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word/people.xml" ContentType="application/vnd.openxmlformats-officedocument.wordprocessingml.people+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B59E3" w14:textId="77777777" w:rsidR="00C07655" w:rsidRPr="00FB0CA6" w:rsidRDefault="00C07655" w:rsidP="00453EC3">
      <w:pPr>
        <w:spacing w:line="276" w:lineRule="auto"/>
        <w:ind w:left="708" w:hanging="708"/>
        <w:rPr>
          <w:rFonts w:asciiTheme="minorHAnsi" w:hAnsiTheme="minorHAnsi" w:cstheme="minorHAnsi"/>
        </w:rPr>
      </w:pPr>
    </w:p>
    <w:p w14:paraId="1FE42B24" w14:textId="77777777" w:rsidR="00C07655" w:rsidRPr="00FB0CA6" w:rsidRDefault="00C07655" w:rsidP="00612EF2">
      <w:pPr>
        <w:spacing w:line="276" w:lineRule="auto"/>
        <w:rPr>
          <w:rFonts w:asciiTheme="minorHAnsi" w:hAnsiTheme="minorHAnsi" w:cstheme="minorHAnsi"/>
        </w:rPr>
      </w:pPr>
    </w:p>
    <w:p w14:paraId="0F57B71C" w14:textId="77777777" w:rsidR="00C07655" w:rsidRPr="00FB0CA6" w:rsidRDefault="00C07655" w:rsidP="00612EF2">
      <w:pPr>
        <w:spacing w:line="276" w:lineRule="auto"/>
        <w:rPr>
          <w:rFonts w:asciiTheme="minorHAnsi" w:hAnsiTheme="minorHAnsi" w:cstheme="minorHAnsi"/>
        </w:rPr>
      </w:pPr>
    </w:p>
    <w:p w14:paraId="33185509" w14:textId="77777777" w:rsidR="00C07655" w:rsidRPr="00FB0CA6" w:rsidRDefault="00C07655" w:rsidP="00612EF2">
      <w:pPr>
        <w:spacing w:line="276" w:lineRule="auto"/>
        <w:rPr>
          <w:rFonts w:asciiTheme="minorHAnsi" w:hAnsiTheme="minorHAnsi" w:cstheme="minorHAnsi"/>
        </w:rPr>
      </w:pPr>
    </w:p>
    <w:p w14:paraId="47830606" w14:textId="77777777" w:rsidR="00C07655" w:rsidRPr="00FB0CA6" w:rsidRDefault="00C07655" w:rsidP="00612EF2">
      <w:pPr>
        <w:spacing w:line="276" w:lineRule="auto"/>
        <w:rPr>
          <w:rFonts w:asciiTheme="minorHAnsi" w:hAnsiTheme="minorHAnsi" w:cstheme="minorHAnsi"/>
        </w:rPr>
      </w:pPr>
    </w:p>
    <w:p w14:paraId="088AE029" w14:textId="77777777" w:rsidR="00C07655" w:rsidRPr="00FB0CA6" w:rsidRDefault="00C07655" w:rsidP="00612EF2">
      <w:pPr>
        <w:spacing w:line="276" w:lineRule="auto"/>
        <w:rPr>
          <w:rFonts w:asciiTheme="minorHAnsi" w:hAnsiTheme="minorHAnsi" w:cstheme="minorHAnsi"/>
        </w:rPr>
      </w:pPr>
    </w:p>
    <w:p w14:paraId="52C63F6A" w14:textId="77777777" w:rsidR="00C07655" w:rsidRPr="00FB0CA6" w:rsidRDefault="00C07655" w:rsidP="00612EF2">
      <w:pPr>
        <w:spacing w:line="276" w:lineRule="auto"/>
        <w:rPr>
          <w:rFonts w:asciiTheme="minorHAnsi" w:hAnsiTheme="minorHAnsi" w:cstheme="minorHAnsi"/>
        </w:rPr>
      </w:pPr>
    </w:p>
    <w:p w14:paraId="1A7B9A08" w14:textId="77777777" w:rsidR="00C07655" w:rsidRPr="00FB0CA6" w:rsidRDefault="00C07655" w:rsidP="00612EF2">
      <w:pPr>
        <w:spacing w:line="276" w:lineRule="auto"/>
        <w:rPr>
          <w:rFonts w:asciiTheme="minorHAnsi" w:hAnsiTheme="minorHAnsi" w:cstheme="minorHAnsi"/>
        </w:rPr>
      </w:pPr>
    </w:p>
    <w:p w14:paraId="12D0D430" w14:textId="77777777" w:rsidR="00C07655" w:rsidRPr="00DA6132" w:rsidRDefault="00C07655" w:rsidP="00612EF2">
      <w:pPr>
        <w:spacing w:line="276" w:lineRule="auto"/>
        <w:rPr>
          <w:rFonts w:ascii="Calibri" w:hAnsi="Calibri" w:cstheme="minorHAnsi"/>
        </w:rPr>
      </w:pPr>
    </w:p>
    <w:p w14:paraId="70690083" w14:textId="77777777" w:rsidR="00C07655" w:rsidRPr="00DA6132" w:rsidRDefault="00C07655" w:rsidP="00612EF2">
      <w:pPr>
        <w:spacing w:line="276" w:lineRule="auto"/>
        <w:rPr>
          <w:rFonts w:ascii="Calibri" w:hAnsi="Calibri" w:cstheme="minorHAnsi"/>
        </w:rPr>
      </w:pPr>
    </w:p>
    <w:p w14:paraId="0745A1F2" w14:textId="77777777" w:rsidR="009604F6" w:rsidRPr="009A1A28" w:rsidRDefault="009604F6" w:rsidP="006D6BD2">
      <w:pPr>
        <w:spacing w:line="276" w:lineRule="auto"/>
        <w:jc w:val="center"/>
        <w:rPr>
          <w:rFonts w:ascii="Calibri" w:hAnsi="Calibri" w:cstheme="minorHAnsi"/>
          <w:b/>
          <w:sz w:val="32"/>
          <w:szCs w:val="32"/>
        </w:rPr>
      </w:pPr>
      <w:r w:rsidRPr="009A1A28">
        <w:rPr>
          <w:rFonts w:ascii="Calibri" w:hAnsi="Calibri" w:cstheme="minorHAnsi"/>
          <w:b/>
          <w:sz w:val="32"/>
          <w:szCs w:val="32"/>
        </w:rPr>
        <w:t xml:space="preserve">INFORME </w:t>
      </w:r>
      <w:r w:rsidR="00FB3BD0" w:rsidRPr="009A1A28">
        <w:rPr>
          <w:rFonts w:ascii="Calibri" w:hAnsi="Calibri" w:cstheme="minorHAnsi"/>
          <w:b/>
          <w:sz w:val="32"/>
          <w:szCs w:val="32"/>
        </w:rPr>
        <w:t>FI</w:t>
      </w:r>
      <w:r w:rsidR="005C5CC5" w:rsidRPr="009A1A28">
        <w:rPr>
          <w:rFonts w:ascii="Calibri" w:hAnsi="Calibri" w:cstheme="minorHAnsi"/>
          <w:b/>
          <w:sz w:val="32"/>
          <w:szCs w:val="32"/>
        </w:rPr>
        <w:t>S</w:t>
      </w:r>
      <w:r w:rsidR="00FB3BD0" w:rsidRPr="009A1A28">
        <w:rPr>
          <w:rFonts w:ascii="Calibri" w:hAnsi="Calibri" w:cstheme="minorHAnsi"/>
          <w:b/>
          <w:sz w:val="32"/>
          <w:szCs w:val="32"/>
        </w:rPr>
        <w:t>CALIZACIÓN AMBIENTAL</w:t>
      </w:r>
    </w:p>
    <w:p w14:paraId="15627A3D" w14:textId="77777777" w:rsidR="00845749" w:rsidRPr="009A1A28" w:rsidRDefault="00845749" w:rsidP="00B07C77">
      <w:pPr>
        <w:spacing w:line="276" w:lineRule="auto"/>
        <w:jc w:val="center"/>
        <w:rPr>
          <w:rFonts w:ascii="Calibri" w:hAnsi="Calibri" w:cstheme="minorHAnsi"/>
          <w:b/>
        </w:rPr>
      </w:pPr>
    </w:p>
    <w:p w14:paraId="7DF827E9" w14:textId="77777777" w:rsidR="0001781A" w:rsidRPr="009A1A28" w:rsidRDefault="0001781A" w:rsidP="00B07C77">
      <w:pPr>
        <w:spacing w:line="276" w:lineRule="auto"/>
        <w:jc w:val="center"/>
        <w:rPr>
          <w:rFonts w:ascii="Calibri" w:hAnsi="Calibri" w:cstheme="minorHAnsi"/>
          <w:b/>
        </w:rPr>
      </w:pPr>
    </w:p>
    <w:p w14:paraId="342006DD" w14:textId="77777777" w:rsidR="006D6BD2" w:rsidRPr="00DE5138" w:rsidRDefault="006D6BD2" w:rsidP="006D6BD2">
      <w:pPr>
        <w:spacing w:line="276" w:lineRule="auto"/>
        <w:jc w:val="center"/>
        <w:rPr>
          <w:rFonts w:ascii="Calibri" w:hAnsi="Calibri" w:cstheme="minorHAnsi"/>
          <w:b/>
          <w:color w:val="000000" w:themeColor="text1"/>
          <w:sz w:val="24"/>
          <w:szCs w:val="24"/>
        </w:rPr>
      </w:pPr>
      <w:r w:rsidRPr="00DE5138">
        <w:rPr>
          <w:rFonts w:ascii="Calibri" w:hAnsi="Calibri" w:cstheme="minorHAnsi"/>
          <w:b/>
          <w:color w:val="000000" w:themeColor="text1"/>
          <w:sz w:val="24"/>
          <w:szCs w:val="24"/>
        </w:rPr>
        <w:t xml:space="preserve"> </w:t>
      </w:r>
      <w:r w:rsidR="00DE5138" w:rsidRPr="00DE5138">
        <w:rPr>
          <w:rFonts w:ascii="Calibri" w:hAnsi="Calibri" w:cstheme="minorHAnsi"/>
          <w:b/>
          <w:color w:val="000000" w:themeColor="text1"/>
          <w:sz w:val="24"/>
          <w:szCs w:val="24"/>
        </w:rPr>
        <w:t>INSPECCIÓN AMBIENTAL</w:t>
      </w:r>
    </w:p>
    <w:p w14:paraId="4BB41172" w14:textId="77777777" w:rsidR="009604F6" w:rsidRPr="009A1A28" w:rsidRDefault="009604F6" w:rsidP="00B07C77">
      <w:pPr>
        <w:spacing w:line="276" w:lineRule="auto"/>
        <w:jc w:val="center"/>
        <w:rPr>
          <w:rFonts w:ascii="Calibri" w:hAnsi="Calibri" w:cstheme="minorHAnsi"/>
          <w:b/>
        </w:rPr>
      </w:pPr>
    </w:p>
    <w:p w14:paraId="560E0EFD" w14:textId="77777777" w:rsidR="00AB39F6" w:rsidRPr="009A1A28" w:rsidRDefault="00AB39F6" w:rsidP="00B07C77">
      <w:pPr>
        <w:spacing w:line="276" w:lineRule="auto"/>
        <w:jc w:val="center"/>
        <w:rPr>
          <w:rFonts w:ascii="Calibri" w:hAnsi="Calibri" w:cstheme="minorHAnsi"/>
          <w:b/>
        </w:rPr>
      </w:pPr>
    </w:p>
    <w:p w14:paraId="6C948242" w14:textId="212926D0" w:rsidR="00E414E8" w:rsidRPr="009A1A28" w:rsidRDefault="004B6886" w:rsidP="00E414E8">
      <w:pPr>
        <w:spacing w:line="276" w:lineRule="auto"/>
        <w:jc w:val="center"/>
        <w:rPr>
          <w:rFonts w:ascii="Calibri" w:hAnsi="Calibri" w:cstheme="minorHAnsi"/>
          <w:b/>
          <w:sz w:val="24"/>
          <w:szCs w:val="24"/>
        </w:rPr>
      </w:pPr>
      <w:r>
        <w:rPr>
          <w:rFonts w:ascii="Calibri" w:hAnsi="Calibri" w:cstheme="minorHAnsi"/>
          <w:b/>
          <w:sz w:val="24"/>
          <w:szCs w:val="24"/>
        </w:rPr>
        <w:t>CENTRAL TERMOELÉCTRICA NUEVA TOCOPILLA</w:t>
      </w:r>
    </w:p>
    <w:p w14:paraId="18561CFC" w14:textId="77777777" w:rsidR="00F05C4A" w:rsidRPr="009A1A28" w:rsidRDefault="00F05C4A" w:rsidP="00E414E8">
      <w:pPr>
        <w:spacing w:line="276" w:lineRule="auto"/>
        <w:jc w:val="center"/>
        <w:rPr>
          <w:rFonts w:ascii="Calibri" w:hAnsi="Calibri" w:cstheme="minorHAnsi"/>
          <w:b/>
          <w:sz w:val="32"/>
          <w:szCs w:val="32"/>
        </w:rPr>
      </w:pPr>
    </w:p>
    <w:p w14:paraId="0BA8769D" w14:textId="5C90A345" w:rsidR="005861F3" w:rsidRPr="00D62AB8" w:rsidRDefault="00DE0D2F" w:rsidP="00D62AB8">
      <w:pPr>
        <w:spacing w:line="276" w:lineRule="auto"/>
        <w:jc w:val="center"/>
        <w:rPr>
          <w:rFonts w:ascii="Calibri" w:hAnsi="Calibri" w:cstheme="minorHAnsi"/>
          <w:b/>
          <w:sz w:val="24"/>
          <w:szCs w:val="24"/>
        </w:rPr>
      </w:pPr>
      <w:r w:rsidRPr="00D62AB8">
        <w:rPr>
          <w:rFonts w:ascii="Calibri" w:hAnsi="Calibri" w:cstheme="minorHAnsi"/>
          <w:b/>
          <w:sz w:val="24"/>
          <w:szCs w:val="24"/>
        </w:rPr>
        <w:t>DFZ-2016-3243-II-PPDA-IA</w:t>
      </w:r>
    </w:p>
    <w:p w14:paraId="1FB96DFE" w14:textId="77777777" w:rsidR="005861F3" w:rsidRPr="009A1A28" w:rsidRDefault="005861F3" w:rsidP="005861F3">
      <w:pPr>
        <w:spacing w:line="276" w:lineRule="auto"/>
        <w:ind w:left="2268"/>
        <w:rPr>
          <w:rFonts w:ascii="Calibri" w:hAnsi="Calibri" w:cstheme="minorHAnsi"/>
          <w:sz w:val="24"/>
          <w:szCs w:val="28"/>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481D6A" w:rsidRPr="007A7DEB" w14:paraId="37C7E365" w14:textId="77777777" w:rsidTr="007B68BC">
        <w:trPr>
          <w:trHeight w:val="567"/>
          <w:jc w:val="center"/>
        </w:trPr>
        <w:tc>
          <w:tcPr>
            <w:tcW w:w="1210" w:type="dxa"/>
            <w:shd w:val="clear" w:color="auto" w:fill="D9D9D9"/>
            <w:vAlign w:val="center"/>
          </w:tcPr>
          <w:p w14:paraId="6D918C82" w14:textId="77777777" w:rsidR="00481D6A" w:rsidRPr="007A7DEB" w:rsidRDefault="00481D6A" w:rsidP="007B68BC">
            <w:pPr>
              <w:jc w:val="center"/>
              <w:rPr>
                <w:rFonts w:ascii="Calibri" w:hAnsi="Calibri" w:cs="Calibri"/>
                <w:b/>
                <w:sz w:val="18"/>
                <w:szCs w:val="18"/>
                <w:highlight w:val="yellow"/>
              </w:rPr>
            </w:pPr>
          </w:p>
        </w:tc>
        <w:tc>
          <w:tcPr>
            <w:tcW w:w="2116" w:type="dxa"/>
            <w:shd w:val="clear" w:color="auto" w:fill="D9D9D9"/>
            <w:vAlign w:val="center"/>
          </w:tcPr>
          <w:p w14:paraId="03C84347" w14:textId="77777777" w:rsidR="00481D6A" w:rsidRPr="007A7DEB" w:rsidRDefault="00481D6A" w:rsidP="007B68BC">
            <w:pPr>
              <w:jc w:val="center"/>
              <w:rPr>
                <w:rFonts w:ascii="Calibri" w:hAnsi="Calibri" w:cs="Calibri"/>
                <w:b/>
                <w:sz w:val="18"/>
                <w:szCs w:val="18"/>
                <w:highlight w:val="yellow"/>
                <w:lang w:val="es-ES_tradnl"/>
              </w:rPr>
            </w:pPr>
            <w:r w:rsidRPr="007A7DEB">
              <w:rPr>
                <w:rFonts w:ascii="Calibri" w:hAnsi="Calibri" w:cs="Calibri"/>
                <w:b/>
                <w:sz w:val="18"/>
                <w:szCs w:val="18"/>
                <w:lang w:val="es-ES_tradnl"/>
              </w:rPr>
              <w:t>Nombre</w:t>
            </w:r>
          </w:p>
        </w:tc>
        <w:tc>
          <w:tcPr>
            <w:tcW w:w="2662" w:type="dxa"/>
            <w:shd w:val="clear" w:color="auto" w:fill="D9D9D9"/>
            <w:vAlign w:val="center"/>
          </w:tcPr>
          <w:p w14:paraId="34C9AB93" w14:textId="77777777" w:rsidR="00481D6A" w:rsidRPr="007A7DEB" w:rsidRDefault="00481D6A" w:rsidP="007B68BC">
            <w:pPr>
              <w:jc w:val="center"/>
              <w:rPr>
                <w:rFonts w:ascii="Calibri" w:hAnsi="Calibri" w:cs="Calibri"/>
                <w:b/>
                <w:sz w:val="18"/>
                <w:szCs w:val="18"/>
                <w:highlight w:val="yellow"/>
                <w:lang w:val="es-ES_tradnl"/>
              </w:rPr>
            </w:pPr>
            <w:r w:rsidRPr="007A7DEB">
              <w:rPr>
                <w:rFonts w:ascii="Calibri" w:hAnsi="Calibri" w:cs="Calibri"/>
                <w:b/>
                <w:sz w:val="18"/>
                <w:szCs w:val="18"/>
                <w:lang w:val="es-ES_tradnl"/>
              </w:rPr>
              <w:t>Firma</w:t>
            </w:r>
          </w:p>
        </w:tc>
      </w:tr>
      <w:tr w:rsidR="00481D6A" w:rsidRPr="007A7DEB" w14:paraId="21918E41" w14:textId="77777777" w:rsidTr="007B68B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0A6B6DFD" w14:textId="77777777" w:rsidR="00481D6A" w:rsidRPr="007A7DEB" w:rsidRDefault="00481D6A" w:rsidP="007B68BC">
            <w:pPr>
              <w:jc w:val="center"/>
              <w:rPr>
                <w:rFonts w:ascii="Calibri" w:hAnsi="Calibri" w:cs="Calibri"/>
                <w:sz w:val="18"/>
                <w:szCs w:val="18"/>
                <w:lang w:val="es-ES_tradnl"/>
              </w:rPr>
            </w:pPr>
            <w:r w:rsidRPr="007A7DEB">
              <w:rPr>
                <w:rFonts w:ascii="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566743A6" w14:textId="77777777" w:rsidR="00481D6A" w:rsidRPr="007A7DEB" w:rsidRDefault="00481D6A" w:rsidP="007B68BC">
            <w:pPr>
              <w:jc w:val="center"/>
              <w:rPr>
                <w:rFonts w:ascii="Calibri" w:hAnsi="Calibri" w:cs="Calibri"/>
                <w:b/>
                <w:sz w:val="18"/>
                <w:szCs w:val="18"/>
                <w:lang w:val="es-ES_tradnl"/>
              </w:rPr>
            </w:pPr>
            <w:r>
              <w:rPr>
                <w:rFonts w:ascii="Calibri" w:hAnsi="Calibri" w:cs="Calibri"/>
                <w:b/>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14:paraId="529B0EBF" w14:textId="77777777" w:rsidR="00481D6A" w:rsidRPr="007A7DEB" w:rsidRDefault="00F255C1" w:rsidP="007B68BC">
            <w:pPr>
              <w:jc w:val="center"/>
              <w:rPr>
                <w:rFonts w:ascii="Calibri" w:hAnsi="Calibri" w:cs="Calibri"/>
                <w:sz w:val="18"/>
                <w:szCs w:val="18"/>
                <w:lang w:val="es-ES_tradnl"/>
              </w:rPr>
            </w:pPr>
            <w:r>
              <w:rPr>
                <w:rFonts w:ascii="Calibri" w:hAnsi="Calibri" w:cs="Calibri"/>
                <w:sz w:val="16"/>
                <w:szCs w:val="16"/>
              </w:rPr>
              <w:pict w14:anchorId="7CE43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pt">
                  <v:imagedata r:id="rId13" o:title=""/>
                  <o:lock v:ext="edit" ungrouping="t" rotation="t" aspectratio="f" cropping="t" verticies="t" text="t" grouping="t"/>
                  <o:signatureline v:ext="edit" id="{4617164B-0E03-45F4-87AA-F1F547CC8B2B}" provid="{00000000-0000-0000-0000-000000000000}" o:suggestedsigner="Claudia Pastore H." o:suggestedsigner2="División de Fiscalización" showsigndate="f" issignatureline="t"/>
                </v:shape>
              </w:pict>
            </w:r>
          </w:p>
        </w:tc>
      </w:tr>
      <w:tr w:rsidR="00481D6A" w:rsidRPr="007A7DEB" w14:paraId="36DFA341" w14:textId="77777777" w:rsidTr="007B68B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80B176C" w14:textId="77777777" w:rsidR="00481D6A" w:rsidRPr="007A7DEB" w:rsidRDefault="00481D6A" w:rsidP="007B68BC">
            <w:pPr>
              <w:jc w:val="center"/>
              <w:rPr>
                <w:rFonts w:ascii="Calibri" w:hAnsi="Calibri" w:cs="Calibri"/>
                <w:sz w:val="18"/>
                <w:szCs w:val="18"/>
                <w:lang w:val="es-ES_tradnl"/>
              </w:rPr>
            </w:pPr>
            <w:r w:rsidRPr="007A7DEB">
              <w:rPr>
                <w:rFonts w:ascii="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C8E72D6" w14:textId="77777777" w:rsidR="00481D6A" w:rsidRPr="007A7DEB" w:rsidRDefault="00481D6A" w:rsidP="007B68BC">
            <w:pPr>
              <w:jc w:val="center"/>
              <w:rPr>
                <w:rFonts w:ascii="Calibri" w:hAnsi="Calibri" w:cs="Calibri"/>
                <w:b/>
                <w:sz w:val="18"/>
                <w:szCs w:val="18"/>
                <w:lang w:val="es-ES_tradnl"/>
              </w:rPr>
            </w:pPr>
            <w:r w:rsidRPr="00481D6A">
              <w:rPr>
                <w:rFonts w:ascii="Calibri" w:hAnsi="Calibri" w:cs="Calibri"/>
                <w:b/>
                <w:sz w:val="18"/>
                <w:szCs w:val="18"/>
                <w:lang w:val="es-ES_tradnl"/>
              </w:rPr>
              <w:t>M. Carolina Jiménez</w:t>
            </w:r>
            <w:r>
              <w:rPr>
                <w:rFonts w:ascii="Calibri" w:hAnsi="Calibri" w:cs="Calibri"/>
                <w:b/>
                <w:sz w:val="18"/>
                <w:szCs w:val="18"/>
                <w:lang w:val="es-ES_tradnl"/>
              </w:rPr>
              <w:t xml:space="preserve"> </w:t>
            </w:r>
          </w:p>
        </w:tc>
        <w:tc>
          <w:tcPr>
            <w:tcW w:w="2662" w:type="dxa"/>
            <w:tcBorders>
              <w:top w:val="single" w:sz="4" w:space="0" w:color="auto"/>
              <w:left w:val="single" w:sz="4" w:space="0" w:color="auto"/>
              <w:bottom w:val="single" w:sz="4" w:space="0" w:color="auto"/>
              <w:right w:val="single" w:sz="4" w:space="0" w:color="auto"/>
            </w:tcBorders>
            <w:vAlign w:val="center"/>
          </w:tcPr>
          <w:p w14:paraId="4FD84519" w14:textId="77777777" w:rsidR="00481D6A" w:rsidRPr="007A7DEB" w:rsidRDefault="00F255C1" w:rsidP="007B68BC">
            <w:pPr>
              <w:jc w:val="center"/>
              <w:rPr>
                <w:rFonts w:ascii="Calibri" w:hAnsi="Calibri" w:cs="Calibri"/>
                <w:sz w:val="18"/>
                <w:szCs w:val="18"/>
              </w:rPr>
            </w:pPr>
            <w:r>
              <w:rPr>
                <w:rFonts w:ascii="Calibri" w:hAnsi="Calibri" w:cs="Calibri"/>
                <w:sz w:val="18"/>
                <w:szCs w:val="18"/>
              </w:rPr>
              <w:pict w14:anchorId="5A32E53F">
                <v:shape id="_x0000_i1026" type="#_x0000_t75" alt="Línea de firma de Microsoft Office..." style="width:114pt;height:54pt" wrapcoords="-84 0 -84 21262 21600 21262 21600 0 -84 0" o:allowoverlap="f">
                  <v:imagedata r:id="rId14" o:title=""/>
                  <o:lock v:ext="edit" ungrouping="t" rotation="t" aspectratio="f" cropping="t" verticies="t" text="t" grouping="t"/>
                  <o:signatureline v:ext="edit" id="{0F1A3D1F-F7BD-4B17-A2DC-1439CE1878DD}" provid="{00000000-0000-0000-0000-000000000000}" o:suggestedsigner="M. Carolina Jimenez" o:suggestedsigner2="Fiscalizador DFZ" showsigndate="f" issignatureline="t"/>
                </v:shape>
              </w:pict>
            </w:r>
          </w:p>
        </w:tc>
      </w:tr>
    </w:tbl>
    <w:p w14:paraId="27BD7EEB" w14:textId="77777777" w:rsidR="009A0E9C" w:rsidRPr="009A1A28" w:rsidRDefault="009A0E9C" w:rsidP="00612EF2">
      <w:pPr>
        <w:spacing w:line="276" w:lineRule="auto"/>
        <w:ind w:left="2268"/>
        <w:rPr>
          <w:rFonts w:ascii="Calibri" w:hAnsi="Calibri" w:cstheme="minorHAnsi"/>
          <w:sz w:val="24"/>
          <w:szCs w:val="28"/>
        </w:rPr>
      </w:pPr>
    </w:p>
    <w:p w14:paraId="2BBAC873" w14:textId="77777777" w:rsidR="009A0E9C" w:rsidRPr="009A1A28" w:rsidRDefault="009A0E9C" w:rsidP="00612EF2">
      <w:pPr>
        <w:spacing w:line="276" w:lineRule="auto"/>
        <w:ind w:left="2268"/>
        <w:rPr>
          <w:rFonts w:ascii="Calibri" w:hAnsi="Calibri" w:cstheme="minorHAnsi"/>
          <w:sz w:val="24"/>
          <w:szCs w:val="28"/>
        </w:rPr>
      </w:pPr>
    </w:p>
    <w:p w14:paraId="37A8BDC4" w14:textId="77777777" w:rsidR="009A0E9C" w:rsidRPr="009A1A28" w:rsidRDefault="009A0E9C" w:rsidP="00612EF2">
      <w:pPr>
        <w:spacing w:line="276" w:lineRule="auto"/>
        <w:ind w:left="2268"/>
        <w:rPr>
          <w:rFonts w:ascii="Calibri" w:hAnsi="Calibri" w:cstheme="minorHAnsi"/>
          <w:sz w:val="24"/>
          <w:szCs w:val="28"/>
        </w:rPr>
      </w:pPr>
    </w:p>
    <w:p w14:paraId="5F84E7CF" w14:textId="77777777" w:rsidR="00C07655" w:rsidRPr="009A1A28" w:rsidRDefault="00C07655" w:rsidP="00612EF2">
      <w:pPr>
        <w:pStyle w:val="Sangradetextonormal"/>
        <w:spacing w:line="276" w:lineRule="auto"/>
        <w:ind w:left="0" w:firstLine="0"/>
        <w:rPr>
          <w:rFonts w:ascii="Calibri" w:hAnsi="Calibri" w:cstheme="minorHAnsi"/>
        </w:rPr>
        <w:sectPr w:rsidR="00C07655" w:rsidRPr="009A1A28" w:rsidSect="00794FE7">
          <w:headerReference w:type="default" r:id="rId15"/>
          <w:footerReference w:type="default" r:id="rId16"/>
          <w:headerReference w:type="first" r:id="rId17"/>
          <w:footerReference w:type="first" r:id="rId18"/>
          <w:pgSz w:w="12240" w:h="15840" w:code="1"/>
          <w:pgMar w:top="1701" w:right="1701" w:bottom="851" w:left="1701" w:header="454" w:footer="567" w:gutter="0"/>
          <w:cols w:space="720"/>
          <w:noEndnote/>
          <w:titlePg/>
          <w:docGrid w:linePitch="299"/>
        </w:sectPr>
      </w:pPr>
      <w:bookmarkStart w:id="0" w:name="_Toc205640089"/>
    </w:p>
    <w:p w14:paraId="08BDE7B7" w14:textId="77777777" w:rsidR="00C07655" w:rsidRPr="009A1A28" w:rsidRDefault="00C07655" w:rsidP="00612EF2">
      <w:pPr>
        <w:spacing w:line="276" w:lineRule="auto"/>
        <w:rPr>
          <w:rFonts w:ascii="Calibri" w:hAnsi="Calibri" w:cstheme="minorHAnsi"/>
          <w:b/>
          <w:sz w:val="28"/>
          <w:szCs w:val="28"/>
        </w:rPr>
      </w:pPr>
      <w:r w:rsidRPr="009A1A28">
        <w:rPr>
          <w:rFonts w:ascii="Calibri" w:hAnsi="Calibri" w:cstheme="minorHAnsi"/>
          <w:b/>
          <w:sz w:val="28"/>
          <w:szCs w:val="28"/>
        </w:rPr>
        <w:lastRenderedPageBreak/>
        <w:t>Tabla de Contenidos</w:t>
      </w:r>
    </w:p>
    <w:p w14:paraId="786F0017" w14:textId="77777777" w:rsidR="00C07655" w:rsidRPr="009A1A28" w:rsidRDefault="00C07655" w:rsidP="00612EF2">
      <w:pPr>
        <w:spacing w:line="276" w:lineRule="auto"/>
        <w:rPr>
          <w:rFonts w:ascii="Calibri" w:hAnsi="Calibri" w:cstheme="minorHAnsi"/>
          <w:sz w:val="20"/>
          <w:szCs w:val="20"/>
        </w:rPr>
      </w:pPr>
    </w:p>
    <w:tbl>
      <w:tblPr>
        <w:tblW w:w="5167" w:type="pct"/>
        <w:tblBorders>
          <w:top w:val="single" w:sz="18" w:space="0" w:color="auto"/>
          <w:bottom w:val="single" w:sz="18" w:space="0" w:color="auto"/>
        </w:tblBorders>
        <w:tblLook w:val="00A0" w:firstRow="1" w:lastRow="0" w:firstColumn="1" w:lastColumn="0" w:noHBand="0" w:noVBand="0"/>
      </w:tblPr>
      <w:tblGrid>
        <w:gridCol w:w="4678"/>
        <w:gridCol w:w="4678"/>
      </w:tblGrid>
      <w:tr w:rsidR="00C07655" w:rsidRPr="009A1A28" w14:paraId="16A04CDC" w14:textId="77777777" w:rsidTr="00DB74AF">
        <w:trPr>
          <w:trHeight w:val="312"/>
        </w:trPr>
        <w:tc>
          <w:tcPr>
            <w:tcW w:w="2500" w:type="pct"/>
            <w:tcBorders>
              <w:top w:val="single" w:sz="18" w:space="0" w:color="auto"/>
              <w:bottom w:val="single" w:sz="18" w:space="0" w:color="auto"/>
            </w:tcBorders>
          </w:tcPr>
          <w:p w14:paraId="55635D6D" w14:textId="77777777" w:rsidR="00C07655" w:rsidRPr="009A1A28" w:rsidRDefault="00C07655" w:rsidP="00612EF2">
            <w:pPr>
              <w:spacing w:line="276" w:lineRule="auto"/>
              <w:rPr>
                <w:rFonts w:ascii="Calibri" w:hAnsi="Calibri" w:cstheme="minorHAnsi"/>
                <w:b/>
                <w:i/>
                <w:sz w:val="20"/>
                <w:szCs w:val="20"/>
              </w:rPr>
            </w:pPr>
            <w:r w:rsidRPr="009A1A28">
              <w:rPr>
                <w:rFonts w:ascii="Calibri" w:hAnsi="Calibri" w:cstheme="minorHAnsi"/>
                <w:b/>
                <w:i/>
                <w:sz w:val="20"/>
                <w:szCs w:val="20"/>
              </w:rPr>
              <w:t>Tema</w:t>
            </w:r>
          </w:p>
        </w:tc>
        <w:tc>
          <w:tcPr>
            <w:tcW w:w="2500" w:type="pct"/>
            <w:tcBorders>
              <w:top w:val="single" w:sz="18" w:space="0" w:color="auto"/>
              <w:bottom w:val="single" w:sz="18" w:space="0" w:color="auto"/>
            </w:tcBorders>
          </w:tcPr>
          <w:p w14:paraId="60040E2A" w14:textId="77777777" w:rsidR="00F52607" w:rsidRPr="009A1A28" w:rsidRDefault="00FD0F0E" w:rsidP="00FD0F0E">
            <w:pPr>
              <w:spacing w:line="276" w:lineRule="auto"/>
              <w:rPr>
                <w:rFonts w:ascii="Calibri" w:hAnsi="Calibri" w:cstheme="minorHAnsi"/>
                <w:b/>
                <w:i/>
                <w:sz w:val="20"/>
                <w:szCs w:val="20"/>
              </w:rPr>
            </w:pPr>
            <w:r w:rsidRPr="009A1A28">
              <w:rPr>
                <w:rFonts w:ascii="Calibri" w:hAnsi="Calibri" w:cstheme="minorHAnsi"/>
                <w:b/>
                <w:i/>
                <w:sz w:val="20"/>
                <w:szCs w:val="20"/>
              </w:rPr>
              <w:t xml:space="preserve">       </w:t>
            </w:r>
            <w:r w:rsidR="00C07655" w:rsidRPr="009A1A28">
              <w:rPr>
                <w:rFonts w:ascii="Calibri" w:hAnsi="Calibri" w:cstheme="minorHAnsi"/>
                <w:b/>
                <w:i/>
                <w:sz w:val="20"/>
                <w:szCs w:val="20"/>
              </w:rPr>
              <w:t xml:space="preserve">                                   </w:t>
            </w:r>
            <w:r w:rsidR="00D13C5A" w:rsidRPr="009A1A28">
              <w:rPr>
                <w:rFonts w:ascii="Calibri" w:hAnsi="Calibri" w:cstheme="minorHAnsi"/>
                <w:b/>
                <w:i/>
                <w:sz w:val="20"/>
                <w:szCs w:val="20"/>
              </w:rPr>
              <w:t xml:space="preserve">                       </w:t>
            </w:r>
            <w:r w:rsidR="00C07655" w:rsidRPr="009A1A28">
              <w:rPr>
                <w:rFonts w:ascii="Calibri" w:hAnsi="Calibri" w:cstheme="minorHAnsi"/>
                <w:b/>
                <w:i/>
                <w:sz w:val="20"/>
                <w:szCs w:val="20"/>
              </w:rPr>
              <w:t xml:space="preserve">  </w:t>
            </w:r>
            <w:r w:rsidR="007F4C06" w:rsidRPr="009A1A28">
              <w:rPr>
                <w:rFonts w:ascii="Calibri" w:hAnsi="Calibri" w:cstheme="minorHAnsi"/>
                <w:b/>
                <w:i/>
                <w:sz w:val="20"/>
                <w:szCs w:val="20"/>
              </w:rPr>
              <w:t xml:space="preserve">                    </w:t>
            </w:r>
            <w:r w:rsidR="00C07655" w:rsidRPr="009A1A28">
              <w:rPr>
                <w:rFonts w:ascii="Calibri" w:hAnsi="Calibri" w:cstheme="minorHAnsi"/>
                <w:b/>
                <w:i/>
                <w:sz w:val="20"/>
                <w:szCs w:val="20"/>
              </w:rPr>
              <w:t xml:space="preserve">       </w:t>
            </w:r>
            <w:r w:rsidR="0077206C" w:rsidRPr="009A1A28">
              <w:rPr>
                <w:rFonts w:ascii="Calibri" w:hAnsi="Calibri" w:cstheme="minorHAnsi"/>
                <w:b/>
                <w:i/>
                <w:sz w:val="20"/>
                <w:szCs w:val="20"/>
              </w:rPr>
              <w:t xml:space="preserve">                   </w:t>
            </w:r>
            <w:r w:rsidR="00C07655" w:rsidRPr="009A1A28">
              <w:rPr>
                <w:rFonts w:ascii="Calibri" w:hAnsi="Calibri" w:cstheme="minorHAnsi"/>
                <w:b/>
                <w:i/>
                <w:sz w:val="20"/>
                <w:szCs w:val="20"/>
              </w:rPr>
              <w:t>Página</w:t>
            </w:r>
          </w:p>
        </w:tc>
      </w:tr>
    </w:tbl>
    <w:p w14:paraId="1EB1411B" w14:textId="77777777" w:rsidR="004F284D" w:rsidRPr="009A1A28" w:rsidRDefault="004F284D">
      <w:pPr>
        <w:pStyle w:val="TDC1"/>
        <w:rPr>
          <w:rFonts w:ascii="Calibri" w:hAnsi="Calibri" w:cstheme="minorHAnsi"/>
          <w:sz w:val="18"/>
          <w:szCs w:val="18"/>
        </w:rPr>
      </w:pPr>
    </w:p>
    <w:p w14:paraId="3CC5399C" w14:textId="77777777" w:rsidR="00843569" w:rsidRDefault="00B94C7A">
      <w:pPr>
        <w:pStyle w:val="TDC2"/>
        <w:rPr>
          <w:rFonts w:asciiTheme="minorHAnsi" w:eastAsiaTheme="minorEastAsia" w:hAnsiTheme="minorHAnsi" w:cstheme="minorBidi"/>
          <w:noProof/>
          <w:lang w:eastAsia="es-CL"/>
        </w:rPr>
      </w:pPr>
      <w:r w:rsidRPr="009A1A28">
        <w:rPr>
          <w:rFonts w:ascii="Calibri" w:hAnsi="Calibri" w:cstheme="minorHAnsi"/>
          <w:sz w:val="18"/>
          <w:szCs w:val="18"/>
          <w:highlight w:val="yellow"/>
        </w:rPr>
        <w:fldChar w:fldCharType="begin"/>
      </w:r>
      <w:r w:rsidR="00C07655" w:rsidRPr="009A1A28">
        <w:rPr>
          <w:rFonts w:ascii="Calibri" w:hAnsi="Calibri" w:cstheme="minorHAnsi"/>
          <w:sz w:val="18"/>
          <w:szCs w:val="18"/>
          <w:highlight w:val="yellow"/>
        </w:rPr>
        <w:instrText xml:space="preserve"> TOC \o "1-3" \h \z \u </w:instrText>
      </w:r>
      <w:r w:rsidRPr="009A1A28">
        <w:rPr>
          <w:rFonts w:ascii="Calibri" w:hAnsi="Calibri" w:cstheme="minorHAnsi"/>
          <w:sz w:val="18"/>
          <w:szCs w:val="18"/>
          <w:highlight w:val="yellow"/>
        </w:rPr>
        <w:fldChar w:fldCharType="separate"/>
      </w:r>
      <w:hyperlink w:anchor="_Toc465153587" w:history="1">
        <w:r w:rsidR="00843569" w:rsidRPr="005B73AF">
          <w:rPr>
            <w:rStyle w:val="Hipervnculo"/>
            <w:rFonts w:ascii="Calibri" w:hAnsi="Calibri" w:cstheme="minorHAnsi"/>
            <w:noProof/>
          </w:rPr>
          <w:t>1.</w:t>
        </w:r>
        <w:r w:rsidR="00843569">
          <w:rPr>
            <w:rFonts w:asciiTheme="minorHAnsi" w:eastAsiaTheme="minorEastAsia" w:hAnsiTheme="minorHAnsi" w:cstheme="minorBidi"/>
            <w:noProof/>
            <w:lang w:eastAsia="es-CL"/>
          </w:rPr>
          <w:tab/>
        </w:r>
        <w:r w:rsidR="00843569" w:rsidRPr="005B73AF">
          <w:rPr>
            <w:rStyle w:val="Hipervnculo"/>
            <w:rFonts w:ascii="Calibri" w:hAnsi="Calibri" w:cstheme="minorHAnsi"/>
            <w:noProof/>
          </w:rPr>
          <w:t>RESUMEN</w:t>
        </w:r>
        <w:r w:rsidR="00843569">
          <w:rPr>
            <w:noProof/>
            <w:webHidden/>
          </w:rPr>
          <w:tab/>
        </w:r>
        <w:r w:rsidR="00843569">
          <w:rPr>
            <w:noProof/>
            <w:webHidden/>
          </w:rPr>
          <w:fldChar w:fldCharType="begin"/>
        </w:r>
        <w:r w:rsidR="00843569">
          <w:rPr>
            <w:noProof/>
            <w:webHidden/>
          </w:rPr>
          <w:instrText xml:space="preserve"> PAGEREF _Toc465153587 \h </w:instrText>
        </w:r>
        <w:r w:rsidR="00843569">
          <w:rPr>
            <w:noProof/>
            <w:webHidden/>
          </w:rPr>
        </w:r>
        <w:r w:rsidR="00843569">
          <w:rPr>
            <w:noProof/>
            <w:webHidden/>
          </w:rPr>
          <w:fldChar w:fldCharType="separate"/>
        </w:r>
        <w:r w:rsidR="00843569">
          <w:rPr>
            <w:noProof/>
            <w:webHidden/>
          </w:rPr>
          <w:t>3</w:t>
        </w:r>
        <w:r w:rsidR="00843569">
          <w:rPr>
            <w:noProof/>
            <w:webHidden/>
          </w:rPr>
          <w:fldChar w:fldCharType="end"/>
        </w:r>
      </w:hyperlink>
    </w:p>
    <w:p w14:paraId="753FE0BF" w14:textId="77777777" w:rsidR="00843569" w:rsidRDefault="00F255C1">
      <w:pPr>
        <w:pStyle w:val="TDC2"/>
        <w:rPr>
          <w:rFonts w:asciiTheme="minorHAnsi" w:eastAsiaTheme="minorEastAsia" w:hAnsiTheme="minorHAnsi" w:cstheme="minorBidi"/>
          <w:noProof/>
          <w:lang w:eastAsia="es-CL"/>
        </w:rPr>
      </w:pPr>
      <w:hyperlink w:anchor="_Toc465153588" w:history="1">
        <w:r w:rsidR="00843569" w:rsidRPr="005B73AF">
          <w:rPr>
            <w:rStyle w:val="Hipervnculo"/>
            <w:rFonts w:ascii="Calibri" w:hAnsi="Calibri" w:cstheme="minorHAnsi"/>
            <w:noProof/>
          </w:rPr>
          <w:t>2.</w:t>
        </w:r>
        <w:r w:rsidR="00843569">
          <w:rPr>
            <w:rFonts w:asciiTheme="minorHAnsi" w:eastAsiaTheme="minorEastAsia" w:hAnsiTheme="minorHAnsi" w:cstheme="minorBidi"/>
            <w:noProof/>
            <w:lang w:eastAsia="es-CL"/>
          </w:rPr>
          <w:tab/>
        </w:r>
        <w:r w:rsidR="00843569" w:rsidRPr="005B73AF">
          <w:rPr>
            <w:rStyle w:val="Hipervnculo"/>
            <w:rFonts w:ascii="Calibri" w:hAnsi="Calibri" w:cstheme="minorHAnsi"/>
            <w:noProof/>
          </w:rPr>
          <w:t>ANTECEDENTES DE LA ACTIVIDAD O FUENTE FISCALIZADA</w:t>
        </w:r>
        <w:r w:rsidR="00843569">
          <w:rPr>
            <w:noProof/>
            <w:webHidden/>
          </w:rPr>
          <w:tab/>
        </w:r>
        <w:r w:rsidR="00843569">
          <w:rPr>
            <w:noProof/>
            <w:webHidden/>
          </w:rPr>
          <w:fldChar w:fldCharType="begin"/>
        </w:r>
        <w:r w:rsidR="00843569">
          <w:rPr>
            <w:noProof/>
            <w:webHidden/>
          </w:rPr>
          <w:instrText xml:space="preserve"> PAGEREF _Toc465153588 \h </w:instrText>
        </w:r>
        <w:r w:rsidR="00843569">
          <w:rPr>
            <w:noProof/>
            <w:webHidden/>
          </w:rPr>
        </w:r>
        <w:r w:rsidR="00843569">
          <w:rPr>
            <w:noProof/>
            <w:webHidden/>
          </w:rPr>
          <w:fldChar w:fldCharType="separate"/>
        </w:r>
        <w:r w:rsidR="00843569">
          <w:rPr>
            <w:noProof/>
            <w:webHidden/>
          </w:rPr>
          <w:t>4</w:t>
        </w:r>
        <w:r w:rsidR="00843569">
          <w:rPr>
            <w:noProof/>
            <w:webHidden/>
          </w:rPr>
          <w:fldChar w:fldCharType="end"/>
        </w:r>
      </w:hyperlink>
    </w:p>
    <w:p w14:paraId="2E9DFFBE" w14:textId="77777777" w:rsidR="00843569" w:rsidRDefault="00F255C1">
      <w:pPr>
        <w:pStyle w:val="TDC2"/>
        <w:rPr>
          <w:rFonts w:asciiTheme="minorHAnsi" w:eastAsiaTheme="minorEastAsia" w:hAnsiTheme="minorHAnsi" w:cstheme="minorBidi"/>
          <w:noProof/>
          <w:lang w:eastAsia="es-CL"/>
        </w:rPr>
      </w:pPr>
      <w:hyperlink w:anchor="_Toc465153589" w:history="1">
        <w:r w:rsidR="00843569" w:rsidRPr="005B73AF">
          <w:rPr>
            <w:rStyle w:val="Hipervnculo"/>
            <w:rFonts w:ascii="Calibri" w:hAnsi="Calibri" w:cstheme="minorHAnsi"/>
            <w:noProof/>
          </w:rPr>
          <w:t>3.</w:t>
        </w:r>
        <w:r w:rsidR="00843569">
          <w:rPr>
            <w:rFonts w:asciiTheme="minorHAnsi" w:eastAsiaTheme="minorEastAsia" w:hAnsiTheme="minorHAnsi" w:cstheme="minorBidi"/>
            <w:noProof/>
            <w:lang w:eastAsia="es-CL"/>
          </w:rPr>
          <w:tab/>
        </w:r>
        <w:r w:rsidR="00843569" w:rsidRPr="005B73AF">
          <w:rPr>
            <w:rStyle w:val="Hipervnculo"/>
            <w:rFonts w:ascii="Calibri" w:hAnsi="Calibri" w:cstheme="minorHAnsi"/>
            <w:noProof/>
          </w:rPr>
          <w:t>MOTIVO DE LA ACTIVIDAD DE FISCALIZACIÓN</w:t>
        </w:r>
        <w:r w:rsidR="00843569">
          <w:rPr>
            <w:noProof/>
            <w:webHidden/>
          </w:rPr>
          <w:tab/>
        </w:r>
        <w:r w:rsidR="00843569">
          <w:rPr>
            <w:noProof/>
            <w:webHidden/>
          </w:rPr>
          <w:fldChar w:fldCharType="begin"/>
        </w:r>
        <w:r w:rsidR="00843569">
          <w:rPr>
            <w:noProof/>
            <w:webHidden/>
          </w:rPr>
          <w:instrText xml:space="preserve"> PAGEREF _Toc465153589 \h </w:instrText>
        </w:r>
        <w:r w:rsidR="00843569">
          <w:rPr>
            <w:noProof/>
            <w:webHidden/>
          </w:rPr>
        </w:r>
        <w:r w:rsidR="00843569">
          <w:rPr>
            <w:noProof/>
            <w:webHidden/>
          </w:rPr>
          <w:fldChar w:fldCharType="separate"/>
        </w:r>
        <w:r w:rsidR="00843569">
          <w:rPr>
            <w:noProof/>
            <w:webHidden/>
          </w:rPr>
          <w:t>5</w:t>
        </w:r>
        <w:r w:rsidR="00843569">
          <w:rPr>
            <w:noProof/>
            <w:webHidden/>
          </w:rPr>
          <w:fldChar w:fldCharType="end"/>
        </w:r>
      </w:hyperlink>
    </w:p>
    <w:p w14:paraId="7E68D557" w14:textId="77777777" w:rsidR="00843569" w:rsidRDefault="00F255C1">
      <w:pPr>
        <w:pStyle w:val="TDC2"/>
        <w:rPr>
          <w:rFonts w:asciiTheme="minorHAnsi" w:eastAsiaTheme="minorEastAsia" w:hAnsiTheme="minorHAnsi" w:cstheme="minorBidi"/>
          <w:noProof/>
          <w:lang w:eastAsia="es-CL"/>
        </w:rPr>
      </w:pPr>
      <w:hyperlink w:anchor="_Toc465153590" w:history="1">
        <w:r w:rsidR="00843569" w:rsidRPr="005B73AF">
          <w:rPr>
            <w:rStyle w:val="Hipervnculo"/>
            <w:rFonts w:ascii="Calibri" w:hAnsi="Calibri" w:cstheme="minorHAnsi"/>
            <w:noProof/>
          </w:rPr>
          <w:t>4.</w:t>
        </w:r>
        <w:r w:rsidR="00843569">
          <w:rPr>
            <w:rFonts w:asciiTheme="minorHAnsi" w:eastAsiaTheme="minorEastAsia" w:hAnsiTheme="minorHAnsi" w:cstheme="minorBidi"/>
            <w:noProof/>
            <w:lang w:eastAsia="es-CL"/>
          </w:rPr>
          <w:tab/>
        </w:r>
        <w:r w:rsidR="00843569" w:rsidRPr="005B73AF">
          <w:rPr>
            <w:rStyle w:val="Hipervnculo"/>
            <w:rFonts w:ascii="Calibri" w:hAnsi="Calibri" w:cstheme="minorHAnsi"/>
            <w:noProof/>
          </w:rPr>
          <w:t>ANTECEDENTES DE LA ACTIVIDAD DE FISCALIZACIÓN</w:t>
        </w:r>
        <w:r w:rsidR="00843569">
          <w:rPr>
            <w:noProof/>
            <w:webHidden/>
          </w:rPr>
          <w:tab/>
        </w:r>
        <w:r w:rsidR="00843569">
          <w:rPr>
            <w:noProof/>
            <w:webHidden/>
          </w:rPr>
          <w:fldChar w:fldCharType="begin"/>
        </w:r>
        <w:r w:rsidR="00843569">
          <w:rPr>
            <w:noProof/>
            <w:webHidden/>
          </w:rPr>
          <w:instrText xml:space="preserve"> PAGEREF _Toc465153590 \h </w:instrText>
        </w:r>
        <w:r w:rsidR="00843569">
          <w:rPr>
            <w:noProof/>
            <w:webHidden/>
          </w:rPr>
        </w:r>
        <w:r w:rsidR="00843569">
          <w:rPr>
            <w:noProof/>
            <w:webHidden/>
          </w:rPr>
          <w:fldChar w:fldCharType="separate"/>
        </w:r>
        <w:r w:rsidR="00843569">
          <w:rPr>
            <w:noProof/>
            <w:webHidden/>
          </w:rPr>
          <w:t>5</w:t>
        </w:r>
        <w:r w:rsidR="00843569">
          <w:rPr>
            <w:noProof/>
            <w:webHidden/>
          </w:rPr>
          <w:fldChar w:fldCharType="end"/>
        </w:r>
      </w:hyperlink>
    </w:p>
    <w:p w14:paraId="16CD6916" w14:textId="77777777" w:rsidR="00843569" w:rsidRDefault="00F255C1">
      <w:pPr>
        <w:pStyle w:val="TDC2"/>
        <w:rPr>
          <w:rFonts w:asciiTheme="minorHAnsi" w:eastAsiaTheme="minorEastAsia" w:hAnsiTheme="minorHAnsi" w:cstheme="minorBidi"/>
          <w:noProof/>
          <w:lang w:eastAsia="es-CL"/>
        </w:rPr>
      </w:pPr>
      <w:hyperlink w:anchor="_Toc465153591" w:history="1">
        <w:r w:rsidR="00843569" w:rsidRPr="005B73AF">
          <w:rPr>
            <w:rStyle w:val="Hipervnculo"/>
            <w:rFonts w:ascii="Calibri" w:hAnsi="Calibri" w:cstheme="minorHAnsi"/>
            <w:noProof/>
          </w:rPr>
          <w:t>5.</w:t>
        </w:r>
        <w:r w:rsidR="00843569">
          <w:rPr>
            <w:rFonts w:asciiTheme="minorHAnsi" w:eastAsiaTheme="minorEastAsia" w:hAnsiTheme="minorHAnsi" w:cstheme="minorBidi"/>
            <w:noProof/>
            <w:lang w:eastAsia="es-CL"/>
          </w:rPr>
          <w:tab/>
        </w:r>
        <w:r w:rsidR="00843569" w:rsidRPr="005B73AF">
          <w:rPr>
            <w:rStyle w:val="Hipervnculo"/>
            <w:rFonts w:ascii="Calibri" w:hAnsi="Calibri" w:cstheme="minorHAnsi"/>
            <w:noProof/>
          </w:rPr>
          <w:t>ASPECTOS RELATIVOS A LA EJECUCIÓN DE LA INSPECCIÓN AMBIENTAL.</w:t>
        </w:r>
        <w:r w:rsidR="00843569">
          <w:rPr>
            <w:noProof/>
            <w:webHidden/>
          </w:rPr>
          <w:tab/>
        </w:r>
        <w:r w:rsidR="00843569">
          <w:rPr>
            <w:noProof/>
            <w:webHidden/>
          </w:rPr>
          <w:fldChar w:fldCharType="begin"/>
        </w:r>
        <w:r w:rsidR="00843569">
          <w:rPr>
            <w:noProof/>
            <w:webHidden/>
          </w:rPr>
          <w:instrText xml:space="preserve"> PAGEREF _Toc465153591 \h </w:instrText>
        </w:r>
        <w:r w:rsidR="00843569">
          <w:rPr>
            <w:noProof/>
            <w:webHidden/>
          </w:rPr>
        </w:r>
        <w:r w:rsidR="00843569">
          <w:rPr>
            <w:noProof/>
            <w:webHidden/>
          </w:rPr>
          <w:fldChar w:fldCharType="separate"/>
        </w:r>
        <w:r w:rsidR="00843569">
          <w:rPr>
            <w:noProof/>
            <w:webHidden/>
          </w:rPr>
          <w:t>6</w:t>
        </w:r>
        <w:r w:rsidR="00843569">
          <w:rPr>
            <w:noProof/>
            <w:webHidden/>
          </w:rPr>
          <w:fldChar w:fldCharType="end"/>
        </w:r>
      </w:hyperlink>
    </w:p>
    <w:p w14:paraId="61453BD8" w14:textId="77777777" w:rsidR="00843569" w:rsidRDefault="00F255C1">
      <w:pPr>
        <w:pStyle w:val="TDC3"/>
        <w:rPr>
          <w:rFonts w:asciiTheme="minorHAnsi" w:eastAsiaTheme="minorEastAsia" w:hAnsiTheme="minorHAnsi" w:cstheme="minorBidi"/>
          <w:noProof/>
          <w:lang w:eastAsia="es-CL"/>
        </w:rPr>
      </w:pPr>
      <w:hyperlink w:anchor="_Toc465153592" w:history="1">
        <w:r w:rsidR="00843569" w:rsidRPr="005B73AF">
          <w:rPr>
            <w:rStyle w:val="Hipervnculo"/>
            <w:rFonts w:ascii="Calibri" w:eastAsia="Times New Roman" w:hAnsi="Calibri"/>
            <w:noProof/>
          </w:rPr>
          <w:t xml:space="preserve">5.1. </w:t>
        </w:r>
        <w:r w:rsidR="00843569" w:rsidRPr="005B73AF">
          <w:rPr>
            <w:rStyle w:val="Hipervnculo"/>
            <w:rFonts w:ascii="Calibri" w:eastAsia="Times New Roman" w:hAnsi="Calibri"/>
            <w:noProof/>
            <w:lang w:val="x-none"/>
          </w:rPr>
          <w:t>Primer día de inspección</w:t>
        </w:r>
        <w:r w:rsidR="00843569">
          <w:rPr>
            <w:noProof/>
            <w:webHidden/>
          </w:rPr>
          <w:tab/>
        </w:r>
        <w:r w:rsidR="00843569">
          <w:rPr>
            <w:noProof/>
            <w:webHidden/>
          </w:rPr>
          <w:fldChar w:fldCharType="begin"/>
        </w:r>
        <w:r w:rsidR="00843569">
          <w:rPr>
            <w:noProof/>
            <w:webHidden/>
          </w:rPr>
          <w:instrText xml:space="preserve"> PAGEREF _Toc465153592 \h </w:instrText>
        </w:r>
        <w:r w:rsidR="00843569">
          <w:rPr>
            <w:noProof/>
            <w:webHidden/>
          </w:rPr>
        </w:r>
        <w:r w:rsidR="00843569">
          <w:rPr>
            <w:noProof/>
            <w:webHidden/>
          </w:rPr>
          <w:fldChar w:fldCharType="separate"/>
        </w:r>
        <w:r w:rsidR="00843569">
          <w:rPr>
            <w:noProof/>
            <w:webHidden/>
          </w:rPr>
          <w:t>6</w:t>
        </w:r>
        <w:r w:rsidR="00843569">
          <w:rPr>
            <w:noProof/>
            <w:webHidden/>
          </w:rPr>
          <w:fldChar w:fldCharType="end"/>
        </w:r>
      </w:hyperlink>
    </w:p>
    <w:p w14:paraId="3815B8EB" w14:textId="77777777" w:rsidR="00843569" w:rsidRDefault="00F255C1">
      <w:pPr>
        <w:pStyle w:val="TDC2"/>
        <w:rPr>
          <w:rFonts w:asciiTheme="minorHAnsi" w:eastAsiaTheme="minorEastAsia" w:hAnsiTheme="minorHAnsi" w:cstheme="minorBidi"/>
          <w:noProof/>
          <w:lang w:eastAsia="es-CL"/>
        </w:rPr>
      </w:pPr>
      <w:hyperlink w:anchor="_Toc465153593" w:history="1">
        <w:r w:rsidR="00843569" w:rsidRPr="005B73AF">
          <w:rPr>
            <w:rStyle w:val="Hipervnculo"/>
            <w:rFonts w:ascii="Calibri" w:hAnsi="Calibri" w:cstheme="minorHAnsi"/>
            <w:noProof/>
          </w:rPr>
          <w:t>6.</w:t>
        </w:r>
        <w:r w:rsidR="00843569">
          <w:rPr>
            <w:rFonts w:asciiTheme="minorHAnsi" w:eastAsiaTheme="minorEastAsia" w:hAnsiTheme="minorHAnsi" w:cstheme="minorBidi"/>
            <w:noProof/>
            <w:lang w:eastAsia="es-CL"/>
          </w:rPr>
          <w:tab/>
        </w:r>
        <w:r w:rsidR="00843569" w:rsidRPr="005B73AF">
          <w:rPr>
            <w:rStyle w:val="Hipervnculo"/>
            <w:rFonts w:ascii="Calibri" w:hAnsi="Calibri" w:cstheme="minorHAnsi"/>
            <w:noProof/>
          </w:rPr>
          <w:t>DOCUMENTOS REVISADOS</w:t>
        </w:r>
        <w:r w:rsidR="00843569">
          <w:rPr>
            <w:noProof/>
            <w:webHidden/>
          </w:rPr>
          <w:tab/>
        </w:r>
        <w:r w:rsidR="00843569">
          <w:rPr>
            <w:noProof/>
            <w:webHidden/>
          </w:rPr>
          <w:fldChar w:fldCharType="begin"/>
        </w:r>
        <w:r w:rsidR="00843569">
          <w:rPr>
            <w:noProof/>
            <w:webHidden/>
          </w:rPr>
          <w:instrText xml:space="preserve"> PAGEREF _Toc465153593 \h </w:instrText>
        </w:r>
        <w:r w:rsidR="00843569">
          <w:rPr>
            <w:noProof/>
            <w:webHidden/>
          </w:rPr>
        </w:r>
        <w:r w:rsidR="00843569">
          <w:rPr>
            <w:noProof/>
            <w:webHidden/>
          </w:rPr>
          <w:fldChar w:fldCharType="separate"/>
        </w:r>
        <w:r w:rsidR="00843569">
          <w:rPr>
            <w:noProof/>
            <w:webHidden/>
          </w:rPr>
          <w:t>6</w:t>
        </w:r>
        <w:r w:rsidR="00843569">
          <w:rPr>
            <w:noProof/>
            <w:webHidden/>
          </w:rPr>
          <w:fldChar w:fldCharType="end"/>
        </w:r>
      </w:hyperlink>
    </w:p>
    <w:p w14:paraId="3463D4FB" w14:textId="77777777" w:rsidR="00843569" w:rsidRDefault="00F255C1">
      <w:pPr>
        <w:pStyle w:val="TDC2"/>
        <w:rPr>
          <w:rFonts w:asciiTheme="minorHAnsi" w:eastAsiaTheme="minorEastAsia" w:hAnsiTheme="minorHAnsi" w:cstheme="minorBidi"/>
          <w:noProof/>
          <w:lang w:eastAsia="es-CL"/>
        </w:rPr>
      </w:pPr>
      <w:hyperlink w:anchor="_Toc465153594" w:history="1">
        <w:r w:rsidR="00843569" w:rsidRPr="005B73AF">
          <w:rPr>
            <w:rStyle w:val="Hipervnculo"/>
            <w:rFonts w:ascii="Calibri" w:hAnsi="Calibri" w:cstheme="minorHAnsi"/>
            <w:noProof/>
          </w:rPr>
          <w:t>7.</w:t>
        </w:r>
        <w:r w:rsidR="00843569">
          <w:rPr>
            <w:rFonts w:asciiTheme="minorHAnsi" w:eastAsiaTheme="minorEastAsia" w:hAnsiTheme="minorHAnsi" w:cstheme="minorBidi"/>
            <w:noProof/>
            <w:lang w:eastAsia="es-CL"/>
          </w:rPr>
          <w:tab/>
        </w:r>
        <w:r w:rsidR="00843569" w:rsidRPr="005B73AF">
          <w:rPr>
            <w:rStyle w:val="Hipervnculo"/>
            <w:rFonts w:ascii="Calibri" w:hAnsi="Calibri" w:cstheme="minorHAnsi"/>
            <w:noProof/>
          </w:rPr>
          <w:t>RESUMEN DE ACTIVIDADES DE FISCALIZACIÓN REALIZADAS Y RESULTADOS</w:t>
        </w:r>
        <w:r w:rsidR="00843569">
          <w:rPr>
            <w:noProof/>
            <w:webHidden/>
          </w:rPr>
          <w:tab/>
        </w:r>
        <w:r w:rsidR="00843569">
          <w:rPr>
            <w:noProof/>
            <w:webHidden/>
          </w:rPr>
          <w:fldChar w:fldCharType="begin"/>
        </w:r>
        <w:r w:rsidR="00843569">
          <w:rPr>
            <w:noProof/>
            <w:webHidden/>
          </w:rPr>
          <w:instrText xml:space="preserve"> PAGEREF _Toc465153594 \h </w:instrText>
        </w:r>
        <w:r w:rsidR="00843569">
          <w:rPr>
            <w:noProof/>
            <w:webHidden/>
          </w:rPr>
        </w:r>
        <w:r w:rsidR="00843569">
          <w:rPr>
            <w:noProof/>
            <w:webHidden/>
          </w:rPr>
          <w:fldChar w:fldCharType="separate"/>
        </w:r>
        <w:r w:rsidR="00843569">
          <w:rPr>
            <w:noProof/>
            <w:webHidden/>
          </w:rPr>
          <w:t>7</w:t>
        </w:r>
        <w:r w:rsidR="00843569">
          <w:rPr>
            <w:noProof/>
            <w:webHidden/>
          </w:rPr>
          <w:fldChar w:fldCharType="end"/>
        </w:r>
      </w:hyperlink>
    </w:p>
    <w:p w14:paraId="74EE7134" w14:textId="77777777" w:rsidR="00843569" w:rsidRDefault="00F255C1">
      <w:pPr>
        <w:pStyle w:val="TDC2"/>
        <w:rPr>
          <w:rFonts w:asciiTheme="minorHAnsi" w:eastAsiaTheme="minorEastAsia" w:hAnsiTheme="minorHAnsi" w:cstheme="minorBidi"/>
          <w:noProof/>
          <w:lang w:eastAsia="es-CL"/>
        </w:rPr>
      </w:pPr>
      <w:hyperlink w:anchor="_Toc465153595" w:history="1">
        <w:r w:rsidR="00843569" w:rsidRPr="005B73AF">
          <w:rPr>
            <w:rStyle w:val="Hipervnculo"/>
            <w:rFonts w:ascii="Calibri" w:hAnsi="Calibri" w:cstheme="minorHAnsi"/>
            <w:noProof/>
          </w:rPr>
          <w:t>7.1</w:t>
        </w:r>
        <w:r w:rsidR="00843569">
          <w:rPr>
            <w:rFonts w:asciiTheme="minorHAnsi" w:eastAsiaTheme="minorEastAsia" w:hAnsiTheme="minorHAnsi" w:cstheme="minorBidi"/>
            <w:noProof/>
            <w:lang w:eastAsia="es-CL"/>
          </w:rPr>
          <w:tab/>
        </w:r>
        <w:r w:rsidR="00843569" w:rsidRPr="005B73AF">
          <w:rPr>
            <w:rStyle w:val="Hipervnculo"/>
            <w:rFonts w:ascii="Calibri" w:hAnsi="Calibri" w:cstheme="minorHAnsi"/>
            <w:noProof/>
          </w:rPr>
          <w:t>Manejo de emisiones atmosféricas</w:t>
        </w:r>
        <w:r w:rsidR="00843569">
          <w:rPr>
            <w:noProof/>
            <w:webHidden/>
          </w:rPr>
          <w:tab/>
        </w:r>
        <w:r w:rsidR="00843569">
          <w:rPr>
            <w:noProof/>
            <w:webHidden/>
          </w:rPr>
          <w:fldChar w:fldCharType="begin"/>
        </w:r>
        <w:r w:rsidR="00843569">
          <w:rPr>
            <w:noProof/>
            <w:webHidden/>
          </w:rPr>
          <w:instrText xml:space="preserve"> PAGEREF _Toc465153595 \h </w:instrText>
        </w:r>
        <w:r w:rsidR="00843569">
          <w:rPr>
            <w:noProof/>
            <w:webHidden/>
          </w:rPr>
        </w:r>
        <w:r w:rsidR="00843569">
          <w:rPr>
            <w:noProof/>
            <w:webHidden/>
          </w:rPr>
          <w:fldChar w:fldCharType="separate"/>
        </w:r>
        <w:r w:rsidR="00843569">
          <w:rPr>
            <w:noProof/>
            <w:webHidden/>
          </w:rPr>
          <w:t>7</w:t>
        </w:r>
        <w:r w:rsidR="00843569">
          <w:rPr>
            <w:noProof/>
            <w:webHidden/>
          </w:rPr>
          <w:fldChar w:fldCharType="end"/>
        </w:r>
      </w:hyperlink>
    </w:p>
    <w:p w14:paraId="7A79D7CA" w14:textId="77777777" w:rsidR="00843569" w:rsidRDefault="00F255C1">
      <w:pPr>
        <w:pStyle w:val="TDC2"/>
        <w:rPr>
          <w:rFonts w:asciiTheme="minorHAnsi" w:eastAsiaTheme="minorEastAsia" w:hAnsiTheme="minorHAnsi" w:cstheme="minorBidi"/>
          <w:noProof/>
          <w:lang w:eastAsia="es-CL"/>
        </w:rPr>
      </w:pPr>
      <w:hyperlink w:anchor="_Toc465153596" w:history="1">
        <w:r w:rsidR="00843569" w:rsidRPr="005B73AF">
          <w:rPr>
            <w:rStyle w:val="Hipervnculo"/>
            <w:rFonts w:ascii="Calibri" w:hAnsi="Calibri" w:cstheme="minorHAnsi"/>
            <w:noProof/>
          </w:rPr>
          <w:t>7.2</w:t>
        </w:r>
        <w:r w:rsidR="00843569">
          <w:rPr>
            <w:rFonts w:asciiTheme="minorHAnsi" w:eastAsiaTheme="minorEastAsia" w:hAnsiTheme="minorHAnsi" w:cstheme="minorBidi"/>
            <w:noProof/>
            <w:lang w:eastAsia="es-CL"/>
          </w:rPr>
          <w:tab/>
        </w:r>
        <w:r w:rsidR="00843569" w:rsidRPr="005B73AF">
          <w:rPr>
            <w:rStyle w:val="Hipervnculo"/>
            <w:rFonts w:ascii="Calibri" w:hAnsi="Calibri" w:cstheme="minorHAnsi"/>
            <w:noProof/>
          </w:rPr>
          <w:t>Monitoreo de calidad del aire.</w:t>
        </w:r>
        <w:r w:rsidR="00843569">
          <w:rPr>
            <w:noProof/>
            <w:webHidden/>
          </w:rPr>
          <w:tab/>
        </w:r>
        <w:r w:rsidR="00843569">
          <w:rPr>
            <w:noProof/>
            <w:webHidden/>
          </w:rPr>
          <w:fldChar w:fldCharType="begin"/>
        </w:r>
        <w:r w:rsidR="00843569">
          <w:rPr>
            <w:noProof/>
            <w:webHidden/>
          </w:rPr>
          <w:instrText xml:space="preserve"> PAGEREF _Toc465153596 \h </w:instrText>
        </w:r>
        <w:r w:rsidR="00843569">
          <w:rPr>
            <w:noProof/>
            <w:webHidden/>
          </w:rPr>
        </w:r>
        <w:r w:rsidR="00843569">
          <w:rPr>
            <w:noProof/>
            <w:webHidden/>
          </w:rPr>
          <w:fldChar w:fldCharType="separate"/>
        </w:r>
        <w:r w:rsidR="00843569">
          <w:rPr>
            <w:noProof/>
            <w:webHidden/>
          </w:rPr>
          <w:t>12</w:t>
        </w:r>
        <w:r w:rsidR="00843569">
          <w:rPr>
            <w:noProof/>
            <w:webHidden/>
          </w:rPr>
          <w:fldChar w:fldCharType="end"/>
        </w:r>
      </w:hyperlink>
    </w:p>
    <w:p w14:paraId="2F5862FC" w14:textId="77777777" w:rsidR="00843569" w:rsidRDefault="00F255C1">
      <w:pPr>
        <w:pStyle w:val="TDC2"/>
        <w:rPr>
          <w:rFonts w:asciiTheme="minorHAnsi" w:eastAsiaTheme="minorEastAsia" w:hAnsiTheme="minorHAnsi" w:cstheme="minorBidi"/>
          <w:noProof/>
          <w:lang w:eastAsia="es-CL"/>
        </w:rPr>
      </w:pPr>
      <w:hyperlink w:anchor="_Toc465153597" w:history="1">
        <w:r w:rsidR="00843569" w:rsidRPr="005B73AF">
          <w:rPr>
            <w:rStyle w:val="Hipervnculo"/>
            <w:rFonts w:ascii="Calibri" w:hAnsi="Calibri" w:cstheme="minorHAnsi"/>
            <w:noProof/>
          </w:rPr>
          <w:t>8.</w:t>
        </w:r>
        <w:r w:rsidR="00843569">
          <w:rPr>
            <w:rFonts w:asciiTheme="minorHAnsi" w:eastAsiaTheme="minorEastAsia" w:hAnsiTheme="minorHAnsi" w:cstheme="minorBidi"/>
            <w:noProof/>
            <w:lang w:eastAsia="es-CL"/>
          </w:rPr>
          <w:tab/>
        </w:r>
        <w:r w:rsidR="00843569" w:rsidRPr="005B73AF">
          <w:rPr>
            <w:rStyle w:val="Hipervnculo"/>
            <w:rFonts w:ascii="Calibri" w:hAnsi="Calibri" w:cstheme="minorHAnsi"/>
            <w:noProof/>
          </w:rPr>
          <w:t>CONCLUSIÓN</w:t>
        </w:r>
        <w:r w:rsidR="00843569">
          <w:rPr>
            <w:noProof/>
            <w:webHidden/>
          </w:rPr>
          <w:tab/>
        </w:r>
        <w:r w:rsidR="00843569">
          <w:rPr>
            <w:noProof/>
            <w:webHidden/>
          </w:rPr>
          <w:fldChar w:fldCharType="begin"/>
        </w:r>
        <w:r w:rsidR="00843569">
          <w:rPr>
            <w:noProof/>
            <w:webHidden/>
          </w:rPr>
          <w:instrText xml:space="preserve"> PAGEREF _Toc465153597 \h </w:instrText>
        </w:r>
        <w:r w:rsidR="00843569">
          <w:rPr>
            <w:noProof/>
            <w:webHidden/>
          </w:rPr>
        </w:r>
        <w:r w:rsidR="00843569">
          <w:rPr>
            <w:noProof/>
            <w:webHidden/>
          </w:rPr>
          <w:fldChar w:fldCharType="separate"/>
        </w:r>
        <w:r w:rsidR="00843569">
          <w:rPr>
            <w:noProof/>
            <w:webHidden/>
          </w:rPr>
          <w:t>14</w:t>
        </w:r>
        <w:r w:rsidR="00843569">
          <w:rPr>
            <w:noProof/>
            <w:webHidden/>
          </w:rPr>
          <w:fldChar w:fldCharType="end"/>
        </w:r>
      </w:hyperlink>
    </w:p>
    <w:p w14:paraId="6CDA2819" w14:textId="77777777" w:rsidR="00843569" w:rsidRDefault="00F255C1">
      <w:pPr>
        <w:pStyle w:val="TDC2"/>
        <w:rPr>
          <w:rFonts w:asciiTheme="minorHAnsi" w:eastAsiaTheme="minorEastAsia" w:hAnsiTheme="minorHAnsi" w:cstheme="minorBidi"/>
          <w:noProof/>
          <w:lang w:eastAsia="es-CL"/>
        </w:rPr>
      </w:pPr>
      <w:hyperlink w:anchor="_Toc465153598" w:history="1">
        <w:r w:rsidR="00843569" w:rsidRPr="005B73AF">
          <w:rPr>
            <w:rStyle w:val="Hipervnculo"/>
            <w:rFonts w:ascii="Calibri" w:hAnsi="Calibri" w:cstheme="minorHAnsi"/>
            <w:noProof/>
          </w:rPr>
          <w:t>9.</w:t>
        </w:r>
        <w:r w:rsidR="00843569">
          <w:rPr>
            <w:rFonts w:asciiTheme="minorHAnsi" w:eastAsiaTheme="minorEastAsia" w:hAnsiTheme="minorHAnsi" w:cstheme="minorBidi"/>
            <w:noProof/>
            <w:lang w:eastAsia="es-CL"/>
          </w:rPr>
          <w:tab/>
        </w:r>
        <w:r w:rsidR="00843569" w:rsidRPr="005B73AF">
          <w:rPr>
            <w:rStyle w:val="Hipervnculo"/>
            <w:rFonts w:ascii="Calibri" w:hAnsi="Calibri" w:cstheme="minorHAnsi"/>
            <w:noProof/>
          </w:rPr>
          <w:t>ANEXOS</w:t>
        </w:r>
        <w:r w:rsidR="00843569">
          <w:rPr>
            <w:noProof/>
            <w:webHidden/>
          </w:rPr>
          <w:tab/>
        </w:r>
        <w:r w:rsidR="00843569">
          <w:rPr>
            <w:noProof/>
            <w:webHidden/>
          </w:rPr>
          <w:fldChar w:fldCharType="begin"/>
        </w:r>
        <w:r w:rsidR="00843569">
          <w:rPr>
            <w:noProof/>
            <w:webHidden/>
          </w:rPr>
          <w:instrText xml:space="preserve"> PAGEREF _Toc465153598 \h </w:instrText>
        </w:r>
        <w:r w:rsidR="00843569">
          <w:rPr>
            <w:noProof/>
            <w:webHidden/>
          </w:rPr>
        </w:r>
        <w:r w:rsidR="00843569">
          <w:rPr>
            <w:noProof/>
            <w:webHidden/>
          </w:rPr>
          <w:fldChar w:fldCharType="separate"/>
        </w:r>
        <w:r w:rsidR="00843569">
          <w:rPr>
            <w:noProof/>
            <w:webHidden/>
          </w:rPr>
          <w:t>14</w:t>
        </w:r>
        <w:r w:rsidR="00843569">
          <w:rPr>
            <w:noProof/>
            <w:webHidden/>
          </w:rPr>
          <w:fldChar w:fldCharType="end"/>
        </w:r>
      </w:hyperlink>
    </w:p>
    <w:p w14:paraId="5A2C2143" w14:textId="2920FC7C" w:rsidR="009F3CF6" w:rsidRPr="009A1A28" w:rsidRDefault="00B94C7A" w:rsidP="002D7CAE">
      <w:pPr>
        <w:pStyle w:val="TDC1"/>
        <w:rPr>
          <w:rFonts w:ascii="Calibri" w:eastAsia="Times New Roman" w:hAnsi="Calibri" w:cstheme="minorHAnsi"/>
          <w:b/>
          <w:bCs/>
          <w:kern w:val="32"/>
          <w:sz w:val="20"/>
          <w:szCs w:val="20"/>
        </w:rPr>
      </w:pPr>
      <w:r w:rsidRPr="009A1A28">
        <w:rPr>
          <w:rFonts w:ascii="Calibri" w:hAnsi="Calibri" w:cstheme="minorHAnsi"/>
          <w:sz w:val="18"/>
          <w:szCs w:val="18"/>
          <w:highlight w:val="yellow"/>
        </w:rPr>
        <w:fldChar w:fldCharType="end"/>
      </w:r>
      <w:bookmarkEnd w:id="0"/>
      <w:r w:rsidR="009F3CF6" w:rsidRPr="009A1A28">
        <w:rPr>
          <w:rFonts w:ascii="Calibri" w:hAnsi="Calibri" w:cstheme="minorHAnsi"/>
          <w:sz w:val="20"/>
          <w:szCs w:val="20"/>
        </w:rPr>
        <w:br w:type="page"/>
      </w:r>
    </w:p>
    <w:p w14:paraId="6A04E91E" w14:textId="77777777" w:rsidR="00EE4BAC" w:rsidRPr="009A1A28" w:rsidRDefault="00892E24" w:rsidP="00EB2F59">
      <w:pPr>
        <w:pStyle w:val="Ttulo2"/>
        <w:numPr>
          <w:ilvl w:val="0"/>
          <w:numId w:val="2"/>
        </w:numPr>
        <w:spacing w:line="276" w:lineRule="auto"/>
        <w:ind w:left="567" w:hanging="567"/>
        <w:jc w:val="both"/>
        <w:rPr>
          <w:rFonts w:ascii="Calibri" w:hAnsi="Calibri" w:cstheme="minorHAnsi"/>
          <w:sz w:val="22"/>
          <w:szCs w:val="20"/>
        </w:rPr>
      </w:pPr>
      <w:bookmarkStart w:id="1" w:name="_Toc465153587"/>
      <w:bookmarkStart w:id="2" w:name="_Toc332188171"/>
      <w:bookmarkStart w:id="3" w:name="_Toc331065402"/>
      <w:bookmarkStart w:id="4" w:name="_Toc331066971"/>
      <w:bookmarkStart w:id="5" w:name="_Toc330881156"/>
      <w:bookmarkStart w:id="6" w:name="_Toc330826930"/>
      <w:bookmarkStart w:id="7" w:name="_Toc330826993"/>
      <w:bookmarkStart w:id="8" w:name="_Toc332376826"/>
      <w:r w:rsidRPr="009A1A28">
        <w:rPr>
          <w:rFonts w:ascii="Calibri" w:hAnsi="Calibri" w:cstheme="minorHAnsi"/>
          <w:sz w:val="22"/>
          <w:szCs w:val="20"/>
        </w:rPr>
        <w:lastRenderedPageBreak/>
        <w:t>RESUMEN</w:t>
      </w:r>
      <w:bookmarkEnd w:id="1"/>
    </w:p>
    <w:p w14:paraId="597025AC" w14:textId="77777777" w:rsidR="00892E24" w:rsidRPr="009A1A28" w:rsidRDefault="00892E24">
      <w:pPr>
        <w:jc w:val="left"/>
        <w:rPr>
          <w:rFonts w:ascii="Calibri" w:hAnsi="Calibri" w:cstheme="minorHAnsi"/>
        </w:rPr>
      </w:pPr>
    </w:p>
    <w:p w14:paraId="750957FE" w14:textId="705E172D" w:rsidR="00A51A38" w:rsidRPr="00203364" w:rsidRDefault="001C45D6" w:rsidP="001C45D6">
      <w:pPr>
        <w:rPr>
          <w:rFonts w:ascii="Calibri" w:hAnsi="Calibri" w:cstheme="minorHAnsi"/>
        </w:rPr>
      </w:pPr>
      <w:r w:rsidRPr="00203364">
        <w:rPr>
          <w:rFonts w:ascii="Calibri" w:hAnsi="Calibri" w:cstheme="minorHAnsi"/>
        </w:rPr>
        <w:t>El presente documento da cuenta de la</w:t>
      </w:r>
      <w:r w:rsidR="00564DDF" w:rsidRPr="00203364">
        <w:rPr>
          <w:rFonts w:ascii="Calibri" w:hAnsi="Calibri" w:cstheme="minorHAnsi"/>
        </w:rPr>
        <w:t>s</w:t>
      </w:r>
      <w:r w:rsidRPr="00203364">
        <w:rPr>
          <w:rFonts w:ascii="Calibri" w:hAnsi="Calibri" w:cstheme="minorHAnsi"/>
        </w:rPr>
        <w:t xml:space="preserve"> actividad</w:t>
      </w:r>
      <w:r w:rsidR="00564DDF" w:rsidRPr="00203364">
        <w:rPr>
          <w:rFonts w:ascii="Calibri" w:hAnsi="Calibri" w:cstheme="minorHAnsi"/>
        </w:rPr>
        <w:t>es</w:t>
      </w:r>
      <w:r w:rsidRPr="00203364">
        <w:rPr>
          <w:rFonts w:ascii="Calibri" w:hAnsi="Calibri" w:cstheme="minorHAnsi"/>
        </w:rPr>
        <w:t xml:space="preserve"> realizada</w:t>
      </w:r>
      <w:r w:rsidR="00F502ED" w:rsidRPr="00203364">
        <w:rPr>
          <w:rFonts w:ascii="Calibri" w:hAnsi="Calibri" w:cstheme="minorHAnsi"/>
        </w:rPr>
        <w:t>s</w:t>
      </w:r>
      <w:r w:rsidRPr="00203364">
        <w:rPr>
          <w:rFonts w:ascii="Calibri" w:hAnsi="Calibri" w:cstheme="minorHAnsi"/>
        </w:rPr>
        <w:t xml:space="preserve"> en el marco del programa y subprograma de fiscalización del Plan de Descontaminación </w:t>
      </w:r>
      <w:r w:rsidR="00D43FBC" w:rsidRPr="00203364">
        <w:rPr>
          <w:rFonts w:ascii="Calibri" w:hAnsi="Calibri" w:cstheme="minorHAnsi"/>
        </w:rPr>
        <w:t>Atmosférico para la ciudad de Tocopilla y su zona circundante</w:t>
      </w:r>
      <w:r w:rsidR="00C14D63" w:rsidRPr="00203364">
        <w:rPr>
          <w:rFonts w:ascii="Calibri" w:hAnsi="Calibri" w:cstheme="minorHAnsi"/>
        </w:rPr>
        <w:t>,</w:t>
      </w:r>
      <w:r w:rsidRPr="00203364">
        <w:rPr>
          <w:rFonts w:ascii="Calibri" w:hAnsi="Calibri" w:cstheme="minorHAnsi"/>
        </w:rPr>
        <w:t xml:space="preserve"> </w:t>
      </w:r>
      <w:r w:rsidR="00C14D63" w:rsidRPr="00203364">
        <w:rPr>
          <w:rFonts w:ascii="Calibri" w:hAnsi="Calibri" w:cstheme="minorHAnsi"/>
        </w:rPr>
        <w:t>correspondiente al D.S. N° 70 de</w:t>
      </w:r>
      <w:r w:rsidR="00AB1D8C">
        <w:rPr>
          <w:rFonts w:ascii="Calibri" w:hAnsi="Calibri" w:cstheme="minorHAnsi"/>
        </w:rPr>
        <w:t>l</w:t>
      </w:r>
      <w:r w:rsidR="00C14D63" w:rsidRPr="00203364">
        <w:rPr>
          <w:rFonts w:ascii="Calibri" w:hAnsi="Calibri" w:cstheme="minorHAnsi"/>
        </w:rPr>
        <w:t xml:space="preserve"> año 2010 del Ministerio Secretaría General de la Presidencia de la República (MINSEGPRES), </w:t>
      </w:r>
      <w:r w:rsidRPr="00203364">
        <w:rPr>
          <w:rFonts w:ascii="Calibri" w:hAnsi="Calibri" w:cstheme="minorHAnsi"/>
        </w:rPr>
        <w:t xml:space="preserve">para el titular </w:t>
      </w:r>
      <w:r w:rsidR="00203364" w:rsidRPr="00203364">
        <w:rPr>
          <w:rFonts w:ascii="Calibri" w:hAnsi="Calibri" w:cstheme="minorHAnsi"/>
        </w:rPr>
        <w:t>AES GENER S.A.</w:t>
      </w:r>
      <w:r w:rsidRPr="00203364">
        <w:rPr>
          <w:rFonts w:ascii="Calibri" w:hAnsi="Calibri" w:cstheme="minorHAnsi"/>
        </w:rPr>
        <w:t xml:space="preserve"> </w:t>
      </w:r>
      <w:r w:rsidR="005860A3" w:rsidRPr="00203364">
        <w:rPr>
          <w:rFonts w:ascii="Calibri" w:hAnsi="Calibri" w:cstheme="minorHAnsi"/>
        </w:rPr>
        <w:t>E</w:t>
      </w:r>
      <w:r w:rsidRPr="00203364">
        <w:rPr>
          <w:rFonts w:ascii="Calibri" w:hAnsi="Calibri" w:cstheme="minorHAnsi"/>
        </w:rPr>
        <w:t xml:space="preserve">specíficamente </w:t>
      </w:r>
      <w:r w:rsidR="005860A3" w:rsidRPr="00203364">
        <w:rPr>
          <w:rFonts w:ascii="Calibri" w:hAnsi="Calibri" w:cstheme="minorHAnsi"/>
        </w:rPr>
        <w:t xml:space="preserve">el presente informe </w:t>
      </w:r>
      <w:r w:rsidR="00564DDF" w:rsidRPr="00203364">
        <w:rPr>
          <w:rFonts w:ascii="Calibri" w:hAnsi="Calibri" w:cstheme="minorHAnsi"/>
        </w:rPr>
        <w:t xml:space="preserve">consolida </w:t>
      </w:r>
      <w:r w:rsidR="000231BD">
        <w:rPr>
          <w:rFonts w:ascii="Calibri" w:hAnsi="Calibri" w:cstheme="minorHAnsi"/>
        </w:rPr>
        <w:t>una</w:t>
      </w:r>
      <w:r w:rsidR="00D43FBC" w:rsidRPr="00203364">
        <w:rPr>
          <w:rFonts w:ascii="Calibri" w:hAnsi="Calibri" w:cstheme="minorHAnsi"/>
        </w:rPr>
        <w:t xml:space="preserve"> </w:t>
      </w:r>
      <w:r w:rsidR="005860A3" w:rsidRPr="00203364">
        <w:rPr>
          <w:rFonts w:ascii="Calibri" w:hAnsi="Calibri" w:cstheme="minorHAnsi"/>
        </w:rPr>
        <w:t>actividad</w:t>
      </w:r>
      <w:r w:rsidR="00203364" w:rsidRPr="00203364">
        <w:rPr>
          <w:rFonts w:ascii="Calibri" w:hAnsi="Calibri" w:cstheme="minorHAnsi"/>
        </w:rPr>
        <w:t>es</w:t>
      </w:r>
      <w:r w:rsidR="005860A3" w:rsidRPr="00203364">
        <w:rPr>
          <w:rFonts w:ascii="Calibri" w:hAnsi="Calibri" w:cstheme="minorHAnsi"/>
        </w:rPr>
        <w:t xml:space="preserve"> de</w:t>
      </w:r>
      <w:r w:rsidRPr="00203364">
        <w:rPr>
          <w:rFonts w:ascii="Calibri" w:hAnsi="Calibri" w:cstheme="minorHAnsi"/>
        </w:rPr>
        <w:t xml:space="preserve"> inspección ambiental</w:t>
      </w:r>
      <w:r w:rsidR="001E1545">
        <w:rPr>
          <w:rFonts w:ascii="Calibri" w:hAnsi="Calibri" w:cstheme="minorHAnsi"/>
        </w:rPr>
        <w:t xml:space="preserve"> desarrolladas el 30 de</w:t>
      </w:r>
      <w:r w:rsidR="00203364" w:rsidRPr="00203364">
        <w:rPr>
          <w:rFonts w:ascii="Calibri" w:hAnsi="Calibri" w:cstheme="minorHAnsi"/>
        </w:rPr>
        <w:t xml:space="preserve"> </w:t>
      </w:r>
      <w:r w:rsidR="000231BD">
        <w:rPr>
          <w:rFonts w:ascii="Calibri" w:hAnsi="Calibri" w:cstheme="minorHAnsi"/>
        </w:rPr>
        <w:t>mayo de 2016</w:t>
      </w:r>
      <w:r w:rsidR="001E1545">
        <w:rPr>
          <w:rFonts w:ascii="Calibri" w:hAnsi="Calibri" w:cstheme="minorHAnsi"/>
        </w:rPr>
        <w:t xml:space="preserve"> y un </w:t>
      </w:r>
      <w:proofErr w:type="spellStart"/>
      <w:r w:rsidR="001E1545">
        <w:rPr>
          <w:rFonts w:ascii="Calibri" w:hAnsi="Calibri" w:cstheme="minorHAnsi"/>
        </w:rPr>
        <w:t>exámen</w:t>
      </w:r>
      <w:proofErr w:type="spellEnd"/>
      <w:r w:rsidR="001E1545">
        <w:rPr>
          <w:rFonts w:ascii="Calibri" w:hAnsi="Calibri" w:cstheme="minorHAnsi"/>
        </w:rPr>
        <w:t xml:space="preserve"> de información que incluye el Informe Anual del Cumplimiento de las Medidas del Plan e Informe Anual de Emisiones 2015.</w:t>
      </w:r>
    </w:p>
    <w:p w14:paraId="6E01F515" w14:textId="77777777" w:rsidR="00C14D63" w:rsidRPr="00203364" w:rsidRDefault="00C14D63" w:rsidP="001C45D6">
      <w:pPr>
        <w:rPr>
          <w:rFonts w:ascii="Calibri" w:hAnsi="Calibri" w:cstheme="minorHAnsi"/>
        </w:rPr>
      </w:pPr>
    </w:p>
    <w:p w14:paraId="7042D45D" w14:textId="72572A06" w:rsidR="001C45D6" w:rsidRPr="00203364" w:rsidRDefault="00BC1E87" w:rsidP="00B8163D">
      <w:pPr>
        <w:rPr>
          <w:rFonts w:ascii="Calibri" w:hAnsi="Calibri" w:cstheme="minorHAnsi"/>
        </w:rPr>
      </w:pPr>
      <w:r w:rsidRPr="00203364">
        <w:rPr>
          <w:rFonts w:ascii="Calibri" w:hAnsi="Calibri" w:cstheme="minorHAnsi"/>
        </w:rPr>
        <w:t xml:space="preserve">La instalación fiscalizada, </w:t>
      </w:r>
      <w:r w:rsidR="005860A3" w:rsidRPr="00203364">
        <w:rPr>
          <w:rFonts w:ascii="Calibri" w:hAnsi="Calibri" w:cstheme="minorHAnsi"/>
        </w:rPr>
        <w:t>corresponde a la</w:t>
      </w:r>
      <w:r w:rsidR="001C45D6" w:rsidRPr="00203364">
        <w:rPr>
          <w:rFonts w:ascii="Calibri" w:hAnsi="Calibri" w:cstheme="minorHAnsi"/>
        </w:rPr>
        <w:t xml:space="preserve"> </w:t>
      </w:r>
      <w:r w:rsidR="00D43FBC" w:rsidRPr="00203364">
        <w:rPr>
          <w:rFonts w:ascii="Calibri" w:hAnsi="Calibri" w:cstheme="minorHAnsi"/>
        </w:rPr>
        <w:t>Termoeléctrica Nueva Tocopilla</w:t>
      </w:r>
      <w:r w:rsidR="008E7FF1" w:rsidRPr="00203364">
        <w:rPr>
          <w:rFonts w:ascii="Calibri" w:hAnsi="Calibri" w:cstheme="minorHAnsi"/>
        </w:rPr>
        <w:t>,</w:t>
      </w:r>
      <w:r w:rsidR="00203364" w:rsidRPr="00203364">
        <w:rPr>
          <w:rFonts w:ascii="Calibri" w:hAnsi="Calibri" w:cstheme="minorHAnsi"/>
        </w:rPr>
        <w:t xml:space="preserve"> la que</w:t>
      </w:r>
      <w:r w:rsidR="008E7FF1" w:rsidRPr="00203364">
        <w:rPr>
          <w:rFonts w:ascii="Calibri" w:hAnsi="Calibri" w:cstheme="minorHAnsi"/>
        </w:rPr>
        <w:t xml:space="preserve"> </w:t>
      </w:r>
      <w:r w:rsidR="001C45D6" w:rsidRPr="00203364">
        <w:rPr>
          <w:rFonts w:ascii="Calibri" w:hAnsi="Calibri" w:cstheme="minorHAnsi"/>
        </w:rPr>
        <w:t xml:space="preserve">incluye </w:t>
      </w:r>
      <w:r w:rsidR="00D43FBC" w:rsidRPr="00203364">
        <w:rPr>
          <w:rFonts w:ascii="Calibri" w:hAnsi="Calibri" w:cstheme="minorHAnsi"/>
        </w:rPr>
        <w:t>la</w:t>
      </w:r>
      <w:r w:rsidR="00B8163D" w:rsidRPr="00203364">
        <w:rPr>
          <w:rFonts w:ascii="Calibri" w:hAnsi="Calibri" w:cstheme="minorHAnsi"/>
        </w:rPr>
        <w:t>s</w:t>
      </w:r>
      <w:r w:rsidR="00D43FBC" w:rsidRPr="00203364">
        <w:rPr>
          <w:rFonts w:ascii="Calibri" w:hAnsi="Calibri" w:cstheme="minorHAnsi"/>
        </w:rPr>
        <w:t xml:space="preserve"> unidad</w:t>
      </w:r>
      <w:r w:rsidR="00B8163D" w:rsidRPr="00203364">
        <w:rPr>
          <w:rFonts w:ascii="Calibri" w:hAnsi="Calibri" w:cstheme="minorHAnsi"/>
        </w:rPr>
        <w:t>es de generación 1 y 2</w:t>
      </w:r>
      <w:r w:rsidR="00203364" w:rsidRPr="00203364">
        <w:rPr>
          <w:rFonts w:ascii="Calibri" w:hAnsi="Calibri" w:cstheme="minorHAnsi"/>
        </w:rPr>
        <w:t xml:space="preserve">, </w:t>
      </w:r>
      <w:r w:rsidR="007D492B">
        <w:rPr>
          <w:rFonts w:ascii="Calibri" w:hAnsi="Calibri" w:cstheme="minorHAnsi"/>
        </w:rPr>
        <w:t>encontrándose ambas</w:t>
      </w:r>
      <w:r w:rsidR="00B8163D" w:rsidRPr="00203364">
        <w:rPr>
          <w:rFonts w:ascii="Calibri" w:hAnsi="Calibri" w:cstheme="minorHAnsi"/>
        </w:rPr>
        <w:t xml:space="preserve"> equipadas con tecnología de carbón pulverizado, cuya potencia instalada total </w:t>
      </w:r>
      <w:r w:rsidR="008E3ECC" w:rsidRPr="00203364">
        <w:rPr>
          <w:rFonts w:ascii="Calibri" w:hAnsi="Calibri" w:cstheme="minorHAnsi"/>
        </w:rPr>
        <w:t>alcanza los 293 MW. La primera u</w:t>
      </w:r>
      <w:r w:rsidR="00B8163D" w:rsidRPr="00203364">
        <w:rPr>
          <w:rFonts w:ascii="Calibri" w:hAnsi="Calibri" w:cstheme="minorHAnsi"/>
        </w:rPr>
        <w:t>nidad inició sus operaciones el a</w:t>
      </w:r>
      <w:r w:rsidR="008E3ECC" w:rsidRPr="00203364">
        <w:rPr>
          <w:rFonts w:ascii="Calibri" w:hAnsi="Calibri" w:cstheme="minorHAnsi"/>
        </w:rPr>
        <w:t>ño 1995 y la segunda u</w:t>
      </w:r>
      <w:r w:rsidR="00B8163D" w:rsidRPr="00203364">
        <w:rPr>
          <w:rFonts w:ascii="Calibri" w:hAnsi="Calibri" w:cstheme="minorHAnsi"/>
        </w:rPr>
        <w:t xml:space="preserve">nidad en el año 1997. </w:t>
      </w:r>
      <w:r w:rsidR="00F804E9" w:rsidRPr="00203364">
        <w:rPr>
          <w:rFonts w:ascii="Calibri" w:hAnsi="Calibri" w:cstheme="minorHAnsi"/>
        </w:rPr>
        <w:t>E</w:t>
      </w:r>
      <w:r w:rsidR="00B8163D" w:rsidRPr="00203364">
        <w:rPr>
          <w:rFonts w:ascii="Calibri" w:hAnsi="Calibri" w:cstheme="minorHAnsi"/>
        </w:rPr>
        <w:t>l control de emisiones de material particulado de cada unidad se reali</w:t>
      </w:r>
      <w:r w:rsidR="008E3ECC" w:rsidRPr="00203364">
        <w:rPr>
          <w:rFonts w:ascii="Calibri" w:hAnsi="Calibri" w:cstheme="minorHAnsi"/>
        </w:rPr>
        <w:t>za mediante la operación de un precipitador e</w:t>
      </w:r>
      <w:r w:rsidR="00B8163D" w:rsidRPr="00203364">
        <w:rPr>
          <w:rFonts w:ascii="Calibri" w:hAnsi="Calibri" w:cstheme="minorHAnsi"/>
        </w:rPr>
        <w:t>lectroestático. Ambas unidades están compuestas por una caldera que utiliza carbón bituminoso, como combustible principal, y carbón sub</w:t>
      </w:r>
      <w:r w:rsidR="00D036B6" w:rsidRPr="00203364">
        <w:rPr>
          <w:rFonts w:ascii="Calibri" w:hAnsi="Calibri" w:cstheme="minorHAnsi"/>
        </w:rPr>
        <w:t xml:space="preserve"> </w:t>
      </w:r>
      <w:r w:rsidR="00B8163D" w:rsidRPr="00203364">
        <w:rPr>
          <w:rFonts w:ascii="Calibri" w:hAnsi="Calibri" w:cstheme="minorHAnsi"/>
        </w:rPr>
        <w:t>bituminoso pulverizado como combustible secundario.</w:t>
      </w:r>
      <w:r w:rsidR="001C45D6" w:rsidRPr="00203364">
        <w:rPr>
          <w:rFonts w:ascii="Calibri" w:hAnsi="Calibri" w:cstheme="minorHAnsi"/>
        </w:rPr>
        <w:t xml:space="preserve"> La zona donde se ubica la instalación fue declarada Zona Saturada por Material Particulado </w:t>
      </w:r>
      <w:r w:rsidR="00B8163D" w:rsidRPr="00203364">
        <w:rPr>
          <w:rFonts w:ascii="Calibri" w:hAnsi="Calibri" w:cstheme="minorHAnsi"/>
        </w:rPr>
        <w:t xml:space="preserve">como concentración anual </w:t>
      </w:r>
      <w:r w:rsidR="001C45D6" w:rsidRPr="00203364">
        <w:rPr>
          <w:rFonts w:ascii="Calibri" w:hAnsi="Calibri" w:cstheme="minorHAnsi"/>
        </w:rPr>
        <w:t xml:space="preserve">el año </w:t>
      </w:r>
      <w:r w:rsidR="00B8163D" w:rsidRPr="00203364">
        <w:rPr>
          <w:rFonts w:ascii="Calibri" w:hAnsi="Calibri" w:cstheme="minorHAnsi"/>
        </w:rPr>
        <w:t>2007</w:t>
      </w:r>
      <w:r w:rsidR="001C45D6" w:rsidRPr="00203364">
        <w:rPr>
          <w:rFonts w:ascii="Calibri" w:hAnsi="Calibri" w:cstheme="minorHAnsi"/>
        </w:rPr>
        <w:t>, por medio del D.S.</w:t>
      </w:r>
      <w:r w:rsidR="00387A3C" w:rsidRPr="00203364">
        <w:rPr>
          <w:rFonts w:ascii="Calibri" w:hAnsi="Calibri" w:cstheme="minorHAnsi"/>
        </w:rPr>
        <w:t xml:space="preserve"> N° </w:t>
      </w:r>
      <w:r w:rsidR="00B8163D" w:rsidRPr="00203364">
        <w:rPr>
          <w:rFonts w:ascii="Calibri" w:hAnsi="Calibri" w:cstheme="minorHAnsi"/>
        </w:rPr>
        <w:t>50</w:t>
      </w:r>
      <w:r w:rsidR="00387A3C" w:rsidRPr="00203364">
        <w:rPr>
          <w:rFonts w:ascii="Calibri" w:hAnsi="Calibri" w:cstheme="minorHAnsi"/>
        </w:rPr>
        <w:t xml:space="preserve"> del año </w:t>
      </w:r>
      <w:r w:rsidR="00B8163D" w:rsidRPr="00203364">
        <w:rPr>
          <w:rFonts w:ascii="Calibri" w:hAnsi="Calibri" w:cstheme="minorHAnsi"/>
        </w:rPr>
        <w:t>2007</w:t>
      </w:r>
      <w:r w:rsidR="001C45D6" w:rsidRPr="00203364">
        <w:rPr>
          <w:rFonts w:ascii="Calibri" w:hAnsi="Calibri" w:cstheme="minorHAnsi"/>
        </w:rPr>
        <w:t xml:space="preserve"> del MINSEGPRES. A partir de esta declaración se establece el Plan de Descontaminación </w:t>
      </w:r>
      <w:r w:rsidR="00AD0B04" w:rsidRPr="00203364">
        <w:rPr>
          <w:rFonts w:ascii="Calibri" w:hAnsi="Calibri" w:cstheme="minorHAnsi"/>
        </w:rPr>
        <w:t>Atmosférico para la ciudad de Tocopilla y su zona circundante</w:t>
      </w:r>
      <w:r w:rsidR="001C45D6" w:rsidRPr="00203364">
        <w:rPr>
          <w:rFonts w:ascii="Calibri" w:hAnsi="Calibri" w:cstheme="minorHAnsi"/>
        </w:rPr>
        <w:t>, mediante el D</w:t>
      </w:r>
      <w:r w:rsidR="00387A3C" w:rsidRPr="00203364">
        <w:rPr>
          <w:rFonts w:ascii="Calibri" w:hAnsi="Calibri" w:cstheme="minorHAnsi"/>
        </w:rPr>
        <w:t>.</w:t>
      </w:r>
      <w:r w:rsidR="001C45D6" w:rsidRPr="00203364">
        <w:rPr>
          <w:rFonts w:ascii="Calibri" w:hAnsi="Calibri" w:cstheme="minorHAnsi"/>
        </w:rPr>
        <w:t>S</w:t>
      </w:r>
      <w:r w:rsidR="00387A3C" w:rsidRPr="00203364">
        <w:rPr>
          <w:rFonts w:ascii="Calibri" w:hAnsi="Calibri" w:cstheme="minorHAnsi"/>
        </w:rPr>
        <w:t>.</w:t>
      </w:r>
      <w:r w:rsidR="001C45D6" w:rsidRPr="00203364">
        <w:rPr>
          <w:rFonts w:ascii="Calibri" w:hAnsi="Calibri" w:cstheme="minorHAnsi"/>
        </w:rPr>
        <w:t xml:space="preserve"> N° </w:t>
      </w:r>
      <w:r w:rsidR="00AD0B04" w:rsidRPr="00203364">
        <w:rPr>
          <w:rFonts w:ascii="Calibri" w:hAnsi="Calibri" w:cstheme="minorHAnsi"/>
        </w:rPr>
        <w:t>70</w:t>
      </w:r>
      <w:r w:rsidR="001C45D6" w:rsidRPr="00203364">
        <w:rPr>
          <w:rFonts w:ascii="Calibri" w:hAnsi="Calibri" w:cstheme="minorHAnsi"/>
        </w:rPr>
        <w:t xml:space="preserve"> del año </w:t>
      </w:r>
      <w:r w:rsidR="00AD0B04" w:rsidRPr="00203364">
        <w:rPr>
          <w:rFonts w:ascii="Calibri" w:hAnsi="Calibri" w:cstheme="minorHAnsi"/>
        </w:rPr>
        <w:t>2010</w:t>
      </w:r>
      <w:r w:rsidR="00387A3C" w:rsidRPr="00203364">
        <w:rPr>
          <w:rFonts w:ascii="Calibri" w:hAnsi="Calibri" w:cstheme="minorHAnsi"/>
        </w:rPr>
        <w:t xml:space="preserve"> del MINSEGPRES</w:t>
      </w:r>
      <w:r w:rsidR="001C45D6" w:rsidRPr="00203364">
        <w:rPr>
          <w:rFonts w:ascii="Calibri" w:hAnsi="Calibri" w:cstheme="minorHAnsi"/>
        </w:rPr>
        <w:t xml:space="preserve">, con el objeto de </w:t>
      </w:r>
      <w:r w:rsidR="00AD0B04" w:rsidRPr="00203364">
        <w:rPr>
          <w:rFonts w:ascii="Calibri" w:hAnsi="Calibri" w:cstheme="minorHAnsi"/>
        </w:rPr>
        <w:t>recuperar el nivel de calidad ambiental de la norma primaria contenida en el D.S.</w:t>
      </w:r>
      <w:r w:rsidR="00387A3C" w:rsidRPr="00203364">
        <w:rPr>
          <w:rFonts w:ascii="Calibri" w:hAnsi="Calibri" w:cstheme="minorHAnsi"/>
        </w:rPr>
        <w:t xml:space="preserve"> N° 59 del año </w:t>
      </w:r>
      <w:r w:rsidR="00AD0B04" w:rsidRPr="00203364">
        <w:rPr>
          <w:rFonts w:ascii="Calibri" w:hAnsi="Calibri" w:cstheme="minorHAnsi"/>
        </w:rPr>
        <w:t>1998 del MINSEGPRES.</w:t>
      </w:r>
    </w:p>
    <w:p w14:paraId="4ED9E8AC" w14:textId="77777777" w:rsidR="0086704E" w:rsidRDefault="0086704E" w:rsidP="001C45D6">
      <w:pPr>
        <w:rPr>
          <w:rFonts w:ascii="Calibri" w:hAnsi="Calibri" w:cstheme="minorHAnsi"/>
          <w:highlight w:val="yellow"/>
        </w:rPr>
      </w:pPr>
    </w:p>
    <w:p w14:paraId="109A8BD6" w14:textId="33DF155C" w:rsidR="007D492B" w:rsidRPr="00203364" w:rsidRDefault="007D492B" w:rsidP="007D492B">
      <w:pPr>
        <w:rPr>
          <w:rFonts w:ascii="Calibri" w:hAnsi="Calibri" w:cstheme="minorHAnsi"/>
        </w:rPr>
      </w:pPr>
      <w:r w:rsidRPr="00203364">
        <w:rPr>
          <w:rFonts w:ascii="Calibri" w:hAnsi="Calibri" w:cstheme="minorHAnsi"/>
        </w:rPr>
        <w:t xml:space="preserve">Se destaca que a través de la Resolución Exenta N° 62/2015 de fecha 24 de febrero de 2015 del Servicio de Evaluación Ambiental, </w:t>
      </w:r>
      <w:r>
        <w:rPr>
          <w:rFonts w:ascii="Calibri" w:hAnsi="Calibri" w:cstheme="minorHAnsi"/>
        </w:rPr>
        <w:t>el</w:t>
      </w:r>
      <w:r w:rsidRPr="00203364">
        <w:rPr>
          <w:rFonts w:ascii="Calibri" w:hAnsi="Calibri" w:cstheme="minorHAnsi"/>
        </w:rPr>
        <w:t xml:space="preserve"> proyecto “Central Termoeléctrica Nueva Tocopilla”, </w:t>
      </w:r>
      <w:r>
        <w:rPr>
          <w:rFonts w:ascii="Calibri" w:hAnsi="Calibri" w:cstheme="minorHAnsi"/>
        </w:rPr>
        <w:t xml:space="preserve">fue transferido de </w:t>
      </w:r>
      <w:r w:rsidR="00397271">
        <w:rPr>
          <w:rFonts w:ascii="Calibri" w:hAnsi="Calibri" w:cstheme="minorHAnsi"/>
        </w:rPr>
        <w:t xml:space="preserve">la empresa </w:t>
      </w:r>
      <w:r>
        <w:rPr>
          <w:rFonts w:ascii="Calibri" w:hAnsi="Calibri" w:cstheme="minorHAnsi"/>
        </w:rPr>
        <w:t>NORGENER S.A. a</w:t>
      </w:r>
      <w:r w:rsidRPr="00203364">
        <w:rPr>
          <w:rFonts w:ascii="Calibri" w:hAnsi="Calibri" w:cstheme="minorHAnsi"/>
        </w:rPr>
        <w:t xml:space="preserve"> AES GENER S.A.</w:t>
      </w:r>
    </w:p>
    <w:p w14:paraId="48E4E7B9" w14:textId="77777777" w:rsidR="007D492B" w:rsidRPr="00370A1F" w:rsidRDefault="007D492B" w:rsidP="001C45D6">
      <w:pPr>
        <w:rPr>
          <w:rFonts w:ascii="Calibri" w:hAnsi="Calibri" w:cstheme="minorHAnsi"/>
          <w:highlight w:val="yellow"/>
        </w:rPr>
      </w:pPr>
    </w:p>
    <w:p w14:paraId="6030DF7E" w14:textId="26AE19EC" w:rsidR="00B876A9" w:rsidRPr="00B876A9" w:rsidRDefault="00B876A9" w:rsidP="00B876A9">
      <w:pPr>
        <w:rPr>
          <w:rFonts w:ascii="Calibri" w:hAnsi="Calibri" w:cstheme="minorHAnsi"/>
        </w:rPr>
      </w:pPr>
      <w:r w:rsidRPr="00B876A9">
        <w:rPr>
          <w:rFonts w:ascii="Calibri" w:hAnsi="Calibri" w:cstheme="minorHAnsi"/>
        </w:rPr>
        <w:t xml:space="preserve">De los resultados de las actividades de fiscalización asociadas al D.S. N° 70 del año 2010 del MINSEGPRES, es posible establecer </w:t>
      </w:r>
      <w:r w:rsidRPr="00DE0D2F">
        <w:rPr>
          <w:rFonts w:ascii="Calibri" w:hAnsi="Calibri" w:cstheme="minorHAnsi"/>
        </w:rPr>
        <w:t xml:space="preserve">que se verificó </w:t>
      </w:r>
      <w:r w:rsidR="00DE0D2F" w:rsidRPr="00DE0D2F">
        <w:rPr>
          <w:rFonts w:ascii="Calibri" w:hAnsi="Calibri" w:cstheme="minorHAnsi"/>
        </w:rPr>
        <w:t xml:space="preserve">el </w:t>
      </w:r>
      <w:r w:rsidRPr="00DE0D2F">
        <w:rPr>
          <w:rFonts w:ascii="Calibri" w:hAnsi="Calibri" w:cstheme="minorHAnsi"/>
        </w:rPr>
        <w:t>cumplimiento de los aspectos relevantes fiscalizados  asociados a las emisiones atmosféricas.</w:t>
      </w:r>
    </w:p>
    <w:p w14:paraId="4AF52B5B" w14:textId="0A50B66D" w:rsidR="002C450B" w:rsidRPr="00AE51AC" w:rsidRDefault="002C450B" w:rsidP="00AE51AC">
      <w:pPr>
        <w:rPr>
          <w:rFonts w:ascii="Calibri" w:hAnsi="Calibri" w:cstheme="minorHAnsi"/>
        </w:rPr>
      </w:pPr>
      <w:r w:rsidRPr="00AE51AC">
        <w:rPr>
          <w:rFonts w:ascii="Calibri" w:hAnsi="Calibri" w:cstheme="minorHAnsi"/>
        </w:rPr>
        <w:t xml:space="preserve"> </w:t>
      </w:r>
    </w:p>
    <w:p w14:paraId="3A8D14B5" w14:textId="72D45162" w:rsidR="00CF201B" w:rsidRDefault="00CF201B">
      <w:pPr>
        <w:jc w:val="left"/>
        <w:rPr>
          <w:rFonts w:ascii="Calibri" w:hAnsi="Calibri" w:cstheme="minorHAnsi"/>
          <w:highlight w:val="yellow"/>
        </w:rPr>
      </w:pPr>
      <w:r>
        <w:rPr>
          <w:rFonts w:ascii="Calibri" w:hAnsi="Calibri" w:cstheme="minorHAnsi"/>
          <w:highlight w:val="yellow"/>
        </w:rPr>
        <w:br w:type="page"/>
      </w:r>
    </w:p>
    <w:p w14:paraId="03316CAA" w14:textId="77777777" w:rsidR="008A60CD" w:rsidRDefault="008B5520" w:rsidP="00E92F83">
      <w:pPr>
        <w:pStyle w:val="Ttulo2"/>
        <w:numPr>
          <w:ilvl w:val="0"/>
          <w:numId w:val="2"/>
        </w:numPr>
        <w:spacing w:line="276" w:lineRule="auto"/>
        <w:ind w:left="567" w:hanging="567"/>
        <w:jc w:val="both"/>
        <w:rPr>
          <w:rFonts w:ascii="Calibri" w:hAnsi="Calibri" w:cstheme="minorHAnsi"/>
          <w:sz w:val="22"/>
          <w:szCs w:val="22"/>
        </w:rPr>
      </w:pPr>
      <w:bookmarkStart w:id="9" w:name="_Toc465153588"/>
      <w:r w:rsidRPr="009A1A28">
        <w:rPr>
          <w:rFonts w:ascii="Calibri" w:hAnsi="Calibri" w:cstheme="minorHAnsi"/>
          <w:sz w:val="22"/>
          <w:szCs w:val="22"/>
        </w:rPr>
        <w:lastRenderedPageBreak/>
        <w:t>ANTECEDENTES</w:t>
      </w:r>
      <w:bookmarkEnd w:id="2"/>
      <w:bookmarkEnd w:id="3"/>
      <w:bookmarkEnd w:id="4"/>
      <w:bookmarkEnd w:id="5"/>
      <w:bookmarkEnd w:id="6"/>
      <w:bookmarkEnd w:id="7"/>
      <w:bookmarkEnd w:id="8"/>
      <w:r w:rsidRPr="009A1A28">
        <w:rPr>
          <w:rFonts w:ascii="Calibri" w:hAnsi="Calibri" w:cstheme="minorHAnsi"/>
          <w:sz w:val="22"/>
          <w:szCs w:val="22"/>
        </w:rPr>
        <w:t xml:space="preserve"> DE LA ACTIVIDAD O FUENTE FISCALIZADA</w:t>
      </w:r>
      <w:bookmarkEnd w:id="9"/>
    </w:p>
    <w:p w14:paraId="1A226710" w14:textId="77777777" w:rsidR="002C450B" w:rsidRPr="002C450B" w:rsidRDefault="002C450B" w:rsidP="002C450B"/>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EC2D98" w:rsidRPr="0056140F" w14:paraId="6B518C30" w14:textId="77777777" w:rsidTr="00E92F83">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4D89839" w14:textId="77777777" w:rsidR="00EC2D98" w:rsidRPr="0056140F" w:rsidRDefault="00EC2D98" w:rsidP="00E92F83">
            <w:pPr>
              <w:rPr>
                <w:rFonts w:asciiTheme="minorHAnsi" w:hAnsiTheme="minorHAnsi" w:cstheme="minorHAnsi"/>
              </w:rPr>
            </w:pPr>
            <w:r w:rsidRPr="0056140F">
              <w:rPr>
                <w:rFonts w:asciiTheme="minorHAnsi" w:hAnsiTheme="minorHAnsi" w:cstheme="minorHAnsi"/>
                <w:b/>
              </w:rPr>
              <w:t>Identificación de la actividad, instalación, proyecto o fuente fiscalizada:</w:t>
            </w:r>
            <w:r w:rsidRPr="0056140F">
              <w:rPr>
                <w:rFonts w:asciiTheme="minorHAnsi" w:hAnsiTheme="minorHAnsi" w:cstheme="minorHAnsi"/>
              </w:rPr>
              <w:t xml:space="preserve"> </w:t>
            </w:r>
          </w:p>
          <w:p w14:paraId="2CE6020F" w14:textId="77777777" w:rsidR="00EC2D98" w:rsidRPr="0056140F" w:rsidRDefault="00370A1F" w:rsidP="00A274D4">
            <w:pPr>
              <w:pStyle w:val="Default"/>
              <w:jc w:val="both"/>
              <w:rPr>
                <w:rFonts w:asciiTheme="minorHAnsi" w:hAnsiTheme="minorHAnsi"/>
                <w:sz w:val="22"/>
                <w:szCs w:val="22"/>
                <w:shd w:val="clear" w:color="auto" w:fill="FFFFFF"/>
              </w:rPr>
            </w:pPr>
            <w:r w:rsidRPr="0056140F">
              <w:rPr>
                <w:rFonts w:asciiTheme="minorHAnsi" w:hAnsiTheme="minorHAnsi"/>
                <w:sz w:val="22"/>
                <w:szCs w:val="22"/>
                <w:shd w:val="clear" w:color="auto" w:fill="FFFFFF"/>
              </w:rPr>
              <w:t>CENTRAL TERMOELÉCTRICA NUEVA TOCOPILLA</w:t>
            </w:r>
          </w:p>
          <w:p w14:paraId="74549127" w14:textId="5F8FD125" w:rsidR="00370A1F" w:rsidRPr="0056140F" w:rsidRDefault="00370A1F" w:rsidP="00A274D4">
            <w:pPr>
              <w:pStyle w:val="Default"/>
              <w:jc w:val="both"/>
              <w:rPr>
                <w:rFonts w:asciiTheme="minorHAnsi" w:hAnsiTheme="minorHAnsi"/>
                <w:sz w:val="22"/>
                <w:szCs w:val="22"/>
              </w:rPr>
            </w:pPr>
          </w:p>
        </w:tc>
      </w:tr>
      <w:tr w:rsidR="00EC2D98" w:rsidRPr="0056140F" w14:paraId="283FF962" w14:textId="77777777" w:rsidTr="00E92F83">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27BF391" w14:textId="77777777" w:rsidR="00EC2D98" w:rsidRPr="0056140F" w:rsidRDefault="00EC2D98" w:rsidP="00E92F83">
            <w:pPr>
              <w:rPr>
                <w:rFonts w:asciiTheme="minorHAnsi" w:hAnsiTheme="minorHAnsi" w:cstheme="minorHAnsi"/>
                <w:b/>
              </w:rPr>
            </w:pPr>
            <w:r w:rsidRPr="0056140F">
              <w:rPr>
                <w:rFonts w:asciiTheme="minorHAnsi" w:hAnsiTheme="minorHAnsi" w:cstheme="minorHAnsi"/>
                <w:b/>
              </w:rPr>
              <w:t>Región:</w:t>
            </w:r>
            <w:r w:rsidRPr="0056140F">
              <w:rPr>
                <w:rFonts w:asciiTheme="minorHAnsi" w:hAnsiTheme="minorHAnsi" w:cstheme="minorHAnsi"/>
              </w:rPr>
              <w:t xml:space="preserve"> </w:t>
            </w:r>
          </w:p>
          <w:p w14:paraId="583BCB54" w14:textId="628BD396" w:rsidR="00EC2D98" w:rsidRPr="0056140F" w:rsidRDefault="00370A1F" w:rsidP="00E92F83">
            <w:pPr>
              <w:rPr>
                <w:rFonts w:asciiTheme="minorHAnsi" w:hAnsiTheme="minorHAnsi" w:cstheme="minorHAnsi"/>
                <w:b/>
              </w:rPr>
            </w:pPr>
            <w:r w:rsidRPr="0056140F">
              <w:rPr>
                <w:rFonts w:asciiTheme="minorHAnsi" w:hAnsiTheme="minorHAnsi" w:cstheme="minorHAnsi"/>
              </w:rPr>
              <w:t>II REGIÓN DE ANTOFAGASTA</w:t>
            </w:r>
          </w:p>
        </w:tc>
        <w:tc>
          <w:tcPr>
            <w:tcW w:w="2296" w:type="pct"/>
            <w:vMerge w:val="restart"/>
            <w:tcBorders>
              <w:top w:val="single" w:sz="4" w:space="0" w:color="auto"/>
              <w:left w:val="single" w:sz="4" w:space="0" w:color="auto"/>
              <w:right w:val="single" w:sz="4" w:space="0" w:color="auto"/>
            </w:tcBorders>
            <w:shd w:val="clear" w:color="auto" w:fill="FFFFFF"/>
            <w:hideMark/>
          </w:tcPr>
          <w:p w14:paraId="08F44490" w14:textId="77777777" w:rsidR="00EC2D98" w:rsidRPr="0056140F" w:rsidRDefault="00EC2D98" w:rsidP="00E92F83">
            <w:pPr>
              <w:spacing w:after="100" w:line="276" w:lineRule="auto"/>
              <w:ind w:left="46"/>
              <w:rPr>
                <w:rFonts w:asciiTheme="minorHAnsi" w:hAnsiTheme="minorHAnsi" w:cstheme="minorHAnsi"/>
              </w:rPr>
            </w:pPr>
            <w:r w:rsidRPr="0056140F">
              <w:rPr>
                <w:rFonts w:asciiTheme="minorHAnsi" w:hAnsiTheme="minorHAnsi" w:cstheme="minorHAnsi"/>
                <w:b/>
              </w:rPr>
              <w:t>Ubicación específica de la actividad, proyecto o fuente fiscalizada:</w:t>
            </w:r>
            <w:r w:rsidRPr="0056140F">
              <w:rPr>
                <w:rFonts w:asciiTheme="minorHAnsi" w:hAnsiTheme="minorHAnsi" w:cstheme="minorHAnsi"/>
              </w:rPr>
              <w:t xml:space="preserve"> </w:t>
            </w:r>
          </w:p>
          <w:p w14:paraId="1DF70322" w14:textId="4EB352F7" w:rsidR="00EC2D98" w:rsidRPr="0056140F" w:rsidRDefault="00370A1F" w:rsidP="00E92F83">
            <w:pPr>
              <w:spacing w:after="100" w:line="276" w:lineRule="auto"/>
              <w:ind w:left="46"/>
              <w:rPr>
                <w:rFonts w:asciiTheme="minorHAnsi" w:hAnsiTheme="minorHAnsi" w:cstheme="minorHAnsi"/>
              </w:rPr>
            </w:pPr>
            <w:r w:rsidRPr="0056140F">
              <w:rPr>
                <w:rFonts w:asciiTheme="minorHAnsi" w:hAnsiTheme="minorHAnsi"/>
                <w:color w:val="000000"/>
                <w:shd w:val="clear" w:color="auto" w:fill="FFFFFF"/>
              </w:rPr>
              <w:t>EL PROYECTO SE ENCUENTRA LOCALIZADO EN LA II REGIÓN DE CHILE, PROVINCIA Y COMUNA DE TOCOPILLA; Y TIENE SU ORIGEN EN EL SECTOR INDUSTRIAL DE BAHÍA ALGODONALES -ESPECÍFICAMENTE DESDE LOS TERRENOS DE LA CENTRAL NORGENER.</w:t>
            </w:r>
            <w:r w:rsidR="00A01FDA">
              <w:rPr>
                <w:rFonts w:asciiTheme="minorHAnsi" w:hAnsiTheme="minorHAnsi"/>
                <w:color w:val="000000"/>
                <w:shd w:val="clear" w:color="auto" w:fill="FFFFFF"/>
              </w:rPr>
              <w:t xml:space="preserve"> AVENIDA BALMACEDA S/N.</w:t>
            </w:r>
          </w:p>
        </w:tc>
      </w:tr>
      <w:tr w:rsidR="00EC2D98" w:rsidRPr="0056140F" w14:paraId="205D03D9" w14:textId="77777777" w:rsidTr="00E92F83">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94EE9C3" w14:textId="77777777" w:rsidR="00EC2D98" w:rsidRPr="0056140F" w:rsidRDefault="00EC2D98" w:rsidP="00E92F83">
            <w:pPr>
              <w:rPr>
                <w:rFonts w:asciiTheme="minorHAnsi" w:hAnsiTheme="minorHAnsi" w:cstheme="minorHAnsi"/>
                <w:b/>
              </w:rPr>
            </w:pPr>
            <w:r w:rsidRPr="0056140F">
              <w:rPr>
                <w:rFonts w:asciiTheme="minorHAnsi" w:hAnsiTheme="minorHAnsi" w:cstheme="minorHAnsi"/>
                <w:b/>
              </w:rPr>
              <w:t>Provincia:</w:t>
            </w:r>
            <w:r w:rsidRPr="0056140F">
              <w:rPr>
                <w:rFonts w:asciiTheme="minorHAnsi" w:hAnsiTheme="minorHAnsi" w:cstheme="minorHAnsi"/>
              </w:rPr>
              <w:t xml:space="preserve"> </w:t>
            </w:r>
          </w:p>
          <w:p w14:paraId="236AAA6B" w14:textId="34A0C52F" w:rsidR="00EC2D98" w:rsidRPr="0056140F" w:rsidRDefault="00370A1F" w:rsidP="00E92F83">
            <w:pPr>
              <w:rPr>
                <w:rFonts w:asciiTheme="minorHAnsi" w:hAnsiTheme="minorHAnsi" w:cstheme="minorHAnsi"/>
              </w:rPr>
            </w:pPr>
            <w:r w:rsidRPr="0056140F">
              <w:rPr>
                <w:rFonts w:asciiTheme="minorHAnsi" w:hAnsiTheme="minorHAnsi" w:cstheme="minorHAnsi"/>
              </w:rPr>
              <w:t>TOCOPILLA</w:t>
            </w:r>
          </w:p>
        </w:tc>
        <w:tc>
          <w:tcPr>
            <w:tcW w:w="2296" w:type="pct"/>
            <w:vMerge/>
            <w:tcBorders>
              <w:left w:val="single" w:sz="4" w:space="0" w:color="auto"/>
              <w:right w:val="single" w:sz="4" w:space="0" w:color="auto"/>
            </w:tcBorders>
            <w:shd w:val="clear" w:color="auto" w:fill="FFFFFF"/>
          </w:tcPr>
          <w:p w14:paraId="4E1896C6" w14:textId="77777777" w:rsidR="00EC2D98" w:rsidRPr="0056140F" w:rsidRDefault="00EC2D98" w:rsidP="00E92F83">
            <w:pPr>
              <w:ind w:left="188"/>
              <w:rPr>
                <w:rFonts w:asciiTheme="minorHAnsi" w:hAnsiTheme="minorHAnsi" w:cstheme="minorHAnsi"/>
                <w:b/>
              </w:rPr>
            </w:pPr>
          </w:p>
        </w:tc>
      </w:tr>
      <w:tr w:rsidR="00EC2D98" w:rsidRPr="0056140F" w14:paraId="52897CE6" w14:textId="77777777" w:rsidTr="00E92F83">
        <w:trPr>
          <w:trHeight w:val="81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694E1C" w14:textId="77777777" w:rsidR="00EC2D98" w:rsidRPr="0056140F" w:rsidRDefault="00EC2D98" w:rsidP="00E92F83">
            <w:pPr>
              <w:spacing w:after="100" w:line="276" w:lineRule="auto"/>
              <w:rPr>
                <w:rFonts w:asciiTheme="minorHAnsi" w:hAnsiTheme="minorHAnsi" w:cstheme="minorHAnsi"/>
                <w:b/>
              </w:rPr>
            </w:pPr>
            <w:r w:rsidRPr="0056140F">
              <w:rPr>
                <w:rFonts w:asciiTheme="minorHAnsi" w:hAnsiTheme="minorHAnsi" w:cstheme="minorHAnsi"/>
                <w:b/>
              </w:rPr>
              <w:t>Comuna:</w:t>
            </w:r>
          </w:p>
          <w:p w14:paraId="01E65D72" w14:textId="745F6EB2" w:rsidR="00EC2D98" w:rsidRPr="0056140F" w:rsidRDefault="00370A1F" w:rsidP="00E92F83">
            <w:pPr>
              <w:spacing w:after="100" w:line="276" w:lineRule="auto"/>
              <w:rPr>
                <w:rFonts w:asciiTheme="minorHAnsi" w:hAnsiTheme="minorHAnsi" w:cstheme="minorHAnsi"/>
              </w:rPr>
            </w:pPr>
            <w:r w:rsidRPr="0056140F">
              <w:rPr>
                <w:rFonts w:asciiTheme="minorHAnsi" w:hAnsiTheme="minorHAnsi" w:cstheme="minorHAnsi"/>
              </w:rPr>
              <w:t xml:space="preserve">TOCOPILLA </w:t>
            </w:r>
          </w:p>
        </w:tc>
        <w:tc>
          <w:tcPr>
            <w:tcW w:w="2296" w:type="pct"/>
            <w:vMerge/>
            <w:tcBorders>
              <w:left w:val="single" w:sz="4" w:space="0" w:color="auto"/>
              <w:bottom w:val="single" w:sz="4" w:space="0" w:color="auto"/>
              <w:right w:val="single" w:sz="4" w:space="0" w:color="auto"/>
            </w:tcBorders>
            <w:shd w:val="clear" w:color="auto" w:fill="FFFFFF"/>
          </w:tcPr>
          <w:p w14:paraId="7D9B86A6" w14:textId="77777777" w:rsidR="00EC2D98" w:rsidRPr="0056140F" w:rsidRDefault="00EC2D98" w:rsidP="00E92F83">
            <w:pPr>
              <w:ind w:left="188"/>
              <w:rPr>
                <w:rFonts w:asciiTheme="minorHAnsi" w:hAnsiTheme="minorHAnsi" w:cstheme="minorHAnsi"/>
                <w:b/>
              </w:rPr>
            </w:pPr>
          </w:p>
        </w:tc>
      </w:tr>
      <w:tr w:rsidR="00EC2D98" w:rsidRPr="0056140F" w14:paraId="09E8E1C7" w14:textId="77777777" w:rsidTr="00E92F83">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F89785D" w14:textId="77777777" w:rsidR="00EC2D98" w:rsidRPr="0056140F" w:rsidRDefault="00EC2D98" w:rsidP="00E92F83">
            <w:pPr>
              <w:spacing w:after="100" w:line="276" w:lineRule="auto"/>
              <w:rPr>
                <w:rFonts w:asciiTheme="minorHAnsi" w:hAnsiTheme="minorHAnsi" w:cstheme="minorHAnsi"/>
                <w:b/>
              </w:rPr>
            </w:pPr>
            <w:r w:rsidRPr="0056140F">
              <w:rPr>
                <w:rFonts w:asciiTheme="minorHAnsi" w:hAnsiTheme="minorHAnsi" w:cstheme="minorHAnsi"/>
                <w:b/>
              </w:rPr>
              <w:t>Titular de la actividad, instalación, proyecto o fuente fiscalizada:</w:t>
            </w:r>
            <w:r w:rsidRPr="0056140F">
              <w:rPr>
                <w:rFonts w:asciiTheme="minorHAnsi" w:hAnsiTheme="minorHAnsi" w:cstheme="minorHAnsi"/>
              </w:rPr>
              <w:t xml:space="preserve"> </w:t>
            </w:r>
          </w:p>
          <w:p w14:paraId="57DB8ECE" w14:textId="22583CFF" w:rsidR="00EC2D98" w:rsidRPr="0056140F" w:rsidRDefault="00A274D4" w:rsidP="00A274D4">
            <w:pPr>
              <w:rPr>
                <w:rFonts w:asciiTheme="minorHAnsi" w:hAnsiTheme="minorHAnsi" w:cstheme="minorHAnsi"/>
                <w:lang w:eastAsia="es-ES"/>
              </w:rPr>
            </w:pPr>
            <w:r w:rsidRPr="0056140F">
              <w:rPr>
                <w:rFonts w:asciiTheme="minorHAnsi" w:hAnsiTheme="minorHAnsi"/>
                <w:color w:val="000000"/>
                <w:shd w:val="clear" w:color="auto" w:fill="FFFFFF"/>
              </w:rPr>
              <w:t>AES GENER</w:t>
            </w:r>
            <w:r w:rsidR="00536DB1" w:rsidRPr="0056140F">
              <w:rPr>
                <w:rFonts w:asciiTheme="minorHAnsi" w:hAnsiTheme="minorHAnsi"/>
                <w:color w:val="000000"/>
                <w:shd w:val="clear" w:color="auto" w:fill="FFFFFF"/>
              </w:rPr>
              <w:t xml:space="preserve">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D025AF7" w14:textId="77777777" w:rsidR="00EC2D98" w:rsidRPr="0056140F" w:rsidRDefault="00EC2D98" w:rsidP="00E92F83">
            <w:pPr>
              <w:spacing w:after="100" w:line="276" w:lineRule="auto"/>
              <w:rPr>
                <w:rFonts w:asciiTheme="minorHAnsi" w:hAnsiTheme="minorHAnsi" w:cstheme="minorHAnsi"/>
                <w:b/>
              </w:rPr>
            </w:pPr>
            <w:r w:rsidRPr="0056140F">
              <w:rPr>
                <w:rFonts w:asciiTheme="minorHAnsi" w:hAnsiTheme="minorHAnsi" w:cstheme="minorHAnsi"/>
                <w:b/>
              </w:rPr>
              <w:t>RUT o RUN:</w:t>
            </w:r>
            <w:r w:rsidRPr="0056140F">
              <w:rPr>
                <w:rFonts w:asciiTheme="minorHAnsi" w:hAnsiTheme="minorHAnsi" w:cstheme="minorHAnsi"/>
              </w:rPr>
              <w:t xml:space="preserve"> </w:t>
            </w:r>
          </w:p>
          <w:p w14:paraId="7E687F4E" w14:textId="47515AE5" w:rsidR="00EC2D98" w:rsidRPr="0056140F" w:rsidRDefault="00536DB1" w:rsidP="00A274D4">
            <w:pPr>
              <w:rPr>
                <w:rFonts w:asciiTheme="minorHAnsi" w:hAnsiTheme="minorHAnsi" w:cstheme="minorHAnsi"/>
                <w:lang w:val="es-ES" w:eastAsia="es-ES"/>
              </w:rPr>
            </w:pPr>
            <w:r w:rsidRPr="0056140F">
              <w:rPr>
                <w:rFonts w:asciiTheme="minorHAnsi" w:hAnsiTheme="minorHAnsi"/>
                <w:color w:val="000000"/>
                <w:shd w:val="clear" w:color="auto" w:fill="FFFFFF"/>
              </w:rPr>
              <w:t>9</w:t>
            </w:r>
            <w:r w:rsidR="00A274D4" w:rsidRPr="0056140F">
              <w:rPr>
                <w:rFonts w:asciiTheme="minorHAnsi" w:hAnsiTheme="minorHAnsi"/>
                <w:color w:val="000000"/>
                <w:shd w:val="clear" w:color="auto" w:fill="FFFFFF"/>
              </w:rPr>
              <w:t>4</w:t>
            </w:r>
            <w:r w:rsidR="00397271">
              <w:rPr>
                <w:rFonts w:asciiTheme="minorHAnsi" w:hAnsiTheme="minorHAnsi"/>
                <w:color w:val="000000"/>
                <w:shd w:val="clear" w:color="auto" w:fill="FFFFFF"/>
              </w:rPr>
              <w:t>.</w:t>
            </w:r>
            <w:r w:rsidR="00A274D4" w:rsidRPr="0056140F">
              <w:rPr>
                <w:rFonts w:asciiTheme="minorHAnsi" w:hAnsiTheme="minorHAnsi"/>
                <w:color w:val="000000"/>
                <w:shd w:val="clear" w:color="auto" w:fill="FFFFFF"/>
              </w:rPr>
              <w:t>272</w:t>
            </w:r>
            <w:r w:rsidR="00397271">
              <w:rPr>
                <w:rFonts w:asciiTheme="minorHAnsi" w:hAnsiTheme="minorHAnsi"/>
                <w:color w:val="000000"/>
                <w:shd w:val="clear" w:color="auto" w:fill="FFFFFF"/>
              </w:rPr>
              <w:t>.</w:t>
            </w:r>
            <w:r w:rsidR="00A274D4" w:rsidRPr="0056140F">
              <w:rPr>
                <w:rFonts w:asciiTheme="minorHAnsi" w:hAnsiTheme="minorHAnsi"/>
                <w:color w:val="000000"/>
                <w:shd w:val="clear" w:color="auto" w:fill="FFFFFF"/>
              </w:rPr>
              <w:t>000-9</w:t>
            </w:r>
          </w:p>
        </w:tc>
      </w:tr>
      <w:tr w:rsidR="00EC2D98" w:rsidRPr="0056140F" w14:paraId="1993A35C" w14:textId="77777777" w:rsidTr="00E92F83">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62A4E4F" w14:textId="77777777" w:rsidR="00EC2D98" w:rsidRPr="0056140F" w:rsidRDefault="00EC2D98" w:rsidP="00E92F83">
            <w:pPr>
              <w:spacing w:after="100" w:line="276" w:lineRule="auto"/>
              <w:rPr>
                <w:rFonts w:asciiTheme="minorHAnsi" w:hAnsiTheme="minorHAnsi" w:cstheme="minorHAnsi"/>
                <w:b/>
              </w:rPr>
            </w:pPr>
            <w:r w:rsidRPr="0056140F">
              <w:rPr>
                <w:rFonts w:asciiTheme="minorHAnsi" w:hAnsiTheme="minorHAnsi" w:cstheme="minorHAnsi"/>
                <w:b/>
              </w:rPr>
              <w:t>Domicilio titular:</w:t>
            </w:r>
            <w:r w:rsidRPr="0056140F">
              <w:rPr>
                <w:rFonts w:asciiTheme="minorHAnsi" w:hAnsiTheme="minorHAnsi" w:cstheme="minorHAnsi"/>
              </w:rPr>
              <w:t xml:space="preserve"> </w:t>
            </w:r>
          </w:p>
          <w:p w14:paraId="600AFD52" w14:textId="1B618A27" w:rsidR="00EC2D98" w:rsidRPr="0056140F" w:rsidRDefault="00370A1F" w:rsidP="00A274D4">
            <w:pPr>
              <w:rPr>
                <w:rFonts w:asciiTheme="minorHAnsi" w:hAnsiTheme="minorHAnsi" w:cstheme="minorHAnsi"/>
              </w:rPr>
            </w:pPr>
            <w:r w:rsidRPr="0056140F">
              <w:rPr>
                <w:rFonts w:asciiTheme="minorHAnsi" w:hAnsiTheme="minorHAnsi"/>
                <w:color w:val="000000"/>
                <w:shd w:val="clear" w:color="auto" w:fill="FFFFFF"/>
              </w:rPr>
              <w:t>ROSARIO NORTE N° 532, PISO 19, COMUNA LAS CONDES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A51DB7" w14:textId="77777777" w:rsidR="00EC2D98" w:rsidRPr="0056140F" w:rsidRDefault="00EC2D98" w:rsidP="00E92F83">
            <w:pPr>
              <w:spacing w:after="100" w:line="276" w:lineRule="auto"/>
              <w:rPr>
                <w:rFonts w:asciiTheme="minorHAnsi" w:hAnsiTheme="minorHAnsi" w:cstheme="minorHAnsi"/>
                <w:b/>
              </w:rPr>
            </w:pPr>
            <w:r w:rsidRPr="0056140F">
              <w:rPr>
                <w:rFonts w:asciiTheme="minorHAnsi" w:hAnsiTheme="minorHAnsi" w:cstheme="minorHAnsi"/>
                <w:b/>
              </w:rPr>
              <w:t>Correo electrónico:</w:t>
            </w:r>
            <w:r w:rsidRPr="0056140F">
              <w:rPr>
                <w:rFonts w:asciiTheme="minorHAnsi" w:hAnsiTheme="minorHAnsi" w:cstheme="minorHAnsi"/>
              </w:rPr>
              <w:t xml:space="preserve"> </w:t>
            </w:r>
          </w:p>
          <w:p w14:paraId="7971B0AC" w14:textId="63093777" w:rsidR="00EC2D98" w:rsidRPr="0056140F" w:rsidRDefault="00E758FC" w:rsidP="00E92F83">
            <w:pPr>
              <w:rPr>
                <w:rFonts w:asciiTheme="minorHAnsi" w:hAnsiTheme="minorHAnsi" w:cstheme="minorHAnsi"/>
              </w:rPr>
            </w:pPr>
            <w:r w:rsidRPr="00E758FC">
              <w:rPr>
                <w:rFonts w:asciiTheme="minorHAnsi" w:hAnsiTheme="minorHAnsi" w:cstheme="minorHAnsi"/>
              </w:rPr>
              <w:t>JAVIER.GIORGIO@AES.COM</w:t>
            </w:r>
          </w:p>
        </w:tc>
      </w:tr>
      <w:tr w:rsidR="00EC2D98" w:rsidRPr="0056140F" w14:paraId="73A08762" w14:textId="77777777" w:rsidTr="00E92F83">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4FEEB10D" w14:textId="77777777" w:rsidR="00EC2D98" w:rsidRPr="0056140F" w:rsidRDefault="00EC2D98" w:rsidP="00E92F83">
            <w:pPr>
              <w:jc w:val="left"/>
              <w:rPr>
                <w:rFonts w:asciiTheme="minorHAnsi" w:hAnsiTheme="minorHAnsi" w:cstheme="minorHAnsi"/>
                <w:b/>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30B1525" w14:textId="77777777" w:rsidR="00EC2D98" w:rsidRPr="0056140F" w:rsidRDefault="00EC2D98" w:rsidP="00E92F83">
            <w:pPr>
              <w:spacing w:after="100" w:line="276" w:lineRule="auto"/>
              <w:rPr>
                <w:rFonts w:asciiTheme="minorHAnsi" w:hAnsiTheme="minorHAnsi" w:cstheme="minorHAnsi"/>
                <w:b/>
              </w:rPr>
            </w:pPr>
            <w:r w:rsidRPr="0056140F">
              <w:rPr>
                <w:rFonts w:asciiTheme="minorHAnsi" w:hAnsiTheme="minorHAnsi" w:cstheme="minorHAnsi"/>
                <w:b/>
              </w:rPr>
              <w:t>Teléfono:</w:t>
            </w:r>
            <w:r w:rsidRPr="0056140F">
              <w:rPr>
                <w:rFonts w:asciiTheme="minorHAnsi" w:hAnsiTheme="minorHAnsi" w:cstheme="minorHAnsi"/>
              </w:rPr>
              <w:t xml:space="preserve"> </w:t>
            </w:r>
          </w:p>
          <w:p w14:paraId="2B36E29E" w14:textId="029A0C11" w:rsidR="00EC2D98" w:rsidRPr="0056140F" w:rsidRDefault="00A274D4" w:rsidP="00A274D4">
            <w:pPr>
              <w:rPr>
                <w:rFonts w:asciiTheme="minorHAnsi" w:hAnsiTheme="minorHAnsi" w:cstheme="minorHAnsi"/>
              </w:rPr>
            </w:pPr>
            <w:r w:rsidRPr="0056140F">
              <w:rPr>
                <w:rFonts w:asciiTheme="minorHAnsi" w:hAnsiTheme="minorHAnsi" w:cstheme="minorHAnsi"/>
              </w:rPr>
              <w:t>(56-2) 26868900</w:t>
            </w:r>
          </w:p>
        </w:tc>
      </w:tr>
      <w:tr w:rsidR="00EC2D98" w:rsidRPr="0056140F" w14:paraId="052B897E" w14:textId="77777777" w:rsidTr="00E92F83">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076BF72" w14:textId="77777777" w:rsidR="00EC2D98" w:rsidRPr="0056140F" w:rsidRDefault="00EC2D98" w:rsidP="00E92F83">
            <w:pPr>
              <w:spacing w:after="100" w:line="276" w:lineRule="auto"/>
              <w:rPr>
                <w:rFonts w:asciiTheme="minorHAnsi" w:hAnsiTheme="minorHAnsi" w:cstheme="minorHAnsi"/>
                <w:b/>
                <w:lang w:val="es-ES" w:eastAsia="es-ES"/>
              </w:rPr>
            </w:pPr>
            <w:r w:rsidRPr="0056140F">
              <w:rPr>
                <w:rFonts w:asciiTheme="minorHAnsi" w:hAnsiTheme="minorHAnsi" w:cstheme="minorHAnsi"/>
                <w:b/>
              </w:rPr>
              <w:t>Identificación del representante legal:</w:t>
            </w:r>
            <w:r w:rsidRPr="0056140F">
              <w:rPr>
                <w:rFonts w:asciiTheme="minorHAnsi" w:hAnsiTheme="minorHAnsi" w:cstheme="minorHAnsi"/>
              </w:rPr>
              <w:t xml:space="preserve"> </w:t>
            </w:r>
          </w:p>
          <w:p w14:paraId="65B9D3C8" w14:textId="73474C2D" w:rsidR="00EC2D98" w:rsidRPr="0056140F" w:rsidRDefault="00370A1F" w:rsidP="00536DB1">
            <w:pPr>
              <w:rPr>
                <w:rFonts w:asciiTheme="minorHAnsi" w:hAnsiTheme="minorHAnsi" w:cstheme="minorHAnsi"/>
                <w:lang w:val="es-ES"/>
              </w:rPr>
            </w:pPr>
            <w:r w:rsidRPr="0056140F">
              <w:rPr>
                <w:rFonts w:asciiTheme="minorHAnsi" w:hAnsiTheme="minorHAnsi" w:cs="JEIFPN+TimesNewRoman"/>
                <w:color w:val="000000"/>
                <w:lang w:eastAsia="es-ES"/>
              </w:rPr>
              <w:t>JAVIER GIORGIO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4FE87F5" w14:textId="77777777" w:rsidR="00EC2D98" w:rsidRPr="0056140F" w:rsidRDefault="00EC2D98" w:rsidP="00E92F83">
            <w:pPr>
              <w:spacing w:after="100" w:line="276" w:lineRule="auto"/>
              <w:rPr>
                <w:rFonts w:asciiTheme="minorHAnsi" w:hAnsiTheme="minorHAnsi" w:cstheme="minorHAnsi"/>
                <w:b/>
                <w:lang w:val="es-ES" w:eastAsia="es-ES"/>
              </w:rPr>
            </w:pPr>
            <w:r w:rsidRPr="0056140F">
              <w:rPr>
                <w:rFonts w:asciiTheme="minorHAnsi" w:hAnsiTheme="minorHAnsi" w:cstheme="minorHAnsi"/>
                <w:b/>
              </w:rPr>
              <w:t>RUT o RUN:</w:t>
            </w:r>
            <w:r w:rsidRPr="0056140F">
              <w:rPr>
                <w:rFonts w:asciiTheme="minorHAnsi" w:hAnsiTheme="minorHAnsi" w:cstheme="minorHAnsi"/>
              </w:rPr>
              <w:t xml:space="preserve"> </w:t>
            </w:r>
          </w:p>
          <w:p w14:paraId="53B295D9" w14:textId="7F43F789" w:rsidR="00EC2D98" w:rsidRPr="0056140F" w:rsidRDefault="00536DB1" w:rsidP="00E92F83">
            <w:pPr>
              <w:spacing w:after="100"/>
              <w:jc w:val="left"/>
              <w:rPr>
                <w:rFonts w:asciiTheme="minorHAnsi" w:hAnsiTheme="minorHAnsi" w:cstheme="minorHAnsi"/>
                <w:lang w:val="es-ES" w:eastAsia="es-ES"/>
              </w:rPr>
            </w:pPr>
            <w:r w:rsidRPr="0056140F">
              <w:rPr>
                <w:rFonts w:asciiTheme="minorHAnsi" w:hAnsiTheme="minorHAnsi" w:cstheme="minorHAnsi"/>
                <w:lang w:val="es-ES" w:eastAsia="es-ES"/>
              </w:rPr>
              <w:t>23.202.311-2</w:t>
            </w:r>
          </w:p>
        </w:tc>
      </w:tr>
      <w:tr w:rsidR="00EC2D98" w:rsidRPr="0056140F" w14:paraId="179FB3FC" w14:textId="77777777" w:rsidTr="00E92F83">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2464A36" w14:textId="77777777" w:rsidR="00EC2D98" w:rsidRPr="0056140F" w:rsidRDefault="00EC2D98" w:rsidP="00E92F83">
            <w:pPr>
              <w:spacing w:after="100" w:line="276" w:lineRule="auto"/>
              <w:rPr>
                <w:rFonts w:asciiTheme="minorHAnsi" w:hAnsiTheme="minorHAnsi" w:cstheme="minorHAnsi"/>
                <w:b/>
              </w:rPr>
            </w:pPr>
            <w:r w:rsidRPr="0056140F">
              <w:rPr>
                <w:rFonts w:asciiTheme="minorHAnsi" w:hAnsiTheme="minorHAnsi" w:cstheme="minorHAnsi"/>
                <w:b/>
              </w:rPr>
              <w:t>Domicilio representante legal:</w:t>
            </w:r>
            <w:r w:rsidRPr="0056140F">
              <w:rPr>
                <w:rFonts w:asciiTheme="minorHAnsi" w:hAnsiTheme="minorHAnsi" w:cstheme="minorHAnsi"/>
              </w:rPr>
              <w:t xml:space="preserve"> </w:t>
            </w:r>
          </w:p>
          <w:p w14:paraId="0D99F69A" w14:textId="6ECD720D" w:rsidR="00EC2D98" w:rsidRPr="0056140F" w:rsidRDefault="00370A1F" w:rsidP="00A274D4">
            <w:pPr>
              <w:rPr>
                <w:rFonts w:asciiTheme="minorHAnsi" w:hAnsiTheme="minorHAnsi" w:cstheme="minorHAnsi"/>
                <w:lang w:val="es-ES" w:eastAsia="es-ES"/>
              </w:rPr>
            </w:pPr>
            <w:r w:rsidRPr="0056140F">
              <w:rPr>
                <w:rFonts w:asciiTheme="minorHAnsi" w:hAnsiTheme="minorHAnsi"/>
                <w:color w:val="000000"/>
                <w:shd w:val="clear" w:color="auto" w:fill="FFFFFF"/>
              </w:rPr>
              <w:t>ROSARIO NORTE N° 532, PISO 19, COMUNA LAS CONDES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6962485" w14:textId="77777777" w:rsidR="00EC2D98" w:rsidRPr="0056140F" w:rsidRDefault="00EC2D98" w:rsidP="00E92F83">
            <w:pPr>
              <w:spacing w:after="100" w:line="276" w:lineRule="auto"/>
              <w:rPr>
                <w:rFonts w:asciiTheme="minorHAnsi" w:hAnsiTheme="minorHAnsi" w:cstheme="minorHAnsi"/>
              </w:rPr>
            </w:pPr>
            <w:r w:rsidRPr="0056140F">
              <w:rPr>
                <w:rFonts w:asciiTheme="minorHAnsi" w:hAnsiTheme="minorHAnsi" w:cstheme="minorHAnsi"/>
                <w:b/>
              </w:rPr>
              <w:t>Correo electrónico:</w:t>
            </w:r>
            <w:r w:rsidRPr="0056140F">
              <w:rPr>
                <w:rFonts w:asciiTheme="minorHAnsi" w:hAnsiTheme="minorHAnsi" w:cstheme="minorHAnsi"/>
              </w:rPr>
              <w:t xml:space="preserve"> </w:t>
            </w:r>
          </w:p>
          <w:p w14:paraId="2903F376" w14:textId="38F7AC36" w:rsidR="00EC2D98" w:rsidRPr="0056140F" w:rsidRDefault="00370A1F" w:rsidP="00E92F83">
            <w:pPr>
              <w:spacing w:after="100" w:line="276" w:lineRule="auto"/>
              <w:rPr>
                <w:rFonts w:asciiTheme="minorHAnsi" w:hAnsiTheme="minorHAnsi" w:cstheme="minorHAnsi"/>
                <w:lang w:val="es-ES" w:eastAsia="es-ES"/>
              </w:rPr>
            </w:pPr>
            <w:r w:rsidRPr="0056140F">
              <w:rPr>
                <w:rFonts w:asciiTheme="minorHAnsi" w:hAnsiTheme="minorHAnsi" w:cstheme="minorHAnsi"/>
              </w:rPr>
              <w:t>JAVIER.GIORGIO@AES.COM</w:t>
            </w:r>
          </w:p>
        </w:tc>
      </w:tr>
      <w:tr w:rsidR="00EC2D98" w:rsidRPr="0056140F" w14:paraId="6B076E16" w14:textId="77777777" w:rsidTr="00E92F83">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64C89446" w14:textId="77777777" w:rsidR="00EC2D98" w:rsidRPr="0056140F" w:rsidRDefault="00EC2D98" w:rsidP="00E92F83">
            <w:pPr>
              <w:jc w:val="left"/>
              <w:rPr>
                <w:rFonts w:asciiTheme="minorHAnsi" w:hAnsiTheme="minorHAnsi" w:cstheme="minorHAnsi"/>
                <w:b/>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DED3770" w14:textId="77777777" w:rsidR="00EC2D98" w:rsidRPr="0056140F" w:rsidRDefault="00EC2D98" w:rsidP="00E92F83">
            <w:pPr>
              <w:spacing w:after="100" w:line="276" w:lineRule="auto"/>
              <w:rPr>
                <w:rFonts w:asciiTheme="minorHAnsi" w:hAnsiTheme="minorHAnsi" w:cstheme="minorHAnsi"/>
              </w:rPr>
            </w:pPr>
            <w:r w:rsidRPr="0056140F">
              <w:rPr>
                <w:rFonts w:asciiTheme="minorHAnsi" w:hAnsiTheme="minorHAnsi" w:cstheme="minorHAnsi"/>
                <w:b/>
              </w:rPr>
              <w:t>Teléfono:</w:t>
            </w:r>
            <w:r w:rsidRPr="0056140F">
              <w:rPr>
                <w:rFonts w:asciiTheme="minorHAnsi" w:hAnsiTheme="minorHAnsi" w:cstheme="minorHAnsi"/>
              </w:rPr>
              <w:t xml:space="preserve"> </w:t>
            </w:r>
          </w:p>
          <w:p w14:paraId="1074C71D" w14:textId="39FBF5B0" w:rsidR="00EC2D98" w:rsidRPr="0056140F" w:rsidRDefault="00536DB1" w:rsidP="00A274D4">
            <w:pPr>
              <w:spacing w:after="100" w:line="276" w:lineRule="auto"/>
              <w:rPr>
                <w:rFonts w:asciiTheme="minorHAnsi" w:hAnsiTheme="minorHAnsi" w:cstheme="minorHAnsi"/>
                <w:lang w:val="es-ES" w:eastAsia="es-ES"/>
              </w:rPr>
            </w:pPr>
            <w:r w:rsidRPr="0056140F">
              <w:rPr>
                <w:rFonts w:asciiTheme="minorHAnsi" w:hAnsiTheme="minorHAnsi" w:cstheme="minorHAnsi"/>
                <w:lang w:val="es-ES" w:eastAsia="es-ES"/>
              </w:rPr>
              <w:t>(56-2) 26868</w:t>
            </w:r>
            <w:r w:rsidR="00A274D4" w:rsidRPr="0056140F">
              <w:rPr>
                <w:rFonts w:asciiTheme="minorHAnsi" w:hAnsiTheme="minorHAnsi" w:cstheme="minorHAnsi"/>
                <w:lang w:val="es-ES" w:eastAsia="es-ES"/>
              </w:rPr>
              <w:t>939</w:t>
            </w:r>
          </w:p>
        </w:tc>
      </w:tr>
      <w:tr w:rsidR="00EC2D98" w:rsidRPr="0056140F" w14:paraId="7C9B84D9" w14:textId="77777777" w:rsidTr="00E92F83">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71737EF" w14:textId="77777777" w:rsidR="00EC2D98" w:rsidRPr="0056140F" w:rsidRDefault="00EC2D98" w:rsidP="00E92F83">
            <w:pPr>
              <w:spacing w:after="100" w:line="276" w:lineRule="auto"/>
              <w:ind w:left="425" w:hanging="425"/>
              <w:rPr>
                <w:rFonts w:asciiTheme="minorHAnsi" w:hAnsiTheme="minorHAnsi" w:cstheme="minorHAnsi"/>
              </w:rPr>
            </w:pPr>
            <w:r w:rsidRPr="0056140F">
              <w:rPr>
                <w:rFonts w:asciiTheme="minorHAnsi" w:hAnsiTheme="minorHAnsi" w:cstheme="minorHAnsi"/>
                <w:b/>
              </w:rPr>
              <w:t>Fase de la actividad, proyecto o fuente fiscalizada:</w:t>
            </w:r>
            <w:r w:rsidRPr="0056140F">
              <w:rPr>
                <w:rFonts w:asciiTheme="minorHAnsi" w:hAnsiTheme="minorHAnsi" w:cstheme="minorHAnsi"/>
              </w:rPr>
              <w:t xml:space="preserve"> </w:t>
            </w:r>
          </w:p>
          <w:p w14:paraId="70C97BB3" w14:textId="71CDBC8E" w:rsidR="00EC2D98" w:rsidRPr="0056140F" w:rsidRDefault="00370A1F" w:rsidP="003F35BF">
            <w:pPr>
              <w:rPr>
                <w:rFonts w:asciiTheme="minorHAnsi" w:hAnsiTheme="minorHAnsi" w:cstheme="minorHAnsi"/>
              </w:rPr>
            </w:pPr>
            <w:r w:rsidRPr="0056140F">
              <w:rPr>
                <w:rFonts w:asciiTheme="minorHAnsi" w:hAnsiTheme="minorHAnsi"/>
                <w:color w:val="000000"/>
                <w:shd w:val="clear" w:color="auto" w:fill="FFFFFF"/>
              </w:rPr>
              <w:t>EN OPERACIÓN</w:t>
            </w:r>
          </w:p>
        </w:tc>
      </w:tr>
    </w:tbl>
    <w:p w14:paraId="75447EBA" w14:textId="77777777" w:rsidR="004C7F84" w:rsidRPr="009A1A28" w:rsidRDefault="004C7F84" w:rsidP="000B3038">
      <w:pPr>
        <w:rPr>
          <w:rFonts w:ascii="Calibri" w:hAnsi="Calibri" w:cstheme="minorHAnsi"/>
        </w:rPr>
        <w:sectPr w:rsidR="004C7F84" w:rsidRPr="009A1A28" w:rsidSect="004C7F84">
          <w:headerReference w:type="even" r:id="rId19"/>
          <w:headerReference w:type="default" r:id="rId20"/>
          <w:headerReference w:type="first" r:id="rId21"/>
          <w:footerReference w:type="first" r:id="rId22"/>
          <w:pgSz w:w="12240" w:h="15840"/>
          <w:pgMar w:top="1673" w:right="1701" w:bottom="1418" w:left="1701" w:header="709" w:footer="709" w:gutter="0"/>
          <w:cols w:space="708"/>
          <w:docGrid w:linePitch="360"/>
        </w:sectPr>
      </w:pPr>
    </w:p>
    <w:p w14:paraId="5FBE9630" w14:textId="77777777" w:rsidR="00EC2D98" w:rsidRPr="009A1A28" w:rsidRDefault="00EC2D98" w:rsidP="00E92F83">
      <w:pPr>
        <w:pStyle w:val="Ttulo2"/>
        <w:numPr>
          <w:ilvl w:val="0"/>
          <w:numId w:val="2"/>
        </w:numPr>
        <w:spacing w:line="276" w:lineRule="auto"/>
        <w:ind w:left="567" w:hanging="567"/>
        <w:jc w:val="both"/>
        <w:rPr>
          <w:rFonts w:ascii="Calibri" w:hAnsi="Calibri" w:cstheme="minorHAnsi"/>
          <w:sz w:val="22"/>
          <w:szCs w:val="20"/>
        </w:rPr>
      </w:pPr>
      <w:bookmarkStart w:id="10" w:name="_Toc465153589"/>
      <w:r w:rsidRPr="009A1A28">
        <w:rPr>
          <w:rFonts w:ascii="Calibri" w:hAnsi="Calibri" w:cstheme="minorHAnsi"/>
          <w:sz w:val="22"/>
          <w:szCs w:val="20"/>
        </w:rPr>
        <w:lastRenderedPageBreak/>
        <w:t>MOTIVO DE LA ACTIVIDAD DE FISCALIZACIÓN</w:t>
      </w:r>
      <w:bookmarkEnd w:id="10"/>
    </w:p>
    <w:p w14:paraId="2D948994" w14:textId="77777777" w:rsidR="00865EBB" w:rsidRPr="009A1A28" w:rsidRDefault="00865EBB" w:rsidP="00865EBB">
      <w:pPr>
        <w:rPr>
          <w:rFonts w:ascii="Calibri" w:hAnsi="Calibri"/>
        </w:rPr>
      </w:pPr>
    </w:p>
    <w:p w14:paraId="50E0682F" w14:textId="77777777" w:rsidR="00EC2D98" w:rsidRPr="009A1A28" w:rsidRDefault="00EC2D98" w:rsidP="00EC2D98">
      <w:pPr>
        <w:rPr>
          <w:rFonts w:ascii="Calibri" w:hAnsi="Calibri"/>
        </w:rPr>
      </w:pPr>
    </w:p>
    <w:tbl>
      <w:tblPr>
        <w:tblpPr w:leftFromText="141" w:rightFromText="141" w:vertAnchor="text" w:horzAnchor="margin" w:tblpY="-531"/>
        <w:tblOverlap w:val="never"/>
        <w:tblW w:w="12925" w:type="dxa"/>
        <w:tblLayout w:type="fixed"/>
        <w:tblCellMar>
          <w:left w:w="70" w:type="dxa"/>
          <w:right w:w="70" w:type="dxa"/>
        </w:tblCellMar>
        <w:tblLook w:val="04A0" w:firstRow="1" w:lastRow="0" w:firstColumn="1" w:lastColumn="0" w:noHBand="0" w:noVBand="1"/>
      </w:tblPr>
      <w:tblGrid>
        <w:gridCol w:w="496"/>
        <w:gridCol w:w="1843"/>
        <w:gridCol w:w="566"/>
        <w:gridCol w:w="1419"/>
        <w:gridCol w:w="2014"/>
        <w:gridCol w:w="6587"/>
      </w:tblGrid>
      <w:tr w:rsidR="00EC2D98" w:rsidRPr="009A1A28" w14:paraId="28B75024" w14:textId="77777777" w:rsidTr="00E92F83">
        <w:trPr>
          <w:trHeight w:val="283"/>
        </w:trPr>
        <w:tc>
          <w:tcPr>
            <w:tcW w:w="5000" w:type="pct"/>
            <w:gridSpan w:val="6"/>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4C09A2CC" w14:textId="77777777" w:rsidR="00EC2D98" w:rsidRPr="009A1A28" w:rsidRDefault="00EC2D98" w:rsidP="00E92F83">
            <w:pPr>
              <w:rPr>
                <w:rFonts w:ascii="Calibri" w:hAnsi="Calibri"/>
                <w:b/>
                <w:bCs/>
              </w:rPr>
            </w:pPr>
            <w:bookmarkStart w:id="11" w:name="_Toc372877121"/>
            <w:r w:rsidRPr="009A1A28">
              <w:rPr>
                <w:rFonts w:ascii="Calibri" w:hAnsi="Calibri"/>
                <w:b/>
                <w:bCs/>
              </w:rPr>
              <w:t>Identificación de Instrumentos de Gestión Ambiental que Regulan actividad, proyecto o fuente fiscalizada.</w:t>
            </w:r>
          </w:p>
        </w:tc>
      </w:tr>
      <w:tr w:rsidR="00EC2D98" w:rsidRPr="009A1A28" w14:paraId="211420CD" w14:textId="77777777" w:rsidTr="00E92F83">
        <w:trPr>
          <w:trHeight w:val="283"/>
        </w:trPr>
        <w:tc>
          <w:tcPr>
            <w:tcW w:w="5000" w:type="pct"/>
            <w:gridSpan w:val="6"/>
            <w:vMerge/>
            <w:tcBorders>
              <w:top w:val="single" w:sz="4" w:space="0" w:color="auto"/>
              <w:left w:val="single" w:sz="4" w:space="0" w:color="auto"/>
              <w:bottom w:val="single" w:sz="4" w:space="0" w:color="000000"/>
              <w:right w:val="single" w:sz="4" w:space="0" w:color="000000"/>
            </w:tcBorders>
            <w:vAlign w:val="center"/>
            <w:hideMark/>
          </w:tcPr>
          <w:p w14:paraId="1B8A3B5D" w14:textId="77777777" w:rsidR="00EC2D98" w:rsidRPr="009A1A28" w:rsidRDefault="00EC2D98" w:rsidP="00E92F83">
            <w:pPr>
              <w:rPr>
                <w:rFonts w:ascii="Calibri" w:hAnsi="Calibri"/>
                <w:b/>
                <w:bCs/>
              </w:rPr>
            </w:pPr>
          </w:p>
        </w:tc>
      </w:tr>
      <w:tr w:rsidR="00EC2D98" w:rsidRPr="009A1A28" w14:paraId="009964FD" w14:textId="77777777" w:rsidTr="00E92F83">
        <w:trPr>
          <w:trHeight w:val="283"/>
        </w:trPr>
        <w:tc>
          <w:tcPr>
            <w:tcW w:w="192" w:type="pct"/>
            <w:tcBorders>
              <w:top w:val="nil"/>
              <w:left w:val="single" w:sz="4" w:space="0" w:color="auto"/>
              <w:bottom w:val="single" w:sz="4" w:space="0" w:color="auto"/>
              <w:right w:val="single" w:sz="4" w:space="0" w:color="auto"/>
            </w:tcBorders>
            <w:shd w:val="clear" w:color="auto" w:fill="auto"/>
            <w:vAlign w:val="center"/>
            <w:hideMark/>
          </w:tcPr>
          <w:p w14:paraId="1C3B0CED" w14:textId="77777777" w:rsidR="00EC2D98" w:rsidRPr="009A1A28" w:rsidRDefault="00EC2D98" w:rsidP="00E92F83">
            <w:pPr>
              <w:jc w:val="center"/>
              <w:rPr>
                <w:rFonts w:ascii="Calibri" w:hAnsi="Calibri"/>
                <w:b/>
                <w:bCs/>
              </w:rPr>
            </w:pPr>
            <w:r w:rsidRPr="009A1A28">
              <w:rPr>
                <w:rFonts w:ascii="Calibri" w:hAnsi="Calibri"/>
                <w:b/>
                <w:bCs/>
              </w:rPr>
              <w:t>N°</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6B9945" w14:textId="77777777" w:rsidR="00EC2D98" w:rsidRPr="009A1A28" w:rsidRDefault="00EC2D98" w:rsidP="00E92F83">
            <w:pPr>
              <w:jc w:val="center"/>
              <w:rPr>
                <w:rFonts w:ascii="Calibri" w:hAnsi="Calibri"/>
                <w:b/>
                <w:bCs/>
              </w:rPr>
            </w:pPr>
            <w:r w:rsidRPr="009A1A28">
              <w:rPr>
                <w:rFonts w:ascii="Calibri" w:hAnsi="Calibri"/>
                <w:b/>
                <w:bCs/>
              </w:rPr>
              <w:t>Tipo de Documento</w:t>
            </w:r>
          </w:p>
        </w:tc>
        <w:tc>
          <w:tcPr>
            <w:tcW w:w="219" w:type="pct"/>
            <w:tcBorders>
              <w:top w:val="nil"/>
              <w:left w:val="single" w:sz="4" w:space="0" w:color="auto"/>
              <w:bottom w:val="single" w:sz="4" w:space="0" w:color="auto"/>
              <w:right w:val="single" w:sz="4" w:space="0" w:color="auto"/>
            </w:tcBorders>
            <w:shd w:val="clear" w:color="auto" w:fill="auto"/>
            <w:vAlign w:val="center"/>
            <w:hideMark/>
          </w:tcPr>
          <w:p w14:paraId="5AE3B63E" w14:textId="77777777" w:rsidR="00EC2D98" w:rsidRPr="009A1A28" w:rsidRDefault="00EC2D98" w:rsidP="00E92F83">
            <w:pPr>
              <w:jc w:val="center"/>
              <w:rPr>
                <w:rFonts w:ascii="Calibri" w:hAnsi="Calibri"/>
                <w:b/>
                <w:bCs/>
              </w:rPr>
            </w:pPr>
            <w:r w:rsidRPr="009A1A28">
              <w:rPr>
                <w:rFonts w:ascii="Calibri" w:hAnsi="Calibri"/>
                <w:b/>
                <w:bCs/>
              </w:rPr>
              <w:t>N°</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D361FB" w14:textId="77777777" w:rsidR="00EC2D98" w:rsidRPr="009A1A28" w:rsidRDefault="00EC2D98" w:rsidP="00E92F83">
            <w:pPr>
              <w:jc w:val="center"/>
              <w:rPr>
                <w:rFonts w:ascii="Calibri" w:hAnsi="Calibri"/>
                <w:b/>
                <w:bCs/>
              </w:rPr>
            </w:pPr>
            <w:r w:rsidRPr="009A1A28">
              <w:rPr>
                <w:rFonts w:ascii="Calibri" w:hAnsi="Calibri"/>
                <w:b/>
                <w:bCs/>
              </w:rPr>
              <w:t>Fecha promulgación</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62C4E3" w14:textId="77777777" w:rsidR="00EC2D98" w:rsidRPr="009A1A28" w:rsidRDefault="00EC2D98" w:rsidP="00E92F83">
            <w:pPr>
              <w:jc w:val="center"/>
              <w:rPr>
                <w:rFonts w:ascii="Calibri" w:hAnsi="Calibri"/>
                <w:b/>
                <w:bCs/>
              </w:rPr>
            </w:pPr>
            <w:r w:rsidRPr="009A1A28">
              <w:rPr>
                <w:rFonts w:ascii="Calibri" w:hAnsi="Calibri"/>
                <w:b/>
                <w:bCs/>
              </w:rPr>
              <w:t>Comisión / Institución</w:t>
            </w:r>
          </w:p>
        </w:tc>
        <w:tc>
          <w:tcPr>
            <w:tcW w:w="2548" w:type="pct"/>
            <w:tcBorders>
              <w:top w:val="single" w:sz="4" w:space="0" w:color="auto"/>
              <w:left w:val="single" w:sz="4" w:space="0" w:color="auto"/>
              <w:right w:val="single" w:sz="4" w:space="0" w:color="auto"/>
            </w:tcBorders>
            <w:shd w:val="clear" w:color="auto" w:fill="auto"/>
            <w:vAlign w:val="center"/>
            <w:hideMark/>
          </w:tcPr>
          <w:p w14:paraId="5C27DEC0" w14:textId="77777777" w:rsidR="00EC2D98" w:rsidRPr="009A1A28" w:rsidRDefault="00EC2D98" w:rsidP="00E92F83">
            <w:pPr>
              <w:jc w:val="center"/>
              <w:rPr>
                <w:rFonts w:ascii="Calibri" w:hAnsi="Calibri"/>
                <w:b/>
                <w:bCs/>
              </w:rPr>
            </w:pPr>
            <w:r w:rsidRPr="009A1A28">
              <w:rPr>
                <w:rFonts w:ascii="Calibri" w:hAnsi="Calibri"/>
                <w:b/>
                <w:bCs/>
              </w:rPr>
              <w:t>Nombre y/o Descripción</w:t>
            </w:r>
          </w:p>
        </w:tc>
      </w:tr>
      <w:tr w:rsidR="00EC2D98" w:rsidRPr="009A1A28" w14:paraId="1FC8A199" w14:textId="77777777" w:rsidTr="00E92F83">
        <w:trPr>
          <w:trHeight w:val="283"/>
        </w:trPr>
        <w:tc>
          <w:tcPr>
            <w:tcW w:w="192" w:type="pct"/>
            <w:tcBorders>
              <w:top w:val="nil"/>
              <w:left w:val="single" w:sz="4" w:space="0" w:color="auto"/>
              <w:bottom w:val="single" w:sz="4" w:space="0" w:color="auto"/>
              <w:right w:val="single" w:sz="4" w:space="0" w:color="auto"/>
            </w:tcBorders>
            <w:shd w:val="clear" w:color="auto" w:fill="auto"/>
            <w:noWrap/>
            <w:vAlign w:val="center"/>
          </w:tcPr>
          <w:p w14:paraId="17C3ED58" w14:textId="77777777" w:rsidR="00EC2D98" w:rsidRPr="009A1A28" w:rsidRDefault="00EC2D98" w:rsidP="00E92F83">
            <w:pPr>
              <w:jc w:val="center"/>
              <w:rPr>
                <w:rFonts w:ascii="Calibri" w:hAnsi="Calibri"/>
              </w:rPr>
            </w:pPr>
            <w:r w:rsidRPr="009A1A28">
              <w:rPr>
                <w:rFonts w:ascii="Calibri" w:hAnsi="Calibri"/>
              </w:rPr>
              <w:t>1</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18EB45" w14:textId="77777777" w:rsidR="00EC2D98" w:rsidRDefault="00EC2D98" w:rsidP="00E92F83">
            <w:pPr>
              <w:jc w:val="center"/>
              <w:rPr>
                <w:rFonts w:ascii="Calibri" w:hAnsi="Calibri"/>
              </w:rPr>
            </w:pPr>
            <w:r w:rsidRPr="009A1A28">
              <w:rPr>
                <w:rFonts w:ascii="Calibri" w:hAnsi="Calibri"/>
              </w:rPr>
              <w:t>Plan de Descontaminación</w:t>
            </w:r>
          </w:p>
          <w:p w14:paraId="5274FB9F" w14:textId="3CC39762" w:rsidR="00397271" w:rsidRPr="009A1A28" w:rsidRDefault="00397271" w:rsidP="00E92F83">
            <w:pPr>
              <w:jc w:val="center"/>
              <w:rPr>
                <w:rFonts w:ascii="Calibri" w:hAnsi="Calibri"/>
              </w:rPr>
            </w:pPr>
            <w:r>
              <w:rPr>
                <w:rFonts w:ascii="Calibri" w:hAnsi="Calibri"/>
              </w:rPr>
              <w:t>Atmosférico</w:t>
            </w:r>
          </w:p>
        </w:tc>
        <w:tc>
          <w:tcPr>
            <w:tcW w:w="219" w:type="pct"/>
            <w:tcBorders>
              <w:top w:val="nil"/>
              <w:left w:val="single" w:sz="4" w:space="0" w:color="auto"/>
              <w:bottom w:val="single" w:sz="4" w:space="0" w:color="auto"/>
              <w:right w:val="single" w:sz="4" w:space="0" w:color="auto"/>
            </w:tcBorders>
            <w:shd w:val="clear" w:color="auto" w:fill="auto"/>
            <w:noWrap/>
            <w:vAlign w:val="center"/>
          </w:tcPr>
          <w:p w14:paraId="6CE5E002" w14:textId="6EBEF33E" w:rsidR="00EC2D98" w:rsidRPr="009A1A28" w:rsidRDefault="00536DB1" w:rsidP="00E92F83">
            <w:pPr>
              <w:jc w:val="center"/>
              <w:rPr>
                <w:rFonts w:ascii="Calibri" w:hAnsi="Calibri"/>
              </w:rPr>
            </w:pPr>
            <w:r>
              <w:rPr>
                <w:rFonts w:ascii="Calibri" w:hAnsi="Calibri"/>
              </w:rPr>
              <w:t>70</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CF9BC5" w14:textId="2EDEB87B" w:rsidR="00EC2D98" w:rsidRPr="009A1A28" w:rsidRDefault="00536DB1" w:rsidP="00536DB1">
            <w:pPr>
              <w:jc w:val="center"/>
              <w:rPr>
                <w:rFonts w:ascii="Calibri" w:hAnsi="Calibri"/>
              </w:rPr>
            </w:pPr>
            <w:r>
              <w:rPr>
                <w:rFonts w:ascii="Calibri" w:hAnsi="Calibri"/>
              </w:rPr>
              <w:t>10-06</w:t>
            </w:r>
            <w:r w:rsidR="00EC2D98" w:rsidRPr="009A1A28">
              <w:rPr>
                <w:rFonts w:ascii="Calibri" w:hAnsi="Calibri"/>
              </w:rPr>
              <w:t>-</w:t>
            </w:r>
            <w:r>
              <w:rPr>
                <w:rFonts w:ascii="Calibri" w:hAnsi="Calibri"/>
              </w:rPr>
              <w:t>2010</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7B5E6" w14:textId="77777777" w:rsidR="00EC2D98" w:rsidRPr="009A1A28" w:rsidRDefault="00EC2D98" w:rsidP="00E92F83">
            <w:pPr>
              <w:jc w:val="center"/>
              <w:rPr>
                <w:rFonts w:ascii="Calibri" w:hAnsi="Calibri"/>
              </w:rPr>
            </w:pPr>
            <w:r w:rsidRPr="009A1A28">
              <w:rPr>
                <w:rFonts w:ascii="Calibri" w:hAnsi="Calibri" w:cstheme="minorHAnsi"/>
              </w:rPr>
              <w:t>MINSEGPRES</w:t>
            </w:r>
          </w:p>
        </w:tc>
        <w:tc>
          <w:tcPr>
            <w:tcW w:w="25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A1086" w14:textId="340B0E8C" w:rsidR="00EC2D98" w:rsidRPr="009A1A28" w:rsidRDefault="00EC2D98" w:rsidP="00536DB1">
            <w:pPr>
              <w:jc w:val="left"/>
              <w:rPr>
                <w:rFonts w:ascii="Calibri" w:hAnsi="Calibri"/>
                <w:highlight w:val="yellow"/>
              </w:rPr>
            </w:pPr>
            <w:r w:rsidRPr="009A1A28">
              <w:rPr>
                <w:rFonts w:ascii="Calibri" w:hAnsi="Calibri" w:cstheme="minorHAnsi"/>
              </w:rPr>
              <w:t>Establece Plan de Descontaminac</w:t>
            </w:r>
            <w:r w:rsidR="004D70E9">
              <w:rPr>
                <w:rFonts w:ascii="Calibri" w:hAnsi="Calibri" w:cstheme="minorHAnsi"/>
              </w:rPr>
              <w:t xml:space="preserve">ión </w:t>
            </w:r>
            <w:r w:rsidR="00536DB1">
              <w:rPr>
                <w:rFonts w:ascii="Calibri" w:hAnsi="Calibri" w:cstheme="minorHAnsi"/>
              </w:rPr>
              <w:t>Atmosférico para la ciudad de Tocopilla y su zona circundante</w:t>
            </w:r>
            <w:r w:rsidRPr="009A1A28">
              <w:rPr>
                <w:rFonts w:ascii="Calibri" w:hAnsi="Calibri" w:cstheme="minorHAnsi"/>
                <w:highlight w:val="yellow"/>
              </w:rPr>
              <w:t xml:space="preserve"> </w:t>
            </w:r>
          </w:p>
        </w:tc>
      </w:tr>
    </w:tbl>
    <w:p w14:paraId="6EEC37E8" w14:textId="77777777" w:rsidR="00CA19AB" w:rsidRPr="009A1A28" w:rsidRDefault="00CA19AB" w:rsidP="00CA19AB">
      <w:pPr>
        <w:pStyle w:val="Ttulo2"/>
        <w:numPr>
          <w:ilvl w:val="0"/>
          <w:numId w:val="2"/>
        </w:numPr>
        <w:spacing w:line="276" w:lineRule="auto"/>
        <w:ind w:left="567" w:hanging="567"/>
        <w:jc w:val="both"/>
        <w:rPr>
          <w:rFonts w:ascii="Calibri" w:hAnsi="Calibri" w:cstheme="minorHAnsi"/>
          <w:sz w:val="22"/>
          <w:szCs w:val="20"/>
        </w:rPr>
      </w:pPr>
      <w:bookmarkStart w:id="12" w:name="_Toc465153590"/>
      <w:bookmarkStart w:id="13" w:name="_Toc352840385"/>
      <w:bookmarkStart w:id="14" w:name="_Toc352841445"/>
      <w:bookmarkStart w:id="15" w:name="_Toc373934848"/>
      <w:bookmarkStart w:id="16" w:name="_Toc375063934"/>
      <w:bookmarkStart w:id="17" w:name="_Toc379539858"/>
      <w:bookmarkEnd w:id="11"/>
      <w:r w:rsidRPr="009A1A28">
        <w:rPr>
          <w:rFonts w:ascii="Calibri" w:hAnsi="Calibri" w:cstheme="minorHAnsi"/>
          <w:sz w:val="22"/>
          <w:szCs w:val="20"/>
        </w:rPr>
        <w:t>ANTECEDENTES DE LA ACTIVIDAD DE FISCALIZACIÓN</w:t>
      </w:r>
      <w:bookmarkEnd w:id="12"/>
    </w:p>
    <w:p w14:paraId="7729AA80" w14:textId="77777777" w:rsidR="00CA19AB" w:rsidRPr="009A1A28" w:rsidRDefault="00CA19AB" w:rsidP="00CA19AB">
      <w:pPr>
        <w:rPr>
          <w:rFonts w:ascii="Calibri" w:hAnsi="Calibri"/>
        </w:rPr>
      </w:pPr>
    </w:p>
    <w:p w14:paraId="147EEE02" w14:textId="77777777" w:rsidR="00EC2D98" w:rsidRPr="005711AF" w:rsidRDefault="00CA19AB" w:rsidP="00CA19AB">
      <w:pPr>
        <w:rPr>
          <w:rFonts w:ascii="Calibri" w:hAnsi="Calibri" w:cstheme="minorHAnsi"/>
          <w:b/>
          <w:sz w:val="20"/>
          <w:szCs w:val="20"/>
        </w:rPr>
      </w:pPr>
      <w:bookmarkStart w:id="18" w:name="_Toc377562225"/>
      <w:bookmarkEnd w:id="13"/>
      <w:bookmarkEnd w:id="14"/>
      <w:bookmarkEnd w:id="15"/>
      <w:bookmarkEnd w:id="16"/>
      <w:bookmarkEnd w:id="17"/>
      <w:r w:rsidRPr="005711AF">
        <w:rPr>
          <w:rFonts w:ascii="Calibri" w:hAnsi="Calibri" w:cstheme="minorHAnsi"/>
          <w:b/>
          <w:sz w:val="20"/>
          <w:szCs w:val="20"/>
        </w:rPr>
        <w:t xml:space="preserve">4.1 </w:t>
      </w:r>
      <w:r w:rsidR="00EC2D98" w:rsidRPr="005711AF">
        <w:rPr>
          <w:rFonts w:ascii="Calibri" w:hAnsi="Calibri" w:cstheme="minorHAnsi"/>
          <w:b/>
          <w:sz w:val="20"/>
          <w:szCs w:val="20"/>
        </w:rPr>
        <w:t>Motivo de la Actividad de Fiscalización.</w:t>
      </w:r>
      <w:bookmarkEnd w:id="18"/>
    </w:p>
    <w:p w14:paraId="647D7FCB" w14:textId="77777777" w:rsidR="00EC2D98" w:rsidRPr="009A1A28" w:rsidRDefault="00EC2D98" w:rsidP="00887EC9">
      <w:pPr>
        <w:ind w:left="432"/>
        <w:jc w:val="left"/>
        <w:rPr>
          <w:rFonts w:ascii="Calibri" w:hAnsi="Calibri" w:cstheme="minorHAnsi"/>
          <w:b/>
          <w:sz w:val="24"/>
          <w:szCs w:val="24"/>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26"/>
        <w:gridCol w:w="10042"/>
      </w:tblGrid>
      <w:tr w:rsidR="00EC2D98" w:rsidRPr="005711AF" w14:paraId="46CA072B" w14:textId="77777777" w:rsidTr="00887EC9">
        <w:trPr>
          <w:trHeight w:val="876"/>
        </w:trPr>
        <w:tc>
          <w:tcPr>
            <w:tcW w:w="1128" w:type="pct"/>
            <w:shd w:val="clear" w:color="auto" w:fill="auto"/>
            <w:tcMar>
              <w:top w:w="58" w:type="dxa"/>
              <w:left w:w="58" w:type="dxa"/>
              <w:bottom w:w="58" w:type="dxa"/>
              <w:right w:w="58" w:type="dxa"/>
            </w:tcMar>
            <w:hideMark/>
          </w:tcPr>
          <w:p w14:paraId="3D9C6A02" w14:textId="77777777" w:rsidR="00EC2D98" w:rsidRPr="005711AF" w:rsidRDefault="00EC2D98" w:rsidP="00E92F83">
            <w:pPr>
              <w:ind w:left="432"/>
              <w:rPr>
                <w:rFonts w:ascii="Calibri" w:hAnsi="Calibri" w:cstheme="minorHAnsi"/>
                <w:b/>
                <w:bCs/>
              </w:rPr>
            </w:pPr>
            <w:r w:rsidRPr="005711AF">
              <w:rPr>
                <w:rFonts w:ascii="Calibri" w:hAnsi="Calibri" w:cstheme="minorHAnsi"/>
                <w:b/>
                <w:bCs/>
              </w:rPr>
              <w:t xml:space="preserve">Motivo: </w:t>
            </w:r>
          </w:p>
          <w:p w14:paraId="349BB1B5" w14:textId="77777777" w:rsidR="00EC2D98" w:rsidRPr="005711AF" w:rsidRDefault="00EC2D98" w:rsidP="00E92F83">
            <w:pPr>
              <w:ind w:left="432"/>
              <w:rPr>
                <w:rFonts w:ascii="Calibri" w:hAnsi="Calibri" w:cstheme="minorHAnsi"/>
              </w:rPr>
            </w:pPr>
            <w:r w:rsidRPr="005711AF">
              <w:rPr>
                <w:rFonts w:ascii="Calibri" w:hAnsi="Calibri"/>
              </w:rPr>
              <w:t>Programada</w:t>
            </w:r>
          </w:p>
        </w:tc>
        <w:tc>
          <w:tcPr>
            <w:tcW w:w="3872" w:type="pct"/>
            <w:shd w:val="clear" w:color="auto" w:fill="auto"/>
          </w:tcPr>
          <w:p w14:paraId="53FD4492" w14:textId="77777777" w:rsidR="00EC2D98" w:rsidRPr="005711AF" w:rsidRDefault="00EC2D98" w:rsidP="00E92F83">
            <w:pPr>
              <w:ind w:left="432"/>
              <w:rPr>
                <w:rFonts w:ascii="Calibri" w:hAnsi="Calibri" w:cstheme="minorHAnsi"/>
                <w:b/>
                <w:bCs/>
              </w:rPr>
            </w:pPr>
            <w:r w:rsidRPr="005711AF">
              <w:rPr>
                <w:rFonts w:ascii="Calibri" w:hAnsi="Calibri" w:cstheme="minorHAnsi"/>
                <w:b/>
                <w:bCs/>
              </w:rPr>
              <w:t xml:space="preserve">Descripción del Motivo: </w:t>
            </w:r>
          </w:p>
          <w:p w14:paraId="363C6A62" w14:textId="0FDE67E1" w:rsidR="00EC2D98" w:rsidRPr="005711AF" w:rsidRDefault="00FE544D" w:rsidP="00CF201B">
            <w:pPr>
              <w:ind w:left="432"/>
              <w:rPr>
                <w:rFonts w:ascii="Calibri" w:hAnsi="Calibri" w:cstheme="minorHAnsi"/>
                <w:b/>
              </w:rPr>
            </w:pPr>
            <w:r w:rsidRPr="005711AF">
              <w:rPr>
                <w:rFonts w:ascii="Calibri" w:hAnsi="Calibri" w:cstheme="minorHAnsi"/>
              </w:rPr>
              <w:t xml:space="preserve">Resolución Exenta N° </w:t>
            </w:r>
            <w:r w:rsidR="00CF201B">
              <w:rPr>
                <w:rFonts w:ascii="Calibri" w:hAnsi="Calibri" w:cstheme="minorHAnsi"/>
              </w:rPr>
              <w:t>1224</w:t>
            </w:r>
            <w:r w:rsidRPr="005711AF">
              <w:rPr>
                <w:rFonts w:ascii="Calibri" w:hAnsi="Calibri" w:cstheme="minorHAnsi"/>
              </w:rPr>
              <w:t xml:space="preserve"> de la SMA de fecha </w:t>
            </w:r>
            <w:r w:rsidR="00370A1F">
              <w:rPr>
                <w:rFonts w:ascii="Calibri" w:hAnsi="Calibri" w:cstheme="minorHAnsi"/>
              </w:rPr>
              <w:t>2</w:t>
            </w:r>
            <w:r w:rsidR="00CF201B">
              <w:rPr>
                <w:rFonts w:ascii="Calibri" w:hAnsi="Calibri" w:cstheme="minorHAnsi"/>
              </w:rPr>
              <w:t>8</w:t>
            </w:r>
            <w:r w:rsidR="00370A1F">
              <w:rPr>
                <w:rFonts w:ascii="Calibri" w:hAnsi="Calibri" w:cstheme="minorHAnsi"/>
              </w:rPr>
              <w:t xml:space="preserve"> de </w:t>
            </w:r>
            <w:r w:rsidR="00CF201B">
              <w:rPr>
                <w:rFonts w:ascii="Calibri" w:hAnsi="Calibri" w:cstheme="minorHAnsi"/>
              </w:rPr>
              <w:t>diciembre</w:t>
            </w:r>
            <w:r w:rsidR="00370A1F">
              <w:rPr>
                <w:rFonts w:ascii="Calibri" w:hAnsi="Calibri" w:cstheme="minorHAnsi"/>
              </w:rPr>
              <w:t xml:space="preserve"> de 201</w:t>
            </w:r>
            <w:r w:rsidR="00CF201B">
              <w:rPr>
                <w:rFonts w:ascii="Calibri" w:hAnsi="Calibri" w:cstheme="minorHAnsi"/>
              </w:rPr>
              <w:t>5</w:t>
            </w:r>
            <w:r w:rsidR="00EC2D98" w:rsidRPr="005711AF">
              <w:rPr>
                <w:rFonts w:ascii="Calibri" w:hAnsi="Calibri" w:cstheme="minorHAnsi"/>
              </w:rPr>
              <w:t xml:space="preserve">, que </w:t>
            </w:r>
            <w:r w:rsidRPr="005711AF">
              <w:rPr>
                <w:rFonts w:ascii="Calibri" w:hAnsi="Calibri" w:cstheme="minorHAnsi"/>
              </w:rPr>
              <w:t>fijan Prog</w:t>
            </w:r>
            <w:r w:rsidR="00370A1F">
              <w:rPr>
                <w:rFonts w:ascii="Calibri" w:hAnsi="Calibri" w:cstheme="minorHAnsi"/>
              </w:rPr>
              <w:t xml:space="preserve">rama y Subprogramas </w:t>
            </w:r>
            <w:r w:rsidRPr="005711AF">
              <w:rPr>
                <w:rFonts w:ascii="Calibri" w:hAnsi="Calibri" w:cstheme="minorHAnsi"/>
              </w:rPr>
              <w:t>de fiscalización ambiental de Planes de Prevención y/o D</w:t>
            </w:r>
            <w:r w:rsidR="00370A1F">
              <w:rPr>
                <w:rFonts w:ascii="Calibri" w:hAnsi="Calibri" w:cstheme="minorHAnsi"/>
              </w:rPr>
              <w:t>escontaminación para el año 201</w:t>
            </w:r>
            <w:r w:rsidR="00CF201B">
              <w:rPr>
                <w:rFonts w:ascii="Calibri" w:hAnsi="Calibri" w:cstheme="minorHAnsi"/>
              </w:rPr>
              <w:t>6</w:t>
            </w:r>
            <w:r w:rsidRPr="005711AF">
              <w:rPr>
                <w:rFonts w:ascii="Calibri" w:hAnsi="Calibri" w:cstheme="minorHAnsi"/>
              </w:rPr>
              <w:t>.</w:t>
            </w:r>
          </w:p>
        </w:tc>
      </w:tr>
    </w:tbl>
    <w:p w14:paraId="4F81E718" w14:textId="77777777" w:rsidR="00EC2D98" w:rsidRPr="009A1A28" w:rsidRDefault="00EC2D98" w:rsidP="00EC2D98">
      <w:pPr>
        <w:ind w:left="432"/>
        <w:rPr>
          <w:rFonts w:ascii="Calibri" w:hAnsi="Calibri" w:cstheme="minorHAnsi"/>
          <w:b/>
          <w:sz w:val="24"/>
          <w:szCs w:val="24"/>
        </w:rPr>
      </w:pPr>
    </w:p>
    <w:p w14:paraId="458B61D4" w14:textId="77777777" w:rsidR="00EC2D98" w:rsidRPr="005711AF" w:rsidRDefault="00EC2D98" w:rsidP="005E0D61">
      <w:pPr>
        <w:pStyle w:val="Prrafodelista"/>
        <w:numPr>
          <w:ilvl w:val="1"/>
          <w:numId w:val="4"/>
        </w:numPr>
        <w:rPr>
          <w:rFonts w:ascii="Calibri" w:hAnsi="Calibri" w:cstheme="minorHAnsi"/>
          <w:b/>
          <w:sz w:val="20"/>
          <w:szCs w:val="20"/>
        </w:rPr>
      </w:pPr>
      <w:r w:rsidRPr="005711AF">
        <w:rPr>
          <w:rFonts w:ascii="Calibri" w:hAnsi="Calibri" w:cstheme="minorHAnsi"/>
          <w:b/>
          <w:sz w:val="20"/>
          <w:szCs w:val="20"/>
        </w:rPr>
        <w:t>Materia Específica Objeto de la Inspección Ambiental.</w:t>
      </w:r>
    </w:p>
    <w:p w14:paraId="0F34E141" w14:textId="77777777" w:rsidR="00EC2D98" w:rsidRPr="009A1A28" w:rsidRDefault="00EC2D98" w:rsidP="00EC2D98">
      <w:pPr>
        <w:ind w:left="432"/>
        <w:rPr>
          <w:rFonts w:ascii="Calibri" w:hAnsi="Calibri" w:cstheme="minorHAnsi"/>
          <w:b/>
          <w:sz w:val="24"/>
          <w:szCs w:val="24"/>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3"/>
      </w:tblGrid>
      <w:tr w:rsidR="00EC2D98" w:rsidRPr="005711AF" w14:paraId="17A38DE8" w14:textId="77777777" w:rsidTr="00DE0D2F">
        <w:trPr>
          <w:trHeight w:val="335"/>
        </w:trPr>
        <w:tc>
          <w:tcPr>
            <w:tcW w:w="5000" w:type="pct"/>
            <w:tcBorders>
              <w:top w:val="single" w:sz="4" w:space="0" w:color="auto"/>
              <w:left w:val="single" w:sz="4" w:space="0" w:color="auto"/>
              <w:bottom w:val="single" w:sz="4" w:space="0" w:color="auto"/>
              <w:right w:val="single" w:sz="4" w:space="0" w:color="auto"/>
            </w:tcBorders>
            <w:vAlign w:val="center"/>
          </w:tcPr>
          <w:p w14:paraId="1E1F0E5D" w14:textId="77777777" w:rsidR="00ED12AF" w:rsidRDefault="00146B7C" w:rsidP="001E1545">
            <w:pPr>
              <w:pStyle w:val="Prrafodelista"/>
              <w:numPr>
                <w:ilvl w:val="0"/>
                <w:numId w:val="3"/>
              </w:numPr>
              <w:rPr>
                <w:rFonts w:ascii="Calibri" w:hAnsi="Calibri"/>
              </w:rPr>
            </w:pPr>
            <w:r w:rsidRPr="00DE0D2F">
              <w:rPr>
                <w:rFonts w:ascii="Calibri" w:hAnsi="Calibri"/>
              </w:rPr>
              <w:t>Manejo de e</w:t>
            </w:r>
            <w:r w:rsidR="00EC2D98" w:rsidRPr="00DE0D2F">
              <w:rPr>
                <w:rFonts w:ascii="Calibri" w:hAnsi="Calibri"/>
              </w:rPr>
              <w:t>misiones atmosféricas</w:t>
            </w:r>
            <w:r w:rsidR="00A01FDA">
              <w:rPr>
                <w:rFonts w:ascii="Calibri" w:hAnsi="Calibri"/>
              </w:rPr>
              <w:t>.</w:t>
            </w:r>
          </w:p>
          <w:p w14:paraId="1D105BEE" w14:textId="2876CA1F" w:rsidR="000578A4" w:rsidRPr="00A819FF" w:rsidRDefault="000578A4" w:rsidP="001E1545">
            <w:pPr>
              <w:pStyle w:val="Prrafodelista"/>
              <w:numPr>
                <w:ilvl w:val="0"/>
                <w:numId w:val="3"/>
              </w:numPr>
              <w:rPr>
                <w:rFonts w:ascii="Calibri" w:hAnsi="Calibri"/>
              </w:rPr>
            </w:pPr>
            <w:r>
              <w:rPr>
                <w:rFonts w:ascii="Calibri" w:hAnsi="Calibri"/>
              </w:rPr>
              <w:t>Monitoreo calidad del aire.</w:t>
            </w:r>
          </w:p>
        </w:tc>
      </w:tr>
    </w:tbl>
    <w:p w14:paraId="7887CBF4" w14:textId="77777777" w:rsidR="004C7F84" w:rsidRPr="009A1A28" w:rsidRDefault="004C7F84" w:rsidP="00FD683B">
      <w:pPr>
        <w:rPr>
          <w:rFonts w:ascii="Calibri" w:hAnsi="Calibri"/>
        </w:rPr>
        <w:sectPr w:rsidR="004C7F84" w:rsidRPr="009A1A28" w:rsidSect="004C7F84">
          <w:pgSz w:w="15840" w:h="12240" w:orient="landscape"/>
          <w:pgMar w:top="1701" w:right="1418" w:bottom="1701" w:left="1673" w:header="709" w:footer="709" w:gutter="0"/>
          <w:cols w:space="708"/>
          <w:docGrid w:linePitch="360"/>
        </w:sectPr>
      </w:pPr>
    </w:p>
    <w:p w14:paraId="0CA84535" w14:textId="77777777" w:rsidR="00FE544D" w:rsidRPr="009A1A28" w:rsidRDefault="004C7F84" w:rsidP="00FE544D">
      <w:pPr>
        <w:pStyle w:val="Ttulo2"/>
        <w:numPr>
          <w:ilvl w:val="0"/>
          <w:numId w:val="2"/>
        </w:numPr>
        <w:spacing w:line="276" w:lineRule="auto"/>
        <w:ind w:left="567" w:hanging="567"/>
        <w:jc w:val="both"/>
        <w:rPr>
          <w:rFonts w:ascii="Calibri" w:hAnsi="Calibri" w:cstheme="minorHAnsi"/>
          <w:sz w:val="22"/>
          <w:szCs w:val="20"/>
        </w:rPr>
      </w:pPr>
      <w:bookmarkStart w:id="19" w:name="_Toc350262531"/>
      <w:bookmarkStart w:id="20" w:name="_Toc350262532"/>
      <w:bookmarkStart w:id="21" w:name="_Toc352928393"/>
      <w:bookmarkStart w:id="22" w:name="_Toc465153591"/>
      <w:bookmarkEnd w:id="19"/>
      <w:bookmarkEnd w:id="20"/>
      <w:bookmarkEnd w:id="21"/>
      <w:r w:rsidRPr="009A1A28">
        <w:rPr>
          <w:rFonts w:ascii="Calibri" w:hAnsi="Calibri" w:cstheme="minorHAnsi"/>
          <w:sz w:val="22"/>
          <w:szCs w:val="20"/>
        </w:rPr>
        <w:lastRenderedPageBreak/>
        <w:t>ASPECTOS RELATIVOS A LA EJECUCIÓN DE LA INSPECCIÓN AMBIENTAL.</w:t>
      </w:r>
      <w:bookmarkEnd w:id="22"/>
    </w:p>
    <w:p w14:paraId="2E73B595" w14:textId="77777777" w:rsidR="00FE544D" w:rsidRPr="00B16743" w:rsidRDefault="004C7F84" w:rsidP="004C7F84">
      <w:pPr>
        <w:pStyle w:val="Ttulo3"/>
        <w:keepNext w:val="0"/>
        <w:numPr>
          <w:ilvl w:val="0"/>
          <w:numId w:val="0"/>
        </w:numPr>
        <w:spacing w:before="240" w:after="240"/>
        <w:contextualSpacing/>
        <w:rPr>
          <w:rFonts w:ascii="Calibri" w:eastAsia="Times New Roman" w:hAnsi="Calibri"/>
          <w:i w:val="0"/>
          <w:lang w:val="x-none"/>
        </w:rPr>
      </w:pPr>
      <w:bookmarkStart w:id="23" w:name="_Toc352840390"/>
      <w:bookmarkStart w:id="24" w:name="_Toc352841450"/>
      <w:bookmarkStart w:id="25" w:name="_Toc353998117"/>
      <w:bookmarkStart w:id="26" w:name="_Toc353998190"/>
      <w:bookmarkStart w:id="27" w:name="_Toc373934852"/>
      <w:bookmarkStart w:id="28" w:name="_Toc373953741"/>
      <w:bookmarkStart w:id="29" w:name="_Toc374384473"/>
      <w:bookmarkStart w:id="30" w:name="_Toc374387492"/>
      <w:bookmarkStart w:id="31" w:name="_Toc375057655"/>
      <w:bookmarkStart w:id="32" w:name="_Toc375058414"/>
      <w:bookmarkStart w:id="33" w:name="_Toc375063938"/>
      <w:bookmarkStart w:id="34" w:name="_Toc376798305"/>
      <w:bookmarkStart w:id="35" w:name="_Toc465153592"/>
      <w:bookmarkEnd w:id="23"/>
      <w:bookmarkEnd w:id="24"/>
      <w:bookmarkEnd w:id="25"/>
      <w:bookmarkEnd w:id="26"/>
      <w:bookmarkEnd w:id="27"/>
      <w:bookmarkEnd w:id="28"/>
      <w:bookmarkEnd w:id="29"/>
      <w:bookmarkEnd w:id="30"/>
      <w:bookmarkEnd w:id="31"/>
      <w:bookmarkEnd w:id="32"/>
      <w:bookmarkEnd w:id="33"/>
      <w:r w:rsidRPr="00B16743">
        <w:rPr>
          <w:rFonts w:ascii="Calibri" w:eastAsia="Times New Roman" w:hAnsi="Calibri"/>
          <w:i w:val="0"/>
          <w:lang w:val="es-CL"/>
        </w:rPr>
        <w:t xml:space="preserve">5.1. </w:t>
      </w:r>
      <w:r w:rsidR="005B65D0">
        <w:rPr>
          <w:rFonts w:ascii="Calibri" w:eastAsia="Times New Roman" w:hAnsi="Calibri"/>
          <w:i w:val="0"/>
          <w:lang w:val="x-none"/>
        </w:rPr>
        <w:t>Primer día de i</w:t>
      </w:r>
      <w:r w:rsidR="00FE544D" w:rsidRPr="00B16743">
        <w:rPr>
          <w:rFonts w:ascii="Calibri" w:eastAsia="Times New Roman" w:hAnsi="Calibri"/>
          <w:i w:val="0"/>
          <w:lang w:val="x-none"/>
        </w:rPr>
        <w:t>nspección</w:t>
      </w:r>
      <w:bookmarkStart w:id="36" w:name="_Toc375920893"/>
      <w:bookmarkStart w:id="37" w:name="_Toc375920920"/>
      <w:bookmarkStart w:id="38" w:name="_Toc375920949"/>
      <w:bookmarkStart w:id="39" w:name="_Toc375921119"/>
      <w:bookmarkStart w:id="40" w:name="_Toc375921146"/>
      <w:bookmarkStart w:id="41" w:name="_Toc375921173"/>
      <w:bookmarkStart w:id="42" w:name="_Toc375921200"/>
      <w:bookmarkStart w:id="43" w:name="_Toc376797769"/>
      <w:bookmarkEnd w:id="34"/>
      <w:bookmarkEnd w:id="35"/>
      <w:bookmarkEnd w:id="36"/>
      <w:bookmarkEnd w:id="37"/>
      <w:bookmarkEnd w:id="38"/>
      <w:bookmarkEnd w:id="39"/>
      <w:bookmarkEnd w:id="40"/>
      <w:bookmarkEnd w:id="41"/>
      <w:bookmarkEnd w:id="42"/>
      <w:bookmarkEnd w:id="43"/>
    </w:p>
    <w:tbl>
      <w:tblPr>
        <w:tblW w:w="0" w:type="auto"/>
        <w:tblCellMar>
          <w:left w:w="0" w:type="dxa"/>
          <w:right w:w="0" w:type="dxa"/>
        </w:tblCellMar>
        <w:tblLook w:val="04A0" w:firstRow="1" w:lastRow="0" w:firstColumn="1" w:lastColumn="0" w:noHBand="0" w:noVBand="1"/>
      </w:tblPr>
      <w:tblGrid>
        <w:gridCol w:w="3329"/>
        <w:gridCol w:w="2251"/>
        <w:gridCol w:w="290"/>
        <w:gridCol w:w="2980"/>
      </w:tblGrid>
      <w:tr w:rsidR="00FE544D" w:rsidRPr="005711AF" w14:paraId="2A883AA1" w14:textId="77777777" w:rsidTr="00FE544D">
        <w:trPr>
          <w:trHeight w:val="249"/>
        </w:trPr>
        <w:tc>
          <w:tcPr>
            <w:tcW w:w="3329" w:type="dxa"/>
            <w:tcBorders>
              <w:top w:val="single" w:sz="8" w:space="0" w:color="auto"/>
              <w:left w:val="single" w:sz="8" w:space="0" w:color="auto"/>
              <w:bottom w:val="single" w:sz="8" w:space="0" w:color="auto"/>
              <w:right w:val="single" w:sz="8" w:space="0" w:color="auto"/>
            </w:tcBorders>
            <w:shd w:val="clear" w:color="auto" w:fill="FFFFFF"/>
            <w:tcMar>
              <w:top w:w="58" w:type="dxa"/>
              <w:left w:w="58" w:type="dxa"/>
              <w:bottom w:w="58" w:type="dxa"/>
              <w:right w:w="58" w:type="dxa"/>
            </w:tcMar>
            <w:hideMark/>
          </w:tcPr>
          <w:p w14:paraId="2809D8DE" w14:textId="76898D3C" w:rsidR="00FE544D" w:rsidRPr="005711AF" w:rsidRDefault="00FE544D" w:rsidP="00CF201B">
            <w:pPr>
              <w:rPr>
                <w:rFonts w:ascii="Calibri" w:eastAsiaTheme="minorHAnsi" w:hAnsi="Calibri"/>
              </w:rPr>
            </w:pPr>
            <w:r w:rsidRPr="005711AF">
              <w:rPr>
                <w:rFonts w:ascii="Calibri" w:hAnsi="Calibri"/>
                <w:b/>
                <w:bCs/>
              </w:rPr>
              <w:t xml:space="preserve">Fecha de realización: </w:t>
            </w:r>
            <w:r w:rsidR="00CF201B">
              <w:rPr>
                <w:rFonts w:ascii="Calibri" w:hAnsi="Calibri"/>
                <w:bCs/>
              </w:rPr>
              <w:t>30</w:t>
            </w:r>
            <w:r w:rsidR="00536DB1" w:rsidRPr="00CA4676">
              <w:rPr>
                <w:rFonts w:ascii="Calibri" w:hAnsi="Calibri"/>
                <w:bCs/>
              </w:rPr>
              <w:t>/0</w:t>
            </w:r>
            <w:r w:rsidR="00CF201B">
              <w:rPr>
                <w:rFonts w:ascii="Calibri" w:hAnsi="Calibri"/>
                <w:bCs/>
              </w:rPr>
              <w:t>5</w:t>
            </w:r>
            <w:r w:rsidR="00536DB1" w:rsidRPr="00CA4676">
              <w:rPr>
                <w:rFonts w:ascii="Calibri" w:hAnsi="Calibri"/>
                <w:bCs/>
              </w:rPr>
              <w:t>/201</w:t>
            </w:r>
            <w:r w:rsidR="00CF201B">
              <w:rPr>
                <w:rFonts w:ascii="Calibri" w:hAnsi="Calibri"/>
                <w:bCs/>
              </w:rPr>
              <w:t>6</w:t>
            </w:r>
          </w:p>
        </w:tc>
        <w:tc>
          <w:tcPr>
            <w:tcW w:w="2251" w:type="dxa"/>
            <w:tcBorders>
              <w:top w:val="single" w:sz="8" w:space="0" w:color="auto"/>
              <w:left w:val="nil"/>
              <w:bottom w:val="single" w:sz="8" w:space="0" w:color="auto"/>
              <w:right w:val="single" w:sz="8" w:space="0" w:color="auto"/>
            </w:tcBorders>
            <w:shd w:val="clear" w:color="auto" w:fill="FFFFFF"/>
            <w:hideMark/>
          </w:tcPr>
          <w:p w14:paraId="1CD177EB" w14:textId="19ECA382" w:rsidR="00FE544D" w:rsidRPr="005711AF" w:rsidRDefault="00FE544D">
            <w:pPr>
              <w:rPr>
                <w:rFonts w:ascii="Calibri" w:hAnsi="Calibri"/>
                <w:b/>
                <w:bCs/>
              </w:rPr>
            </w:pPr>
            <w:r w:rsidRPr="005711AF">
              <w:rPr>
                <w:rFonts w:ascii="Calibri" w:hAnsi="Calibri"/>
                <w:b/>
                <w:bCs/>
              </w:rPr>
              <w:t xml:space="preserve">Hora de Inicio: </w:t>
            </w:r>
            <w:r w:rsidR="00536DB1">
              <w:rPr>
                <w:rFonts w:ascii="Calibri" w:hAnsi="Calibri"/>
              </w:rPr>
              <w:t>15</w:t>
            </w:r>
            <w:r w:rsidR="00CF201B">
              <w:rPr>
                <w:rFonts w:ascii="Calibri" w:hAnsi="Calibri"/>
              </w:rPr>
              <w:t>:4</w:t>
            </w:r>
            <w:r w:rsidRPr="005711AF">
              <w:rPr>
                <w:rFonts w:ascii="Calibri" w:hAnsi="Calibri"/>
              </w:rPr>
              <w:t>0</w:t>
            </w:r>
          </w:p>
        </w:tc>
        <w:tc>
          <w:tcPr>
            <w:tcW w:w="3270" w:type="dxa"/>
            <w:gridSpan w:val="2"/>
            <w:tcBorders>
              <w:top w:val="single" w:sz="8" w:space="0" w:color="auto"/>
              <w:left w:val="nil"/>
              <w:bottom w:val="single" w:sz="8" w:space="0" w:color="auto"/>
              <w:right w:val="single" w:sz="8" w:space="0" w:color="auto"/>
            </w:tcBorders>
            <w:shd w:val="clear" w:color="auto" w:fill="FFFFFF"/>
            <w:hideMark/>
          </w:tcPr>
          <w:p w14:paraId="2AF23FD9" w14:textId="2DFE0C5C" w:rsidR="00FE544D" w:rsidRPr="005711AF" w:rsidRDefault="00FE544D" w:rsidP="00CF201B">
            <w:pPr>
              <w:rPr>
                <w:rFonts w:ascii="Calibri" w:hAnsi="Calibri"/>
                <w:b/>
                <w:bCs/>
              </w:rPr>
            </w:pPr>
            <w:r w:rsidRPr="005711AF">
              <w:rPr>
                <w:rFonts w:ascii="Calibri" w:hAnsi="Calibri"/>
                <w:b/>
                <w:bCs/>
              </w:rPr>
              <w:t>Hora de Finalización</w:t>
            </w:r>
            <w:r w:rsidRPr="00536DB1">
              <w:rPr>
                <w:rFonts w:ascii="Calibri" w:hAnsi="Calibri"/>
                <w:bCs/>
              </w:rPr>
              <w:t>:</w:t>
            </w:r>
            <w:r w:rsidR="00536DB1" w:rsidRPr="00536DB1">
              <w:rPr>
                <w:rFonts w:ascii="Calibri" w:hAnsi="Calibri"/>
                <w:bCs/>
              </w:rPr>
              <w:t xml:space="preserve"> </w:t>
            </w:r>
            <w:r w:rsidR="00CF201B">
              <w:rPr>
                <w:rFonts w:ascii="Calibri" w:hAnsi="Calibri"/>
                <w:bCs/>
              </w:rPr>
              <w:t>21:00</w:t>
            </w:r>
          </w:p>
        </w:tc>
      </w:tr>
      <w:tr w:rsidR="00FE544D" w:rsidRPr="005711AF" w14:paraId="0716800A" w14:textId="77777777" w:rsidTr="00FE544D">
        <w:trPr>
          <w:trHeight w:val="163"/>
        </w:trPr>
        <w:tc>
          <w:tcPr>
            <w:tcW w:w="5580" w:type="dxa"/>
            <w:gridSpan w:val="2"/>
            <w:tcBorders>
              <w:top w:val="nil"/>
              <w:left w:val="single" w:sz="8" w:space="0" w:color="auto"/>
              <w:bottom w:val="single" w:sz="8" w:space="0" w:color="auto"/>
              <w:right w:val="single" w:sz="8" w:space="0" w:color="auto"/>
            </w:tcBorders>
            <w:shd w:val="clear" w:color="auto" w:fill="FFFFFF"/>
            <w:tcMar>
              <w:top w:w="58" w:type="dxa"/>
              <w:left w:w="58" w:type="dxa"/>
              <w:bottom w:w="58" w:type="dxa"/>
              <w:right w:w="58" w:type="dxa"/>
            </w:tcMar>
            <w:hideMark/>
          </w:tcPr>
          <w:p w14:paraId="473E0150" w14:textId="77777777" w:rsidR="00FE544D" w:rsidRPr="005711AF" w:rsidRDefault="00FE544D">
            <w:pPr>
              <w:rPr>
                <w:rFonts w:ascii="Calibri" w:hAnsi="Calibri"/>
              </w:rPr>
            </w:pPr>
            <w:r w:rsidRPr="005711AF">
              <w:rPr>
                <w:rFonts w:ascii="Calibri" w:hAnsi="Calibri"/>
                <w:b/>
                <w:bCs/>
              </w:rPr>
              <w:t>Fiscalizador Encargado de la Actividad:</w:t>
            </w:r>
          </w:p>
          <w:p w14:paraId="30C53733" w14:textId="77777777" w:rsidR="00FE544D" w:rsidRPr="005711AF" w:rsidRDefault="00FE544D">
            <w:pPr>
              <w:rPr>
                <w:rFonts w:ascii="Calibri" w:hAnsi="Calibri"/>
              </w:rPr>
            </w:pPr>
            <w:r w:rsidRPr="005711AF">
              <w:rPr>
                <w:rFonts w:ascii="Calibri" w:hAnsi="Calibri"/>
              </w:rPr>
              <w:t>Marcela Seleme Herrera</w:t>
            </w:r>
          </w:p>
        </w:tc>
        <w:tc>
          <w:tcPr>
            <w:tcW w:w="3270" w:type="dxa"/>
            <w:gridSpan w:val="2"/>
            <w:tcBorders>
              <w:top w:val="nil"/>
              <w:left w:val="nil"/>
              <w:bottom w:val="single" w:sz="8" w:space="0" w:color="auto"/>
              <w:right w:val="single" w:sz="8" w:space="0" w:color="auto"/>
            </w:tcBorders>
            <w:shd w:val="clear" w:color="auto" w:fill="FFFFFF"/>
            <w:hideMark/>
          </w:tcPr>
          <w:p w14:paraId="18E370E7" w14:textId="77777777" w:rsidR="00FE544D" w:rsidRPr="005711AF" w:rsidRDefault="00FE544D">
            <w:pPr>
              <w:rPr>
                <w:rFonts w:ascii="Calibri" w:hAnsi="Calibri"/>
              </w:rPr>
            </w:pPr>
            <w:r w:rsidRPr="005711AF">
              <w:rPr>
                <w:rFonts w:ascii="Calibri" w:hAnsi="Calibri"/>
                <w:b/>
                <w:bCs/>
              </w:rPr>
              <w:t>Órgano:</w:t>
            </w:r>
          </w:p>
          <w:p w14:paraId="686F0B6F" w14:textId="77777777" w:rsidR="00FE544D" w:rsidRPr="005711AF" w:rsidRDefault="00CA7A90">
            <w:pPr>
              <w:rPr>
                <w:rFonts w:ascii="Calibri" w:hAnsi="Calibri"/>
              </w:rPr>
            </w:pPr>
            <w:r>
              <w:rPr>
                <w:rFonts w:ascii="Calibri" w:hAnsi="Calibri"/>
              </w:rPr>
              <w:t>SEREMI</w:t>
            </w:r>
            <w:r w:rsidR="00FE544D" w:rsidRPr="005711AF">
              <w:rPr>
                <w:rFonts w:ascii="Calibri" w:hAnsi="Calibri"/>
              </w:rPr>
              <w:t xml:space="preserve"> de Salud</w:t>
            </w:r>
          </w:p>
        </w:tc>
      </w:tr>
      <w:tr w:rsidR="00FE544D" w:rsidRPr="005711AF" w14:paraId="3221CFCF" w14:textId="77777777" w:rsidTr="00FE544D">
        <w:trPr>
          <w:trHeight w:val="537"/>
        </w:trPr>
        <w:tc>
          <w:tcPr>
            <w:tcW w:w="5580" w:type="dxa"/>
            <w:gridSpan w:val="2"/>
            <w:tcBorders>
              <w:top w:val="nil"/>
              <w:left w:val="single" w:sz="8" w:space="0" w:color="auto"/>
              <w:bottom w:val="single" w:sz="8" w:space="0" w:color="auto"/>
              <w:right w:val="single" w:sz="8" w:space="0" w:color="auto"/>
            </w:tcBorders>
            <w:shd w:val="clear" w:color="auto" w:fill="FFFFFF"/>
            <w:tcMar>
              <w:top w:w="58" w:type="dxa"/>
              <w:left w:w="58" w:type="dxa"/>
              <w:bottom w:w="58" w:type="dxa"/>
              <w:right w:w="58" w:type="dxa"/>
            </w:tcMar>
            <w:hideMark/>
          </w:tcPr>
          <w:p w14:paraId="053AA387" w14:textId="77777777" w:rsidR="00FE544D" w:rsidRPr="005711AF" w:rsidRDefault="00FE544D">
            <w:pPr>
              <w:rPr>
                <w:rFonts w:ascii="Calibri" w:hAnsi="Calibri"/>
              </w:rPr>
            </w:pPr>
            <w:r w:rsidRPr="005711AF">
              <w:rPr>
                <w:rFonts w:ascii="Calibri" w:hAnsi="Calibri"/>
                <w:b/>
                <w:bCs/>
              </w:rPr>
              <w:t>Fiscalizadores Participantes:</w:t>
            </w:r>
          </w:p>
          <w:p w14:paraId="35A025BF" w14:textId="77777777" w:rsidR="00FE544D" w:rsidRPr="005711AF" w:rsidRDefault="00FE544D">
            <w:pPr>
              <w:rPr>
                <w:rFonts w:ascii="Calibri" w:hAnsi="Calibri"/>
              </w:rPr>
            </w:pPr>
            <w:r w:rsidRPr="005711AF">
              <w:rPr>
                <w:rFonts w:ascii="Calibri" w:hAnsi="Calibri"/>
              </w:rPr>
              <w:t>--</w:t>
            </w:r>
          </w:p>
        </w:tc>
        <w:tc>
          <w:tcPr>
            <w:tcW w:w="3270" w:type="dxa"/>
            <w:gridSpan w:val="2"/>
            <w:tcBorders>
              <w:top w:val="nil"/>
              <w:left w:val="nil"/>
              <w:bottom w:val="single" w:sz="8" w:space="0" w:color="auto"/>
              <w:right w:val="single" w:sz="8" w:space="0" w:color="auto"/>
            </w:tcBorders>
            <w:shd w:val="clear" w:color="auto" w:fill="FFFFFF"/>
            <w:hideMark/>
          </w:tcPr>
          <w:p w14:paraId="5BD4D099" w14:textId="77777777" w:rsidR="00FE544D" w:rsidRPr="005711AF" w:rsidRDefault="00FE544D">
            <w:pPr>
              <w:rPr>
                <w:rFonts w:ascii="Calibri" w:hAnsi="Calibri"/>
              </w:rPr>
            </w:pPr>
            <w:r w:rsidRPr="005711AF">
              <w:rPr>
                <w:rFonts w:ascii="Calibri" w:hAnsi="Calibri"/>
                <w:b/>
                <w:bCs/>
              </w:rPr>
              <w:t>Órgano(s):</w:t>
            </w:r>
          </w:p>
          <w:p w14:paraId="0E5370FA" w14:textId="77777777" w:rsidR="00FE544D" w:rsidRPr="005711AF" w:rsidRDefault="00FE544D">
            <w:pPr>
              <w:rPr>
                <w:rFonts w:ascii="Calibri" w:hAnsi="Calibri"/>
              </w:rPr>
            </w:pPr>
            <w:r w:rsidRPr="005711AF">
              <w:rPr>
                <w:rFonts w:ascii="Calibri" w:hAnsi="Calibri"/>
              </w:rPr>
              <w:t>--</w:t>
            </w:r>
          </w:p>
        </w:tc>
      </w:tr>
      <w:tr w:rsidR="00FE544D" w:rsidRPr="005711AF" w14:paraId="724A02B2" w14:textId="77777777" w:rsidTr="005711AF">
        <w:trPr>
          <w:trHeight w:val="185"/>
        </w:trPr>
        <w:tc>
          <w:tcPr>
            <w:tcW w:w="5870"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562DF963" w14:textId="77777777" w:rsidR="00FE544D" w:rsidRPr="005711AF" w:rsidRDefault="00FE544D">
            <w:pPr>
              <w:rPr>
                <w:rFonts w:ascii="Calibri" w:hAnsi="Calibri"/>
                <w:b/>
                <w:bCs/>
              </w:rPr>
            </w:pPr>
            <w:r w:rsidRPr="005711AF">
              <w:rPr>
                <w:rFonts w:ascii="Calibri" w:hAnsi="Calibri"/>
                <w:b/>
                <w:bCs/>
              </w:rPr>
              <w:t>Existió Oposición al Ingreso:</w:t>
            </w:r>
            <w:r w:rsidRPr="005711AF">
              <w:rPr>
                <w:rFonts w:ascii="Calibri" w:hAnsi="Calibri"/>
              </w:rPr>
              <w:t xml:space="preserve"> </w:t>
            </w:r>
          </w:p>
        </w:tc>
        <w:tc>
          <w:tcPr>
            <w:tcW w:w="2980" w:type="dxa"/>
            <w:tcBorders>
              <w:top w:val="nil"/>
              <w:left w:val="nil"/>
              <w:bottom w:val="single" w:sz="8" w:space="0" w:color="auto"/>
              <w:right w:val="single" w:sz="8" w:space="0" w:color="auto"/>
            </w:tcBorders>
            <w:shd w:val="clear" w:color="auto" w:fill="FFFFFF"/>
            <w:vAlign w:val="center"/>
            <w:hideMark/>
          </w:tcPr>
          <w:p w14:paraId="3CC525DA" w14:textId="77777777" w:rsidR="00FE544D" w:rsidRPr="005711AF" w:rsidRDefault="00FE544D">
            <w:pPr>
              <w:rPr>
                <w:rFonts w:ascii="Calibri" w:hAnsi="Calibri"/>
              </w:rPr>
            </w:pPr>
            <w:r w:rsidRPr="005711AF">
              <w:rPr>
                <w:rFonts w:ascii="Calibri" w:hAnsi="Calibri"/>
                <w:b/>
                <w:bCs/>
              </w:rPr>
              <w:t> </w:t>
            </w:r>
            <w:r w:rsidRPr="005711AF">
              <w:rPr>
                <w:rFonts w:ascii="Calibri" w:hAnsi="Calibri"/>
              </w:rPr>
              <w:t>No</w:t>
            </w:r>
          </w:p>
        </w:tc>
      </w:tr>
      <w:tr w:rsidR="00FE544D" w:rsidRPr="005711AF" w14:paraId="3CA4E3EA" w14:textId="77777777" w:rsidTr="005711AF">
        <w:trPr>
          <w:trHeight w:val="187"/>
        </w:trPr>
        <w:tc>
          <w:tcPr>
            <w:tcW w:w="5870"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1C565316" w14:textId="77777777" w:rsidR="00FE544D" w:rsidRPr="005711AF" w:rsidRDefault="00FE544D">
            <w:pPr>
              <w:rPr>
                <w:rFonts w:ascii="Calibri" w:hAnsi="Calibri"/>
                <w:b/>
                <w:bCs/>
              </w:rPr>
            </w:pPr>
            <w:r w:rsidRPr="005711AF">
              <w:rPr>
                <w:rFonts w:ascii="Calibri" w:hAnsi="Calibri"/>
                <w:b/>
                <w:bCs/>
              </w:rPr>
              <w:t>Existió auxilio de fuerza pública:</w:t>
            </w:r>
            <w:r w:rsidRPr="005711AF">
              <w:rPr>
                <w:rFonts w:ascii="Calibri" w:hAnsi="Calibri"/>
              </w:rPr>
              <w:t xml:space="preserve"> </w:t>
            </w:r>
          </w:p>
        </w:tc>
        <w:tc>
          <w:tcPr>
            <w:tcW w:w="2980" w:type="dxa"/>
            <w:tcBorders>
              <w:top w:val="nil"/>
              <w:left w:val="nil"/>
              <w:bottom w:val="single" w:sz="8" w:space="0" w:color="auto"/>
              <w:right w:val="single" w:sz="8" w:space="0" w:color="auto"/>
            </w:tcBorders>
            <w:shd w:val="clear" w:color="auto" w:fill="FFFFFF"/>
            <w:vAlign w:val="center"/>
            <w:hideMark/>
          </w:tcPr>
          <w:p w14:paraId="36BE468A" w14:textId="77777777" w:rsidR="00FE544D" w:rsidRPr="005711AF" w:rsidRDefault="00FE544D">
            <w:pPr>
              <w:rPr>
                <w:rFonts w:ascii="Calibri" w:hAnsi="Calibri"/>
              </w:rPr>
            </w:pPr>
            <w:r w:rsidRPr="005711AF">
              <w:rPr>
                <w:rFonts w:ascii="Calibri" w:hAnsi="Calibri"/>
                <w:b/>
                <w:bCs/>
              </w:rPr>
              <w:t> </w:t>
            </w:r>
            <w:r w:rsidRPr="005711AF">
              <w:rPr>
                <w:rFonts w:ascii="Calibri" w:hAnsi="Calibri"/>
              </w:rPr>
              <w:t>No</w:t>
            </w:r>
          </w:p>
        </w:tc>
      </w:tr>
      <w:tr w:rsidR="00FE544D" w:rsidRPr="005711AF" w14:paraId="32F41099" w14:textId="77777777" w:rsidTr="005711AF">
        <w:trPr>
          <w:trHeight w:val="187"/>
        </w:trPr>
        <w:tc>
          <w:tcPr>
            <w:tcW w:w="5870"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1CC8624D" w14:textId="77777777" w:rsidR="00FE544D" w:rsidRPr="005711AF" w:rsidRDefault="00FE544D">
            <w:pPr>
              <w:rPr>
                <w:rFonts w:ascii="Calibri" w:hAnsi="Calibri"/>
                <w:b/>
                <w:bCs/>
              </w:rPr>
            </w:pPr>
            <w:r w:rsidRPr="005711AF">
              <w:rPr>
                <w:rFonts w:ascii="Calibri" w:hAnsi="Calibri"/>
                <w:b/>
                <w:bCs/>
              </w:rPr>
              <w:t>Existió colaboración por parte de los fiscalizados:</w:t>
            </w:r>
            <w:r w:rsidRPr="005711AF">
              <w:rPr>
                <w:rFonts w:ascii="Calibri" w:hAnsi="Calibri"/>
              </w:rPr>
              <w:t xml:space="preserve"> </w:t>
            </w:r>
          </w:p>
        </w:tc>
        <w:tc>
          <w:tcPr>
            <w:tcW w:w="2980" w:type="dxa"/>
            <w:tcBorders>
              <w:top w:val="nil"/>
              <w:left w:val="nil"/>
              <w:bottom w:val="single" w:sz="8" w:space="0" w:color="auto"/>
              <w:right w:val="single" w:sz="8" w:space="0" w:color="auto"/>
            </w:tcBorders>
            <w:shd w:val="clear" w:color="auto" w:fill="FFFFFF"/>
            <w:vAlign w:val="center"/>
            <w:hideMark/>
          </w:tcPr>
          <w:p w14:paraId="4E6FD2BA" w14:textId="77777777" w:rsidR="00FE544D" w:rsidRPr="005711AF" w:rsidRDefault="00FE544D">
            <w:pPr>
              <w:rPr>
                <w:rFonts w:ascii="Calibri" w:hAnsi="Calibri"/>
              </w:rPr>
            </w:pPr>
            <w:r w:rsidRPr="005711AF">
              <w:rPr>
                <w:rFonts w:ascii="Calibri" w:hAnsi="Calibri"/>
              </w:rPr>
              <w:t> Si</w:t>
            </w:r>
          </w:p>
        </w:tc>
      </w:tr>
      <w:tr w:rsidR="00FE544D" w:rsidRPr="005711AF" w14:paraId="779D7856" w14:textId="77777777" w:rsidTr="005711AF">
        <w:trPr>
          <w:trHeight w:val="187"/>
        </w:trPr>
        <w:tc>
          <w:tcPr>
            <w:tcW w:w="5870"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582D8E0E" w14:textId="77777777" w:rsidR="00FE544D" w:rsidRPr="008C3E5B" w:rsidRDefault="00FE544D">
            <w:pPr>
              <w:rPr>
                <w:rFonts w:ascii="Calibri" w:hAnsi="Calibri"/>
                <w:b/>
                <w:bCs/>
              </w:rPr>
            </w:pPr>
            <w:r w:rsidRPr="008C3E5B">
              <w:rPr>
                <w:rFonts w:ascii="Calibri" w:hAnsi="Calibri"/>
                <w:b/>
                <w:bCs/>
              </w:rPr>
              <w:t>Entrega de antecedentes requeridos y documentos solicitados:</w:t>
            </w:r>
            <w:r w:rsidRPr="008C3E5B">
              <w:rPr>
                <w:rFonts w:ascii="Calibri" w:hAnsi="Calibri"/>
              </w:rPr>
              <w:t xml:space="preserve"> </w:t>
            </w:r>
          </w:p>
        </w:tc>
        <w:tc>
          <w:tcPr>
            <w:tcW w:w="2980" w:type="dxa"/>
            <w:tcBorders>
              <w:top w:val="nil"/>
              <w:left w:val="nil"/>
              <w:bottom w:val="single" w:sz="8" w:space="0" w:color="auto"/>
              <w:right w:val="single" w:sz="8" w:space="0" w:color="auto"/>
            </w:tcBorders>
            <w:shd w:val="clear" w:color="auto" w:fill="FFFFFF"/>
            <w:vAlign w:val="center"/>
            <w:hideMark/>
          </w:tcPr>
          <w:p w14:paraId="66AF8C12" w14:textId="7E9F46EE" w:rsidR="00FE544D" w:rsidRPr="008C3E5B" w:rsidRDefault="00FE544D" w:rsidP="0014226C">
            <w:pPr>
              <w:rPr>
                <w:rFonts w:ascii="Calibri" w:hAnsi="Calibri"/>
              </w:rPr>
            </w:pPr>
            <w:r w:rsidRPr="008C3E5B">
              <w:rPr>
                <w:rFonts w:ascii="Calibri" w:hAnsi="Calibri"/>
                <w:b/>
                <w:bCs/>
              </w:rPr>
              <w:t> </w:t>
            </w:r>
            <w:r w:rsidRPr="008C3E5B">
              <w:rPr>
                <w:rFonts w:ascii="Calibri" w:hAnsi="Calibri"/>
              </w:rPr>
              <w:t>Si</w:t>
            </w:r>
            <w:r w:rsidR="00D15AD1">
              <w:rPr>
                <w:rFonts w:ascii="Calibri" w:hAnsi="Calibri"/>
              </w:rPr>
              <w:t xml:space="preserve"> </w:t>
            </w:r>
          </w:p>
        </w:tc>
      </w:tr>
      <w:tr w:rsidR="00FE544D" w:rsidRPr="005711AF" w14:paraId="7840A8A0" w14:textId="77777777" w:rsidTr="005711AF">
        <w:trPr>
          <w:trHeight w:val="187"/>
        </w:trPr>
        <w:tc>
          <w:tcPr>
            <w:tcW w:w="5870"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6F1E675C" w14:textId="77777777" w:rsidR="00FE544D" w:rsidRPr="008C3E5B" w:rsidRDefault="00FE544D">
            <w:pPr>
              <w:rPr>
                <w:rFonts w:ascii="Calibri" w:hAnsi="Calibri"/>
                <w:b/>
                <w:bCs/>
              </w:rPr>
            </w:pPr>
            <w:r w:rsidRPr="008C3E5B">
              <w:rPr>
                <w:rFonts w:ascii="Calibri" w:hAnsi="Calibri"/>
                <w:b/>
                <w:bCs/>
              </w:rPr>
              <w:t>Entrega de Acta:</w:t>
            </w:r>
            <w:r w:rsidRPr="008C3E5B">
              <w:rPr>
                <w:rFonts w:ascii="Calibri" w:hAnsi="Calibri"/>
              </w:rPr>
              <w:t xml:space="preserve"> </w:t>
            </w:r>
          </w:p>
        </w:tc>
        <w:tc>
          <w:tcPr>
            <w:tcW w:w="2980" w:type="dxa"/>
            <w:tcBorders>
              <w:top w:val="nil"/>
              <w:left w:val="nil"/>
              <w:bottom w:val="single" w:sz="8" w:space="0" w:color="auto"/>
              <w:right w:val="single" w:sz="8" w:space="0" w:color="auto"/>
            </w:tcBorders>
            <w:shd w:val="clear" w:color="auto" w:fill="FFFFFF"/>
            <w:vAlign w:val="center"/>
            <w:hideMark/>
          </w:tcPr>
          <w:p w14:paraId="7C7038D1" w14:textId="1B79DDCB" w:rsidR="00FE544D" w:rsidRPr="008C3E5B" w:rsidRDefault="00FE544D" w:rsidP="0014226C">
            <w:pPr>
              <w:rPr>
                <w:rFonts w:ascii="Calibri" w:hAnsi="Calibri"/>
                <w:b/>
                <w:bCs/>
              </w:rPr>
            </w:pPr>
            <w:r w:rsidRPr="008C3E5B">
              <w:rPr>
                <w:rFonts w:ascii="Calibri" w:hAnsi="Calibri"/>
              </w:rPr>
              <w:t xml:space="preserve"> Si </w:t>
            </w:r>
          </w:p>
        </w:tc>
      </w:tr>
      <w:tr w:rsidR="00FE544D" w:rsidRPr="005711AF" w14:paraId="25E05BF4" w14:textId="77777777" w:rsidTr="005711AF">
        <w:trPr>
          <w:trHeight w:val="187"/>
        </w:trPr>
        <w:tc>
          <w:tcPr>
            <w:tcW w:w="5870"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63920852" w14:textId="77777777" w:rsidR="00FE544D" w:rsidRPr="005711AF" w:rsidRDefault="00FE544D">
            <w:pPr>
              <w:spacing w:line="0" w:lineRule="atLeast"/>
              <w:rPr>
                <w:rFonts w:ascii="Calibri" w:hAnsi="Calibri"/>
                <w:b/>
                <w:bCs/>
              </w:rPr>
            </w:pPr>
            <w:r w:rsidRPr="005711AF">
              <w:rPr>
                <w:rFonts w:ascii="Calibri" w:hAnsi="Calibri"/>
                <w:b/>
                <w:bCs/>
              </w:rPr>
              <w:t>Instalaciones inspeccionadas</w:t>
            </w:r>
          </w:p>
        </w:tc>
        <w:tc>
          <w:tcPr>
            <w:tcW w:w="2980" w:type="dxa"/>
            <w:tcBorders>
              <w:top w:val="nil"/>
              <w:left w:val="nil"/>
              <w:bottom w:val="single" w:sz="8" w:space="0" w:color="auto"/>
              <w:right w:val="single" w:sz="8" w:space="0" w:color="auto"/>
            </w:tcBorders>
            <w:shd w:val="clear" w:color="auto" w:fill="FFFFFF"/>
            <w:vAlign w:val="center"/>
            <w:hideMark/>
          </w:tcPr>
          <w:p w14:paraId="745617EA" w14:textId="039A2688" w:rsidR="00FE544D" w:rsidRPr="005711AF" w:rsidRDefault="00CA4676" w:rsidP="00975452">
            <w:pPr>
              <w:spacing w:line="0" w:lineRule="atLeast"/>
              <w:rPr>
                <w:rFonts w:ascii="Calibri" w:hAnsi="Calibri"/>
                <w:b/>
                <w:bCs/>
              </w:rPr>
            </w:pPr>
            <w:r>
              <w:rPr>
                <w:rFonts w:ascii="Calibri" w:hAnsi="Calibri"/>
              </w:rPr>
              <w:t>Termoeléctrica Nueva Tocopilla</w:t>
            </w:r>
          </w:p>
        </w:tc>
      </w:tr>
    </w:tbl>
    <w:p w14:paraId="27164421" w14:textId="062CFD64" w:rsidR="00865EBB" w:rsidRDefault="00865EBB" w:rsidP="002028A7">
      <w:pPr>
        <w:pStyle w:val="Ttulo3"/>
        <w:keepNext w:val="0"/>
        <w:numPr>
          <w:ilvl w:val="0"/>
          <w:numId w:val="0"/>
        </w:numPr>
        <w:spacing w:before="240" w:after="240"/>
        <w:contextualSpacing/>
        <w:rPr>
          <w:rFonts w:ascii="Calibri" w:eastAsia="Times New Roman" w:hAnsi="Calibri"/>
          <w:i w:val="0"/>
          <w:lang w:val="es-CL"/>
        </w:rPr>
      </w:pPr>
    </w:p>
    <w:p w14:paraId="2867C6D2" w14:textId="77777777" w:rsidR="006E0190" w:rsidRPr="009A1A28" w:rsidRDefault="006E0190" w:rsidP="006E0190">
      <w:pPr>
        <w:pStyle w:val="Ttulo2"/>
        <w:numPr>
          <w:ilvl w:val="0"/>
          <w:numId w:val="2"/>
        </w:numPr>
        <w:spacing w:line="276" w:lineRule="auto"/>
        <w:ind w:left="567" w:hanging="567"/>
        <w:jc w:val="both"/>
        <w:rPr>
          <w:rFonts w:ascii="Calibri" w:hAnsi="Calibri" w:cstheme="minorHAnsi"/>
          <w:sz w:val="22"/>
          <w:szCs w:val="20"/>
        </w:rPr>
      </w:pPr>
      <w:bookmarkStart w:id="44" w:name="_Toc465153593"/>
      <w:r w:rsidRPr="009A1A28">
        <w:rPr>
          <w:rFonts w:ascii="Calibri" w:hAnsi="Calibri" w:cstheme="minorHAnsi"/>
          <w:sz w:val="22"/>
          <w:szCs w:val="20"/>
        </w:rPr>
        <w:t>DOCUMENTOS REVISADOS</w:t>
      </w:r>
      <w:bookmarkEnd w:id="44"/>
    </w:p>
    <w:p w14:paraId="30432D66" w14:textId="77777777" w:rsidR="006E0190" w:rsidRPr="009A1A28" w:rsidRDefault="006E0190" w:rsidP="006E0190">
      <w:pPr>
        <w:rPr>
          <w:rFonts w:ascii="Calibri" w:hAnsi="Calibri" w:cstheme="minorHAnsi"/>
          <w:b/>
          <w:sz w:val="24"/>
          <w:szCs w:val="24"/>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8"/>
        <w:gridCol w:w="3724"/>
        <w:gridCol w:w="1336"/>
        <w:gridCol w:w="1841"/>
        <w:gridCol w:w="1565"/>
      </w:tblGrid>
      <w:tr w:rsidR="006E0190" w:rsidRPr="00B16743" w14:paraId="3B01F2E1" w14:textId="77777777" w:rsidTr="001E1545">
        <w:trPr>
          <w:trHeight w:val="656"/>
        </w:trPr>
        <w:tc>
          <w:tcPr>
            <w:tcW w:w="246" w:type="pct"/>
            <w:shd w:val="clear" w:color="auto" w:fill="D9D9D9"/>
            <w:tcMar>
              <w:top w:w="0" w:type="dxa"/>
              <w:left w:w="108" w:type="dxa"/>
              <w:bottom w:w="0" w:type="dxa"/>
              <w:right w:w="108" w:type="dxa"/>
            </w:tcMar>
            <w:vAlign w:val="center"/>
            <w:hideMark/>
          </w:tcPr>
          <w:p w14:paraId="1C3163FE" w14:textId="77777777" w:rsidR="006E0190" w:rsidRPr="00B16743" w:rsidRDefault="006E0190" w:rsidP="00E92F83">
            <w:pPr>
              <w:jc w:val="center"/>
              <w:rPr>
                <w:rFonts w:ascii="Calibri" w:hAnsi="Calibri"/>
                <w:b/>
                <w:bCs/>
              </w:rPr>
            </w:pPr>
            <w:r w:rsidRPr="00B16743">
              <w:rPr>
                <w:rFonts w:ascii="Calibri" w:hAnsi="Calibri"/>
                <w:b/>
                <w:bCs/>
              </w:rPr>
              <w:t>N°</w:t>
            </w:r>
          </w:p>
        </w:tc>
        <w:tc>
          <w:tcPr>
            <w:tcW w:w="2091" w:type="pct"/>
            <w:shd w:val="clear" w:color="auto" w:fill="D9D9D9"/>
            <w:tcMar>
              <w:top w:w="0" w:type="dxa"/>
              <w:left w:w="108" w:type="dxa"/>
              <w:bottom w:w="0" w:type="dxa"/>
              <w:right w:w="108" w:type="dxa"/>
            </w:tcMar>
            <w:vAlign w:val="center"/>
            <w:hideMark/>
          </w:tcPr>
          <w:p w14:paraId="49969E64" w14:textId="129AFBFC" w:rsidR="006E0190" w:rsidRPr="00B16743" w:rsidRDefault="006E0190" w:rsidP="00A01FDA">
            <w:pPr>
              <w:jc w:val="center"/>
              <w:rPr>
                <w:rFonts w:ascii="Calibri" w:hAnsi="Calibri"/>
                <w:b/>
                <w:bCs/>
              </w:rPr>
            </w:pPr>
            <w:r w:rsidRPr="00B16743">
              <w:rPr>
                <w:rFonts w:ascii="Calibri" w:hAnsi="Calibri"/>
                <w:b/>
                <w:bCs/>
              </w:rPr>
              <w:t>Nombre de</w:t>
            </w:r>
            <w:r w:rsidR="00814C75">
              <w:rPr>
                <w:rFonts w:ascii="Calibri" w:hAnsi="Calibri"/>
                <w:b/>
                <w:bCs/>
              </w:rPr>
              <w:t xml:space="preserve"> </w:t>
            </w:r>
            <w:r w:rsidRPr="00B16743">
              <w:rPr>
                <w:rFonts w:ascii="Calibri" w:hAnsi="Calibri"/>
                <w:b/>
                <w:bCs/>
              </w:rPr>
              <w:t>l</w:t>
            </w:r>
            <w:r w:rsidR="00814C75">
              <w:rPr>
                <w:rFonts w:ascii="Calibri" w:hAnsi="Calibri"/>
                <w:b/>
                <w:bCs/>
              </w:rPr>
              <w:t>os</w:t>
            </w:r>
            <w:r w:rsidRPr="00B16743">
              <w:rPr>
                <w:rFonts w:ascii="Calibri" w:hAnsi="Calibri"/>
                <w:b/>
                <w:bCs/>
              </w:rPr>
              <w:t xml:space="preserve"> Informes Revisados</w:t>
            </w:r>
          </w:p>
        </w:tc>
        <w:tc>
          <w:tcPr>
            <w:tcW w:w="750" w:type="pct"/>
            <w:shd w:val="clear" w:color="auto" w:fill="D9D9D9"/>
            <w:vAlign w:val="center"/>
            <w:hideMark/>
          </w:tcPr>
          <w:p w14:paraId="324738F3" w14:textId="77777777" w:rsidR="006E0190" w:rsidRPr="00B16743" w:rsidRDefault="006E0190" w:rsidP="00E92F83">
            <w:pPr>
              <w:jc w:val="center"/>
              <w:rPr>
                <w:rFonts w:ascii="Calibri" w:hAnsi="Calibri"/>
                <w:b/>
                <w:bCs/>
              </w:rPr>
            </w:pPr>
            <w:r w:rsidRPr="00B16743">
              <w:rPr>
                <w:rFonts w:ascii="Calibri" w:hAnsi="Calibri"/>
                <w:b/>
                <w:bCs/>
              </w:rPr>
              <w:t>Fecha de entrega</w:t>
            </w:r>
          </w:p>
        </w:tc>
        <w:tc>
          <w:tcPr>
            <w:tcW w:w="1034" w:type="pct"/>
            <w:shd w:val="clear" w:color="auto" w:fill="D9D9D9"/>
            <w:tcMar>
              <w:top w:w="0" w:type="dxa"/>
              <w:left w:w="108" w:type="dxa"/>
              <w:bottom w:w="0" w:type="dxa"/>
              <w:right w:w="108" w:type="dxa"/>
            </w:tcMar>
            <w:vAlign w:val="center"/>
            <w:hideMark/>
          </w:tcPr>
          <w:p w14:paraId="7160833D" w14:textId="77777777" w:rsidR="006E0190" w:rsidRPr="00B16743" w:rsidRDefault="006E0190" w:rsidP="00E92F83">
            <w:pPr>
              <w:jc w:val="center"/>
              <w:rPr>
                <w:rFonts w:ascii="Calibri" w:hAnsi="Calibri"/>
                <w:b/>
                <w:bCs/>
              </w:rPr>
            </w:pPr>
            <w:r w:rsidRPr="00B16743">
              <w:rPr>
                <w:rFonts w:ascii="Calibri" w:hAnsi="Calibri"/>
                <w:b/>
                <w:bCs/>
              </w:rPr>
              <w:t>Servicio</w:t>
            </w:r>
          </w:p>
        </w:tc>
        <w:tc>
          <w:tcPr>
            <w:tcW w:w="879" w:type="pct"/>
            <w:shd w:val="clear" w:color="auto" w:fill="D9D9D9"/>
            <w:vAlign w:val="center"/>
            <w:hideMark/>
          </w:tcPr>
          <w:p w14:paraId="1E97A782" w14:textId="77777777" w:rsidR="006E0190" w:rsidRPr="00B16743" w:rsidRDefault="006E0190" w:rsidP="00E92F83">
            <w:pPr>
              <w:jc w:val="center"/>
              <w:rPr>
                <w:rFonts w:ascii="Calibri" w:hAnsi="Calibri"/>
                <w:b/>
                <w:bCs/>
              </w:rPr>
            </w:pPr>
            <w:r w:rsidRPr="00B16743">
              <w:rPr>
                <w:rFonts w:ascii="Calibri" w:hAnsi="Calibri"/>
                <w:b/>
                <w:bCs/>
              </w:rPr>
              <w:t xml:space="preserve">N° documento </w:t>
            </w:r>
          </w:p>
        </w:tc>
      </w:tr>
      <w:tr w:rsidR="001E1545" w:rsidRPr="00B16743" w14:paraId="05A3BEBA" w14:textId="77777777" w:rsidTr="001E1545">
        <w:trPr>
          <w:trHeight w:val="360"/>
        </w:trPr>
        <w:tc>
          <w:tcPr>
            <w:tcW w:w="246" w:type="pct"/>
            <w:tcMar>
              <w:top w:w="0" w:type="dxa"/>
              <w:left w:w="108" w:type="dxa"/>
              <w:bottom w:w="0" w:type="dxa"/>
              <w:right w:w="108" w:type="dxa"/>
            </w:tcMar>
            <w:vAlign w:val="center"/>
          </w:tcPr>
          <w:p w14:paraId="54CF749C" w14:textId="77777777" w:rsidR="001E1545" w:rsidRPr="00B16743" w:rsidRDefault="001E1545" w:rsidP="006E0190">
            <w:pPr>
              <w:jc w:val="center"/>
              <w:rPr>
                <w:rFonts w:ascii="Calibri" w:hAnsi="Calibri"/>
                <w:bCs/>
              </w:rPr>
            </w:pPr>
            <w:r w:rsidRPr="00B16743">
              <w:rPr>
                <w:rFonts w:ascii="Calibri" w:hAnsi="Calibri"/>
                <w:bCs/>
              </w:rPr>
              <w:t>1</w:t>
            </w:r>
          </w:p>
        </w:tc>
        <w:tc>
          <w:tcPr>
            <w:tcW w:w="2091" w:type="pct"/>
            <w:tcMar>
              <w:top w:w="0" w:type="dxa"/>
              <w:left w:w="108" w:type="dxa"/>
              <w:bottom w:w="0" w:type="dxa"/>
              <w:right w:w="108" w:type="dxa"/>
            </w:tcMar>
            <w:vAlign w:val="center"/>
          </w:tcPr>
          <w:p w14:paraId="35B95A77" w14:textId="7D339F1B" w:rsidR="001E1545" w:rsidRPr="00B16743" w:rsidRDefault="001E1545" w:rsidP="00A01FDA">
            <w:pPr>
              <w:jc w:val="center"/>
              <w:rPr>
                <w:rFonts w:ascii="Calibri" w:hAnsi="Calibri"/>
                <w:bCs/>
              </w:rPr>
            </w:pPr>
            <w:r w:rsidRPr="00A01FDA">
              <w:rPr>
                <w:rFonts w:ascii="Calibri" w:hAnsi="Calibri"/>
                <w:bCs/>
              </w:rPr>
              <w:t>Informe Anual de Emisiones 2015</w:t>
            </w:r>
          </w:p>
        </w:tc>
        <w:tc>
          <w:tcPr>
            <w:tcW w:w="750" w:type="pct"/>
            <w:vAlign w:val="center"/>
          </w:tcPr>
          <w:p w14:paraId="22D0603F" w14:textId="57114E58" w:rsidR="001E1545" w:rsidRPr="00B16743" w:rsidRDefault="001E1545" w:rsidP="00A01FDA">
            <w:pPr>
              <w:jc w:val="center"/>
              <w:rPr>
                <w:rFonts w:ascii="Calibri" w:hAnsi="Calibri" w:cstheme="minorHAnsi"/>
              </w:rPr>
            </w:pPr>
            <w:r>
              <w:rPr>
                <w:rFonts w:ascii="Calibri" w:hAnsi="Calibri"/>
                <w:bCs/>
              </w:rPr>
              <w:t>30-05-2016</w:t>
            </w:r>
          </w:p>
        </w:tc>
        <w:tc>
          <w:tcPr>
            <w:tcW w:w="1034" w:type="pct"/>
            <w:tcMar>
              <w:top w:w="0" w:type="dxa"/>
              <w:left w:w="108" w:type="dxa"/>
              <w:bottom w:w="0" w:type="dxa"/>
              <w:right w:w="108" w:type="dxa"/>
            </w:tcMar>
            <w:vAlign w:val="center"/>
          </w:tcPr>
          <w:p w14:paraId="2F0922A3" w14:textId="29D50F53" w:rsidR="001E1545" w:rsidRPr="00B16743" w:rsidRDefault="001E1545" w:rsidP="00A01FDA">
            <w:pPr>
              <w:jc w:val="center"/>
              <w:rPr>
                <w:rFonts w:ascii="Calibri" w:hAnsi="Calibri" w:cstheme="minorHAnsi"/>
              </w:rPr>
            </w:pPr>
            <w:r>
              <w:rPr>
                <w:rFonts w:ascii="Calibri" w:hAnsi="Calibri" w:cstheme="minorHAnsi"/>
              </w:rPr>
              <w:t>Seremi de Salud</w:t>
            </w:r>
          </w:p>
        </w:tc>
        <w:tc>
          <w:tcPr>
            <w:tcW w:w="879" w:type="pct"/>
            <w:vAlign w:val="center"/>
          </w:tcPr>
          <w:p w14:paraId="0C828136" w14:textId="078BE55B" w:rsidR="001E1545" w:rsidRPr="00B16743" w:rsidRDefault="001E1545" w:rsidP="00A01FDA">
            <w:pPr>
              <w:ind w:right="115"/>
              <w:jc w:val="center"/>
              <w:rPr>
                <w:rFonts w:ascii="Calibri" w:hAnsi="Calibri" w:cstheme="minorHAnsi"/>
              </w:rPr>
            </w:pPr>
            <w:r>
              <w:rPr>
                <w:rFonts w:ascii="Calibri" w:hAnsi="Calibri" w:cstheme="minorHAnsi"/>
              </w:rPr>
              <w:t>Entregado durante la visita de fiscalización</w:t>
            </w:r>
          </w:p>
        </w:tc>
      </w:tr>
      <w:tr w:rsidR="00CA7A90" w:rsidRPr="00B16743" w14:paraId="5BA0F170" w14:textId="77777777" w:rsidTr="001E1545">
        <w:trPr>
          <w:trHeight w:val="409"/>
        </w:trPr>
        <w:tc>
          <w:tcPr>
            <w:tcW w:w="246" w:type="pct"/>
            <w:tcMar>
              <w:top w:w="0" w:type="dxa"/>
              <w:left w:w="108" w:type="dxa"/>
              <w:bottom w:w="0" w:type="dxa"/>
              <w:right w:w="108" w:type="dxa"/>
            </w:tcMar>
            <w:vAlign w:val="center"/>
          </w:tcPr>
          <w:p w14:paraId="75D88B55" w14:textId="77777777" w:rsidR="00CA7A90" w:rsidRPr="00B16743" w:rsidRDefault="00CA7A90" w:rsidP="00CA7A90">
            <w:pPr>
              <w:jc w:val="center"/>
              <w:rPr>
                <w:rFonts w:ascii="Calibri" w:hAnsi="Calibri"/>
                <w:bCs/>
              </w:rPr>
            </w:pPr>
            <w:r w:rsidRPr="00B16743">
              <w:rPr>
                <w:rFonts w:ascii="Calibri" w:hAnsi="Calibri"/>
                <w:bCs/>
              </w:rPr>
              <w:t>2</w:t>
            </w:r>
          </w:p>
        </w:tc>
        <w:tc>
          <w:tcPr>
            <w:tcW w:w="2091" w:type="pct"/>
            <w:tcMar>
              <w:top w:w="0" w:type="dxa"/>
              <w:left w:w="108" w:type="dxa"/>
              <w:bottom w:w="0" w:type="dxa"/>
              <w:right w:w="108" w:type="dxa"/>
            </w:tcMar>
            <w:vAlign w:val="center"/>
          </w:tcPr>
          <w:p w14:paraId="0F662AB3" w14:textId="76743E98" w:rsidR="00CA7A90" w:rsidRPr="00B16743" w:rsidRDefault="00A01FDA" w:rsidP="00A01FDA">
            <w:pPr>
              <w:jc w:val="center"/>
              <w:rPr>
                <w:rFonts w:ascii="Calibri" w:hAnsi="Calibri"/>
                <w:bCs/>
              </w:rPr>
            </w:pPr>
            <w:r>
              <w:rPr>
                <w:rFonts w:ascii="Calibri" w:hAnsi="Calibri"/>
                <w:bCs/>
              </w:rPr>
              <w:t>Cumplimiento de Medidas Plan de Descontaminación de Tocopilla</w:t>
            </w:r>
          </w:p>
        </w:tc>
        <w:tc>
          <w:tcPr>
            <w:tcW w:w="750" w:type="pct"/>
            <w:vAlign w:val="center"/>
          </w:tcPr>
          <w:p w14:paraId="5D80E161" w14:textId="319810D2" w:rsidR="00CA7A90" w:rsidRPr="00B16743" w:rsidRDefault="00A01FDA" w:rsidP="00A01FDA">
            <w:pPr>
              <w:jc w:val="center"/>
              <w:rPr>
                <w:rFonts w:ascii="Calibri" w:hAnsi="Calibri"/>
                <w:bCs/>
              </w:rPr>
            </w:pPr>
            <w:r>
              <w:rPr>
                <w:rFonts w:ascii="Calibri" w:hAnsi="Calibri"/>
                <w:bCs/>
              </w:rPr>
              <w:t>30-05-2016</w:t>
            </w:r>
          </w:p>
        </w:tc>
        <w:tc>
          <w:tcPr>
            <w:tcW w:w="1034" w:type="pct"/>
            <w:tcMar>
              <w:top w:w="0" w:type="dxa"/>
              <w:left w:w="108" w:type="dxa"/>
              <w:bottom w:w="0" w:type="dxa"/>
              <w:right w:w="108" w:type="dxa"/>
            </w:tcMar>
            <w:vAlign w:val="center"/>
          </w:tcPr>
          <w:p w14:paraId="3453239A" w14:textId="3CE80C2E" w:rsidR="00CA7A90" w:rsidRPr="00CA7A90" w:rsidRDefault="00A01FDA" w:rsidP="00A01FDA">
            <w:pPr>
              <w:jc w:val="center"/>
              <w:rPr>
                <w:rFonts w:ascii="Calibri" w:hAnsi="Calibri" w:cstheme="minorHAnsi"/>
              </w:rPr>
            </w:pPr>
            <w:r>
              <w:rPr>
                <w:rFonts w:ascii="Calibri" w:hAnsi="Calibri" w:cstheme="minorHAnsi"/>
              </w:rPr>
              <w:t>Seremi de Salud</w:t>
            </w:r>
          </w:p>
        </w:tc>
        <w:tc>
          <w:tcPr>
            <w:tcW w:w="879" w:type="pct"/>
            <w:vAlign w:val="center"/>
          </w:tcPr>
          <w:p w14:paraId="74898ADB" w14:textId="6743AE1B" w:rsidR="00CA7A90" w:rsidRPr="00B16743" w:rsidRDefault="00A01FDA" w:rsidP="00A01FDA">
            <w:pPr>
              <w:ind w:right="115"/>
              <w:jc w:val="center"/>
              <w:rPr>
                <w:rFonts w:ascii="Calibri" w:hAnsi="Calibri" w:cstheme="minorHAnsi"/>
              </w:rPr>
            </w:pPr>
            <w:r>
              <w:rPr>
                <w:rFonts w:ascii="Calibri" w:hAnsi="Calibri" w:cstheme="minorHAnsi"/>
              </w:rPr>
              <w:t>Entregado durante la visita de fiscalización</w:t>
            </w:r>
          </w:p>
        </w:tc>
      </w:tr>
    </w:tbl>
    <w:p w14:paraId="6082B811" w14:textId="77777777" w:rsidR="00865EBB" w:rsidRPr="009A1A28" w:rsidRDefault="00865EBB" w:rsidP="00550C63">
      <w:pPr>
        <w:rPr>
          <w:rFonts w:ascii="Calibri" w:hAnsi="Calibri"/>
        </w:rPr>
      </w:pPr>
    </w:p>
    <w:p w14:paraId="63A3810F" w14:textId="77777777" w:rsidR="00A01FDA" w:rsidRDefault="00A01FDA" w:rsidP="00865EBB">
      <w:pPr>
        <w:rPr>
          <w:rFonts w:ascii="Calibri" w:hAnsi="Calibri"/>
        </w:rPr>
        <w:sectPr w:rsidR="00A01FDA" w:rsidSect="00A01FDA">
          <w:pgSz w:w="12240" w:h="15840"/>
          <w:pgMar w:top="1418" w:right="1701" w:bottom="1673" w:left="1701" w:header="709" w:footer="709" w:gutter="0"/>
          <w:cols w:space="708"/>
          <w:docGrid w:linePitch="360"/>
        </w:sectPr>
      </w:pPr>
    </w:p>
    <w:p w14:paraId="20E45F5B" w14:textId="77777777" w:rsidR="00865EBB" w:rsidRDefault="00865EBB" w:rsidP="00865EBB">
      <w:pPr>
        <w:pStyle w:val="Ttulo2"/>
        <w:numPr>
          <w:ilvl w:val="0"/>
          <w:numId w:val="2"/>
        </w:numPr>
        <w:spacing w:line="276" w:lineRule="auto"/>
        <w:ind w:left="567" w:hanging="567"/>
        <w:jc w:val="both"/>
        <w:rPr>
          <w:rFonts w:ascii="Calibri" w:hAnsi="Calibri" w:cstheme="minorHAnsi"/>
          <w:sz w:val="22"/>
          <w:szCs w:val="20"/>
        </w:rPr>
      </w:pPr>
      <w:bookmarkStart w:id="45" w:name="_Toc465153594"/>
      <w:r w:rsidRPr="009A1A28">
        <w:rPr>
          <w:rFonts w:ascii="Calibri" w:hAnsi="Calibri" w:cstheme="minorHAnsi"/>
          <w:sz w:val="22"/>
          <w:szCs w:val="20"/>
        </w:rPr>
        <w:lastRenderedPageBreak/>
        <w:t>RESUMEN DE ACTIVIDADES DE FISCALIZACIÓN REALIZADAS Y RESULTADOS</w:t>
      </w:r>
      <w:bookmarkEnd w:id="45"/>
    </w:p>
    <w:p w14:paraId="40F6060F" w14:textId="77777777" w:rsidR="00EA6EDB" w:rsidRPr="00EA6EDB" w:rsidRDefault="00EA6EDB" w:rsidP="00EA6EDB"/>
    <w:p w14:paraId="095C51F4" w14:textId="46F5254A" w:rsidR="00D7557B" w:rsidRPr="00EA6EDB" w:rsidRDefault="00CA1469" w:rsidP="00EA6EDB">
      <w:pPr>
        <w:pStyle w:val="Ttulo2"/>
        <w:numPr>
          <w:ilvl w:val="1"/>
          <w:numId w:val="14"/>
        </w:numPr>
        <w:spacing w:line="276" w:lineRule="auto"/>
        <w:jc w:val="both"/>
        <w:rPr>
          <w:rFonts w:ascii="Calibri" w:hAnsi="Calibri" w:cstheme="minorHAnsi"/>
          <w:sz w:val="22"/>
          <w:szCs w:val="20"/>
        </w:rPr>
      </w:pPr>
      <w:bookmarkStart w:id="46" w:name="_Toc465153595"/>
      <w:r w:rsidRPr="00EA6EDB">
        <w:rPr>
          <w:rFonts w:ascii="Calibri" w:hAnsi="Calibri" w:cstheme="minorHAnsi"/>
          <w:sz w:val="22"/>
          <w:szCs w:val="20"/>
        </w:rPr>
        <w:t>Manejo de emisiones atmosféricas</w:t>
      </w:r>
      <w:bookmarkEnd w:id="46"/>
    </w:p>
    <w:tbl>
      <w:tblPr>
        <w:tblStyle w:val="Tablaconcuadrcula"/>
        <w:tblW w:w="5071" w:type="pct"/>
        <w:jc w:val="center"/>
        <w:tblLayout w:type="fixed"/>
        <w:tblLook w:val="04A0" w:firstRow="1" w:lastRow="0" w:firstColumn="1" w:lastColumn="0" w:noHBand="0" w:noVBand="1"/>
      </w:tblPr>
      <w:tblGrid>
        <w:gridCol w:w="5675"/>
        <w:gridCol w:w="7474"/>
      </w:tblGrid>
      <w:tr w:rsidR="009A1A28" w:rsidRPr="00B16743" w14:paraId="708E7D56" w14:textId="77777777" w:rsidTr="00A400CD">
        <w:trPr>
          <w:trHeight w:val="231"/>
          <w:jc w:val="center"/>
        </w:trPr>
        <w:tc>
          <w:tcPr>
            <w:tcW w:w="2158" w:type="pct"/>
            <w:shd w:val="clear" w:color="auto" w:fill="D9D9D9" w:themeFill="background1" w:themeFillShade="D9"/>
            <w:vAlign w:val="center"/>
          </w:tcPr>
          <w:p w14:paraId="2A97B210" w14:textId="77777777" w:rsidR="009A1A28" w:rsidRPr="00B16743" w:rsidRDefault="009A1A28" w:rsidP="009A1A28">
            <w:pPr>
              <w:jc w:val="center"/>
              <w:rPr>
                <w:rFonts w:ascii="Calibri" w:hAnsi="Calibri"/>
                <w:b/>
              </w:rPr>
            </w:pPr>
            <w:r w:rsidRPr="00B16743">
              <w:rPr>
                <w:rFonts w:ascii="Calibri" w:hAnsi="Calibri"/>
                <w:b/>
              </w:rPr>
              <w:t>Exigencia asociada N°1</w:t>
            </w:r>
          </w:p>
        </w:tc>
        <w:tc>
          <w:tcPr>
            <w:tcW w:w="2842" w:type="pct"/>
            <w:shd w:val="clear" w:color="auto" w:fill="D9D9D9" w:themeFill="background1" w:themeFillShade="D9"/>
            <w:vAlign w:val="center"/>
          </w:tcPr>
          <w:p w14:paraId="1896E9A7" w14:textId="134772D0" w:rsidR="009A1A28" w:rsidRPr="00B16743" w:rsidRDefault="00F255C1" w:rsidP="00E92F83">
            <w:pPr>
              <w:jc w:val="center"/>
              <w:rPr>
                <w:rFonts w:ascii="Calibri" w:hAnsi="Calibri"/>
                <w:b/>
              </w:rPr>
            </w:pPr>
            <w:r w:rsidRPr="00F255C1">
              <w:rPr>
                <w:rFonts w:ascii="Calibri" w:hAnsi="Calibri"/>
                <w:b/>
              </w:rPr>
              <w:t>Hecho(s) Constatado(s) o Resultado(s) Obtenidos :</w:t>
            </w:r>
          </w:p>
        </w:tc>
      </w:tr>
      <w:tr w:rsidR="009A1A28" w:rsidRPr="00B16743" w14:paraId="744820E6" w14:textId="77777777" w:rsidTr="00A400CD">
        <w:tblPrEx>
          <w:tblCellMar>
            <w:left w:w="70" w:type="dxa"/>
            <w:right w:w="70" w:type="dxa"/>
          </w:tblCellMar>
        </w:tblPrEx>
        <w:trPr>
          <w:trHeight w:val="699"/>
          <w:jc w:val="center"/>
        </w:trPr>
        <w:tc>
          <w:tcPr>
            <w:tcW w:w="2158" w:type="pct"/>
          </w:tcPr>
          <w:p w14:paraId="7E80D590" w14:textId="493E44D4" w:rsidR="0006790D" w:rsidRPr="00E536C9" w:rsidRDefault="009A1A28" w:rsidP="0006790D">
            <w:pPr>
              <w:rPr>
                <w:rFonts w:ascii="Calibri" w:hAnsi="Calibri"/>
                <w:b/>
              </w:rPr>
            </w:pPr>
            <w:r w:rsidRPr="00E536C9">
              <w:rPr>
                <w:rFonts w:ascii="Calibri" w:hAnsi="Calibri"/>
                <w:b/>
              </w:rPr>
              <w:t xml:space="preserve">D.S. N° </w:t>
            </w:r>
            <w:r w:rsidR="0006790D" w:rsidRPr="00E536C9">
              <w:rPr>
                <w:rFonts w:ascii="Calibri" w:hAnsi="Calibri"/>
                <w:b/>
              </w:rPr>
              <w:t>70</w:t>
            </w:r>
            <w:r w:rsidRPr="00E536C9">
              <w:rPr>
                <w:rFonts w:ascii="Calibri" w:hAnsi="Calibri"/>
                <w:b/>
              </w:rPr>
              <w:t>/</w:t>
            </w:r>
            <w:r w:rsidR="0006790D" w:rsidRPr="00E536C9">
              <w:rPr>
                <w:rFonts w:ascii="Calibri" w:hAnsi="Calibri"/>
                <w:b/>
              </w:rPr>
              <w:t xml:space="preserve">2010 </w:t>
            </w:r>
            <w:r w:rsidRPr="00E536C9">
              <w:rPr>
                <w:rFonts w:ascii="Calibri" w:hAnsi="Calibri"/>
                <w:b/>
              </w:rPr>
              <w:t xml:space="preserve">del MINSEGPRES, </w:t>
            </w:r>
            <w:r w:rsidR="0031392B">
              <w:rPr>
                <w:rFonts w:ascii="Calibri" w:hAnsi="Calibri"/>
                <w:b/>
              </w:rPr>
              <w:t xml:space="preserve">artículo 3°. </w:t>
            </w:r>
          </w:p>
          <w:p w14:paraId="256B4BFF" w14:textId="717981CC" w:rsidR="009A1A28" w:rsidRPr="00E536C9" w:rsidRDefault="0006790D" w:rsidP="0006790D">
            <w:pPr>
              <w:rPr>
                <w:rFonts w:ascii="Calibri" w:hAnsi="Calibri"/>
                <w:i/>
              </w:rPr>
            </w:pPr>
            <w:r w:rsidRPr="00E536C9">
              <w:rPr>
                <w:rFonts w:ascii="Calibri" w:hAnsi="Calibri"/>
                <w:i/>
              </w:rPr>
              <w:t>Las actividades emisoras deberán reducir sus emisiones de acuerdo a lo establecido en la siguiente Tabla Nº 3:</w:t>
            </w:r>
          </w:p>
          <w:p w14:paraId="5D755024" w14:textId="77777777" w:rsidR="0006790D" w:rsidRPr="00E536C9" w:rsidRDefault="0006790D" w:rsidP="0006790D">
            <w:pPr>
              <w:rPr>
                <w:rFonts w:ascii="Calibri" w:hAnsi="Calibri"/>
                <w:i/>
              </w:rPr>
            </w:pPr>
          </w:p>
          <w:p w14:paraId="7890579B" w14:textId="1F9A60FD" w:rsidR="0006790D" w:rsidRPr="00E536C9" w:rsidRDefault="0006790D" w:rsidP="0006790D">
            <w:pPr>
              <w:rPr>
                <w:rFonts w:ascii="Calibri" w:hAnsi="Calibri"/>
                <w:i/>
              </w:rPr>
            </w:pPr>
            <w:r w:rsidRPr="00E536C9">
              <w:rPr>
                <w:rFonts w:ascii="Calibri" w:hAnsi="Calibri"/>
                <w:i/>
              </w:rPr>
              <w:t>Tabla 3. Reducción de emisiones para cada actividad emisora.</w:t>
            </w:r>
          </w:p>
          <w:p w14:paraId="008793CB" w14:textId="77777777" w:rsidR="0006790D" w:rsidRPr="00E536C9" w:rsidRDefault="0006790D" w:rsidP="0006790D">
            <w:pPr>
              <w:rPr>
                <w:rFonts w:ascii="Calibri" w:hAnsi="Calibri"/>
                <w:i/>
              </w:rPr>
            </w:pPr>
          </w:p>
          <w:tbl>
            <w:tblPr>
              <w:tblStyle w:val="Tablaconcuadrcula"/>
              <w:tblW w:w="5104" w:type="dxa"/>
              <w:jc w:val="center"/>
              <w:tblLayout w:type="fixed"/>
              <w:tblLook w:val="04A0" w:firstRow="1" w:lastRow="0" w:firstColumn="1" w:lastColumn="0" w:noHBand="0" w:noVBand="1"/>
            </w:tblPr>
            <w:tblGrid>
              <w:gridCol w:w="850"/>
              <w:gridCol w:w="850"/>
              <w:gridCol w:w="851"/>
              <w:gridCol w:w="851"/>
              <w:gridCol w:w="851"/>
              <w:gridCol w:w="851"/>
            </w:tblGrid>
            <w:tr w:rsidR="0006790D" w:rsidRPr="00CF010D" w14:paraId="6E74BF2B" w14:textId="77777777" w:rsidTr="00737B9F">
              <w:trPr>
                <w:trHeight w:val="1026"/>
                <w:jc w:val="center"/>
              </w:trPr>
              <w:tc>
                <w:tcPr>
                  <w:tcW w:w="850" w:type="dxa"/>
                </w:tcPr>
                <w:p w14:paraId="6544AB99" w14:textId="472F78F1" w:rsidR="0006790D" w:rsidRPr="00737B9F" w:rsidRDefault="0006790D" w:rsidP="0006790D">
                  <w:pPr>
                    <w:rPr>
                      <w:rFonts w:ascii="Calibri" w:hAnsi="Calibri"/>
                      <w:i/>
                      <w:sz w:val="14"/>
                      <w:szCs w:val="14"/>
                    </w:rPr>
                  </w:pPr>
                  <w:r w:rsidRPr="00737B9F">
                    <w:rPr>
                      <w:rFonts w:ascii="Calibri" w:hAnsi="Calibri"/>
                      <w:i/>
                      <w:sz w:val="14"/>
                      <w:szCs w:val="14"/>
                    </w:rPr>
                    <w:t>Actividad Emisora</w:t>
                  </w:r>
                </w:p>
              </w:tc>
              <w:tc>
                <w:tcPr>
                  <w:tcW w:w="850" w:type="dxa"/>
                </w:tcPr>
                <w:p w14:paraId="1677F7F5" w14:textId="39D410D6" w:rsidR="0006790D" w:rsidRPr="00737B9F" w:rsidRDefault="0006790D" w:rsidP="0006790D">
                  <w:pPr>
                    <w:rPr>
                      <w:rFonts w:ascii="Calibri" w:hAnsi="Calibri"/>
                      <w:i/>
                      <w:sz w:val="14"/>
                      <w:szCs w:val="14"/>
                    </w:rPr>
                  </w:pPr>
                  <w:r w:rsidRPr="00737B9F">
                    <w:rPr>
                      <w:rFonts w:ascii="Calibri" w:hAnsi="Calibri"/>
                      <w:i/>
                      <w:sz w:val="14"/>
                      <w:szCs w:val="14"/>
                    </w:rPr>
                    <w:t>Emisiones Año Base 2007 (ton/año)</w:t>
                  </w:r>
                </w:p>
              </w:tc>
              <w:tc>
                <w:tcPr>
                  <w:tcW w:w="851" w:type="dxa"/>
                </w:tcPr>
                <w:p w14:paraId="137030A6" w14:textId="1796AABA" w:rsidR="0006790D" w:rsidRPr="00737B9F" w:rsidRDefault="0006790D" w:rsidP="0006790D">
                  <w:pPr>
                    <w:rPr>
                      <w:rFonts w:ascii="Calibri" w:hAnsi="Calibri"/>
                      <w:i/>
                      <w:sz w:val="14"/>
                      <w:szCs w:val="14"/>
                    </w:rPr>
                  </w:pPr>
                  <w:r w:rsidRPr="00737B9F">
                    <w:rPr>
                      <w:rFonts w:ascii="Calibri" w:hAnsi="Calibri"/>
                      <w:i/>
                      <w:sz w:val="14"/>
                      <w:szCs w:val="14"/>
                    </w:rPr>
                    <w:t>Aporte al total de emisiones (%)</w:t>
                  </w:r>
                </w:p>
              </w:tc>
              <w:tc>
                <w:tcPr>
                  <w:tcW w:w="851" w:type="dxa"/>
                </w:tcPr>
                <w:p w14:paraId="5206FE16" w14:textId="18653CC3" w:rsidR="0006790D" w:rsidRPr="00737B9F" w:rsidRDefault="0006790D" w:rsidP="0006790D">
                  <w:pPr>
                    <w:rPr>
                      <w:rFonts w:ascii="Calibri" w:hAnsi="Calibri"/>
                      <w:i/>
                      <w:sz w:val="14"/>
                      <w:szCs w:val="14"/>
                    </w:rPr>
                  </w:pPr>
                  <w:r w:rsidRPr="00737B9F">
                    <w:rPr>
                      <w:rFonts w:ascii="Calibri" w:hAnsi="Calibri"/>
                      <w:i/>
                      <w:sz w:val="14"/>
                      <w:szCs w:val="14"/>
                    </w:rPr>
                    <w:t>Emisiones con aplicación de medidas (ton/año)</w:t>
                  </w:r>
                </w:p>
              </w:tc>
              <w:tc>
                <w:tcPr>
                  <w:tcW w:w="851" w:type="dxa"/>
                </w:tcPr>
                <w:p w14:paraId="714E6B27" w14:textId="5E234A91" w:rsidR="0006790D" w:rsidRPr="00737B9F" w:rsidRDefault="0006790D" w:rsidP="0006790D">
                  <w:pPr>
                    <w:rPr>
                      <w:rFonts w:ascii="Calibri" w:hAnsi="Calibri"/>
                      <w:i/>
                      <w:sz w:val="14"/>
                      <w:szCs w:val="14"/>
                    </w:rPr>
                  </w:pPr>
                  <w:r w:rsidRPr="00737B9F">
                    <w:rPr>
                      <w:rFonts w:ascii="Calibri" w:hAnsi="Calibri"/>
                      <w:i/>
                      <w:sz w:val="14"/>
                      <w:szCs w:val="14"/>
                    </w:rPr>
                    <w:t>Reducción de emisiones (ton/año)</w:t>
                  </w:r>
                </w:p>
              </w:tc>
              <w:tc>
                <w:tcPr>
                  <w:tcW w:w="851" w:type="dxa"/>
                </w:tcPr>
                <w:p w14:paraId="6871BD36" w14:textId="0AF0825B" w:rsidR="0006790D" w:rsidRPr="00737B9F" w:rsidRDefault="0006790D" w:rsidP="0006790D">
                  <w:pPr>
                    <w:rPr>
                      <w:rFonts w:ascii="Calibri" w:hAnsi="Calibri"/>
                      <w:i/>
                      <w:sz w:val="14"/>
                      <w:szCs w:val="14"/>
                    </w:rPr>
                  </w:pPr>
                  <w:r w:rsidRPr="00737B9F">
                    <w:rPr>
                      <w:rFonts w:ascii="Calibri" w:hAnsi="Calibri"/>
                      <w:i/>
                      <w:sz w:val="14"/>
                      <w:szCs w:val="14"/>
                    </w:rPr>
                    <w:t>Aporte al total de emisiones reducidas (%)</w:t>
                  </w:r>
                </w:p>
              </w:tc>
            </w:tr>
            <w:tr w:rsidR="0006790D" w:rsidRPr="00CF010D" w14:paraId="78BB5EBA" w14:textId="77777777" w:rsidTr="00355B1E">
              <w:trPr>
                <w:trHeight w:val="164"/>
                <w:jc w:val="center"/>
              </w:trPr>
              <w:tc>
                <w:tcPr>
                  <w:tcW w:w="850" w:type="dxa"/>
                </w:tcPr>
                <w:p w14:paraId="187EAA27" w14:textId="0F2CD05F" w:rsidR="0006790D" w:rsidRPr="00737B9F" w:rsidRDefault="0006790D" w:rsidP="0006790D">
                  <w:pPr>
                    <w:rPr>
                      <w:rFonts w:ascii="Calibri" w:hAnsi="Calibri"/>
                      <w:i/>
                      <w:sz w:val="14"/>
                      <w:szCs w:val="14"/>
                    </w:rPr>
                  </w:pPr>
                  <w:r w:rsidRPr="00737B9F">
                    <w:rPr>
                      <w:rFonts w:ascii="Calibri" w:hAnsi="Calibri"/>
                      <w:i/>
                      <w:sz w:val="14"/>
                      <w:szCs w:val="14"/>
                    </w:rPr>
                    <w:t>(…).</w:t>
                  </w:r>
                </w:p>
              </w:tc>
              <w:tc>
                <w:tcPr>
                  <w:tcW w:w="850" w:type="dxa"/>
                </w:tcPr>
                <w:p w14:paraId="4E526997" w14:textId="77777777" w:rsidR="0006790D" w:rsidRPr="00737B9F" w:rsidRDefault="0006790D" w:rsidP="0006790D">
                  <w:pPr>
                    <w:rPr>
                      <w:rFonts w:ascii="Calibri" w:hAnsi="Calibri"/>
                      <w:i/>
                      <w:sz w:val="14"/>
                      <w:szCs w:val="14"/>
                    </w:rPr>
                  </w:pPr>
                </w:p>
              </w:tc>
              <w:tc>
                <w:tcPr>
                  <w:tcW w:w="851" w:type="dxa"/>
                </w:tcPr>
                <w:p w14:paraId="4AA9B460" w14:textId="77777777" w:rsidR="0006790D" w:rsidRPr="00737B9F" w:rsidRDefault="0006790D" w:rsidP="0006790D">
                  <w:pPr>
                    <w:rPr>
                      <w:rFonts w:ascii="Calibri" w:hAnsi="Calibri"/>
                      <w:i/>
                      <w:sz w:val="14"/>
                      <w:szCs w:val="14"/>
                    </w:rPr>
                  </w:pPr>
                </w:p>
              </w:tc>
              <w:tc>
                <w:tcPr>
                  <w:tcW w:w="851" w:type="dxa"/>
                </w:tcPr>
                <w:p w14:paraId="6B799DA4" w14:textId="77777777" w:rsidR="0006790D" w:rsidRPr="00737B9F" w:rsidRDefault="0006790D" w:rsidP="0006790D">
                  <w:pPr>
                    <w:rPr>
                      <w:rFonts w:ascii="Calibri" w:hAnsi="Calibri"/>
                      <w:i/>
                      <w:sz w:val="14"/>
                      <w:szCs w:val="14"/>
                    </w:rPr>
                  </w:pPr>
                </w:p>
              </w:tc>
              <w:tc>
                <w:tcPr>
                  <w:tcW w:w="851" w:type="dxa"/>
                </w:tcPr>
                <w:p w14:paraId="33A18375" w14:textId="77777777" w:rsidR="0006790D" w:rsidRPr="00737B9F" w:rsidRDefault="0006790D" w:rsidP="0006790D">
                  <w:pPr>
                    <w:rPr>
                      <w:rFonts w:ascii="Calibri" w:hAnsi="Calibri"/>
                      <w:i/>
                      <w:sz w:val="14"/>
                      <w:szCs w:val="14"/>
                    </w:rPr>
                  </w:pPr>
                </w:p>
              </w:tc>
              <w:tc>
                <w:tcPr>
                  <w:tcW w:w="851" w:type="dxa"/>
                </w:tcPr>
                <w:p w14:paraId="563CE21D" w14:textId="77777777" w:rsidR="0006790D" w:rsidRPr="00737B9F" w:rsidRDefault="0006790D" w:rsidP="0006790D">
                  <w:pPr>
                    <w:rPr>
                      <w:rFonts w:ascii="Calibri" w:hAnsi="Calibri"/>
                      <w:i/>
                      <w:sz w:val="14"/>
                      <w:szCs w:val="14"/>
                    </w:rPr>
                  </w:pPr>
                </w:p>
              </w:tc>
            </w:tr>
            <w:tr w:rsidR="0006790D" w:rsidRPr="00CF010D" w14:paraId="08ABF054" w14:textId="77777777" w:rsidTr="00737B9F">
              <w:trPr>
                <w:trHeight w:val="329"/>
                <w:jc w:val="center"/>
              </w:trPr>
              <w:tc>
                <w:tcPr>
                  <w:tcW w:w="850" w:type="dxa"/>
                  <w:vAlign w:val="center"/>
                </w:tcPr>
                <w:p w14:paraId="0FD6CCCF" w14:textId="033F98C3" w:rsidR="0006790D" w:rsidRPr="00737B9F" w:rsidRDefault="0006790D" w:rsidP="00737B9F">
                  <w:pPr>
                    <w:jc w:val="center"/>
                    <w:rPr>
                      <w:rFonts w:ascii="Calibri" w:hAnsi="Calibri"/>
                      <w:i/>
                      <w:sz w:val="14"/>
                      <w:szCs w:val="14"/>
                    </w:rPr>
                  </w:pPr>
                  <w:r w:rsidRPr="00737B9F">
                    <w:rPr>
                      <w:rFonts w:ascii="Calibri" w:hAnsi="Calibri"/>
                      <w:i/>
                      <w:sz w:val="14"/>
                      <w:szCs w:val="14"/>
                    </w:rPr>
                    <w:t>Norgener S.A.</w:t>
                  </w:r>
                </w:p>
              </w:tc>
              <w:tc>
                <w:tcPr>
                  <w:tcW w:w="850" w:type="dxa"/>
                  <w:vAlign w:val="center"/>
                </w:tcPr>
                <w:p w14:paraId="3E7BE22A" w14:textId="47C5A331" w:rsidR="0006790D" w:rsidRPr="00737B9F" w:rsidRDefault="0006790D" w:rsidP="00737B9F">
                  <w:pPr>
                    <w:jc w:val="center"/>
                    <w:rPr>
                      <w:rFonts w:ascii="Calibri" w:hAnsi="Calibri"/>
                      <w:i/>
                      <w:sz w:val="14"/>
                      <w:szCs w:val="14"/>
                    </w:rPr>
                  </w:pPr>
                  <w:r w:rsidRPr="00737B9F">
                    <w:rPr>
                      <w:rFonts w:ascii="Calibri" w:hAnsi="Calibri"/>
                      <w:i/>
                      <w:sz w:val="14"/>
                      <w:szCs w:val="14"/>
                    </w:rPr>
                    <w:t>1.360</w:t>
                  </w:r>
                </w:p>
              </w:tc>
              <w:tc>
                <w:tcPr>
                  <w:tcW w:w="851" w:type="dxa"/>
                  <w:vAlign w:val="center"/>
                </w:tcPr>
                <w:p w14:paraId="31A02B3E" w14:textId="0412693E" w:rsidR="0006790D" w:rsidRPr="00737B9F" w:rsidRDefault="0006790D" w:rsidP="00737B9F">
                  <w:pPr>
                    <w:jc w:val="center"/>
                    <w:rPr>
                      <w:rFonts w:ascii="Calibri" w:hAnsi="Calibri"/>
                      <w:i/>
                      <w:sz w:val="14"/>
                      <w:szCs w:val="14"/>
                    </w:rPr>
                  </w:pPr>
                  <w:r w:rsidRPr="00737B9F">
                    <w:rPr>
                      <w:rFonts w:ascii="Calibri" w:hAnsi="Calibri"/>
                      <w:i/>
                      <w:sz w:val="14"/>
                      <w:szCs w:val="14"/>
                    </w:rPr>
                    <w:t>38,9%</w:t>
                  </w:r>
                </w:p>
              </w:tc>
              <w:tc>
                <w:tcPr>
                  <w:tcW w:w="851" w:type="dxa"/>
                  <w:vAlign w:val="center"/>
                </w:tcPr>
                <w:p w14:paraId="68A7B606" w14:textId="515C2C37" w:rsidR="0006790D" w:rsidRPr="00737B9F" w:rsidRDefault="0006790D" w:rsidP="00737B9F">
                  <w:pPr>
                    <w:jc w:val="center"/>
                    <w:rPr>
                      <w:rFonts w:ascii="Calibri" w:hAnsi="Calibri"/>
                      <w:i/>
                      <w:sz w:val="14"/>
                      <w:szCs w:val="14"/>
                    </w:rPr>
                  </w:pPr>
                  <w:r w:rsidRPr="00737B9F">
                    <w:rPr>
                      <w:rFonts w:ascii="Calibri" w:hAnsi="Calibri"/>
                      <w:i/>
                      <w:sz w:val="14"/>
                      <w:szCs w:val="14"/>
                    </w:rPr>
                    <w:t>469</w:t>
                  </w:r>
                </w:p>
              </w:tc>
              <w:tc>
                <w:tcPr>
                  <w:tcW w:w="851" w:type="dxa"/>
                  <w:vAlign w:val="center"/>
                </w:tcPr>
                <w:p w14:paraId="04FEEF7B" w14:textId="581918C3" w:rsidR="0006790D" w:rsidRPr="00737B9F" w:rsidRDefault="0006790D" w:rsidP="00737B9F">
                  <w:pPr>
                    <w:jc w:val="center"/>
                    <w:rPr>
                      <w:rFonts w:ascii="Calibri" w:hAnsi="Calibri"/>
                      <w:i/>
                      <w:sz w:val="14"/>
                      <w:szCs w:val="14"/>
                    </w:rPr>
                  </w:pPr>
                  <w:r w:rsidRPr="00737B9F">
                    <w:rPr>
                      <w:rFonts w:ascii="Calibri" w:hAnsi="Calibri"/>
                      <w:i/>
                      <w:sz w:val="14"/>
                      <w:szCs w:val="14"/>
                    </w:rPr>
                    <w:t>917</w:t>
                  </w:r>
                </w:p>
              </w:tc>
              <w:tc>
                <w:tcPr>
                  <w:tcW w:w="851" w:type="dxa"/>
                  <w:vAlign w:val="center"/>
                </w:tcPr>
                <w:p w14:paraId="4335F95B" w14:textId="55D7E86D" w:rsidR="0006790D" w:rsidRPr="00737B9F" w:rsidRDefault="0006790D" w:rsidP="00737B9F">
                  <w:pPr>
                    <w:jc w:val="center"/>
                    <w:rPr>
                      <w:rFonts w:ascii="Calibri" w:hAnsi="Calibri"/>
                      <w:i/>
                      <w:sz w:val="14"/>
                      <w:szCs w:val="14"/>
                    </w:rPr>
                  </w:pPr>
                  <w:r w:rsidRPr="00737B9F">
                    <w:rPr>
                      <w:rFonts w:ascii="Calibri" w:hAnsi="Calibri"/>
                      <w:i/>
                      <w:sz w:val="14"/>
                      <w:szCs w:val="14"/>
                    </w:rPr>
                    <w:t>44,3%</w:t>
                  </w:r>
                </w:p>
              </w:tc>
            </w:tr>
            <w:tr w:rsidR="0006790D" w:rsidRPr="00CF010D" w14:paraId="0EDA2171" w14:textId="77777777" w:rsidTr="00355B1E">
              <w:trPr>
                <w:trHeight w:val="164"/>
                <w:jc w:val="center"/>
              </w:trPr>
              <w:tc>
                <w:tcPr>
                  <w:tcW w:w="850" w:type="dxa"/>
                </w:tcPr>
                <w:p w14:paraId="0319DC70" w14:textId="70764B8A" w:rsidR="0006790D" w:rsidRPr="00737B9F" w:rsidRDefault="0006790D" w:rsidP="0006790D">
                  <w:pPr>
                    <w:rPr>
                      <w:rFonts w:ascii="Calibri" w:hAnsi="Calibri"/>
                      <w:i/>
                      <w:sz w:val="14"/>
                      <w:szCs w:val="14"/>
                    </w:rPr>
                  </w:pPr>
                  <w:r w:rsidRPr="00737B9F">
                    <w:rPr>
                      <w:rFonts w:ascii="Calibri" w:hAnsi="Calibri"/>
                      <w:i/>
                      <w:sz w:val="14"/>
                      <w:szCs w:val="14"/>
                    </w:rPr>
                    <w:t>(…).</w:t>
                  </w:r>
                </w:p>
              </w:tc>
              <w:tc>
                <w:tcPr>
                  <w:tcW w:w="850" w:type="dxa"/>
                </w:tcPr>
                <w:p w14:paraId="122A56EF" w14:textId="77777777" w:rsidR="0006790D" w:rsidRPr="00737B9F" w:rsidRDefault="0006790D" w:rsidP="0006790D">
                  <w:pPr>
                    <w:rPr>
                      <w:rFonts w:ascii="Calibri" w:hAnsi="Calibri"/>
                      <w:i/>
                      <w:sz w:val="14"/>
                      <w:szCs w:val="14"/>
                    </w:rPr>
                  </w:pPr>
                </w:p>
              </w:tc>
              <w:tc>
                <w:tcPr>
                  <w:tcW w:w="851" w:type="dxa"/>
                </w:tcPr>
                <w:p w14:paraId="7D55C2AC" w14:textId="77777777" w:rsidR="0006790D" w:rsidRPr="00737B9F" w:rsidRDefault="0006790D" w:rsidP="0006790D">
                  <w:pPr>
                    <w:rPr>
                      <w:rFonts w:ascii="Calibri" w:hAnsi="Calibri"/>
                      <w:i/>
                      <w:sz w:val="14"/>
                      <w:szCs w:val="14"/>
                    </w:rPr>
                  </w:pPr>
                </w:p>
              </w:tc>
              <w:tc>
                <w:tcPr>
                  <w:tcW w:w="851" w:type="dxa"/>
                </w:tcPr>
                <w:p w14:paraId="5E1A4C00" w14:textId="77777777" w:rsidR="0006790D" w:rsidRPr="00737B9F" w:rsidRDefault="0006790D" w:rsidP="0006790D">
                  <w:pPr>
                    <w:rPr>
                      <w:rFonts w:ascii="Calibri" w:hAnsi="Calibri"/>
                      <w:i/>
                      <w:sz w:val="14"/>
                      <w:szCs w:val="14"/>
                    </w:rPr>
                  </w:pPr>
                </w:p>
              </w:tc>
              <w:tc>
                <w:tcPr>
                  <w:tcW w:w="851" w:type="dxa"/>
                </w:tcPr>
                <w:p w14:paraId="31E27E3B" w14:textId="77777777" w:rsidR="0006790D" w:rsidRPr="00737B9F" w:rsidRDefault="0006790D" w:rsidP="0006790D">
                  <w:pPr>
                    <w:rPr>
                      <w:rFonts w:ascii="Calibri" w:hAnsi="Calibri"/>
                      <w:i/>
                      <w:sz w:val="14"/>
                      <w:szCs w:val="14"/>
                    </w:rPr>
                  </w:pPr>
                </w:p>
              </w:tc>
              <w:tc>
                <w:tcPr>
                  <w:tcW w:w="851" w:type="dxa"/>
                </w:tcPr>
                <w:p w14:paraId="59117C4B" w14:textId="77777777" w:rsidR="0006790D" w:rsidRPr="00737B9F" w:rsidRDefault="0006790D" w:rsidP="0006790D">
                  <w:pPr>
                    <w:rPr>
                      <w:rFonts w:ascii="Calibri" w:hAnsi="Calibri"/>
                      <w:i/>
                      <w:sz w:val="14"/>
                      <w:szCs w:val="14"/>
                    </w:rPr>
                  </w:pPr>
                </w:p>
              </w:tc>
            </w:tr>
          </w:tbl>
          <w:p w14:paraId="0FE2C3EB" w14:textId="77777777" w:rsidR="0006790D" w:rsidRDefault="0006790D" w:rsidP="0006790D">
            <w:pPr>
              <w:rPr>
                <w:rFonts w:ascii="Calibri" w:hAnsi="Calibri"/>
                <w:i/>
                <w:highlight w:val="yellow"/>
              </w:rPr>
            </w:pPr>
          </w:p>
          <w:p w14:paraId="19124EDD" w14:textId="59CC077D" w:rsidR="0006790D" w:rsidRPr="0006790D" w:rsidRDefault="0006790D" w:rsidP="0006790D">
            <w:pPr>
              <w:rPr>
                <w:rFonts w:ascii="Calibri" w:hAnsi="Calibri"/>
                <w:i/>
              </w:rPr>
            </w:pPr>
            <w:r w:rsidRPr="0006790D">
              <w:rPr>
                <w:rFonts w:ascii="Calibri" w:hAnsi="Calibri"/>
                <w:i/>
              </w:rPr>
              <w:t>Artículo 6°. Los niveles máximos permitidos de emisión (Ton/año) para las</w:t>
            </w:r>
            <w:r w:rsidR="00306755">
              <w:rPr>
                <w:rFonts w:ascii="Calibri" w:hAnsi="Calibri"/>
                <w:i/>
              </w:rPr>
              <w:t xml:space="preserve"> </w:t>
            </w:r>
            <w:r w:rsidRPr="0006790D">
              <w:rPr>
                <w:rFonts w:ascii="Calibri" w:hAnsi="Calibri"/>
                <w:i/>
              </w:rPr>
              <w:t>siguientes termoeléctricas, son los que se indican a continuación:</w:t>
            </w:r>
          </w:p>
          <w:p w14:paraId="722360B0" w14:textId="0B57F859" w:rsidR="0006790D" w:rsidRPr="0006790D" w:rsidRDefault="0006790D" w:rsidP="0006790D">
            <w:pPr>
              <w:rPr>
                <w:rFonts w:ascii="Calibri" w:hAnsi="Calibri"/>
                <w:i/>
              </w:rPr>
            </w:pPr>
            <w:r w:rsidRPr="0006790D">
              <w:rPr>
                <w:rFonts w:ascii="Calibri" w:hAnsi="Calibri"/>
                <w:i/>
              </w:rPr>
              <w:t>i) Electroandina S.A. deberá mantener los niveles de emisión de material</w:t>
            </w:r>
            <w:r w:rsidR="00306755">
              <w:rPr>
                <w:rFonts w:ascii="Calibri" w:hAnsi="Calibri"/>
                <w:i/>
              </w:rPr>
              <w:t xml:space="preserve"> </w:t>
            </w:r>
            <w:r w:rsidRPr="0006790D">
              <w:rPr>
                <w:rFonts w:ascii="Calibri" w:hAnsi="Calibri"/>
                <w:i/>
              </w:rPr>
              <w:t>particulado en 2.002 Ton/año y Norgener S.A. en 1.386 Ton/año, por un plazo de 3</w:t>
            </w:r>
            <w:r w:rsidR="00B92FEC">
              <w:rPr>
                <w:rFonts w:ascii="Calibri" w:hAnsi="Calibri"/>
                <w:i/>
              </w:rPr>
              <w:t xml:space="preserve"> </w:t>
            </w:r>
            <w:r w:rsidRPr="0006790D">
              <w:rPr>
                <w:rFonts w:ascii="Calibri" w:hAnsi="Calibri"/>
                <w:i/>
              </w:rPr>
              <w:t>años y 6 meses, contado desde la entrada en vigencia del presente Plan.</w:t>
            </w:r>
          </w:p>
          <w:p w14:paraId="26A3D476" w14:textId="61D4A47A" w:rsidR="0006790D" w:rsidRPr="0006790D" w:rsidRDefault="0006790D" w:rsidP="0006790D">
            <w:pPr>
              <w:rPr>
                <w:rFonts w:ascii="Calibri" w:hAnsi="Calibri"/>
                <w:i/>
              </w:rPr>
            </w:pPr>
            <w:r w:rsidRPr="0006790D">
              <w:rPr>
                <w:rFonts w:ascii="Calibri" w:hAnsi="Calibri"/>
                <w:i/>
              </w:rPr>
              <w:t>ii) Transcurrido el plazo indicado en el numeral anterior, las emisiones</w:t>
            </w:r>
            <w:r w:rsidR="00306755">
              <w:rPr>
                <w:rFonts w:ascii="Calibri" w:hAnsi="Calibri"/>
                <w:i/>
              </w:rPr>
              <w:t xml:space="preserve"> </w:t>
            </w:r>
            <w:r w:rsidRPr="0006790D">
              <w:rPr>
                <w:rFonts w:ascii="Calibri" w:hAnsi="Calibri"/>
                <w:i/>
              </w:rPr>
              <w:t>permitidas de material particulado serán de 879 Ton/año para Electroandina S.A. y</w:t>
            </w:r>
            <w:r w:rsidR="00306755">
              <w:rPr>
                <w:rFonts w:ascii="Calibri" w:hAnsi="Calibri"/>
                <w:i/>
              </w:rPr>
              <w:t xml:space="preserve"> </w:t>
            </w:r>
            <w:r w:rsidRPr="0006790D">
              <w:rPr>
                <w:rFonts w:ascii="Calibri" w:hAnsi="Calibri"/>
                <w:i/>
              </w:rPr>
              <w:t>469 Ton/año para Norgener S.A.</w:t>
            </w:r>
          </w:p>
          <w:p w14:paraId="6527B439" w14:textId="0955CA11" w:rsidR="0006790D" w:rsidRDefault="0006790D" w:rsidP="0006790D">
            <w:pPr>
              <w:rPr>
                <w:rFonts w:ascii="Calibri" w:hAnsi="Calibri"/>
                <w:i/>
              </w:rPr>
            </w:pPr>
            <w:r w:rsidRPr="0006790D">
              <w:rPr>
                <w:rFonts w:ascii="Calibri" w:hAnsi="Calibri"/>
                <w:i/>
              </w:rPr>
              <w:t>iii) Las emisiones permitidas se calcularán como la suma de las emisiones</w:t>
            </w:r>
            <w:r w:rsidR="00306755">
              <w:rPr>
                <w:rFonts w:ascii="Calibri" w:hAnsi="Calibri"/>
                <w:i/>
              </w:rPr>
              <w:t xml:space="preserve"> </w:t>
            </w:r>
            <w:r w:rsidRPr="0006790D">
              <w:rPr>
                <w:rFonts w:ascii="Calibri" w:hAnsi="Calibri"/>
                <w:i/>
              </w:rPr>
              <w:t>másicas diarias de material particulado (Ton/día) durante un año calendario. Si la</w:t>
            </w:r>
            <w:r w:rsidR="00B92FEC">
              <w:rPr>
                <w:rFonts w:ascii="Calibri" w:hAnsi="Calibri"/>
                <w:i/>
              </w:rPr>
              <w:t xml:space="preserve"> </w:t>
            </w:r>
            <w:r w:rsidRPr="0006790D">
              <w:rPr>
                <w:rFonts w:ascii="Calibri" w:hAnsi="Calibri"/>
                <w:i/>
              </w:rPr>
              <w:t>fecha de entrada en vigencia del Plan es posterior al 1º de enero, los niveles</w:t>
            </w:r>
            <w:r w:rsidR="00306755">
              <w:rPr>
                <w:rFonts w:ascii="Calibri" w:hAnsi="Calibri"/>
                <w:i/>
              </w:rPr>
              <w:t xml:space="preserve"> </w:t>
            </w:r>
            <w:r w:rsidRPr="0006790D">
              <w:rPr>
                <w:rFonts w:ascii="Calibri" w:hAnsi="Calibri"/>
                <w:i/>
              </w:rPr>
              <w:t>permitidos de emisión para el periodo restante del mismo año, se estimará según</w:t>
            </w:r>
            <w:r w:rsidR="00B92FEC">
              <w:rPr>
                <w:rFonts w:ascii="Calibri" w:hAnsi="Calibri"/>
                <w:i/>
              </w:rPr>
              <w:t xml:space="preserve"> </w:t>
            </w:r>
            <w:r w:rsidRPr="0006790D">
              <w:rPr>
                <w:rFonts w:ascii="Calibri" w:hAnsi="Calibri"/>
                <w:i/>
              </w:rPr>
              <w:t>la siguiente relación:</w:t>
            </w:r>
          </w:p>
          <w:p w14:paraId="1CFD564A" w14:textId="77777777" w:rsidR="00306755" w:rsidRPr="0006790D" w:rsidRDefault="00306755" w:rsidP="0006790D">
            <w:pPr>
              <w:rPr>
                <w:rFonts w:ascii="Calibri" w:hAnsi="Calibri"/>
                <w:i/>
              </w:rPr>
            </w:pPr>
          </w:p>
          <w:p w14:paraId="01A4A16C" w14:textId="31C2691A" w:rsidR="009A1A28" w:rsidRPr="00B16743" w:rsidRDefault="0006790D" w:rsidP="0064363A">
            <w:pPr>
              <w:rPr>
                <w:rFonts w:ascii="Calibri" w:hAnsi="Calibri"/>
              </w:rPr>
            </w:pPr>
            <w:r w:rsidRPr="0006790D">
              <w:rPr>
                <w:rFonts w:ascii="Calibri" w:hAnsi="Calibri"/>
                <w:i/>
              </w:rPr>
              <w:lastRenderedPageBreak/>
              <w:t>Emisión permitida = (Emisión anual máxima permitida / 12) * Nº de meses</w:t>
            </w:r>
            <w:r w:rsidR="00306755">
              <w:rPr>
                <w:rFonts w:ascii="Calibri" w:hAnsi="Calibri"/>
                <w:i/>
              </w:rPr>
              <w:t xml:space="preserve"> </w:t>
            </w:r>
            <w:r w:rsidRPr="0006790D">
              <w:rPr>
                <w:rFonts w:ascii="Calibri" w:hAnsi="Calibri"/>
                <w:i/>
              </w:rPr>
              <w:t>restantes</w:t>
            </w:r>
            <w:r w:rsidR="0064363A">
              <w:rPr>
                <w:rFonts w:ascii="Calibri" w:hAnsi="Calibri"/>
                <w:i/>
              </w:rPr>
              <w:t>.</w:t>
            </w:r>
          </w:p>
        </w:tc>
        <w:tc>
          <w:tcPr>
            <w:tcW w:w="2842" w:type="pct"/>
          </w:tcPr>
          <w:p w14:paraId="322C3C79" w14:textId="74E346A4" w:rsidR="009A1A28" w:rsidRPr="0031392B" w:rsidRDefault="0031392B" w:rsidP="00DD1D10">
            <w:pPr>
              <w:rPr>
                <w:rFonts w:asciiTheme="minorHAnsi" w:hAnsiTheme="minorHAnsi"/>
                <w:b/>
              </w:rPr>
            </w:pPr>
            <w:r>
              <w:rPr>
                <w:rFonts w:asciiTheme="minorHAnsi" w:hAnsiTheme="minorHAnsi"/>
                <w:b/>
              </w:rPr>
              <w:lastRenderedPageBreak/>
              <w:t>Inspección:</w:t>
            </w:r>
          </w:p>
          <w:p w14:paraId="46F5E062" w14:textId="43BA7B88" w:rsidR="00661DC5" w:rsidRDefault="003516C3" w:rsidP="007B6F16">
            <w:pPr>
              <w:rPr>
                <w:rFonts w:asciiTheme="minorHAnsi" w:hAnsiTheme="minorHAnsi"/>
              </w:rPr>
            </w:pPr>
            <w:r>
              <w:rPr>
                <w:rFonts w:asciiTheme="minorHAnsi" w:hAnsiTheme="minorHAnsi"/>
              </w:rPr>
              <w:t>Durante la inspección de la SEREMI de Salud</w:t>
            </w:r>
            <w:r w:rsidR="00D41434" w:rsidRPr="00E536C9">
              <w:rPr>
                <w:rFonts w:asciiTheme="minorHAnsi" w:hAnsiTheme="minorHAnsi"/>
              </w:rPr>
              <w:t xml:space="preserve"> </w:t>
            </w:r>
            <w:r w:rsidR="00661DC5">
              <w:rPr>
                <w:rFonts w:asciiTheme="minorHAnsi" w:hAnsiTheme="minorHAnsi"/>
              </w:rPr>
              <w:t>del año 2016</w:t>
            </w:r>
            <w:r w:rsidR="009C18A8">
              <w:rPr>
                <w:rFonts w:asciiTheme="minorHAnsi" w:hAnsiTheme="minorHAnsi"/>
              </w:rPr>
              <w:t xml:space="preserve"> </w:t>
            </w:r>
            <w:r w:rsidR="00D41434" w:rsidRPr="00E536C9">
              <w:rPr>
                <w:rFonts w:asciiTheme="minorHAnsi" w:hAnsiTheme="minorHAnsi"/>
              </w:rPr>
              <w:t>(</w:t>
            </w:r>
            <w:r w:rsidR="003115A3">
              <w:rPr>
                <w:rFonts w:asciiTheme="minorHAnsi" w:hAnsiTheme="minorHAnsi"/>
              </w:rPr>
              <w:t xml:space="preserve">Ver acta en </w:t>
            </w:r>
            <w:r w:rsidR="003115A3" w:rsidRPr="003115A3">
              <w:rPr>
                <w:rFonts w:asciiTheme="minorHAnsi" w:hAnsiTheme="minorHAnsi"/>
              </w:rPr>
              <w:t>a</w:t>
            </w:r>
            <w:r w:rsidR="00D41434" w:rsidRPr="003115A3">
              <w:rPr>
                <w:rFonts w:asciiTheme="minorHAnsi" w:hAnsiTheme="minorHAnsi"/>
              </w:rPr>
              <w:t>nexo 1)</w:t>
            </w:r>
            <w:r w:rsidR="009A1A28" w:rsidRPr="003115A3">
              <w:rPr>
                <w:rFonts w:asciiTheme="minorHAnsi" w:hAnsiTheme="minorHAnsi"/>
              </w:rPr>
              <w:t>,</w:t>
            </w:r>
            <w:r w:rsidR="009A1A28" w:rsidRPr="00E536C9">
              <w:rPr>
                <w:rFonts w:asciiTheme="minorHAnsi" w:hAnsiTheme="minorHAnsi"/>
              </w:rPr>
              <w:t xml:space="preserve"> </w:t>
            </w:r>
            <w:r w:rsidR="00FE5A0E">
              <w:rPr>
                <w:rFonts w:asciiTheme="minorHAnsi" w:hAnsiTheme="minorHAnsi"/>
              </w:rPr>
              <w:t>el titular</w:t>
            </w:r>
            <w:r w:rsidR="00404AB4">
              <w:rPr>
                <w:rFonts w:asciiTheme="minorHAnsi" w:hAnsiTheme="minorHAnsi"/>
              </w:rPr>
              <w:t xml:space="preserve"> entregó</w:t>
            </w:r>
            <w:r w:rsidR="007351F3">
              <w:rPr>
                <w:rFonts w:asciiTheme="minorHAnsi" w:hAnsiTheme="minorHAnsi"/>
              </w:rPr>
              <w:t>, entre otros antecedentes,</w:t>
            </w:r>
            <w:r w:rsidR="00A37030" w:rsidRPr="00E536C9">
              <w:rPr>
                <w:rFonts w:asciiTheme="minorHAnsi" w:hAnsiTheme="minorHAnsi"/>
              </w:rPr>
              <w:t xml:space="preserve"> copia de</w:t>
            </w:r>
            <w:r w:rsidR="00B92FEC">
              <w:rPr>
                <w:rFonts w:asciiTheme="minorHAnsi" w:hAnsiTheme="minorHAnsi"/>
              </w:rPr>
              <w:t>l</w:t>
            </w:r>
            <w:r w:rsidR="00A37030" w:rsidRPr="00E536C9">
              <w:rPr>
                <w:rFonts w:asciiTheme="minorHAnsi" w:hAnsiTheme="minorHAnsi"/>
              </w:rPr>
              <w:t xml:space="preserve"> informe denominado “Estimación de Emisiones </w:t>
            </w:r>
            <w:r w:rsidR="00661DC5">
              <w:rPr>
                <w:rFonts w:asciiTheme="minorHAnsi" w:hAnsiTheme="minorHAnsi"/>
              </w:rPr>
              <w:t>Central Nueva Tocopilla Aes Gener SA Año 2015</w:t>
            </w:r>
            <w:r w:rsidR="00A37030" w:rsidRPr="00E536C9">
              <w:rPr>
                <w:rFonts w:asciiTheme="minorHAnsi" w:hAnsiTheme="minorHAnsi"/>
              </w:rPr>
              <w:t xml:space="preserve">.”, el </w:t>
            </w:r>
            <w:r w:rsidR="00572649">
              <w:rPr>
                <w:rFonts w:asciiTheme="minorHAnsi" w:hAnsiTheme="minorHAnsi"/>
              </w:rPr>
              <w:t>que</w:t>
            </w:r>
            <w:r w:rsidR="00185E9C">
              <w:rPr>
                <w:rFonts w:asciiTheme="minorHAnsi" w:hAnsiTheme="minorHAnsi"/>
              </w:rPr>
              <w:t xml:space="preserve"> </w:t>
            </w:r>
            <w:r w:rsidR="00661DC5">
              <w:rPr>
                <w:rFonts w:asciiTheme="minorHAnsi" w:hAnsiTheme="minorHAnsi"/>
              </w:rPr>
              <w:t xml:space="preserve"> fue adjuntado en ORD N°</w:t>
            </w:r>
            <w:r w:rsidR="0055320A">
              <w:rPr>
                <w:rFonts w:asciiTheme="minorHAnsi" w:hAnsiTheme="minorHAnsi"/>
              </w:rPr>
              <w:t>1240/2016</w:t>
            </w:r>
            <w:r w:rsidR="003115A3">
              <w:rPr>
                <w:rFonts w:asciiTheme="minorHAnsi" w:hAnsiTheme="minorHAnsi"/>
              </w:rPr>
              <w:t xml:space="preserve"> remitido a esta Superintendencia.</w:t>
            </w:r>
            <w:r w:rsidR="00185E9C">
              <w:rPr>
                <w:rFonts w:asciiTheme="minorHAnsi" w:hAnsiTheme="minorHAnsi"/>
              </w:rPr>
              <w:t xml:space="preserve"> </w:t>
            </w:r>
            <w:r w:rsidR="00FE5A0E">
              <w:rPr>
                <w:rFonts w:asciiTheme="minorHAnsi" w:hAnsiTheme="minorHAnsi"/>
              </w:rPr>
              <w:t>(Ver anexo 2).</w:t>
            </w:r>
          </w:p>
          <w:p w14:paraId="38823461" w14:textId="77777777" w:rsidR="00661DC5" w:rsidRDefault="00661DC5" w:rsidP="007B6F16">
            <w:pPr>
              <w:rPr>
                <w:rFonts w:asciiTheme="minorHAnsi" w:hAnsiTheme="minorHAnsi"/>
              </w:rPr>
            </w:pPr>
          </w:p>
          <w:p w14:paraId="4CCC22ED" w14:textId="4EA9F254" w:rsidR="007351F3" w:rsidRDefault="007351F3" w:rsidP="007B6F16">
            <w:pPr>
              <w:rPr>
                <w:rFonts w:asciiTheme="minorHAnsi" w:hAnsiTheme="minorHAnsi"/>
              </w:rPr>
            </w:pPr>
            <w:r>
              <w:rPr>
                <w:rFonts w:asciiTheme="minorHAnsi" w:hAnsiTheme="minorHAnsi"/>
              </w:rPr>
              <w:t>De los antecedentes entregados por el titular, se presenta un consolidado d</w:t>
            </w:r>
            <w:r w:rsidR="004753DC">
              <w:rPr>
                <w:rFonts w:asciiTheme="minorHAnsi" w:hAnsiTheme="minorHAnsi"/>
              </w:rPr>
              <w:t>e las emisiones tot</w:t>
            </w:r>
            <w:r>
              <w:rPr>
                <w:rFonts w:asciiTheme="minorHAnsi" w:hAnsiTheme="minorHAnsi"/>
              </w:rPr>
              <w:t>a</w:t>
            </w:r>
            <w:r w:rsidR="004753DC">
              <w:rPr>
                <w:rFonts w:asciiTheme="minorHAnsi" w:hAnsiTheme="minorHAnsi"/>
              </w:rPr>
              <w:t>l</w:t>
            </w:r>
            <w:r>
              <w:rPr>
                <w:rFonts w:asciiTheme="minorHAnsi" w:hAnsiTheme="minorHAnsi"/>
              </w:rPr>
              <w:t>es para el año 2015 de la</w:t>
            </w:r>
            <w:r w:rsidR="004753DC">
              <w:rPr>
                <w:rFonts w:asciiTheme="minorHAnsi" w:hAnsiTheme="minorHAnsi"/>
              </w:rPr>
              <w:t>s fuentes móviles y fijas</w:t>
            </w:r>
            <w:r>
              <w:rPr>
                <w:rFonts w:asciiTheme="minorHAnsi" w:hAnsiTheme="minorHAnsi"/>
              </w:rPr>
              <w:t xml:space="preserve"> </w:t>
            </w:r>
            <w:r w:rsidR="00211F45">
              <w:rPr>
                <w:rFonts w:asciiTheme="minorHAnsi" w:hAnsiTheme="minorHAnsi"/>
              </w:rPr>
              <w:t>(</w:t>
            </w:r>
            <w:r w:rsidR="003115A3">
              <w:rPr>
                <w:rFonts w:asciiTheme="minorHAnsi" w:hAnsiTheme="minorHAnsi"/>
              </w:rPr>
              <w:t xml:space="preserve">unidades NT01, </w:t>
            </w:r>
            <w:r>
              <w:rPr>
                <w:rFonts w:asciiTheme="minorHAnsi" w:hAnsiTheme="minorHAnsi"/>
              </w:rPr>
              <w:t xml:space="preserve"> NT02</w:t>
            </w:r>
            <w:r w:rsidR="00211F45">
              <w:rPr>
                <w:rFonts w:asciiTheme="minorHAnsi" w:hAnsiTheme="minorHAnsi"/>
              </w:rPr>
              <w:t xml:space="preserve"> y grupo electrógeno)</w:t>
            </w:r>
            <w:r>
              <w:rPr>
                <w:rFonts w:asciiTheme="minorHAnsi" w:hAnsiTheme="minorHAnsi"/>
              </w:rPr>
              <w:t xml:space="preserve">, información que se presenta </w:t>
            </w:r>
            <w:r w:rsidR="003115A3">
              <w:rPr>
                <w:rFonts w:asciiTheme="minorHAnsi" w:hAnsiTheme="minorHAnsi"/>
              </w:rPr>
              <w:t xml:space="preserve">resumida </w:t>
            </w:r>
            <w:r>
              <w:rPr>
                <w:rFonts w:asciiTheme="minorHAnsi" w:hAnsiTheme="minorHAnsi"/>
              </w:rPr>
              <w:t>en la siguiente tabla.</w:t>
            </w:r>
          </w:p>
          <w:p w14:paraId="407184D3" w14:textId="77777777" w:rsidR="00A400CD" w:rsidRDefault="00A400CD" w:rsidP="007351F3">
            <w:pPr>
              <w:jc w:val="center"/>
              <w:rPr>
                <w:rFonts w:ascii="Calibri" w:hAnsi="Calibri" w:cstheme="minorHAnsi"/>
                <w:b/>
              </w:rPr>
            </w:pPr>
          </w:p>
          <w:p w14:paraId="2B69C882" w14:textId="25B13D6D" w:rsidR="007351F3" w:rsidRDefault="007351F3" w:rsidP="007351F3">
            <w:pPr>
              <w:jc w:val="center"/>
              <w:rPr>
                <w:rFonts w:ascii="Calibri" w:hAnsi="Calibri" w:cstheme="minorHAnsi"/>
                <w:b/>
              </w:rPr>
            </w:pPr>
            <w:r>
              <w:rPr>
                <w:rFonts w:ascii="Calibri" w:hAnsi="Calibri" w:cstheme="minorHAnsi"/>
                <w:b/>
              </w:rPr>
              <w:t xml:space="preserve">Tabla 1. Emisiones acumuladas </w:t>
            </w:r>
            <w:r w:rsidR="004753DC">
              <w:rPr>
                <w:rFonts w:ascii="Calibri" w:hAnsi="Calibri" w:cstheme="minorHAnsi"/>
                <w:b/>
              </w:rPr>
              <w:t>2015</w:t>
            </w:r>
          </w:p>
          <w:tbl>
            <w:tblPr>
              <w:tblStyle w:val="Cuadrculaclara-nfasis1"/>
              <w:tblW w:w="6243" w:type="dxa"/>
              <w:jc w:val="center"/>
              <w:tblLayout w:type="fixed"/>
              <w:tblLook w:val="04A0" w:firstRow="1" w:lastRow="0" w:firstColumn="1" w:lastColumn="0" w:noHBand="0" w:noVBand="1"/>
            </w:tblPr>
            <w:tblGrid>
              <w:gridCol w:w="601"/>
              <w:gridCol w:w="1134"/>
              <w:gridCol w:w="1134"/>
              <w:gridCol w:w="1162"/>
              <w:gridCol w:w="950"/>
              <w:gridCol w:w="1262"/>
            </w:tblGrid>
            <w:tr w:rsidR="00C63955" w:rsidRPr="007351F3" w14:paraId="209B8C4C" w14:textId="77777777" w:rsidTr="00DE0D2F">
              <w:trPr>
                <w:cnfStyle w:val="100000000000" w:firstRow="1" w:lastRow="0" w:firstColumn="0" w:lastColumn="0" w:oddVBand="0" w:evenVBand="0" w:oddHBand="0" w:evenHBand="0" w:firstRowFirstColumn="0" w:firstRowLastColumn="0" w:lastRowFirstColumn="0" w:lastRowLastColumn="0"/>
                <w:trHeight w:val="584"/>
                <w:jc w:val="center"/>
              </w:trPr>
              <w:tc>
                <w:tcPr>
                  <w:cnfStyle w:val="001000000000" w:firstRow="0" w:lastRow="0" w:firstColumn="1" w:lastColumn="0" w:oddVBand="0" w:evenVBand="0" w:oddHBand="0" w:evenHBand="0" w:firstRowFirstColumn="0" w:firstRowLastColumn="0" w:lastRowFirstColumn="0" w:lastRowLastColumn="0"/>
                  <w:tcW w:w="601" w:type="dxa"/>
                </w:tcPr>
                <w:p w14:paraId="4504EB3D" w14:textId="77777777" w:rsidR="00C63955" w:rsidRPr="00851A8B" w:rsidRDefault="00C63955">
                  <w:pPr>
                    <w:jc w:val="center"/>
                    <w:rPr>
                      <w:rFonts w:asciiTheme="minorHAnsi" w:hAnsiTheme="minorHAnsi" w:cstheme="minorHAnsi"/>
                      <w:sz w:val="18"/>
                      <w:szCs w:val="18"/>
                      <w:lang w:val="es-ES"/>
                    </w:rPr>
                  </w:pPr>
                </w:p>
              </w:tc>
              <w:tc>
                <w:tcPr>
                  <w:tcW w:w="3430" w:type="dxa"/>
                  <w:gridSpan w:val="3"/>
                  <w:vAlign w:val="center"/>
                </w:tcPr>
                <w:p w14:paraId="73C690C1" w14:textId="36FB5098" w:rsidR="00C63955" w:rsidRPr="00DD7070" w:rsidRDefault="00C63955" w:rsidP="00C6395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s-ES"/>
                    </w:rPr>
                  </w:pPr>
                  <w:r>
                    <w:rPr>
                      <w:rFonts w:asciiTheme="minorHAnsi" w:hAnsiTheme="minorHAnsi" w:cstheme="minorHAnsi"/>
                      <w:sz w:val="18"/>
                      <w:szCs w:val="18"/>
                      <w:lang w:val="es-ES"/>
                    </w:rPr>
                    <w:t>Fuentes fijas</w:t>
                  </w:r>
                </w:p>
              </w:tc>
              <w:tc>
                <w:tcPr>
                  <w:tcW w:w="950" w:type="dxa"/>
                </w:tcPr>
                <w:p w14:paraId="52FEC7D1" w14:textId="25094C7A" w:rsidR="00C63955" w:rsidRPr="00851A8B" w:rsidRDefault="00C63955" w:rsidP="00DD707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s-ES"/>
                    </w:rPr>
                  </w:pPr>
                  <w:r>
                    <w:rPr>
                      <w:rFonts w:asciiTheme="minorHAnsi" w:hAnsiTheme="minorHAnsi" w:cstheme="minorHAnsi"/>
                      <w:sz w:val="18"/>
                      <w:szCs w:val="18"/>
                      <w:lang w:val="es-ES"/>
                    </w:rPr>
                    <w:t>Fuentes móviles</w:t>
                  </w:r>
                </w:p>
              </w:tc>
              <w:tc>
                <w:tcPr>
                  <w:tcW w:w="1262" w:type="dxa"/>
                  <w:vMerge w:val="restart"/>
                  <w:vAlign w:val="center"/>
                </w:tcPr>
                <w:p w14:paraId="23AC35E0" w14:textId="551DFAAB" w:rsidR="00C63955" w:rsidRPr="00851A8B" w:rsidRDefault="00C63955" w:rsidP="00C6395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s-ES"/>
                    </w:rPr>
                  </w:pPr>
                  <w:r w:rsidRPr="00851A8B">
                    <w:rPr>
                      <w:rFonts w:asciiTheme="minorHAnsi" w:hAnsiTheme="minorHAnsi" w:cstheme="minorHAnsi"/>
                      <w:sz w:val="18"/>
                      <w:szCs w:val="18"/>
                      <w:lang w:val="es-ES"/>
                    </w:rPr>
                    <w:t>Límite PDA (TON)</w:t>
                  </w:r>
                </w:p>
              </w:tc>
            </w:tr>
            <w:tr w:rsidR="00C63955" w:rsidRPr="007351F3" w14:paraId="7031BB99" w14:textId="77777777" w:rsidTr="00DE0D2F">
              <w:trPr>
                <w:cnfStyle w:val="000000100000" w:firstRow="0" w:lastRow="0" w:firstColumn="0" w:lastColumn="0" w:oddVBand="0" w:evenVBand="0" w:oddHBand="1" w:evenHBand="0" w:firstRowFirstColumn="0" w:firstRowLastColumn="0" w:lastRowFirstColumn="0" w:lastRowLastColumn="0"/>
                <w:trHeight w:val="584"/>
                <w:jc w:val="center"/>
              </w:trPr>
              <w:tc>
                <w:tcPr>
                  <w:cnfStyle w:val="001000000000" w:firstRow="0" w:lastRow="0" w:firstColumn="1" w:lastColumn="0" w:oddVBand="0" w:evenVBand="0" w:oddHBand="0" w:evenHBand="0" w:firstRowFirstColumn="0" w:firstRowLastColumn="0" w:lastRowFirstColumn="0" w:lastRowLastColumn="0"/>
                  <w:tcW w:w="601" w:type="dxa"/>
                  <w:hideMark/>
                </w:tcPr>
                <w:p w14:paraId="27BAF704" w14:textId="77777777" w:rsidR="00C63955" w:rsidRPr="00851A8B" w:rsidRDefault="00C63955">
                  <w:pPr>
                    <w:jc w:val="center"/>
                    <w:rPr>
                      <w:rFonts w:asciiTheme="minorHAnsi" w:hAnsiTheme="minorHAnsi" w:cstheme="minorHAnsi"/>
                      <w:sz w:val="18"/>
                      <w:szCs w:val="18"/>
                      <w:lang w:val="es-ES"/>
                    </w:rPr>
                  </w:pPr>
                  <w:r w:rsidRPr="00851A8B">
                    <w:rPr>
                      <w:rFonts w:asciiTheme="minorHAnsi" w:hAnsiTheme="minorHAnsi" w:cstheme="minorHAnsi"/>
                      <w:sz w:val="18"/>
                      <w:szCs w:val="18"/>
                      <w:lang w:val="es-ES"/>
                    </w:rPr>
                    <w:t>Mes</w:t>
                  </w:r>
                </w:p>
              </w:tc>
              <w:tc>
                <w:tcPr>
                  <w:tcW w:w="1134" w:type="dxa"/>
                  <w:hideMark/>
                </w:tcPr>
                <w:p w14:paraId="4AA317E3" w14:textId="31599B90" w:rsidR="00C63955" w:rsidRPr="003115A3" w:rsidRDefault="00C639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lang w:val="es-ES"/>
                    </w:rPr>
                  </w:pPr>
                  <w:r w:rsidRPr="003115A3">
                    <w:rPr>
                      <w:rFonts w:asciiTheme="minorHAnsi" w:hAnsiTheme="minorHAnsi" w:cstheme="minorHAnsi"/>
                      <w:b/>
                      <w:sz w:val="18"/>
                      <w:szCs w:val="18"/>
                      <w:lang w:val="es-ES"/>
                    </w:rPr>
                    <w:t>MP (TON)/NT01</w:t>
                  </w:r>
                </w:p>
              </w:tc>
              <w:tc>
                <w:tcPr>
                  <w:tcW w:w="1134" w:type="dxa"/>
                  <w:hideMark/>
                </w:tcPr>
                <w:p w14:paraId="6DD84B95" w14:textId="1C4CE026" w:rsidR="00C63955" w:rsidRPr="003115A3" w:rsidRDefault="00C639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lang w:val="es-ES"/>
                    </w:rPr>
                  </w:pPr>
                  <w:r w:rsidRPr="003115A3">
                    <w:rPr>
                      <w:rFonts w:asciiTheme="minorHAnsi" w:hAnsiTheme="minorHAnsi" w:cstheme="minorHAnsi"/>
                      <w:b/>
                      <w:sz w:val="18"/>
                      <w:szCs w:val="18"/>
                      <w:lang w:val="es-ES"/>
                    </w:rPr>
                    <w:t>MP (TON)/NT02</w:t>
                  </w:r>
                </w:p>
              </w:tc>
              <w:tc>
                <w:tcPr>
                  <w:tcW w:w="1162" w:type="dxa"/>
                  <w:hideMark/>
                </w:tcPr>
                <w:p w14:paraId="1DD89774" w14:textId="55FCB1D4" w:rsidR="00C63955" w:rsidRPr="003115A3" w:rsidRDefault="00C639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lang w:val="es-ES"/>
                    </w:rPr>
                  </w:pPr>
                  <w:r w:rsidRPr="003115A3">
                    <w:rPr>
                      <w:rFonts w:asciiTheme="minorHAnsi" w:hAnsiTheme="minorHAnsi" w:cstheme="minorHAnsi"/>
                      <w:b/>
                      <w:sz w:val="18"/>
                      <w:szCs w:val="18"/>
                      <w:lang w:val="es-ES"/>
                    </w:rPr>
                    <w:t>Grupo electrógeno</w:t>
                  </w:r>
                </w:p>
              </w:tc>
              <w:tc>
                <w:tcPr>
                  <w:tcW w:w="950" w:type="dxa"/>
                  <w:vAlign w:val="center"/>
                </w:tcPr>
                <w:p w14:paraId="46C91524" w14:textId="30275101" w:rsidR="00C63955" w:rsidRPr="003115A3" w:rsidRDefault="00C63955" w:rsidP="00C639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lang w:val="es-ES"/>
                    </w:rPr>
                  </w:pPr>
                  <w:r w:rsidRPr="003115A3">
                    <w:rPr>
                      <w:rFonts w:asciiTheme="minorHAnsi" w:hAnsiTheme="minorHAnsi" w:cstheme="minorHAnsi"/>
                      <w:b/>
                      <w:sz w:val="18"/>
                      <w:szCs w:val="18"/>
                      <w:lang w:val="es-ES"/>
                    </w:rPr>
                    <w:t>MP 10</w:t>
                  </w:r>
                </w:p>
              </w:tc>
              <w:tc>
                <w:tcPr>
                  <w:tcW w:w="1262" w:type="dxa"/>
                  <w:vMerge/>
                  <w:hideMark/>
                </w:tcPr>
                <w:p w14:paraId="19370E71" w14:textId="681DAA5F" w:rsidR="00C63955" w:rsidRPr="00851A8B" w:rsidRDefault="00C639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ES"/>
                    </w:rPr>
                  </w:pPr>
                </w:p>
              </w:tc>
            </w:tr>
            <w:tr w:rsidR="00C63955" w:rsidRPr="00C63955" w14:paraId="35B25B22" w14:textId="77777777" w:rsidTr="00DE0D2F">
              <w:trPr>
                <w:cnfStyle w:val="000000010000" w:firstRow="0" w:lastRow="0" w:firstColumn="0" w:lastColumn="0" w:oddVBand="0" w:evenVBand="0" w:oddHBand="0" w:evenHBand="1" w:firstRowFirstColumn="0" w:firstRowLastColumn="0" w:lastRowFirstColumn="0" w:lastRowLastColumn="0"/>
                <w:trHeight w:val="166"/>
                <w:jc w:val="center"/>
              </w:trPr>
              <w:tc>
                <w:tcPr>
                  <w:cnfStyle w:val="001000000000" w:firstRow="0" w:lastRow="0" w:firstColumn="1" w:lastColumn="0" w:oddVBand="0" w:evenVBand="0" w:oddHBand="0" w:evenHBand="0" w:firstRowFirstColumn="0" w:firstRowLastColumn="0" w:lastRowFirstColumn="0" w:lastRowLastColumn="0"/>
                  <w:tcW w:w="601" w:type="dxa"/>
                  <w:hideMark/>
                </w:tcPr>
                <w:p w14:paraId="3EF6BF6A" w14:textId="77777777" w:rsidR="00C63955" w:rsidRPr="00B271B3" w:rsidRDefault="00C63955">
                  <w:pPr>
                    <w:jc w:val="center"/>
                    <w:rPr>
                      <w:rFonts w:asciiTheme="minorHAnsi" w:hAnsiTheme="minorHAnsi" w:cstheme="minorHAnsi"/>
                      <w:sz w:val="18"/>
                      <w:szCs w:val="18"/>
                    </w:rPr>
                  </w:pPr>
                  <w:r w:rsidRPr="00B271B3">
                    <w:rPr>
                      <w:rFonts w:asciiTheme="minorHAnsi" w:hAnsiTheme="minorHAnsi" w:cstheme="minorHAnsi"/>
                      <w:sz w:val="18"/>
                      <w:szCs w:val="18"/>
                    </w:rPr>
                    <w:t>ENE</w:t>
                  </w:r>
                </w:p>
              </w:tc>
              <w:tc>
                <w:tcPr>
                  <w:tcW w:w="1134" w:type="dxa"/>
                </w:tcPr>
                <w:p w14:paraId="1B1A0F77" w14:textId="40AD5C65" w:rsidR="00C63955" w:rsidRPr="00B271B3" w:rsidRDefault="00C6395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3,5</w:t>
                  </w:r>
                </w:p>
              </w:tc>
              <w:tc>
                <w:tcPr>
                  <w:tcW w:w="1134" w:type="dxa"/>
                </w:tcPr>
                <w:p w14:paraId="51D0066C" w14:textId="2DAB0777" w:rsidR="00C63955" w:rsidRPr="00B271B3" w:rsidRDefault="00C6395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3,9</w:t>
                  </w:r>
                </w:p>
              </w:tc>
              <w:tc>
                <w:tcPr>
                  <w:tcW w:w="1162" w:type="dxa"/>
                </w:tcPr>
                <w:p w14:paraId="34932DEF" w14:textId="06F1B7D6" w:rsidR="00C63955" w:rsidRPr="00B271B3" w:rsidRDefault="00C6395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0,0002</w:t>
                  </w:r>
                </w:p>
              </w:tc>
              <w:tc>
                <w:tcPr>
                  <w:tcW w:w="950" w:type="dxa"/>
                </w:tcPr>
                <w:p w14:paraId="572B05C7" w14:textId="6E2160FF" w:rsidR="00C63955" w:rsidRPr="00B271B3" w:rsidRDefault="00C6395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1,7</w:t>
                  </w:r>
                </w:p>
              </w:tc>
              <w:tc>
                <w:tcPr>
                  <w:tcW w:w="1262" w:type="dxa"/>
                  <w:vMerge w:val="restart"/>
                  <w:vAlign w:val="center"/>
                </w:tcPr>
                <w:p w14:paraId="0D55F55B" w14:textId="42D20180" w:rsidR="00C63955" w:rsidRPr="00B271B3" w:rsidRDefault="00C63955" w:rsidP="00C6395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469</w:t>
                  </w:r>
                </w:p>
              </w:tc>
            </w:tr>
            <w:tr w:rsidR="00C63955" w:rsidRPr="00C63955" w14:paraId="0B6DEC0B" w14:textId="77777777" w:rsidTr="00DE0D2F">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601" w:type="dxa"/>
                  <w:hideMark/>
                </w:tcPr>
                <w:p w14:paraId="165EEE3D" w14:textId="77777777" w:rsidR="00C63955" w:rsidRPr="00B271B3" w:rsidRDefault="00C63955">
                  <w:pPr>
                    <w:jc w:val="center"/>
                    <w:rPr>
                      <w:rFonts w:asciiTheme="minorHAnsi" w:hAnsiTheme="minorHAnsi" w:cstheme="minorHAnsi"/>
                      <w:sz w:val="18"/>
                      <w:szCs w:val="18"/>
                    </w:rPr>
                  </w:pPr>
                  <w:r w:rsidRPr="00B271B3">
                    <w:rPr>
                      <w:rFonts w:asciiTheme="minorHAnsi" w:hAnsiTheme="minorHAnsi" w:cstheme="minorHAnsi"/>
                      <w:sz w:val="18"/>
                      <w:szCs w:val="18"/>
                    </w:rPr>
                    <w:t>FEB</w:t>
                  </w:r>
                </w:p>
              </w:tc>
              <w:tc>
                <w:tcPr>
                  <w:tcW w:w="1134" w:type="dxa"/>
                </w:tcPr>
                <w:p w14:paraId="52E64731" w14:textId="55BE563F" w:rsidR="00C63955" w:rsidRPr="00B271B3" w:rsidRDefault="00C639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2,2</w:t>
                  </w:r>
                </w:p>
              </w:tc>
              <w:tc>
                <w:tcPr>
                  <w:tcW w:w="1134" w:type="dxa"/>
                </w:tcPr>
                <w:p w14:paraId="67460302" w14:textId="0C5723C5" w:rsidR="00C63955" w:rsidRPr="00B271B3" w:rsidRDefault="00C639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2,3</w:t>
                  </w:r>
                </w:p>
              </w:tc>
              <w:tc>
                <w:tcPr>
                  <w:tcW w:w="1162" w:type="dxa"/>
                </w:tcPr>
                <w:p w14:paraId="03EE4643" w14:textId="02F30EDD" w:rsidR="00C63955" w:rsidRPr="00B271B3" w:rsidRDefault="00C639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0,0002</w:t>
                  </w:r>
                </w:p>
              </w:tc>
              <w:tc>
                <w:tcPr>
                  <w:tcW w:w="950" w:type="dxa"/>
                </w:tcPr>
                <w:p w14:paraId="3FABDAD7" w14:textId="119306CF" w:rsidR="00C63955" w:rsidRPr="00B271B3" w:rsidRDefault="00C639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1,2</w:t>
                  </w:r>
                </w:p>
              </w:tc>
              <w:tc>
                <w:tcPr>
                  <w:tcW w:w="1262" w:type="dxa"/>
                  <w:vMerge/>
                </w:tcPr>
                <w:p w14:paraId="670A2658" w14:textId="7081E8EF" w:rsidR="00C63955" w:rsidRPr="00B271B3" w:rsidRDefault="00C63955" w:rsidP="00C639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C63955" w:rsidRPr="00C63955" w14:paraId="6B55D51B" w14:textId="77777777" w:rsidTr="00DE0D2F">
              <w:trPr>
                <w:cnfStyle w:val="000000010000" w:firstRow="0" w:lastRow="0" w:firstColumn="0" w:lastColumn="0" w:oddVBand="0" w:evenVBand="0" w:oddHBand="0" w:evenHBand="1"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601" w:type="dxa"/>
                  <w:hideMark/>
                </w:tcPr>
                <w:p w14:paraId="13050EF5" w14:textId="77777777" w:rsidR="00C63955" w:rsidRPr="00B271B3" w:rsidRDefault="00C63955">
                  <w:pPr>
                    <w:jc w:val="center"/>
                    <w:rPr>
                      <w:rFonts w:asciiTheme="minorHAnsi" w:hAnsiTheme="minorHAnsi" w:cstheme="minorHAnsi"/>
                      <w:sz w:val="18"/>
                      <w:szCs w:val="18"/>
                    </w:rPr>
                  </w:pPr>
                  <w:r w:rsidRPr="00B271B3">
                    <w:rPr>
                      <w:rFonts w:asciiTheme="minorHAnsi" w:hAnsiTheme="minorHAnsi" w:cstheme="minorHAnsi"/>
                      <w:sz w:val="18"/>
                      <w:szCs w:val="18"/>
                    </w:rPr>
                    <w:t>MAR</w:t>
                  </w:r>
                </w:p>
              </w:tc>
              <w:tc>
                <w:tcPr>
                  <w:tcW w:w="1134" w:type="dxa"/>
                </w:tcPr>
                <w:p w14:paraId="441B7FE1" w14:textId="01FF9AA3" w:rsidR="00C63955" w:rsidRPr="00B271B3" w:rsidRDefault="00C6395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2,5</w:t>
                  </w:r>
                </w:p>
              </w:tc>
              <w:tc>
                <w:tcPr>
                  <w:tcW w:w="1134" w:type="dxa"/>
                </w:tcPr>
                <w:p w14:paraId="6E05C163" w14:textId="214D5E9F" w:rsidR="00C63955" w:rsidRPr="00B271B3" w:rsidRDefault="00C6395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4,0</w:t>
                  </w:r>
                </w:p>
              </w:tc>
              <w:tc>
                <w:tcPr>
                  <w:tcW w:w="1162" w:type="dxa"/>
                </w:tcPr>
                <w:p w14:paraId="6DD8ED52" w14:textId="7C5451C3" w:rsidR="00C63955" w:rsidRPr="00B271B3" w:rsidRDefault="00C6395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0,0002</w:t>
                  </w:r>
                </w:p>
              </w:tc>
              <w:tc>
                <w:tcPr>
                  <w:tcW w:w="950" w:type="dxa"/>
                </w:tcPr>
                <w:p w14:paraId="2E63D32F" w14:textId="5078E387" w:rsidR="00C63955" w:rsidRPr="00B271B3" w:rsidRDefault="00C6395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1,3</w:t>
                  </w:r>
                </w:p>
              </w:tc>
              <w:tc>
                <w:tcPr>
                  <w:tcW w:w="1262" w:type="dxa"/>
                  <w:vMerge/>
                </w:tcPr>
                <w:p w14:paraId="36155475" w14:textId="38FCFB10" w:rsidR="00C63955" w:rsidRPr="00B271B3" w:rsidRDefault="00C63955" w:rsidP="00C6395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tc>
            </w:tr>
            <w:tr w:rsidR="00C63955" w:rsidRPr="00C63955" w14:paraId="29716351" w14:textId="77777777" w:rsidTr="00DE0D2F">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601" w:type="dxa"/>
                  <w:hideMark/>
                </w:tcPr>
                <w:p w14:paraId="56DD6D62" w14:textId="77777777" w:rsidR="00C63955" w:rsidRPr="00B271B3" w:rsidRDefault="00C63955">
                  <w:pPr>
                    <w:jc w:val="center"/>
                    <w:rPr>
                      <w:rFonts w:asciiTheme="minorHAnsi" w:hAnsiTheme="minorHAnsi" w:cstheme="minorHAnsi"/>
                      <w:sz w:val="18"/>
                      <w:szCs w:val="18"/>
                    </w:rPr>
                  </w:pPr>
                  <w:r w:rsidRPr="00B271B3">
                    <w:rPr>
                      <w:rFonts w:asciiTheme="minorHAnsi" w:hAnsiTheme="minorHAnsi" w:cstheme="minorHAnsi"/>
                      <w:sz w:val="18"/>
                      <w:szCs w:val="18"/>
                    </w:rPr>
                    <w:t>ABR</w:t>
                  </w:r>
                </w:p>
              </w:tc>
              <w:tc>
                <w:tcPr>
                  <w:tcW w:w="1134" w:type="dxa"/>
                </w:tcPr>
                <w:p w14:paraId="07BA3D1E" w14:textId="45DC1A55" w:rsidR="00C63955" w:rsidRPr="00B271B3" w:rsidRDefault="00C639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2,4</w:t>
                  </w:r>
                </w:p>
              </w:tc>
              <w:tc>
                <w:tcPr>
                  <w:tcW w:w="1134" w:type="dxa"/>
                </w:tcPr>
                <w:p w14:paraId="0EC76CB0" w14:textId="3033ADB0" w:rsidR="00C63955" w:rsidRPr="00B271B3" w:rsidRDefault="00C639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0,0</w:t>
                  </w:r>
                </w:p>
              </w:tc>
              <w:tc>
                <w:tcPr>
                  <w:tcW w:w="1162" w:type="dxa"/>
                </w:tcPr>
                <w:p w14:paraId="13A145AD" w14:textId="07D3A8AA" w:rsidR="00C63955" w:rsidRPr="00B271B3" w:rsidRDefault="00C639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0,0002</w:t>
                  </w:r>
                </w:p>
              </w:tc>
              <w:tc>
                <w:tcPr>
                  <w:tcW w:w="950" w:type="dxa"/>
                </w:tcPr>
                <w:p w14:paraId="6E58A4FC" w14:textId="48BD91F3" w:rsidR="00C63955" w:rsidRPr="00B271B3" w:rsidRDefault="00C639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1,0</w:t>
                  </w:r>
                </w:p>
              </w:tc>
              <w:tc>
                <w:tcPr>
                  <w:tcW w:w="1262" w:type="dxa"/>
                  <w:vMerge/>
                </w:tcPr>
                <w:p w14:paraId="2CFAB7FE" w14:textId="659D7203" w:rsidR="00C63955" w:rsidRPr="00B271B3" w:rsidRDefault="00C63955" w:rsidP="00C639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C63955" w:rsidRPr="00C63955" w14:paraId="7778C492" w14:textId="77777777" w:rsidTr="00DE0D2F">
              <w:trPr>
                <w:cnfStyle w:val="000000010000" w:firstRow="0" w:lastRow="0" w:firstColumn="0" w:lastColumn="0" w:oddVBand="0" w:evenVBand="0" w:oddHBand="0" w:evenHBand="1"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601" w:type="dxa"/>
                  <w:hideMark/>
                </w:tcPr>
                <w:p w14:paraId="7DFBDE4F" w14:textId="77777777" w:rsidR="00C63955" w:rsidRPr="00B271B3" w:rsidRDefault="00C63955">
                  <w:pPr>
                    <w:jc w:val="center"/>
                    <w:rPr>
                      <w:rFonts w:asciiTheme="minorHAnsi" w:hAnsiTheme="minorHAnsi" w:cstheme="minorHAnsi"/>
                      <w:sz w:val="18"/>
                      <w:szCs w:val="18"/>
                    </w:rPr>
                  </w:pPr>
                  <w:r w:rsidRPr="00B271B3">
                    <w:rPr>
                      <w:rFonts w:asciiTheme="minorHAnsi" w:hAnsiTheme="minorHAnsi" w:cstheme="minorHAnsi"/>
                      <w:sz w:val="18"/>
                      <w:szCs w:val="18"/>
                    </w:rPr>
                    <w:t>MAY</w:t>
                  </w:r>
                </w:p>
              </w:tc>
              <w:tc>
                <w:tcPr>
                  <w:tcW w:w="1134" w:type="dxa"/>
                </w:tcPr>
                <w:p w14:paraId="428C6C45" w14:textId="27EB14C9" w:rsidR="00C63955" w:rsidRPr="00B271B3" w:rsidRDefault="00C6395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3,5</w:t>
                  </w:r>
                </w:p>
              </w:tc>
              <w:tc>
                <w:tcPr>
                  <w:tcW w:w="1134" w:type="dxa"/>
                </w:tcPr>
                <w:p w14:paraId="20225861" w14:textId="499B0E0E" w:rsidR="00C63955" w:rsidRPr="00B271B3" w:rsidRDefault="00C6395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0,0</w:t>
                  </w:r>
                </w:p>
              </w:tc>
              <w:tc>
                <w:tcPr>
                  <w:tcW w:w="1162" w:type="dxa"/>
                </w:tcPr>
                <w:p w14:paraId="60A53563" w14:textId="63D8E4F5" w:rsidR="00C63955" w:rsidRPr="00B271B3" w:rsidRDefault="00C6395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0,0002</w:t>
                  </w:r>
                </w:p>
              </w:tc>
              <w:tc>
                <w:tcPr>
                  <w:tcW w:w="950" w:type="dxa"/>
                </w:tcPr>
                <w:p w14:paraId="72483FD0" w14:textId="2B95044D" w:rsidR="00C63955" w:rsidRPr="00B271B3" w:rsidRDefault="00C6395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1,2</w:t>
                  </w:r>
                </w:p>
              </w:tc>
              <w:tc>
                <w:tcPr>
                  <w:tcW w:w="1262" w:type="dxa"/>
                  <w:vMerge/>
                </w:tcPr>
                <w:p w14:paraId="3CFE00FD" w14:textId="34E9B3B2" w:rsidR="00C63955" w:rsidRPr="00B271B3" w:rsidRDefault="00C63955" w:rsidP="00C6395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tc>
            </w:tr>
            <w:tr w:rsidR="00C63955" w:rsidRPr="00C63955" w14:paraId="7C3B9D20" w14:textId="77777777" w:rsidTr="00DE0D2F">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601" w:type="dxa"/>
                  <w:hideMark/>
                </w:tcPr>
                <w:p w14:paraId="6F1A0CFF" w14:textId="35DFDBD4" w:rsidR="00C63955" w:rsidRPr="00B271B3" w:rsidRDefault="00C63955">
                  <w:pPr>
                    <w:jc w:val="center"/>
                    <w:rPr>
                      <w:rFonts w:asciiTheme="minorHAnsi" w:hAnsiTheme="minorHAnsi" w:cstheme="minorHAnsi"/>
                      <w:sz w:val="18"/>
                      <w:szCs w:val="18"/>
                    </w:rPr>
                  </w:pPr>
                  <w:r w:rsidRPr="00B271B3">
                    <w:rPr>
                      <w:rFonts w:asciiTheme="minorHAnsi" w:hAnsiTheme="minorHAnsi" w:cstheme="minorHAnsi"/>
                      <w:sz w:val="18"/>
                      <w:szCs w:val="18"/>
                    </w:rPr>
                    <w:t>JUN</w:t>
                  </w:r>
                </w:p>
              </w:tc>
              <w:tc>
                <w:tcPr>
                  <w:tcW w:w="1134" w:type="dxa"/>
                </w:tcPr>
                <w:p w14:paraId="55718B7F" w14:textId="00892EB4" w:rsidR="00C63955" w:rsidRPr="00B271B3" w:rsidRDefault="00C639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2,3</w:t>
                  </w:r>
                </w:p>
              </w:tc>
              <w:tc>
                <w:tcPr>
                  <w:tcW w:w="1134" w:type="dxa"/>
                </w:tcPr>
                <w:p w14:paraId="00016088" w14:textId="668143F2" w:rsidR="00C63955" w:rsidRPr="00B271B3" w:rsidRDefault="00C639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3,6</w:t>
                  </w:r>
                </w:p>
              </w:tc>
              <w:tc>
                <w:tcPr>
                  <w:tcW w:w="1162" w:type="dxa"/>
                </w:tcPr>
                <w:p w14:paraId="4FE0E944" w14:textId="7BA307D1" w:rsidR="00C63955" w:rsidRPr="00B271B3" w:rsidRDefault="00C639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0,0002</w:t>
                  </w:r>
                </w:p>
              </w:tc>
              <w:tc>
                <w:tcPr>
                  <w:tcW w:w="950" w:type="dxa"/>
                </w:tcPr>
                <w:p w14:paraId="1910FB2F" w14:textId="0ED2BC77" w:rsidR="00C63955" w:rsidRPr="00B271B3" w:rsidRDefault="00C639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1,3</w:t>
                  </w:r>
                </w:p>
              </w:tc>
              <w:tc>
                <w:tcPr>
                  <w:tcW w:w="1262" w:type="dxa"/>
                  <w:vMerge/>
                </w:tcPr>
                <w:p w14:paraId="0261C7D3" w14:textId="3C8B0720" w:rsidR="00C63955" w:rsidRPr="00B271B3" w:rsidRDefault="00C63955" w:rsidP="00C639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C63955" w:rsidRPr="00C63955" w14:paraId="17B69F62" w14:textId="77777777" w:rsidTr="00DE0D2F">
              <w:trPr>
                <w:cnfStyle w:val="000000010000" w:firstRow="0" w:lastRow="0" w:firstColumn="0" w:lastColumn="0" w:oddVBand="0" w:evenVBand="0" w:oddHBand="0" w:evenHBand="1"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601" w:type="dxa"/>
                  <w:hideMark/>
                </w:tcPr>
                <w:p w14:paraId="1607CCAA" w14:textId="77777777" w:rsidR="00C63955" w:rsidRPr="00B271B3" w:rsidRDefault="00C63955">
                  <w:pPr>
                    <w:jc w:val="center"/>
                    <w:rPr>
                      <w:rFonts w:asciiTheme="minorHAnsi" w:hAnsiTheme="minorHAnsi" w:cstheme="minorHAnsi"/>
                      <w:sz w:val="18"/>
                      <w:szCs w:val="18"/>
                    </w:rPr>
                  </w:pPr>
                  <w:r w:rsidRPr="00B271B3">
                    <w:rPr>
                      <w:rFonts w:asciiTheme="minorHAnsi" w:hAnsiTheme="minorHAnsi" w:cstheme="minorHAnsi"/>
                      <w:sz w:val="18"/>
                      <w:szCs w:val="18"/>
                    </w:rPr>
                    <w:t>JUL</w:t>
                  </w:r>
                </w:p>
              </w:tc>
              <w:tc>
                <w:tcPr>
                  <w:tcW w:w="1134" w:type="dxa"/>
                </w:tcPr>
                <w:p w14:paraId="44435FB6" w14:textId="29D14E0A" w:rsidR="00C63955" w:rsidRPr="00B271B3" w:rsidRDefault="00C6395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2,2</w:t>
                  </w:r>
                </w:p>
              </w:tc>
              <w:tc>
                <w:tcPr>
                  <w:tcW w:w="1134" w:type="dxa"/>
                </w:tcPr>
                <w:p w14:paraId="67BBADAB" w14:textId="3CE7CC72" w:rsidR="00C63955" w:rsidRPr="00B271B3" w:rsidRDefault="00C6395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2,8</w:t>
                  </w:r>
                </w:p>
              </w:tc>
              <w:tc>
                <w:tcPr>
                  <w:tcW w:w="1162" w:type="dxa"/>
                </w:tcPr>
                <w:p w14:paraId="2602702F" w14:textId="336C903A" w:rsidR="00C63955" w:rsidRPr="00B271B3" w:rsidRDefault="00C6395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0,0002</w:t>
                  </w:r>
                </w:p>
              </w:tc>
              <w:tc>
                <w:tcPr>
                  <w:tcW w:w="950" w:type="dxa"/>
                </w:tcPr>
                <w:p w14:paraId="5B4E7598" w14:textId="4594E770" w:rsidR="00C63955" w:rsidRPr="00B271B3" w:rsidRDefault="00C6395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1,6</w:t>
                  </w:r>
                </w:p>
              </w:tc>
              <w:tc>
                <w:tcPr>
                  <w:tcW w:w="1262" w:type="dxa"/>
                  <w:vMerge/>
                </w:tcPr>
                <w:p w14:paraId="4696869A" w14:textId="0C72EA75" w:rsidR="00C63955" w:rsidRPr="00B271B3" w:rsidRDefault="00C63955" w:rsidP="00C6395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tc>
            </w:tr>
            <w:tr w:rsidR="00C63955" w:rsidRPr="00C63955" w14:paraId="0A8C964B" w14:textId="77777777" w:rsidTr="00DE0D2F">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601" w:type="dxa"/>
                  <w:hideMark/>
                </w:tcPr>
                <w:p w14:paraId="540D397C" w14:textId="77777777" w:rsidR="00C63955" w:rsidRPr="00B271B3" w:rsidRDefault="00C63955">
                  <w:pPr>
                    <w:jc w:val="center"/>
                    <w:rPr>
                      <w:rFonts w:asciiTheme="minorHAnsi" w:hAnsiTheme="minorHAnsi" w:cstheme="minorHAnsi"/>
                      <w:sz w:val="18"/>
                      <w:szCs w:val="18"/>
                    </w:rPr>
                  </w:pPr>
                  <w:r w:rsidRPr="00B271B3">
                    <w:rPr>
                      <w:rFonts w:asciiTheme="minorHAnsi" w:hAnsiTheme="minorHAnsi" w:cstheme="minorHAnsi"/>
                      <w:sz w:val="18"/>
                      <w:szCs w:val="18"/>
                    </w:rPr>
                    <w:t>AGO</w:t>
                  </w:r>
                </w:p>
              </w:tc>
              <w:tc>
                <w:tcPr>
                  <w:tcW w:w="1134" w:type="dxa"/>
                </w:tcPr>
                <w:p w14:paraId="1A631D72" w14:textId="5DAB9446" w:rsidR="00C63955" w:rsidRPr="00B271B3" w:rsidRDefault="00C639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3,5</w:t>
                  </w:r>
                </w:p>
              </w:tc>
              <w:tc>
                <w:tcPr>
                  <w:tcW w:w="1134" w:type="dxa"/>
                </w:tcPr>
                <w:p w14:paraId="676D5842" w14:textId="7690222F" w:rsidR="00C63955" w:rsidRPr="00B271B3" w:rsidRDefault="00C639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4,0</w:t>
                  </w:r>
                </w:p>
              </w:tc>
              <w:tc>
                <w:tcPr>
                  <w:tcW w:w="1162" w:type="dxa"/>
                </w:tcPr>
                <w:p w14:paraId="68DFBE81" w14:textId="18572D7D" w:rsidR="00C63955" w:rsidRPr="00B271B3" w:rsidRDefault="00C639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0,0002</w:t>
                  </w:r>
                </w:p>
              </w:tc>
              <w:tc>
                <w:tcPr>
                  <w:tcW w:w="950" w:type="dxa"/>
                </w:tcPr>
                <w:p w14:paraId="29238826" w14:textId="7C7F9517" w:rsidR="00C63955" w:rsidRPr="00B271B3" w:rsidRDefault="00C639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1,5</w:t>
                  </w:r>
                </w:p>
              </w:tc>
              <w:tc>
                <w:tcPr>
                  <w:tcW w:w="1262" w:type="dxa"/>
                  <w:vMerge/>
                </w:tcPr>
                <w:p w14:paraId="6A9C5598" w14:textId="24E4DA9D" w:rsidR="00C63955" w:rsidRPr="00B271B3" w:rsidRDefault="00C63955" w:rsidP="00C639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C63955" w:rsidRPr="00C63955" w14:paraId="32E5956A" w14:textId="77777777" w:rsidTr="00DE0D2F">
              <w:trPr>
                <w:cnfStyle w:val="000000010000" w:firstRow="0" w:lastRow="0" w:firstColumn="0" w:lastColumn="0" w:oddVBand="0" w:evenVBand="0" w:oddHBand="0" w:evenHBand="1"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601" w:type="dxa"/>
                  <w:hideMark/>
                </w:tcPr>
                <w:p w14:paraId="4E6E6834" w14:textId="77777777" w:rsidR="00C63955" w:rsidRPr="00B271B3" w:rsidRDefault="00C63955">
                  <w:pPr>
                    <w:jc w:val="center"/>
                    <w:rPr>
                      <w:rFonts w:asciiTheme="minorHAnsi" w:hAnsiTheme="minorHAnsi" w:cstheme="minorHAnsi"/>
                      <w:sz w:val="18"/>
                      <w:szCs w:val="18"/>
                    </w:rPr>
                  </w:pPr>
                  <w:r w:rsidRPr="00B271B3">
                    <w:rPr>
                      <w:rFonts w:asciiTheme="minorHAnsi" w:hAnsiTheme="minorHAnsi" w:cstheme="minorHAnsi"/>
                      <w:sz w:val="18"/>
                      <w:szCs w:val="18"/>
                    </w:rPr>
                    <w:t>SEP</w:t>
                  </w:r>
                </w:p>
              </w:tc>
              <w:tc>
                <w:tcPr>
                  <w:tcW w:w="1134" w:type="dxa"/>
                </w:tcPr>
                <w:p w14:paraId="7CA06C20" w14:textId="1A642114" w:rsidR="00C63955" w:rsidRPr="00B271B3" w:rsidRDefault="00C6395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3,5</w:t>
                  </w:r>
                </w:p>
              </w:tc>
              <w:tc>
                <w:tcPr>
                  <w:tcW w:w="1134" w:type="dxa"/>
                </w:tcPr>
                <w:p w14:paraId="316114A4" w14:textId="227B4439" w:rsidR="00C63955" w:rsidRPr="00B271B3" w:rsidRDefault="00C6395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2,6</w:t>
                  </w:r>
                </w:p>
              </w:tc>
              <w:tc>
                <w:tcPr>
                  <w:tcW w:w="1162" w:type="dxa"/>
                </w:tcPr>
                <w:p w14:paraId="7461AB92" w14:textId="2AE40949" w:rsidR="00C63955" w:rsidRPr="00B271B3" w:rsidRDefault="00C6395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0,0002</w:t>
                  </w:r>
                </w:p>
              </w:tc>
              <w:tc>
                <w:tcPr>
                  <w:tcW w:w="950" w:type="dxa"/>
                </w:tcPr>
                <w:p w14:paraId="2F0EB26E" w14:textId="458798A7" w:rsidR="00C63955" w:rsidRPr="00B271B3" w:rsidRDefault="00C6395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1,8</w:t>
                  </w:r>
                </w:p>
              </w:tc>
              <w:tc>
                <w:tcPr>
                  <w:tcW w:w="1262" w:type="dxa"/>
                  <w:vMerge/>
                </w:tcPr>
                <w:p w14:paraId="61FFF1A1" w14:textId="696CFD7D" w:rsidR="00C63955" w:rsidRPr="00B271B3" w:rsidRDefault="00C63955" w:rsidP="00C6395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tc>
            </w:tr>
            <w:tr w:rsidR="00C63955" w:rsidRPr="00C63955" w14:paraId="62243B27" w14:textId="77777777" w:rsidTr="00DE0D2F">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601" w:type="dxa"/>
                </w:tcPr>
                <w:p w14:paraId="4E269119" w14:textId="7B5B43DC" w:rsidR="00C63955" w:rsidRPr="00B271B3" w:rsidRDefault="00C63955">
                  <w:pPr>
                    <w:jc w:val="center"/>
                    <w:rPr>
                      <w:rFonts w:asciiTheme="minorHAnsi" w:hAnsiTheme="minorHAnsi" w:cstheme="minorHAnsi"/>
                      <w:sz w:val="18"/>
                      <w:szCs w:val="18"/>
                    </w:rPr>
                  </w:pPr>
                  <w:r w:rsidRPr="00B271B3">
                    <w:rPr>
                      <w:rFonts w:asciiTheme="minorHAnsi" w:hAnsiTheme="minorHAnsi" w:cstheme="minorHAnsi"/>
                      <w:sz w:val="18"/>
                      <w:szCs w:val="18"/>
                    </w:rPr>
                    <w:t>OCT</w:t>
                  </w:r>
                </w:p>
              </w:tc>
              <w:tc>
                <w:tcPr>
                  <w:tcW w:w="1134" w:type="dxa"/>
                </w:tcPr>
                <w:p w14:paraId="6C120562" w14:textId="0E55BDC2" w:rsidR="00C63955" w:rsidRPr="00B271B3" w:rsidRDefault="00C639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1,8</w:t>
                  </w:r>
                </w:p>
              </w:tc>
              <w:tc>
                <w:tcPr>
                  <w:tcW w:w="1134" w:type="dxa"/>
                </w:tcPr>
                <w:p w14:paraId="726FF790" w14:textId="4E9D3EFE" w:rsidR="00C63955" w:rsidRPr="00B271B3" w:rsidRDefault="00C639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1,8</w:t>
                  </w:r>
                </w:p>
              </w:tc>
              <w:tc>
                <w:tcPr>
                  <w:tcW w:w="1162" w:type="dxa"/>
                </w:tcPr>
                <w:p w14:paraId="4C794E64" w14:textId="3803BE43" w:rsidR="00C63955" w:rsidRPr="00B271B3" w:rsidRDefault="00C639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0,0002</w:t>
                  </w:r>
                </w:p>
              </w:tc>
              <w:tc>
                <w:tcPr>
                  <w:tcW w:w="950" w:type="dxa"/>
                </w:tcPr>
                <w:p w14:paraId="6606D3F1" w14:textId="7DF81DE6" w:rsidR="00C63955" w:rsidRPr="00B271B3" w:rsidRDefault="00C639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1,7</w:t>
                  </w:r>
                </w:p>
              </w:tc>
              <w:tc>
                <w:tcPr>
                  <w:tcW w:w="1262" w:type="dxa"/>
                  <w:vMerge/>
                </w:tcPr>
                <w:p w14:paraId="64C12E90" w14:textId="772468AC" w:rsidR="00C63955" w:rsidRPr="00B271B3" w:rsidRDefault="00C63955" w:rsidP="00C639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C63955" w:rsidRPr="00C63955" w14:paraId="06CECB6C" w14:textId="77777777" w:rsidTr="00DE0D2F">
              <w:trPr>
                <w:cnfStyle w:val="000000010000" w:firstRow="0" w:lastRow="0" w:firstColumn="0" w:lastColumn="0" w:oddVBand="0" w:evenVBand="0" w:oddHBand="0" w:evenHBand="1"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601" w:type="dxa"/>
                </w:tcPr>
                <w:p w14:paraId="158366C7" w14:textId="7747503F" w:rsidR="00C63955" w:rsidRPr="00B271B3" w:rsidRDefault="00C63955">
                  <w:pPr>
                    <w:jc w:val="center"/>
                    <w:rPr>
                      <w:rFonts w:asciiTheme="minorHAnsi" w:hAnsiTheme="minorHAnsi" w:cstheme="minorHAnsi"/>
                      <w:sz w:val="18"/>
                      <w:szCs w:val="18"/>
                    </w:rPr>
                  </w:pPr>
                  <w:r w:rsidRPr="00B271B3">
                    <w:rPr>
                      <w:rFonts w:asciiTheme="minorHAnsi" w:hAnsiTheme="minorHAnsi" w:cstheme="minorHAnsi"/>
                      <w:sz w:val="18"/>
                      <w:szCs w:val="18"/>
                    </w:rPr>
                    <w:t>NOV</w:t>
                  </w:r>
                </w:p>
              </w:tc>
              <w:tc>
                <w:tcPr>
                  <w:tcW w:w="1134" w:type="dxa"/>
                </w:tcPr>
                <w:p w14:paraId="4D23B816" w14:textId="0A5D6584" w:rsidR="00C63955" w:rsidRPr="00B271B3" w:rsidRDefault="00C6395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1,4</w:t>
                  </w:r>
                </w:p>
              </w:tc>
              <w:tc>
                <w:tcPr>
                  <w:tcW w:w="1134" w:type="dxa"/>
                </w:tcPr>
                <w:p w14:paraId="0F265223" w14:textId="1633AB0D" w:rsidR="00C63955" w:rsidRPr="00B271B3" w:rsidRDefault="00C6395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1,9</w:t>
                  </w:r>
                </w:p>
              </w:tc>
              <w:tc>
                <w:tcPr>
                  <w:tcW w:w="1162" w:type="dxa"/>
                </w:tcPr>
                <w:p w14:paraId="4C29CD46" w14:textId="55173F0D" w:rsidR="00C63955" w:rsidRPr="00B271B3" w:rsidRDefault="00C6395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0,0002</w:t>
                  </w:r>
                </w:p>
              </w:tc>
              <w:tc>
                <w:tcPr>
                  <w:tcW w:w="950" w:type="dxa"/>
                </w:tcPr>
                <w:p w14:paraId="53EE65C6" w14:textId="329FFB97" w:rsidR="00C63955" w:rsidRPr="00B271B3" w:rsidRDefault="00C6395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1,4</w:t>
                  </w:r>
                </w:p>
              </w:tc>
              <w:tc>
                <w:tcPr>
                  <w:tcW w:w="1262" w:type="dxa"/>
                  <w:vMerge/>
                </w:tcPr>
                <w:p w14:paraId="7AB4D7FC" w14:textId="1B49A997" w:rsidR="00C63955" w:rsidRPr="00B271B3" w:rsidRDefault="00C63955" w:rsidP="00C6395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tc>
            </w:tr>
            <w:tr w:rsidR="00C63955" w:rsidRPr="00C63955" w14:paraId="06295980" w14:textId="77777777" w:rsidTr="00DE0D2F">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601" w:type="dxa"/>
                </w:tcPr>
                <w:p w14:paraId="1E8D5A27" w14:textId="05DE6E5C" w:rsidR="00C63955" w:rsidRPr="00B271B3" w:rsidRDefault="00C63955">
                  <w:pPr>
                    <w:jc w:val="center"/>
                    <w:rPr>
                      <w:rFonts w:asciiTheme="minorHAnsi" w:hAnsiTheme="minorHAnsi" w:cstheme="minorHAnsi"/>
                      <w:b w:val="0"/>
                      <w:sz w:val="18"/>
                      <w:szCs w:val="18"/>
                    </w:rPr>
                  </w:pPr>
                  <w:r w:rsidRPr="00B271B3">
                    <w:rPr>
                      <w:rFonts w:asciiTheme="minorHAnsi" w:hAnsiTheme="minorHAnsi" w:cstheme="minorHAnsi"/>
                      <w:b w:val="0"/>
                      <w:sz w:val="18"/>
                      <w:szCs w:val="18"/>
                    </w:rPr>
                    <w:t>DIC</w:t>
                  </w:r>
                </w:p>
              </w:tc>
              <w:tc>
                <w:tcPr>
                  <w:tcW w:w="1134" w:type="dxa"/>
                </w:tcPr>
                <w:p w14:paraId="2FA9D7D9" w14:textId="51873415" w:rsidR="00C63955" w:rsidRPr="00B271B3" w:rsidRDefault="00C639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2,0</w:t>
                  </w:r>
                </w:p>
              </w:tc>
              <w:tc>
                <w:tcPr>
                  <w:tcW w:w="1134" w:type="dxa"/>
                </w:tcPr>
                <w:p w14:paraId="6DCA82C0" w14:textId="52D08C93" w:rsidR="00C63955" w:rsidRPr="00B271B3" w:rsidRDefault="00C639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2,0</w:t>
                  </w:r>
                </w:p>
              </w:tc>
              <w:tc>
                <w:tcPr>
                  <w:tcW w:w="1162" w:type="dxa"/>
                </w:tcPr>
                <w:p w14:paraId="0D06FD2F" w14:textId="1C2C28E0" w:rsidR="00C63955" w:rsidRPr="00B271B3" w:rsidRDefault="00C639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0,0002</w:t>
                  </w:r>
                </w:p>
              </w:tc>
              <w:tc>
                <w:tcPr>
                  <w:tcW w:w="950" w:type="dxa"/>
                </w:tcPr>
                <w:p w14:paraId="0C15E9DC" w14:textId="3E838D13" w:rsidR="00C63955" w:rsidRPr="00B271B3" w:rsidRDefault="00C639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1,7</w:t>
                  </w:r>
                </w:p>
              </w:tc>
              <w:tc>
                <w:tcPr>
                  <w:tcW w:w="1262" w:type="dxa"/>
                  <w:vMerge/>
                </w:tcPr>
                <w:p w14:paraId="602BAA19" w14:textId="0C590890" w:rsidR="00C63955" w:rsidRPr="00B271B3" w:rsidRDefault="00C63955" w:rsidP="00C639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C63955" w:rsidRPr="00C63955" w14:paraId="5285F826" w14:textId="77777777" w:rsidTr="00DE0D2F">
              <w:trPr>
                <w:cnfStyle w:val="000000010000" w:firstRow="0" w:lastRow="0" w:firstColumn="0" w:lastColumn="0" w:oddVBand="0" w:evenVBand="0" w:oddHBand="0" w:evenHBand="1"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601" w:type="dxa"/>
                </w:tcPr>
                <w:p w14:paraId="44CF3BE5" w14:textId="788DA956" w:rsidR="00C63955" w:rsidRPr="00B271B3" w:rsidRDefault="00C63955">
                  <w:pPr>
                    <w:jc w:val="center"/>
                    <w:rPr>
                      <w:rFonts w:asciiTheme="minorHAnsi" w:hAnsiTheme="minorHAnsi" w:cstheme="minorHAnsi"/>
                      <w:sz w:val="18"/>
                      <w:szCs w:val="18"/>
                    </w:rPr>
                  </w:pPr>
                  <w:r w:rsidRPr="00B271B3">
                    <w:rPr>
                      <w:rFonts w:asciiTheme="minorHAnsi" w:hAnsiTheme="minorHAnsi" w:cstheme="minorHAnsi"/>
                      <w:sz w:val="18"/>
                      <w:szCs w:val="18"/>
                    </w:rPr>
                    <w:t>Total</w:t>
                  </w:r>
                </w:p>
              </w:tc>
              <w:tc>
                <w:tcPr>
                  <w:tcW w:w="1134" w:type="dxa"/>
                </w:tcPr>
                <w:p w14:paraId="0638B22F" w14:textId="23CB18CC" w:rsidR="00C63955" w:rsidRPr="00B271B3" w:rsidRDefault="00C6395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30,8</w:t>
                  </w:r>
                </w:p>
              </w:tc>
              <w:tc>
                <w:tcPr>
                  <w:tcW w:w="1134" w:type="dxa"/>
                </w:tcPr>
                <w:p w14:paraId="6D5E24A6" w14:textId="03A85776" w:rsidR="00C63955" w:rsidRPr="00B271B3" w:rsidRDefault="00C6395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28,9</w:t>
                  </w:r>
                </w:p>
              </w:tc>
              <w:tc>
                <w:tcPr>
                  <w:tcW w:w="1162" w:type="dxa"/>
                </w:tcPr>
                <w:p w14:paraId="4FB0E1C6" w14:textId="6528ED38" w:rsidR="00C63955" w:rsidRPr="00B271B3" w:rsidRDefault="00C6395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0,003</w:t>
                  </w:r>
                </w:p>
              </w:tc>
              <w:tc>
                <w:tcPr>
                  <w:tcW w:w="950" w:type="dxa"/>
                </w:tcPr>
                <w:p w14:paraId="4661C74B" w14:textId="57C7D4BD" w:rsidR="00C63955" w:rsidRPr="00B271B3" w:rsidRDefault="00C6395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B271B3">
                    <w:rPr>
                      <w:rFonts w:asciiTheme="minorHAnsi" w:hAnsiTheme="minorHAnsi" w:cstheme="minorHAnsi"/>
                      <w:sz w:val="18"/>
                      <w:szCs w:val="18"/>
                    </w:rPr>
                    <w:t>17,4</w:t>
                  </w:r>
                </w:p>
              </w:tc>
              <w:tc>
                <w:tcPr>
                  <w:tcW w:w="1262" w:type="dxa"/>
                  <w:vMerge/>
                </w:tcPr>
                <w:p w14:paraId="4FD2514E" w14:textId="03FD56A1" w:rsidR="00C63955" w:rsidRPr="00B271B3" w:rsidRDefault="00C63955" w:rsidP="00C63955">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tc>
            </w:tr>
            <w:tr w:rsidR="00C63955" w:rsidRPr="00C63955" w14:paraId="43117EBD" w14:textId="77777777" w:rsidTr="00DE0D2F">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601" w:type="dxa"/>
                </w:tcPr>
                <w:p w14:paraId="084CA679" w14:textId="1137FBA5" w:rsidR="00C63955" w:rsidRPr="00B271B3" w:rsidRDefault="00C63955">
                  <w:pPr>
                    <w:jc w:val="center"/>
                    <w:rPr>
                      <w:rFonts w:asciiTheme="minorHAnsi" w:hAnsiTheme="minorHAnsi" w:cstheme="minorHAnsi"/>
                      <w:sz w:val="18"/>
                      <w:szCs w:val="18"/>
                    </w:rPr>
                  </w:pPr>
                  <w:r w:rsidRPr="00B271B3">
                    <w:rPr>
                      <w:rFonts w:asciiTheme="minorHAnsi" w:hAnsiTheme="minorHAnsi" w:cstheme="minorHAnsi"/>
                      <w:sz w:val="18"/>
                      <w:szCs w:val="18"/>
                    </w:rPr>
                    <w:lastRenderedPageBreak/>
                    <w:t>Total</w:t>
                  </w:r>
                </w:p>
              </w:tc>
              <w:tc>
                <w:tcPr>
                  <w:tcW w:w="4380" w:type="dxa"/>
                  <w:gridSpan w:val="4"/>
                </w:tcPr>
                <w:p w14:paraId="0FF01E65" w14:textId="73B54996" w:rsidR="00C63955" w:rsidRPr="00B271B3" w:rsidRDefault="00C639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B271B3">
                    <w:rPr>
                      <w:rFonts w:asciiTheme="minorHAnsi" w:hAnsiTheme="minorHAnsi" w:cstheme="minorHAnsi"/>
                      <w:b/>
                      <w:sz w:val="18"/>
                      <w:szCs w:val="18"/>
                    </w:rPr>
                    <w:t>77,1</w:t>
                  </w:r>
                </w:p>
              </w:tc>
              <w:tc>
                <w:tcPr>
                  <w:tcW w:w="1262" w:type="dxa"/>
                  <w:vMerge/>
                </w:tcPr>
                <w:p w14:paraId="09CAC5C3" w14:textId="4C640D91" w:rsidR="00C63955" w:rsidRPr="00B271B3" w:rsidRDefault="00C639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14:paraId="2CA1DAE0" w14:textId="77777777" w:rsidR="007351F3" w:rsidRPr="00B271B3" w:rsidRDefault="007351F3" w:rsidP="007351F3">
            <w:pPr>
              <w:rPr>
                <w:rFonts w:asciiTheme="minorHAnsi" w:hAnsiTheme="minorHAnsi"/>
                <w:sz w:val="16"/>
                <w:szCs w:val="22"/>
              </w:rPr>
            </w:pPr>
            <w:r w:rsidRPr="00B271B3">
              <w:rPr>
                <w:rFonts w:asciiTheme="minorHAnsi" w:hAnsiTheme="minorHAnsi"/>
                <w:sz w:val="16"/>
              </w:rPr>
              <w:t xml:space="preserve">     NT01: unidad 1. </w:t>
            </w:r>
          </w:p>
          <w:p w14:paraId="58569545" w14:textId="77777777" w:rsidR="007351F3" w:rsidRDefault="007351F3" w:rsidP="007351F3">
            <w:pPr>
              <w:rPr>
                <w:rFonts w:asciiTheme="minorHAnsi" w:hAnsiTheme="minorHAnsi"/>
                <w:sz w:val="16"/>
              </w:rPr>
            </w:pPr>
            <w:r w:rsidRPr="00B271B3">
              <w:rPr>
                <w:rFonts w:asciiTheme="minorHAnsi" w:hAnsiTheme="minorHAnsi"/>
                <w:sz w:val="16"/>
              </w:rPr>
              <w:t xml:space="preserve">     </w:t>
            </w:r>
            <w:r>
              <w:rPr>
                <w:rFonts w:asciiTheme="minorHAnsi" w:hAnsiTheme="minorHAnsi"/>
                <w:sz w:val="16"/>
              </w:rPr>
              <w:t>NT02: unidad 2.</w:t>
            </w:r>
          </w:p>
          <w:p w14:paraId="43DF5F67" w14:textId="77777777" w:rsidR="007351F3" w:rsidRDefault="007351F3" w:rsidP="007B6F16">
            <w:pPr>
              <w:rPr>
                <w:rFonts w:asciiTheme="minorHAnsi" w:hAnsiTheme="minorHAnsi"/>
              </w:rPr>
            </w:pPr>
          </w:p>
          <w:p w14:paraId="68C253AF" w14:textId="0211523F" w:rsidR="003115A3" w:rsidRPr="003115A3" w:rsidRDefault="003115A3" w:rsidP="007B6F16">
            <w:pPr>
              <w:rPr>
                <w:rFonts w:asciiTheme="minorHAnsi" w:hAnsiTheme="minorHAnsi"/>
                <w:b/>
              </w:rPr>
            </w:pPr>
            <w:r w:rsidRPr="003115A3">
              <w:rPr>
                <w:rFonts w:asciiTheme="minorHAnsi" w:hAnsiTheme="minorHAnsi"/>
                <w:b/>
              </w:rPr>
              <w:t>Examen de información.</w:t>
            </w:r>
          </w:p>
          <w:p w14:paraId="6D8CDD0D" w14:textId="77777777" w:rsidR="003115A3" w:rsidRDefault="003115A3" w:rsidP="007B6F16">
            <w:pPr>
              <w:rPr>
                <w:rFonts w:asciiTheme="minorHAnsi" w:hAnsiTheme="minorHAnsi"/>
              </w:rPr>
            </w:pPr>
          </w:p>
          <w:p w14:paraId="0BE7960A" w14:textId="5E189B4F" w:rsidR="00661DC5" w:rsidRDefault="00661DC5" w:rsidP="007B6F16">
            <w:pPr>
              <w:rPr>
                <w:rFonts w:asciiTheme="minorHAnsi" w:hAnsiTheme="minorHAnsi"/>
              </w:rPr>
            </w:pPr>
            <w:r>
              <w:rPr>
                <w:rFonts w:asciiTheme="minorHAnsi" w:hAnsiTheme="minorHAnsi"/>
              </w:rPr>
              <w:t>Adicionalmente, a través de CNT 88/2016</w:t>
            </w:r>
            <w:r w:rsidR="003115A3">
              <w:rPr>
                <w:rFonts w:asciiTheme="minorHAnsi" w:hAnsiTheme="minorHAnsi"/>
              </w:rPr>
              <w:t xml:space="preserve"> (Anexo </w:t>
            </w:r>
            <w:r w:rsidR="00185E9C">
              <w:rPr>
                <w:rFonts w:asciiTheme="minorHAnsi" w:hAnsiTheme="minorHAnsi"/>
              </w:rPr>
              <w:t>3</w:t>
            </w:r>
            <w:r w:rsidR="003115A3">
              <w:rPr>
                <w:rFonts w:asciiTheme="minorHAnsi" w:hAnsiTheme="minorHAnsi"/>
              </w:rPr>
              <w:t>)</w:t>
            </w:r>
            <w:r>
              <w:rPr>
                <w:rFonts w:asciiTheme="minorHAnsi" w:hAnsiTheme="minorHAnsi"/>
              </w:rPr>
              <w:t xml:space="preserve"> de fecha 4 de ju</w:t>
            </w:r>
            <w:r w:rsidR="0055320A">
              <w:rPr>
                <w:rFonts w:asciiTheme="minorHAnsi" w:hAnsiTheme="minorHAnsi"/>
              </w:rPr>
              <w:t xml:space="preserve">lio de 2016, el titular remite </w:t>
            </w:r>
            <w:r w:rsidR="00B80854">
              <w:rPr>
                <w:rFonts w:asciiTheme="minorHAnsi" w:hAnsiTheme="minorHAnsi"/>
              </w:rPr>
              <w:t xml:space="preserve">a esta Superintendencia </w:t>
            </w:r>
            <w:r w:rsidR="0055320A">
              <w:rPr>
                <w:rFonts w:asciiTheme="minorHAnsi" w:hAnsiTheme="minorHAnsi"/>
              </w:rPr>
              <w:t>informe de “</w:t>
            </w:r>
            <w:r>
              <w:rPr>
                <w:rFonts w:asciiTheme="minorHAnsi" w:hAnsiTheme="minorHAnsi"/>
              </w:rPr>
              <w:t xml:space="preserve">Estimación de Emisiones Central Nueva </w:t>
            </w:r>
            <w:r w:rsidR="00B271B3">
              <w:rPr>
                <w:rFonts w:asciiTheme="minorHAnsi" w:hAnsiTheme="minorHAnsi"/>
              </w:rPr>
              <w:t>Tocopilla Aes Gener SA Año 2015</w:t>
            </w:r>
            <w:r w:rsidR="0055320A">
              <w:rPr>
                <w:rFonts w:asciiTheme="minorHAnsi" w:hAnsiTheme="minorHAnsi"/>
              </w:rPr>
              <w:t>”</w:t>
            </w:r>
            <w:r w:rsidR="00FE5A0E">
              <w:rPr>
                <w:rFonts w:asciiTheme="minorHAnsi" w:hAnsiTheme="minorHAnsi"/>
              </w:rPr>
              <w:t xml:space="preserve"> y “</w:t>
            </w:r>
            <w:r w:rsidR="00A431EB">
              <w:rPr>
                <w:rFonts w:asciiTheme="minorHAnsi" w:hAnsiTheme="minorHAnsi"/>
              </w:rPr>
              <w:t>Cumplimiento</w:t>
            </w:r>
            <w:r w:rsidR="00FE5A0E">
              <w:rPr>
                <w:rFonts w:asciiTheme="minorHAnsi" w:hAnsiTheme="minorHAnsi"/>
              </w:rPr>
              <w:t xml:space="preserve"> de M</w:t>
            </w:r>
            <w:r>
              <w:rPr>
                <w:rFonts w:asciiTheme="minorHAnsi" w:hAnsiTheme="minorHAnsi"/>
              </w:rPr>
              <w:t>edidas Plan de Descontaminación de Tocopilla”.</w:t>
            </w:r>
            <w:r w:rsidR="00B80854">
              <w:rPr>
                <w:rFonts w:asciiTheme="minorHAnsi" w:hAnsiTheme="minorHAnsi"/>
              </w:rPr>
              <w:t xml:space="preserve"> En relación a la estimación de emisiones, se informa que fue cargado a la Ventanilla Única del RETC con fecha 31 de enero de 2016, y que en dicha oportunidad la plataforma no permitió cargar un tercer archivo que </w:t>
            </w:r>
            <w:r w:rsidR="00A431EB">
              <w:rPr>
                <w:rFonts w:asciiTheme="minorHAnsi" w:hAnsiTheme="minorHAnsi"/>
              </w:rPr>
              <w:t>resumía</w:t>
            </w:r>
            <w:r w:rsidR="00B80854">
              <w:rPr>
                <w:rFonts w:asciiTheme="minorHAnsi" w:hAnsiTheme="minorHAnsi"/>
              </w:rPr>
              <w:t xml:space="preserve"> el cumplimiento de las medidas del Plan de </w:t>
            </w:r>
            <w:r w:rsidR="00A431EB">
              <w:rPr>
                <w:rFonts w:asciiTheme="minorHAnsi" w:hAnsiTheme="minorHAnsi"/>
              </w:rPr>
              <w:t>Descontaminación</w:t>
            </w:r>
            <w:r w:rsidR="00B80854">
              <w:rPr>
                <w:rFonts w:asciiTheme="minorHAnsi" w:hAnsiTheme="minorHAnsi"/>
              </w:rPr>
              <w:t xml:space="preserve"> Ambiental de Tocopilla.</w:t>
            </w:r>
          </w:p>
          <w:p w14:paraId="766AA4FB" w14:textId="6D520AF7" w:rsidR="007351F3" w:rsidRPr="00DB47E5" w:rsidRDefault="00661DC5" w:rsidP="00B80854">
            <w:pPr>
              <w:rPr>
                <w:rFonts w:asciiTheme="minorHAnsi" w:hAnsiTheme="minorHAnsi"/>
              </w:rPr>
            </w:pPr>
            <w:r>
              <w:rPr>
                <w:rFonts w:asciiTheme="minorHAnsi" w:hAnsiTheme="minorHAnsi"/>
              </w:rPr>
              <w:t xml:space="preserve">En informe de estimación de emisiones del año 2015, se indica que las emisiones totales de partículas MP 10 fueron de 76.9 toneladas/año, manteniéndose bajo el límite establecido en el PDA de Tocopilla y siendo inferior al año 2014 (398.76ton/año). </w:t>
            </w:r>
          </w:p>
        </w:tc>
      </w:tr>
    </w:tbl>
    <w:p w14:paraId="4B2D66DE" w14:textId="50093555" w:rsidR="00CF010D" w:rsidRDefault="00CF010D" w:rsidP="00865EBB">
      <w:pPr>
        <w:rPr>
          <w:rFonts w:ascii="Calibri" w:hAnsi="Calibri" w:cstheme="minorHAnsi"/>
        </w:rPr>
      </w:pPr>
    </w:p>
    <w:tbl>
      <w:tblPr>
        <w:tblStyle w:val="Tablaconcuadrcula"/>
        <w:tblW w:w="4971" w:type="pct"/>
        <w:jc w:val="center"/>
        <w:tblLayout w:type="fixed"/>
        <w:tblLook w:val="04A0" w:firstRow="1" w:lastRow="0" w:firstColumn="1" w:lastColumn="0" w:noHBand="0" w:noVBand="1"/>
      </w:tblPr>
      <w:tblGrid>
        <w:gridCol w:w="5741"/>
        <w:gridCol w:w="7149"/>
      </w:tblGrid>
      <w:tr w:rsidR="00053350" w:rsidRPr="00B16743" w14:paraId="1B514F25" w14:textId="77777777" w:rsidTr="00B307E5">
        <w:trPr>
          <w:trHeight w:val="231"/>
          <w:jc w:val="center"/>
        </w:trPr>
        <w:tc>
          <w:tcPr>
            <w:tcW w:w="2227" w:type="pct"/>
            <w:shd w:val="clear" w:color="auto" w:fill="D9D9D9" w:themeFill="background1" w:themeFillShade="D9"/>
            <w:vAlign w:val="center"/>
          </w:tcPr>
          <w:p w14:paraId="4259A21C" w14:textId="77777777" w:rsidR="00053350" w:rsidRPr="00B16743" w:rsidRDefault="00053350" w:rsidP="00397271">
            <w:pPr>
              <w:jc w:val="center"/>
              <w:rPr>
                <w:rFonts w:ascii="Calibri" w:hAnsi="Calibri"/>
                <w:b/>
              </w:rPr>
            </w:pPr>
            <w:r w:rsidRPr="00B16743">
              <w:rPr>
                <w:rFonts w:ascii="Calibri" w:hAnsi="Calibri"/>
                <w:b/>
              </w:rPr>
              <w:t>Exigencia asociada N°</w:t>
            </w:r>
            <w:r>
              <w:rPr>
                <w:rFonts w:ascii="Calibri" w:hAnsi="Calibri"/>
                <w:b/>
              </w:rPr>
              <w:t>2</w:t>
            </w:r>
          </w:p>
        </w:tc>
        <w:tc>
          <w:tcPr>
            <w:tcW w:w="2773" w:type="pct"/>
            <w:shd w:val="clear" w:color="auto" w:fill="D9D9D9" w:themeFill="background1" w:themeFillShade="D9"/>
            <w:vAlign w:val="center"/>
          </w:tcPr>
          <w:p w14:paraId="03ACE81D" w14:textId="3BFEF0D6" w:rsidR="00053350" w:rsidRPr="00B16743" w:rsidRDefault="00F255C1" w:rsidP="00397271">
            <w:pPr>
              <w:jc w:val="center"/>
              <w:rPr>
                <w:rFonts w:ascii="Calibri" w:hAnsi="Calibri"/>
                <w:b/>
              </w:rPr>
            </w:pPr>
            <w:r w:rsidRPr="00F255C1">
              <w:rPr>
                <w:rFonts w:ascii="Calibri" w:hAnsi="Calibri"/>
                <w:b/>
              </w:rPr>
              <w:t>Hecho(s) Constatado(s) o Resultado(s) Obtenidos :</w:t>
            </w:r>
          </w:p>
        </w:tc>
      </w:tr>
      <w:tr w:rsidR="00053350" w:rsidRPr="00B16743" w14:paraId="7262C63D" w14:textId="77777777" w:rsidTr="00B307E5">
        <w:trPr>
          <w:trHeight w:val="416"/>
          <w:jc w:val="center"/>
        </w:trPr>
        <w:tc>
          <w:tcPr>
            <w:tcW w:w="2227" w:type="pct"/>
          </w:tcPr>
          <w:p w14:paraId="1955F12C" w14:textId="77777777" w:rsidR="00053350" w:rsidRPr="0031392B" w:rsidRDefault="00053350" w:rsidP="00397271">
            <w:pPr>
              <w:rPr>
                <w:rFonts w:ascii="Calibri" w:hAnsi="Calibri"/>
                <w:b/>
              </w:rPr>
            </w:pPr>
            <w:r w:rsidRPr="00B80854">
              <w:rPr>
                <w:rFonts w:ascii="Calibri" w:hAnsi="Calibri"/>
                <w:b/>
              </w:rPr>
              <w:t>D.S. N° 70/2010 del MINSEGPRES, artículo 4°.</w:t>
            </w:r>
          </w:p>
          <w:p w14:paraId="1111D757" w14:textId="77777777" w:rsidR="00053350" w:rsidRPr="00306755" w:rsidRDefault="00053350" w:rsidP="00397271">
            <w:pPr>
              <w:rPr>
                <w:rFonts w:ascii="Calibri" w:hAnsi="Calibri"/>
                <w:i/>
              </w:rPr>
            </w:pPr>
            <w:r w:rsidRPr="00306755">
              <w:rPr>
                <w:rFonts w:ascii="Calibri" w:hAnsi="Calibri"/>
                <w:i/>
              </w:rPr>
              <w:t>Aquellas termoeléctricas que usen combustibles sólidos, que se</w:t>
            </w:r>
            <w:r>
              <w:rPr>
                <w:rFonts w:ascii="Calibri" w:hAnsi="Calibri"/>
                <w:i/>
              </w:rPr>
              <w:t xml:space="preserve"> </w:t>
            </w:r>
            <w:r w:rsidRPr="00306755">
              <w:rPr>
                <w:rFonts w:ascii="Calibri" w:hAnsi="Calibri"/>
                <w:i/>
              </w:rPr>
              <w:t>encuentren instaladas a la fecha de entrada en vigencia del presente Plan, deberán</w:t>
            </w:r>
            <w:r>
              <w:rPr>
                <w:rFonts w:ascii="Calibri" w:hAnsi="Calibri"/>
                <w:i/>
              </w:rPr>
              <w:t xml:space="preserve"> </w:t>
            </w:r>
            <w:r w:rsidRPr="00306755">
              <w:rPr>
                <w:rFonts w:ascii="Calibri" w:hAnsi="Calibri"/>
                <w:i/>
              </w:rPr>
              <w:t xml:space="preserve">cumplir en chimenea con </w:t>
            </w:r>
            <w:r w:rsidRPr="00C62AA3">
              <w:rPr>
                <w:rFonts w:ascii="Calibri" w:hAnsi="Calibri"/>
                <w:b/>
                <w:i/>
              </w:rPr>
              <w:t>el límite de emisión de 50 mg/Nm</w:t>
            </w:r>
            <w:r w:rsidRPr="00C62AA3">
              <w:rPr>
                <w:rFonts w:ascii="Calibri" w:hAnsi="Calibri"/>
                <w:b/>
                <w:i/>
                <w:vertAlign w:val="superscript"/>
              </w:rPr>
              <w:t>3</w:t>
            </w:r>
            <w:r w:rsidRPr="00306755">
              <w:rPr>
                <w:rFonts w:ascii="Calibri" w:hAnsi="Calibri"/>
                <w:i/>
              </w:rPr>
              <w:t>, normalizado a 25°C y 1</w:t>
            </w:r>
            <w:r>
              <w:rPr>
                <w:rFonts w:ascii="Calibri" w:hAnsi="Calibri"/>
                <w:i/>
              </w:rPr>
              <w:t xml:space="preserve"> </w:t>
            </w:r>
            <w:r w:rsidRPr="00306755">
              <w:rPr>
                <w:rFonts w:ascii="Calibri" w:hAnsi="Calibri"/>
                <w:i/>
              </w:rPr>
              <w:t xml:space="preserve">atmósfera y corregido a un 6% de oxígeno (O2). </w:t>
            </w:r>
            <w:r w:rsidRPr="00C62AA3">
              <w:rPr>
                <w:rFonts w:ascii="Calibri" w:hAnsi="Calibri"/>
                <w:b/>
                <w:i/>
              </w:rPr>
              <w:t>El cumplimiento del límite de emisión se exigirá transcurridos 3 años y seis meses, contados desde la fecha de vigencia del presente Plan.</w:t>
            </w:r>
          </w:p>
          <w:p w14:paraId="41906B2A" w14:textId="0A46DA2C" w:rsidR="00053350" w:rsidRPr="00B16743" w:rsidRDefault="00053350" w:rsidP="0064363A">
            <w:pPr>
              <w:rPr>
                <w:rFonts w:ascii="Calibri" w:hAnsi="Calibri"/>
              </w:rPr>
            </w:pPr>
            <w:r w:rsidRPr="00C62AA3">
              <w:rPr>
                <w:rFonts w:ascii="Calibri" w:hAnsi="Calibri"/>
                <w:b/>
                <w:i/>
              </w:rPr>
              <w:t>El valor límite se evaluará en periodos de una hora y deberá cumplirse durante el 95% de las horas de funcionamiento en estado en régimen, durante un año calendario</w:t>
            </w:r>
            <w:r w:rsidRPr="00306755">
              <w:rPr>
                <w:rFonts w:ascii="Calibri" w:hAnsi="Calibri"/>
                <w:i/>
              </w:rPr>
              <w:t>. El 5% restante corresponde a etapas de encendido, apagado o probables</w:t>
            </w:r>
            <w:r>
              <w:rPr>
                <w:rFonts w:ascii="Calibri" w:hAnsi="Calibri"/>
                <w:i/>
              </w:rPr>
              <w:t xml:space="preserve"> </w:t>
            </w:r>
            <w:r w:rsidRPr="00306755">
              <w:rPr>
                <w:rFonts w:ascii="Calibri" w:hAnsi="Calibri"/>
                <w:i/>
              </w:rPr>
              <w:t>fallas. Para el primer año de vigencia de la norma de emisión establecida en el</w:t>
            </w:r>
            <w:r>
              <w:rPr>
                <w:rFonts w:ascii="Calibri" w:hAnsi="Calibri"/>
                <w:i/>
              </w:rPr>
              <w:t xml:space="preserve"> </w:t>
            </w:r>
            <w:r w:rsidRPr="00306755">
              <w:rPr>
                <w:rFonts w:ascii="Calibri" w:hAnsi="Calibri"/>
                <w:i/>
              </w:rPr>
              <w:t>inciso anterior, se aplicará el mismo porcentaje de las horas de funcionamiento para</w:t>
            </w:r>
            <w:r>
              <w:rPr>
                <w:rFonts w:ascii="Calibri" w:hAnsi="Calibri"/>
                <w:i/>
              </w:rPr>
              <w:t xml:space="preserve"> </w:t>
            </w:r>
            <w:r w:rsidRPr="00306755">
              <w:rPr>
                <w:rFonts w:ascii="Calibri" w:hAnsi="Calibri"/>
                <w:i/>
              </w:rPr>
              <w:t>el número de meses que resta para completar el año.</w:t>
            </w:r>
          </w:p>
        </w:tc>
        <w:tc>
          <w:tcPr>
            <w:tcW w:w="2773" w:type="pct"/>
          </w:tcPr>
          <w:p w14:paraId="5C6BF303" w14:textId="77777777" w:rsidR="00053350" w:rsidRPr="0031392B" w:rsidRDefault="00053350" w:rsidP="00397271">
            <w:pPr>
              <w:rPr>
                <w:rFonts w:ascii="Calibri" w:hAnsi="Calibri"/>
                <w:b/>
              </w:rPr>
            </w:pPr>
            <w:r>
              <w:rPr>
                <w:rFonts w:ascii="Calibri" w:hAnsi="Calibri"/>
                <w:b/>
              </w:rPr>
              <w:t>Inspección:</w:t>
            </w:r>
          </w:p>
          <w:p w14:paraId="05FADDBA" w14:textId="77777777" w:rsidR="002E39B2" w:rsidRDefault="002E39B2" w:rsidP="00397271">
            <w:pPr>
              <w:ind w:left="708" w:hanging="708"/>
              <w:rPr>
                <w:rFonts w:ascii="Calibri" w:hAnsi="Calibri"/>
              </w:rPr>
            </w:pPr>
          </w:p>
          <w:p w14:paraId="77B2DAA9" w14:textId="39AFBC41" w:rsidR="008A7191" w:rsidRDefault="008A7191" w:rsidP="008A7191">
            <w:pPr>
              <w:rPr>
                <w:rFonts w:asciiTheme="minorHAnsi" w:hAnsiTheme="minorHAnsi"/>
              </w:rPr>
            </w:pPr>
            <w:r w:rsidRPr="008A7191">
              <w:rPr>
                <w:rFonts w:asciiTheme="minorHAnsi" w:hAnsiTheme="minorHAnsi"/>
              </w:rPr>
              <w:t>En Informe Anual presentado por el titular, se informa que para lograr el límite de emisión</w:t>
            </w:r>
            <w:r w:rsidR="00FE5A0E">
              <w:rPr>
                <w:rFonts w:asciiTheme="minorHAnsi" w:hAnsiTheme="minorHAnsi"/>
              </w:rPr>
              <w:t xml:space="preserve"> </w:t>
            </w:r>
            <w:r w:rsidR="00DE0D2F">
              <w:rPr>
                <w:rFonts w:asciiTheme="minorHAnsi" w:hAnsiTheme="minorHAnsi"/>
              </w:rPr>
              <w:t>e</w:t>
            </w:r>
            <w:r w:rsidRPr="008A7191">
              <w:rPr>
                <w:rFonts w:asciiTheme="minorHAnsi" w:hAnsiTheme="minorHAnsi"/>
              </w:rPr>
              <w:t>stablec</w:t>
            </w:r>
            <w:r w:rsidR="00DE0D2F">
              <w:rPr>
                <w:rFonts w:asciiTheme="minorHAnsi" w:hAnsiTheme="minorHAnsi"/>
              </w:rPr>
              <w:t>ido, se desarrolló un Pro</w:t>
            </w:r>
            <w:r w:rsidRPr="008A7191">
              <w:rPr>
                <w:rFonts w:asciiTheme="minorHAnsi" w:hAnsiTheme="minorHAnsi"/>
              </w:rPr>
              <w:t xml:space="preserve">yecto de Mitigación Ambiental, el cual </w:t>
            </w:r>
            <w:r w:rsidR="00B271B3">
              <w:rPr>
                <w:rFonts w:asciiTheme="minorHAnsi" w:hAnsiTheme="minorHAnsi"/>
              </w:rPr>
              <w:t>consistió en la instalación de filtros de m</w:t>
            </w:r>
            <w:r w:rsidRPr="008A7191">
              <w:rPr>
                <w:rFonts w:asciiTheme="minorHAnsi" w:hAnsiTheme="minorHAnsi"/>
              </w:rPr>
              <w:t>angas en las unidades NT01 y NT02, para captar el material  particulado.</w:t>
            </w:r>
            <w:r>
              <w:rPr>
                <w:rFonts w:asciiTheme="minorHAnsi" w:hAnsiTheme="minorHAnsi"/>
              </w:rPr>
              <w:t xml:space="preserve"> En relación a este punto y considerando la visita inspectiva realizada por Seremi de Salud, se puede indicar lo siguiente:</w:t>
            </w:r>
          </w:p>
          <w:p w14:paraId="0074A670" w14:textId="7975B262" w:rsidR="00B203A2" w:rsidRDefault="00B203A2" w:rsidP="008A7191">
            <w:pPr>
              <w:pStyle w:val="Prrafodelista"/>
              <w:numPr>
                <w:ilvl w:val="0"/>
                <w:numId w:val="11"/>
              </w:numPr>
              <w:rPr>
                <w:rFonts w:asciiTheme="minorHAnsi" w:hAnsiTheme="minorHAnsi"/>
              </w:rPr>
            </w:pPr>
            <w:r>
              <w:rPr>
                <w:rFonts w:asciiTheme="minorHAnsi" w:hAnsiTheme="minorHAnsi"/>
              </w:rPr>
              <w:t>El sistema de control de emisiones consiste en un sistema de desulfurización, filtro de manga y quemadores de baja emisiones de NOx.</w:t>
            </w:r>
          </w:p>
          <w:p w14:paraId="3BBE6B39" w14:textId="5162C1D9" w:rsidR="008A7191" w:rsidRDefault="008A7191" w:rsidP="008A7191">
            <w:pPr>
              <w:pStyle w:val="Prrafodelista"/>
              <w:numPr>
                <w:ilvl w:val="0"/>
                <w:numId w:val="11"/>
              </w:numPr>
              <w:rPr>
                <w:rFonts w:asciiTheme="minorHAnsi" w:hAnsiTheme="minorHAnsi"/>
              </w:rPr>
            </w:pPr>
            <w:r>
              <w:rPr>
                <w:rFonts w:asciiTheme="minorHAnsi" w:hAnsiTheme="minorHAnsi"/>
              </w:rPr>
              <w:t>El sistema de filtros consta con 8 cámaras con 682 mangas por cámaras, lo que corresponde a un total de 5.456 mangas.</w:t>
            </w:r>
          </w:p>
          <w:p w14:paraId="33494F17" w14:textId="2F15FF41" w:rsidR="00B203A2" w:rsidRDefault="00B203A2" w:rsidP="008A7191">
            <w:pPr>
              <w:pStyle w:val="Prrafodelista"/>
              <w:numPr>
                <w:ilvl w:val="0"/>
                <w:numId w:val="11"/>
              </w:numPr>
              <w:rPr>
                <w:rFonts w:asciiTheme="minorHAnsi" w:hAnsiTheme="minorHAnsi"/>
              </w:rPr>
            </w:pPr>
            <w:r>
              <w:rPr>
                <w:rFonts w:asciiTheme="minorHAnsi" w:hAnsiTheme="minorHAnsi"/>
              </w:rPr>
              <w:t>La limpieza de filtros se realiza mediante sistema de inyección de aire seco limpio a presión.</w:t>
            </w:r>
          </w:p>
          <w:p w14:paraId="6A4F81A7" w14:textId="503FA001" w:rsidR="00B63BF9" w:rsidRDefault="002E39B2" w:rsidP="002E39B2">
            <w:pPr>
              <w:rPr>
                <w:rFonts w:ascii="Calibri" w:hAnsi="Calibri"/>
              </w:rPr>
            </w:pPr>
            <w:r w:rsidRPr="00E6187D">
              <w:rPr>
                <w:rFonts w:ascii="Calibri" w:hAnsi="Calibri"/>
              </w:rPr>
              <w:t>Con relación al cumplimiento del límite de emisión</w:t>
            </w:r>
            <w:r w:rsidR="00E6187D" w:rsidRPr="00E6187D">
              <w:rPr>
                <w:rFonts w:ascii="Calibri" w:hAnsi="Calibri"/>
              </w:rPr>
              <w:t>, la Unidad NT01 y NT</w:t>
            </w:r>
            <w:r w:rsidRPr="00E6187D">
              <w:rPr>
                <w:rFonts w:ascii="Calibri" w:hAnsi="Calibri"/>
              </w:rPr>
              <w:t xml:space="preserve">02 de la Central Termoeléctrica </w:t>
            </w:r>
            <w:r w:rsidR="00DE0D2F">
              <w:rPr>
                <w:rFonts w:ascii="Calibri" w:hAnsi="Calibri"/>
              </w:rPr>
              <w:t>Nueva Tocopilla</w:t>
            </w:r>
            <w:r w:rsidRPr="00E6187D">
              <w:rPr>
                <w:rFonts w:ascii="Calibri" w:hAnsi="Calibri"/>
              </w:rPr>
              <w:t>, cumple</w:t>
            </w:r>
            <w:r w:rsidR="00B63BF9" w:rsidRPr="00E6187D">
              <w:rPr>
                <w:rFonts w:ascii="Calibri" w:hAnsi="Calibri"/>
              </w:rPr>
              <w:t>n</w:t>
            </w:r>
            <w:r w:rsidRPr="00E6187D">
              <w:rPr>
                <w:rFonts w:ascii="Calibri" w:hAnsi="Calibri"/>
              </w:rPr>
              <w:t xml:space="preserve"> con el límite de emisión de MP durante las horas de funcionamien</w:t>
            </w:r>
            <w:r w:rsidR="00E6187D" w:rsidRPr="00E6187D">
              <w:rPr>
                <w:rFonts w:ascii="Calibri" w:hAnsi="Calibri"/>
              </w:rPr>
              <w:t>to de la fuente para el año 2015</w:t>
            </w:r>
            <w:r w:rsidRPr="00E6187D">
              <w:rPr>
                <w:rFonts w:ascii="Calibri" w:hAnsi="Calibri"/>
              </w:rPr>
              <w:t>.</w:t>
            </w:r>
          </w:p>
          <w:p w14:paraId="027E0260" w14:textId="77777777" w:rsidR="00B63BF9" w:rsidRDefault="00B63BF9" w:rsidP="002E39B2">
            <w:pPr>
              <w:rPr>
                <w:rFonts w:ascii="Calibri" w:hAnsi="Calibri"/>
              </w:rPr>
            </w:pPr>
            <w:r>
              <w:rPr>
                <w:rFonts w:ascii="Calibri" w:hAnsi="Calibri"/>
              </w:rPr>
              <w:t>Los informes que dan cuenta de dicho cumplimiento, se encuentran disponibles en:</w:t>
            </w:r>
          </w:p>
          <w:p w14:paraId="6944F734" w14:textId="62420ABF" w:rsidR="002E39B2" w:rsidRDefault="00F255C1" w:rsidP="00397271">
            <w:pPr>
              <w:ind w:left="708" w:hanging="708"/>
              <w:rPr>
                <w:rFonts w:ascii="Calibri" w:hAnsi="Calibri"/>
              </w:rPr>
            </w:pPr>
            <w:hyperlink r:id="rId23" w:history="1">
              <w:r w:rsidR="00E6187D" w:rsidRPr="00F01E0E">
                <w:rPr>
                  <w:rStyle w:val="Hipervnculo"/>
                  <w:rFonts w:ascii="Calibri" w:hAnsi="Calibri"/>
                </w:rPr>
                <w:t>http://snifa.sma.gob.cl/SistemaFiscalizacion/ActividadFiscalizacion/ExpedientePublic</w:t>
              </w:r>
              <w:r w:rsidR="00E6187D" w:rsidRPr="00F01E0E">
                <w:rPr>
                  <w:rStyle w:val="Hipervnculo"/>
                  <w:rFonts w:ascii="Calibri" w:hAnsi="Calibri"/>
                </w:rPr>
                <w:lastRenderedPageBreak/>
                <w:t>o/4732</w:t>
              </w:r>
            </w:hyperlink>
            <w:r w:rsidR="00E6187D">
              <w:rPr>
                <w:rFonts w:ascii="Calibri" w:hAnsi="Calibri"/>
              </w:rPr>
              <w:t xml:space="preserve"> </w:t>
            </w:r>
          </w:p>
          <w:p w14:paraId="779A37FC" w14:textId="28B810CA" w:rsidR="00053350" w:rsidRPr="00B16743" w:rsidRDefault="00F255C1" w:rsidP="00E6187D">
            <w:pPr>
              <w:ind w:left="708" w:hanging="708"/>
              <w:rPr>
                <w:rFonts w:ascii="Calibri" w:hAnsi="Calibri"/>
              </w:rPr>
            </w:pPr>
            <w:hyperlink r:id="rId24" w:history="1">
              <w:r w:rsidR="00E6187D" w:rsidRPr="00F01E0E">
                <w:rPr>
                  <w:rStyle w:val="Hipervnculo"/>
                  <w:rFonts w:ascii="Calibri" w:hAnsi="Calibri"/>
                </w:rPr>
                <w:t>http://snifa.sma.gob.cl/SistemaFiscalizacion/ActividadFiscalizacion/ExpedientePublico/4733</w:t>
              </w:r>
            </w:hyperlink>
            <w:r w:rsidR="00E6187D">
              <w:rPr>
                <w:rFonts w:ascii="Calibri" w:hAnsi="Calibri"/>
              </w:rPr>
              <w:t xml:space="preserve"> </w:t>
            </w:r>
          </w:p>
        </w:tc>
      </w:tr>
    </w:tbl>
    <w:p w14:paraId="1A762AEE" w14:textId="3F40341D" w:rsidR="00053350" w:rsidRDefault="00053350" w:rsidP="00865EBB">
      <w:pPr>
        <w:rPr>
          <w:rFonts w:ascii="Calibri" w:hAnsi="Calibri" w:cstheme="minorHAnsi"/>
        </w:rPr>
      </w:pPr>
    </w:p>
    <w:tbl>
      <w:tblPr>
        <w:tblStyle w:val="Tablaconcuadrcula"/>
        <w:tblW w:w="4971" w:type="pct"/>
        <w:jc w:val="center"/>
        <w:tblLook w:val="04A0" w:firstRow="1" w:lastRow="0" w:firstColumn="1" w:lastColumn="0" w:noHBand="0" w:noVBand="1"/>
      </w:tblPr>
      <w:tblGrid>
        <w:gridCol w:w="5599"/>
        <w:gridCol w:w="7291"/>
      </w:tblGrid>
      <w:tr w:rsidR="00E92F83" w:rsidRPr="00B16743" w14:paraId="117F61D6" w14:textId="77777777" w:rsidTr="00B307E5">
        <w:trPr>
          <w:trHeight w:val="231"/>
          <w:jc w:val="center"/>
        </w:trPr>
        <w:tc>
          <w:tcPr>
            <w:tcW w:w="2172" w:type="pct"/>
            <w:shd w:val="clear" w:color="auto" w:fill="D9D9D9" w:themeFill="background1" w:themeFillShade="D9"/>
            <w:vAlign w:val="center"/>
          </w:tcPr>
          <w:p w14:paraId="6D1CB688" w14:textId="09AE5C25" w:rsidR="00E92F83" w:rsidRPr="00B16743" w:rsidRDefault="00B4467C" w:rsidP="00E92F83">
            <w:pPr>
              <w:jc w:val="center"/>
              <w:rPr>
                <w:rFonts w:ascii="Calibri" w:hAnsi="Calibri"/>
                <w:b/>
              </w:rPr>
            </w:pPr>
            <w:r>
              <w:rPr>
                <w:rFonts w:ascii="Calibri" w:hAnsi="Calibri"/>
                <w:b/>
              </w:rPr>
              <w:t>Exigencia asociada N°3</w:t>
            </w:r>
          </w:p>
        </w:tc>
        <w:tc>
          <w:tcPr>
            <w:tcW w:w="2828" w:type="pct"/>
            <w:shd w:val="clear" w:color="auto" w:fill="D9D9D9" w:themeFill="background1" w:themeFillShade="D9"/>
            <w:vAlign w:val="center"/>
          </w:tcPr>
          <w:p w14:paraId="0193786B" w14:textId="04B17756" w:rsidR="00E92F83" w:rsidRPr="00B16743" w:rsidRDefault="00F255C1" w:rsidP="00E92F83">
            <w:pPr>
              <w:jc w:val="center"/>
              <w:rPr>
                <w:rFonts w:ascii="Calibri" w:hAnsi="Calibri"/>
                <w:b/>
              </w:rPr>
            </w:pPr>
            <w:r w:rsidRPr="00F255C1">
              <w:rPr>
                <w:rFonts w:ascii="Calibri" w:hAnsi="Calibri"/>
                <w:b/>
              </w:rPr>
              <w:t>Hecho(s) Constatado(s) o Resultado(s) Obtenidos :</w:t>
            </w:r>
          </w:p>
        </w:tc>
      </w:tr>
      <w:tr w:rsidR="00E92F83" w:rsidRPr="006365F8" w14:paraId="128A4C9B" w14:textId="77777777" w:rsidTr="00B307E5">
        <w:trPr>
          <w:trHeight w:val="416"/>
          <w:jc w:val="center"/>
        </w:trPr>
        <w:tc>
          <w:tcPr>
            <w:tcW w:w="2172" w:type="pct"/>
          </w:tcPr>
          <w:p w14:paraId="72AAF2B2" w14:textId="5ACCA178" w:rsidR="007069F0" w:rsidRDefault="0006790D" w:rsidP="007069F0">
            <w:pPr>
              <w:rPr>
                <w:rFonts w:ascii="Calibri" w:hAnsi="Calibri"/>
                <w:b/>
              </w:rPr>
            </w:pPr>
            <w:r w:rsidRPr="00B16743">
              <w:rPr>
                <w:rFonts w:ascii="Calibri" w:hAnsi="Calibri"/>
                <w:b/>
              </w:rPr>
              <w:t xml:space="preserve">D.S. N° </w:t>
            </w:r>
            <w:r>
              <w:rPr>
                <w:rFonts w:ascii="Calibri" w:hAnsi="Calibri"/>
                <w:b/>
              </w:rPr>
              <w:t>70</w:t>
            </w:r>
            <w:r w:rsidRPr="00B16743">
              <w:rPr>
                <w:rFonts w:ascii="Calibri" w:hAnsi="Calibri"/>
                <w:b/>
              </w:rPr>
              <w:t>/</w:t>
            </w:r>
            <w:r>
              <w:rPr>
                <w:rFonts w:ascii="Calibri" w:hAnsi="Calibri"/>
                <w:b/>
              </w:rPr>
              <w:t>2010</w:t>
            </w:r>
            <w:r w:rsidRPr="00B16743">
              <w:rPr>
                <w:rFonts w:ascii="Calibri" w:hAnsi="Calibri"/>
                <w:b/>
              </w:rPr>
              <w:t xml:space="preserve"> del MINSEGPRES, </w:t>
            </w:r>
            <w:r w:rsidR="007069F0">
              <w:rPr>
                <w:rFonts w:ascii="Calibri" w:hAnsi="Calibri"/>
                <w:b/>
              </w:rPr>
              <w:t>a</w:t>
            </w:r>
            <w:r w:rsidR="007069F0" w:rsidRPr="007069F0">
              <w:rPr>
                <w:rFonts w:ascii="Calibri" w:hAnsi="Calibri"/>
                <w:b/>
              </w:rPr>
              <w:t>rtículo 7</w:t>
            </w:r>
            <w:r w:rsidR="007069F0">
              <w:rPr>
                <w:rFonts w:ascii="Calibri" w:hAnsi="Calibri"/>
                <w:b/>
              </w:rPr>
              <w:t>°</w:t>
            </w:r>
            <w:r w:rsidR="007069F0" w:rsidRPr="007069F0">
              <w:rPr>
                <w:rFonts w:ascii="Calibri" w:hAnsi="Calibri"/>
                <w:b/>
              </w:rPr>
              <w:t xml:space="preserve">. </w:t>
            </w:r>
          </w:p>
          <w:p w14:paraId="6DC692E5" w14:textId="3D5CB1D0" w:rsidR="00081488" w:rsidRPr="00081488" w:rsidRDefault="007069F0" w:rsidP="00081488">
            <w:pPr>
              <w:rPr>
                <w:rFonts w:ascii="Calibri" w:hAnsi="Calibri"/>
                <w:i/>
              </w:rPr>
            </w:pPr>
            <w:r w:rsidRPr="007069F0">
              <w:rPr>
                <w:rFonts w:ascii="Calibri" w:hAnsi="Calibri"/>
                <w:i/>
              </w:rPr>
              <w:t>Las termoeléctricas que usen combustibles sólidos o líquidos</w:t>
            </w:r>
            <w:r>
              <w:rPr>
                <w:rFonts w:ascii="Calibri" w:hAnsi="Calibri"/>
                <w:i/>
              </w:rPr>
              <w:t xml:space="preserve"> </w:t>
            </w:r>
            <w:r w:rsidRPr="007069F0">
              <w:rPr>
                <w:rFonts w:ascii="Calibri" w:hAnsi="Calibri"/>
                <w:i/>
              </w:rPr>
              <w:t>deberán implementar un sistema de medición continuo de emisiones en chimenea. El</w:t>
            </w:r>
            <w:r w:rsidR="00081488">
              <w:t xml:space="preserve"> </w:t>
            </w:r>
            <w:r w:rsidR="00081488" w:rsidRPr="00081488">
              <w:rPr>
                <w:rFonts w:ascii="Calibri" w:hAnsi="Calibri"/>
                <w:i/>
              </w:rPr>
              <w:t>sistema de medición continuo debe asegurar el acceso a la información en línea por</w:t>
            </w:r>
            <w:r w:rsidR="00081488">
              <w:rPr>
                <w:rFonts w:ascii="Calibri" w:hAnsi="Calibri"/>
                <w:i/>
              </w:rPr>
              <w:t xml:space="preserve"> </w:t>
            </w:r>
            <w:r w:rsidR="00081488" w:rsidRPr="00081488">
              <w:rPr>
                <w:rFonts w:ascii="Calibri" w:hAnsi="Calibri"/>
                <w:i/>
              </w:rPr>
              <w:t>parte de la Superintendencia del Medio Ambiente, de la Secretaría Regional</w:t>
            </w:r>
            <w:r w:rsidR="00081488">
              <w:rPr>
                <w:rFonts w:ascii="Calibri" w:hAnsi="Calibri"/>
                <w:i/>
              </w:rPr>
              <w:t xml:space="preserve"> </w:t>
            </w:r>
            <w:r w:rsidR="00081488" w:rsidRPr="00081488">
              <w:rPr>
                <w:rFonts w:ascii="Calibri" w:hAnsi="Calibri"/>
                <w:i/>
              </w:rPr>
              <w:t>Ministerial (SEREMI) de Salud, de la Región de Antofagasta, y de la Comisión</w:t>
            </w:r>
            <w:r w:rsidR="00081488">
              <w:rPr>
                <w:rFonts w:ascii="Calibri" w:hAnsi="Calibri"/>
                <w:i/>
              </w:rPr>
              <w:t xml:space="preserve"> </w:t>
            </w:r>
            <w:r w:rsidR="00081488" w:rsidRPr="00081488">
              <w:rPr>
                <w:rFonts w:ascii="Calibri" w:hAnsi="Calibri"/>
                <w:i/>
              </w:rPr>
              <w:t>Nacional del Medio Ambiente (CONAMA), de esa misma región o el organismo que la</w:t>
            </w:r>
            <w:r w:rsidR="00081488">
              <w:rPr>
                <w:rFonts w:ascii="Calibri" w:hAnsi="Calibri"/>
                <w:i/>
              </w:rPr>
              <w:t xml:space="preserve"> </w:t>
            </w:r>
            <w:r w:rsidR="00081488" w:rsidRPr="00081488">
              <w:rPr>
                <w:rFonts w:ascii="Calibri" w:hAnsi="Calibri"/>
                <w:i/>
              </w:rPr>
              <w:t>reemplace, contemplando la medición de los siguientes contaminantes y parámetros de</w:t>
            </w:r>
            <w:r w:rsidR="00081488">
              <w:rPr>
                <w:rFonts w:ascii="Calibri" w:hAnsi="Calibri"/>
                <w:i/>
              </w:rPr>
              <w:t xml:space="preserve"> </w:t>
            </w:r>
            <w:r w:rsidR="00081488" w:rsidRPr="00081488">
              <w:rPr>
                <w:rFonts w:ascii="Calibri" w:hAnsi="Calibri"/>
                <w:i/>
              </w:rPr>
              <w:t>interés que se relacionan con las emisiones:</w:t>
            </w:r>
          </w:p>
          <w:p w14:paraId="39612AE3" w14:textId="2AE51247" w:rsidR="00081488" w:rsidRPr="00081488" w:rsidRDefault="00081488" w:rsidP="00081488">
            <w:pPr>
              <w:rPr>
                <w:rFonts w:ascii="Calibri" w:hAnsi="Calibri"/>
                <w:i/>
              </w:rPr>
            </w:pPr>
            <w:r w:rsidRPr="00081488">
              <w:rPr>
                <w:rFonts w:ascii="Calibri" w:hAnsi="Calibri"/>
                <w:i/>
              </w:rPr>
              <w:t>i) Material Particulado (MP), con el objeto de dar seguimiento y vigilancia a lo</w:t>
            </w:r>
            <w:r>
              <w:rPr>
                <w:rFonts w:ascii="Calibri" w:hAnsi="Calibri"/>
                <w:i/>
              </w:rPr>
              <w:t xml:space="preserve"> </w:t>
            </w:r>
            <w:r w:rsidRPr="00081488">
              <w:rPr>
                <w:rFonts w:ascii="Calibri" w:hAnsi="Calibri"/>
                <w:i/>
              </w:rPr>
              <w:t>establecido en los artículos 3, 4, 5 y 6.</w:t>
            </w:r>
          </w:p>
          <w:p w14:paraId="1A63D6C9" w14:textId="5ACD0D27" w:rsidR="00081488" w:rsidRPr="00081488" w:rsidRDefault="00081488" w:rsidP="00081488">
            <w:pPr>
              <w:rPr>
                <w:rFonts w:ascii="Calibri" w:hAnsi="Calibri"/>
                <w:i/>
              </w:rPr>
            </w:pPr>
            <w:r w:rsidRPr="00081488">
              <w:rPr>
                <w:rFonts w:ascii="Calibri" w:hAnsi="Calibri"/>
                <w:i/>
              </w:rPr>
              <w:t>ii) Dióxido de Azufre (SO</w:t>
            </w:r>
            <w:r w:rsidRPr="00C279DF">
              <w:rPr>
                <w:rFonts w:ascii="Calibri" w:hAnsi="Calibri"/>
                <w:i/>
                <w:vertAlign w:val="subscript"/>
              </w:rPr>
              <w:t>2</w:t>
            </w:r>
            <w:r w:rsidRPr="00081488">
              <w:rPr>
                <w:rFonts w:ascii="Calibri" w:hAnsi="Calibri"/>
                <w:i/>
              </w:rPr>
              <w:t>) y Óxidos de Nitrógeno (NOX), con el objeto de</w:t>
            </w:r>
            <w:r>
              <w:rPr>
                <w:rFonts w:ascii="Calibri" w:hAnsi="Calibri"/>
                <w:i/>
              </w:rPr>
              <w:t xml:space="preserve"> </w:t>
            </w:r>
            <w:r w:rsidRPr="00081488">
              <w:rPr>
                <w:rFonts w:ascii="Calibri" w:hAnsi="Calibri"/>
                <w:i/>
              </w:rPr>
              <w:t>obtener información que permitirá actualizar el o los inventarios de emisión que</w:t>
            </w:r>
            <w:r>
              <w:rPr>
                <w:rFonts w:ascii="Calibri" w:hAnsi="Calibri"/>
                <w:i/>
              </w:rPr>
              <w:t xml:space="preserve"> </w:t>
            </w:r>
            <w:r w:rsidRPr="00081488">
              <w:rPr>
                <w:rFonts w:ascii="Calibri" w:hAnsi="Calibri"/>
                <w:i/>
              </w:rPr>
              <w:t>se requieran durante la implementación del Plan y prever información para los</w:t>
            </w:r>
            <w:r>
              <w:rPr>
                <w:rFonts w:ascii="Calibri" w:hAnsi="Calibri"/>
                <w:i/>
              </w:rPr>
              <w:t xml:space="preserve"> </w:t>
            </w:r>
            <w:r w:rsidRPr="00081488">
              <w:rPr>
                <w:rFonts w:ascii="Calibri" w:hAnsi="Calibri"/>
                <w:i/>
              </w:rPr>
              <w:t>análisis sobre formación de material particulado secundario.</w:t>
            </w:r>
          </w:p>
          <w:p w14:paraId="0333997E" w14:textId="77777777" w:rsidR="00081488" w:rsidRPr="00081488" w:rsidRDefault="00081488" w:rsidP="00081488">
            <w:pPr>
              <w:rPr>
                <w:rFonts w:ascii="Calibri" w:hAnsi="Calibri"/>
                <w:i/>
              </w:rPr>
            </w:pPr>
            <w:r w:rsidRPr="00081488">
              <w:rPr>
                <w:rFonts w:ascii="Calibri" w:hAnsi="Calibri"/>
                <w:i/>
              </w:rPr>
              <w:t>iii) Caudal, oxígeno y temperatura de los gases de salida.</w:t>
            </w:r>
          </w:p>
          <w:p w14:paraId="4784F56A" w14:textId="157F4250" w:rsidR="00081488" w:rsidRPr="00081488" w:rsidRDefault="00081488" w:rsidP="00081488">
            <w:pPr>
              <w:rPr>
                <w:rFonts w:ascii="Calibri" w:hAnsi="Calibri"/>
                <w:i/>
              </w:rPr>
            </w:pPr>
            <w:r w:rsidRPr="00081488">
              <w:rPr>
                <w:rFonts w:ascii="Calibri" w:hAnsi="Calibri"/>
                <w:i/>
              </w:rPr>
              <w:t>El sistema de medición continuo de emisiones deberá generar valores horarios</w:t>
            </w:r>
            <w:r>
              <w:rPr>
                <w:rFonts w:ascii="Calibri" w:hAnsi="Calibri"/>
                <w:i/>
              </w:rPr>
              <w:t xml:space="preserve"> </w:t>
            </w:r>
            <w:r w:rsidRPr="00081488">
              <w:rPr>
                <w:rFonts w:ascii="Calibri" w:hAnsi="Calibri"/>
                <w:i/>
              </w:rPr>
              <w:t>para los contaminantes y para los parámetros de interés. En el caso de combustibles</w:t>
            </w:r>
            <w:r>
              <w:rPr>
                <w:rFonts w:ascii="Calibri" w:hAnsi="Calibri"/>
                <w:i/>
              </w:rPr>
              <w:t xml:space="preserve"> </w:t>
            </w:r>
            <w:r w:rsidRPr="00081488">
              <w:rPr>
                <w:rFonts w:ascii="Calibri" w:hAnsi="Calibri"/>
                <w:i/>
              </w:rPr>
              <w:t>líquidos se deben corregir los valores medidos por O2 a un 3%.</w:t>
            </w:r>
          </w:p>
          <w:p w14:paraId="59B5FC21" w14:textId="565CD7F3" w:rsidR="009D5C3C" w:rsidRPr="00B16743" w:rsidRDefault="00081488" w:rsidP="0064363A">
            <w:pPr>
              <w:rPr>
                <w:rFonts w:ascii="Calibri" w:hAnsi="Calibri"/>
              </w:rPr>
            </w:pPr>
            <w:r w:rsidRPr="00081488">
              <w:rPr>
                <w:rFonts w:ascii="Calibri" w:hAnsi="Calibri"/>
                <w:i/>
              </w:rPr>
              <w:t>Las termoeléctricas existentes deberán implementar el sistema de medición</w:t>
            </w:r>
            <w:r>
              <w:rPr>
                <w:rFonts w:ascii="Calibri" w:hAnsi="Calibri"/>
                <w:i/>
              </w:rPr>
              <w:t xml:space="preserve"> </w:t>
            </w:r>
            <w:r w:rsidRPr="00081488">
              <w:rPr>
                <w:rFonts w:ascii="Calibri" w:hAnsi="Calibri"/>
                <w:i/>
              </w:rPr>
              <w:t>continuo de emisiones en chimenea en un plazo de doce meses, contado desde la fecha</w:t>
            </w:r>
            <w:r>
              <w:rPr>
                <w:rFonts w:ascii="Calibri" w:hAnsi="Calibri"/>
                <w:i/>
              </w:rPr>
              <w:t xml:space="preserve"> </w:t>
            </w:r>
            <w:r w:rsidRPr="00081488">
              <w:rPr>
                <w:rFonts w:ascii="Calibri" w:hAnsi="Calibri"/>
                <w:i/>
              </w:rPr>
              <w:t>de entrada en vigencia del presente plan.</w:t>
            </w:r>
          </w:p>
        </w:tc>
        <w:tc>
          <w:tcPr>
            <w:tcW w:w="2828" w:type="pct"/>
          </w:tcPr>
          <w:p w14:paraId="673DA8F3" w14:textId="775B6922" w:rsidR="00E92F83" w:rsidRPr="0031392B" w:rsidRDefault="0031392B" w:rsidP="00DD1D10">
            <w:pPr>
              <w:rPr>
                <w:rFonts w:ascii="Calibri" w:hAnsi="Calibri"/>
                <w:b/>
              </w:rPr>
            </w:pPr>
            <w:r>
              <w:rPr>
                <w:rFonts w:ascii="Calibri" w:hAnsi="Calibri"/>
                <w:b/>
              </w:rPr>
              <w:t>Inspección:</w:t>
            </w:r>
          </w:p>
          <w:p w14:paraId="4C4BB050" w14:textId="77777777" w:rsidR="0055320A" w:rsidRDefault="0055320A" w:rsidP="00DD1D10">
            <w:pPr>
              <w:rPr>
                <w:rFonts w:ascii="Calibri" w:hAnsi="Calibri"/>
              </w:rPr>
            </w:pPr>
          </w:p>
          <w:p w14:paraId="0EB7DDFC" w14:textId="14286CA4" w:rsidR="0055320A" w:rsidRDefault="0055320A" w:rsidP="00DD1D10">
            <w:pPr>
              <w:rPr>
                <w:rFonts w:ascii="Calibri" w:hAnsi="Calibri"/>
              </w:rPr>
            </w:pPr>
            <w:r>
              <w:rPr>
                <w:rFonts w:ascii="Calibri" w:hAnsi="Calibri"/>
              </w:rPr>
              <w:t>La central cuenta con sistemas CEM</w:t>
            </w:r>
            <w:r w:rsidR="00B80854">
              <w:rPr>
                <w:rFonts w:ascii="Calibri" w:hAnsi="Calibri"/>
              </w:rPr>
              <w:t>S aprobados desde marzo de 2015 mediante</w:t>
            </w:r>
            <w:r>
              <w:rPr>
                <w:rFonts w:ascii="Calibri" w:hAnsi="Calibri"/>
              </w:rPr>
              <w:t xml:space="preserve"> Resolución Exenta N° 141 y 142, emitidas por esta Superintendencia. No obstante lo anterior, la empresa</w:t>
            </w:r>
            <w:r w:rsidR="00D14F35">
              <w:rPr>
                <w:rFonts w:ascii="Calibri" w:hAnsi="Calibri"/>
              </w:rPr>
              <w:t xml:space="preserve"> realizará cambios en sus equipos y h</w:t>
            </w:r>
            <w:r w:rsidR="00B80854">
              <w:rPr>
                <w:rFonts w:ascii="Calibri" w:hAnsi="Calibri"/>
              </w:rPr>
              <w:t>a programado la instalación de é</w:t>
            </w:r>
            <w:r w:rsidR="00D14F35">
              <w:rPr>
                <w:rFonts w:ascii="Calibri" w:hAnsi="Calibri"/>
              </w:rPr>
              <w:t xml:space="preserve">stos para la segunda quincena de junio de 2016 </w:t>
            </w:r>
            <w:r w:rsidR="00D14F35" w:rsidRPr="00CD1BE9">
              <w:rPr>
                <w:rFonts w:ascii="Calibri" w:hAnsi="Calibri"/>
              </w:rPr>
              <w:t xml:space="preserve">y </w:t>
            </w:r>
            <w:r w:rsidR="00B80854">
              <w:rPr>
                <w:rFonts w:ascii="Calibri" w:hAnsi="Calibri"/>
              </w:rPr>
              <w:t xml:space="preserve">la </w:t>
            </w:r>
            <w:r w:rsidR="00D14F35" w:rsidRPr="00CD1BE9">
              <w:rPr>
                <w:rFonts w:ascii="Calibri" w:hAnsi="Calibri"/>
              </w:rPr>
              <w:t xml:space="preserve">validación de </w:t>
            </w:r>
            <w:r w:rsidR="00B80854">
              <w:rPr>
                <w:rFonts w:ascii="Calibri" w:hAnsi="Calibri"/>
              </w:rPr>
              <w:t>los mismos</w:t>
            </w:r>
            <w:r w:rsidR="00D14F35" w:rsidRPr="00CD1BE9">
              <w:rPr>
                <w:rFonts w:ascii="Calibri" w:hAnsi="Calibri"/>
              </w:rPr>
              <w:t xml:space="preserve"> </w:t>
            </w:r>
            <w:r w:rsidR="00FE5A0E">
              <w:rPr>
                <w:rFonts w:ascii="Calibri" w:hAnsi="Calibri"/>
              </w:rPr>
              <w:t>para</w:t>
            </w:r>
            <w:r w:rsidR="00D14F35" w:rsidRPr="00CD1BE9">
              <w:rPr>
                <w:rFonts w:ascii="Calibri" w:hAnsi="Calibri"/>
              </w:rPr>
              <w:t xml:space="preserve"> julio de 2016</w:t>
            </w:r>
            <w:r w:rsidR="00CD1BE9" w:rsidRPr="00CD1BE9">
              <w:rPr>
                <w:rFonts w:ascii="Calibri" w:hAnsi="Calibri"/>
              </w:rPr>
              <w:t>.</w:t>
            </w:r>
          </w:p>
          <w:p w14:paraId="2A94DC6C" w14:textId="77777777" w:rsidR="00CD1BE9" w:rsidRDefault="00CD1BE9" w:rsidP="00DD1D10">
            <w:pPr>
              <w:rPr>
                <w:rFonts w:ascii="Calibri" w:hAnsi="Calibri"/>
              </w:rPr>
            </w:pPr>
          </w:p>
          <w:p w14:paraId="3B5041D2" w14:textId="52978DA7" w:rsidR="00CD1BE9" w:rsidRPr="00CD1BE9" w:rsidRDefault="00A431EB" w:rsidP="00DD1D10">
            <w:pPr>
              <w:rPr>
                <w:rFonts w:ascii="Calibri" w:hAnsi="Calibri"/>
                <w:b/>
              </w:rPr>
            </w:pPr>
            <w:r w:rsidRPr="00CD1BE9">
              <w:rPr>
                <w:rFonts w:ascii="Calibri" w:hAnsi="Calibri"/>
                <w:b/>
              </w:rPr>
              <w:t>Examen</w:t>
            </w:r>
            <w:r w:rsidR="00CD1BE9" w:rsidRPr="00CD1BE9">
              <w:rPr>
                <w:rFonts w:ascii="Calibri" w:hAnsi="Calibri"/>
                <w:b/>
              </w:rPr>
              <w:t xml:space="preserve"> de información.</w:t>
            </w:r>
          </w:p>
          <w:p w14:paraId="36DE54BE" w14:textId="77777777" w:rsidR="00CD1BE9" w:rsidRDefault="00CD1BE9" w:rsidP="00DD1D10">
            <w:pPr>
              <w:rPr>
                <w:rFonts w:ascii="Calibri" w:hAnsi="Calibri"/>
              </w:rPr>
            </w:pPr>
          </w:p>
          <w:p w14:paraId="7DF747CC" w14:textId="64A58C3D" w:rsidR="006365F8" w:rsidRPr="006365F8" w:rsidRDefault="00CD1BE9" w:rsidP="00FE5A0E">
            <w:pPr>
              <w:rPr>
                <w:rFonts w:ascii="Calibri" w:hAnsi="Calibri"/>
                <w:color w:val="FF0000"/>
              </w:rPr>
            </w:pPr>
            <w:r>
              <w:rPr>
                <w:rFonts w:ascii="Calibri" w:hAnsi="Calibri"/>
              </w:rPr>
              <w:t>Con fecha 21 de julio de 2016, mediante carta VPO-DMA-112-2016 y carta VPO-DMA-113-</w:t>
            </w:r>
            <w:r w:rsidRPr="00B80854">
              <w:rPr>
                <w:rFonts w:ascii="Calibri" w:hAnsi="Calibri"/>
              </w:rPr>
              <w:t>2016 (</w:t>
            </w:r>
            <w:r w:rsidR="00B80854" w:rsidRPr="00B80854">
              <w:rPr>
                <w:rFonts w:ascii="Calibri" w:hAnsi="Calibri"/>
              </w:rPr>
              <w:t xml:space="preserve">Ver anexo </w:t>
            </w:r>
            <w:r w:rsidR="00185E9C">
              <w:rPr>
                <w:rFonts w:ascii="Calibri" w:hAnsi="Calibri"/>
              </w:rPr>
              <w:t>4</w:t>
            </w:r>
            <w:r w:rsidRPr="00B80854">
              <w:rPr>
                <w:rFonts w:ascii="Calibri" w:hAnsi="Calibri"/>
              </w:rPr>
              <w:t>),</w:t>
            </w:r>
            <w:r w:rsidR="00DE0D2F" w:rsidRPr="00B80854">
              <w:rPr>
                <w:rFonts w:ascii="Calibri" w:hAnsi="Calibri"/>
              </w:rPr>
              <w:t xml:space="preserve"> el titular remite “Informe Previo de Validación del Sistema de M</w:t>
            </w:r>
            <w:r w:rsidRPr="00B80854">
              <w:rPr>
                <w:rFonts w:ascii="Calibri" w:hAnsi="Calibri"/>
              </w:rPr>
              <w:t>onitoreo</w:t>
            </w:r>
            <w:r>
              <w:rPr>
                <w:rFonts w:ascii="Calibri" w:hAnsi="Calibri"/>
              </w:rPr>
              <w:t xml:space="preserve"> </w:t>
            </w:r>
            <w:r w:rsidR="00DE0D2F">
              <w:rPr>
                <w:rFonts w:ascii="Calibri" w:hAnsi="Calibri"/>
              </w:rPr>
              <w:t>C</w:t>
            </w:r>
            <w:r>
              <w:rPr>
                <w:rFonts w:ascii="Calibri" w:hAnsi="Calibri"/>
              </w:rPr>
              <w:t xml:space="preserve">ontinuo de </w:t>
            </w:r>
            <w:r w:rsidR="00DE0D2F">
              <w:rPr>
                <w:rFonts w:ascii="Calibri" w:hAnsi="Calibri"/>
              </w:rPr>
              <w:t>E</w:t>
            </w:r>
            <w:r>
              <w:rPr>
                <w:rFonts w:ascii="Calibri" w:hAnsi="Calibri"/>
              </w:rPr>
              <w:t>misiones</w:t>
            </w:r>
            <w:r w:rsidR="00DE0D2F">
              <w:rPr>
                <w:rFonts w:ascii="Calibri" w:hAnsi="Calibri"/>
              </w:rPr>
              <w:t>”</w:t>
            </w:r>
            <w:r>
              <w:rPr>
                <w:rFonts w:ascii="Calibri" w:hAnsi="Calibri"/>
              </w:rPr>
              <w:t xml:space="preserve"> de la unidad NT01 y NT02 respectivamente, el cual da inicio al proceso de r</w:t>
            </w:r>
            <w:r w:rsidR="00FE5A0E">
              <w:rPr>
                <w:rFonts w:ascii="Calibri" w:hAnsi="Calibri"/>
              </w:rPr>
              <w:t>evalidación de los nuevos CEMS.</w:t>
            </w:r>
          </w:p>
        </w:tc>
      </w:tr>
    </w:tbl>
    <w:p w14:paraId="24364E86" w14:textId="77777777" w:rsidR="0064363A" w:rsidRDefault="0064363A">
      <w:pPr>
        <w:jc w:val="left"/>
      </w:pPr>
      <w:r>
        <w:br w:type="page"/>
      </w:r>
    </w:p>
    <w:tbl>
      <w:tblPr>
        <w:tblStyle w:val="Tablaconcuadrcula"/>
        <w:tblW w:w="4971" w:type="pct"/>
        <w:jc w:val="center"/>
        <w:tblLook w:val="04A0" w:firstRow="1" w:lastRow="0" w:firstColumn="1" w:lastColumn="0" w:noHBand="0" w:noVBand="1"/>
      </w:tblPr>
      <w:tblGrid>
        <w:gridCol w:w="5458"/>
        <w:gridCol w:w="7432"/>
      </w:tblGrid>
      <w:tr w:rsidR="00A819FF" w:rsidRPr="00B16743" w14:paraId="2A336757" w14:textId="77777777" w:rsidTr="00DE0D2F">
        <w:trPr>
          <w:trHeight w:val="231"/>
          <w:jc w:val="center"/>
        </w:trPr>
        <w:tc>
          <w:tcPr>
            <w:tcW w:w="2117" w:type="pct"/>
            <w:shd w:val="clear" w:color="auto" w:fill="D9D9D9" w:themeFill="background1" w:themeFillShade="D9"/>
            <w:vAlign w:val="center"/>
          </w:tcPr>
          <w:p w14:paraId="2242907F" w14:textId="21044672" w:rsidR="00A819FF" w:rsidRPr="00B16743" w:rsidRDefault="00A819FF" w:rsidP="00275738">
            <w:pPr>
              <w:jc w:val="center"/>
              <w:rPr>
                <w:rFonts w:ascii="Calibri" w:hAnsi="Calibri"/>
                <w:b/>
              </w:rPr>
            </w:pPr>
            <w:r w:rsidRPr="00B16743">
              <w:rPr>
                <w:rFonts w:ascii="Calibri" w:hAnsi="Calibri"/>
                <w:b/>
              </w:rPr>
              <w:lastRenderedPageBreak/>
              <w:t>Exigencia asociada N°</w:t>
            </w:r>
            <w:r w:rsidR="00B4467C">
              <w:rPr>
                <w:rFonts w:ascii="Calibri" w:hAnsi="Calibri"/>
                <w:b/>
              </w:rPr>
              <w:t>4</w:t>
            </w:r>
          </w:p>
        </w:tc>
        <w:tc>
          <w:tcPr>
            <w:tcW w:w="2883" w:type="pct"/>
            <w:shd w:val="clear" w:color="auto" w:fill="D9D9D9" w:themeFill="background1" w:themeFillShade="D9"/>
            <w:vAlign w:val="center"/>
          </w:tcPr>
          <w:p w14:paraId="6EAE27A2" w14:textId="3B03875F" w:rsidR="00A819FF" w:rsidRPr="00B16743" w:rsidRDefault="00F255C1" w:rsidP="00275738">
            <w:pPr>
              <w:jc w:val="center"/>
              <w:rPr>
                <w:rFonts w:ascii="Calibri" w:hAnsi="Calibri"/>
                <w:b/>
              </w:rPr>
            </w:pPr>
            <w:r w:rsidRPr="00F255C1">
              <w:rPr>
                <w:rFonts w:ascii="Calibri" w:hAnsi="Calibri"/>
                <w:b/>
              </w:rPr>
              <w:t>Hecho(s) Constatado(s) o Resultado(s) Obtenidos :</w:t>
            </w:r>
          </w:p>
        </w:tc>
      </w:tr>
      <w:tr w:rsidR="00A819FF" w:rsidRPr="00B16743" w14:paraId="1DE53653" w14:textId="77777777" w:rsidTr="00DE0D2F">
        <w:tblPrEx>
          <w:tblCellMar>
            <w:left w:w="70" w:type="dxa"/>
            <w:right w:w="70" w:type="dxa"/>
          </w:tblCellMar>
        </w:tblPrEx>
        <w:trPr>
          <w:trHeight w:val="416"/>
          <w:jc w:val="center"/>
        </w:trPr>
        <w:tc>
          <w:tcPr>
            <w:tcW w:w="2117" w:type="pct"/>
          </w:tcPr>
          <w:p w14:paraId="7B3B4095" w14:textId="4CD52E65" w:rsidR="00081488" w:rsidRPr="0031392B" w:rsidRDefault="00081488" w:rsidP="00081488">
            <w:pPr>
              <w:rPr>
                <w:rFonts w:ascii="Calibri" w:hAnsi="Calibri"/>
                <w:b/>
              </w:rPr>
            </w:pPr>
            <w:r w:rsidRPr="00B16743">
              <w:rPr>
                <w:rFonts w:ascii="Calibri" w:hAnsi="Calibri"/>
                <w:b/>
              </w:rPr>
              <w:t xml:space="preserve">D.S. N° </w:t>
            </w:r>
            <w:r>
              <w:rPr>
                <w:rFonts w:ascii="Calibri" w:hAnsi="Calibri"/>
                <w:b/>
              </w:rPr>
              <w:t>70</w:t>
            </w:r>
            <w:r w:rsidRPr="00B16743">
              <w:rPr>
                <w:rFonts w:ascii="Calibri" w:hAnsi="Calibri"/>
                <w:b/>
              </w:rPr>
              <w:t>/</w:t>
            </w:r>
            <w:r>
              <w:rPr>
                <w:rFonts w:ascii="Calibri" w:hAnsi="Calibri"/>
                <w:b/>
              </w:rPr>
              <w:t>2010</w:t>
            </w:r>
            <w:r w:rsidRPr="00B16743">
              <w:rPr>
                <w:rFonts w:ascii="Calibri" w:hAnsi="Calibri"/>
                <w:b/>
              </w:rPr>
              <w:t xml:space="preserve"> del MINSEGPRES, </w:t>
            </w:r>
            <w:r>
              <w:rPr>
                <w:rFonts w:ascii="Calibri" w:hAnsi="Calibri"/>
                <w:b/>
              </w:rPr>
              <w:t>a</w:t>
            </w:r>
            <w:r w:rsidRPr="007069F0">
              <w:rPr>
                <w:rFonts w:ascii="Calibri" w:hAnsi="Calibri"/>
                <w:b/>
              </w:rPr>
              <w:t xml:space="preserve">rtículo </w:t>
            </w:r>
            <w:r>
              <w:rPr>
                <w:rFonts w:ascii="Calibri" w:hAnsi="Calibri"/>
                <w:b/>
              </w:rPr>
              <w:t>8°</w:t>
            </w:r>
            <w:r w:rsidRPr="007069F0">
              <w:rPr>
                <w:rFonts w:ascii="Calibri" w:hAnsi="Calibri"/>
                <w:b/>
              </w:rPr>
              <w:t>.</w:t>
            </w:r>
          </w:p>
          <w:p w14:paraId="5C481D87" w14:textId="3DCCA778" w:rsidR="00A819FF" w:rsidRPr="00B16743" w:rsidRDefault="00081488" w:rsidP="002D7CAE">
            <w:pPr>
              <w:rPr>
                <w:rFonts w:ascii="Calibri" w:hAnsi="Calibri"/>
                <w:b/>
              </w:rPr>
            </w:pPr>
            <w:r w:rsidRPr="00081488">
              <w:rPr>
                <w:rFonts w:ascii="Calibri" w:hAnsi="Calibri"/>
                <w:i/>
              </w:rPr>
              <w:t xml:space="preserve">Electroandina S.A. y Norgener S.A. deberán realizar un análisis de caracterización granulométrica del material particulado, en el flujo de gases de las chimeneas de las unidades a carbón, usando impactadores de cascada o aquella técnica de monitoreo que apruebe la SEREMI de Salud de la Región de Antofagasta, para tales efectos y de acuerdo a sus respectivas competencias. </w:t>
            </w:r>
            <w:r w:rsidRPr="00C62AA3">
              <w:rPr>
                <w:rFonts w:ascii="Calibri" w:hAnsi="Calibri"/>
                <w:b/>
                <w:i/>
              </w:rPr>
              <w:t>Esta caracterización deberá ser realizada en dos oportunidades: la primera, dentro del plazo de tres años y seis meses contado desde la entrada en vigencia del Plan, y la segunda, al año siguiente de la entrada en vigencia de la norma de emisión establecida en el artículo 4º del presente decreto.</w:t>
            </w:r>
          </w:p>
        </w:tc>
        <w:tc>
          <w:tcPr>
            <w:tcW w:w="2883" w:type="pct"/>
          </w:tcPr>
          <w:p w14:paraId="08D7BE86" w14:textId="2961B262" w:rsidR="00CF75B6" w:rsidRDefault="0031392B" w:rsidP="00275738">
            <w:pPr>
              <w:rPr>
                <w:rFonts w:ascii="Calibri" w:hAnsi="Calibri" w:cstheme="minorHAnsi"/>
                <w:b/>
              </w:rPr>
            </w:pPr>
            <w:r>
              <w:rPr>
                <w:rFonts w:ascii="Calibri" w:hAnsi="Calibri" w:cstheme="minorHAnsi"/>
                <w:b/>
              </w:rPr>
              <w:t>Inspección:</w:t>
            </w:r>
          </w:p>
          <w:p w14:paraId="6605176F" w14:textId="77777777" w:rsidR="00DE0D2F" w:rsidRDefault="00DE0D2F" w:rsidP="00275738">
            <w:pPr>
              <w:rPr>
                <w:rFonts w:ascii="Calibri" w:hAnsi="Calibri" w:cstheme="minorHAnsi"/>
                <w:b/>
              </w:rPr>
            </w:pPr>
          </w:p>
          <w:p w14:paraId="3DA2565A" w14:textId="054DAC82" w:rsidR="00AE4907" w:rsidRDefault="004719AE" w:rsidP="00AE4907">
            <w:pPr>
              <w:rPr>
                <w:rFonts w:ascii="Calibri" w:hAnsi="Calibri" w:cstheme="minorHAnsi"/>
              </w:rPr>
            </w:pPr>
            <w:r>
              <w:rPr>
                <w:rFonts w:ascii="Calibri" w:hAnsi="Calibri" w:cstheme="minorHAnsi"/>
              </w:rPr>
              <w:t xml:space="preserve">En relación a este artículo Doña Vaneza Munizaga, en calidad de </w:t>
            </w:r>
            <w:r w:rsidR="00A431EB">
              <w:rPr>
                <w:rFonts w:ascii="Calibri" w:hAnsi="Calibri" w:cstheme="minorHAnsi"/>
              </w:rPr>
              <w:t>Especialista</w:t>
            </w:r>
            <w:r>
              <w:rPr>
                <w:rFonts w:ascii="Calibri" w:hAnsi="Calibri" w:cstheme="minorHAnsi"/>
              </w:rPr>
              <w:t xml:space="preserve"> Ambiental Central Nueva Tocopilla, señala que la primera medición de material particulado, en el flujo de gases fue realizada entre el 12 y 13 de marzo de 2014. </w:t>
            </w:r>
            <w:r w:rsidR="00B307E5">
              <w:rPr>
                <w:rFonts w:ascii="Calibri" w:hAnsi="Calibri" w:cstheme="minorHAnsi"/>
              </w:rPr>
              <w:t>(</w:t>
            </w:r>
            <w:r w:rsidR="00185E9C">
              <w:rPr>
                <w:rFonts w:ascii="Calibri" w:hAnsi="Calibri" w:cstheme="minorHAnsi"/>
              </w:rPr>
              <w:t>Ver anexo 5</w:t>
            </w:r>
            <w:r w:rsidR="00B307E5">
              <w:rPr>
                <w:rFonts w:ascii="Calibri" w:hAnsi="Calibri" w:cstheme="minorHAnsi"/>
              </w:rPr>
              <w:t>).</w:t>
            </w:r>
          </w:p>
          <w:p w14:paraId="505CC035" w14:textId="77777777" w:rsidR="00B307E5" w:rsidRDefault="00B307E5" w:rsidP="00AE4907">
            <w:pPr>
              <w:rPr>
                <w:rFonts w:ascii="Calibri" w:hAnsi="Calibri" w:cstheme="minorHAnsi"/>
              </w:rPr>
            </w:pPr>
          </w:p>
          <w:p w14:paraId="1FE1361A" w14:textId="4FF35E8C" w:rsidR="0033673F" w:rsidRPr="0033673F" w:rsidRDefault="004719AE" w:rsidP="002D7CAE">
            <w:pPr>
              <w:rPr>
                <w:rFonts w:ascii="Calibri" w:hAnsi="Calibri" w:cstheme="minorHAnsi"/>
              </w:rPr>
            </w:pPr>
            <w:r w:rsidRPr="00CD1BE9">
              <w:rPr>
                <w:rFonts w:ascii="Calibri" w:hAnsi="Calibri" w:cstheme="minorHAnsi"/>
              </w:rPr>
              <w:t>La segunda medición fue comprometida para el primer semestre de 2016</w:t>
            </w:r>
            <w:r w:rsidR="00514B4A">
              <w:rPr>
                <w:rFonts w:ascii="Calibri" w:hAnsi="Calibri" w:cstheme="minorHAnsi"/>
              </w:rPr>
              <w:t xml:space="preserve"> y será presentada en el informa anual respectivo.</w:t>
            </w:r>
            <w:r w:rsidR="00AE4907">
              <w:rPr>
                <w:rFonts w:ascii="Calibri" w:hAnsi="Calibri" w:cstheme="minorHAnsi"/>
              </w:rPr>
              <w:t xml:space="preserve"> </w:t>
            </w:r>
          </w:p>
        </w:tc>
      </w:tr>
    </w:tbl>
    <w:p w14:paraId="5AAD065B" w14:textId="11469CB4" w:rsidR="009D5C3C" w:rsidRDefault="009D5C3C" w:rsidP="00A819FF"/>
    <w:tbl>
      <w:tblPr>
        <w:tblStyle w:val="Tablaconcuadrcula"/>
        <w:tblW w:w="4971" w:type="pct"/>
        <w:jc w:val="center"/>
        <w:tblLook w:val="04A0" w:firstRow="1" w:lastRow="0" w:firstColumn="1" w:lastColumn="0" w:noHBand="0" w:noVBand="1"/>
      </w:tblPr>
      <w:tblGrid>
        <w:gridCol w:w="5334"/>
        <w:gridCol w:w="7556"/>
      </w:tblGrid>
      <w:tr w:rsidR="00081488" w:rsidRPr="00B16743" w14:paraId="7462E17B" w14:textId="77777777" w:rsidTr="00F46CAB">
        <w:trPr>
          <w:trHeight w:val="231"/>
          <w:jc w:val="center"/>
        </w:trPr>
        <w:tc>
          <w:tcPr>
            <w:tcW w:w="2069" w:type="pct"/>
            <w:shd w:val="clear" w:color="auto" w:fill="D9D9D9" w:themeFill="background1" w:themeFillShade="D9"/>
            <w:vAlign w:val="center"/>
          </w:tcPr>
          <w:p w14:paraId="6D652BC6" w14:textId="7516CD30" w:rsidR="00081488" w:rsidRPr="00B16743" w:rsidRDefault="002D7CAE" w:rsidP="008637FA">
            <w:pPr>
              <w:jc w:val="center"/>
              <w:rPr>
                <w:rFonts w:ascii="Calibri" w:hAnsi="Calibri"/>
                <w:b/>
              </w:rPr>
            </w:pPr>
            <w:r>
              <w:br w:type="page"/>
            </w:r>
            <w:r w:rsidR="00081488" w:rsidRPr="00B16743">
              <w:rPr>
                <w:rFonts w:ascii="Calibri" w:hAnsi="Calibri"/>
                <w:b/>
              </w:rPr>
              <w:t>Exigencia asociada N°</w:t>
            </w:r>
            <w:r w:rsidR="0037105A">
              <w:rPr>
                <w:rFonts w:ascii="Calibri" w:hAnsi="Calibri"/>
                <w:b/>
              </w:rPr>
              <w:t>6</w:t>
            </w:r>
          </w:p>
        </w:tc>
        <w:tc>
          <w:tcPr>
            <w:tcW w:w="2931" w:type="pct"/>
            <w:shd w:val="clear" w:color="auto" w:fill="D9D9D9" w:themeFill="background1" w:themeFillShade="D9"/>
            <w:vAlign w:val="center"/>
          </w:tcPr>
          <w:p w14:paraId="5D4D2A76" w14:textId="237721EE" w:rsidR="00081488" w:rsidRPr="00B16743" w:rsidRDefault="00F255C1" w:rsidP="008637FA">
            <w:pPr>
              <w:jc w:val="center"/>
              <w:rPr>
                <w:rFonts w:ascii="Calibri" w:hAnsi="Calibri"/>
                <w:b/>
              </w:rPr>
            </w:pPr>
            <w:r w:rsidRPr="00F255C1">
              <w:rPr>
                <w:rFonts w:ascii="Calibri" w:hAnsi="Calibri"/>
                <w:b/>
              </w:rPr>
              <w:t>Hecho(s) Constatado(s) o Resultado(s) Obtenidos :</w:t>
            </w:r>
          </w:p>
        </w:tc>
      </w:tr>
      <w:tr w:rsidR="00081488" w:rsidRPr="00B16743" w14:paraId="4DE0C408" w14:textId="77777777" w:rsidTr="00F46CAB">
        <w:tblPrEx>
          <w:tblCellMar>
            <w:left w:w="70" w:type="dxa"/>
            <w:right w:w="70" w:type="dxa"/>
          </w:tblCellMar>
        </w:tblPrEx>
        <w:trPr>
          <w:trHeight w:val="416"/>
          <w:jc w:val="center"/>
        </w:trPr>
        <w:tc>
          <w:tcPr>
            <w:tcW w:w="2069" w:type="pct"/>
          </w:tcPr>
          <w:p w14:paraId="60B614E6" w14:textId="3B9356EA" w:rsidR="00081488" w:rsidRPr="0031392B" w:rsidRDefault="00081488" w:rsidP="008637FA">
            <w:pPr>
              <w:rPr>
                <w:rFonts w:ascii="Calibri" w:hAnsi="Calibri"/>
                <w:b/>
              </w:rPr>
            </w:pPr>
            <w:r w:rsidRPr="00B16743">
              <w:rPr>
                <w:rFonts w:ascii="Calibri" w:hAnsi="Calibri"/>
                <w:b/>
              </w:rPr>
              <w:t xml:space="preserve">D.S. N° </w:t>
            </w:r>
            <w:r>
              <w:rPr>
                <w:rFonts w:ascii="Calibri" w:hAnsi="Calibri"/>
                <w:b/>
              </w:rPr>
              <w:t>70</w:t>
            </w:r>
            <w:r w:rsidRPr="00B16743">
              <w:rPr>
                <w:rFonts w:ascii="Calibri" w:hAnsi="Calibri"/>
                <w:b/>
              </w:rPr>
              <w:t>/</w:t>
            </w:r>
            <w:r>
              <w:rPr>
                <w:rFonts w:ascii="Calibri" w:hAnsi="Calibri"/>
                <w:b/>
              </w:rPr>
              <w:t>2010</w:t>
            </w:r>
            <w:r w:rsidRPr="00B16743">
              <w:rPr>
                <w:rFonts w:ascii="Calibri" w:hAnsi="Calibri"/>
                <w:b/>
              </w:rPr>
              <w:t xml:space="preserve"> del MINSEGPRES, </w:t>
            </w:r>
            <w:r>
              <w:rPr>
                <w:rFonts w:ascii="Calibri" w:hAnsi="Calibri"/>
                <w:b/>
              </w:rPr>
              <w:t>artículo 14°</w:t>
            </w:r>
            <w:r w:rsidRPr="007069F0">
              <w:rPr>
                <w:rFonts w:ascii="Calibri" w:hAnsi="Calibri"/>
                <w:b/>
              </w:rPr>
              <w:t>.</w:t>
            </w:r>
          </w:p>
          <w:p w14:paraId="0C67055E" w14:textId="77777777" w:rsidR="00081488" w:rsidRPr="00081488" w:rsidRDefault="00081488" w:rsidP="00081488">
            <w:pPr>
              <w:rPr>
                <w:rFonts w:ascii="Calibri" w:hAnsi="Calibri"/>
                <w:i/>
              </w:rPr>
            </w:pPr>
            <w:r w:rsidRPr="00081488">
              <w:rPr>
                <w:rFonts w:ascii="Calibri" w:hAnsi="Calibri"/>
                <w:i/>
              </w:rPr>
              <w:t>Sobre la medición continua de emisiones en termoeléctricas:</w:t>
            </w:r>
          </w:p>
          <w:p w14:paraId="482414DA" w14:textId="63A37F19" w:rsidR="00081488" w:rsidRPr="00081488" w:rsidRDefault="00081488" w:rsidP="00081488">
            <w:pPr>
              <w:rPr>
                <w:rFonts w:ascii="Calibri" w:hAnsi="Calibri"/>
                <w:i/>
              </w:rPr>
            </w:pPr>
            <w:r w:rsidRPr="00081488">
              <w:rPr>
                <w:rFonts w:ascii="Calibri" w:hAnsi="Calibri"/>
                <w:i/>
              </w:rPr>
              <w:t>i) Las termoeléctricas instaladas con anterioridad a la entrada en vigencia del</w:t>
            </w:r>
            <w:r w:rsidR="008637FA">
              <w:rPr>
                <w:rFonts w:ascii="Calibri" w:hAnsi="Calibri"/>
                <w:i/>
              </w:rPr>
              <w:t xml:space="preserve"> </w:t>
            </w:r>
            <w:r w:rsidRPr="00081488">
              <w:rPr>
                <w:rFonts w:ascii="Calibri" w:hAnsi="Calibri"/>
                <w:i/>
              </w:rPr>
              <w:t>presente plan deberán implementar el sistema de medición continuo de emisiones, en</w:t>
            </w:r>
            <w:r>
              <w:rPr>
                <w:rFonts w:ascii="Calibri" w:hAnsi="Calibri"/>
                <w:i/>
              </w:rPr>
              <w:t xml:space="preserve"> </w:t>
            </w:r>
            <w:r w:rsidRPr="00081488">
              <w:rPr>
                <w:rFonts w:ascii="Calibri" w:hAnsi="Calibri"/>
                <w:i/>
              </w:rPr>
              <w:t>conformidad a lo dispuesto en el artículo 7°. Para las termoeléctricas que se</w:t>
            </w:r>
            <w:r>
              <w:rPr>
                <w:rFonts w:ascii="Calibri" w:hAnsi="Calibri"/>
                <w:i/>
              </w:rPr>
              <w:t xml:space="preserve"> </w:t>
            </w:r>
            <w:r w:rsidRPr="00081488">
              <w:rPr>
                <w:rFonts w:ascii="Calibri" w:hAnsi="Calibri"/>
                <w:i/>
              </w:rPr>
              <w:t>instalen con posterioridad a esa fecha, deberán obtener la aprobación del sistema</w:t>
            </w:r>
            <w:r>
              <w:rPr>
                <w:rFonts w:ascii="Calibri" w:hAnsi="Calibri"/>
                <w:i/>
              </w:rPr>
              <w:t xml:space="preserve"> </w:t>
            </w:r>
            <w:r w:rsidRPr="00081488">
              <w:rPr>
                <w:rFonts w:ascii="Calibri" w:hAnsi="Calibri"/>
                <w:i/>
              </w:rPr>
              <w:t>de medición continua, en el marco del Sistema de Evaluación de Impacto Ambiental.</w:t>
            </w:r>
          </w:p>
          <w:p w14:paraId="4B9C271E" w14:textId="6BBA357F" w:rsidR="00081488" w:rsidRPr="00081488" w:rsidRDefault="00081488" w:rsidP="00081488">
            <w:pPr>
              <w:rPr>
                <w:rFonts w:ascii="Calibri" w:hAnsi="Calibri"/>
                <w:i/>
              </w:rPr>
            </w:pPr>
            <w:r w:rsidRPr="00081488">
              <w:rPr>
                <w:rFonts w:ascii="Calibri" w:hAnsi="Calibri"/>
                <w:i/>
              </w:rPr>
              <w:t>ii) Los protocolos para la implementación del sistema de medición continua</w:t>
            </w:r>
            <w:r>
              <w:rPr>
                <w:rFonts w:ascii="Calibri" w:hAnsi="Calibri"/>
                <w:i/>
              </w:rPr>
              <w:t xml:space="preserve"> </w:t>
            </w:r>
            <w:r w:rsidRPr="00081488">
              <w:rPr>
                <w:rFonts w:ascii="Calibri" w:hAnsi="Calibri"/>
                <w:i/>
              </w:rPr>
              <w:t>serán definidos mediante resolución fundada de la Superintendencia del Medio</w:t>
            </w:r>
            <w:r w:rsidR="003176DD">
              <w:rPr>
                <w:rFonts w:ascii="Calibri" w:hAnsi="Calibri"/>
                <w:i/>
              </w:rPr>
              <w:t xml:space="preserve"> </w:t>
            </w:r>
            <w:r w:rsidRPr="00081488">
              <w:rPr>
                <w:rFonts w:ascii="Calibri" w:hAnsi="Calibri"/>
                <w:i/>
              </w:rPr>
              <w:t>Ambiente, en conformidad a sus atribuciones, en el plazo de seis meses, contado desde</w:t>
            </w:r>
            <w:r>
              <w:rPr>
                <w:rFonts w:ascii="Calibri" w:hAnsi="Calibri"/>
                <w:i/>
              </w:rPr>
              <w:t xml:space="preserve"> </w:t>
            </w:r>
            <w:r w:rsidRPr="00081488">
              <w:rPr>
                <w:rFonts w:ascii="Calibri" w:hAnsi="Calibri"/>
                <w:i/>
              </w:rPr>
              <w:t>la fecha de entrada en vigencia del presente Plan.</w:t>
            </w:r>
          </w:p>
          <w:p w14:paraId="711F3F67" w14:textId="61B3A61B" w:rsidR="00081488" w:rsidRPr="00B13B99" w:rsidRDefault="00081488" w:rsidP="00081488">
            <w:pPr>
              <w:rPr>
                <w:rFonts w:ascii="Calibri" w:hAnsi="Calibri"/>
                <w:b/>
                <w:i/>
              </w:rPr>
            </w:pPr>
            <w:r w:rsidRPr="00081488">
              <w:rPr>
                <w:rFonts w:ascii="Calibri" w:hAnsi="Calibri"/>
                <w:i/>
              </w:rPr>
              <w:t>iii) Transcurrido el plazo de dieciocho meses contado desde la entrada en</w:t>
            </w:r>
            <w:r>
              <w:rPr>
                <w:rFonts w:ascii="Calibri" w:hAnsi="Calibri"/>
                <w:i/>
              </w:rPr>
              <w:t xml:space="preserve"> </w:t>
            </w:r>
            <w:r w:rsidRPr="00081488">
              <w:rPr>
                <w:rFonts w:ascii="Calibri" w:hAnsi="Calibri"/>
                <w:i/>
              </w:rPr>
              <w:t>vigencia del presente Plan, las termoeléctricas deberán remitir un informe mensual</w:t>
            </w:r>
            <w:r w:rsidR="003176DD">
              <w:rPr>
                <w:rFonts w:ascii="Calibri" w:hAnsi="Calibri"/>
                <w:i/>
              </w:rPr>
              <w:t xml:space="preserve"> </w:t>
            </w:r>
            <w:r w:rsidRPr="00081488">
              <w:rPr>
                <w:rFonts w:ascii="Calibri" w:hAnsi="Calibri"/>
                <w:i/>
              </w:rPr>
              <w:t>sobre los resultados de la medición a la Superintendencia del Medio Ambiente, a la</w:t>
            </w:r>
            <w:r>
              <w:rPr>
                <w:rFonts w:ascii="Calibri" w:hAnsi="Calibri"/>
                <w:i/>
              </w:rPr>
              <w:t xml:space="preserve"> </w:t>
            </w:r>
            <w:r w:rsidRPr="00081488">
              <w:rPr>
                <w:rFonts w:ascii="Calibri" w:hAnsi="Calibri"/>
                <w:i/>
              </w:rPr>
              <w:t>SEREMI de Salud de la Región de Antofagasta y a la CONAMA, de esa misma región o al</w:t>
            </w:r>
            <w:r>
              <w:rPr>
                <w:rFonts w:ascii="Calibri" w:hAnsi="Calibri"/>
                <w:i/>
              </w:rPr>
              <w:t xml:space="preserve"> </w:t>
            </w:r>
            <w:r w:rsidRPr="00081488">
              <w:rPr>
                <w:rFonts w:ascii="Calibri" w:hAnsi="Calibri"/>
                <w:i/>
              </w:rPr>
              <w:t xml:space="preserve">organismo que la reemplace. </w:t>
            </w:r>
            <w:r w:rsidRPr="00B13B99">
              <w:rPr>
                <w:rFonts w:ascii="Calibri" w:hAnsi="Calibri"/>
                <w:b/>
                <w:i/>
              </w:rPr>
              <w:t xml:space="preserve">El </w:t>
            </w:r>
            <w:r w:rsidRPr="00B13B99">
              <w:rPr>
                <w:rFonts w:ascii="Calibri" w:hAnsi="Calibri"/>
                <w:b/>
                <w:i/>
              </w:rPr>
              <w:lastRenderedPageBreak/>
              <w:t>informe deberá ser entregado dentro de los primeros</w:t>
            </w:r>
            <w:r w:rsidR="003176DD" w:rsidRPr="00B13B99">
              <w:rPr>
                <w:rFonts w:ascii="Calibri" w:hAnsi="Calibri"/>
                <w:b/>
                <w:i/>
              </w:rPr>
              <w:t xml:space="preserve"> </w:t>
            </w:r>
            <w:r w:rsidRPr="00B13B99">
              <w:rPr>
                <w:rFonts w:ascii="Calibri" w:hAnsi="Calibri"/>
                <w:b/>
                <w:i/>
              </w:rPr>
              <w:t>15 días del mes siguiente al de la medición que se informa.</w:t>
            </w:r>
          </w:p>
          <w:p w14:paraId="101AC19E" w14:textId="4046B4A7" w:rsidR="00081488" w:rsidRPr="00B16743" w:rsidRDefault="00081488" w:rsidP="0061729D">
            <w:pPr>
              <w:rPr>
                <w:rFonts w:ascii="Calibri" w:hAnsi="Calibri"/>
                <w:b/>
              </w:rPr>
            </w:pPr>
            <w:r w:rsidRPr="00081488">
              <w:rPr>
                <w:rFonts w:ascii="Calibri" w:hAnsi="Calibri"/>
                <w:i/>
              </w:rPr>
              <w:t>iv) La Superintendencia del Medio Ambiente definirá y entregará los requisitos</w:t>
            </w:r>
            <w:r>
              <w:rPr>
                <w:rFonts w:ascii="Calibri" w:hAnsi="Calibri"/>
                <w:i/>
              </w:rPr>
              <w:t xml:space="preserve"> </w:t>
            </w:r>
            <w:r w:rsidRPr="00081488">
              <w:rPr>
                <w:rFonts w:ascii="Calibri" w:hAnsi="Calibri"/>
                <w:i/>
              </w:rPr>
              <w:t>y contenidos mínimos del informe mensual, el que contendrá a lo menos lo siguiente:</w:t>
            </w:r>
            <w:r w:rsidR="003176DD">
              <w:rPr>
                <w:rFonts w:ascii="Calibri" w:hAnsi="Calibri"/>
                <w:i/>
              </w:rPr>
              <w:t xml:space="preserve"> </w:t>
            </w:r>
            <w:r w:rsidRPr="00081488">
              <w:rPr>
                <w:rFonts w:ascii="Calibri" w:hAnsi="Calibri"/>
                <w:i/>
              </w:rPr>
              <w:t>las horas de las etapas de encendido y de apagado, horas totales de funcionamiento en</w:t>
            </w:r>
            <w:r>
              <w:rPr>
                <w:rFonts w:ascii="Calibri" w:hAnsi="Calibri"/>
                <w:i/>
              </w:rPr>
              <w:t xml:space="preserve"> </w:t>
            </w:r>
            <w:r w:rsidRPr="00081488">
              <w:rPr>
                <w:rFonts w:ascii="Calibri" w:hAnsi="Calibri"/>
                <w:i/>
              </w:rPr>
              <w:t>régimen, detenciones programadas, detenciones por fallas, y en particular fallas de</w:t>
            </w:r>
            <w:r>
              <w:rPr>
                <w:rFonts w:ascii="Calibri" w:hAnsi="Calibri"/>
                <w:i/>
              </w:rPr>
              <w:t xml:space="preserve"> </w:t>
            </w:r>
            <w:r w:rsidRPr="00081488">
              <w:rPr>
                <w:rFonts w:ascii="Calibri" w:hAnsi="Calibri"/>
                <w:i/>
              </w:rPr>
              <w:t>equipos de abatimiento, un gráfico que muestre las concentraciones de material</w:t>
            </w:r>
            <w:r>
              <w:rPr>
                <w:rFonts w:ascii="Calibri" w:hAnsi="Calibri"/>
                <w:i/>
              </w:rPr>
              <w:t xml:space="preserve"> </w:t>
            </w:r>
            <w:r w:rsidRPr="00081488">
              <w:rPr>
                <w:rFonts w:ascii="Calibri" w:hAnsi="Calibri"/>
                <w:i/>
              </w:rPr>
              <w:t>particulado medido en chimenea durante el periodo del mes y un resumen sobre el</w:t>
            </w:r>
            <w:r>
              <w:rPr>
                <w:rFonts w:ascii="Calibri" w:hAnsi="Calibri"/>
                <w:i/>
              </w:rPr>
              <w:t xml:space="preserve"> </w:t>
            </w:r>
            <w:r w:rsidRPr="00081488">
              <w:rPr>
                <w:rFonts w:ascii="Calibri" w:hAnsi="Calibri"/>
                <w:i/>
              </w:rPr>
              <w:t>cumplimiento de los límites de emisión establecidos en el presente Plan.</w:t>
            </w:r>
          </w:p>
        </w:tc>
        <w:tc>
          <w:tcPr>
            <w:tcW w:w="2931" w:type="pct"/>
          </w:tcPr>
          <w:p w14:paraId="3F40C41D" w14:textId="329C7656" w:rsidR="0061729D" w:rsidRDefault="0061729D" w:rsidP="008637FA">
            <w:pPr>
              <w:rPr>
                <w:rFonts w:ascii="Calibri" w:hAnsi="Calibri" w:cstheme="minorHAnsi"/>
                <w:b/>
              </w:rPr>
            </w:pPr>
            <w:r>
              <w:rPr>
                <w:rFonts w:ascii="Calibri" w:hAnsi="Calibri" w:cstheme="minorHAnsi"/>
                <w:b/>
              </w:rPr>
              <w:lastRenderedPageBreak/>
              <w:t>Inspección.</w:t>
            </w:r>
          </w:p>
          <w:p w14:paraId="377484FA" w14:textId="77777777" w:rsidR="0061729D" w:rsidRDefault="0061729D" w:rsidP="008637FA">
            <w:pPr>
              <w:rPr>
                <w:rFonts w:ascii="Calibri" w:hAnsi="Calibri" w:cstheme="minorHAnsi"/>
                <w:b/>
              </w:rPr>
            </w:pPr>
          </w:p>
          <w:p w14:paraId="0167CB9F" w14:textId="4EF00BE1" w:rsidR="0061729D" w:rsidRPr="0061729D" w:rsidRDefault="0061729D" w:rsidP="008637FA">
            <w:pPr>
              <w:rPr>
                <w:rFonts w:ascii="Calibri" w:hAnsi="Calibri" w:cstheme="minorHAnsi"/>
              </w:rPr>
            </w:pPr>
            <w:r w:rsidRPr="0061729D">
              <w:rPr>
                <w:rFonts w:ascii="Calibri" w:hAnsi="Calibri" w:cstheme="minorHAnsi"/>
              </w:rPr>
              <w:t>No se presentan observaciones por parte de Seremi de Salud en relación a este punto, por lo que las emisiones mensuales son analizadas considerando informe con la estimación de emisiones realizado por el titular para el año 2015.</w:t>
            </w:r>
          </w:p>
          <w:p w14:paraId="32B05AE9" w14:textId="77777777" w:rsidR="0061729D" w:rsidRDefault="0061729D" w:rsidP="008637FA">
            <w:pPr>
              <w:rPr>
                <w:rFonts w:ascii="Calibri" w:hAnsi="Calibri" w:cstheme="minorHAnsi"/>
                <w:b/>
              </w:rPr>
            </w:pPr>
          </w:p>
          <w:p w14:paraId="50F93CE4" w14:textId="7B816776" w:rsidR="00486C19" w:rsidRPr="005F0D3A" w:rsidRDefault="0031392B" w:rsidP="008637FA">
            <w:pPr>
              <w:rPr>
                <w:rFonts w:ascii="Calibri" w:hAnsi="Calibri" w:cstheme="minorHAnsi"/>
                <w:b/>
              </w:rPr>
            </w:pPr>
            <w:r w:rsidRPr="005F0D3A">
              <w:rPr>
                <w:rFonts w:ascii="Calibri" w:hAnsi="Calibri" w:cstheme="minorHAnsi"/>
                <w:b/>
              </w:rPr>
              <w:t>Examen de información:</w:t>
            </w:r>
          </w:p>
          <w:p w14:paraId="589E63EF" w14:textId="77777777" w:rsidR="005F0D3A" w:rsidRPr="008A7191" w:rsidRDefault="005F0D3A" w:rsidP="008637FA">
            <w:pPr>
              <w:rPr>
                <w:rFonts w:ascii="Calibri" w:hAnsi="Calibri" w:cstheme="minorHAnsi"/>
                <w:b/>
                <w:highlight w:val="yellow"/>
              </w:rPr>
            </w:pPr>
          </w:p>
          <w:p w14:paraId="6BFC4E3F" w14:textId="6955CA3C" w:rsidR="005F0D3A" w:rsidRDefault="00185E9C" w:rsidP="005F0D3A">
            <w:pPr>
              <w:rPr>
                <w:rFonts w:asciiTheme="minorHAnsi" w:hAnsiTheme="minorHAnsi"/>
              </w:rPr>
            </w:pPr>
            <w:r>
              <w:rPr>
                <w:rFonts w:asciiTheme="minorHAnsi" w:hAnsiTheme="minorHAnsi"/>
              </w:rPr>
              <w:t>A través de CNT 88/2016 (Anexo 3</w:t>
            </w:r>
            <w:r w:rsidR="005F0D3A">
              <w:rPr>
                <w:rFonts w:asciiTheme="minorHAnsi" w:hAnsiTheme="minorHAnsi"/>
              </w:rPr>
              <w:t>) de fecha 4 de julio de 2016, el titular remite a esta Superintendencia informe de “Estimación de Emisiones Central Nueva Tocopilla Aes Gener SA Año 2015”, en donde indica que dicho informe fue cargado a la Ventanilla Única del RETC con fecha 31 de enero de 2016.</w:t>
            </w:r>
          </w:p>
          <w:p w14:paraId="51C66BBF" w14:textId="77777777" w:rsidR="005F0D3A" w:rsidRDefault="005F0D3A" w:rsidP="005F0D3A">
            <w:pPr>
              <w:rPr>
                <w:rFonts w:asciiTheme="minorHAnsi" w:hAnsiTheme="minorHAnsi"/>
              </w:rPr>
            </w:pPr>
          </w:p>
          <w:p w14:paraId="14FAFCA2" w14:textId="77777777" w:rsidR="00081488" w:rsidRDefault="005F0D3A" w:rsidP="005F0D3A">
            <w:pPr>
              <w:rPr>
                <w:rFonts w:asciiTheme="minorHAnsi" w:hAnsiTheme="minorHAnsi"/>
              </w:rPr>
            </w:pPr>
            <w:r>
              <w:rPr>
                <w:rFonts w:asciiTheme="minorHAnsi" w:hAnsiTheme="minorHAnsi"/>
              </w:rPr>
              <w:t xml:space="preserve">Según lo presentado por el titular, durante año 2015, las emisiones totales de partículas MP 10 fueron de 76.9 toneladas/año, manteniéndose bajo el límite establecido en el PDA de Tocopilla y siendo inferior al año 2014 (398.76ton/año). </w:t>
            </w:r>
          </w:p>
          <w:p w14:paraId="7BBA8D38" w14:textId="77777777" w:rsidR="0061729D" w:rsidRDefault="0061729D" w:rsidP="005F0D3A">
            <w:pPr>
              <w:rPr>
                <w:rFonts w:asciiTheme="minorHAnsi" w:hAnsiTheme="minorHAnsi"/>
              </w:rPr>
            </w:pPr>
          </w:p>
          <w:p w14:paraId="25306D60" w14:textId="27534339" w:rsidR="0061729D" w:rsidRPr="00B16743" w:rsidRDefault="0061729D" w:rsidP="005F0D3A">
            <w:pPr>
              <w:rPr>
                <w:rFonts w:ascii="Calibri" w:hAnsi="Calibri"/>
                <w:highlight w:val="yellow"/>
              </w:rPr>
            </w:pPr>
            <w:r>
              <w:rPr>
                <w:rFonts w:asciiTheme="minorHAnsi" w:hAnsiTheme="minorHAnsi"/>
              </w:rPr>
              <w:t xml:space="preserve">Cabe mencionar que </w:t>
            </w:r>
            <w:r>
              <w:rPr>
                <w:rFonts w:ascii="Calibri" w:hAnsi="Calibri"/>
              </w:rPr>
              <w:t>la central cuenta con sistemas CEMS aprobados desde marzo de 2015 mediante Resolución Exenta N° 141 y 142, emitidas por esta Superintendencia</w:t>
            </w:r>
          </w:p>
        </w:tc>
      </w:tr>
      <w:tr w:rsidR="00081488" w:rsidRPr="00B16743" w14:paraId="52948CFB" w14:textId="77777777" w:rsidTr="00F46CAB">
        <w:trPr>
          <w:trHeight w:val="231"/>
          <w:jc w:val="center"/>
        </w:trPr>
        <w:tc>
          <w:tcPr>
            <w:tcW w:w="2069" w:type="pct"/>
            <w:shd w:val="clear" w:color="auto" w:fill="D9D9D9" w:themeFill="background1" w:themeFillShade="D9"/>
            <w:vAlign w:val="center"/>
          </w:tcPr>
          <w:p w14:paraId="5AF96C7E" w14:textId="06CA9EF4" w:rsidR="00081488" w:rsidRPr="00B16743" w:rsidRDefault="0061729D" w:rsidP="008637FA">
            <w:pPr>
              <w:jc w:val="center"/>
              <w:rPr>
                <w:rFonts w:ascii="Calibri" w:hAnsi="Calibri"/>
                <w:b/>
              </w:rPr>
            </w:pPr>
            <w:r>
              <w:lastRenderedPageBreak/>
              <w:br w:type="page"/>
            </w:r>
            <w:r w:rsidR="00081488" w:rsidRPr="00B16743">
              <w:rPr>
                <w:rFonts w:ascii="Calibri" w:hAnsi="Calibri"/>
                <w:b/>
              </w:rPr>
              <w:t>Exigencia asociada N°</w:t>
            </w:r>
            <w:r w:rsidR="0037105A">
              <w:rPr>
                <w:rFonts w:ascii="Calibri" w:hAnsi="Calibri"/>
                <w:b/>
              </w:rPr>
              <w:t>7</w:t>
            </w:r>
          </w:p>
        </w:tc>
        <w:tc>
          <w:tcPr>
            <w:tcW w:w="2931" w:type="pct"/>
            <w:shd w:val="clear" w:color="auto" w:fill="D9D9D9" w:themeFill="background1" w:themeFillShade="D9"/>
            <w:vAlign w:val="center"/>
          </w:tcPr>
          <w:p w14:paraId="2DC3FB83" w14:textId="154E112A" w:rsidR="00081488" w:rsidRPr="00B16743" w:rsidRDefault="00F255C1" w:rsidP="008637FA">
            <w:pPr>
              <w:jc w:val="center"/>
              <w:rPr>
                <w:rFonts w:ascii="Calibri" w:hAnsi="Calibri"/>
                <w:b/>
              </w:rPr>
            </w:pPr>
            <w:r w:rsidRPr="00F255C1">
              <w:rPr>
                <w:rFonts w:ascii="Calibri" w:hAnsi="Calibri"/>
                <w:b/>
              </w:rPr>
              <w:t>Hecho(s) Constatado(s) o Resultado(s) Obtenidos :</w:t>
            </w:r>
          </w:p>
        </w:tc>
      </w:tr>
      <w:tr w:rsidR="00081488" w:rsidRPr="00B16743" w14:paraId="60515599" w14:textId="77777777" w:rsidTr="00F46CAB">
        <w:tblPrEx>
          <w:tblCellMar>
            <w:left w:w="70" w:type="dxa"/>
            <w:right w:w="70" w:type="dxa"/>
          </w:tblCellMar>
        </w:tblPrEx>
        <w:trPr>
          <w:trHeight w:val="416"/>
          <w:jc w:val="center"/>
        </w:trPr>
        <w:tc>
          <w:tcPr>
            <w:tcW w:w="2069" w:type="pct"/>
          </w:tcPr>
          <w:p w14:paraId="725B0435" w14:textId="7E6C3B4E" w:rsidR="00081488" w:rsidRPr="0031392B" w:rsidRDefault="00081488" w:rsidP="008637FA">
            <w:pPr>
              <w:rPr>
                <w:rFonts w:ascii="Calibri" w:hAnsi="Calibri"/>
                <w:b/>
              </w:rPr>
            </w:pPr>
            <w:r w:rsidRPr="00B16743">
              <w:rPr>
                <w:rFonts w:ascii="Calibri" w:hAnsi="Calibri"/>
                <w:b/>
              </w:rPr>
              <w:t xml:space="preserve">D.S. N° </w:t>
            </w:r>
            <w:r>
              <w:rPr>
                <w:rFonts w:ascii="Calibri" w:hAnsi="Calibri"/>
                <w:b/>
              </w:rPr>
              <w:t>70</w:t>
            </w:r>
            <w:r w:rsidRPr="00B16743">
              <w:rPr>
                <w:rFonts w:ascii="Calibri" w:hAnsi="Calibri"/>
                <w:b/>
              </w:rPr>
              <w:t>/</w:t>
            </w:r>
            <w:r>
              <w:rPr>
                <w:rFonts w:ascii="Calibri" w:hAnsi="Calibri"/>
                <w:b/>
              </w:rPr>
              <w:t>2010</w:t>
            </w:r>
            <w:r w:rsidRPr="00B16743">
              <w:rPr>
                <w:rFonts w:ascii="Calibri" w:hAnsi="Calibri"/>
                <w:b/>
              </w:rPr>
              <w:t xml:space="preserve"> del MINSEGPRES, </w:t>
            </w:r>
            <w:r>
              <w:rPr>
                <w:rFonts w:ascii="Calibri" w:hAnsi="Calibri"/>
                <w:b/>
              </w:rPr>
              <w:t>artículo 15°</w:t>
            </w:r>
            <w:r w:rsidRPr="007069F0">
              <w:rPr>
                <w:rFonts w:ascii="Calibri" w:hAnsi="Calibri"/>
                <w:b/>
              </w:rPr>
              <w:t>.</w:t>
            </w:r>
          </w:p>
          <w:p w14:paraId="0A90D841" w14:textId="142C1FF3" w:rsidR="00081488" w:rsidRDefault="00081488" w:rsidP="00E905D8">
            <w:pPr>
              <w:rPr>
                <w:rFonts w:ascii="Calibri" w:hAnsi="Calibri"/>
                <w:i/>
              </w:rPr>
            </w:pPr>
            <w:r w:rsidRPr="00081488">
              <w:rPr>
                <w:rFonts w:ascii="Calibri" w:hAnsi="Calibri"/>
                <w:i/>
              </w:rPr>
              <w:t xml:space="preserve">Norgener S.A., Electroandina S.A, SQM S.A. y </w:t>
            </w:r>
            <w:r w:rsidR="00A431EB">
              <w:rPr>
                <w:rFonts w:ascii="Calibri" w:hAnsi="Calibri"/>
                <w:i/>
              </w:rPr>
              <w:t>Lipe</w:t>
            </w:r>
            <w:r w:rsidR="00A431EB" w:rsidRPr="00081488">
              <w:rPr>
                <w:rFonts w:ascii="Calibri" w:hAnsi="Calibri"/>
                <w:i/>
              </w:rPr>
              <w:t>sed</w:t>
            </w:r>
            <w:r w:rsidRPr="00081488">
              <w:rPr>
                <w:rFonts w:ascii="Calibri" w:hAnsi="Calibri"/>
                <w:i/>
              </w:rPr>
              <w:t xml:space="preserve"> S.A.,</w:t>
            </w:r>
            <w:r>
              <w:rPr>
                <w:rFonts w:ascii="Calibri" w:hAnsi="Calibri"/>
                <w:i/>
              </w:rPr>
              <w:t xml:space="preserve"> </w:t>
            </w:r>
            <w:r w:rsidRPr="00081488">
              <w:rPr>
                <w:rFonts w:ascii="Calibri" w:hAnsi="Calibri"/>
                <w:i/>
              </w:rPr>
              <w:t xml:space="preserve">deberán entregar a la SEREMI de Salud, de la Región de Antofagasta, </w:t>
            </w:r>
            <w:r w:rsidRPr="00FF25A0">
              <w:rPr>
                <w:rFonts w:ascii="Calibri" w:hAnsi="Calibri"/>
                <w:b/>
                <w:i/>
              </w:rPr>
              <w:t>un informe anual sobre el cumplimiento de las medidas</w:t>
            </w:r>
            <w:r w:rsidRPr="00081488">
              <w:rPr>
                <w:rFonts w:ascii="Calibri" w:hAnsi="Calibri"/>
                <w:i/>
              </w:rPr>
              <w:t xml:space="preserve"> que según este Plan les corresponda</w:t>
            </w:r>
            <w:r>
              <w:rPr>
                <w:rFonts w:ascii="Calibri" w:hAnsi="Calibri"/>
                <w:i/>
              </w:rPr>
              <w:t xml:space="preserve"> </w:t>
            </w:r>
            <w:r w:rsidRPr="00081488">
              <w:rPr>
                <w:rFonts w:ascii="Calibri" w:hAnsi="Calibri"/>
                <w:i/>
              </w:rPr>
              <w:t>cumplir y una estimación de las emisiones anuales, que considere las emisiones</w:t>
            </w:r>
            <w:r>
              <w:rPr>
                <w:rFonts w:ascii="Calibri" w:hAnsi="Calibri"/>
                <w:i/>
              </w:rPr>
              <w:t xml:space="preserve"> </w:t>
            </w:r>
            <w:r w:rsidRPr="00081488">
              <w:rPr>
                <w:rFonts w:ascii="Calibri" w:hAnsi="Calibri"/>
                <w:i/>
              </w:rPr>
              <w:t>fugitivas. Para tales efectos, se utilizarán como referencia las metodologías</w:t>
            </w:r>
            <w:r>
              <w:rPr>
                <w:rFonts w:ascii="Calibri" w:hAnsi="Calibri"/>
                <w:i/>
              </w:rPr>
              <w:t xml:space="preserve"> </w:t>
            </w:r>
            <w:r w:rsidRPr="00081488">
              <w:rPr>
                <w:rFonts w:ascii="Calibri" w:hAnsi="Calibri"/>
                <w:i/>
              </w:rPr>
              <w:t>contenidas en el AP-42 de la agencia ambiental de EE.UU (US-EPA). El informe deberá</w:t>
            </w:r>
            <w:r>
              <w:rPr>
                <w:rFonts w:ascii="Calibri" w:hAnsi="Calibri"/>
                <w:i/>
              </w:rPr>
              <w:t xml:space="preserve"> </w:t>
            </w:r>
            <w:r w:rsidRPr="00081488">
              <w:rPr>
                <w:rFonts w:ascii="Calibri" w:hAnsi="Calibri"/>
                <w:i/>
              </w:rPr>
              <w:t>contener los siguientes antecedentes: identificación de todas las fuentes emisoras,</w:t>
            </w:r>
            <w:r>
              <w:rPr>
                <w:rFonts w:ascii="Calibri" w:hAnsi="Calibri"/>
                <w:i/>
              </w:rPr>
              <w:t xml:space="preserve"> </w:t>
            </w:r>
            <w:r w:rsidRPr="00081488">
              <w:rPr>
                <w:rFonts w:ascii="Calibri" w:hAnsi="Calibri"/>
                <w:i/>
              </w:rPr>
              <w:t>plano de localización de las fuentes emisoras (coordenadas UTM, datum WGS, huso 19),</w:t>
            </w:r>
            <w:r>
              <w:rPr>
                <w:rFonts w:ascii="Calibri" w:hAnsi="Calibri"/>
                <w:i/>
              </w:rPr>
              <w:t xml:space="preserve"> </w:t>
            </w:r>
            <w:r w:rsidRPr="00081488">
              <w:rPr>
                <w:rFonts w:ascii="Calibri" w:hAnsi="Calibri"/>
                <w:i/>
              </w:rPr>
              <w:t>descripción de cada fuente emisora con la información útil para estimar las</w:t>
            </w:r>
            <w:r>
              <w:rPr>
                <w:rFonts w:ascii="Calibri" w:hAnsi="Calibri"/>
                <w:i/>
              </w:rPr>
              <w:t xml:space="preserve"> </w:t>
            </w:r>
            <w:r w:rsidRPr="00081488">
              <w:rPr>
                <w:rFonts w:ascii="Calibri" w:hAnsi="Calibri"/>
                <w:i/>
              </w:rPr>
              <w:t>emisiones anuales, como: horas de funcionamiento, ciclos continuos o batch, cantidad</w:t>
            </w:r>
            <w:r>
              <w:rPr>
                <w:rFonts w:ascii="Calibri" w:hAnsi="Calibri"/>
                <w:i/>
              </w:rPr>
              <w:t xml:space="preserve"> </w:t>
            </w:r>
            <w:r w:rsidRPr="00081488">
              <w:rPr>
                <w:rFonts w:ascii="Calibri" w:hAnsi="Calibri"/>
                <w:i/>
              </w:rPr>
              <w:t>de material, entre otros; metodología para estimar emisiones, una justificación en</w:t>
            </w:r>
            <w:r>
              <w:rPr>
                <w:rFonts w:ascii="Calibri" w:hAnsi="Calibri"/>
                <w:i/>
              </w:rPr>
              <w:t xml:space="preserve"> </w:t>
            </w:r>
            <w:r w:rsidRPr="00081488">
              <w:rPr>
                <w:rFonts w:ascii="Calibri" w:hAnsi="Calibri"/>
                <w:i/>
              </w:rPr>
              <w:t>caso de modificaciones a la metodología y una memoria de cálculo. El primer informe</w:t>
            </w:r>
            <w:r>
              <w:rPr>
                <w:rFonts w:ascii="Calibri" w:hAnsi="Calibri"/>
                <w:i/>
              </w:rPr>
              <w:t xml:space="preserve"> </w:t>
            </w:r>
            <w:r w:rsidRPr="00081488">
              <w:rPr>
                <w:rFonts w:ascii="Calibri" w:hAnsi="Calibri"/>
                <w:i/>
              </w:rPr>
              <w:t>deberá ser entregado dentro de los primeros 15 días del mes de enero del año</w:t>
            </w:r>
            <w:r>
              <w:rPr>
                <w:rFonts w:ascii="Calibri" w:hAnsi="Calibri"/>
                <w:i/>
              </w:rPr>
              <w:t xml:space="preserve"> </w:t>
            </w:r>
            <w:r w:rsidRPr="00081488">
              <w:rPr>
                <w:rFonts w:ascii="Calibri" w:hAnsi="Calibri"/>
                <w:i/>
              </w:rPr>
              <w:t>calendario siguiente a la fecha de entrada en vigencia del presente Plan. Los</w:t>
            </w:r>
            <w:r>
              <w:rPr>
                <w:rFonts w:ascii="Calibri" w:hAnsi="Calibri"/>
                <w:i/>
              </w:rPr>
              <w:t xml:space="preserve"> </w:t>
            </w:r>
            <w:r w:rsidRPr="00081488">
              <w:rPr>
                <w:rFonts w:ascii="Calibri" w:hAnsi="Calibri"/>
                <w:i/>
              </w:rPr>
              <w:t>informes siguientes deberán presentarse dentro de los primeros 15 días del mes de</w:t>
            </w:r>
            <w:r w:rsidR="00E905D8">
              <w:rPr>
                <w:rFonts w:ascii="Calibri" w:hAnsi="Calibri"/>
                <w:i/>
              </w:rPr>
              <w:t xml:space="preserve"> </w:t>
            </w:r>
            <w:r w:rsidRPr="00081488">
              <w:rPr>
                <w:rFonts w:ascii="Calibri" w:hAnsi="Calibri"/>
                <w:i/>
              </w:rPr>
              <w:t xml:space="preserve">enero de cada año. </w:t>
            </w:r>
          </w:p>
          <w:p w14:paraId="66B58E4D" w14:textId="506E14D7" w:rsidR="00D7557B" w:rsidRPr="00B16743" w:rsidRDefault="00D7557B" w:rsidP="00E905D8">
            <w:pPr>
              <w:rPr>
                <w:rFonts w:ascii="Calibri" w:hAnsi="Calibri"/>
                <w:b/>
              </w:rPr>
            </w:pPr>
          </w:p>
        </w:tc>
        <w:tc>
          <w:tcPr>
            <w:tcW w:w="2931" w:type="pct"/>
          </w:tcPr>
          <w:p w14:paraId="124FDACB" w14:textId="5E92C01F" w:rsidR="008637FA" w:rsidRDefault="008637FA" w:rsidP="008637FA">
            <w:pPr>
              <w:rPr>
                <w:rFonts w:ascii="Calibri" w:hAnsi="Calibri" w:cstheme="minorHAnsi"/>
                <w:b/>
              </w:rPr>
            </w:pPr>
            <w:r>
              <w:rPr>
                <w:rFonts w:ascii="Calibri" w:hAnsi="Calibri" w:cstheme="minorHAnsi"/>
                <w:b/>
              </w:rPr>
              <w:t>Inspección:</w:t>
            </w:r>
          </w:p>
          <w:p w14:paraId="685D3CD4" w14:textId="77777777" w:rsidR="008A7191" w:rsidRDefault="008A7191" w:rsidP="008637FA">
            <w:pPr>
              <w:rPr>
                <w:rFonts w:ascii="Calibri" w:hAnsi="Calibri" w:cstheme="minorHAnsi"/>
              </w:rPr>
            </w:pPr>
          </w:p>
          <w:p w14:paraId="3227AE11" w14:textId="041470CD" w:rsidR="008A7191" w:rsidRDefault="008A7191" w:rsidP="008A7191">
            <w:r>
              <w:rPr>
                <w:rFonts w:asciiTheme="minorHAnsi" w:hAnsiTheme="minorHAnsi"/>
              </w:rPr>
              <w:t>Durante la inspección de la SEREMI de Salud</w:t>
            </w:r>
            <w:r w:rsidRPr="00E536C9">
              <w:rPr>
                <w:rFonts w:asciiTheme="minorHAnsi" w:hAnsiTheme="minorHAnsi"/>
              </w:rPr>
              <w:t xml:space="preserve"> </w:t>
            </w:r>
            <w:r w:rsidR="00F2566B">
              <w:rPr>
                <w:rFonts w:asciiTheme="minorHAnsi" w:hAnsiTheme="minorHAnsi"/>
              </w:rPr>
              <w:t>del año 2016</w:t>
            </w:r>
            <w:r w:rsidRPr="00E536C9">
              <w:rPr>
                <w:rFonts w:asciiTheme="minorHAnsi" w:hAnsiTheme="minorHAnsi"/>
              </w:rPr>
              <w:t xml:space="preserve">, </w:t>
            </w:r>
            <w:r w:rsidR="00F2566B">
              <w:rPr>
                <w:rFonts w:asciiTheme="minorHAnsi" w:hAnsiTheme="minorHAnsi"/>
              </w:rPr>
              <w:t>el titular</w:t>
            </w:r>
            <w:r>
              <w:rPr>
                <w:rFonts w:asciiTheme="minorHAnsi" w:hAnsiTheme="minorHAnsi"/>
              </w:rPr>
              <w:t xml:space="preserve"> </w:t>
            </w:r>
            <w:r w:rsidR="00F2566B">
              <w:rPr>
                <w:rFonts w:asciiTheme="minorHAnsi" w:hAnsiTheme="minorHAnsi"/>
              </w:rPr>
              <w:t>presentó</w:t>
            </w:r>
            <w:r>
              <w:rPr>
                <w:rFonts w:asciiTheme="minorHAnsi" w:hAnsiTheme="minorHAnsi"/>
              </w:rPr>
              <w:t>, entre otros antecedentes,</w:t>
            </w:r>
            <w:r w:rsidRPr="00E536C9">
              <w:rPr>
                <w:rFonts w:asciiTheme="minorHAnsi" w:hAnsiTheme="minorHAnsi"/>
              </w:rPr>
              <w:t xml:space="preserve"> copia de</w:t>
            </w:r>
            <w:r>
              <w:rPr>
                <w:rFonts w:asciiTheme="minorHAnsi" w:hAnsiTheme="minorHAnsi"/>
              </w:rPr>
              <w:t>l</w:t>
            </w:r>
            <w:r w:rsidRPr="00E536C9">
              <w:rPr>
                <w:rFonts w:asciiTheme="minorHAnsi" w:hAnsiTheme="minorHAnsi"/>
              </w:rPr>
              <w:t xml:space="preserve"> informe denominado “Estimación de Emisiones </w:t>
            </w:r>
            <w:r>
              <w:rPr>
                <w:rFonts w:asciiTheme="minorHAnsi" w:hAnsiTheme="minorHAnsi"/>
              </w:rPr>
              <w:t>Central Nueva Tocopilla Aes Gener SA Año 2015</w:t>
            </w:r>
            <w:r w:rsidRPr="00E536C9">
              <w:rPr>
                <w:rFonts w:asciiTheme="minorHAnsi" w:hAnsiTheme="minorHAnsi"/>
              </w:rPr>
              <w:t xml:space="preserve">.”, el </w:t>
            </w:r>
            <w:r>
              <w:rPr>
                <w:rFonts w:asciiTheme="minorHAnsi" w:hAnsiTheme="minorHAnsi"/>
              </w:rPr>
              <w:t>que</w:t>
            </w:r>
            <w:r w:rsidRPr="00E536C9">
              <w:rPr>
                <w:rFonts w:asciiTheme="minorHAnsi" w:hAnsiTheme="minorHAnsi"/>
              </w:rPr>
              <w:t xml:space="preserve"> fue</w:t>
            </w:r>
            <w:r>
              <w:rPr>
                <w:rFonts w:asciiTheme="minorHAnsi" w:hAnsiTheme="minorHAnsi"/>
              </w:rPr>
              <w:t xml:space="preserve"> adjuntado en ORD N°1240/2016</w:t>
            </w:r>
            <w:r w:rsidR="00F2566B">
              <w:rPr>
                <w:rFonts w:asciiTheme="minorHAnsi" w:hAnsiTheme="minorHAnsi"/>
              </w:rPr>
              <w:t xml:space="preserve"> remitido a esta Superintendencia</w:t>
            </w:r>
            <w:r w:rsidR="00B203A2">
              <w:rPr>
                <w:rFonts w:asciiTheme="minorHAnsi" w:hAnsiTheme="minorHAnsi"/>
              </w:rPr>
              <w:t xml:space="preserve">, además adjunta comprobante de recepción e informe con fecha 31-01-2016 del Sistema de ventanilla Única del RETC. </w:t>
            </w:r>
            <w:r w:rsidR="00F2566B" w:rsidRPr="00F2566B">
              <w:rPr>
                <w:rFonts w:asciiTheme="minorHAnsi" w:hAnsiTheme="minorHAnsi"/>
              </w:rPr>
              <w:t xml:space="preserve">(Ver anexo </w:t>
            </w:r>
            <w:r w:rsidR="00185E9C">
              <w:rPr>
                <w:rFonts w:asciiTheme="minorHAnsi" w:hAnsiTheme="minorHAnsi"/>
              </w:rPr>
              <w:t>5</w:t>
            </w:r>
            <w:r w:rsidR="00B203A2" w:rsidRPr="00F2566B">
              <w:rPr>
                <w:rFonts w:asciiTheme="minorHAnsi" w:hAnsiTheme="minorHAnsi"/>
              </w:rPr>
              <w:t>)</w:t>
            </w:r>
            <w:r w:rsidR="0064363A">
              <w:rPr>
                <w:rFonts w:asciiTheme="minorHAnsi" w:hAnsiTheme="minorHAnsi"/>
              </w:rPr>
              <w:t>.</w:t>
            </w:r>
          </w:p>
          <w:p w14:paraId="67DF2C49" w14:textId="77777777" w:rsidR="008A7191" w:rsidRDefault="008A7191" w:rsidP="008A7191">
            <w:pPr>
              <w:rPr>
                <w:rFonts w:asciiTheme="minorHAnsi" w:hAnsiTheme="minorHAnsi"/>
              </w:rPr>
            </w:pPr>
          </w:p>
          <w:p w14:paraId="3E279620" w14:textId="0FB72FE8" w:rsidR="00C74BF4" w:rsidRPr="00C74BF4" w:rsidRDefault="00C74BF4" w:rsidP="008A7191">
            <w:pPr>
              <w:rPr>
                <w:rFonts w:asciiTheme="minorHAnsi" w:hAnsiTheme="minorHAnsi"/>
                <w:b/>
              </w:rPr>
            </w:pPr>
            <w:r w:rsidRPr="00C74BF4">
              <w:rPr>
                <w:rFonts w:asciiTheme="minorHAnsi" w:hAnsiTheme="minorHAnsi"/>
                <w:b/>
              </w:rPr>
              <w:t>Examen de información.</w:t>
            </w:r>
          </w:p>
          <w:p w14:paraId="01B58870" w14:textId="77777777" w:rsidR="00C74BF4" w:rsidRDefault="00C74BF4" w:rsidP="008A7191">
            <w:pPr>
              <w:rPr>
                <w:rFonts w:asciiTheme="minorHAnsi" w:hAnsiTheme="minorHAnsi"/>
              </w:rPr>
            </w:pPr>
          </w:p>
          <w:p w14:paraId="53335C80" w14:textId="54F21A07" w:rsidR="00EB70EA" w:rsidRPr="000D40C1" w:rsidRDefault="008A7191" w:rsidP="00EB70EA">
            <w:pPr>
              <w:rPr>
                <w:rFonts w:ascii="Calibri" w:hAnsi="Calibri" w:cstheme="minorHAnsi"/>
              </w:rPr>
            </w:pPr>
            <w:r>
              <w:rPr>
                <w:rFonts w:asciiTheme="minorHAnsi" w:hAnsiTheme="minorHAnsi"/>
              </w:rPr>
              <w:t>Adicionalmente, a través de CNT 88/2016 de fecha 4 de julio de 2016, el titular remite informe de “Estimación de Emisiones Central Nueva Tocopilla Aes Gener SA Año 2015” y “</w:t>
            </w:r>
            <w:r w:rsidR="00A431EB">
              <w:rPr>
                <w:rFonts w:asciiTheme="minorHAnsi" w:hAnsiTheme="minorHAnsi"/>
              </w:rPr>
              <w:t>Cumplimiento</w:t>
            </w:r>
            <w:r>
              <w:rPr>
                <w:rFonts w:asciiTheme="minorHAnsi" w:hAnsiTheme="minorHAnsi"/>
              </w:rPr>
              <w:t xml:space="preserve"> de medidas Plan de</w:t>
            </w:r>
            <w:r w:rsidR="00B203A2">
              <w:rPr>
                <w:rFonts w:asciiTheme="minorHAnsi" w:hAnsiTheme="minorHAnsi"/>
              </w:rPr>
              <w:t xml:space="preserve"> Descontaminación de</w:t>
            </w:r>
            <w:r w:rsidR="0059740F">
              <w:rPr>
                <w:rFonts w:asciiTheme="minorHAnsi" w:hAnsiTheme="minorHAnsi"/>
              </w:rPr>
              <w:t xml:space="preserve"> Tocopilla”.</w:t>
            </w:r>
            <w:r w:rsidR="0064363A">
              <w:rPr>
                <w:rFonts w:asciiTheme="minorHAnsi" w:hAnsiTheme="minorHAnsi"/>
              </w:rPr>
              <w:t xml:space="preserve"> </w:t>
            </w:r>
            <w:r w:rsidR="00EB70EA" w:rsidRPr="000D40C1">
              <w:rPr>
                <w:rFonts w:ascii="Calibri" w:hAnsi="Calibri" w:cstheme="minorHAnsi"/>
              </w:rPr>
              <w:t>En resumen</w:t>
            </w:r>
            <w:r w:rsidR="007F0726">
              <w:rPr>
                <w:rFonts w:ascii="Calibri" w:hAnsi="Calibri" w:cstheme="minorHAnsi"/>
              </w:rPr>
              <w:t>, de la estimación de emisiones</w:t>
            </w:r>
            <w:r w:rsidR="00605D2F">
              <w:rPr>
                <w:rFonts w:ascii="Calibri" w:hAnsi="Calibri" w:cstheme="minorHAnsi"/>
              </w:rPr>
              <w:t>,</w:t>
            </w:r>
            <w:r w:rsidR="00EB70EA" w:rsidRPr="000D40C1">
              <w:rPr>
                <w:rFonts w:ascii="Calibri" w:hAnsi="Calibri" w:cstheme="minorHAnsi"/>
              </w:rPr>
              <w:t xml:space="preserve"> se revisó </w:t>
            </w:r>
            <w:r w:rsidR="00605D2F">
              <w:rPr>
                <w:rFonts w:ascii="Calibri" w:hAnsi="Calibri" w:cstheme="minorHAnsi"/>
              </w:rPr>
              <w:t>la siguiente información</w:t>
            </w:r>
            <w:r w:rsidR="00EB70EA" w:rsidRPr="000D40C1">
              <w:rPr>
                <w:rFonts w:ascii="Calibri" w:hAnsi="Calibri" w:cstheme="minorHAnsi"/>
              </w:rPr>
              <w:t>:</w:t>
            </w:r>
          </w:p>
          <w:p w14:paraId="66DD5263" w14:textId="77777777" w:rsidR="0064363A" w:rsidRDefault="0064363A" w:rsidP="00F46CAB">
            <w:pPr>
              <w:jc w:val="center"/>
              <w:rPr>
                <w:rFonts w:ascii="Calibri" w:hAnsi="Calibri" w:cstheme="minorHAnsi"/>
                <w:b/>
              </w:rPr>
            </w:pPr>
          </w:p>
          <w:p w14:paraId="1DDB945E" w14:textId="66B8E99C" w:rsidR="00F46CAB" w:rsidRPr="00F46CAB" w:rsidRDefault="007F0726" w:rsidP="00F46CAB">
            <w:pPr>
              <w:jc w:val="center"/>
              <w:rPr>
                <w:rFonts w:ascii="Calibri" w:hAnsi="Calibri" w:cstheme="minorHAnsi"/>
                <w:b/>
              </w:rPr>
            </w:pPr>
            <w:r>
              <w:rPr>
                <w:rFonts w:ascii="Calibri" w:hAnsi="Calibri" w:cstheme="minorHAnsi"/>
                <w:b/>
              </w:rPr>
              <w:t>Tabla 2</w:t>
            </w:r>
            <w:r w:rsidR="0059740F">
              <w:rPr>
                <w:rFonts w:ascii="Calibri" w:hAnsi="Calibri" w:cstheme="minorHAnsi"/>
                <w:b/>
              </w:rPr>
              <w:t>. Informe anual 2015</w:t>
            </w:r>
            <w:r w:rsidR="00F46CAB" w:rsidRPr="00F46CAB">
              <w:rPr>
                <w:rFonts w:ascii="Calibri" w:hAnsi="Calibri" w:cstheme="minorHAnsi"/>
                <w:b/>
              </w:rPr>
              <w:t>.</w:t>
            </w:r>
          </w:p>
          <w:tbl>
            <w:tblPr>
              <w:tblStyle w:val="Tablaconcuadrcula"/>
              <w:tblW w:w="7101" w:type="dxa"/>
              <w:jc w:val="center"/>
              <w:tblLook w:val="04A0" w:firstRow="1" w:lastRow="0" w:firstColumn="1" w:lastColumn="0" w:noHBand="0" w:noVBand="1"/>
            </w:tblPr>
            <w:tblGrid>
              <w:gridCol w:w="1314"/>
              <w:gridCol w:w="1418"/>
              <w:gridCol w:w="1417"/>
              <w:gridCol w:w="2952"/>
            </w:tblGrid>
            <w:tr w:rsidR="0059740F" w:rsidRPr="000D40C1" w14:paraId="55910D73" w14:textId="77777777" w:rsidTr="0064363A">
              <w:trPr>
                <w:trHeight w:val="454"/>
                <w:jc w:val="center"/>
              </w:trPr>
              <w:tc>
                <w:tcPr>
                  <w:tcW w:w="1314" w:type="dxa"/>
                  <w:vAlign w:val="center"/>
                </w:tcPr>
                <w:p w14:paraId="29A50F2F" w14:textId="77777777" w:rsidR="0059740F" w:rsidRPr="00EA6EDB" w:rsidRDefault="0059740F" w:rsidP="00EB70EA">
                  <w:pPr>
                    <w:jc w:val="center"/>
                    <w:rPr>
                      <w:rFonts w:ascii="Calibri" w:hAnsi="Calibri" w:cstheme="minorHAnsi"/>
                      <w:b/>
                    </w:rPr>
                  </w:pPr>
                  <w:r w:rsidRPr="00EA6EDB">
                    <w:rPr>
                      <w:rFonts w:ascii="Calibri" w:hAnsi="Calibri" w:cstheme="minorHAnsi"/>
                      <w:b/>
                    </w:rPr>
                    <w:t>Periodo</w:t>
                  </w:r>
                </w:p>
              </w:tc>
              <w:tc>
                <w:tcPr>
                  <w:tcW w:w="1418" w:type="dxa"/>
                  <w:vAlign w:val="center"/>
                </w:tcPr>
                <w:p w14:paraId="3C444B40" w14:textId="77777777" w:rsidR="0059740F" w:rsidRPr="00EA6EDB" w:rsidRDefault="0059740F" w:rsidP="00EB70EA">
                  <w:pPr>
                    <w:jc w:val="center"/>
                    <w:rPr>
                      <w:rFonts w:ascii="Calibri" w:hAnsi="Calibri" w:cstheme="minorHAnsi"/>
                      <w:b/>
                    </w:rPr>
                  </w:pPr>
                  <w:r w:rsidRPr="00EA6EDB">
                    <w:rPr>
                      <w:rFonts w:ascii="Calibri" w:hAnsi="Calibri" w:cstheme="minorHAnsi"/>
                      <w:b/>
                    </w:rPr>
                    <w:t>Documento</w:t>
                  </w:r>
                </w:p>
              </w:tc>
              <w:tc>
                <w:tcPr>
                  <w:tcW w:w="1417" w:type="dxa"/>
                  <w:vAlign w:val="center"/>
                </w:tcPr>
                <w:p w14:paraId="2307B38A" w14:textId="77777777" w:rsidR="0059740F" w:rsidRPr="00EA6EDB" w:rsidRDefault="0059740F" w:rsidP="00EB70EA">
                  <w:pPr>
                    <w:jc w:val="center"/>
                    <w:rPr>
                      <w:rFonts w:ascii="Calibri" w:hAnsi="Calibri" w:cstheme="minorHAnsi"/>
                      <w:b/>
                    </w:rPr>
                  </w:pPr>
                  <w:r w:rsidRPr="00EA6EDB">
                    <w:rPr>
                      <w:rFonts w:ascii="Calibri" w:hAnsi="Calibri" w:cstheme="minorHAnsi"/>
                      <w:b/>
                    </w:rPr>
                    <w:t>Fecha emisión Dcto.</w:t>
                  </w:r>
                </w:p>
              </w:tc>
              <w:tc>
                <w:tcPr>
                  <w:tcW w:w="2952" w:type="dxa"/>
                  <w:vAlign w:val="center"/>
                </w:tcPr>
                <w:p w14:paraId="797F6E13" w14:textId="748D622E" w:rsidR="0059740F" w:rsidRPr="00EA6EDB" w:rsidRDefault="0059740F" w:rsidP="0059740F">
                  <w:pPr>
                    <w:rPr>
                      <w:rFonts w:ascii="Calibri" w:hAnsi="Calibri" w:cstheme="minorHAnsi"/>
                      <w:b/>
                    </w:rPr>
                  </w:pPr>
                  <w:r w:rsidRPr="00EA6EDB">
                    <w:rPr>
                      <w:rFonts w:ascii="Calibri" w:hAnsi="Calibri" w:cstheme="minorHAnsi"/>
                      <w:b/>
                    </w:rPr>
                    <w:t>Tipo de documentos ingresados</w:t>
                  </w:r>
                </w:p>
              </w:tc>
            </w:tr>
            <w:tr w:rsidR="0059740F" w:rsidRPr="000D40C1" w14:paraId="073D75EF" w14:textId="77777777" w:rsidTr="0064363A">
              <w:trPr>
                <w:trHeight w:val="77"/>
                <w:jc w:val="center"/>
              </w:trPr>
              <w:tc>
                <w:tcPr>
                  <w:tcW w:w="1314" w:type="dxa"/>
                  <w:vAlign w:val="center"/>
                </w:tcPr>
                <w:p w14:paraId="38BDE552" w14:textId="721FAE7C" w:rsidR="0059740F" w:rsidRPr="000D40C1" w:rsidRDefault="007F0726" w:rsidP="00EB70EA">
                  <w:pPr>
                    <w:jc w:val="center"/>
                    <w:rPr>
                      <w:rFonts w:ascii="Calibri" w:hAnsi="Calibri" w:cstheme="minorHAnsi"/>
                    </w:rPr>
                  </w:pPr>
                  <w:r>
                    <w:rPr>
                      <w:rFonts w:ascii="Calibri" w:hAnsi="Calibri" w:cstheme="minorHAnsi"/>
                    </w:rPr>
                    <w:t>Enero-diciembre 2015</w:t>
                  </w:r>
                </w:p>
              </w:tc>
              <w:tc>
                <w:tcPr>
                  <w:tcW w:w="1418" w:type="dxa"/>
                  <w:vAlign w:val="center"/>
                </w:tcPr>
                <w:p w14:paraId="68134DE2" w14:textId="4D8DFD0A" w:rsidR="0059740F" w:rsidRPr="000D40C1" w:rsidRDefault="0059740F" w:rsidP="00EB70EA">
                  <w:pPr>
                    <w:jc w:val="center"/>
                    <w:rPr>
                      <w:rFonts w:ascii="Calibri" w:hAnsi="Calibri" w:cstheme="minorHAnsi"/>
                    </w:rPr>
                  </w:pPr>
                  <w:r>
                    <w:rPr>
                      <w:rFonts w:ascii="Calibri" w:hAnsi="Calibri" w:cstheme="minorHAnsi"/>
                    </w:rPr>
                    <w:t xml:space="preserve">Comprobante electrónico </w:t>
                  </w:r>
                </w:p>
              </w:tc>
              <w:tc>
                <w:tcPr>
                  <w:tcW w:w="1417" w:type="dxa"/>
                  <w:vAlign w:val="center"/>
                </w:tcPr>
                <w:p w14:paraId="479FC1CD" w14:textId="3CCA0F5E" w:rsidR="0059740F" w:rsidRPr="000D40C1" w:rsidRDefault="0059740F" w:rsidP="00EB70EA">
                  <w:pPr>
                    <w:jc w:val="center"/>
                    <w:rPr>
                      <w:rFonts w:ascii="Calibri" w:hAnsi="Calibri" w:cstheme="minorHAnsi"/>
                    </w:rPr>
                  </w:pPr>
                  <w:r>
                    <w:rPr>
                      <w:rFonts w:ascii="Calibri" w:hAnsi="Calibri" w:cstheme="minorHAnsi"/>
                    </w:rPr>
                    <w:t>31-01-2016</w:t>
                  </w:r>
                </w:p>
              </w:tc>
              <w:tc>
                <w:tcPr>
                  <w:tcW w:w="2952" w:type="dxa"/>
                  <w:vAlign w:val="center"/>
                </w:tcPr>
                <w:p w14:paraId="526F3DC6" w14:textId="77777777" w:rsidR="0064363A" w:rsidRDefault="0059740F" w:rsidP="0064363A">
                  <w:pPr>
                    <w:rPr>
                      <w:rFonts w:ascii="Calibri" w:hAnsi="Calibri" w:cstheme="minorHAnsi"/>
                    </w:rPr>
                  </w:pPr>
                  <w:r>
                    <w:rPr>
                      <w:rFonts w:ascii="Calibri" w:hAnsi="Calibri" w:cstheme="minorHAnsi"/>
                    </w:rPr>
                    <w:t>Inventario Anual de Emisiones 2015.</w:t>
                  </w:r>
                  <w:r w:rsidR="0064363A">
                    <w:rPr>
                      <w:rFonts w:ascii="Calibri" w:hAnsi="Calibri" w:cstheme="minorHAnsi"/>
                    </w:rPr>
                    <w:t xml:space="preserve"> </w:t>
                  </w:r>
                </w:p>
                <w:p w14:paraId="56DAA220" w14:textId="10A1BFA1" w:rsidR="0059740F" w:rsidRPr="000D40C1" w:rsidRDefault="0059740F" w:rsidP="0064363A">
                  <w:pPr>
                    <w:rPr>
                      <w:rFonts w:ascii="Calibri" w:hAnsi="Calibri" w:cstheme="minorHAnsi"/>
                    </w:rPr>
                  </w:pPr>
                  <w:r>
                    <w:rPr>
                      <w:rFonts w:ascii="Calibri" w:hAnsi="Calibri" w:cstheme="minorHAnsi"/>
                    </w:rPr>
                    <w:t>Planillas con el detalle y/o cálculos</w:t>
                  </w:r>
                </w:p>
              </w:tc>
            </w:tr>
          </w:tbl>
          <w:p w14:paraId="2BAE7BAA" w14:textId="5810F210" w:rsidR="007F0726" w:rsidRDefault="007F0726" w:rsidP="007F0726">
            <w:pPr>
              <w:rPr>
                <w:rFonts w:ascii="Calibri" w:hAnsi="Calibri"/>
              </w:rPr>
            </w:pPr>
            <w:r>
              <w:rPr>
                <w:rFonts w:ascii="Calibri" w:hAnsi="Calibri"/>
              </w:rPr>
              <w:lastRenderedPageBreak/>
              <w:t xml:space="preserve">Se </w:t>
            </w:r>
            <w:r w:rsidR="00A431EB">
              <w:rPr>
                <w:rFonts w:ascii="Calibri" w:hAnsi="Calibri"/>
              </w:rPr>
              <w:t>constata</w:t>
            </w:r>
            <w:r>
              <w:rPr>
                <w:rFonts w:ascii="Calibri" w:hAnsi="Calibri"/>
              </w:rPr>
              <w:t xml:space="preserve"> que parte de su contenido corresponde a:</w:t>
            </w:r>
          </w:p>
          <w:p w14:paraId="5FCAF290" w14:textId="77777777" w:rsidR="007F0726" w:rsidRDefault="007F0726" w:rsidP="007F0726">
            <w:pPr>
              <w:rPr>
                <w:rFonts w:ascii="Calibri" w:hAnsi="Calibri"/>
              </w:rPr>
            </w:pPr>
          </w:p>
          <w:p w14:paraId="07C854EF" w14:textId="77777777" w:rsidR="007F0726" w:rsidRDefault="007F0726" w:rsidP="007F0726">
            <w:pPr>
              <w:rPr>
                <w:rFonts w:ascii="Calibri" w:hAnsi="Calibri"/>
              </w:rPr>
            </w:pPr>
            <w:r>
              <w:rPr>
                <w:rFonts w:ascii="Calibri" w:hAnsi="Calibri"/>
              </w:rPr>
              <w:t>-Procesos de generación y conversión de energía.</w:t>
            </w:r>
          </w:p>
          <w:p w14:paraId="2B6F0767" w14:textId="77777777" w:rsidR="007F0726" w:rsidRDefault="007F0726" w:rsidP="007F0726">
            <w:pPr>
              <w:rPr>
                <w:rFonts w:ascii="Calibri" w:hAnsi="Calibri"/>
              </w:rPr>
            </w:pPr>
            <w:r>
              <w:rPr>
                <w:rFonts w:ascii="Calibri" w:hAnsi="Calibri"/>
              </w:rPr>
              <w:t>-Identificación de las fuentes emisoras fijas y fugitivas.</w:t>
            </w:r>
          </w:p>
          <w:p w14:paraId="5D7BC532" w14:textId="77777777" w:rsidR="007F0726" w:rsidRDefault="007F0726" w:rsidP="007F0726">
            <w:pPr>
              <w:rPr>
                <w:rFonts w:ascii="Calibri" w:hAnsi="Calibri"/>
              </w:rPr>
            </w:pPr>
            <w:r>
              <w:rPr>
                <w:rFonts w:ascii="Calibri" w:hAnsi="Calibri"/>
              </w:rPr>
              <w:t>-Descripción de las fuentes emisoras, el consumo de combustible anual (Carbón), factores de emisión, entre otros aspectos.</w:t>
            </w:r>
          </w:p>
          <w:p w14:paraId="7048F3A4" w14:textId="77777777" w:rsidR="007F0726" w:rsidRDefault="007F0726" w:rsidP="007F0726">
            <w:pPr>
              <w:rPr>
                <w:rFonts w:ascii="Calibri" w:hAnsi="Calibri"/>
              </w:rPr>
            </w:pPr>
            <w:r>
              <w:rPr>
                <w:rFonts w:ascii="Calibri" w:hAnsi="Calibri"/>
              </w:rPr>
              <w:t>-Metodología para la estimación de emisiones y memoria de cálculo.</w:t>
            </w:r>
          </w:p>
          <w:p w14:paraId="39B7CAAC" w14:textId="77777777" w:rsidR="007F0726" w:rsidRDefault="007F0726" w:rsidP="007F0726">
            <w:pPr>
              <w:rPr>
                <w:rFonts w:ascii="Calibri" w:hAnsi="Calibri"/>
              </w:rPr>
            </w:pPr>
          </w:p>
          <w:p w14:paraId="5AE6F822" w14:textId="77777777" w:rsidR="007F0726" w:rsidRDefault="007F0726" w:rsidP="007F0726">
            <w:pPr>
              <w:rPr>
                <w:rFonts w:ascii="Calibri" w:hAnsi="Calibri"/>
              </w:rPr>
            </w:pPr>
            <w:r>
              <w:rPr>
                <w:rFonts w:ascii="Calibri" w:hAnsi="Calibri"/>
              </w:rPr>
              <w:t>Lo anterior permitió verificar que el informe cumple con la mayoría del contenido establecido en el Art. 15°, faltando solo el plano con la georreferenciación de todas las fuentes emisoras de la instalación.</w:t>
            </w:r>
          </w:p>
          <w:p w14:paraId="23B67B3A" w14:textId="77777777" w:rsidR="007F0726" w:rsidRDefault="007F0726" w:rsidP="0059740F">
            <w:pPr>
              <w:rPr>
                <w:rFonts w:ascii="Calibri" w:hAnsi="Calibri" w:cstheme="minorHAnsi"/>
              </w:rPr>
            </w:pPr>
          </w:p>
          <w:p w14:paraId="031275D0" w14:textId="759DD813" w:rsidR="0059740F" w:rsidRDefault="007F0726" w:rsidP="0059740F">
            <w:pPr>
              <w:rPr>
                <w:rFonts w:asciiTheme="minorHAnsi" w:hAnsiTheme="minorHAnsi"/>
              </w:rPr>
            </w:pPr>
            <w:r>
              <w:rPr>
                <w:rFonts w:ascii="Calibri" w:hAnsi="Calibri" w:cstheme="minorHAnsi"/>
              </w:rPr>
              <w:t>Durante</w:t>
            </w:r>
            <w:r w:rsidR="0059740F">
              <w:rPr>
                <w:rFonts w:ascii="Calibri" w:hAnsi="Calibri" w:cstheme="minorHAnsi"/>
              </w:rPr>
              <w:t xml:space="preserve"> la visita de inspección y además en carta CNT 88/2016</w:t>
            </w:r>
            <w:r w:rsidR="00250A09">
              <w:rPr>
                <w:rFonts w:ascii="Calibri" w:hAnsi="Calibri" w:cstheme="minorHAnsi"/>
              </w:rPr>
              <w:t>,</w:t>
            </w:r>
            <w:r>
              <w:rPr>
                <w:rFonts w:ascii="Calibri" w:hAnsi="Calibri" w:cstheme="minorHAnsi"/>
              </w:rPr>
              <w:t xml:space="preserve"> el titular informa</w:t>
            </w:r>
            <w:r w:rsidR="0059740F">
              <w:rPr>
                <w:rFonts w:ascii="Calibri" w:hAnsi="Calibri" w:cstheme="minorHAnsi"/>
              </w:rPr>
              <w:t xml:space="preserve"> </w:t>
            </w:r>
            <w:r w:rsidR="0059740F">
              <w:rPr>
                <w:rFonts w:asciiTheme="minorHAnsi" w:hAnsiTheme="minorHAnsi"/>
              </w:rPr>
              <w:t>que el archivo que resumía el cumplimiento de las medidas del Plan de Descontaminación no pudo ser cargado en sistema de Ventanilla Única, por lo que adjunta informe durante la visita inspectiva y en carta CNT 88/2016.</w:t>
            </w:r>
          </w:p>
          <w:p w14:paraId="4FC3EA5A" w14:textId="77777777" w:rsidR="00C74BF4" w:rsidRDefault="00C74BF4" w:rsidP="0059740F">
            <w:pPr>
              <w:rPr>
                <w:rFonts w:asciiTheme="minorHAnsi" w:hAnsiTheme="minorHAnsi"/>
              </w:rPr>
            </w:pPr>
          </w:p>
          <w:p w14:paraId="3243C84F" w14:textId="20FE1DA4" w:rsidR="00C74BF4" w:rsidRDefault="00C74BF4" w:rsidP="0059740F">
            <w:pPr>
              <w:rPr>
                <w:rFonts w:asciiTheme="minorHAnsi" w:hAnsiTheme="minorHAnsi"/>
              </w:rPr>
            </w:pPr>
            <w:r>
              <w:rPr>
                <w:rFonts w:asciiTheme="minorHAnsi" w:hAnsiTheme="minorHAnsi"/>
              </w:rPr>
              <w:t>En relación a informe anual con el cumplimiento de las medidas, el titular presenta el seguimiento a las medidas establecidas en los artículos 4, 6, 7, 8, 12, 14 y 25.</w:t>
            </w:r>
          </w:p>
          <w:p w14:paraId="0A3B8D36" w14:textId="751A0A85" w:rsidR="00EB70EA" w:rsidRPr="000D40C1" w:rsidRDefault="00EB70EA" w:rsidP="008637FA">
            <w:pPr>
              <w:rPr>
                <w:rFonts w:ascii="Calibri" w:hAnsi="Calibri" w:cstheme="minorHAnsi"/>
              </w:rPr>
            </w:pPr>
          </w:p>
          <w:p w14:paraId="26C7F6BC" w14:textId="301C83DB" w:rsidR="005167AF" w:rsidRPr="00B16743" w:rsidRDefault="00C74BF4" w:rsidP="00603727">
            <w:pPr>
              <w:rPr>
                <w:rFonts w:ascii="Calibri" w:hAnsi="Calibri"/>
                <w:highlight w:val="yellow"/>
              </w:rPr>
            </w:pPr>
            <w:r>
              <w:rPr>
                <w:rFonts w:ascii="Calibri" w:hAnsi="Calibri"/>
              </w:rPr>
              <w:t xml:space="preserve">Si bien es cierto, el titular no cumplió con los plazos establecidos para la entrega </w:t>
            </w:r>
            <w:r w:rsidR="00603727">
              <w:rPr>
                <w:rFonts w:ascii="Calibri" w:hAnsi="Calibri"/>
              </w:rPr>
              <w:t>del informa anual con las medidas del</w:t>
            </w:r>
            <w:r w:rsidR="00605D2F">
              <w:rPr>
                <w:rFonts w:ascii="Calibri" w:hAnsi="Calibri"/>
              </w:rPr>
              <w:t xml:space="preserve"> Plan</w:t>
            </w:r>
            <w:r>
              <w:rPr>
                <w:rFonts w:ascii="Calibri" w:hAnsi="Calibri"/>
              </w:rPr>
              <w:t>,</w:t>
            </w:r>
            <w:r w:rsidR="00603727">
              <w:rPr>
                <w:rFonts w:ascii="Calibri" w:hAnsi="Calibri"/>
              </w:rPr>
              <w:t xml:space="preserve"> debido a problemas con la plataforma RETC,</w:t>
            </w:r>
            <w:r>
              <w:rPr>
                <w:rFonts w:ascii="Calibri" w:hAnsi="Calibri"/>
              </w:rPr>
              <w:t xml:space="preserve"> si cumple con la medida establecida en el </w:t>
            </w:r>
            <w:r w:rsidR="00A431EB">
              <w:rPr>
                <w:rFonts w:ascii="Calibri" w:hAnsi="Calibri"/>
              </w:rPr>
              <w:t>artículo</w:t>
            </w:r>
            <w:r>
              <w:rPr>
                <w:rFonts w:ascii="Calibri" w:hAnsi="Calibri"/>
              </w:rPr>
              <w:t xml:space="preserve"> 15 en cuanto al contenido de la información entregada.</w:t>
            </w:r>
          </w:p>
        </w:tc>
      </w:tr>
    </w:tbl>
    <w:p w14:paraId="14383E3B" w14:textId="77777777" w:rsidR="00053350" w:rsidRDefault="00053350" w:rsidP="00421140"/>
    <w:p w14:paraId="4FF18511" w14:textId="4E103D35" w:rsidR="00D7557B" w:rsidRPr="00EA6EDB" w:rsidRDefault="0075653D" w:rsidP="00EA6EDB">
      <w:pPr>
        <w:pStyle w:val="Ttulo2"/>
        <w:numPr>
          <w:ilvl w:val="1"/>
          <w:numId w:val="14"/>
        </w:numPr>
        <w:spacing w:line="276" w:lineRule="auto"/>
        <w:jc w:val="both"/>
        <w:rPr>
          <w:rFonts w:ascii="Calibri" w:hAnsi="Calibri" w:cstheme="minorHAnsi"/>
          <w:sz w:val="22"/>
          <w:szCs w:val="20"/>
        </w:rPr>
      </w:pPr>
      <w:bookmarkStart w:id="47" w:name="_Toc465153596"/>
      <w:r w:rsidRPr="00EA6EDB">
        <w:rPr>
          <w:rFonts w:ascii="Calibri" w:hAnsi="Calibri" w:cstheme="minorHAnsi"/>
          <w:sz w:val="22"/>
          <w:szCs w:val="20"/>
        </w:rPr>
        <w:t>Monitoreo de calidad del aire</w:t>
      </w:r>
      <w:r w:rsidR="00B16743" w:rsidRPr="00EA6EDB">
        <w:rPr>
          <w:rFonts w:ascii="Calibri" w:hAnsi="Calibri" w:cstheme="minorHAnsi"/>
          <w:sz w:val="22"/>
          <w:szCs w:val="20"/>
        </w:rPr>
        <w:t>.</w:t>
      </w:r>
      <w:bookmarkEnd w:id="47"/>
    </w:p>
    <w:tbl>
      <w:tblPr>
        <w:tblStyle w:val="Tablaconcuadrcula"/>
        <w:tblW w:w="4971" w:type="pct"/>
        <w:jc w:val="center"/>
        <w:tblLook w:val="04A0" w:firstRow="1" w:lastRow="0" w:firstColumn="1" w:lastColumn="0" w:noHBand="0" w:noVBand="1"/>
      </w:tblPr>
      <w:tblGrid>
        <w:gridCol w:w="5334"/>
        <w:gridCol w:w="7556"/>
      </w:tblGrid>
      <w:tr w:rsidR="00C47856" w:rsidRPr="00B16743" w14:paraId="0992CB4C" w14:textId="77777777" w:rsidTr="00D43FBC">
        <w:trPr>
          <w:trHeight w:val="231"/>
          <w:jc w:val="center"/>
        </w:trPr>
        <w:tc>
          <w:tcPr>
            <w:tcW w:w="2069" w:type="pct"/>
            <w:shd w:val="clear" w:color="auto" w:fill="D9D9D9" w:themeFill="background1" w:themeFillShade="D9"/>
            <w:vAlign w:val="center"/>
          </w:tcPr>
          <w:p w14:paraId="689A790A" w14:textId="77777777" w:rsidR="00C47856" w:rsidRPr="00B16743" w:rsidRDefault="00C47856" w:rsidP="00DE0287">
            <w:pPr>
              <w:jc w:val="center"/>
              <w:rPr>
                <w:rFonts w:ascii="Calibri" w:hAnsi="Calibri"/>
                <w:b/>
              </w:rPr>
            </w:pPr>
            <w:r w:rsidRPr="00B16743">
              <w:rPr>
                <w:rFonts w:ascii="Calibri" w:hAnsi="Calibri"/>
                <w:b/>
              </w:rPr>
              <w:t>Exigencia asociada N°</w:t>
            </w:r>
            <w:r>
              <w:rPr>
                <w:rFonts w:ascii="Calibri" w:hAnsi="Calibri"/>
                <w:b/>
              </w:rPr>
              <w:t>9</w:t>
            </w:r>
          </w:p>
        </w:tc>
        <w:tc>
          <w:tcPr>
            <w:tcW w:w="2931" w:type="pct"/>
            <w:shd w:val="clear" w:color="auto" w:fill="D9D9D9" w:themeFill="background1" w:themeFillShade="D9"/>
            <w:vAlign w:val="center"/>
          </w:tcPr>
          <w:p w14:paraId="09227297" w14:textId="4E37017F" w:rsidR="00C47856" w:rsidRPr="00B16743" w:rsidRDefault="00F255C1" w:rsidP="00DE0287">
            <w:pPr>
              <w:jc w:val="center"/>
              <w:rPr>
                <w:rFonts w:ascii="Calibri" w:hAnsi="Calibri"/>
                <w:b/>
              </w:rPr>
            </w:pPr>
            <w:r w:rsidRPr="00F255C1">
              <w:rPr>
                <w:rFonts w:ascii="Calibri" w:hAnsi="Calibri"/>
                <w:b/>
              </w:rPr>
              <w:t>Hecho(s) Constatado(s) o Resultado(s) Obtenidos :</w:t>
            </w:r>
          </w:p>
        </w:tc>
      </w:tr>
      <w:tr w:rsidR="00C47856" w:rsidRPr="00B16743" w14:paraId="0EADB8D2" w14:textId="77777777" w:rsidTr="00D43FBC">
        <w:tblPrEx>
          <w:tblCellMar>
            <w:left w:w="70" w:type="dxa"/>
            <w:right w:w="70" w:type="dxa"/>
          </w:tblCellMar>
        </w:tblPrEx>
        <w:trPr>
          <w:trHeight w:val="416"/>
          <w:jc w:val="center"/>
        </w:trPr>
        <w:tc>
          <w:tcPr>
            <w:tcW w:w="2069" w:type="pct"/>
          </w:tcPr>
          <w:p w14:paraId="60914DB2" w14:textId="71C4DEBF" w:rsidR="00C47856" w:rsidRDefault="00C47856" w:rsidP="00DE0287">
            <w:pPr>
              <w:rPr>
                <w:rFonts w:ascii="Calibri" w:hAnsi="Calibri"/>
                <w:b/>
              </w:rPr>
            </w:pPr>
            <w:r w:rsidRPr="00B16743">
              <w:rPr>
                <w:rFonts w:ascii="Calibri" w:hAnsi="Calibri"/>
                <w:b/>
              </w:rPr>
              <w:t xml:space="preserve">D.S. N° </w:t>
            </w:r>
            <w:r>
              <w:rPr>
                <w:rFonts w:ascii="Calibri" w:hAnsi="Calibri"/>
                <w:b/>
              </w:rPr>
              <w:t>70</w:t>
            </w:r>
            <w:r w:rsidRPr="00B16743">
              <w:rPr>
                <w:rFonts w:ascii="Calibri" w:hAnsi="Calibri"/>
                <w:b/>
              </w:rPr>
              <w:t>/</w:t>
            </w:r>
            <w:r>
              <w:rPr>
                <w:rFonts w:ascii="Calibri" w:hAnsi="Calibri"/>
                <w:b/>
              </w:rPr>
              <w:t>2010</w:t>
            </w:r>
            <w:r w:rsidRPr="00B16743">
              <w:rPr>
                <w:rFonts w:ascii="Calibri" w:hAnsi="Calibri"/>
                <w:b/>
              </w:rPr>
              <w:t xml:space="preserve"> del MINSEGPRES, </w:t>
            </w:r>
            <w:r>
              <w:rPr>
                <w:rFonts w:ascii="Calibri" w:hAnsi="Calibri"/>
                <w:b/>
              </w:rPr>
              <w:t>artículo 25°</w:t>
            </w:r>
            <w:r w:rsidRPr="007069F0">
              <w:rPr>
                <w:rFonts w:ascii="Calibri" w:hAnsi="Calibri"/>
                <w:b/>
              </w:rPr>
              <w:t>.</w:t>
            </w:r>
          </w:p>
          <w:p w14:paraId="415E8E57" w14:textId="77777777" w:rsidR="00C47856" w:rsidRPr="00E563F7" w:rsidRDefault="00C47856" w:rsidP="00DE0287">
            <w:pPr>
              <w:rPr>
                <w:rFonts w:ascii="Calibri" w:hAnsi="Calibri"/>
                <w:i/>
              </w:rPr>
            </w:pPr>
            <w:r w:rsidRPr="00E563F7">
              <w:rPr>
                <w:rFonts w:ascii="Calibri" w:hAnsi="Calibri"/>
                <w:i/>
              </w:rPr>
              <w:t>La CONAMA Región de Antofagasta, o el organismo que la reemplace,</w:t>
            </w:r>
            <w:r>
              <w:rPr>
                <w:rFonts w:ascii="Calibri" w:hAnsi="Calibri"/>
                <w:i/>
              </w:rPr>
              <w:t xml:space="preserve"> </w:t>
            </w:r>
            <w:r w:rsidRPr="00E563F7">
              <w:rPr>
                <w:rFonts w:ascii="Calibri" w:hAnsi="Calibri"/>
                <w:i/>
              </w:rPr>
              <w:t>y la SEREMI de Salud de la Región de Antofagasta ejecutarán un estudio que evalúe</w:t>
            </w:r>
            <w:r>
              <w:rPr>
                <w:rFonts w:ascii="Calibri" w:hAnsi="Calibri"/>
                <w:i/>
              </w:rPr>
              <w:t xml:space="preserve"> </w:t>
            </w:r>
            <w:r w:rsidRPr="00E563F7">
              <w:rPr>
                <w:rFonts w:ascii="Calibri" w:hAnsi="Calibri"/>
                <w:i/>
              </w:rPr>
              <w:t>la actual red de calidad del aire y meteorología, y que realice una propuesta de su</w:t>
            </w:r>
            <w:r>
              <w:rPr>
                <w:rFonts w:ascii="Calibri" w:hAnsi="Calibri"/>
                <w:i/>
              </w:rPr>
              <w:t xml:space="preserve"> </w:t>
            </w:r>
            <w:r w:rsidRPr="00E563F7">
              <w:rPr>
                <w:rFonts w:ascii="Calibri" w:hAnsi="Calibri"/>
                <w:i/>
              </w:rPr>
              <w:t>optimización, considerando, a lo menos, los siguientes objetivos:</w:t>
            </w:r>
          </w:p>
          <w:p w14:paraId="63876FED" w14:textId="77777777" w:rsidR="00C47856" w:rsidRPr="00E563F7" w:rsidRDefault="00C47856" w:rsidP="00DE0287">
            <w:pPr>
              <w:rPr>
                <w:rFonts w:ascii="Calibri" w:hAnsi="Calibri"/>
                <w:i/>
              </w:rPr>
            </w:pPr>
            <w:r w:rsidRPr="00E563F7">
              <w:rPr>
                <w:rFonts w:ascii="Calibri" w:hAnsi="Calibri"/>
                <w:i/>
              </w:rPr>
              <w:t xml:space="preserve">i) Rediseño de la red de monitoreo de calidad del aire y </w:t>
            </w:r>
            <w:r w:rsidRPr="00E563F7">
              <w:rPr>
                <w:rFonts w:ascii="Calibri" w:hAnsi="Calibri"/>
                <w:i/>
              </w:rPr>
              <w:lastRenderedPageBreak/>
              <w:t>meteorología con el</w:t>
            </w:r>
            <w:r>
              <w:rPr>
                <w:rFonts w:ascii="Calibri" w:hAnsi="Calibri"/>
                <w:i/>
              </w:rPr>
              <w:t xml:space="preserve"> </w:t>
            </w:r>
            <w:r w:rsidRPr="00E563F7">
              <w:rPr>
                <w:rFonts w:ascii="Calibri" w:hAnsi="Calibri"/>
                <w:i/>
              </w:rPr>
              <w:t>fin de generar los insumos para un modelo de pronóstico.</w:t>
            </w:r>
          </w:p>
          <w:p w14:paraId="5DDDCC82" w14:textId="77777777" w:rsidR="00C47856" w:rsidRPr="00E563F7" w:rsidRDefault="00C47856" w:rsidP="00DE0287">
            <w:pPr>
              <w:rPr>
                <w:rFonts w:ascii="Calibri" w:hAnsi="Calibri"/>
                <w:i/>
              </w:rPr>
            </w:pPr>
            <w:r w:rsidRPr="00E563F7">
              <w:rPr>
                <w:rFonts w:ascii="Calibri" w:hAnsi="Calibri"/>
                <w:i/>
              </w:rPr>
              <w:t>ii) Mejora del conocimiento y análisis del background o nivel de fondo de</w:t>
            </w:r>
            <w:r>
              <w:rPr>
                <w:rFonts w:ascii="Calibri" w:hAnsi="Calibri"/>
                <w:i/>
              </w:rPr>
              <w:t xml:space="preserve"> </w:t>
            </w:r>
            <w:r w:rsidRPr="00E563F7">
              <w:rPr>
                <w:rFonts w:ascii="Calibri" w:hAnsi="Calibri"/>
                <w:i/>
              </w:rPr>
              <w:t>material particulado.</w:t>
            </w:r>
          </w:p>
          <w:p w14:paraId="20FB8945" w14:textId="77777777" w:rsidR="00C47856" w:rsidRPr="00E563F7" w:rsidRDefault="00C47856" w:rsidP="00DE0287">
            <w:pPr>
              <w:rPr>
                <w:rFonts w:ascii="Calibri" w:hAnsi="Calibri"/>
                <w:i/>
              </w:rPr>
            </w:pPr>
            <w:r w:rsidRPr="00E563F7">
              <w:rPr>
                <w:rFonts w:ascii="Calibri" w:hAnsi="Calibri"/>
                <w:i/>
              </w:rPr>
              <w:t>iii) Seguimiento y vigilancia del cumplimiento de las metas del Plan.</w:t>
            </w:r>
          </w:p>
          <w:p w14:paraId="11B7EA6E" w14:textId="1E8E066B" w:rsidR="00C47856" w:rsidRPr="00B16743" w:rsidRDefault="00C47856" w:rsidP="00507561">
            <w:pPr>
              <w:rPr>
                <w:rFonts w:ascii="Calibri" w:hAnsi="Calibri"/>
                <w:b/>
              </w:rPr>
            </w:pPr>
            <w:r w:rsidRPr="00E563F7">
              <w:rPr>
                <w:rFonts w:ascii="Calibri" w:hAnsi="Calibri"/>
                <w:i/>
              </w:rPr>
              <w:t>La CONAMA Región de Antofagasta o el organismo que la reemplace y la SEREMI de</w:t>
            </w:r>
            <w:r>
              <w:rPr>
                <w:rFonts w:ascii="Calibri" w:hAnsi="Calibri"/>
                <w:i/>
              </w:rPr>
              <w:t xml:space="preserve"> </w:t>
            </w:r>
            <w:r w:rsidRPr="00E563F7">
              <w:rPr>
                <w:rFonts w:ascii="Calibri" w:hAnsi="Calibri"/>
                <w:i/>
              </w:rPr>
              <w:t>Salud de Antofagasta determinarán en el plazo de 6 meses, contado desde la</w:t>
            </w:r>
            <w:r w:rsidR="009672F6">
              <w:rPr>
                <w:rFonts w:ascii="Calibri" w:hAnsi="Calibri"/>
                <w:i/>
              </w:rPr>
              <w:t xml:space="preserve"> </w:t>
            </w:r>
            <w:r w:rsidRPr="00E563F7">
              <w:rPr>
                <w:rFonts w:ascii="Calibri" w:hAnsi="Calibri"/>
                <w:i/>
              </w:rPr>
              <w:t>finalización del estudio señalado en el inciso primero de este artículo, las</w:t>
            </w:r>
            <w:r>
              <w:rPr>
                <w:rFonts w:ascii="Calibri" w:hAnsi="Calibri"/>
                <w:i/>
              </w:rPr>
              <w:t xml:space="preserve"> </w:t>
            </w:r>
            <w:r w:rsidRPr="00E563F7">
              <w:rPr>
                <w:rFonts w:ascii="Calibri" w:hAnsi="Calibri"/>
                <w:i/>
              </w:rPr>
              <w:t>acciones necesarias para optimizar y mejorar el monitoreo de la calidad del aire y</w:t>
            </w:r>
            <w:r>
              <w:rPr>
                <w:rFonts w:ascii="Calibri" w:hAnsi="Calibri"/>
                <w:i/>
              </w:rPr>
              <w:t xml:space="preserve"> </w:t>
            </w:r>
            <w:r w:rsidRPr="00E563F7">
              <w:rPr>
                <w:rFonts w:ascii="Calibri" w:hAnsi="Calibri"/>
                <w:i/>
              </w:rPr>
              <w:t>meteorología, en base a los resultados de dicho estudio. Por su parte, Electroandina</w:t>
            </w:r>
            <w:r>
              <w:rPr>
                <w:rFonts w:ascii="Calibri" w:hAnsi="Calibri"/>
                <w:i/>
              </w:rPr>
              <w:t xml:space="preserve"> </w:t>
            </w:r>
            <w:r w:rsidRPr="00E563F7">
              <w:rPr>
                <w:rFonts w:ascii="Calibri" w:hAnsi="Calibri"/>
                <w:i/>
              </w:rPr>
              <w:t>S.A., Norgener S.A., SQM S.A. y Lipesed S.A. deberán implementar aquellas acciones</w:t>
            </w:r>
            <w:r>
              <w:rPr>
                <w:rFonts w:ascii="Calibri" w:hAnsi="Calibri"/>
                <w:i/>
              </w:rPr>
              <w:t xml:space="preserve"> </w:t>
            </w:r>
            <w:r w:rsidRPr="00E563F7">
              <w:rPr>
                <w:rFonts w:ascii="Calibri" w:hAnsi="Calibri"/>
                <w:i/>
              </w:rPr>
              <w:t>que, para cada cual, sean indicadas por las autoridades, en el ámbito de sus</w:t>
            </w:r>
            <w:r>
              <w:rPr>
                <w:rFonts w:ascii="Calibri" w:hAnsi="Calibri"/>
                <w:i/>
              </w:rPr>
              <w:t xml:space="preserve"> </w:t>
            </w:r>
            <w:r w:rsidRPr="00E563F7">
              <w:rPr>
                <w:rFonts w:ascii="Calibri" w:hAnsi="Calibri"/>
                <w:i/>
              </w:rPr>
              <w:t>competencias y que sean necesarias para el cumplimiento de la norma de calidad, en el</w:t>
            </w:r>
            <w:r>
              <w:rPr>
                <w:rFonts w:ascii="Calibri" w:hAnsi="Calibri"/>
                <w:i/>
              </w:rPr>
              <w:t xml:space="preserve"> </w:t>
            </w:r>
            <w:r w:rsidRPr="00E563F7">
              <w:rPr>
                <w:rFonts w:ascii="Calibri" w:hAnsi="Calibri"/>
                <w:i/>
              </w:rPr>
              <w:t>plazo de un año contado desde su notificación.</w:t>
            </w:r>
          </w:p>
        </w:tc>
        <w:tc>
          <w:tcPr>
            <w:tcW w:w="2931" w:type="pct"/>
          </w:tcPr>
          <w:p w14:paraId="10C08887" w14:textId="28A23AE0" w:rsidR="00C47856" w:rsidRDefault="00D7557B" w:rsidP="00DE0287">
            <w:pPr>
              <w:rPr>
                <w:rFonts w:ascii="Calibri" w:hAnsi="Calibri" w:cstheme="minorHAnsi"/>
                <w:b/>
              </w:rPr>
            </w:pPr>
            <w:r>
              <w:rPr>
                <w:rFonts w:ascii="Calibri" w:hAnsi="Calibri" w:cstheme="minorHAnsi"/>
                <w:b/>
              </w:rPr>
              <w:lastRenderedPageBreak/>
              <w:t>Inspección:</w:t>
            </w:r>
          </w:p>
          <w:p w14:paraId="2518B052" w14:textId="39084C8B" w:rsidR="00853B1B" w:rsidRDefault="00853B1B" w:rsidP="00853B1B">
            <w:pPr>
              <w:rPr>
                <w:rFonts w:ascii="Calibri" w:hAnsi="Calibri" w:cstheme="minorHAnsi"/>
              </w:rPr>
            </w:pPr>
            <w:r>
              <w:rPr>
                <w:rFonts w:ascii="Calibri" w:hAnsi="Calibri" w:cstheme="minorHAnsi"/>
              </w:rPr>
              <w:t>Durante la visita inspectiva, el titular info</w:t>
            </w:r>
            <w:r w:rsidR="008A48DB">
              <w:rPr>
                <w:rFonts w:ascii="Calibri" w:hAnsi="Calibri" w:cstheme="minorHAnsi"/>
              </w:rPr>
              <w:t>rma que la estación ubicada en G</w:t>
            </w:r>
            <w:r>
              <w:rPr>
                <w:rFonts w:ascii="Calibri" w:hAnsi="Calibri" w:cstheme="minorHAnsi"/>
              </w:rPr>
              <w:t>endarmería fue trasladada a</w:t>
            </w:r>
            <w:r w:rsidR="00DB04AD">
              <w:rPr>
                <w:rFonts w:ascii="Calibri" w:hAnsi="Calibri" w:cstheme="minorHAnsi"/>
              </w:rPr>
              <w:t xml:space="preserve"> sector Tres María de Tocopilla, notificando a la Superintendencia del Medio Ambiente.</w:t>
            </w:r>
          </w:p>
          <w:p w14:paraId="62E10745" w14:textId="77777777" w:rsidR="00507561" w:rsidRDefault="00507561" w:rsidP="00853B1B">
            <w:pPr>
              <w:rPr>
                <w:rFonts w:ascii="Calibri" w:hAnsi="Calibri" w:cstheme="minorHAnsi"/>
              </w:rPr>
            </w:pPr>
          </w:p>
          <w:p w14:paraId="5ACD3650" w14:textId="0DA98204" w:rsidR="000576F9" w:rsidRDefault="000576F9" w:rsidP="00DE0287">
            <w:pPr>
              <w:rPr>
                <w:rFonts w:ascii="Calibri" w:hAnsi="Calibri" w:cstheme="minorHAnsi"/>
                <w:b/>
              </w:rPr>
            </w:pPr>
            <w:r w:rsidRPr="000576F9">
              <w:rPr>
                <w:rFonts w:ascii="Calibri" w:hAnsi="Calibri" w:cstheme="minorHAnsi"/>
                <w:b/>
              </w:rPr>
              <w:t>Examen de Información.</w:t>
            </w:r>
          </w:p>
          <w:p w14:paraId="0E6D459E" w14:textId="77777777" w:rsidR="008A48DB" w:rsidRDefault="008A48DB" w:rsidP="00DE0287">
            <w:pPr>
              <w:rPr>
                <w:rFonts w:ascii="Calibri" w:hAnsi="Calibri" w:cstheme="minorHAnsi"/>
                <w:b/>
              </w:rPr>
            </w:pPr>
          </w:p>
          <w:p w14:paraId="126A0EDB" w14:textId="3F82FE78" w:rsidR="00507561" w:rsidRPr="00DB04AD" w:rsidRDefault="00507561" w:rsidP="00507561">
            <w:pPr>
              <w:rPr>
                <w:rFonts w:ascii="Calibri" w:hAnsi="Calibri" w:cstheme="minorHAnsi"/>
              </w:rPr>
            </w:pPr>
            <w:r w:rsidRPr="00DB04AD">
              <w:rPr>
                <w:rFonts w:ascii="Calibri" w:hAnsi="Calibri" w:cstheme="minorHAnsi"/>
              </w:rPr>
              <w:t xml:space="preserve">Al respecto, se informa que esta Superintendencia responde </w:t>
            </w:r>
            <w:r>
              <w:rPr>
                <w:rFonts w:ascii="Calibri" w:hAnsi="Calibri" w:cstheme="minorHAnsi"/>
              </w:rPr>
              <w:t>al aviso</w:t>
            </w:r>
            <w:r w:rsidRPr="00DB04AD">
              <w:rPr>
                <w:rFonts w:ascii="Calibri" w:hAnsi="Calibri" w:cstheme="minorHAnsi"/>
              </w:rPr>
              <w:t xml:space="preserve"> del titular mediante </w:t>
            </w:r>
            <w:r w:rsidRPr="00DB04AD">
              <w:rPr>
                <w:rFonts w:ascii="Calibri" w:hAnsi="Calibri" w:cstheme="minorHAnsi"/>
              </w:rPr>
              <w:lastRenderedPageBreak/>
              <w:t xml:space="preserve">Ord. N° 1637 del 16 de septiembre de 2015 (Ver anexo </w:t>
            </w:r>
            <w:r>
              <w:rPr>
                <w:rFonts w:ascii="Calibri" w:hAnsi="Calibri" w:cstheme="minorHAnsi"/>
              </w:rPr>
              <w:t>5</w:t>
            </w:r>
            <w:r w:rsidRPr="00DB04AD">
              <w:rPr>
                <w:rFonts w:ascii="Calibri" w:hAnsi="Calibri" w:cstheme="minorHAnsi"/>
              </w:rPr>
              <w:t xml:space="preserve">), en donde se </w:t>
            </w:r>
            <w:r>
              <w:rPr>
                <w:rFonts w:ascii="Calibri" w:hAnsi="Calibri" w:cstheme="minorHAnsi"/>
              </w:rPr>
              <w:t xml:space="preserve">informa que </w:t>
            </w:r>
            <w:r w:rsidRPr="00DB04AD">
              <w:rPr>
                <w:rFonts w:ascii="Calibri" w:hAnsi="Calibri" w:cstheme="minorHAnsi"/>
              </w:rPr>
              <w:t xml:space="preserve">deberá enviar a esta Superintendencia el documento emitido por Dirección Regional de Gendarmería, </w:t>
            </w:r>
            <w:r>
              <w:rPr>
                <w:rFonts w:ascii="Calibri" w:hAnsi="Calibri" w:cstheme="minorHAnsi"/>
              </w:rPr>
              <w:t>en el que se indica que la esta</w:t>
            </w:r>
            <w:r w:rsidRPr="00DB04AD">
              <w:rPr>
                <w:rFonts w:ascii="Calibri" w:hAnsi="Calibri" w:cstheme="minorHAnsi"/>
              </w:rPr>
              <w:t>c</w:t>
            </w:r>
            <w:r>
              <w:rPr>
                <w:rFonts w:ascii="Calibri" w:hAnsi="Calibri" w:cstheme="minorHAnsi"/>
              </w:rPr>
              <w:t>i</w:t>
            </w:r>
            <w:r w:rsidRPr="00DB04AD">
              <w:rPr>
                <w:rFonts w:ascii="Calibri" w:hAnsi="Calibri" w:cstheme="minorHAnsi"/>
              </w:rPr>
              <w:t>ón Gendarmería debe ser removida de sus dependencias, además deberá informar al Ministerio del Medio Ambiente sobre dicha situación, para que emita un documento en el cual vise la nueva ubicación de la estación de Gendarmería. Posteriormente, una vez instalada la estación en la nueva ubicación y en operación, deberá solicitar una evaluación de la representatividad poblacional.</w:t>
            </w:r>
          </w:p>
          <w:p w14:paraId="63F6E989" w14:textId="77777777" w:rsidR="00507561" w:rsidRPr="000576F9" w:rsidRDefault="00507561" w:rsidP="00DE0287">
            <w:pPr>
              <w:rPr>
                <w:rFonts w:ascii="Calibri" w:hAnsi="Calibri" w:cstheme="minorHAnsi"/>
                <w:b/>
              </w:rPr>
            </w:pPr>
          </w:p>
          <w:p w14:paraId="6D60CF98" w14:textId="333D5A83" w:rsidR="000576F9" w:rsidRDefault="00507561" w:rsidP="00DE0287">
            <w:pPr>
              <w:rPr>
                <w:rFonts w:ascii="Calibri" w:hAnsi="Calibri" w:cstheme="minorHAnsi"/>
              </w:rPr>
            </w:pPr>
            <w:r>
              <w:rPr>
                <w:rFonts w:ascii="Calibri" w:hAnsi="Calibri" w:cstheme="minorHAnsi"/>
              </w:rPr>
              <w:t xml:space="preserve">Mediante Ord. </w:t>
            </w:r>
            <w:r w:rsidRPr="00EA6EDB">
              <w:rPr>
                <w:rFonts w:ascii="Calibri" w:hAnsi="Calibri" w:cstheme="minorHAnsi"/>
              </w:rPr>
              <w:t>N</w:t>
            </w:r>
            <w:r w:rsidR="00EA6EDB" w:rsidRPr="00EA6EDB">
              <w:rPr>
                <w:rFonts w:ascii="Calibri" w:hAnsi="Calibri" w:cstheme="minorHAnsi"/>
              </w:rPr>
              <w:t>° 233</w:t>
            </w:r>
            <w:r w:rsidR="00EA6EDB">
              <w:rPr>
                <w:rFonts w:ascii="Calibri" w:hAnsi="Calibri" w:cstheme="minorHAnsi"/>
              </w:rPr>
              <w:t>/2016</w:t>
            </w:r>
            <w:r>
              <w:rPr>
                <w:rFonts w:ascii="Calibri" w:hAnsi="Calibri" w:cstheme="minorHAnsi"/>
              </w:rPr>
              <w:t xml:space="preserve"> de la</w:t>
            </w:r>
            <w:r w:rsidR="00DB04AD">
              <w:rPr>
                <w:rFonts w:ascii="Calibri" w:hAnsi="Calibri" w:cstheme="minorHAnsi"/>
              </w:rPr>
              <w:t xml:space="preserve"> Seremi de Medio Ambiente de la Región de Antofagasta (Ver anexo </w:t>
            </w:r>
            <w:r w:rsidR="00185E9C">
              <w:rPr>
                <w:rFonts w:ascii="Calibri" w:hAnsi="Calibri" w:cstheme="minorHAnsi"/>
              </w:rPr>
              <w:t>8</w:t>
            </w:r>
            <w:r w:rsidR="00EA6EDB">
              <w:rPr>
                <w:rFonts w:ascii="Calibri" w:hAnsi="Calibri" w:cstheme="minorHAnsi"/>
              </w:rPr>
              <w:t xml:space="preserve">), </w:t>
            </w:r>
            <w:r w:rsidR="00DB04AD">
              <w:rPr>
                <w:rFonts w:ascii="Calibri" w:hAnsi="Calibri" w:cstheme="minorHAnsi"/>
              </w:rPr>
              <w:t xml:space="preserve"> niega la </w:t>
            </w:r>
            <w:proofErr w:type="spellStart"/>
            <w:r w:rsidR="00DB04AD">
              <w:rPr>
                <w:rFonts w:ascii="Calibri" w:hAnsi="Calibri" w:cstheme="minorHAnsi"/>
              </w:rPr>
              <w:t>visación</w:t>
            </w:r>
            <w:proofErr w:type="spellEnd"/>
            <w:r w:rsidR="00DB04AD">
              <w:rPr>
                <w:rFonts w:ascii="Calibri" w:hAnsi="Calibri" w:cstheme="minorHAnsi"/>
              </w:rPr>
              <w:t xml:space="preserve"> de la nueva ubicación de la estación en sector Tres María, por lo que actualmente, dicha estación se encuentra sin representatividad poblacional.</w:t>
            </w:r>
          </w:p>
          <w:p w14:paraId="11147F11" w14:textId="77777777" w:rsidR="008A48DB" w:rsidRDefault="008A48DB" w:rsidP="00DE0287">
            <w:pPr>
              <w:rPr>
                <w:rFonts w:ascii="Calibri" w:hAnsi="Calibri" w:cstheme="minorHAnsi"/>
              </w:rPr>
            </w:pPr>
          </w:p>
          <w:p w14:paraId="2E68AA3C" w14:textId="17CA35A0" w:rsidR="00DB04AD" w:rsidRPr="00045539" w:rsidRDefault="00DB04AD" w:rsidP="00DE0287">
            <w:pPr>
              <w:rPr>
                <w:rFonts w:ascii="Calibri" w:hAnsi="Calibri" w:cstheme="minorHAnsi"/>
              </w:rPr>
            </w:pPr>
            <w:r>
              <w:rPr>
                <w:rFonts w:ascii="Calibri" w:hAnsi="Calibri" w:cstheme="minorHAnsi"/>
              </w:rPr>
              <w:t>En</w:t>
            </w:r>
            <w:r w:rsidR="002D7CAE">
              <w:rPr>
                <w:rFonts w:ascii="Calibri" w:hAnsi="Calibri" w:cstheme="minorHAnsi"/>
              </w:rPr>
              <w:t xml:space="preserve"> relación a la carta CNT 193</w:t>
            </w:r>
            <w:r>
              <w:rPr>
                <w:rFonts w:ascii="Calibri" w:hAnsi="Calibri" w:cstheme="minorHAnsi"/>
              </w:rPr>
              <w:t>/2015,</w:t>
            </w:r>
            <w:r w:rsidR="00F8123E">
              <w:rPr>
                <w:rFonts w:ascii="Calibri" w:hAnsi="Calibri" w:cstheme="minorHAnsi"/>
              </w:rPr>
              <w:t xml:space="preserve"> remitida por Aes Gener S.A,</w:t>
            </w:r>
            <w:r>
              <w:rPr>
                <w:rFonts w:ascii="Calibri" w:hAnsi="Calibri" w:cstheme="minorHAnsi"/>
              </w:rPr>
              <w:t xml:space="preserve"> en donde </w:t>
            </w:r>
            <w:r w:rsidR="002D7CAE">
              <w:rPr>
                <w:rFonts w:ascii="Calibri" w:hAnsi="Calibri" w:cstheme="minorHAnsi"/>
              </w:rPr>
              <w:t xml:space="preserve">complementa información sobre solicitud de </w:t>
            </w:r>
            <w:r>
              <w:rPr>
                <w:rFonts w:ascii="Calibri" w:hAnsi="Calibri" w:cstheme="minorHAnsi"/>
              </w:rPr>
              <w:t xml:space="preserve">actualización de las resoluciones de representatividad poblacional N° 2467/2010 y N° 4027 de la </w:t>
            </w:r>
            <w:r w:rsidR="00540717">
              <w:rPr>
                <w:rFonts w:ascii="Calibri" w:hAnsi="Calibri" w:cstheme="minorHAnsi"/>
              </w:rPr>
              <w:t>Secretaria R</w:t>
            </w:r>
            <w:r>
              <w:rPr>
                <w:rFonts w:ascii="Calibri" w:hAnsi="Calibri" w:cstheme="minorHAnsi"/>
              </w:rPr>
              <w:t>egional Ministerial de Salud, por cambio de razón social y cambio de equipos de las estaciones de Gobernación y Bomberos,</w:t>
            </w:r>
            <w:r w:rsidR="002D7CAE">
              <w:rPr>
                <w:rFonts w:ascii="Calibri" w:hAnsi="Calibri" w:cstheme="minorHAnsi"/>
              </w:rPr>
              <w:t xml:space="preserve"> los antecedentes se encuentran en análisis por parte de esta Superintendencia. Cabe mencionar que ambas estaciones mantiene</w:t>
            </w:r>
            <w:r w:rsidR="00A431EB">
              <w:rPr>
                <w:rFonts w:ascii="Calibri" w:hAnsi="Calibri" w:cstheme="minorHAnsi"/>
              </w:rPr>
              <w:t>n</w:t>
            </w:r>
            <w:r w:rsidR="002D7CAE">
              <w:rPr>
                <w:rFonts w:ascii="Calibri" w:hAnsi="Calibri" w:cstheme="minorHAnsi"/>
              </w:rPr>
              <w:t xml:space="preserve"> su representatividad poblacional de acuerdo a lo establecido en Resoluciones N° 2467/2010 y 4027 de SEREMI de Salud.</w:t>
            </w:r>
          </w:p>
          <w:p w14:paraId="55781849" w14:textId="77777777" w:rsidR="00C47856" w:rsidRDefault="00C47856" w:rsidP="00DE0287">
            <w:pPr>
              <w:rPr>
                <w:rFonts w:ascii="Calibri" w:hAnsi="Calibri" w:cstheme="minorHAnsi"/>
                <w:b/>
              </w:rPr>
            </w:pPr>
          </w:p>
          <w:p w14:paraId="7B489816" w14:textId="04355C09" w:rsidR="00C47856" w:rsidRDefault="00507561" w:rsidP="00DE0287">
            <w:pPr>
              <w:rPr>
                <w:rFonts w:ascii="Calibri" w:hAnsi="Calibri" w:cstheme="minorHAnsi"/>
              </w:rPr>
            </w:pPr>
            <w:r w:rsidRPr="00507561">
              <w:rPr>
                <w:rFonts w:ascii="Calibri" w:hAnsi="Calibri" w:cstheme="minorHAnsi"/>
              </w:rPr>
              <w:t xml:space="preserve">En </w:t>
            </w:r>
            <w:r>
              <w:rPr>
                <w:rFonts w:ascii="Calibri" w:hAnsi="Calibri" w:cstheme="minorHAnsi"/>
              </w:rPr>
              <w:t>Informe de Cumplimiento A</w:t>
            </w:r>
            <w:r w:rsidRPr="00507561">
              <w:rPr>
                <w:rFonts w:ascii="Calibri" w:hAnsi="Calibri" w:cstheme="minorHAnsi"/>
              </w:rPr>
              <w:t>nual, Aes Gener SA indica que la central mantiene las tres estaciones monitoras para calidad de aire y reubica la ex estación Gendarmería en sitio de la población Tres Marías, manteniéndose dentro de la zona contemplada en el análisis de trayectoria y de concentración de MP10 realizado para la Optimización del Diseño de la Red de Monitoreo de Calidad del Aire.</w:t>
            </w:r>
          </w:p>
          <w:p w14:paraId="62B68233" w14:textId="67133226" w:rsidR="00C47856" w:rsidRPr="00B16743" w:rsidRDefault="00185E9C" w:rsidP="00185E9C">
            <w:pPr>
              <w:rPr>
                <w:rFonts w:ascii="Calibri" w:hAnsi="Calibri"/>
                <w:highlight w:val="yellow"/>
              </w:rPr>
            </w:pPr>
            <w:r>
              <w:rPr>
                <w:rFonts w:ascii="Calibri" w:hAnsi="Calibri" w:cstheme="minorHAnsi"/>
              </w:rPr>
              <w:t xml:space="preserve">Todas las estaciones presentan sus monitoreos en línea a través del Sistema de Información de Calidad del Aire SINCA </w:t>
            </w:r>
            <w:hyperlink r:id="rId25" w:history="1">
              <w:r w:rsidRPr="00E266C2">
                <w:rPr>
                  <w:rStyle w:val="Hipervnculo"/>
                  <w:rFonts w:ascii="Calibri" w:hAnsi="Calibri" w:cstheme="minorHAnsi"/>
                </w:rPr>
                <w:t>www.sinca.mma.gob.cl</w:t>
              </w:r>
            </w:hyperlink>
            <w:r>
              <w:rPr>
                <w:rFonts w:ascii="Calibri" w:hAnsi="Calibri" w:cstheme="minorHAnsi"/>
              </w:rPr>
              <w:t>.</w:t>
            </w:r>
          </w:p>
        </w:tc>
      </w:tr>
    </w:tbl>
    <w:p w14:paraId="0D9C4E38" w14:textId="77777777" w:rsidR="00A400CD" w:rsidRDefault="00A400CD" w:rsidP="00E022D1">
      <w:pPr>
        <w:rPr>
          <w:rFonts w:ascii="Calibri" w:eastAsia="Times New Roman" w:hAnsi="Calibri"/>
        </w:rPr>
        <w:sectPr w:rsidR="00A400CD" w:rsidSect="00A400CD">
          <w:pgSz w:w="15840" w:h="12240" w:orient="landscape"/>
          <w:pgMar w:top="1701" w:right="1418" w:bottom="1701" w:left="1673" w:header="709" w:footer="709" w:gutter="0"/>
          <w:cols w:space="708"/>
          <w:docGrid w:linePitch="360"/>
        </w:sectPr>
      </w:pPr>
    </w:p>
    <w:p w14:paraId="069CDFE9" w14:textId="504F40C9" w:rsidR="007232ED" w:rsidRPr="007232ED" w:rsidRDefault="00865EBB" w:rsidP="00EA6EDB">
      <w:pPr>
        <w:pStyle w:val="Ttulo2"/>
        <w:numPr>
          <w:ilvl w:val="0"/>
          <w:numId w:val="14"/>
        </w:numPr>
        <w:spacing w:line="276" w:lineRule="auto"/>
        <w:ind w:left="567" w:hanging="567"/>
        <w:jc w:val="both"/>
        <w:rPr>
          <w:rFonts w:ascii="Calibri" w:hAnsi="Calibri" w:cstheme="minorHAnsi"/>
        </w:rPr>
      </w:pPr>
      <w:bookmarkStart w:id="48" w:name="_Toc352928396"/>
      <w:bookmarkStart w:id="49" w:name="_Toc348791980"/>
      <w:bookmarkStart w:id="50" w:name="_Toc465153597"/>
      <w:bookmarkEnd w:id="48"/>
      <w:bookmarkEnd w:id="49"/>
      <w:r w:rsidRPr="007232ED">
        <w:rPr>
          <w:rFonts w:ascii="Calibri" w:hAnsi="Calibri" w:cstheme="minorHAnsi"/>
          <w:sz w:val="22"/>
          <w:szCs w:val="20"/>
        </w:rPr>
        <w:lastRenderedPageBreak/>
        <w:t>CONCLUSI</w:t>
      </w:r>
      <w:r w:rsidR="007232ED" w:rsidRPr="007232ED">
        <w:rPr>
          <w:rFonts w:ascii="Calibri" w:hAnsi="Calibri" w:cstheme="minorHAnsi"/>
          <w:sz w:val="22"/>
          <w:szCs w:val="20"/>
        </w:rPr>
        <w:t>Ó</w:t>
      </w:r>
      <w:bookmarkStart w:id="51" w:name="_Toc348791981"/>
      <w:bookmarkStart w:id="52" w:name="_Toc348791982"/>
      <w:bookmarkStart w:id="53" w:name="_Toc348791983"/>
      <w:bookmarkEnd w:id="51"/>
      <w:bookmarkEnd w:id="52"/>
      <w:bookmarkEnd w:id="53"/>
      <w:r w:rsidR="007232ED">
        <w:rPr>
          <w:rFonts w:ascii="Calibri" w:hAnsi="Calibri" w:cstheme="minorHAnsi"/>
          <w:sz w:val="22"/>
          <w:szCs w:val="20"/>
        </w:rPr>
        <w:t>N</w:t>
      </w:r>
      <w:bookmarkEnd w:id="50"/>
    </w:p>
    <w:p w14:paraId="38F2A922" w14:textId="77777777" w:rsidR="007232ED" w:rsidRDefault="007232ED" w:rsidP="007232ED">
      <w:pPr>
        <w:pStyle w:val="Ttulo2"/>
        <w:numPr>
          <w:ilvl w:val="0"/>
          <w:numId w:val="0"/>
        </w:numPr>
        <w:spacing w:line="276" w:lineRule="auto"/>
        <w:jc w:val="both"/>
        <w:rPr>
          <w:rFonts w:ascii="Calibri" w:hAnsi="Calibri" w:cstheme="minorHAnsi"/>
        </w:rPr>
      </w:pPr>
    </w:p>
    <w:p w14:paraId="092E1539" w14:textId="2FB69201" w:rsidR="00B63BF9" w:rsidRDefault="007959E3" w:rsidP="007959E3">
      <w:pPr>
        <w:rPr>
          <w:rFonts w:ascii="Calibri" w:hAnsi="Calibri" w:cstheme="minorHAnsi"/>
          <w:sz w:val="20"/>
          <w:szCs w:val="20"/>
        </w:rPr>
      </w:pPr>
      <w:r w:rsidRPr="008A69C3">
        <w:rPr>
          <w:rFonts w:ascii="Calibri" w:hAnsi="Calibri" w:cstheme="minorHAnsi"/>
          <w:sz w:val="20"/>
          <w:szCs w:val="20"/>
        </w:rPr>
        <w:t>De los resultados de la</w:t>
      </w:r>
      <w:r w:rsidR="00B63BF9">
        <w:rPr>
          <w:rFonts w:ascii="Calibri" w:hAnsi="Calibri" w:cstheme="minorHAnsi"/>
          <w:sz w:val="20"/>
          <w:szCs w:val="20"/>
        </w:rPr>
        <w:t xml:space="preserve">s actividades de fiscalización asociadas </w:t>
      </w:r>
      <w:r w:rsidR="00B63BF9" w:rsidRPr="00B63BF9">
        <w:rPr>
          <w:rFonts w:ascii="Calibri" w:hAnsi="Calibri" w:cstheme="minorHAnsi"/>
          <w:sz w:val="20"/>
          <w:szCs w:val="20"/>
        </w:rPr>
        <w:t>al D.S. N° 70 del año 2010 del Ministerio Secretaría General de la Presidencia de la República (MINSEGPRES), para el titular AES GENER S.A.</w:t>
      </w:r>
      <w:r w:rsidR="00B63BF9">
        <w:rPr>
          <w:rFonts w:ascii="Calibri" w:hAnsi="Calibri" w:cstheme="minorHAnsi"/>
          <w:sz w:val="20"/>
          <w:szCs w:val="20"/>
        </w:rPr>
        <w:t>, es posible establecer que se verificó cumplimiento de los aspectos relevantes</w:t>
      </w:r>
      <w:r w:rsidR="003A2222">
        <w:rPr>
          <w:rFonts w:ascii="Calibri" w:hAnsi="Calibri" w:cstheme="minorHAnsi"/>
          <w:sz w:val="20"/>
          <w:szCs w:val="20"/>
        </w:rPr>
        <w:t xml:space="preserve"> fiscalizados </w:t>
      </w:r>
      <w:r w:rsidR="00B63BF9">
        <w:rPr>
          <w:rFonts w:ascii="Calibri" w:hAnsi="Calibri" w:cstheme="minorHAnsi"/>
          <w:sz w:val="20"/>
          <w:szCs w:val="20"/>
        </w:rPr>
        <w:t xml:space="preserve"> asoc</w:t>
      </w:r>
      <w:r w:rsidR="003A2222">
        <w:rPr>
          <w:rFonts w:ascii="Calibri" w:hAnsi="Calibri" w:cstheme="minorHAnsi"/>
          <w:sz w:val="20"/>
          <w:szCs w:val="20"/>
        </w:rPr>
        <w:t>i</w:t>
      </w:r>
      <w:r w:rsidR="00B63BF9">
        <w:rPr>
          <w:rFonts w:ascii="Calibri" w:hAnsi="Calibri" w:cstheme="minorHAnsi"/>
          <w:sz w:val="20"/>
          <w:szCs w:val="20"/>
        </w:rPr>
        <w:t>ados a las emisiones atmosféricas.</w:t>
      </w:r>
    </w:p>
    <w:p w14:paraId="18BDF324" w14:textId="77777777" w:rsidR="00865EBB" w:rsidRDefault="00865EBB" w:rsidP="00865EBB">
      <w:pPr>
        <w:rPr>
          <w:rFonts w:ascii="Calibri" w:hAnsi="Calibri" w:cstheme="minorHAnsi"/>
        </w:rPr>
      </w:pPr>
    </w:p>
    <w:p w14:paraId="5677AEF4" w14:textId="77777777" w:rsidR="00DF2C5C" w:rsidRPr="00F255C1" w:rsidRDefault="00DF2C5C" w:rsidP="00DF2C5C">
      <w:pPr>
        <w:pStyle w:val="Prrafodelista"/>
        <w:ind w:left="0"/>
        <w:rPr>
          <w:rFonts w:ascii="Calibri" w:hAnsi="Calibri" w:cstheme="minorHAnsi"/>
          <w:sz w:val="20"/>
          <w:szCs w:val="20"/>
        </w:rPr>
      </w:pPr>
      <w:r w:rsidRPr="00F255C1">
        <w:rPr>
          <w:rFonts w:ascii="Calibri" w:hAnsi="Calibri" w:cstheme="minorHAnsi"/>
          <w:sz w:val="20"/>
          <w:szCs w:val="20"/>
        </w:rPr>
        <w:t>Dicho resultado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1ECB9355" w14:textId="77777777" w:rsidR="00DF2C5C" w:rsidRDefault="00DF2C5C" w:rsidP="00865EBB">
      <w:pPr>
        <w:rPr>
          <w:rFonts w:ascii="Calibri" w:hAnsi="Calibri" w:cstheme="minorHAnsi"/>
        </w:rPr>
      </w:pPr>
    </w:p>
    <w:p w14:paraId="7F5CAE03" w14:textId="77777777" w:rsidR="00DF2C5C" w:rsidRDefault="00DF2C5C" w:rsidP="00865EBB">
      <w:pPr>
        <w:rPr>
          <w:rFonts w:ascii="Calibri" w:hAnsi="Calibri" w:cstheme="minorHAnsi"/>
        </w:rPr>
      </w:pPr>
      <w:bookmarkStart w:id="54" w:name="_GoBack"/>
      <w:bookmarkEnd w:id="54"/>
    </w:p>
    <w:p w14:paraId="6354E046" w14:textId="6B5BAA3A" w:rsidR="00C77891" w:rsidRPr="00C77891" w:rsidRDefault="00C77891" w:rsidP="00EA6EDB">
      <w:pPr>
        <w:pStyle w:val="Ttulo2"/>
        <w:numPr>
          <w:ilvl w:val="0"/>
          <w:numId w:val="14"/>
        </w:numPr>
        <w:spacing w:line="276" w:lineRule="auto"/>
        <w:ind w:left="567" w:hanging="567"/>
        <w:jc w:val="both"/>
        <w:rPr>
          <w:rFonts w:ascii="Calibri" w:hAnsi="Calibri" w:cstheme="minorHAnsi"/>
          <w:sz w:val="22"/>
          <w:szCs w:val="20"/>
        </w:rPr>
      </w:pPr>
      <w:bookmarkStart w:id="55" w:name="_Toc352840405"/>
      <w:bookmarkStart w:id="56" w:name="_Toc352841465"/>
      <w:bookmarkStart w:id="57" w:name="_Toc405976557"/>
      <w:bookmarkStart w:id="58" w:name="_Toc465153598"/>
      <w:r w:rsidRPr="00C77891">
        <w:rPr>
          <w:rFonts w:ascii="Calibri" w:hAnsi="Calibri" w:cstheme="minorHAnsi"/>
          <w:sz w:val="22"/>
          <w:szCs w:val="20"/>
        </w:rPr>
        <w:t>ANEXO</w:t>
      </w:r>
      <w:bookmarkEnd w:id="55"/>
      <w:bookmarkEnd w:id="56"/>
      <w:bookmarkEnd w:id="57"/>
      <w:r w:rsidR="007232ED">
        <w:rPr>
          <w:rFonts w:ascii="Calibri" w:hAnsi="Calibri" w:cstheme="minorHAnsi"/>
          <w:sz w:val="22"/>
          <w:szCs w:val="20"/>
        </w:rPr>
        <w:t>S</w:t>
      </w:r>
      <w:bookmarkEnd w:id="58"/>
    </w:p>
    <w:p w14:paraId="4A2CBF23" w14:textId="77777777" w:rsidR="00C77891" w:rsidRPr="00C77891" w:rsidRDefault="00C77891" w:rsidP="00C77891">
      <w:pPr>
        <w:rPr>
          <w:rFonts w:asciiTheme="minorHAnsi" w:hAnsiTheme="minorHAnsi"/>
          <w:sz w:val="20"/>
          <w:szCs w:val="20"/>
        </w:rPr>
      </w:pPr>
    </w:p>
    <w:tbl>
      <w:tblPr>
        <w:tblStyle w:val="Tablaconcuadrcula1"/>
        <w:tblW w:w="5000" w:type="pct"/>
        <w:jc w:val="center"/>
        <w:tblLook w:val="04A0" w:firstRow="1" w:lastRow="0" w:firstColumn="1" w:lastColumn="0" w:noHBand="0" w:noVBand="1"/>
      </w:tblPr>
      <w:tblGrid>
        <w:gridCol w:w="1157"/>
        <w:gridCol w:w="7897"/>
      </w:tblGrid>
      <w:tr w:rsidR="00C77891" w:rsidRPr="00C77891" w14:paraId="5C669D3D" w14:textId="77777777" w:rsidTr="005A5275">
        <w:trPr>
          <w:trHeight w:val="286"/>
          <w:jc w:val="center"/>
        </w:trPr>
        <w:tc>
          <w:tcPr>
            <w:tcW w:w="639" w:type="pct"/>
            <w:shd w:val="clear" w:color="auto" w:fill="D9D9D9" w:themeFill="background1" w:themeFillShade="D9"/>
          </w:tcPr>
          <w:p w14:paraId="31AD7629" w14:textId="77777777" w:rsidR="00C77891" w:rsidRPr="00C77891" w:rsidRDefault="00C77891" w:rsidP="00C77891">
            <w:pPr>
              <w:jc w:val="center"/>
              <w:rPr>
                <w:rFonts w:asciiTheme="minorHAnsi" w:hAnsiTheme="minorHAnsi" w:cstheme="minorHAnsi"/>
                <w:b/>
                <w:sz w:val="22"/>
                <w:szCs w:val="22"/>
              </w:rPr>
            </w:pPr>
            <w:r w:rsidRPr="00C77891">
              <w:rPr>
                <w:rFonts w:asciiTheme="minorHAnsi" w:hAnsiTheme="minorHAnsi" w:cstheme="minorHAnsi"/>
                <w:b/>
                <w:sz w:val="22"/>
                <w:szCs w:val="22"/>
              </w:rPr>
              <w:t>N° Anexo</w:t>
            </w:r>
          </w:p>
        </w:tc>
        <w:tc>
          <w:tcPr>
            <w:tcW w:w="4361" w:type="pct"/>
            <w:shd w:val="clear" w:color="auto" w:fill="D9D9D9" w:themeFill="background1" w:themeFillShade="D9"/>
          </w:tcPr>
          <w:p w14:paraId="669AD191" w14:textId="77777777" w:rsidR="00C77891" w:rsidRPr="00C77891" w:rsidRDefault="00C77891" w:rsidP="00C77891">
            <w:pPr>
              <w:jc w:val="center"/>
              <w:rPr>
                <w:rFonts w:asciiTheme="minorHAnsi" w:hAnsiTheme="minorHAnsi" w:cstheme="minorHAnsi"/>
                <w:b/>
                <w:sz w:val="22"/>
                <w:szCs w:val="22"/>
              </w:rPr>
            </w:pPr>
            <w:r w:rsidRPr="00C77891">
              <w:rPr>
                <w:rFonts w:asciiTheme="minorHAnsi" w:hAnsiTheme="minorHAnsi" w:cstheme="minorHAnsi"/>
                <w:b/>
                <w:sz w:val="22"/>
                <w:szCs w:val="22"/>
              </w:rPr>
              <w:t>Nombre Anexo</w:t>
            </w:r>
          </w:p>
        </w:tc>
      </w:tr>
      <w:tr w:rsidR="00C77891" w:rsidRPr="00C77891" w14:paraId="6D74CE33" w14:textId="77777777" w:rsidTr="005A5275">
        <w:trPr>
          <w:trHeight w:val="286"/>
          <w:jc w:val="center"/>
        </w:trPr>
        <w:tc>
          <w:tcPr>
            <w:tcW w:w="639" w:type="pct"/>
            <w:vAlign w:val="center"/>
          </w:tcPr>
          <w:p w14:paraId="67AB06C6" w14:textId="77777777" w:rsidR="00C77891" w:rsidRPr="009F3A1C" w:rsidRDefault="00C77891" w:rsidP="00C77891">
            <w:pPr>
              <w:jc w:val="center"/>
              <w:rPr>
                <w:rFonts w:asciiTheme="minorHAnsi" w:hAnsiTheme="minorHAnsi" w:cstheme="minorHAnsi"/>
              </w:rPr>
            </w:pPr>
            <w:r w:rsidRPr="009F3A1C">
              <w:rPr>
                <w:rFonts w:asciiTheme="minorHAnsi" w:hAnsiTheme="minorHAnsi" w:cstheme="minorHAnsi"/>
              </w:rPr>
              <w:t>1</w:t>
            </w:r>
          </w:p>
        </w:tc>
        <w:tc>
          <w:tcPr>
            <w:tcW w:w="4361" w:type="pct"/>
            <w:vAlign w:val="center"/>
          </w:tcPr>
          <w:p w14:paraId="272FBD10" w14:textId="4F7C449F" w:rsidR="00C77891" w:rsidRPr="009F3A1C" w:rsidRDefault="00977D19" w:rsidP="00185E9C">
            <w:pPr>
              <w:jc w:val="left"/>
              <w:rPr>
                <w:rFonts w:asciiTheme="minorHAnsi" w:hAnsiTheme="minorHAnsi" w:cstheme="minorHAnsi"/>
              </w:rPr>
            </w:pPr>
            <w:r w:rsidRPr="009F3A1C">
              <w:rPr>
                <w:rFonts w:asciiTheme="minorHAnsi" w:hAnsiTheme="minorHAnsi" w:cstheme="minorHAnsi"/>
              </w:rPr>
              <w:t xml:space="preserve">Actas de Inspección de fecha </w:t>
            </w:r>
            <w:r w:rsidR="00185E9C">
              <w:rPr>
                <w:rFonts w:asciiTheme="minorHAnsi" w:hAnsiTheme="minorHAnsi" w:cstheme="minorHAnsi"/>
              </w:rPr>
              <w:t>30 de mayo de 2016</w:t>
            </w:r>
            <w:r w:rsidR="004725B6">
              <w:rPr>
                <w:rFonts w:asciiTheme="minorHAnsi" w:hAnsiTheme="minorHAnsi" w:cstheme="minorHAnsi"/>
              </w:rPr>
              <w:t>.</w:t>
            </w:r>
          </w:p>
        </w:tc>
      </w:tr>
      <w:tr w:rsidR="00976DDE" w:rsidRPr="00C77891" w14:paraId="1B5E9B20" w14:textId="77777777" w:rsidTr="005A5275">
        <w:trPr>
          <w:trHeight w:val="286"/>
          <w:jc w:val="center"/>
        </w:trPr>
        <w:tc>
          <w:tcPr>
            <w:tcW w:w="639" w:type="pct"/>
            <w:vAlign w:val="center"/>
          </w:tcPr>
          <w:p w14:paraId="430E9B62" w14:textId="1771E3AF" w:rsidR="00976DDE" w:rsidRPr="009F3A1C" w:rsidRDefault="00976DDE" w:rsidP="00C77891">
            <w:pPr>
              <w:jc w:val="center"/>
              <w:rPr>
                <w:rFonts w:asciiTheme="minorHAnsi" w:hAnsiTheme="minorHAnsi" w:cstheme="minorHAnsi"/>
              </w:rPr>
            </w:pPr>
            <w:r>
              <w:rPr>
                <w:rFonts w:asciiTheme="minorHAnsi" w:hAnsiTheme="minorHAnsi" w:cstheme="minorHAnsi"/>
              </w:rPr>
              <w:t>2</w:t>
            </w:r>
          </w:p>
        </w:tc>
        <w:tc>
          <w:tcPr>
            <w:tcW w:w="4361" w:type="pct"/>
            <w:vAlign w:val="center"/>
          </w:tcPr>
          <w:p w14:paraId="226BC483" w14:textId="65F74F24" w:rsidR="00976DDE" w:rsidRPr="009F3A1C" w:rsidRDefault="00A431EB" w:rsidP="00A8319C">
            <w:pPr>
              <w:ind w:left="708" w:hanging="708"/>
              <w:jc w:val="left"/>
              <w:rPr>
                <w:rFonts w:asciiTheme="minorHAnsi" w:hAnsiTheme="minorHAnsi" w:cstheme="minorHAnsi"/>
              </w:rPr>
            </w:pPr>
            <w:r>
              <w:rPr>
                <w:rFonts w:asciiTheme="minorHAnsi" w:hAnsiTheme="minorHAnsi" w:cstheme="minorHAnsi"/>
              </w:rPr>
              <w:t>Oficio</w:t>
            </w:r>
            <w:r w:rsidR="00540717">
              <w:rPr>
                <w:rFonts w:asciiTheme="minorHAnsi" w:hAnsiTheme="minorHAnsi" w:cstheme="minorHAnsi"/>
              </w:rPr>
              <w:t>. 1240/2016</w:t>
            </w:r>
          </w:p>
        </w:tc>
      </w:tr>
      <w:tr w:rsidR="00D97612" w:rsidRPr="00C77891" w14:paraId="0FAAD786" w14:textId="77777777" w:rsidTr="005A5275">
        <w:trPr>
          <w:trHeight w:val="286"/>
          <w:jc w:val="center"/>
        </w:trPr>
        <w:tc>
          <w:tcPr>
            <w:tcW w:w="639" w:type="pct"/>
            <w:vAlign w:val="center"/>
          </w:tcPr>
          <w:p w14:paraId="195A3DBB" w14:textId="52A168CD" w:rsidR="00D97612" w:rsidRDefault="00D97612" w:rsidP="00A8319C">
            <w:pPr>
              <w:jc w:val="center"/>
              <w:rPr>
                <w:rFonts w:asciiTheme="minorHAnsi" w:hAnsiTheme="minorHAnsi" w:cstheme="minorHAnsi"/>
              </w:rPr>
            </w:pPr>
            <w:r>
              <w:rPr>
                <w:rFonts w:asciiTheme="minorHAnsi" w:hAnsiTheme="minorHAnsi" w:cstheme="minorHAnsi"/>
              </w:rPr>
              <w:t>3</w:t>
            </w:r>
          </w:p>
        </w:tc>
        <w:tc>
          <w:tcPr>
            <w:tcW w:w="4361" w:type="pct"/>
            <w:vAlign w:val="center"/>
          </w:tcPr>
          <w:p w14:paraId="35FEEBDA" w14:textId="4FDA236D" w:rsidR="00D97612" w:rsidRPr="009F3A1C" w:rsidRDefault="00540717" w:rsidP="00D97612">
            <w:pPr>
              <w:ind w:left="708" w:hanging="708"/>
              <w:jc w:val="left"/>
              <w:rPr>
                <w:rFonts w:asciiTheme="minorHAnsi" w:hAnsiTheme="minorHAnsi" w:cstheme="minorHAnsi"/>
              </w:rPr>
            </w:pPr>
            <w:r>
              <w:rPr>
                <w:rFonts w:asciiTheme="minorHAnsi" w:hAnsiTheme="minorHAnsi" w:cstheme="minorHAnsi"/>
              </w:rPr>
              <w:t>Carta CNT 88/2016</w:t>
            </w:r>
          </w:p>
        </w:tc>
      </w:tr>
      <w:tr w:rsidR="00F77A11" w:rsidRPr="00C77891" w14:paraId="5F4D65EA" w14:textId="77777777" w:rsidTr="005A5275">
        <w:trPr>
          <w:trHeight w:val="286"/>
          <w:jc w:val="center"/>
        </w:trPr>
        <w:tc>
          <w:tcPr>
            <w:tcW w:w="639" w:type="pct"/>
            <w:vAlign w:val="center"/>
          </w:tcPr>
          <w:p w14:paraId="281AF48A" w14:textId="3D3B4086" w:rsidR="00F77A11" w:rsidRDefault="00F77A11" w:rsidP="0014226C">
            <w:pPr>
              <w:ind w:left="708" w:hanging="708"/>
              <w:jc w:val="center"/>
              <w:rPr>
                <w:rFonts w:asciiTheme="minorHAnsi" w:hAnsiTheme="minorHAnsi" w:cstheme="minorHAnsi"/>
              </w:rPr>
            </w:pPr>
            <w:r>
              <w:rPr>
                <w:rFonts w:asciiTheme="minorHAnsi" w:hAnsiTheme="minorHAnsi" w:cstheme="minorHAnsi"/>
              </w:rPr>
              <w:t>4</w:t>
            </w:r>
          </w:p>
        </w:tc>
        <w:tc>
          <w:tcPr>
            <w:tcW w:w="4361" w:type="pct"/>
            <w:vAlign w:val="center"/>
          </w:tcPr>
          <w:p w14:paraId="2D242933" w14:textId="1E74A96B" w:rsidR="00F77A11" w:rsidRPr="009F3A1C" w:rsidRDefault="00540717" w:rsidP="00F77A11">
            <w:pPr>
              <w:ind w:left="708" w:hanging="708"/>
              <w:jc w:val="left"/>
              <w:rPr>
                <w:rFonts w:asciiTheme="minorHAnsi" w:hAnsiTheme="minorHAnsi" w:cstheme="minorHAnsi"/>
              </w:rPr>
            </w:pPr>
            <w:r>
              <w:rPr>
                <w:rFonts w:asciiTheme="minorHAnsi" w:hAnsiTheme="minorHAnsi" w:cstheme="minorHAnsi"/>
              </w:rPr>
              <w:t>VPO-DMA 112/2016 y VPO-DMA-113-2016</w:t>
            </w:r>
          </w:p>
        </w:tc>
      </w:tr>
      <w:tr w:rsidR="00327A34" w:rsidRPr="00C77891" w14:paraId="66EE4354" w14:textId="77777777" w:rsidTr="005A5275">
        <w:trPr>
          <w:trHeight w:val="286"/>
          <w:jc w:val="center"/>
        </w:trPr>
        <w:tc>
          <w:tcPr>
            <w:tcW w:w="639" w:type="pct"/>
            <w:vAlign w:val="center"/>
          </w:tcPr>
          <w:p w14:paraId="374B9A6D" w14:textId="7568F820" w:rsidR="00327A34" w:rsidRDefault="00327A34" w:rsidP="00327A34">
            <w:pPr>
              <w:jc w:val="center"/>
              <w:rPr>
                <w:rFonts w:asciiTheme="minorHAnsi" w:hAnsiTheme="minorHAnsi" w:cstheme="minorHAnsi"/>
              </w:rPr>
            </w:pPr>
            <w:r>
              <w:rPr>
                <w:rFonts w:asciiTheme="minorHAnsi" w:hAnsiTheme="minorHAnsi" w:cstheme="minorHAnsi"/>
              </w:rPr>
              <w:t>5</w:t>
            </w:r>
          </w:p>
        </w:tc>
        <w:tc>
          <w:tcPr>
            <w:tcW w:w="4361" w:type="pct"/>
            <w:vAlign w:val="center"/>
          </w:tcPr>
          <w:p w14:paraId="6A7007F5" w14:textId="7C943F64" w:rsidR="00327A34" w:rsidRPr="009F3A1C" w:rsidRDefault="00540717" w:rsidP="00327A34">
            <w:pPr>
              <w:ind w:left="708" w:hanging="708"/>
              <w:jc w:val="left"/>
              <w:rPr>
                <w:rFonts w:asciiTheme="minorHAnsi" w:hAnsiTheme="minorHAnsi" w:cstheme="minorHAnsi"/>
              </w:rPr>
            </w:pPr>
            <w:r>
              <w:rPr>
                <w:rFonts w:asciiTheme="minorHAnsi" w:hAnsiTheme="minorHAnsi" w:cstheme="minorHAnsi"/>
              </w:rPr>
              <w:t>Antecedentes Titular.</w:t>
            </w:r>
          </w:p>
        </w:tc>
      </w:tr>
      <w:tr w:rsidR="00327A34" w:rsidRPr="00C77891" w14:paraId="14E93BA2" w14:textId="77777777" w:rsidTr="005A5275">
        <w:trPr>
          <w:trHeight w:val="286"/>
          <w:jc w:val="center"/>
        </w:trPr>
        <w:tc>
          <w:tcPr>
            <w:tcW w:w="639" w:type="pct"/>
            <w:vAlign w:val="center"/>
          </w:tcPr>
          <w:p w14:paraId="42084D94" w14:textId="227D930D" w:rsidR="00327A34" w:rsidRDefault="00EA6EDB" w:rsidP="00327A34">
            <w:pPr>
              <w:jc w:val="center"/>
              <w:rPr>
                <w:rFonts w:asciiTheme="minorHAnsi" w:hAnsiTheme="minorHAnsi" w:cstheme="minorHAnsi"/>
              </w:rPr>
            </w:pPr>
            <w:r>
              <w:rPr>
                <w:rFonts w:asciiTheme="minorHAnsi" w:hAnsiTheme="minorHAnsi" w:cstheme="minorHAnsi"/>
              </w:rPr>
              <w:t>6</w:t>
            </w:r>
          </w:p>
        </w:tc>
        <w:tc>
          <w:tcPr>
            <w:tcW w:w="4361" w:type="pct"/>
            <w:vAlign w:val="center"/>
          </w:tcPr>
          <w:p w14:paraId="5394F78A" w14:textId="3888CF9F" w:rsidR="00327A34" w:rsidRPr="009F3A1C" w:rsidRDefault="00EA6EDB" w:rsidP="00404AB4">
            <w:pPr>
              <w:ind w:left="1416" w:hanging="1416"/>
              <w:jc w:val="left"/>
              <w:rPr>
                <w:rFonts w:asciiTheme="minorHAnsi" w:hAnsiTheme="minorHAnsi" w:cstheme="minorHAnsi"/>
              </w:rPr>
            </w:pPr>
            <w:r w:rsidRPr="00EA6EDB">
              <w:rPr>
                <w:rFonts w:asciiTheme="minorHAnsi" w:hAnsiTheme="minorHAnsi" w:cstheme="minorHAnsi"/>
              </w:rPr>
              <w:t>Ord. 233</w:t>
            </w:r>
            <w:r>
              <w:rPr>
                <w:rFonts w:asciiTheme="minorHAnsi" w:hAnsiTheme="minorHAnsi" w:cstheme="minorHAnsi"/>
              </w:rPr>
              <w:t>/2016</w:t>
            </w:r>
            <w:r w:rsidR="00540717">
              <w:rPr>
                <w:rFonts w:asciiTheme="minorHAnsi" w:hAnsiTheme="minorHAnsi" w:cstheme="minorHAnsi"/>
              </w:rPr>
              <w:t xml:space="preserve"> Seremi de Medio Ambiente Antofagasta</w:t>
            </w:r>
          </w:p>
        </w:tc>
      </w:tr>
    </w:tbl>
    <w:p w14:paraId="0C2918AC" w14:textId="77777777" w:rsidR="00344E83" w:rsidRPr="00DA6132" w:rsidRDefault="00344E83" w:rsidP="00787F79">
      <w:pPr>
        <w:rPr>
          <w:rFonts w:ascii="Calibri" w:hAnsi="Calibri" w:cstheme="minorHAnsi"/>
          <w:sz w:val="20"/>
          <w:szCs w:val="20"/>
        </w:rPr>
      </w:pPr>
    </w:p>
    <w:sectPr w:rsidR="00344E83" w:rsidRPr="00DA6132" w:rsidSect="007232ED">
      <w:pgSz w:w="12240" w:h="15840"/>
      <w:pgMar w:top="1673"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90A771" w14:textId="77777777" w:rsidR="00CA47A0" w:rsidRDefault="00CA47A0" w:rsidP="00870FF2">
      <w:r>
        <w:separator/>
      </w:r>
    </w:p>
    <w:p w14:paraId="5F7452EB" w14:textId="77777777" w:rsidR="00CA47A0" w:rsidRDefault="00CA47A0" w:rsidP="00870FF2"/>
  </w:endnote>
  <w:endnote w:type="continuationSeparator" w:id="0">
    <w:p w14:paraId="23E8DF00" w14:textId="77777777" w:rsidR="00CA47A0" w:rsidRDefault="00CA47A0" w:rsidP="00870FF2">
      <w:r>
        <w:continuationSeparator/>
      </w:r>
    </w:p>
    <w:p w14:paraId="37BFC5D6" w14:textId="77777777" w:rsidR="00CA47A0" w:rsidRDefault="00CA47A0" w:rsidP="00870FF2"/>
  </w:endnote>
  <w:endnote w:type="continuationNotice" w:id="1">
    <w:p w14:paraId="7A7BB03F" w14:textId="77777777" w:rsidR="00CA47A0" w:rsidRDefault="00CA47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obCL">
    <w:altName w:val="Arial"/>
    <w:panose1 w:val="00000000000000000000"/>
    <w:charset w:val="00"/>
    <w:family w:val="modern"/>
    <w:notTrueType/>
    <w:pitch w:val="variable"/>
    <w:sig w:usb0="8000002F"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8FFED" w14:textId="77777777" w:rsidR="00EA6EDB" w:rsidRPr="00847391" w:rsidRDefault="00EA6EDB" w:rsidP="00F93893">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711ED0FB" w14:textId="6B7B2348" w:rsidR="00EA6EDB" w:rsidRPr="009604F6" w:rsidRDefault="00EA6EDB" w:rsidP="009604F6">
    <w:pPr>
      <w:pStyle w:val="Piedepgina"/>
      <w:tabs>
        <w:tab w:val="left" w:pos="1276"/>
        <w:tab w:val="left" w:pos="1843"/>
      </w:tabs>
      <w:jc w:val="center"/>
      <w:rPr>
        <w:color w:val="000000" w:themeColor="text1"/>
        <w:sz w:val="16"/>
        <w:szCs w:val="16"/>
      </w:rPr>
    </w:pPr>
    <w:r>
      <w:rPr>
        <w:color w:val="000000" w:themeColor="text1"/>
        <w:sz w:val="16"/>
        <w:szCs w:val="16"/>
      </w:rPr>
      <w:t>Teatinos 280</w:t>
    </w:r>
    <w:r w:rsidRPr="00847391">
      <w:rPr>
        <w:color w:val="000000" w:themeColor="text1"/>
        <w:sz w:val="16"/>
        <w:szCs w:val="16"/>
      </w:rPr>
      <w:t xml:space="preserve">, piso </w:t>
    </w:r>
    <w:r>
      <w:rPr>
        <w:color w:val="000000" w:themeColor="text1"/>
        <w:sz w:val="16"/>
        <w:szCs w:val="16"/>
      </w:rPr>
      <w:t>8</w:t>
    </w:r>
    <w:r w:rsidRPr="00847391">
      <w:rPr>
        <w:color w:val="000000" w:themeColor="text1"/>
        <w:sz w:val="16"/>
        <w:szCs w:val="16"/>
      </w:rPr>
      <w:t xml:space="preserve">,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19CCE" w14:textId="77777777" w:rsidR="00EA6EDB" w:rsidRPr="009604F6" w:rsidRDefault="00EA6EDB" w:rsidP="009604F6">
    <w:pPr>
      <w:pStyle w:val="Piedepgina"/>
      <w:tabs>
        <w:tab w:val="left" w:pos="1276"/>
        <w:tab w:val="left" w:pos="1843"/>
      </w:tabs>
      <w:jc w:val="center"/>
      <w:rPr>
        <w:color w:val="000000" w:themeColor="text1"/>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A6EDB" w:rsidRPr="0091154E" w14:paraId="1911C7CA" w14:textId="77777777" w:rsidTr="00AC4B53">
      <w:trPr>
        <w:trHeight w:val="300"/>
      </w:trPr>
      <w:tc>
        <w:tcPr>
          <w:tcW w:w="5835" w:type="dxa"/>
          <w:tcBorders>
            <w:top w:val="single" w:sz="4" w:space="0" w:color="auto"/>
          </w:tcBorders>
          <w:vAlign w:val="bottom"/>
        </w:tcPr>
        <w:p w14:paraId="255B195C" w14:textId="77777777" w:rsidR="00EA6EDB" w:rsidRPr="0091154E" w:rsidRDefault="00EA6EDB"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32E8ADC6" w14:textId="77777777" w:rsidR="00EA6EDB" w:rsidRPr="0091154E" w:rsidRDefault="00EA6EDB"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235F461F" w14:textId="77777777" w:rsidR="00EA6EDB" w:rsidRPr="0091154E" w:rsidRDefault="00EA6EDB" w:rsidP="00AC4B53">
          <w:pPr>
            <w:pStyle w:val="Piedepgina"/>
            <w:jc w:val="right"/>
            <w:rPr>
              <w:sz w:val="16"/>
              <w:szCs w:val="16"/>
            </w:rPr>
          </w:pPr>
        </w:p>
      </w:tc>
    </w:tr>
    <w:tr w:rsidR="00EA6EDB" w:rsidRPr="0091154E" w14:paraId="09B9612B" w14:textId="77777777" w:rsidTr="00AC4B53">
      <w:trPr>
        <w:trHeight w:val="300"/>
      </w:trPr>
      <w:tc>
        <w:tcPr>
          <w:tcW w:w="5835" w:type="dxa"/>
        </w:tcPr>
        <w:p w14:paraId="5A2A5085" w14:textId="77777777" w:rsidR="00EA6EDB" w:rsidRDefault="00EA6EDB"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245FEABD" w14:textId="77777777" w:rsidR="00EA6EDB" w:rsidRPr="0091154E" w:rsidRDefault="00EA6EDB" w:rsidP="00977F00">
          <w:pPr>
            <w:pStyle w:val="Piedepgina"/>
            <w:ind w:left="47"/>
            <w:jc w:val="left"/>
            <w:rPr>
              <w:sz w:val="16"/>
              <w:szCs w:val="16"/>
            </w:rPr>
          </w:pPr>
          <w:r>
            <w:rPr>
              <w:sz w:val="16"/>
              <w:szCs w:val="16"/>
            </w:rPr>
            <w:t>DFZ-INF-005-02</w:t>
          </w:r>
        </w:p>
      </w:tc>
      <w:tc>
        <w:tcPr>
          <w:tcW w:w="283" w:type="dxa"/>
          <w:gridSpan w:val="2"/>
        </w:tcPr>
        <w:p w14:paraId="0EBD2822" w14:textId="77777777" w:rsidR="00EA6EDB" w:rsidRPr="001D4892" w:rsidRDefault="00EA6EDB" w:rsidP="00AC4B53">
          <w:pPr>
            <w:pStyle w:val="Piedepgina"/>
            <w:jc w:val="left"/>
            <w:rPr>
              <w:sz w:val="16"/>
            </w:rPr>
          </w:pPr>
        </w:p>
      </w:tc>
    </w:tr>
  </w:tbl>
  <w:p w14:paraId="27D166AB" w14:textId="77777777" w:rsidR="00EA6EDB" w:rsidRDefault="00EA6EDB" w:rsidP="00870FF2">
    <w:pPr>
      <w:pStyle w:val="Piedepgina"/>
    </w:pPr>
    <w:r>
      <w:rPr>
        <w:noProof/>
        <w:lang w:eastAsia="es-CL"/>
      </w:rPr>
      <w:drawing>
        <wp:anchor distT="0" distB="0" distL="114300" distR="114300" simplePos="0" relativeHeight="251655680" behindDoc="1" locked="0" layoutInCell="1" allowOverlap="1" wp14:anchorId="2F119D10" wp14:editId="51C34C3F">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2"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7AC019" w14:textId="77777777" w:rsidR="00CA47A0" w:rsidRDefault="00CA47A0" w:rsidP="00870FF2">
      <w:r>
        <w:separator/>
      </w:r>
    </w:p>
    <w:p w14:paraId="742824B1" w14:textId="77777777" w:rsidR="00CA47A0" w:rsidRDefault="00CA47A0" w:rsidP="00870FF2"/>
  </w:footnote>
  <w:footnote w:type="continuationSeparator" w:id="0">
    <w:p w14:paraId="09864C75" w14:textId="77777777" w:rsidR="00CA47A0" w:rsidRDefault="00CA47A0" w:rsidP="00870FF2">
      <w:r>
        <w:continuationSeparator/>
      </w:r>
    </w:p>
    <w:p w14:paraId="002FDAC2" w14:textId="77777777" w:rsidR="00CA47A0" w:rsidRDefault="00CA47A0" w:rsidP="00870FF2"/>
  </w:footnote>
  <w:footnote w:type="continuationNotice" w:id="1">
    <w:p w14:paraId="494BBDE7" w14:textId="77777777" w:rsidR="00CA47A0" w:rsidRDefault="00CA47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B0B6B" w14:textId="77777777" w:rsidR="00EA6EDB" w:rsidRDefault="00EA6EDB">
    <w:pPr>
      <w:pStyle w:val="Encabezado"/>
      <w:jc w:val="right"/>
    </w:pPr>
  </w:p>
  <w:sdt>
    <w:sdtPr>
      <w:id w:val="794792073"/>
      <w:docPartObj>
        <w:docPartGallery w:val="Page Numbers (Top of Page)"/>
        <w:docPartUnique/>
      </w:docPartObj>
    </w:sdtPr>
    <w:sdtEndPr/>
    <w:sdtContent>
      <w:p w14:paraId="01A1D07B" w14:textId="77777777" w:rsidR="00EA6EDB" w:rsidRDefault="00EA6EDB">
        <w:pPr>
          <w:pStyle w:val="Encabezado"/>
          <w:jc w:val="right"/>
        </w:pPr>
        <w:r>
          <w:fldChar w:fldCharType="begin"/>
        </w:r>
        <w:r>
          <w:instrText>PAGE   \* MERGEFORMAT</w:instrText>
        </w:r>
        <w:r>
          <w:fldChar w:fldCharType="separate"/>
        </w:r>
        <w:r w:rsidRPr="00BD1745">
          <w:rPr>
            <w:noProof/>
            <w:lang w:val="es-ES"/>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4D65E" w14:textId="1BF2BA08" w:rsidR="00EA6EDB" w:rsidRDefault="00EA6EDB">
    <w:pPr>
      <w:pStyle w:val="Encabezado"/>
    </w:pPr>
    <w:r>
      <w:rPr>
        <w:noProof/>
        <w:lang w:eastAsia="es-CL"/>
      </w:rPr>
      <w:drawing>
        <wp:anchor distT="0" distB="0" distL="114300" distR="114300" simplePos="0" relativeHeight="251661824" behindDoc="0" locked="0" layoutInCell="1" allowOverlap="1" wp14:anchorId="49D77E74" wp14:editId="7E8C531F">
          <wp:simplePos x="0" y="0"/>
          <wp:positionH relativeFrom="margin">
            <wp:posOffset>1186815</wp:posOffset>
          </wp:positionH>
          <wp:positionV relativeFrom="margin">
            <wp:posOffset>-499110</wp:posOffset>
          </wp:positionV>
          <wp:extent cx="3276600" cy="2419985"/>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76600" cy="24199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FDA7B" w14:textId="77777777" w:rsidR="00EA6EDB" w:rsidRDefault="00EA6EDB">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D8C53" w14:textId="77777777" w:rsidR="00EA6EDB" w:rsidRDefault="00EA6EDB">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47314" w14:textId="77777777" w:rsidR="00EA6EDB" w:rsidRDefault="00EA6EDB" w:rsidP="00870FF2">
    <w:pPr>
      <w:pStyle w:val="Encabezado"/>
    </w:pPr>
    <w:r>
      <w:rPr>
        <w:noProof/>
        <w:lang w:eastAsia="es-CL"/>
      </w:rPr>
      <w:drawing>
        <wp:anchor distT="0" distB="0" distL="114300" distR="114300" simplePos="0" relativeHeight="251659776" behindDoc="1" locked="0" layoutInCell="1" allowOverlap="1" wp14:anchorId="449A1372" wp14:editId="65E8CD1C">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 name="Imagen 1"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44B7C"/>
    <w:multiLevelType w:val="multilevel"/>
    <w:tmpl w:val="4B0C9122"/>
    <w:lvl w:ilvl="0">
      <w:start w:val="1"/>
      <w:numFmt w:val="decimal"/>
      <w:lvlText w:val="%1."/>
      <w:lvlJc w:val="left"/>
      <w:pPr>
        <w:ind w:left="360" w:hanging="360"/>
      </w:pPr>
      <w:rPr>
        <w:rFonts w:hint="default"/>
        <w:b/>
        <w:sz w:val="22"/>
        <w:szCs w:val="22"/>
      </w:rPr>
    </w:lvl>
    <w:lvl w:ilvl="1">
      <w:start w:val="7"/>
      <w:numFmt w:val="decimal"/>
      <w:isLgl/>
      <w:lvlText w:val="%1.%2"/>
      <w:lvlJc w:val="left"/>
      <w:pPr>
        <w:ind w:left="936" w:hanging="36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376" w:hanging="1800"/>
      </w:pPr>
      <w:rPr>
        <w:rFonts w:hint="default"/>
      </w:rPr>
    </w:lvl>
  </w:abstractNum>
  <w:abstractNum w:abstractNumId="1">
    <w:nsid w:val="320931AD"/>
    <w:multiLevelType w:val="multilevel"/>
    <w:tmpl w:val="2312C030"/>
    <w:lvl w:ilvl="0">
      <w:start w:val="7"/>
      <w:numFmt w:val="decimal"/>
      <w:lvlText w:val="%1."/>
      <w:lvlJc w:val="left"/>
      <w:pPr>
        <w:ind w:left="360" w:hanging="360"/>
      </w:pPr>
      <w:rPr>
        <w:rFonts w:hint="default"/>
        <w:b/>
        <w:sz w:val="22"/>
        <w:szCs w:val="22"/>
      </w:rPr>
    </w:lvl>
    <w:lvl w:ilvl="1">
      <w:start w:val="1"/>
      <w:numFmt w:val="decimal"/>
      <w:isLgl/>
      <w:lvlText w:val="%1.%2"/>
      <w:lvlJc w:val="left"/>
      <w:pPr>
        <w:ind w:left="936" w:hanging="36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376" w:hanging="1800"/>
      </w:pPr>
      <w:rPr>
        <w:rFonts w:hint="default"/>
      </w:rPr>
    </w:lvl>
  </w:abstractNum>
  <w:abstractNum w:abstractNumId="2">
    <w:nsid w:val="34AD06F8"/>
    <w:multiLevelType w:val="hybridMultilevel"/>
    <w:tmpl w:val="5E8EDCAE"/>
    <w:lvl w:ilvl="0" w:tplc="1FD45946">
      <w:start w:val="77"/>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56812B6"/>
    <w:multiLevelType w:val="hybridMultilevel"/>
    <w:tmpl w:val="3898A2C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418851F5"/>
    <w:multiLevelType w:val="hybridMultilevel"/>
    <w:tmpl w:val="F9AA7E02"/>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47525040"/>
    <w:multiLevelType w:val="multilevel"/>
    <w:tmpl w:val="28DA7ACE"/>
    <w:lvl w:ilvl="0">
      <w:start w:val="1"/>
      <w:numFmt w:val="decimal"/>
      <w:pStyle w:val="Ttulo1"/>
      <w:lvlText w:val="%1."/>
      <w:lvlJc w:val="left"/>
      <w:pPr>
        <w:ind w:left="432" w:hanging="432"/>
      </w:pPr>
      <w:rPr>
        <w:b/>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rPr>
        <w:b/>
        <w:color w:val="auto"/>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5A466B23"/>
    <w:multiLevelType w:val="hybridMultilevel"/>
    <w:tmpl w:val="7E40E2A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AA838B3"/>
    <w:multiLevelType w:val="multilevel"/>
    <w:tmpl w:val="ECC26CE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EC27A1A"/>
    <w:multiLevelType w:val="hybridMultilevel"/>
    <w:tmpl w:val="A82AE74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10">
    <w:nsid w:val="6F6A728D"/>
    <w:multiLevelType w:val="multilevel"/>
    <w:tmpl w:val="B532E0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0"/>
  </w:num>
  <w:num w:numId="3">
    <w:abstractNumId w:val="6"/>
  </w:num>
  <w:num w:numId="4">
    <w:abstractNumId w:val="7"/>
  </w:num>
  <w:num w:numId="5">
    <w:abstractNumId w:val="5"/>
  </w:num>
  <w:num w:numId="6">
    <w:abstractNumId w:val="4"/>
  </w:num>
  <w:num w:numId="7">
    <w:abstractNumId w:val="5"/>
  </w:num>
  <w:num w:numId="8">
    <w:abstractNumId w:val="8"/>
  </w:num>
  <w:num w:numId="9">
    <w:abstractNumId w:val="3"/>
  </w:num>
  <w:num w:numId="10">
    <w:abstractNumId w:val="10"/>
  </w:num>
  <w:num w:numId="11">
    <w:abstractNumId w:val="2"/>
  </w:num>
  <w:num w:numId="12">
    <w:abstractNumId w:val="5"/>
  </w:num>
  <w:num w:numId="13">
    <w:abstractNumId w:val="5"/>
  </w:num>
  <w:num w:numId="14">
    <w:abstractNumId w:val="1"/>
  </w:num>
  <w:num w:numId="15">
    <w:abstractNumId w:val="5"/>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udia Pastore Herrera">
    <w15:presenceInfo w15:providerId="AD" w15:userId="S-1-5-21-3284860813-3422782453-1684473521-1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2A64"/>
    <w:rsid w:val="00004C06"/>
    <w:rsid w:val="0000504B"/>
    <w:rsid w:val="000050B6"/>
    <w:rsid w:val="000063B5"/>
    <w:rsid w:val="0000671C"/>
    <w:rsid w:val="00007F36"/>
    <w:rsid w:val="00010951"/>
    <w:rsid w:val="00011B43"/>
    <w:rsid w:val="00012236"/>
    <w:rsid w:val="0001223F"/>
    <w:rsid w:val="00012256"/>
    <w:rsid w:val="00012AA2"/>
    <w:rsid w:val="000143C8"/>
    <w:rsid w:val="0001519A"/>
    <w:rsid w:val="000151C7"/>
    <w:rsid w:val="00017147"/>
    <w:rsid w:val="0001781A"/>
    <w:rsid w:val="000179CE"/>
    <w:rsid w:val="0002008E"/>
    <w:rsid w:val="0002019C"/>
    <w:rsid w:val="000201D0"/>
    <w:rsid w:val="000201ED"/>
    <w:rsid w:val="000209B6"/>
    <w:rsid w:val="00021B10"/>
    <w:rsid w:val="00022D91"/>
    <w:rsid w:val="000231BD"/>
    <w:rsid w:val="00024A72"/>
    <w:rsid w:val="00024ECF"/>
    <w:rsid w:val="000254B9"/>
    <w:rsid w:val="0002567A"/>
    <w:rsid w:val="00025B2E"/>
    <w:rsid w:val="00025B9F"/>
    <w:rsid w:val="00025CB5"/>
    <w:rsid w:val="00025D19"/>
    <w:rsid w:val="000261BD"/>
    <w:rsid w:val="00026898"/>
    <w:rsid w:val="00026918"/>
    <w:rsid w:val="00027236"/>
    <w:rsid w:val="0003074D"/>
    <w:rsid w:val="00030FFA"/>
    <w:rsid w:val="000314CF"/>
    <w:rsid w:val="00032BC7"/>
    <w:rsid w:val="00032CEC"/>
    <w:rsid w:val="00032D4D"/>
    <w:rsid w:val="00032D81"/>
    <w:rsid w:val="00032DB0"/>
    <w:rsid w:val="0003408B"/>
    <w:rsid w:val="00035709"/>
    <w:rsid w:val="0003599B"/>
    <w:rsid w:val="00035E71"/>
    <w:rsid w:val="000361F7"/>
    <w:rsid w:val="00036314"/>
    <w:rsid w:val="00036D37"/>
    <w:rsid w:val="000378D0"/>
    <w:rsid w:val="00037F70"/>
    <w:rsid w:val="0004095D"/>
    <w:rsid w:val="00040F4E"/>
    <w:rsid w:val="00042CA6"/>
    <w:rsid w:val="00043318"/>
    <w:rsid w:val="00043B71"/>
    <w:rsid w:val="00044B58"/>
    <w:rsid w:val="00044ED6"/>
    <w:rsid w:val="00045539"/>
    <w:rsid w:val="0004599B"/>
    <w:rsid w:val="00045DA2"/>
    <w:rsid w:val="000463A5"/>
    <w:rsid w:val="0004795B"/>
    <w:rsid w:val="00047D2A"/>
    <w:rsid w:val="00050579"/>
    <w:rsid w:val="000532FE"/>
    <w:rsid w:val="00053350"/>
    <w:rsid w:val="000534A8"/>
    <w:rsid w:val="00053F1E"/>
    <w:rsid w:val="0005403F"/>
    <w:rsid w:val="000542ED"/>
    <w:rsid w:val="00054867"/>
    <w:rsid w:val="00055CA3"/>
    <w:rsid w:val="00055E3E"/>
    <w:rsid w:val="00055E6D"/>
    <w:rsid w:val="00056D41"/>
    <w:rsid w:val="00056D80"/>
    <w:rsid w:val="000570D6"/>
    <w:rsid w:val="00057573"/>
    <w:rsid w:val="000576F9"/>
    <w:rsid w:val="000578A4"/>
    <w:rsid w:val="00057963"/>
    <w:rsid w:val="00057A84"/>
    <w:rsid w:val="000609C4"/>
    <w:rsid w:val="00060CEE"/>
    <w:rsid w:val="000613BF"/>
    <w:rsid w:val="00062121"/>
    <w:rsid w:val="00062356"/>
    <w:rsid w:val="000624CE"/>
    <w:rsid w:val="000644EA"/>
    <w:rsid w:val="0006599F"/>
    <w:rsid w:val="00065CBB"/>
    <w:rsid w:val="00066188"/>
    <w:rsid w:val="000667E1"/>
    <w:rsid w:val="00066E7A"/>
    <w:rsid w:val="00067155"/>
    <w:rsid w:val="00067715"/>
    <w:rsid w:val="0006790D"/>
    <w:rsid w:val="000714F1"/>
    <w:rsid w:val="00071ABB"/>
    <w:rsid w:val="0007229B"/>
    <w:rsid w:val="000730EC"/>
    <w:rsid w:val="000745F3"/>
    <w:rsid w:val="0007466F"/>
    <w:rsid w:val="000764D7"/>
    <w:rsid w:val="00081488"/>
    <w:rsid w:val="00082230"/>
    <w:rsid w:val="0008249D"/>
    <w:rsid w:val="00082C6F"/>
    <w:rsid w:val="000830DD"/>
    <w:rsid w:val="00083138"/>
    <w:rsid w:val="00083A21"/>
    <w:rsid w:val="00083FDC"/>
    <w:rsid w:val="00084320"/>
    <w:rsid w:val="00085CB7"/>
    <w:rsid w:val="00087118"/>
    <w:rsid w:val="00087258"/>
    <w:rsid w:val="00087764"/>
    <w:rsid w:val="00090273"/>
    <w:rsid w:val="00091159"/>
    <w:rsid w:val="000914A4"/>
    <w:rsid w:val="00091C81"/>
    <w:rsid w:val="00091D16"/>
    <w:rsid w:val="0009261A"/>
    <w:rsid w:val="000927C7"/>
    <w:rsid w:val="000927D0"/>
    <w:rsid w:val="00092FAB"/>
    <w:rsid w:val="0009302D"/>
    <w:rsid w:val="000932E2"/>
    <w:rsid w:val="0009367E"/>
    <w:rsid w:val="00093700"/>
    <w:rsid w:val="00094E56"/>
    <w:rsid w:val="000957B5"/>
    <w:rsid w:val="000959D8"/>
    <w:rsid w:val="00095A4A"/>
    <w:rsid w:val="00095CBB"/>
    <w:rsid w:val="00096366"/>
    <w:rsid w:val="00096587"/>
    <w:rsid w:val="0009763D"/>
    <w:rsid w:val="000A004C"/>
    <w:rsid w:val="000A027D"/>
    <w:rsid w:val="000A216C"/>
    <w:rsid w:val="000A2C01"/>
    <w:rsid w:val="000A3133"/>
    <w:rsid w:val="000A321B"/>
    <w:rsid w:val="000A3227"/>
    <w:rsid w:val="000A38C4"/>
    <w:rsid w:val="000A4394"/>
    <w:rsid w:val="000A46D4"/>
    <w:rsid w:val="000A48D7"/>
    <w:rsid w:val="000A4D15"/>
    <w:rsid w:val="000A5342"/>
    <w:rsid w:val="000A6543"/>
    <w:rsid w:val="000A6BEE"/>
    <w:rsid w:val="000A7307"/>
    <w:rsid w:val="000A7D20"/>
    <w:rsid w:val="000B026E"/>
    <w:rsid w:val="000B12C1"/>
    <w:rsid w:val="000B3038"/>
    <w:rsid w:val="000B32AE"/>
    <w:rsid w:val="000B32EC"/>
    <w:rsid w:val="000B34B2"/>
    <w:rsid w:val="000B3D0B"/>
    <w:rsid w:val="000B41A3"/>
    <w:rsid w:val="000B4852"/>
    <w:rsid w:val="000B4F86"/>
    <w:rsid w:val="000B5555"/>
    <w:rsid w:val="000B556F"/>
    <w:rsid w:val="000B5FEC"/>
    <w:rsid w:val="000B6651"/>
    <w:rsid w:val="000B6CA6"/>
    <w:rsid w:val="000B7063"/>
    <w:rsid w:val="000B795B"/>
    <w:rsid w:val="000B7F06"/>
    <w:rsid w:val="000C0369"/>
    <w:rsid w:val="000C052E"/>
    <w:rsid w:val="000C0E52"/>
    <w:rsid w:val="000C128D"/>
    <w:rsid w:val="000C2811"/>
    <w:rsid w:val="000C2864"/>
    <w:rsid w:val="000C30E1"/>
    <w:rsid w:val="000C5064"/>
    <w:rsid w:val="000C63A4"/>
    <w:rsid w:val="000C6E84"/>
    <w:rsid w:val="000C6F07"/>
    <w:rsid w:val="000C76C0"/>
    <w:rsid w:val="000D03DA"/>
    <w:rsid w:val="000D1CFD"/>
    <w:rsid w:val="000D259C"/>
    <w:rsid w:val="000D3D2A"/>
    <w:rsid w:val="000D3FA5"/>
    <w:rsid w:val="000D40C1"/>
    <w:rsid w:val="000D4297"/>
    <w:rsid w:val="000D5DA4"/>
    <w:rsid w:val="000D6468"/>
    <w:rsid w:val="000D68A5"/>
    <w:rsid w:val="000D6D71"/>
    <w:rsid w:val="000D7453"/>
    <w:rsid w:val="000E0ADA"/>
    <w:rsid w:val="000E0AF3"/>
    <w:rsid w:val="000E12CB"/>
    <w:rsid w:val="000E1F39"/>
    <w:rsid w:val="000E5424"/>
    <w:rsid w:val="000E56BC"/>
    <w:rsid w:val="000E6410"/>
    <w:rsid w:val="000E6477"/>
    <w:rsid w:val="000E7F35"/>
    <w:rsid w:val="000E7F5E"/>
    <w:rsid w:val="000E7F69"/>
    <w:rsid w:val="000F0167"/>
    <w:rsid w:val="000F0389"/>
    <w:rsid w:val="000F04B7"/>
    <w:rsid w:val="000F0C1C"/>
    <w:rsid w:val="000F2342"/>
    <w:rsid w:val="000F2852"/>
    <w:rsid w:val="000F319E"/>
    <w:rsid w:val="000F3E8C"/>
    <w:rsid w:val="000F57A1"/>
    <w:rsid w:val="000F59DD"/>
    <w:rsid w:val="000F6252"/>
    <w:rsid w:val="000F65C6"/>
    <w:rsid w:val="000F6B45"/>
    <w:rsid w:val="000F6C26"/>
    <w:rsid w:val="000F75A2"/>
    <w:rsid w:val="000F7CAB"/>
    <w:rsid w:val="00100AA4"/>
    <w:rsid w:val="00100F9D"/>
    <w:rsid w:val="001018C4"/>
    <w:rsid w:val="00101E3C"/>
    <w:rsid w:val="00102248"/>
    <w:rsid w:val="001022C0"/>
    <w:rsid w:val="0010359D"/>
    <w:rsid w:val="0010361C"/>
    <w:rsid w:val="00103B5C"/>
    <w:rsid w:val="001051A0"/>
    <w:rsid w:val="00105331"/>
    <w:rsid w:val="0010657A"/>
    <w:rsid w:val="00106EC8"/>
    <w:rsid w:val="00106F43"/>
    <w:rsid w:val="0010707C"/>
    <w:rsid w:val="00107570"/>
    <w:rsid w:val="001078C3"/>
    <w:rsid w:val="00110D28"/>
    <w:rsid w:val="0011126A"/>
    <w:rsid w:val="0011210B"/>
    <w:rsid w:val="00112F3E"/>
    <w:rsid w:val="00112F5A"/>
    <w:rsid w:val="00113A29"/>
    <w:rsid w:val="00114223"/>
    <w:rsid w:val="0011426A"/>
    <w:rsid w:val="00114F6F"/>
    <w:rsid w:val="001157D9"/>
    <w:rsid w:val="00117562"/>
    <w:rsid w:val="00117AC4"/>
    <w:rsid w:val="00117CCF"/>
    <w:rsid w:val="001213FE"/>
    <w:rsid w:val="00124E81"/>
    <w:rsid w:val="001258E8"/>
    <w:rsid w:val="00125EBB"/>
    <w:rsid w:val="001262E8"/>
    <w:rsid w:val="00127099"/>
    <w:rsid w:val="001271F2"/>
    <w:rsid w:val="00127654"/>
    <w:rsid w:val="00127992"/>
    <w:rsid w:val="001308C7"/>
    <w:rsid w:val="00130EF1"/>
    <w:rsid w:val="00131BE3"/>
    <w:rsid w:val="00133CE5"/>
    <w:rsid w:val="00133F13"/>
    <w:rsid w:val="0013411C"/>
    <w:rsid w:val="0013592F"/>
    <w:rsid w:val="00135B74"/>
    <w:rsid w:val="00135F60"/>
    <w:rsid w:val="00136697"/>
    <w:rsid w:val="001369AA"/>
    <w:rsid w:val="00137574"/>
    <w:rsid w:val="00140182"/>
    <w:rsid w:val="00140395"/>
    <w:rsid w:val="001405F0"/>
    <w:rsid w:val="00140BA2"/>
    <w:rsid w:val="00140C14"/>
    <w:rsid w:val="00140D14"/>
    <w:rsid w:val="00140E0D"/>
    <w:rsid w:val="00141036"/>
    <w:rsid w:val="0014137A"/>
    <w:rsid w:val="0014226C"/>
    <w:rsid w:val="00142515"/>
    <w:rsid w:val="001427F8"/>
    <w:rsid w:val="00143D2D"/>
    <w:rsid w:val="00145A72"/>
    <w:rsid w:val="001462E0"/>
    <w:rsid w:val="00146759"/>
    <w:rsid w:val="00146B7C"/>
    <w:rsid w:val="0015012C"/>
    <w:rsid w:val="001516D4"/>
    <w:rsid w:val="001525E7"/>
    <w:rsid w:val="00152606"/>
    <w:rsid w:val="001528A4"/>
    <w:rsid w:val="00152BEC"/>
    <w:rsid w:val="00153445"/>
    <w:rsid w:val="0015374D"/>
    <w:rsid w:val="00154906"/>
    <w:rsid w:val="00154CE8"/>
    <w:rsid w:val="0015698E"/>
    <w:rsid w:val="00157FB2"/>
    <w:rsid w:val="001600A8"/>
    <w:rsid w:val="001601E6"/>
    <w:rsid w:val="0016103C"/>
    <w:rsid w:val="0016128E"/>
    <w:rsid w:val="001612E8"/>
    <w:rsid w:val="00161765"/>
    <w:rsid w:val="00161A44"/>
    <w:rsid w:val="0016238F"/>
    <w:rsid w:val="00162626"/>
    <w:rsid w:val="0016264A"/>
    <w:rsid w:val="00162AC3"/>
    <w:rsid w:val="00162E7A"/>
    <w:rsid w:val="001630E3"/>
    <w:rsid w:val="00163CF6"/>
    <w:rsid w:val="00167133"/>
    <w:rsid w:val="001672BB"/>
    <w:rsid w:val="00167879"/>
    <w:rsid w:val="001678BF"/>
    <w:rsid w:val="00167925"/>
    <w:rsid w:val="00167E77"/>
    <w:rsid w:val="00170869"/>
    <w:rsid w:val="00170FB4"/>
    <w:rsid w:val="0017134A"/>
    <w:rsid w:val="001721D3"/>
    <w:rsid w:val="00172324"/>
    <w:rsid w:val="001727B0"/>
    <w:rsid w:val="0017295D"/>
    <w:rsid w:val="00173317"/>
    <w:rsid w:val="001738C0"/>
    <w:rsid w:val="001745DB"/>
    <w:rsid w:val="001749EF"/>
    <w:rsid w:val="00174FA7"/>
    <w:rsid w:val="00175AEB"/>
    <w:rsid w:val="001762A9"/>
    <w:rsid w:val="001764DE"/>
    <w:rsid w:val="00176FB4"/>
    <w:rsid w:val="0017716E"/>
    <w:rsid w:val="001772F4"/>
    <w:rsid w:val="0017730A"/>
    <w:rsid w:val="00180229"/>
    <w:rsid w:val="0018023D"/>
    <w:rsid w:val="001806E7"/>
    <w:rsid w:val="00180E66"/>
    <w:rsid w:val="00181EEC"/>
    <w:rsid w:val="001833BC"/>
    <w:rsid w:val="00183C2C"/>
    <w:rsid w:val="00184C4F"/>
    <w:rsid w:val="00185E9C"/>
    <w:rsid w:val="00186447"/>
    <w:rsid w:val="001879F6"/>
    <w:rsid w:val="001905F9"/>
    <w:rsid w:val="00190DEF"/>
    <w:rsid w:val="0019178F"/>
    <w:rsid w:val="00191BC7"/>
    <w:rsid w:val="00193576"/>
    <w:rsid w:val="00193926"/>
    <w:rsid w:val="001941E2"/>
    <w:rsid w:val="0019441D"/>
    <w:rsid w:val="00195234"/>
    <w:rsid w:val="001955C8"/>
    <w:rsid w:val="001958DF"/>
    <w:rsid w:val="0019673D"/>
    <w:rsid w:val="001967A4"/>
    <w:rsid w:val="00196DD8"/>
    <w:rsid w:val="00197322"/>
    <w:rsid w:val="001A13BC"/>
    <w:rsid w:val="001A1E8F"/>
    <w:rsid w:val="001A2A49"/>
    <w:rsid w:val="001A2C05"/>
    <w:rsid w:val="001A30A8"/>
    <w:rsid w:val="001A3AA6"/>
    <w:rsid w:val="001A47BC"/>
    <w:rsid w:val="001A58D0"/>
    <w:rsid w:val="001B0512"/>
    <w:rsid w:val="001B1515"/>
    <w:rsid w:val="001B1CC1"/>
    <w:rsid w:val="001B2C5E"/>
    <w:rsid w:val="001B34A7"/>
    <w:rsid w:val="001B34BE"/>
    <w:rsid w:val="001B35C5"/>
    <w:rsid w:val="001B3D23"/>
    <w:rsid w:val="001B5E27"/>
    <w:rsid w:val="001C0322"/>
    <w:rsid w:val="001C07DF"/>
    <w:rsid w:val="001C0959"/>
    <w:rsid w:val="001C0C19"/>
    <w:rsid w:val="001C21EB"/>
    <w:rsid w:val="001C3AF7"/>
    <w:rsid w:val="001C4159"/>
    <w:rsid w:val="001C450E"/>
    <w:rsid w:val="001C45D6"/>
    <w:rsid w:val="001C55A8"/>
    <w:rsid w:val="001C62A1"/>
    <w:rsid w:val="001C73A6"/>
    <w:rsid w:val="001C7AD0"/>
    <w:rsid w:val="001C7ADB"/>
    <w:rsid w:val="001D0A91"/>
    <w:rsid w:val="001D0E57"/>
    <w:rsid w:val="001D172A"/>
    <w:rsid w:val="001D3055"/>
    <w:rsid w:val="001D4892"/>
    <w:rsid w:val="001D535C"/>
    <w:rsid w:val="001D5ED2"/>
    <w:rsid w:val="001D628F"/>
    <w:rsid w:val="001D671B"/>
    <w:rsid w:val="001D7091"/>
    <w:rsid w:val="001D778B"/>
    <w:rsid w:val="001D7DC5"/>
    <w:rsid w:val="001E0B56"/>
    <w:rsid w:val="001E0C76"/>
    <w:rsid w:val="001E1545"/>
    <w:rsid w:val="001E1A4D"/>
    <w:rsid w:val="001E1D54"/>
    <w:rsid w:val="001E2073"/>
    <w:rsid w:val="001E23C1"/>
    <w:rsid w:val="001E296D"/>
    <w:rsid w:val="001E3D27"/>
    <w:rsid w:val="001E3E14"/>
    <w:rsid w:val="001E3E66"/>
    <w:rsid w:val="001E3F85"/>
    <w:rsid w:val="001E42ED"/>
    <w:rsid w:val="001E4527"/>
    <w:rsid w:val="001E483C"/>
    <w:rsid w:val="001F0340"/>
    <w:rsid w:val="001F0DA6"/>
    <w:rsid w:val="001F13F3"/>
    <w:rsid w:val="001F2440"/>
    <w:rsid w:val="001F2527"/>
    <w:rsid w:val="001F29C4"/>
    <w:rsid w:val="001F2C82"/>
    <w:rsid w:val="001F2D03"/>
    <w:rsid w:val="001F3214"/>
    <w:rsid w:val="001F3A8B"/>
    <w:rsid w:val="001F418E"/>
    <w:rsid w:val="001F4D9D"/>
    <w:rsid w:val="001F510B"/>
    <w:rsid w:val="001F5C4D"/>
    <w:rsid w:val="001F61FF"/>
    <w:rsid w:val="001F65C8"/>
    <w:rsid w:val="001F693A"/>
    <w:rsid w:val="001F6F6B"/>
    <w:rsid w:val="001F7385"/>
    <w:rsid w:val="00200F9E"/>
    <w:rsid w:val="00201037"/>
    <w:rsid w:val="00201F5E"/>
    <w:rsid w:val="002023A9"/>
    <w:rsid w:val="002028A7"/>
    <w:rsid w:val="00202A97"/>
    <w:rsid w:val="00202C10"/>
    <w:rsid w:val="00203364"/>
    <w:rsid w:val="00203904"/>
    <w:rsid w:val="002041E0"/>
    <w:rsid w:val="00205F3E"/>
    <w:rsid w:val="00206810"/>
    <w:rsid w:val="00206D2E"/>
    <w:rsid w:val="0020745E"/>
    <w:rsid w:val="002101DD"/>
    <w:rsid w:val="00210C91"/>
    <w:rsid w:val="00210DC6"/>
    <w:rsid w:val="00211207"/>
    <w:rsid w:val="00211C6C"/>
    <w:rsid w:val="00211F45"/>
    <w:rsid w:val="002130F0"/>
    <w:rsid w:val="00213626"/>
    <w:rsid w:val="00214D4E"/>
    <w:rsid w:val="00215AFD"/>
    <w:rsid w:val="00216394"/>
    <w:rsid w:val="00216F4B"/>
    <w:rsid w:val="00220239"/>
    <w:rsid w:val="002205ED"/>
    <w:rsid w:val="0022099E"/>
    <w:rsid w:val="00220B0F"/>
    <w:rsid w:val="00220D8C"/>
    <w:rsid w:val="002215AB"/>
    <w:rsid w:val="00221FFD"/>
    <w:rsid w:val="00222186"/>
    <w:rsid w:val="00222328"/>
    <w:rsid w:val="00222AE4"/>
    <w:rsid w:val="00223350"/>
    <w:rsid w:val="00223908"/>
    <w:rsid w:val="002239B3"/>
    <w:rsid w:val="00223D5D"/>
    <w:rsid w:val="00224479"/>
    <w:rsid w:val="00225139"/>
    <w:rsid w:val="00225251"/>
    <w:rsid w:val="0022703C"/>
    <w:rsid w:val="002273C4"/>
    <w:rsid w:val="00230483"/>
    <w:rsid w:val="00230753"/>
    <w:rsid w:val="00231280"/>
    <w:rsid w:val="00231629"/>
    <w:rsid w:val="00231679"/>
    <w:rsid w:val="00231EAB"/>
    <w:rsid w:val="00232492"/>
    <w:rsid w:val="00232607"/>
    <w:rsid w:val="00232E90"/>
    <w:rsid w:val="00233386"/>
    <w:rsid w:val="00234A03"/>
    <w:rsid w:val="00234A95"/>
    <w:rsid w:val="00234AA0"/>
    <w:rsid w:val="00234EFE"/>
    <w:rsid w:val="00235DC7"/>
    <w:rsid w:val="0023602F"/>
    <w:rsid w:val="00236583"/>
    <w:rsid w:val="002366E9"/>
    <w:rsid w:val="002403C0"/>
    <w:rsid w:val="002406D3"/>
    <w:rsid w:val="00240CAA"/>
    <w:rsid w:val="00241267"/>
    <w:rsid w:val="00242851"/>
    <w:rsid w:val="00242F66"/>
    <w:rsid w:val="00243093"/>
    <w:rsid w:val="0024310D"/>
    <w:rsid w:val="00243556"/>
    <w:rsid w:val="002437CC"/>
    <w:rsid w:val="0024419A"/>
    <w:rsid w:val="00244B8C"/>
    <w:rsid w:val="002452F2"/>
    <w:rsid w:val="00245881"/>
    <w:rsid w:val="00245C77"/>
    <w:rsid w:val="0024620A"/>
    <w:rsid w:val="00247085"/>
    <w:rsid w:val="0024722E"/>
    <w:rsid w:val="002508D1"/>
    <w:rsid w:val="00250A09"/>
    <w:rsid w:val="00250E09"/>
    <w:rsid w:val="00250F03"/>
    <w:rsid w:val="002511A9"/>
    <w:rsid w:val="002513B2"/>
    <w:rsid w:val="00252113"/>
    <w:rsid w:val="00252A13"/>
    <w:rsid w:val="00255D3F"/>
    <w:rsid w:val="0025629B"/>
    <w:rsid w:val="0025679A"/>
    <w:rsid w:val="00256CEC"/>
    <w:rsid w:val="002575D6"/>
    <w:rsid w:val="0026265A"/>
    <w:rsid w:val="00262705"/>
    <w:rsid w:val="002628E3"/>
    <w:rsid w:val="00264C4D"/>
    <w:rsid w:val="00265340"/>
    <w:rsid w:val="002667BF"/>
    <w:rsid w:val="002706FF"/>
    <w:rsid w:val="00270F25"/>
    <w:rsid w:val="002715DD"/>
    <w:rsid w:val="00272050"/>
    <w:rsid w:val="00272CB6"/>
    <w:rsid w:val="00273BCC"/>
    <w:rsid w:val="00273C09"/>
    <w:rsid w:val="00273FC0"/>
    <w:rsid w:val="00274084"/>
    <w:rsid w:val="00274331"/>
    <w:rsid w:val="00275382"/>
    <w:rsid w:val="00275738"/>
    <w:rsid w:val="00275782"/>
    <w:rsid w:val="0027620C"/>
    <w:rsid w:val="00276829"/>
    <w:rsid w:val="00276A0D"/>
    <w:rsid w:val="00276BC3"/>
    <w:rsid w:val="00276BDC"/>
    <w:rsid w:val="00276C4E"/>
    <w:rsid w:val="00276EA6"/>
    <w:rsid w:val="0027703E"/>
    <w:rsid w:val="00277045"/>
    <w:rsid w:val="002770D6"/>
    <w:rsid w:val="00277634"/>
    <w:rsid w:val="002776D1"/>
    <w:rsid w:val="00277E6E"/>
    <w:rsid w:val="00281A2A"/>
    <w:rsid w:val="0028256B"/>
    <w:rsid w:val="00282614"/>
    <w:rsid w:val="00282D18"/>
    <w:rsid w:val="00283370"/>
    <w:rsid w:val="002840A6"/>
    <w:rsid w:val="00284B2B"/>
    <w:rsid w:val="0028572C"/>
    <w:rsid w:val="00286E65"/>
    <w:rsid w:val="002901DE"/>
    <w:rsid w:val="0029023F"/>
    <w:rsid w:val="002907EF"/>
    <w:rsid w:val="00290C4F"/>
    <w:rsid w:val="00291C23"/>
    <w:rsid w:val="00291E94"/>
    <w:rsid w:val="00293341"/>
    <w:rsid w:val="0029336A"/>
    <w:rsid w:val="002941AB"/>
    <w:rsid w:val="0029468E"/>
    <w:rsid w:val="002962EE"/>
    <w:rsid w:val="00296EB1"/>
    <w:rsid w:val="002A00C8"/>
    <w:rsid w:val="002A08E2"/>
    <w:rsid w:val="002A145D"/>
    <w:rsid w:val="002A234E"/>
    <w:rsid w:val="002A2E40"/>
    <w:rsid w:val="002A35CA"/>
    <w:rsid w:val="002A366D"/>
    <w:rsid w:val="002A3F87"/>
    <w:rsid w:val="002A491E"/>
    <w:rsid w:val="002A5214"/>
    <w:rsid w:val="002A577C"/>
    <w:rsid w:val="002A7530"/>
    <w:rsid w:val="002A767C"/>
    <w:rsid w:val="002A7BB9"/>
    <w:rsid w:val="002A7F02"/>
    <w:rsid w:val="002B0541"/>
    <w:rsid w:val="002B0A57"/>
    <w:rsid w:val="002B15D6"/>
    <w:rsid w:val="002B1700"/>
    <w:rsid w:val="002B1940"/>
    <w:rsid w:val="002B1ACE"/>
    <w:rsid w:val="002B237A"/>
    <w:rsid w:val="002B43F8"/>
    <w:rsid w:val="002B4962"/>
    <w:rsid w:val="002B5A59"/>
    <w:rsid w:val="002B6CF4"/>
    <w:rsid w:val="002B745D"/>
    <w:rsid w:val="002B78CB"/>
    <w:rsid w:val="002B7BC9"/>
    <w:rsid w:val="002C12FB"/>
    <w:rsid w:val="002C149B"/>
    <w:rsid w:val="002C26EF"/>
    <w:rsid w:val="002C2A84"/>
    <w:rsid w:val="002C2E68"/>
    <w:rsid w:val="002C3114"/>
    <w:rsid w:val="002C3879"/>
    <w:rsid w:val="002C3BA1"/>
    <w:rsid w:val="002C3FE4"/>
    <w:rsid w:val="002C450B"/>
    <w:rsid w:val="002C4BE0"/>
    <w:rsid w:val="002C4F99"/>
    <w:rsid w:val="002C5BB7"/>
    <w:rsid w:val="002C6FE7"/>
    <w:rsid w:val="002D07AB"/>
    <w:rsid w:val="002D0947"/>
    <w:rsid w:val="002D0E74"/>
    <w:rsid w:val="002D1D1D"/>
    <w:rsid w:val="002D226C"/>
    <w:rsid w:val="002D3466"/>
    <w:rsid w:val="002D3B7A"/>
    <w:rsid w:val="002D3C2D"/>
    <w:rsid w:val="002D40E6"/>
    <w:rsid w:val="002D4814"/>
    <w:rsid w:val="002D5305"/>
    <w:rsid w:val="002D5999"/>
    <w:rsid w:val="002D6AB0"/>
    <w:rsid w:val="002D781C"/>
    <w:rsid w:val="002D7CAE"/>
    <w:rsid w:val="002E0155"/>
    <w:rsid w:val="002E1A50"/>
    <w:rsid w:val="002E2EEF"/>
    <w:rsid w:val="002E356D"/>
    <w:rsid w:val="002E39B2"/>
    <w:rsid w:val="002E3D1D"/>
    <w:rsid w:val="002E4CAB"/>
    <w:rsid w:val="002E5202"/>
    <w:rsid w:val="002E56AC"/>
    <w:rsid w:val="002E606C"/>
    <w:rsid w:val="002E6528"/>
    <w:rsid w:val="002E658D"/>
    <w:rsid w:val="002E6CF9"/>
    <w:rsid w:val="002E7609"/>
    <w:rsid w:val="002E7D11"/>
    <w:rsid w:val="002F10EE"/>
    <w:rsid w:val="002F2745"/>
    <w:rsid w:val="002F275D"/>
    <w:rsid w:val="002F3175"/>
    <w:rsid w:val="002F443E"/>
    <w:rsid w:val="002F4826"/>
    <w:rsid w:val="002F5007"/>
    <w:rsid w:val="002F53E8"/>
    <w:rsid w:val="002F5A3E"/>
    <w:rsid w:val="002F763A"/>
    <w:rsid w:val="003001F1"/>
    <w:rsid w:val="003015AF"/>
    <w:rsid w:val="00301A56"/>
    <w:rsid w:val="00301DCD"/>
    <w:rsid w:val="00302A6A"/>
    <w:rsid w:val="00303666"/>
    <w:rsid w:val="00304490"/>
    <w:rsid w:val="00304586"/>
    <w:rsid w:val="00304EE3"/>
    <w:rsid w:val="00305BFA"/>
    <w:rsid w:val="0030651D"/>
    <w:rsid w:val="00306755"/>
    <w:rsid w:val="003078D8"/>
    <w:rsid w:val="00307EE5"/>
    <w:rsid w:val="003115A3"/>
    <w:rsid w:val="00311603"/>
    <w:rsid w:val="003117EE"/>
    <w:rsid w:val="003126A6"/>
    <w:rsid w:val="00312859"/>
    <w:rsid w:val="0031288C"/>
    <w:rsid w:val="00313356"/>
    <w:rsid w:val="0031392B"/>
    <w:rsid w:val="00313A76"/>
    <w:rsid w:val="00313C07"/>
    <w:rsid w:val="00313DCE"/>
    <w:rsid w:val="0031423A"/>
    <w:rsid w:val="003145BB"/>
    <w:rsid w:val="00314BD9"/>
    <w:rsid w:val="003154A4"/>
    <w:rsid w:val="00316D2F"/>
    <w:rsid w:val="0031764D"/>
    <w:rsid w:val="003176DD"/>
    <w:rsid w:val="00320050"/>
    <w:rsid w:val="0032011E"/>
    <w:rsid w:val="00322577"/>
    <w:rsid w:val="00322B23"/>
    <w:rsid w:val="00323004"/>
    <w:rsid w:val="003230C2"/>
    <w:rsid w:val="003276C8"/>
    <w:rsid w:val="00327A34"/>
    <w:rsid w:val="00327B7F"/>
    <w:rsid w:val="00327E47"/>
    <w:rsid w:val="00327E68"/>
    <w:rsid w:val="003301DC"/>
    <w:rsid w:val="003307F8"/>
    <w:rsid w:val="00330E8F"/>
    <w:rsid w:val="003312D2"/>
    <w:rsid w:val="00331741"/>
    <w:rsid w:val="003317EB"/>
    <w:rsid w:val="00331CB8"/>
    <w:rsid w:val="003324D3"/>
    <w:rsid w:val="00332602"/>
    <w:rsid w:val="00332E3C"/>
    <w:rsid w:val="00333529"/>
    <w:rsid w:val="00333FEB"/>
    <w:rsid w:val="00334D6D"/>
    <w:rsid w:val="003354B6"/>
    <w:rsid w:val="0033586E"/>
    <w:rsid w:val="0033673F"/>
    <w:rsid w:val="00337AC4"/>
    <w:rsid w:val="0034110B"/>
    <w:rsid w:val="0034154F"/>
    <w:rsid w:val="00341A61"/>
    <w:rsid w:val="00341ACD"/>
    <w:rsid w:val="00341B09"/>
    <w:rsid w:val="00342AED"/>
    <w:rsid w:val="00343594"/>
    <w:rsid w:val="003440E5"/>
    <w:rsid w:val="00344E83"/>
    <w:rsid w:val="0034592D"/>
    <w:rsid w:val="00346052"/>
    <w:rsid w:val="003469F6"/>
    <w:rsid w:val="00347F54"/>
    <w:rsid w:val="0035002F"/>
    <w:rsid w:val="003506F5"/>
    <w:rsid w:val="00351585"/>
    <w:rsid w:val="003516C3"/>
    <w:rsid w:val="00351985"/>
    <w:rsid w:val="00352700"/>
    <w:rsid w:val="003528FA"/>
    <w:rsid w:val="00353D48"/>
    <w:rsid w:val="00355B1E"/>
    <w:rsid w:val="003564D0"/>
    <w:rsid w:val="00356891"/>
    <w:rsid w:val="00356F1D"/>
    <w:rsid w:val="00357B3F"/>
    <w:rsid w:val="003618B3"/>
    <w:rsid w:val="00361F0E"/>
    <w:rsid w:val="0036257B"/>
    <w:rsid w:val="003639D0"/>
    <w:rsid w:val="003653EF"/>
    <w:rsid w:val="00365600"/>
    <w:rsid w:val="00365780"/>
    <w:rsid w:val="00365929"/>
    <w:rsid w:val="00365E48"/>
    <w:rsid w:val="00365F91"/>
    <w:rsid w:val="00366AA7"/>
    <w:rsid w:val="00370A1F"/>
    <w:rsid w:val="0037105A"/>
    <w:rsid w:val="003726DF"/>
    <w:rsid w:val="003730DF"/>
    <w:rsid w:val="00373C3B"/>
    <w:rsid w:val="00373F0F"/>
    <w:rsid w:val="00374A12"/>
    <w:rsid w:val="00374B8B"/>
    <w:rsid w:val="003752CA"/>
    <w:rsid w:val="003755FC"/>
    <w:rsid w:val="00375CDF"/>
    <w:rsid w:val="00375F52"/>
    <w:rsid w:val="00376413"/>
    <w:rsid w:val="0037658E"/>
    <w:rsid w:val="00377234"/>
    <w:rsid w:val="00377549"/>
    <w:rsid w:val="00380BC0"/>
    <w:rsid w:val="00382CA0"/>
    <w:rsid w:val="00382E82"/>
    <w:rsid w:val="0038320F"/>
    <w:rsid w:val="00383341"/>
    <w:rsid w:val="0038378C"/>
    <w:rsid w:val="00384E8E"/>
    <w:rsid w:val="0038543D"/>
    <w:rsid w:val="00386180"/>
    <w:rsid w:val="0038636B"/>
    <w:rsid w:val="00387A3C"/>
    <w:rsid w:val="00387EBD"/>
    <w:rsid w:val="003911EC"/>
    <w:rsid w:val="00391226"/>
    <w:rsid w:val="003914B1"/>
    <w:rsid w:val="00392405"/>
    <w:rsid w:val="003924A1"/>
    <w:rsid w:val="00393D6E"/>
    <w:rsid w:val="003945FE"/>
    <w:rsid w:val="00394BD6"/>
    <w:rsid w:val="00394FBF"/>
    <w:rsid w:val="00395799"/>
    <w:rsid w:val="00396086"/>
    <w:rsid w:val="003968F2"/>
    <w:rsid w:val="00396E5D"/>
    <w:rsid w:val="00397271"/>
    <w:rsid w:val="003A01FD"/>
    <w:rsid w:val="003A0DCD"/>
    <w:rsid w:val="003A14ED"/>
    <w:rsid w:val="003A15A0"/>
    <w:rsid w:val="003A2222"/>
    <w:rsid w:val="003A231D"/>
    <w:rsid w:val="003A29C8"/>
    <w:rsid w:val="003A3080"/>
    <w:rsid w:val="003A3B4F"/>
    <w:rsid w:val="003A4675"/>
    <w:rsid w:val="003A526C"/>
    <w:rsid w:val="003A5A50"/>
    <w:rsid w:val="003A68E5"/>
    <w:rsid w:val="003A6D7E"/>
    <w:rsid w:val="003A6DF4"/>
    <w:rsid w:val="003A7450"/>
    <w:rsid w:val="003A7CCC"/>
    <w:rsid w:val="003B00D9"/>
    <w:rsid w:val="003B175D"/>
    <w:rsid w:val="003B2F78"/>
    <w:rsid w:val="003B306C"/>
    <w:rsid w:val="003B4023"/>
    <w:rsid w:val="003B4468"/>
    <w:rsid w:val="003B471E"/>
    <w:rsid w:val="003B4BC9"/>
    <w:rsid w:val="003B5469"/>
    <w:rsid w:val="003B5B6E"/>
    <w:rsid w:val="003B616A"/>
    <w:rsid w:val="003B7E73"/>
    <w:rsid w:val="003C0D59"/>
    <w:rsid w:val="003C115D"/>
    <w:rsid w:val="003C1524"/>
    <w:rsid w:val="003C2165"/>
    <w:rsid w:val="003C3727"/>
    <w:rsid w:val="003C3D45"/>
    <w:rsid w:val="003C5651"/>
    <w:rsid w:val="003C59C5"/>
    <w:rsid w:val="003C5CBD"/>
    <w:rsid w:val="003C72DE"/>
    <w:rsid w:val="003C73D6"/>
    <w:rsid w:val="003C7CE4"/>
    <w:rsid w:val="003C7FBD"/>
    <w:rsid w:val="003D0187"/>
    <w:rsid w:val="003D12AB"/>
    <w:rsid w:val="003D157A"/>
    <w:rsid w:val="003D16AF"/>
    <w:rsid w:val="003D24B7"/>
    <w:rsid w:val="003D275B"/>
    <w:rsid w:val="003D285B"/>
    <w:rsid w:val="003D28C1"/>
    <w:rsid w:val="003D448D"/>
    <w:rsid w:val="003D44DA"/>
    <w:rsid w:val="003D4D60"/>
    <w:rsid w:val="003D4F66"/>
    <w:rsid w:val="003D64E2"/>
    <w:rsid w:val="003D6833"/>
    <w:rsid w:val="003D69F3"/>
    <w:rsid w:val="003D70F8"/>
    <w:rsid w:val="003D7130"/>
    <w:rsid w:val="003D75A1"/>
    <w:rsid w:val="003E087A"/>
    <w:rsid w:val="003E0FCC"/>
    <w:rsid w:val="003E253C"/>
    <w:rsid w:val="003E2784"/>
    <w:rsid w:val="003E33BE"/>
    <w:rsid w:val="003E3C4D"/>
    <w:rsid w:val="003E3CD8"/>
    <w:rsid w:val="003E3E42"/>
    <w:rsid w:val="003E4013"/>
    <w:rsid w:val="003E405A"/>
    <w:rsid w:val="003E452C"/>
    <w:rsid w:val="003E52FB"/>
    <w:rsid w:val="003E5434"/>
    <w:rsid w:val="003E5D34"/>
    <w:rsid w:val="003E60EB"/>
    <w:rsid w:val="003E7370"/>
    <w:rsid w:val="003E73E7"/>
    <w:rsid w:val="003E7DFA"/>
    <w:rsid w:val="003F2503"/>
    <w:rsid w:val="003F29F5"/>
    <w:rsid w:val="003F2A1E"/>
    <w:rsid w:val="003F2E83"/>
    <w:rsid w:val="003F348F"/>
    <w:rsid w:val="003F35BF"/>
    <w:rsid w:val="003F42D1"/>
    <w:rsid w:val="003F45CD"/>
    <w:rsid w:val="003F5557"/>
    <w:rsid w:val="003F6A79"/>
    <w:rsid w:val="004013DF"/>
    <w:rsid w:val="004013FD"/>
    <w:rsid w:val="0040162E"/>
    <w:rsid w:val="00401EC9"/>
    <w:rsid w:val="00401FDD"/>
    <w:rsid w:val="00402F58"/>
    <w:rsid w:val="00403251"/>
    <w:rsid w:val="0040340B"/>
    <w:rsid w:val="00403736"/>
    <w:rsid w:val="0040396F"/>
    <w:rsid w:val="00404685"/>
    <w:rsid w:val="004046E4"/>
    <w:rsid w:val="00404AB4"/>
    <w:rsid w:val="0040501E"/>
    <w:rsid w:val="00405128"/>
    <w:rsid w:val="004055ED"/>
    <w:rsid w:val="00405BF1"/>
    <w:rsid w:val="00406C7D"/>
    <w:rsid w:val="00410816"/>
    <w:rsid w:val="00410B2C"/>
    <w:rsid w:val="00411876"/>
    <w:rsid w:val="00412AF1"/>
    <w:rsid w:val="00413732"/>
    <w:rsid w:val="00413B3A"/>
    <w:rsid w:val="00413B60"/>
    <w:rsid w:val="004142EF"/>
    <w:rsid w:val="004144D0"/>
    <w:rsid w:val="00416931"/>
    <w:rsid w:val="004177C4"/>
    <w:rsid w:val="004210EA"/>
    <w:rsid w:val="00421140"/>
    <w:rsid w:val="00421FA9"/>
    <w:rsid w:val="004227AB"/>
    <w:rsid w:val="0042374D"/>
    <w:rsid w:val="00423A56"/>
    <w:rsid w:val="00423AEA"/>
    <w:rsid w:val="00423C7B"/>
    <w:rsid w:val="00425361"/>
    <w:rsid w:val="0042727C"/>
    <w:rsid w:val="00430271"/>
    <w:rsid w:val="00430B42"/>
    <w:rsid w:val="00431E10"/>
    <w:rsid w:val="0043208F"/>
    <w:rsid w:val="004322D7"/>
    <w:rsid w:val="00433A9A"/>
    <w:rsid w:val="004343C5"/>
    <w:rsid w:val="00434883"/>
    <w:rsid w:val="004349E8"/>
    <w:rsid w:val="00435985"/>
    <w:rsid w:val="0043793B"/>
    <w:rsid w:val="00437A64"/>
    <w:rsid w:val="004404C2"/>
    <w:rsid w:val="00441710"/>
    <w:rsid w:val="00442855"/>
    <w:rsid w:val="00443CE2"/>
    <w:rsid w:val="00443E10"/>
    <w:rsid w:val="0044417B"/>
    <w:rsid w:val="00444804"/>
    <w:rsid w:val="00444948"/>
    <w:rsid w:val="004451A0"/>
    <w:rsid w:val="00445553"/>
    <w:rsid w:val="00445B10"/>
    <w:rsid w:val="00446035"/>
    <w:rsid w:val="00446AB4"/>
    <w:rsid w:val="00446BB4"/>
    <w:rsid w:val="00447732"/>
    <w:rsid w:val="0045092A"/>
    <w:rsid w:val="0045093A"/>
    <w:rsid w:val="00451D48"/>
    <w:rsid w:val="00452486"/>
    <w:rsid w:val="0045292B"/>
    <w:rsid w:val="00452BD8"/>
    <w:rsid w:val="00453471"/>
    <w:rsid w:val="0045358A"/>
    <w:rsid w:val="00453DF7"/>
    <w:rsid w:val="00453EC3"/>
    <w:rsid w:val="00454853"/>
    <w:rsid w:val="00455FE9"/>
    <w:rsid w:val="0045600B"/>
    <w:rsid w:val="0045696E"/>
    <w:rsid w:val="00456B5B"/>
    <w:rsid w:val="00456EC8"/>
    <w:rsid w:val="00457160"/>
    <w:rsid w:val="004573D4"/>
    <w:rsid w:val="00461B5E"/>
    <w:rsid w:val="00462BB1"/>
    <w:rsid w:val="004638B4"/>
    <w:rsid w:val="00463F62"/>
    <w:rsid w:val="0046541D"/>
    <w:rsid w:val="00465A70"/>
    <w:rsid w:val="00466427"/>
    <w:rsid w:val="00466594"/>
    <w:rsid w:val="00466B74"/>
    <w:rsid w:val="00467477"/>
    <w:rsid w:val="00467D8C"/>
    <w:rsid w:val="00467FAE"/>
    <w:rsid w:val="00470E80"/>
    <w:rsid w:val="0047130A"/>
    <w:rsid w:val="004719AE"/>
    <w:rsid w:val="004721BB"/>
    <w:rsid w:val="004725B6"/>
    <w:rsid w:val="00472A87"/>
    <w:rsid w:val="00474868"/>
    <w:rsid w:val="004753DC"/>
    <w:rsid w:val="0047548F"/>
    <w:rsid w:val="00475A32"/>
    <w:rsid w:val="00475C50"/>
    <w:rsid w:val="00476725"/>
    <w:rsid w:val="004772E3"/>
    <w:rsid w:val="0048022E"/>
    <w:rsid w:val="0048056A"/>
    <w:rsid w:val="00480C33"/>
    <w:rsid w:val="004815B9"/>
    <w:rsid w:val="00481B5C"/>
    <w:rsid w:val="00481D6A"/>
    <w:rsid w:val="00482C11"/>
    <w:rsid w:val="00482CB5"/>
    <w:rsid w:val="00483B2C"/>
    <w:rsid w:val="00484118"/>
    <w:rsid w:val="00485A37"/>
    <w:rsid w:val="00486C19"/>
    <w:rsid w:val="00486F67"/>
    <w:rsid w:val="00487460"/>
    <w:rsid w:val="0048757C"/>
    <w:rsid w:val="00487ACA"/>
    <w:rsid w:val="004905CE"/>
    <w:rsid w:val="00490BD2"/>
    <w:rsid w:val="0049138E"/>
    <w:rsid w:val="004920C1"/>
    <w:rsid w:val="00492D68"/>
    <w:rsid w:val="00494E75"/>
    <w:rsid w:val="0049548E"/>
    <w:rsid w:val="00495F0A"/>
    <w:rsid w:val="00496318"/>
    <w:rsid w:val="00496A20"/>
    <w:rsid w:val="00497242"/>
    <w:rsid w:val="0049726D"/>
    <w:rsid w:val="00497A57"/>
    <w:rsid w:val="004A034C"/>
    <w:rsid w:val="004A0B4B"/>
    <w:rsid w:val="004A0BCE"/>
    <w:rsid w:val="004A0EAB"/>
    <w:rsid w:val="004A0F90"/>
    <w:rsid w:val="004A17B4"/>
    <w:rsid w:val="004A18FC"/>
    <w:rsid w:val="004A33DC"/>
    <w:rsid w:val="004A3B87"/>
    <w:rsid w:val="004A3E38"/>
    <w:rsid w:val="004A462A"/>
    <w:rsid w:val="004A636C"/>
    <w:rsid w:val="004A6995"/>
    <w:rsid w:val="004A6FAF"/>
    <w:rsid w:val="004A7056"/>
    <w:rsid w:val="004A7CD1"/>
    <w:rsid w:val="004A7F3C"/>
    <w:rsid w:val="004B01A8"/>
    <w:rsid w:val="004B0636"/>
    <w:rsid w:val="004B095C"/>
    <w:rsid w:val="004B1647"/>
    <w:rsid w:val="004B165F"/>
    <w:rsid w:val="004B19B2"/>
    <w:rsid w:val="004B19F7"/>
    <w:rsid w:val="004B1B78"/>
    <w:rsid w:val="004B1F2E"/>
    <w:rsid w:val="004B25F6"/>
    <w:rsid w:val="004B2F88"/>
    <w:rsid w:val="004B35AA"/>
    <w:rsid w:val="004B3828"/>
    <w:rsid w:val="004B3990"/>
    <w:rsid w:val="004B429B"/>
    <w:rsid w:val="004B4B9A"/>
    <w:rsid w:val="004B5875"/>
    <w:rsid w:val="004B61BE"/>
    <w:rsid w:val="004B6886"/>
    <w:rsid w:val="004C0B67"/>
    <w:rsid w:val="004C0C1E"/>
    <w:rsid w:val="004C1469"/>
    <w:rsid w:val="004C19B4"/>
    <w:rsid w:val="004C3272"/>
    <w:rsid w:val="004C3542"/>
    <w:rsid w:val="004C4105"/>
    <w:rsid w:val="004C4432"/>
    <w:rsid w:val="004C4C3D"/>
    <w:rsid w:val="004C4F88"/>
    <w:rsid w:val="004C5519"/>
    <w:rsid w:val="004C643F"/>
    <w:rsid w:val="004C6F17"/>
    <w:rsid w:val="004C743C"/>
    <w:rsid w:val="004C7C79"/>
    <w:rsid w:val="004C7CCD"/>
    <w:rsid w:val="004C7DBC"/>
    <w:rsid w:val="004C7F84"/>
    <w:rsid w:val="004D1374"/>
    <w:rsid w:val="004D1812"/>
    <w:rsid w:val="004D1C20"/>
    <w:rsid w:val="004D2283"/>
    <w:rsid w:val="004D3E8B"/>
    <w:rsid w:val="004D4DFD"/>
    <w:rsid w:val="004D51BF"/>
    <w:rsid w:val="004D5847"/>
    <w:rsid w:val="004D5D71"/>
    <w:rsid w:val="004D5E7C"/>
    <w:rsid w:val="004D70E9"/>
    <w:rsid w:val="004D7210"/>
    <w:rsid w:val="004D7305"/>
    <w:rsid w:val="004E0001"/>
    <w:rsid w:val="004E0844"/>
    <w:rsid w:val="004E10D5"/>
    <w:rsid w:val="004E17EF"/>
    <w:rsid w:val="004E2A8C"/>
    <w:rsid w:val="004E2E7C"/>
    <w:rsid w:val="004E301A"/>
    <w:rsid w:val="004E3F33"/>
    <w:rsid w:val="004E436E"/>
    <w:rsid w:val="004E461D"/>
    <w:rsid w:val="004E4851"/>
    <w:rsid w:val="004E495F"/>
    <w:rsid w:val="004E4E18"/>
    <w:rsid w:val="004E59A5"/>
    <w:rsid w:val="004E659A"/>
    <w:rsid w:val="004E74FC"/>
    <w:rsid w:val="004E7807"/>
    <w:rsid w:val="004F074C"/>
    <w:rsid w:val="004F0FF5"/>
    <w:rsid w:val="004F1096"/>
    <w:rsid w:val="004F129C"/>
    <w:rsid w:val="004F1334"/>
    <w:rsid w:val="004F284D"/>
    <w:rsid w:val="004F3438"/>
    <w:rsid w:val="004F3C95"/>
    <w:rsid w:val="004F3E7E"/>
    <w:rsid w:val="004F7C4E"/>
    <w:rsid w:val="004F7F2A"/>
    <w:rsid w:val="00500749"/>
    <w:rsid w:val="005007A3"/>
    <w:rsid w:val="00501031"/>
    <w:rsid w:val="005029EC"/>
    <w:rsid w:val="00503112"/>
    <w:rsid w:val="00504186"/>
    <w:rsid w:val="00506AFA"/>
    <w:rsid w:val="00506F88"/>
    <w:rsid w:val="00507561"/>
    <w:rsid w:val="00507892"/>
    <w:rsid w:val="00510002"/>
    <w:rsid w:val="005103D3"/>
    <w:rsid w:val="00511A96"/>
    <w:rsid w:val="00511AE3"/>
    <w:rsid w:val="00511B92"/>
    <w:rsid w:val="00512A7D"/>
    <w:rsid w:val="00512B2D"/>
    <w:rsid w:val="00512B55"/>
    <w:rsid w:val="00513322"/>
    <w:rsid w:val="00513796"/>
    <w:rsid w:val="00513B7E"/>
    <w:rsid w:val="005140CE"/>
    <w:rsid w:val="005143B6"/>
    <w:rsid w:val="00514B4A"/>
    <w:rsid w:val="00515A65"/>
    <w:rsid w:val="005167AF"/>
    <w:rsid w:val="00516E42"/>
    <w:rsid w:val="005175CB"/>
    <w:rsid w:val="005201A1"/>
    <w:rsid w:val="00520299"/>
    <w:rsid w:val="005212B3"/>
    <w:rsid w:val="00521ABB"/>
    <w:rsid w:val="00522CBC"/>
    <w:rsid w:val="00522EB1"/>
    <w:rsid w:val="00525828"/>
    <w:rsid w:val="00525CD9"/>
    <w:rsid w:val="00525FA6"/>
    <w:rsid w:val="0052658E"/>
    <w:rsid w:val="00527851"/>
    <w:rsid w:val="005279FE"/>
    <w:rsid w:val="005307F6"/>
    <w:rsid w:val="0053146A"/>
    <w:rsid w:val="00531649"/>
    <w:rsid w:val="00532107"/>
    <w:rsid w:val="00533637"/>
    <w:rsid w:val="00534223"/>
    <w:rsid w:val="00534E32"/>
    <w:rsid w:val="00535274"/>
    <w:rsid w:val="0053639B"/>
    <w:rsid w:val="005366A4"/>
    <w:rsid w:val="00536904"/>
    <w:rsid w:val="00536AEE"/>
    <w:rsid w:val="00536DB1"/>
    <w:rsid w:val="0053722F"/>
    <w:rsid w:val="00537821"/>
    <w:rsid w:val="00537885"/>
    <w:rsid w:val="005378B7"/>
    <w:rsid w:val="00540717"/>
    <w:rsid w:val="00540978"/>
    <w:rsid w:val="005413BA"/>
    <w:rsid w:val="00541D7D"/>
    <w:rsid w:val="00542757"/>
    <w:rsid w:val="00544322"/>
    <w:rsid w:val="005456D6"/>
    <w:rsid w:val="00545BA6"/>
    <w:rsid w:val="005461B1"/>
    <w:rsid w:val="00546229"/>
    <w:rsid w:val="00546E2F"/>
    <w:rsid w:val="0054784C"/>
    <w:rsid w:val="00550C63"/>
    <w:rsid w:val="00551662"/>
    <w:rsid w:val="00551E33"/>
    <w:rsid w:val="0055320A"/>
    <w:rsid w:val="00553469"/>
    <w:rsid w:val="00553D2C"/>
    <w:rsid w:val="00553E0A"/>
    <w:rsid w:val="00556C53"/>
    <w:rsid w:val="0055760F"/>
    <w:rsid w:val="0055776F"/>
    <w:rsid w:val="0056140F"/>
    <w:rsid w:val="005617F0"/>
    <w:rsid w:val="00561C85"/>
    <w:rsid w:val="00561FE6"/>
    <w:rsid w:val="0056252B"/>
    <w:rsid w:val="00562576"/>
    <w:rsid w:val="00562E33"/>
    <w:rsid w:val="00564DDF"/>
    <w:rsid w:val="0056524C"/>
    <w:rsid w:val="0056553C"/>
    <w:rsid w:val="00565582"/>
    <w:rsid w:val="00566134"/>
    <w:rsid w:val="0056791E"/>
    <w:rsid w:val="00567BDF"/>
    <w:rsid w:val="00570699"/>
    <w:rsid w:val="0057095E"/>
    <w:rsid w:val="00570BEE"/>
    <w:rsid w:val="00570CBA"/>
    <w:rsid w:val="00570CF4"/>
    <w:rsid w:val="0057110E"/>
    <w:rsid w:val="005711AF"/>
    <w:rsid w:val="00571A79"/>
    <w:rsid w:val="0057213C"/>
    <w:rsid w:val="00572649"/>
    <w:rsid w:val="005730AA"/>
    <w:rsid w:val="00573427"/>
    <w:rsid w:val="00574144"/>
    <w:rsid w:val="005745FB"/>
    <w:rsid w:val="00574B15"/>
    <w:rsid w:val="00575467"/>
    <w:rsid w:val="00575DA2"/>
    <w:rsid w:val="00576283"/>
    <w:rsid w:val="005768BC"/>
    <w:rsid w:val="00576D82"/>
    <w:rsid w:val="00576ED0"/>
    <w:rsid w:val="005774DD"/>
    <w:rsid w:val="00577AFB"/>
    <w:rsid w:val="005804AE"/>
    <w:rsid w:val="00580798"/>
    <w:rsid w:val="00580A96"/>
    <w:rsid w:val="0058124E"/>
    <w:rsid w:val="00581459"/>
    <w:rsid w:val="005814A8"/>
    <w:rsid w:val="0058172C"/>
    <w:rsid w:val="005826C1"/>
    <w:rsid w:val="00582DBD"/>
    <w:rsid w:val="00583124"/>
    <w:rsid w:val="0058386E"/>
    <w:rsid w:val="005838CB"/>
    <w:rsid w:val="00583A3A"/>
    <w:rsid w:val="005841E9"/>
    <w:rsid w:val="00585031"/>
    <w:rsid w:val="005850A6"/>
    <w:rsid w:val="00585F85"/>
    <w:rsid w:val="005860A3"/>
    <w:rsid w:val="005860BB"/>
    <w:rsid w:val="005861F3"/>
    <w:rsid w:val="00586F7C"/>
    <w:rsid w:val="0058737B"/>
    <w:rsid w:val="00587D03"/>
    <w:rsid w:val="00587F69"/>
    <w:rsid w:val="005902C5"/>
    <w:rsid w:val="00590501"/>
    <w:rsid w:val="00590B9E"/>
    <w:rsid w:val="0059159E"/>
    <w:rsid w:val="0059185C"/>
    <w:rsid w:val="00591C1A"/>
    <w:rsid w:val="005920F3"/>
    <w:rsid w:val="005923F2"/>
    <w:rsid w:val="005932E9"/>
    <w:rsid w:val="00593D37"/>
    <w:rsid w:val="005941AE"/>
    <w:rsid w:val="005958F6"/>
    <w:rsid w:val="00595C0A"/>
    <w:rsid w:val="00595C7A"/>
    <w:rsid w:val="00595FAB"/>
    <w:rsid w:val="00596346"/>
    <w:rsid w:val="0059740F"/>
    <w:rsid w:val="005A00CD"/>
    <w:rsid w:val="005A046E"/>
    <w:rsid w:val="005A0710"/>
    <w:rsid w:val="005A0753"/>
    <w:rsid w:val="005A1220"/>
    <w:rsid w:val="005A19DF"/>
    <w:rsid w:val="005A2B91"/>
    <w:rsid w:val="005A3194"/>
    <w:rsid w:val="005A4A73"/>
    <w:rsid w:val="005A5169"/>
    <w:rsid w:val="005A5275"/>
    <w:rsid w:val="005A5D8E"/>
    <w:rsid w:val="005A6BE1"/>
    <w:rsid w:val="005A707B"/>
    <w:rsid w:val="005A7882"/>
    <w:rsid w:val="005A7B47"/>
    <w:rsid w:val="005B070B"/>
    <w:rsid w:val="005B0A3E"/>
    <w:rsid w:val="005B0B15"/>
    <w:rsid w:val="005B1122"/>
    <w:rsid w:val="005B2AD8"/>
    <w:rsid w:val="005B2C09"/>
    <w:rsid w:val="005B309A"/>
    <w:rsid w:val="005B3393"/>
    <w:rsid w:val="005B3A61"/>
    <w:rsid w:val="005B3D61"/>
    <w:rsid w:val="005B5515"/>
    <w:rsid w:val="005B55A5"/>
    <w:rsid w:val="005B65D0"/>
    <w:rsid w:val="005B6CC1"/>
    <w:rsid w:val="005B72EA"/>
    <w:rsid w:val="005B73BA"/>
    <w:rsid w:val="005B76B0"/>
    <w:rsid w:val="005B7D61"/>
    <w:rsid w:val="005C0262"/>
    <w:rsid w:val="005C1196"/>
    <w:rsid w:val="005C1760"/>
    <w:rsid w:val="005C20AF"/>
    <w:rsid w:val="005C2EB3"/>
    <w:rsid w:val="005C3396"/>
    <w:rsid w:val="005C3CEF"/>
    <w:rsid w:val="005C3D6C"/>
    <w:rsid w:val="005C4394"/>
    <w:rsid w:val="005C5554"/>
    <w:rsid w:val="005C5A92"/>
    <w:rsid w:val="005C5CC5"/>
    <w:rsid w:val="005C6C8A"/>
    <w:rsid w:val="005C71AA"/>
    <w:rsid w:val="005C7820"/>
    <w:rsid w:val="005C7B1F"/>
    <w:rsid w:val="005D1342"/>
    <w:rsid w:val="005D13E6"/>
    <w:rsid w:val="005D2ED0"/>
    <w:rsid w:val="005D3061"/>
    <w:rsid w:val="005D34ED"/>
    <w:rsid w:val="005D3716"/>
    <w:rsid w:val="005D4D9F"/>
    <w:rsid w:val="005D6B2A"/>
    <w:rsid w:val="005D6F69"/>
    <w:rsid w:val="005D74DB"/>
    <w:rsid w:val="005E0BD6"/>
    <w:rsid w:val="005E0D61"/>
    <w:rsid w:val="005E13A2"/>
    <w:rsid w:val="005E1B47"/>
    <w:rsid w:val="005E5F01"/>
    <w:rsid w:val="005E652B"/>
    <w:rsid w:val="005E6B2C"/>
    <w:rsid w:val="005E71C4"/>
    <w:rsid w:val="005E795F"/>
    <w:rsid w:val="005F0D3A"/>
    <w:rsid w:val="005F165A"/>
    <w:rsid w:val="005F1D40"/>
    <w:rsid w:val="005F227D"/>
    <w:rsid w:val="005F3632"/>
    <w:rsid w:val="005F36C0"/>
    <w:rsid w:val="005F463D"/>
    <w:rsid w:val="005F578F"/>
    <w:rsid w:val="005F5833"/>
    <w:rsid w:val="005F5BB2"/>
    <w:rsid w:val="005F6443"/>
    <w:rsid w:val="005F722C"/>
    <w:rsid w:val="005F7CE3"/>
    <w:rsid w:val="005F7D1B"/>
    <w:rsid w:val="005F7F49"/>
    <w:rsid w:val="006005C4"/>
    <w:rsid w:val="00601817"/>
    <w:rsid w:val="00602141"/>
    <w:rsid w:val="0060261D"/>
    <w:rsid w:val="00602DDC"/>
    <w:rsid w:val="00602F5E"/>
    <w:rsid w:val="006030EE"/>
    <w:rsid w:val="00603725"/>
    <w:rsid w:val="00603727"/>
    <w:rsid w:val="00604016"/>
    <w:rsid w:val="006044DA"/>
    <w:rsid w:val="00604B37"/>
    <w:rsid w:val="00604F35"/>
    <w:rsid w:val="00605481"/>
    <w:rsid w:val="00605D2F"/>
    <w:rsid w:val="0060607F"/>
    <w:rsid w:val="006065C7"/>
    <w:rsid w:val="00606C35"/>
    <w:rsid w:val="00607071"/>
    <w:rsid w:val="006100DA"/>
    <w:rsid w:val="00610124"/>
    <w:rsid w:val="006107B5"/>
    <w:rsid w:val="00611093"/>
    <w:rsid w:val="00611125"/>
    <w:rsid w:val="006113AF"/>
    <w:rsid w:val="006115FA"/>
    <w:rsid w:val="00611E07"/>
    <w:rsid w:val="006127EB"/>
    <w:rsid w:val="00612E3B"/>
    <w:rsid w:val="00612EF2"/>
    <w:rsid w:val="006145EF"/>
    <w:rsid w:val="006149D9"/>
    <w:rsid w:val="00614D47"/>
    <w:rsid w:val="006156B8"/>
    <w:rsid w:val="00615757"/>
    <w:rsid w:val="00616A6B"/>
    <w:rsid w:val="0061729D"/>
    <w:rsid w:val="006173F1"/>
    <w:rsid w:val="00620382"/>
    <w:rsid w:val="00620857"/>
    <w:rsid w:val="00620F53"/>
    <w:rsid w:val="00621046"/>
    <w:rsid w:val="0062270E"/>
    <w:rsid w:val="00622A41"/>
    <w:rsid w:val="00622DC1"/>
    <w:rsid w:val="006231A5"/>
    <w:rsid w:val="00623394"/>
    <w:rsid w:val="00623CEA"/>
    <w:rsid w:val="00624350"/>
    <w:rsid w:val="00624559"/>
    <w:rsid w:val="00624861"/>
    <w:rsid w:val="00624C7F"/>
    <w:rsid w:val="0062585B"/>
    <w:rsid w:val="00626046"/>
    <w:rsid w:val="006308E9"/>
    <w:rsid w:val="00631F67"/>
    <w:rsid w:val="0063226D"/>
    <w:rsid w:val="00632A84"/>
    <w:rsid w:val="00632C28"/>
    <w:rsid w:val="00634683"/>
    <w:rsid w:val="00634CAA"/>
    <w:rsid w:val="00636010"/>
    <w:rsid w:val="006365F8"/>
    <w:rsid w:val="00636E65"/>
    <w:rsid w:val="006401B3"/>
    <w:rsid w:val="00641B98"/>
    <w:rsid w:val="00641DE9"/>
    <w:rsid w:val="00641ED4"/>
    <w:rsid w:val="00642529"/>
    <w:rsid w:val="00643104"/>
    <w:rsid w:val="006431EC"/>
    <w:rsid w:val="0064325B"/>
    <w:rsid w:val="0064363A"/>
    <w:rsid w:val="0064367E"/>
    <w:rsid w:val="006451DA"/>
    <w:rsid w:val="00645824"/>
    <w:rsid w:val="00646222"/>
    <w:rsid w:val="00646B58"/>
    <w:rsid w:val="00646CE9"/>
    <w:rsid w:val="00647717"/>
    <w:rsid w:val="00650B49"/>
    <w:rsid w:val="00651B94"/>
    <w:rsid w:val="00651F96"/>
    <w:rsid w:val="00653159"/>
    <w:rsid w:val="00653573"/>
    <w:rsid w:val="006537F5"/>
    <w:rsid w:val="00653DEA"/>
    <w:rsid w:val="006551B5"/>
    <w:rsid w:val="00656456"/>
    <w:rsid w:val="00657169"/>
    <w:rsid w:val="006577B8"/>
    <w:rsid w:val="006578B4"/>
    <w:rsid w:val="00661200"/>
    <w:rsid w:val="0066138C"/>
    <w:rsid w:val="00661403"/>
    <w:rsid w:val="0066142F"/>
    <w:rsid w:val="006614F6"/>
    <w:rsid w:val="00661669"/>
    <w:rsid w:val="00661DC5"/>
    <w:rsid w:val="00662453"/>
    <w:rsid w:val="006631B7"/>
    <w:rsid w:val="006632E4"/>
    <w:rsid w:val="006641C8"/>
    <w:rsid w:val="006645DB"/>
    <w:rsid w:val="006655C3"/>
    <w:rsid w:val="00665ED5"/>
    <w:rsid w:val="00666B2A"/>
    <w:rsid w:val="006676C5"/>
    <w:rsid w:val="00667AD2"/>
    <w:rsid w:val="00667C57"/>
    <w:rsid w:val="0067005A"/>
    <w:rsid w:val="006703F2"/>
    <w:rsid w:val="006707F5"/>
    <w:rsid w:val="00670A2B"/>
    <w:rsid w:val="00671017"/>
    <w:rsid w:val="006711FE"/>
    <w:rsid w:val="0067245E"/>
    <w:rsid w:val="00672569"/>
    <w:rsid w:val="0067295E"/>
    <w:rsid w:val="006729AB"/>
    <w:rsid w:val="00674296"/>
    <w:rsid w:val="006745B4"/>
    <w:rsid w:val="00674FE7"/>
    <w:rsid w:val="00676A0A"/>
    <w:rsid w:val="00677E91"/>
    <w:rsid w:val="00677FFE"/>
    <w:rsid w:val="0068114C"/>
    <w:rsid w:val="006821A9"/>
    <w:rsid w:val="0068279C"/>
    <w:rsid w:val="006831A1"/>
    <w:rsid w:val="006835B8"/>
    <w:rsid w:val="00683ECC"/>
    <w:rsid w:val="00684994"/>
    <w:rsid w:val="0068528C"/>
    <w:rsid w:val="0068563D"/>
    <w:rsid w:val="00685700"/>
    <w:rsid w:val="006875CB"/>
    <w:rsid w:val="006879CD"/>
    <w:rsid w:val="0069082C"/>
    <w:rsid w:val="00690EE4"/>
    <w:rsid w:val="00691394"/>
    <w:rsid w:val="00691859"/>
    <w:rsid w:val="006931B2"/>
    <w:rsid w:val="00693DC6"/>
    <w:rsid w:val="00693DED"/>
    <w:rsid w:val="0069426F"/>
    <w:rsid w:val="00694494"/>
    <w:rsid w:val="006946B5"/>
    <w:rsid w:val="00694F27"/>
    <w:rsid w:val="00695DCE"/>
    <w:rsid w:val="0069602A"/>
    <w:rsid w:val="00696921"/>
    <w:rsid w:val="00696EB7"/>
    <w:rsid w:val="00697171"/>
    <w:rsid w:val="00697B17"/>
    <w:rsid w:val="006A0C26"/>
    <w:rsid w:val="006A0D3B"/>
    <w:rsid w:val="006A3D75"/>
    <w:rsid w:val="006A4615"/>
    <w:rsid w:val="006A53BB"/>
    <w:rsid w:val="006A55E0"/>
    <w:rsid w:val="006A6500"/>
    <w:rsid w:val="006A7B3F"/>
    <w:rsid w:val="006A7FEB"/>
    <w:rsid w:val="006B1699"/>
    <w:rsid w:val="006B17D4"/>
    <w:rsid w:val="006B1CFF"/>
    <w:rsid w:val="006B1EC2"/>
    <w:rsid w:val="006B2783"/>
    <w:rsid w:val="006B27B8"/>
    <w:rsid w:val="006B2863"/>
    <w:rsid w:val="006B35F4"/>
    <w:rsid w:val="006B56DA"/>
    <w:rsid w:val="006B6AB0"/>
    <w:rsid w:val="006B6C7E"/>
    <w:rsid w:val="006B6C81"/>
    <w:rsid w:val="006B6D00"/>
    <w:rsid w:val="006B7870"/>
    <w:rsid w:val="006B79F9"/>
    <w:rsid w:val="006C12CA"/>
    <w:rsid w:val="006C1A14"/>
    <w:rsid w:val="006C2C03"/>
    <w:rsid w:val="006C300B"/>
    <w:rsid w:val="006C3A04"/>
    <w:rsid w:val="006C48DD"/>
    <w:rsid w:val="006C4F34"/>
    <w:rsid w:val="006C5A4E"/>
    <w:rsid w:val="006C5B13"/>
    <w:rsid w:val="006C5FB6"/>
    <w:rsid w:val="006C60F4"/>
    <w:rsid w:val="006C6129"/>
    <w:rsid w:val="006C63B8"/>
    <w:rsid w:val="006C66AE"/>
    <w:rsid w:val="006C733E"/>
    <w:rsid w:val="006C7F52"/>
    <w:rsid w:val="006D07A6"/>
    <w:rsid w:val="006D0D49"/>
    <w:rsid w:val="006D1947"/>
    <w:rsid w:val="006D224E"/>
    <w:rsid w:val="006D2E9C"/>
    <w:rsid w:val="006D3D70"/>
    <w:rsid w:val="006D4238"/>
    <w:rsid w:val="006D5CC9"/>
    <w:rsid w:val="006D673F"/>
    <w:rsid w:val="006D6BD2"/>
    <w:rsid w:val="006D7104"/>
    <w:rsid w:val="006E0190"/>
    <w:rsid w:val="006E02D5"/>
    <w:rsid w:val="006E145A"/>
    <w:rsid w:val="006E16B8"/>
    <w:rsid w:val="006E2AF7"/>
    <w:rsid w:val="006E329B"/>
    <w:rsid w:val="006E43F3"/>
    <w:rsid w:val="006E4532"/>
    <w:rsid w:val="006E54AA"/>
    <w:rsid w:val="006E6193"/>
    <w:rsid w:val="006E7463"/>
    <w:rsid w:val="006E76D9"/>
    <w:rsid w:val="006E7714"/>
    <w:rsid w:val="006E7875"/>
    <w:rsid w:val="006F19B0"/>
    <w:rsid w:val="006F33D9"/>
    <w:rsid w:val="006F4580"/>
    <w:rsid w:val="006F4974"/>
    <w:rsid w:val="006F4EA2"/>
    <w:rsid w:val="006F6CAC"/>
    <w:rsid w:val="00700554"/>
    <w:rsid w:val="00700BEE"/>
    <w:rsid w:val="00700FFA"/>
    <w:rsid w:val="00701801"/>
    <w:rsid w:val="00701906"/>
    <w:rsid w:val="007022E9"/>
    <w:rsid w:val="00703ACB"/>
    <w:rsid w:val="00703D78"/>
    <w:rsid w:val="0070405D"/>
    <w:rsid w:val="00705869"/>
    <w:rsid w:val="00706101"/>
    <w:rsid w:val="007064B8"/>
    <w:rsid w:val="007069F0"/>
    <w:rsid w:val="00707B84"/>
    <w:rsid w:val="00710073"/>
    <w:rsid w:val="007103CE"/>
    <w:rsid w:val="00710781"/>
    <w:rsid w:val="00711A3E"/>
    <w:rsid w:val="00712330"/>
    <w:rsid w:val="007123AD"/>
    <w:rsid w:val="0071270C"/>
    <w:rsid w:val="0071289F"/>
    <w:rsid w:val="0071371F"/>
    <w:rsid w:val="0071379D"/>
    <w:rsid w:val="00713C22"/>
    <w:rsid w:val="00713DF5"/>
    <w:rsid w:val="00714B77"/>
    <w:rsid w:val="00714C4E"/>
    <w:rsid w:val="00715D6A"/>
    <w:rsid w:val="00715E98"/>
    <w:rsid w:val="007172F3"/>
    <w:rsid w:val="007177D0"/>
    <w:rsid w:val="00717CDE"/>
    <w:rsid w:val="00720178"/>
    <w:rsid w:val="0072047F"/>
    <w:rsid w:val="007216D8"/>
    <w:rsid w:val="007217D2"/>
    <w:rsid w:val="007217F4"/>
    <w:rsid w:val="00721C96"/>
    <w:rsid w:val="00721FD5"/>
    <w:rsid w:val="007227B4"/>
    <w:rsid w:val="007232ED"/>
    <w:rsid w:val="00724855"/>
    <w:rsid w:val="00724B0A"/>
    <w:rsid w:val="00725074"/>
    <w:rsid w:val="0072523B"/>
    <w:rsid w:val="00726DAC"/>
    <w:rsid w:val="0072716C"/>
    <w:rsid w:val="0072757A"/>
    <w:rsid w:val="007304B0"/>
    <w:rsid w:val="00731C3C"/>
    <w:rsid w:val="00732F31"/>
    <w:rsid w:val="007334C3"/>
    <w:rsid w:val="00733ED7"/>
    <w:rsid w:val="007351F3"/>
    <w:rsid w:val="00735A8A"/>
    <w:rsid w:val="00736349"/>
    <w:rsid w:val="00737B9F"/>
    <w:rsid w:val="00737D0B"/>
    <w:rsid w:val="00737FBF"/>
    <w:rsid w:val="00740AAA"/>
    <w:rsid w:val="00740F04"/>
    <w:rsid w:val="007423C9"/>
    <w:rsid w:val="00746135"/>
    <w:rsid w:val="007464C8"/>
    <w:rsid w:val="00746E34"/>
    <w:rsid w:val="007470E8"/>
    <w:rsid w:val="00750DE2"/>
    <w:rsid w:val="0075134D"/>
    <w:rsid w:val="00751648"/>
    <w:rsid w:val="007517FC"/>
    <w:rsid w:val="00751D7F"/>
    <w:rsid w:val="00751F36"/>
    <w:rsid w:val="007533F9"/>
    <w:rsid w:val="0075427D"/>
    <w:rsid w:val="0075527A"/>
    <w:rsid w:val="0075653D"/>
    <w:rsid w:val="00756AF5"/>
    <w:rsid w:val="0075729F"/>
    <w:rsid w:val="00760531"/>
    <w:rsid w:val="00761BE8"/>
    <w:rsid w:val="00761F0D"/>
    <w:rsid w:val="00762039"/>
    <w:rsid w:val="007627AC"/>
    <w:rsid w:val="00762B80"/>
    <w:rsid w:val="00763148"/>
    <w:rsid w:val="00763EB3"/>
    <w:rsid w:val="007640F6"/>
    <w:rsid w:val="0076498E"/>
    <w:rsid w:val="0076510F"/>
    <w:rsid w:val="00765FAC"/>
    <w:rsid w:val="007662C6"/>
    <w:rsid w:val="00766518"/>
    <w:rsid w:val="007669D5"/>
    <w:rsid w:val="00766A85"/>
    <w:rsid w:val="00767346"/>
    <w:rsid w:val="0076760B"/>
    <w:rsid w:val="0076796E"/>
    <w:rsid w:val="00767EBC"/>
    <w:rsid w:val="00767F33"/>
    <w:rsid w:val="0077091A"/>
    <w:rsid w:val="00770F92"/>
    <w:rsid w:val="007718FE"/>
    <w:rsid w:val="0077192F"/>
    <w:rsid w:val="007719D4"/>
    <w:rsid w:val="0077206C"/>
    <w:rsid w:val="007723CE"/>
    <w:rsid w:val="00774918"/>
    <w:rsid w:val="00774CC5"/>
    <w:rsid w:val="00775147"/>
    <w:rsid w:val="007765B6"/>
    <w:rsid w:val="00776810"/>
    <w:rsid w:val="0077725A"/>
    <w:rsid w:val="007778B6"/>
    <w:rsid w:val="00781488"/>
    <w:rsid w:val="00781587"/>
    <w:rsid w:val="00782D0F"/>
    <w:rsid w:val="00783AB2"/>
    <w:rsid w:val="00783B82"/>
    <w:rsid w:val="0078470F"/>
    <w:rsid w:val="00784B9D"/>
    <w:rsid w:val="00784C3B"/>
    <w:rsid w:val="007850B6"/>
    <w:rsid w:val="007853AF"/>
    <w:rsid w:val="00786A25"/>
    <w:rsid w:val="00787F79"/>
    <w:rsid w:val="00790629"/>
    <w:rsid w:val="00791465"/>
    <w:rsid w:val="00792D32"/>
    <w:rsid w:val="007934D0"/>
    <w:rsid w:val="00793F34"/>
    <w:rsid w:val="007946A1"/>
    <w:rsid w:val="00794AB0"/>
    <w:rsid w:val="00794FE7"/>
    <w:rsid w:val="007951D2"/>
    <w:rsid w:val="00795313"/>
    <w:rsid w:val="00795699"/>
    <w:rsid w:val="007959E3"/>
    <w:rsid w:val="007966D5"/>
    <w:rsid w:val="007968A4"/>
    <w:rsid w:val="00796AD5"/>
    <w:rsid w:val="007977E1"/>
    <w:rsid w:val="00797832"/>
    <w:rsid w:val="007A0DF0"/>
    <w:rsid w:val="007A1673"/>
    <w:rsid w:val="007A1DEE"/>
    <w:rsid w:val="007A1F83"/>
    <w:rsid w:val="007A35C8"/>
    <w:rsid w:val="007A399E"/>
    <w:rsid w:val="007A3C01"/>
    <w:rsid w:val="007A3DE8"/>
    <w:rsid w:val="007A4189"/>
    <w:rsid w:val="007A434E"/>
    <w:rsid w:val="007A43F4"/>
    <w:rsid w:val="007A552D"/>
    <w:rsid w:val="007A58F5"/>
    <w:rsid w:val="007B047B"/>
    <w:rsid w:val="007B0641"/>
    <w:rsid w:val="007B30E5"/>
    <w:rsid w:val="007B40B6"/>
    <w:rsid w:val="007B453F"/>
    <w:rsid w:val="007B4F9C"/>
    <w:rsid w:val="007B4FDF"/>
    <w:rsid w:val="007B55A7"/>
    <w:rsid w:val="007B6F16"/>
    <w:rsid w:val="007B79C6"/>
    <w:rsid w:val="007B7B0F"/>
    <w:rsid w:val="007B7EEC"/>
    <w:rsid w:val="007B7F16"/>
    <w:rsid w:val="007C0893"/>
    <w:rsid w:val="007C099C"/>
    <w:rsid w:val="007C0E65"/>
    <w:rsid w:val="007C1035"/>
    <w:rsid w:val="007C1E56"/>
    <w:rsid w:val="007C2616"/>
    <w:rsid w:val="007C2FDE"/>
    <w:rsid w:val="007C387F"/>
    <w:rsid w:val="007C38A5"/>
    <w:rsid w:val="007C4020"/>
    <w:rsid w:val="007C443C"/>
    <w:rsid w:val="007C48DF"/>
    <w:rsid w:val="007C4D33"/>
    <w:rsid w:val="007C4E43"/>
    <w:rsid w:val="007C546E"/>
    <w:rsid w:val="007C547B"/>
    <w:rsid w:val="007C54FE"/>
    <w:rsid w:val="007C55DF"/>
    <w:rsid w:val="007C5962"/>
    <w:rsid w:val="007C6110"/>
    <w:rsid w:val="007C6521"/>
    <w:rsid w:val="007C6958"/>
    <w:rsid w:val="007C6CB4"/>
    <w:rsid w:val="007C7145"/>
    <w:rsid w:val="007C7CBD"/>
    <w:rsid w:val="007D0E03"/>
    <w:rsid w:val="007D0F76"/>
    <w:rsid w:val="007D11D4"/>
    <w:rsid w:val="007D1F2F"/>
    <w:rsid w:val="007D2D6A"/>
    <w:rsid w:val="007D2F2F"/>
    <w:rsid w:val="007D3E26"/>
    <w:rsid w:val="007D3E29"/>
    <w:rsid w:val="007D4288"/>
    <w:rsid w:val="007D42BA"/>
    <w:rsid w:val="007D492B"/>
    <w:rsid w:val="007D5138"/>
    <w:rsid w:val="007D639C"/>
    <w:rsid w:val="007D6A09"/>
    <w:rsid w:val="007D6D8A"/>
    <w:rsid w:val="007D77D5"/>
    <w:rsid w:val="007D79CC"/>
    <w:rsid w:val="007D7CB5"/>
    <w:rsid w:val="007E252B"/>
    <w:rsid w:val="007E33E0"/>
    <w:rsid w:val="007E4EAB"/>
    <w:rsid w:val="007E6664"/>
    <w:rsid w:val="007E698F"/>
    <w:rsid w:val="007E6EBD"/>
    <w:rsid w:val="007E7C90"/>
    <w:rsid w:val="007E7D76"/>
    <w:rsid w:val="007E7F84"/>
    <w:rsid w:val="007E7FA2"/>
    <w:rsid w:val="007F0726"/>
    <w:rsid w:val="007F2A76"/>
    <w:rsid w:val="007F2E16"/>
    <w:rsid w:val="007F35DA"/>
    <w:rsid w:val="007F3D9D"/>
    <w:rsid w:val="007F493C"/>
    <w:rsid w:val="007F4C06"/>
    <w:rsid w:val="007F4E1F"/>
    <w:rsid w:val="007F516E"/>
    <w:rsid w:val="007F59D0"/>
    <w:rsid w:val="007F5AA1"/>
    <w:rsid w:val="007F5AD0"/>
    <w:rsid w:val="007F5D9D"/>
    <w:rsid w:val="007F623B"/>
    <w:rsid w:val="007F6685"/>
    <w:rsid w:val="007F766C"/>
    <w:rsid w:val="007F7B3E"/>
    <w:rsid w:val="008006EC"/>
    <w:rsid w:val="00801D5A"/>
    <w:rsid w:val="00801E75"/>
    <w:rsid w:val="008030B9"/>
    <w:rsid w:val="0080350B"/>
    <w:rsid w:val="00803E5C"/>
    <w:rsid w:val="008047BD"/>
    <w:rsid w:val="00804DFD"/>
    <w:rsid w:val="008053A4"/>
    <w:rsid w:val="00805682"/>
    <w:rsid w:val="00805C4A"/>
    <w:rsid w:val="00805F3E"/>
    <w:rsid w:val="008064D5"/>
    <w:rsid w:val="0080660F"/>
    <w:rsid w:val="00806BF5"/>
    <w:rsid w:val="00806C29"/>
    <w:rsid w:val="008070DA"/>
    <w:rsid w:val="0081041F"/>
    <w:rsid w:val="00811341"/>
    <w:rsid w:val="008118D1"/>
    <w:rsid w:val="0081196A"/>
    <w:rsid w:val="00811E12"/>
    <w:rsid w:val="00813866"/>
    <w:rsid w:val="00813B13"/>
    <w:rsid w:val="00814C75"/>
    <w:rsid w:val="008154CF"/>
    <w:rsid w:val="00815765"/>
    <w:rsid w:val="00815832"/>
    <w:rsid w:val="00816685"/>
    <w:rsid w:val="0081689B"/>
    <w:rsid w:val="00816CE4"/>
    <w:rsid w:val="0081722E"/>
    <w:rsid w:val="0081736B"/>
    <w:rsid w:val="008179B8"/>
    <w:rsid w:val="0082113C"/>
    <w:rsid w:val="00821713"/>
    <w:rsid w:val="008227BF"/>
    <w:rsid w:val="00823EA7"/>
    <w:rsid w:val="008248CB"/>
    <w:rsid w:val="0082492D"/>
    <w:rsid w:val="00825D3A"/>
    <w:rsid w:val="0082671F"/>
    <w:rsid w:val="00826DB9"/>
    <w:rsid w:val="0082798F"/>
    <w:rsid w:val="0083056C"/>
    <w:rsid w:val="00831E8A"/>
    <w:rsid w:val="00832650"/>
    <w:rsid w:val="00833225"/>
    <w:rsid w:val="00833532"/>
    <w:rsid w:val="008339F8"/>
    <w:rsid w:val="00833E53"/>
    <w:rsid w:val="00834C85"/>
    <w:rsid w:val="00835E6B"/>
    <w:rsid w:val="00836848"/>
    <w:rsid w:val="00837945"/>
    <w:rsid w:val="0084065C"/>
    <w:rsid w:val="0084123C"/>
    <w:rsid w:val="008412A7"/>
    <w:rsid w:val="00841709"/>
    <w:rsid w:val="00842C4E"/>
    <w:rsid w:val="00843215"/>
    <w:rsid w:val="00843569"/>
    <w:rsid w:val="00844132"/>
    <w:rsid w:val="00845749"/>
    <w:rsid w:val="008461D5"/>
    <w:rsid w:val="00846F29"/>
    <w:rsid w:val="00846FA1"/>
    <w:rsid w:val="00847391"/>
    <w:rsid w:val="00847ABE"/>
    <w:rsid w:val="00851343"/>
    <w:rsid w:val="00851A8B"/>
    <w:rsid w:val="00852E27"/>
    <w:rsid w:val="008530DC"/>
    <w:rsid w:val="008532AE"/>
    <w:rsid w:val="00853370"/>
    <w:rsid w:val="008539A8"/>
    <w:rsid w:val="00853B1B"/>
    <w:rsid w:val="008540D5"/>
    <w:rsid w:val="00854180"/>
    <w:rsid w:val="00854390"/>
    <w:rsid w:val="008549D3"/>
    <w:rsid w:val="00854AAB"/>
    <w:rsid w:val="00854BCF"/>
    <w:rsid w:val="008550DD"/>
    <w:rsid w:val="00855A92"/>
    <w:rsid w:val="0085618F"/>
    <w:rsid w:val="0085744A"/>
    <w:rsid w:val="00857743"/>
    <w:rsid w:val="00857784"/>
    <w:rsid w:val="008600F3"/>
    <w:rsid w:val="008604BE"/>
    <w:rsid w:val="00860731"/>
    <w:rsid w:val="00860FB3"/>
    <w:rsid w:val="008612EB"/>
    <w:rsid w:val="00862596"/>
    <w:rsid w:val="00863001"/>
    <w:rsid w:val="008637FA"/>
    <w:rsid w:val="008642C8"/>
    <w:rsid w:val="00865023"/>
    <w:rsid w:val="0086595E"/>
    <w:rsid w:val="00865CB8"/>
    <w:rsid w:val="00865EBB"/>
    <w:rsid w:val="0086631B"/>
    <w:rsid w:val="00866A66"/>
    <w:rsid w:val="0086704E"/>
    <w:rsid w:val="00867070"/>
    <w:rsid w:val="008700A3"/>
    <w:rsid w:val="0087071B"/>
    <w:rsid w:val="00870FF2"/>
    <w:rsid w:val="0087128F"/>
    <w:rsid w:val="00871FEC"/>
    <w:rsid w:val="008723E2"/>
    <w:rsid w:val="00872CF9"/>
    <w:rsid w:val="00873408"/>
    <w:rsid w:val="008755AD"/>
    <w:rsid w:val="00875FEB"/>
    <w:rsid w:val="00876696"/>
    <w:rsid w:val="0087691F"/>
    <w:rsid w:val="00876A69"/>
    <w:rsid w:val="008816F2"/>
    <w:rsid w:val="0088303A"/>
    <w:rsid w:val="0088305A"/>
    <w:rsid w:val="00883583"/>
    <w:rsid w:val="008836D2"/>
    <w:rsid w:val="00883778"/>
    <w:rsid w:val="008837DB"/>
    <w:rsid w:val="008847ED"/>
    <w:rsid w:val="0088480B"/>
    <w:rsid w:val="00884A4F"/>
    <w:rsid w:val="0088597A"/>
    <w:rsid w:val="00885A9C"/>
    <w:rsid w:val="00886702"/>
    <w:rsid w:val="00886D47"/>
    <w:rsid w:val="0088752C"/>
    <w:rsid w:val="00887EC9"/>
    <w:rsid w:val="008921EB"/>
    <w:rsid w:val="00892629"/>
    <w:rsid w:val="00892639"/>
    <w:rsid w:val="00892E24"/>
    <w:rsid w:val="00893521"/>
    <w:rsid w:val="008945AC"/>
    <w:rsid w:val="00894CDD"/>
    <w:rsid w:val="00894DA5"/>
    <w:rsid w:val="00895931"/>
    <w:rsid w:val="008959EC"/>
    <w:rsid w:val="00895F21"/>
    <w:rsid w:val="008962A0"/>
    <w:rsid w:val="00896B2E"/>
    <w:rsid w:val="00896E65"/>
    <w:rsid w:val="008A006E"/>
    <w:rsid w:val="008A03C1"/>
    <w:rsid w:val="008A1729"/>
    <w:rsid w:val="008A175E"/>
    <w:rsid w:val="008A20FE"/>
    <w:rsid w:val="008A21BB"/>
    <w:rsid w:val="008A24C2"/>
    <w:rsid w:val="008A2826"/>
    <w:rsid w:val="008A2A7E"/>
    <w:rsid w:val="008A31A8"/>
    <w:rsid w:val="008A345F"/>
    <w:rsid w:val="008A4063"/>
    <w:rsid w:val="008A4793"/>
    <w:rsid w:val="008A48DB"/>
    <w:rsid w:val="008A56BD"/>
    <w:rsid w:val="008A60CD"/>
    <w:rsid w:val="008A65EF"/>
    <w:rsid w:val="008A6FA0"/>
    <w:rsid w:val="008A7191"/>
    <w:rsid w:val="008A74EB"/>
    <w:rsid w:val="008A770D"/>
    <w:rsid w:val="008A7EF8"/>
    <w:rsid w:val="008B0D81"/>
    <w:rsid w:val="008B149F"/>
    <w:rsid w:val="008B178D"/>
    <w:rsid w:val="008B2604"/>
    <w:rsid w:val="008B2E06"/>
    <w:rsid w:val="008B3E1E"/>
    <w:rsid w:val="008B3ED9"/>
    <w:rsid w:val="008B3F5E"/>
    <w:rsid w:val="008B3FD4"/>
    <w:rsid w:val="008B49A0"/>
    <w:rsid w:val="008B52CE"/>
    <w:rsid w:val="008B5520"/>
    <w:rsid w:val="008B6037"/>
    <w:rsid w:val="008B6AB8"/>
    <w:rsid w:val="008B7258"/>
    <w:rsid w:val="008B7341"/>
    <w:rsid w:val="008B7E11"/>
    <w:rsid w:val="008C0545"/>
    <w:rsid w:val="008C1301"/>
    <w:rsid w:val="008C19EE"/>
    <w:rsid w:val="008C1E10"/>
    <w:rsid w:val="008C20A0"/>
    <w:rsid w:val="008C26F9"/>
    <w:rsid w:val="008C3190"/>
    <w:rsid w:val="008C329A"/>
    <w:rsid w:val="008C3E5B"/>
    <w:rsid w:val="008C495D"/>
    <w:rsid w:val="008C55D7"/>
    <w:rsid w:val="008C6764"/>
    <w:rsid w:val="008C7A84"/>
    <w:rsid w:val="008C7FAA"/>
    <w:rsid w:val="008D011E"/>
    <w:rsid w:val="008D0465"/>
    <w:rsid w:val="008D0621"/>
    <w:rsid w:val="008D12A1"/>
    <w:rsid w:val="008D14E8"/>
    <w:rsid w:val="008D188D"/>
    <w:rsid w:val="008D34E5"/>
    <w:rsid w:val="008D45D8"/>
    <w:rsid w:val="008D5521"/>
    <w:rsid w:val="008D7DE9"/>
    <w:rsid w:val="008E1670"/>
    <w:rsid w:val="008E1747"/>
    <w:rsid w:val="008E3CF7"/>
    <w:rsid w:val="008E3ECC"/>
    <w:rsid w:val="008E4BF5"/>
    <w:rsid w:val="008E5601"/>
    <w:rsid w:val="008E5B46"/>
    <w:rsid w:val="008E5DB7"/>
    <w:rsid w:val="008E6804"/>
    <w:rsid w:val="008E6A16"/>
    <w:rsid w:val="008E7FF1"/>
    <w:rsid w:val="008F0091"/>
    <w:rsid w:val="008F031D"/>
    <w:rsid w:val="008F04D6"/>
    <w:rsid w:val="008F0D85"/>
    <w:rsid w:val="008F1158"/>
    <w:rsid w:val="008F1938"/>
    <w:rsid w:val="008F1A0A"/>
    <w:rsid w:val="008F3472"/>
    <w:rsid w:val="008F3B4C"/>
    <w:rsid w:val="008F45CF"/>
    <w:rsid w:val="008F4BA2"/>
    <w:rsid w:val="008F4C80"/>
    <w:rsid w:val="008F5D99"/>
    <w:rsid w:val="008F642B"/>
    <w:rsid w:val="008F6835"/>
    <w:rsid w:val="008F6DA0"/>
    <w:rsid w:val="008F74FC"/>
    <w:rsid w:val="00900055"/>
    <w:rsid w:val="0090012C"/>
    <w:rsid w:val="00900418"/>
    <w:rsid w:val="00900640"/>
    <w:rsid w:val="009006C8"/>
    <w:rsid w:val="009009EB"/>
    <w:rsid w:val="00900BD2"/>
    <w:rsid w:val="00902FB6"/>
    <w:rsid w:val="00904054"/>
    <w:rsid w:val="00904793"/>
    <w:rsid w:val="009055C7"/>
    <w:rsid w:val="00905A2B"/>
    <w:rsid w:val="00905C7E"/>
    <w:rsid w:val="00906386"/>
    <w:rsid w:val="00906E52"/>
    <w:rsid w:val="00907280"/>
    <w:rsid w:val="009075D0"/>
    <w:rsid w:val="00910E39"/>
    <w:rsid w:val="00910E8A"/>
    <w:rsid w:val="0091154E"/>
    <w:rsid w:val="00914251"/>
    <w:rsid w:val="00914362"/>
    <w:rsid w:val="00914C1A"/>
    <w:rsid w:val="00914C65"/>
    <w:rsid w:val="00915097"/>
    <w:rsid w:val="00916722"/>
    <w:rsid w:val="00917121"/>
    <w:rsid w:val="00917343"/>
    <w:rsid w:val="00917358"/>
    <w:rsid w:val="00917CED"/>
    <w:rsid w:val="00921E40"/>
    <w:rsid w:val="0092340E"/>
    <w:rsid w:val="00923D11"/>
    <w:rsid w:val="00923F12"/>
    <w:rsid w:val="009270FB"/>
    <w:rsid w:val="00930440"/>
    <w:rsid w:val="00930583"/>
    <w:rsid w:val="009310C3"/>
    <w:rsid w:val="00931423"/>
    <w:rsid w:val="00933682"/>
    <w:rsid w:val="00933771"/>
    <w:rsid w:val="00934F54"/>
    <w:rsid w:val="00935865"/>
    <w:rsid w:val="00937C17"/>
    <w:rsid w:val="00937FA1"/>
    <w:rsid w:val="0094023B"/>
    <w:rsid w:val="009402F2"/>
    <w:rsid w:val="00941238"/>
    <w:rsid w:val="009415AA"/>
    <w:rsid w:val="00942AF8"/>
    <w:rsid w:val="009430C3"/>
    <w:rsid w:val="00943525"/>
    <w:rsid w:val="009443AA"/>
    <w:rsid w:val="00944427"/>
    <w:rsid w:val="00944662"/>
    <w:rsid w:val="00944ACE"/>
    <w:rsid w:val="00945D84"/>
    <w:rsid w:val="00945F0D"/>
    <w:rsid w:val="00946463"/>
    <w:rsid w:val="00946950"/>
    <w:rsid w:val="00946A3C"/>
    <w:rsid w:val="00946F38"/>
    <w:rsid w:val="00947052"/>
    <w:rsid w:val="00947128"/>
    <w:rsid w:val="00947E0F"/>
    <w:rsid w:val="00950A96"/>
    <w:rsid w:val="00950D8B"/>
    <w:rsid w:val="00952FE1"/>
    <w:rsid w:val="00953453"/>
    <w:rsid w:val="0095362A"/>
    <w:rsid w:val="00953C51"/>
    <w:rsid w:val="00954454"/>
    <w:rsid w:val="00955724"/>
    <w:rsid w:val="0095619B"/>
    <w:rsid w:val="00956C23"/>
    <w:rsid w:val="009578F3"/>
    <w:rsid w:val="00957D2B"/>
    <w:rsid w:val="009604F6"/>
    <w:rsid w:val="0096071F"/>
    <w:rsid w:val="00961031"/>
    <w:rsid w:val="009612C8"/>
    <w:rsid w:val="00961546"/>
    <w:rsid w:val="00962135"/>
    <w:rsid w:val="009642CC"/>
    <w:rsid w:val="00964F01"/>
    <w:rsid w:val="00967134"/>
    <w:rsid w:val="009672F6"/>
    <w:rsid w:val="009674D0"/>
    <w:rsid w:val="0097096B"/>
    <w:rsid w:val="00970D41"/>
    <w:rsid w:val="00970FC3"/>
    <w:rsid w:val="00972374"/>
    <w:rsid w:val="00972887"/>
    <w:rsid w:val="00972E0C"/>
    <w:rsid w:val="0097351F"/>
    <w:rsid w:val="0097354C"/>
    <w:rsid w:val="00973B40"/>
    <w:rsid w:val="009742AE"/>
    <w:rsid w:val="00974953"/>
    <w:rsid w:val="00974DC0"/>
    <w:rsid w:val="00975452"/>
    <w:rsid w:val="00975D30"/>
    <w:rsid w:val="0097609D"/>
    <w:rsid w:val="0097612F"/>
    <w:rsid w:val="009762AA"/>
    <w:rsid w:val="00976DDE"/>
    <w:rsid w:val="0097744F"/>
    <w:rsid w:val="00977719"/>
    <w:rsid w:val="00977D19"/>
    <w:rsid w:val="00977F00"/>
    <w:rsid w:val="0098022D"/>
    <w:rsid w:val="009802F2"/>
    <w:rsid w:val="00980829"/>
    <w:rsid w:val="009819B1"/>
    <w:rsid w:val="00981A14"/>
    <w:rsid w:val="00981DA6"/>
    <w:rsid w:val="00982E88"/>
    <w:rsid w:val="00983159"/>
    <w:rsid w:val="00984324"/>
    <w:rsid w:val="00984DBE"/>
    <w:rsid w:val="009855D7"/>
    <w:rsid w:val="00985990"/>
    <w:rsid w:val="009860C3"/>
    <w:rsid w:val="0098640F"/>
    <w:rsid w:val="00987919"/>
    <w:rsid w:val="00987CD6"/>
    <w:rsid w:val="00987FC9"/>
    <w:rsid w:val="009900D8"/>
    <w:rsid w:val="00990903"/>
    <w:rsid w:val="00991382"/>
    <w:rsid w:val="009914AB"/>
    <w:rsid w:val="00991DA4"/>
    <w:rsid w:val="0099308E"/>
    <w:rsid w:val="00995276"/>
    <w:rsid w:val="009954FB"/>
    <w:rsid w:val="009958EF"/>
    <w:rsid w:val="0099633D"/>
    <w:rsid w:val="009979D8"/>
    <w:rsid w:val="009A0E9C"/>
    <w:rsid w:val="009A1344"/>
    <w:rsid w:val="009A1A28"/>
    <w:rsid w:val="009A1BC1"/>
    <w:rsid w:val="009A1CAD"/>
    <w:rsid w:val="009A229D"/>
    <w:rsid w:val="009A2C3E"/>
    <w:rsid w:val="009A2C90"/>
    <w:rsid w:val="009A361F"/>
    <w:rsid w:val="009A3D79"/>
    <w:rsid w:val="009A4E41"/>
    <w:rsid w:val="009A5C0A"/>
    <w:rsid w:val="009A5CBA"/>
    <w:rsid w:val="009A5D30"/>
    <w:rsid w:val="009A649B"/>
    <w:rsid w:val="009A66A8"/>
    <w:rsid w:val="009A6C5D"/>
    <w:rsid w:val="009A6DA0"/>
    <w:rsid w:val="009A7A51"/>
    <w:rsid w:val="009A7C7B"/>
    <w:rsid w:val="009B0594"/>
    <w:rsid w:val="009B0824"/>
    <w:rsid w:val="009B0D07"/>
    <w:rsid w:val="009B16FE"/>
    <w:rsid w:val="009B1A91"/>
    <w:rsid w:val="009B1D91"/>
    <w:rsid w:val="009B31C7"/>
    <w:rsid w:val="009B476A"/>
    <w:rsid w:val="009B4FD7"/>
    <w:rsid w:val="009B5801"/>
    <w:rsid w:val="009B5943"/>
    <w:rsid w:val="009B65ED"/>
    <w:rsid w:val="009B68F1"/>
    <w:rsid w:val="009B699A"/>
    <w:rsid w:val="009B6BC9"/>
    <w:rsid w:val="009B76F0"/>
    <w:rsid w:val="009B7974"/>
    <w:rsid w:val="009C016D"/>
    <w:rsid w:val="009C0300"/>
    <w:rsid w:val="009C176A"/>
    <w:rsid w:val="009C18A8"/>
    <w:rsid w:val="009C2389"/>
    <w:rsid w:val="009C28C7"/>
    <w:rsid w:val="009C2B42"/>
    <w:rsid w:val="009C2D43"/>
    <w:rsid w:val="009C3F60"/>
    <w:rsid w:val="009C4537"/>
    <w:rsid w:val="009C4E09"/>
    <w:rsid w:val="009C5488"/>
    <w:rsid w:val="009C5C27"/>
    <w:rsid w:val="009C6AAE"/>
    <w:rsid w:val="009C74D5"/>
    <w:rsid w:val="009C7B04"/>
    <w:rsid w:val="009D08D8"/>
    <w:rsid w:val="009D1727"/>
    <w:rsid w:val="009D1FBC"/>
    <w:rsid w:val="009D2491"/>
    <w:rsid w:val="009D36A5"/>
    <w:rsid w:val="009D37E5"/>
    <w:rsid w:val="009D4D3C"/>
    <w:rsid w:val="009D5C3C"/>
    <w:rsid w:val="009D600F"/>
    <w:rsid w:val="009D622F"/>
    <w:rsid w:val="009D6549"/>
    <w:rsid w:val="009D68DF"/>
    <w:rsid w:val="009E0D6A"/>
    <w:rsid w:val="009E2D14"/>
    <w:rsid w:val="009E3343"/>
    <w:rsid w:val="009E347B"/>
    <w:rsid w:val="009E38BB"/>
    <w:rsid w:val="009E391B"/>
    <w:rsid w:val="009E44A7"/>
    <w:rsid w:val="009E4631"/>
    <w:rsid w:val="009E4AB9"/>
    <w:rsid w:val="009E56EB"/>
    <w:rsid w:val="009E5A55"/>
    <w:rsid w:val="009E6449"/>
    <w:rsid w:val="009E734E"/>
    <w:rsid w:val="009E775E"/>
    <w:rsid w:val="009F056B"/>
    <w:rsid w:val="009F0958"/>
    <w:rsid w:val="009F0A83"/>
    <w:rsid w:val="009F2DE9"/>
    <w:rsid w:val="009F3A1C"/>
    <w:rsid w:val="009F3CF6"/>
    <w:rsid w:val="009F44AC"/>
    <w:rsid w:val="009F5B94"/>
    <w:rsid w:val="009F6F57"/>
    <w:rsid w:val="009F7A6E"/>
    <w:rsid w:val="009F7AF5"/>
    <w:rsid w:val="009F7E49"/>
    <w:rsid w:val="00A003A4"/>
    <w:rsid w:val="00A0062B"/>
    <w:rsid w:val="00A01968"/>
    <w:rsid w:val="00A01DDB"/>
    <w:rsid w:val="00A01FDA"/>
    <w:rsid w:val="00A02130"/>
    <w:rsid w:val="00A021FF"/>
    <w:rsid w:val="00A0262F"/>
    <w:rsid w:val="00A03AD6"/>
    <w:rsid w:val="00A03D28"/>
    <w:rsid w:val="00A04309"/>
    <w:rsid w:val="00A045E1"/>
    <w:rsid w:val="00A0533C"/>
    <w:rsid w:val="00A058BC"/>
    <w:rsid w:val="00A05A96"/>
    <w:rsid w:val="00A05F93"/>
    <w:rsid w:val="00A062E1"/>
    <w:rsid w:val="00A10812"/>
    <w:rsid w:val="00A10A4D"/>
    <w:rsid w:val="00A11E59"/>
    <w:rsid w:val="00A123AA"/>
    <w:rsid w:val="00A12B73"/>
    <w:rsid w:val="00A137D3"/>
    <w:rsid w:val="00A140EE"/>
    <w:rsid w:val="00A1554F"/>
    <w:rsid w:val="00A15B20"/>
    <w:rsid w:val="00A163A5"/>
    <w:rsid w:val="00A16CAD"/>
    <w:rsid w:val="00A1701D"/>
    <w:rsid w:val="00A20507"/>
    <w:rsid w:val="00A2053C"/>
    <w:rsid w:val="00A206E7"/>
    <w:rsid w:val="00A20712"/>
    <w:rsid w:val="00A20BD7"/>
    <w:rsid w:val="00A21157"/>
    <w:rsid w:val="00A217DE"/>
    <w:rsid w:val="00A22394"/>
    <w:rsid w:val="00A22DDE"/>
    <w:rsid w:val="00A22E32"/>
    <w:rsid w:val="00A23366"/>
    <w:rsid w:val="00A23597"/>
    <w:rsid w:val="00A249A6"/>
    <w:rsid w:val="00A24E57"/>
    <w:rsid w:val="00A252E0"/>
    <w:rsid w:val="00A25610"/>
    <w:rsid w:val="00A25A85"/>
    <w:rsid w:val="00A266A4"/>
    <w:rsid w:val="00A274D4"/>
    <w:rsid w:val="00A30716"/>
    <w:rsid w:val="00A30755"/>
    <w:rsid w:val="00A3099D"/>
    <w:rsid w:val="00A31551"/>
    <w:rsid w:val="00A32423"/>
    <w:rsid w:val="00A32C6F"/>
    <w:rsid w:val="00A336AB"/>
    <w:rsid w:val="00A33E6A"/>
    <w:rsid w:val="00A34796"/>
    <w:rsid w:val="00A3538B"/>
    <w:rsid w:val="00A35783"/>
    <w:rsid w:val="00A35D21"/>
    <w:rsid w:val="00A35E5A"/>
    <w:rsid w:val="00A36377"/>
    <w:rsid w:val="00A37030"/>
    <w:rsid w:val="00A37C59"/>
    <w:rsid w:val="00A400CD"/>
    <w:rsid w:val="00A40207"/>
    <w:rsid w:val="00A40FB0"/>
    <w:rsid w:val="00A41177"/>
    <w:rsid w:val="00A41226"/>
    <w:rsid w:val="00A415D5"/>
    <w:rsid w:val="00A431EB"/>
    <w:rsid w:val="00A43B25"/>
    <w:rsid w:val="00A43C65"/>
    <w:rsid w:val="00A43D6D"/>
    <w:rsid w:val="00A46A36"/>
    <w:rsid w:val="00A472A7"/>
    <w:rsid w:val="00A4794E"/>
    <w:rsid w:val="00A47EF9"/>
    <w:rsid w:val="00A50454"/>
    <w:rsid w:val="00A51009"/>
    <w:rsid w:val="00A511B5"/>
    <w:rsid w:val="00A51A38"/>
    <w:rsid w:val="00A5317D"/>
    <w:rsid w:val="00A53B3C"/>
    <w:rsid w:val="00A552BC"/>
    <w:rsid w:val="00A55CAD"/>
    <w:rsid w:val="00A55FAD"/>
    <w:rsid w:val="00A56071"/>
    <w:rsid w:val="00A566CD"/>
    <w:rsid w:val="00A56B1E"/>
    <w:rsid w:val="00A56EF6"/>
    <w:rsid w:val="00A5702F"/>
    <w:rsid w:val="00A57469"/>
    <w:rsid w:val="00A608D5"/>
    <w:rsid w:val="00A61985"/>
    <w:rsid w:val="00A61F91"/>
    <w:rsid w:val="00A635C5"/>
    <w:rsid w:val="00A63A28"/>
    <w:rsid w:val="00A64564"/>
    <w:rsid w:val="00A64D8A"/>
    <w:rsid w:val="00A65031"/>
    <w:rsid w:val="00A6521A"/>
    <w:rsid w:val="00A6522A"/>
    <w:rsid w:val="00A65C7B"/>
    <w:rsid w:val="00A6676C"/>
    <w:rsid w:val="00A66B67"/>
    <w:rsid w:val="00A66E6B"/>
    <w:rsid w:val="00A671BF"/>
    <w:rsid w:val="00A672B3"/>
    <w:rsid w:val="00A678C3"/>
    <w:rsid w:val="00A702A2"/>
    <w:rsid w:val="00A7265C"/>
    <w:rsid w:val="00A736E5"/>
    <w:rsid w:val="00A75789"/>
    <w:rsid w:val="00A764D6"/>
    <w:rsid w:val="00A767F5"/>
    <w:rsid w:val="00A768C0"/>
    <w:rsid w:val="00A77FCF"/>
    <w:rsid w:val="00A8099B"/>
    <w:rsid w:val="00A8192B"/>
    <w:rsid w:val="00A819FF"/>
    <w:rsid w:val="00A830EB"/>
    <w:rsid w:val="00A8319C"/>
    <w:rsid w:val="00A8353A"/>
    <w:rsid w:val="00A83BB7"/>
    <w:rsid w:val="00A84B82"/>
    <w:rsid w:val="00A86792"/>
    <w:rsid w:val="00A86DAF"/>
    <w:rsid w:val="00A87C51"/>
    <w:rsid w:val="00A911D3"/>
    <w:rsid w:val="00A91326"/>
    <w:rsid w:val="00A919DE"/>
    <w:rsid w:val="00A91C7B"/>
    <w:rsid w:val="00A938C0"/>
    <w:rsid w:val="00A94090"/>
    <w:rsid w:val="00A9424B"/>
    <w:rsid w:val="00A961F1"/>
    <w:rsid w:val="00A96712"/>
    <w:rsid w:val="00A96A22"/>
    <w:rsid w:val="00A96D7D"/>
    <w:rsid w:val="00A975E9"/>
    <w:rsid w:val="00A97ED9"/>
    <w:rsid w:val="00AA0A35"/>
    <w:rsid w:val="00AA0D84"/>
    <w:rsid w:val="00AA11B0"/>
    <w:rsid w:val="00AA1549"/>
    <w:rsid w:val="00AA31BD"/>
    <w:rsid w:val="00AA3E7B"/>
    <w:rsid w:val="00AA3F8B"/>
    <w:rsid w:val="00AA554E"/>
    <w:rsid w:val="00AA57AB"/>
    <w:rsid w:val="00AA7464"/>
    <w:rsid w:val="00AA7528"/>
    <w:rsid w:val="00AA7E5C"/>
    <w:rsid w:val="00AB0E28"/>
    <w:rsid w:val="00AB1D8C"/>
    <w:rsid w:val="00AB212F"/>
    <w:rsid w:val="00AB23E0"/>
    <w:rsid w:val="00AB2FCC"/>
    <w:rsid w:val="00AB39F6"/>
    <w:rsid w:val="00AB51EC"/>
    <w:rsid w:val="00AB5E6C"/>
    <w:rsid w:val="00AB60F4"/>
    <w:rsid w:val="00AB6285"/>
    <w:rsid w:val="00AB711F"/>
    <w:rsid w:val="00AB770F"/>
    <w:rsid w:val="00AB77BD"/>
    <w:rsid w:val="00AB7D21"/>
    <w:rsid w:val="00AC0243"/>
    <w:rsid w:val="00AC09AB"/>
    <w:rsid w:val="00AC112B"/>
    <w:rsid w:val="00AC1CFA"/>
    <w:rsid w:val="00AC2103"/>
    <w:rsid w:val="00AC28DD"/>
    <w:rsid w:val="00AC3602"/>
    <w:rsid w:val="00AC3887"/>
    <w:rsid w:val="00AC48B5"/>
    <w:rsid w:val="00AC4B53"/>
    <w:rsid w:val="00AC5F18"/>
    <w:rsid w:val="00AC67FF"/>
    <w:rsid w:val="00AD0173"/>
    <w:rsid w:val="00AD0B04"/>
    <w:rsid w:val="00AD0C36"/>
    <w:rsid w:val="00AD0C63"/>
    <w:rsid w:val="00AD1552"/>
    <w:rsid w:val="00AD208B"/>
    <w:rsid w:val="00AD2599"/>
    <w:rsid w:val="00AD2644"/>
    <w:rsid w:val="00AD3AA8"/>
    <w:rsid w:val="00AD3B93"/>
    <w:rsid w:val="00AD3F28"/>
    <w:rsid w:val="00AD3F72"/>
    <w:rsid w:val="00AD4A64"/>
    <w:rsid w:val="00AD4ECA"/>
    <w:rsid w:val="00AD624F"/>
    <w:rsid w:val="00AE03BD"/>
    <w:rsid w:val="00AE1D04"/>
    <w:rsid w:val="00AE2439"/>
    <w:rsid w:val="00AE3F4C"/>
    <w:rsid w:val="00AE4069"/>
    <w:rsid w:val="00AE4907"/>
    <w:rsid w:val="00AE51AC"/>
    <w:rsid w:val="00AE52B0"/>
    <w:rsid w:val="00AE549D"/>
    <w:rsid w:val="00AE5B5C"/>
    <w:rsid w:val="00AE6137"/>
    <w:rsid w:val="00AF0DEA"/>
    <w:rsid w:val="00AF158A"/>
    <w:rsid w:val="00AF1E07"/>
    <w:rsid w:val="00AF28FD"/>
    <w:rsid w:val="00AF37A3"/>
    <w:rsid w:val="00AF3FDB"/>
    <w:rsid w:val="00AF4C3B"/>
    <w:rsid w:val="00AF537F"/>
    <w:rsid w:val="00AF5E61"/>
    <w:rsid w:val="00AF6071"/>
    <w:rsid w:val="00AF61A0"/>
    <w:rsid w:val="00AF68A8"/>
    <w:rsid w:val="00AF6F2E"/>
    <w:rsid w:val="00AF7071"/>
    <w:rsid w:val="00AF7881"/>
    <w:rsid w:val="00AF7B53"/>
    <w:rsid w:val="00AF7CB8"/>
    <w:rsid w:val="00AF7FC5"/>
    <w:rsid w:val="00B002D4"/>
    <w:rsid w:val="00B00771"/>
    <w:rsid w:val="00B013FE"/>
    <w:rsid w:val="00B01A1B"/>
    <w:rsid w:val="00B03680"/>
    <w:rsid w:val="00B0380E"/>
    <w:rsid w:val="00B0406A"/>
    <w:rsid w:val="00B05732"/>
    <w:rsid w:val="00B0594B"/>
    <w:rsid w:val="00B063F2"/>
    <w:rsid w:val="00B06670"/>
    <w:rsid w:val="00B07C77"/>
    <w:rsid w:val="00B10DE2"/>
    <w:rsid w:val="00B1186C"/>
    <w:rsid w:val="00B131FF"/>
    <w:rsid w:val="00B133EA"/>
    <w:rsid w:val="00B136BF"/>
    <w:rsid w:val="00B138AA"/>
    <w:rsid w:val="00B13B99"/>
    <w:rsid w:val="00B13BF4"/>
    <w:rsid w:val="00B15D50"/>
    <w:rsid w:val="00B15D8A"/>
    <w:rsid w:val="00B16018"/>
    <w:rsid w:val="00B16743"/>
    <w:rsid w:val="00B172D9"/>
    <w:rsid w:val="00B175A0"/>
    <w:rsid w:val="00B17E47"/>
    <w:rsid w:val="00B203A2"/>
    <w:rsid w:val="00B213A4"/>
    <w:rsid w:val="00B21D89"/>
    <w:rsid w:val="00B21DB3"/>
    <w:rsid w:val="00B21DE4"/>
    <w:rsid w:val="00B21FB6"/>
    <w:rsid w:val="00B23978"/>
    <w:rsid w:val="00B239A7"/>
    <w:rsid w:val="00B23D9D"/>
    <w:rsid w:val="00B23F65"/>
    <w:rsid w:val="00B24E18"/>
    <w:rsid w:val="00B25211"/>
    <w:rsid w:val="00B2548E"/>
    <w:rsid w:val="00B25ACB"/>
    <w:rsid w:val="00B261DA"/>
    <w:rsid w:val="00B271B3"/>
    <w:rsid w:val="00B272A4"/>
    <w:rsid w:val="00B307E5"/>
    <w:rsid w:val="00B31532"/>
    <w:rsid w:val="00B31C3E"/>
    <w:rsid w:val="00B31CD2"/>
    <w:rsid w:val="00B32054"/>
    <w:rsid w:val="00B32288"/>
    <w:rsid w:val="00B322B6"/>
    <w:rsid w:val="00B3354E"/>
    <w:rsid w:val="00B34588"/>
    <w:rsid w:val="00B34B82"/>
    <w:rsid w:val="00B34D80"/>
    <w:rsid w:val="00B35A06"/>
    <w:rsid w:val="00B369BC"/>
    <w:rsid w:val="00B37155"/>
    <w:rsid w:val="00B3758D"/>
    <w:rsid w:val="00B37E59"/>
    <w:rsid w:val="00B37F87"/>
    <w:rsid w:val="00B4051B"/>
    <w:rsid w:val="00B40A59"/>
    <w:rsid w:val="00B42044"/>
    <w:rsid w:val="00B421C6"/>
    <w:rsid w:val="00B42446"/>
    <w:rsid w:val="00B4328A"/>
    <w:rsid w:val="00B43456"/>
    <w:rsid w:val="00B4467C"/>
    <w:rsid w:val="00B446F3"/>
    <w:rsid w:val="00B45EC3"/>
    <w:rsid w:val="00B464A0"/>
    <w:rsid w:val="00B467E5"/>
    <w:rsid w:val="00B47A11"/>
    <w:rsid w:val="00B513D3"/>
    <w:rsid w:val="00B514D5"/>
    <w:rsid w:val="00B51B11"/>
    <w:rsid w:val="00B52CE2"/>
    <w:rsid w:val="00B53B9B"/>
    <w:rsid w:val="00B53D6D"/>
    <w:rsid w:val="00B54365"/>
    <w:rsid w:val="00B5481C"/>
    <w:rsid w:val="00B54979"/>
    <w:rsid w:val="00B54C06"/>
    <w:rsid w:val="00B55182"/>
    <w:rsid w:val="00B551FC"/>
    <w:rsid w:val="00B55C4E"/>
    <w:rsid w:val="00B55DD0"/>
    <w:rsid w:val="00B560E5"/>
    <w:rsid w:val="00B560F1"/>
    <w:rsid w:val="00B56EC4"/>
    <w:rsid w:val="00B56F0A"/>
    <w:rsid w:val="00B56FE3"/>
    <w:rsid w:val="00B5753B"/>
    <w:rsid w:val="00B576A8"/>
    <w:rsid w:val="00B61F3C"/>
    <w:rsid w:val="00B61FA1"/>
    <w:rsid w:val="00B62E32"/>
    <w:rsid w:val="00B63094"/>
    <w:rsid w:val="00B6360B"/>
    <w:rsid w:val="00B63BF9"/>
    <w:rsid w:val="00B63F3D"/>
    <w:rsid w:val="00B63FD3"/>
    <w:rsid w:val="00B64407"/>
    <w:rsid w:val="00B64910"/>
    <w:rsid w:val="00B6557E"/>
    <w:rsid w:val="00B67463"/>
    <w:rsid w:val="00B702B7"/>
    <w:rsid w:val="00B70AED"/>
    <w:rsid w:val="00B70B86"/>
    <w:rsid w:val="00B70B8C"/>
    <w:rsid w:val="00B70BC3"/>
    <w:rsid w:val="00B71A3A"/>
    <w:rsid w:val="00B73B23"/>
    <w:rsid w:val="00B74585"/>
    <w:rsid w:val="00B75F92"/>
    <w:rsid w:val="00B76AC7"/>
    <w:rsid w:val="00B77677"/>
    <w:rsid w:val="00B80715"/>
    <w:rsid w:val="00B80854"/>
    <w:rsid w:val="00B81448"/>
    <w:rsid w:val="00B814BB"/>
    <w:rsid w:val="00B8163D"/>
    <w:rsid w:val="00B817F4"/>
    <w:rsid w:val="00B825D2"/>
    <w:rsid w:val="00B82B89"/>
    <w:rsid w:val="00B8361B"/>
    <w:rsid w:val="00B83AA5"/>
    <w:rsid w:val="00B841FC"/>
    <w:rsid w:val="00B85DC1"/>
    <w:rsid w:val="00B865B5"/>
    <w:rsid w:val="00B86D38"/>
    <w:rsid w:val="00B8713C"/>
    <w:rsid w:val="00B876A9"/>
    <w:rsid w:val="00B87759"/>
    <w:rsid w:val="00B907C8"/>
    <w:rsid w:val="00B919EC"/>
    <w:rsid w:val="00B9254E"/>
    <w:rsid w:val="00B92FEC"/>
    <w:rsid w:val="00B9467A"/>
    <w:rsid w:val="00B946C5"/>
    <w:rsid w:val="00B94C7A"/>
    <w:rsid w:val="00B950E2"/>
    <w:rsid w:val="00B95B0B"/>
    <w:rsid w:val="00B966BA"/>
    <w:rsid w:val="00B9732F"/>
    <w:rsid w:val="00B97913"/>
    <w:rsid w:val="00BA095B"/>
    <w:rsid w:val="00BA292C"/>
    <w:rsid w:val="00BA3822"/>
    <w:rsid w:val="00BA3889"/>
    <w:rsid w:val="00BA4966"/>
    <w:rsid w:val="00BA4D1E"/>
    <w:rsid w:val="00BA5057"/>
    <w:rsid w:val="00BA591E"/>
    <w:rsid w:val="00BA63D5"/>
    <w:rsid w:val="00BA6810"/>
    <w:rsid w:val="00BB0C89"/>
    <w:rsid w:val="00BB0CAF"/>
    <w:rsid w:val="00BB0F2A"/>
    <w:rsid w:val="00BB1285"/>
    <w:rsid w:val="00BB1AC7"/>
    <w:rsid w:val="00BB26CB"/>
    <w:rsid w:val="00BB2AA3"/>
    <w:rsid w:val="00BB2B06"/>
    <w:rsid w:val="00BB2D52"/>
    <w:rsid w:val="00BB2ECB"/>
    <w:rsid w:val="00BB3476"/>
    <w:rsid w:val="00BB413F"/>
    <w:rsid w:val="00BB5287"/>
    <w:rsid w:val="00BB6A4D"/>
    <w:rsid w:val="00BB7F9D"/>
    <w:rsid w:val="00BC05D6"/>
    <w:rsid w:val="00BC0B4F"/>
    <w:rsid w:val="00BC1323"/>
    <w:rsid w:val="00BC1E87"/>
    <w:rsid w:val="00BC2D9F"/>
    <w:rsid w:val="00BC3906"/>
    <w:rsid w:val="00BC394B"/>
    <w:rsid w:val="00BC4681"/>
    <w:rsid w:val="00BC4897"/>
    <w:rsid w:val="00BC56FA"/>
    <w:rsid w:val="00BC59AA"/>
    <w:rsid w:val="00BC59E7"/>
    <w:rsid w:val="00BC6619"/>
    <w:rsid w:val="00BC6860"/>
    <w:rsid w:val="00BC6A16"/>
    <w:rsid w:val="00BC77A3"/>
    <w:rsid w:val="00BC7F97"/>
    <w:rsid w:val="00BD0010"/>
    <w:rsid w:val="00BD0C3A"/>
    <w:rsid w:val="00BD154F"/>
    <w:rsid w:val="00BD1745"/>
    <w:rsid w:val="00BD2059"/>
    <w:rsid w:val="00BD21AE"/>
    <w:rsid w:val="00BD22B6"/>
    <w:rsid w:val="00BD22E7"/>
    <w:rsid w:val="00BD2661"/>
    <w:rsid w:val="00BD28FC"/>
    <w:rsid w:val="00BD3E3A"/>
    <w:rsid w:val="00BD475F"/>
    <w:rsid w:val="00BD4E2F"/>
    <w:rsid w:val="00BD4E3B"/>
    <w:rsid w:val="00BD6515"/>
    <w:rsid w:val="00BD7824"/>
    <w:rsid w:val="00BD7872"/>
    <w:rsid w:val="00BD7904"/>
    <w:rsid w:val="00BD7911"/>
    <w:rsid w:val="00BE19E9"/>
    <w:rsid w:val="00BE1DA3"/>
    <w:rsid w:val="00BE2B32"/>
    <w:rsid w:val="00BE2CAB"/>
    <w:rsid w:val="00BE36C3"/>
    <w:rsid w:val="00BE3862"/>
    <w:rsid w:val="00BE4515"/>
    <w:rsid w:val="00BE49D4"/>
    <w:rsid w:val="00BE5F83"/>
    <w:rsid w:val="00BE617A"/>
    <w:rsid w:val="00BE6698"/>
    <w:rsid w:val="00BE66E2"/>
    <w:rsid w:val="00BE7153"/>
    <w:rsid w:val="00BE7985"/>
    <w:rsid w:val="00BF0C97"/>
    <w:rsid w:val="00BF0FB0"/>
    <w:rsid w:val="00BF1CCA"/>
    <w:rsid w:val="00BF255F"/>
    <w:rsid w:val="00BF2CB3"/>
    <w:rsid w:val="00BF33CB"/>
    <w:rsid w:val="00BF4957"/>
    <w:rsid w:val="00BF4CFC"/>
    <w:rsid w:val="00BF5674"/>
    <w:rsid w:val="00BF5833"/>
    <w:rsid w:val="00BF6264"/>
    <w:rsid w:val="00BF7010"/>
    <w:rsid w:val="00BF7234"/>
    <w:rsid w:val="00C0025D"/>
    <w:rsid w:val="00C0057A"/>
    <w:rsid w:val="00C00947"/>
    <w:rsid w:val="00C00C38"/>
    <w:rsid w:val="00C01444"/>
    <w:rsid w:val="00C01871"/>
    <w:rsid w:val="00C01A36"/>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631E"/>
    <w:rsid w:val="00C06C92"/>
    <w:rsid w:val="00C07655"/>
    <w:rsid w:val="00C07C02"/>
    <w:rsid w:val="00C07EBA"/>
    <w:rsid w:val="00C11035"/>
    <w:rsid w:val="00C11E1E"/>
    <w:rsid w:val="00C12E77"/>
    <w:rsid w:val="00C134DE"/>
    <w:rsid w:val="00C1432B"/>
    <w:rsid w:val="00C148DE"/>
    <w:rsid w:val="00C14D63"/>
    <w:rsid w:val="00C1538E"/>
    <w:rsid w:val="00C153AE"/>
    <w:rsid w:val="00C17BC0"/>
    <w:rsid w:val="00C17DEC"/>
    <w:rsid w:val="00C203CA"/>
    <w:rsid w:val="00C2061C"/>
    <w:rsid w:val="00C20F9D"/>
    <w:rsid w:val="00C21754"/>
    <w:rsid w:val="00C219D2"/>
    <w:rsid w:val="00C21CC4"/>
    <w:rsid w:val="00C21D07"/>
    <w:rsid w:val="00C21F50"/>
    <w:rsid w:val="00C22876"/>
    <w:rsid w:val="00C22C9C"/>
    <w:rsid w:val="00C22EAD"/>
    <w:rsid w:val="00C23851"/>
    <w:rsid w:val="00C23BB5"/>
    <w:rsid w:val="00C25E42"/>
    <w:rsid w:val="00C279DF"/>
    <w:rsid w:val="00C30038"/>
    <w:rsid w:val="00C3036F"/>
    <w:rsid w:val="00C30833"/>
    <w:rsid w:val="00C30F00"/>
    <w:rsid w:val="00C3106B"/>
    <w:rsid w:val="00C312B5"/>
    <w:rsid w:val="00C320CD"/>
    <w:rsid w:val="00C32841"/>
    <w:rsid w:val="00C32AC8"/>
    <w:rsid w:val="00C32C7E"/>
    <w:rsid w:val="00C33030"/>
    <w:rsid w:val="00C333F3"/>
    <w:rsid w:val="00C33ACA"/>
    <w:rsid w:val="00C33EAA"/>
    <w:rsid w:val="00C34BFE"/>
    <w:rsid w:val="00C34EBC"/>
    <w:rsid w:val="00C3500F"/>
    <w:rsid w:val="00C35CAE"/>
    <w:rsid w:val="00C36DFE"/>
    <w:rsid w:val="00C37013"/>
    <w:rsid w:val="00C3748F"/>
    <w:rsid w:val="00C37DEB"/>
    <w:rsid w:val="00C40993"/>
    <w:rsid w:val="00C42B93"/>
    <w:rsid w:val="00C4366B"/>
    <w:rsid w:val="00C44806"/>
    <w:rsid w:val="00C448FC"/>
    <w:rsid w:val="00C44DA3"/>
    <w:rsid w:val="00C4511A"/>
    <w:rsid w:val="00C452D7"/>
    <w:rsid w:val="00C459E3"/>
    <w:rsid w:val="00C460AD"/>
    <w:rsid w:val="00C46E35"/>
    <w:rsid w:val="00C475B6"/>
    <w:rsid w:val="00C476C4"/>
    <w:rsid w:val="00C47856"/>
    <w:rsid w:val="00C47A6B"/>
    <w:rsid w:val="00C47AD6"/>
    <w:rsid w:val="00C47D40"/>
    <w:rsid w:val="00C47D51"/>
    <w:rsid w:val="00C514DE"/>
    <w:rsid w:val="00C51BB5"/>
    <w:rsid w:val="00C51EFB"/>
    <w:rsid w:val="00C52E77"/>
    <w:rsid w:val="00C53723"/>
    <w:rsid w:val="00C53A1A"/>
    <w:rsid w:val="00C53F45"/>
    <w:rsid w:val="00C56952"/>
    <w:rsid w:val="00C56F21"/>
    <w:rsid w:val="00C60057"/>
    <w:rsid w:val="00C6174A"/>
    <w:rsid w:val="00C62AA3"/>
    <w:rsid w:val="00C63955"/>
    <w:rsid w:val="00C63A77"/>
    <w:rsid w:val="00C6404C"/>
    <w:rsid w:val="00C649FD"/>
    <w:rsid w:val="00C65033"/>
    <w:rsid w:val="00C655FB"/>
    <w:rsid w:val="00C65C51"/>
    <w:rsid w:val="00C65CAD"/>
    <w:rsid w:val="00C66DC9"/>
    <w:rsid w:val="00C67037"/>
    <w:rsid w:val="00C67F64"/>
    <w:rsid w:val="00C71838"/>
    <w:rsid w:val="00C71F0D"/>
    <w:rsid w:val="00C72709"/>
    <w:rsid w:val="00C728DE"/>
    <w:rsid w:val="00C74BF4"/>
    <w:rsid w:val="00C755B6"/>
    <w:rsid w:val="00C76DBD"/>
    <w:rsid w:val="00C773EA"/>
    <w:rsid w:val="00C77891"/>
    <w:rsid w:val="00C77FF1"/>
    <w:rsid w:val="00C81090"/>
    <w:rsid w:val="00C81456"/>
    <w:rsid w:val="00C8194B"/>
    <w:rsid w:val="00C81E32"/>
    <w:rsid w:val="00C82327"/>
    <w:rsid w:val="00C82501"/>
    <w:rsid w:val="00C841EB"/>
    <w:rsid w:val="00C847E7"/>
    <w:rsid w:val="00C854E4"/>
    <w:rsid w:val="00C85545"/>
    <w:rsid w:val="00C8580D"/>
    <w:rsid w:val="00C85B56"/>
    <w:rsid w:val="00C86752"/>
    <w:rsid w:val="00C86D0B"/>
    <w:rsid w:val="00C871C7"/>
    <w:rsid w:val="00C8727C"/>
    <w:rsid w:val="00C87FC8"/>
    <w:rsid w:val="00C9098B"/>
    <w:rsid w:val="00C90F84"/>
    <w:rsid w:val="00C91A38"/>
    <w:rsid w:val="00C91BD0"/>
    <w:rsid w:val="00C921DE"/>
    <w:rsid w:val="00C930F4"/>
    <w:rsid w:val="00C931BB"/>
    <w:rsid w:val="00C9351C"/>
    <w:rsid w:val="00C93811"/>
    <w:rsid w:val="00C93DB6"/>
    <w:rsid w:val="00C94191"/>
    <w:rsid w:val="00C9467D"/>
    <w:rsid w:val="00C94689"/>
    <w:rsid w:val="00C94F11"/>
    <w:rsid w:val="00C95046"/>
    <w:rsid w:val="00C95BB4"/>
    <w:rsid w:val="00C96448"/>
    <w:rsid w:val="00C96A58"/>
    <w:rsid w:val="00C97674"/>
    <w:rsid w:val="00CA0F3C"/>
    <w:rsid w:val="00CA0FE4"/>
    <w:rsid w:val="00CA11D5"/>
    <w:rsid w:val="00CA1469"/>
    <w:rsid w:val="00CA19AB"/>
    <w:rsid w:val="00CA279C"/>
    <w:rsid w:val="00CA2A96"/>
    <w:rsid w:val="00CA3464"/>
    <w:rsid w:val="00CA3A03"/>
    <w:rsid w:val="00CA3F78"/>
    <w:rsid w:val="00CA44D2"/>
    <w:rsid w:val="00CA4676"/>
    <w:rsid w:val="00CA47A0"/>
    <w:rsid w:val="00CA4E8E"/>
    <w:rsid w:val="00CA525A"/>
    <w:rsid w:val="00CA5DBA"/>
    <w:rsid w:val="00CA5DF8"/>
    <w:rsid w:val="00CA6620"/>
    <w:rsid w:val="00CA7069"/>
    <w:rsid w:val="00CA76ED"/>
    <w:rsid w:val="00CA7A90"/>
    <w:rsid w:val="00CB0AC4"/>
    <w:rsid w:val="00CB14DE"/>
    <w:rsid w:val="00CB15D3"/>
    <w:rsid w:val="00CB1B96"/>
    <w:rsid w:val="00CB2006"/>
    <w:rsid w:val="00CB208C"/>
    <w:rsid w:val="00CB29C1"/>
    <w:rsid w:val="00CB33DD"/>
    <w:rsid w:val="00CB36AF"/>
    <w:rsid w:val="00CB38D6"/>
    <w:rsid w:val="00CB4079"/>
    <w:rsid w:val="00CB49C1"/>
    <w:rsid w:val="00CB4A05"/>
    <w:rsid w:val="00CB563F"/>
    <w:rsid w:val="00CB6A41"/>
    <w:rsid w:val="00CB6C25"/>
    <w:rsid w:val="00CC076B"/>
    <w:rsid w:val="00CC0F95"/>
    <w:rsid w:val="00CC1273"/>
    <w:rsid w:val="00CC183B"/>
    <w:rsid w:val="00CC30A3"/>
    <w:rsid w:val="00CC390A"/>
    <w:rsid w:val="00CC4D97"/>
    <w:rsid w:val="00CC5E4B"/>
    <w:rsid w:val="00CC5E66"/>
    <w:rsid w:val="00CC5F87"/>
    <w:rsid w:val="00CC70C3"/>
    <w:rsid w:val="00CD1295"/>
    <w:rsid w:val="00CD1967"/>
    <w:rsid w:val="00CD1BE9"/>
    <w:rsid w:val="00CD263C"/>
    <w:rsid w:val="00CD26CC"/>
    <w:rsid w:val="00CD2C7B"/>
    <w:rsid w:val="00CD3E54"/>
    <w:rsid w:val="00CD4CBC"/>
    <w:rsid w:val="00CD558A"/>
    <w:rsid w:val="00CD66DE"/>
    <w:rsid w:val="00CD680C"/>
    <w:rsid w:val="00CD6E57"/>
    <w:rsid w:val="00CD730D"/>
    <w:rsid w:val="00CD74F1"/>
    <w:rsid w:val="00CD7E0B"/>
    <w:rsid w:val="00CE0768"/>
    <w:rsid w:val="00CE08BD"/>
    <w:rsid w:val="00CE18B2"/>
    <w:rsid w:val="00CE239D"/>
    <w:rsid w:val="00CE29A9"/>
    <w:rsid w:val="00CE3BBB"/>
    <w:rsid w:val="00CE4A93"/>
    <w:rsid w:val="00CE4AD5"/>
    <w:rsid w:val="00CE63CD"/>
    <w:rsid w:val="00CE7C7A"/>
    <w:rsid w:val="00CE7D9C"/>
    <w:rsid w:val="00CF00E2"/>
    <w:rsid w:val="00CF010D"/>
    <w:rsid w:val="00CF0FFE"/>
    <w:rsid w:val="00CF1B87"/>
    <w:rsid w:val="00CF201B"/>
    <w:rsid w:val="00CF4394"/>
    <w:rsid w:val="00CF55EC"/>
    <w:rsid w:val="00CF5B3A"/>
    <w:rsid w:val="00CF5BFF"/>
    <w:rsid w:val="00CF687F"/>
    <w:rsid w:val="00CF6E30"/>
    <w:rsid w:val="00CF6EE7"/>
    <w:rsid w:val="00CF75B6"/>
    <w:rsid w:val="00D0095D"/>
    <w:rsid w:val="00D00F57"/>
    <w:rsid w:val="00D0182D"/>
    <w:rsid w:val="00D02F95"/>
    <w:rsid w:val="00D036B6"/>
    <w:rsid w:val="00D03836"/>
    <w:rsid w:val="00D0493A"/>
    <w:rsid w:val="00D04A32"/>
    <w:rsid w:val="00D04DB5"/>
    <w:rsid w:val="00D050A3"/>
    <w:rsid w:val="00D0581F"/>
    <w:rsid w:val="00D05949"/>
    <w:rsid w:val="00D05C25"/>
    <w:rsid w:val="00D064C4"/>
    <w:rsid w:val="00D064D5"/>
    <w:rsid w:val="00D0655F"/>
    <w:rsid w:val="00D0683F"/>
    <w:rsid w:val="00D11000"/>
    <w:rsid w:val="00D112A1"/>
    <w:rsid w:val="00D128CB"/>
    <w:rsid w:val="00D13C5A"/>
    <w:rsid w:val="00D14EA8"/>
    <w:rsid w:val="00D14EB5"/>
    <w:rsid w:val="00D14F35"/>
    <w:rsid w:val="00D153E6"/>
    <w:rsid w:val="00D15AD1"/>
    <w:rsid w:val="00D1626B"/>
    <w:rsid w:val="00D16926"/>
    <w:rsid w:val="00D16F25"/>
    <w:rsid w:val="00D17284"/>
    <w:rsid w:val="00D20651"/>
    <w:rsid w:val="00D20991"/>
    <w:rsid w:val="00D20C2A"/>
    <w:rsid w:val="00D21006"/>
    <w:rsid w:val="00D22A88"/>
    <w:rsid w:val="00D24A4F"/>
    <w:rsid w:val="00D25326"/>
    <w:rsid w:val="00D25333"/>
    <w:rsid w:val="00D2551F"/>
    <w:rsid w:val="00D26371"/>
    <w:rsid w:val="00D26767"/>
    <w:rsid w:val="00D279C6"/>
    <w:rsid w:val="00D27B6C"/>
    <w:rsid w:val="00D27F7A"/>
    <w:rsid w:val="00D30623"/>
    <w:rsid w:val="00D31243"/>
    <w:rsid w:val="00D31910"/>
    <w:rsid w:val="00D32FC6"/>
    <w:rsid w:val="00D33105"/>
    <w:rsid w:val="00D33859"/>
    <w:rsid w:val="00D33BA5"/>
    <w:rsid w:val="00D33C35"/>
    <w:rsid w:val="00D34F14"/>
    <w:rsid w:val="00D354B5"/>
    <w:rsid w:val="00D35626"/>
    <w:rsid w:val="00D35A1A"/>
    <w:rsid w:val="00D3622B"/>
    <w:rsid w:val="00D37352"/>
    <w:rsid w:val="00D377D7"/>
    <w:rsid w:val="00D408EC"/>
    <w:rsid w:val="00D41434"/>
    <w:rsid w:val="00D43010"/>
    <w:rsid w:val="00D433DB"/>
    <w:rsid w:val="00D43C5B"/>
    <w:rsid w:val="00D43FBC"/>
    <w:rsid w:val="00D45335"/>
    <w:rsid w:val="00D453A9"/>
    <w:rsid w:val="00D456EC"/>
    <w:rsid w:val="00D457C3"/>
    <w:rsid w:val="00D45967"/>
    <w:rsid w:val="00D45CD6"/>
    <w:rsid w:val="00D45E51"/>
    <w:rsid w:val="00D46BF9"/>
    <w:rsid w:val="00D46ECD"/>
    <w:rsid w:val="00D50732"/>
    <w:rsid w:val="00D520B3"/>
    <w:rsid w:val="00D526FD"/>
    <w:rsid w:val="00D52CB9"/>
    <w:rsid w:val="00D52F07"/>
    <w:rsid w:val="00D55400"/>
    <w:rsid w:val="00D555B0"/>
    <w:rsid w:val="00D55861"/>
    <w:rsid w:val="00D55D5E"/>
    <w:rsid w:val="00D56ECD"/>
    <w:rsid w:val="00D56FC8"/>
    <w:rsid w:val="00D578E2"/>
    <w:rsid w:val="00D6150F"/>
    <w:rsid w:val="00D62AB8"/>
    <w:rsid w:val="00D63CD6"/>
    <w:rsid w:val="00D64262"/>
    <w:rsid w:val="00D64E21"/>
    <w:rsid w:val="00D65ECF"/>
    <w:rsid w:val="00D65EE0"/>
    <w:rsid w:val="00D65F23"/>
    <w:rsid w:val="00D663E8"/>
    <w:rsid w:val="00D66E74"/>
    <w:rsid w:val="00D6772E"/>
    <w:rsid w:val="00D700E1"/>
    <w:rsid w:val="00D701C7"/>
    <w:rsid w:val="00D70312"/>
    <w:rsid w:val="00D70AAB"/>
    <w:rsid w:val="00D70AB8"/>
    <w:rsid w:val="00D70CF5"/>
    <w:rsid w:val="00D719AD"/>
    <w:rsid w:val="00D71B77"/>
    <w:rsid w:val="00D71F16"/>
    <w:rsid w:val="00D72663"/>
    <w:rsid w:val="00D72877"/>
    <w:rsid w:val="00D72C06"/>
    <w:rsid w:val="00D72CE9"/>
    <w:rsid w:val="00D73FCB"/>
    <w:rsid w:val="00D741A3"/>
    <w:rsid w:val="00D741A8"/>
    <w:rsid w:val="00D74C2A"/>
    <w:rsid w:val="00D7557B"/>
    <w:rsid w:val="00D755A0"/>
    <w:rsid w:val="00D76376"/>
    <w:rsid w:val="00D77713"/>
    <w:rsid w:val="00D823C2"/>
    <w:rsid w:val="00D82E89"/>
    <w:rsid w:val="00D84313"/>
    <w:rsid w:val="00D8486B"/>
    <w:rsid w:val="00D84A17"/>
    <w:rsid w:val="00D84E71"/>
    <w:rsid w:val="00D86230"/>
    <w:rsid w:val="00D866B2"/>
    <w:rsid w:val="00D869D7"/>
    <w:rsid w:val="00D878CB"/>
    <w:rsid w:val="00D91C47"/>
    <w:rsid w:val="00D9332F"/>
    <w:rsid w:val="00D948DC"/>
    <w:rsid w:val="00D94CA2"/>
    <w:rsid w:val="00D95974"/>
    <w:rsid w:val="00D95B5D"/>
    <w:rsid w:val="00D95F91"/>
    <w:rsid w:val="00D96600"/>
    <w:rsid w:val="00D96CCB"/>
    <w:rsid w:val="00D96D6A"/>
    <w:rsid w:val="00D96F3E"/>
    <w:rsid w:val="00D96F4A"/>
    <w:rsid w:val="00D97612"/>
    <w:rsid w:val="00D97992"/>
    <w:rsid w:val="00D97C63"/>
    <w:rsid w:val="00DA06FF"/>
    <w:rsid w:val="00DA0716"/>
    <w:rsid w:val="00DA16B6"/>
    <w:rsid w:val="00DA1B66"/>
    <w:rsid w:val="00DA1EF9"/>
    <w:rsid w:val="00DA274E"/>
    <w:rsid w:val="00DA2A3B"/>
    <w:rsid w:val="00DA316F"/>
    <w:rsid w:val="00DA4C90"/>
    <w:rsid w:val="00DA4EEC"/>
    <w:rsid w:val="00DA50CE"/>
    <w:rsid w:val="00DA6040"/>
    <w:rsid w:val="00DA6132"/>
    <w:rsid w:val="00DA61B4"/>
    <w:rsid w:val="00DA6A16"/>
    <w:rsid w:val="00DA6CCD"/>
    <w:rsid w:val="00DA7841"/>
    <w:rsid w:val="00DA7A1A"/>
    <w:rsid w:val="00DB04AD"/>
    <w:rsid w:val="00DB1ADB"/>
    <w:rsid w:val="00DB25C3"/>
    <w:rsid w:val="00DB3A33"/>
    <w:rsid w:val="00DB3CFF"/>
    <w:rsid w:val="00DB3D08"/>
    <w:rsid w:val="00DB3FB0"/>
    <w:rsid w:val="00DB47E5"/>
    <w:rsid w:val="00DB526D"/>
    <w:rsid w:val="00DB52B0"/>
    <w:rsid w:val="00DB59CA"/>
    <w:rsid w:val="00DB5FA8"/>
    <w:rsid w:val="00DB6E19"/>
    <w:rsid w:val="00DB74AF"/>
    <w:rsid w:val="00DC0301"/>
    <w:rsid w:val="00DC05D1"/>
    <w:rsid w:val="00DC0C01"/>
    <w:rsid w:val="00DC10C2"/>
    <w:rsid w:val="00DC247C"/>
    <w:rsid w:val="00DC2890"/>
    <w:rsid w:val="00DC32B4"/>
    <w:rsid w:val="00DC3755"/>
    <w:rsid w:val="00DC3DF6"/>
    <w:rsid w:val="00DC44B8"/>
    <w:rsid w:val="00DC46C3"/>
    <w:rsid w:val="00DC49B5"/>
    <w:rsid w:val="00DC52A0"/>
    <w:rsid w:val="00DC63EC"/>
    <w:rsid w:val="00DC665E"/>
    <w:rsid w:val="00DC66A4"/>
    <w:rsid w:val="00DC6E08"/>
    <w:rsid w:val="00DD06FC"/>
    <w:rsid w:val="00DD0A7B"/>
    <w:rsid w:val="00DD0BC8"/>
    <w:rsid w:val="00DD16A0"/>
    <w:rsid w:val="00DD1D10"/>
    <w:rsid w:val="00DD1EF0"/>
    <w:rsid w:val="00DD2141"/>
    <w:rsid w:val="00DD22B9"/>
    <w:rsid w:val="00DD30A0"/>
    <w:rsid w:val="00DD3396"/>
    <w:rsid w:val="00DD34C0"/>
    <w:rsid w:val="00DD3949"/>
    <w:rsid w:val="00DD397A"/>
    <w:rsid w:val="00DD3E8A"/>
    <w:rsid w:val="00DD508D"/>
    <w:rsid w:val="00DD5A14"/>
    <w:rsid w:val="00DD5DA3"/>
    <w:rsid w:val="00DD7070"/>
    <w:rsid w:val="00DD7953"/>
    <w:rsid w:val="00DD79B6"/>
    <w:rsid w:val="00DD7F9F"/>
    <w:rsid w:val="00DE0287"/>
    <w:rsid w:val="00DE0AF4"/>
    <w:rsid w:val="00DE0D2F"/>
    <w:rsid w:val="00DE2C76"/>
    <w:rsid w:val="00DE2F31"/>
    <w:rsid w:val="00DE3259"/>
    <w:rsid w:val="00DE35D8"/>
    <w:rsid w:val="00DE3CA7"/>
    <w:rsid w:val="00DE3CC6"/>
    <w:rsid w:val="00DE4429"/>
    <w:rsid w:val="00DE4C12"/>
    <w:rsid w:val="00DE4C3F"/>
    <w:rsid w:val="00DE4E9E"/>
    <w:rsid w:val="00DE5138"/>
    <w:rsid w:val="00DE56ED"/>
    <w:rsid w:val="00DE7656"/>
    <w:rsid w:val="00DF077D"/>
    <w:rsid w:val="00DF1545"/>
    <w:rsid w:val="00DF2C5C"/>
    <w:rsid w:val="00DF4206"/>
    <w:rsid w:val="00DF4A4A"/>
    <w:rsid w:val="00DF4F80"/>
    <w:rsid w:val="00DF5091"/>
    <w:rsid w:val="00DF57A5"/>
    <w:rsid w:val="00DF6930"/>
    <w:rsid w:val="00DF7BD2"/>
    <w:rsid w:val="00DF7C4F"/>
    <w:rsid w:val="00E022D1"/>
    <w:rsid w:val="00E0394F"/>
    <w:rsid w:val="00E03C8A"/>
    <w:rsid w:val="00E044D8"/>
    <w:rsid w:val="00E047E4"/>
    <w:rsid w:val="00E0577D"/>
    <w:rsid w:val="00E05A5B"/>
    <w:rsid w:val="00E05F00"/>
    <w:rsid w:val="00E0684E"/>
    <w:rsid w:val="00E10D02"/>
    <w:rsid w:val="00E11B48"/>
    <w:rsid w:val="00E11F94"/>
    <w:rsid w:val="00E124DB"/>
    <w:rsid w:val="00E136AB"/>
    <w:rsid w:val="00E13F9F"/>
    <w:rsid w:val="00E14570"/>
    <w:rsid w:val="00E1480C"/>
    <w:rsid w:val="00E15654"/>
    <w:rsid w:val="00E15860"/>
    <w:rsid w:val="00E15D41"/>
    <w:rsid w:val="00E162BA"/>
    <w:rsid w:val="00E16BB4"/>
    <w:rsid w:val="00E16EDF"/>
    <w:rsid w:val="00E200A3"/>
    <w:rsid w:val="00E20338"/>
    <w:rsid w:val="00E20866"/>
    <w:rsid w:val="00E21235"/>
    <w:rsid w:val="00E214B1"/>
    <w:rsid w:val="00E21D0E"/>
    <w:rsid w:val="00E21F78"/>
    <w:rsid w:val="00E22AE1"/>
    <w:rsid w:val="00E22D93"/>
    <w:rsid w:val="00E23B56"/>
    <w:rsid w:val="00E24253"/>
    <w:rsid w:val="00E24BC9"/>
    <w:rsid w:val="00E24BEC"/>
    <w:rsid w:val="00E24FCD"/>
    <w:rsid w:val="00E2596A"/>
    <w:rsid w:val="00E26E05"/>
    <w:rsid w:val="00E27531"/>
    <w:rsid w:val="00E277B3"/>
    <w:rsid w:val="00E3038C"/>
    <w:rsid w:val="00E309B4"/>
    <w:rsid w:val="00E31662"/>
    <w:rsid w:val="00E31BB0"/>
    <w:rsid w:val="00E32A65"/>
    <w:rsid w:val="00E32CFA"/>
    <w:rsid w:val="00E32E5D"/>
    <w:rsid w:val="00E33120"/>
    <w:rsid w:val="00E34B8A"/>
    <w:rsid w:val="00E34D61"/>
    <w:rsid w:val="00E34E1D"/>
    <w:rsid w:val="00E3517B"/>
    <w:rsid w:val="00E352D2"/>
    <w:rsid w:val="00E356B9"/>
    <w:rsid w:val="00E35C67"/>
    <w:rsid w:val="00E37071"/>
    <w:rsid w:val="00E406CE"/>
    <w:rsid w:val="00E411A1"/>
    <w:rsid w:val="00E41326"/>
    <w:rsid w:val="00E414DA"/>
    <w:rsid w:val="00E414E8"/>
    <w:rsid w:val="00E41B8D"/>
    <w:rsid w:val="00E43710"/>
    <w:rsid w:val="00E438D7"/>
    <w:rsid w:val="00E43D02"/>
    <w:rsid w:val="00E43D53"/>
    <w:rsid w:val="00E44A04"/>
    <w:rsid w:val="00E47677"/>
    <w:rsid w:val="00E47725"/>
    <w:rsid w:val="00E500D0"/>
    <w:rsid w:val="00E50AC3"/>
    <w:rsid w:val="00E50AE1"/>
    <w:rsid w:val="00E5187E"/>
    <w:rsid w:val="00E52659"/>
    <w:rsid w:val="00E5368E"/>
    <w:rsid w:val="00E536C9"/>
    <w:rsid w:val="00E54BDD"/>
    <w:rsid w:val="00E54D0B"/>
    <w:rsid w:val="00E551AA"/>
    <w:rsid w:val="00E55BD7"/>
    <w:rsid w:val="00E55D1E"/>
    <w:rsid w:val="00E55FD8"/>
    <w:rsid w:val="00E563F7"/>
    <w:rsid w:val="00E5656F"/>
    <w:rsid w:val="00E5682F"/>
    <w:rsid w:val="00E56887"/>
    <w:rsid w:val="00E6057D"/>
    <w:rsid w:val="00E605D9"/>
    <w:rsid w:val="00E60D58"/>
    <w:rsid w:val="00E612E4"/>
    <w:rsid w:val="00E6187D"/>
    <w:rsid w:val="00E619FD"/>
    <w:rsid w:val="00E61EA5"/>
    <w:rsid w:val="00E61F33"/>
    <w:rsid w:val="00E6312C"/>
    <w:rsid w:val="00E6313E"/>
    <w:rsid w:val="00E63B50"/>
    <w:rsid w:val="00E645B3"/>
    <w:rsid w:val="00E6492B"/>
    <w:rsid w:val="00E65F1B"/>
    <w:rsid w:val="00E666BF"/>
    <w:rsid w:val="00E66902"/>
    <w:rsid w:val="00E70144"/>
    <w:rsid w:val="00E70BA9"/>
    <w:rsid w:val="00E7144D"/>
    <w:rsid w:val="00E71C3A"/>
    <w:rsid w:val="00E735BA"/>
    <w:rsid w:val="00E73715"/>
    <w:rsid w:val="00E73BC2"/>
    <w:rsid w:val="00E7400F"/>
    <w:rsid w:val="00E7527E"/>
    <w:rsid w:val="00E758FC"/>
    <w:rsid w:val="00E75C49"/>
    <w:rsid w:val="00E76295"/>
    <w:rsid w:val="00E7691E"/>
    <w:rsid w:val="00E76CA8"/>
    <w:rsid w:val="00E80968"/>
    <w:rsid w:val="00E815E2"/>
    <w:rsid w:val="00E82562"/>
    <w:rsid w:val="00E82F5B"/>
    <w:rsid w:val="00E83BC3"/>
    <w:rsid w:val="00E83EC8"/>
    <w:rsid w:val="00E840A1"/>
    <w:rsid w:val="00E84997"/>
    <w:rsid w:val="00E84C4D"/>
    <w:rsid w:val="00E856D1"/>
    <w:rsid w:val="00E8635E"/>
    <w:rsid w:val="00E864C6"/>
    <w:rsid w:val="00E86A21"/>
    <w:rsid w:val="00E86CB6"/>
    <w:rsid w:val="00E86E8B"/>
    <w:rsid w:val="00E86E90"/>
    <w:rsid w:val="00E872D6"/>
    <w:rsid w:val="00E87378"/>
    <w:rsid w:val="00E87C1E"/>
    <w:rsid w:val="00E905D8"/>
    <w:rsid w:val="00E90CA6"/>
    <w:rsid w:val="00E914C4"/>
    <w:rsid w:val="00E92831"/>
    <w:rsid w:val="00E92DBB"/>
    <w:rsid w:val="00E92F83"/>
    <w:rsid w:val="00E936EE"/>
    <w:rsid w:val="00E951D5"/>
    <w:rsid w:val="00E95663"/>
    <w:rsid w:val="00E963FE"/>
    <w:rsid w:val="00E96B20"/>
    <w:rsid w:val="00E973A2"/>
    <w:rsid w:val="00E97886"/>
    <w:rsid w:val="00E97E51"/>
    <w:rsid w:val="00EA0D97"/>
    <w:rsid w:val="00EA12E7"/>
    <w:rsid w:val="00EA2992"/>
    <w:rsid w:val="00EA2C62"/>
    <w:rsid w:val="00EA2DB9"/>
    <w:rsid w:val="00EA35CE"/>
    <w:rsid w:val="00EA4024"/>
    <w:rsid w:val="00EA689E"/>
    <w:rsid w:val="00EA6EDB"/>
    <w:rsid w:val="00EA736B"/>
    <w:rsid w:val="00EA7B24"/>
    <w:rsid w:val="00EA7B6B"/>
    <w:rsid w:val="00EA7C53"/>
    <w:rsid w:val="00EA7DE9"/>
    <w:rsid w:val="00EB0042"/>
    <w:rsid w:val="00EB08B2"/>
    <w:rsid w:val="00EB159B"/>
    <w:rsid w:val="00EB1B1E"/>
    <w:rsid w:val="00EB2F59"/>
    <w:rsid w:val="00EB327C"/>
    <w:rsid w:val="00EB3B0E"/>
    <w:rsid w:val="00EB4622"/>
    <w:rsid w:val="00EB54D2"/>
    <w:rsid w:val="00EB5EC3"/>
    <w:rsid w:val="00EB6CCD"/>
    <w:rsid w:val="00EB6F44"/>
    <w:rsid w:val="00EB70EA"/>
    <w:rsid w:val="00EB7B5A"/>
    <w:rsid w:val="00EC00F8"/>
    <w:rsid w:val="00EC1033"/>
    <w:rsid w:val="00EC2D98"/>
    <w:rsid w:val="00EC3EEE"/>
    <w:rsid w:val="00EC4391"/>
    <w:rsid w:val="00EC4611"/>
    <w:rsid w:val="00EC4920"/>
    <w:rsid w:val="00EC4BE2"/>
    <w:rsid w:val="00EC4C47"/>
    <w:rsid w:val="00EC4F81"/>
    <w:rsid w:val="00EC588E"/>
    <w:rsid w:val="00EC6790"/>
    <w:rsid w:val="00EC742A"/>
    <w:rsid w:val="00EC7450"/>
    <w:rsid w:val="00EC774C"/>
    <w:rsid w:val="00EC7E89"/>
    <w:rsid w:val="00ED0874"/>
    <w:rsid w:val="00ED0B74"/>
    <w:rsid w:val="00ED12AF"/>
    <w:rsid w:val="00ED274A"/>
    <w:rsid w:val="00ED2B1C"/>
    <w:rsid w:val="00ED2F45"/>
    <w:rsid w:val="00ED4112"/>
    <w:rsid w:val="00ED466D"/>
    <w:rsid w:val="00ED48A3"/>
    <w:rsid w:val="00ED48BC"/>
    <w:rsid w:val="00ED4D9C"/>
    <w:rsid w:val="00ED685E"/>
    <w:rsid w:val="00ED762E"/>
    <w:rsid w:val="00EE01F7"/>
    <w:rsid w:val="00EE07EA"/>
    <w:rsid w:val="00EE0912"/>
    <w:rsid w:val="00EE145C"/>
    <w:rsid w:val="00EE1635"/>
    <w:rsid w:val="00EE19D5"/>
    <w:rsid w:val="00EE26E7"/>
    <w:rsid w:val="00EE308C"/>
    <w:rsid w:val="00EE336B"/>
    <w:rsid w:val="00EE3915"/>
    <w:rsid w:val="00EE3CD8"/>
    <w:rsid w:val="00EE42DE"/>
    <w:rsid w:val="00EE4552"/>
    <w:rsid w:val="00EE4598"/>
    <w:rsid w:val="00EE471C"/>
    <w:rsid w:val="00EE4BAC"/>
    <w:rsid w:val="00EE5FBE"/>
    <w:rsid w:val="00EE6149"/>
    <w:rsid w:val="00EE6820"/>
    <w:rsid w:val="00EE7BB3"/>
    <w:rsid w:val="00EF0949"/>
    <w:rsid w:val="00EF0994"/>
    <w:rsid w:val="00EF18F6"/>
    <w:rsid w:val="00EF28CA"/>
    <w:rsid w:val="00EF3738"/>
    <w:rsid w:val="00EF4596"/>
    <w:rsid w:val="00EF4D23"/>
    <w:rsid w:val="00EF4DED"/>
    <w:rsid w:val="00EF510F"/>
    <w:rsid w:val="00EF590C"/>
    <w:rsid w:val="00EF5C8D"/>
    <w:rsid w:val="00EF6342"/>
    <w:rsid w:val="00EF684D"/>
    <w:rsid w:val="00EF6BFE"/>
    <w:rsid w:val="00EF6CDD"/>
    <w:rsid w:val="00EF6CE4"/>
    <w:rsid w:val="00EF7002"/>
    <w:rsid w:val="00EF7532"/>
    <w:rsid w:val="00F000B3"/>
    <w:rsid w:val="00F01E7A"/>
    <w:rsid w:val="00F02BB0"/>
    <w:rsid w:val="00F033B4"/>
    <w:rsid w:val="00F0538E"/>
    <w:rsid w:val="00F05442"/>
    <w:rsid w:val="00F059BB"/>
    <w:rsid w:val="00F05C4A"/>
    <w:rsid w:val="00F06712"/>
    <w:rsid w:val="00F074BA"/>
    <w:rsid w:val="00F07A93"/>
    <w:rsid w:val="00F07BDF"/>
    <w:rsid w:val="00F07EA6"/>
    <w:rsid w:val="00F07FE9"/>
    <w:rsid w:val="00F1016F"/>
    <w:rsid w:val="00F10A88"/>
    <w:rsid w:val="00F10B58"/>
    <w:rsid w:val="00F12041"/>
    <w:rsid w:val="00F1257D"/>
    <w:rsid w:val="00F1267E"/>
    <w:rsid w:val="00F12695"/>
    <w:rsid w:val="00F1430E"/>
    <w:rsid w:val="00F1516D"/>
    <w:rsid w:val="00F16450"/>
    <w:rsid w:val="00F16F8F"/>
    <w:rsid w:val="00F17B46"/>
    <w:rsid w:val="00F21D37"/>
    <w:rsid w:val="00F2314B"/>
    <w:rsid w:val="00F236C6"/>
    <w:rsid w:val="00F2388E"/>
    <w:rsid w:val="00F23FC9"/>
    <w:rsid w:val="00F240D2"/>
    <w:rsid w:val="00F25566"/>
    <w:rsid w:val="00F255C1"/>
    <w:rsid w:val="00F2566B"/>
    <w:rsid w:val="00F265EB"/>
    <w:rsid w:val="00F26991"/>
    <w:rsid w:val="00F26A9A"/>
    <w:rsid w:val="00F26ECD"/>
    <w:rsid w:val="00F27596"/>
    <w:rsid w:val="00F27915"/>
    <w:rsid w:val="00F27BB3"/>
    <w:rsid w:val="00F30200"/>
    <w:rsid w:val="00F30209"/>
    <w:rsid w:val="00F31D63"/>
    <w:rsid w:val="00F345A3"/>
    <w:rsid w:val="00F34FE9"/>
    <w:rsid w:val="00F4078E"/>
    <w:rsid w:val="00F40832"/>
    <w:rsid w:val="00F41D2C"/>
    <w:rsid w:val="00F42417"/>
    <w:rsid w:val="00F43294"/>
    <w:rsid w:val="00F44919"/>
    <w:rsid w:val="00F45118"/>
    <w:rsid w:val="00F4523F"/>
    <w:rsid w:val="00F46CAB"/>
    <w:rsid w:val="00F502ED"/>
    <w:rsid w:val="00F50AAB"/>
    <w:rsid w:val="00F5165A"/>
    <w:rsid w:val="00F52607"/>
    <w:rsid w:val="00F52E8A"/>
    <w:rsid w:val="00F52F62"/>
    <w:rsid w:val="00F5451D"/>
    <w:rsid w:val="00F5524D"/>
    <w:rsid w:val="00F55C39"/>
    <w:rsid w:val="00F5688D"/>
    <w:rsid w:val="00F600C1"/>
    <w:rsid w:val="00F610AB"/>
    <w:rsid w:val="00F612D8"/>
    <w:rsid w:val="00F618D5"/>
    <w:rsid w:val="00F63D03"/>
    <w:rsid w:val="00F64106"/>
    <w:rsid w:val="00F659CA"/>
    <w:rsid w:val="00F66C0D"/>
    <w:rsid w:val="00F70158"/>
    <w:rsid w:val="00F70321"/>
    <w:rsid w:val="00F71E3A"/>
    <w:rsid w:val="00F71F08"/>
    <w:rsid w:val="00F7216E"/>
    <w:rsid w:val="00F74114"/>
    <w:rsid w:val="00F74319"/>
    <w:rsid w:val="00F747E9"/>
    <w:rsid w:val="00F74EBC"/>
    <w:rsid w:val="00F74FA7"/>
    <w:rsid w:val="00F75576"/>
    <w:rsid w:val="00F75E9E"/>
    <w:rsid w:val="00F75F10"/>
    <w:rsid w:val="00F763E3"/>
    <w:rsid w:val="00F77A11"/>
    <w:rsid w:val="00F80052"/>
    <w:rsid w:val="00F804E9"/>
    <w:rsid w:val="00F80A0E"/>
    <w:rsid w:val="00F80CA6"/>
    <w:rsid w:val="00F8104A"/>
    <w:rsid w:val="00F8123E"/>
    <w:rsid w:val="00F814D0"/>
    <w:rsid w:val="00F81CBE"/>
    <w:rsid w:val="00F81E2F"/>
    <w:rsid w:val="00F8251B"/>
    <w:rsid w:val="00F8294E"/>
    <w:rsid w:val="00F82E8F"/>
    <w:rsid w:val="00F83F72"/>
    <w:rsid w:val="00F84078"/>
    <w:rsid w:val="00F84CF6"/>
    <w:rsid w:val="00F853E1"/>
    <w:rsid w:val="00F867CD"/>
    <w:rsid w:val="00F8740B"/>
    <w:rsid w:val="00F87EA2"/>
    <w:rsid w:val="00F90275"/>
    <w:rsid w:val="00F90553"/>
    <w:rsid w:val="00F91989"/>
    <w:rsid w:val="00F91ED4"/>
    <w:rsid w:val="00F93893"/>
    <w:rsid w:val="00F93A91"/>
    <w:rsid w:val="00F93D4F"/>
    <w:rsid w:val="00F93F3E"/>
    <w:rsid w:val="00F943DC"/>
    <w:rsid w:val="00F967E4"/>
    <w:rsid w:val="00F97A3A"/>
    <w:rsid w:val="00F97CD6"/>
    <w:rsid w:val="00F97E5F"/>
    <w:rsid w:val="00FA02DE"/>
    <w:rsid w:val="00FA05AA"/>
    <w:rsid w:val="00FA05F9"/>
    <w:rsid w:val="00FA101E"/>
    <w:rsid w:val="00FA1244"/>
    <w:rsid w:val="00FA154F"/>
    <w:rsid w:val="00FA2B85"/>
    <w:rsid w:val="00FA2CFB"/>
    <w:rsid w:val="00FA2F3D"/>
    <w:rsid w:val="00FA3577"/>
    <w:rsid w:val="00FA37A6"/>
    <w:rsid w:val="00FA3D06"/>
    <w:rsid w:val="00FA4BB2"/>
    <w:rsid w:val="00FA509D"/>
    <w:rsid w:val="00FA52F5"/>
    <w:rsid w:val="00FA569C"/>
    <w:rsid w:val="00FA5F2C"/>
    <w:rsid w:val="00FA6607"/>
    <w:rsid w:val="00FA67A3"/>
    <w:rsid w:val="00FA6A0A"/>
    <w:rsid w:val="00FA72A6"/>
    <w:rsid w:val="00FB03EE"/>
    <w:rsid w:val="00FB0C77"/>
    <w:rsid w:val="00FB0CA6"/>
    <w:rsid w:val="00FB0FED"/>
    <w:rsid w:val="00FB1A53"/>
    <w:rsid w:val="00FB273C"/>
    <w:rsid w:val="00FB29E6"/>
    <w:rsid w:val="00FB2FBE"/>
    <w:rsid w:val="00FB3342"/>
    <w:rsid w:val="00FB36CA"/>
    <w:rsid w:val="00FB3BD0"/>
    <w:rsid w:val="00FB4539"/>
    <w:rsid w:val="00FB486D"/>
    <w:rsid w:val="00FB4E1A"/>
    <w:rsid w:val="00FB54D8"/>
    <w:rsid w:val="00FB6A42"/>
    <w:rsid w:val="00FB7842"/>
    <w:rsid w:val="00FB78D4"/>
    <w:rsid w:val="00FB7C56"/>
    <w:rsid w:val="00FB7F26"/>
    <w:rsid w:val="00FC27BF"/>
    <w:rsid w:val="00FC2953"/>
    <w:rsid w:val="00FC3995"/>
    <w:rsid w:val="00FC3A75"/>
    <w:rsid w:val="00FC3C45"/>
    <w:rsid w:val="00FC423B"/>
    <w:rsid w:val="00FC5499"/>
    <w:rsid w:val="00FC5D33"/>
    <w:rsid w:val="00FC69D0"/>
    <w:rsid w:val="00FC6C8F"/>
    <w:rsid w:val="00FC6F10"/>
    <w:rsid w:val="00FC743A"/>
    <w:rsid w:val="00FC7832"/>
    <w:rsid w:val="00FD0F0E"/>
    <w:rsid w:val="00FD1832"/>
    <w:rsid w:val="00FD1CAD"/>
    <w:rsid w:val="00FD1D30"/>
    <w:rsid w:val="00FD2F8E"/>
    <w:rsid w:val="00FD49C2"/>
    <w:rsid w:val="00FD4D8C"/>
    <w:rsid w:val="00FD5551"/>
    <w:rsid w:val="00FD5850"/>
    <w:rsid w:val="00FD5A92"/>
    <w:rsid w:val="00FD6098"/>
    <w:rsid w:val="00FD683B"/>
    <w:rsid w:val="00FD7642"/>
    <w:rsid w:val="00FD7F19"/>
    <w:rsid w:val="00FE05AE"/>
    <w:rsid w:val="00FE09BA"/>
    <w:rsid w:val="00FE0A2E"/>
    <w:rsid w:val="00FE0CFC"/>
    <w:rsid w:val="00FE0F63"/>
    <w:rsid w:val="00FE113F"/>
    <w:rsid w:val="00FE19E3"/>
    <w:rsid w:val="00FE2ADC"/>
    <w:rsid w:val="00FE473A"/>
    <w:rsid w:val="00FE5163"/>
    <w:rsid w:val="00FE544D"/>
    <w:rsid w:val="00FE54B5"/>
    <w:rsid w:val="00FE5A0E"/>
    <w:rsid w:val="00FE6393"/>
    <w:rsid w:val="00FE6841"/>
    <w:rsid w:val="00FF058E"/>
    <w:rsid w:val="00FF08D8"/>
    <w:rsid w:val="00FF10A4"/>
    <w:rsid w:val="00FF25A0"/>
    <w:rsid w:val="00FF324B"/>
    <w:rsid w:val="00FF33FE"/>
    <w:rsid w:val="00FF34D9"/>
    <w:rsid w:val="00FF4531"/>
    <w:rsid w:val="00FF4CC3"/>
    <w:rsid w:val="00FF513B"/>
    <w:rsid w:val="00FF54EE"/>
    <w:rsid w:val="00FF588D"/>
    <w:rsid w:val="00FF781B"/>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17E2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A6522A"/>
    <w:pPr>
      <w:keepNext/>
      <w:numPr>
        <w:numId w:val="5"/>
      </w:numPr>
      <w:spacing w:before="240" w:after="60" w:line="276" w:lineRule="auto"/>
      <w:jc w:val="left"/>
      <w:outlineLvl w:val="0"/>
    </w:pPr>
    <w:rPr>
      <w:rFonts w:eastAsia="Times New Roman"/>
      <w:b/>
      <w:bCs/>
      <w:kern w:val="32"/>
      <w:sz w:val="34"/>
      <w:szCs w:val="28"/>
    </w:rPr>
  </w:style>
  <w:style w:type="paragraph" w:styleId="Ttulo2">
    <w:name w:val="heading 2"/>
    <w:basedOn w:val="Normal"/>
    <w:next w:val="Normal"/>
    <w:link w:val="Ttulo2Car"/>
    <w:uiPriority w:val="9"/>
    <w:qFormat/>
    <w:rsid w:val="00A6522A"/>
    <w:pPr>
      <w:numPr>
        <w:ilvl w:val="1"/>
        <w:numId w:val="5"/>
      </w:numPr>
      <w:jc w:val="left"/>
      <w:outlineLvl w:val="1"/>
    </w:pPr>
    <w:rPr>
      <w:b/>
      <w:sz w:val="24"/>
      <w:szCs w:val="24"/>
    </w:rPr>
  </w:style>
  <w:style w:type="paragraph" w:styleId="Ttulo3">
    <w:name w:val="heading 3"/>
    <w:basedOn w:val="Ttulo1"/>
    <w:next w:val="Normal"/>
    <w:link w:val="Ttulo3Car"/>
    <w:uiPriority w:val="9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6522A"/>
    <w:rPr>
      <w:rFonts w:ascii="Verdana" w:eastAsia="Times New Roman" w:hAnsi="Verdana"/>
      <w:b/>
      <w:bCs/>
      <w:kern w:val="32"/>
      <w:sz w:val="34"/>
      <w:szCs w:val="28"/>
      <w:lang w:val="es-CL" w:eastAsia="en-US"/>
    </w:rPr>
  </w:style>
  <w:style w:type="character" w:customStyle="1" w:styleId="Ttulo2Car">
    <w:name w:val="Título 2 Car"/>
    <w:basedOn w:val="Fuentedeprrafopredeter"/>
    <w:link w:val="Ttulo2"/>
    <w:uiPriority w:val="9"/>
    <w:locked/>
    <w:rsid w:val="00A6522A"/>
    <w:rPr>
      <w:rFonts w:ascii="Verdana" w:hAnsi="Verdana"/>
      <w:b/>
      <w:sz w:val="24"/>
      <w:szCs w:val="24"/>
      <w:lang w:val="es-CL" w:eastAsia="en-US"/>
    </w:rPr>
  </w:style>
  <w:style w:type="character" w:customStyle="1" w:styleId="Ttulo3Car">
    <w:name w:val="Título 3 Car"/>
    <w:basedOn w:val="Fuentedeprrafopredeter"/>
    <w:link w:val="Ttulo3"/>
    <w:uiPriority w:val="99"/>
    <w:locked/>
    <w:rsid w:val="005B1122"/>
    <w:rPr>
      <w:rFonts w:ascii="Verdana" w:eastAsia="Arial Unicode MS" w:hAnsi="Verdana"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after="0"/>
      <w:outlineLvl w:val="9"/>
    </w:pPr>
    <w:rPr>
      <w:rFonts w:ascii="Cambria" w:hAnsi="Cambria"/>
      <w:color w:val="365F91"/>
      <w:kern w:val="0"/>
      <w:lang w:eastAsia="es-CL"/>
    </w:rPr>
  </w:style>
  <w:style w:type="paragraph" w:styleId="TDC1">
    <w:name w:val="toc 1"/>
    <w:basedOn w:val="Normal"/>
    <w:next w:val="Normal"/>
    <w:autoRedefine/>
    <w:uiPriority w:val="39"/>
    <w:rsid w:val="00793F34"/>
    <w:pPr>
      <w:tabs>
        <w:tab w:val="left" w:pos="709"/>
        <w:tab w:val="right" w:pos="9072"/>
      </w:tabs>
      <w:spacing w:after="100"/>
      <w:ind w:left="709" w:right="474" w:hanging="709"/>
    </w:pPr>
  </w:style>
  <w:style w:type="paragraph" w:styleId="TDC2">
    <w:name w:val="toc 2"/>
    <w:basedOn w:val="Normal"/>
    <w:next w:val="Normal"/>
    <w:autoRedefine/>
    <w:uiPriority w:val="39"/>
    <w:rsid w:val="000578A4"/>
    <w:pPr>
      <w:tabs>
        <w:tab w:val="left" w:pos="709"/>
        <w:tab w:val="left" w:pos="8647"/>
        <w:tab w:val="right" w:pos="12333"/>
      </w:tabs>
      <w:spacing w:after="100"/>
      <w:ind w:left="709" w:right="191" w:hanging="489"/>
    </w:pPr>
  </w:style>
  <w:style w:type="paragraph" w:styleId="TDC3">
    <w:name w:val="toc 3"/>
    <w:basedOn w:val="Normal"/>
    <w:next w:val="Normal"/>
    <w:autoRedefine/>
    <w:uiPriority w:val="39"/>
    <w:rsid w:val="000578A4"/>
    <w:pPr>
      <w:tabs>
        <w:tab w:val="left" w:pos="8647"/>
      </w:tabs>
      <w:spacing w:after="100"/>
      <w:ind w:left="440"/>
      <w:jc w:val="left"/>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Normal"/>
    <w:next w:val="Normal"/>
    <w:link w:val="EpgrafeCar"/>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styleId="Hipervnculovisitado">
    <w:name w:val="FollowedHyperlink"/>
    <w:basedOn w:val="Fuentedeprrafopredeter"/>
    <w:uiPriority w:val="99"/>
    <w:semiHidden/>
    <w:unhideWhenUsed/>
    <w:locked/>
    <w:rsid w:val="009A649B"/>
    <w:rPr>
      <w:color w:val="800080" w:themeColor="followedHyperlink"/>
      <w:u w:val="single"/>
    </w:rPr>
  </w:style>
  <w:style w:type="table" w:customStyle="1" w:styleId="Tablaconcuadrcula1">
    <w:name w:val="Tabla con cuadrícula1"/>
    <w:basedOn w:val="Tablanormal"/>
    <w:next w:val="Tablaconcuadrcula"/>
    <w:uiPriority w:val="99"/>
    <w:rsid w:val="00C7789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pgrafeCar">
    <w:name w:val="Epígrafe Car"/>
    <w:aliases w:val="Epígrafe 2 Car"/>
    <w:basedOn w:val="Ttulo2Car"/>
    <w:link w:val="Epgrafe"/>
    <w:uiPriority w:val="99"/>
    <w:rsid w:val="00F5165A"/>
    <w:rPr>
      <w:rFonts w:ascii="Verdana" w:hAnsi="Verdana"/>
      <w:b/>
      <w:bCs/>
      <w:color w:val="4F81BD"/>
      <w:sz w:val="18"/>
      <w:szCs w:val="18"/>
      <w:lang w:val="es-CL" w:eastAsia="en-US"/>
    </w:rPr>
  </w:style>
  <w:style w:type="table" w:styleId="Sombreadoclaro-nfasis1">
    <w:name w:val="Light Shading Accent 1"/>
    <w:basedOn w:val="Tablanormal"/>
    <w:uiPriority w:val="60"/>
    <w:rsid w:val="00851A8B"/>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851A8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uadrculaclara-nfasis1">
    <w:name w:val="Light Grid Accent 1"/>
    <w:basedOn w:val="Tablanormal"/>
    <w:uiPriority w:val="62"/>
    <w:rsid w:val="00C6395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A6522A"/>
    <w:pPr>
      <w:keepNext/>
      <w:numPr>
        <w:numId w:val="5"/>
      </w:numPr>
      <w:spacing w:before="240" w:after="60" w:line="276" w:lineRule="auto"/>
      <w:jc w:val="left"/>
      <w:outlineLvl w:val="0"/>
    </w:pPr>
    <w:rPr>
      <w:rFonts w:eastAsia="Times New Roman"/>
      <w:b/>
      <w:bCs/>
      <w:kern w:val="32"/>
      <w:sz w:val="34"/>
      <w:szCs w:val="28"/>
    </w:rPr>
  </w:style>
  <w:style w:type="paragraph" w:styleId="Ttulo2">
    <w:name w:val="heading 2"/>
    <w:basedOn w:val="Normal"/>
    <w:next w:val="Normal"/>
    <w:link w:val="Ttulo2Car"/>
    <w:uiPriority w:val="9"/>
    <w:qFormat/>
    <w:rsid w:val="00A6522A"/>
    <w:pPr>
      <w:numPr>
        <w:ilvl w:val="1"/>
        <w:numId w:val="5"/>
      </w:numPr>
      <w:jc w:val="left"/>
      <w:outlineLvl w:val="1"/>
    </w:pPr>
    <w:rPr>
      <w:b/>
      <w:sz w:val="24"/>
      <w:szCs w:val="24"/>
    </w:rPr>
  </w:style>
  <w:style w:type="paragraph" w:styleId="Ttulo3">
    <w:name w:val="heading 3"/>
    <w:basedOn w:val="Ttulo1"/>
    <w:next w:val="Normal"/>
    <w:link w:val="Ttulo3Car"/>
    <w:uiPriority w:val="9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6522A"/>
    <w:rPr>
      <w:rFonts w:ascii="Verdana" w:eastAsia="Times New Roman" w:hAnsi="Verdana"/>
      <w:b/>
      <w:bCs/>
      <w:kern w:val="32"/>
      <w:sz w:val="34"/>
      <w:szCs w:val="28"/>
      <w:lang w:val="es-CL" w:eastAsia="en-US"/>
    </w:rPr>
  </w:style>
  <w:style w:type="character" w:customStyle="1" w:styleId="Ttulo2Car">
    <w:name w:val="Título 2 Car"/>
    <w:basedOn w:val="Fuentedeprrafopredeter"/>
    <w:link w:val="Ttulo2"/>
    <w:uiPriority w:val="9"/>
    <w:locked/>
    <w:rsid w:val="00A6522A"/>
    <w:rPr>
      <w:rFonts w:ascii="Verdana" w:hAnsi="Verdana"/>
      <w:b/>
      <w:sz w:val="24"/>
      <w:szCs w:val="24"/>
      <w:lang w:val="es-CL" w:eastAsia="en-US"/>
    </w:rPr>
  </w:style>
  <w:style w:type="character" w:customStyle="1" w:styleId="Ttulo3Car">
    <w:name w:val="Título 3 Car"/>
    <w:basedOn w:val="Fuentedeprrafopredeter"/>
    <w:link w:val="Ttulo3"/>
    <w:uiPriority w:val="99"/>
    <w:locked/>
    <w:rsid w:val="005B1122"/>
    <w:rPr>
      <w:rFonts w:ascii="Verdana" w:eastAsia="Arial Unicode MS" w:hAnsi="Verdana"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after="0"/>
      <w:outlineLvl w:val="9"/>
    </w:pPr>
    <w:rPr>
      <w:rFonts w:ascii="Cambria" w:hAnsi="Cambria"/>
      <w:color w:val="365F91"/>
      <w:kern w:val="0"/>
      <w:lang w:eastAsia="es-CL"/>
    </w:rPr>
  </w:style>
  <w:style w:type="paragraph" w:styleId="TDC1">
    <w:name w:val="toc 1"/>
    <w:basedOn w:val="Normal"/>
    <w:next w:val="Normal"/>
    <w:autoRedefine/>
    <w:uiPriority w:val="39"/>
    <w:rsid w:val="00793F34"/>
    <w:pPr>
      <w:tabs>
        <w:tab w:val="left" w:pos="709"/>
        <w:tab w:val="right" w:pos="9072"/>
      </w:tabs>
      <w:spacing w:after="100"/>
      <w:ind w:left="709" w:right="474" w:hanging="709"/>
    </w:pPr>
  </w:style>
  <w:style w:type="paragraph" w:styleId="TDC2">
    <w:name w:val="toc 2"/>
    <w:basedOn w:val="Normal"/>
    <w:next w:val="Normal"/>
    <w:autoRedefine/>
    <w:uiPriority w:val="39"/>
    <w:rsid w:val="000578A4"/>
    <w:pPr>
      <w:tabs>
        <w:tab w:val="left" w:pos="709"/>
        <w:tab w:val="left" w:pos="8647"/>
        <w:tab w:val="right" w:pos="12333"/>
      </w:tabs>
      <w:spacing w:after="100"/>
      <w:ind w:left="709" w:right="191" w:hanging="489"/>
    </w:pPr>
  </w:style>
  <w:style w:type="paragraph" w:styleId="TDC3">
    <w:name w:val="toc 3"/>
    <w:basedOn w:val="Normal"/>
    <w:next w:val="Normal"/>
    <w:autoRedefine/>
    <w:uiPriority w:val="39"/>
    <w:rsid w:val="000578A4"/>
    <w:pPr>
      <w:tabs>
        <w:tab w:val="left" w:pos="8647"/>
      </w:tabs>
      <w:spacing w:after="100"/>
      <w:ind w:left="440"/>
      <w:jc w:val="left"/>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Normal"/>
    <w:next w:val="Normal"/>
    <w:link w:val="EpgrafeCar"/>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styleId="Hipervnculovisitado">
    <w:name w:val="FollowedHyperlink"/>
    <w:basedOn w:val="Fuentedeprrafopredeter"/>
    <w:uiPriority w:val="99"/>
    <w:semiHidden/>
    <w:unhideWhenUsed/>
    <w:locked/>
    <w:rsid w:val="009A649B"/>
    <w:rPr>
      <w:color w:val="800080" w:themeColor="followedHyperlink"/>
      <w:u w:val="single"/>
    </w:rPr>
  </w:style>
  <w:style w:type="table" w:customStyle="1" w:styleId="Tablaconcuadrcula1">
    <w:name w:val="Tabla con cuadrícula1"/>
    <w:basedOn w:val="Tablanormal"/>
    <w:next w:val="Tablaconcuadrcula"/>
    <w:uiPriority w:val="99"/>
    <w:rsid w:val="00C7789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pgrafeCar">
    <w:name w:val="Epígrafe Car"/>
    <w:aliases w:val="Epígrafe 2 Car"/>
    <w:basedOn w:val="Ttulo2Car"/>
    <w:link w:val="Epgrafe"/>
    <w:uiPriority w:val="99"/>
    <w:rsid w:val="00F5165A"/>
    <w:rPr>
      <w:rFonts w:ascii="Verdana" w:hAnsi="Verdana"/>
      <w:b/>
      <w:bCs/>
      <w:color w:val="4F81BD"/>
      <w:sz w:val="18"/>
      <w:szCs w:val="18"/>
      <w:lang w:val="es-CL" w:eastAsia="en-US"/>
    </w:rPr>
  </w:style>
  <w:style w:type="table" w:styleId="Sombreadoclaro-nfasis1">
    <w:name w:val="Light Shading Accent 1"/>
    <w:basedOn w:val="Tablanormal"/>
    <w:uiPriority w:val="60"/>
    <w:rsid w:val="00851A8B"/>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851A8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uadrculaclara-nfasis1">
    <w:name w:val="Light Grid Accent 1"/>
    <w:basedOn w:val="Tablanormal"/>
    <w:uiPriority w:val="62"/>
    <w:rsid w:val="00C6395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61674566">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906957759">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072191449">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84717024">
      <w:bodyDiv w:val="1"/>
      <w:marLeft w:val="0"/>
      <w:marRight w:val="0"/>
      <w:marTop w:val="0"/>
      <w:marBottom w:val="0"/>
      <w:divBdr>
        <w:top w:val="none" w:sz="0" w:space="0" w:color="auto"/>
        <w:left w:val="none" w:sz="0" w:space="0" w:color="auto"/>
        <w:bottom w:val="none" w:sz="0" w:space="0" w:color="auto"/>
        <w:right w:val="none" w:sz="0" w:space="0" w:color="auto"/>
      </w:divBdr>
    </w:div>
    <w:div w:id="140391383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71912536">
      <w:bodyDiv w:val="1"/>
      <w:marLeft w:val="0"/>
      <w:marRight w:val="0"/>
      <w:marTop w:val="0"/>
      <w:marBottom w:val="0"/>
      <w:divBdr>
        <w:top w:val="none" w:sz="0" w:space="0" w:color="auto"/>
        <w:left w:val="none" w:sz="0" w:space="0" w:color="auto"/>
        <w:bottom w:val="none" w:sz="0" w:space="0" w:color="auto"/>
        <w:right w:val="none" w:sz="0" w:space="0" w:color="auto"/>
      </w:divBdr>
    </w:div>
    <w:div w:id="168358081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034776">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www.sinca.mma.gob.c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nifa.sma.gob.cl/SistemaFiscalizacion/ActividadFiscalizacion/ExpedientePublico/4733"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nifa.sma.gob.cl/SistemaFiscalizacion/ActividadFiscalizacion/ExpedientePublico/4732" TargetMode="Externa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oter" Target="footer3.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QcBTyzvC6l23kabO69sMFpgLNO4=</DigestValue>
    </Reference>
    <Reference URI="#idOfficeObject" Type="http://www.w3.org/2000/09/xmldsig#Object">
      <DigestMethod Algorithm="http://www.w3.org/2000/09/xmldsig#sha1"/>
      <DigestValue>lN9KSvdFRFcxjzCfMoPPzrFXgJc=</DigestValue>
    </Reference>
    <Reference URI="#idSignedProperties" Type="http://uri.etsi.org/01903#SignedProperties">
      <Transforms>
        <Transform Algorithm="http://www.w3.org/TR/2001/REC-xml-c14n-20010315"/>
      </Transforms>
      <DigestMethod Algorithm="http://www.w3.org/2000/09/xmldsig#sha1"/>
      <DigestValue>HpVstn5kRgi/0nrcaVrgvflzQw4=</DigestValue>
    </Reference>
    <Reference URI="#idValidSigLnImg" Type="http://www.w3.org/2000/09/xmldsig#Object">
      <DigestMethod Algorithm="http://www.w3.org/2000/09/xmldsig#sha1"/>
      <DigestValue>Vk9s8wctHWJ9V8cTF9YKtmHVsAU=</DigestValue>
    </Reference>
    <Reference URI="#idInvalidSigLnImg" Type="http://www.w3.org/2000/09/xmldsig#Object">
      <DigestMethod Algorithm="http://www.w3.org/2000/09/xmldsig#sha1"/>
      <DigestValue>QiFMAGn2uwV8bf+QvCuFzbknCWE=</DigestValue>
    </Reference>
  </SignedInfo>
  <SignatureValue>B2z06imHjPfNxickhG/vz03hYsN32Q2JNEgJN48SIeYIhLKCGSTvaBDn8FLjQMni0BmRheB1jJiQ
t688PL0snPB/rSA607PoqKCB0HgSTZ35NQguAL5z8WaYjq0QxW1jrD87HY0d8RfsATN4jQ6pTgFT
rew0rx/vZmwjrOINtgLR5O8zOTumYOlMrG3P5pVAOem5wmMjziI/IXkb4v6KQg+m33Cl9s2OxATw
8BpwYMIYdxgGwmYvsYKUXw2goE6ZGgVE74bqisXYUDAPXbNL+iRtu9/qDW6zhMdxmqEfPmytIUr7
6uimkSsztQ8+Y5dYQwMCEWM7m1iyL91oxG7prw==</SignatureValue>
  <KeyInfo>
    <X509Data>
      <X509Certificate>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</X509Certificate>
    </X509Data>
  </KeyInfo>
  <Object xmlns:mdssi="http://schemas.openxmlformats.org/package/2006/digital-signature" Id="idPackageObject">
    <Manifest>
      <Reference URI="/word/media/image5.jpeg?ContentType=image/jpeg">
        <DigestMethod Algorithm="http://www.w3.org/2000/09/xmldsig#sha1"/>
        <DigestValue>T1gurFZ93LyKX2ziS55h38E24XA=</DigestValue>
      </Reference>
      <Reference URI="/word/header5.xml?ContentType=application/vnd.openxmlformats-officedocument.wordprocessingml.header+xml">
        <DigestMethod Algorithm="http://www.w3.org/2000/09/xmldsig#sha1"/>
        <DigestValue>j0N9D4YGy4Kbju91AR01gq6W60c=</DigestValue>
      </Reference>
      <Reference URI="/word/stylesWithEffects.xml?ContentType=application/vnd.ms-word.stylesWithEffects+xml">
        <DigestMethod Algorithm="http://www.w3.org/2000/09/xmldsig#sha1"/>
        <DigestValue>JDaHgf9k7FWFPRfZG9zLALU4qGk=</DigestValue>
      </Reference>
      <Reference URI="/word/footer3.xml?ContentType=application/vnd.openxmlformats-officedocument.wordprocessingml.footer+xml">
        <DigestMethod Algorithm="http://www.w3.org/2000/09/xmldsig#sha1"/>
        <DigestValue>kmrRTZdISAQI6Mp9OO1jaZokwy4=</DigestValue>
      </Reference>
      <Reference URI="/word/numbering.xml?ContentType=application/vnd.openxmlformats-officedocument.wordprocessingml.numbering+xml">
        <DigestMethod Algorithm="http://www.w3.org/2000/09/xmldsig#sha1"/>
        <DigestValue>MYtPc9ye+zYOEXX0497riUnWykw=</DigestValue>
      </Reference>
      <Reference URI="/word/media/image4.jpeg?ContentType=image/jpeg">
        <DigestMethod Algorithm="http://www.w3.org/2000/09/xmldsig#sha1"/>
        <DigestValue>uQYy9SbcF2no3dZ0/ULk87vF98Y=</DigestValue>
      </Reference>
      <Reference URI="/word/media/image3.png?ContentType=image/png">
        <DigestMethod Algorithm="http://www.w3.org/2000/09/xmldsig#sha1"/>
        <DigestValue>DL142EyPdk3S0NuDNGFFCa4/4ls=</DigestValue>
      </Reference>
      <Reference URI="/word/media/image2.emf?ContentType=image/x-emf">
        <DigestMethod Algorithm="http://www.w3.org/2000/09/xmldsig#sha1"/>
        <DigestValue>q8cl+x4iPBmlyqV4dAJqwK1yYew=</DigestValue>
      </Reference>
      <Reference URI="/word/theme/theme1.xml?ContentType=application/vnd.openxmlformats-officedocument.theme+xml">
        <DigestMethod Algorithm="http://www.w3.org/2000/09/xmldsig#sha1"/>
        <DigestValue>aed2ly2g7prYFMNM9yD108Dh+QE=</DigestValue>
      </Reference>
      <Reference URI="/word/media/image1.emf?ContentType=image/x-emf">
        <DigestMethod Algorithm="http://www.w3.org/2000/09/xmldsig#sha1"/>
        <DigestValue>OD7E305FbJtlu2PYXWDuaiqDlvY=</DigestValue>
      </Reference>
      <Reference URI="/word/header4.xml?ContentType=application/vnd.openxmlformats-officedocument.wordprocessingml.header+xml">
        <DigestMethod Algorithm="http://www.w3.org/2000/09/xmldsig#sha1"/>
        <DigestValue>+fXaA46V9C9Fct7sqRuz3LpRE+w=</DigestValue>
      </Reference>
      <Reference URI="/word/footer2.xml?ContentType=application/vnd.openxmlformats-officedocument.wordprocessingml.footer+xml">
        <DigestMethod Algorithm="http://www.w3.org/2000/09/xmldsig#sha1"/>
        <DigestValue>NAHZMFyRi2xpVwDTlhM2Mjbu/bA=</DigestValue>
      </Reference>
      <Reference URI="/word/styles.xml?ContentType=application/vnd.openxmlformats-officedocument.wordprocessingml.styles+xml">
        <DigestMethod Algorithm="http://www.w3.org/2000/09/xmldsig#sha1"/>
        <DigestValue>O/QEfHRvWM95gULyNuyeQZzK0D0=</DigestValue>
      </Reference>
      <Reference URI="/word/document.xml?ContentType=application/vnd.openxmlformats-officedocument.wordprocessingml.document.main+xml">
        <DigestMethod Algorithm="http://www.w3.org/2000/09/xmldsig#sha1"/>
        <DigestValue>CIpjtLV2+BwBb/qLvKK1gkZM1a4=</DigestValue>
      </Reference>
      <Reference URI="/word/webSettings.xml?ContentType=application/vnd.openxmlformats-officedocument.wordprocessingml.webSettings+xml">
        <DigestMethod Algorithm="http://www.w3.org/2000/09/xmldsig#sha1"/>
        <DigestValue>LhfRycI38M2V9KUVYdpx1vM/iaU=</DigestValue>
      </Reference>
      <Reference URI="/word/header3.xml?ContentType=application/vnd.openxmlformats-officedocument.wordprocessingml.header+xml">
        <DigestMethod Algorithm="http://www.w3.org/2000/09/xmldsig#sha1"/>
        <DigestValue>YlA7927pZs1ZcnSKE+CYDYAA8Es=</DigestValue>
      </Reference>
      <Reference URI="/word/footnotes.xml?ContentType=application/vnd.openxmlformats-officedocument.wordprocessingml.footnotes+xml">
        <DigestMethod Algorithm="http://www.w3.org/2000/09/xmldsig#sha1"/>
        <DigestValue>4OaAWLyPgICJF6b9+7n2S4X3q2o=</DigestValue>
      </Reference>
      <Reference URI="/word/endnotes.xml?ContentType=application/vnd.openxmlformats-officedocument.wordprocessingml.endnotes+xml">
        <DigestMethod Algorithm="http://www.w3.org/2000/09/xmldsig#sha1"/>
        <DigestValue>d+J4aDR61a+X9xv05fgJIYP74nk=</DigestValue>
      </Reference>
      <Reference URI="/word/header1.xml?ContentType=application/vnd.openxmlformats-officedocument.wordprocessingml.header+xml">
        <DigestMethod Algorithm="http://www.w3.org/2000/09/xmldsig#sha1"/>
        <DigestValue>t9RlRad6qG1eJtqWOO2zfxo3H5I=</DigestValue>
      </Reference>
      <Reference URI="/word/header2.xml?ContentType=application/vnd.openxmlformats-officedocument.wordprocessingml.header+xml">
        <DigestMethod Algorithm="http://www.w3.org/2000/09/xmldsig#sha1"/>
        <DigestValue>JH+oUnY6caZ7Q09G7ZDBzWwmooc=</DigestValue>
      </Reference>
      <Reference URI="/word/fontTable.xml?ContentType=application/vnd.openxmlformats-officedocument.wordprocessingml.fontTable+xml">
        <DigestMethod Algorithm="http://www.w3.org/2000/09/xmldsig#sha1"/>
        <DigestValue>3b1EsdfFIGNLfCJMyqzEZC5r7pw=</DigestValue>
      </Reference>
      <Reference URI="/word/footer1.xml?ContentType=application/vnd.openxmlformats-officedocument.wordprocessingml.footer+xml">
        <DigestMethod Algorithm="http://www.w3.org/2000/09/xmldsig#sha1"/>
        <DigestValue>QLg2cg/NxQhLVl29pWDipT3K6qo=</DigestValue>
      </Reference>
      <Reference URI="/word/settings.xml?ContentType=application/vnd.openxmlformats-officedocument.wordprocessingml.settings+xml">
        <DigestMethod Algorithm="http://www.w3.org/2000/09/xmldsig#sha1"/>
        <DigestValue>uYNV/kt4mXZh6Q1aYHfjW6HBKl8=</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+dfEeQlm1AydskHy/toqVfvkir4=</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foot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mdssi:RelationshipReference SourceId="rId27"/>
          </Transform>
          <Transform Algorithm="http://www.w3.org/TR/2001/REC-xml-c14n-20010315"/>
        </Transforms>
        <DigestMethod Algorithm="http://www.w3.org/2000/09/xmldsig#sha1"/>
        <DigestValue>FBcJJpjAaGs3P6RDNsDXQ5kll60=</DigestValue>
      </Reference>
    </Manifest>
    <SignatureProperties>
      <SignatureProperty Id="idSignatureTime" Target="#idPackageSignature">
        <mdssi:SignatureTime>
          <mdssi:Format>YYYY-MM-DDThh:mm:ssTZD</mdssi:Format>
          <mdssi:Value>2016-10-26T12:56:26Z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e/9//3//f/5//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97/3+/cxtfPWP/f/9//3//f/9//3//f/9//3//f/9//3//f/9//3//f/9//3//f/9//3//f/9//3//f/9//3//f/9//3//f/9//3//f/9//3//f/9//3//f/9//3//f/9//3//f/9//3//f/9//3//f/9//3//f/9//3//f/9//3//f/9//3//f/9//3//f/9//3//f/9//3//f/9//3//f/9//3//f/9//3//f/9//3//f/9//3//f/9//3//f/9//3//f/9//3//f/9//3//f/9//3//f/9//3//f/9//3//f/9//3//f/9//3//f/9//3//f/9//3//f/9//3//fwAA/3//f/9//3//f/9//3//f/9//3//f/9//3//f/9//3//f/9//3//f/9//3//f/9//3//f/9//3//f/9//3//f/9//3//f/9//3//f/9//3//f/9//3//f/9//3//f/9//3//f/9//3//f/9//3//f/9//3//f/9//3//f/9//3//f/9//3//f/9//3//f/9//3//f/9//3//f/9//3//f/9//3//f/9//3//f/9//3//f/9//3//f/9//3//f/9//3//f/9//3//f/9//3//e39rcS2zNX9z/3//f/9//n//f/9//3//f/9//3//f/9//3//f/9//3//f/9//3//f/9//3//f/9//3//f/9//3//f/9//3//f/9//3//f/9//3//f/9//3//f/9//3//f/9//3//f/9//3//f/9//3//f/9//3//f/9//3//f/9//3//f/9//3//f/9//3//f/9//3//f/9//3//f/9//3//f/9//3//f/9//3//f/9//3//f/9//3//f/9//3//f/9//3//f/9//3//f/9//3//f/9//3//f/9//3//f/9//3//f/9//3//f/9//3//f/9//3//f/9//3//f/9/AAD/f/9//3//f/9//3//f/9//3//f/9//3//f/9//3//f/9//3//f/9//3//f/9//3//f/9//3//f/9//3//f/9//3//f/9//3//f/9//3//f/9//3//f/9//3//f/9//3//f/9//3//f/9//3//f/9//3//f/9//3//f/9//3//f/9//3//f/9//3//f/9//3//f/9//3//f/9//3//f/9//3//f/9//3//f/9//3//f/9//3//f/9//3//f/9//3//f/9//3//f/9//3//e/97X2cPHTAlf2//f/9//3/+f/9//3//f/9//3//f/9//3//f/9//3//f/9//3//f/9//3//f/9//3//f/9//3//f/9//3//f/9//3//f/9//3//f/9//3//f/9//3//f/9//3//f/9//3//f/9//3//f/9//3//f/9//3//f/9//3//f/9//3//f/9//3//f/9//3//f/9//3//f/9//3//f/9//3//f/9//3//f/9//3//f/9//3//f/9//3//f/9//3//f/9//3//f/9//3//f/9//3//f/9//3//f/9//3//f/9//3//f/9//3//f/9//3//f/9//3//f/9//38AAP9//3//f/9//3//f/9//3//f/9//3//f/9//3//f/9//3//f/9//3//f/9//3//f/9//3//f/9//3//f/9//3//f/9//3//f/9//3//f/9//3//f/9//3//f/9//3//f/9//3//f/9//3//f/9//3//f/9//3//f/9//3//f/9//3//f/9//3//f/9//3//f/9//3//f/9//3//f/9//3//f/9//3//f/9//3//f/9//3//f/9//3//f/9//3//f/9//3//f/9//3//f/9//3sfXzEhlDE/a/9//3//f/5//3//f/9//3//f/9//3//f/9//3//f/9//3//f/9//3//f/9//3//f/9//3//f/9//3//f/9//3//f/9//3//f/9//3//f/9//3//f/9//3//f/9//3//f/9//3//f/9//3//f/9//3//f/9//3//f/9//3//f/9//3//f/9//3//f/9//3//f/9//3//f/9//3//f/9//3//f/9//3//f/9//3//f/9//3//f/9//3//f/9//3//f/9//3//f/9//3//f/9//3//f/9//3//f/9//3//f/9//3//f/9//3//f/9//3//f/9//3//fwAA/3//f/9//3//f/9//3//f/9//3//f/9//3//f/9//3//f/9//3//f/9//3//f/9//3//f/9//3//f/9//3//f/9//3//f/9//3//f/9//3//f/9//3//f/9//3//f/9//3//f/9//3//f/9//3//f/9//3//f/9//3//f/9//3//f/9//3//f/9//3//f/9//3//f/9//3//f/9//3//f/9//3//f/9//3//f/9//3//f/9//3//f/9//3//f/9//3//f/5//3//f/9//3v/e75SMyV0KR9j33v/f/9//n//f/9//3//f/9//3//f/9//3//f/9//3//f/9//3//f/9//3//f/9//3//f/9//3//f/9//3//f/9//3//f/9//3//f/9//3//f/9//3//f/9//3//f/9//3//f/9//3//f/9//3//f/9//3//f/9//3//f/9//3//f/9//3//f/9//3//f/9//3//f/9//3//f/9//3//f/9//3//f/9//3//f/9//3//f/9//3//f/9//3//f/9//3//f/9//3//f/9//3//f/9//3//f/9//3//f/9//3//f/9//3//f/9//3//f/9//3//f/9/AAD/f/9//3//f/9//3//f/9//3//f/9//3//f/9//3//f/9//3//f/9//3//f/9//3//f/9//3//f/9//3//f/9//3//f/9//3//f/9//3//f/9//3//f/9//3//f/9//3//f/9//3//f/9//3//f/9//3//f/9//3//f/9//3//f/9//3//f/9//3//f/9//3//f/9//3//f/9//3//f/9//3//f/9//3//f/9//3//f/9//3//f/9//3//f/9//3//f/9//3/+f/9//3//f/97H18UITQlH2P/f/9//3/+f/9//3//f/9//3//f/9//3//f/9//3//f/9//3//f/9//3//f/9//3//f/9//3//f/9//3//f/9//3//f/9//3//f/9//3//f/9//3//f/9//3//f/9//3//f/9//3//f/9//3//f/9//3//f/9//3//f/9//3//f/9//3//f/9//3//f/9//3//f/9//3//f/9//3//f/9//3//f/9//3//f/9//3//f/9//3//f/9//3//f/9//3//f/9//3//f/9//3//f/9//3//f/9//3//f/9//3//f/9//3//f/9//3//f/9//3//f/9//38AAP9//3//f/9//3//f/9//3//f/9//3//f/9//3//f/9//3//f/9//3//f/9//3//f/9//3//f/9//3//f/9//3//f/9//3//f/9//3//f/9//3//f/9//3//f/9//3//f/9//3//f/9//3//f/9//3//f/9//3//f/9//3//f/9//3//f/9//3//f/9//3//f/9//3//f/9//3//f/9//3//f/9//3//f/9//3//f/9//3//f/9//3//f/9//3//f/9//3/+f/5//n//f/17/3vfVjchNSEfX993/3//f/9//3//f/9//3//f/9//3//f/9//3//f/9//3//f/9//3//f/9//3//f/9//3//f/9//3//f/9//3//f/9//3//f/9//3//f/9//3//f/9//3//f/9//3//f/9//3//f/9//3//f/9//3//f/9//3//f/9//3/+f/5//n/+f/1//3//f/9//3//f/9//3//f/9//n//f/9//3//f/9//3//f/9//3//f/9//3//f/9//3//f/9//3//f/9//3//f/9//3//f/9//3//f/9//3//f/9//3//f/9//3//f/9//3//f/9//3//f/9//3//fwAA/3//f/9//3//f/9//3//f/9//3//f/9//3//f/9//3//f/9//3//f/9//3//f/9//3//f/9//3//f/9//3//f/9//3//f/9//3//f/9//3//f/9//3//f/9//3//f/9//3//f/9//3//f/9//3//f/9//3//f/9//3//f/9//3//f/9//3//f/9//3//f/9//3//f/9//3//f/9//3//f/9//3//f/9//3//f/9//3//f/9//3//f/9//3//f/9//3//f/9//X//f/5//X//ez9fOCFYJf9a/3//f/9//3//f/9//3//f/9//3//f/9//3//f/9//3//f/9//3//f/9//3//f/9//3//f/9//3//f/9//3//f/9//3//f/9//3//f/9//3//f/9//3//f/9//3//f/9//3//f/9//3//f/9//3//f/9//3//f/9//3//f/9//n//f/5//3//f/9//3//f/9//3//f/9//3//f/9//3//f/9//3//f/9//3//f/9//3//f/9//3//f/9//3//f/9//3//f/9//3//f/9//3//f/9//3//f/9//3//f/9//3//f/9//3//f/9//3//f/9//3//f/9/AAD/f/9//3//f/9//3//f/9//3//f/9//3//f/9//3//f/9//3//f/9//3//f/9//3//f/9//3//f/9//3//f/9//3//f/9//3//f/9//3//f/9//3//f/9//3//f/9//3//f/9//3//f/9//3//f/9//3//f/9//3//f/9//3//f/9//3//f/9//3//f/9//3//f/9//3//f/9//3//f/9//3//f/9//3//f/9//3//f/9//3//f/9//3//f/9//3//f/9//n/9f/9//3/9e/97X2c4JTgh31b/e/9/3nv/f/9//3//f/9//3//f/9//3//f/9//3//f/9//3//f/9//3//f/9//3//f/9//3//f/9//3//f/9//3//f/9//3//f/9//n/+f/1//n/+f/9//3//f/9//3//f/9//n/+f/1//X/8f/1//X/+f/5//n//f/9//3//f/9//3//f/9//3//f/9//3//f/9//3//f/9//3//f/9//3//f/5//3//f/9//3//f/9//3//f/9//3//f/9//3//f/9//3//f/9//3//f/9//3//f/9//3//f/9//3//f/9//3//f/9//3//f/9//3//f/9//38AAP9//3//f/9//3//f/9//3//f/9//3//f/9//3//f/9//3//f/9//3//f/9//3//f/9//3//f/9//3//f/9//3//f/9//3//f/9//3//f/9//3//f/9//3//f/9//3//f/9//3//f/9//3//f/9//3//f/9//3//f/9//3//f/9//3//f/9//3//f/9//3//f/9//3//f/9//3//f/9//3//f/9//3//f/9//3//f/9//3//f/9//3//f/9//3//f/9//3/+f/1//3//f/9//3ufbzYhOSV/Sv9//n/+f/9//3//f/9//3//f/9//3//f/9//3//f/9//3//f/9//3//f/9//3//f/9//3//f/9//3//f/9//3//f/9//3//f/9//n/+f/1//n/9f/5//n//f/9//3//f/9//n//f/5//X/8f/1//X/+f/1//3/+f/9//3//f/9//3//f/9//3//f/9//3//f/9//3//f/9//3//f/9//n//f/1//n/+f/9//3//f/9//3//f/9//3//f/9//3//f/9//3//f/9//3//f/9//3//f/9//3//f/9//3//f/9//3//f/9//3//f/9//3//f/9//3//fwAA/3//f/9//3//f/9//3//f/9//3//f/9//3//f/9//3//f/9//3//f/9//3//f/9//3//f/9//3//f/9//3//f/9//3//f/9//3//f/9//3//f/9//3//f/9//3//f/9//3//f/9//3//f/9//3//f/9//3//f/9//3//f/9//3//f/9//3//f/9//3//f/9//3//f/9//3//f/9//3//f/9//3//f/9//3//f/9//3//f/9//3//f/9//3//f/9//3//f/1//X//f/9//3//f59vNSEZIf09/3v+f/57/3//f/9//3//f/9//3//f/9//3//f/9//3//f/9//3//f/9//3//f/9//3//f/9//3//f/9//3//f/9//3//f/9//n//f/5//3/+f/9//n//f/5//3//f/9//3//f/9//3//f/9//3//f/9//3//f/9//3//f/9//3//f/9//3//f/5//3//f/9//3//f/9//3//f/9//3//f/5//n/9f/5//3//f/9//3//f/9//3//f/9//3//f/9//3//f/9//3//f/9//3//f/9//3//f/9//3//f/9//3//f/9//3//f/9//3//f/9//3//f/9/AAD/f/9//3//f/9//3//f/9//3//f/9//3//f/9//3//f/9//3//f/9//3//f/9//3//f/9//3//f/9//3//f/9//3//f/9//3//f/9//3//f/9//3//f/9//3//f/9//3//f/9//3//f/9//3//f/9//3//f/9//3//f/9//3//f/9//3//f/9//3//f/9//3//f/9//3//f/9//3//f/9//3//f/9//3//f/9//3//f/9//3//f/9//3//f/9//3//f/9//X/9f/9//3//f/9/33c0ITshein/e/5//3//f/9//3//f/9//3//f/9//3//f/9//3//f/9//3//f/9//3//f/9//3//f/9//3//f/9//3//f/9//3//f/9//3//f/9//3//f/9//3//f/9//3//f/9//3//f/9//3//f/9//3//f/9//3//f/9//3//f/9//3//f/9//3//f/9//n/+f/9//3//f/9//3//f/9//3//f/9//3/+f/9//n//f/9//3//f/9//3//f/9//3//f/9//3//f/9//3//f/9//3//f/9//3//f/9//3//f/9//3//f/9//3//f/9//3//f/9//3//f/9//38AAP9//3//f/9//3//f/9//3//f/9//3//f/9//3//f/9//3//f/9//3//f/9//3//f/9//3//f/9//3//f/9//3//f/9//3//f/9//3//f/9//3//f/9//3//f/9//3//f/9//3//f/9//3//f/9//3//f/9//3//f/9//3//f/9//3//f/9//3//f/9//3//f/9//3//f/9//3//f/9//3//f/9//3//f/9//3//f/9//3//f/9//3//f/9//3//f/9//3/8f/1//3//f/9//3//d1QlGyEYHd9z/3/+e/9//3//f/9//3//f/9//3//f/9//3//f/9//3//f/9//3//f/9//3//f/9//3//f/9//3//f/9//3//f/9//3//f/9//3//f/9//3//f/9//3//f/9//3//f/9//3//f/9//3//f/9//3//f/9//3//f/9//3//f/9//3//f/9//3/9f/1//X/+f/5//3//f/9//3//f/9//3//f/9//3//f/9//3//f/9//3//f/9//3//f/9//3//f/9//3//f/9//3//f/9//3//f/9//3//f/9//3//f/9//3//f/9//3//f/9//3//f/9//3//fwAA/3//f/9//3//f/9//3//f/9//3//f/9//3//f/9//3//f/9//3//f/9//3//f/9//3//f/9//3//f/9//3//f/9//3//f/9//3//f/9//3//f/9//3//f/9//3//f/9//3//f/9//3//f/9//3//f/9//3//f/9//3//f/9//3//f/9//3//f/9//3//f/9//3//f/9//3//f/9//3//f/9//3//f/9//3//f/9//3//f/9//3//f/9//3//f/9//3//f/1//X//f/9//3//f/9/cyk8JdcY33P/f/9//3//f/9//3//f/9//3//f/9//3//f/9//3//f/9//3//f/9//3//f/9//3//f/9//3//f/9//3//f/9//3//f/9//3vfe99733vfe997/3vfe/9//3//f/9//3//f/9//3//f/9//3//f/9//3//f/9//3//f/9//3//f/9//3//f/9//n//f/5//3/+f/9//3//f/9//3//f/9//3//f/9//3//f/9//3//f/9//3//f/9//3//f/9//3//f/9//3//f/9//3//f/9//3//f/9//3//f/9//3//f/9//3//f/9//3//f/9//3//f/9/AAD/f/9//3//f/9//3//f/9//3//f/9//3//f/9//3//f/9//3//f/9//3//f/9//3//f/9//3//f/9//3//f/9//3//f/9//3//f/9//3//f/9//3//f/9//3//f/9//3//f/9//3//f/9//3//f/9//3//f/9//3//f/9//3//f/9//3//f/9//3//f/9//3//f/9//3//f/9//3//f/9//3//f/9//3//f/9//3//f/9//3//f/9//3//f/9//3//f/9//X/+f/9//3//f/9//3t5RjolXCn9Vv97/3f/f/9//3//f/9//3//f/9//3//f/9//3//f/9//3//f/9//3//f/9//3//f/9//3//f/9//3//f/9//3//f/9//39ZRhQdFyEZIbYUOSU2JRMdEiEzJTUlNiU3JZkx+z1dSn9Sv1bfXh9jP2d/a59zv3f/e/9//3v/e/97/3//f/9//3//f/9//3//e/9//n//f/5//3//f/9//3//f/9//3//f/9//3//f/9//3//f/9//3//f/9//3//f/9//3//f/9//3//f/9//3//f/9//3//f/9//3//f/9//3//f/9//3//f/9//3//f/9//38AAP9//3//f/9//3//f/9//3//f/9//3//f/9//3//f/9//3//f/9//3//f/9//3//f/9//3//f/9//3//f/9//3//f/9//3//f/9//3//f/9//3//f/9//3//f/9//3//f/9//3//f/9//3//f/9//3//f/9//3//f/9//3//f/9//3//f/9//3//f/9//3//f/9//3//f/9//3//f/9//3//f/9//3//f/9//3//f/9//3//f/9//3//f/9//3//f/9//n/+f/5//3//f/9//3//fz5fOCE5IRg6/3v/f/97/3//f/9//3//f/9//3//f/9//3//f/9//3//f/9//3//f/9//3//f/9//3//f/9//3//f/9//3//f/9//3//fzIh9RjXGPscXikbIVklViVVKVUlWClYKVkpNyVWKTUlNiUWITYlFSE1JTQhVSl1KXUttjE5QnpGvFL+Wp9v/3vfe997/3//f/9//3//f/9//3/9e/9//3//f99733//f/9//3//f/9//3//f/9//3//f/9//3//f/9//3//f/9//3//f/9//3//f/9//3//f/9//3//f/9//3//f/9//3//f/9//3//f/9//3//fwAA/3//f/9//3//f/9//3//f/9//3//f/9//3//f/9//3//f/9//3//f/9//3//f/9//3//f/9//3//f/9//3//f/9//3//f/9//3//f/9//3//f/9//3//f/9//3//f/9//3//f/9//3//f/9//3//f/9//3//f/9//3//f/9//3//f/9//3//f/9//3//f/9//3//f/9//3//f/9//3//f/9//3//f/9//3//f/9//3//f/9//3//f/9//3//f/9//3//f/5//3//f/9//3//f/9733P0GDghMyH/e/97/3//f/9//3//f/9//3//f/9//3//f/9//3//f/9//3//f/9//3//f/9//3//f/9//3//f/9//3//f/9//3//f/9/1DV0JdQUeykfPp9O/1r+Vh1bHVv+Vv9a31a+VnlGOELVNbYxlC10KVMlVCUzITQhEx1VJVYpVyk2ITYhNyV4Ldo5v1qfc/9/33v/e/97/3/dd/9//n/9e/17/3//f957/3//f/9//3//f/9//3//f/9//3//f/9//3//f/9//3//f/9//3//f/9//3//f/9//3//f/9//3//f/9//3//f/9//3//f/9//3//f/9/AAD/f/9//3//f/9//3//f/9//3//f/9//3//f/9//3//f/9//3//f/9//3//f/9//3//f/9//3//f/9//3//f/9//3//f/9//3//f/9//3//f/9//3//f/9//3//f/9//3//f/9//3//f/9//3//f/9//3//f/9//3//f/9//3//f/9//3//f/9//3//f/9//3//f/9//3//f/9//3//f/9//3//f/9//3//f/9//3//f/9//3//f/9//3//f/9//3//f/9//3//f/9//3//f/9//3//d3YpWCU2IV9n/3v/f/9//3//f/9//3//f/9//3//f/9//3//f/9//3//f/9//3//f/9//3//f/9//3//f/9//3//f/9//3//f/9//3//d+0QdiX1GNw1/3v/d/97/3v/e/97/3v/f/97/3vfc/97/3f/e99333e/b39rX2cfX55O+j13LVYpNiVXKTYleDFWKTQlMyU4Qj9j/3v/e/9//3//e/5//3/+f/5//n//f/9//3//f/9//3//f/9//3//f/9//3//f/9//3//f/9//3//f/9//3//f/9//3//f/9//3//f/9//3//f/9//3//f/9//3//f/9//38AAP9//3//f/9//3//f/9//3//f/9//3//f/9//3//f/9//3//f/9//3//f/9//3//f/9//3//f/9//3//f/9//3//f/9//3//f/9//3//f/9//3//f/9//3//f/9//3//f/9//3//f/9//3//f/9//3//f/9//3//f/9//3//f/9//3//f/9//3//f/9//3//f/9//3//f/9//3//f/9//3//f/9//3//f/9//3//f/9//3//f/9//3//f/9//3//f/9//3//f/9//3//f/9//3//e/97nEpWJTklX0rfc/9//3//f/9//3//f/9//3//f/9//3//f/9//3//f/9//3//f/9//3//f/9//3//f/9//3//f/9//3//f/9//3//f/97Nj7xGPQYWCX/Wv97/3f/e/97/3v/e/97/3//f/9//3v/f/9//3//f/9//3vfd99333f/e/9//3//e15n3FoZPlQpEiGVLVMl7xjVNV9n/3f/e/9//3//f/17/X//f/9//3//f/9//3//f/9//3//f/9//3//f/9//3//f/9//3//f/9//3//f/9//3//f/9//3//f/9//3//f/9//3//f/9//3//f/9//3//fwAA/3//f/9//3//f/9//3//f/9//3//f/9//3//f/9//3//f/9//3//f/9//3//f/9//3//f/9//3//f/9//3//f/9//3//f/9//3//f/9//3//f/9//3//f/9//3//f/9//3//f/9//3//f/9//3//f/9//3//f/9//3//f/9//3//f/9//3//f/9//3//f/9//3//f/9//3//f/9//3//f/9//3//f/9//3//f/9//3//f/9//3//f/9//3//f/9//3//f/9//3//f/9//3/+f/97/3ufa1UhOyW8Md9z/3//f/9//3//f/9//3//f/9//3//f/9//3//f/9//3//f/9//3//f/9//3//f/9//3//f/9//3//f/9//3//f/9//3v/e5YtFiE4JTQlv3P/f/57/n//f/9//3//f/9//n/+f/5//n/+f/9//3//f/9//3//f/9//3//f/97/3//e/9733cfX9Y1UyV1KZYpEh34Of9a/3v/f/9//3//f/5//3//f/9//3//f/9//3//f/9//3//f/9//3//f/9//3//f/9//3//f/9//3//f/9//3//f/9//3//f/9//3//f/9//3//f/9//3//f/9/AAD/f/9//3//f/9//3//f/9//3//f/9//3//f/9//3//f/9//3//f/9//3//f/9//3//f/9//3//f/9//3//f/9//3//f/9//3//f/9//3//f/9//3//f/9//3//f/9//3//f/9//3//f/9//3//f/9//3//f/9//3//f/9//3//f/9//3//f/9//3//f/9//3//f/9//3//f/9//3//f/9//3//f/9//3//f/9//3//f/9//3//f/9//3//f/9//3//f/9//3//f/9//3/9f/1//nf/e/93+DU8IVsp/Vr/f/9//3//f/9//3//f/9//3//f/9//3//f/9//3//f/9//3//f/9//3//f/9//3//f/9//3//f/9//3//f/9//3//e793X2tZLbUYVy1xLb93/n/+f/9//3//f/9//n/+f/9//3//f/9//3//f/9//3//f/9//3//f/9//3//f/9//3v/d/97/3t/Zxo6NSF3JRUdViUaQl9r/3//f997/3//f/9//3//f/9//3//f/9//3//f/9//3//f/9//3//f/9//3//f/9//3//f/9//3//f/9//3//f/9//3//f/9//3//f/9//3//f/9//38AAP9//3//f/9//3//f/9//3//f/9//3//f/9//3//f/9//3//f/9//3//f/9//3//f/9//3//f/9//3//f/9//3//f/9//3//f/9//3//f/9//3//f/9//3//f/9//3//f/9//3//f/9//3//f/9//3//f/9//3//f/9//3//f/9//3//f/9//3//f/9//3//f/9//3//f/9//3//f/9//3//f/9//3//f/9//3//f/9//3//f/9//3//f/9//3//f/9//3//f/9//3//f/5//X//f/9//3u9Tlsp+Bj4Nd9z/3//f/9//3//f/9//3//f/9//3//f/9//3//f/9//3//f/9//3//f/9//3//f/9//3//f/9//3//f/9//3//f/9//3//f59WeTEUITEh8zn/f/97/3//f/9//3//f/5//3//f/9//3//f/9//3//f/9//3//f/9//3//f/9//3/+e/9//3/fc/9//3u/c35KmDE1JRMhljH/Xv9//3/fe/9//3//f/9//3//f/9//3//f/9//3//f/9//3//f/9//3//f/9//3//f/9//3//f/9//3//f/9//3//f/9//3//f/9//3//f/9//3//fwAA/3//f/9//3//f/9//3//f/9//3//f/9//3//f/9//3/+f/5//3//f/9//3//f/9//3/ef/5//X/be/9//3/fe993X2OfSl5G31bfd/97/3v9e9t3/nv/f/9/33v/f/9//3//f/9//3//f/9//3//f/9//3//f/9//3//f/9//3//f/9//3//f/9//3//f/9//3//f/9//3//f/9//3//f/9//3//f/9//3//f/9//3//f/9//3//f/9//3//f/9//3//f/9//3//f/9//3/+f/5//3//e/97Ex16KTghn07/f/5/vXv/f/5//3/ff/9/33//f/9//3/9f/1//3//f/9//3//f/9//3//f/9//3//f/9//3//f/9//3//f/9//3//f/9//3u/UlYl8xR3Jdcx/3P/d/53/Xv+f/5//3//f/9//3//f/9//3//f/9//3//f/9//3//f/9//3//f/9//3//f/9//3//f/97/3+fcxc+MSFzJVMlfEbfd/9733f/f957/3/ff/9//3//f/5//X/+f/9//3//f/9//3//f/9//3//f/9//3//f/9//3//f/9//3//f/9//3//f/9//3//f/9//3//f/9/AAD/f/9//3//f/9//3//f/9//3//f/9//3//f/9//3//f/5//n//f/9//3//f/9//3//f/9//n/8f/x//3+fd99adikUGVchmClVIfAU9DWdZ/97/3v/f99333v/f/9//n//f/9//3//f/9//3//f/9//3//f/9//3//f/9//3//f/9//3//f/9//3//f/9//3//f/9//3//f/9//3//f/9//3//f/9//3//f/9//3//f/9//3//f/9//3//f/9//3//f/9//3//f/9//3//f/9//n//f/97/38/X3clOiFYJb93/3//f/9/3Xvee/9/v3v/f/9//3//f/5//n//f/9//3//f/9//3//f/9//3//f/9//3//f/9//3//f/9//3//f/5//3//f79znUq4KfQQlyG2Jd9v/3v/f/5//X/+f/9//3//f/9//3//f/9//3//f/9//3//f/9//3//f/9//3//f/9//3//f/9//3//f59v/3t/a7QtUyVUJdk1v3P/f/9//nv/f/9/vn//f99//3/9f/5//3//f/9//3//f/9//3//f/9//3//f/9//3//f/9//3//f/9//3//f/9//3//f/9//3//f/9//38AAP9//3//f/9//3//f/9//3//f/9//3//f/9//3//f/9//n//f/9//3//f/9//3//f/9//3/9f/x//X//f5xSmDE1HVUhUSFxJXElUSESHTQhG0L/f99333f/f/5//nv/f/9//3//f/9//3//f/9//3//f/9//n//f/9//3//f/9//3//f/9//3//f/9//3//f/9//3//f/9//3//f/9//3//f/9//3//f/9//3//f/9//3//f/9//3//f/9//3//f/9//3//f/9//3//f/9//3/+f/9//3//e/972TE3HTch+T3/f/9//3//f/9//3//f/9//3//f/9//3//f/9//3//f/9//3//f/9//3//f/9//3//f/9//3//f/9//3//f99//3//f/9//3v/c5tKdCHyFJgpuC3fc/97/3/+f/5//3//f/9//3//f/9//3//f/9//3//f/9//3//f/5//n//f/9//3//f/9//3//f/9//3//f/97/3cXPhAd1jHXNZ9v33f/f/9//n//f99//3//f/9//3//f/9//3//f/9//3//f/9//3//f/9//3//f/9//3//f/9//3//f/9//3//f/9//3//f/9//3//fwAA/3//f/9//3//f/9//3//f/9//3//f/9//3//f/9//3//f/9//3//f/9//3//f/9//3//f/5//X//f/97uDX0HDQhvVL/d/97v283QlUl9hw5JZkxv3P/f/97/3/+e/9//3//f/9//3//f/9//3//f/9//n//f/5//3//f/9//3//f/9//3//f/9//3//f/9//3//f/9//3//f/9//3//f/9//3//f/9//3//f/9//3//f/9//3//f/9//3//f/9//3//f/9//3//f/9//3//f/9//n//f993/38fX3cpeCk1If9a/3/fd/9//3+dd/9//n/9f/9//3//f/9//3//f/9//3//f/9//3//f/9//3//f/9//3//f/9//3//f/9//3//f/9//3v/f/97v2/cTrct0xRZJZotf2/fe/9//n//f/9//3//f/9//3//f/9//3//f/9//3//f/9//3/+f/9//3//f/9//3//f/9//3//f/9//3+/c/9/X2cwIXMp+Dmfb993/3/9f917/3/ff/9//3//f/9//3//f/9//3//f/9//3//f/9//3//f/9//3//f/9//3//f/9//3//f/9//3//f/9//3//f/9/AAD/f/9//3//f/9//3//f/9//3//f/9//3//f/9//3//f/5//3//f/9//3//f/9//3//f/9//n//f/97HmM1IRYdUyXfd/97/3f/e/9/P2dYKdYYOSmYMT9j33ffc/97/3v+f/9//3//f/9//3//f/9//n/+f/1//n//f/9//3//f/9//3//f/9//3//f/9//3//f/9//3//f/9//3//f/9//3//f/9//3//f/9//3//f/9//3//f/9//3//f/9//3/+f/9//3//f/9//3//f/9//3//f/9//3v/e/9/fEo1IVkleCl/Z/973nf/f/9//3/8f/x//X//f/9//3//f/9//3//f/9//3//f/9//3//f/9//3//f/9//3//f/9//3//f/9//3//e913/3//e/93vVJXKbYUfS15LX9r/3v/e/5//n/+f/9/33//f/9//3//f/9//n//f/57/3v/e/9//3//f/9//3/+f/9//3//f/97/3/fd/9//3v/e79zszEzIZYx33e/b/9//n/+e/9//3//f/9//3//f/9//3//f/9//3//f/9//3//f/9//3//f/9//3//f/9//3//f/9//3//f/9//3//f/9//38AAP9//3//f/9//3//f/9//3//f/9//3//f/9//3//f/9//3//f/9//3//f/9//3//f/9//3//f/9//3tYQhcdOCFZRt93/3vfc/9733f/f793X0o4KfUcFSHfVv97/3v/e/9//3//f/9//3//f/9//3//f/5//3//f/9//3//f/9//3//f/9//3//f/9//3//f/9//3//f/9//3//f/9//3//f/9//3//f/9//3//f/9//3//f/9//3//f/9//3//f/9//n//f/9//3//f/9//3/+f/9//3//e/9//3//e/k5WCH2FFs+33P/f993/3/8f/x//H/9f/5//3//f/9//3//f/9//3//f/9//3//f/9//3//f/9//3//f/9//3//f/9//3//f/9//3/+f/9//3//e99anDX4IHotmC3fc/97/3/9f/9//3//f/9//3/ff/9//3//f/9//3//e/97/3v/f/9//3//f/9//n//f/9//3+9d/9//3+ec/9//39/a5UttzGULd93/3v/f913/3//f/9//3//f/9//n//f/9//3//f/9//3//f/9//3//f/9//3//f/9//3//f/9//3//f/9//3//f/9//3//fwAA/3//f/9//3//f/9//3//f/9//3//f/9//3//f/9//3//f/9//3//f/9//3/+f/9//3//f/57/3//d9YtOR04ITdG/3//f/9//3//f/9//3vfdzpCNiVZKRUdfkr/d79v/3v/f/9//3//f/9//n//f/9//3//f/9//3//f/9//3//f/9//3//f/9//3//f/9//3//f/9//3//f/9//3//f/9//3//f/9//3//f/9//3//f/9//3//f/9//3//f/9//n//f/9//3//f/9//3//f957/3//f/57/3/fd/9/n2uWJVcdNx09Qv97/3/ee/x//H/8f/1//n//f/9//3//f/9//3//f/9//3//f/9//3//f/9//3//f/9//3//f/9//3//f/9//3//f/9//n//f/9/33vfVngt1Bh4KVUlf2ffc/9//3//f/9//3//f/9//3//f/9//3//f/9//3v/f/9//3//f/9//3//f/5//3/+f/9/vXf/f/9/33//f/9/H2MzIZct1zXfd/93/nf/f/9//3//f/9//3//f/9//3//f/9//3//f/9//3//f/9//3//f/9//3//f/9//3//f/9//3//f/9//3//f/9/AAD/f/9//3//f/9//3//f/9//3//f/9//3//f/9//3//f/9//3//f/9//3//f/9//3//f/9//3//f/97dSV8JfcY3Fr/f99733//f953/n/+f/9//3+/VjYhNyE2IRk6/3f/f/9//3//f/9//n/+f/5//3//f/9//3//f/9//3/+f/9//3//f/9//3//f/9//3//f/9//3//f/9//3//f/9//3//f/9//3//f/9//3//f/9//3//f/9//3//f/9//3//f/5//3//f/9//3//f/9//3/+f/9//n//f/9/33f/ez9XlR1ZHRgZ31b/f/9//X/9f/1//3//f/9//3//f/9//3//f/9//3//f/9//3//f/9//3//f/9//3//f/9//3//f/5//3//f/9//3//f/9//3//f/9//VrYNRMZeCV2JX9n33P/f/9//3/+f/9//n//f/9//3//f/9//3//f/9//3//f/9//3//f/9//3//f/9//3//f95//3//f95//3//f1pG8xh3JZ1O/3v/e/9//3//f/9//3//f/9//3//f/9//3//f/9//3//f/9//3//f/9//3//f/9//3//f/9//3//f/9//3//f/9//38AAP9//3//f/9//3//f/9//3//f/9//3//f/9//3//f/9//3//f/9//3//f/9//n//f997/3//e/9//3eVJTsZGh29Vv9//3//f/9//n/9f/5//n//e/97H19VJRQZVyWYLb9v/3v/e/97/n/9f/1//3//f/9/33//f/9//3/9f/5//3//f/9//3//f/9//3//f/9//3//f/9//3//f/9//3//f/9//3//f/9//3//f/9//3//f/9//3//f/9//3//f/5//n//f/9//3//f/9//3//f/9//3//f/5//3//f/9//3M1MpolGx1cKR9j/3v/f/1//X//f/9//3//f/5//3//f/9//3//f/9//3//f/9//3//f/9//3//f/9//3//f/5//3//f/9//3//f/9//3//f/5//3//f15j1zEVGVghViGeSv9z/3v/e/x7/H/+f/9//3/ff/9//3//f/9//3//f/9//3//f/9//3//f/9//3//f/9//3//f/9//3//f/97/3t3KXopFRm/a/93/3//f/9//3//f/9//3//f/9//3//f/9//3//f/9//3//f/9//3//f/9//3//f/9//3//f/9//3//f/9//3//fwAA/3//f/9//3//f/9//3//f/9//3//f/9//3//f/9//3//f/9//3//f/9//3//f/9//3//f/9//3//e5YlOx06Hb1S/3//f/9//3/9f/5//n/+f/9//3v/e39ndSn1GHkply2/c/9//3f+e/1/23f+f/9//3//f/9//3//f/1//X//f/9//3//f/9//3//f/9//3//f/9//3//f/9//3//f/9//3//f/9//3//f/9//3//f/9//3//f/9//3//f/9//3/+f/9//3//f/9//3//f/9//3//f/9//3/+f/9//n/9c/9z+jGdLRshOSV/b/9//3//f/9//3//f/9//3/+f/9//3//f/9//3//f/9//3//f/9//3//f/9//3//f/9//3//f/9//3//f/9//3//f/9//X/8f/5//39/Z11CFxl6IVghGTbfb/93/3v+f/5//3//f/9//3//f/5//3//f/9//3//f/9//3//f/9//3//f/9//3//f/9//3//f/9//3+/d79W1xh7KX9G/3v/d/9//n//f/9//3//f/9//3//f/9//3//f/9//3//f/9//3//f/9//3//f/9//3//f/9//3//f/9//3//f/9/AAD/f/9//3//f/9//3//f/9//3//f/9//3//f/9//3//f/9//3//f/9//3//f/5//3//f/9//3v/f/932DEZGVodWUb/f953/3/+f/9//3//f/9//nv+f/9//3ufa3YpFR13KTIdv2//e91z/n/+f913/3//f99//3//f/9//X/9f/9//3//f/9//3//f/9//3//f/9//3//f/9//3//f/9//3//f/9//3//f/9//3//f/9//3//f/9//3//f/9//3//f/9//3//f/9//3//f/9//3//f/9//3/+f/5//n/+f/1z/3v/d3QlWCVaKXktX2v/f/9//3v/f/9//3/+f/5//3//f/9//3//f/9//3//f/9//3//f/9//3//f/9//3//f/9//3//f/5//3//f/9//n/+f/x//Hv/e/97f2d+RhYZeiFXHZcl/1b/d/97/3//f/5//H/9f/1//n/9f/9//3//f/9//3//f/9//3//f/9//3//f/9//3//f/9//3/+f993v3cXHVslWSF/Z/97/n/9f/1//n//f/9//3//f/9//3//f/9//3//f/9//3//f/9//3//f/9//3//f/9//3//f/9//3//f/9//38AAP9//3//f/9//3//f/9//3//f/9//3//f/9//3//f/9//3//f/9//3//f/9//3//f/9//3//f/9//3taPjkdWR32Of9//3//f/9//3//f/9//3//f9x3/nv/f/9733OWKTQhVSUxHb9v/3//e/9//3//f/9//3//f/9//3/+f/5//3//f/9//3//f/9//3//f/9//3//f/9//3//f/9//3//f/9//3//f/9//3//f/9//3//f/9//3//f/9//3//f/9//3//f/9//3//f/9//3//f/9//3//f/9//n//f/5//3/fd/9/33OVLZktfC1aKX9v33P/f/9//3//f/9//3//f/9//3//f/9//3//f/9//3//f/9//3//f/9//3//f/9//3//f/5//3//f/9//3//f/5//X/8f/5//3v/f/93/1Z4ITcdFRmZKfo5n2//d/9//3/+f/x//H/8f/9//3//f/9//3//f/9//3//f/9//3//f/9//3//f/9//3//f/5//3//fz5CGB0XGX1G/3v/f/1//X/9f/9//3//f/9//3//f/9//3//f/9//3//f/9//3//f/9//3//f/9//3//f/9//3//f/9//3//fwAA/3//f/9//3//f/9//3//f/9//3//f/9//3//f/9//3/+f/9//3//f/9//3//f/9/33//f/9//3//d91ONxk4HXIl/3v/f/9/33v/f/9//n//f7x3/3//f993/3//d99zdCU0HVMhlCnfd/97v3P/f/9//3//f/9//3//f/9//3//f/9//3//f/9//3//f/9//3//f/9//3//f/9//3//f/9//3//f/9//3//f/9//3//f/9//3//f/9//3//f/9//3//f/9//3//f/9//3//f/9//3//f/9//3//f/9//3//f/9//Hv/f79zUyV7KRshnC3/Wv97/3/ed/57/3//f/9//3//f/9//3//f/9//3//f/9//3//f/9//3//f/9//3//f/9//3/+f/9//3//f/9//nv9e/5//3//f/9//3//d39nty1XJRYZWSV4Jd9S/3P/d/57/n/9f/9//3/ff/9//3//f/9//3//f/9//3//f/9//3//f/9//3//f/9//n//f997n281HVcdlynfd/9//3/8f/1//n//f/9//3//f/9//3//f/9//3//f/9//3//f/9//3//f/9//3//f/9//3//f/9//3//f/9/AAD/f/9//3//f/9//3//f/9//3//f/9//3//f/9//3//f/9//n//f/9//3//f/9//3//f/9//3//f/97X2NYIRYZUyFfZ/9//3//f/9//3/+f/5//3/ff/9//3/ed/9//3t/Z3UhVCF2KXUp33f/f/9//3//f/9//n//f/9//3//f/9//3//f/9//3//f/9//3//f/9//3//f/9//3//f/9//3//f/9//3//f/9//3//f/9//3//f/9//3//f/9//3//f/9//3//f/9//3//f/9//3//f/9//3//f/9//3//f79//3/9f9t3/3+/czYhfCk6IZotvlL/d/9//3//f/9//3//f/9//3//f/9//3//f/9//3//f/9//3//f/9//3//f/9//3//f/9//3//f/9//3//f/9//3//f/9//3//f/9//3u/c99Sdyk3IXklFBW3Lb1O/3f/e/9/33f/f/9//3//f/9//3//f/9//3//f/9//3//f/9//3//f/9//3//f/9//3//exk6VR1XIR9f/3//f/1//H/+f/9//3//e/9//3//f/9//3//f/9//3//f/9//3//f/9//3//f/9//3//f/9//3//f/9//38AAP9//3//f/9//3//f/9//3//f/9//3//f/9//3//f/9//n//f/9//3//f/9//3//f99//3//f/9//3v/d5gpOB02IX1K/3v/e/9//3/+f/5//n//f/9/v3f/f/9/23P/e/93n2dVITUheC2YMd9733v/f/5//H/8f/5//3/ff/9//3//f/9//3//f/9//3//f/9//3//f/9//3//f/9//3//f/9//3//f/9//3//f/9//3//f/9//3//f/9//3//f/9//3//f/9//3//f/9//3//f/9//3//f/9//3//f/9//3+df/9//3//e/97v2uWJZslGBlZJd9W/3v/f/5//n//f/9//3//f/9//3//f/9//3//f/9//3//f/9//3//f/1//n//f/9//3//f/97/3/+e/9//3//f797/3//f/9//n//f/9/33e/bxg2dyGaJTkZWh2aKZ9Kv2//e/973Xf+f/9//n//f/9//3//f/9//3//f/9//3//f/9//3//f99//3//f/97204zGTghPkLff/9//H/7f/x//3//e/97/3//f/9//3//f/9//3//f/9//3//f/9//3//f/9//3//f/9//3//f/9//3//fwAA/3//f/9//3//f/9//3//f/9//3//f/9//3//f/9//3//f/9//3//f/9//3//f/9/33//f/9//3//f/97+DV3JVklujH/e/97/3/ef/5//n//f95//3//f/9//n//f/97/3v/d39nViXVGFkp+jn/e/9//X/9f/1//3//f/9/33v/f/9//3//f/9//3//f/9//3//f/9//3//f/9//3//f/9//3//f/9//3//f/9//3//f/9//3//f/9//3//f/9//3//f/9//3//f/9//3//f/9//3//f/9//3//f/9//3//f/5//3//f/9//3v/d59ndiGbKZspmS2dTt93/3/+e/9//3//f/9//3//f/9//n//f/9//3//f/9//3//f/5//n/+f/9//3//f/9//3//f/9//nv/f/9//3//f/9//3//f/5//n//f/9//3sfV/oteiFbHVshWR25LVtCf2f/e/9//3//f/9//3//f/9//3//f/9//3//f/9//3//f/9//3//f/5//ndfXxMZeil7Lf9//3/9f/t//n//f/9//3//f/9//3//f/9//3//f/9//3//f/9//3//f/9//3//f/9//3//f/9//3//f/9/AAD+f/9//3//f/9//3//f/9//3/ff99//3//f/9//3//f99//3/ff/9//3//f/9//3/ff/9/33//f/9//3teZxAdOBlYHZ9n/3v/f95//3/+f/1//3//f/9/33//f/9//3//f99z/3s/X1ol+hx6KTo+/3f+d/97/3v/c/xSNB1XIRYdGzqfa/9//3//f79//3//f/9/33vfe/9//3//e/9//3//f/57/nv/e/9733//f/9//X/8e/17/nf/d99//3//f/9/33v/f/9//3//f/9//3//f/9//3//e/97/3v/f/5//n/9f/5//X/+f/9//39/a/k5NB1VJZYpvU7fc/97/3//f/9/33v/f/9/3H/9f/x//X//f/9//3//f/9//3/+f/9//3//f/9//3//f/9//3//f/9//3//f/9//3//f/9//3//f/9//3v/e/97/3sfW/k1FBlXIXklWCFYIbot/1afb/97/3/+e/5//n//f95//n/+f/9/3n//f/9//3//f/5//n//e79z9hwaIVkp33v/f/x//H//f/9//3//f/5//n/+f/9//3//f/9//3/+f/5//n//f/9//3//f/9//3//f/9//3//f/9//38AAP9//n//f/9//3//f/9//3//f/9//3/ff9573n//f/9//3//f/9//3//f/9//3//f/9//3//f/9//3//f9931TU5GVoZWT7/d/9//3//f/9//n/+f/9//3//f/9//3//f917/3//e/97/1b3GDghVSG7Tv97vmv/ex5bdSE4HRkVGBk3ITQh3lb/f793/3//f/9/vXv/f/9/v3f/e79zmU78Xt93/3/9c/97/3+ff59//3//f/57/HP/e/97/3+/f/9//3v/f/9//3/+f/9//3//f/9//3//f/9//3v/f/97/3/+f/9//n/+f/5//3//f/9/33s5QhIZty2XJRw6/3f/e/9733v/f/9//3//f9t//n/+f/9//3//f/9//3//f/9//3//f/9//3//f/9//3//f/9//3//f/9//3//f/9//3//f/9//3//f/9//3//e/9//3dfYxo6VyU3IVolWSF3JbctvU6/b/9//3//f/9//3/+f/5//n//f/9//3//f/9//n/+f/9/33c4IRshFyH/f/5//H/9f/9//3//f/9//3/+f/9//3//f/9//3//f/9//n/+f/5//3//f/9//3//f/9//3//f/9//3//fwAA/3//f/9//3//f/9//3//f/9//3/+f/9//n/+f/1//X/+f/5//n/+f/1//n/+f/9//n//f993/3//f/9//3e9TvgQfR2YIf93/3//f957/3//f/9//3v/f/9//3/+f/5//n//f/9//3+fb3lKFCE3JXYt3lr/e/9/O0L2GPsYni26MTUlNiEUGVtC/3v/d/9//n/+f/5//3+/e/9/e0p0KTElv3f/e/9/33t7Ulc1FS06Tv9//3P/e/97/nv/f95//3//f/5//n/9f/1//X/+f/5//3//f/9//3//f/5//3//f/9//3//f/9//3//f/9//3v/e/97/1Y0HTgh3zGbLf9733v/f71z/3/ee51z/3//f/9//3//f/9//3//f/9//3//f/9//3//f/9//3//f/9//3//f/9//3//f/9//3//f/9//n/+f/5//n/+f/9//3//f/9//3+/c71WtjE0JTUdVyE3HTgh2zn/Xt97/3/+f/5/u3f+f/9//3//f/9//3//f/x//3//d3clWiUWIf97/3/8f/1//3//f/9//3//f/9//3//f/9//3//f/9//3//f/5//n//f/9//3//f/9//3//f/9//3//f/9/AAD/f/9//3//f/9//3//f/9//3//f/9//3/+f7xz/nv/f/97/3v/e/97/3//f/9//3//f/9//3v/e/97/3f/e39nex07EVoZv07/f/97/3//f/9//3v/e/93/3/+f/5//X/+f99//3/fe/9//3cYPtQcFyUVIb93/3sbPjohHB3/Od97GkJYKXklExUYNv97/3v/f/5//X/+f/9//3+5MRUd8hi/d/97/3+fc9Agkxy1IDYpf2//f/97/3v/f/9//n//f/9//n/9f/1//X/+f/5//3//f/9//3//f/5//n/+f/9//3//f/9//3//f/9//3//f/97/3//d75OVyUZHVoluDH/e/97/3v/e/9//3//f/9//3//f/9//3//f/9//3//f/9//3//f/9//3//f/9//3//f/9//3//f/9//3//f/9//n//f/5//n/+f/5//n//f/9//3+ed/9//3/fe/5eOj6XJVghWyVbKTglGj4/Y/93/3/+e/97/3/+e/9//3//f/9//n/+d/97NB17KXgp/3v/e/1//X//f/9//3//f/9//3//f/9//3//f/9//3//f/9//3/+f/9//3//f/9//3//f/9//3//f/9//38AAP9//3//f/9//3//f/9//3//f/9//3v/f/97/3v/e/97/3f/d/93/3v/d/97/3f/d/93/3v/d/97/3f/d/93/3dfMlkRGRF5Ib9r/3v/e/97/3f/e/93/3v/e/97/Hv8e/x//3//f/9//Xv/e79vmTHXGBkluDH/d55KNBk4GZsp33//fzxCNhlYGVcZ+jGfa/9/3n/cf/5/33//f9s1OB03IR9n33vff39zMy20GDop9hy/Vv97/3/ee/9/3H//f75/33/ff/9//n//f/5//nv/f/9//3//f/5//n/9f/5//3//f/9//3//f/9//n/+f/1//n/+d/93/3e9TlUheSlYJbkx33P/c/97/3//f/9//3//f/9//3//f/9//3//f/9//3//f/9//3//f/9//3//f/9//3//f/9//3//f/9//3//f/9//3//f/9//3//f717/3//f/9//3//f/9//3//d59nWkJVIfUUWSV6KVcl31Lfd/97/3/+e/x7/X/9f/97/3/+e/97X2MUGRYZ+zn/d/9//X/+f/9//3//f/9//3//f/9//3//f/9//3//f/9//3//f/9//n//f/9//3//f/9//3//f/9//3//fwAA/3//f/9//3//f/9//3//f/97/3v/f/9333Ofax9bW0IbNvox2i24KZcpdiV2KVUlNCFUIXUlVCV1JVUlly3ZLRwuehk8GRkVOjocV9lSPFu/b79v/3P/c/93/3f/f/9//3/fe/9//3/9c/93/3s/X1olOyH2GD06v2cSDTcRWB2/d99//3u9RlYVWBVZHdoxv3P/f/5//X//f997+jU4HTkh2zn/f99//3/+YjYhlAz2FJgp/3ufc/9//3//f/9//3//f/9//3//f/9//3//f/9//3//f/9//3//f/9//n//f/9//3//f/9//n/+f/1//H/9f/9//3//f/97X2czJZotWCWVKb9v/3veb/97/3//f/9//3//f/9//3//f/9//3//f/9//3//f/9//3//f/9//3//f/9//3//f/9//3//f/9//3//f/9//3//f/9//3/+f/9//3//f7x3/nv/f/53/3f/e/9zv05WIRYZeSWYKZxK/3f/e/57/X/9f/1//3//f/97/3udSlYh9BSeTv97/3v/f/9//3//f/9//n/+f/5//3//f/9//3//f/9//3//f/9//3//f/5//3//f/9//3//f/9//3//f/9/AAD/f/9//3//f/9//3//f/9//3vfdz9jXEZXIfUU9hQ6HTsdXB0bGRkZ9xQYGTgheSk2IVclViVVJVUhVSVUIZclNhVbGd0Q/hTYEDgdFBl3JVcheSV4Kbot3DU/Rp9O/1p/bz9j/3v/d/9z/3f/a/9zXD4WFVwd1wz/RtgdFwV5Fd5W/3//d/93P1M2FfkQOyE9Qp9z/n/7f/5//3taQnclGR04Id9733//f/9/305WGfQMNBkfX/97/3//f99733ufd99//3//f997/3//f/9//3//f/9//3//f/9//3//f/9//3//f/9//n//f/5//3//f/9/v3v/f/9//3+/c19ndSVXIZgtty0/X/97/3v/e/9//3//f/9//3//f/9//3//f/9//3//f/9//3/+f/9//3//f/5//3/+f/9//n//f/9//3//f/9//3//f/9//3/dd/9//3/+e/17/n/9f9x3/3v/f/97/3f/d/9zvkp2JRIZdCVfY/9/3nf/f/9//n/9f/9//3ufa7gxdyk0IZ9r/3v/f/9//3/ff/9//X/7f/t//H/8f/5//3//f/9//3//f/9//3//f/9//3//f/9//3//f/9//3//f/9//38AAP9//3//f/9//3//f/9//3+/c/c50RT0GFolGRn6FBwZ+hT7FBsZ+RQZGTkh3TU+Qn9Kf0qeTltGW0I5Phc6GToZMrkl+RD8FD4hGxlaJRYZVyFXIVglWCU6JTklWilaKTkleCkyGXMh+C3XKVk6ejo/V1kZXh09FfYEfy45BTgNXD6/b/97/2//cx9TPB39GPkY/D3fd/97/Xf/e/93dyU6HTkdf2v/f/9/33f/b3UZdhUTDdcx/3vff9973Vb3OVtC/1rfd/97/3//f/9//n//f/9//3//f/9//3//f/9//3//f/9//3//f/5//3//f/9//3//f99//3//f/9//3+/b/g1FR14KXgtvlL/f/97/n/9f/5//n//f/9//3//f/9//3//f/9//3//f/9//3//f/9//3//f/9//3//f/9//3//e/9//3//f/9//3//f/9//3//f/9//3/+f/5//n//f/9//3//e/9//3vfc19j1TFRIV9n/3/ff/9//3//f/9/3nv/fzpCViUUHdc1/3v/f/5//3//f/9//3/9f/p//H/8f/5//n//f/9//3//f/9//3//f/9//3//f/9//3//f/9//3//f/9//3//fwAA/3//f/9//3//f/9//3//fzdCUiHQEDYdGB34FNkUGhnXEBcZOB0WGbIQdinfVt97/3v/e/97/3//e/9//3v/e/93/3M6Opkl1xA7Hf9aH1vbUlZCWEb3Ofg5lzGXMVcpOCU4JTYhVyV5IXshOh0aGTwdPiHbDLsIHRE9DfoAOg03FV0+H1dfX39nv2+fUn8t/xgdHZkln2f/c/9733+aMRkVmyE6Pv9//3v/e/9vnjYVBTYRExUfW793+DnyFDUZNBUzEXMhv2v/d/9//3//f/9/3nv/f/9//3v/d/93/3P/e/97vnf/f/5/3Xv/f/9/33//f/9//3//f/9//X//f/97f2f5NTchOylaKRtC/3v+f/x/+Xv7f/5//3//f/9/33//f/9//3//f/9//3//f99//3//f/9//3//f/9//3//e/97/3v/f/97/3//f/9//3v/e/9//3/fe/9//3//f/9//3//f/9//3//f/97/3+/c/I5n3P/f797/3+8e/9//3+/d/9e8xzUGJctX2f/f/1//X//f/9//3//f/t/+n/9f/9/33f/e/9/v3Nea/9//3//f/9//3//f/9//3//f/9//3//f/9//3//f/9/AAD/f/9//3//f/9//3//f/9/NkJRJREdVCFXJRYdOB03Hbgtty0YNvc19jVZRn9r/3//f/9//3//f/9//3//f/9//nv+d99vcyU5ITshP0L/d/97/XP/f/9//3//f/9/n3MfY99av1Z9SjxC3DWdLTwh+Bg5HVshGRXbDPwMOw34ANgA+AzaLXUlMSESIXst/BwfHR8ZOxU1FZxGOT4fZx9CWxn3DLgtv3Pfc/9z/2v/Z5sZGAkXEbopn0o2HbUI1ggXDTcRNBF0HR5bv3P/f/9//3//f/9//Vb2MVIZGC7dSr9v/3//f/97/3//f/9/vn//f99//3//f/9//3//f/9/3XP/e79z3Dl8LTslWS07Rt933Hf9f/x//X//f99//3//f/9//3//f/9/33//f99//3//f/9/33//f/9//3//f/9//3//f/9//3//f/9//3//f797/3//f/9//3//f/9//3//f/9//3//f/9//3//f/9//3//f797/3//f/9/v3+/e79eWC30HDYl31a/c/9//X/8f/9//3//f/9//3//f993/3//f793nFLuHDAl3Fr/f/9//3//f/9//3//f/9//3//f/9//3//f/9//38AAP9//3//f/9//3//f/9//3++b1xjPV+fa79v33Pfc/93/3f/e/97/3vfc/97/3//f/9//3//f/9//3//f/9//3/9e/9//3u6TvcYPCUWGX9r/3v8e/57/3/ee/9//3/fd/9//3//f/9//3v/e993v3ffe79zfmeaSjYZ9ww6FTsNnxncBNgMWCXxHDMpVy0YIfsU/BDaCDoROBVYJXsx1hj3DDcR8xDZMXQp1y24JT8ynh37DBwV+AycJRgR2AT6CPoE+gj3CBYRExX/Vr9333/ff59zPEJWIRUVFRH1CFUV0y2fa/97/3//f/9//3//f/5//H/8e/9//3//f99//3v/e/9z33ffd39OGCHXGHotdy2fb/9//3/cd/9//3/fe99//3//f/9/33//f/9//3/ef/9//3//f/9//3/+f917/n/+f/5//n/ef/9/33//f79/33//f99/v3//f/9/vX/6f/p//H//f/9//3//f/5//n/bd/5//3++e/9/v3/ffz9OXDEwCHcpW0b/e/93/3//f/9//3//f99//3/fe99733t/bxxCVy0VJfIcESHWOf9//3//f/9//3//f/9//3//f/9//3//f/9//3//fwAA/3//f/9//3//f/9//3//f/9//3v/f/97/3//e/9//3v/f/97/3//f/9//n//f917/3//f/9//3//f/9//3//f/9//3//e/973DX5GBgd2DX/e/9//n/+f/17/nv/f/9/33/ff/5//Hv9f/9//3//f/9//3v/f/93nkpYHfcM2gTeAP4E3ylfYx9n/2JbSvo9/DF7HVsVXBXXCFshOSX2GDcVeBn2EBYZFBk1IZkpGBn6ELoI+wzZBDsR2QT7CNsEPhX6CBsRfB0wAHopHj4/Rl9G3TUYHdYQ9xAYEfgM9QwSFTg+f2ffd/9733f/e/9//3//f/9//3//f/97/3//e/93/3v/d/93/3vfVnsp+hw6JZoxX2ffd/9//3+9c/9//3//f/9//3//f/9//3//e/9//3//f/97/3//f/9//3//f/5//n/+f/9//3//f/9//3++f/9//3/ff79/33//f/x/+n/8f/1//3//f/9//3/9f/1/+3v+f/9/339/c3YxGSn4HJktvU7/c/93/3vfc99333fff/9//3+/d/9iX0r2HDglGCXVHNUc9CB2MRlC/3//f/9//3//f/9//3//f/9//3//f/9//3//f/9/AAD/f/9//3//f/9//3//f/9//3//f/9//3/+e/9//3/+e/57/nv+e/9//n//f/9//3//f/9//3//f/9//3//f/9//3/ff/97/3t/ZzgdeiUVGZtK/3vfe/9//nv/f/97/3/fe/9//3v/d79vn29/b39zX2+/d/97/3u/az82+hAdDR0FPAlZFZ5Gv2//f997/3//d/9r30YVETkVWh0eOp9r30o2ERcRWiHcMfw52jl4LXspfiWXAPoI2AD5APwI2wQcERsZGxnYDPgQtgi3DDsdXSHaELkM+hT5EDsZOhW1CPUQ0ww3HdwxujHaNRk6GDoXOldCWEJZQjtCf0p/Sl9Gv1L/Up9n/3O/a/9zP19cJR0dPSE6If9a/3v/d/97/3ddZ79v/3f/e/97/3v/e/97/3f/e/97/3v/e/97/3v/f/9//n/+f/5//n/+f/5//3//f/9//3+ccxpnvnfff/9//3v+e/57/n/+e/97/3v/f/57/Xf+e91z/3vfdzchGSHVFJkp/1a/Z/9z/3P/c99zX2f/WjtGuDlXKTkl+hzaGBgh9hz2HDYlFSV2LXxO/3v/f/9//3//f/9//3//f/9//3//f/9//3//f/9//38AAP9//3//f/9//3//f/9//3/+f957/3/+f/5//n/+f/5//3//f/9//3//f/5//3/+f/9//3//f/9//3//f/9//3//f/9//3/fd/93XT5XHTcdViVfa/9//3//f/9//3e6TjMhNB1TITEdMh0TGTYdGB33GFkleCV4Idstmx0cDT4NPQX5ABYJVRW/b993/3/fd/97/3f/b51CNxXWCJwl/07/czYVWxkZFV9G33vff99/f28fXxgRGQn4ABsFPw3bCJ0tf0pfRv4xORnXCBoNPBX7DJgAGxHZDBgV1hBYIRYVORnXCDoZOhk5HVohWSE3HRQVNBkUFfQQWB16IVodORkYGTYZNBl0IfcxtiVXHXshPR38FF4l+RR4JRo6kiUOGRAZUyHXMRk6e0acSr1KnEacRt5SX2N/Yz9f3U67SnlG33ffd/97/3v/e/97/3v/e/93/3u/b5EpLyEeX/9/33f/e/93/3v/e/97/3v/f/97/3v/d/93/3d/Y7kp1wwbGVoh3C19Qlk6Fi7TIZUhVR0VGRYdNyUVIRUd9RQ5HTohNiHyHFQlGkI/Z993/3//e/9//3//f/9//3//f/9//3//f/9//3//f/9//3//fwAA/n//f/5//3//f/9//3//f/9//3//f/9/3n/+f95/3n//f/97/3//f/9//3//f/9//3//f/9//3//f/9//3//f/x//n//e/97/2+/Z5YlVyHWGD5GX2v/f/97/3+/bzAd9xQbEfoQGhEYERcRFhEXFfkUOxkaFRkROQ1aDfsA2wD7ABoF+QS2AJwluzE9Rt9WnVI/Y39j/3O5JXsZHQ1eGZ9jf0JcHZYINyG/d99//3//f/97+Sk1CdUAGgHbANkMXEb/f993/3e4IRQJFgUZBR8mWw3WAPUMP1tfYx9ffEa0CPgIGRGcHV82PzYXERgR1ww6GdcM1ggYEfYM9Qz9KXohFxX2EDcZFRFWGXcdVxk4FVsZ+hBdHRsZtgwWFTcdtQzXEPcQGRk6HXshWiE5HVkheiFYHTgZFhUWFfYUFxn3FBgZGBk4HTgdWB03HVgdWCFZHXohFxXWDDoZWh1bHVsdfCFbIXshWiF6JVkleSVYJfYYeiVaHfcMfB1aFbYE2Qw7GTkVWhkWDXkZORVbHfkUGh04HTUdMhlyHdMlFTLbTp9r/3v/f/97/3//e/57/n/+f/1//n//f/9//3//f/9//3//f/9//3//f/9/AAD/f/9//3//f/9//3//f/9//3/ff/9//3//f/9//3//f/9//3//f/9//3//f/9//3//f/9//3//f/9//3//f/5//X/9f/9//3v/e/93P1c1HTohGB2/Vv97/3//e/9/Dx0XFfsQHBEbEToVNxE3FTcRfB3aDPwQPRUaCfoEPgkdBfoEGwXaAF4R2QQ7FfcUNx02HVYhFBlWHXsdGw0fCR4Jex3/TjoROhE3Gd9W33/ff99//3sfS3cNWAU6BdoA+hCVKf97/3//d39fNREWBVgFOAE4BRcJ9Az/d/93/3v/e3cdGA3WAJ0d32dfVxgRtgj5EHwhWhn4EDgVtAR6HX9bWh3XEPcQ/jU/Wx9XvkrdRr1CPDbcKRkV+RD6EPkQ+Az6ENoM2gzZDBsVOxk6GRgVeh06GRsV+hD5FPgQ+BT4EPwQ/BA8GTsZex1aHXsdWxmeIRsNPBEcDRsNPBE+FV8ZXxk/GT8dPx0/IT4hXSE8IRsdnykbFRwVPBW4BDsR+Qg7FRoVOhVZFXkdWBk4GRcZnS28MR0+nU5fX99r/3P/d/9//3v/f/9//3//f/9//X/9f/1//X/+f/9//3//f/9//3//f/9//3//f/9//38AAP9//3//f/9//3//f/9//3//f/9//3//f/9//3//f/9//3//f/9//3//f/9//3//f/9//3//f/9//3//f/9//3//f/9//3/+f/1//n+fZ75O9hCcJTUZn2v/e/9/33sdZ/k52zF4JTUdEhUTFTQVVxkZFRwV/RQeFf0QHRH8DBwN2QQ8DfwE2wDbAF4N1wCcGTkROhVeHR0VHhF/Ff4APgnXADkN+AA6BRgJNxX7NT1Cn0qfRl9Pmw04AfgA+gQ7DTYRX1v/d/97v294IXkRFgFXATcB9wi0DP97/3//f/97/0oVCdYEWxW/Ql0ZGhX2DJkl/3efa5cp8xDVENcQ3y3XDNUM9BD/Uv9333P/e/9733P/e79rXT4WFfcM+AgZDV82PzLWBBgRtQQXEb9j32e/Zz46Gxm5DLYMWR01GfUMuQQ8EVgV/07eSr5KH1M/OhkRXRn5BPoEGgl8FR8uPzL/KX8dXxk+GfwUXiEdHV4hPB06GRgROBUYERoR+gz6ENYMmSHZKRk2m0b8Uh5fn3Pff/9//3//f/97/3//e/9//3//f/9//3//f/9//n/+f/5//n/+f/9//3//f/9//3//f/9//3//f/9//3//fwAA/3//f/9//3//f/9//3//f/9//3//f/9//3//f/9//3//f/9//3//f/9//3//f/9//3//f/9//3//f/9//3//f/9//3//f/1//X/+f/9/v2uYITgZVxk7Nt9z/3v/f99//3//e/9//3vfcz9f3k58QpgpeSFbHRoZGxkaGVodWh0YEbUAPA0dBT8JmQA8BfkAWxH5CD4ZXxk/ER4JHQUbAVwNGgU7BRoBGQH4BPgQGRk6HRkR3h06ATsBPAX6BLcA9gCZHVk6OT5/TnwlWxH3ADcBOAEaDfgQf2/fd/9//3dfW5odGA35CN8l2QT4DNUMf0L/d/97/1aZKdUMuAwcFRoV1gz0EL9O/3v/e/9//3v/d/97/3u+RjYVlADXABkJOhH/Rn869QR7GTcRlBn/b/9vdx22CDsdXz7fb39jVx0bDdkEFg0fU/93n2N9QhUV+AzZBPkE2QAZBfcAvyGeGT0RGw1cFXsdfCVbIVshWiF5IXcd2Sk6MtopFhXYEPkUWh0+Ov9z/3ffc/93/3//f/9//3//f/9//3//f/9//3//f/9//3//f/9//3//f/9//3//f/9//3//f/9//3//f/9//3//f/9//3//f/9/AAD/f/9//3//f/9//3//f/9//3//f/9//3//f/9//3//f/9//3//f/9//3//f/9//3//f/9//3//f/9//3//f/9//3//f/9//n/9f/9//3v/e95OdiE1FTQZ31Lfd/9//3//f/9//3//e/97/3v/d/97/3f/e/9zv2sfW5xG9jG1KdgpeB2UABsN+wT7AF0NXBGcGRkR+AxcHTsVOxF8FVsRGw3ZABwJGwX7BFwR+Qx9ITwZHBX8DB0JuQD7APkAGgX5APcANxUXHR0hHx3cBPwA+gA9Bd0EeAD5GDchNh1XHf4tGhG4ALkEPBH5CPkIOBE+Nv9Of2M/V9spFw35CBoJuADWBNQEXjp/Y99v/3f/d/97X1/YLdIIkwD4BBoJOwk8DV0VnzqbGbYAGQ0XDb9CHi43EbUIFhF+Pv93/3NfX7oIugS3BHohHDJ3IdQMFxUaEfoM2Qg8EdkE2QAbDfkEWRWYHXUZlCG1KRc2nEofW99v32v/a/9z/3MfV7cp1BDZFDsdHjqfa/97/3/dd/5//3//f/9//3//f/9//3//f/9//3//f/9//3//f/5//3//f/9//3//f/9//3//f/9//3//f/9//3//f/9//38AAP9//3//f/9//3//f/9//3//f/9//3//f/9//3//f/9//3//f/9//3//f/9//3//f/9//3//f/9//3//f/9//3//f/9//3//f/9//3//f/97/3sXMrcpExWXKX9r/3v/f/5//X//f/97/3//f/9//3v/f/97/3//e/97/3v/e/97v2ufZ5gl9gwaDTwN2QA8EToVeR0WFTYZWB03GXkd9gwZFdkIHA37BPwE+wTZBBsRXRleHV8Zfx0eDdoA+QDYABsB2QAaEfsY3hTfEN0E3QD8APwAHwncCBsVGhVdIV0dPRn7DPsI+gQbCfkE+ATWABcN9QhYFZoZOQ3XAPkA2AAaBRkF9wQ5EXkdNhl3ITUdui1XHfUQ9gg5DRoF+QC3ADwJ2ABaEVkR2QT7CDsN+QgZCRkNORHUCNkpGja6KVshHBn7EDwZ2AwYFfYMtQj3EPcQGRW3CBkRuAQ7DfsE+QR3Fb1C32f/d/97/3v/f/93/3//e/93/3f/e/972lIzIRkdXiVZJbgtX2P/e/9//nv/f/5//3//f/9//3//f/9//3//f/9//3//f/9//3//f/9//3//f/9//3//f/9//3//f/9//3//f/9//3//fwAA/3//f/9//3//f/9//3//f/9//3//f/9//3//f/9//3//f/9//3//f/9//3//f/9//3//f/9//3//f/9//3//f/9//3/+f/9//3//f/9//3//d/93Uh13JVchmCn/e/9//n/9f/9//3//f/9//n/8e/t/+3/7e/17/nv/e/97/3//f/9/X2M1GVkZGhHZBPoMHzK/a59nP1sfW5xKGTqXKTYdORm4CPwM/QwdCV4RPBE7ETsV2hD7FD0Z+gz5CBgB+AD5ANgAPRn/GP8YHhEcBT0FugDcANwEPBEbET4V/QweFT4V/Aj6BNgAGQX4APcAOQk6CRkFOwk8CT0JGwEcAdoAGgH5ABoJGQ0ZEToZOh34EPgM2AjYBLcA2AD6AFwJ1gBZEdQA9gQcDdwE2wD8BPoElwA7DRgNNhVWHVgh9xgYGZUE2AzYCNcE+Ay0BBYRPjq/Stot1AzWCDoR2AAYBTUR3Ur/d/93/nv9e/9//3/fe/9//3v+d/53/3//e19rVyX4GBgdOSVXJXxK33P/e/17/Xv8e/5//3//f/9//3/+f/5//n//f/9//3//f/9//3//f/9//3//f/9//3//f/9//3//f/9//3//f/9/AAD/f/9//3//f/9//3//f/9//3//f/9//3//f/9//3//f/9//3//f/9//3//f/9//3//f/9//3//f/9//3//f/9//3//f/5//3//f/9//3//f/97/3d/ZzMdWCFXIVtC/3v/f/1//3/ff99/33//f/5//H/7f/x//X//f/9//3/fe/9/33f/f3tGFBU5FV0ZGxX3EB9X/3v/d/9//3v/e/9733c/Y90xGxn8DNwAXg3ZAHsZ3SmbLfYYOSHWDLUA9wAXATkBGgn7DB0ZugwZEdYAGQWXABsF+wQ6DRoJXxUeDR4R/Qz7CPkA+QAZAToFGQH5AFwNXQ0cBV4JHQH7APsAPQEbAfoA+gAcDTwRPRX7EBwV2gzZCPoIPA0bBRoB1wAYBfYEVw0YCdsE3AT9BB0FPQnaABsJlQB3HXUh2TE9Qp9KmSk4FToRuADXAFgVH1P/d/93f2sSGVcZ9gg5BRgF8wgZMv97/3v+f/x//3/ef/9//3//f/9//3/ee/9//39fZ9o1Fx05JVklVyF7Rr9v/3v/e/9//nv/f/9//3/+f/5//n//f/9//3//f/9//3//f/9//3//f/9//3//f/9//3//f/9//3//f/9//38AAP9//3//f/9//3//f/9//3//f/9//3//f/9//3//f/9//3//f/9//3//f/9//3//f/9//3//f/9//3//f/9//3//f/9//n//f99//3/ff/9//n//f/97WkJXJTcdNRk/X/9//3//f/9//3//f/9//3//f/5/3H/de757/3//f/9//3//f/9/33NUITYZGhEbFRoVPzp/Z/97/3v/f/9//3//f/97v1J6KdkM/QheCVsJ/SW/Y/97n3N/a/9SFg1YCfQAFgEZBZYAeyGaKZYhlh0VCTkJOgk7CdYAew19ET0NXxU9ETwNGgUaAfgA1wDYANkAXQleEV8RXw1fCR4BHQEbAfoA2QD6ABwJPREcERsV2gz6DPkMGgn5APkA+AAZAdgAGQ0XCfcIHA0eDZoAHAnaABsF+AD1CJ9f/3efb/9/33f/VvQMGA35BBkJNRHfZ/9z/3vfd9Y1ExUWDVoNWg32CDYdv2//f/9//n/+f/9//3/ff99//3//f/9/33//f/9/33c6QhQdFx05IRUZdiX+Vr9v/3v/f/97/n/9f/1//X/+f/5//3//f/9//3//f/9//3//f/9//3//f/9//3//f/9//3//f/9//3//fwAA/3//f/9//3//f/9//3//f/9//3//f/9//3//f/9//3//f/9//3//f/9//3//f/9//3//f/9//3//f/9//3//f/5//3//f/9//3//f/9//3//f/57/3//d5YpVyF4IZcp/3//f/9//3//f/9//3//f/9//3//f/9//3//f99/v3//f95//3//ez9fNBk6GTwZOxm1DL9K/3v/f/9//3/+f/1//3//f35OeyE9FRwFWwVWDX9b/3v/f/9//3cUEfUAVwXTADkN1gg/W/93v2tfWzQRNw22ABoFWg3/Pp823x3fIV4VXREbBVwF+QA7ATsFXAkaBTwNPA08DT0NPQ3aAPkA+AAaBRoFGgn5DPkQOhU5FRgRFw32CBgF+AQZBfkA+QT3CFYRuSE5FfgMfhnaBD0J+gA6DRUJP1f/d/9//3//f/97VR3VCPkIGQ01Ef9z/3v/f/9/P2PxFFcVOQn5BFwZtAyfa/97/3/9f/5//3//f/9//3/ff/9//3//f/9//3//f/973FKWKTYheyU5HVkln0rfc/97/3//f/5//X/+f/5//3/+f/9//3//f/9//3//f/9//3//f/9//3//f/9//3//f/9//3//f/9/AAD/f/9//3//f/9//3//f/9//3//f/9//3//f/9//3//f/9//3//f/9//3//f/9//3//f/9//3//f/9//3//f/9//3//f/9//3//f/9//n//f/9//3/fd/9/f2e2KRYZeSUaQv9/33v9e/1//n//f/9/33//f/9//n/+f/9//3//f99//3/+e/9//3daQvUQXB37EBoVeCE/X/97/nv9f/1//H+7d/9//38bOlkVfREZBVYNFy7/e/9/33v/f3UhNg03BdYA+QTXDB9b/3v/d/97+jX3DBsN+gS4AN8Z9wAZCdgEOw09DRwF2wAdARwB+QD4BDkNFw1YFRcR9wwYETkR9gD2APYEFwkXDRcVFRUUFRMVNBlUGVUVNhH2CLUAGAnXBH8632f/cz9XUxkWERkN+wT8BPkEFQ2aQv9733v/f/9/v3OeRlgZtwAYDRQN32v/e997/3//f3YpOBn5CDwN+gw6Gb9O/3v/f/5//n//f/9/33v/f/9//n/de/9//3//f/97/nv/f3xj9jUWGRsdPiH7GB8+33f/e/9//n/+f/5//X/+f/9//3//f/9//3//f/9//3//f/9//3//f/9//3//f/9//3//f/9//38AAP9//3//f/9//3//f/9//3//f/9//3//f/9//3//f/9//3//f/9//3//f/9//3//f/9//3//f/9//3//f/9//3//f/9//3//f/9//n//f/9//3/ff/9//3/fc91OWCEXGVclnU7/f/57/X/ad997/3//f/9//3/9f/1//n//f/9//3//f/9//3//f19fGzbXDD0Z2gw5Gfs133P/f/5//X/+f/5//3//f79vXTpZEVoReRURDX9n/3//f/9/X1/SBBgJ2AAbDfcMf2f/e/9//3v/WhcZuAAdDRwF2ABaEdYE+AwbDRwJ/QQ/CdwA2wA7CfcE9QiYIbcl2TH5MRs2mCVWFRQJFA0UEZchOzofV39n32/fc/93/3P/czURNxEYDdcE3Cn/d95r/3teX7YlswTZBBwNOw0VDZk+/3f/f/9//3//d19jNRkXERYREhF/Y/9//3//f/9/v1b2FDoV+gj7DPgQXD7/e/97/X/+f91//n//f/9/3Hv+f/5/vHf/f/9//3/8e/x//n/fb31GGB38HP0cXSm7NX9r/3//f/57/3//f/9//nv/f/9//3//f/9//3//f/9//3//f/9//3//f/9//3//f/9//3//fwAA/3//f/9//3//f/9//3//f/9//3//f/9//3//f/9//3//f/9//3//f/9//3//f/9//3//f/9//3//f/9//3//f/9//3//f/9//n/+f/5//3//f99//3//f/97/3M8PhcZGR1YJR5b/3v9c/57/3//f/9//3/+f/1/+3/8f/5//3//f/9//3//f/97/3s/WxYVGxX7EPkQNxmdSv97/3//f/9//3+9e/9//3t/Z7klORFaFdQM+DH/e993/3//e5Ul1QT6CPoI9hC/b/9//3//f39v1RS4CB0N/ATZBDcR0wQYEdkInx2fOv8lPw38ANkAFw36Kf9z/3e/c99z/3v/e3tClSHPCHQh/1b/e/9733f/e/9//3vfc/9ztykUEfYM+gzXCL9r/3f/d/97n2e2KdQIOhH4BNMENjb/c/9//X/9e/9/v2vOEPEQMxlyJf97/3//f757/3+/d9kxFxX4DPoM+AyYJf97/3v/f/9//3//f/9//n/9e/5//3//e/9//3//f/1//Hf9e/9733P/WjchWyn5HBklNiU/Y/97/3/fe/9//3//f/9//3//f/9//3//f/9//3//f/9//3//f/9//3//f/9//3//f/9/AAD/f/9//3//f/9//3//f/9//3//f/9//3//f/9//3//f/9//3//f/9//3//f/9//3//f/9//3//f/9//3//f/9//3//f/9//3/+f/1//3//f/9//3/ff/9//3//e59r/DU7IVoh2C2fa/93/3v/f/9//3//f/9//X/9f/x//n//f/9//3//f/9//nv/f/93fkIXFTsZOxUZFXcl33P/f/97/3/ff/9//3//f/97/1YWFTkVWx31FB9b/3v/e997H1/VDPoI+Qj1DN9v/3//f/9//389Qlsd+wjbAPkIuCHyEDgdGRUbEZ8hXzJ/FdoAOxH2DDUZ33P/e/9//3//f/97/3v/d/97/3v/f/97/3//f/9//n//f/97/3d/ZxMV9hDYCFsZGTb/d/9//3v/f79rMxUXDdgE1gC2IftS/3v/f/9/vXP/ez1fNjq7Tt93/3v/f/5//X//f/9/X2eWJfUQ+RD4DBQVP1//f/9//3//f/9/3nv/f/9//3v/e993/3/ee/5//3//f/9//3//f/97f2d2KTklOiVaKfUc31b/e/9//3//f/9//3//f997/3//f/9//3//f/9//3//f/9//3//f/9//3//f/9//38AAP9//3//f/9//3//f/9//3//f/9//3//f/9//3//f/9//3//f/9//3//f/9//3//f/9//3//f/9//3//f/9//3//f/9//3//f/57/n/+f/9//3//f79//3//f/9//3tfXxcZeyGZJfk1/3f/e59v/3//f/9//3//f/5//3/+f/9//3v/f/9//3/+f/9//3vfc5glOBX5EFsdFRV9Qv97/3//f997/3//f7x3/3/fdxs+9xRcIfkQnCX/c/9333v/fzUZ+AzWBPMMPVv/e/5//3+fc79vkADWBPoEOhF/Y19jViXUFFgd3ilbFRoNGgnXBBcRFBV/Z/93/3//f/1//Xv/d/9333f/e/9//3//f/9//X/9f/17/3+/c99zERk1GdYEeRXPCF9j/3/fd/9//3vUJRUJ+wQdCdcIdiG8Tv93/3f/f/93/3//f/9//3/ee/1//X/9f/5//3v/f5pOEhn3EDkV8hBaQv9733//f99/33v/f/9//3v/e/1atzH+Wv9//3+/d997/3//f/57/Hf/f59vlS1YKfccWik2IX1K33v/f/9/33v/f/9//3//f/9//3//f/9//3//f/9//3//f/9//3//f/9//3//fwAA/3//f/9//3//f/9//3//f/9//3//f/9//3//f/9//3//f/9//3//f/9//3//f/9//3//f/9//3//f/9//3//f/9//3//f/9//3//e/9//3//f79//3//f/9//3//e/97v0o3GXklNh2/Tv9733v/f/9//3//f/9//3//f/9//3//f/9//3//f/9//3/fe/97/1I1FfYMGRV6IRQVf2f/e/9//3//f/9//n//f/9/n3OaLToZHA0aDd9O/3v/f/9/Gzb3DPYI8wxXPv93/3/+f/9//3tzFfUE+gjXCL5K33f/fz9j2DHyEFcVOBH3CPgI1ggWFV9j/3v/f/97/n/9f/5//3//f/9//3/ff/9//3/+f/1/3Hv/f/9//3u9TjQZOBG0ADQVOkL/f/9//3//dz5TFAnbBB8J+wgYDXglW0Lfc/9733f/f9573n//f/9//3//f/5//Hv/f/97/39zKRUVFhEzGfc1/3/ff/9//3//f/9//3//e59rcynzGHct33v/f/9//3/ff/9//3/9f/x//3/fe7c1WCn2GFklFR17Tn9v/3//f/9//3//f/9//3/+f/9//3//f/9//3//f/9//3//f/9//3//f/9/AAD/f/9//3//f/9//3//f/9//3//f/9//3//f/9//3//f/9//3//f/9//3//f/9//3//f/9//3//f/9//3//f/9//3//f/9//3//e/97/3v/f/5//3//f99/33//f/p3/nv/czk2NRl4IfQYX2f/f/5//H/9f/9//3//f/9//3//f/5//3/+f/9//3//f957/3//czs6FhH3EFod1AwaOt9z/3v/f/9//3/+f/9/3n//f99WWB0aCX0VeBnfc/1/3X+/TvYI1gQVEXId/3f/f/9//3/fb3o2FQX6BDsRlin/f/9//3//e19f1SkzETUNFxEZERoZ3zXfVp9v/3//e/1/+3f8f/5//3//f/9//3//f5x7/3/+f/9//3//f39r8xDZABsJVxnRFH9z/3+ec/93/281DdkA/QAcCb8d+BA4HRs6f2v/f/9//3//f317/3//f/9//3/+d/9/33v/f7xWVB0TEZMlmk7/e99/33//f/9/vXf/f/9/PV/wGDgl9xy5Nf9i/3//f/9//n/+f/9//n//f/9//39aQlUh1hRaJfIcGEZ/b/9//3//f/9//3/+f/5//n//f/9//3//f/9//3//f/9//3//f/9//38AAP9//3//f/9//3//f/9//3//f/9//3//f/9//3//f/9//3//f/9//3//f/9//3//f/9//3//f/9//3//f/9//3//f/9//3//f/9//3v/f/9//n//f99/33//f/9//H/8e/9732u3KRUZeCWVKf93/nv9f/1//3//f/9//3//f/9//n/+f/9//3//f/9//3//f/9/f2O4KRYV9xQ4GfUUf2f/e/5//3//f/9//3//f79//391IZwdWxE4FZ1K/3//fz9btQT3CDcV8RD/d/9//3//f/93/E4yDTgVFhUYPv9//3//f/9//3v/e39fOjYUFVkdWiE5HVgl2TWbTr9v/3v/f/9//3//f/9//3//f/9//3/9f/9//n/fe/9//3vfUlsVuAD2DPMUfk6/d39vmkr/c1YVWxX6BBkJ/ylaGTkdWSF5Kd93v3vff/9//3+/f/9/33//f/9//3//f/9//3+aSrQtuk7/e/9//3//f/9//n//f/9//3v/dxEhWCn3IBgheC1aRh5j/3v/f/9//3//f/9//3v/c/97/lJ2JfQUNSHRGNg5f2//f/9//3//f/9//n//f/9//3//f/9//3//f/9//3//f/9//3//fwAA/3//f/9//3//f/9//3//f/9//3//f/9//3//f/9//3//f/9//3//f/9//3//f/9//3//f/9//3//f/9//3//f/9//3//f/9//3//f/9//3//f/9//3//f/9//3/+f/5/3Xf/fz9fViF4IXYZFi7/d/5z/3//f/9/33/ff/9/3Xv+f/9//3//f/9//3//f/9//3f/dx5XVSEWGTod2RR6Kb9z/3/+f/9/33/ff/9//3//f59vViEaGRoZWCG/Z/93/06TBFsdGRleQv97/3f/f/9//39+a3dGFT77Wr9z/3//f/9//3//f/97/3v/d/93OULZNXYpViU1IVclmC3YNR5b33P/e/9/33f/f/9//3/9f/1//X/+f/9//3//f/9/mCUYFdUMNxk3HR9fViEUGZgpPTq6KbopP1u/b1xCFRlcHVwZuinfUt93/3/fe/9/33//f/9//n/9f/5//3//f/9//3//f/9//3//f/9//3/+f/5//n//f997HmOWNbEUGB1aITchNR1VIVo+P1/fc/93/3P/d/97/3f/dztbcSE4HdcQWR2YKX9n/3f/f/9//n/+f/5//3//f/9//3//f/9//3//f/9//3//f/9/AAD/f/9//3//f/9//3//f/9//3//f/9//3//f/9//3//f/9//3//f/9//3//f/9//3//f/9//3//f/9//3//f/9//3//f/9//3//f/9//3//f/9//3//f/9//3//f/9//3//f99//3//UhQRmB11GZtC/3vfd/9/v3/ff/9/3nv/f/9//3//f/9//3//f/9//3//f/9733cXOhUd1hD8GPkYvVK/d/9//3//f/9//3//f/9//3/fVhghHCE5GbxG/3M5NvMQ9xQ5IT5CX2P/f/9//3//f/9//3/ee/5//3//f/9//n//f/9//3//f/9//3v/f79z/1o6PpgxNiFYJVglViV1JTpCX2P/e/97/3//e/9//3//f/9//3//f/9/33sfXxMZ8hT0FPw13DEXHVkl1RRYJR06v06/b/93/3c/W1sZfh05FXkhH1v/e/9//3//f/9//3/+f/5//n//f/9//3//f/9//3//f/9//3//f/9//3//f/9//3+/d/5iXEpYJTgZOBk4HXghVx1VHRMZOjpaPv5WX19/Y99v32/eThkRGxX4EHghe0L/d/9//3//f/5//3//f/9//3//f/9//3//f/9//3//f/9//38AAP9//3//f/9//3//f/9//3//f/9//3//f/9//3//f/9//3//f/9//3//f/9//3//f/9//3//f/9//3//f/9//3//f/9//3//f/9//3//f/9//3//f/9//3//f/9//3//f/9//3//e/93OjoVEXohNRk/X/9//3/+f/9//3/ef/9//3//f/9//3//f/9//3//f71z/3//d/93lilYIfcUGB23NZ9z/3//f/9//3//f/9//3//f997HD73GBgZdSGfY3MdMhnSEFchNB1SJTVCXGf/e/97/3//f/9//3//f/9//3//f/9//3//f/9//3v/f997/3//e/97n2/fVtg1ViVaJZwtWSU2IZcpnU6fa/9//3f/f/9733ffd/9//3//f/9/WEpYSnpOv3e+Upgx1BR6KfgYGB05IfYUuimfRr9Knz5ZFToZeyH3GF5G33v/f/9//n/+f/9//3//f/9//3//f/9//3//f/9//3//f/9//3//f/57/3//f/9//3/fe99SHDo1HRUZNh02IRYdNx32GBcdOSFaJfgYWyVcKRodGhlcIdQMNR3WMf97/3f/f/9//3/+f/9//3//f/9//3//f/9//3//f/9//3//fwAA/3//f/9//3//f/9//3//f/9//3//f/9//3//f/9//3//f/9//3//f/9//3//f/9//3//f/9//3//f/9//3//f/9//3//f/9//3//f/9//3//f/9//3//f/9//3//f/9//3//f/97/3vfc5cpeyUXGbktn2v/f/5//X/be/9/3n//f/9//3//f/9//3//f/9//3//e/9/33MfW9AQ9BT0GBMlP2v/f/57/3//f/9//3//f993/39/a1chFx0WGfoxX1+aRhg61jFSIVEl0zm/c/9//3/+f/5//3//f/9//3//f/9//3//f/9//3//f/9//3//e/97/3v/e99333e/b15GeSkXHVglmi1XJVclly3/Wn9r/3//e/9//3v/d753/3//f/9/v3v/f99733tfZ5gtFR1ZJZopWB1YHZolNhWZIVgZXB1dITwhOSFdRn9r/3//f/9//3//f/9//3//f/9//3//f/9//3//f/9//3//f/5//n/+f/9//3//f/9//3v/d79v/lb4NRIdFB1YJXotGCEZHfkc2hj8HB4l+xg6HfYU9BTxFJpK/3v/f/97/3//f/9//3//f/9//3//f/9//3//f/9//3//f/9/AAD/f/9//3//f/9//3//f/9//3//f/9//3//f/9//3//f/9//3//f/9//3//f/9//3//f/9//3//f/9//3//f/9//3//f/9//3//f/9//3//f/9//3//f/9//3//f/9//3//f/9//3//f993f2v0HDklGB3bNd9v/3v4c/t//X//f/9//3//f/9//3//f/9//3//f/97/3v/f/979jUyHRIdsBT/Yv9//3/+f/9//3//f/9//3//d/97nEoVHTodFxmfZ/93/3f/e/97/3+fc/9//3//f/5//n/+f/9//3//f/9//3//f/9//3//f/9//3/+e/9//3//f/9//3//f/9//3P/e39nGjoVHVolXSk9JTwlOyW8Md9Wv2//e/93/3/+f/5/3n//f/9//3//f/9//3ufa3lGtS1UHVchWSFZIRgZfCEbGfwYXyU8IRgd2jV/Z/97/3v+f9x3/nv/f/9//3//f/9//3//f/9//3//f/9//3/+f/9//3//f/9//3//e/9//3v/e/97/3t/Z7xS1zWWLVYlVykWITglGCE3ITYhExmVKdUxf2f/f/9//3//f/9//3//f/9//3//f/9//3//f/9//3//f/9//38AAP9//3//f/9//3//f/9//3//f/9//3//f/9//3//f/9//3//f/9//3//f/9//3//f/9//3//f/9//3//f/9//3//f/9//3//f/9//3//f/9//3//f/9//3//f/9//3//f/9//3v/f/9//3//f5xSNyUbIfgUfUL/b/1/+3/+f/9//3//f/9//3//f/9//3//f/57/3+9c/9//3c9Xy8h7hgZQn9z/3//f/9//n//f/9//3//f/9//3f/e3UlXCX6HBo6/3P/e/9333f/f/9/33vfe/9//n/9f/5//3//f/9//3//f/9//3//f/9//3//f/9//3//f/5//3//f/9//3v/f/5z/3f/e/97H1/eOdgYOyU7IXspeSlVIXMhmka/b/9//3//f/9//3+9d/97/nvdc/97/3//e/97n2/fVl9G2zEWGRYZWiV8KVshWiU4Ifo1/lb/e/97/3/9e/9//3//f/9//3//f/9//3//f/9//3//f/9//n//f/9//3//f/17/n//f/17/nv/e/9/33f/f/9733d/bz9j3lrfVt9WvlK9Uj9jf2v/f/9//3//f/9//3//f/9//3//f/9//3//f/9//3//f/9//3//fwAA/3//f/9//3//f/9//3//f/9//3//f/9//3//f/9//3//f/9//3//f/9//3//f/9//3//f/9//3//f/9//3//f/9//3//f/9//3//f/9//3//f/9//3//f/9//3//f/9//nv/f/9//3//f717/39aRjohHB0YFf9S/3f9e/1/3H//f/9//3//f/9//3/+f/9//n//f/9/vnP/f/9//3v/f59z/3//f/9//n/9f/9//3/fe/9//X/8d/97vE46IRwh9Bg/X/97/3//e997/3/ff/9//3/9f/5//3//f/9//3//f/9//3//f/9//3/+f/9/3Hv9f/1//n/+f/9//n/+f/57/3//e/93/3f/e/97/3e7Thg6dSVWJXgleiVaJXop2jH/Wv93/3v/d/97/nv+f/57/3//f99733//f99//3//e/97v2/fc/93vk42HVkh9xibLZ9Ov2//e/9//3v/f/9//3//f/9//3//f/9//3//f/9//n//f/9//3//f/9//3//f/5//3//f/9//3//f/97/3//f/9//3//f/97/3//e/9//3v/f/9//3+9d/9//3//f/9//3//f/9//3//f/9//3//f/9//3//f/9/AAD/f/9//3//f/9//3//f/9//3//f/9//3//f/9//3//f/9//3//f/9//3//f/9//3//f/9//3//f/9//3//f/9//3//f/9//3//f/9//3//f/9//3//f/9//3//f/9//3//f/9/33v/f/1//X//f997+zVbIRsZWyEfW/97/n/9f/9//3//f/9//3//f/9//n//f917/3//f/9//3//e/97/3//f99//3//f/5//3//f/9/vXP+f/1//nf/e1kp+Rw6Jdo133f/d/9//3/fe/9//3/+f/5//n//f/9//3//f/9//3//f/9//3//f/9//n//f/5//n/9f/5//n/+f/5//3/+f/5//n/+f/17/Xv+e/9//3efa71O+jVYIVolWyWaKXghliUYNttO/3P/d/97/3/fe/9//3//f/9//3//f/9/33f/f/97/3f/cz9bdyWbKfgcWSV/Tr9z/3v/f/9//3//f/9//3//f/9//3//f/9//3//f/9//3//f/9//3//f/9//3//f/9//nv/f/9//3//f/9//nv/f/9//3//e/9//3v/f997/3//f/9//3//f/9//3//f/9//3//f/9//3//f/9//3//f/9//38AAP9//3//f/9//3//f/9//3//f/9//3//f/9//3//f/9//3//f/9//3//f/9//3//f/9//3//f/9//3//f/9//3//f/9//3//f/9//3//f/9//3//f/9//3//f/9//3//f/97/3//f/5//H/+f/9//3/fc5glOx0cGTshX2v/f/1//3//f/5//n/+f/5//n/+f/5//3//f/9//3//f/9//3//f/9//3//f/9//3/+f/9//3//f/5//X/9e/9/H1/3ID0p1xjdVv9//n//f/9//3//f/9//n//f/9//3//f/9//3//f/9//3//f/9//3//f/5//3/+f/9//n//f/9//3//f/9//n/+f/1//X/9f/5//nv/e/97/3vfd19ne0r4NVUdVh1XIXolWCFZJf05v1a/d/9//3//f/9//3//f/9//3//f/5//Xv9d/97/3efazQhmi34GBklf06/d/93/3/+e/9//n//f95//3//f/9//3//f/9//3//f/9//3//f/9//3//f/9//3//f/9//3//f/9//3//f/9//3//f/9//3//f/9//3/+f/9//3//f/9//3//f/9//3//f/9//3//f/9//3//f/9//3//fwAA/3//f/9//3//f/9//3//f/9//3//f/9//3//f/9//3//f/9//3//f/9//3//f/9//3//f/9//3//f/9//3//f/9//3//f/9//3//f/9//3//f/9//3//f/9//3//f/9//3//f/5//H/+f/5//3//f/93329YITsdXyk6JZ9z/3/fd/9//3/+f/5//n/+f/5//3//f/9//3//f/9//3//f/1//X//f/9//3//f/5//n//f/9//3/+f/1//3+/cx1GuhheLXUt33f/e/5//3//f/9//3//f/9//3//f/9//3//f/9//3//f/9//3//f/9//3//f/9//3//f/9//3//f/9//3//f/9//3/+f/5//n//f/5//3//f/9//3v/f/93X199QtoxeSV8KVwpXCk6Jbw1+z2/Vp9z/3//e/9//3//f/5//n/9f/1//Hv+e/93v3N2LXotey1XJbg1v3P/e/97/3//f/9//3//f/5//3//f/9//3//f/9//3//f/9//3//f/9//3//f/9//3//f/9//3//f/9//3//f/9//3//f/9//3/+f/9//n//f/9//3//f/9//3//f/9//3//f/9//3//f/9//3//f/9/AAD/f/9//3//f/9//3//f/9//3//f/9//3//f/9//3//f/9//3//f/9//3//f/9//3//f/9//3//f/9//3//f/9//3//f/9//3//f/9//3//f/9//3//f/9//3//f/9//3//f/9//X/9f/5//3//f/9//3//ez9bFh3ZGH0teC2/c/9//3/fd/9//3/+f/17/3//f/9//3//f/9//3//f/9/+3/8f/9//3//f/9//n/+f/9//3//f/9//Xv/f/9/X2vaHD4l9BiaTv97/nf/f/9//3//f/9//3//f/9//3//f/9//3//f/9//3//f/9//3//f/9//3//f/9//3//f/9//3//f99//3//f/9//3//f/5//3/+f/9//nv/f/97/3/fe/9/33s/ZztGlzFXKXktWSm8MXotdyXZMf9Wv2v/d/9//3//f/9//X/8f/x3/3//d79vtzEVIfQYeC24MT9j/3v/f/97/3/+e/9//n/+f/9//3//f/9//3//f/9//3//f/9//3//f/9//3//f/9//3//f/9//3//f/9//n//f/9//3/+f/5//n//f/5//3//f/9//3//f/9//3//f/9//3//f/9//3//f/9//38AAP9//3//f/9//3//f/9//3//f/9//3//f/9//3//f/9//3//f/9//3//f/9//3//f/9//3//f/9//3//f/9//3//f/9//3//f/9//3//f/9//3//f/9//3//f/9//3//f/9//3//f/5//3//f/9//3//f/9//3t8SngtGCE5Jbs133f/e/9//3//f/9//n//f/9//3//f/9//3//f/9//n/8f/t//3//f/9//3/+f/5//3//f/9//3/+f/5//3//fz9GuBR4KVMlv3P/e/9//nv/f/9//3//f/9//3//f/9//3//f/9//3//f/9//3//f/9//3//f/9//3//f/9//3//f/9//3//f/9//3//f/9//n//f/9//3//f/5//n//f/9//3/ff/9//3//f19rfEqYMTUdNh14JbgpVR2VJfg1/15/c/9//3//f/9//3//e/9//3vfc/c1ty3zFFghNR0/X79v/3v/e/97/3//f91//3//f/9//3//f/9//3//f/9//3//f/9//3//f/9//3//f/9//3//f/9//3//f/9//3//f/9//n//f/5//3//f/9//3//f/9//3//f/9//3//f/9//3//f/9//3//fwAA/3//f/9//3//f/9//3//f/9//3//f/9//3//f/9//3//f/9//3//f/9//3//f/9//3//f/9//3//f/9//3//f/9//3//f/9//3//f/9//3//f/9//3//f/9//3//f/9//n//f/9//3//f/9//3//f/9//3/fe/9/mk7RFDohGR3ZNV9n/3v/f993/3//f/9//3//f/9//3//f/9//3//f/x//X//f/9//3//f/1//n//f/9//3//f/9//n/+f/9/f2d4JRUdVCEYPv9733f/f/9//3//f/9//3//f/9//3//f/9//3//f/9//3//f/9//3//f/9//3//f/9//3//f/9//3//f/9//3//f/9//3//f/9//3//f/9//3//f/9/vHv/f/9//3//f/9//3//f/9733PbUrQpERWWJbkpmik5JVkpmDE7Rj9j/3//e99333Pfc/93/3cVMrUlNhk3FTUZXEKfa/97/3v/f/5//3/+f/9//3//f/9//3//f/9//3//f/9//3//f/9//3//f/9//3//f/9//3//f/9//3//f/9//3//f/5//n/+f/9//3//f/9//3//f/9//3//f/9//3//f/9//3//f/9/AAD/f/9//3//f/9//3//f/9//3//f/9//3//f/9//3//f/9//3//f/9//3//f/9//3//f/9//3//f/9//3//f/9//3//f/9//3//f/9//3//f/9//3//f/9//3//f/9//3/+f/5//3//f/9//3//f/9//3/de/9//3++b7tONx0YGfQU2jUfY997/3//f/9//3//f/9//3//f/9//3//f/9//3//f/9//3//f/5//n/+f/9//3//f/9//3//f/5//3//e5xGNBk2IRMdX2P/e/9//3//f/9//3//f/9//3//f/9//3//f/9//3//f/9//3//f/9//3//f/9//3//f/9//3//f/9//3//f/9//3//f/9//3//f99//3//f/9/3n//f/5//3/9f/1//X/+f/17/3/ec/97/3u/b3xGly02IVklWSF6KXkpNyUVIds5n1K/c99z/3v/b/9zfTp5GTkV9QwVGfk1/lb/e/97/n/+f/9//n//f/9//3//f/9//3//f/9//3//f/9//3//f/9//3//f/9//3//f/9//3//f/9//3//f/9//3/+f/9//3//f/9//3//f/9//3//f/9//3//f/9//3//f/9//38AAP9//3//f/9//3//f/9//3//f/9//3//f/9//3//f/9//3//f/9//3//f/9//3//f/9//3//f/9//3//f/9//3//f/9//3//f/9//3//f/9//3//f/9//3//f/9//3//f/1//n//f/9//3v/e/97/3/df/5//X/df/9//3edRlYdFx32HHYpvlLfd/9/33v/f/9//3//f/9//3//f/5//3//f/9//3//f/5//n/9f/5//3//f99//3//f/9//n//f/93v2P5MRUZ9BjZNb9z/3//f/9//3//f/5//3//f/9//3//f/9//3//f/9//3//f/9//3//f/9//3//f/9//3/+f/9//n//f/9//3//f/9/33v/f/9//3//f/9//3//f957/3/+e/9//n//f/5//3/+f/9//3//f99//3+/e39v3U4ZNlYdWCF7KVspOSVZKRQdViFWIT42XzZ/Op4Z+ghcGfYQ0xD4Nf93/3/dd/5//X/+f/5//3/+f/9//n/+f/5//3/+e/9//3//f/9//3//f/9//3//f/9//3//f/9//3//f/9//3//f/9//n//f/9//3//f/9//3//f/9//3//f/9//3//f/9//3//fwAA/3//f/9//3//f/9//3//f/9//3//f/9//3//f/9//3//f/9//3//f/9//3//f/9//3//f/9//3//f/9//3//f/9//3//f/9//3//f/9//3//f/9//3//f/9//3//f/9//3//f/9//3//f/97/3//f/9//n/+f/5//3//e99vnUY3ITgl8xwRHXlO33f/f/9//3//f/9//3//f/9//3//f/9//3//f/9//3/+f/9//3//f/9//3/ff/9//3//f/5//Xv/d/5SNiEXGTchH1v/e/9//3//f/9//3//f/9//3//f/9//3//f/9//3//f/9//3//f/9//3//f/9//3/+f/9//3//f/9//3//f/9//3//f/9//3//f/9//n//f/9//3//f/9//3//f/5//3//f/9//3//f/9//3//f/9//3//e/9332//Vh1CeS1YKTclmC1XJXklOB1aGRoRWxU6FRgVNx1VIfg5/3//f/97/n/+f/5//3/+f/9//3//f/5//n/+f/5//n//f/9//3//f/9//3//f/9//3//f/9//3//f/9//3//f/9//3//f/9//3//f/9//3//f/9//3//f/9//3//f/9//3//f/9/AAD/f/9//3//f/9//3//f/9//3//f/9//3//f/9//3//f/9//3//f/9//3//f/9//3//f/9//3//f/9//3//f/9//3//f/9//3//f/9//3//f/9//3//f/9//3//f/9//3//f/9//3//f/9//3//f/9//3//f/9//3//f/9//3//f/k9FSE0JfAYcSnfe997/3//f/9//3//f/5//3/+f/9//3//f/9//3//f/9//3//f/9//3//f/9//3//f/9//3/+f/9//3t0KVolGRlXIf9z/3v/f/9/33v/f/9/3nv/f/9//3//f/9//3//f/9//3//f/9//3//f/9//3//f/9//3//f/9//3//f/9//3//f/9//3//f/9//3//f/9//3//f/9//3//f/9//3//f/9//3//f/9//3//f/9//3//f/9//3//f/9//3+/d19n/l4XPtY1dClVIVUdVyFWHVYdMyHvHJIxPmf/f/9//3v/f/9//3//f/9//3//f/9//3//f/9//3//f/9//3//f/9//3//f/9//3//f/9//3//f/9//3//f/9//3//f/9//3//f/9//3//f/9//3//f/9//3//f/9//3//f/9//38AAP9//3//f/9//3//f/9//3//f/9//3//f/9//3//f/9//3//f/9//3//f/9//3//f/9//3//f/9//3//f/9//3//f/9//3//f/9//3//f/9//3//f/9//3//f/9//3//f/9//3//f/9//3//f/9//3//f/9//3//f/9//3//f/9//387RlIpECE3Rv9//3/fe/9//3//f/9//3//f/9//3//f/9//3//f/9//3//f/9//3//f/9//3//f/9//3//f/9//3//fz9j9RRbIVkhfUL/e/93/3//f99//3//f/9//3//f/9//3//f/9//3//f/9//3//f/9//3//f/9//3//f/9//3//f/9//3//f/9//3//f/9//3//f/9//3//f/9//3//f/9//3//f/9//3//f/9//3//f/9//3//f/9//3/+f/9//3//f/9//3/fd/9//3u/c19j/lZ7Rjk+9zmaUphSHWffe/9//3//f/9//3//f/9//3//f/9//3//f/9//3//f/9//3//f/9//3//f/9//3//f/9//3//f/9//3//f/9//3//f/9//3//f/9//3//f/9//3//f/9//3//f/9//3//f/9//3//fwAA/3//f/9//3//f/9//3//f/9//3//f/9//3//f/9//3//f/9//3//f/9//3//f/9//3//f/9//3//f/9//3//f/9//3//f/9//3//f/9//3//f/9//3//f/9//3//f/9//3//f/9//3//f/9//3//f/9//3//f/9//3//f/9//3//f79zX2ufc793/3/fd/9//3//f/9//3//f/9//3//f/9//3//f/9//3//f/9//3//f/9//3//f/9//3//f/9//3//f/9//3v5NVYdNx01HV9n/3//f/9/nHf/f/9//3//f/9//3//f/9//3//f/9//3//f/9//3//f/9//3//f/9//3//f/9//3//f/9//3//f/9//3//f/9//3//f/9//3//f/9//3//f/9//3//f/9//3//f/9//3//f/9//3//f/9//n//f/9//3//f/9/33f/f/97/3v/e/97/3f/f793/3//f/9//3//f/9//3//f/9//3//f/9//3//f/9//3//f/9//3//f/9//3//f/9//3//f/9//3//f/9//3//f/9//3//f/9//3//f/9//3//f/9//3//f/9//3//f/9//3//f/9//3//f/9/AAD/f/9//3//f/9//3//f/9//3//f/9//3//f/9//3//f/9//3//f/9//3//f/9//3//f/9//3//f/9//3//f/9//3//f/9//3//f/9//3//f/9//3//f/9//3//f/9//3//f/9//3//f/9//3//f/9//3//f/9//3//f/9//3//f/9//3//f/9//3//f/97/3//f/9//3//f/9//3//f/9//3//f/9//3//f/9//3//f/9//3//f/9//3//f/9//3//f757/3/fd99vlCUVGTcd+zn/f/97/n//f/9//3//f/9//3//f/9//3//f/9//3//f/9//3//f/9//3//f/9//3//f/9//3//f/9//3//f/9//3//f/9//3//f/9//3//f/9//3//f/9//3//f/9//3//f/9//3//f/9//3//f/9//3//f/9//3//f/9//3v/f/9//3//f/97/3f/e/9//3//f/9//3//f/9//3//f/9//3//f/9//3//f/9//3//f/9//3//f/9//3//f/9//3//f/9//3//f/9//3//f/9//3//f/9//3//f/9//3//f/9//3//f/9//3//f/9//3//f/9//3//f/9//38AAP9//3//f/9//3//f/9//3//f/9//3//f/9//3//f/9//3//f/9//3//f/9//3//f/9//3//f/9//3//f/9//3//f/9//3//f/9//3//f/9//3//f/9//3//f/9//3//f/9//3//f/9//3//f/9//3//f/9//3//f/9//3//f/9//3v/f75z3nf/f/9//3//f/5//3//f/9//3//f/9//3//f/9//3//f/9//3//f/9//3//f/9//3//f/9//3//f/9/33/fe/9//3f6TvIQWSX2HP9e/3/+f/5//n/fe/9//3//f/9//3//f/9//3//f/9//3//f/9//3//f/9//3//f/9//3//f/9//3//f/9//3//f/9//3//f/9//3//f/9//3//f/9//3//f/9//3//f/9//3//f/9//3//f/9/33//f/9//3//f/9//3//f/97/3//e/97/3v/f/9//3//f/9/33v/f/9//3//f/9//3//f/9//3//f/9//3//f/9//3//f/9//3//f/9//3//f/9//3//f/9//3//f/9//3//f/9//3//f/9//3//f/9//3//f/9//3//f/9//3//f/9//3//f/9//3//fwAA/3//f/9//3//f/9//3//f/9//3//f/9//3//f/9//3//f/9//3//f/9//3//f/9//3//f/9//3//f/9//3//f/9//3//f/9//3//f/9//3//f/9//3//f/9//3//f/9//3//f/9//3//f/9//3//f/9//3//f/9//3//f/9//3/+e/9//3//f/9//Xv/f/5//3//f/9//3//f/9//3//f/9//3//f/9//3//f/9//3//f/9//3//f/9//3//f/9//3/ff/9//3/8c/9vGTb2GBohOCn/f/9//3//f/9//3//f/9//3//f/9//3//f/9//3//f/9//3//f/9//3//f/9//3//f/9//3//f/9//3//f/9//3//f/9//3//f/9//3//f/9//3//f/9//3//f/9//3//f/9//3//f/9//3//f/9//3//f/9//3//f/9//3//f/9//n//f/5//n/9e/9//3//f/9//3/+f/9//3//f/9//3//f/9//3//f/9//3//f/9//3//f/9//3//f/9//3//f/9//3//f/9//3//f/9//3//f/9//3//f/9//3//f/9//3//f/9//3//f/9//3//f/9//3//f/9/AAD/f/9//3//f/9//3//f/9//3//f/9//3//f/9//3//f/9//3//f/9//3//f/9//3//f/9//3//f/9//3//f/9//3//f/9//3//f/9//3//f/9//3//f/9//3//f/9//3//f/9//3//f/9//3//f/9//3//f/9//3//f/9//3//f/9//n/+f9x3/Xv+f/5//X//f/9//3//f/9//3//f/9//3//f/9//3//f/9//3//f/9//3//f/9//3//f/9//3//f/9//3//f/x3/3s/XzYhOiW1FLxS/3v+e/9//3//f/9//3//f/9//3//f/9//3//f/9//3//f/9//3//f/9//3//f/9//3//f/9//3//f/9//3//f/9//3//f/9//3//f/9//3//f/9//3//f/9//3//f/9//3//f/9//3//f/9//3//f/9//3//f/9//3/de/173Xv+f/5//n/9f/5//3//f/9//3//f/5//n//f/9//3//f/9//3//f/9//3//f/9//3//f/9//3//f/9//3//f/9//3//f/9//3//f/9//3//f/9//3//f/9//3//f/9//3//f/9//3//f/9//3//f/9//3//f/9//38AAP9//3//f/9//3//f/9//3//f/9//3//f/9//3//f/9//3//f/9//3//f/9//3//f/9//3//f/9//3//f/9//3//f/9//3//f/9//3//f/9//3//f/9//3//f/9//3//f/9//3//f/9//3//f/9//3//f/9//3//f/9//3//f/9//3+8c/9//3//f/5//3//f/9//3//f/9//3//f/9//3//f/9//3//f/9//3//f/9//3//f/9//3//f/9//3//f/9//3//f/5//X/+e99z+TkYIRghMyWfb/9/3nf/f/9//3//f/9//3//f/9//3//f/9//3//f/9//3//f/9//3//f/9//3//f/9//3//f/9//3//f/9//3//f/9//3//f/9//3//f/9//3//f/9//3//f/9//3//f/9//3//f/9//3//f/9//3//f/9//3//f/9//3//f/5//n/+f/5//n//f/9//3//f/9//3//f/5//3//f/9//3//f/9//3//f/9//3//f/9//3//f/9//3//f/9//3//f/9//3//f/9//3//f/9//3//f/9//3//f/9//3//f/9//3//f/9//3//f/9//3//f/9//3//fwAA/3//f/9//3//f/9//3//f/9//3//f/9//3//f/9//3//f/9//3//f/9//3//f/9//3//f/9//3//f/9//3//f/9//3//f/9//3//f/9//3//f/9//3//f/9//3//f/9//3//f/9//3//f/9//3//f/9//3//f/9//3//f/9//3//f/9//3//f/9//3//f/9//3//f/9//3//f/9//3//f/9//3//f/9//3//f/9//3//f/9//3//f/9//3//f/9//3//f/9//3/9e/9//3v/exUhOSUWIXUt/3v/e/9//3//f/9//3//f/9//3//f/9//3//f/9//3//f/9//3//f/9//3//f/9//3//f/9//3//f/9//3//f/9//3//f/9//3//f/9//3//f/9//3//f/9//3//f/9//3//f/9//3//f/9//3//f/9//3//f/9//3//f/9//3//f/9//3//f/9//3//f/9//3//f/9//3//f/9//3//f/9//3//f/9//3//f/9//3//f/9//3//f/9//3//f/9//3//f/9//3//f/9//3//f/9//3//f/9//3//f/9//3//f/9//3//f/9//3//f/9//3//f/9/AAD/f/9//3//f/9//3//f/9//3//f/9//3//f/9//3//f/9//3//f/9//3//f/9//3//f/9//3//f/9//3//f/9//3//f/9//3//f/9//3//f/9//3//f/9//3//f/9//3//f/9//3//f/9//3//f/9//3//f/9//3//f/9//3//f/9//3//f/9//3//f/9//3//f/9//3//f/9//3//f/9//3//f/9//3//f/9//3//f/9//3//f/9//3//f/9//3//f/9//3//f/9//3//f/97nU6zEFopNiH9Wv9733v/f/9//3//f/9//3//f/9//3//f/9//3//f/9//3//f/9//3//f/9//3//f/9//3//f/9//3//f/9//3//f/9//3//f/9//3//f/9//3//f/9//3//f/9//3//f/9//3//f/9//3//f/9//3//f/9//3//f/9//3//f/9//3//f/9//3//f/9//3//f/9//3//f/9//3//f/9//3//f/9//3//f/9//3//f/9//3//f/9//3//f/9//3//f/9//3//f/9//3//f/9//3//f/9//3//f/9//3//f/9//3//f/9//3//f/9//3//f/9//38AAP9//3//f/9//3//f/9//3//f/9//3//f/9//3//f/9//3//f/9//3//f/9//3//f/9//3//f/9//3//f/9//3//f/9//3//f/9//3//f/9//3//f/9//3//f/9//3//f/9//3//f/9//3//f/9//3//f/9//3//f/9//3//f/9//3//f/9//3//f/9//3//f/9//3//f/9//3//f/9//3//f/9//3//f/9//3//f/9//3//f/9//3//f/9//3//f/9//3//f/9//3//f/17/3vfc3Yp9xgXHXMp33Pfd/9//3//f/9//3//f/9//3//f/9//3//f/9//3//f/9//3//f/9//3//f/9//3//f/9//3//f/9//3//f/9//3//f/9//3//f/9//3//f/9//3//f/9//3//f/9//3//f/9//3//f/9//3//f/9//3//f/9//3//f/9//3//f/9//3//f/9//3//f/9//3//f/9//3//f/9//3//f/9//3//f/9//3//f/9//3//f/9//3//f/9//3//f/9//3//f/9//3//f/9//3//f/9//3//f/9//3//f/9//3//f/9//3//f/9//3//f/9//3//fwAA/3//f/9//3//f/9//3//f/9//3//f/9//3//f/9//3//f/9//3//f/9//3//f/9//3//f/9//3//f/9//3//f/9//3//f/9//3//f/9//3//f/9//3//f/9//3//f/9//3//f/9//3//f/9//3//f/9//3//f/9//3//f/9//3//f/9//3//f/9//3//f/9//3//f/9//3//f/9//3//f/9//3//f/9//3//f/9//3//f/9//3//f/9//3//f/9//3//f/9//3//f/9//n/+e/97P1u0EBgdNCE3Qv9//3v/f/9//3//f/9//3//f/9//3//f/9//3//f/9//3//f/9//3//f/9//3//f/9//3//f/9//3//f/9//3//f/9//3//f/9//3//f/9//3//f/9//3//f/9//3//f/9//3//f/9//3//f/9//3//f/9//3//f/9//3//f/9//3//f/9//3//f/9//3//f/9//3//f/9//3//f/9//3//f/9//3//f/9//3//f/9//3//f/9//3//f/9//3//f/9//3//f/9//3//f/9//3//f/9//3//f/9//3//f/9//3//f/9//3//f/9//3//f/9/AAD/f/9//3//f/9//3//f/9//3//f/9//3//f/9//3//f/9//3//f/9//3//f/9//3//f/9//3//f/9//3//f/9//3//f/9//3//f/9//3//f/9//3//f/9//3//f/9//3//f/9//3//f/9//3//f/9//3//f/9//3//f/9//3//f/9//3//f/9//3//f/9//3//f/9//3//f/9//3//f/9//3//f/9//3//f/9//3//f/9//3//f/9//3//f/9//3//f/9//3//f/9//3/9f/5//3P/d5gpFxkVHTMh+1r/f/9//3//f/9//3//f/9//3//f/9//3//f/9//3//f/9//3//f/9//3//f/9//3//f/9//3//f/9//3//f/9//3//f/9//3//f/9//3//f/9//3//f/9//3//f/9//3//f/9//3//f/9//3//f/9//3//f/9//3//f/9//3//f/9//3//f/9//3//f/9//3//f/9//3//f/9//3//f/9//3//f/9//3//f/9//3//f/9//3//f/9//3//f/9//3//f/9//3//f/9//3//f/9//3//f/9//3//f/9//3//f/9//3//f/9//3//f/9//38AAP9//3//f/9//3//f/9//3//f/9//3//f/9//3//f/9//3//f/9//3//f/9//3//f/9//3//f/9//3//f/9//3//f/9//3//f/9//3//f/9//3//f/9//3//f/9//3//f/9//3//f/9//3//f/9//3//f/9//3//f/9//3//f/9//3//f/9//3//f/9//3//f/9//3//f/9//3//f/9//3//f/9//3//f/9//3//f/9//3//f/9//3//f/9//3//f/9//3//f/9//3//f/9//n//e/93f2MVGdUUFCFQKd97/3//f/9//3//f/9//3//f/9//3//f/9//3//f/9//3//f/9//3//f/9//3//f/9//3//f/9//3//f/9//3//f/9//3//f/9//3//f/9//3//f/9//3//f/9//3//f/9//3//f/9//3//f/9//3//f/9//3//f/9//3//f/9//3//f/9//3//f/9//3//f/9//3//f/9//3//f/9//3//f/9//3//f/9//3//f/9//3//f/9//3//f/9//3//f/9//3//f/9//3//f/9//3//f/9//3//f/9//3//f/9//3//f/9//3//f/9//3//fwAA/3//f/9//3//f/9//3//f/9//3//f/9//3//f/9//3//f/9//3//f/9//3//f/9//3//f/9//3//f/9//3//f/9//3//f/9//3//f/9//3//f/9//3//f/9//3//f/9//3//f/9//3//f/9//3//f/9//3//f/9//3//f/9//3//f/9//n//f/9//3//f/9//3//f/9//3//f/9//3//f/9//3//f/9//3//f/9//3//f/9//3//f/9//3//f/9//3//f/9//3//f/9//n//f/97/3P/cxo2tRBYKXIpv3f/f/9//3//f/9//3//f/9//3//f/9//3//f/9//3//f/9//3//f/9//3//f/9//3//f/9//3//f/9//3//f/9//3//f/9//3//f/9//3//f/9//3//f/9//3//f/9//3//f/9//3//f/9//3//f/9//3//f/9//3//f/9//3//f/9//3//f/9//3//f/9//3//f/9//3//f/9//3//f/9//3//f/9//3//f/9//3//f/9//3//f/9//3//f/9//3//f/9//3//f/9//3//f/9//3//f/9//3//f/9//3//f/9//3//f/9//3//f/9/AAD/f/9//3//f/9//3//f/9//3//f/9//3//f/9//3//f/9//3//f/9//3//f/9//3//f/9//3//f/9//3//f/9//3//f/9//3//f/9//3//f/9//3//f/9//3//f/9//3//f/9//3//f/9//3//f/9//3//f/9//3//f/9//3//f/9//n//f/9//3//f/9//3//f/9//3//f/9//3//f/9//3//f/9//3//f/9//3//f/9//3//f/9//3//f/9//3//f/9//3//f/9//n//f/9//3//e99vP19WJZctP2f/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TAAAAGQAAAAAAAAAAAAAAG4AAAA8AAAAAAAAAAAAAABvAAAAPQAAACkAqgAAAAAAAAAAAAAAgD8AAAAAAAAAAAAAgD8AAAAAAAAAAAAAAAAAAAAAAAAAAAAAAAAAAAAAAAAAACIAAAAMAAAA/////0YAAAAcAAAAEAAAAEVNRisCQAAADAAAAAAAAAAOAAAAFAAAAAAAAAAQAAAAFA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2016-10-26T12:56:26Z</xd:SigningTime>
          <xd:SigningCertificate>
            <xd:Cert>
              <xd:CertDigest>
                <DigestMethod Algorithm="http://www.w3.org/2000/09/xmldsig#sha1"/>
                <DigestValue>nUiQobQ0uouPNUZEliqZiVpvcI0=</DigestValue>
              </xd:CertDigest>
              <xd:IssuerSerial>
                <X509IssuerName>C=CL, O=E-Sign S.A., OU=Symantec Trust Network, OU=Class 2 Managed PKI Individual Subscriber CA, CN=E-Sign Firma Electronica Avanzada para Estado de Chile CA, E=e-sign@e-sign.cl</X509IssuerName>
                <X509SerialNumber>12047117702359650726656622734440483958</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Object Id="idValidSigLnImg">AQAAAGwAAAAAAAAAAAAAAP8AAAB/AAAAAAAAAAAAAABDIwAApBEAACBFTUYAAAEA1P8AAL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2uYWzYAurpwa5A1mWsBAAAAjImUa/COlWvACCAHkDWZawEAAACMiZRrpImUa6DVeQKg1XkC4Fs2AB2Ba2tUBplrAQAAAIyJlGvsWzYAgAEndg5cInbgWyJ27Fs2AGQBAAAAAAAAAAAAAI1ivnaNYr52CCfDAQAIAAAAAgAAAAAAABRcNgAiar52AAAAAAAAAABEXTYABgAAADhdNgAGAAAAAAAAAAAAAAA4XTYATFw2AO7qvXYAAAAAAAIAAAAANgAGAAAAOF02AAYAAABMEr92AAAAAAAAAAA4XTYABgAAAMBONgJ4XDYAlS69dgAAAAAAAgAAOF02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HQMoPj///IBAAAAAAAA/BvhA4D4//8IAFh++/b//wAAAAAAAAAA4BvhA4D4/////wAAAAC/AQQAAADwFh8AgBYfALwywwGErjYAg5Rma/AWHwAAH78BnWlmawAAAACAFh8AvDLDAUA9NAKdaWZrAAAAAIAVHwDATjYCAFhhAqiuNgAUXGZrAMg6APwBAADkrjYADVtma/wBAAAAAAAAjWK+do1ivnb8AQAAAAgAAAACAAAAAAAA/K42ACJqvnYAAAAAAAAAAC6wNgAHAAAAILA2AAcAAAAAAAAAAAAAACCwNgA0rzYA7uq9dgAAAAAAAgAAAAA2AAcAAAAgsDYABwAAAEwSv3YAAAAAAAAAACCwNgAHAAAAwE42AmCvNgCVLr12AAAAAAACAAAgsDY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9733f7Xj5n/3v/f/9//3//f/9//3//f/9//3//f/9//3//f/9//3//f/9//3//f/9//3//f/9//3//f/9//3//f/9//3//f/9//3//f/9//3//f/9//3//f/9//3//f/9//3//f/9//3//f/9//3//f/9//3//f/9//3//f/9//3//f/9//3//f/9//3//f/9//3//f/9//3//f/9//3//f/9//3//f/9//3//f/9//3//f/9//3//f/9//3//f/9//3//f/9//3//f/9//3//f/9//3//f/9//3//f/9//3//f/9//3//f/9//3//f/9//3//f/9//3//f/9//3//f/9//3//f/9//3//f/9//3//f/9//3//f/9//3//f/9//3//f/9//3//f/9//3//f/9//3//f/9//3//f/9//3//f/9//3//f/9//3//f/9//3//f/9//3//f/9//3//f/9//3//f/9//3//f/9//3//f/9//3//f/9//3//f/9//3//f/9//3//f/9//3//f/9//3//f/9//3//f/9//3//f/9//3//f/9//3//f/9//3//f/9//3//f/9//3//f/9//3//f/9//3v/e39rkS2SMZ9z/3//f/9//3//f/9//3//f/9//3//f/9//3//f/9//3//f/9//3//f/9//3//f/9//3//f/9//3//f/9//3//f/9//3//f/9//3//f/9//3//f/9//3//f/9//3//f/9//3//f/9//3//f/9//3//f/9//3//f/9//3//f/9//3//f/9//3//f/9//3//f/9//3//f/9//3//f/9//3//f/9//3//f/9//3//f/9//3//f/9//3//f/9//3//f/9//3//f/9//3//f/9//3//f/9//3//f/9//3//f/9//3//f/9//3//f/9//3//f/9//3//f/9//3//f/9//3//f/9//3//f/9//3//f/9//3//f/9//3//f/9//3//f/9//3//f/9//3//f/9//3//f/9//3//f/9//3//f/9//3//f/9//3//f/9//3//f/9//3//f/9//3//f/9//3//f/9//3//f/9//3//f/9//3//f/9//3//f/9//3//f/9//3//f/9//3//f/9//3//f/9//3//f/9//3//f/9//3//f/9//3//f/9//3//f/9//3//f/9//3//f/9//3//f/9//3tfZ+8cMSVfa/9//3//f/5//3//f/9//3//f/9//3//f/9//3//f/9//3//f/9//3//f/9//3//f/9//3//f/9//3//f/9//3//f/9//3//f/9//3//f/9//3//f/9//3//f/9//3//f/9//3//f/9//3//f/9//3//f/9//3//f/9//3//f/9//3//f/9//3//f/9//3//f/9//3//f/9//3//f/9//3//f/9//3//f/9//3//f/9//3//f/9//3//f/9//3//f/9//3//f/9//3//f/9//3//f/9//3//f/9//3//f/9//3//f/9//3//f/9//3//f/9//3//f/9//3//f/9//3//f/9//3//f/9//3//f/9//3//f/9//3//f/9//3//f/9//3//f/9//3//f/9//3//f/9//3//f/9//3//f/9//3//f/9//3//f/9//3//f/9//3//f/9//3//f/9//3//f/9//3//f/9//3//f/9//3//f/9//3//f/9//3//f/9//3//f/9//3//f/9//3//f/9//3//f/9//3//f/9//3//f/9//3//f/9//3//f/9//3//f/9//3//f/9//3//e/97/loyIXQtX2vfe/9//3/+f/9//3//f/9//3//f/9//3//f/9//3//f/9//3//f/9//3//f/9//3//f/9//3//f/9//3//f/9//3//f/9//3//f/9//3//f/9//3//f/9//3//f/9//3//f/9//3//f/9//3//f/9//3//f/9//3//f/9//3//f/9//3//f/9//3//f/9//3//f/9//3//f/9//3//f/9//3//f/9//3//f/9//3//f/9//3//f/9//3//f/9//3//f/9//3//f/9//3//f/9//3//f/9//3//f/9//3//f/9//3//f/9//3//f/9//3//f/9//3//f/9//3//f/9//3//f/9//3//f/9//3//f/9//3//f/9//3//f/9//3//f/9//3//f/9//3//f/9//3//f/9//3//f/9//3//f/9//3//f/9//3//f/9//3//f/9//3//f/9//3//f/9//3//f/9//3//f/9//3//f/9//3//f/9//3//f/9//3//f/9//3//f/9//3//f/9//3//f/9//3//f/9//3//f/9//3//f/9//3//f/9//3//f/9//3//f/9//3//f/97/3//e95WMiF1LR9j/3//f/9//n//f/9//3//f/9//3//f/9//3//f/9//3//f/9//3//f/9//3//f/9//3//f/9//3//f/9//3//f/9//3//f/9//3//f/9//3//f/9//3//f/9//3//f/9//3//f/9//3//f/9//3//f/9//3//f/9//3//f/9//3//f/9//3//f/9//3//f/9//3//f/9//3//f/9//3//f/9//3//f/9//3//f/9//3//f/9//3//f/9//3//f/9//3//f/9//3//f/9//3//f/9//3//f/9//3//f/9//3//f/9//3//f/9//3//f/9//3//f/9//3//f/9//3//f/9//3//f/9//3//f/9//3//f/9//3//f/9//3//f/9//3//f/9//3//f/9//3//f/9//3//f/9//3//f/9//3//f/9//3//f/9//3//f/9//3//f/9//3//f/9//3//f/9//3//f/9//3//f/9//3//f/9//3//f/9//3//f/9//3//f/9//3//f/9//3//f/9//3//f/9//3//f/9//3//f/9//3//f/9//3//f/9//3//f/9//3/+f/5//3//f/97/3v/WhQhEyEfY/9//3/+f/5//3//f/9//3//f/9//3//f/9//3//f/9//3//f/9//3//f/9//3//f/9//3//f/9//3//f/9//3//f/9//3//f/9//3//f/9//3//f/9//3//f/9//3//f/9//3//f/9//3//f/9//3//f/9//3//f/9//3//f/9//3//f/9//3//f/9//3//f/9//3//f/9//3//f/9//3//f/9//3//f/9//3//f/9//3//f/9//3//f/9//3//f/9//3//f/9//3//f/9//3//f/9//3//f/9//3//f/9//3//f/9//3//f/9//3//f/9//3//f/9//3//f/9//3//f/9//3//f/9//3//f/9//3//f/9//3//f/9//3//f/9//3//f/9//3//f/9//3//f/9//3//f/9//3//f/9//3//f/9//3//f/9//3//f/9//3//f/9//3//f/9//3//f/9//3//f/9//3//f/9//3//f/9//3//f/9//3//f/9//3//f/9//3//f/9//3//f/9//3//f/9//3//f/9//3//f/9//3//f/9//3//f/9//3//f/9//3/+f/9//3/+f/97/1o3IVYl/1r/e/9//3//f/9//3//f/9//3//f/9//3//f/9//3//f/9//3//f/9//3//f/9//3//f/9//3//f/9//3//f/9//3//f/9//3//f/9//3//f/9//3//f/9//3//f/9//3//f/9//3//f/9//3//f/9//3//f/9//3//f/9//3/+f/5//n/+f/5//3//f/9//3//f/9//3/+f/9//3//f/9//3//f/9//3//f/9//3//f/9//3//f/9//3//f/9//3//f/9//3//f/9//3//f/9//3//f/9//3//f/9//3//f/9//3//f/9//3//f/9//3//f/9//3//f/9//3//f/9//3//f/9//3//f/9//3//f/9//3//f/9//3//f/9//3//f/9//3//f/9//3//f/9//3//f/9//3//f/9//3//f/9//3//f/9//3//f/9//3//f/9//3//f/9//3//f/9//3//f/9//3//f/9//3//f/9//3//f/9//3//f/9//3//f/9//3//f/9//3//f/9//3//f/9//3//f/9//3//f/9//3//f/9//3//f/9//3//f/9//3//f/5//n/+f/5//H//ex9bOCE3If9a/3v/f/5//3//f/9//3//f/9//3//f/9//3//f/9//3//f/9//3//f/9//3//f/9//3//f/9//3//f/9//3//f/9//3//f/9//3//f/9//3/+f/9//3//f/9//3//f/9//3//f/9//3//f/9//3//f/9//3//f/9//3//f/5//3/+f/5//n//f/9//3//f/9//3//f/9//3/+f/9//3//f/9//3//f/9//3//f/9//3//f/9//3//f/9//3//f/9//3//f/9//3//f/9//3//f/9//3//f/9//3//f/9//3//f/9//3//f/9//3//f/9//3//f/9//3//f/9//3//f/9//3//f/9//3//f/9//3//f/9//3//f/9//3//f/9//3//f/9//3//f/9//3//f/9//3//f/9//3//f/9//3//f/9//3//f/9//3//f/9//3//f/9//3//f/9//3//f/9//3//f/9//3//f/9//3//f/9//3//f/9//3//f/9//3//f/9//3//f/9//3//f/9//3//f/9//3//f/9//3//f/9//3//f/9//3//f/9//3//f/9//3//f/1//3//f/5//3tfZzchWSXfVv9//3//f/9//3//f/9//3//f/9//3//f/9//3//f/9//3//f/9//3//f/9//3//f/9//3//f/9//3//f/9//3//f/9//3//f/9//3//f/5//n/+f/9//3//f/9//3//f/9//3//f/5//X/8f/1//X/+f/1//3/+f/9//3//f/9//3//f/9//3//f/9//3//f/9//3//f/9//3//f/9//3//f/5//3//f/9//3//f/9//3//f/9//3//f/9//3//f/9//3//f/9//3//f/9//3//f/9//3//f/9//3//f/9//3//f/9//3//f/9//3//f/9//3//f/9//3//f/9//3//f/9//3//f/9//3//f/9//3//f/9//3//f/9//3//f/9//3//f/9//3//f/9//3//f/9//3//f/9//3//f/9//3//f/9//3//f/9//3//f/9//3//f/9//3//f/9//3//f/9//3//f/9//3//f/9//3//f/9//3//f/9//3//f/9//3//f/9//3//f/9//3//f/9//3//f/9//3//f/9//3//f/9//3//f/9//3//f/9//3//f/9//X/9f/9//3/+f/97n2s3ITghf0r/e/9/3Xv/f/9//3//f/9//3//f/9//3//f/9//3//f/9//3//f/9//3//f/9//3//f/9//3//f/9//3//f/9//3//f/9//3/+f/5//X/+f/1//n/9f/5//n//f/5//3/+f/9//n/+f/x//H/8f/1//X/+f/5//3//f/9//3//f/9//3//f/9//3//f/9//3//f/9//3//f/9//3//f/9//n/+f/1//n//f/9//3//f/9//3//f/9//3//f/9//3//f/9//3//f/9//3//f/9//3//f/9//3//f/9//3//f/9//3//f/9//3//f/9//3//f/9//3//f/9//3//f/9//3//f/9//3//f/9//3//f/9//3//f/9//3//f/9//3//f/9//3//f/9//3//f/9//3//f/9//3//f/9//3//f/9//3//f/9//3//f/9//3//f/9//3//f/9//3//f/9//3//f/9//3//f/9//3//f/9//3//f/9//3//f/9//3//f/9//3//f/9//3//f/9//3//f/9//3//f/9//3//f/9//3//f/9//3//f/9//3//f/9//3//f/5//X//f/9//3//e79zNSE6Ifw5/3/+f/5//3//f/9//3//f/9//3//f/9//3//f/9//3//f/9//3//f/9//3//f/9//3//f/9//3//f/9//3//f/9//3//f/9//3/+f/9//3//f/5//3/+f/9//3//f/9//3//f/9//3//f/9//3//f/9//3//f/9//3//f/9//3//f/9//3//f/9//3//f/9//3//f/9//3//f/9//3//f/9//X/9f/1//3//f/9//3//f/9//3//f/9//3//f/9//3//f/9//3//f/9//3//f/9//3//f/9//3//f/9//3//f/9//3//f/9//3//f/9//3//f/9//3//f/9//3//f/9//3//f/9//3//f/9//3//f/9//3//f/9//3//f/9//3//f/9//3//f/9//3//f/9//3//f/9//3//f/9//3//f/9//3//f/9//3//f/9//3//f/9//3//f/9//3//f/9//3//f/9//3//f/9//3//f/9//3//f/9//3//f/9//3//f/9//3//f/9//3//f/9//3//f/9//3//f/9//3//f/9//3//f/9//3//f/9//3//f/9//3/9f/1//3//f/9//3/fczQhGiF6Lf93/n/+e/9//3//f/9//3//f/9//3//f/9//3//f/9//3//f/9//3//f/9//3//f/9//3//f/9//3//f/9//3//f/9//3//f/9//3//f/9//3//f/9//3//f/9//3//f/9//3//f/9//3//f/9//3//f/9//3//f/9//3//f/9//3//f/9//3/9f/5//n//f/9//3//f/9//3//f/9//3//f/5//n//f/9//3//f/9//3//f/9//3//f/9//3//f/9//3//f/9//3//f/9//3//f/9//3//f/9//3//f/9//3//f/9//3//f/9//3//f/9//3//f/9//3//f/9//3//f/9//3//f/9//3//f/9//3//f/9//3//f/9//3//f/9//3//f/9//3//f/9//3//f/9//3//f/9//3//f/9//3//f/9//3//f/9//3//f/9//3//f/9//3//f/9//3//f/9//3//f/9//3//f/9//3//f/9//3//f/9//3//f/9//3//f/9//3//f/9//3//f/9//3//f/9//3//f/9//3//f/9//3//f/9//3//f/9//3//f/9//X/9f/9//3//f/9//3tUJTslGB3/d/5//3//f/9//3//f/9//3//f/9//3//f/9//3//f/9//3//f/9//3//f/9//3//f/9//3//f/9//3//f/9//3//f/9//3//f/9//3//f/9//3//f/9//3//f/9//3//f/9//3//f/9//3//f/9//3//f/9//3//f/9//3//f/9//3//f/9//n/9f/5//n//f/9//3//f/9//3//f/9//3//f/9//3//f/9//3//f/9//3//f/9//3//f/9//3//f/9//3//f/9//3//f/9//3//f/9//3//f/9//3//f/9//3//f/9//3//f/9//3//f/9//3//f/9//3//f/9//3//f/9//3//f/9//3//f/9//3//f/9//3//f/9//3//f/9//3//f/9//3//f/9//3//f/9//3//f/9//3//f/9//3//f/9//3//f/9//3//f/9//3//f/9//3//f/9//3//f/9//3//f/9//3//f/9//3//f/9//3//f/9//3//f/9//3//f/9//3//f/9//3//f/9//3//f/9//3//f/9//3//f/9//3//f/9//3//f/9//3//f/x//X//f/9//3//f/97cyk7JdcYv3P/f/97/3//f/9//3//f/9//3//f/9//3//f/9//3//f/9//3//f/9//3//f/9//3//f/9//3//f/9//3//f/9//3//f/9/33v/e99333vfd99733f/e/9//3//f/9//3//f/9//3//f/9//3//f/9//3//f/9//3//f/9//3//f/9//3//f/5//n/+f/5//n//f/5//3//f/9//3//f/9//3//f/9//3//f/9//3//f/9//3//f/9//3//f/9//3//f/9//3//f/9//3//f/9//3//f/9//3//f/9//3//f/9//3//f/9//3//f/9//3//f/9//3//f/9//3//f/9//3//f/9//3//f/9//3//f/9//3//f/9//3//f/9//3//f/9//3//f/9//3//f/9//3//f/9//3//f/9//3//f/9//3//f/9//3//f/9//3//f/9//3//f/9//3//f/9//3//f/9//3//f/9//3//f/9//3//f/9//3//f/9//3//f/9//3//f/9//3//f/9//3//f/9//3//f/9//3//f/9//3//f/9//3//f/9//3//f/9//3/9f/5//3//f/9//3//f1lGOyVbKf5a/3v/e/9//3//f/9//3//f/9//3//f/9//3//f/9//3//f/9//3//f/9//3//f/9//3//f/9//3//f/9//3//f/9//3//f1pKFB0YIRgh1xg5JTcl8xwzJTMlNiU2JVcpmTH7QV1Kn1a/Vv9eH2Nfa39rn3O/c/9//3//e/97/3//f/9//3//f/9//3//f/9//3//f/5//n//f/9//3//f/9//3/ff/9//3//f/9//3//f/9//3//f/9//3//f/9//3//f/9//3//f/9//3//f/9//3//f/9//3//f/9//3//f/9//3//f/9//3//f/9//3//f/9//3//f/9//3//f/9//3//f/9//3//f/9//3//f/9//3//f/9//3//f/9//3//f/9//3//f/9//3//f/9//3//f/9//3//f/9//3//f/9//3//f/9//3//f/9//3//f/9//3//f/9//3//f/9//3//f/9//3//f/9//3//f/9//3//f/9//3//f/9//3//f/9//3//f/9//3//f/9//3//f/9//3//f/9//3//f/9//3//f/9//3//f/9//3//f/9//X//f/9//3//f/9//3s+XxgdOiH3Nf97/3v/e/9//3//f/9//3//f/9//3//f/9//3//f/9//3//f/9//3//f/9//3//f/9//3//f/9//3//f/9//3//f/9//38RHRUZtxQbIT0lOyU4IVclVSVWKVclWCk4JTgpNiVWKRYhNiUVITUhFCE1JVQldSl0KdY1GD56SptOHlt/a/9733ffe/97/3//f/9//3//f/5//Xv+f/9//3/fe997/3//f/9//3//f/9//3//f/9//3//f/9//3//f/9//3//f/9//3//f/9//3//f/9//3//f/9//3//f/9//3//f/9//3//f/9//3//f/9//3//f/9//3//f/9//3//f/9//3//f/9//3//f/9//3//f/9//3//f/9//3//f/9//3//f/9//3//f/9//3//f/9//3//f/9//3//f/9//3//f/9//3//f/9//3//f/9//3//f/9//3//f/9//3//f/9//3//f/9//3//f/9//3//f/9//3//f/9//3//f/9//3//f/9//3//f/9//3//f/9//3//f/9//3//f/9//3//f/9//3//f/9//3//f/9//3//f/9//3//f/9//3//f/97v28VHTghNCH/e/9//3v/f/9//3//f/9//3//f/9//3//f/9//3//f/9//3//f/9//3//f/9//3//f/9//3//f/9//3//f/9//3//f/9/9DV0JfQYWyk/Qp9OH1/+Vh5bHVv/Wv9a/1q+UppKOELWNbUxlTF0KVQpMyU0JTMhFCE1JXctVyk2JRYhWCl4Ldo9v1a/d/9//3//e/9//3/dd/9//3/9e/5//3//f917/3//f/9//3//f/9//3//f/9//3//f/9//3//f/9//3//f/9//3//f/9//3//f/9//3//f/9//3//f/9//3//f/9//3//f/9//3//f/9//3//f/9//3//f/9//3//f/9//3//f/9//3//f/9//3//f/9//3//f/9//3//f/9//3//f/9//3//f/9//3//f/9//3//f/9//3//f/9//3//f/9//3//f/9//3//f/9//3//f/9//3//f/9//3//f/9//3//f/9//3//f/9//3//f/9//3//f/9//3//f/9//3//f/9//3//f/9//3//f/9//3//f/9//3//f/9//3//f/9//3//f/9//3//f/9//3//f/9//3//f/9//3//e/93dSVYJRUdf2v/d/9//3//f/9//3//f/9//3//f/9//3//f/9//3//f/9//3//f/9//3//f/9//3//f/9//3//f/9//3//f/9//3//f/9z7RBWJfUYuzH/e99z/3v/e/97/3v/f/97/3//d99z/3v/d993/3ffc79zf2tfZ/9enk75OXctNiVWJTYlNyV3LVYpEyEzJRg+P2Pfd/97/3//f/57/3/+f/5//X//f/9//3//f/9//3//f/9//3//f/9//3//f/9//3//f/9//3//f/9//3//f/9//3//f/9//3//f/9//3//f/9//3//f/9//3//f/9//3//f/9//3//f/9//3//f/9//3//f/9//3//f/9//3//f/9//3//f/9//3//f/9//3//f/9//3//f/9//3//f/9//3//f/9//3//f/9//3//f/9//3//f/9//3//f/9//3//f/9//3//f/9//3//f/9//3//f/9//3//f/9//3//f/9//3//f/9//3//f/9//3//f/9//3//f/9//3//f/9//3//f/9//3//f/9//3//f/9//3//f/9//3//f/9//3//f/9//3//f/9//3//f/9//3//e5xKViVaJV9K/3f/f/9//3//f/9//3//f/9//3//f/9//3//f/9//3//f/9//3//f/9//3//f/9//3//f/9//3//f/9//3//f/9//3//fzY+Eh30GHkp/1r/e99z/3//e/97/3v/f/9//3//f/9//3//f/9//3//f/9733f/e993/3v/f/9//3tfa9xWOUJUKTMhdS10Ke8Y1jVfY/97/3v/f/9//3/de/5//n//f/9//3//f/9//3//f/9//3//f/9//3//f/9//3//f/9//3//f/9//3//f/9//3//f/9//3//f/9//3//f/9//3//f/9//3//f/9//3//f/9//3//f/9//3//f/9//3//f/9//3//f/9//3//f/9//3//f/9//3//f/9//3//f/9//3//f/9//3//f/9//3//f/9//3//f/9//3//f/9//3//f/9//3//f/9//3//f/9//3//f/9//3//f/9//3//f/9//3//f/9//3//f/9//3//f/9//3//f/9//3//f/9//3//f/9//3//f/9//3//f/9//3//f/9//3//f/9//3//f/9//3//f/9//3//f/9//3/ff/9//n/+f/53/3ufa1UhOiG9Nb9z/3//f/9//3//f/9//3//f/9//3//f/9//3//f/9//3//f/9//3//f/9//3//f/9//3//f/9//3//f/9//3//f/9//3f/e3UpNiE3JTUln2//f/17/n//f/9//3//f/5//n/+f/5//n/+f/5//3//f/9//3//f/9//3//e/9//3v/e/9733cfW/c1UiGVKXUpMiHXNf9a33f/f/9//3//f/5//3//f/9//3//f/9//3//f/9//3//f/9//3//f/9//3//f/9//3//f/9//3//f/9//3//f/9//3//f/9//3//f/9//3//f/9//3//f/9//3//f/9//3//f/9//3//f/9//3//f/9//3//f/9//3//f/9//3//f/9//3//f/9//3//f/9//3//f/9//3//f/9//3//f/9//3//f/9//3//f/9//3//f/9//3//f/9//3//f/9//3//f/9//3//f/9//3//f/9//3//f/9//3//f/9//3//f/9//3//f/9//3//f/9//3//f/9//3//f/9//3//f/9//3//f/9//3//f/9//3//f/9//3//f/9//3//f/9//3//f/5//X/+e/97/3v4NTwlOyUeW/9//3//f/9//3//f/9//3//f/9//3//f/9//3//f/9//3//f/9//3//f/9//3//f/9//3//f/9//3//f/9//3//f/9/v3N/b1kt1hxWKZIxv3f+f/5//3//f/9//3//f/5//3//f/9//3//f/9//3//f/9//3//f/9//3//f/9//3//f/93/3v/e59r+TlVJVclNSFVJTtGX2v/f99733//f/9//3//f/9//3//f/9//3//f/9//3//f/9//3//f/9//3//f/9//3//f/9//3//f/9//3//f/9//3//f/9//3//f/9//3//f/9//3//f/9//3//f/9//3//f/9//3//f/9//3//f/9//3//f/9//3//f/9//3//f/9//3//f/9//3//f/9//3//f/9//3//f/97/3//f/9//3//f/9//3//f/9//3//f/9//3//f/9//3//f/9//3//f/9//3//f/9//3//f/9//3//f/9//3//f/9//3//f/9//3//f/9//3//f/9//3//f/9//3//f/9//3//f/9//3//f/9//3//f/9//3//f/9//3//f/9//3//f/9//3/9f/1//3//f/97vVJaJfgY1zXfc/9//3//f/9//3//f/9//3//f/9//3//f/9//3//f/9//3//f/9//3//f/9//3//f/9//3//f/9//3//f/9//3//f/9/33+fVlgtFSUQIfQ5/3v/e/97/3//f/9//n//f/9//3//f/9//3//f/9//3//f/9/33//f/9//3//f/9//nf/f/9733P/e/97n29+SpctVSUSHbYx3lr/f/9/33v/f/9//3//f/9//3//f/9//3//f/9//3//f/9//3//f/9//3//f/9//3//f/9//3//f/9//3//f/9//3//f/9//3//f/9//3//f/9//3//f/9//3//f/9//3//f/9//3//f/9//3//f/9//3//f/5//3//f/9//3//f/9//3/ef/5//X/8f/9//3/fe/97X2O/Tj1C/1rfc/97/nf+f9tz/n//f/9/33v/f/9//3//f/9//3//f/9//3//f/9//3//f/9//3//f/9//3//f/9//3//f/9//3//f/9//3//f/9//3//f/9//3//f/9//3//f/9//3//f/9//3//f/9//3//f/9//3//f/9//3//f/9//3//f/9//3/+f/9//3//f/97NB16KVklfkr/f/5/3nv/f/9//3//f/9//3//f/9//3/+f/1//3//f/9//3//f/9//3//f/9//3//f/9//3//f/9//3//f/9//3//f/9/33vfVlYlFBl2Jfg1/3P/e91z/n/+f/5//3//f/9//3//f/9//3//f/9//3//f/9//3//f/9//3//f/9//3//f/9//3//f/9//3u/cxc+UiVTJXQpW0bfd/97/3v/f/5//3//f/9//3//f/9//X/+f/9//3//f/9//3//f/9//3//f/9//3//f/9//3//f/9//3//f/9//3//f/9//3//f/9//3//f/9//3//f/9//3//f/9//3//f/9//3//f/9//3//f/9//n/+f/9//3//f/9//3//f/9//3/9f/1/+3//f59z31p2JTQZNh2YKTQd8BTTMZ5n/3f/f/9//3ved/9//3/+f/9//3//f/9//3//f/9//3//f/9//3//f/9//3//f/9//3//f/9//3//f/9//3//f/9//3//f/9//3//f/9//3//f/9//3//f/9//3//f/9//3//f/9//3//f/9//3//f/9//3//f/9//3//f/9//3/+f/9//3v/fx9bdyU5HVgln3P/f957/3+8d957/3/ff99//3//f/9//X/+f/9//3//f/9//3//f/9//3//f/9//3//f/9//3//f/9//3//f/9//3//f/9/n2+9TpclFBV2IbYp32//e/97/n/9f/5//3//f/9//3//f/9//n//f/9//3//f/9//3//f/9//3//f/9//3//f/9//3//f/9/fmv/f19ntC0yIVQluDHfd/97/3/dd/9//3++f/9/33/+f/5//n//f/9//3//f/9//3//f/9//3//f/9//3//f/9//3//f/9//3//f/9//3//f/9//3//f/9//3//f/9//3//f/9//3//f/9//3//f/9//3//f/9//3//f/9//n//f/9//3//f/9//3//f/9//n/8f/5//3+9VpgxNSFUIXIhcSGSKVEhMyEzITtC/3v/e953/3/+f/9//3//f/9//3//f/9//3//f/9//3//f/9//3//f/9//3//f/9//3//f/9//3//f/9//3//f/9//3//f/9//3//f/9//3//f/9//3//f/9//3//f/9//3//f/9//3//f/9//3//f/9//3//f/9//3//f/9//n//f/9//3v/f7gxWCE3IRlC/3//f/9//3//f/9//3//f/9//3//f/9//3//f/9//3//f/9//3//f/9//3//f/9//3//f/9//3//f/9//3//f/9//3//f/9/33O8SnQhExWYKbgx33P/f/9//3/+f/9//3//f/9//3//f/9//3//f/9//3//f/9//3//f/5//3//f/9//3//f/9//3//f/9//3//f993OELvGNc11jW/c993/3//f/5//3//f/9//3//f/9//3//f/9//3//f/9//3//f/9//3//f/9//3//f/9//3//f/9//3//f/9//3//f/9//3//f/9//3//f/9//3//f/9//3//f/9//3//f/9//3//f/9//3/+f/9//3//f/9//3//f/9//3//f/1//X//f/97tzH0HBMd3lL/d/97v2tXQjQl9hwYJZkxn2//f/97/3/ed/9//n//f/9//3//f/9//3//f/9//3/+f/9//3//f/9//3//f/9//3//f/9//3//f/9//3//f/9//3//f/9//3//f/9//3//f/9//3//f/9//3//f/9//3//f/9//3//f/9//3//f/9//3//f/9//3//f/5//3//f997/3sfX3cpeCkVIf9a/3v/d/9//3+cc/9//X/+f/5//3//f/9//3//f/9//3//f/9//3//f/9//3//f/9//3//f/9//3//f/9/33//f/9//3v/e/97v2vcUpYp9BQ4IZoxf2vfe/97/3//f/9//3//f/9//3//f/9//3//f/9//3//f/9//nv/f/9//3//f/9//3//f/9//3//e/9//3u/c/97f2sPHXMp1zmfb793/3/de91//3//f/9//3//f/9//3//f/9//3//f/9//3//f/9//3//f/9//3//f/9//3//f/9//3//f/9//3//f/9//3//f/9//3//f/9//3//f/9//3//f/9//3//f/9//3//f/9//3//f/9//3//f/9//3//f/9//3/+f/9//38eXzYl9Rx0Kd93/3/fd/9//3tfa1cp9xw5KZkxH2P/e99z/3/+e/9//3//f/9//3//f/9//3//f/5//n/+f/9//3//f/9//3//f/9//3//f/9//3//f/9//3//f/9//3//f/9//3//f/9//3//f/9//3//f/9//3//f/9//3//f/9//3//f/9//3//f/9//3//f/9//3//f/9//3//e/9//3t8SjQheil4KZ9r/3v/d/9//3/+f/1//H/9f/5//3//f/9//3//f/9//3//f/9//3//f/9//3//f/9//3//f/9//3//f/9//3//f957/nv/f/9//3feVlcp1xh8LZoxf2v/e/97/3/+f/9/33//f/9//3//f/9//3//f/5//3//e/97/3v/f/9//3//f/9//3//f/9//3//f/97/3//f/97v3ezMVQlljHfd55v/3/+f/5//3//f/9//3//f/9//3//f/9//3//f/9//3//f/9//3//f/9//3//f/9//3//f/9//3//f/9//3//f/9//3//f/9//3//f/9//3//f/9//3//f/9//3//f/9//3//f/9//3//f/9//3//f/9//3//f/9//n//f/93WUIWGTghOUbfd99333f/e99333u/ez5GOCnUGBUhvlL/e/93/3v/e/9//3//f/9//3//f/9//n/+f/5//3//f/9//3//f/9//3//f/9//3//f/9//3//f/9//3//f/9//3//f/9//3//f/9//3//f/9//3//f/9//3//f/9//3//f/9//3/+f/9//3//f/9//3//f/9/3n//f/9//3//f/9/33cZOjcdFhU7Ot9z/3vfd/9//X/8f/x//H/+f/9//3//f/9//3//f/9//3//f/9//3//f/9//3//f/9//3//f/9//3//f/9//3//f/5//3/+f/9/33ffWpsxGSFZKZgtv2//e/9//n//f/9//3//f/9//3//f/9//n//f/97/3v/e/97/3//f/9//3/+f/9//n//f/9/vXf/f/9/nW//f/9/f2t0Kbcxcyn/e993/3/cd/9//3//f/9//3/+f/9//3//f/9//3//f/9//3//f/9//3//f/9//3//f/9//3//f/9//3//f/9//3//f/9//3//f/9//3//f/9//3//f/9//3//f/9//3//f/9//3//f/9//3//f/9//3//f/9//3//f/9//3//e7UtWiE4HVhG/3//f/9//3//f/9//3v/expCVylZKRYhfUb/e79v/3//f/9//3//f/9//3//f/9//3//f/9//3//f/9//3//f/9//3//f/9//3//f/9//3//f/9//3//f/9//3//f/9//3//f/9//3//f/9//3//f/9//3//f/9//3//f/9//3/+f/9//3//f/9//3//f/5//3//f/57/3+/d/9/n2u3JVcZVx09Pv97/3v+f/x//H/8f/5//n//f/9//3//f/9//3//f/9//3//f/9//3//f/9//3//f/9//3//f/9//3//f/9//3//f/9//3//f/9/v3ffWngt9Bx3JXYlf2ffd/57/3//f/9//3//f/9//3//f/9//3//f/97/3//e/9//3//f/9//3//f/9//3//f/9/3Xv/f/9/33v/f/9/P2MyIbcx1zX/d/93/3v/f/9//3//f/9//3/+f/9//3//f/9//3//f/9//3//f/9//3//f/9//3//f/9//3//f/9//3//f/9//3//f/9//3//f/9//3//f/9//3//f/9//3//f/9//3//f/9//3//f/9//3//f/9//n//f/9//3//e/9//3eVJVsh+Bi7Vv9/v3f/f/9/33v9e/9//3//f59SNiUWHTYh+DX/e/97/3//e/9//n/+f/5//n//f/9//3//f/9//3/+f/9//3//f/9//3//f/9//3//f/9//3//f/9//3//f/9//3//f/9//3//f/9//3//f/9//3//f/9//3//f/9//3//f/5//3//f/9//3//f/9//3//f/5//3//f/9//3++d/97PleWITgdGBm/Uv9/33v9f/x//X/+f/9//3//f/9//3//f/9//3//f/9//3//f/9//3//f/9//3//f/9//3//f/5//3//f/9//3//f/9//3//f/9//3v+WrcxExlXIXYlX2Pfc/97/3/+f/5//n//f/9//3//f/9//3//f/97/3//f/9//3//f/9//3/+f/9//3//f/9//n//f/9/3nv/f/97WkbTGHcpnUr/e/93/3//f/9//3//f/9//3//f/9//3//f/9//3//f/9//3//f/9//3//f/9//3//f/9//3//f/9//3//f/9//3//f/9//3//f/9//3//f/9//3//f/9//3//f/9//3//f/9//3//f/9//3//f/9//3//f/9//3//f/97lSVbHRkZ3lr/f/9//3//f/5//n/+f/9//3v/fx9bdikUGXglmCm/c/97/3//e/9//X/+f/5//3//f/9//3//f/9//n/9f/9//3//f/9//3//f/9//3//f/9//3//f/9//3//f/9//3//f/9//3//f/9//3//f/9//3//f/9//3//f/9//3//f/5//3//f/9//3//f/9//3//f/9//n//f/9//3//e/93NTKbKRoZfS0fY/9//3/9f/1//3//f/9//3/+f/5//3//f/9//3//f/9//3//f/9//3//f/9//3//f/9//3//f/9//3//f/9//3//f/9//3/+f/9//3t/Z9YxFRk3HXchnUr/d/97/3/8e/1//X//f/9//3/ff/9//3//f/9//3//f/9//3//f/9//3//f/9//3//f/9//3//f/9//3//f/97eC16KTYdv2v/e/97/3//f/9//3//f/9//3//f/9//3//f/9//3//f/9//3//f/9//3//f/9//3//f/9//3//f/9//3//f/9//3//f/9//3//f/9//3//f/9//3//f/9//3//f/9//3//f/9//3//f/9//3/+f/9//3//f/97/3//d5YpGhk6HZxS/3//f/9//n/+f/1//3/9e/9//3f/f19jlSnUFHkpdim/c/97/3f9e/1/23f/f/9//3/ff/9//3//f/1//X//f/9//3//f/9//3//f/9//3//f/9//3//f/9//3//f/9//3//f/9//3//f/9//3//f/9//3//f/9//3//f/9//n/+f/9//3//f/9//3//f/9//3//f/9//n/+f/5//n/9b/9z2S2dLRohOSl/b/9/3nv/f/9//3/fe/9//n/+f/9//3//f/9//3//f/9//3//f/9//3//f/9//3//f/9//3//f/9//3//f/9//3//f/5//X/7e/5//3ufZzw+Nx1ZIXgh+THfb/9z/3/+e/5//3//f/9//3/ff/9//n//f/9//3//f/9//3//f/9//3//f/9//3//f/9//3//f/9//3/fd59S9xhaJX9G/3f/e/5//n/+f/9//3//f/9//3//f/9//3//f/9//3//f/9//3//f/9//3//f/9//3//f/9//3//f/9//3//f/9//3//f/9//3//f/9//3//f/9//3//f/9//3//f/9//3//f/9//3//f/9//3//f/9//3//f/9//3vXLToZOh1aRv9/33v/f/9//n//f/9//3/+e/9//3//f39rlykVHXgpMh2/c/973nP+e/9/3Xf/f/9//3//f/9//3/+f/1//3//f/9//3//f/9//3//f/9//3//f/9//3//f/9//3//f/9//3//f/9//3//f/9//3//f/9//3//f/9//3//f/9//3//f/9//3//f/9//3//f/9//3//f/9//n/+f/5//nf/d/97dCVYKVkpmjFfa/9//3//f/9//3//f/9//n//f/9//3//f/9//3//f/9//3//f/9//3//f/9//3//f/9//3//f/9//3//f/9//3/+f/1//X/8e/9//3ufa35GNxl5IVchlyUfW993/3//f/9//n/9f/1//n/9f/5//3//f/9//3//f/9//3//f/9//3//f/9//3//f/9//3//f/5/33ffe/ccfCVYIZ9r/3v/f/1//n/+f/9//3//f/9//3//f/9//3//f/9//3//f/9//3//f/9//3//f/9//3//f/9//3//f/9//3//f/9//3//f/9//3//f/9//3//f/9//3//f/9//3//f/9//3//f/9//3//f/9//3//f/9/33v/f/93Wj4YGVkh1TX/f/97/3//f/9//3//f/9//3+7c/9//3v/e79vli0UHXUlEB2/c/97/3v/f/9//3//f99//3//f/9//n/+f/9//3//f/9//3//f/9//3//f/9//3//f/9//3//f/9//3//f/9//3//f/9//3//f/9//3//f/9//3//f/9//3//f/9//3//f/9//3//f/9//3//f/9//3//f/9//n//f/9//3f/e99zdCmZLVspWil/a993/3v/f/9//3/+f/9//3//f/9//3//f/9//3//f/9//3//f/9//3//f/9//3//f/9//3/+f/5//3//f/9//3/+f/x//H/+e/97/3v/e99SeCE2GRYZeCn7OX9r/3v/f/9//X/8f/x//X/+f/9//3//f/9//3//f/9//3//f/9//3//f/9//3//f/9//3/9f/9//3s+QhgZFxl8Qv97/3/+f/x//X//f/9//3//f/9//3//f/9//3//f/9//3//f/9//3//f/9//3//f/9//3//f/9//3//f/9//3//f/9//3//f/9//3//f/9//3//f/9//3//f/9//3//f/9//3//f/9//3//f/9//3//f/9//3//e91OOB03GZMp/3v/f/9//3//f/9/3n//f7x3/3//f997/3//e79vlSk0HXQlkyn/e/97v3P/f/9//3//f/9//3//f/9//3//f/9//3//f/9//3//f/9//3//f/9//3//f/9//3//f/9//3//f/9//3//f/9//3//f/9//3//f/9//3//f/9//3//f/9//3//f/9//3//f/9//3//f/9//3//f/9//3//f/9//X/+f993UyV7LRodvTH/Wv97/3v/e/57/3//f/9//3//f/9//3//f/9//3//f/9//3//f/9//3//f/9//3//f/9//3//f/9//3//f/9//nv9f/5//3//f/9//3//e39n2DFXITcdWSWZKd9S/3f/d/97/X/+f/5//3/ff/9//3//f/9//3//f/9//3//f/9//3//f/9//3//f/9//n//f997f2tWITcdmCm/c/9//3/9f/x//3//f/9//3//f/9//3//f/9//3//f/9//3//f/9//3//f/9//3//f/9//3//f/9//3//f/9//3//f/9//3//f/9//3//f/9//3//f/9//3//f/9//n//f/9//3//f/9//3//f99//3//f/9//3t/Y1cdFxkyIV9n/3v/f997/3//f/5/3X//f797/3//f993/3v/e39jdSUzHZYpdCnfd/9//3//f/9//n/+f/5//3//f/9//3//f/9//3//f/9//3//f/9//3//f/9//3//f/9//3//f/9//3//f/9//3//f/9//3//f/9//3//f/9//3//f/9//3//f/9//3//f/9//3//f/9//3//f/9//3//f/9/v3//f/x/+3f/e99zFR18KRkdmy2+Tv93/3v/f/9//3//f/9//3//f/9//3//f/9//3//f/9//3//f/9//3//f/9//3//f/9//3//f/9//3/+e/9//3//f/9//3//f/9//3//e59v31ZWJTchWCEVGbYp3U7/c/97/3vfd/9//3//f/9//3//f/9//3//f/9//3//f/9//3//f/9//3//f/9//3/fe/97+DVVHTYdH1//f/9//H/8f/1//3//e/9//3//f/9//3//f/9//3//f/9//3//f/9//3//f/9//3//f/9//3//f/9//3//f/9//3//f/9//3//f/9//3//f/9//3//f/9//3//f/9//n//f/9//3//f/9//3//f/9//3//f/9//3e5KTgdViFdRv9//3v/f/5//3/+f/9//3//f793/3//f9x3/3v/e39jdiU1IZktly3/f997/3/9f/1//H/+f/9//3/ff/9//3//f/9//3//f/9//3//f/9//3//f/9//3//f/9//3//f/9//3//f/9//3//f/9//3//f/9//3//f/9//3//f/9//3//f/9//3//f/9//3//f/9//3//f/9//3//f/9/nH//f/9//3v/e99vdiWbKfgYeiXfVv9//3//f/5//3//f/9//3//f/9//3//f/9//3//f/9//3//f/9//3/+f/5//3//f/9//3//f/9//n//f/9//3/fe/9//3//f/9//3//f99zv2/4NZclmiVaHTkduymfSr9v/3v/f91z/3/+f/9//3//f/9//3//f/9//3//f/9//3//f/9//3//f99//3//e/xSMhlZJR5C/3//f/1/+3/9f/5//3//e/9//3//f/9//3//f/9//3//f/9//3//f/9//3//f/9//3//f/9//3//f/9//3//f/9//3//f/9//3//f/9//3//f/9//3//f/9//3//f/9//3//f/9//3//f/9/33//f/9//3//e/97+DV4JVghujH/d/97/3/+f/1//n/+f99//3//f99//3/+f/97/3f/e19jdiW0FHop2jn/f/97/n/8f/1//3//f99733v/e/9//3//f/9//3//f/9//3//f/9//3//f/9//3//f/9//3//f/9//3//f/9//3//f/9//n//f/9//3//f/9//3//f/9//3//f/9//n//f/9//3//f/9//3//f/9//3/+f/9//3//f/57/3v/c59rViGbKXopmS18Sv93/3/+e/9//3//f/9//3//f/9//3/+f/9//3//f/9//3//f/9//X/+f/9//3//f/9//3//f/57/n//f/9//3//f/9//3/+f/9//Xv/f/97/3v/UvoxWR1bITodWR2YKXtGX2P/e/9//3//f/9//3//f/9//3//f/9//3//f/9//3//f/9/33//f/1//nc+XzMZWiWbMd9//3/8f/t//X//f/97/3//f/9//3//f/9//3//f/9//3//f/9//3//f/9//3//f/9//3//f/9//3//f/9//3//f/9//3//f/9//3//f99/33//f/9//3//f/9//3//f/9//3//f/9//3//f/9//3//f/9//3//e35rEBlZHVgdv2v/e/9/3n//f/5//n/+f/9//3//f/9//3//f/9/33P/ez9fein6HHopGj7/e/5z/3v/e/93/FJVITchNyEbOp9v/3//f/9/33//f/9//3//f997/3//f/9//3//f/97/3/+e/9//3vff/9//3/9f/1//Xf/e/93/3//f/9//3//f/9//3//f/9//3//f/9//3//f/9//3v/e/97/3/+f/5//X/+f/5//3//e59v+Tk1IVUhty29Tv9z/3v/f/9//3++e/9//3/8f/1//X/9f/9//3//f/9//3/+f/9//3//f/9//3//f/9//3//f/9//3//f/9//3//f/9//3//f/9//3//f/97/3v/dz9f+TU1HVchmilYIVkhuS0fW59r/3//f/9//n//f/9//3/ef/9//3//f/9//3//f/9//n/+f/9333f2GDslWSn/f/9//H/8f/9//3//f/5//3/+f/9//3//f/9//3/+f/9//n//f/9//3//f/9//3//f/9//3//f/9//3/+f/9//3//f/9//3//f/9//3//f/9/33+9e95//3//f/9//3//f/9//3//f/9//3/ff/9/33v/f/9//3+/c9U1GBVaHVg6/3vfe/9//3//f91//3//f/9//3//f/9//3+8d/9//nf/e99WFx0XHVUhuk7/e55n/3seV3UhFxkZGfcUVyEzHf5W/3vfe/9//3//f717/3//f79z/3+/c5lO21rfd/57/Xf/d/9/n3uff99//3/9d/1z/3f/e/9/33/fe/97/3//f/5//n/+f/9//3//f/9//3//e/9//3v/f/9//3/+f/5//n/+f/9//3//f/97GD4SGZcplyUbNv9333f/f997/3//f/9//n/cf/1//n//f/9//3//f/9//3//f/9//3//f/9//3//f/9//3//f/9//3//f/9//3//f/9//3//f/9//3//f/9//3//e/97P18aOlYhOCFaJVklViG4LZ1Kv3P/f/9/33//f/5//n/df/9//3//f/9//3/+f/5//X//f79zOSUaIRch33v/f/x//X//f/9//3//f/5//3//f/9//3//f/9//3/+f/5//n//f/9//3//f/9//3//f/9//3//f/9//3//f/9//3//f/9//3//f/9//3//f/5//3/+f/5//X/+f/5//3/+f/5//X//f/9//3//f/97/3//f/97/3u9ThkRXRmZJd9z/3//f/9//3//f/9//3//f/9//n//f/5//3//f/9//3+/c1lGNSU2JXct3lb/f/97XEbWFBsdfi27NTUhNyX0GFtG/3v/e/9//3/df/9//3/fe/9/nEp0JVIpv3P/f/97/3t6Ung5FS1bUt97/3f/e/9/3nf/f95//3//f/9//n/+f/1//n/+f/9//3//f/9//3//f/9//3//f/9//3//f/9//3//f/9//3v/e/9//1Y1ITcd/zWbLf9/33f/f71z/3/ee713/3//f/9//3//f/9//3//f/9//3//f/9//3//f/9//3//f/9//3//f/9//3//f/9//3//f/5//3/+f/9//n//f/9//3//f/9//3+/d71W1zU0ITUhVyE4ITgh3Dn/Xv9//3//f/1/3Hv+f/9//3v/f/9//3/+f/1//3v/e1clWykWIf97/3v9f/1//3//f/9//3//f/9//3//f/9//3//f/9//3//f/9//n//f/9//3//f/9//3//f/9//3//f/9//3//f/9//3//f/9//3//f/9//n//f/573HPdd/9//nf/e/93/3v/e/9//3//f/9//3//d/9//3v/d/97n2d7GTsRORnfTv97/3//e/9//3v/e/93/3f/e/9//X/+f/1/33//f997/nv/e/c51Bz3IBUlv3P/f/s5OiEbGf85v3caQlcleSXzEBk2/3f/e95//n/cf/5//3//f7gtNR3RGL9333f/f39z0CByGLUgFSV/b/97/3/ed/9//n/+f/9//3/9f/1//X/9f/1//n/+f/9//3//f/5//n/9f/5//3//f/9//3//f/9//3//f/97/3v/e/93nUpYJRgZWiWXLf9733f/e/53/3//f/9//3//f/9//3//f/9//3//f/9//3//f/9//3//f/9//3//f/9//3//f/9//3//f/9//3//f/5//n/+f/5//X/+f/5//3/fe79333v/f793Hl85PpclNx17KVolOCX5PT9j33P/f913/3//f/57/3//f/9//3/9e/97/3c0HVoleCn/d/9//H/9f/9//3//f/9//3//f/9//3//f/9//3//f/9//3/+f/9//n//f/9//3//f/9//3//f/9//3//f/9//3//f/9//3//f/9//3//f/9//3v/f/97/3//d/97/3f/e/93/3v/e/97/3f/e/97/3v/e/97/3f/e/9zXzZZETkVeCHfb/97/3//e/97/3v/e/97/3v/e/17+3v9f/9//3//f/1//3vfc5gt2BwZJbk1/3e/ThQZORmbKf9//39dRhUZeR1XGRo2f2f/f91//H/+f/9//3/8NTgdVyUfY99733ufdzMttRw6JRchv1b/f/9//3//f91//n/ff99//3//f/9//n//f/57/3//f/9//3//f/5//n/+f/9//3//f/9//3//f/9//X/9f/1//nvfd/97nU5WJXgpeCm4Md9333P/f/9//3//e/9//3//f/9//3//f/9//3//f/9//3//f/9//3//f/9//3//f/9//3//f/9//3//f/9//3//f/9//3//f/9//3/ef/9//3//f/9//3//f/97/3ufY3pCVB0WGVkleilWIf9W33P/e/97/3/8e/1//Xv/f/9//3v/e39nFBkXHdo1/3v/e/1//X//f/9//3//f/9//3//f/9//3//f/9//3//f/9//3/+f/9//3//f/9//3//f/9//3//f/9//3//f/9//3//f/9//3//f/97/3//e/93v2+/ax9bXEL6MfsxuS24KZcplyl1JXUlMx1UIVQhVSVUIXUllinZLfspehk7FRkVGjYcV9hOPV+/a99v33P/c/9z/3f/e/9//3/ff/9//3/cb/97/3c/XzkhOyXWFD0+n2MSDRYNWB2fc99//3u+SjURWRk4Gdoxn3P/f/1//X//f9972jFYIRgd/Dn/f/9/33//YhUdlAzVFLgt33efc/9//3//f/9//3//f/9//3//f/9//3//f/9//3//f/9//3//f/5//3//f/9//3//f/5//n/9f/1/+3v9f/5//3//e/9/P2NUJXkpeCV1Jd9z/3fec/93/3//e/9//3//f/9//3//f/9//3//f/9//3//f/9//3//f/9//3//f/9//n//f/9//3//f/9//3//f/9//3//f/9//3/+f/5//3//f7x33Xv/f95z/3f/d/9znkpXIfUUeSV3JZ1K33P/e/13/X/9f/1//nv/f/93/3t8RlYh0xC/Tv97/3/+f/9//3//f/9//n/9f/5//n//f/9//3//f/9//3//f/9//3/+f/9//3//f/9//3//f/9//3//f/9//3//f/9//3//f/9//3//e99zX2NcQncl1BQXGTodXCE8HTwdGRn4GPcYWSF5JTchViV3KVUlVSVUIXUllyVXGVoV/hT+FPkUOB01HXclWCV5JZktui3dOT9Cv1LfWn9zH2P/e/93/3f/c/9v/3N9PvYQfSHXCP9GuBk4CXkV/1b/f/97/3M/UzYVGhU7HT5Gn3P+f/t//3//e3tGdyU5HTgh/3/ff/9//3//UlYZFRE0FT9j33v/f/9//3/fe79333v/f/9//3v/e/9//3//f/9//3//f/9//3//f/9//3//f/9//3//f/5//3//f/9//3/ff/9//3//f793X2d2KTYhuTG3LT9j/3v/f/97/3//f/9//3//f/9//3//f/9//3//f/9//3//f/9//3//f/5//3//f/9//n//f/9//3//f/9//3//f/9//3//f953/3//f/17/n/9f/5/3Hf/f/97/3//d/9733PfTnYlExl0JX9n/3//e/9//3/+f/5//n//f59r2DFXJVUln2v/f/9//3//f/9//3/+f/t/+3/7f/1//n//f/9//3//f/9//3//f/9//3//f/9//3//f/9//3//f/9//3//f/9//3//f/9//3//f/9/n28YOtAQFRlZIRoZ2RQcHdoQ+xT6FPoY+BRaIbwxP0JeRp9OfUpbRjpCOUL3NTk6+C26JdgM/Rg+HRsdOiEWGTYdVyFXIVglGSE6JTklWikYIXgpERlzIdgt+C1YNno+H1NaHT0ZXRX1AH8yGQE5DVw+v2//d/9v/3MfVxsZ/RjYFBw+v3P/f91z/3/fd3cpGRk5HV9n/3//f99332uWGVYRExG2Lf9/33vfe7xSGDo6Qh9bv3P/f/9//3//f/5//3//f/9//3//f/9//3//f/9//3//f/9//n//f/9//3/ff/9//3/ff997/3//f/9/n2/4NRQZeCl3Kb5S/3v/e/1//X/9f/9//3//f/9//3//f/9//3//f/9//3//f/9//3//f/9//3//f/9//n//f/9//3//e/9//3v/f/97/3//f/9//3//f/57/n/9e/9//3//f/9//3v/e/97329fY7QtUSU/Y/9/33v/f95//3/+f997/3s6RjUhFR22Mf9//3//f/9//3/ff/9//H/6f/t//H/9f/5//3//f/9//3//f/9//3//f/9//3//f/9//3//f/9//3//f/9//3//f/9//3//f/9//3//f1hGUiHRFBUdOSH4FPoU+hT4FBcZWCEVGdMUdiXfVt93/3//e/9//3v/f/97/3//e/97/29aPngl+BQbHR9bH1v8VlZCeUr3Ofk9lzGXMVYpWCk4JVclVyF6JXshWx0aGV0hPR3cELsIPhU9DRsFOglYGV0+P1c+W59rn2+/Un8pHx0dHbkpn2P/d/97/3+aLToZeyE7Qv97/3v/e/9zfTY2CTYRNBn/Wt932DUTGTUZNRkTEZQhv2v/d/9//3/+f/9/3nv/f/97/3//d/93/3P/f/973nv/f/9/3Xv/f/9//3//f/9/33//f/9//n/+f/9/f2f6ORchWylaKTxG33f/f/x/+n/7f/9//3//f99//3//f/9//3//f/9//3//f/9//3//f/9//3//f/9//3//f/97/3//f/9//3//f/9//3//e/9//3//f/9//3/ff/9//3//f/9//3//f/9//3vfd/I5n3P/f99//3+9f/9//3+/dx9j8xz1HHctf2v/f/5//X//f/9//3//f/x/+nv+f/9//3v/e/9/n3N/a/9//3//f/9//3//f/9//3//f/9//3//f/9//3//f/9//3//f/9//3//f/9//38VPnElEBlUJVYhNx0XGTcdlynXLfg19zXVMXlGX2f/f/97/3//f/9//3//f/9//3/+e/93v2tzJRgdOyEePv93/3v+d/97/3//e/9//3+fc/9e316fUn1KPD7cNXwpPCXYFDohOiEZFdoIHA0bCfgAtwD4DLkpdSUQHRIhWy39HP8YPxkaFTYVe0I5Pv9iH0I6GfcMlym/c79z/3PfZ/9nmhUYDfYQuil/RlYdtAT2CBcJNxEUEXQd/la/c/9//3/ff/9//3/9VtUtUhn4Kf5On2v/f/9//3/ee/9//3/ef/9//3/ff/9//3//f/9//3+8b/97n2/8OVwpOylYKTtGv3Pdd/x//H/8f/9/33//f/9//3//f/9/33//f99//3//f/9/33//f99//3//f/9//3//f/9//3//f/9//3//f/9/33vff/9/33//f/9//3//f/9//3//f/9//3//f/9//3//f/9/v3vff/9//3/ff5933143KfUcFSHfVr9v/3/8e/1//3//f99//3/+f/9/v3P/f/9/33ebUu8cDyH8Wv9//3//f/9//3//f/9//3//f/9//3//f/9//3//f/9//3//f/9//3//f/9/v3M8Y11jn2u/b79v/3f/d/97/3f/f/97/3f/e/9//3//f/9//3//f/9//3//f/9//X/+f/9/uk4YHTwhNx1/Z/97/Hf+f/9//nv/f/9/33f/f/9//3//f/9//3vfe793/3+fb59rmko2HdcMWxUbDZ8duwD5EFchEiESJXgxGCH8FNwM+wwaETkZWCGbNdYYFxEXDRQRuC2VKbct2Sk/Mp8h+wg8GfgMvSUYEfkI+gj7CPkE+AwWERQZ31bfe997/39/bzxGViE2GRUNFQlVFdQxf2v/f/9//3//f/9//3/+f9x7/X/+f/9//3//f/97/3/fc/9333efThgh+BxaLZctn2//f/9//Xv+f/9/3nv/f/9//3//f/9//3//f/9//3/+f/9//3//f/9//3/de/9//n//f/5//3/ff/9/33/ff99//3/ff79//3//f71/+3/6f/1//n//f/9//3/+f/5/u3f/f/9/3n//f99/339fUlsxUQx3KVtG/3f/e/9//3/+f/9//3//f/9//3/fe/9/X289RlctNinyHBIl1jn/f/9//3//f/9//3//f/9//3//f/9//3//f/9//3//f/9//3//f/9//3//f/9//3v/e/9//3v/e/97/3v/e/97/3v/f/57/3/+f917/n//f/9//3//f/9//3//f/5//3//d/97vDEaHfcY+DX/d/9//Xv+f9x7/n//e/9/v3vff/17/H/8e/9//3//f/9//3v/e/93nUpYHdYI+gi9AB4FvyVfYx9jH2M6Rho+2zGbIToRXBW3BFshGCH2GBYReRnVDBYZ8xhWIZglOBnZDLoI2wzZCBoN+QjaBNsEPRH7CBoRfCEwAJop/TlfRj9G3TUXGdYQ1wwZEfcI9QzxFFlCX2Pfd99333ffe/9//3//f/9//3//e/9//3v/f99z/3v/d/97/3ffVlslGh0aIZsxP2P/e/9//3+cc/9//3v/f/9//3//f/9//3v/e/9//3//e/9//nv/f/9//3/+f/5//n/+f/5//3//f/9//3+/f99//3+/f99/v3//f/t/+n/7f/1//3//f/9//3/9e/1/23f+f/9//39fb3Y1GSX4IHgtvk7/c/93/3ffc99333ffe/9//3+/d/9eX0rVHDklFyHVHNQY9CBVLTlG/3//f/9//3//f/9//3//f/9//3//f/9//3//f/9//3//f/9//3//f/9//3//f/9//3//f/9//3//f/13/3/+d/9//3//f/9//3//f/9//3//f/9//3//f/9//3//f99//3//e59rGB2bKfQYvE7/e/97/3//f/9//3v/f/9//3//e99333Ofa39vf29/b793/3//e79vPzYaERwNPgU8CXkZfkLfc/9//3//e/9732v/ShQNWRlaHT8+n2f/SjYRGBVaHd01/Dn7OXgpnC19JbgE+gj5BNkAHQm7BDwVGxk7HdcM+RS2CNgQOxl+IdkQ2hD6EBoVOxk6GbUIFhWzDFgh2zHbMdo1Gj4YOjc+Vz54Qlk+XEJ/Sp9OX0bfVt9Sv2v/c99r/3NfX1whPiE9ITol31b/e/93/3//c35nv2//d/97/3//e/97/3f/e/97/3v/e/9//3f/e/97/3/+f/5//n//f/5//3//f/9//3//f3xzOmu+d/9//3//f/57/n/+e/9//3v/f/97/3/8d/5/3XP/f99zOCUYHfYYeSkfV59j/3f/c/93329/a/9aW0q3NXgtOCUbHdkYOSX2HBYhFiU2KVYtnFLfe/9//3//f/9//3//f/9//3//f/9//3//f/9//3//f/9//3//f/9//3//f/9/3nv+e/5//3/9f/5//n/+f/9//3//f/9//nv+f/9//3//f/9//3//f/9//3//f/9//3//f/9//3f/d10+Nxk3HTYhX2v/f/9//3//f993uk4THTUhMh1RHREZExkVGRgh1hRaKVgleCXaKZsd+wg+DRwF+QD1BFYZv2v/d/9733f/d/93/2+eQjYV1gybIR9T/282FToZGhk/Qv97v3v/f19vH1/3DDkN1wAbBR4N/AycKX9KP0L+NRgV1wj5DDwV2gi5APoM2Qz4EPYQNx0WGRgV1wwZFTodORlaIVgdVx3zFDUZ8xT0FDcdeiE5GTkZ9xg2HRMZlCH3LbYlNhl7IRwZ/BheIfkYVyEaOnEhLhkQFVMhti0ZOltCnUqcSpxGe0b+Ul9ff2M/W91Sm0aaRt9z33ffd/97/3f/e/93/3vfd/97n2uRKQ4dH1//e/93/3f/d/93/3v/e/97/3v/e/97/3v/c/93X1+6KbYIGxk5HfwxXD55OhUq1CWUHVYd9BQXHRYhNiH0GPYYGRlaIRUd8xw0JTpCH2Pfe/9//3//f/9//3//f/9//3//f/9//3//f/9//3//f/9//3/+f/9//3//f/9//3//f/9//3//f/9//3/ef/9/3n//f/97/3//f/9//3//f/9//3//f/9//3//f/9//3//f/1//n//f/97/3O/Z7cpVyH3GB5Gf2//f/9//3vfczAdFxX7EBsVGhEYERYRNxUXERoVOxk7GRkRWRE6DRwF2wAbARoFGgm2AJwpuy1eRt9WvVI/X59n/3O5JVsZPhFeGZ9jXz59IZYIWCW/d/9//3//f993+i01CfYAGQHcBNkMXUr/f/97/3e4JfQINwkYBR8mWw33BPUIP1tfYz9ffEbVCNgIOhV8HV86PzY4FRgR+BA6FfgQtggYEfUIFhHdKXsh9xQXFTcVNRVVFZgdVxlZGToZGxVdHTsdtQwWGTcZ1QzXDPgUGRlaIXsheyE5HXohWSFZITgZFxn2EBYVFxUXFRgVOR04HVkdWB1YIVgdeSFYHZslFxXWDDkZeyFbHXwhWyF8JVsheyVaJXkpeCV5KfUUmylaHfgQfB1bGbYE+RA7FToZWhk3EVgVWhlbHRoZGhlZITUdUh1xHfQpFTLbUp9r/3//e/97/3v/f/53/n/9f/5//n//f/9//3//f/9//3//f/9//3//f/5//3/+f/9//3//f/9//3//f99/33//f/9//3//f/9//3//f/9//3//f/9//3//f/9//3//f/9//3//f/9//3/8f/5//3//e/93/3ceU1UdGR0YIb9S/3//e/97/3swHfcQ+xD7DBsRGRE4ETYRNxFcGdoM+ww+FfoEGgU9BT0F+gAbCbkAXxW5BDsZ9hA3HRUdViXzGFcdeh0bDf4EHg16Gf9OGQ06FRYV31a/e99/v3v/e/9KdxE3AToFugAaEXUp/3//e/97X1s1ERUBWQkXATgF9gT0DP9z/3vfd/97VhkZDbUAnR2/Y19X+Ay2CPgMfCE6GRgRFxG0BHkZf185GfcQ9xAeNh9XH1e9Rt1KnUI9OrslGRXYDPoQ+Az5EPkM+hDZCNkM+hA7GRkVGBVaHToZ+hT6EPkQ+BD3EPgQ+wwdERsVWxlaHXodWhlbHX0dGxEcERwR+wg9ER0RXxk/FT8ZPxk/HT4dPiE9IV0hGhm/LfsUHBUbEdgEOg0ZDRoRGhUaFVoZWRlYGRcVFxmcLbwx/DmeTj9f/2//c/93/3v/e/97/3//e/9//n/9f/1//X/9f/5//3//f/9//3//f/9//3//f/9//3//f/9//3//f/9//3//f/9//3//f/9//3//f/9//3//f/9//3//f/9//3//f/9//3//f/9//3//f/9//3//f/9//3//f/9//n/9f/57v2u+ThcVnCU2GZ9n/3v/f99/HWMaPtsxmCU1GTMZExU1GTcZOhkcFR4V/hQeFR0RHREcDfoIOw38BLsA/ABeDdgAnBlaFToVfiEdET8VfxUeBT0F+AA5DRkBOQU5DTcV/DkdQp9On0Z/U5oNWQH4APsEGg1XFV9b/3v/e99zeCGZFRUBeAU2ARcNswj/e/9//3//dx9PFQn2CDsVv0ZdGToV1Qy6Kf93v2+XKfQU1RD4EN8t+BC1CPUQ/1L/e99z/3//d/93/3vfb10+Nxn2CBkN+Qh/Oj8y9wgYEdYEFhG/Z79n32s+OjsduQzXDFkdNhnUCNoIPBFZGd9K/06+Sh9XPzoaEV0Z+gj5BDoNfBUfLj8yHy5/HX8dPhkdGT4hPh1dIV0hOhk4FTgRORUaEfsQ+gz3EJkh2S0ZNrtK3FIeX59z/3//f/9/33//f/9//3//e/9//3//f/9//3//f/9//n/+f/5//3//f/9//3//f/9//3//f/9//3//f/9//3//f/9//3//f/9//3//f/9//3//f/9//3//f/9//3//f/9//3//f/9//3//f/9//3//f/9//3//f/9//3//f/9//3//f/1//H/+f/97v2t3ITgZNhU7Ot9v/3//f99/33v/e/97/3u/b19fvUp8QpgleiE6HTsZGhU6GTkZeh33ELYAGwkdBT4FuQA7BfkAOw36CD4VXxkfDT8NHAEbATsJGgk6ARoB+AD4CPgQGRkZGToVvhk6BRoBXAX6ANgA1gC5HTg6OUJ/SpwlWhEYARcBOAH5CPgQf2vfe/97/3s/V5od9wj5CL8h2QjYCPUMfkL/d/93/1aYJdUQlwg8GfkQ1gzTDN9O/3f/e/9//3vfd/97/3e+ShURtAC3ABoJOQ3/Sl829ghaFTcVdBn/c/9rdx2VBDsdPzrfb39jWB36CNkE9QgfU/9zn2dcPhYV2AzZBNkA+QD4BPcEvh2eHTwNHA07FXwdeyF7JTodWiFZHXgd2CU7MtklNhXXDPkUORlfPt9v/3ffb/97/3//f99//3//f/9/33//f/9//3//f/9//3//f/9//3/+f/9//n//f/9//3//f/9//3//f/9//3//f/9//3//f/9//3//f/9//3//f/9//3//f/9//3//f/9//3//f/9//3//f/9//3//f/9//3//f/9//3//f/9//3//f/9//3//f/9//3/+f/5//3//f/973052HVYZNBn/Ut93/3//f/9//3//f/97/3v/d/97/3f/e/93/3efaz9bnEYXNrQp2C13HbUEGw0cCdoAfhFcEZ0dGA35EFwdOxUaEZ0ZWxEbDbkAPQn7ABsFXBEaEX0hPB0cFR0NHQW6APoA+gT6BPoA1wBYGRcdPiUeGfwE/AD7AD0F/gh4ABodFx1XIVcd/zEZEdgEuAA9EdkEGg0YEV8630qfYz9X3CkXDRoN+gjYBLYA9QheOp9nv2//e/93/3s/X9kx0gizAPcEOwk7CT0NXRG/PpsZtgAZDTgRv0I+MjcR1ggWEZ9C/3P/dz9f2wi6BNgIeh0dNnch9RAXFRoV2Qj6DDwR+QTYADwN+QR5FZgdlh10IdYt9zW9Th9X33O/a/9v/3P/cx5T1y3UEPkUOx0/Pp9r/3v/e/57/n//f/9//3//f/9//3//f/9//3//f/9//3//f/9//3//f/9//3//f/9//3//f/9//3//f/9//3//f/9//3//f/9//3//f/9//3//f/9//3//f/9//3//f/9//3//f/9//3//f/9//3//f/9//3//f/9//3//f/9//3//f/9//3//f/5//3//f/9/33v/e/93FzaWJRMVdiWfa993/3/9e/1//3v/f/97/3//f/9//nv/f/97/3v/e/97/3f/e59rn2t3IfcM+Qg8DbkAXBE5EXod9RA2GVcdVxlYGfYMGRHZCPsI/AjbAPsEuAAbETwZXh0+FX8dHQ3aBNgA2AD6ANkA+QwbGb0Q3xC8AP0A2wD9AP8E3Qj6EBoZPB1dHRwV+wzaCPsI+gT6BNcA1gAWCfUIWBGaHRgJ1wDYANgA+QAaBdYAWRV4HVYdViE1HbkpVx3VDPYIGAk6CdgAuAAbCdgAOQ1ZEdgA+wgaCRkJ+Ag5DRgN9QjYJRo2mSlbJRsV/BAbFfgMGBH3EJQE9xDXDDoVtgQaEbcAPBH6ABkJVhHdRr9n/3f/d/97/3v/e/97/3v/c/93/3f/e7pOMyH4GF4lOSG5LT9f/3v/e/57/n/+f/5//3//f/9//n//f/9//3//f/9//3//f/9//3//f/9//3//f/9//3//f/9//3//f/9//3//f/9//3//f/9//3//f/9//3//f/9//3//f/9//3//f/9//3//f/9//3//f/9//3//f/9//3//f/9//3//f/9//3//f/9//3/+f/9//3//f/9//3//e/93cyF2IXgleCn/e/97/3/9f/9//3//f/9//3/8e/x/+3/8f/x7/nv/e/9//3//f/97f2M1GXodGhHaCPkIHzafZ59rH1sfW5xKGjp2JVchOBnYDNsMHg0dCV4RPA1cFTsV+xT7FF4d+gwZCfgAGQH5ANkEHRUfHf8UPxX7BF4JugDcANwEXRUbEV8Z3Ag/GT4VHA36BPkAGQUYAfcAWg06CToJOwldDTwFPAEbAfoA+gD6ABoJOhEZEVsdOhkZFdgM2AjYBNgAuAAaAVsF9wBZDfUA9gA9EdwE/AT7BBsJlwA7ERgNVxlWHVkl9xg5HZUE+QzYCNgI+AzVBBURXj6/Stst1Az2DDoR+QAYBVYV3Ur/d/93/3/9d/9//3//f/9//3/dc/97/3//f19reCn4GBkhOSF4KXxK/3f/e/5//Hv9e/57/3//f/9//3//f/5//3//f/9//3//f/9//3//f/9//3//f/9//3//f/9//3//f/9//3//f/9//3//f/9//3//f/9//3//f/9//3//f/9//3//f/9//3//f/9//3//f/9//3//f/9//3//f/9//3//f/9//3//f/9//n//f/9//3//f/9//nv/e39jMx03HVghOj7/e/5//X/ef99/v3//f/9//n/7f/x//H/9f/5//3//f/9/3nvfd/97e0b0EDkVPBk8FdcMH1f/d/93/3v/f993/3u/c19jvDE7GdwI3AQ9CfkAWxXdKXop9hg4HfYQtAAXAfYAOQH5BPsM/BTaDBkN9wT4ALcA+wAbBRoJGglfER4N/QwdDdsE+gDYADkBGQEZAdgAXQ09CT0FPQUdAdoA+wAcARsB2QD6APsIPREcEfsQGxXaDLkEGgk7CTsF+QDYABcBFgU2CRgJugDdBNwEHQkcBfoAGgW1AFYZdSG5MT1Cf0qZKRgROhGXANcENxEfU/9z/3tfZxMZNhX2CBkFGAXTBBk2/3f/e/5//H/+f/5//3//f/9//3/+e95733//fz9j2jX2HDklOSFXJVtC32//d/97/3v/f/57/3/+f/9//n/+f/5//3//f/9//3//f/9//3//f/9//3//f/9//3//f/9//3//f/9//3//f/9//3//f/9//3//f/9//3//f/9//3//f/9//3//f/9//3//f/9//3//f/9//3//f/9//3//f/9//3//f/9//3//f/9//3//f99//3//f/5//3v/f1pCeCU2HVUdP1//f/9//3//f/9//3//f/9//3/+f/1/3Xvff99//3//f/9//3//f99zdCUWFRoVGxU6GR42n2v/e/9//3//f/9//3//e99Wein6DPwIfw1bCR0mn2P/f59zn2/fUjcRWAkVARUBOQmWAHslmim3JZYZNgk4CTsJOgn3AFoNnhU9DX8ZPRE9ERoFOgX4APgA1wD5ADwJfxVfEV8NPwk/BR0BPAH6APoA+gAcDT0RPRUbEfoQ+gwaERoJGQX4APkA+QD4ABgJOA33CB0R/Qy7ABwJ+gAbBRkF9QSfY/93v3P/f/93/lIUERgN+QgZCVYRv2f/d/97/3vWNTQZFg17EVoJ9ww2Gd9z/3v/f/5//3//f/9/33//f/9//3//f/9//3//f993W0b0HBchOCE2HXYlH1e/a/9//3//f/5//n/9f/5//n/+f/9//3//f/9//3//f/9//3//f/9//3//f/9//3//f/9//3//f/9//3//f/9//3//f/9//3//f/9//3//f/9//3//f/9//3//f/9//3//f/9//3//f/9//3//f/9//3//f/9//3//f/57/3//f/9//3//f/9//3/+f/5//3v/e5UpdyFYIZcp/3//f/9//3//f/9/33//f/9//3//f/9//3//f99/33//f/5//3//fz9bNB05GTwZGxXWDJ5K/3v/f/9/3n/+f/x7/3//f55OWh1dFRsBWwlWDX9b/3v/f/9//3cTDfUAVgHUABkJ1ggfV/93n2d/XxMNOBGVADoFWQn/Pn8y3x2/IX4VPA0bBTsF+QAaAVsFOwkaBRsJXREbCT0NHQn6ANgA+AAZARoF+Qj6DPgMOhkYFRgR9gj2CPcEGAX4ABkF2AT4CDYRuiEYEfkMfRnaBBwJ+gAaCRUJHlP/d/9//3//f/97NBnWCNgEGQ0UDf9z/3f/f/9/P2fREFgZGAUZBTsVtQx/Z/9//3/+f91//3//f/9//3/ff99//3//f/9/33v/f9933VZ1KVchWiU5HVghn0q/b/97/3//f/1//X/9f/5//n//f/9//3//f/9//3//f/9//3//f/9//n//f/9//3//f/9//3//f/9//3//f/9//3//f/9//3//f/9//3//f/9//3//f/9//3//f/9//3//f/9//3//f/9//3//f/9//3//f/9//3//f/9//3//f/9//3//f/9//3//f997/3ufa7YpNxlZITtG/3//e/17/n/+f/9//3//f/9//3/+f/9//3//f/9//3//f/9//3//e1o+FhVcHfsQGhV5JT9f/3/ee/5//X/9f7t3/3//fzw+WRWdFRkFdxEXLv9//3//f/97lSE2DVgJ1gAaCdYIP1v/e/97/3sbNvcMGw3aANgA3xn4BBkJ+QgbDV0RHAX8ABwBPAX5ABkJGAkXDTgVOBX3DBkRGQ0XBfYA9wT3CDgRFxUWFfQUFBU0GVUZVRVXFfYI1gD4BPgIfzrfZ/9zX1szFRYRGQ38CPsE+gj1CLtG/3vfe/9//3+/b75KOBXXBPgIFBG/a/9733v/f/9/lyk4GRoJHA0bEToZ307/d/9//n/+f/9//3++e/9//3//f917/3//f/9//3v/f/97nWf2NTYdGx1fJfsYP0Lfd/9//3v/f/1//3/9f/9//3//f/9//3//f/9//3//f/9//3//f/9//3//f/9//3//f/9//3//f/9//3//f/9//3//f/9//3//f/9//3//f/9//3//f/9//3//f/9//3//f/9//3//f/9//3//f/9//3//f/9//3//f/9//3/+f/5//n//f/9/33//f/9/32/dUjcdFxk2IZ1O/3v+e/1/23fee/9//3//f/9//n/8f/5//3//f/9//3/+e/9//3tfY/sx1ww8GdoMGBUbNr9z/3/+f/1//X/+f95//3+fa106OQ1aEVgRERF+Z/9//3//fz9f0gj3BNkA+gj3DH9j/3v/e/9/31YYGZcAPg37ANgAWRH2BPgIGw37BB0FHgXcALoAOwnWAPUIdx24Kdgt+jX6NbglNREVDfMIFBF2ITw+/1Z/Z79r/3P/d/93/281ERYNGBG2APwp/3Pea/93Xl+VJbQEuAAcDRoNFQ14Pv93/3//f/9//3dfXzUZ9gwXEfEMf2P/e/9/33//f79S9hQaEfoI2gj4EDw6/3vfd/1//X/9f917/3//f917/n/+f5tz/3//f/9/+3v9f/57329cQhgd2xgdHTwluzVfa/9//3/+e/9//3//f/9/33v/f/9//3//f/9//3//f/9//3//f/9//3//f/9//3//f/9//3//f/9//3//f/9//3//f/9//3//f/9//3//f/9//3//f/9//3//f/9//3//f/9//3//f/9//3//f/9//3//f/9//3//f/9//n/9f/5//3//f79//3//f/9/33NdPhcZOiFYIT9b/3v+d/13/3//f/9//3//f/1//H/8f/9//3//f99//3//f/97/3tfXxYVOxn7EBoVFxm+Tv97/3//f/9//3/ef/9//39/Y9olOBFaGdQI+DX/e997/3//f3Ul1gT6BBsN9hDfc/9//3//f39v1BDZDB0N/ATYAFgVsgQZFdkIvyGfOh8mPwkdBdkAFw3aKf93/3ffc79z/3//d5xClSHvDHQhH1v/e/9/33f/f/97/3vfb/93tiU1FfYM+hDWCN9v/3f/d/97v2u2KfUIOQ35CNMENzb/c/9//X/9f/9732/ODPIQMxmTJf97/3//f99//3/fd7kxOBn4DBsR2Ay5Kf97/3//f/9//3//f/9//3/9e/9//3//f/9//3/+f/5//Hf+e/9733P/VjghWykaIRkhVyU/Y/9//3//e/9//3//f/9//3//f/9//3//f/9//3//f/9//3//f/9//3//f/9//3//f/9//3//f/9//3//f/9//3//f/9//3//f/9//3//f/9//3//f/9//3//f/9//3//f/9//3//f/9//3//f/9//3//f/9//3//f/5//n/+f/9//3//f757/3//f/97n2v8NTodWyG3Lb9r/3f/f/9//3//f/9//n/9f/x//X/9f/9//3//f/9//3/dd/9//3d+RvcQPBkaFTkZViHfc/97/3v/f/9//3//f/9//3//UjYZGBFbHfUQP1//e/9/33c/X7QI+gjYBPUQv2v/f/9//3//f11GWhn7CLoA+QiYIRIRNxkZFfoMvyE/Mn8ZuQA7EdUIVRm/b/97/3//f/9//3v/d/93/3f/e/97/3v/f/9//3//f/97/3vfc39n8hQWFbgEXBn5Mf93/3v/e/97v2szERcNtwDWAJUd+1L/d/9//n/dc/97PV8VOrtOv3P/e/5//3/de/9//3t/Z3Ul9RT5DPgMExVfY/97/3//f/9//3/ee/9//3//e/9/v3P/f913/3//f/9//3v/f/97/3tfZ3YpOCU6JTkpFR2/Uv97/3v/f/9//3//f/9/vnv/f/9//3//f/9//3//f/9//3//f/9//3//f/9//3//f/9//3//f/9//3//f/9//3//f/9//3//f/9//3//f/9//3//f/9//3//f/9//3//f/9//3//f/9//3//f/9//3//f/9//3//f/5//3//f/9//3/ff/9//3//f/9/P184HXshminZMf97/3ufc/9//3//f/9//3//f/9//3//f/9//3//f/9//3//f/9732+5KRgVGRFbGRYZfUL/e/97/3/fe/9//3+8d/9/33saPhgZXB0aEZsl/3f/d99//39WHfgM1gjzDD5b/3v/f/9/v3e/b7EA1gAbCToRn2dfY3cp1BRZHd4pfBkaCRoNtwQYERQVf2ffd/9//3v+f/x7/3v/d/97/3v/f/9//3//f/5//X/+f/9/33e/cxIdNRn3CFkV0Aw/X/9/v3f/f/939SkVCfwI/Qj4CHYd3U7/d/97/3v/e/9//3//f/9/3nv+f/1//X/+f/9//3+6ThIZGBUYFfMQOkL/f997/3/ff/9//3//f/97/3/9Wtc13lr/f/9/v3ffe/9//3//f/x3/3+fb7YxVykYIVopVyV9Sv97/3//f997/3//f/9//3//f/9//3//f/9//3//f/9//3//f/9//3//f/9//3//f/9//3//f/9//3//f/9//3//f/9//3//f/9//3//f/9//3//f/9//3//f/9//3//f/9//3//f/9//3//f/9//3//f/9//3v/e/97/3//f99//3//f99//3//e/97vkY3GXkhNh2fSv9733f/f/9//3//f/9//3//f/9//3//f/9//n//f/9//3+/d/9731I2GdYIGRVZHRQZX2f/e/9//3//f/9//X//f99/n3OZKToZ+ww6Eb9K/3v/f/9/+jX3DNUEEw1XOv93/3//f/9//3tTFRUF+gTYCJ1G33f/ez9jty3yEDYVWBXWBPgMtQgXFT9f/3v/e/97/X/9f/5//3//f/9/33/ff99//3/9f/5/u3f/f/9//3ucTjQZGA20ABQVWkLfe/9//3//dx1PFA3aAB8J2gQYEXche0a/b/9/33f/f713/n//f/9//n//f/5//Xv/f/9//39zKfQQFhUSFfc5/3//f/9//3//f/9//3//e59rlCnSFHctv3f/f/9//3+/e/9//n/9f/x7/3/fd9c1NyX3HDkhFR1bSn9z/3//f99//3//f/9//n//f/9//3//f/9//3//f/9//3//f/9//3//f/9//3//f/9//3//f/9//3//f/9//3//f/9//3//f/9//3//f/9//3//f/9//3//f/9//3//f/9//3//f/9//3//f/9//3//f/97/3v/f/9//3/+f/9/33//f/9/+3v+e/93OTJWHVchFB1fZ/9//n/9f/x//3//f/9//3//f/9//3/+f/9//3//f/9//n//f/93Ojo3FfcQeiHTDDs+33P/f/9//3//f/9//3//f/9//1pYGTsNfRF5Hd9z/n/df99S9gj3CBURkyHfd/9//3//f79vejoUBRsJGxG3Lf97/3//f/9/X1/2KTIRVhEXERoVGhX/Od9Wv3P/e/9//Xv7e/x//3//f/9//3//f/9/vX/+f/9//3//f/97n2vyEPkEGwVYGdEQn3P/f793/3f/czUN+gD9ABwJnh0ZFTcdHD5/a/9//3//f99/nnv/f/9//3//f/53/3+/d/9/vFZ1IRIRlCmaTv9/33//f/9//3+8d/9//38+X/AUWSn3HLo5/17/f/9//3/+f/9//3//f/9//3//e1pGNR33GFolEiEXQn9z/3//f/9//3//f/9//n//f/9//3//f/9//3//f/9//3//f/9//3//f/9//3//f/9//3//f/9//3//f/9//3//f/9//3//f/9//3//f/9//3//f/9//3//f/9//3//f/9//3//f/9//3//f/9//3//e/97/3v/f/17/3+/f99//3//f/x//H//d99rlik1GVcllSnfc/57/H/9f/9//3/ff/9//3//f/1//n//f/9/3n//f/9//3//e59nlyU2FfYQOBn1FH9n/3v+f/9//3/ef/9//3+/f/97lSF7GVwROBGdSv5//38fW9UI1wg4FfAM/3f/f/9//3//d/tKMhEXERYV9zn/f/9//3//e/97/3d/XxkyFBU4GVohGB1YJbgxnE6fa/9//3//f/9//3//f/9//3//f/9//n/+f/9/vnf/f99331I6EbkA1QjzFH1Ov3d/a7pO/29WFVoRGgn4CP8pORlaHTkdmSnfd997v3v/f99/v3//f99//3//f/5//3/ff/9/ekbULZlK/3v/f/9//3//f95//3//f/9733cxIVcpFyH3HHktOkY+Y993/3//f/9//3//f/93/3f/d/5SViH1GBUd0RjXNX9v/3//f/9//3/+f/5//n//f/9//3//f/9//3//f/9//3//f/9//3//f/9//3//f/9//3//f/9//3//f/9//3//f/9//3//f/9//3//f/9//3//f/9//3//f/9//3//f/9//3//f/9//3//f/9//3//f/9//3//f/9//3//f/9//3//f/5//nv/fz9jVSGZJXYZFjL/d/53/3//f/9/33+/f/9/3Xf/f/9//3//f/9//3//f/9//3v/dx9bVCE3HTod+hR6Jd93/3//f/9//3/ff/9//3//f59vVyEZGRsdWCG/a/93H1OTBFwhGRl/Rv97/3v/e/9//3+fa3dGNkLbWr93/3//f/9//3//f/9//3v/e993WkbYNZcpViVWJVYlmC3YNR9f33P/f/97/3v/f/9//3/+f/1//X/+f/9//3//f/9/mSUYEfYQFxlYIR9fVyUUGbktPTq6LbkpX1+/b11CFBV9HVwZuynfUv93/3/ff/9//3//f/9//X/+f/5//3//f/9//3//f/9//3//f/9//3//f/57/3//f/9/HmO3OZEQOSFaIVghFBl1JTo+P1+/b/97/3P/e/93/3v/d1xbUR1ZIdcMWSGXKX9n/3f/f/97/3/+f/9//3//f/9//3//f/9//3//f/9//3//f/9//3//f/9//3//f/9//3//f/9//3//f/9//3//f/9//3//f/9//3//f/9//3//f/9//3//f/9//3//f/9//3//f/9//3//f/9//3//f/9//3//f/9//3//f/9//3//f/9/33//e/9S8wyZHVQZu0b/d/93/3+/f79//3++e/9//3//f/9//3//f/9//3//f/97/3/fcxg6FBnXEPsUGRmcUt93/3//f/9//3//f/9//n//f75WOCEbHTkdu0L/cxky8xDWEDohHT5fZ/97/3//e/9//3//f917/3//f/9//n/+f/5//3//f/9//3v/e/97v3PeVjpCly02JTchWCVVIZYpOj5fY/97/3v/e/97/3//f/5//3//f/9//3/fe/9aExnSEPQY2zHcMfYYWSXUEFgl/Dm/Up9r/3ffcz9bOhWeHTkRmSEfV/97/3//f/9//3/+f/5//X/+f/9//3/+f/9//3//f/9//3//f/9//3//f/5//3//f793/WJcTjchOBkXFTgdWB1XITUZExkaNlpC/lJfX19f33O/b95O+BAcFfcQeCVbQv93/3v/f/5//n/+f/9//3//f/9//3//f/9//3//f/9//3//f/9//3//f/9//3//f/9//3//f/9//3//f/9//3//f/9//3//f/9//3//f/9//3//f/9//3//f/9//3//f/9//3//f/9//3//f/9//3//f/9//3//f/9//3//f/9//3//f/9//3//d1s69BCbJTUZX2P/e/9//n//f/9//3//f/9//3//f/9//3//f/9//3/dd/97/3v/d7ctWCH4GBgd2Dmfc/9//3//f/9//3//f/9//3//exs++BgYGZYln2OTITIZ8xRXITQhUSFWRlxn/3/fe/9//3//f/9//3//f/9//3//f/9//3//f/9//3v/e/9//3//e79z31b5OVYleyl8KXopNiGYLZ1On2//e/97/3//f99333v/f/9//3//f1dKeU56Tr93nlK5NdQUey33GDkdOSEWFbopv0q/Rp9CWRVbHXshFxk9Qv9//3//f/5//3//f/9//3//f/9//3//f/9//3//f/9//3//f/9//n/+f/9//3//f/9/33f/Vhs2ViEVGVYhNh03IRcdFx0XGVolOiUZHTslfS0aHRsZWx31EDUd9jH/d/97/3//f/5//3//f/9//3//f/9//3//f/9//3//f/9//3//f/9//3//f/9//3//f/9//3//f/9//3//f/9//3//f/9//3//f/9//3//f/9//3//f/9//3//f/9//3//f/9//3//f/9//3//f/9//3//f/9//3//f/9//3//f/9/3nv/f/53/3vfb5cpWiUXHZgtn2v/e/5//X/8e/9/33//f/9//3//f/9//3//f/9//3//f/9733f/VtAQ1BT0GPIgX2v/f/5//3//f/9//3//f/97/3ufazYhFx0WFfsxP1ubSvc11zExIVIl0zW/d/9//3/de/9//3//f/9//3//f/9//3//f/9//3//f/9//3v/e/97/3vfd993v3O/cz5CeikWGVkpmS1XJTYhmDHfVn9r/3v/f/97/3vfd953/3//f99/33v/f99/v3dfa3ctFR1YIZspNxlYHXkhNhV4HVgZOxl+JTsdOiE8Qp9v/3v/f/9//3//f/9//3//f/9//3//f/9//3//f/9//3/+f/5//n//f/9//3//f/9//3f/d59r/1bXMRMdExl4KVkpGCH5HPocuRj8HP0g+xwZGRYV8xARFXlK/3v/f/97/3//f/9//3//f/9//3//f/9//3//f/9//3//f/9//3//f/9//3//f/9//3//f/9//3//f/9//3//f/9//3//f/9//3//f/9//3//f/9//3//f/9//3//f/9//3//f/9//3//f/9//3//f/9//3//f/9//3//f/9//3//f/9//3//f/9//3t/axUdOSEZIds133P/e/l3+n/+f/9//3//f/9//3//f/9//3//f/9//3v/e/97/3/2NTMh8hjRGP9i/3//f/9//3//f/9//3//e/97/3udThUdOyH3GL9r/3f/e/97/3//f79z/3//f/9//3/+f/9//3//f/9//3//f/9//3//f/9//3//f/9//3//f/9//3//f/9//3v/d/97n2v5OTYhOiV+LRwlXSk7Jbw1v1Lfc/97/3v/e/9//n/+f/9//3//f/9//3//f59rmkq0LXUhViF5JVkdORl7IRsZ+xhfKTwhOSHZMZ9r/3v/f/57/Xv+e/9//3//f/9//3//f/9//3//f/9//3//f/9//n//f/9//3//f/9//3v/e/97/3//e39rm073OZYtdilWJTclOCU5JRchVyUTGbYttDF/a/9//3//f/9//3//f/9//3//f/9//3//f/9//3//f/9//3//f/9//3//f/9//3//f/9//3//f/9//3//f/9//3//f/9//3//f/9//3//f/9//3//f/9//3//f/9//3//f/9//3//f/9//3//f/9//3//f/9//3//f/9//3//f/9//3//f/97/3//f997/398Tlcl+hz4FFw+/3P8e/t//X//f/9//3//f/9//3//f/9//3/de/9/vG//f99zPV8PHe8Y+T1/c/9//3/+f/5//3//f997/3/+e/93/3d1JTshGh35Of93/3f/d79z/3//f99/v3f/f/5//X/ee/9//3//f/9//3//f/9//3//f/9//3/+f/9//3/+f/57/3//f/97/3v+d99z/3vfdx9fvTXYGBshOyFaJXkpNB1zJXpGv2//f/9//3//f/973Xf+e/57vHP/f/97/3v/e59vv1J/SrsxNx32FFoleyVbJTkhOCHZMf5W/3f/e/57/nv+e/9//3//f/9//3//f/9//3//f/9//3/+f/9//n//f/9//3/8d/5//n/+e913/3//e993/3v/e793n28fY99avlbfWr5OvVIfX39r/3v/f997/3//f/9//3//f/9//3//f/9//3//f/9//3//f/9//3//f/9//3//f/9//3//f/9//3//f/9//3//f/9//3//f/9//3//f/9//3//f/9//3//f/9//3//f/9//3//f/9//3//f/9//3//f/9//3//f/9//3//f/9//3//f/9//3v/f/9//3//f7x3/39aRlslHBkZGf9S/3v9e/5/23//f/9//3//f/9//3//f/9//3//f/9/vXP/f/97/3//e793/3//f/9//3/9f/9//3//f/9//n/8c/9/vE47JRshFR0fX/9//3//f993/3/ff/9//3/+f/5//3//f/9//3//f/9//3//f/9//3//f/5//X/9f/5//n/+f/5//3/9f/9//3//f953/3f/e/9//3fcUhg6lilWJXkpeSV7KXop2jX/Vv97/3v/e/97/3/+f/9//3//f997/3//f/9//3//f/9733Pfc/97vk5XIVkh9xiaLb9Sv2//f/97/3//f/9//3//f/9//3//f/9//3//f/9//3/+f/9//3//f/9//3//f/9//3//f/9//3//f/97/3//f/9//3//e/9//3//f/97/3//f/9//3++d/9//3//f/9//3//f/9//3//f/9//3//f/9//3//f/9//3//f/9//3//f/9//3//f/9//3//f/9//3//f/9//3//f/9//3//f/9//3//f/9//3//f/9//3//f/9//3//f/9//3//f/9//3//f/9//3//f/9//3//f/9//3//f/97/3++d/9/3H/9f/9/33vbNVsh+hR7IR9X/3/9e/1//n//f/9//3//f/9//n//f/5/3Xv/f/9/33v/f993/3//f/9/33v/f/9//n/+f/9//3+9d/1//X/dc/97WCn6IBkl2jnfc/97/3//f793/3//f/9//X//f/9//3//f/9//3//f/9//3//f/9//n//f/5//n/9f/1//X/+f/5//n//f/9//Xv+f/1//Xv8d/57/3v/d39nvk7aMVglOSF7JXoleCV2IRg2ukr/d99z/3v/e/97/3//f/9//3//f/9//3/fd/97/3//c/9zH1t3JXopGR05IZ9On2//f/97/3//f/9//3//f/9//3//f/9//3//f/9//3//f/9//3//f/9//3//f/9//3/+f/57/3//f/9//n/+e/9//3/+e/97/3//e/9733v/f/9//3//f/9//3//f/9//3//f/9//3//f/9//3//f/9//3//f/9//3//f/9//3//f/9//3//f/9//3//f/9//3//f/9//3//f/9//3//f/9//3//f/9//3//f/9//3//f/9//3//f/9//3//f/9//3//f/9//3//f/9//3//f/9//3//f/9//3/9f/1//X//f/9//3eYJVwhHBlcJV9n/3/9e/9//3//f/5//3/+f/9//n//f/9//3//f/9//3//f/9//3//f/9//3//f/9//3/+f/9//3/+f/17/n//fx9j9yBeLdcY/lr/e/9//n//f/9//3//f/9//3//f/9//3//f/9//3//f/9//3//f/9//3//f/9//3/+f/9//3//f/9//3//f/9//n/+f/1//n/+f/9//3v/f/97/3dfZ5xK2DF2IVYdeCF5JVklWSX+Ob9S33v/f/9//3//f/9//3//f/9//3//f/17/nv/e/97n2tUIXot+BwYIZ9Sv3f/e/9//3//f/9//3//f/9//3//f/9//3//f/9//3//f/9//3//f/9//3//f/9//3//f/9//3//f/9//3//f/9//3//f/9//3//f/9//3//f/9//3//f/9//3//f/9//3//f/9//3//f/9//3//f/9//3//f/9//3//f/9//3//f/9//3//f/9//3//f/9//3//f/9//3//f/9//3//f/9//3//f/9//3//f/9//3//f/9//3//f/9//3//f/9//3//f/9//3//f/9//3//f/9//3v/f/5//H/9f/5//3//f9933284HTwdXyU6JX9v/3++d/9//3/+f/1//n/+f/5//n//f/9//3//f/9//3//f/x//X//f/9//3//f/5//3//f/9//3/+f/17/3+fcx1GuhhfLVUp33f+d/5//3//f/5//3//f/9//3//f/9//3//f/9//3//f/9//3//f/9//3//f/9//3//f/9//3//f/9//3//f/9//n/+f/1//n/+f/9//3v/f/97/3//e/97P1t9RrkteSl7JXwpOyVaKZsx+z2+Up9z/3//f/97/3//f/9/3Xv9f/1//Xv9d/97v2+XLVopfC03Jdg1v2//e/97/3/fe/9//n//f95//3//f/9//3//f/9//3//f/9//3//f/9//3//f/9//3//f/9//3//f/9//3//f/9//3//f/9//3//f/5//3//f/9//3//f/9//3//f/9//3//f/9//3//f/9//3//f/9//3//f/9//3//f/9//3//f/9//3//f/9//3//f/9//3//f/9//3//f/9//3//f/9//3//f/9//3//f/9//3//f/9//3//f/9//3//f/9//3//f/9//3//f/9//3//f/9//3/+f/1//3//f/9//3//f/97P18WGfkcfC2ZMZ9z/3//f/97/3//f/5//n/+f/9//3//f/9//3//f/9//3/7f/t//3//f/9//3/+f/5//3//f/9//3/9f/5//39fa/sgHSUVHZpO/3/dd/9//3//f/9//3//f/9//3//f/9//3//f/9//3//f/9//3//f/9//3//f/9//3//f/9//3//f/9//3//f/9//3//f/9//3//f/9//n//f/57/3//f/97/3//fz9nXEqXLXgpeSl6KZsxmy13Jfk1/1Lfb/93/3//f/9//3/+f/x7/Xv/e/97n2/YNRUhFR14Kdk1P2P/f/97/3v/f/9//n//f/5//3//f/9//3//f/9//3//f/9//3//f/9//3//f/9//3//f/9//3//f/9//3//f/9//3//f/9//n//f/5//3//f/9//3//f/9//3//f/9//3//f/9//3//f/9//3//f/9//3//f/9//3//f/9//3//f/9//3//f/9//3//f/9//3//f/9//3//f/9//3//f/9//3//f/9//3//f/9//3//f/9//3//f/9//3//f/9//3//f/9//3//f/9//3//f/9//n/+f/9//3//f/9//3v/f993nE5XKTglGCHbNb9z/3v/e/9//3//f/5//3//f/9//3//f/9//3//f/9/+3/8f/9//3//f/9//n/+f/9//3//f/9//Xv+f/5//38fQrgUWCVTJb9v/3//f/57/3//f/9//3//f/9//3//f/9//3//f/9//3//f/9//3//f/9//3//f/9//3//f/9//3//f99//3//f/9//3//f917/3//f/9//3/+f/5//3//f/9/v3v/f/9//38/Z3xKly01IRUZeCWXJXUdlSEYNv9an3P/f/9//3v/f/97/3v/e/97v3P3NZYp9BQ3HTYdP1+/c/97/3/fd/9//n/9f/9//3//f/9//3//f/9//3//f/9//3//f/9//3//f/9//3//f/9//3//f/9//n//f/9//3/+f/5//n/+f/5//3//f/9//3//f/9//3//f/9//3//f/9//3//f/9//3//f/9//3//f/9//3//f/9//3//f/9//3//f/9//3//f/9//3//f/9//3//f/9//3//f/9//3//f/9//3//f/9//3//f/9//3//f/9//3//f/9//3//f/9//3//f/9//3//f/9//3//f/9//3//f/9//3//e/9/u1LQFFolGB3aOV9n/3//e/97/3//f/9//3//f/9//3//f/9//3//f/1//X//f/9//3//f/5//n//f/9//3//f/9//n/+f/9/n2tYJTYdNCE5Pv97/3v/f/9//3//f/9//3//f/9//3//f/9//3//f/9//3//f/9//3//f/9//3//f/9//3//f/9//3//f/9//3//f/9//3//f/9//3//f/9//3//f/9/3X//f/9//3//f/9//3//f/9/33P8UpQpMhmWJdotmSlaKVkpmTE7Rj9n/3//f99333ffc/97/3c2NpUlVxkWFVUdXEK/b/97/3//f/9//n//f/9//3//f/9//3//f/9//3//f/9//3//f/9//3//f/9//3//f/9//3//f/9//3//f/9//3//f/9//n//f/9//3//f/9//3//f/9//3//f/9//3//f/9//3//f/9//3//f/9//3//f/9//3//f/9//3//f/9//3//f/9//3//f/9//3//f/9//3//f/9//3//f/9//3//f/9//3//f/9//3//f/9//3//f/9//3//f/9//3//f/9//3//f/1//n//f/9//3v/f/9//3//f917/n//f55vu04WGRgZ1BT6OR9f/3v/e/9/33v/f/9//3//f/9//3//f/9//3/+f/9//3//f/9//3/9f/5//3//f99//3//f/9//X//f/93vUYTFVYh8hhfZ/97/3//f/9//3//f/9//3//f/9//3//f/9//3//f/9//3//f/9//3//f/9//3//f/9//3//f/9//3//f/9//3//f/9//3//f99//3/ff/9/33/ff/5//n/+f/5/3Hv+f/17/nv+e/53/3f/e59rfEp3KTchOCFZJVkpeSkWIRYhujWfUp9v33P/d/9v/299OlkVORXVDBUZ+DH+Vv97/3v+e/5//n/+f/9//3//f/9//3//f/9//3//f/9//3//f/9//3//f/9//3//f/9//3//f/9//3//f/9//3/+f/9//n//f/9//3//f/9//3//f/9//3//f/9//3//f/9//3//f/9//3//f/9//3//f/9//3//f/9//3//f/9//3//f/9//3//f/9//3//f/9//3//f/9//3//f/9//3//f/9//3//f/9//3//f/9//3//f/9//3//f/9//3//f/9//3/+f/5//3//f/97/3v/f/9/3X/+f/5/3X//f/93vkZWHTgh9hh3Lb5S/3v/f/9//3//f/9//3//f/9//3//f/9//3//f/9//3//f/5//n/+f/9//3//f/9//3//f/9//n//e79jGjYVGRUZ2TXfd/9//3//f/9//3/+f/5//3//f/9//3//f/9//3//f/9//3//f/9//3//f/9//3//f/9//3/+f/9//3//f/9//3//f/9/33//f/9//3//f/9//3//f/97/3/+f/9//n//f/9//3//f/9//3//f/9/339/b/5SGDJ2IVghey1bKVopWSkVITUhdyE9Nl86fzq/HfoIXB3WEPMU+DX/e/97/nv+f/5//n//f/9//3/+f/9//n//f/5//3//f/9//3//f/9//3//f/9//3//f/9//3//f/9//3//f/9//3/+f/9//3//f/9//3//f/9//3//f/9//3//f/9//3//f/9//3//f/9//3//f/9//3//f/9//3//f/9//3//f/9//3//f/9//3//f/9//3//f/9//3//f/9//3//f/9//3//f/9//3//f/9//3//f/9//3//f/9//3//f/9//3//f/9//n//f/9//3//e/9//3v/f/5//n/9f/9//3//e79rnUo2ITgl0xgSIXlK33v/f/9//3//f/9//3//f/9//n//f/9//3//f/9//n/+f/5//3//f/9/33//f/9//3/+f/5//Hf/d91SViH2GDgh/1r/e/97/3//f/9//n//f/9//3//f/9//3//f/9//3//f/9//3//f/9//3//f/9//n//f/5//3/+f/9//3//f/9//3//f/9//3//f99//3/+f/9//3//f/9//3/+f/5//n//f/9//3/ff/9//3//f99//3//d/93v2//Vvw9ei03JVcpdylXJVghWR05GRoROxE7FfgUNx01HRg6/3v/f957/3/+f/5//n/+f/5//3/+f/5//n/+f/5//n/+f/9//n//f/9//3//f/9//3//f/9//3//f/9//3//f/9//3/+f/9//3//f/9//3//f/9//3//f/9//3//f/9//3//f/9//3//f/9//3//f/9//3//f/9//3//f/9//3//f/9//3//f/9//3//f/9//3//f/9//3//f/9//3//f/9//3//f/9//3//f/9//3//f/9//3//f/9//3//f/9//3//f/9//3//f/9//3//f/9//3//f/9//3//f/9//3//f/97GkIUIVQlzxhyLd9733v/f/9//3//f/9//3//f/9//3//f/9//3//f/9//3//f/9//3//f/9//3//f/9//3//f/9//3//f3QleykZGXgl33P/e/9//3++e/9//3//f/9//3//f/9//3//f/9//3//f/9//3//f/9//3//f/9//3//f/9//3//f/9//3//f/9//3//f/9//3//f/9//3//f/9//3//f/9//3//f/9//3//f/9//3//f/9//3//f/9//3//f/9//3//f793X2v+XjhC1jWVKVQhdiFWIVchNR1UJe8ckzE+Y/9//3//f/9//3//f/9//3//f/9//3//f/9//3//f/9//3//f/9//3//f/9//3//f/9//3//f/9//3//f/9//3//f/9//3//f/9//3//f/9//3//f/9//3//f/9//3//f/9//3//f/9//3//f/9//3//f/9//3//f/9//3//f/9//3//f/9//3//f/9//3//f/9//3//f/9//3//f/9//3//f/9//3//f/9//3//f/9//3//f/9//3//f/9//3//f/9//3//f/9//3//f/9//3//f/9//3//f/9//3//f/9//3//f/9/O0YyJRAhFkL/f/9733v/f/9//3//f/5//3//f/9//3//f/9//3//f/9//3//f/9//3//f/9//3//f/9//3/ef/9//3tfY9QQWyFYHX1C/3v/e/9//3++e/9//3//f/9//3//f/9//3//f/9//3//f/9//3//f/9//3//f/9//3//f/9//3//f/9//3//f/9//3//f/9//3//f/9//3//f/9//3//f/9//3//f/9//3//f/9//3//f/9//3//f/5//n/+f/9//3//f/9733v/e/97v29fY91Se0oZOvc5eU6ZVhxj33//f/9//3//f/9//3//f/9//3//f/9//3//f/9//3//f/9//3//f/9//3//f/9//3//f/9//3//f/9//3//f/9//3//f/9//3//f/9//3//f/9//3//f/9//3//f/9//3//f/9//3//f/9//3//f/9//3//f/9//3//f/9//3//f/9//3//f/9//3//f/9//3//f/9//3//f/9//3//f/9//3//f/9//3//f/9//3//f/9//3//f/9//3//f/9//3//f/9//3//f/9//3//f/9//3//f/9//3//f/9//3//f/9//3//f59zf2+fb997/3//e/9//3//f/9//3//f/9//3//f/9//3//f/9//3//f/9//3//f/9//3//f/9//3//f/9//3/ff/9//3saOjYZWCE1HX9r/3//f/9/vXf/f/9//3//f/9//3//f/9//3//f/9//3//f/9//3//f/9//3//f/9//3//f/9//3//f/9//3//f/9//3//f/9//3//f/9//3//f/9//3//f/9//3//f/9//3//f/9//3//f/9//3//f/9//3//f/9//3//f/9/33v/e/9//3v/f/97/3v/e79333//f/9//3//f/9//3//f/9//3//f/9//3//f/9//3//f/9//3//f/9//3//f/9//3//f/9//3//f/9//3//f/9//3//f/9//3//f/9//3//f/9//3//f/9//3//f/9//3//f/9//3//f/9//3//f/9//3//f/9//3//f/9//3//f/9//3//f/9//3//f/9//3//f/9//3//f/9//3//f/9//3//f/9//3//f/9//3//f/9//3//f/9//3//f/9//3//f/9//3//f/9//3//f/9//3//f/9//3//f/9//3//f/9//3//f/9//3v/f/97/3//f/9/3nf/f/9//3//f/9//3//f/9//3//f/9//3//f/9//3//f/9//3//f/9//3//f/9//3//f/9/vnv/f/9332+UJfQUNx3aOf9/33v+f/9//3//f/9//3//f/9//3//f/9//3//f/9//3//f/9//3//f/9//3//f/9//3//f/9//3//f/9//3//f/9//3//f/9//3//f/9//3//f/9//3//f/9//3//f/9//3//f/9//3//f/9//3//f/9//3//f/9//3v/f/97/3//e/9//3f/d/93/3//f/9//3//f/9//3//f/9//3//f/9//3//f/9//3//f/9//3//f/9//3//f/9//3//f/9//3//f/9//3//f/9//3//f/9//3//f/9//3//f/9//3//f/9//3//f/9//3//f/9//3//f/9//3//f/9//3//f/9//3//f/9//3//f/9//3//f/9//3//f/9//3//f/9//3//f/9//3//f/9//3//f/9//3//f/9//3//f/9//3//f/9//3//f/9//3//f/9//3//f/9//3//f/9//3//f/9//3//f/9//3//f/9//3//f/9//3//f/9//3/ed91z/3//f/9//3//f/9//3//f/9//3//f/9//3//f/9//3//f/9//3//f/9//3//f/9//3//f/9//3//f99//3//e/97+k7zFFkhFx3/Xv9//X//f/5//3//f/9//3//f/9//3//f/9//3//f/9//3//f/9//3//f/9//3//f/9//3//f/9//3//f/9//3//f/9//3//f/9//3//f/9//3//f/9//3//f/9//3//f/9//3//f/9//3//f/9//3//f/9//3//f/9//3//f/9//3//e/9//3//f/9//3//f/9//3//f/9//3//f/9//3//f/9//3//f/9//3//f/9//3//f/9//3//f/9//3//f/9//3//f/9//3//f/9//3//f/9//3//f/9//3//f/9//3//f/9//3//f/9//3//f/9//3//f/9//3//f/9//3//f/9//3//f/9//3//f/9//3//f/9//3//f/9//3//f/9//3//f/9//3//f/9//3//f/9//3//f/9//3//f/9//3//f/9//3//f/9//3//f/9//3//f/9//3//f/9//3//f/9//3//f/9//3//f/9//3//f/9//3/dd/9//3//f/5//n/+f/9//n//f/9//3//f/9//3//f/9//3//f/9//3//f/9//3//f/9//3//f/9//3//f/9//3/ff/9//3/cb/9v+DX2GPkcWCn/e/9//n//f997/3//f/9//3//f/9//3//f/9//3//f/9//3//f/9//3//f/9//3//f/9//3//f/9//3//f/9//3//f/9//3//f/9//3//f/9//3//f/9//3//f/9//3//f/9//3//f/9//3//f/9//3//f/9//3//f/9//3//f/9//3/+f/5//Xv+e/9//3//f/9//3//f/5//3//f/9//3//f/9//3//f/9//3//f/9//3//f/9//3//f/9//3//f/9//3//f/9//3//f/9//3//f/9//3//f/9//3//f/9//3//f/9//3//f/9//3//f/9//3//f/9//3//f/9//3//f/9//3//f/9//3//f/9//3//f/9//3//f/9//3//f/9//3//f/9//3//f/9//3//f/9//3//f/9//3//f/9//3//f/9//3//f/9//3//f/9//3//f/9//3//f/9//3//f/9//3//f/9//3//f/9//3//f/9//3/+e/9/3Hf+f/5//3/9e/9//3//f/9//3//f/9//3//f/9//3//f/9//3//f/9//3//f/9//3//f/9//3//f/9/33//f/9//Hf/d19jFiE7JbQUvVb/e/9//3//f/9//3//f/9//3//f/9//3//f/9//3//f/9//3//f/9//3//f/9//3//f/9//3//f/9//3//f/9//3//f/9//3//f/9//3//f/9//3//f/9//3//f/9//3//f/9//3//f/9//3//f/9//3//f/9//3//f/573Xv+f/5//n/+f/5//n//f/9//3//f/9//nv/f/9//3//f/9//3//f/9//3//f/9//3//f/9//3//f/9//3//f/9//3//f/9//3//f/9//3//f/9//3//f/9//3//f/9//3//f/9//3//f/9//3//f/9//3//f/9//3//f/9//3//f/9//3//f/9//3//f/9//3//f/9//3//f/9//3//f/9//3//f/9//3//f/9//3//f/9//3//f/9//3//f/9//3//f/9//3//f/9//3//f/9//3//f/9//3//f/9//3//f/9//3//f/9//3//f/9//3//f/9//3//f/9/3Hf/f/9//n/+f/5//3//f/9//3//f/9//3//f/9//3//f/9//3//f/9//3//f/9//3//f/9//3//f/9//3//f/9/3nv/f/1//3vfc/k5+CAYIRMhn3P/f/53/3//f/9//3//f/9//3//f/9//3//f/9//3//f/9//3//f/9//3//f/9//3//f/9//3//f/9//3//f/9//3//f/9//3//f/9//3//f/9//3//f/9//3//f/9//3//f/9//3//f/9//3//f/9//3//f/9//3//f/9//n//f/5//n/9f/5//3//f/9//3//f/9//3//f/9//3//f/9//3//f/9//3//f/9//3//f/9//3//f/9//3//f/9//3//f/9//3//f/9//3//f/9//3//f/9//3//f/9//3//f/9//3//f/9//3//f/9//3//f/9//3//f/9//3//f/9//3//f/9//3//f/9//3//f/9//3//f/9//3//f/9//3//f/9//3//f/9//3//f/9//3//f/9//3//f/9//3//f/9//3//f/9//3//f/9//3//f/9//3//f/9//3//f/9//3//f/9//3//f/9//3//f/9//3//f/9//3//f/9//3//f/9//3//f/9//3//f/9//3//f/9//3//f/9//3//f/9//3//f/9//3//f/9//3//f/9//3//f/9//3/+f/97/3v/dzYlOCU3JXUp/3//e/9//3//f/9//3//f/9//3//f/9//3//f/9//3//f/9//3//f/9//3//f/9//3//f/9//3//f/9//3//f/9//3//f/9//3//f/9//3//f/9//3//f/9//3//f/9//3//f/9//3//f/9//3//f/9//3//f/9//3//f/9//3//f/9//3//f/9//3//f/9//3//f/9//3//f/9//3//f/9//3//f/9//3//f/9//3//f/9//3//f/9//3//f/9//3//f/9//3//f/9//3//f/9//3//f/9//3//f/9//3//f/9//3//f/9//3//f/9//3//f/9//3//f/9//3//f/9//3//f/9//3//f/9//3//f/9//3//f/9//3//f/9//3//f/9//3//f/9//3//f/9//3//f/9//3//f/9//3//f/9//3//f/9//3//f/9//3//f/9//3//f/9//3//f/9//3//f/9//3//f/9//3//f/9//3//f/9//3//f/9//3//f/9//3//f/9//3//f/9//3//f/9//3//f/9//3//f/9//3//f/9//3//f/9//3//f/9//3//f/9//3//f/97/3t8SrMUWSU2IfxW/3/fd/9//3//f/9//3//f/9//3//f/9//3//f/9//3//f/9//3//f/9//3//f/9//3//f/9//3//f/9//3//f/9//3//f/9//3//f/9//3//f/9//3//f/9//3//f/9//3//f/9//3//f/9//3//f/9//3//f/9//3//f/9//3//f/9//3//f/9//3//f/9//3//f/9//3//f/9//3//f/9//3//f/9//3//f/9//3//f/9//3//f/9//3//f/9//3//f/9//3//f/9//3//f/9//3//f/9//3//f/9//3//f/9//3//f/9//3//f/9//3//f/9//3//f/9//3//f/9//3//f/9//3//f/9//3//f/9//3//f/9//3//f/9//3//f/9//3//f/9//3//f/9//3//f/9//3//f/9//3//f/9//3//f/9//3//f/9//3//f/9//3//f/9//3//f/9//3//f/9//3//f/9//3//f/9//3//f/9//3//f/9//3//f/9//3//f/9//3//f/9//3//f/9//3//f/9//3//f/9//3//f/9//3//f/9//3//f/9//3//f/9//3/+f/97/3d1JRgdFx2ULb9z/3v/f/9//3//f/9//3//f/9//3//f/9//3//f/9//3//f/9//3//f/9//3//f/9//3//f/9//3//f/9//3//f/9//3//f/9//3//f/9//3//f/9//3//f/9//3//f/9//3//f/9//3//f/9//3//f/9//3//f/9//3//f/9//3//f/9//3//f/9//3//f/9//3//f/9//3//f/9//3//f/9//3//f/9//3//f/9//3//f/9//3//f/9//3//f/9//3//f/9//3//f/9//3//f/9//3//f/9//3//f/9//3//f/9//3//f/9//3//f/9//3//f/9//3//f/9//3//f/9//3//f/9//3//f/9//3//f/9//3//f/9//3//f/9//3//f/9//3//f/9//3//f/9//3//f/9//3//f/9//3//f/9//3//f/9//3//f/9//3//f/9//3//f/9//3//f/9//3//f/9//3//f/9//3//f/9//3//f/9//3//f/9//3//f/9//3//f/9//3//f/9//3//f/9//3//f/9//3//f/9//3//f/9//3//f/9//3//f/9//3//f/9//X/+e/97P1+zDDgdEx03Qv97/3//f/9//3//f/9//3//f/9//3//f/9//3//f/9//3//f/9//3//f/9//3//f/9//3//f/9//3//f/9//3//f/9//3//f/9//3//f/9//3//f/9//3//f/9//3//f/9//3//f/9//n//f/9//3//f/9//3//f/9//3//f/9//3//f/9//3//f/9//3//f/9//3//f/9//3//f/9//3//f/9//3//f/9//3//f/9//3//f/9//3//f/9//3//f/9//3//f/9//3//f/9//3//f/9//3//f/9//3//f/9//3//f/9//3//f/9//3//f/9//3//f/9//3//f/9//3//f/9//3//f/9//3//f/9//3//f/9//3//f/9//3//f/9//3//f/9//3//f/9//3//f/9//3//f/9//3//f/9//3//f/9//3//f/9//3//f/9//3//f/9//3//f/9//3//f/9//3//f/9//3//f/9//3//f/9//3//f/9//3//f/9//3//f/9//3//f/9//3//f/9//3//f/9//3//f/9//3//f/9//3//f/9//3//f/9//3//f/9//3//f/5//n//d/93uS0WGTYhMiH8Xv9//3//f/9//3//f/9//3//f/9//3//f/9//3//f/9//3//f/9//3//f/9//3//f/9//3//f/9//3//f/9//3//f/9//3//f/9//3//f/9//3//f/9//3//f/9//3//f/9//3//f/9//3//f/9//3//f/9//3//f/9//3//f/9//3//f/9//3//f/9//3//f/9//3//f/9//3//f/9//3//f/9//3//f/9//3//f/9//3//f/9//3//f/9//3//f/9//3//f/9//3//f/9//3//f/9//3//f/9//3//f/9//3//f/9//3//f/9//3//f/9//3//f/9//3//f/9//3//f/9//3//f/9//3//f/9//3//f/9//3//f/9//3//f/9//3//f/9//3//f/9//3//f/9//3//f/9//3//f/9//3//f/9//3//f/9//3//f/9//3//f/9//3//f/9//3//f/9//3//f/9//3//f/9//3//f/9//3//f/9//3//f/9//3//f/9//3//f/9//3//f/9//3//f/9//3//f/9//3//f/9//3//f/9//3//f/9//3//f/9//3/+f/5//3f/d19fNRnUEDQhTyX/e/9//3//f/9//3//f/9//3//f/9//3//f/9//3//f/9//3//f/9//3//f/9//3//f/9//3//f/9//3//f/9//3//f/9//3//f/9//3//f/9//3//f/9//3//f/9//3//f/9//3//f/9//3//f/9//3//f/9//3//f/9//3//f/9//3//f/9//3//f/9//3//f/9//3//f/9//3//f/9//3//f/9//3//f/9//3//f/9//3//f/9//3//f/9//3//f/9//3//f/9//3//f/9//3//f/9//3//f/9//3//f/9//3//f/9//3//f/9//3//f/9//3//f/9//3//f/9//3//f/9//3//f/9//3//f/9//3//f/9//3//f/9//3//f/9//3//f/9//3//f/9//3//f/9//3//f/9//3//f/9//3//f/9//3//f/9//3//f/9//3//f/9//3//f/9//3//f/9//3//f/9//3//f/5//3//f/9//3//f/9//3//f/9//3//f/9//3//f/9//3//f/9//3//f/9//3//f/9//3//f/9//3//f/9//3//f/9//3//f/5//3//f/97/2//dxo21hRYJZMtv3f/f/9//3//f/9//3//f/9//3//f/9//3//f/9//3//f/9//3//f/9//3//f/9//3//f/9//3//f/9//3//f/9//3//f/9//3//f/9//3//f/9//3//f/9//3//f/9//3//f/9//3//f/9//3//f/9//3//f/9//3//f/9//3//f/9//3//f/9//3//f/9//3//f/9//3//f/9//3//f/9//3//f/9//3//f/9//3//f/9//3//f/9//3//f/9//3//f/9//3//f/9//3//f/9//3//f/9//3//f/9//3//f/9//3//f/9//3//f/9//3//f/9//3//f/9//3//f/9//3//f/9//3//f/9//3//f/9//3//f/9//3//f/9//3//f/9//3//f/9//3//f/9//3//f/9//3//f/9//3//f/9//3//f/9//3//f/9//3//f/9//3//f/9//3//f/9//3//f/9//3//f/9//3//f/5//3//f/9//3//f/9//3//f/9//3//f/9//3//f/9//3//f/9//3//f/9//3//f/9//3//f/9//3//f/9//3//f/9//n//f/9//3//e/97328/XzUhly0eY/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</Object>
  <Object Id="idInvalidSigLnImg">AQAAAGwAAAAAAAAAAAAAAP8AAAB/AAAAAAAAAAAAAABDIwAApBEAACBFTUYAAAEALAUB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o/3CYsHSaspCowIKhsoKhspCowGaMpGCIoImiuW2LnZCowGuIm1BwgAECArDo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trmFs2ALq6cGuQNZlrAQAAAIyJlGvwjpVrwAggB5A1mWsBAAAAjImUa6SJlGug1XkCoNV5AuBbNgAdgWtrVAaZawEAAACMiZRr7Fs2AIABJ3YOXCJ24FsiduxbNgBkAQAAAAAAAAAAAACNYr52jWK+dggnwwEACAAAAAIAAAAAAAAUXDYAImq+dgAAAAAAAAAARF02AAYAAAA4XTYABgAAAAAAAAAAAAAAOF02AExcNgDu6r12AAAAAAACAAAAADYABgAAADhdNgAGAAAATBK/dgAAAAAAAAAAOF02AAYAAADATjYCeFw2AJUuvXYAAAAAAAIAADhdNg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fd/tePmf/e/9//3//f/9//3//f/9//3//f/9//3//f/9//3//f/9//3//f/9//3//f/9//3//f/9//3//f/9//3//f/9//3//f/9//3//f/9//3//f/9//3//f/9//3//f/9//3//f/9//3//f/9//3//f/9//3//f/9//3//f/9//3//f/9//3//f/9//3//f/9//3//f/9//3//f/9//3//f/9//3//f/9//3//f/9//3//f/9//3//f/9//3//f/9//3//f/9//3//f/9//3//f/9//3//f/9//3//f/9//3//f/9//3//f/9//3//f/9//3//f/9//3//f/9//3//f/9//3//f/9//3//f/9//3//f/9//3//f/9//3//f/9//3//f/9//3//f/9//3//f/9//3//f/9//3//f/9//3//f/9//3//f/9//3//f/9//3//f/9//3//f/9//3//f/9//3//f/9//3//f/9//3//f/9//3//f/9//3//f/9//3//f/9//3//f/9//3//f/9//3//f/9//3//f/9//3//f/9//3//f/9//3//f/9//3//f/9//3//f/9//3//f/9//3//e/97f2uRLZIxn3P/f/9//3//f/9//3//f/9//3//f/9//3//f/9//3//f/9//3//f/9//3//f/9//3//f/9//3//f/9//3//f/9//3//f/9//3//f/9//3//f/9//3//f/9//3//f/9//3//f/9//3//f/9//3//f/9//3//f/9//3//f/9//3//f/9//3//f/9//3//f/9//3//f/9//3//f/9//3//f/9//3//f/9//3//f/9//3//f/9//3//f/9//3//f/9//3//f/9//3//f/9//3//f/9//3//f/9//3//f/9//3//f/9//3//f/9//3//f/9//3//f/9//3//f/9//3//f/9//3//f/9//3//f/9//3//f/9//3//f/9//3//f/9//3//f/9//3//f/9//3//f/9//3//f/9//3//f/9//3//f/9//3//f/9//3//f/9//3//f/9//3//f/9//3//f/9//3//f/9//3//f/9//3//f/9//3//f/9//3//f/9//3//f/9//3//f/9//3//f/9//3//f/9//3//f/9//3//f/9//3//f/9//3//f/9//3//f/9//3//f/9//3//f/9//3//e19n7xwxJV9r/3//f/9//n//f/9//3//f/9//3//f/9//3//f/9//3//f/9//3//f/9//3//f/9//3//f/9//3//f/9//3//f/9//3//f/9//3//f/9//3//f/9//3//f/9//3//f/9//3//f/9//3//f/9//3//f/9//3//f/9//3//f/9//3//f/9//3//f/9//3//f/9//3//f/9//3//f/9//3//f/9//3//f/9//3//f/9//3//f/9//3//f/9//3//f/9//3//f/9//3//f/9//3//f/9//3//f/9//3//f/9//3//f/9//3//f/9//3//f/9//3//f/9//3//f/9//3//f/9//3//f/9//3//f/9//3//f/9//3//f/9//3//f/9//3//f/9//3//f/9//3//f/9//3//f/9//3//f/9//3//f/9//3//f/9//3//f/9//3//f/9//3//f/9//3//f/9//3//f/9//3//f/9//3//f/9//3//f/9//3//f/9//3//f/9//3//f/9//3//f/9//3//f/9//3//f/9//3//f/9//3//f/9//3//f/9//3//f/9//3//f/9//3//f/97/3v+WjIhdC1fa997/3//f/5//3//f/9//3//f/9//3//f/9//3//f/9//3//f/9//3//f/9//3//f/9//3//f/9//3//f/9//3//f/9//3//f/9//3//f/9//3//f/9//3//f/9//3//f/9//3//f/9//3//f/9//3//f/9//3//f/9//3//f/9//3//f/9//3//f/9//3//f/9//3//f/9//3//f/9//3//f/9//3//f/9//3//f/9//3//f/9//3//f/9//3//f/9//3//f/9//3//f/9//3//f/9//3//f/9//3//f/9//3//f/9//3//f/9//3//f/9//3//f/9//3//f/9//3//f/9//3//f/9//3//f/9//3//f/9//3//f/9//3//f/9//3//f/9//3//f/9//3//f/9//3//f/9//3//f/9//3//f/9//3//f/9//3//f/9//3//f/9//3//f/9//3//f/9//3//f/9//3//f/9//3//f/9//3//f/9//3//f/9//3//f/9//3//f/9//3//f/9//3//f/9//3//f/9//3//f/9//3//f/9//3//f/9//3//f/9//3//f/9//3v/f/973lYyIXUtH2P/f/9//3/+f/9//3//f/9//3//f/9//3//f/9//3//f/9//3//f/9//3//f/9//3//f/9//3//f/9//3//f/9//3//f/9//3//f/9//3//f/9//3//f/9//3//f/9//3//f/9//3//f/9//3//f/9//3//f/9//3//f/9//3//f/9//3//f/9//3//f/9//3//f/9//3//f/9//3//f/9//3//f/9//3//f/9//3//f/9//3//f/9//3//f/9//3//f/9//3//f/9//3//f/9//3//f/9//3//f/9//3//f/9//3//f/9//3//f/9//3//f/9//3//f/9//3//f/9//3//f/9//3//f/9//3//f/9//3//f/9//3//f/9//3//f/9//3//f/9//3//f/9//3//f/9//3//f/9//3//f/9//3//f/9//3//f/9//3//f/9//3//f/9//3//f/9//3//f/9//3//f/9//3//f/9//3//f/9//3//f/9//3//f/9//3//f/9//3//f/9//3//f/9//3//f/9//3//f/9//3//f/9//3//f/9//3//f/9//3//f/5//n//f/9//3v/e/9aFCETIR9j/3//f/5//n//f/9//3//f/9//3//f/9//3//f/9//3//f/9//3//f/9//3//f/9//3//f/9//3//f/9//3//f/9//3//f/9//3//f/9//3//f/9//3//f/9//3//f/9//3//f/9//3//f/9//3//f/9//3//f/9//3//f/9//3//f/9//3//f/9//3//f/9//3//f/9//3//f/9//3//f/9//3//f/9//3//f/9//3//f/9//3//f/9//3//f/9//3//f/9//3//f/9//3//f/9//3//f/9//3//f/9//3//f/9//3//f/9//3//f/9//3//f/9//3//f/9//3//f/9//3//f/9//3//f/9//3//f/9//3//f/9//3//f/9//3//f/9//3//f/9//3//f/9//3//f/9//3//f/9//3//f/9//3//f/9//3//f/9//3//f/9//3//f/9//3//f/9//3//f/9//3//f/9//3//f/9//3//f/9//3//f/9//3//f/9//3//f/9//3//f/9//3//f/9//3//f/9//3//f/9//3//f/9//3//f/9//3//f/9//3//f/5//3//f/5//3v/WjchViX/Wv97/3//f/9//3//f/9//3//f/9//3//f/9//3//f/9//3//f/9//3//f/9//3//f/9//3//f/9//3//f/9//3//f/9//3//f/9//3//f/9//3//f/9//3//f/9//3//f/9//3//f/9//3//f/9//3//f/9//3//f/9//3//f/5//n/+f/5//n//f/9//3//f/9//3//f/5//3//f/9//3//f/9//3//f/9//3//f/9//3//f/9//3//f/9//3//f/9//3//f/9//3//f/9//3//f/9//3//f/9//3//f/9//3//f/9//3//f/9//3//f/9//3//f/9//3//f/9//3//f/9//3//f/9//3//f/9//3//f/9//3//f/9//3//f/9//3//f/9//3//f/9//3//f/9//3//f/9//3//f/9//3//f/9//3//f/9//3//f/9//3//f/9//3//f/9//3//f/9//3//f/9//3//f/9//3//f/9//3//f/9//3//f/9//3//f/9//3//f/9//3//f/9//3//f/9//3//f/9//3//f/9//3//f/9//3//f/9//3//f/9//n/+f/5//n/8f/97H1s4ITch/1r/e/9//n//f/9//3//f/9//3//f/9//3//f/9//3//f/9//3//f/9//3//f/9//3//f/9//3//f/9//3//f/9//3//f/9//3//f/9//3//f/5//3//f/9//3//f/9//3//f/9//3//f/9//3//f/9//3//f/9//3//f/9//n//f/5//n/+f/9//3//f/9//3//f/9//3//f/5//3//f/9//3//f/9//3//f/9//3//f/9//3//f/9//3//f/9//3//f/9//3//f/9//3//f/9//3//f/9//3//f/9//3//f/9//3//f/9//3//f/9//3//f/9//3//f/9//3//f/9//3//f/9//3//f/9//3//f/9//3//f/9//3//f/9//3//f/9//3//f/9//3//f/9//3//f/9//3//f/9//3//f/9//3//f/9//3//f/9//3//f/9//3//f/9//3//f/9//3//f/9//3//f/9//3//f/9//3//f/9//3//f/9//3//f/9//3//f/9//3//f/9//3//f/9//3//f/9//3//f/9//3//f/9//3//f/9//3//f/9//3//f/9//X//f/9//n//e19nNyFZJd9W/3//f/9//3//f/9//3//f/9//3//f/9//3//f/9//3//f/9//3//f/9//3//f/9//3//f/9//3//f/9//3//f/9//3//f/9//3//f/9//n/+f/5//3//f/9//3//f/9//3//f/9//n/9f/x//X/9f/5//X//f/5//3//f/9//3//f/9//3//f/9//3//f/9//3//f/9//3//f/9//3//f/9//n//f/9//3//f/9//3//f/9//3//f/9//3//f/9//3//f/9//3//f/9//3//f/9//3//f/9//3//f/9//3//f/9//3//f/9//3//f/9//3//f/9//3//f/9//3//f/9//3//f/9//3//f/9//3//f/9//3//f/9//3//f/9//3//f/9//3//f/9//3//f/9//3//f/9//3//f/9//3//f/9//3//f/9//3//f/9//3//f/9//3//f/9//3//f/9//3//f/9//3//f/9//3//f/9//3//f/9//3//f/9//3//f/9//3//f/9//3//f/9//3//f/9//3//f/9//3//f/9//3//f/9//3//f/9//3//f/9//3/9f/1//3//f/5//3ufazchOCF/Sv97/3/de/9//3//f/9//3//f/9//3//f/9//3//f/9//3//f/9//3//f/9//3//f/9//3//f/9//3//f/9//3//f/9//3//f/5//n/9f/5//X/+f/1//n/+f/9//n//f/5//3/+f/5//H/8f/x//X/9f/5//n//f/9//3//f/9//3//f/9//3//f/9//3//f/9//3//f/9//3//f/9//3/+f/5//X/+f/9//3//f/9//3//f/9//3//f/9//3//f/9//3//f/9//3//f/9//3//f/9//3//f/9//3//f/9//3//f/9//3//f/9//3//f/9//3//f/9//3//f/9//3//f/9//3//f/9//3//f/9//3//f/9//3//f/9//3//f/9//3//f/9//3//f/9//3//f/9//3//f/9//3//f/9//3//f/9//3//f/9//3//f/9//3//f/9//3//f/9//3//f/9//3//f/9//3//f/9//3//f/9//3//f/9//3//f/9//3//f/9//3//f/9//3//f/9//3//f/9//3//f/9//3//f/9//3//f/9//3//f/9//3//f/9//n/9f/9//3//f/97v3M1IToh/Dn/f/5//n//f/9//3//f/9//3//f/9//3//f/9//3//f/9//3//f/9//3//f/9//3//f/9//3//f/9//3//f/9//3//f/9//3//f/5//3//f/9//n//f/5//3//f/9//3//f/9//3//f/9//3//f/9//3//f/9//3//f/9//3//f/9//3//f/9//3//f/9//3//f/9//3//f/9//3//f/9//3/9f/1//X//f/9//3//f/9//3//f/9//3//f/9//3//f/9//3//f/9//3//f/9//3//f/9//3//f/9//3//f/9//3//f/9//3//f/9//3//f/9//3//f/9//3//f/9//3//f/9//3//f/9//3//f/9//3//f/9//3//f/9//3//f/9//3//f/9//3//f/9//3//f/9//3//f/9//3//f/9//3//f/9//3//f/9//3//f/9//3//f/9//3//f/9//3//f/9//3//f/9//3//f/9//3//f/9//3//f/9//3//f/9//3//f/9//3//f/9//3//f/9//3//f/9//3//f/9//3//f/9//3//f/9//3//f/9//3//f/1//X//f/9//3//f99zNCEaIXot/3f+f/57/3//f/9//3//f/9//3//f/9//3//f/9//3//f/9//3//f/9//3//f/9//3//f/9//3//f/9//3//f/9//3//f/9//3//f/9//3//f/9//3//f/9//3//f/9//3//f/9//3//f/9//3//f/9//3//f/9//3//f/9//3//f/9//3//f/1//n/+f/9//3//f/9//3//f/9//3//f/9//n/+f/9//3//f/9//3//f/9//3//f/9//3//f/9//3//f/9//3//f/9//3//f/9//3//f/9//3//f/9//3//f/9//3//f/9//3//f/9//3//f/9//3//f/9//3//f/9//3//f/9//3//f/9//3//f/9//3//f/9//3//f/9//3//f/9//3//f/9//3//f/9//3//f/9//3//f/9//3//f/9//3//f/9//3//f/9//3//f/9//3//f/9//3//f/9//3//f/9//3//f/9//3//f/9//3//f/9//3//f/9//3//f/9//3//f/9//3//f/9//3//f/9//3//f/9//3//f/9//3//f/9//3//f/9//3//f/9//3/9f/1//3//f/9//3//e1QlOyUYHf93/n//f/9//3//f/9//3//f/9//3//f/9//3//f/9//3//f/9//3//f/9//3//f/9//3//f/9//3//f/9//3//f/9//3//f/9//3//f/9//3//f/9//3//f/9//3//f/9//3//f/9//3//f/9//3//f/9//3//f/9//3//f/9//3//f/9//3/+f/1//n/+f/9//3//f/9//3//f/9//3//f/9//3//f/9//3//f/9//3//f/9//3//f/9//3//f/9//3//f/9//3//f/9//3//f/9//3//f/9//3//f/9//3//f/9//3//f/9//3//f/9//3//f/9//3//f/9//3//f/9//3//f/9//3//f/9//3//f/9//3//f/9//3//f/9//3//f/9//3//f/9//3//f/9//3//f/9//3//f/9//3//f/9//3//f/9//3//f/9//3//f/9//3//f/9//3//f/9//3//f/9//3//f/9//3//f/9//3//f/9//3//f/9//3//f/9//3//f/9//3//f/9//3//f/9//3//f/9//3//f/9//3//f/9//3//f/9//3//f/9//H/9f/9//3//f/9//3tzKTsl1xi/c/9//3v/f/9//3//f/9//3//f/9//3//f/9//3//f/9//3//f/9//3//f/9//3//f/9//3//f/9//3//f/9//3//f/9//3/fe/9733ffe99333vfd/97/3//f/9//3//f/9//3//f/9//3//f/9//3//f/9//3//f/9//3//f/9//3//f/9//n/+f/5//n/+f/9//n//f/9//3//f/9//3//f/9//3//f/9//3//f/9//3//f/9//3//f/9//3//f/9//3//f/9//3//f/9//3//f/9//3//f/9//3//f/9//3//f/9//3//f/9//3//f/9//3//f/9//3//f/9//3//f/9//3//f/9//3//f/9//3//f/9//3//f/9//3//f/9//3//f/9//3//f/9//3//f/9//3//f/9//3//f/9//3//f/9//3//f/9//3//f/9//3//f/9//3//f/9//3//f/9//3//f/9//3//f/9//3//f/9//3//f/9//3//f/9//3//f/9//3//f/9//3//f/9//3//f/9//3//f/9//3//f/9//3//f/9//3//f/9//3//f/1//n//f/9//3//f/9/WUY7JVsp/lr/e/97/3//f/9//3//f/9//3//f/9//3//f/9//3//f/9//3//f/9//3//f/9//3//f/9//3//f/9//3//f/9//3//f/9/WkoUHRghGCHXGDklNyXzHDMlMyU2JTYlVymZMftBXUqfVr9W/14fY19rf2ufc79z/3//f/97/3v/f/9//3//f/9//3//f/9//3//f/9//n/+f/9//3//f/9//3//f99//3//f/9//3//f/9//3//f/9//3//f/9//3//f/9//3//f/9//3//f/9//3//f/9//3//f/9//3//f/9//3//f/9//3//f/9//3//f/9//3//f/9//3//f/9//3//f/9//3//f/9//3//f/9//3//f/9//3//f/9//3//f/9//3//f/9//3//f/9//3//f/9//3//f/9//3//f/9//3//f/9//3//f/9//3//f/9//3//f/9//3//f/9//3//f/9//3//f/9//3//f/9//3//f/9//3//f/9//3//f/9//3//f/9//3//f/9//3//f/9//3//f/9//3//f/9//3//f/9//3//f/9//3//f/9//3/9f/9//3//f/9//3//ez5fGB06Ifc1/3v/e/97/3//f/9//3//f/9//3//f/9//3//f/9//3//f/9//3//f/9//3//f/9//3//f/9//3//f/9//3//f/9//3//fxEdFRm3FBshPSU7JTghVyVVJVYpVyVYKTglOCk2JVYpFiE2JRUhNSEUITUlVCV1KXQp1jUYPnpKm04eW39r/3vfd997/3v/f/9//3//f/9//n/9e/5//3//f99733v/f/9//3//f/9//3//f/9//3//f/9//3//f/9//3//f/9//3//f/9//3//f/9//3//f/9//3//f/9//3//f/9//3//f/9//3//f/9//3//f/9//3//f/9//3//f/9//3//f/9//3//f/9//3//f/9//3//f/9//3//f/9//3//f/9//3//f/9//3//f/9//3//f/9//3//f/9//3//f/9//3//f/9//3//f/9//3//f/9//3//f/9//3//f/9//3//f/9//3//f/9//3//f/9//3//f/9//3//f/9//3//f/9//3//f/9//3//f/9//3//f/9//3//f/9//3//f/9//3//f/9//3//f/9//3//f/9//3//f/9//3//f/9//3u/bxUdOCE0If97/3//e/9//3//f/9//3//f/9//3//f/9//3//f/9//3//f/9//3//f/9//3//f/9//3//f/9//3//f/9//3//f/9//3/0NXQl9BhbKT9Cn04fX/5WHlsdW/9a/1r/Wr5Smko4QtY1tTGVMXQpVCkzJTQlMyEUITUldy1XKTYlFiFYKXgt2j2/Vr93/3//f/97/3//f913/3//f/17/n//f/9/3Xv/f/9//3//f/9//3//f/9//3//f/9//3//f/9//3//f/9//3//f/9//3//f/9//3//f/9//3//f/9//3//f/9//3//f/9//3//f/9//3//f/9//3//f/9//3//f/9//3//f/9//3//f/9//3//f/9//3//f/9//3//f/9//3//f/9//3//f/9//3//f/9//3//f/9//3//f/9//3//f/9//3//f/9//3//f/9//3//f/9//3//f/9//3//f/9//3//f/9//3//f/9//3//f/9//3//f/9//3//f/9//3//f/9//3//f/9//3//f/9//3//f/9//3//f/9//3//f/9//3//f/9//3//f/9//3//f/9//3//f/9//3//f/97/3d1JVglFR1/a/93/3//f/9//3//f/9//3//f/9//3//f/9//3//f/9//3//f/9//3//f/9//3//f/9//3//f/9//3//f/9//3//f/9//3PtEFYl9Ri7Mf9733P/e/97/3v/e/9//3v/f/9333P/e/9333f/d99zv3N/a19n/16eTvk5dy02JVYlNiU3JXctVikTITMlGD4/Y993/3v/f/9//nv/f/5//n/9f/9//3//f/9//3//f/9//3//f/9//3//f/9//3//f/9//3//f/9//3//f/9//3//f/9//3//f/9//3//f/9//3//f/9//3//f/9//3//f/9//3//f/9//3//f/9//3//f/9//3//f/9//3//f/9//3//f/9//3//f/9//3//f/9//3//f/9//3//f/9//3//f/9//3//f/9//3//f/9//3//f/9//3//f/9//3//f/9//3//f/9//3//f/9//3//f/9//3//f/9//3//f/9//3//f/9//3//f/9//3//f/9//3//f/9//3//f/9//3//f/9//3//f/9//3//f/9//3//f/9//3//f/9//3//f/9//3//f/9//3//f/9//3//f/97nEpWJVolX0r/d/9//3//f/9//3//f/9//3//f/9//3//f/9//3//f/9//3//f/9//3//f/9//3//f/9//3//f/9//3//f/9//3//f/9/Nj4SHfQYeSn/Wv9733P/f/97/3v/e/9//3//f/9//3//f/9//3//f/9//3vfd/9733f/e/9//3//e19r3FY5QlQpMyF1LXQp7xjWNV9j/3v/e/9//3//f917/n/+f/9//3//f/9//3//f/9//3//f/9//3//f/9//3//f/9//3//f/9//3//f/9//3//f/9//3//f/9//3//f/9//3//f/9//3//f/9//3//f/9//3//f/9//3//f/9//3//f/9//3//f/9//3//f/9//3//f/9//3//f/9//3//f/9//3//f/9//3//f/9//3//f/9//3//f/9//3//f/9//3//f/9//3//f/9//3//f/9//3//f/9//3//f/9//3//f/9//3//f/9//3//f/9//3//f/9//3//f/9//3//f/9//3//f/9//3//f/9//3//f/9//3//f/9//3//f/9//3//f/9//3//f/9//3//f/9//3//f99//3/+f/5//nf/e59rVSE6Ib01v3P/f/9//3//f/9//3//f/9//3//f/9//3//f/9//3//f/9//3//f/9//3//f/9//3//f/9//3//f/9//3//f/9//3//d/97dSk2ITclNSWfb/9//Xv+f/9//3//f/9//n/+f/5//n/+f/5//n//f/9//3//f/9//3//f/97/3//e/97/3vfdx9b9zVSIZUpdSkyIdc1/1rfd/9//3//f/9//n//f/9//3//f/9//3//f/9//3//f/9//3//f/9//3//f/9//3//f/9//3//f/9//3//f/9//3//f/9//3//f/9//3//f/9//3//f/9//3//f/9//3//f/9//3//f/9//3//f/9//3//f/9//3//f/9//3//f/9//3//f/9//3//f/9//3//f/9//3//f/9//3//f/9//3//f/9//3//f/9//3//f/9//3//f/9//3//f/9//3//f/9//3//f/9//3//f/9//3//f/9//3//f/9//3//f/9//3//f/9//3//f/9//3//f/9//3//f/9//3//f/9//3//f/9//3//f/9//3//f/9//3//f/9//3//f/9//3//f/9//n/9f/57/3v/e/g1PCU7JR5b/3//f/9//3//f/9//3//f/9//3//f/9//3//f/9//3//f/9//3//f/9//3//f/9//3//f/9//3//f/9//3//f/9//3+/c39vWS3WHFYpkjG/d/5//n//f/9//3//f/9//n//f/9//3//f/9//3//f/9//3//f/9//3//f/9//3//f/9//3f/e/97n2v5OVUlVyU1IVUlO0Zfa/9/33vff/9//3//f/9//3//f/9//3//f/9//3//f/9//3//f/9//3//f/9//3//f/9//3//f/9//3//f/9//3//f/9//3//f/9//3//f/9//3//f/9//3//f/9//3//f/9//3//f/9//3//f/9//3//f/9//3//f/9//3//f/9//3//f/9//3//f/9//3//f/9//3//f/9//3v/f/9//3//f/9//3//f/9//3//f/9//3//f/9//3//f/9//3//f/9//3//f/9//3//f/9//3//f/9//3//f/9//3//f/9//3//f/9//3//f/9//3//f/9//3//f/9//3//f/9//3//f/9//3//f/9//3//f/9//3//f/9//3//f/9//3//f/1//X//f/9//3u9Ulol+BjXNd9z/3//f/9//3//f/9//3//f/9//3//f/9//3//f/9//3//f/9//3//f/9//3//f/9//3//f/9//3//f/9//3//f/9//3/ff59WWC0VJRAh9Dn/e/97/3v/f/9//3/+f/9//3//f/9//3//f/9//3//f/9//3/ff/9//3//f/9//3/+d/9//3vfc/97/3ufb35Kly1VJRIdtjHeWv9//3/fe/9//3//f/9//3//f/9//3//f/9//3//f/9//3//f/9//3//f/9//3//f/9//3//f/9//3//f/9//3//f/9//3//f/9//3//f/9//3//f/9//3//f/9//3//f/9//3//f/9//3//f/9//3//f/9//n//f/9//3//f/9//3//f95//n/9f/x//3//f997/3tfY79OPUL/Wt9z/3v+d/5/23P+f/9//3/fe/9//3//f/9//3//f/9//3//f/9//3//f/9//3//f/9//3//f/9//3//f/9//3//f/9//3//f/9//3//f/9//3//f/9//3//f/9//3//f/9//3//f/9//3//f/9//3//f/9//3//f/9//3//f/9//3//f/5//3//f/9//3s0HXopWSV+Sv9//n/ee/9//3//f/9//3//f/9//3//f/5//X//f/9//3//f/9//3//f/9//3//f/9//3//f/9//3//f/9//3//f/9//3/fe99WViUUGXYl+DX/c/973XP+f/5//n//f/9//3//f/9//3//f/9//3//f/9//3//f/9//3//f/9//3//f/9//3//f/9//3//e79zFz5SJVMldClbRt93/3v/e/9//n//f/9//3//f/9//3/9f/5//3//f/9//3//f/9//3//f/9//3//f/9//3//f/9//3//f/9//3//f/9//3//f/9//3//f/9//3//f/9//3//f/9//3//f/9//3//f/9//3//f/9//3/+f/5//3//f/9//3//f/9//3//f/1//X/7f/9/n3PfWnYlNBk2HZgpNB3wFNMxnmf/d/9//3//e953/3//f/5//3//f/9//3//f/9//3//f/9//3//f/9//3//f/9//3//f/9//3//f/9//3//f/9//3//f/9//3//f/9//3//f/9//3//f/9//3//f/9//3//f/9//3//f/9//3//f/9//3//f/9//3//f/9//3//f/5//3//e/9/H1t3JTkdWCWfc/9/3nv/f7x33nv/f99/33//f/9//3/9f/5//3//f/9//3//f/9//3//f/9//3//f/9//3//f/9//3//f/9//3//f/9//3+fb71OlyUUFXYhtinfb/97/3v+f/1//n//f/9//3//f/9//3/+f/9//3//f/9//3//f/9//3//f/9//3//f/9//3//f/9//39+a/9/X2e0LTIhVCW4Md93/3v/f913/3//f75//3/ff/5//n/+f/9//3//f/9//3//f/9//3//f/9//3//f/9//3//f/9//3//f/9//3//f/9//3//f/9//3//f/9//3//f/9//3//f/9//3//f/9//3//f/9//3//f/9//3/+f/9//3//f/9//3//f/9//3/+f/x//n//f71WmDE1IVQhciFxIZIpUSEzITMhO0L/e/973nf/f/5//3//f/9//3//f/9//3//f/9//3//f/9//3//f/9//3//f/9//3//f/9//3//f/9//3//f/9//3//f/9//3//f/9//3//f/9//3//f/9//3//f/9//3//f/9//3//f/9//3//f/9//3//f/9//3//f/9//3/+f/9//3//e/9/uDFYITchGUL/f/9//3//f/9//3//f/9//3//f/9//3//f/9//3//f/9//3//f/9//3//f/9//3//f/9//3//f/9//3//f/9//3//f/9//3/fc7xKdCETFZgpuDHfc/9//3//f/5//3//f/9//3//f/9//3//f/9//3//f/9//3//f/9//n//f/9//3//f/9//3//f/9//3//f/9/33c4Qu8Y1zXWNb9z33f/f/9//n//f/9//3//f/9//3//f/9//3//f/9//3//f/9//3//f/9//3//f/9//3//f/9//3//f/9//3//f/9//3//f/9//3//f/9//3//f/9//3//f/9//3//f/9//3//f/9//3//f/5//3//f/9//3//f/9//3//f/9//X/9f/9//3u3MfQcEx3eUv93/3u/a1dCNCX2HBglmTGfb/9//3v/f953/3/+f/9//3//f/9//3//f/9//3//f/5//3//f/9//3//f/9//3//f/9//3//f/9//3//f/9//3//f/9//3//f/9//3//f/9//3//f/9//3//f/9//3//f/9//3//f/9//3//f/9//3//f/9//3//f/9//n//f/9/33v/ex9fdyl4KRUh/1r/e/93/3//f5xz/3/9f/5//n//f/9//3//f/9//3//f/9//3//f/9//3//f/9//3//f/9//3//f/9//3/ff/9//3//e/97/3u/a9xSlin0FDghmjF/a997/3v/f/9//3//f/9//3//f/9//3//f/9//3//f/9//3/+e/9//3//f/9//3//f/9//3//f/97/3//e79z/3t/aw8dcynXOZ9vv3f/f9173X//f/9//3//f/9//3//f/9//3//f/9//3//f/9//3//f/9//3//f/9//3//f/9//3//f/9//3//f/9//3//f/9//3//f/9//3//f/9//3//f/9//3//f/9//3//f/9//3//f/9//3//f/9//3//f/9//3//f/5//3//fx5fNiX1HHQp33f/f993/3//e19rVyn3HDkpmTEfY/9733P/f/57/3//f/9//3//f/9//3//f/9//n/+f/5//3//f/9//3//f/9//3//f/9//3//f/9//3//f/9//3//f/9//3//f/9//3//f/9//3//f/9//3//f/9//3//f/9//3//f/9//3//f/9//3//f/9//3//f/9//3//f/97/3//e3xKNCF6KXgpn2v/e/93/3//f/5//X/8f/1//n//f/9//3//f/9//3//f/9//3//f/9//3//f/9//3//f/9//3//f/9//3//f/9/3nv+e/9//3//d95WVynXGHwtmjF/a/97/3v/f/5//3/ff/9//3//f/9//3//f/9//n//f/97/3v/e/9//3//f/9//3//f/9//3//f/9//3v/f/9//3u/d7MxVCWWMd93nm//f/5//n//f/9//3//f/9//3//f/9//3//f/9//3//f/9//3//f/9//3//f/9//3//f/9//3//f/9//3//f/9//3//f/9//3//f/9//3//f/9//3//f/9//3//f/9//3//f/9//3//f/9//3//f/9//3//f/9//3/+f/9//3dZQhYZOCE5Rt9333ffd/9733ffe797PkY4KdQYFSG+Uv97/3f/e/97/3//f/9//3//f/9//3/+f/5//n//f/9//3//f/9//3//f/9//3//f/9//3//f/9//3//f/9//3//f/9//3//f/9//3//f/9//3//f/9//3//f/9//3//f/9//3//f/5//3//f/9//3//f/9//3/ef/9//3//f/9//3/fdxk6Nx0WFTs633P/e993/3/9f/x//H/8f/5//3//f/9//3//f/9//3//f/9//3//f/9//3//f/9//3//f/9//3//f/9//3//f/9//n//f/5//3/fd99amzEZIVkpmC2/b/97/3/+f/9//3//f/9//3//f/9//3/+f/9//3v/e/97/3v/f/9//3//f/5//3/+f/9//3+9d/9//3+db/9//39/a3QptzFzKf9733f/f9x3/3//f/9//3//f/5//3//f/9//3//f/9//3//f/9//3//f/9//3//f/9//3//f/9//3//f/9//3//f/9//3//f/9//3//f/9//3//f/9//3//f/9//3//f/9//3//f/9//3//f/9//3//f/9//3//f/9//3//f/97tS1aITgdWEb/f/9//3//f/9//3//e/97GkJXKVkpFiF9Rv97v2//f/9//3//f/9//3//f/9//3//f/9//3//f/9//3//f/9//3//f/9//3//f/9//3//f/9//3//f/9//3//f/9//3//f/9//3//f/9//3//f/9//3//f/9//3//f/9//3//f/5//3//f/9//3//f/9//n//f/9//nv/f793/3+fa7clVxlXHT0+/3v/e/5//H/8f/x//n/+f/9//3//f/9//3//f/9//3//f/9//3//f/9//3//f/9//3//f/9//3//f/9//3//f/9//3//f/9//3+/d99aeC30HHcldiV/Z993/nv/f/9//3//f/9//3//f/9//3//f/9//3v/f/97/3//f/9//3//f/9//3//f/9//3/de/9//3/fe/9//38/YzIhtzHXNf93/3f/e/9//3//f/9//3//f/5//3//f/9//3//f/9//3//f/9//3//f/9//3//f/9//3//f/9//3//f/9//3//f/9//3//f/9//3//f/9//3//f/9//3//f/9//3//f/9//3//f/9//3//f/9//3/+f/9//3//f/97/3//d5UlWyH4GLtW/3+/d/9//3/fe/17/3//f/9/n1I2JRYdNiH4Nf97/3v/f/97/3/+f/5//n/+f/9//3//f/9//3//f/5//3//f/9//3//f/9//3//f/9//3//f/9//3//f/9//3//f/9//3//f/9//3//f/9//3//f/9//3//f/9//3//f/9//n//f/9//3//f/9//3//f/9//n//f/9//3//f753/3s+V5YhOB0YGb9S/3/fe/1//H/9f/5//3//f/9//3//f/9//3//f/9//3//f/9//3//f/9//3//f/9//3//f/9//n//f/9//3//f/9//3//f/9//3//e/5atzETGVchdiVfY99z/3v/f/5//n/+f/9//3//f/9//3//f/9//3v/f/9//3//f/9//3//f/5//3//f/9//3/+f/9//3/ee/9//3taRtMYdymdSv97/3f/f/9//3//f/9//3//f/9//3//f/9//3//f/9//3//f/9//3//f/9//3//f/9//3//f/9//3//f/9//3//f/9//3//f/9//3//f/9//3//f/9//3//f/9//3//f/9//3//f/9//3//f/9//3//f/9//3//f/9//3uVJVsdGRneWv9//3//f/9//n/+f/5//3//e/9/H1t2KRQZeCWYKb9z/3v/f/97/3/9f/5//n//f/9//3//f/9//3/+f/1//3//f/9//3//f/9//3//f/9//3//f/9//3//f/9//3//f/9//3//f/9//3//f/9//3//f/9//3//f/9//3//f/9//n//f/9//3//f/9//3//f/9//3/+f/9//3//f/97/3c1MpspGhl9LR9j/3//f/1//X//f/9//3//f/5//n//f/9//3//f/9//3//f/9//3//f/9//3//f/9//3//f/9//3//f/9//3//f/9//3//f/5//3//e39n1jEVGTcddyGdSv93/3v/f/x7/X/9f/9//3//f99//3//f/9//3//f/9//3//f/9//3//f/9//3//f/9//3//f/9//3//f/9//3t4LXopNh2/a/97/3v/f/9//3//f/9//3//f/9//3//f/9//3//f/9//3//f/9//3//f/9//3//f/9//3//f/9//3//f/9//3//f/9//3//f/9//3//f/9//3//f/9//3//f/9//3//f/9//3//f/9//3//f/5//3//f/9//3v/f/93likaGTodnFL/f/9//3/+f/5//X//f/17/3//d/9/X2OVKdQUeSl2Kb9z/3v/d/17/X/bd/9//3//f99//3//f/9//X/9f/9//3//f/9//3//f/9//3//f/9//3//f/9//3//f/9//3//f/9//3//f/9//3//f/9//3//f/9//3//f/9//3/+f/5//3//f/9//3//f/9//3//f/9//3/+f/5//n/+f/1v/3PZLZ0tGiE5KX9v/3/ee/9//3//f997/3/+f/5//3//f/9//3//f/9//3//f/9//3//f/9//3//f/9//3//f/9//3//f/9//3//f/9//n/9f/t7/n//e59nPD43HVkheCH5Md9v/3P/f/57/n//f/9//3//f99//3/+f/9//3//f/9//3//f/9//3//f/9//3//f/9//3//f/9//3//f993n1L3GFolf0b/d/97/n/+f/5//3//f/9//3//f/9//3//f/9//3//f/9//3//f/9//3//f/9//3//f/9//3//f/9//3//f/9//3//f/9//3//f/9//3//f/9//3//f/9//3//f/9//3//f/9//3//f/9//3//f/9//3//f/9//3//e9ctOhk6HVpG/3/fe/9//3/+f/9//3//f/57/3//f/9/f2uXKRUdeCkyHb9z/3vec/57/3/dd/9//3//f/9//3//f/5//X//f/9//3//f/9//3//f/9//3//f/9//3//f/9//3//f/9//3//f/9//3//f/9//3//f/9//3//f/9//3//f/9//3//f/9//3//f/9//3//f/9//3//f/9//3/+f/5//n/+d/93/3t0JVgpWSmaMV9r/3//f/9//3//f/9//3/+f/9//3//f/9//3//f/9//3//f/9//3//f/9//3//f/9//3//f/9//3//f/9//3//f/5//X/9f/x7/3//e59rfkY3GXkhVyGXJR9b33f/f/9//3/+f/1//X/+f/1//n//f/9//3//f/9//3//f/9//3//f/9//3//f/9//3//f/9//n/fd9979xx8JVghn2v/e/9//X/+f/5//3//f/9//3//f/9//3//f/9//3//f/9//3//f/9//3//f/9//3//f/9//3//f/9//3//f/9//3//f/9//3//f/9//3//f/9//3//f/9//3//f/9//3//f/9//3//f/9//3//f/9//3/fe/9//3daPhgZWSHVNf9//3v/f/9//3//f/9//3//f7tz/3//e/97v2+WLRQddSUQHb9z/3v/e/9//3//f/9/33//f/9//3/+f/5//3//f/9//3//f/9//3//f/9//3//f/9//3//f/9//3//f/9//3//f/9//3//f/9//3//f/9//3//f/9//3//f/9//3//f/9//3//f/9//3//f/9//3//f/9//3/+f/9//3//d/9733N0KZktWylaKX9r33f/e/9//3//f/5//3//f/9//3//f/9//3//f/9//3//f/9//3//f/9//3//f/9//3//f/5//n//f/9//3//f/5//H/8f/57/3v/e/9731J4ITYZFhl4Kfs5f2v/e/9//3/9f/x//H/9f/5//3//f/9//3//f/9//3//f/9//3//f/9//3//f/9//3//f/1//3//ez5CGBkXGXxC/3v/f/5//H/9f/9//3//f/9//3//f/9//3//f/9//3//f/9//3//f/9//3//f/9//3//f/9//3//f/9//3//f/9//3//f/9//3//f/9//3//f/9//3//f/9//3//f/9//3//f/9//3//f/9//3//f/9//3//f/973U44HTcZkyn/e/9//3//f/9//3/ef/9/vHf/f/9/33v/f/97v2+VKTQddCWTKf97/3u/c/9//3//f/9//3//f/9//3//f/9//3//f/9//3//f/9//3//f/9//3//f/9//3//f/9//3//f/9//3//f/9//3//f/9//3//f/9//3//f/9//3//f/9//3//f/9//3//f/9//3//f/9//3//f/9//3//f/9//3/9f/5/33dTJXstGh29Mf9a/3v/e/97/nv/f/9//3//f/9//3//f/9//3//f/9//3//f/9//3//f/9//3//f/9//3//f/9//3//f/9//3/+e/1//n//f/9//3//f/97f2fYMVchNx1ZJZkp31L/d/93/3v9f/5//n//f99//3//f/9//3//f/9//3//f/9//3//f/9//3//f/9//3/+f/9/33t/a1YhNx2YKb9z/3//f/1//H//f/9//3//f/9//3//f/9//3//f/9//3//f/9//3//f/9//3//f/9//3//f/9//3//f/9//3//f/9//3//f/9//3//f/9//3//f/9//3//f/9//3/+f/9//3//f/9//3//f/9/33//f/9//3//e39jVx0XGTIhX2f/e/9/33v/f/9//n/df/9/v3v/f/9/33f/e/97f2N1JTMdlil0Kd93/3//f/9//3/+f/5//n//f/9//3//f/9//3//f/9//3//f/9//3//f/9//3//f/9//3//f/9//3//f/9//3//f/9//3//f/9//3//f/9//3//f/9//3//f/9//3//f/9//3//f/9//3//f/9//3//f/9//3+/f/9//H/7d/9733MVHXwpGR2bLb5O/3f/e/9//3//f/9//3//f/9//3//f/9//3//f/9//3//f/9//3//f/9//3//f/9//3//f/9//3//f/57/3//f/9//3//f/9//3//f/97n2/fVlYlNyFYIRUZtindTv9z/3v/e993/3//f/9//3//f/9//3//f/9//3//f/9//3//f/9//3//f/9//3//f997/3v4NVUdNh0fX/9//3/8f/x//X//f/97/3//f/9//3//f/9//3//f/9//3//f/9//3//f/9//3//f/9//3//f/9//3//f/9//3//f/9//3//f/9//3//f/9//3//f/9//3//f/9//3/+f/9//3//f/9//3//f/9//3//f/9//3//d7kpOB1WIV1G/3//e/9//n//f/5//3//f/9/v3f/f/9/3Hf/e/97f2N2JTUhmS2XLf9/33v/f/1//X/8f/5//3//f99//3//f/9//3//f/9//3//f/9//3//f/9//3//f/9//3//f/9//3//f/9//3//f/9//3//f/9//3//f/9//3//f/9//3//f/9//3//f/9//3//f/9//3//f/9//3//f/9//3+cf/9//3//e/973292JZsp+Bh6Jd9W/3//f/9//n//f/9//3//f/9//3//f/9//3//f/9//3//f/9//3//f/5//n//f/9//3//f/9//3/+f/9//3//f997/3//f/9//3//f/9/33O/b/g1lyWaJVodOR27KZ9Kv2//e/9/3XP/f/5//3//f/9//3//f/9//3//f/9//3//f/9//3//f/9/33//f/97/FIyGVklHkL/f/9//X/7f/1//n//f/97/3//f/9//3//f/9//3//f/9//3//f/9//3//f/9//3//f/9//3//f/9//3//f/9//3//f/9//3//f/9//3//f/9//3//f/9//3//f/9//3//f/9//3//f/9//3/ff/9//3//f/97/3v4NXglWCG6Mf93/3v/f/5//X/+f/5/33//f/9/33//f/5//3v/d/97X2N2JbQUeinaOf9//3v+f/x//X//f/9/33vfe/97/3//f/9//3//f/9//3//f/9//3//f/9//3//f/9//3//f/9//3//f/9//3//f/9//3/+f/9//3//f/9//3//f/9//3//f/9//3/+f/9//3//f/9//3//f/9//3//f/5//3//f/9//nv/e/9zn2tWIZspeimZLXxK/3f/f/57/3//f/9//3//f/9//3//f/5//3//f/9//3//f/9//3/9f/5//3//f/9//3//f/9//nv+f/9//3//f/9//3//f/5//3/9e/9//3v/e/9S+jFZHVshOh1ZHZgpe0ZfY/97/3//f/9//3//f/9//3//f/9//3//f/9//3//f/9//3/ff/9//X/+dz5fMxlaJZsx33//f/x/+3/9f/9//3v/f/9//3//f/9//3//f/9//3//f/9//3//f/9//3//f/9//3//f/9//3//f/9//3//f/9//3//f/9//3//f/9/33/ff/9//3//f/9//3//f/9//3//f/9//3//f/9//3//f/9//3//f/97fmsQGVkdWB2/a/97/3/ef/9//n/+f/5//3//f/9//3//f/9//3/fc/97P196KfoceikaPv97/nP/e/97/3f8UlUhNyE3IRs6n2//f/9//3/ff/9//3//f/9/33v/f/9//3//f/9//3v/f/57/3//e99//3//f/1//X/9d/97/3f/f/9//3//f/9//3//f/9//3//f/9//3//f/9//3//e/97/3v/f/5//n/9f/5//n//f/97n2/5OTUhVSG3Lb1O/3P/e/9//3//f757/3//f/x//X/9f/1//3//f/9//3//f/5//3//f/9//3//f/9//3//f/9//3//f/9//3//f/9//3//f/9//3//f/9//3v/e/93P1/5NTUdVyGaKVghWSG5LR9bn2v/f/9//3/+f/9//3//f95//3//f/9//3//f/9//3/+f/5//3ffd/YYOyVZKf9//3/8f/x//3//f/9//n//f/5//3//f/9//3//f/5//3/+f/9//3//f/9//3//f/9//3//f/9//3//f/5//3//f/9//3//f/9//3//f/9//3/ff7173n//f/9//3//f/9//3//f/9//3//f99//3/fe/9//3//f79z1TUYFVodWDr/e997/3//f/9/3X//f/9//3//f/9//3//f7x3/3/+d/9731YXHRcdVSG6Tv97nmf/ex5XdSEXGRkZ9xRXITMd/lb/e997/3//f/9/vXv/f/9/v3P/f79zmU7bWt93/nv9d/93/3+fe59/33//f/13/XP/d/97/3/ff997/3v/f/9//n/+f/5//3//f/9//3//f/97/3//e/9//3//f/5//n/+f/5//3//f/9//3sYPhIZlymXJRs2/3ffd/9/33v/f/9//3/+f9x//X/+f/9//3//f/9//3//f/9//3//f/9//3//f/9//3//f/9//3//f/9//3//f/9//3//f/9//3//f/9//3//f/97/3s/Xxo6ViE4IVolWSVWIbgtnUq/c/9//3/ff/9//n/+f91//3//f/9//3//f/5//n/9f/9/v3M5JRohFyHfe/9//H/9f/9//3//f/9//n//f/9//3//f/9//3//f/5//n/+f/9//3//f/9//3//f/9//3//f/9//3//f/9//3//f/9//3//f/9//3//f/9//n//f/5//n/9f/5//n//f/5//n/9f/9//3//f/9//3v/f/9//3v/e71OGRFdGZkl33P/f/9//3//f/9//3//f/9//3/+f/9//n//f/9//3//f79zWUY1JTYldy3eVv9//3tcRtYUGx1+Lbs1NSE3JfQYW0b/e/97/3//f91//3//f997/3+cSnQlUim/c/9//3v/e3pSeDkVLVtS33v/d/97/3/ed/9/3n//f/9//3/+f/5//X/+f/5//3//f/9//3//f/9//3//f/9//3//f/9//3//f/9//3//e/97/3//VjUhNx3/NZst/3/fd/9/vXP/f957vXf/f/9//3//f/9//3//f/9//3//f/9//3//f/9//3//f/9//3//f/9//3//f/9//3//f/9//n//f/5//3/+f/9//3//f/9//3//f793vVbXNTQhNSFXITghOCHcOf9e/3//f/9//X/ce/5//3//e/9//3//f/5//X//e/97VyVbKRYh/3v/e/1//X//f/9//3//f/9//3//f/9//3//f/9//3//f/9//3/+f/9//3//f/9//3//f/9//3//f/9//3//f/9//3//f/9//3//f/9//3/+f/9//nvcc913/3/+d/97/3f/e/97/3//f/9//3//f/93/3//e/93/3ufZ3sZOxE5Gd9O/3v/f/97/3//e/97/3f/d/97/3/9f/5//X/ff/9/33v+e/979znUHPcgFSW/c/9/+zk6IRsZ/zm/dxpCVyV5JfMQGTb/d/973n/+f9x//n//f/9/uC01HdEYv3ffd/9/f3PQIHIYtSAVJX9v/3v/f953/3/+f/5//3//f/1//X/9f/1//X/+f/5//3//f/9//n/+f/1//n//f/9//3//f/9//3//f/9//3v/e/97/3edSlglGBlaJZct/3vfd/97/nf/f/9//3//f/9//3//f/9//3//f/9//3//f/9//3//f/9//3//f/9//3//f/9//3//f/9//3//f/9//n/+f/5//n/9f/5//n//f997v3ffe/9/v3ceXzk+lyU3HXspWiU4Jfk9P2Pfc/9/3Xf/f/9//nv/f/9//3//f/17/3v/dzQdWiV4Kf93/3/8f/1//3//f/9//3//f/9//3//f/9//3//f/9//3//f/5//3/+f/9//3//f/9//3//f/9//3//f/9//3//f/9//3//f/9//3//f/9//3//e/9//3v/f/93/3v/d/97/3f/e/97/3v/d/97/3v/e/97/3v/d/97/3NfNlkRORV4Id9v/3v/f/97/3v/e/97/3v/e/97/Xv7e/1//3//f/9//X//e99zmC3YHBkluTX/d79OFBk5GZsp/3//f11GFRl5HVcZGjZ/Z/9/3X/8f/5//3//f/w1OB1XJR9j33vfe593My21HDolFyG/Vv9//3//f/9/3X/+f99/33//f/9//3/+f/9//nv/f/9//3//f/9//n/+f/5//3//f/9//3//f/9//3/9f/1//X/+e993/3udTlYleCl4Kbgx33ffc/9//3//f/97/3//f/9//3//f/9//3//f/9//3//f/9//3//f/9//3//f/9//3//f/9//3//f/9//3//f/9//3//f/9//3//f95//3//f/9//3//f/9//3v/e59jekJUHRYZWSV6KVYh/1bfc/97/3v/f/x7/X/9e/9//3//e/97f2cUGRcd2jX/e/97/X/9f/9//3//f/9//3//f/9//3//f/9//3//f/9//3//f/5//3//f/9//3//f/9//3//f/9//3//f/9//3//f/9//3//f/9//3v/f/97/3e/b79rH1tcQvox+zG5LbgplymXKXUldSUzHVQhVCFVJVQhdSWWKdkt+yl6GTsVGRUaNhxX2E49X79r32/fc/9z/3P/d/97/3//f99//3//f9xv/3v/dz9fOSE7JdYUPT6fYxINFg1YHZ9z33//e75KNRFZGTgZ2jGfc/9//X/9f/9/33vaMVghGB38Of9//3/ff/9iFR2UDNUUuC3fd59z/3//f/9//3//f/9//3//f/9//3//f/9//3//f/9//3//f/9//n//f/9//3//f/9//n/+f/1//X/7e/1//n//f/97/38/Y1QleSl4JXUl33P/d95z/3f/f/97/3//f/9//3//f/9//3//f/9//3//f/9//3//f/9//3//f/9//3/+f/9//3//f/9//3//f/9//3//f/9//3//f/5//n//f/9/vHfde/9/3nP/d/93/3OeSlch9RR5JXclnUrfc/97/Xf9f/1//X/+e/9//3f/e3xGViHTEL9O/3v/f/5//3//f/9//3/+f/1//n/+f/9//3//f/9//3//f/9//3//f/5//3//f/9//3//f/9//3//f/9//3//f/9//3//f/9//3//f/9733NfY1xCdyXUFBcZOh1cITwdPB0ZGfgY9xhZIXklNyFWJXcpVSVVJVQhdSWXJVcZWhX+FP4U+RQ4HTUddyVYJXklmS26Ld05P0K/Ut9af3MfY/97/3f/d/9z/2//c30+9hB9IdcI/0a4GTgJeRX/Vv9//3v/cz9TNhUaFTsdPkafc/5/+3//f/97e0Z3JTkdOCH/f99//3//f/9SVhkVETQVP2Pfe/9//3//f997v3ffe/9//3//e/97/3//f/9//3//f/9//3//f/9//3//f/9//3//f/9//n//f/9//3//f99//3//f/9/v3dfZ3YpNiG5MbctP2P/e/9//3v/f/9//3//f/9//3//f/9//3//f/9//3//f/9//3//f/9//n//f/9//3/+f/9//3//f/9//3//f/9//3//f/9/3nf/f/9//Xv+f/1//n/cd/9//3v/f/93/3vfc99OdiUTGXQlf2f/f/97/3//f/5//n/+f/9/n2vYMVclVSWfa/9//3//f/9//3//f/5/+3/7f/t//X/+f/9//3//f/9//3//f/9//3//f/9//3//f/9//3//f/9//3//f/9//3//f/9//3//f/9//3+fbxg60BAVGVkhGhnZFBwd2hD7FPoU+hj4FFohvDE/Ql5Gn059SltGOkI5Qvc1OTr4Lbol2Az9GD4dGx06IRYZNh1XIVchWCUZITolOSVaKRgheCkRGXMh2C34LVg2ej4fU1odPRldFfUAfzIZATkNXD6/b/93/2//cx9XGxn9GNgUHD6/c/9/3XP/f993dykZGTkdX2f/f/9/33ffa5YZVhETEbYt/3/fe997vFIYOjpCH1u/c/9//3//f/9//n//f/9//3//f/9//3//f/9//3//f/9//3/+f/9//3//f99//3//f99/33v/f/9//3+fb/g1FBl4KXcpvlL/e/97/X/9f/1//3//f/9//3//f/9//3//f/9//3//f/9//3//f/9//3//f/9//3/+f/9//3//f/97/3//e/9//3v/f/9//3//f/9//nv+f/17/3//f/9//3//e/97/3vfb19jtC1RJT9j/3/fe/9/3n//f/5/33v/ezpGNSEVHbYx/3//f/9//3//f99//3/8f/p/+3/8f/1//n//f/9//3//f/9//3//f/9//3//f/9//3//f/9//3//f/9//3//f/9//3//f/9//3//f/9/WEZSIdEUFR05IfgU+hT6FPgUFxlYIRUZ0xR2Jd9W33f/f/97/3//e/9//3v/f/97/3v/b1o+eCX4FBsdH1sfW/xWVkJ5Svc5+T2XMZcxVilYKTglVyVXIXoleyFbHRoZXSE9HdwQuwg+FT0NGwU6CVgZXT4/Vz5bn2ufb79SfykfHR0duSmfY/93/3v/f5otOhl7ITtC/3v/e/97/3N9NjYJNhE0Gf9a33fYNRMZNRk1GRMRlCG/a/93/3//f/5//3/ee/9//3v/f/93/3f/c/9//3vee/9//3/de/9//3//f/9//3/ff/9//3/+f/5//39/Z/o5FyFbKVopPEbfd/9//H/6f/t//3//f/9/33//f/9//3//f/9//3//f/9//3//f/9//3//f/9//3//f/9//3v/f/9//3//f/9//3//f/97/3//f/9//3//f99//3//f/9//3//f/9//3//e9938jmfc/9/33//f71//3//f793H2PzHPUcdy1/a/9//n/9f/9//3//f/9//H/6e/5//3//e/97/3+fc39r/3//f/9//3//f/9//3//f/9//3//f/9//3//f/9//3//f/9//3//f/9//3//fxU+cSUQGVQlViE3HRcZNx2XKdct+DX3NdUxeUZfZ/9//3v/f/9//3//f/9//3//f/57/3e/a3MlGB07IR4+/3f/e/53/3v/f/97/3//f59z/17fXp9SfUo8Ptw1fCk8JdgUOiE6IRkV2ggcDRsJ+AC3APgMuSl1JRAdEiFbLf0c/xg/GRoVNhV7Qjk+/2IfQjoZ9wyXKb9zv3P/c99n/2eaFRgN9hC6KX9GVh20BPYIFwk3ERQRdB3+Vr9z/3//f99//3//f/1W1S1SGfgp/k6fa/9//3//f957/3//f95//3//f99//3//f/9//3//f7xv/3ufb/w5XCk7KVgpO0a/c913/H/8f/x//3/ff/9//3//f/9//3/ff/9/33//f/9//3/ff/9/33//f/9//3//f/9//3//f/9//3//f/9//3/fe99//3/ff/9//3//f/9//3//f/9//3//f/9//3//f/9//3+/e99//3//f99/n3ffXjcp9RwVId9Wv2//f/x7/X//f/9/33//f/5//3+/c/9//3/fd5tS7xwPIfxa/3//f/9//3//f/9//3//f/9//3//f/9//3//f/9//3//f/9//3//f/9//3+/czxjXWOfa79vv2//d/93/3v/d/9//3v/d/97/3//f/9//3//f/9//3//f/9//3/9f/5//3+6ThgdPCE3HX9n/3v8d/5//3/+e/9//3/fd/9//3//f/9//3//e997v3f/f59vn2uaSjYd1wxbFRsNnx27APkQVyESIRIleDEYIfwU3Az7DBoRORlYIZs11hgXERcNFBG4LZUpty3ZKT8ynyH7CDwZ+Ay9JRgR+Qj6CPsI+QT4DBYRFBnfVt9733v/f39vPEZWITYZFQ0VCVUV1DF/a/9//3//f/9//3//f/5/3Hv9f/5//3//f/9//3v/f99z/3ffd59OGCH4HFotly2fb/9//3/9e/5//3/ee/9//3//f/9//3//f/9//3//f/5//3//f/9//3//f917/3/+f/9//n//f99//3/ff99/33//f99/v3//f/9/vX/7f/p//X/+f/9//3//f/5//n+7d/9//3/ef/9/33/ff19SWzFRDHcpW0b/d/97/3//f/5//3//f/9//3//f997/39fbz1GVy02KfIcEiXWOf9//3//f/9//3//f/9//3//f/9//3//f/9//3//f/9//3//f/9//3//f/9//3//e/97/3//e/97/3v/e/97/3v/e/9//nv/f/5/3Xv+f/9//3//f/9//3//f/9//n//f/93/3u8MRod9xj4Nf93/3/9e/5/3Hv+f/97/3+/e99//Xv8f/x7/3//f/9//3//e/97/3edSlgd1gj6CL0AHgW/JV9jH2MfYzpGGj7bMZshOhFcFbcEWyEYIfYYFhF5GdUMFhnzGFYhmCU4GdkMugjbDNkIGg35CNoE2wQ9EfsIGhF8ITAAmin9OV9GP0bdNRcZ1hDXDBkR9wj1DPEUWUJfY99333ffd997/3//f/9//3//f/97/3//e/9/33P/e/93/3v/d99WWyUaHRohmzE/Y/97/3//f5xz/3//e/9//3//f/9//3//e/97/3//f/97/3/+e/9//3//f/5//n/+f/5//n//f/9//3//f79/33//f79/33+/f/9/+3/6f/t//X//f/9//3//f/17/X/bd/5//3//f19vdjUZJfggeC2+Tv9z/3f/d99z33ffd997/3//f793/15fStUcOSUXIdUc1Bj0IFUtOUb/f/9//3//f/9//3//f/9//3//f/9//3//f/9//3//f/9//3//f/9//3//f/9//3//f/9//3//f/9//Xf/f/53/3//f/9//3//f/9//3//f/9//3//f/9//3//f/9/33//f/97n2sYHZsp9Bi8Tv97/3v/f/9//3//e/9//3//f/9733ffc59rf29/b39vv3f/f/97v28/NhoRHA0+BTwJeRl+Qt9z/3//f/97/3vfa/9KFA1ZGVodPz6fZ/9KNhEYFVod3TX8Ofs5eCmcLX0luAT6CPkE2QAdCbsEPBUbGTsd1wz5FLYI2BA7GX4h2RDaEPoQGhU7GToZtQgWFbMMWCHbMdsx2jUaPhg6Nz5XPnhCWT5cQn9Kn05fRt9W31K/a/9z32v/c19fXCE+IT0hOiXfVv97/3f/f/9zfme/b/93/3v/f/97/3v/d/97/3v/e/97/3//d/97/3v/f/5//n/+f/9//n//f/9//3//f/9/fHM6a753/3//f/9//nv+f/57/3//e/9//3v/f/x3/n/dc/9/33M4JRgd9hh5KR9Xn2P/d/9z/3ffb39r/1pbSrc1eC04JRsd2Rg5JfYcFiEWJTYpVi2cUt97/3//f/9//3//f/9//3//f/9//3//f/9//3//f/9//3//f/9//3//f/9//3/ee/57/n//f/1//n/+f/5//3//f/9//3/+e/5//3//f/9//3//f/9//3//f/9//3//f/9//3//d/93XT43GTcdNiFfa/9//3//f/9/33e6ThMdNSEyHVEdERkTGRUZGCHWFFopWCV4Jdopmx37CD4NHAX5APUEVhm/a/93/3vfd/93/3f/b55CNhXWDJshH1P/bzYVOhkaGT9C/3u/e/9/X28fX/cMOQ3XABsFHg38DJwpf0o/Qv41GBXXCPkMPBXaCLkA+gzZDPgQ9hA3HRYZGBXXDBkVOh05GVohWB1XHfMUNRnzFPQUNx16ITkZORn3GDYdExmUIfcttiU2GXshHBn8GF4h+RhXIRo6cSEuGRAVUyG2LRk6W0KdSpxKnEZ7Rv5SX19/Yz9b3VKbRppG33Pfd993/3v/d/97/3f/e993/3ufa5EpDh0fX/97/3f/d/93/3f/e/97/3v/e/97/3v/e/9z/3dfX7optggbGTkd/DFcPnk6FSrUJZQdVh30FBcdFiE2IfQY9hgZGVohFR3zHDQlOkIfY997/3//f/9//3//f/9//3//f/9//3//f/9//3//f/9//3//f/5//3//f/9//3//f/9//3//f/9//3//f95//3/ef/9//3v/f/9//3//f/9//3//f/9//3//f/9//3//f/9//X/+f/9//3v/c79ntylXIfcYHkZ/b/9//3//e99zMB0XFfsQGxUaERgRFhE3FRcRGhU7GTsZGRFZEToNHAXbABsBGgUaCbYAnCm7LV5G31a9Uj9fn2f/c7klWxk+EV4Zn2NfPn0hlghYJb93/3//f/9/33f6LTUJ9gAZAdwE2QxdSv9//3v/d7gl9Ag3CRgFHyZbDfcE9Qg/W19jP198RtUI2Ag6FXwdXzo/NjgVGBH4EDoV+BC2CBgR9QgWEd0peyH3FBcVNxU1FVUVmB1XGVkZOhkbFV0dOx21DBYZNxnVDNcM+BQZGVoheyF7ITkdeiFZIVkhOBkXGfYQFhUXFRcVGBU5HTgdWR1YHVghWB15IVgdmyUXFdYMORl7IVsdfCFbIXwlWyF7JVoleSl4JXkp9RSbKVod+BB8HVsZtgT5EDsVOhlaGTcRWBVaGVsdGhkaGVkhNR1SHXEd9CkVMttSn2v/f/97/3v/e/9//nf+f/1//n/+f/9//3//f/9//3//f/9//3//f/9//n//f/5//3//f/9//3//f/9/33/ff/9//3//f/9//3//f/9//3//f/9//3//f/9//3//f/9//3//f/9//3//f/x//n//f/97/3f/dx5TVR0ZHRghv1L/f/97/3v/ezAd9xD7EPsMGxEZETgRNhE3EVwZ2gz7DD4V+gQaBT0FPQX6ABsJuQBfFbkEOxn2EDcdFR1WJfMYVx16HRsN/gQeDXoZ/04ZDToVFhXfVr9733+/e/97/0p3ETcBOgW6ABoRdSn/f/97/3tfWzURFQFZCRcBOAX2BPQM/3P/e993/3tWGRkNtQCdHb9jX1f4DLYI+Ax8IToZGBEXEbQEeRl/XzkZ9xD3EB42H1cfV71G3UqdQj06uyUZFdgM+hD4DPkQ+Qz6ENkI2Qz6EDsZGRUYFVodOhn6FPoQ+RD4EPcQ+BD7DB0RGxVbGVodeh1aGVsdfR0bERwRHBH7CD0RHRFfGT8VPxk/GT8dPh0+IT0hXSEaGb8t+xQcFRsR2AQ6DRkNGhEaFRoVWhlZGVgZFxUXGZwtvDH8OZ5OP1//b/9z/3f/e/97/3v/f/97/3/+f/1//X/9f/1//n//f/9//3//f/9//3//f/9//3//f/9//3//f/9//3//f/9//3//f/9//3//f/9//3//f/9//3//f/9//3//f/9//3//f/9//3//f/9//3//f/9//3//f/9//3/+f/1//nu/a75OFxWcJTYZn2f/e/9/338dYxo+2zGYJTUZMxkTFTUZNxk6GRwVHhX+FB4VHREdERwN+gg7DfwEuwD8AF4N2ACcGVoVOhV+IR0RPxV/FR4FPQX4ADkNGQE5BTkNNxX8OR1Cn06fRn9Tmg1ZAfgA+wQaDVcVX1v/e/9733N4IZkVFQF4BTYBFw2zCP97/3//f/93H08VCfYIOxW/Rl0ZOhXVDLop/3e/b5cp9BTVEPgQ3y34ELUI9RD/Uv9733P/f/93/3f/e99vXT43GfYIGQ35CH86PzL3CBgR1gQWEb9nv2ffaz46Ox25DNcMWR02GdQI2gg8EVkZ30r/Tr5KH1c/OhoRXRn6CPkEOg18FR8uPzIfLn8dfx0+GR0ZPiE+HV0hXSE6GTgVOBE5FRoR+xD6DPcQmSHZLRk2u0rcUh5fn3P/f/9//3/ff/9//3//f/97/3//f/9//3//f/9//3/+f/5//n//f/9//3//f/9//3//f/9//3//f/9//3//f/9//3//f/9//3//f/9//3//f/9//3//f/9//3//f/9//3//f/9//3//f/9//3//f/9//3//f/9//3//f/9//3//f/9//X/8f/5//3u/a3chOBk2FTs632//f/9/33/fe/97/3v/e79vX1+9SnxCmCV6ITodOxkaFToZORl6HfcQtgAbCR0FPgW5ADsF+QA7DfoIPhVfGR8NPw0cARsBOwkaCToBGgH4APgI+BAZGRkZOhW+GToFGgFcBfoA2ADWALkdODo5Qn9KnCVaERgBFwE4AfkI+BB/a997/3v/ez9Xmh33CPkIvyHZCNgI9Qx+Qv93/3f/Vpgl1RCXCDwZ+RDWDNMM307/d/97/3//e993/3v/d75KFRG0ALcAGgk5Df9KXzb2CFoVNxV0Gf9z/2t3HZUEOx0/Ot9vf2NYHfoI2QT1CB9T/3OfZ1w+FhXYDNkE2QD5APgE9wS+HZ4dPA0cDTsVfB17IXslOh1aIVkdeB3YJTsy2SU2FdcM+RQ5GV8+32//d99v/3v/f/9/33//f/9//3/ff/9//3//f/9//3//f/9//3//f/5//3/+f/9//3//f/9//3//f/9//3//f/9//3//f/9//3//f/9//3//f/9//3//f/9//3//f/9//3//f/9//3//f/9//3//f/9//3//f/9//3//f/9//3//f/9//3//f/9//3//f/5//n//f/9//3vfTnYdVhk0Gf9S33f/f/9//3//f/9//3v/e/93/3v/d/97/3f/d59rP1ucRhc2tCnYLXcdtQQbDRwJ2gB+EVwRnR0YDfkQXB07FRoRnRlbERsNuQA9CfsAGwVcERoRfSE8HRwVHQ0dBboA+gD6BPoE+gDXAFgZFx0+JR4Z/AT8APsAPQX+CHgAGh0XHVchVx3/MRkR2AS4AD0R2QQaDRgRXzrfSp9jP1fcKRcNGg36CNgEtgD1CF46n2e/b/97/3f/ez9f2THSCLMA9wQ7CTsJPQ1dEb8+mxm2ABkNOBG/Qj4yNxHWCBYRn0L/c/93P1/bCLoE2Ah6HR02dyH1EBcVGhXZCPoMPBH5BNgAPA35BHkVmB2WHXQh1i33Nb1OH1ffc79r/2//c/9zHlPXLdQQ+RQ7HT8+n2v/e/97/nv+f/9//3//f/9//3//f/9//3//f/9//3//f/9//3//f/9//3//f/9//3//f/9//3//f/9//3//f/9//3//f/9//3//f/9//3//f/9//3//f/9//3//f/9//3//f/9//3//f/9//3//f/9//3//f/9//3//f/9//3//f/9//3//f/9//n//f/9//3/fe/97/3cXNpYlExV2JZ9r33f/f/17/X//e/9//3v/f/9//3/+e/9//3v/e/97/3v/d/97n2ufa3ch9wz5CDwNuQBcETkReh31EDYZVx1XGVgZ9gwZEdkI+wj8CNsA+wS4ABsRPBleHT4Vfx0dDdoE2ADYAPoA2QD5DBsZvRDfELwA/QDbAP0A/wTdCPoQGhk8HV0dHBX7DNoI+wj6BPoE1wDWABYJ9QhYEZodGAnXANgA2AD5ABoF1gBZFXgdVh1WITUduSlXHdUM9ggYCToJ2AC4ABsJ2AA5DVkR2AD7CBoJGQn4CDkNGA31CNglGjaZKVslGxX8EBsV+AwYEfcQlAT3ENcMOhW2BBoRtwA8EfoAGQlWEd1Gv2f/d/93/3v/e/97/3v/e/9z/3f/d/97uk4zIfgYXiU5IbktP1//e/97/nv+f/5//n//f/9//3/+f/9//3//f/9//3//f/9//3//f/9//3//f/9//3//f/9//3//f/9//3//f/9//3//f/9//3//f/9//3//f/9//3//f/9//3//f/9//3//f/9//3//f/9//3//f/9//3//f/9//3//f/9//3//f/9//3//f/5//3//f/9//3//f/97/3dzIXYheCV4Kf97/3v/f/1//3//f/9//3//f/x7/H/7f/x//Hv+e/97/3//f/9//3t/YzUZeh0aEdoI+QgfNp9nn2sfWx9bnEoaOnYlVyE4GdgM2wweDR0JXhE8DVwVOxX7FPsUXh36DBkJ+AAZAfkA2QQdFR8d/xQ/FfsEXgm6ANwA3ARdFRsRXxncCD8ZPhUcDfoE+QAZBRgB9wBaDToJOgk7CV0NPAU8ARsB+gD6APoAGgk6ERkRWx06GRkV2AzYCNgE2AC4ABoBWwX3AFkN9QD2AD0R3AT8BPsEGwmXADsRGA1XGVYdWSX3GDkdlQT5DNgI2Aj4DNUEFRFePr9K2y3UDPYMOhH5ABgFVhXdSv93/3f/f/13/3//f/9//3//f91z/3v/f/9/X2t4KfgYGSE5IXgpfEr/d/97/n/8e/17/nv/f/9//3//f/9//n//f/9//3//f/9//3//f/9//3//f/9//3//f/9//3//f/9//3//f/9//3//f/9//3//f/9//3//f/9//3//f/9//3//f/9//3//f/9//3//f/9//3//f/9//3//f/9//3//f/9//3//f/9//3/+f/9//3//f/9//3/+e/97f2MzHTcdWCE6Pv97/n/9f95/33+/f/9//3/+f/t//H/8f/1//n//f/9//3/ee993/3t7RvQQORU8GTwV1wwfV/93/3f/e/9/33f/e79zX2O8MTsZ3AjcBD0J+QBbFd0pein2GDgd9hC0ABcB9gA5AfkE+wz8FNoMGQ33BPgAtwD7ABsFGgkaCV8RHg39DB0N2wT6ANgAOQEZARkB2ABdDT0JPQU9BR0B2gD7ABwBGwHZAPoA+wg9ERwR+xAbFdoMuQQaCTsJOwX5ANgAFwEWBTYJGAm6AN0E3AQdCRwF+gAaBbUAVhl1IbkxPUJ/SpkpGBE6EZcA1wQ3ER9T/3P/e19nExk2FfYIGQUYBdMEGTb/d/97/n/8f/5//n//f/9//3//f/573nvff/9/P2PaNfYcOSU5IVclW0Lfb/93/3v/e/9//nv/f/5//3/+f/5//n//f/9//3//f/9//3//f/9//3//f/9//3//f/9//3//f/9//3//f/9//3//f/9//3//f/9//3//f/9//3//f/9//3//f/9//3//f/9//3//f/9//3//f/9//3//f/9//3//f/9//3//f/9//3//f/9/33//f/9//n//e/9/WkJ4JTYdVR0/X/9//3//f/9//3//f/9//3//f/5//X/de99/33//f/9//3//f/9/33N0JRYVGhUbFToZHjafa/97/3//f/9//3//f/9731Z6KfoM/Ah/DVsJHSafY/9/n3Ofb99SNxFYCRUBFQE5CZYAeyWaKbcllhk2CTgJOwk6CfcAWg2eFT0Nfxk9ET0RGgU6BfgA+ADXAPkAPAl/FV8RXw0/CT8FHQE8AfoA+gD6ABwNPRE9FRsR+hD6DBoRGgkZBfgA+QD5APgAGAk4DfcIHRH9DLsAHAn6ABsFGQX1BJ9j/3e/c/9//3f+UhQRGA35CBkJVhG/Z/93/3v/e9Y1NBkWDXsRWgn3DDYZ33P/e/9//n//f/9//3/ff/9//3//f/9//3//f/9/33dbRvQcFyE4ITYddiUfV79r/3//f/9//n/+f/1//n/+f/5//3//f/9//3//f/9//3//f/9//3//f/9//3//f/9//3//f/9//3//f/9//3//f/9//3//f/9//3//f/9//3//f/9//3//f/9//3//f/9//3//f/9//3//f/9//3//f/9//3//f/9//nv/f/9//3//f/9//3//f/5//n//e/97lSl3IVghlyn/f/9//3//f/9//3/ff/9//3//f/9//3//f/9/33/ff/9//n//f/9/P1s0HTkZPBkbFdYMnkr/e/9//3/ef/5//Hv/f/9/nk5aHV0VGwFbCVYNf1v/e/9//3//dxMN9QBWAdQAGQnWCB9X/3efZ39fEw04EZUAOgVZCf8+fzLfHb8hfhU8DRsFOwX5ABoBWwU7CRoFGwldERsJPQ0dCfoA2AD4ABkBGgX5CPoM+Aw6GRgVGBH2CPYI9wQYBfgAGQXYBPgINhG6IRgR+Qx9GdoEHAn6ABoJFQkeU/93/3//f/9//3s0GdYI2AQZDRQN/3P/d/9//38/Z9EQWBkYBRkFOxW1DH9n/3//f/5/3X//f/9//3//f99/33//f/9//3/fe/9/33fdVnUpVyFaJTkdWCGfSr9v/3v/f/9//X/9f/1//n/+f/9//3//f/9//3//f/9//3//f/9//3/+f/9//3//f/9//3//f/9//3//f/9//3//f/9//3//f/9//3//f/9//3//f/9//3//f/9//3//f/9//3//f/9//3//f/9//3//f/9//3//f/9//3//f/9//3//f/9//3//f/9/33v/e59rtik3GVkhO0b/f/97/Xv+f/5//3//f/9//3//f/5//3//f/9//3//f/9//3//f/97Wj4WFVwd+xAaFXklP1//f957/n/9f/1/u3f/f/9/PD5ZFZ0VGQV3ERcu/3//f/9//3uVITYNWAnWABoJ1gg/W/97/3v/exs29wwbDdoA2ADfGfgEGQn5CBsNXREcBfwAHAE8BfkAGQkYCRcNOBU4FfcMGREZDRcF9gD3BPcIOBEXFRYV9BQUFTQZVRlVFVcV9gjWAPgE+Ah/Ot9n/3NfWzMVFhEZDfwI+wT6CPUIu0b/e997/3//f79vvko4FdcE+AgUEb9r/3vfe/9//3+XKTgZGgkcDRsROhnfTv93/3/+f/5//3//f757/3//f/9/3Xv/f/9//3//e/9//3udZ/Y1Nh0bHV8l+xg/Qt93/3//e/9//X//f/1//3//f/9//3//f/9//3//f/9//3//f/9//3//f/9//3//f/9//3//f/9//3//f/9//3//f/9//3//f/9//3//f/9//3//f/9//3//f/9//3//f/9//3//f/9//3//f/9//3//f/9//3//f/9//3//f/5//n/+f/9//3/ff/9//3/fb91SNx0XGTYhnU7/e/57/X/bd957/3//f/9//3/+f/x//n//f/9//3//f/57/3//e19j+zHXDDwZ2gwYFRs2v3P/f/5//X/9f/5/3n//f59rXTo5DVoRWBEREX5n/3//f/9/P1/SCPcE2QD6CPcMf2P/e/97/3/fVhgZlwA+DfsA2ABZEfYE+AgbDfsEHQUeBdwAugA7CdYA9Qh3Hbgp2C36Nfo1uCU1ERUN8wgUEXYhPD7/Vn9nv2v/c/93/3f/bzURFg0YEbYA/Cn/c95r/3deX5UltAS4ABwNGg0VDXg+/3f/f/9//3//d19fNRn2DBcR8Qx/Y/97/3/ff/9/v1L2FBoR+gjaCPgQPDr/e993/X/9f/1/3Xv/f/9/3Xv+f/5/m3P/f/9//3/7e/1//nvfb1xCGB3bGB0dPCW7NV9r/3//f/57/3//f/9//3/fe/9//3//f/9//3//f/9//3//f/9//3//f/9//3//f/9//3//f/9//3//f/9//3//f/9//3//f/9//3//f/9//3//f/9//3//f/9//3//f/9//3//f/9//3//f/9//3//f/9//3//f/9//3/+f/1//n//f/9/v3//f/9//3/fc10+Fxk6IVghP1v/e/53/Xf/f/9//3//f/9//X/8f/x//3//f/9/33//f/9//3v/e19fFhU7GfsQGhUXGb5O/3v/f/9//3//f95//3//f39j2iU4EVoZ1Aj4Nf9733v/f/9/dSXWBPoEGw32EN9z/3//f/9/f2/UENkMHQ38BNgAWBWyBBkV2Qi/IZ86HyY/CR0F2QAXDdop/3f/d99zv3P/f/93nEKVIe8MdCEfW/97/3/fd/9//3v/e99v/3e2JTUV9gz6ENYI32//d/93/3u/a7Yp9Qg5DfkI0wQ3Nv9z/3/9f/1//3vfb84M8hAzGZMl/3v/f/9/33//f993uTE4GfgMGxHYDLkp/3v/f/9//3//f/9//3//f/17/3//f/9//3//f/5//n/8d/57/3vfc/9WOCFbKRohGSFXJT9j/3//f/97/3//f/9//3//f/9//3//f/9//3//f/9//3//f/9//3//f/9//3//f/9//3//f/9//3//f/9//3//f/9//3//f/9//3//f/9//3//f/9//3//f/9//3//f/9//3//f/9//3//f/9//3//f/9//3//f/9//n/+f/5//3//f/9/vnv/f/9//3ufa/w1Oh1bIbctv2v/d/9//3//f/9//3/+f/1//H/9f/1//3//f/9//3//f913/3//d35G9xA8GRoVORlWId9z/3v/e/9//3//f/9//3//f/9SNhkYEVsd9RA/X/97/3/fdz9ftAj6CNgE9RC/a/9//3//f/9/XUZaGfsIugD5CJghEhE3GRkV+gy/IT8yfxm5ADsR1QhVGb9v/3v/f/9//3//e/93/3f/d/97/3v/e/9//3//f/9//3v/e99zf2fyFBYVuARcGfkx/3f/e/97/3u/azMRFw23ANYAlR37Uv93/3/+f91z/3s9XxU6u06/c/97/n//f917/3//e39ndSX1FPkM+AwTFV9j/3v/f/9//3//f957/3//f/97/3+/c/9/3Xf/f/9//3//e/9//3v/e19ndik4JTolOSkVHb9S/3v/e/9//3//f/9//3++e/9//3//f/9//3//f/9//3//f/9//3//f/9//3//f/9//3//f/9//3//f/9//3//f/9//3//f/9//3//f/9//3//f/9//3//f/9//3//f/9//3//f/9//3//f/9//3//f/9//3//f/9//n//f/9//3//f99//3//f/9//38/XzgdeyGaKdkx/3v/e59z/3//f/9//3//f/9//3//f/9//3//f/9//3//f/9//3vfb7kpGBUZEVsZFhl9Qv97/3v/f997/3//f7x3/3/fexo+GBlcHRoRmyX/d/9333//f1Yd+AzWCPMMPlv/e/9//3+/d79vsQDWABsJOhGfZ19jdynUFFkd3il8GRoJGg23BBgRFBV/Z993/3//e/5//Hv/e/93/3v/e/9//3//f/9//n/9f/5//3/fd79zEh01GfcIWRXQDD9f/3+/d/9//3f1KRUJ/Aj9CPgIdh3dTv93/3v/e/97/3//f/9//3/ee/5//X/9f/5//3//f7pOEhkYFRgV8xA6Qv9/33v/f99//3//f/9//3v/f/1a1zXeWv9//3+/d997/3//f/9//Hf/f59vtjFXKRghWilXJX1K/3v/f/9/33v/f/9//3//f/9//3//f/9//3//f/9//3//f/9//3//f/9//3//f/9//3//f/9//3//f/9//3//f/9//3//f/9//3//f/9//3//f/9//3//f/9//3//f/9//3//f/9//3//f/9//3//f/9//3//e/97/3v/f/9/33//f/9/33//f/97/3u+RjcZeSE2HZ9K/3vfd/9//3//f/9//3//f/9//3//f/9//3/+f/9//3//f793/3vfUjYZ1ggZFVkdFBlfZ/97/3//f/9//3/9f/9/33+fc5kpOhn7DDoRv0r/e/9//3/6NfcM1QQTDVc6/3f/f/9//3//e1MVFQX6BNgInUbfd/97P2O3LfIQNhVYFdYE+Ay1CBcVP1//e/97/3v9f/1//n//f/9//3/ff99/33//f/1//n+7d/9//3//e5xONBkYDbQAFBVaQt97/3//f/93HU8UDdoAHwnaBBgRdyF7Rr9v/3/fd/9/vXf+f/9//3/+f/9//n/9e/9//3//f3Mp9BAWFRIV9zn/f/9//3//f/9//3//f/97n2uUKdIUdy2/d/9//3//f797/3/+f/1//Hv/f9931zU3JfccOSEVHVtKf3P/f/9/33//f/9//3/+f/9//3//f/9//3//f/9//3//f/9//3//f/9//3//f/9//3//f/9//3//f/9//3//f/9//3//f/9//3//f/9//3//f/9//3//f/9//3//f/9//3//f/9//3//f/9//3//f/9//3v/e/9//3//f/5//3/ff/9//3/7e/57/3c5MlYdVyEUHV9n/3/+f/1//H//f/9//3//f/9//3//f/5//3//f/9//3/+f/9//3c6OjcV9xB6IdMMOz7fc/9//3//f/9//3//f/9//3//WlgZOw19EXkd33P+f91/31L2CPcIFRGTId93/3//f/9/v296OhQFGwkbEbct/3v/f/9//39fX/YpMhFWERcRGhUaFf8531a/c/97/3/9e/t7/H//f/9//3//f/9//3+9f/5//3//f/9//3ufa/IQ+QQbBVgZ0RCfc/9/v3f/d/9zNQ36AP0AHAmeHRkVNx0cPn9r/3//f/9/33+ee/9//3//f/9//nf/f793/3+8VnUhEhGUKZpO/3/ff/9//3//f7x3/3//fz5f8BRZKfccujn/Xv9//3//f/5//3//f/9//3//f/97WkY1HfcYWiUSIRdCf3P/f/9//3//f/9//3/+f/9//3//f/9//3//f/9//3//f/9//3//f/9//3//f/9//3//f/9//3//f/9//3//f/9//3//f/9//3//f/9//3//f/9//3//f/9//3//f/9//3//f/9//3//f/9//3//f/97/3v/e/9//Xv/f79/33//f/9//H/8f/9332uWKTUZVyWVKd9z/nv8f/1//3//f99//3//f/9//X/+f/9//3/ef/9//3//f/97n2eXJTYV9hA4GfUUf2f/e/5//3//f95//3//f79//3uVIXsZXBE4EZ1K/n//fx9b1QjXCDgV8Az/d/9//3//f/93+0oyERcRFhX3Of9//3//f/97/3v/d39fGTIUFTgZWiEYHVgluDGcTp9r/3//f/9//3//f/9//3//f/9//3/+f/5//3++d/9/33ffUjoRuQDVCPMUfU6/d39ruk7/b1YVWhEaCfgI/yk5GVodOR2ZKd9333u/e/9/33+/f/9/33//f/9//n//f99//396RtQtmUr/e/9//3//f/9/3n//f/9//3vfdzEhVykXIfcceS06Rj5j33f/f/9//3//f/9//3f/d/93/lJWIfUYFR3RGNc1f2//f/9//3//f/5//n/+f/9//3//f/9//3//f/9//3//f/9//3//f/9//3//f/9//3//f/9//3//f/9//3//f/9//3//f/9//3//f/9//3//f/9//3//f/9//3//f/9//3//f/9//3//f/9//3//f/9//3//f/9//3//f/9//3//f/9//n/+e/9/P2NVIZkldhkWMv93/nf/f/9//3/ff79//3/dd/9//3//f/9//3//f/9//3//e/93H1tUITcdOh36FHol33f/f/9//3//f99//3//f/9/n29XIRkZGx1YIb9r/3cfU5MEXCEZGX9G/3v/e/97/3//f59rd0Y2Qttav3f/f/9//3//f/9//3//e/9733daRtg1lylWJVYlViWYLdg1H1/fc/9//3v/e/9//3//f/5//X/9f/5//3//f/9//3+ZJRgR9hAXGVghH19XJRQZuS09OrotuSlfX79vXUIUFX0dXBm7Kd9S/3f/f99//3//f/9//3/9f/5//n//f/9//3//f/9//3//f/9//3//f/9//nv/f/9//38eY7c5kRA5IVohWCEUGXUlOj4/X79v/3v/c/97/3f/e/93XFtRHVkh1wxZIZcpf2f/d/9//3v/f/5//3//f/9//3//f/9//3//f/9//3//f/9//3//f/9//3//f/9//3//f/9//3//f/9//3//f/9//3//f/9//3//f/9//3//f/9//3//f/9//3//f/9//3//f/9//3//f/9//3//f/9//3//f/9//3//f/9//3//f/9//3/ff/97/1LzDJkdVBm7Rv93/3f/f79/v3//f757/3//f/9//3//f/9//3//f/9//3v/f99zGDoUGdcQ+xQZGZxS33f/f/9//3//f/9//3/+f/9/vlY4IRsdOR27Qv9zGTLzENYQOiEdPl9n/3v/f/97/3//f/9/3Xv/f/9//3/+f/5//n//f/9//3//e/97/3u/c95WOkKXLTYlNyFYJVUhlik6Pl9j/3v/e/97/3v/f/9//n//f/9//3//f997/1oTGdIQ9BjbMdwx9hhZJdQQWCX8Ob9Sn2v/d99zP1s6FZ4dORGZIR9X/3v/f/9//3//f/5//n/9f/5//3//f/5//3//f/9//3//f/9//3//f/9//n//f/9/v3f9YlxONyE4GRcVOB1YHVchNRkTGRo2WkL+Ul9fX1/fc79v3k74EBwV9xB4JVtC/3f/e/9//n/+f/5//3//f/9//3//f/9//3//f/9//3//f/9//3//f/9//3//f/9//3//f/9//3//f/9//3//f/9//3//f/9//3//f/9//3//f/9//3//f/9//3//f/9//3//f/9//3//f/9//3//f/9//3//f/9//3//f/9//3//f/9//3//f/93Wzr0EJslNRlfY/97/3/+f/9//3//f/9//3//f/9//3//f/9//3//f913/3v/e/93ty1YIfgYGB3YOZ9z/3//f/9//3//f/9//3//f/97Gz74GBgZliWfY5MhMhnzFFchNCFRIVZGXGf/f997/3//f/9//3//f/9//3//f/9//3//f/9//3//e/97/3//f/97v3PfVvk5ViV7KXwpeik2IZgtnU6fb/97/3v/f/9/33ffe/9//3//f/9/V0p5TnpOv3eeUrk11BR7LfcYOR05IRYVuim/Sr9Gn0JZFVsdeyEXGT1C/3//f/9//n//f/9//3//f/9//3//f/9//3//f/9//3//f/9//3/+f/5//3//f/9//3/fd/9WGzZWIRUZViE2HTchFx0XHRcZWiU6JRkdOyV9LRodGxlbHfUQNR32Mf93/3v/f/9//n//f/9//3//f/9//3//f/9//3//f/9//3//f/9//3//f/9//3//f/9//3//f/9//3//f/9//3//f/9//3//f/9//3//f/9//3//f/9//3//f/9//3//f/9//3//f/9//3//f/9//3//f/9//3//f/9//3//f/9//3/ee/9//nf/e99vlylaJRcdmC2fa/97/n/9f/x7/3/ff/9//3//f/9//3//f/9//3//f/9//3vfd/9W0BDUFPQY8iBfa/9//n//f/9//3//f/9//3v/e59rNiEXHRYV+zE/W5tK9zXXMTEhUiXTNb93/3//f917/3//f/9//3//f/9//3//f/9//3//f/9//3//e/97/3v/e99333e/c79zPkJ6KRYZWSmZLVclNiGYMd9Wf2v/e/9//3v/e9933nf/f/9/33/fe/9/33+/d19rdy0VHVghmyk3GVgdeSE2FXgdWBk7GX4lOx06ITxCn2//e/9//3//f/9//3//f/9//3//f/9//3//f/9//3//f/5//n/+f/9//3//f/9//3//d/93n2v/VtcxEx0TGXgpWSkYIfkc+hy5GPwc/SD7HBkZFhXzEBEVeUr/e/9//3v/f/9//3//f/9//3//f/9//3//f/9//3//f/9//3//f/9//3//f/9//3//f/9//3//f/9//3//f/9//3//f/9//3//f/9//3//f/9//3//f/9//3//f/9//3//f/9//3//f/9//3//f/9//3//f/9//3//f/9//3//f/9//3//f/9//3//e39rFR05IRkh2zXfc/97+Xf6f/5//3//f/9//3//f/9//3//f/9//3//e/97/3v/f/Y1MyHyGNEY/2L/f/9//3//f/9//3//f/97/3v/e51OFR07IfcYv2v/d/97/3v/f/9/v3P/f/9//3//f/5//3//f/9//3//f/9//3//f/9//3//f/9//3//f/9//3//f/9//3//e/93/3ufa/k5NiE6JX4tHCVdKTslvDW/Ut9z/3v/e/97/3/+f/5//3//f/9//3//f/9/n2uaSrQtdSFWIXklWR05GXshGxn7GF8pPCE5Idkxn2v/e/9//nv9e/57/3//f/9//3//f/9//3//f/9//3//f/9//3/+f/9//3//f/9//3//e/97/3v/f/97f2ubTvc5li12KVYlNyU4JTklFyFXJRMZti20MX9r/3//f/9//3//f/9//3//f/9//3//f/9//3//f/9//3//f/9//3//f/9//3//f/9//3//f/9//3//f/9//3//f/9//3//f/9//3//f/9//3//f/9//3//f/9//3//f/9//3//f/9//3//f/9//3//f/9//3//f/9//3//f/9//3//f/9//3v/f/9/33v/f3xOVyX6HPgUXD7/c/x7+3/9f/9//3//f/9//3//f/9//3//f917/3+8b/9/33M9Xw8d7xj5PX9z/3//f/5//n//f/9/33v/f/57/3f/d3UlOyEaHfk5/3f/d/93v3P/f/9/33+/d/9//n/9f957/3//f/9//3//f/9//3//f/9//3//f/5//3//f/5//nv/f/9//3v/e/5333P/e993H1+9NdgYGyE7IVoleSk0HXMleka/b/9//3//f/9//3vdd/57/nu8c/9//3v/e/97n2+/Un9KuzE3HfYUWiV7JVslOSE4Idkx/lb/d/97/nv+e/57/3//f/9//3//f/9//3//f/9//3//f/5//3/+f/9//3//f/x3/n/+f/573Xf/f/9733f/e/97v3efbx9j31q+Vt9avk69Uh9ff2v/e/9/33v/f/9//3//f/9//3//f/9//3//f/9//3//f/9//3//f/9//3//f/9//3//f/9//3//f/9//3//f/9//3//f/9//3//f/9//3//f/9//3//f/9//3//f/9//3//f/9//3//f/9//3//f/9//3//f/9//3//f/9//3//f/9//3//e/9//3//f/9/vHf/f1pGWyUcGRkZ/1L/e/17/n/bf/9//3//f/9//3//f/9//3//f/9//3+9c/9//3v/f/97v3f/f/9//3//f/1//3//f/9//3/+f/xz/3+8TjslGyEVHR9f/3//f/9/33f/f99//3//f/5//n//f/9//3//f/9//3//f/9//3//f/9//n/9f/1//n/+f/5//n//f/1//3//f/9/3nf/d/97/3//d9xSGDqWKVYleSl5JXspeinaNf9W/3v/e/97/3v/f/5//3//f/9/33v/f/9//3//f/9//3vfc99z/3u+TlchWSH3GJotv1K/b/9//3v/f/9//3//f/9//3//f/9//3//f/9//3//f/5//3//f/9//3//f/9//3//f/9//3//f/9//3v/f/9//3//f/97/3//f/9//3v/f/9//3//f753/3//f/9//3//f/9//3//f/9//3//f/9//3//f/9//3//f/9//3//f/9//3//f/9//3//f/9//3//f/9//3//f/9//3//f/9//3//f/9//3//f/9//3//f/9//3//f/9//3//f/9//3//f/9//3//f/9//3//f/9//3//f/9//3v/f753/3/cf/1//3/fe9s1WyH6FHshH1f/f/17/X/+f/9//3//f/9//3/+f/9//n/de/9//3/fe/9/33f/f/9//3/fe/9//3/+f/5//3//f713/X/9f91z/3tYKfogGSXaOd9z/3v/f/9/v3f/f/9//3/9f/9//3//f/9//3//f/9//3//f/9//3/+f/9//n/+f/1//X/9f/5//n/+f/9//3/9e/5//X/9e/x3/nv/e/93f2e+TtoxWCU5IXsleiV4JXYhGDa6Sv9333P/e/97/3v/f/9//3//f/9//3//f993/3v/f/9z/3MfW3cleikZHTkhn06fb/9//3v/f/9//3//f/9//3//f/9//3//f/9//3//f/9//3//f/9//3//f/9//3//f/5//nv/f/9//3/+f/57/3//f/57/3v/f/97/3vfe/9//3//f/9//3//f/9//3//f/9//3//f/9//3//f/9//3//f/9//3//f/9//3//f/9//3//f/9//3//f/9//3//f/9//3//f/9//3//f/9//3//f/9//3//f/9//3//f/9//3//f/9//3//f/9//3//f/9//3//f/9//3//f/9//3//f/9//3//f/1//X/9f/9//3//d5glXCEcGVwlX2f/f/17/3//f/9//n//f/5//3/+f/9//3//f/9//3//f/9//3//f/9//3//f/9//3//f/5//3//f/5//Xv+f/9/H2P3IF4t1xj+Wv97/3/+f/9//3//f/9//3//f/9//3//f/9//3//f/9//3//f/9//3//f/9//3//f/5//3//f/9//3//f/9//3/+f/5//X/+f/5//3//e/9//3v/d19nnErYMXYhVh14IXklWSVZJf45v1Lfe/9//3//f/9//3//f/9//3//f/9//Xv+e/97/3ufa1Qhei34HBghn1K/d/97/3//f/9//3//f/9//3//f/9//3//f/9//3//f/9//3//f/9//3//f/9//3//f/9//3//f/9//3//f/9//3//f/9//3//f/9//3//f/9//3//f/9//3//f/9//3//f/9//3//f/9//3//f/9//3//f/9//3//f/9//3//f/9//3//f/9//3//f/9//3//f/9//3//f/9//3//f/9//3//f/9//3//f/9//3//f/9//3//f/9//3//f/9//3//f/9//3//f/9//3//f/9//3//e/9//n/8f/1//n//f/9/33ffbzgdPB1fJTolf2//f753/3//f/5//X/+f/5//n/+f/9//3//f/9//3//f/9//H/9f/9//3//f/9//n//f/9//3//f/5//Xv/f59zHUa6GF8tVSnfd/53/n//f/9//n//f/9//3//f/9//3//f/9//3//f/9//3//f/9//3//f/9//3//f/9//3//f/9//3//f/9//3/+f/5//X/+f/5//3//e/9//3v/f/97/3s/W31GuS15KXslfCk7JVopmzH7Pb5Sn3P/f/9//3v/f/9//3/de/1//X/9e/13/3u/b5ctWil8LTcl2DW/b/97/3v/f997/3/+f/9/3n//f/9//3//f/9//3//f/9//3//f/9//3//f/9//3//f/9//3//f/9//3//f/9//3//f/9//3//f/9//n//f/9//3//f/9//3//f/9//3//f/9//3//f/9//3//f/9//3//f/9//3//f/9//3//f/9//3//f/9//3//f/9//3//f/9//3//f/9//3//f/9//3//f/9//3//f/9//3//f/9//3//f/9//3//f/9//3//f/9//3//f/9//3//f/9//3//f/5//X//f/9//3//f/9//3s/XxYZ+Rx8LZkxn3P/f/9//3v/f/9//n/+f/5//3//f/9//3//f/9//3//f/t/+3//f/9//3//f/5//n//f/9//3//f/1//n//f19r+yAdJRUdmk7/f913/3//f/9//3//f/9//3//f/9//3//f/9//3//f/9//3//f/9//3//f/9//3//f/9//3//f/9//3//f/9//3//f/9//3//f/9//3/+f/9//nv/f/9//3v/f/9/P2dcSpcteCl5KXopmzGbLXcl+TX/Ut9v/3f/f/9//3//f/5//Hv9e/97/3ufb9g1FSEVHXgp2TU/Y/9//3v/e/9//3/+f/9//n//f/9//3//f/9//3//f/9//3//f/9//3//f/9//3//f/9//3//f/9//3//f/9//3//f/9//3/+f/9//n//f/9//3//f/9//3//f/9//3//f/9//3//f/9//3//f/9//3//f/9//3//f/9//3//f/9//3//f/9//3//f/9//3//f/9//3//f/9//3//f/9//3//f/9//3//f/9//3//f/9//3//f/9//3//f/9//3//f/9//3//f/9//3//f/9//3/+f/5//3//f/9//3//e/9/33ecTlcpOCUYIds1v3P/e/97/3//f/9//n//f/9//3//f/9//3//f/9//3/7f/x//3//f/9//3/+f/5//3//f/9//3/9e/5//n//fx9CuBRYJVMlv2//f/9//nv/f/9//3//f/9//3//f/9//3//f/9//3//f/9//3//f/9//3//f/9//3//f/9//3//f/9/33//f/9//3//f/9/3Xv/f/9//3//f/5//n//f/9//3+/e/9//3//fz9nfEqXLTUhFRl4JZcldR2VIRg2/1qfc/9//3//e/9//3v/e/97/3u/c/c1lin0FDcdNh0/X79z/3v/f993/3/+f/1//3//f/9//3//f/9//3//f/9//3//f/9//3//f/9//3//f/9//3//f/9//3/+f/9//3//f/5//n/+f/5//n//f/9//3//f/9//3//f/9//3//f/9//3//f/9//3//f/9//3//f/9//3//f/9//3//f/9//3//f/9//3//f/9//3//f/9//3//f/9//3//f/9//3//f/9//3//f/9//3//f/9//3//f/9//3//f/9//3//f/9//3//f/9//3//f/9//3//f/9//3//f/9//3//f/97/3+7UtAUWiUYHdo5X2f/f/97/3v/f/9//3//f/9//3//f/9//3//f/9//X/9f/9//3//f/9//n/+f/9//3//f/9//3/+f/5//3+fa1glNh00ITk+/3v/e/9//3//f/9//3//f/9//3//f/9//3//f/9//3//f/9//3//f/9//3//f/9//3//f/9//3//f/9//3//f/9//3//f/9//3//f/9//3//f/9//3/df/9//3//f/9//3//f/9//3/fc/xSlCkyGZYl2i2ZKVopWSmZMTtGP2f/f/9/33ffd99z/3v/dzY2lSVXGRYVVR1cQr9v/3v/f/9//3/+f/9//3//f/9//3//f/9//3//f/9//3//f/9//3//f/9//3//f/9//3//f/9//3//f/9//3//f/9//3/+f/9//3//f/9//3//f/9//3//f/9//3//f/9//3//f/9//3//f/9//3//f/9//3//f/9//3//f/9//3//f/9//3//f/9//3//f/9//3//f/9//3//f/9//3//f/9//3//f/9//3//f/9//3//f/9//3//f/9//3//f/9//3//f/9//X/+f/9//3//e/9//3//f/9/3Xv+f/9/nm+7ThYZGBnUFPo5H1//e/97/3/fe/9//3//f/9//3//f/9//3//f/5//3//f/9//3//f/1//n//f/9/33//f/9//3/9f/9//3e9RhMVViHyGF9n/3v/f/9//3//f/9//3//f/9//3//f/9//3//f/9//3//f/9//3//f/9//3//f/9//3//f/9//3//f/9//3//f/9//3//f/9/33//f99//3/ff99//n/+f/5//n/ce/5//Xv+e/57/nf/d/97n2t8SncpNyE4IVklWSl5KRYhFiG6NZ9Sn2/fc/93/2//b306WRU5FdUMFRn4Mf5W/3v/e/57/n/+f/5//3//f/9//3//f/9//3//f/9//3//f/9//3//f/9//3//f/9//3//f/9//3//f/9//3//f/5//3/+f/9//3//f/9//3//f/9//3//f/9//3//f/9//3//f/9//3//f/9//3//f/9//3//f/9//3//f/9//3//f/9//3//f/9//3//f/9//3//f/9//3//f/9//3//f/9//3//f/9//3//f/9//3//f/9//3//f/9//3//f/9//3//f/5//n//f/9//3v/e/9//3/df/5//n/df/9//3e+RlYdOCH2GHctvlL/e/9//3//f/9//3//f/9//3//f/9//3//f/9//3//f/9//n/+f/5//3//f/9//3//f/9//3/+f/97v2MaNhUZFRnZNd93/3//f/9//3//f/5//n//f/9//3//f/9//3//f/9//3//f/9//3//f/9//3//f/9//3//f/5//3//f/9//3//f/9//3/ff/9//3//f/9//3//f/9//3v/f/5//3/+f/9//3//f/9//3//f/9//3/ff39v/lIYMnYhWCF7LVspWilZKRUhNSF3IT02Xzp/Or8d+ghcHdYQ8xT4Nf97/3v+e/5//n/+f/9//3//f/5//3/+f/9//n//f/9//3//f/9//3//f/9//3//f/9//3//f/9//3//f/9//3//f/5//3//f/9//3//f/9//3//f/9//3//f/9//3//f/9//3//f/9//3//f/9//3//f/9//3//f/9//3//f/9//3//f/9//3//f/9//3//f/9//3//f/9//3//f/9//3//f/9//3//f/9//3//f/9//3//f/9//3//f/9//3//f/9//3/+f/9//3//f/97/3//e/9//n/+f/1//3//f/97v2udSjYhOCXTGBIheUrfe/9//3//f/9//3//f/9//3/+f/9//3//f/9//3/+f/5//n//f/9//3/ff/9//3//f/5//n/8d/933VJWIfYYOCH/Wv97/3v/f/9//3/+f/9//3//f/9//3//f/9//3//f/9//3//f/9//3//f/9//3/+f/9//n//f/5//3//f/9//3//f/9//3//f/9/33//f/5//3//f/9//3//f/5//n/+f/9//3//f99//3//f/9/33//f/93/3e/b/9W/D16LTclVyl3KVclWCFZHTkZGhE7ETsV+BQ3HTUdGDr/e/9/3nv/f/5//n/+f/5//n//f/5//n/+f/5//n/+f/5//3/+f/9//3//f/9//3//f/9//3//f/9//3//f/9//3//f/5//3//f/9//3//f/9//3//f/9//3//f/9//3//f/9//3//f/9//3//f/9//3//f/9//3//f/9//3//f/9//3//f/9//3//f/9//3//f/9//3//f/9//3//f/9//3//f/9//3//f/9//3//f/9//3//f/9//3//f/9//3//f/9//3//f/9//3//f/9//3//f/9//3//f/9//3//f/9//3saQhQhVCXPGHIt33vfe/9//3//f/9//3//f/9//3//f/9//3//f/9//3//f/9//3//f/9//3//f/9//3//f/9//3//f/9/dCV7KRkZeCXfc/97/3//f757/3//f/9//3//f/9//3//f/9//3//f/9//3//f/9//3//f/9//3//f/9//3//f/9//3//f/9//3//f/9//3//f/9//3//f/9//3//f/9//3//f/9//3//f/9//3//f/9//3//f/9//3//f/9//3//f/9/v3dfa/5eOELWNZUpVCF2IVYhVyE1HVQl7xyTMT5j/3//f/9//3//f/9//3//f/9//3//f/9//3//f/9//3//f/9//3//f/9//3//f/9//3//f/9//3//f/9//3//f/9//3//f/9//3//f/9//3//f/9//3//f/9//3//f/9//3//f/9//3//f/9//3//f/9//3//f/9//3//f/9//3//f/9//3//f/9//3//f/9//3//f/9//3//f/9//3//f/9//3//f/9//3//f/9//3//f/9//3//f/9//3//f/9//3//f/9//3//f/9//3//f/9//3//f/9//3//f/9//3//f/9//387RjIlECEWQv9//3vfe/9//3//f/9//n//f/9//3//f/9//3//f/9//3//f/9//3//f/9//3//f/9//3//f95//3//e19j1BBbIVgdfUL/e/97/3//f757/3//f/9//3//f/9//3//f/9//3//f/9//3//f/9//3//f/9//3//f/9//3//f/9//3//f/9//3//f/9//3//f/9//3//f/9//3//f/9//3//f/9//3//f/9//3//f/9//3//f/9//n/+f/5//3//f/9//3vfe/97/3u/b19j3VJ7Shk69zl5TplWHGPff/9//3//f/9//3//f/9//3//f/9//3//f/9//3//f/9//3//f/9//3//f/9//3//f/9//3//f/9//3//f/9//3//f/9//3//f/9//3//f/9//3//f/9//3//f/9//3//f/9//3//f/9//3//f/9//3//f/9//3//f/9//3//f/9//3//f/9//3//f/9//3//f/9//3//f/9//3//f/9//3//f/9//3//f/9//3//f/9//3//f/9//3//f/9//3//f/9//3//f/9//3//f/9//3//f/9//3//f/9//3//f/9//3//f/9/n3N/b59v33v/f/97/3//f/9//3//f/9//3//f/9//3//f/9//3//f/9//3//f/9//3//f/9//3//f/9//3//f99//3//exo6NhlYITUdf2v/f/9//3+9d/9//3//f/9//3//f/9//3//f/9//3//f/9//3//f/9//3//f/9//3//f/9//3//f/9//3//f/9//3//f/9//3//f/9//3//f/9//3//f/9//3//f/9//3//f/9//3//f/9//3//f/9//3//f/9//3//f/9//3/fe/97/3//e/9//3v/e/97v3fff/9//3//f/9//3//f/9//3//f/9//3//f/9//3//f/9//3//f/9//3//f/9//3//f/9//3//f/9//3//f/9//3//f/9//3//f/9//3//f/9//3//f/9//3//f/9//3//f/9//3//f/9//3//f/9//3//f/9//3//f/9//3//f/9//3//f/9//3//f/9//3//f/9//3//f/9//3//f/9//3//f/9//3//f/9//3//f/9//3//f/9//3//f/9//3//f/9//3//f/9//3//f/9//3//f/9//3//f/9//3//f/9//3//f/9//3//e/9//3v/f/9//3/ed/9//3//f/9//3//f/9//3//f/9//3//f/9//3//f/9//3//f/9//3//f/9//3//f/9//3++e/9//3ffb5Ql9BQ3Hdo5/3/fe/5//3//f/9//3//f/9//3//f/9//3//f/9//3//f/9//3//f/9//3//f/9//3//f/9//3//f/9//3//f/9//3//f/9//3//f/9//3//f/9//3//f/9//3//f/9//3//f/9//3//f/9//3//f/9//3//f/9//3//e/9//3v/f/97/3//d/93/3f/f/9//3//f/9//3//f/9//3//f/9//3//f/9//3//f/9//3//f/9//3//f/9//3//f/9//3//f/9//3//f/9//3//f/9//3//f/9//3//f/9//3//f/9//3//f/9//3//f/9//3//f/9//3//f/9//3//f/9//3//f/9//3//f/9//3//f/9//3//f/9//3//f/9//3//f/9//3//f/9//3//f/9//3//f/9//3//f/9//3//f/9//3//f/9//3//f/9//3//f/9//3//f/9//3//f/9//3//f/9//3//f/9//3//f/9//3//f/9//3//f9533XP/f/9//3//f/9//3//f/9//3//f/9//3//f/9//3//f/9//3//f/9//3//f/9//3//f/9//3//f/9/33//f/97/3v6TvMUWSEXHf9e/3/9f/9//n//f/9//3//f/9//3//f/9//3//f/9//3//f/9//3//f/9//3//f/9//3//f/9//3//f/9//3//f/9//3//f/9//3//f/9//3//f/9//3//f/9//3//f/9//3//f/9//3//f/9//3//f/9//3//f/9//3//f/9//3//f/97/3//f/9//3//f/9//3//f/9//3//f/9//3//f/9//3//f/9//3//f/9//3//f/9//3//f/9//3//f/9//3//f/9//3//f/9//3//f/9//3//f/9//3//f/9//3//f/9//3//f/9//3//f/9//3//f/9//3//f/9//3//f/9//3//f/9//3//f/9//3//f/9//3//f/9//3//f/9//3//f/9//3//f/9//3//f/9//3//f/9//3//f/9//3//f/9//3//f/9//3//f/9//3//f/9//3//f/9//3//f/9//3//f/9//3//f/9//3//f/9//3//f913/3//f/9//n/+f/5//3/+f/9//3//f/9//3//f/9//3//f/9//3//f/9//3//f/9//3//f/9//3//f/9//3//f99//3//f9xv/2/4NfYY+RxYKf97/3/+f/9/33v/f/9//3//f/9//3//f/9//3//f/9//3//f/9//3//f/9//3//f/9//3//f/9//3//f/9//3//f/9//3//f/9//3//f/9//3//f/9//3//f/9//3//f/9//3//f/9//3//f/9//3//f/9//3//f/9//3//f/9//3//f/5//n/9e/57/3//f/9//3//f/9//n//f/9//3//f/9//3//f/9//3//f/9//3//f/9//3//f/9//3//f/9//3//f/9//3//f/9//3//f/9//3//f/9//3//f/9//3//f/9//3//f/9//3//f/9//3//f/9//3//f/9//3//f/9//3//f/9//3//f/9//3//f/9//3//f/9//3//f/9//3//f/9//3//f/9//3//f/9//3//f/9//3//f/9//3//f/9//3//f/9//3//f/9//3//f/9//3//f/9//3//f/9//3//f/9//3//f/9//3//f/9//3//f/57/3/cd/5//n//f/17/3//f/9//3//f/9//3//f/9//3//f/9//3//f/9//3//f/9//3//f/9//3//f/9//3/ff/9//3/8d/93X2MWITsltBS9Vv97/3//f/9//3//f/9//3//f/9//3//f/9//3//f/9//3//f/9//3//f/9//3//f/9//3//f/9//3//f/9//3//f/9//3//f/9//3//f/9//3//f/9//3//f/9//3//f/9//3//f/9//3//f/9//3//f/9//3//f/9//nvde/5//n/+f/5//n/+f/9//3//f/9//3/+e/9//3//f/9//3//f/9//3//f/9//3//f/9//3//f/9//3//f/9//3//f/9//3//f/9//3//f/9//3//f/9//3//f/9//3//f/9//3//f/9//3//f/9//3//f/9//3//f/9//3//f/9//3//f/9//3//f/9//3//f/9//3//f/9//3//f/9//3//f/9//3//f/9//3//f/9//3//f/9//3//f/9//3//f/9//3//f/9//3//f/9//3//f/9//3//f/9//3//f/9//3//f/9//3//f/9//3//f/9//3//f/9//3/cd/9//3/+f/5//n//f/9//3//f/9//3//f/9//3//f/9//3//f/9//3//f/9//3//f/9//3//f/9//3//f/9//3/ee/9//X//e99z+Tn4IBghEyGfc/9//nf/f/9//3//f/9//3//f/9//3//f/9//3//f/9//3//f/9//3//f/9//3//f/9//3//f/9//3//f/9//3//f/9//3//f/9//3//f/9//3//f/9//3//f/9//3//f/9//3//f/9//3//f/9//3//f/9//3//f/9//3/+f/9//n/+f/1//n//f/9//3//f/9//3//f/9//3//f/9//3//f/9//3//f/9//3//f/9//3//f/9//3//f/9//3//f/9//3//f/9//3//f/9//3//f/9//3//f/9//3//f/9//3//f/9//3//f/9//3//f/9//3//f/9//3//f/9//3//f/9//3//f/9//3//f/9//3//f/9//3//f/9//3//f/9//3//f/9//3//f/9//3//f/9//3//f/9//3//f/9//3//f/9//3//f/9//3//f/9//3//f/9//3//f/9//3//f/9//3//f/9//3//f/9//3//f/9//3//f/9//3//f/9//3//f/9//3//f/9//3//f/9//3//f/9//3//f/9//3//f/9//3//f/9//3//f/9//3//f/9//3//f/5//3v/e/93NiU4JTcldSn/f/97/3//f/9//3//f/9//3//f/9//3//f/9//3//f/9//3//f/9//3//f/9//3//f/9//3//f/9//3//f/9//3//f/9//3//f/9//3//f/9//3//f/9//3//f/9//3//f/9//3//f/9//3//f/9//3//f/9//3//f/9//3//f/9//3//f/9//3//f/9//3//f/9//3//f/9//3//f/9//3//f/9//3//f/9//3//f/9//3//f/9//3//f/9//3//f/9//3//f/9//3//f/9//3//f/9//3//f/9//3//f/9//3//f/9//3//f/9//3//f/9//3//f/9//3//f/9//3//f/9//3//f/9//3//f/9//3//f/9//3//f/9//3//f/9//3//f/9//3//f/9//3//f/9//3//f/9//3//f/9//3//f/9//3//f/9//3//f/9//3//f/9//3//f/9//3//f/9//3//f/9//3//f/9//3//f/9//3//f/9//3//f/9//3//f/9//3//f/9//3//f/9//3//f/9//3//f/9//3//f/9//3//f/9//3//f/9//3//f/9//3//f/9//3v/e3xKsxRZJTYh/Fb/f993/3//f/9//3//f/9//3//f/9//3//f/9//3//f/9//3//f/9//3//f/9//3//f/9//3//f/9//3//f/9//3//f/9//3//f/9//3//f/9//3//f/9//3//f/9//3//f/9//3//f/9//3//f/9//3//f/9//3//f/9//3//f/9//3//f/9//3//f/9//3//f/9//3//f/9//3//f/9//3//f/9//3//f/9//3//f/9//3//f/9//3//f/9//3//f/9//3//f/9//3//f/9//3//f/9//3//f/9//3//f/9//3//f/9//3//f/9//3//f/9//3//f/9//3//f/9//3//f/9//3//f/9//3//f/9//3//f/9//3//f/9//3//f/9//3//f/9//3//f/9//3//f/9//3//f/9//3//f/9//3//f/9//3//f/9//3//f/9//3//f/9//3//f/9//3//f/9//3//f/9//3//f/9//3//f/9//3//f/9//3//f/9//3//f/9//3//f/9//3//f/9//3//f/9//3//f/9//3//f/9//3//f/9//3//f/9//3//f/9//3//f/5//3v/d3UlGB0XHZQtv3P/e/9//3//f/9//3//f/9//3//f/9//3//f/9//3//f/9//3//f/9//3//f/9//3//f/9//3//f/9//3//f/9//3//f/9//3//f/9//3//f/9//3//f/9//3//f/9//3//f/9//3//f/9//3//f/9//3//f/9//3//f/9//3//f/9//3//f/9//3//f/9//3//f/9//3//f/9//3//f/9//3//f/9//3//f/9//3//f/9//3//f/9//3//f/9//3//f/9//3//f/9//3//f/9//3//f/9//3//f/9//3//f/9//3//f/9//3//f/9//3//f/9//3//f/9//3//f/9//3//f/9//3//f/9//3//f/9//3//f/9//3//f/9//3//f/9//3//f/9//3//f/9//3//f/9//3//f/9//3//f/9//3//f/9//3//f/9//3//f/9//3//f/9//3//f/9//3//f/9//3//f/9//3//f/9//3//f/9//3//f/9//3//f/9//3//f/9//3//f/9//3//f/9//3//f/9//3//f/9//3//f/9//3//f/9//3//f/9//3//f/9//3/9f/57/3s/X7MMOB0THTdC/3v/f/9//3//f/9//3//f/9//3//f/9//3//f/9//3//f/9//3//f/9//3//f/9//3//f/9//3//f/9//3//f/9//3//f/9//3//f/9//3//f/9//3//f/9//3//f/9//3//f/9//3/+f/9//3//f/9//3//f/9//3//f/9//3//f/9//3//f/9//3//f/9//3//f/9//3//f/9//3//f/9//3//f/9//3//f/9//3//f/9//3//f/9//3//f/9//3//f/9//3//f/9//3//f/9//3//f/9//3//f/9//3//f/9//3//f/9//3//f/9//3//f/9//3//f/9//3//f/9//3//f/9//3//f/9//3//f/9//3//f/9//3//f/9//3//f/9//3//f/9//3//f/9//3//f/9//3//f/9//3//f/9//3//f/9//3//f/9//3//f/9//3//f/9//3//f/9//3//f/9//3//f/9//3//f/9//3//f/9//3//f/9//3//f/9//3//f/9//3//f/9//3//f/9//3//f/9//3//f/9//3//f/9//3//f/9//3//f/9//3//f/9//n/+f/93/3e5LRYZNiEyIfxe/3//f/9//3//f/9//3//f/9//3//f/9//3//f/9//3//f/9//3//f/9//3//f/9//3//f/9//3//f/9//3//f/9//3//f/9//3//f/9//3//f/9//3//f/9//3//f/9//3//f/9//3//f/9//3//f/9//3//f/9//3//f/9//3//f/9//3//f/9//3//f/9//3//f/9//3//f/9//3//f/9//3//f/9//3//f/9//3//f/9//3//f/9//3//f/9//3//f/9//3//f/9//3//f/9//3//f/9//3//f/9//3//f/9//3//f/9//3//f/9//3//f/9//3//f/9//3//f/9//3//f/9//3//f/9//3//f/9//3//f/9//3//f/9//3//f/9//3//f/9//3//f/9//3//f/9//3//f/9//3//f/9//3//f/9//3//f/9//3//f/9//3//f/9//3//f/9//3//f/9//3//f/9//3//f/9//3//f/9//3//f/9//3//f/9//3//f/9//3//f/9//3//f/9//3//f/9//3//f/9//3//f/9//3//f/9//3//f/9//3//f/5//n//d/93X181GdQQNCFPJf97/3//f/9//3//f/9//3//f/9//3//f/9//3//f/9//3//f/9//3//f/9//3//f/9//3//f/9//3//f/9//3//f/9//3//f/9//3//f/9//3//f/9//3//f/9//3//f/9//3//f/9//3//f/9//3//f/9//3//f/9//3//f/9//3//f/9//3//f/9//3//f/9//3//f/9//3//f/9//3//f/9//3//f/9//3//f/9//3//f/9//3//f/9//3//f/9//3//f/9//3//f/9//3//f/9//3//f/9//3//f/9//3//f/9//3//f/9//3//f/9//3//f/9//3//f/9//3//f/9//3//f/9//3//f/9//3//f/9//3//f/9//3//f/9//3//f/9//3//f/9//3//f/9//3//f/9//3//f/9//3//f/9//3//f/9//3//f/9//3//f/9//3//f/9//3//f/9//3//f/9//3//f/9//n//f/9//3//f/9//3//f/9//3//f/9//3//f/9//3//f/9//3//f/9//3//f/9//3//f/9//3//f/9//3//f/9//3//f/9//n//f/9//3v/b/93GjbWFFglky2/d/9//3//f/9//3//f/9//3//f/9//3//f/9//3//f/9//3//f/9//3//f/9//3//f/9//3//f/9//3//f/9//3//f/9//3//f/9//3//f/9//3//f/9//3//f/9//3//f/9//3//f/9//3//f/9//3//f/9//3//f/9//3//f/9//3//f/9//3//f/9//3//f/9//3//f/9//3//f/9//3//f/9//3//f/9//3//f/9//3//f/9//3//f/9//3//f/9//3//f/9//3//f/9//3//f/9//3//f/9//3//f/9//3//f/9//3//f/9//3//f/9//3//f/9//3//f/9//3//f/9//3//f/9//3//f/9//3//f/9//3//f/9//3//f/9//3//f/9//3//f/9//3//f/9//3//f/9//3//f/9//3//f/9//3//f/9//3//f/9//3//f/9//3//f/9//3//f/9//3//f/9//3//f/9//n//f/9//3//f/9//3//f/9//3//f/9//3//f/9//3//f/9//3//f/9//3//f/9//3//f/9//3//f/9//3//f/9//3/+f/9//3//f/97/3vfbz9fNSGXLR5j/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AAAAAKAAAAUAAAAGgAAABcAAAAAQAAAKsKDUJyHA1CCgAAAFAAAAATAAAATAAAAAAAAAAAAAAAAAAAAP//////////dAAAAE0ALgAgAEMAYQByAG8AbABpAG4AYQAgAEoAaQBtAGUAbgBlAHoAAAAIAAAABAAAAAMAAAAHAAAABgAAAAQAAAAGAAAAAgAAAAIAAAAGAAAABgAAAAMAAAAFAAAAAgAAAAgAAAAGAAAABgAAAAYAAAAF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SiyUZDYmpomprzTai9+6HolP4Lxk+Brn6f/EggWC/+Y=</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VPBBGWq5YGLcjbbPg0eZoYHy42pvJfbENEbpUBFvtQo=</DigestValue>
    </Reference>
    <Reference Type="http://www.w3.org/2000/09/xmldsig#Object" URI="#idValidSigLnImg">
      <DigestMethod Algorithm="http://www.w3.org/2001/04/xmlenc#sha256"/>
      <DigestValue>Mwkv8GriTqsJbfBPn35Nyp0vWG122sHcOxpOfNiZmEI=</DigestValue>
    </Reference>
    <Reference Type="http://www.w3.org/2000/09/xmldsig#Object" URI="#idInvalidSigLnImg">
      <DigestMethod Algorithm="http://www.w3.org/2001/04/xmlenc#sha256"/>
      <DigestValue>VMXGC8wtsUNN47+sZh9ATpSj6yiUhUG5+0T7T+1+F5M=</DigestValue>
    </Reference>
  </SignedInfo>
  <SignatureValue>IT+pwCoPJFWf4NTvERTZXrvccNtV/LBmd0vmmFDua3w4PTF31wS8MheRElSQ8Nl7zG9I1krL29ns
Oe+IVuLGXMZG2fyIE/3JXXquTNxt4BPxwtcRbFZJwa4Dwn5PhIQU8VxDKYHEUtJIsf2ObpYJ/VGD
RGjtI+z8x8aXYfC5nyWPI53kZacrYaiaRlo5btG0zPGL1GdLZBIhP12Kj0COiqCOlxgTUV+mRkN1
vCfvwI5saM1jhrK8F9eVAiUQuEyuRa1EzK+epcRgHqdjEIZkgGRM8TgwTfkKFJtY7TAmgV85V/4L
w64Ns0scFdCW+Fy0rJKUCwbQCXpJxuQVRTNsWQ==</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q1IpLLIeJ3337nc350w/HdApYQORMMX/WY6tGK+A4Co=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6U57BlFAFphj59X8P6VgTe3Zkt2rfhv9viT+ahq2bSM=</DigestValue>
      </Reference>
      <Reference URI="/word/document.xml?ContentType=application/vnd.openxmlformats-officedocument.wordprocessingml.document.main+xml">
        <DigestMethod Algorithm="http://www.w3.org/2001/04/xmlenc#sha256"/>
        <DigestValue>rFaEnPG9FY9GvF7yJiLXcQgOs+A2btT/gRLBinqUmN4=</DigestValue>
      </Reference>
      <Reference URI="/word/endnotes.xml?ContentType=application/vnd.openxmlformats-officedocument.wordprocessingml.endnotes+xml">
        <DigestMethod Algorithm="http://www.w3.org/2001/04/xmlenc#sha256"/>
        <DigestValue>aF8vlbvm1larWMEWVWrMCLEUE27PoYt9y5Uw4aitjME=</DigestValue>
      </Reference>
      <Reference URI="/word/fontTable.xml?ContentType=application/vnd.openxmlformats-officedocument.wordprocessingml.fontTable+xml">
        <DigestMethod Algorithm="http://www.w3.org/2001/04/xmlenc#sha256"/>
        <DigestValue>BWshkT7mWtean+OgJtKCLJL3YL5p4ejopPeur2VxR2I=</DigestValue>
      </Reference>
      <Reference URI="/word/footer1.xml?ContentType=application/vnd.openxmlformats-officedocument.wordprocessingml.footer+xml">
        <DigestMethod Algorithm="http://www.w3.org/2001/04/xmlenc#sha256"/>
        <DigestValue>/qdk2eKWvMWlLCbEbhBCVG2f1zXcjHcqEySo6RePa7U=</DigestValue>
      </Reference>
      <Reference URI="/word/footer2.xml?ContentType=application/vnd.openxmlformats-officedocument.wordprocessingml.footer+xml">
        <DigestMethod Algorithm="http://www.w3.org/2001/04/xmlenc#sha256"/>
        <DigestValue>YRPWAEp84+pzEbcP3nFIHGyg3DmjPScXWULy//xyJz0=</DigestValue>
      </Reference>
      <Reference URI="/word/footer3.xml?ContentType=application/vnd.openxmlformats-officedocument.wordprocessingml.footer+xml">
        <DigestMethod Algorithm="http://www.w3.org/2001/04/xmlenc#sha256"/>
        <DigestValue>jL2fwf2h/kzus60huj2+b3KItFRq0o+RBJahYTrzLP4=</DigestValue>
      </Reference>
      <Reference URI="/word/footnotes.xml?ContentType=application/vnd.openxmlformats-officedocument.wordprocessingml.footnotes+xml">
        <DigestMethod Algorithm="http://www.w3.org/2001/04/xmlenc#sha256"/>
        <DigestValue>03ZUSKllXYrG2IqiTYzMY/ZBwhGqldRe4EBwe1y9lYU=</DigestValue>
      </Reference>
      <Reference URI="/word/header1.xml?ContentType=application/vnd.openxmlformats-officedocument.wordprocessingml.header+xml">
        <DigestMethod Algorithm="http://www.w3.org/2001/04/xmlenc#sha256"/>
        <DigestValue>NNqhIxHxcAv1F/dtDjWH5TBD7xmpfH/j6hHxmsnKzU8=</DigestValue>
      </Reference>
      <Reference URI="/word/header2.xml?ContentType=application/vnd.openxmlformats-officedocument.wordprocessingml.header+xml">
        <DigestMethod Algorithm="http://www.w3.org/2001/04/xmlenc#sha256"/>
        <DigestValue>zHp9JWWtdaKklAa0SLgjTu+EVASDuSmfP89iCt3rs8k=</DigestValue>
      </Reference>
      <Reference URI="/word/header3.xml?ContentType=application/vnd.openxmlformats-officedocument.wordprocessingml.header+xml">
        <DigestMethod Algorithm="http://www.w3.org/2001/04/xmlenc#sha256"/>
        <DigestValue>0tYIr0+7h1yq4GpE+jkTnO/JG8LOkQnSboHZ2Oajm/E=</DigestValue>
      </Reference>
      <Reference URI="/word/header4.xml?ContentType=application/vnd.openxmlformats-officedocument.wordprocessingml.header+xml">
        <DigestMethod Algorithm="http://www.w3.org/2001/04/xmlenc#sha256"/>
        <DigestValue>C8NZeiUAgEXGzzluuWVYXUClJ07jVuWn6xAQl/pr6i0=</DigestValue>
      </Reference>
      <Reference URI="/word/header5.xml?ContentType=application/vnd.openxmlformats-officedocument.wordprocessingml.header+xml">
        <DigestMethod Algorithm="http://www.w3.org/2001/04/xmlenc#sha256"/>
        <DigestValue>0Dp3A0SCc3RONGOhj6mJUxmNYOzcX4Y87+5bibNy5fo=</DigestValue>
      </Reference>
      <Reference URI="/word/media/image1.emf?ContentType=image/x-emf">
        <DigestMethod Algorithm="http://www.w3.org/2001/04/xmlenc#sha256"/>
        <DigestValue>Ti3FFmcu9IzGEp9eQq4x3IbdXToJKcIUoR+nYGRLQI0=</DigestValue>
      </Reference>
      <Reference URI="/word/media/image2.emf?ContentType=image/x-emf">
        <DigestMethod Algorithm="http://www.w3.org/2001/04/xmlenc#sha256"/>
        <DigestValue>RFidOVcvnOZ4IjqH6hqTYBragh2YTipSICfMRqAK088=</DigestValue>
      </Reference>
      <Reference URI="/word/media/image3.png?ContentType=image/png">
        <DigestMethod Algorithm="http://www.w3.org/2001/04/xmlenc#sha256"/>
        <DigestValue>cD8nodw6reSpaIPk/yV/8NRvttXjsfD0B+IeI2BQwmg=</DigestValue>
      </Reference>
      <Reference URI="/word/media/image4.jpeg?ContentType=image/jpeg">
        <DigestMethod Algorithm="http://www.w3.org/2001/04/xmlenc#sha256"/>
        <DigestValue>l7YM+3qYFwJ7dkJ4o+bLrQlTDf+MHz1AMXUhxGFUtmM=</DigestValue>
      </Reference>
      <Reference URI="/word/media/image5.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do8xNiSVEdYDxC4Zm3L55MoTOyPAUdsA7sMtr4Rx8qM=</DigestValue>
      </Reference>
      <Reference URI="/word/people.xml?ContentType=application/vnd.openxmlformats-officedocument.wordprocessingml.people+xml">
        <DigestMethod Algorithm="http://www.w3.org/2001/04/xmlenc#sha256"/>
        <DigestValue>rofJ2tVVUGLy8I0LgHy4jbljbcqNWrY58zQCNOoiIGI=</DigestValue>
      </Reference>
      <Reference URI="/word/settings.xml?ContentType=application/vnd.openxmlformats-officedocument.wordprocessingml.settings+xml">
        <DigestMethod Algorithm="http://www.w3.org/2001/04/xmlenc#sha256"/>
        <DigestValue>kyP2Tk0VuPqMnQktaFXYrbOw+749xHkJ++3Ak4dcjMw=</DigestValue>
      </Reference>
      <Reference URI="/word/styles.xml?ContentType=application/vnd.openxmlformats-officedocument.wordprocessingml.styles+xml">
        <DigestMethod Algorithm="http://www.w3.org/2001/04/xmlenc#sha256"/>
        <DigestValue>F6enBjpokxKKJ9JVs7oHn9IEnPueI5WJE+zgj3ru0Fo=</DigestValue>
      </Reference>
      <Reference URI="/word/stylesWithEffects.xml?ContentType=application/vnd.ms-word.stylesWithEffects+xml">
        <DigestMethod Algorithm="http://www.w3.org/2001/04/xmlenc#sha256"/>
        <DigestValue>wy2iVk7Cw/A2yBAjQw86y0NqvrCJesKlD0DLqHd2RR8=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EyiH/5ybHsFjE/lLQSQY3qjSWVubLoxB2FVvD6b0Oh8=</DigestValue>
      </Reference>
    </Manifest>
    <SignatureProperties>
      <SignatureProperty Id="idSignatureTime" Target="#idPackageSignature">
        <mdssi:SignatureTime xmlns:mdssi="http://schemas.openxmlformats.org/package/2006/digital-signature">
          <mdssi:Format>YYYY-MM-DDThh:mm:ssTZD</mdssi:Format>
          <mdssi:Value>2016-10-27T12:28:41Z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2016-10-27T12:28:41Z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ZL4AAL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DAAAAAAAAAIBpfQzQVmoAAQAAAHCMdAwAAAAAMIxXFAMAAADQVmoAgJNXFAAAAAAwjFcUlR6yYQMAAACcHrJhAQAAAFBJkQwIguhhwFqvYThUTQCAAe10DlzodOBb6HQ4VE0AZAEAAI1ihHaNYoR2aDWlDAAIAAAAAgAAAAAAAFhUTQAiaoR2AAAAAAAAAACMVU0ABgAAAIBVTQAGAAAAAAAAAAAAAACAVU0AkFRNAO7qg3YAAAAAAAIAAAAATQAGAAAAgFVNAAYAAABMEoV2AAAAAAAAAACAVU0ABgAAAAAAAAC8VE0AlS6DdgAAAAAAAgAAgFVN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BEAoPj///IBAAAAAAAA/CvkA4D4//8IAFh++/b//wAAAAAAAAAA4CvkA4D4/////wAAAABNAPVxD3fIWk0A9XEPd/4HTwr+////jOMKd/LgCnckhEAMOBJtAGiCQAxYVE0AImqEdgAAAAAAAAAAjFVNAAYAAACAVU0ABgAAAAIAAAAAAAAAfIJADIhifQx8gkAMAAAAAIhifQyoVE0AjWKEdo1ihHYAAAAAAAgAAAACAAAAAAAAsFRNACJqhHYAAAAAAAAAAOZVTQAHAAAA2FVNAAcAAAAAAAAAAAAAANhVTQDoVE0A7uqDdgAAAAAAAgAAAABNAAcAAADYVU0ABwAAAEwShXYAAAAAAAAAANhVTQAHAAAAAAAAABRVTQCVLoN2AAAAAAACAADYVU0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ALdyZDCH1YiAtjKCwLY///AAAAABh1floAAPCWTQAMAAAAAAAAAIB+bABElk0AUPMZdQAAAAAAAENoYXJVcHBlclcAk2oAOJVqAFi+WAjInGoAnJZNAIAB7XQOXOh04FvodJyWTQBkAQAAjWKEdo1ihHbQ3A8HAAgAAAACAAAAAAAAvJZNACJqhHYAAAAAAAAAAPaXTQAJAAAA5JdNAAkAAAAAAAAAAAAAAOSXTQD0lk0A7uqDdgAAAAAAAgAAAABNAAkAAADkl00ACQAAAEwShXYAAAAAAAAAAOSXTQAJAAAAAAAAACCXTQCVLoN2AAAAAAACAADkl00ACQAAAGR2AAgAAAAAJQAAAAwAAAADAAAAGAAAAAwAAAAAAAACEgAAAAwAAAABAAAAHgAAABgAAAAJAAAAUAAAAPcAAABdAAAAJQAAAAwAAAAD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M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v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KAc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CAaX0M0FZqAAEAAABwjHQMAAAAADCMVxQDAAAA0FZqAICTVxQAAAAAMIxXFJUesmEDAAAAnB6yYQEAAABQSZEMCILoYcBar2E4VE0AgAHtdA5c6HTgW+h0OFRNAGQBAACNYoR2jWKEdmg1pQwACAAAAAIAAAAAAABYVE0AImqEdgAAAAAAAAAAjFVNAAYAAACAVU0ABgAAAAAAAAAAAAAAgFVNAJBUTQDu6oN2AAAAAAACAAAAAE0ABgAAAIBVTQAGAAAATBKFdgAAAAAAAAAAgFVNAAYAAAAAAAAAvFRNAJUug3YAAAAAAAIAAIBVT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wr5AOA+P//CABYfvv2//8AAAAAAAAAAOAr5AOA+P////8AAAAAWgjYRf0W/p3odG+JEGK7EAGiAAAAAIAGewgUb00AYA0hfCIAigFJjBBi1G1NAAAAAAAwb1oIFG9NACSIgBIcbk0A2YsQYlMAZQBnAG8AZQAgAFUASQAAAAAA9YsQYuxuTQDhAAAAlG1NAEvkwGEIPWsI4QAAAAEAAAD2Rf0WAABNAOrjwGEEAAAABQAAAAAAAAAAAAAAAAAAAPZF/Ragb00AJYsQYqAuZggEAAAAMG9aCAAAAABJixBiAAAAAAAAZQBnAG8AZQAgAFUASQAAAAqRcG5NAHBuTQDhAAAADG5NAAAAAADYRf0WAAAAAAEAAAAAAAAAMG5NAC8w6XR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636UEWMD4YA6-12-140</_dlc_DocId>
    <_dlc_DocIdUrl xmlns="21c3207e-4ad9-41ce-b187-b126d6257ffb">
      <Url>http://sharepoint/dfz/_layouts/DocIdRedir.aspx?ID=636UEWMD4YA6-12-140</Url>
      <Description>636UEWMD4YA6-12-140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4C82B4E2D93BE419D6899FC9B932C86" ma:contentTypeVersion="1" ma:contentTypeDescription="Crear nuevo documento." ma:contentTypeScope="" ma:versionID="02cc7b24f44a829e6c9248f588fcec45">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5B08FEF6-FA68-4CDE-8257-D5197862C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E50819FA-A5DF-4D2B-964C-31AEFFB19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14</Pages>
  <Words>4108</Words>
  <Characters>23579</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27632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Carolina Jimenez</cp:lastModifiedBy>
  <cp:revision>12</cp:revision>
  <cp:lastPrinted>2013-04-08T14:23:00Z</cp:lastPrinted>
  <dcterms:created xsi:type="dcterms:W3CDTF">2016-10-24T20:40:00Z</dcterms:created>
  <dcterms:modified xsi:type="dcterms:W3CDTF">2016-10-26T12:55:00Z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0x01010004C82B4E2D93BE419D6899FC9B932C86</vt:lpwstr>
  </property>
  <property fmtid="{D5CDD505-2E9C-101B-9397-08002B2CF9AE}" pid="3" name="_dlc_DocIdItemGuid">
    <vt:lpwstr>2aafa995-ba3b-4de6-9712-29e9a33270b7</vt:lpwstr>
  </property>
</Properties>
</file>