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02AA20" w14:textId="77777777" w:rsidR="00C07655" w:rsidRPr="0025129B" w:rsidRDefault="00C07655" w:rsidP="00612EF2">
      <w:pPr>
        <w:spacing w:line="276" w:lineRule="auto"/>
        <w:rPr>
          <w:rFonts w:cstheme="minorHAnsi"/>
        </w:rPr>
      </w:pPr>
    </w:p>
    <w:p w14:paraId="7145692F" w14:textId="77777777" w:rsidR="00C07655" w:rsidRPr="0025129B" w:rsidRDefault="00C07655" w:rsidP="00612EF2">
      <w:pPr>
        <w:spacing w:line="276" w:lineRule="auto"/>
        <w:rPr>
          <w:rFonts w:cstheme="minorHAnsi"/>
        </w:rPr>
      </w:pPr>
    </w:p>
    <w:p w14:paraId="0EE12EEE" w14:textId="77777777" w:rsidR="00C07655" w:rsidRPr="0025129B" w:rsidRDefault="00C07655" w:rsidP="00612EF2">
      <w:pPr>
        <w:spacing w:line="276" w:lineRule="auto"/>
        <w:rPr>
          <w:rFonts w:cstheme="minorHAnsi"/>
        </w:rPr>
      </w:pPr>
    </w:p>
    <w:p w14:paraId="6FD227DD" w14:textId="77777777" w:rsidR="00C07655" w:rsidRPr="0025129B" w:rsidRDefault="00C07655" w:rsidP="00612EF2">
      <w:pPr>
        <w:spacing w:line="276" w:lineRule="auto"/>
        <w:rPr>
          <w:rFonts w:cstheme="minorHAnsi"/>
        </w:rPr>
      </w:pPr>
    </w:p>
    <w:p w14:paraId="6C504D75" w14:textId="77777777" w:rsidR="00C07655" w:rsidRPr="0025129B" w:rsidRDefault="00C07655" w:rsidP="00612EF2">
      <w:pPr>
        <w:spacing w:line="276" w:lineRule="auto"/>
        <w:rPr>
          <w:rFonts w:cstheme="minorHAnsi"/>
        </w:rPr>
      </w:pPr>
    </w:p>
    <w:p w14:paraId="5FB86B3A" w14:textId="77777777" w:rsidR="00C07655" w:rsidRPr="0025129B" w:rsidRDefault="00C07655" w:rsidP="00612EF2">
      <w:pPr>
        <w:spacing w:line="276" w:lineRule="auto"/>
        <w:rPr>
          <w:rFonts w:cstheme="minorHAnsi"/>
        </w:rPr>
      </w:pPr>
    </w:p>
    <w:p w14:paraId="40F6754C" w14:textId="77777777" w:rsidR="00C07655" w:rsidRPr="0025129B" w:rsidRDefault="00C07655" w:rsidP="00612EF2">
      <w:pPr>
        <w:spacing w:line="276" w:lineRule="auto"/>
        <w:rPr>
          <w:rFonts w:cstheme="minorHAnsi"/>
        </w:rPr>
      </w:pPr>
    </w:p>
    <w:p w14:paraId="49FECDA9" w14:textId="77777777" w:rsidR="00C07655" w:rsidRPr="0025129B" w:rsidRDefault="00C07655" w:rsidP="00612EF2">
      <w:pPr>
        <w:spacing w:line="276" w:lineRule="auto"/>
        <w:rPr>
          <w:rFonts w:cstheme="minorHAnsi"/>
        </w:rPr>
      </w:pPr>
    </w:p>
    <w:p w14:paraId="4F249932" w14:textId="77777777" w:rsidR="00C07655" w:rsidRPr="0025129B" w:rsidRDefault="00C07655" w:rsidP="00612EF2">
      <w:pPr>
        <w:spacing w:line="276" w:lineRule="auto"/>
        <w:rPr>
          <w:rFonts w:cstheme="minorHAnsi"/>
        </w:rPr>
      </w:pPr>
    </w:p>
    <w:p w14:paraId="4A15F3F9" w14:textId="77777777" w:rsidR="00C07655" w:rsidRPr="0025129B" w:rsidRDefault="00C07655" w:rsidP="00612EF2">
      <w:pPr>
        <w:spacing w:line="276" w:lineRule="auto"/>
        <w:rPr>
          <w:rFonts w:cstheme="minorHAnsi"/>
        </w:rPr>
      </w:pPr>
    </w:p>
    <w:p w14:paraId="473D6502" w14:textId="77777777" w:rsidR="000C128D" w:rsidRPr="0025129B" w:rsidRDefault="000C128D" w:rsidP="00612EF2">
      <w:pPr>
        <w:spacing w:line="276" w:lineRule="auto"/>
        <w:rPr>
          <w:rFonts w:cstheme="minorHAnsi"/>
        </w:rPr>
      </w:pPr>
    </w:p>
    <w:p w14:paraId="1958D77E" w14:textId="77777777" w:rsidR="000C128D" w:rsidRPr="0025129B" w:rsidRDefault="000C128D" w:rsidP="00A4794E">
      <w:pPr>
        <w:spacing w:line="276" w:lineRule="auto"/>
        <w:rPr>
          <w:rFonts w:cstheme="minorHAnsi"/>
        </w:rPr>
      </w:pPr>
    </w:p>
    <w:p w14:paraId="004FC77B" w14:textId="77777777" w:rsidR="00CA0510" w:rsidRPr="0025129B" w:rsidRDefault="00CA0510" w:rsidP="00A4794E">
      <w:pPr>
        <w:spacing w:line="276" w:lineRule="auto"/>
        <w:rPr>
          <w:rFonts w:cstheme="minorHAnsi"/>
        </w:rPr>
      </w:pPr>
    </w:p>
    <w:p w14:paraId="0FA470D6" w14:textId="77777777" w:rsidR="00CA0510" w:rsidRPr="0025129B" w:rsidRDefault="00CA0510" w:rsidP="00A4794E">
      <w:pPr>
        <w:spacing w:line="276" w:lineRule="auto"/>
        <w:rPr>
          <w:rFonts w:cstheme="minorHAnsi"/>
        </w:rPr>
      </w:pPr>
    </w:p>
    <w:p w14:paraId="3289693B"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5C96DA13" w14:textId="77777777" w:rsidR="00697654" w:rsidRPr="0025129B" w:rsidRDefault="00697654" w:rsidP="006B4FA6">
      <w:pPr>
        <w:spacing w:line="276" w:lineRule="auto"/>
        <w:jc w:val="center"/>
        <w:rPr>
          <w:rFonts w:cstheme="minorHAnsi"/>
          <w:b/>
        </w:rPr>
      </w:pPr>
    </w:p>
    <w:p w14:paraId="2238EE8F" w14:textId="77777777" w:rsidR="009604F6" w:rsidRPr="0025129B" w:rsidRDefault="009604F6" w:rsidP="006B4FA6">
      <w:pPr>
        <w:spacing w:line="276" w:lineRule="auto"/>
        <w:jc w:val="center"/>
        <w:rPr>
          <w:rFonts w:cstheme="minorHAnsi"/>
          <w:b/>
        </w:rPr>
      </w:pPr>
    </w:p>
    <w:p w14:paraId="7D24ADC0"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32A9BBC" w14:textId="77777777" w:rsidR="0066261F" w:rsidRPr="0025129B" w:rsidRDefault="0066261F" w:rsidP="006B4FA6">
      <w:pPr>
        <w:spacing w:line="276" w:lineRule="auto"/>
        <w:jc w:val="center"/>
        <w:rPr>
          <w:rFonts w:cstheme="minorHAnsi"/>
          <w:b/>
        </w:rPr>
      </w:pPr>
    </w:p>
    <w:p w14:paraId="14A52DE0" w14:textId="77777777" w:rsidR="006B4FA6" w:rsidRPr="0025129B" w:rsidRDefault="006B4FA6" w:rsidP="006B4FA6">
      <w:pPr>
        <w:spacing w:line="276" w:lineRule="auto"/>
        <w:jc w:val="center"/>
        <w:rPr>
          <w:rFonts w:cstheme="minorHAnsi"/>
          <w:b/>
        </w:rPr>
      </w:pPr>
    </w:p>
    <w:p w14:paraId="1FDDB528" w14:textId="77777777" w:rsidR="006B4FA6" w:rsidRPr="0025129B" w:rsidRDefault="006B4FA6" w:rsidP="006B4FA6">
      <w:pPr>
        <w:spacing w:line="276" w:lineRule="auto"/>
        <w:jc w:val="center"/>
        <w:rPr>
          <w:rFonts w:cstheme="minorHAnsi"/>
          <w:b/>
        </w:rPr>
      </w:pPr>
    </w:p>
    <w:p w14:paraId="177B94A7" w14:textId="77777777" w:rsidR="009604F6" w:rsidRPr="00AA7DD8" w:rsidRDefault="00176F29" w:rsidP="0066261F">
      <w:pPr>
        <w:jc w:val="center"/>
        <w:rPr>
          <w:b/>
        </w:rPr>
      </w:pPr>
      <w:r>
        <w:rPr>
          <w:b/>
        </w:rPr>
        <w:t>“</w:t>
      </w:r>
      <w:r w:rsidRPr="00176F29">
        <w:rPr>
          <w:b/>
        </w:rPr>
        <w:t>CENTRAL HIDROEL</w:t>
      </w:r>
      <w:r w:rsidR="00B1378C">
        <w:rPr>
          <w:b/>
        </w:rPr>
        <w:t>É</w:t>
      </w:r>
      <w:r w:rsidRPr="00176F29">
        <w:rPr>
          <w:b/>
        </w:rPr>
        <w:t>CTRICA DONGO</w:t>
      </w:r>
      <w:r>
        <w:rPr>
          <w:b/>
        </w:rPr>
        <w:t>”</w:t>
      </w:r>
    </w:p>
    <w:p w14:paraId="7B028B54" w14:textId="77777777" w:rsidR="0066261F" w:rsidRPr="00AA7DD8" w:rsidRDefault="0066261F" w:rsidP="006B4FA6">
      <w:pPr>
        <w:spacing w:line="276" w:lineRule="auto"/>
        <w:jc w:val="center"/>
        <w:rPr>
          <w:rFonts w:cstheme="minorHAnsi"/>
          <w:b/>
          <w:sz w:val="32"/>
          <w:szCs w:val="32"/>
        </w:rPr>
      </w:pPr>
    </w:p>
    <w:p w14:paraId="2BA80C5A" w14:textId="77777777" w:rsidR="006B4FA6" w:rsidRPr="00AA7DD8" w:rsidRDefault="006B4FA6" w:rsidP="006B4FA6">
      <w:pPr>
        <w:spacing w:line="276" w:lineRule="auto"/>
        <w:jc w:val="center"/>
        <w:rPr>
          <w:rFonts w:cstheme="minorHAnsi"/>
          <w:b/>
          <w:sz w:val="32"/>
          <w:szCs w:val="32"/>
        </w:rPr>
      </w:pPr>
    </w:p>
    <w:p w14:paraId="68EEB5D4" w14:textId="77777777" w:rsidR="00697654" w:rsidRPr="00AA7DD8" w:rsidRDefault="001A0A7C" w:rsidP="00404CB8">
      <w:pPr>
        <w:jc w:val="center"/>
        <w:rPr>
          <w:b/>
          <w:szCs w:val="28"/>
        </w:rPr>
      </w:pPr>
      <w:bookmarkStart w:id="8" w:name="_Toc350847217"/>
      <w:bookmarkStart w:id="9" w:name="_Toc350928661"/>
      <w:bookmarkStart w:id="10" w:name="_Toc350937998"/>
      <w:bookmarkStart w:id="11" w:name="_Toc351623560"/>
      <w:r w:rsidRPr="00AA7DD8">
        <w:rPr>
          <w:b/>
        </w:rPr>
        <w:t>DFZ-</w:t>
      </w:r>
      <w:bookmarkEnd w:id="8"/>
      <w:bookmarkEnd w:id="9"/>
      <w:bookmarkEnd w:id="10"/>
      <w:bookmarkEnd w:id="11"/>
      <w:r w:rsidR="00E21590" w:rsidRPr="00AA7DD8">
        <w:rPr>
          <w:b/>
        </w:rPr>
        <w:t>2016</w:t>
      </w:r>
      <w:r w:rsidR="006B4FA6" w:rsidRPr="00AA7DD8">
        <w:rPr>
          <w:b/>
        </w:rPr>
        <w:t>-</w:t>
      </w:r>
      <w:r w:rsidR="00E21590" w:rsidRPr="00AA7DD8">
        <w:rPr>
          <w:b/>
        </w:rPr>
        <w:t>7</w:t>
      </w:r>
      <w:r w:rsidR="00304B2A">
        <w:rPr>
          <w:b/>
        </w:rPr>
        <w:t>48</w:t>
      </w:r>
      <w:r w:rsidR="008C436C" w:rsidRPr="00AA7DD8">
        <w:rPr>
          <w:b/>
        </w:rPr>
        <w:t>-</w:t>
      </w:r>
      <w:r w:rsidR="00404CB8" w:rsidRPr="00AA7DD8">
        <w:rPr>
          <w:b/>
        </w:rPr>
        <w:t>X-</w:t>
      </w:r>
      <w:r w:rsidR="00E21590" w:rsidRPr="00AA7DD8">
        <w:rPr>
          <w:b/>
        </w:rPr>
        <w:t>RCA</w:t>
      </w:r>
      <w:r w:rsidR="00404CB8" w:rsidRPr="00AA7DD8">
        <w:rPr>
          <w:b/>
        </w:rPr>
        <w:t>-I</w:t>
      </w:r>
      <w:r w:rsidR="009A6566" w:rsidRPr="00AA7DD8">
        <w:rPr>
          <w:b/>
        </w:rPr>
        <w:t>A</w:t>
      </w:r>
    </w:p>
    <w:p w14:paraId="28C27DC1"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12559B8" w14:textId="77777777" w:rsidTr="00230321">
        <w:trPr>
          <w:trHeight w:val="567"/>
          <w:jc w:val="center"/>
        </w:trPr>
        <w:tc>
          <w:tcPr>
            <w:tcW w:w="1210" w:type="dxa"/>
            <w:shd w:val="clear" w:color="auto" w:fill="D9D9D9" w:themeFill="background1" w:themeFillShade="D9"/>
            <w:vAlign w:val="center"/>
          </w:tcPr>
          <w:p w14:paraId="485F12A1"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25A8934"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64E33C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69E0C9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0EFE56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E414A8F" w14:textId="77777777" w:rsidR="00230321" w:rsidRPr="0025129B" w:rsidRDefault="00713C81" w:rsidP="004931A6">
            <w:pPr>
              <w:spacing w:line="276"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69D62032" w14:textId="77777777" w:rsidR="00230321" w:rsidRPr="0025129B" w:rsidRDefault="0024773F" w:rsidP="00731C0C">
            <w:pPr>
              <w:spacing w:line="276" w:lineRule="auto"/>
              <w:jc w:val="center"/>
              <w:rPr>
                <w:rFonts w:cs="Calibri"/>
                <w:sz w:val="18"/>
                <w:szCs w:val="18"/>
                <w:lang w:val="es-ES_tradnl"/>
              </w:rPr>
            </w:pPr>
            <w:r>
              <w:rPr>
                <w:rFonts w:cs="Calibri"/>
                <w:sz w:val="16"/>
                <w:szCs w:val="16"/>
              </w:rPr>
              <w:pict w14:anchorId="033D42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19" o:title=""/>
                  <o:lock v:ext="edit" ungrouping="t" rotation="t" aspectratio="f" cropping="t" verticies="t" text="t" grouping="t"/>
                  <o:signatureline v:ext="edit" id="{4617164B-0E03-45F4-87AA-F1F547CC8B2B}" provid="{00000000-0000-0000-0000-000000000000}" o:suggestedsigner="Ivonne Mansilla Gómez" o:suggestedsigner2="Jefa Oficina Región de Los Lagos" o:suggestedsigneremail="ivonne.mansilla@sma.gob.cl" issignatureline="t"/>
                </v:shape>
              </w:pict>
            </w:r>
          </w:p>
        </w:tc>
      </w:tr>
      <w:tr w:rsidR="00230321" w:rsidRPr="0025129B" w14:paraId="1D7B891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8568C7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B57C297" w14:textId="77777777" w:rsidR="00230321" w:rsidRPr="0025129B" w:rsidRDefault="00713C81" w:rsidP="00731C0C">
            <w:pPr>
              <w:spacing w:line="276" w:lineRule="auto"/>
              <w:jc w:val="center"/>
              <w:rPr>
                <w:rFonts w:cstheme="minorHAnsi"/>
                <w:b/>
                <w:sz w:val="18"/>
                <w:szCs w:val="18"/>
                <w:lang w:val="es-ES_tradnl"/>
              </w:rPr>
            </w:pPr>
            <w:r>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70D10361" w14:textId="77777777" w:rsidR="00230321" w:rsidRPr="0025129B" w:rsidRDefault="0024773F" w:rsidP="00404CB8">
            <w:pPr>
              <w:spacing w:line="276" w:lineRule="auto"/>
              <w:jc w:val="center"/>
              <w:rPr>
                <w:rFonts w:cs="Calibri"/>
                <w:noProof/>
                <w:sz w:val="18"/>
                <w:szCs w:val="18"/>
                <w:lang w:eastAsia="es-CL"/>
              </w:rPr>
            </w:pPr>
            <w:r>
              <w:rPr>
                <w:rFonts w:cs="Calibri"/>
                <w:sz w:val="18"/>
                <w:szCs w:val="18"/>
              </w:rPr>
              <w:pict w14:anchorId="6024D3A4">
                <v:shape id="_x0000_i1026" type="#_x0000_t75" alt="Línea de firma de Microsoft Office..." style="width:114pt;height:54.6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Carla Quiroz Rubio" o:suggestedsigner2="Fiscalizadora DFZ" o:suggestedsigneremail="carla.quiroz@sma.gob.cl" issignatureline="t"/>
                </v:shape>
              </w:pict>
            </w:r>
          </w:p>
        </w:tc>
      </w:tr>
      <w:tr w:rsidR="00404CB8" w:rsidRPr="0025129B" w14:paraId="3DB5970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460926"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4D9C495" w14:textId="77777777" w:rsidR="00404CB8" w:rsidRPr="0025129B" w:rsidRDefault="00176F29" w:rsidP="00731C0C">
            <w:pPr>
              <w:spacing w:line="276"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7157506F" w14:textId="77777777" w:rsidR="00404CB8" w:rsidRDefault="00FD568A" w:rsidP="00404CB8">
            <w:pPr>
              <w:spacing w:line="276" w:lineRule="auto"/>
              <w:jc w:val="center"/>
              <w:rPr>
                <w:rFonts w:cs="Calibri"/>
                <w:sz w:val="18"/>
                <w:szCs w:val="18"/>
              </w:rPr>
            </w:pPr>
            <w:r>
              <w:rPr>
                <w:rFonts w:cs="Calibri"/>
                <w:sz w:val="18"/>
                <w:szCs w:val="18"/>
              </w:rPr>
              <w:pict w14:anchorId="7FD834B6">
                <v:shape id="_x0000_i1027" type="#_x0000_t75" alt="Línea de firma de Microsoft Office..." style="width:114pt;height:54.6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14:paraId="7A6FC62D" w14:textId="77777777" w:rsidR="001A4615" w:rsidRPr="0025129B" w:rsidRDefault="000F672C">
      <w:pPr>
        <w:jc w:val="left"/>
      </w:pPr>
      <w:bookmarkStart w:id="12" w:name="_Toc205640089"/>
      <w:r w:rsidRPr="0025129B">
        <w:br w:type="page"/>
      </w:r>
    </w:p>
    <w:p w14:paraId="2D1295FF"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65926905"/>
      <w:bookmarkEnd w:id="12"/>
      <w:r w:rsidRPr="0025129B">
        <w:rPr>
          <w:sz w:val="20"/>
        </w:rPr>
        <w:lastRenderedPageBreak/>
        <w:t>Tabla de Contenidos</w:t>
      </w:r>
      <w:bookmarkEnd w:id="13"/>
      <w:bookmarkEnd w:id="14"/>
      <w:bookmarkEnd w:id="15"/>
    </w:p>
    <w:bookmarkStart w:id="16" w:name="_GoBack"/>
    <w:bookmarkEnd w:id="16"/>
    <w:p w14:paraId="136C5B19" w14:textId="01A68701" w:rsidR="00714B3C" w:rsidRDefault="003753AB">
      <w:pPr>
        <w:pStyle w:val="TDC1"/>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p>
    <w:p w14:paraId="3EEF7A5D" w14:textId="2EA4D886" w:rsidR="00714B3C" w:rsidRDefault="0024773F">
      <w:pPr>
        <w:pStyle w:val="TDC1"/>
        <w:rPr>
          <w:rFonts w:eastAsiaTheme="minorEastAsia" w:cstheme="minorBidi"/>
          <w:noProof/>
          <w:sz w:val="22"/>
          <w:szCs w:val="22"/>
          <w:lang w:eastAsia="es-CL"/>
        </w:rPr>
      </w:pPr>
      <w:hyperlink w:anchor="_Toc465926906" w:history="1">
        <w:r w:rsidR="00714B3C" w:rsidRPr="00031F62">
          <w:rPr>
            <w:rStyle w:val="Hipervnculo"/>
            <w:noProof/>
          </w:rPr>
          <w:t>1.</w:t>
        </w:r>
        <w:r w:rsidR="00714B3C">
          <w:rPr>
            <w:rFonts w:eastAsiaTheme="minorEastAsia" w:cstheme="minorBidi"/>
            <w:noProof/>
            <w:sz w:val="22"/>
            <w:szCs w:val="22"/>
            <w:lang w:eastAsia="es-CL"/>
          </w:rPr>
          <w:tab/>
        </w:r>
        <w:r w:rsidR="00714B3C" w:rsidRPr="00031F62">
          <w:rPr>
            <w:rStyle w:val="Hipervnculo"/>
            <w:noProof/>
          </w:rPr>
          <w:t>RESUMEN.</w:t>
        </w:r>
        <w:r w:rsidR="00714B3C">
          <w:rPr>
            <w:noProof/>
            <w:webHidden/>
          </w:rPr>
          <w:tab/>
        </w:r>
        <w:r w:rsidR="00714B3C">
          <w:rPr>
            <w:noProof/>
            <w:webHidden/>
          </w:rPr>
          <w:fldChar w:fldCharType="begin"/>
        </w:r>
        <w:r w:rsidR="00714B3C">
          <w:rPr>
            <w:noProof/>
            <w:webHidden/>
          </w:rPr>
          <w:instrText xml:space="preserve"> PAGEREF _Toc465926906 \h </w:instrText>
        </w:r>
        <w:r w:rsidR="00714B3C">
          <w:rPr>
            <w:noProof/>
            <w:webHidden/>
          </w:rPr>
        </w:r>
        <w:r w:rsidR="00714B3C">
          <w:rPr>
            <w:noProof/>
            <w:webHidden/>
          </w:rPr>
          <w:fldChar w:fldCharType="separate"/>
        </w:r>
        <w:r w:rsidR="00054C6E">
          <w:rPr>
            <w:noProof/>
            <w:webHidden/>
          </w:rPr>
          <w:t>3</w:t>
        </w:r>
        <w:r w:rsidR="00714B3C">
          <w:rPr>
            <w:noProof/>
            <w:webHidden/>
          </w:rPr>
          <w:fldChar w:fldCharType="end"/>
        </w:r>
      </w:hyperlink>
    </w:p>
    <w:p w14:paraId="0436290A" w14:textId="02267A2D" w:rsidR="00714B3C" w:rsidRDefault="0024773F">
      <w:pPr>
        <w:pStyle w:val="TDC1"/>
        <w:rPr>
          <w:rFonts w:eastAsiaTheme="minorEastAsia" w:cstheme="minorBidi"/>
          <w:noProof/>
          <w:sz w:val="22"/>
          <w:szCs w:val="22"/>
          <w:lang w:eastAsia="es-CL"/>
        </w:rPr>
      </w:pPr>
      <w:hyperlink w:anchor="_Toc465926907" w:history="1">
        <w:r w:rsidR="00714B3C" w:rsidRPr="00031F62">
          <w:rPr>
            <w:rStyle w:val="Hipervnculo"/>
            <w:noProof/>
          </w:rPr>
          <w:t>2.</w:t>
        </w:r>
        <w:r w:rsidR="00714B3C">
          <w:rPr>
            <w:rFonts w:eastAsiaTheme="minorEastAsia" w:cstheme="minorBidi"/>
            <w:noProof/>
            <w:sz w:val="22"/>
            <w:szCs w:val="22"/>
            <w:lang w:eastAsia="es-CL"/>
          </w:rPr>
          <w:tab/>
        </w:r>
        <w:r w:rsidR="00714B3C" w:rsidRPr="00031F62">
          <w:rPr>
            <w:rStyle w:val="Hipervnculo"/>
            <w:noProof/>
          </w:rPr>
          <w:t>IDENTIFICACIÓN DEL PROYECTO, INSTALACIÓN, ACTIVIDAD O FUENTE FISCALIZADA</w:t>
        </w:r>
        <w:r w:rsidR="00714B3C">
          <w:rPr>
            <w:noProof/>
            <w:webHidden/>
          </w:rPr>
          <w:tab/>
        </w:r>
        <w:r w:rsidR="00714B3C">
          <w:rPr>
            <w:noProof/>
            <w:webHidden/>
          </w:rPr>
          <w:fldChar w:fldCharType="begin"/>
        </w:r>
        <w:r w:rsidR="00714B3C">
          <w:rPr>
            <w:noProof/>
            <w:webHidden/>
          </w:rPr>
          <w:instrText xml:space="preserve"> PAGEREF _Toc465926907 \h </w:instrText>
        </w:r>
        <w:r w:rsidR="00714B3C">
          <w:rPr>
            <w:noProof/>
            <w:webHidden/>
          </w:rPr>
        </w:r>
        <w:r w:rsidR="00714B3C">
          <w:rPr>
            <w:noProof/>
            <w:webHidden/>
          </w:rPr>
          <w:fldChar w:fldCharType="separate"/>
        </w:r>
        <w:r w:rsidR="00054C6E">
          <w:rPr>
            <w:noProof/>
            <w:webHidden/>
          </w:rPr>
          <w:t>4</w:t>
        </w:r>
        <w:r w:rsidR="00714B3C">
          <w:rPr>
            <w:noProof/>
            <w:webHidden/>
          </w:rPr>
          <w:fldChar w:fldCharType="end"/>
        </w:r>
      </w:hyperlink>
    </w:p>
    <w:p w14:paraId="2CD123A6" w14:textId="283B8FA5" w:rsidR="00714B3C" w:rsidRDefault="0024773F" w:rsidP="002B7DDB">
      <w:pPr>
        <w:pStyle w:val="TDC2"/>
        <w:tabs>
          <w:tab w:val="right" w:leader="dot" w:pos="9923"/>
        </w:tabs>
        <w:rPr>
          <w:rFonts w:eastAsiaTheme="minorEastAsia" w:cstheme="minorBidi"/>
          <w:noProof/>
          <w:sz w:val="22"/>
          <w:szCs w:val="22"/>
          <w:lang w:eastAsia="es-CL"/>
        </w:rPr>
      </w:pPr>
      <w:hyperlink w:anchor="_Toc465926908" w:history="1">
        <w:r w:rsidR="00714B3C" w:rsidRPr="00031F62">
          <w:rPr>
            <w:rStyle w:val="Hipervnculo"/>
            <w:noProof/>
          </w:rPr>
          <w:t>2.1.</w:t>
        </w:r>
        <w:r w:rsidR="00714B3C">
          <w:rPr>
            <w:rFonts w:eastAsiaTheme="minorEastAsia" w:cstheme="minorBidi"/>
            <w:noProof/>
            <w:sz w:val="22"/>
            <w:szCs w:val="22"/>
            <w:lang w:eastAsia="es-CL"/>
          </w:rPr>
          <w:tab/>
        </w:r>
        <w:r w:rsidR="00714B3C" w:rsidRPr="00031F62">
          <w:rPr>
            <w:rStyle w:val="Hipervnculo"/>
            <w:noProof/>
          </w:rPr>
          <w:t>Antecedentes Generales</w:t>
        </w:r>
        <w:r w:rsidR="00714B3C">
          <w:rPr>
            <w:noProof/>
            <w:webHidden/>
          </w:rPr>
          <w:tab/>
        </w:r>
        <w:r w:rsidR="00714B3C">
          <w:rPr>
            <w:noProof/>
            <w:webHidden/>
          </w:rPr>
          <w:fldChar w:fldCharType="begin"/>
        </w:r>
        <w:r w:rsidR="00714B3C">
          <w:rPr>
            <w:noProof/>
            <w:webHidden/>
          </w:rPr>
          <w:instrText xml:space="preserve"> PAGEREF _Toc465926908 \h </w:instrText>
        </w:r>
        <w:r w:rsidR="00714B3C">
          <w:rPr>
            <w:noProof/>
            <w:webHidden/>
          </w:rPr>
        </w:r>
        <w:r w:rsidR="00714B3C">
          <w:rPr>
            <w:noProof/>
            <w:webHidden/>
          </w:rPr>
          <w:fldChar w:fldCharType="separate"/>
        </w:r>
        <w:r w:rsidR="00054C6E">
          <w:rPr>
            <w:noProof/>
            <w:webHidden/>
          </w:rPr>
          <w:t>4</w:t>
        </w:r>
        <w:r w:rsidR="00714B3C">
          <w:rPr>
            <w:noProof/>
            <w:webHidden/>
          </w:rPr>
          <w:fldChar w:fldCharType="end"/>
        </w:r>
      </w:hyperlink>
    </w:p>
    <w:p w14:paraId="6E5167ED" w14:textId="0B9DCE17" w:rsidR="00714B3C" w:rsidRDefault="0024773F" w:rsidP="002B7DDB">
      <w:pPr>
        <w:pStyle w:val="TDC2"/>
        <w:tabs>
          <w:tab w:val="right" w:leader="dot" w:pos="9923"/>
        </w:tabs>
        <w:rPr>
          <w:rFonts w:eastAsiaTheme="minorEastAsia" w:cstheme="minorBidi"/>
          <w:noProof/>
          <w:sz w:val="22"/>
          <w:szCs w:val="22"/>
          <w:lang w:eastAsia="es-CL"/>
        </w:rPr>
      </w:pPr>
      <w:hyperlink w:anchor="_Toc465926909" w:history="1">
        <w:r w:rsidR="00714B3C" w:rsidRPr="00031F62">
          <w:rPr>
            <w:rStyle w:val="Hipervnculo"/>
            <w:noProof/>
          </w:rPr>
          <w:t>2.2.</w:t>
        </w:r>
        <w:r w:rsidR="00714B3C">
          <w:rPr>
            <w:rFonts w:eastAsiaTheme="minorEastAsia" w:cstheme="minorBidi"/>
            <w:noProof/>
            <w:sz w:val="22"/>
            <w:szCs w:val="22"/>
            <w:lang w:eastAsia="es-CL"/>
          </w:rPr>
          <w:tab/>
        </w:r>
        <w:r w:rsidR="00714B3C" w:rsidRPr="00031F62">
          <w:rPr>
            <w:rStyle w:val="Hipervnculo"/>
            <w:noProof/>
          </w:rPr>
          <w:t>Ubicación y Layout</w:t>
        </w:r>
        <w:r w:rsidR="00714B3C">
          <w:rPr>
            <w:noProof/>
            <w:webHidden/>
          </w:rPr>
          <w:tab/>
        </w:r>
        <w:r w:rsidR="00714B3C">
          <w:rPr>
            <w:noProof/>
            <w:webHidden/>
          </w:rPr>
          <w:fldChar w:fldCharType="begin"/>
        </w:r>
        <w:r w:rsidR="00714B3C">
          <w:rPr>
            <w:noProof/>
            <w:webHidden/>
          </w:rPr>
          <w:instrText xml:space="preserve"> PAGEREF _Toc465926909 \h </w:instrText>
        </w:r>
        <w:r w:rsidR="00714B3C">
          <w:rPr>
            <w:noProof/>
            <w:webHidden/>
          </w:rPr>
        </w:r>
        <w:r w:rsidR="00714B3C">
          <w:rPr>
            <w:noProof/>
            <w:webHidden/>
          </w:rPr>
          <w:fldChar w:fldCharType="separate"/>
        </w:r>
        <w:r w:rsidR="00054C6E">
          <w:rPr>
            <w:noProof/>
            <w:webHidden/>
          </w:rPr>
          <w:t>5</w:t>
        </w:r>
        <w:r w:rsidR="00714B3C">
          <w:rPr>
            <w:noProof/>
            <w:webHidden/>
          </w:rPr>
          <w:fldChar w:fldCharType="end"/>
        </w:r>
      </w:hyperlink>
    </w:p>
    <w:p w14:paraId="440CDA05" w14:textId="7C82F908" w:rsidR="00714B3C" w:rsidRDefault="0024773F">
      <w:pPr>
        <w:pStyle w:val="TDC1"/>
        <w:rPr>
          <w:rFonts w:eastAsiaTheme="minorEastAsia" w:cstheme="minorBidi"/>
          <w:noProof/>
          <w:sz w:val="22"/>
          <w:szCs w:val="22"/>
          <w:lang w:eastAsia="es-CL"/>
        </w:rPr>
      </w:pPr>
      <w:hyperlink w:anchor="_Toc465926910" w:history="1">
        <w:r w:rsidR="00714B3C" w:rsidRPr="00031F62">
          <w:rPr>
            <w:rStyle w:val="Hipervnculo"/>
            <w:noProof/>
          </w:rPr>
          <w:t>3.</w:t>
        </w:r>
        <w:r w:rsidR="00714B3C">
          <w:rPr>
            <w:rFonts w:eastAsiaTheme="minorEastAsia" w:cstheme="minorBidi"/>
            <w:noProof/>
            <w:sz w:val="22"/>
            <w:szCs w:val="22"/>
            <w:lang w:eastAsia="es-CL"/>
          </w:rPr>
          <w:tab/>
        </w:r>
        <w:r w:rsidR="00714B3C" w:rsidRPr="00031F62">
          <w:rPr>
            <w:rStyle w:val="Hipervnculo"/>
            <w:noProof/>
          </w:rPr>
          <w:t>INSTRUMENTOS DE GESTIÓN AMBIENTAL QUE REGULAN LA ACTIVIDAD FISCALIZADA.</w:t>
        </w:r>
        <w:r w:rsidR="00714B3C">
          <w:rPr>
            <w:noProof/>
            <w:webHidden/>
          </w:rPr>
          <w:tab/>
        </w:r>
        <w:r w:rsidR="00714B3C">
          <w:rPr>
            <w:noProof/>
            <w:webHidden/>
          </w:rPr>
          <w:fldChar w:fldCharType="begin"/>
        </w:r>
        <w:r w:rsidR="00714B3C">
          <w:rPr>
            <w:noProof/>
            <w:webHidden/>
          </w:rPr>
          <w:instrText xml:space="preserve"> PAGEREF _Toc465926910 \h </w:instrText>
        </w:r>
        <w:r w:rsidR="00714B3C">
          <w:rPr>
            <w:noProof/>
            <w:webHidden/>
          </w:rPr>
        </w:r>
        <w:r w:rsidR="00714B3C">
          <w:rPr>
            <w:noProof/>
            <w:webHidden/>
          </w:rPr>
          <w:fldChar w:fldCharType="separate"/>
        </w:r>
        <w:r w:rsidR="00054C6E">
          <w:rPr>
            <w:noProof/>
            <w:webHidden/>
          </w:rPr>
          <w:t>7</w:t>
        </w:r>
        <w:r w:rsidR="00714B3C">
          <w:rPr>
            <w:noProof/>
            <w:webHidden/>
          </w:rPr>
          <w:fldChar w:fldCharType="end"/>
        </w:r>
      </w:hyperlink>
    </w:p>
    <w:p w14:paraId="3C14D373" w14:textId="7C290A5C" w:rsidR="00714B3C" w:rsidRDefault="0024773F">
      <w:pPr>
        <w:pStyle w:val="TDC1"/>
        <w:rPr>
          <w:rFonts w:eastAsiaTheme="minorEastAsia" w:cstheme="minorBidi"/>
          <w:noProof/>
          <w:sz w:val="22"/>
          <w:szCs w:val="22"/>
          <w:lang w:eastAsia="es-CL"/>
        </w:rPr>
      </w:pPr>
      <w:hyperlink w:anchor="_Toc465926911" w:history="1">
        <w:r w:rsidR="00714B3C" w:rsidRPr="00031F62">
          <w:rPr>
            <w:rStyle w:val="Hipervnculo"/>
            <w:noProof/>
          </w:rPr>
          <w:t>4.</w:t>
        </w:r>
        <w:r w:rsidR="00714B3C">
          <w:rPr>
            <w:rFonts w:eastAsiaTheme="minorEastAsia" w:cstheme="minorBidi"/>
            <w:noProof/>
            <w:sz w:val="22"/>
            <w:szCs w:val="22"/>
            <w:lang w:eastAsia="es-CL"/>
          </w:rPr>
          <w:tab/>
        </w:r>
        <w:r w:rsidR="00714B3C" w:rsidRPr="00031F62">
          <w:rPr>
            <w:rStyle w:val="Hipervnculo"/>
            <w:noProof/>
          </w:rPr>
          <w:t>ANTECEDENTES DE LA ACTIVIDAD DE FISCALIZACIÓN.</w:t>
        </w:r>
        <w:r w:rsidR="00714B3C">
          <w:rPr>
            <w:noProof/>
            <w:webHidden/>
          </w:rPr>
          <w:tab/>
        </w:r>
        <w:r w:rsidR="00714B3C">
          <w:rPr>
            <w:noProof/>
            <w:webHidden/>
          </w:rPr>
          <w:fldChar w:fldCharType="begin"/>
        </w:r>
        <w:r w:rsidR="00714B3C">
          <w:rPr>
            <w:noProof/>
            <w:webHidden/>
          </w:rPr>
          <w:instrText xml:space="preserve"> PAGEREF _Toc465926911 \h </w:instrText>
        </w:r>
        <w:r w:rsidR="00714B3C">
          <w:rPr>
            <w:noProof/>
            <w:webHidden/>
          </w:rPr>
        </w:r>
        <w:r w:rsidR="00714B3C">
          <w:rPr>
            <w:noProof/>
            <w:webHidden/>
          </w:rPr>
          <w:fldChar w:fldCharType="separate"/>
        </w:r>
        <w:r w:rsidR="00054C6E">
          <w:rPr>
            <w:noProof/>
            <w:webHidden/>
          </w:rPr>
          <w:t>8</w:t>
        </w:r>
        <w:r w:rsidR="00714B3C">
          <w:rPr>
            <w:noProof/>
            <w:webHidden/>
          </w:rPr>
          <w:fldChar w:fldCharType="end"/>
        </w:r>
      </w:hyperlink>
    </w:p>
    <w:p w14:paraId="0600B042" w14:textId="5ECCA344" w:rsidR="00714B3C" w:rsidRDefault="0024773F" w:rsidP="002B7DDB">
      <w:pPr>
        <w:pStyle w:val="TDC2"/>
        <w:tabs>
          <w:tab w:val="right" w:leader="dot" w:pos="9923"/>
        </w:tabs>
        <w:rPr>
          <w:rFonts w:eastAsiaTheme="minorEastAsia" w:cstheme="minorBidi"/>
          <w:noProof/>
          <w:sz w:val="22"/>
          <w:szCs w:val="22"/>
          <w:lang w:eastAsia="es-CL"/>
        </w:rPr>
      </w:pPr>
      <w:hyperlink w:anchor="_Toc465926912" w:history="1">
        <w:r w:rsidR="00714B3C" w:rsidRPr="00031F62">
          <w:rPr>
            <w:rStyle w:val="Hipervnculo"/>
            <w:noProof/>
          </w:rPr>
          <w:t>4.1.</w:t>
        </w:r>
        <w:r w:rsidR="00714B3C">
          <w:rPr>
            <w:rFonts w:eastAsiaTheme="minorEastAsia" w:cstheme="minorBidi"/>
            <w:noProof/>
            <w:sz w:val="22"/>
            <w:szCs w:val="22"/>
            <w:lang w:eastAsia="es-CL"/>
          </w:rPr>
          <w:tab/>
        </w:r>
        <w:r w:rsidR="00714B3C" w:rsidRPr="00031F62">
          <w:rPr>
            <w:rStyle w:val="Hipervnculo"/>
            <w:noProof/>
          </w:rPr>
          <w:t>Motivo de la Actividad de Fiscalización.</w:t>
        </w:r>
        <w:r w:rsidR="00714B3C">
          <w:rPr>
            <w:noProof/>
            <w:webHidden/>
          </w:rPr>
          <w:tab/>
        </w:r>
        <w:r w:rsidR="00714B3C">
          <w:rPr>
            <w:noProof/>
            <w:webHidden/>
          </w:rPr>
          <w:fldChar w:fldCharType="begin"/>
        </w:r>
        <w:r w:rsidR="00714B3C">
          <w:rPr>
            <w:noProof/>
            <w:webHidden/>
          </w:rPr>
          <w:instrText xml:space="preserve"> PAGEREF _Toc465926912 \h </w:instrText>
        </w:r>
        <w:r w:rsidR="00714B3C">
          <w:rPr>
            <w:noProof/>
            <w:webHidden/>
          </w:rPr>
        </w:r>
        <w:r w:rsidR="00714B3C">
          <w:rPr>
            <w:noProof/>
            <w:webHidden/>
          </w:rPr>
          <w:fldChar w:fldCharType="separate"/>
        </w:r>
        <w:r w:rsidR="00054C6E">
          <w:rPr>
            <w:noProof/>
            <w:webHidden/>
          </w:rPr>
          <w:t>8</w:t>
        </w:r>
        <w:r w:rsidR="00714B3C">
          <w:rPr>
            <w:noProof/>
            <w:webHidden/>
          </w:rPr>
          <w:fldChar w:fldCharType="end"/>
        </w:r>
      </w:hyperlink>
    </w:p>
    <w:p w14:paraId="63768068" w14:textId="3B52665A" w:rsidR="00714B3C" w:rsidRDefault="0024773F" w:rsidP="002B7DDB">
      <w:pPr>
        <w:pStyle w:val="TDC2"/>
        <w:tabs>
          <w:tab w:val="right" w:leader="dot" w:pos="9923"/>
        </w:tabs>
        <w:rPr>
          <w:rFonts w:eastAsiaTheme="minorEastAsia" w:cstheme="minorBidi"/>
          <w:noProof/>
          <w:sz w:val="22"/>
          <w:szCs w:val="22"/>
          <w:lang w:eastAsia="es-CL"/>
        </w:rPr>
      </w:pPr>
      <w:hyperlink w:anchor="_Toc465926913" w:history="1">
        <w:r w:rsidR="00714B3C" w:rsidRPr="00031F62">
          <w:rPr>
            <w:rStyle w:val="Hipervnculo"/>
            <w:noProof/>
          </w:rPr>
          <w:t>4.2.</w:t>
        </w:r>
        <w:r w:rsidR="00714B3C">
          <w:rPr>
            <w:rFonts w:eastAsiaTheme="minorEastAsia" w:cstheme="minorBidi"/>
            <w:noProof/>
            <w:sz w:val="22"/>
            <w:szCs w:val="22"/>
            <w:lang w:eastAsia="es-CL"/>
          </w:rPr>
          <w:tab/>
        </w:r>
        <w:r w:rsidR="00714B3C" w:rsidRPr="00031F62">
          <w:rPr>
            <w:rStyle w:val="Hipervnculo"/>
            <w:noProof/>
          </w:rPr>
          <w:t>Materia Específica Objeto de la Fiscalización Ambiental.</w:t>
        </w:r>
        <w:r w:rsidR="00714B3C">
          <w:rPr>
            <w:noProof/>
            <w:webHidden/>
          </w:rPr>
          <w:tab/>
        </w:r>
        <w:r w:rsidR="00714B3C">
          <w:rPr>
            <w:noProof/>
            <w:webHidden/>
          </w:rPr>
          <w:fldChar w:fldCharType="begin"/>
        </w:r>
        <w:r w:rsidR="00714B3C">
          <w:rPr>
            <w:noProof/>
            <w:webHidden/>
          </w:rPr>
          <w:instrText xml:space="preserve"> PAGEREF _Toc465926913 \h </w:instrText>
        </w:r>
        <w:r w:rsidR="00714B3C">
          <w:rPr>
            <w:noProof/>
            <w:webHidden/>
          </w:rPr>
        </w:r>
        <w:r w:rsidR="00714B3C">
          <w:rPr>
            <w:noProof/>
            <w:webHidden/>
          </w:rPr>
          <w:fldChar w:fldCharType="separate"/>
        </w:r>
        <w:r w:rsidR="00054C6E">
          <w:rPr>
            <w:noProof/>
            <w:webHidden/>
          </w:rPr>
          <w:t>8</w:t>
        </w:r>
        <w:r w:rsidR="00714B3C">
          <w:rPr>
            <w:noProof/>
            <w:webHidden/>
          </w:rPr>
          <w:fldChar w:fldCharType="end"/>
        </w:r>
      </w:hyperlink>
    </w:p>
    <w:p w14:paraId="54290AF8" w14:textId="2E8E2555" w:rsidR="00714B3C" w:rsidRDefault="0024773F" w:rsidP="002B7DDB">
      <w:pPr>
        <w:pStyle w:val="TDC2"/>
        <w:tabs>
          <w:tab w:val="right" w:leader="dot" w:pos="9923"/>
        </w:tabs>
        <w:rPr>
          <w:rFonts w:eastAsiaTheme="minorEastAsia" w:cstheme="minorBidi"/>
          <w:noProof/>
          <w:sz w:val="22"/>
          <w:szCs w:val="22"/>
          <w:lang w:eastAsia="es-CL"/>
        </w:rPr>
      </w:pPr>
      <w:hyperlink w:anchor="_Toc465926914" w:history="1">
        <w:r w:rsidR="00714B3C" w:rsidRPr="00031F62">
          <w:rPr>
            <w:rStyle w:val="Hipervnculo"/>
            <w:noProof/>
          </w:rPr>
          <w:t>4.3.</w:t>
        </w:r>
        <w:r w:rsidR="00714B3C">
          <w:rPr>
            <w:rFonts w:eastAsiaTheme="minorEastAsia" w:cstheme="minorBidi"/>
            <w:noProof/>
            <w:sz w:val="22"/>
            <w:szCs w:val="22"/>
            <w:lang w:eastAsia="es-CL"/>
          </w:rPr>
          <w:tab/>
        </w:r>
        <w:r w:rsidR="00714B3C" w:rsidRPr="00031F62">
          <w:rPr>
            <w:rStyle w:val="Hipervnculo"/>
            <w:noProof/>
          </w:rPr>
          <w:t>Aspectos relativos a la ejecución de la Inspección Ambiental.</w:t>
        </w:r>
        <w:r w:rsidR="00714B3C">
          <w:rPr>
            <w:noProof/>
            <w:webHidden/>
          </w:rPr>
          <w:tab/>
        </w:r>
        <w:r w:rsidR="00714B3C">
          <w:rPr>
            <w:noProof/>
            <w:webHidden/>
          </w:rPr>
          <w:fldChar w:fldCharType="begin"/>
        </w:r>
        <w:r w:rsidR="00714B3C">
          <w:rPr>
            <w:noProof/>
            <w:webHidden/>
          </w:rPr>
          <w:instrText xml:space="preserve"> PAGEREF _Toc465926914 \h </w:instrText>
        </w:r>
        <w:r w:rsidR="00714B3C">
          <w:rPr>
            <w:noProof/>
            <w:webHidden/>
          </w:rPr>
        </w:r>
        <w:r w:rsidR="00714B3C">
          <w:rPr>
            <w:noProof/>
            <w:webHidden/>
          </w:rPr>
          <w:fldChar w:fldCharType="separate"/>
        </w:r>
        <w:r w:rsidR="00054C6E">
          <w:rPr>
            <w:noProof/>
            <w:webHidden/>
          </w:rPr>
          <w:t>8</w:t>
        </w:r>
        <w:r w:rsidR="00714B3C">
          <w:rPr>
            <w:noProof/>
            <w:webHidden/>
          </w:rPr>
          <w:fldChar w:fldCharType="end"/>
        </w:r>
      </w:hyperlink>
    </w:p>
    <w:p w14:paraId="4596A93B" w14:textId="30898670" w:rsidR="00714B3C" w:rsidRDefault="0024773F" w:rsidP="002B7DDB">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65926915" w:history="1">
        <w:r w:rsidR="00714B3C" w:rsidRPr="00031F62">
          <w:rPr>
            <w:rStyle w:val="Hipervnculo"/>
            <w:noProof/>
          </w:rPr>
          <w:t>4.3.1.</w:t>
        </w:r>
        <w:r w:rsidR="00714B3C">
          <w:rPr>
            <w:rFonts w:eastAsiaTheme="minorEastAsia" w:cstheme="minorBidi"/>
            <w:i w:val="0"/>
            <w:iCs w:val="0"/>
            <w:noProof/>
            <w:sz w:val="22"/>
            <w:szCs w:val="22"/>
            <w:lang w:eastAsia="es-CL"/>
          </w:rPr>
          <w:tab/>
        </w:r>
        <w:r w:rsidR="00714B3C" w:rsidRPr="00031F62">
          <w:rPr>
            <w:rStyle w:val="Hipervnculo"/>
            <w:noProof/>
          </w:rPr>
          <w:t>Primer día de inspección.</w:t>
        </w:r>
        <w:r w:rsidR="00714B3C">
          <w:rPr>
            <w:noProof/>
            <w:webHidden/>
          </w:rPr>
          <w:tab/>
        </w:r>
        <w:r w:rsidR="00714B3C">
          <w:rPr>
            <w:noProof/>
            <w:webHidden/>
          </w:rPr>
          <w:fldChar w:fldCharType="begin"/>
        </w:r>
        <w:r w:rsidR="00714B3C">
          <w:rPr>
            <w:noProof/>
            <w:webHidden/>
          </w:rPr>
          <w:instrText xml:space="preserve"> PAGEREF _Toc465926915 \h </w:instrText>
        </w:r>
        <w:r w:rsidR="00714B3C">
          <w:rPr>
            <w:noProof/>
            <w:webHidden/>
          </w:rPr>
        </w:r>
        <w:r w:rsidR="00714B3C">
          <w:rPr>
            <w:noProof/>
            <w:webHidden/>
          </w:rPr>
          <w:fldChar w:fldCharType="separate"/>
        </w:r>
        <w:r w:rsidR="00054C6E">
          <w:rPr>
            <w:noProof/>
            <w:webHidden/>
          </w:rPr>
          <w:t>8</w:t>
        </w:r>
        <w:r w:rsidR="00714B3C">
          <w:rPr>
            <w:noProof/>
            <w:webHidden/>
          </w:rPr>
          <w:fldChar w:fldCharType="end"/>
        </w:r>
      </w:hyperlink>
    </w:p>
    <w:p w14:paraId="3FE70DCE" w14:textId="44DB86AF" w:rsidR="00714B3C" w:rsidRDefault="0024773F" w:rsidP="002B7DDB">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65926916" w:history="1">
        <w:r w:rsidR="00714B3C" w:rsidRPr="00031F62">
          <w:rPr>
            <w:rStyle w:val="Hipervnculo"/>
            <w:noProof/>
          </w:rPr>
          <w:t>4.3.2.</w:t>
        </w:r>
        <w:r w:rsidR="00714B3C">
          <w:rPr>
            <w:rFonts w:eastAsiaTheme="minorEastAsia" w:cstheme="minorBidi"/>
            <w:i w:val="0"/>
            <w:iCs w:val="0"/>
            <w:noProof/>
            <w:sz w:val="22"/>
            <w:szCs w:val="22"/>
            <w:lang w:eastAsia="es-CL"/>
          </w:rPr>
          <w:tab/>
        </w:r>
        <w:r w:rsidR="00714B3C" w:rsidRPr="00031F62">
          <w:rPr>
            <w:rStyle w:val="Hipervnculo"/>
            <w:noProof/>
          </w:rPr>
          <w:t>Esquema de recorrido.</w:t>
        </w:r>
        <w:r w:rsidR="00714B3C">
          <w:rPr>
            <w:noProof/>
            <w:webHidden/>
          </w:rPr>
          <w:tab/>
        </w:r>
        <w:r w:rsidR="00714B3C">
          <w:rPr>
            <w:noProof/>
            <w:webHidden/>
          </w:rPr>
          <w:fldChar w:fldCharType="begin"/>
        </w:r>
        <w:r w:rsidR="00714B3C">
          <w:rPr>
            <w:noProof/>
            <w:webHidden/>
          </w:rPr>
          <w:instrText xml:space="preserve"> PAGEREF _Toc465926916 \h </w:instrText>
        </w:r>
        <w:r w:rsidR="00714B3C">
          <w:rPr>
            <w:noProof/>
            <w:webHidden/>
          </w:rPr>
        </w:r>
        <w:r w:rsidR="00714B3C">
          <w:rPr>
            <w:noProof/>
            <w:webHidden/>
          </w:rPr>
          <w:fldChar w:fldCharType="separate"/>
        </w:r>
        <w:r w:rsidR="00054C6E">
          <w:rPr>
            <w:noProof/>
            <w:webHidden/>
          </w:rPr>
          <w:t>9</w:t>
        </w:r>
        <w:r w:rsidR="00714B3C">
          <w:rPr>
            <w:noProof/>
            <w:webHidden/>
          </w:rPr>
          <w:fldChar w:fldCharType="end"/>
        </w:r>
      </w:hyperlink>
    </w:p>
    <w:p w14:paraId="1E097BB8" w14:textId="3BF51B71" w:rsidR="00714B3C" w:rsidRDefault="0024773F" w:rsidP="002B7DDB">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65926917" w:history="1">
        <w:r w:rsidR="00714B3C" w:rsidRPr="00031F62">
          <w:rPr>
            <w:rStyle w:val="Hipervnculo"/>
            <w:noProof/>
          </w:rPr>
          <w:t>4.3.3.</w:t>
        </w:r>
        <w:r w:rsidR="00714B3C">
          <w:rPr>
            <w:rFonts w:eastAsiaTheme="minorEastAsia" w:cstheme="minorBidi"/>
            <w:i w:val="0"/>
            <w:iCs w:val="0"/>
            <w:noProof/>
            <w:sz w:val="22"/>
            <w:szCs w:val="22"/>
            <w:lang w:eastAsia="es-CL"/>
          </w:rPr>
          <w:tab/>
        </w:r>
        <w:r w:rsidR="00714B3C" w:rsidRPr="00031F62">
          <w:rPr>
            <w:rStyle w:val="Hipervnculo"/>
            <w:noProof/>
          </w:rPr>
          <w:t>Detalle del Recorrido de la Inspección.</w:t>
        </w:r>
        <w:r w:rsidR="00714B3C">
          <w:rPr>
            <w:noProof/>
            <w:webHidden/>
          </w:rPr>
          <w:tab/>
        </w:r>
        <w:r w:rsidR="00714B3C">
          <w:rPr>
            <w:noProof/>
            <w:webHidden/>
          </w:rPr>
          <w:fldChar w:fldCharType="begin"/>
        </w:r>
        <w:r w:rsidR="00714B3C">
          <w:rPr>
            <w:noProof/>
            <w:webHidden/>
          </w:rPr>
          <w:instrText xml:space="preserve"> PAGEREF _Toc465926917 \h </w:instrText>
        </w:r>
        <w:r w:rsidR="00714B3C">
          <w:rPr>
            <w:noProof/>
            <w:webHidden/>
          </w:rPr>
        </w:r>
        <w:r w:rsidR="00714B3C">
          <w:rPr>
            <w:noProof/>
            <w:webHidden/>
          </w:rPr>
          <w:fldChar w:fldCharType="separate"/>
        </w:r>
        <w:r w:rsidR="00054C6E">
          <w:rPr>
            <w:noProof/>
            <w:webHidden/>
          </w:rPr>
          <w:t>9</w:t>
        </w:r>
        <w:r w:rsidR="00714B3C">
          <w:rPr>
            <w:noProof/>
            <w:webHidden/>
          </w:rPr>
          <w:fldChar w:fldCharType="end"/>
        </w:r>
      </w:hyperlink>
    </w:p>
    <w:p w14:paraId="6CDBFA30" w14:textId="6FD2A56D" w:rsidR="00714B3C" w:rsidRDefault="0024773F">
      <w:pPr>
        <w:pStyle w:val="TDC1"/>
        <w:rPr>
          <w:rFonts w:eastAsiaTheme="minorEastAsia" w:cstheme="minorBidi"/>
          <w:noProof/>
          <w:sz w:val="22"/>
          <w:szCs w:val="22"/>
          <w:lang w:eastAsia="es-CL"/>
        </w:rPr>
      </w:pPr>
      <w:hyperlink w:anchor="_Toc465926918" w:history="1">
        <w:r w:rsidR="00714B3C" w:rsidRPr="00031F62">
          <w:rPr>
            <w:rStyle w:val="Hipervnculo"/>
            <w:noProof/>
          </w:rPr>
          <w:t>5.</w:t>
        </w:r>
        <w:r w:rsidR="00714B3C">
          <w:rPr>
            <w:rFonts w:eastAsiaTheme="minorEastAsia" w:cstheme="minorBidi"/>
            <w:noProof/>
            <w:sz w:val="22"/>
            <w:szCs w:val="22"/>
            <w:lang w:eastAsia="es-CL"/>
          </w:rPr>
          <w:tab/>
        </w:r>
        <w:r w:rsidR="00714B3C" w:rsidRPr="00031F62">
          <w:rPr>
            <w:rStyle w:val="Hipervnculo"/>
            <w:noProof/>
          </w:rPr>
          <w:t>HECHOS CONSTATADOS.</w:t>
        </w:r>
        <w:r w:rsidR="00714B3C">
          <w:rPr>
            <w:noProof/>
            <w:webHidden/>
          </w:rPr>
          <w:tab/>
        </w:r>
        <w:r w:rsidR="00714B3C">
          <w:rPr>
            <w:noProof/>
            <w:webHidden/>
          </w:rPr>
          <w:fldChar w:fldCharType="begin"/>
        </w:r>
        <w:r w:rsidR="00714B3C">
          <w:rPr>
            <w:noProof/>
            <w:webHidden/>
          </w:rPr>
          <w:instrText xml:space="preserve"> PAGEREF _Toc465926918 \h </w:instrText>
        </w:r>
        <w:r w:rsidR="00714B3C">
          <w:rPr>
            <w:noProof/>
            <w:webHidden/>
          </w:rPr>
        </w:r>
        <w:r w:rsidR="00714B3C">
          <w:rPr>
            <w:noProof/>
            <w:webHidden/>
          </w:rPr>
          <w:fldChar w:fldCharType="separate"/>
        </w:r>
        <w:r w:rsidR="00054C6E">
          <w:rPr>
            <w:noProof/>
            <w:webHidden/>
          </w:rPr>
          <w:t>10</w:t>
        </w:r>
        <w:r w:rsidR="00714B3C">
          <w:rPr>
            <w:noProof/>
            <w:webHidden/>
          </w:rPr>
          <w:fldChar w:fldCharType="end"/>
        </w:r>
      </w:hyperlink>
    </w:p>
    <w:p w14:paraId="4E19F40E" w14:textId="742DD13F" w:rsidR="00714B3C" w:rsidRDefault="0024773F" w:rsidP="002B7DDB">
      <w:pPr>
        <w:pStyle w:val="TDC2"/>
        <w:tabs>
          <w:tab w:val="right" w:leader="dot" w:pos="9923"/>
        </w:tabs>
        <w:rPr>
          <w:rFonts w:eastAsiaTheme="minorEastAsia" w:cstheme="minorBidi"/>
          <w:noProof/>
          <w:sz w:val="22"/>
          <w:szCs w:val="22"/>
          <w:lang w:eastAsia="es-CL"/>
        </w:rPr>
      </w:pPr>
      <w:hyperlink w:anchor="_Toc465926919" w:history="1">
        <w:r w:rsidR="00714B3C" w:rsidRPr="00031F62">
          <w:rPr>
            <w:rStyle w:val="Hipervnculo"/>
            <w:noProof/>
          </w:rPr>
          <w:t>5.1.</w:t>
        </w:r>
        <w:r w:rsidR="00714B3C">
          <w:rPr>
            <w:rFonts w:eastAsiaTheme="minorEastAsia" w:cstheme="minorBidi"/>
            <w:noProof/>
            <w:sz w:val="22"/>
            <w:szCs w:val="22"/>
            <w:lang w:eastAsia="es-CL"/>
          </w:rPr>
          <w:tab/>
        </w:r>
        <w:r w:rsidR="00714B3C" w:rsidRPr="00031F62">
          <w:rPr>
            <w:rStyle w:val="Hipervnculo"/>
            <w:noProof/>
          </w:rPr>
          <w:t>Autorizaciones de derechos de aprovechamiento de aguas.</w:t>
        </w:r>
        <w:r w:rsidR="00714B3C">
          <w:rPr>
            <w:noProof/>
            <w:webHidden/>
          </w:rPr>
          <w:tab/>
        </w:r>
        <w:r w:rsidR="00714B3C">
          <w:rPr>
            <w:noProof/>
            <w:webHidden/>
          </w:rPr>
          <w:fldChar w:fldCharType="begin"/>
        </w:r>
        <w:r w:rsidR="00714B3C">
          <w:rPr>
            <w:noProof/>
            <w:webHidden/>
          </w:rPr>
          <w:instrText xml:space="preserve"> PAGEREF _Toc465926919 \h </w:instrText>
        </w:r>
        <w:r w:rsidR="00714B3C">
          <w:rPr>
            <w:noProof/>
            <w:webHidden/>
          </w:rPr>
        </w:r>
        <w:r w:rsidR="00714B3C">
          <w:rPr>
            <w:noProof/>
            <w:webHidden/>
          </w:rPr>
          <w:fldChar w:fldCharType="separate"/>
        </w:r>
        <w:r w:rsidR="00054C6E">
          <w:rPr>
            <w:noProof/>
            <w:webHidden/>
          </w:rPr>
          <w:t>10</w:t>
        </w:r>
        <w:r w:rsidR="00714B3C">
          <w:rPr>
            <w:noProof/>
            <w:webHidden/>
          </w:rPr>
          <w:fldChar w:fldCharType="end"/>
        </w:r>
      </w:hyperlink>
    </w:p>
    <w:p w14:paraId="31B76C6A" w14:textId="2D45A9F7" w:rsidR="00714B3C" w:rsidRDefault="0024773F" w:rsidP="002B7DDB">
      <w:pPr>
        <w:pStyle w:val="TDC2"/>
        <w:tabs>
          <w:tab w:val="right" w:leader="dot" w:pos="9923"/>
        </w:tabs>
        <w:rPr>
          <w:rFonts w:eastAsiaTheme="minorEastAsia" w:cstheme="minorBidi"/>
          <w:noProof/>
          <w:sz w:val="22"/>
          <w:szCs w:val="22"/>
          <w:lang w:eastAsia="es-CL"/>
        </w:rPr>
      </w:pPr>
      <w:hyperlink w:anchor="_Toc465926933" w:history="1">
        <w:r w:rsidR="00714B3C" w:rsidRPr="00031F62">
          <w:rPr>
            <w:rStyle w:val="Hipervnculo"/>
            <w:noProof/>
          </w:rPr>
          <w:t>5.2.</w:t>
        </w:r>
        <w:r w:rsidR="00714B3C">
          <w:rPr>
            <w:rFonts w:eastAsiaTheme="minorEastAsia" w:cstheme="minorBidi"/>
            <w:noProof/>
            <w:sz w:val="22"/>
            <w:szCs w:val="22"/>
            <w:lang w:eastAsia="es-CL"/>
          </w:rPr>
          <w:tab/>
        </w:r>
        <w:r w:rsidR="00714B3C" w:rsidRPr="00031F62">
          <w:rPr>
            <w:rStyle w:val="Hipervnculo"/>
            <w:noProof/>
          </w:rPr>
          <w:t>Afectación flora y/o vegetación.</w:t>
        </w:r>
        <w:r w:rsidR="00714B3C">
          <w:rPr>
            <w:noProof/>
            <w:webHidden/>
          </w:rPr>
          <w:tab/>
        </w:r>
        <w:r w:rsidR="00714B3C">
          <w:rPr>
            <w:noProof/>
            <w:webHidden/>
          </w:rPr>
          <w:fldChar w:fldCharType="begin"/>
        </w:r>
        <w:r w:rsidR="00714B3C">
          <w:rPr>
            <w:noProof/>
            <w:webHidden/>
          </w:rPr>
          <w:instrText xml:space="preserve"> PAGEREF _Toc465926933 \h </w:instrText>
        </w:r>
        <w:r w:rsidR="00714B3C">
          <w:rPr>
            <w:noProof/>
            <w:webHidden/>
          </w:rPr>
        </w:r>
        <w:r w:rsidR="00714B3C">
          <w:rPr>
            <w:noProof/>
            <w:webHidden/>
          </w:rPr>
          <w:fldChar w:fldCharType="separate"/>
        </w:r>
        <w:r w:rsidR="00054C6E">
          <w:rPr>
            <w:noProof/>
            <w:webHidden/>
          </w:rPr>
          <w:t>19</w:t>
        </w:r>
        <w:r w:rsidR="00714B3C">
          <w:rPr>
            <w:noProof/>
            <w:webHidden/>
          </w:rPr>
          <w:fldChar w:fldCharType="end"/>
        </w:r>
      </w:hyperlink>
    </w:p>
    <w:p w14:paraId="7C647154" w14:textId="38C9482A" w:rsidR="00714B3C" w:rsidRDefault="0024773F" w:rsidP="002B7DDB">
      <w:pPr>
        <w:pStyle w:val="TDC2"/>
        <w:tabs>
          <w:tab w:val="right" w:leader="dot" w:pos="9923"/>
        </w:tabs>
        <w:rPr>
          <w:rFonts w:eastAsiaTheme="minorEastAsia" w:cstheme="minorBidi"/>
          <w:noProof/>
          <w:sz w:val="22"/>
          <w:szCs w:val="22"/>
          <w:lang w:eastAsia="es-CL"/>
        </w:rPr>
      </w:pPr>
      <w:hyperlink w:anchor="_Toc465926944" w:history="1">
        <w:r w:rsidR="00714B3C" w:rsidRPr="00031F62">
          <w:rPr>
            <w:rStyle w:val="Hipervnculo"/>
            <w:noProof/>
          </w:rPr>
          <w:t>5.3.</w:t>
        </w:r>
        <w:r w:rsidR="00714B3C">
          <w:rPr>
            <w:rFonts w:eastAsiaTheme="minorEastAsia" w:cstheme="minorBidi"/>
            <w:noProof/>
            <w:sz w:val="22"/>
            <w:szCs w:val="22"/>
            <w:lang w:eastAsia="es-CL"/>
          </w:rPr>
          <w:tab/>
        </w:r>
        <w:r w:rsidR="00714B3C" w:rsidRPr="00031F62">
          <w:rPr>
            <w:rStyle w:val="Hipervnculo"/>
            <w:noProof/>
          </w:rPr>
          <w:t>Afectación de suelo.</w:t>
        </w:r>
        <w:r w:rsidR="00714B3C">
          <w:rPr>
            <w:noProof/>
            <w:webHidden/>
          </w:rPr>
          <w:tab/>
        </w:r>
        <w:r w:rsidR="00714B3C">
          <w:rPr>
            <w:noProof/>
            <w:webHidden/>
          </w:rPr>
          <w:fldChar w:fldCharType="begin"/>
        </w:r>
        <w:r w:rsidR="00714B3C">
          <w:rPr>
            <w:noProof/>
            <w:webHidden/>
          </w:rPr>
          <w:instrText xml:space="preserve"> PAGEREF _Toc465926944 \h </w:instrText>
        </w:r>
        <w:r w:rsidR="00714B3C">
          <w:rPr>
            <w:noProof/>
            <w:webHidden/>
          </w:rPr>
        </w:r>
        <w:r w:rsidR="00714B3C">
          <w:rPr>
            <w:noProof/>
            <w:webHidden/>
          </w:rPr>
          <w:fldChar w:fldCharType="separate"/>
        </w:r>
        <w:r w:rsidR="00054C6E">
          <w:rPr>
            <w:noProof/>
            <w:webHidden/>
          </w:rPr>
          <w:t>29</w:t>
        </w:r>
        <w:r w:rsidR="00714B3C">
          <w:rPr>
            <w:noProof/>
            <w:webHidden/>
          </w:rPr>
          <w:fldChar w:fldCharType="end"/>
        </w:r>
      </w:hyperlink>
    </w:p>
    <w:p w14:paraId="30CC0799" w14:textId="07FFA884" w:rsidR="00714B3C" w:rsidRDefault="0024773F">
      <w:pPr>
        <w:pStyle w:val="TDC1"/>
        <w:rPr>
          <w:rFonts w:eastAsiaTheme="minorEastAsia" w:cstheme="minorBidi"/>
          <w:noProof/>
          <w:sz w:val="22"/>
          <w:szCs w:val="22"/>
          <w:lang w:eastAsia="es-CL"/>
        </w:rPr>
      </w:pPr>
      <w:hyperlink w:anchor="_Toc465926952" w:history="1">
        <w:r w:rsidR="00714B3C" w:rsidRPr="00031F62">
          <w:rPr>
            <w:rStyle w:val="Hipervnculo"/>
            <w:noProof/>
          </w:rPr>
          <w:t>6.</w:t>
        </w:r>
        <w:r w:rsidR="00714B3C">
          <w:rPr>
            <w:rFonts w:eastAsiaTheme="minorEastAsia" w:cstheme="minorBidi"/>
            <w:noProof/>
            <w:sz w:val="22"/>
            <w:szCs w:val="22"/>
            <w:lang w:eastAsia="es-CL"/>
          </w:rPr>
          <w:tab/>
        </w:r>
        <w:r w:rsidR="00714B3C" w:rsidRPr="00031F62">
          <w:rPr>
            <w:rStyle w:val="Hipervnculo"/>
            <w:noProof/>
          </w:rPr>
          <w:t>OTROS HECHOS.</w:t>
        </w:r>
        <w:r w:rsidR="00714B3C">
          <w:rPr>
            <w:noProof/>
            <w:webHidden/>
          </w:rPr>
          <w:tab/>
        </w:r>
        <w:r w:rsidR="00714B3C">
          <w:rPr>
            <w:noProof/>
            <w:webHidden/>
          </w:rPr>
          <w:fldChar w:fldCharType="begin"/>
        </w:r>
        <w:r w:rsidR="00714B3C">
          <w:rPr>
            <w:noProof/>
            <w:webHidden/>
          </w:rPr>
          <w:instrText xml:space="preserve"> PAGEREF _Toc465926952 \h </w:instrText>
        </w:r>
        <w:r w:rsidR="00714B3C">
          <w:rPr>
            <w:noProof/>
            <w:webHidden/>
          </w:rPr>
        </w:r>
        <w:r w:rsidR="00714B3C">
          <w:rPr>
            <w:noProof/>
            <w:webHidden/>
          </w:rPr>
          <w:fldChar w:fldCharType="separate"/>
        </w:r>
        <w:r w:rsidR="00054C6E">
          <w:rPr>
            <w:noProof/>
            <w:webHidden/>
          </w:rPr>
          <w:t>34</w:t>
        </w:r>
        <w:r w:rsidR="00714B3C">
          <w:rPr>
            <w:noProof/>
            <w:webHidden/>
          </w:rPr>
          <w:fldChar w:fldCharType="end"/>
        </w:r>
      </w:hyperlink>
    </w:p>
    <w:p w14:paraId="1E4C4CF4" w14:textId="53E3340E" w:rsidR="00714B3C" w:rsidRDefault="0024773F">
      <w:pPr>
        <w:pStyle w:val="TDC1"/>
        <w:rPr>
          <w:rFonts w:eastAsiaTheme="minorEastAsia" w:cstheme="minorBidi"/>
          <w:noProof/>
          <w:sz w:val="22"/>
          <w:szCs w:val="22"/>
          <w:lang w:eastAsia="es-CL"/>
        </w:rPr>
      </w:pPr>
      <w:hyperlink w:anchor="_Toc465926953" w:history="1">
        <w:r w:rsidR="00714B3C" w:rsidRPr="00031F62">
          <w:rPr>
            <w:rStyle w:val="Hipervnculo"/>
            <w:noProof/>
          </w:rPr>
          <w:t>7.</w:t>
        </w:r>
        <w:r w:rsidR="00714B3C">
          <w:rPr>
            <w:rFonts w:eastAsiaTheme="minorEastAsia" w:cstheme="minorBidi"/>
            <w:noProof/>
            <w:sz w:val="22"/>
            <w:szCs w:val="22"/>
            <w:lang w:eastAsia="es-CL"/>
          </w:rPr>
          <w:tab/>
        </w:r>
        <w:r w:rsidR="00714B3C" w:rsidRPr="00031F62">
          <w:rPr>
            <w:rStyle w:val="Hipervnculo"/>
            <w:noProof/>
          </w:rPr>
          <w:t>CONCLUSIONES.</w:t>
        </w:r>
        <w:r w:rsidR="00714B3C">
          <w:rPr>
            <w:noProof/>
            <w:webHidden/>
          </w:rPr>
          <w:tab/>
        </w:r>
        <w:r w:rsidR="00714B3C">
          <w:rPr>
            <w:noProof/>
            <w:webHidden/>
          </w:rPr>
          <w:fldChar w:fldCharType="begin"/>
        </w:r>
        <w:r w:rsidR="00714B3C">
          <w:rPr>
            <w:noProof/>
            <w:webHidden/>
          </w:rPr>
          <w:instrText xml:space="preserve"> PAGEREF _Toc465926953 \h </w:instrText>
        </w:r>
        <w:r w:rsidR="00714B3C">
          <w:rPr>
            <w:noProof/>
            <w:webHidden/>
          </w:rPr>
        </w:r>
        <w:r w:rsidR="00714B3C">
          <w:rPr>
            <w:noProof/>
            <w:webHidden/>
          </w:rPr>
          <w:fldChar w:fldCharType="separate"/>
        </w:r>
        <w:r w:rsidR="00054C6E">
          <w:rPr>
            <w:noProof/>
            <w:webHidden/>
          </w:rPr>
          <w:t>35</w:t>
        </w:r>
        <w:r w:rsidR="00714B3C">
          <w:rPr>
            <w:noProof/>
            <w:webHidden/>
          </w:rPr>
          <w:fldChar w:fldCharType="end"/>
        </w:r>
      </w:hyperlink>
    </w:p>
    <w:p w14:paraId="7030F458" w14:textId="3773A608" w:rsidR="00714B3C" w:rsidRDefault="0024773F">
      <w:pPr>
        <w:pStyle w:val="TDC1"/>
        <w:rPr>
          <w:rFonts w:eastAsiaTheme="minorEastAsia" w:cstheme="minorBidi"/>
          <w:noProof/>
          <w:sz w:val="22"/>
          <w:szCs w:val="22"/>
          <w:lang w:eastAsia="es-CL"/>
        </w:rPr>
      </w:pPr>
      <w:hyperlink w:anchor="_Toc465926954" w:history="1">
        <w:r w:rsidR="00714B3C" w:rsidRPr="00031F62">
          <w:rPr>
            <w:rStyle w:val="Hipervnculo"/>
            <w:noProof/>
          </w:rPr>
          <w:t>8.</w:t>
        </w:r>
        <w:r w:rsidR="00714B3C">
          <w:rPr>
            <w:rFonts w:eastAsiaTheme="minorEastAsia" w:cstheme="minorBidi"/>
            <w:noProof/>
            <w:sz w:val="22"/>
            <w:szCs w:val="22"/>
            <w:lang w:eastAsia="es-CL"/>
          </w:rPr>
          <w:tab/>
        </w:r>
        <w:r w:rsidR="00714B3C" w:rsidRPr="00031F62">
          <w:rPr>
            <w:rStyle w:val="Hipervnculo"/>
            <w:noProof/>
          </w:rPr>
          <w:t>ANEXOS.</w:t>
        </w:r>
        <w:r w:rsidR="00714B3C">
          <w:rPr>
            <w:noProof/>
            <w:webHidden/>
          </w:rPr>
          <w:tab/>
        </w:r>
        <w:r w:rsidR="00714B3C">
          <w:rPr>
            <w:noProof/>
            <w:webHidden/>
          </w:rPr>
          <w:fldChar w:fldCharType="begin"/>
        </w:r>
        <w:r w:rsidR="00714B3C">
          <w:rPr>
            <w:noProof/>
            <w:webHidden/>
          </w:rPr>
          <w:instrText xml:space="preserve"> PAGEREF _Toc465926954 \h </w:instrText>
        </w:r>
        <w:r w:rsidR="00714B3C">
          <w:rPr>
            <w:noProof/>
            <w:webHidden/>
          </w:rPr>
        </w:r>
        <w:r w:rsidR="00714B3C">
          <w:rPr>
            <w:noProof/>
            <w:webHidden/>
          </w:rPr>
          <w:fldChar w:fldCharType="separate"/>
        </w:r>
        <w:r w:rsidR="00054C6E">
          <w:rPr>
            <w:noProof/>
            <w:webHidden/>
          </w:rPr>
          <w:t>38</w:t>
        </w:r>
        <w:r w:rsidR="00714B3C">
          <w:rPr>
            <w:noProof/>
            <w:webHidden/>
          </w:rPr>
          <w:fldChar w:fldCharType="end"/>
        </w:r>
      </w:hyperlink>
    </w:p>
    <w:p w14:paraId="3D11059A" w14:textId="77777777" w:rsidR="00655D0C" w:rsidRPr="0025129B" w:rsidRDefault="003753AB" w:rsidP="002B7DDB">
      <w:pPr>
        <w:tabs>
          <w:tab w:val="right" w:leader="dot" w:pos="9923"/>
        </w:tabs>
      </w:pPr>
      <w:r w:rsidRPr="0025129B">
        <w:fldChar w:fldCharType="end"/>
      </w:r>
    </w:p>
    <w:p w14:paraId="5110BFE8"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0A9F14C1" w14:textId="77777777" w:rsidR="002C445A" w:rsidRPr="0025129B" w:rsidRDefault="00ED4317" w:rsidP="005749E1">
      <w:pPr>
        <w:pStyle w:val="Ttulo1"/>
      </w:pPr>
      <w:bookmarkStart w:id="17" w:name="_Toc352840376"/>
      <w:bookmarkStart w:id="18" w:name="_Toc352841436"/>
      <w:bookmarkStart w:id="19" w:name="_Toc465926906"/>
      <w:r w:rsidRPr="0025129B">
        <w:lastRenderedPageBreak/>
        <w:t>RESUMEN</w:t>
      </w:r>
      <w:r w:rsidR="00B1722C" w:rsidRPr="0025129B">
        <w:t>.</w:t>
      </w:r>
      <w:bookmarkEnd w:id="17"/>
      <w:bookmarkEnd w:id="18"/>
      <w:bookmarkEnd w:id="19"/>
    </w:p>
    <w:p w14:paraId="13EBF20E" w14:textId="77777777" w:rsidR="00ED4317" w:rsidRPr="00176F29" w:rsidRDefault="00ED4317" w:rsidP="00ED4317">
      <w:pPr>
        <w:jc w:val="left"/>
        <w:rPr>
          <w:rFonts w:cstheme="minorHAnsi"/>
          <w:sz w:val="20"/>
          <w:szCs w:val="20"/>
        </w:rPr>
      </w:pPr>
    </w:p>
    <w:p w14:paraId="5DB1B091" w14:textId="48238EBD" w:rsidR="00ED4317" w:rsidRPr="00C00B69" w:rsidRDefault="00ED4317" w:rsidP="00ED4317">
      <w:pPr>
        <w:rPr>
          <w:rFonts w:cstheme="minorHAnsi"/>
          <w:sz w:val="20"/>
          <w:szCs w:val="20"/>
        </w:rPr>
      </w:pPr>
      <w:r w:rsidRPr="00C00B69">
        <w:rPr>
          <w:rFonts w:cstheme="minorHAnsi"/>
          <w:sz w:val="20"/>
          <w:szCs w:val="20"/>
        </w:rPr>
        <w:t>El pr</w:t>
      </w:r>
      <w:r w:rsidR="004041CB" w:rsidRPr="00C00B69">
        <w:rPr>
          <w:rFonts w:cstheme="minorHAnsi"/>
          <w:sz w:val="20"/>
          <w:szCs w:val="20"/>
        </w:rPr>
        <w:t xml:space="preserve">esente documento da cuenta de los resultados de la actividad de </w:t>
      </w:r>
      <w:r w:rsidR="009A6566" w:rsidRPr="00C00B69">
        <w:rPr>
          <w:rFonts w:cstheme="minorHAnsi"/>
          <w:sz w:val="20"/>
          <w:szCs w:val="20"/>
        </w:rPr>
        <w:t>fiscaliz</w:t>
      </w:r>
      <w:r w:rsidR="0025129B" w:rsidRPr="00C00B69">
        <w:rPr>
          <w:rFonts w:cstheme="minorHAnsi"/>
          <w:sz w:val="20"/>
          <w:szCs w:val="20"/>
        </w:rPr>
        <w:t>ación</w:t>
      </w:r>
      <w:r w:rsidRPr="00C00B69">
        <w:rPr>
          <w:rFonts w:cstheme="minorHAnsi"/>
          <w:sz w:val="20"/>
          <w:szCs w:val="20"/>
        </w:rPr>
        <w:t xml:space="preserve"> ambiental realizada por </w:t>
      </w:r>
      <w:r w:rsidR="00176F29" w:rsidRPr="00C00B69">
        <w:rPr>
          <w:rFonts w:cstheme="minorHAnsi"/>
          <w:sz w:val="20"/>
          <w:szCs w:val="20"/>
        </w:rPr>
        <w:t>la Corporación Nacional Forestal (CONAF)</w:t>
      </w:r>
      <w:r w:rsidR="00146FB0">
        <w:rPr>
          <w:rFonts w:cstheme="minorHAnsi"/>
          <w:sz w:val="20"/>
          <w:szCs w:val="20"/>
        </w:rPr>
        <w:t xml:space="preserve"> Regi</w:t>
      </w:r>
      <w:r w:rsidR="00DD7773">
        <w:rPr>
          <w:rFonts w:cstheme="minorHAnsi"/>
          <w:sz w:val="20"/>
          <w:szCs w:val="20"/>
        </w:rPr>
        <w:t>ó</w:t>
      </w:r>
      <w:r w:rsidR="00146FB0">
        <w:rPr>
          <w:rFonts w:cstheme="minorHAnsi"/>
          <w:sz w:val="20"/>
          <w:szCs w:val="20"/>
        </w:rPr>
        <w:t>n de Los Lagos</w:t>
      </w:r>
      <w:r w:rsidR="00176F29" w:rsidRPr="00C00B69">
        <w:rPr>
          <w:rFonts w:cstheme="minorHAnsi"/>
          <w:sz w:val="20"/>
          <w:szCs w:val="20"/>
        </w:rPr>
        <w:t>,</w:t>
      </w:r>
      <w:r w:rsidR="007B7525" w:rsidRPr="00C00B69">
        <w:rPr>
          <w:rFonts w:cstheme="minorHAnsi"/>
          <w:sz w:val="20"/>
          <w:szCs w:val="20"/>
        </w:rPr>
        <w:t xml:space="preserve"> al pro</w:t>
      </w:r>
      <w:r w:rsidRPr="00C00B69">
        <w:rPr>
          <w:rFonts w:cstheme="minorHAnsi"/>
          <w:sz w:val="20"/>
          <w:szCs w:val="20"/>
        </w:rPr>
        <w:t>yecto “</w:t>
      </w:r>
      <w:r w:rsidR="00176F29" w:rsidRPr="00C00B69">
        <w:rPr>
          <w:rFonts w:cstheme="minorHAnsi"/>
          <w:sz w:val="20"/>
          <w:szCs w:val="20"/>
        </w:rPr>
        <w:t xml:space="preserve">Central Hidroeléctrica Dongo”, la cual </w:t>
      </w:r>
      <w:r w:rsidR="00BE68C0" w:rsidRPr="00C00B69">
        <w:rPr>
          <w:rFonts w:cstheme="minorHAnsi"/>
          <w:sz w:val="20"/>
          <w:szCs w:val="20"/>
        </w:rPr>
        <w:t xml:space="preserve">fue </w:t>
      </w:r>
      <w:r w:rsidR="00F478FD" w:rsidRPr="00C00B69">
        <w:rPr>
          <w:rFonts w:cstheme="minorHAnsi"/>
          <w:sz w:val="20"/>
          <w:szCs w:val="20"/>
        </w:rPr>
        <w:t>desarrollada</w:t>
      </w:r>
      <w:r w:rsidRPr="00C00B69">
        <w:rPr>
          <w:rFonts w:cstheme="minorHAnsi"/>
          <w:sz w:val="20"/>
          <w:szCs w:val="20"/>
        </w:rPr>
        <w:t xml:space="preserve"> durante </w:t>
      </w:r>
      <w:r w:rsidR="00176F29" w:rsidRPr="00C00B69">
        <w:rPr>
          <w:rFonts w:cstheme="minorHAnsi"/>
          <w:sz w:val="20"/>
          <w:szCs w:val="20"/>
        </w:rPr>
        <w:t>el día 26 de abril de 2016.</w:t>
      </w:r>
    </w:p>
    <w:p w14:paraId="04CF8E56" w14:textId="77777777" w:rsidR="00ED4317" w:rsidRPr="00C00B69" w:rsidRDefault="00ED4317" w:rsidP="00ED4317">
      <w:pPr>
        <w:rPr>
          <w:rFonts w:cstheme="minorHAnsi"/>
          <w:sz w:val="20"/>
          <w:szCs w:val="20"/>
        </w:rPr>
      </w:pPr>
    </w:p>
    <w:p w14:paraId="29941CAF" w14:textId="3CE9D3F7" w:rsidR="00BA56A3" w:rsidRPr="00C00B69" w:rsidRDefault="00ED4317" w:rsidP="00BA56A3">
      <w:pPr>
        <w:rPr>
          <w:rFonts w:cstheme="minorHAnsi"/>
          <w:sz w:val="20"/>
          <w:szCs w:val="20"/>
        </w:rPr>
      </w:pPr>
      <w:r w:rsidRPr="00C00B69">
        <w:rPr>
          <w:rFonts w:cstheme="minorHAnsi"/>
          <w:sz w:val="20"/>
          <w:szCs w:val="20"/>
        </w:rPr>
        <w:t xml:space="preserve">El proyecto </w:t>
      </w:r>
      <w:r w:rsidR="00BA56A3" w:rsidRPr="00C00B69">
        <w:rPr>
          <w:rFonts w:cstheme="minorHAnsi"/>
          <w:sz w:val="20"/>
          <w:szCs w:val="20"/>
        </w:rPr>
        <w:t>consiste en la construcción y operación de una central hidroeléctrica de pasada, mediante acueducto cerrado con capacidad para conducir 2 m</w:t>
      </w:r>
      <w:r w:rsidR="00BA56A3" w:rsidRPr="00C00B69">
        <w:rPr>
          <w:rFonts w:cstheme="minorHAnsi"/>
          <w:sz w:val="20"/>
          <w:szCs w:val="20"/>
          <w:vertAlign w:val="superscript"/>
        </w:rPr>
        <w:t>3</w:t>
      </w:r>
      <w:r w:rsidR="00BA56A3" w:rsidRPr="00C00B69">
        <w:rPr>
          <w:rFonts w:cstheme="minorHAnsi"/>
          <w:sz w:val="20"/>
          <w:szCs w:val="20"/>
        </w:rPr>
        <w:t xml:space="preserve">/s, la cual se encuentra ubicada 15 km al sur oeste de la ciudad de Castro, en el sector rural de Alcaldeo de Rauco, comuna de Chonchi, Provincia de Chiloé, Región de </w:t>
      </w:r>
      <w:r w:rsidR="00146FB0">
        <w:rPr>
          <w:rFonts w:cstheme="minorHAnsi"/>
          <w:sz w:val="20"/>
          <w:szCs w:val="20"/>
        </w:rPr>
        <w:t>L</w:t>
      </w:r>
      <w:r w:rsidR="00BA56A3" w:rsidRPr="00C00B69">
        <w:rPr>
          <w:rFonts w:cstheme="minorHAnsi"/>
          <w:sz w:val="20"/>
          <w:szCs w:val="20"/>
        </w:rPr>
        <w:t>os Lagos.</w:t>
      </w:r>
    </w:p>
    <w:p w14:paraId="321D3C31" w14:textId="77777777" w:rsidR="00BA56A3" w:rsidRPr="00C00B69" w:rsidRDefault="00BA56A3" w:rsidP="00BA56A3">
      <w:pPr>
        <w:rPr>
          <w:rFonts w:cstheme="minorHAnsi"/>
          <w:sz w:val="20"/>
          <w:szCs w:val="20"/>
        </w:rPr>
      </w:pPr>
    </w:p>
    <w:p w14:paraId="269AFCBE" w14:textId="7A5B6370" w:rsidR="00BA56A3" w:rsidRPr="00C00B69" w:rsidRDefault="00BA56A3" w:rsidP="00BA56A3">
      <w:pPr>
        <w:rPr>
          <w:rFonts w:cstheme="minorHAnsi"/>
          <w:sz w:val="20"/>
          <w:szCs w:val="20"/>
        </w:rPr>
      </w:pPr>
      <w:r w:rsidRPr="00C00B69">
        <w:rPr>
          <w:rFonts w:cstheme="minorHAnsi"/>
          <w:sz w:val="20"/>
          <w:szCs w:val="20"/>
        </w:rPr>
        <w:t>Las obras contempladas consisten en la construcción de una bocatoma de tipo lateral para captar las aguas del río Dongo</w:t>
      </w:r>
      <w:r w:rsidR="00146FB0">
        <w:rPr>
          <w:rFonts w:cstheme="minorHAnsi"/>
          <w:sz w:val="20"/>
          <w:szCs w:val="20"/>
        </w:rPr>
        <w:t>,</w:t>
      </w:r>
      <w:r w:rsidRPr="00C00B69">
        <w:rPr>
          <w:rFonts w:cstheme="minorHAnsi"/>
          <w:sz w:val="20"/>
          <w:szCs w:val="20"/>
        </w:rPr>
        <w:t xml:space="preserve"> tubería de aducción con capacidad de 2 m</w:t>
      </w:r>
      <w:r w:rsidRPr="00C00B69">
        <w:rPr>
          <w:rFonts w:cstheme="minorHAnsi"/>
          <w:sz w:val="20"/>
          <w:szCs w:val="20"/>
          <w:vertAlign w:val="superscript"/>
        </w:rPr>
        <w:t>3</w:t>
      </w:r>
      <w:r w:rsidRPr="00C00B69">
        <w:rPr>
          <w:rFonts w:cstheme="minorHAnsi"/>
          <w:sz w:val="20"/>
          <w:szCs w:val="20"/>
        </w:rPr>
        <w:t>/s, cámara de carga, tubería de carga o presión,</w:t>
      </w:r>
      <w:r w:rsidR="00146FB0">
        <w:rPr>
          <w:rFonts w:cstheme="minorHAnsi"/>
          <w:sz w:val="20"/>
          <w:szCs w:val="20"/>
        </w:rPr>
        <w:t xml:space="preserve"> </w:t>
      </w:r>
      <w:r w:rsidRPr="00C00B69">
        <w:rPr>
          <w:rFonts w:cstheme="minorHAnsi"/>
          <w:sz w:val="20"/>
          <w:szCs w:val="20"/>
        </w:rPr>
        <w:t>chimenea de equilibrio, casa de máquinas con equipamiento y obras de restitución de las mismas aguas al río Dongo, las cuales se devolverán íntegramente al mismo río</w:t>
      </w:r>
      <w:r w:rsidR="00FD568A">
        <w:rPr>
          <w:rFonts w:cstheme="minorHAnsi"/>
          <w:sz w:val="20"/>
          <w:szCs w:val="20"/>
        </w:rPr>
        <w:t xml:space="preserve"> (RCA N° 723/2008)</w:t>
      </w:r>
      <w:r w:rsidRPr="00C00B69">
        <w:rPr>
          <w:rFonts w:cstheme="minorHAnsi"/>
          <w:sz w:val="20"/>
          <w:szCs w:val="20"/>
        </w:rPr>
        <w:t>.</w:t>
      </w:r>
    </w:p>
    <w:p w14:paraId="22DECFCE" w14:textId="77777777" w:rsidR="00BA56A3" w:rsidRPr="00C00B69" w:rsidRDefault="00BA56A3" w:rsidP="00ED4317">
      <w:pPr>
        <w:rPr>
          <w:rFonts w:cstheme="minorHAnsi"/>
          <w:sz w:val="20"/>
          <w:szCs w:val="20"/>
        </w:rPr>
      </w:pPr>
    </w:p>
    <w:p w14:paraId="58D6CFF3" w14:textId="77777777" w:rsidR="00D87DF4" w:rsidRPr="00C00B69" w:rsidRDefault="008F751D" w:rsidP="00302A60">
      <w:pPr>
        <w:rPr>
          <w:rFonts w:eastAsia="Times New Roman" w:cs="Calibri"/>
          <w:sz w:val="20"/>
          <w:szCs w:val="16"/>
          <w:lang w:eastAsia="es-CL"/>
        </w:rPr>
      </w:pPr>
      <w:r w:rsidRPr="00C00B69">
        <w:rPr>
          <w:rFonts w:cstheme="minorHAnsi"/>
          <w:sz w:val="20"/>
          <w:szCs w:val="20"/>
        </w:rPr>
        <w:t>Las materias relevantes objeto de la fiscalización i</w:t>
      </w:r>
      <w:r w:rsidR="00A61AF4" w:rsidRPr="00C00B69">
        <w:rPr>
          <w:rFonts w:cstheme="minorHAnsi"/>
          <w:sz w:val="20"/>
          <w:szCs w:val="20"/>
        </w:rPr>
        <w:t>ncluyeron:</w:t>
      </w:r>
      <w:r w:rsidRPr="00C00B69">
        <w:rPr>
          <w:rFonts w:cstheme="minorHAnsi"/>
          <w:sz w:val="20"/>
          <w:szCs w:val="20"/>
        </w:rPr>
        <w:t xml:space="preserve"> </w:t>
      </w:r>
      <w:r w:rsidR="00D87DF4" w:rsidRPr="00C00B69">
        <w:rPr>
          <w:rFonts w:eastAsia="Times New Roman" w:cs="Calibri"/>
          <w:sz w:val="20"/>
          <w:szCs w:val="16"/>
          <w:lang w:eastAsia="es-CL"/>
        </w:rPr>
        <w:t>Autorizaciones de derechos de aprovechamiento de agua, afectación de flora y/o vegetación y afectación de suelo.</w:t>
      </w:r>
    </w:p>
    <w:p w14:paraId="43F48D5F" w14:textId="77777777" w:rsidR="00ED4317" w:rsidRPr="00C00B69" w:rsidRDefault="00ED4317" w:rsidP="00ED4317">
      <w:pPr>
        <w:rPr>
          <w:rFonts w:cstheme="minorHAnsi"/>
          <w:sz w:val="20"/>
          <w:szCs w:val="20"/>
        </w:rPr>
      </w:pPr>
    </w:p>
    <w:p w14:paraId="5501FE4A" w14:textId="0163F927" w:rsidR="003952E0" w:rsidRPr="009B4132" w:rsidRDefault="00ED4317" w:rsidP="003952E0">
      <w:pPr>
        <w:rPr>
          <w:rFonts w:eastAsiaTheme="minorEastAsia" w:cstheme="minorHAnsi"/>
          <w:sz w:val="20"/>
          <w:szCs w:val="20"/>
          <w:lang w:val="es-ES" w:eastAsia="es-ES"/>
        </w:rPr>
      </w:pPr>
      <w:r w:rsidRPr="00C00B69">
        <w:rPr>
          <w:rFonts w:cstheme="minorHAnsi"/>
          <w:sz w:val="20"/>
          <w:szCs w:val="20"/>
        </w:rPr>
        <w:t>Entre los hechos constatados</w:t>
      </w:r>
      <w:r w:rsidR="00591882" w:rsidRPr="00C00B69">
        <w:rPr>
          <w:rFonts w:cstheme="minorHAnsi"/>
          <w:sz w:val="20"/>
          <w:szCs w:val="20"/>
        </w:rPr>
        <w:t xml:space="preserve"> que representan</w:t>
      </w:r>
      <w:r w:rsidRPr="00C00B69">
        <w:rPr>
          <w:rFonts w:cstheme="minorHAnsi"/>
          <w:sz w:val="20"/>
          <w:szCs w:val="20"/>
        </w:rPr>
        <w:t xml:space="preserve"> no conformidades se encuentran:</w:t>
      </w:r>
      <w:r w:rsidR="00620768" w:rsidRPr="00C00B69">
        <w:rPr>
          <w:rFonts w:cstheme="minorHAnsi"/>
          <w:sz w:val="20"/>
          <w:szCs w:val="20"/>
        </w:rPr>
        <w:t xml:space="preserve"> </w:t>
      </w:r>
      <w:r w:rsidR="006A1B76" w:rsidRPr="00C00B69">
        <w:rPr>
          <w:rFonts w:cstheme="minorHAnsi"/>
          <w:sz w:val="20"/>
          <w:szCs w:val="20"/>
        </w:rPr>
        <w:t>Captación de aguas no autorizada desde el Estero Cheto mediante tubos de HDPE que las conducen hacia la tubería de aducción</w:t>
      </w:r>
      <w:r w:rsidR="00A23E19">
        <w:rPr>
          <w:rFonts w:cstheme="minorHAnsi"/>
          <w:sz w:val="20"/>
          <w:szCs w:val="20"/>
        </w:rPr>
        <w:t xml:space="preserve">; </w:t>
      </w:r>
      <w:r w:rsidR="00516867" w:rsidRPr="00C00B69">
        <w:rPr>
          <w:rFonts w:cstheme="minorHAnsi"/>
          <w:sz w:val="20"/>
          <w:szCs w:val="20"/>
        </w:rPr>
        <w:t xml:space="preserve">No incorporar en la reforestación especies más tolerantes a la </w:t>
      </w:r>
      <w:r w:rsidR="00EE3615" w:rsidRPr="00C00B69">
        <w:rPr>
          <w:rFonts w:cstheme="minorHAnsi"/>
          <w:sz w:val="20"/>
          <w:szCs w:val="20"/>
        </w:rPr>
        <w:t>sombra en una densidad de 300</w:t>
      </w:r>
      <w:r w:rsidR="008D11B9" w:rsidRPr="00C00B69">
        <w:rPr>
          <w:rFonts w:cstheme="minorHAnsi"/>
          <w:sz w:val="20"/>
          <w:szCs w:val="20"/>
        </w:rPr>
        <w:t xml:space="preserve"> </w:t>
      </w:r>
      <w:r w:rsidR="00EE3615" w:rsidRPr="00C00B69">
        <w:rPr>
          <w:rFonts w:cstheme="minorHAnsi"/>
          <w:sz w:val="20"/>
          <w:szCs w:val="20"/>
        </w:rPr>
        <w:t>pl/há</w:t>
      </w:r>
      <w:r w:rsidR="00A23E19">
        <w:rPr>
          <w:rFonts w:cstheme="minorHAnsi"/>
          <w:sz w:val="20"/>
          <w:szCs w:val="20"/>
        </w:rPr>
        <w:t xml:space="preserve">; </w:t>
      </w:r>
      <w:r w:rsidR="0079284C" w:rsidRPr="00C00B69">
        <w:rPr>
          <w:rFonts w:cstheme="minorHAnsi"/>
          <w:sz w:val="20"/>
          <w:szCs w:val="20"/>
        </w:rPr>
        <w:t xml:space="preserve">Corta no autorizada a tala rasa de </w:t>
      </w:r>
      <w:r w:rsidR="00A23CC2" w:rsidRPr="00C00B69">
        <w:rPr>
          <w:rFonts w:cstheme="minorHAnsi"/>
          <w:sz w:val="20"/>
          <w:szCs w:val="20"/>
        </w:rPr>
        <w:t>1</w:t>
      </w:r>
      <w:r w:rsidR="0079284C" w:rsidRPr="00C00B69">
        <w:rPr>
          <w:rFonts w:cstheme="minorHAnsi"/>
          <w:sz w:val="20"/>
          <w:szCs w:val="20"/>
        </w:rPr>
        <w:t>,</w:t>
      </w:r>
      <w:r w:rsidR="00A23CC2" w:rsidRPr="00C00B69">
        <w:rPr>
          <w:rFonts w:cstheme="minorHAnsi"/>
          <w:sz w:val="20"/>
          <w:szCs w:val="20"/>
        </w:rPr>
        <w:t>94</w:t>
      </w:r>
      <w:r w:rsidR="0079284C" w:rsidRPr="00C00B69">
        <w:rPr>
          <w:rFonts w:cstheme="minorHAnsi"/>
          <w:sz w:val="20"/>
          <w:szCs w:val="20"/>
        </w:rPr>
        <w:t xml:space="preserve"> há </w:t>
      </w:r>
      <w:r w:rsidR="008F3437" w:rsidRPr="00C00B69">
        <w:rPr>
          <w:rFonts w:cstheme="minorHAnsi"/>
          <w:sz w:val="20"/>
          <w:szCs w:val="20"/>
        </w:rPr>
        <w:t>de</w:t>
      </w:r>
      <w:r w:rsidR="008F3437" w:rsidRPr="00C00B69">
        <w:rPr>
          <w:sz w:val="20"/>
          <w:szCs w:val="20"/>
        </w:rPr>
        <w:t xml:space="preserve"> bosque nativo del tipo forestal siempreverde</w:t>
      </w:r>
      <w:r w:rsidR="00A23E19">
        <w:rPr>
          <w:sz w:val="20"/>
          <w:szCs w:val="20"/>
        </w:rPr>
        <w:t>;</w:t>
      </w:r>
      <w:r w:rsidR="008F3437" w:rsidRPr="00C00B69">
        <w:rPr>
          <w:rFonts w:cstheme="minorHAnsi"/>
          <w:sz w:val="20"/>
          <w:szCs w:val="20"/>
        </w:rPr>
        <w:t xml:space="preserve"> </w:t>
      </w:r>
      <w:r w:rsidR="00C00B69" w:rsidRPr="00C00B69">
        <w:rPr>
          <w:rFonts w:cstheme="minorHAnsi"/>
          <w:sz w:val="20"/>
          <w:szCs w:val="20"/>
        </w:rPr>
        <w:t>Construir tuber</w:t>
      </w:r>
      <w:r w:rsidR="00AB7E79">
        <w:rPr>
          <w:rFonts w:cstheme="minorHAnsi"/>
          <w:sz w:val="20"/>
          <w:szCs w:val="20"/>
        </w:rPr>
        <w:t>ía</w:t>
      </w:r>
      <w:r w:rsidR="00C00B69" w:rsidRPr="00C00B69">
        <w:rPr>
          <w:rFonts w:cstheme="minorHAnsi"/>
          <w:sz w:val="20"/>
          <w:szCs w:val="20"/>
        </w:rPr>
        <w:t xml:space="preserve"> de presión </w:t>
      </w:r>
      <w:r w:rsidR="00344C48" w:rsidRPr="00C00B69">
        <w:rPr>
          <w:rFonts w:cstheme="minorHAnsi"/>
          <w:sz w:val="20"/>
          <w:szCs w:val="20"/>
        </w:rPr>
        <w:t>a la vista</w:t>
      </w:r>
      <w:r w:rsidR="003952E0">
        <w:rPr>
          <w:rFonts w:cstheme="minorHAnsi"/>
          <w:sz w:val="20"/>
          <w:szCs w:val="20"/>
        </w:rPr>
        <w:t>,</w:t>
      </w:r>
      <w:r w:rsidR="00FD79AE">
        <w:rPr>
          <w:rFonts w:cstheme="minorHAnsi"/>
          <w:sz w:val="20"/>
          <w:szCs w:val="20"/>
        </w:rPr>
        <w:t xml:space="preserve"> D</w:t>
      </w:r>
      <w:r w:rsidR="003E0512" w:rsidRPr="00C00B69">
        <w:rPr>
          <w:rFonts w:eastAsia="Times New Roman"/>
          <w:sz w:val="20"/>
          <w:szCs w:val="20"/>
          <w:lang w:eastAsia="es-CL"/>
        </w:rPr>
        <w:t xml:space="preserve">errumbe de ladera por </w:t>
      </w:r>
      <w:r w:rsidR="00FD79AE">
        <w:rPr>
          <w:rFonts w:eastAsia="Times New Roman"/>
          <w:sz w:val="20"/>
          <w:szCs w:val="20"/>
          <w:lang w:eastAsia="es-CL"/>
        </w:rPr>
        <w:t>falta de estabilización de</w:t>
      </w:r>
      <w:r w:rsidR="003E0512" w:rsidRPr="00C00B69">
        <w:rPr>
          <w:rFonts w:eastAsia="Times New Roman"/>
          <w:sz w:val="20"/>
          <w:szCs w:val="20"/>
          <w:lang w:eastAsia="es-CL"/>
        </w:rPr>
        <w:t xml:space="preserve"> taludes</w:t>
      </w:r>
      <w:r w:rsidR="003952E0">
        <w:rPr>
          <w:rFonts w:eastAsia="Times New Roman"/>
          <w:sz w:val="20"/>
          <w:szCs w:val="20"/>
          <w:lang w:eastAsia="es-CL"/>
        </w:rPr>
        <w:t xml:space="preserve"> y</w:t>
      </w:r>
      <w:r w:rsidR="003952E0" w:rsidRPr="003952E0">
        <w:rPr>
          <w:rFonts w:eastAsiaTheme="minorEastAsia" w:cstheme="minorHAnsi"/>
          <w:sz w:val="20"/>
          <w:szCs w:val="20"/>
          <w:lang w:val="es-ES" w:eastAsia="es-ES"/>
        </w:rPr>
        <w:t xml:space="preserve"> </w:t>
      </w:r>
      <w:r w:rsidR="003952E0">
        <w:rPr>
          <w:rFonts w:eastAsiaTheme="minorEastAsia" w:cstheme="minorHAnsi"/>
          <w:sz w:val="20"/>
          <w:szCs w:val="20"/>
          <w:lang w:val="es-ES" w:eastAsia="es-ES"/>
        </w:rPr>
        <w:t>No remitir la información solicitada a la SMA.</w:t>
      </w:r>
    </w:p>
    <w:p w14:paraId="48853C31" w14:textId="77777777" w:rsidR="003952E0" w:rsidRPr="002E5241" w:rsidRDefault="003952E0" w:rsidP="003952E0">
      <w:pPr>
        <w:rPr>
          <w:rFonts w:eastAsiaTheme="minorEastAsia" w:cstheme="minorBidi"/>
          <w:sz w:val="20"/>
          <w:szCs w:val="20"/>
          <w:lang w:val="es-ES" w:eastAsia="es-ES"/>
        </w:rPr>
      </w:pPr>
    </w:p>
    <w:p w14:paraId="10460B69" w14:textId="5DD6062B" w:rsidR="00C27FE2" w:rsidRPr="00C00B69" w:rsidRDefault="00C27FE2" w:rsidP="00AF1BF4">
      <w:pPr>
        <w:rPr>
          <w:rFonts w:eastAsia="Times New Roman"/>
          <w:sz w:val="20"/>
          <w:szCs w:val="20"/>
          <w:lang w:eastAsia="es-CL"/>
        </w:rPr>
      </w:pPr>
    </w:p>
    <w:p w14:paraId="20F946D4" w14:textId="77777777" w:rsidR="004D08D2" w:rsidRPr="00C00B69" w:rsidRDefault="004D08D2" w:rsidP="00C00B69">
      <w:pPr>
        <w:spacing w:line="276" w:lineRule="auto"/>
        <w:rPr>
          <w:rFonts w:eastAsia="Times New Roman"/>
          <w:sz w:val="20"/>
          <w:szCs w:val="20"/>
          <w:lang w:eastAsia="es-CL"/>
        </w:rPr>
      </w:pPr>
    </w:p>
    <w:p w14:paraId="612FE2FD" w14:textId="77777777" w:rsidR="00ED4317" w:rsidRPr="0025129B" w:rsidRDefault="00ED4317">
      <w:pPr>
        <w:jc w:val="left"/>
        <w:rPr>
          <w:rFonts w:cstheme="minorHAnsi"/>
          <w:b/>
          <w:sz w:val="20"/>
          <w:szCs w:val="20"/>
        </w:rPr>
      </w:pPr>
      <w:r w:rsidRPr="0025129B">
        <w:rPr>
          <w:rFonts w:cstheme="minorHAnsi"/>
          <w:b/>
          <w:sz w:val="20"/>
          <w:szCs w:val="20"/>
        </w:rPr>
        <w:br w:type="page"/>
      </w:r>
    </w:p>
    <w:p w14:paraId="0523F80E" w14:textId="77777777" w:rsidR="00ED4317" w:rsidRPr="0025129B" w:rsidRDefault="009847C7" w:rsidP="00E37726">
      <w:pPr>
        <w:pStyle w:val="Ttulo1"/>
        <w:ind w:left="567" w:hanging="567"/>
      </w:pPr>
      <w:bookmarkStart w:id="20" w:name="_Toc465926907"/>
      <w:r w:rsidRPr="0025129B">
        <w:lastRenderedPageBreak/>
        <w:t>IDENTIFICACIÓN DEL PROYECTO,</w:t>
      </w:r>
      <w:r w:rsidR="00677A75">
        <w:t xml:space="preserve"> INSTALACIÓN, </w:t>
      </w:r>
      <w:r w:rsidRPr="0025129B">
        <w:t>ACTIVIDAD O FUENTE FISCALIZADA</w:t>
      </w:r>
      <w:bookmarkEnd w:id="20"/>
    </w:p>
    <w:p w14:paraId="4FEFD307" w14:textId="77777777" w:rsidR="00ED4317" w:rsidRPr="00EE1AE5" w:rsidRDefault="00ED4317" w:rsidP="00ED4317">
      <w:pPr>
        <w:rPr>
          <w:sz w:val="20"/>
          <w:szCs w:val="20"/>
        </w:rPr>
      </w:pPr>
    </w:p>
    <w:p w14:paraId="3E7F983F"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65926908"/>
      <w:r w:rsidRPr="0025129B">
        <w:t>Antecedentes Generales</w:t>
      </w:r>
      <w:bookmarkEnd w:id="21"/>
      <w:bookmarkEnd w:id="22"/>
      <w:bookmarkEnd w:id="23"/>
      <w:bookmarkEnd w:id="24"/>
      <w:bookmarkEnd w:id="25"/>
      <w:bookmarkEnd w:id="26"/>
      <w:bookmarkEnd w:id="27"/>
      <w:bookmarkEnd w:id="28"/>
      <w:bookmarkEnd w:id="29"/>
      <w:bookmarkEnd w:id="30"/>
    </w:p>
    <w:p w14:paraId="40008785" w14:textId="77777777" w:rsidR="00ED4317" w:rsidRPr="00EE1AE5" w:rsidRDefault="00ED4317" w:rsidP="004E5529">
      <w:pPr>
        <w:jc w:val="left"/>
        <w:rPr>
          <w:rFonts w:cstheme="minorHAnsi"/>
          <w:sz w:val="20"/>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1D09609"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BE2F6"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331EFBEB" w14:textId="77777777" w:rsidR="00230321" w:rsidRDefault="0062555F" w:rsidP="00E868B4">
            <w:pPr>
              <w:rPr>
                <w:rFonts w:cstheme="minorHAnsi"/>
                <w:sz w:val="20"/>
                <w:szCs w:val="20"/>
                <w:lang w:val="es-ES" w:eastAsia="es-ES"/>
              </w:rPr>
            </w:pPr>
            <w:r w:rsidRPr="00FD58C8">
              <w:rPr>
                <w:rFonts w:cstheme="minorHAnsi"/>
                <w:sz w:val="20"/>
                <w:szCs w:val="20"/>
              </w:rPr>
              <w:t xml:space="preserve">Central </w:t>
            </w:r>
            <w:r w:rsidRPr="00FD58C8">
              <w:rPr>
                <w:rFonts w:cstheme="minorHAnsi"/>
                <w:sz w:val="20"/>
                <w:szCs w:val="20"/>
                <w:lang w:val="es-ES" w:eastAsia="es-ES"/>
              </w:rPr>
              <w:t>Hidroeléctrica</w:t>
            </w:r>
            <w:r>
              <w:rPr>
                <w:rFonts w:cstheme="minorHAnsi"/>
                <w:sz w:val="20"/>
                <w:szCs w:val="20"/>
                <w:lang w:val="es-ES" w:eastAsia="es-ES"/>
              </w:rPr>
              <w:t xml:space="preserve"> Dongo</w:t>
            </w:r>
          </w:p>
          <w:p w14:paraId="46B32649" w14:textId="77777777" w:rsidR="00671D67" w:rsidRPr="0025129B" w:rsidRDefault="00671D67" w:rsidP="00E868B4">
            <w:pPr>
              <w:rPr>
                <w:rFonts w:cstheme="minorHAnsi"/>
                <w:sz w:val="20"/>
                <w:szCs w:val="20"/>
                <w:lang w:eastAsia="es-ES"/>
              </w:rPr>
            </w:pPr>
          </w:p>
        </w:tc>
      </w:tr>
      <w:tr w:rsidR="00230321" w:rsidRPr="0025129B" w14:paraId="74F3A15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18B71B" w14:textId="77777777" w:rsidR="00230321" w:rsidRPr="0025129B" w:rsidRDefault="00230321" w:rsidP="00E868B4">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62555F">
              <w:rPr>
                <w:rFonts w:cstheme="minorHAns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4135467F"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3DE5F1D" w14:textId="77777777" w:rsidR="00230321" w:rsidRPr="0025129B" w:rsidRDefault="0062555F" w:rsidP="00230321">
            <w:pPr>
              <w:ind w:left="188"/>
              <w:rPr>
                <w:rFonts w:cstheme="minorHAnsi"/>
                <w:sz w:val="20"/>
                <w:szCs w:val="20"/>
              </w:rPr>
            </w:pPr>
            <w:r>
              <w:rPr>
                <w:rFonts w:cstheme="minorHAnsi"/>
                <w:sz w:val="20"/>
                <w:szCs w:val="20"/>
              </w:rPr>
              <w:t>Alcaldeo de Rauco, 15 kms al sur oeste de Castro</w:t>
            </w:r>
          </w:p>
        </w:tc>
      </w:tr>
      <w:tr w:rsidR="00230321" w:rsidRPr="0025129B" w14:paraId="122E0036"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827814" w14:textId="77777777" w:rsidR="00230321" w:rsidRPr="0025129B" w:rsidRDefault="00230321" w:rsidP="00E868B4">
            <w:pPr>
              <w:rPr>
                <w:rFonts w:cstheme="minorHAnsi"/>
                <w:sz w:val="20"/>
                <w:szCs w:val="20"/>
              </w:rPr>
            </w:pPr>
            <w:r w:rsidRPr="0025129B">
              <w:rPr>
                <w:rFonts w:cstheme="minorHAnsi"/>
                <w:b/>
                <w:sz w:val="20"/>
                <w:szCs w:val="20"/>
              </w:rPr>
              <w:t>Provincia:</w:t>
            </w:r>
            <w:r w:rsidRPr="0025129B">
              <w:rPr>
                <w:rFonts w:cstheme="minorHAnsi"/>
                <w:sz w:val="20"/>
                <w:szCs w:val="20"/>
              </w:rPr>
              <w:t xml:space="preserve"> </w:t>
            </w:r>
            <w:r w:rsidR="0062555F">
              <w:rPr>
                <w:rFonts w:cstheme="minorHAnsi"/>
                <w:sz w:val="20"/>
                <w:szCs w:val="20"/>
              </w:rPr>
              <w:t>Chilóe</w:t>
            </w:r>
          </w:p>
        </w:tc>
        <w:tc>
          <w:tcPr>
            <w:tcW w:w="2296" w:type="pct"/>
            <w:vMerge/>
            <w:tcBorders>
              <w:left w:val="single" w:sz="4" w:space="0" w:color="auto"/>
              <w:right w:val="single" w:sz="4" w:space="0" w:color="auto"/>
            </w:tcBorders>
            <w:shd w:val="clear" w:color="auto" w:fill="FFFFFF"/>
          </w:tcPr>
          <w:p w14:paraId="45456484" w14:textId="77777777" w:rsidR="00230321" w:rsidRPr="0025129B" w:rsidRDefault="00230321" w:rsidP="00230321">
            <w:pPr>
              <w:ind w:left="188"/>
              <w:rPr>
                <w:rFonts w:cstheme="minorHAnsi"/>
                <w:b/>
                <w:sz w:val="20"/>
                <w:szCs w:val="20"/>
              </w:rPr>
            </w:pPr>
          </w:p>
        </w:tc>
      </w:tr>
      <w:tr w:rsidR="00230321" w:rsidRPr="0025129B" w14:paraId="7DDA2CBF"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CACC72"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62555F">
              <w:rPr>
                <w:rFonts w:cstheme="minorHAnsi"/>
                <w:sz w:val="20"/>
                <w:szCs w:val="20"/>
              </w:rPr>
              <w:t>Chonchi</w:t>
            </w:r>
          </w:p>
        </w:tc>
        <w:tc>
          <w:tcPr>
            <w:tcW w:w="2296" w:type="pct"/>
            <w:vMerge/>
            <w:tcBorders>
              <w:left w:val="single" w:sz="4" w:space="0" w:color="auto"/>
              <w:bottom w:val="single" w:sz="4" w:space="0" w:color="auto"/>
              <w:right w:val="single" w:sz="4" w:space="0" w:color="auto"/>
            </w:tcBorders>
            <w:shd w:val="clear" w:color="auto" w:fill="FFFFFF"/>
          </w:tcPr>
          <w:p w14:paraId="4411E710" w14:textId="77777777" w:rsidR="00230321" w:rsidRPr="0025129B" w:rsidRDefault="00230321" w:rsidP="00230321">
            <w:pPr>
              <w:ind w:left="188"/>
              <w:rPr>
                <w:rFonts w:cstheme="minorHAnsi"/>
                <w:b/>
                <w:sz w:val="20"/>
                <w:szCs w:val="20"/>
              </w:rPr>
            </w:pPr>
          </w:p>
        </w:tc>
      </w:tr>
      <w:tr w:rsidR="00230321" w:rsidRPr="0025129B" w14:paraId="7912959D"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F396B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CE9EA15" w14:textId="77777777" w:rsidR="00230321" w:rsidRPr="00D235C7" w:rsidRDefault="0062555F" w:rsidP="00230321">
            <w:pPr>
              <w:rPr>
                <w:rFonts w:cstheme="minorHAnsi"/>
                <w:sz w:val="20"/>
                <w:szCs w:val="20"/>
                <w:lang w:eastAsia="es-ES"/>
              </w:rPr>
            </w:pPr>
            <w:r>
              <w:rPr>
                <w:rFonts w:cstheme="minorHAnsi"/>
                <w:sz w:val="20"/>
                <w:szCs w:val="20"/>
              </w:rPr>
              <w:t>Hidroeléctrica Dongo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C60E4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0D1EB428" w14:textId="77777777" w:rsidR="0062555F" w:rsidRDefault="0062555F" w:rsidP="00230321">
            <w:pPr>
              <w:rPr>
                <w:rFonts w:cstheme="minorHAnsi"/>
                <w:sz w:val="20"/>
                <w:szCs w:val="20"/>
                <w:lang w:val="es-ES" w:eastAsia="es-ES"/>
              </w:rPr>
            </w:pPr>
          </w:p>
          <w:p w14:paraId="6DF20765" w14:textId="77777777" w:rsidR="00230321" w:rsidRPr="0025129B" w:rsidRDefault="0062555F" w:rsidP="00230321">
            <w:pPr>
              <w:rPr>
                <w:rFonts w:cstheme="minorHAnsi"/>
                <w:sz w:val="20"/>
                <w:szCs w:val="20"/>
                <w:lang w:val="es-ES" w:eastAsia="es-ES"/>
              </w:rPr>
            </w:pPr>
            <w:r>
              <w:rPr>
                <w:rFonts w:cstheme="minorHAnsi"/>
                <w:sz w:val="20"/>
                <w:szCs w:val="20"/>
                <w:lang w:val="es-ES" w:eastAsia="es-ES"/>
              </w:rPr>
              <w:t>76.015.738-4</w:t>
            </w:r>
          </w:p>
        </w:tc>
      </w:tr>
      <w:tr w:rsidR="00230321" w:rsidRPr="0025129B" w14:paraId="6A8197E4"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02A5D7"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55A1020B" w14:textId="77777777" w:rsidR="00230321" w:rsidRPr="0025129B" w:rsidRDefault="0062555F" w:rsidP="00230321">
            <w:pPr>
              <w:rPr>
                <w:rFonts w:cstheme="minorHAnsi"/>
                <w:sz w:val="20"/>
                <w:szCs w:val="20"/>
              </w:rPr>
            </w:pPr>
            <w:r>
              <w:rPr>
                <w:rFonts w:cstheme="minorHAnsi"/>
                <w:sz w:val="20"/>
                <w:szCs w:val="20"/>
                <w:lang w:val="es-ES" w:eastAsia="es-ES"/>
              </w:rPr>
              <w:t>Avenida Apoquindo N° 6275, Oficina 51,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D8512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1AD9032" w14:textId="77777777" w:rsidR="00230321" w:rsidRPr="0025129B" w:rsidRDefault="00C56E0D" w:rsidP="00C56E0D">
            <w:pPr>
              <w:rPr>
                <w:rFonts w:cstheme="minorHAnsi"/>
                <w:sz w:val="20"/>
                <w:szCs w:val="20"/>
              </w:rPr>
            </w:pPr>
            <w:r>
              <w:rPr>
                <w:rFonts w:cstheme="minorHAnsi"/>
                <w:sz w:val="20"/>
                <w:szCs w:val="20"/>
              </w:rPr>
              <w:t>jvs@navitashydro.cl</w:t>
            </w:r>
          </w:p>
        </w:tc>
      </w:tr>
      <w:tr w:rsidR="00230321" w:rsidRPr="0025129B" w14:paraId="75B1F006"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8ACFBD8"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46442A" w14:textId="77777777" w:rsidR="00230321" w:rsidRPr="0025129B" w:rsidRDefault="00230321" w:rsidP="00BA56A3">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C56E0D">
              <w:rPr>
                <w:rFonts w:cstheme="minorHAnsi"/>
                <w:sz w:val="20"/>
                <w:szCs w:val="20"/>
              </w:rPr>
              <w:t>2-26559470</w:t>
            </w:r>
          </w:p>
        </w:tc>
      </w:tr>
      <w:tr w:rsidR="00230321" w:rsidRPr="0025129B" w14:paraId="6A976E17"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51FE41"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5293E8FE" w14:textId="77777777" w:rsidR="00230321" w:rsidRPr="0025129B" w:rsidRDefault="0062555F" w:rsidP="00230321">
            <w:pPr>
              <w:rPr>
                <w:rFonts w:cstheme="minorHAnsi"/>
                <w:sz w:val="20"/>
                <w:szCs w:val="20"/>
              </w:rPr>
            </w:pPr>
            <w:r>
              <w:rPr>
                <w:rFonts w:cstheme="minorHAnsi"/>
                <w:sz w:val="20"/>
                <w:szCs w:val="20"/>
              </w:rPr>
              <w:t>Klaus von Storch Krüger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5E28E6"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2A53C41E" w14:textId="77777777" w:rsidR="00230321" w:rsidRPr="0025129B" w:rsidRDefault="00336479" w:rsidP="00230321">
            <w:pPr>
              <w:spacing w:after="100"/>
              <w:jc w:val="left"/>
              <w:rPr>
                <w:rFonts w:cstheme="minorHAnsi"/>
                <w:sz w:val="20"/>
                <w:szCs w:val="20"/>
                <w:lang w:val="es-ES" w:eastAsia="es-ES"/>
              </w:rPr>
            </w:pPr>
            <w:r>
              <w:rPr>
                <w:rFonts w:cstheme="minorHAnsi"/>
                <w:sz w:val="20"/>
                <w:szCs w:val="20"/>
                <w:lang w:val="es-ES" w:eastAsia="es-ES"/>
              </w:rPr>
              <w:t>6.834.899-4</w:t>
            </w:r>
          </w:p>
        </w:tc>
      </w:tr>
      <w:tr w:rsidR="00230321" w:rsidRPr="0025129B" w14:paraId="36D62A28"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67553A"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6D3D68FC" w14:textId="77777777" w:rsidR="00230321" w:rsidRPr="0025129B" w:rsidRDefault="0062555F" w:rsidP="00230321">
            <w:pPr>
              <w:rPr>
                <w:rFonts w:cstheme="minorHAnsi"/>
                <w:sz w:val="20"/>
                <w:szCs w:val="20"/>
                <w:lang w:val="es-ES" w:eastAsia="es-ES"/>
              </w:rPr>
            </w:pPr>
            <w:r>
              <w:rPr>
                <w:rFonts w:cstheme="minorHAnsi"/>
                <w:sz w:val="20"/>
                <w:szCs w:val="20"/>
                <w:lang w:val="es-ES" w:eastAsia="es-ES"/>
              </w:rPr>
              <w:t>Avenida Apoquindo N° 6275, Oficina 51,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F1805C" w14:textId="77777777" w:rsidR="00230321" w:rsidRPr="0025129B" w:rsidRDefault="00230321" w:rsidP="006E7B0D">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6E7B0D" w:rsidRPr="006E7B0D">
              <w:rPr>
                <w:rStyle w:val="st1"/>
                <w:rFonts w:cs="Arial"/>
                <w:sz w:val="20"/>
                <w:szCs w:val="20"/>
                <w:lang w:val="es-419"/>
              </w:rPr>
              <w:t>kvstorch</w:t>
            </w:r>
            <w:r w:rsidR="00C56E0D" w:rsidRPr="006E7B0D">
              <w:rPr>
                <w:rFonts w:cstheme="minorHAnsi"/>
                <w:sz w:val="20"/>
                <w:szCs w:val="20"/>
              </w:rPr>
              <w:t>@navitashydro</w:t>
            </w:r>
            <w:r w:rsidR="00C56E0D">
              <w:rPr>
                <w:rFonts w:cstheme="minorHAnsi"/>
                <w:sz w:val="20"/>
                <w:szCs w:val="20"/>
              </w:rPr>
              <w:t>.cl</w:t>
            </w:r>
          </w:p>
        </w:tc>
      </w:tr>
      <w:tr w:rsidR="00230321" w:rsidRPr="0025129B" w14:paraId="178E1691"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11C071D"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49C16C"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BA56A3">
              <w:rPr>
                <w:rFonts w:cstheme="minorHAnsi"/>
                <w:sz w:val="20"/>
                <w:szCs w:val="20"/>
              </w:rPr>
              <w:t>2-26559470</w:t>
            </w:r>
          </w:p>
        </w:tc>
      </w:tr>
      <w:tr w:rsidR="004E5529" w:rsidRPr="0025129B" w14:paraId="74A6F7FF"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047358"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B1378C">
              <w:rPr>
                <w:rFonts w:cstheme="minorHAnsi"/>
                <w:sz w:val="20"/>
                <w:szCs w:val="20"/>
              </w:rPr>
              <w:t>Operación</w:t>
            </w:r>
          </w:p>
          <w:p w14:paraId="62C9D96C" w14:textId="77777777" w:rsidR="004E5529" w:rsidRPr="0025129B" w:rsidRDefault="004E5529" w:rsidP="00230321">
            <w:pPr>
              <w:rPr>
                <w:rFonts w:cstheme="minorHAnsi"/>
                <w:sz w:val="20"/>
                <w:szCs w:val="20"/>
              </w:rPr>
            </w:pPr>
          </w:p>
        </w:tc>
      </w:tr>
    </w:tbl>
    <w:p w14:paraId="4484E3D4"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9250EF6"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65926909"/>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14:paraId="5DBBD020" w14:textId="77777777" w:rsidR="0091502F" w:rsidRPr="00EE1AE5" w:rsidRDefault="0091502F">
      <w:pPr>
        <w:jc w:val="left"/>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0278DD8C"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092C56E3" w14:textId="77777777" w:rsidR="00AF4041" w:rsidRPr="00712864"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712864">
              <w:rPr>
                <w:b/>
                <w:sz w:val="20"/>
                <w:szCs w:val="20"/>
              </w:rPr>
              <w:t xml:space="preserve">Figura </w:t>
            </w:r>
            <w:r w:rsidR="003714C8" w:rsidRPr="00712864">
              <w:rPr>
                <w:b/>
                <w:sz w:val="20"/>
                <w:szCs w:val="20"/>
              </w:rPr>
              <w:t>1</w:t>
            </w:r>
            <w:r w:rsidRPr="00712864">
              <w:rPr>
                <w:b/>
                <w:sz w:val="20"/>
                <w:szCs w:val="20"/>
              </w:rPr>
              <w:t xml:space="preserve">. </w:t>
            </w:r>
            <w:r w:rsidR="00F64DF2" w:rsidRPr="00712864">
              <w:rPr>
                <w:b/>
                <w:sz w:val="20"/>
                <w:szCs w:val="20"/>
              </w:rPr>
              <w:t>Mapa de ubicación l</w:t>
            </w:r>
            <w:r w:rsidR="006270FF" w:rsidRPr="00712864">
              <w:rPr>
                <w:b/>
                <w:sz w:val="20"/>
                <w:szCs w:val="20"/>
              </w:rPr>
              <w:t xml:space="preserve">ocal (Fuente: </w:t>
            </w:r>
            <w:r w:rsidR="00712864">
              <w:rPr>
                <w:b/>
                <w:sz w:val="20"/>
                <w:szCs w:val="20"/>
              </w:rPr>
              <w:t>www.sea.gob.cl</w:t>
            </w:r>
            <w:r w:rsidR="006270FF" w:rsidRPr="00712864">
              <w:rPr>
                <w:b/>
                <w:sz w:val="20"/>
                <w:szCs w:val="20"/>
              </w:rPr>
              <w:t>)</w:t>
            </w:r>
            <w:bookmarkEnd w:id="43"/>
            <w:bookmarkEnd w:id="44"/>
            <w:r w:rsidR="00285DFE" w:rsidRPr="00712864">
              <w:rPr>
                <w:b/>
                <w:sz w:val="20"/>
                <w:szCs w:val="20"/>
              </w:rPr>
              <w:t>.</w:t>
            </w:r>
            <w:bookmarkEnd w:id="45"/>
            <w:bookmarkEnd w:id="46"/>
            <w:bookmarkEnd w:id="47"/>
          </w:p>
          <w:p w14:paraId="050DEE3A" w14:textId="77777777" w:rsidR="006270FF" w:rsidRPr="003714C8" w:rsidRDefault="00712864" w:rsidP="003714C8">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52608" behindDoc="0" locked="0" layoutInCell="1" allowOverlap="1" wp14:anchorId="246B1DCF" wp14:editId="3C63530F">
                      <wp:simplePos x="0" y="0"/>
                      <wp:positionH relativeFrom="column">
                        <wp:posOffset>2106930</wp:posOffset>
                      </wp:positionH>
                      <wp:positionV relativeFrom="paragraph">
                        <wp:posOffset>942975</wp:posOffset>
                      </wp:positionV>
                      <wp:extent cx="2156460" cy="408133"/>
                      <wp:effectExtent l="0" t="0" r="15240" b="2164080"/>
                      <wp:wrapNone/>
                      <wp:docPr id="4" name="Llamada con línea 1 4"/>
                      <wp:cNvGraphicFramePr/>
                      <a:graphic xmlns:a="http://schemas.openxmlformats.org/drawingml/2006/main">
                        <a:graphicData uri="http://schemas.microsoft.com/office/word/2010/wordprocessingShape">
                          <wps:wsp>
                            <wps:cNvSpPr/>
                            <wps:spPr>
                              <a:xfrm>
                                <a:off x="0" y="0"/>
                                <a:ext cx="2156460" cy="408133"/>
                              </a:xfrm>
                              <a:prstGeom prst="borderCallout1">
                                <a:avLst>
                                  <a:gd name="adj1" fmla="val 99435"/>
                                  <a:gd name="adj2" fmla="val 51150"/>
                                  <a:gd name="adj3" fmla="val 636071"/>
                                  <a:gd name="adj4" fmla="val 22701"/>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E9874A" w14:textId="77777777" w:rsidR="002B7DDB" w:rsidRPr="00712864" w:rsidRDefault="002B7DDB" w:rsidP="00712864">
                                  <w:pPr>
                                    <w:jc w:val="center"/>
                                    <w:rPr>
                                      <w:sz w:val="20"/>
                                      <w:szCs w:val="20"/>
                                    </w:rPr>
                                  </w:pPr>
                                  <w:r w:rsidRPr="00712864">
                                    <w:rPr>
                                      <w:sz w:val="20"/>
                                      <w:szCs w:val="20"/>
                                    </w:rPr>
                                    <w:t>CENTRAL HIDROELÉCTRICA DONGO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6B1DCF"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lamada con línea 1 4" o:spid="_x0000_s1026" type="#_x0000_t47" style="position:absolute;left:0;text-align:left;margin-left:165.9pt;margin-top:74.25pt;width:169.8pt;height:32.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" adj="4903,137391,11048,21478" fillcolor="#00b050" strokecolor="#00b050" strokeweight="2pt">
                      <v:textbox>
                        <w:txbxContent>
                          <w:p w14:paraId="27E9874A" w14:textId="77777777" w:rsidR="002B7DDB" w:rsidRPr="00712864" w:rsidRDefault="002B7DDB" w:rsidP="00712864">
                            <w:pPr>
                              <w:jc w:val="center"/>
                              <w:rPr>
                                <w:sz w:val="20"/>
                                <w:szCs w:val="20"/>
                              </w:rPr>
                            </w:pPr>
                            <w:r w:rsidRPr="00712864">
                              <w:rPr>
                                <w:sz w:val="20"/>
                                <w:szCs w:val="20"/>
                              </w:rPr>
                              <w:t>CENTRAL HIDROELÉCTRICA DONGO</w:t>
                            </w:r>
                          </w:p>
                        </w:txbxContent>
                      </v:textbox>
                      <o:callout v:ext="edit" minusy="t"/>
                    </v:shape>
                  </w:pict>
                </mc:Fallback>
              </mc:AlternateContent>
            </w:r>
            <w:r>
              <w:rPr>
                <w:noProof/>
                <w:lang w:eastAsia="es-CL"/>
              </w:rPr>
              <w:drawing>
                <wp:inline distT="0" distB="0" distL="0" distR="0" wp14:anchorId="49763D84" wp14:editId="5822CD57">
                  <wp:extent cx="6764852" cy="4267200"/>
                  <wp:effectExtent l="19050" t="19050" r="17145" b="190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6773717" cy="4272792"/>
                          </a:xfrm>
                          <a:prstGeom prst="rect">
                            <a:avLst/>
                          </a:prstGeom>
                          <a:ln>
                            <a:solidFill>
                              <a:schemeClr val="tx1"/>
                            </a:solidFill>
                          </a:ln>
                        </pic:spPr>
                      </pic:pic>
                    </a:graphicData>
                  </a:graphic>
                </wp:inline>
              </w:drawing>
            </w:r>
          </w:p>
        </w:tc>
      </w:tr>
      <w:tr w:rsidR="00285DFE" w:rsidRPr="0025129B" w14:paraId="05860C6E"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1D7F95B" w14:textId="77777777" w:rsidR="00285DFE" w:rsidRPr="0025129B" w:rsidRDefault="00F64DF2" w:rsidP="00E21590">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3C12B669" w14:textId="77777777" w:rsidTr="004E5529">
        <w:trPr>
          <w:trHeight w:val="229"/>
          <w:jc w:val="center"/>
        </w:trPr>
        <w:tc>
          <w:tcPr>
            <w:tcW w:w="1447" w:type="pct"/>
            <w:shd w:val="clear" w:color="auto" w:fill="FFFFFF"/>
            <w:tcMar>
              <w:top w:w="58" w:type="dxa"/>
              <w:left w:w="58" w:type="dxa"/>
              <w:bottom w:w="58" w:type="dxa"/>
              <w:right w:w="58" w:type="dxa"/>
            </w:tcMar>
            <w:hideMark/>
          </w:tcPr>
          <w:p w14:paraId="02977F74" w14:textId="77777777" w:rsidR="00285DFE" w:rsidRPr="0025129B" w:rsidRDefault="00285DFE" w:rsidP="00570BD0">
            <w:pPr>
              <w:rPr>
                <w:rFonts w:cstheme="minorHAnsi"/>
                <w:b/>
                <w:sz w:val="20"/>
                <w:szCs w:val="18"/>
              </w:rPr>
            </w:pPr>
            <w:r w:rsidRPr="0025129B">
              <w:rPr>
                <w:rFonts w:cstheme="minorHAnsi"/>
                <w:b/>
                <w:sz w:val="20"/>
                <w:szCs w:val="18"/>
              </w:rPr>
              <w:t>Datum:</w:t>
            </w:r>
            <w:r w:rsidR="00712864">
              <w:rPr>
                <w:rFonts w:cstheme="minorHAnsi"/>
                <w:b/>
                <w:sz w:val="20"/>
                <w:szCs w:val="18"/>
              </w:rPr>
              <w:t xml:space="preserve"> WGS84</w:t>
            </w:r>
          </w:p>
        </w:tc>
        <w:tc>
          <w:tcPr>
            <w:tcW w:w="885" w:type="pct"/>
            <w:shd w:val="clear" w:color="auto" w:fill="FFFFFF"/>
          </w:tcPr>
          <w:p w14:paraId="09012E0E" w14:textId="77777777" w:rsidR="00285DFE" w:rsidRPr="0025129B" w:rsidRDefault="00285DFE" w:rsidP="00570BD0">
            <w:pPr>
              <w:rPr>
                <w:rFonts w:cstheme="minorHAnsi"/>
                <w:b/>
                <w:sz w:val="20"/>
                <w:szCs w:val="18"/>
              </w:rPr>
            </w:pPr>
            <w:r w:rsidRPr="0025129B">
              <w:rPr>
                <w:rFonts w:cstheme="minorHAnsi"/>
                <w:b/>
                <w:sz w:val="20"/>
                <w:szCs w:val="18"/>
              </w:rPr>
              <w:t>Huso:</w:t>
            </w:r>
            <w:r w:rsidR="00712864">
              <w:rPr>
                <w:rFonts w:cstheme="minorHAnsi"/>
                <w:b/>
                <w:sz w:val="20"/>
                <w:szCs w:val="18"/>
              </w:rPr>
              <w:t xml:space="preserve"> 18S</w:t>
            </w:r>
          </w:p>
        </w:tc>
        <w:tc>
          <w:tcPr>
            <w:tcW w:w="1255" w:type="pct"/>
            <w:shd w:val="clear" w:color="auto" w:fill="FFFFFF"/>
          </w:tcPr>
          <w:p w14:paraId="0D508950" w14:textId="77777777" w:rsidR="00285DFE" w:rsidRPr="0025129B" w:rsidRDefault="00285DFE" w:rsidP="00570BD0">
            <w:pPr>
              <w:rPr>
                <w:rFonts w:cstheme="minorHAnsi"/>
                <w:b/>
                <w:sz w:val="20"/>
                <w:szCs w:val="18"/>
              </w:rPr>
            </w:pPr>
            <w:r w:rsidRPr="0025129B">
              <w:rPr>
                <w:rFonts w:cstheme="minorHAnsi"/>
                <w:b/>
                <w:sz w:val="20"/>
                <w:szCs w:val="18"/>
              </w:rPr>
              <w:t>UTM N:</w:t>
            </w:r>
            <w:r w:rsidR="00712864">
              <w:rPr>
                <w:rFonts w:cstheme="minorHAnsi"/>
                <w:b/>
                <w:sz w:val="20"/>
                <w:szCs w:val="18"/>
              </w:rPr>
              <w:t xml:space="preserve"> 5.287.060</w:t>
            </w:r>
          </w:p>
        </w:tc>
        <w:tc>
          <w:tcPr>
            <w:tcW w:w="1413" w:type="pct"/>
            <w:shd w:val="clear" w:color="auto" w:fill="FFFFFF"/>
          </w:tcPr>
          <w:p w14:paraId="65B06B56" w14:textId="77777777" w:rsidR="00285DFE" w:rsidRPr="0025129B" w:rsidRDefault="00285DFE" w:rsidP="00570BD0">
            <w:pPr>
              <w:rPr>
                <w:rFonts w:cstheme="minorHAnsi"/>
                <w:b/>
                <w:sz w:val="20"/>
                <w:szCs w:val="16"/>
              </w:rPr>
            </w:pPr>
            <w:r w:rsidRPr="0025129B">
              <w:rPr>
                <w:rFonts w:cstheme="minorHAnsi"/>
                <w:b/>
                <w:sz w:val="20"/>
                <w:szCs w:val="16"/>
              </w:rPr>
              <w:t>UTM E:</w:t>
            </w:r>
            <w:r w:rsidR="00712864">
              <w:rPr>
                <w:rFonts w:cstheme="minorHAnsi"/>
                <w:b/>
                <w:sz w:val="20"/>
                <w:szCs w:val="16"/>
              </w:rPr>
              <w:t xml:space="preserve"> 590.222</w:t>
            </w:r>
          </w:p>
        </w:tc>
      </w:tr>
      <w:tr w:rsidR="006270FF" w:rsidRPr="0025129B" w14:paraId="763D8DAD" w14:textId="77777777" w:rsidTr="004E5529">
        <w:trPr>
          <w:trHeight w:val="728"/>
          <w:jc w:val="center"/>
        </w:trPr>
        <w:tc>
          <w:tcPr>
            <w:tcW w:w="5000" w:type="pct"/>
            <w:gridSpan w:val="4"/>
            <w:shd w:val="clear" w:color="auto" w:fill="FFFFFF"/>
            <w:tcMar>
              <w:top w:w="58" w:type="dxa"/>
              <w:left w:w="58" w:type="dxa"/>
              <w:bottom w:w="58" w:type="dxa"/>
              <w:right w:w="58" w:type="dxa"/>
            </w:tcMar>
          </w:tcPr>
          <w:p w14:paraId="34ECA9DF" w14:textId="77777777" w:rsidR="006270FF" w:rsidRPr="0025129B" w:rsidRDefault="00F64DF2" w:rsidP="00E2159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824164" w:rsidRPr="00824164">
              <w:rPr>
                <w:rFonts w:cstheme="minorHAnsi"/>
                <w:sz w:val="20"/>
                <w:szCs w:val="20"/>
              </w:rPr>
              <w:t xml:space="preserve">El proyecto esta ubicado a unos </w:t>
            </w:r>
            <w:r w:rsidR="00824164" w:rsidRPr="00824164">
              <w:rPr>
                <w:sz w:val="20"/>
                <w:szCs w:val="20"/>
              </w:rPr>
              <w:t>15 km</w:t>
            </w:r>
            <w:r w:rsidR="00824164">
              <w:rPr>
                <w:sz w:val="23"/>
                <w:szCs w:val="23"/>
              </w:rPr>
              <w:t xml:space="preserve">. </w:t>
            </w:r>
            <w:r w:rsidR="00824164" w:rsidRPr="00824164">
              <w:rPr>
                <w:sz w:val="20"/>
                <w:szCs w:val="20"/>
              </w:rPr>
              <w:t xml:space="preserve">al sur oeste de Castro, se debe tomar </w:t>
            </w:r>
            <w:r w:rsidR="00B1378C" w:rsidRPr="00824164">
              <w:rPr>
                <w:rFonts w:cstheme="minorHAnsi"/>
                <w:sz w:val="20"/>
                <w:szCs w:val="20"/>
              </w:rPr>
              <w:t>la Ruta 5 Sur</w:t>
            </w:r>
            <w:r w:rsidR="00824164" w:rsidRPr="00824164">
              <w:rPr>
                <w:rFonts w:cstheme="minorHAnsi"/>
                <w:sz w:val="20"/>
                <w:szCs w:val="20"/>
              </w:rPr>
              <w:t xml:space="preserve"> en dirección hacia Chonchi</w:t>
            </w:r>
            <w:r w:rsidR="00B1378C" w:rsidRPr="00824164">
              <w:rPr>
                <w:rFonts w:cstheme="minorHAnsi"/>
                <w:sz w:val="20"/>
                <w:szCs w:val="20"/>
              </w:rPr>
              <w:t xml:space="preserve">, </w:t>
            </w:r>
            <w:r w:rsidR="00824164">
              <w:rPr>
                <w:rFonts w:cstheme="minorHAnsi"/>
                <w:sz w:val="20"/>
                <w:szCs w:val="20"/>
              </w:rPr>
              <w:t xml:space="preserve">luego de avanzar </w:t>
            </w:r>
            <w:r w:rsidR="00B1378C" w:rsidRPr="00824164">
              <w:rPr>
                <w:color w:val="000000"/>
                <w:sz w:val="20"/>
                <w:szCs w:val="20"/>
                <w:lang w:eastAsia="es-ES"/>
              </w:rPr>
              <w:t>7 kms hacia el sur</w:t>
            </w:r>
            <w:r w:rsidR="00824164">
              <w:rPr>
                <w:color w:val="000000"/>
                <w:sz w:val="20"/>
                <w:szCs w:val="20"/>
                <w:lang w:eastAsia="es-ES"/>
              </w:rPr>
              <w:t xml:space="preserve">, doblar a la derecha para continuar </w:t>
            </w:r>
            <w:r w:rsidR="00B1378C" w:rsidRPr="00824164">
              <w:rPr>
                <w:color w:val="000000"/>
                <w:sz w:val="20"/>
                <w:szCs w:val="20"/>
                <w:lang w:eastAsia="es-ES"/>
              </w:rPr>
              <w:t>por camino de ripio en dirección oeste</w:t>
            </w:r>
            <w:r w:rsidR="00B1378C" w:rsidRPr="00677CE1">
              <w:rPr>
                <w:color w:val="000000"/>
                <w:sz w:val="20"/>
                <w:szCs w:val="20"/>
                <w:lang w:eastAsia="es-ES"/>
              </w:rPr>
              <w:t xml:space="preserve"> 8 kms</w:t>
            </w:r>
            <w:r w:rsidR="00B1378C">
              <w:rPr>
                <w:color w:val="000000"/>
                <w:sz w:val="20"/>
                <w:szCs w:val="20"/>
                <w:lang w:eastAsia="es-ES"/>
              </w:rPr>
              <w:t>.</w:t>
            </w:r>
          </w:p>
        </w:tc>
      </w:tr>
    </w:tbl>
    <w:p w14:paraId="3271127F"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19C0A769" w14:textId="1C1FB74A"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DF544D" w14:textId="43F33F24" w:rsidR="00090EE1" w:rsidRDefault="005749E1" w:rsidP="00090EE1">
            <w:pPr>
              <w:rPr>
                <w:b/>
                <w:sz w:val="20"/>
                <w:szCs w:val="20"/>
              </w:rPr>
            </w:pPr>
            <w:bookmarkStart w:id="48" w:name="_Toc352162448"/>
            <w:bookmarkStart w:id="49" w:name="_Toc352162785"/>
            <w:bookmarkStart w:id="50" w:name="_Toc352840384"/>
            <w:bookmarkStart w:id="51" w:name="_Toc352841444"/>
            <w:r w:rsidRPr="00090EE1">
              <w:rPr>
                <w:b/>
                <w:sz w:val="20"/>
                <w:szCs w:val="20"/>
              </w:rPr>
              <w:lastRenderedPageBreak/>
              <w:t xml:space="preserve">Figura </w:t>
            </w:r>
            <w:r w:rsidR="003714C8" w:rsidRPr="00090EE1">
              <w:rPr>
                <w:b/>
                <w:sz w:val="20"/>
                <w:szCs w:val="20"/>
              </w:rPr>
              <w:t>2</w:t>
            </w:r>
            <w:r w:rsidR="00F64DF2" w:rsidRPr="00090EE1">
              <w:rPr>
                <w:b/>
                <w:sz w:val="20"/>
                <w:szCs w:val="20"/>
              </w:rPr>
              <w:t>. Layout del p</w:t>
            </w:r>
            <w:r w:rsidRPr="00090EE1">
              <w:rPr>
                <w:b/>
                <w:sz w:val="20"/>
                <w:szCs w:val="20"/>
              </w:rPr>
              <w:t xml:space="preserve">royecto (Fuente: </w:t>
            </w:r>
            <w:r w:rsidR="00090EE1" w:rsidRPr="00090EE1">
              <w:rPr>
                <w:b/>
                <w:sz w:val="20"/>
                <w:szCs w:val="20"/>
              </w:rPr>
              <w:t xml:space="preserve">DIA </w:t>
            </w:r>
            <w:r w:rsidR="00692262">
              <w:rPr>
                <w:b/>
                <w:sz w:val="20"/>
                <w:szCs w:val="20"/>
              </w:rPr>
              <w:t>“</w:t>
            </w:r>
            <w:r w:rsidR="00090EE1" w:rsidRPr="00090EE1">
              <w:rPr>
                <w:b/>
                <w:sz w:val="20"/>
                <w:szCs w:val="20"/>
              </w:rPr>
              <w:t>Pequeña Central Hidroeléctrica Dongo”).</w:t>
            </w:r>
          </w:p>
          <w:p w14:paraId="65CA0FDC" w14:textId="4D8603AD" w:rsidR="00FD54B1" w:rsidRDefault="00FD54B1" w:rsidP="00090EE1">
            <w:pPr>
              <w:rPr>
                <w:b/>
                <w:sz w:val="20"/>
                <w:szCs w:val="20"/>
              </w:rPr>
            </w:pPr>
          </w:p>
          <w:p w14:paraId="309330B7" w14:textId="20499E5A" w:rsidR="004D08D2" w:rsidRPr="0025129B" w:rsidRDefault="00FD54B1" w:rsidP="00F81265">
            <w:pPr>
              <w:jc w:val="center"/>
              <w:rPr>
                <w:rFonts w:cstheme="minorHAnsi"/>
                <w:lang w:eastAsia="es-ES"/>
              </w:rPr>
            </w:pPr>
            <w:r>
              <w:rPr>
                <w:noProof/>
                <w:lang w:eastAsia="es-CL"/>
              </w:rPr>
              <w:drawing>
                <wp:inline distT="0" distB="0" distL="0" distR="0" wp14:anchorId="112011CF" wp14:editId="1657FCC1">
                  <wp:extent cx="5438775" cy="543877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38775" cy="5438775"/>
                          </a:xfrm>
                          <a:prstGeom prst="rect">
                            <a:avLst/>
                          </a:prstGeom>
                        </pic:spPr>
                      </pic:pic>
                    </a:graphicData>
                  </a:graphic>
                </wp:inline>
              </w:drawing>
            </w:r>
          </w:p>
        </w:tc>
      </w:tr>
    </w:tbl>
    <w:p w14:paraId="705D61D2" w14:textId="77777777" w:rsidR="00D6597B" w:rsidRPr="0025129B" w:rsidRDefault="00D6597B" w:rsidP="00BA0FDE">
      <w:pPr>
        <w:rPr>
          <w:sz w:val="20"/>
        </w:rPr>
      </w:pPr>
    </w:p>
    <w:p w14:paraId="3D2FED04"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72A482D9" w14:textId="77777777" w:rsidR="00B1722C" w:rsidRPr="0025129B" w:rsidRDefault="00B1722C" w:rsidP="00C958D0">
      <w:pPr>
        <w:pStyle w:val="Ttulo1"/>
      </w:pPr>
      <w:bookmarkStart w:id="52" w:name="_Toc465926910"/>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2C3CBB37"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3"/>
        <w:gridCol w:w="1267"/>
        <w:gridCol w:w="1092"/>
        <w:gridCol w:w="1116"/>
        <w:gridCol w:w="1259"/>
        <w:gridCol w:w="1674"/>
        <w:gridCol w:w="1678"/>
        <w:gridCol w:w="1233"/>
      </w:tblGrid>
      <w:tr w:rsidR="003714C8" w:rsidRPr="0025129B" w14:paraId="60D3046F" w14:textId="77777777" w:rsidTr="003714C8">
        <w:trPr>
          <w:trHeight w:val="498"/>
        </w:trPr>
        <w:tc>
          <w:tcPr>
            <w:tcW w:w="5000" w:type="pct"/>
            <w:gridSpan w:val="8"/>
            <w:shd w:val="clear" w:color="000000" w:fill="D9D9D9"/>
            <w:noWrap/>
          </w:tcPr>
          <w:p w14:paraId="30E6F48A"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27401785"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2D1F21BA" w14:textId="77777777" w:rsidTr="00870643">
        <w:trPr>
          <w:trHeight w:val="498"/>
        </w:trPr>
        <w:tc>
          <w:tcPr>
            <w:tcW w:w="323" w:type="pct"/>
            <w:shd w:val="clear" w:color="auto" w:fill="auto"/>
            <w:vAlign w:val="center"/>
            <w:hideMark/>
          </w:tcPr>
          <w:p w14:paraId="1A5DFC3B"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22A2181C"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14:paraId="3F83B83F"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3B402D11"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14:paraId="280DB966"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2" w:type="pct"/>
            <w:shd w:val="clear" w:color="auto" w:fill="auto"/>
            <w:vAlign w:val="center"/>
            <w:hideMark/>
          </w:tcPr>
          <w:p w14:paraId="318E37D3"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840" w:type="pct"/>
            <w:shd w:val="clear" w:color="auto" w:fill="auto"/>
            <w:vAlign w:val="center"/>
            <w:hideMark/>
          </w:tcPr>
          <w:p w14:paraId="38007537"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842" w:type="pct"/>
            <w:shd w:val="clear" w:color="auto" w:fill="auto"/>
            <w:vAlign w:val="center"/>
            <w:hideMark/>
          </w:tcPr>
          <w:p w14:paraId="049D977A" w14:textId="77777777" w:rsidR="00096213" w:rsidRPr="0025129B" w:rsidRDefault="00096213" w:rsidP="00E2159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14:paraId="2CC8C44A" w14:textId="77777777" w:rsidR="00096213" w:rsidRPr="0025129B" w:rsidRDefault="00F64DF2" w:rsidP="00E21590">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iscalizado</w:t>
            </w:r>
          </w:p>
        </w:tc>
      </w:tr>
      <w:tr w:rsidR="00096213" w:rsidRPr="0025129B" w14:paraId="430829E7" w14:textId="77777777" w:rsidTr="00870643">
        <w:trPr>
          <w:trHeight w:val="498"/>
        </w:trPr>
        <w:tc>
          <w:tcPr>
            <w:tcW w:w="323" w:type="pct"/>
            <w:shd w:val="clear" w:color="auto" w:fill="auto"/>
            <w:noWrap/>
            <w:vAlign w:val="center"/>
            <w:hideMark/>
          </w:tcPr>
          <w:p w14:paraId="1E5DA40E" w14:textId="77777777" w:rsidR="00096213" w:rsidRPr="007C60EE" w:rsidRDefault="001024EB" w:rsidP="007C60EE">
            <w:pPr>
              <w:spacing w:line="0" w:lineRule="atLeast"/>
              <w:jc w:val="center"/>
              <w:rPr>
                <w:color w:val="000000"/>
                <w:sz w:val="20"/>
              </w:rPr>
            </w:pPr>
            <w:r>
              <w:rPr>
                <w:color w:val="000000"/>
                <w:sz w:val="20"/>
              </w:rPr>
              <w:t>1</w:t>
            </w:r>
          </w:p>
        </w:tc>
        <w:tc>
          <w:tcPr>
            <w:tcW w:w="636" w:type="pct"/>
            <w:shd w:val="clear" w:color="auto" w:fill="auto"/>
            <w:noWrap/>
            <w:vAlign w:val="center"/>
          </w:tcPr>
          <w:p w14:paraId="096B6B81" w14:textId="77777777" w:rsidR="00096213" w:rsidRPr="007C60EE" w:rsidRDefault="001024EB" w:rsidP="007C60EE">
            <w:pPr>
              <w:spacing w:line="0" w:lineRule="atLeast"/>
              <w:jc w:val="center"/>
              <w:rPr>
                <w:color w:val="000000"/>
                <w:sz w:val="20"/>
              </w:rPr>
            </w:pPr>
            <w:r>
              <w:rPr>
                <w:color w:val="000000"/>
                <w:sz w:val="20"/>
              </w:rPr>
              <w:t>RCA</w:t>
            </w:r>
          </w:p>
        </w:tc>
        <w:tc>
          <w:tcPr>
            <w:tcW w:w="548" w:type="pct"/>
            <w:shd w:val="clear" w:color="auto" w:fill="auto"/>
            <w:noWrap/>
            <w:vAlign w:val="center"/>
          </w:tcPr>
          <w:p w14:paraId="7907F319" w14:textId="77777777" w:rsidR="00096213" w:rsidRPr="007C60EE" w:rsidRDefault="00BF3880" w:rsidP="007C60EE">
            <w:pPr>
              <w:spacing w:line="0" w:lineRule="atLeast"/>
              <w:jc w:val="center"/>
              <w:rPr>
                <w:color w:val="000000"/>
                <w:sz w:val="20"/>
              </w:rPr>
            </w:pPr>
            <w:r>
              <w:rPr>
                <w:color w:val="000000"/>
                <w:sz w:val="20"/>
              </w:rPr>
              <w:t>723</w:t>
            </w:r>
          </w:p>
        </w:tc>
        <w:tc>
          <w:tcPr>
            <w:tcW w:w="560" w:type="pct"/>
          </w:tcPr>
          <w:p w14:paraId="410611F9" w14:textId="77777777" w:rsidR="001024EB" w:rsidRDefault="001024EB" w:rsidP="007C60EE">
            <w:pPr>
              <w:spacing w:line="0" w:lineRule="atLeast"/>
              <w:jc w:val="center"/>
              <w:rPr>
                <w:color w:val="000000"/>
                <w:sz w:val="20"/>
              </w:rPr>
            </w:pPr>
          </w:p>
          <w:p w14:paraId="20EC5C18" w14:textId="77777777" w:rsidR="001024EB" w:rsidRDefault="001024EB" w:rsidP="007C60EE">
            <w:pPr>
              <w:spacing w:line="0" w:lineRule="atLeast"/>
              <w:jc w:val="center"/>
              <w:rPr>
                <w:color w:val="000000"/>
                <w:sz w:val="20"/>
              </w:rPr>
            </w:pPr>
          </w:p>
          <w:p w14:paraId="2695C802" w14:textId="77777777" w:rsidR="001024EB" w:rsidRDefault="001024EB" w:rsidP="007C60EE">
            <w:pPr>
              <w:spacing w:line="0" w:lineRule="atLeast"/>
              <w:jc w:val="center"/>
              <w:rPr>
                <w:color w:val="000000"/>
                <w:sz w:val="20"/>
              </w:rPr>
            </w:pPr>
          </w:p>
          <w:p w14:paraId="5B26AC8C" w14:textId="77777777" w:rsidR="001024EB" w:rsidRDefault="001024EB" w:rsidP="007C60EE">
            <w:pPr>
              <w:spacing w:line="0" w:lineRule="atLeast"/>
              <w:jc w:val="center"/>
              <w:rPr>
                <w:color w:val="000000"/>
                <w:sz w:val="20"/>
              </w:rPr>
            </w:pPr>
          </w:p>
          <w:p w14:paraId="75B65D0F" w14:textId="77777777" w:rsidR="00096213" w:rsidRPr="007C60EE" w:rsidRDefault="005B3C24" w:rsidP="005B3C24">
            <w:pPr>
              <w:spacing w:line="0" w:lineRule="atLeast"/>
              <w:jc w:val="center"/>
              <w:rPr>
                <w:color w:val="000000"/>
                <w:sz w:val="20"/>
              </w:rPr>
            </w:pPr>
            <w:r>
              <w:rPr>
                <w:color w:val="000000"/>
                <w:sz w:val="20"/>
              </w:rPr>
              <w:t>23</w:t>
            </w:r>
            <w:r w:rsidR="00DB0A35">
              <w:rPr>
                <w:color w:val="000000"/>
                <w:sz w:val="20"/>
              </w:rPr>
              <w:t>.</w:t>
            </w:r>
            <w:r>
              <w:rPr>
                <w:color w:val="000000"/>
                <w:sz w:val="20"/>
              </w:rPr>
              <w:t>12</w:t>
            </w:r>
            <w:r w:rsidR="00DB0A35">
              <w:rPr>
                <w:color w:val="000000"/>
                <w:sz w:val="20"/>
              </w:rPr>
              <w:t>.</w:t>
            </w:r>
            <w:r w:rsidR="00176F29" w:rsidRPr="00176F29">
              <w:rPr>
                <w:color w:val="000000"/>
                <w:sz w:val="20"/>
              </w:rPr>
              <w:t>200</w:t>
            </w:r>
            <w:r>
              <w:rPr>
                <w:color w:val="000000"/>
                <w:sz w:val="20"/>
              </w:rPr>
              <w:t>8</w:t>
            </w:r>
          </w:p>
        </w:tc>
        <w:tc>
          <w:tcPr>
            <w:tcW w:w="632" w:type="pct"/>
            <w:shd w:val="clear" w:color="auto" w:fill="auto"/>
            <w:noWrap/>
            <w:vAlign w:val="center"/>
          </w:tcPr>
          <w:p w14:paraId="701CFF5C" w14:textId="77777777" w:rsidR="00096213" w:rsidRPr="007C60EE" w:rsidRDefault="00136AF1" w:rsidP="00136AF1">
            <w:pPr>
              <w:spacing w:line="0" w:lineRule="atLeast"/>
              <w:jc w:val="center"/>
              <w:rPr>
                <w:color w:val="000000"/>
                <w:sz w:val="20"/>
              </w:rPr>
            </w:pPr>
            <w:r>
              <w:rPr>
                <w:color w:val="000000"/>
                <w:sz w:val="20"/>
              </w:rPr>
              <w:t>Comisión Regional del Medio Ambiente región de los Lagos</w:t>
            </w:r>
          </w:p>
        </w:tc>
        <w:tc>
          <w:tcPr>
            <w:tcW w:w="840" w:type="pct"/>
            <w:shd w:val="clear" w:color="auto" w:fill="auto"/>
            <w:noWrap/>
            <w:vAlign w:val="center"/>
          </w:tcPr>
          <w:p w14:paraId="237D5074" w14:textId="77777777" w:rsidR="00096213" w:rsidRPr="007C60EE" w:rsidRDefault="00176F29" w:rsidP="005B7544">
            <w:pPr>
              <w:spacing w:line="0" w:lineRule="atLeast"/>
              <w:jc w:val="center"/>
              <w:rPr>
                <w:color w:val="000000"/>
                <w:sz w:val="20"/>
              </w:rPr>
            </w:pPr>
            <w:r>
              <w:rPr>
                <w:color w:val="000000"/>
                <w:sz w:val="20"/>
              </w:rPr>
              <w:t>DIA ”</w:t>
            </w:r>
            <w:r w:rsidRPr="00176F29">
              <w:rPr>
                <w:color w:val="000000"/>
                <w:sz w:val="20"/>
              </w:rPr>
              <w:t>P</w:t>
            </w:r>
            <w:r>
              <w:rPr>
                <w:color w:val="000000"/>
                <w:sz w:val="20"/>
              </w:rPr>
              <w:t xml:space="preserve">equeña </w:t>
            </w:r>
            <w:r w:rsidRPr="00176F29">
              <w:rPr>
                <w:color w:val="000000"/>
                <w:sz w:val="20"/>
              </w:rPr>
              <w:t>C</w:t>
            </w:r>
            <w:r>
              <w:rPr>
                <w:color w:val="000000"/>
                <w:sz w:val="20"/>
              </w:rPr>
              <w:t>entral</w:t>
            </w:r>
            <w:r w:rsidRPr="00176F29">
              <w:rPr>
                <w:color w:val="000000"/>
                <w:sz w:val="20"/>
              </w:rPr>
              <w:t xml:space="preserve"> H</w:t>
            </w:r>
            <w:r>
              <w:rPr>
                <w:color w:val="000000"/>
                <w:sz w:val="20"/>
              </w:rPr>
              <w:t>idroeléctrica</w:t>
            </w:r>
            <w:r w:rsidRPr="00176F29">
              <w:rPr>
                <w:color w:val="000000"/>
                <w:sz w:val="20"/>
              </w:rPr>
              <w:t xml:space="preserve"> D</w:t>
            </w:r>
            <w:r>
              <w:rPr>
                <w:color w:val="000000"/>
                <w:sz w:val="20"/>
              </w:rPr>
              <w:t>ongo”</w:t>
            </w:r>
          </w:p>
        </w:tc>
        <w:tc>
          <w:tcPr>
            <w:tcW w:w="842" w:type="pct"/>
            <w:shd w:val="clear" w:color="auto" w:fill="auto"/>
            <w:noWrap/>
            <w:vAlign w:val="center"/>
          </w:tcPr>
          <w:p w14:paraId="19843880" w14:textId="77777777" w:rsidR="00096213" w:rsidRPr="0025129B" w:rsidRDefault="00692262"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Res.</w:t>
            </w:r>
            <w:r w:rsidR="00AE65A7">
              <w:rPr>
                <w:rFonts w:eastAsia="Times New Roman" w:cs="Calibri"/>
                <w:color w:val="000000"/>
                <w:sz w:val="20"/>
                <w:szCs w:val="20"/>
                <w:lang w:eastAsia="es-CL"/>
              </w:rPr>
              <w:t xml:space="preserve"> Exenta</w:t>
            </w:r>
            <w:r>
              <w:rPr>
                <w:rFonts w:eastAsia="Times New Roman" w:cs="Calibri"/>
                <w:color w:val="000000"/>
                <w:sz w:val="20"/>
                <w:szCs w:val="20"/>
                <w:lang w:eastAsia="es-CL"/>
              </w:rPr>
              <w:t xml:space="preserve"> N° 576 SEA Los Lagos del 22 de octubre de 2013 que modifica Res. 723/2008 en el Considerando 4.2 en lo que respecta al PAS 102 (Ver Anexo 2)</w:t>
            </w:r>
          </w:p>
        </w:tc>
        <w:tc>
          <w:tcPr>
            <w:tcW w:w="619" w:type="pct"/>
          </w:tcPr>
          <w:p w14:paraId="00784F7C" w14:textId="77777777" w:rsidR="007A67CC" w:rsidRDefault="007A67CC" w:rsidP="007A67CC">
            <w:pPr>
              <w:spacing w:line="0" w:lineRule="atLeast"/>
              <w:jc w:val="center"/>
              <w:rPr>
                <w:rFonts w:eastAsia="Times New Roman" w:cs="Calibri"/>
                <w:color w:val="000000"/>
                <w:sz w:val="20"/>
                <w:szCs w:val="20"/>
                <w:lang w:eastAsia="es-CL"/>
              </w:rPr>
            </w:pPr>
          </w:p>
          <w:p w14:paraId="228DF861" w14:textId="77777777" w:rsidR="007A67CC" w:rsidRDefault="007A67CC" w:rsidP="007A67CC">
            <w:pPr>
              <w:spacing w:line="0" w:lineRule="atLeast"/>
              <w:jc w:val="center"/>
              <w:rPr>
                <w:rFonts w:eastAsia="Times New Roman" w:cs="Calibri"/>
                <w:color w:val="000000"/>
                <w:sz w:val="20"/>
                <w:szCs w:val="20"/>
                <w:lang w:eastAsia="es-CL"/>
              </w:rPr>
            </w:pPr>
          </w:p>
          <w:p w14:paraId="3B7E5AC9" w14:textId="77777777" w:rsidR="007A67CC" w:rsidRDefault="007A67CC" w:rsidP="007A67CC">
            <w:pPr>
              <w:spacing w:line="0" w:lineRule="atLeast"/>
              <w:jc w:val="center"/>
              <w:rPr>
                <w:rFonts w:eastAsia="Times New Roman" w:cs="Calibri"/>
                <w:color w:val="000000"/>
                <w:sz w:val="20"/>
                <w:szCs w:val="20"/>
                <w:lang w:eastAsia="es-CL"/>
              </w:rPr>
            </w:pPr>
          </w:p>
          <w:p w14:paraId="796DA32D" w14:textId="77777777" w:rsidR="007A67CC" w:rsidRDefault="007A67CC" w:rsidP="007A67CC">
            <w:pPr>
              <w:spacing w:line="0" w:lineRule="atLeast"/>
              <w:jc w:val="center"/>
              <w:rPr>
                <w:rFonts w:eastAsia="Times New Roman" w:cs="Calibri"/>
                <w:color w:val="000000"/>
                <w:sz w:val="20"/>
                <w:szCs w:val="20"/>
                <w:lang w:eastAsia="es-CL"/>
              </w:rPr>
            </w:pPr>
          </w:p>
          <w:p w14:paraId="7E19E8E2" w14:textId="77777777" w:rsidR="00096213" w:rsidRPr="0025129B" w:rsidRDefault="007A67CC" w:rsidP="007A67C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2B3C49E0"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2EAF0BD" w14:textId="77777777" w:rsidR="00317531" w:rsidRPr="0025129B" w:rsidRDefault="00B1722C" w:rsidP="002C78F8">
      <w:pPr>
        <w:pStyle w:val="Ttulo1"/>
        <w:ind w:left="567" w:hanging="567"/>
      </w:pPr>
      <w:bookmarkStart w:id="53" w:name="_Toc352840385"/>
      <w:bookmarkStart w:id="54" w:name="_Toc352841445"/>
      <w:bookmarkStart w:id="55" w:name="_Toc465926911"/>
      <w:r w:rsidRPr="0025129B">
        <w:lastRenderedPageBreak/>
        <w:t>ANTECEDENTES DE LA ACTIVIDAD DE FISCALIZACIÓN.</w:t>
      </w:r>
      <w:bookmarkEnd w:id="53"/>
      <w:bookmarkEnd w:id="54"/>
      <w:bookmarkEnd w:id="55"/>
    </w:p>
    <w:p w14:paraId="4A225EBF" w14:textId="77777777" w:rsidR="00B1722C" w:rsidRPr="00EE1AE5" w:rsidRDefault="00B1722C" w:rsidP="00B1722C">
      <w:pPr>
        <w:rPr>
          <w:sz w:val="20"/>
          <w:szCs w:val="20"/>
        </w:rPr>
      </w:pPr>
    </w:p>
    <w:p w14:paraId="2399A84B"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65926912"/>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58DA1618" w14:textId="77777777" w:rsidR="00B1722C" w:rsidRPr="00EE1AE5" w:rsidRDefault="00B1722C" w:rsidP="00B1722C">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1523879A" w14:textId="77777777" w:rsidTr="00A70F8F">
        <w:trPr>
          <w:trHeight w:val="551"/>
          <w:jc w:val="center"/>
        </w:trPr>
        <w:tc>
          <w:tcPr>
            <w:tcW w:w="1142" w:type="pct"/>
            <w:shd w:val="clear" w:color="auto" w:fill="auto"/>
            <w:tcMar>
              <w:top w:w="58" w:type="dxa"/>
              <w:left w:w="58" w:type="dxa"/>
              <w:bottom w:w="58" w:type="dxa"/>
              <w:right w:w="58" w:type="dxa"/>
            </w:tcMar>
            <w:hideMark/>
          </w:tcPr>
          <w:p w14:paraId="418E702F"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10729045" w14:textId="77777777" w:rsidR="00B1722C" w:rsidRPr="0025129B" w:rsidRDefault="007C15CC" w:rsidP="007C15CC">
            <w:pPr>
              <w:jc w:val="left"/>
              <w:rPr>
                <w:sz w:val="20"/>
                <w:szCs w:val="20"/>
              </w:rPr>
            </w:pPr>
            <w:r w:rsidRPr="004462C2">
              <w:rPr>
                <w:rFonts w:cstheme="minorHAnsi"/>
                <w:sz w:val="20"/>
              </w:rPr>
              <w:t>Programada</w:t>
            </w:r>
          </w:p>
        </w:tc>
        <w:tc>
          <w:tcPr>
            <w:tcW w:w="3858" w:type="pct"/>
            <w:shd w:val="clear" w:color="auto" w:fill="auto"/>
          </w:tcPr>
          <w:p w14:paraId="16156EB3"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4F449561" w14:textId="77777777" w:rsidR="00B1722C" w:rsidRPr="0025129B" w:rsidRDefault="005B7544" w:rsidP="005B7544">
            <w:pPr>
              <w:rPr>
                <w:color w:val="FF0000"/>
                <w:sz w:val="20"/>
                <w:szCs w:val="20"/>
                <w:lang w:val="es-ES"/>
              </w:rPr>
            </w:pPr>
            <w:r w:rsidRPr="00557EC6">
              <w:rPr>
                <w:sz w:val="20"/>
                <w:szCs w:val="20"/>
              </w:rPr>
              <w:t xml:space="preserve">Según Resolución SMA N°1223/2015 que fija </w:t>
            </w:r>
            <w:r w:rsidRPr="00557EC6">
              <w:rPr>
                <w:sz w:val="20"/>
                <w:szCs w:val="20"/>
                <w:lang w:val="es-ES"/>
              </w:rPr>
              <w:t>Programa y Subprogramas Sectoriales de Fiscalización Ambiental de Resoluciones de Calificación Ambiental para el año 2016</w:t>
            </w:r>
            <w:r>
              <w:rPr>
                <w:sz w:val="20"/>
                <w:szCs w:val="20"/>
                <w:lang w:val="es-ES"/>
              </w:rPr>
              <w:t>.</w:t>
            </w:r>
          </w:p>
        </w:tc>
      </w:tr>
    </w:tbl>
    <w:p w14:paraId="0F15DEDD" w14:textId="77777777" w:rsidR="00B1722C" w:rsidRPr="00EE1AE5" w:rsidRDefault="00B1722C" w:rsidP="00B1722C">
      <w:pPr>
        <w:rPr>
          <w:sz w:val="20"/>
          <w:szCs w:val="20"/>
        </w:rPr>
      </w:pPr>
    </w:p>
    <w:p w14:paraId="55137570"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65926913"/>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668D2985" w14:textId="77777777" w:rsidR="00893A4E" w:rsidRPr="00EE1AE5" w:rsidRDefault="00893A4E" w:rsidP="00893A4E">
      <w:pPr>
        <w:rPr>
          <w:sz w:val="20"/>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C183CC9"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07EB95E" w14:textId="77777777" w:rsidR="00E37B50" w:rsidRDefault="00E37B50" w:rsidP="00E37B50">
            <w:pPr>
              <w:pStyle w:val="Prrafodelista"/>
              <w:spacing w:line="276" w:lineRule="auto"/>
              <w:jc w:val="left"/>
              <w:rPr>
                <w:rFonts w:eastAsia="Times New Roman" w:cs="Calibri"/>
                <w:sz w:val="20"/>
                <w:szCs w:val="16"/>
                <w:lang w:eastAsia="es-CL"/>
              </w:rPr>
            </w:pPr>
          </w:p>
          <w:p w14:paraId="289A3420" w14:textId="77777777" w:rsidR="00D4069C" w:rsidRDefault="00D4069C" w:rsidP="00AD1937">
            <w:pPr>
              <w:pStyle w:val="Prrafodelista"/>
              <w:numPr>
                <w:ilvl w:val="0"/>
                <w:numId w:val="2"/>
              </w:numPr>
              <w:spacing w:line="276" w:lineRule="auto"/>
              <w:jc w:val="left"/>
              <w:rPr>
                <w:rFonts w:eastAsia="Times New Roman" w:cs="Calibri"/>
                <w:sz w:val="20"/>
                <w:szCs w:val="16"/>
                <w:lang w:eastAsia="es-CL"/>
              </w:rPr>
            </w:pPr>
            <w:r w:rsidRPr="00385237">
              <w:rPr>
                <w:rFonts w:eastAsia="Times New Roman" w:cs="Calibri"/>
                <w:sz w:val="20"/>
                <w:szCs w:val="16"/>
                <w:lang w:eastAsia="es-CL"/>
              </w:rPr>
              <w:t>Autorizaciones de derechos de aprovechamiento de agua</w:t>
            </w:r>
          </w:p>
          <w:p w14:paraId="3ECE7575" w14:textId="77777777" w:rsidR="00D4069C" w:rsidRDefault="00D4069C" w:rsidP="00AD1937">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Afectación de flora y/o vegetación</w:t>
            </w:r>
          </w:p>
          <w:p w14:paraId="117CEE6F" w14:textId="77777777" w:rsidR="00D4069C" w:rsidRPr="0025129B" w:rsidRDefault="00D4069C" w:rsidP="00AD1937">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Afectación de suelo</w:t>
            </w:r>
          </w:p>
          <w:p w14:paraId="00D3E581" w14:textId="77777777" w:rsidR="00893A4E" w:rsidRPr="0025129B" w:rsidRDefault="00893A4E" w:rsidP="00EA3944">
            <w:pPr>
              <w:pStyle w:val="Prrafodelista"/>
              <w:spacing w:line="276" w:lineRule="auto"/>
              <w:jc w:val="left"/>
              <w:rPr>
                <w:rFonts w:eastAsia="Times New Roman" w:cs="Calibri"/>
                <w:color w:val="FF0000"/>
                <w:sz w:val="16"/>
                <w:szCs w:val="16"/>
                <w:lang w:eastAsia="es-CL"/>
              </w:rPr>
            </w:pPr>
          </w:p>
        </w:tc>
      </w:tr>
    </w:tbl>
    <w:p w14:paraId="28E0CA55" w14:textId="77777777" w:rsidR="00893A4E" w:rsidRPr="00EE1AE5" w:rsidRDefault="00893A4E" w:rsidP="00893A4E">
      <w:pPr>
        <w:rPr>
          <w:sz w:val="20"/>
          <w:szCs w:val="20"/>
        </w:rPr>
      </w:pPr>
    </w:p>
    <w:p w14:paraId="52BEDF9E"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6592691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7F9587D6" w14:textId="77777777" w:rsidR="00893A4E" w:rsidRPr="00EE1AE5" w:rsidRDefault="00893A4E" w:rsidP="000D703E">
      <w:pPr>
        <w:rPr>
          <w:rFonts w:cstheme="minorHAnsi"/>
          <w:sz w:val="20"/>
          <w:szCs w:val="20"/>
        </w:rPr>
      </w:pPr>
    </w:p>
    <w:p w14:paraId="26891BF9" w14:textId="77777777" w:rsidR="00004D1D" w:rsidRPr="0025129B" w:rsidRDefault="006B4FB2" w:rsidP="00E37726">
      <w:pPr>
        <w:pStyle w:val="Ttulo3"/>
        <w:ind w:left="567" w:hanging="567"/>
        <w:rPr>
          <w:sz w:val="24"/>
          <w:szCs w:val="24"/>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65926915"/>
      <w:r w:rsidRPr="0025129B">
        <w:t>Primer día de inspección</w:t>
      </w:r>
      <w:bookmarkEnd w:id="88"/>
      <w:bookmarkEnd w:id="89"/>
      <w:bookmarkEnd w:id="90"/>
      <w:bookmarkEnd w:id="91"/>
      <w:bookmarkEnd w:id="92"/>
      <w:bookmarkEnd w:id="93"/>
      <w:bookmarkEnd w:id="94"/>
      <w:r w:rsidR="00E21590">
        <w:t>.</w:t>
      </w:r>
      <w:bookmarkEnd w:id="95"/>
    </w:p>
    <w:p w14:paraId="7502E36A" w14:textId="77777777" w:rsidR="00D17CB6" w:rsidRPr="00EE1AE5" w:rsidRDefault="00D17CB6" w:rsidP="00D17CB6">
      <w:pPr>
        <w:rPr>
          <w:rFonts w:cstheme="minorHAnsi"/>
          <w:sz w:val="20"/>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23085CE9"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DB500C"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1A9A9DA0" w14:textId="77777777" w:rsidR="00882292" w:rsidRPr="0025129B" w:rsidRDefault="00FF0768" w:rsidP="00FF0768">
            <w:pPr>
              <w:rPr>
                <w:sz w:val="20"/>
                <w:szCs w:val="20"/>
              </w:rPr>
            </w:pPr>
            <w:r>
              <w:rPr>
                <w:sz w:val="20"/>
                <w:szCs w:val="20"/>
              </w:rPr>
              <w:t>26</w:t>
            </w:r>
            <w:r w:rsidR="004462C2">
              <w:rPr>
                <w:sz w:val="20"/>
                <w:szCs w:val="20"/>
              </w:rPr>
              <w:t xml:space="preserve"> de abril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89DBE9E"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16A695C8" w14:textId="77777777" w:rsidR="006B4FB2" w:rsidRPr="0025129B" w:rsidRDefault="004462C2" w:rsidP="004F2AC4">
            <w:pPr>
              <w:rPr>
                <w:sz w:val="20"/>
                <w:szCs w:val="20"/>
              </w:rPr>
            </w:pPr>
            <w:r>
              <w:rPr>
                <w:sz w:val="20"/>
                <w:szCs w:val="20"/>
              </w:rPr>
              <w:t>1</w:t>
            </w:r>
            <w:r w:rsidR="004F2AC4">
              <w:rPr>
                <w:sz w:val="20"/>
                <w:szCs w:val="20"/>
              </w:rPr>
              <w:t>0</w:t>
            </w:r>
            <w:r>
              <w:rPr>
                <w:sz w:val="20"/>
                <w:szCs w:val="20"/>
              </w:rPr>
              <w:t>:</w:t>
            </w:r>
            <w:r w:rsidR="004F2AC4">
              <w:rPr>
                <w:sz w:val="20"/>
                <w:szCs w:val="20"/>
              </w:rPr>
              <w:t>0</w:t>
            </w:r>
            <w:r>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FCCE018"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41BDA24E" w14:textId="77777777" w:rsidR="006B4FB2" w:rsidRPr="0025129B" w:rsidRDefault="004462C2" w:rsidP="004F2AC4">
            <w:pPr>
              <w:rPr>
                <w:sz w:val="20"/>
                <w:szCs w:val="20"/>
                <w:lang w:val="es-ES" w:eastAsia="es-ES"/>
              </w:rPr>
            </w:pPr>
            <w:r>
              <w:rPr>
                <w:sz w:val="20"/>
                <w:szCs w:val="20"/>
                <w:lang w:val="es-ES" w:eastAsia="es-ES"/>
              </w:rPr>
              <w:t>1</w:t>
            </w:r>
            <w:r w:rsidR="004F2AC4">
              <w:rPr>
                <w:sz w:val="20"/>
                <w:szCs w:val="20"/>
                <w:lang w:val="es-ES" w:eastAsia="es-ES"/>
              </w:rPr>
              <w:t>5</w:t>
            </w:r>
            <w:r>
              <w:rPr>
                <w:sz w:val="20"/>
                <w:szCs w:val="20"/>
                <w:lang w:val="es-ES" w:eastAsia="es-ES"/>
              </w:rPr>
              <w:t>:</w:t>
            </w:r>
            <w:r w:rsidR="004F2AC4">
              <w:rPr>
                <w:sz w:val="20"/>
                <w:szCs w:val="20"/>
                <w:lang w:val="es-ES" w:eastAsia="es-ES"/>
              </w:rPr>
              <w:t>1</w:t>
            </w:r>
            <w:r>
              <w:rPr>
                <w:sz w:val="20"/>
                <w:szCs w:val="20"/>
                <w:lang w:val="es-ES" w:eastAsia="es-ES"/>
              </w:rPr>
              <w:t>0</w:t>
            </w:r>
          </w:p>
        </w:tc>
      </w:tr>
      <w:tr w:rsidR="00893A4E" w:rsidRPr="0025129B" w14:paraId="0A8864BF"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E11091"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5F454DCF" w14:textId="77777777" w:rsidR="00893A4E" w:rsidRPr="0025129B" w:rsidRDefault="00A87E2D" w:rsidP="004462C2">
            <w:pPr>
              <w:rPr>
                <w:sz w:val="20"/>
                <w:szCs w:val="20"/>
              </w:rPr>
            </w:pPr>
            <w:r>
              <w:rPr>
                <w:sz w:val="20"/>
                <w:szCs w:val="20"/>
              </w:rPr>
              <w:t>Gerardo Elzo Aguirre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0C6F4D1" w14:textId="77777777" w:rsidR="00893A4E" w:rsidRPr="0025129B" w:rsidRDefault="00893A4E" w:rsidP="00570BD0">
            <w:pPr>
              <w:rPr>
                <w:sz w:val="20"/>
                <w:szCs w:val="20"/>
              </w:rPr>
            </w:pPr>
            <w:r w:rsidRPr="0025129B">
              <w:rPr>
                <w:b/>
                <w:sz w:val="20"/>
                <w:szCs w:val="20"/>
              </w:rPr>
              <w:t>Órgano:</w:t>
            </w:r>
          </w:p>
          <w:p w14:paraId="6BAA97A4" w14:textId="77777777" w:rsidR="00893A4E" w:rsidRPr="0025129B" w:rsidRDefault="00FF0768" w:rsidP="00570BD0">
            <w:pPr>
              <w:rPr>
                <w:rFonts w:eastAsia="Times New Roman"/>
                <w:sz w:val="20"/>
                <w:szCs w:val="20"/>
              </w:rPr>
            </w:pPr>
            <w:r>
              <w:rPr>
                <w:rFonts w:eastAsia="Times New Roman"/>
                <w:sz w:val="20"/>
                <w:szCs w:val="20"/>
              </w:rPr>
              <w:t>CONAF</w:t>
            </w:r>
          </w:p>
        </w:tc>
      </w:tr>
      <w:tr w:rsidR="00893A4E" w:rsidRPr="004F69FB" w14:paraId="5C8E5A9C"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8D9D46" w14:textId="77777777" w:rsidR="00893A4E" w:rsidRDefault="00893A4E" w:rsidP="00570BD0">
            <w:pPr>
              <w:rPr>
                <w:b/>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2CD74E83" w14:textId="77777777" w:rsidR="00A87E2D" w:rsidRPr="00A87E2D" w:rsidRDefault="00A87E2D" w:rsidP="00A87E2D">
            <w:pPr>
              <w:rPr>
                <w:sz w:val="20"/>
                <w:szCs w:val="20"/>
              </w:rPr>
            </w:pPr>
            <w:r w:rsidRPr="00A87E2D">
              <w:rPr>
                <w:sz w:val="20"/>
                <w:szCs w:val="20"/>
              </w:rPr>
              <w:t>Rodrigo Rojas Ortega</w:t>
            </w:r>
          </w:p>
          <w:p w14:paraId="5AEBC763" w14:textId="77777777" w:rsidR="00A87E2D" w:rsidRPr="00A87E2D" w:rsidRDefault="00A87E2D" w:rsidP="00A87E2D">
            <w:pPr>
              <w:rPr>
                <w:sz w:val="20"/>
                <w:szCs w:val="20"/>
              </w:rPr>
            </w:pPr>
            <w:r w:rsidRPr="00A87E2D">
              <w:rPr>
                <w:sz w:val="20"/>
                <w:szCs w:val="20"/>
              </w:rPr>
              <w:t>Camilo Pérez Puga</w:t>
            </w:r>
          </w:p>
          <w:p w14:paraId="224D0BF7" w14:textId="77777777" w:rsidR="00A87E2D" w:rsidRPr="00A87E2D" w:rsidRDefault="00A87E2D" w:rsidP="00A87E2D">
            <w:pPr>
              <w:rPr>
                <w:sz w:val="20"/>
                <w:szCs w:val="20"/>
              </w:rPr>
            </w:pPr>
            <w:r w:rsidRPr="00A87E2D">
              <w:rPr>
                <w:sz w:val="20"/>
                <w:szCs w:val="20"/>
              </w:rPr>
              <w:t>Ricardo Mora Agurto</w:t>
            </w:r>
          </w:p>
          <w:p w14:paraId="00D0C4E5" w14:textId="77777777" w:rsidR="00A87E2D" w:rsidRPr="0025129B" w:rsidRDefault="00A87E2D" w:rsidP="00A87E2D">
            <w:pPr>
              <w:rPr>
                <w:sz w:val="20"/>
                <w:szCs w:val="20"/>
              </w:rPr>
            </w:pPr>
            <w:r w:rsidRPr="00A87E2D">
              <w:rPr>
                <w:sz w:val="20"/>
                <w:szCs w:val="20"/>
              </w:rPr>
              <w:t>Andrés Caracciolo Barrientos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41E4793" w14:textId="77777777" w:rsidR="00893A4E" w:rsidRPr="00FF0768" w:rsidRDefault="00893A4E" w:rsidP="00570BD0">
            <w:pPr>
              <w:rPr>
                <w:sz w:val="20"/>
                <w:szCs w:val="20"/>
                <w:lang w:val="en-US"/>
              </w:rPr>
            </w:pPr>
            <w:r w:rsidRPr="00FF0768">
              <w:rPr>
                <w:b/>
                <w:sz w:val="20"/>
                <w:szCs w:val="20"/>
                <w:lang w:val="en-US"/>
              </w:rPr>
              <w:t>Órgano(s):</w:t>
            </w:r>
          </w:p>
          <w:p w14:paraId="78ACD00E" w14:textId="77777777" w:rsidR="00893A4E" w:rsidRPr="00FF0768" w:rsidRDefault="00FF0768" w:rsidP="00570BD0">
            <w:pPr>
              <w:rPr>
                <w:rFonts w:eastAsia="Times New Roman"/>
                <w:sz w:val="20"/>
                <w:szCs w:val="20"/>
                <w:lang w:val="en-US"/>
              </w:rPr>
            </w:pPr>
            <w:r w:rsidRPr="00FF0768">
              <w:rPr>
                <w:rFonts w:eastAsia="Times New Roman"/>
                <w:sz w:val="20"/>
                <w:szCs w:val="20"/>
                <w:lang w:val="en-US"/>
              </w:rPr>
              <w:t>CONAF</w:t>
            </w:r>
          </w:p>
          <w:p w14:paraId="18B6A5D8" w14:textId="77777777" w:rsidR="00FF0768" w:rsidRPr="00FF0768" w:rsidRDefault="00FF0768" w:rsidP="00570BD0">
            <w:pPr>
              <w:rPr>
                <w:rFonts w:eastAsia="Times New Roman"/>
                <w:sz w:val="20"/>
                <w:szCs w:val="20"/>
                <w:lang w:val="en-US"/>
              </w:rPr>
            </w:pPr>
            <w:r w:rsidRPr="00FF0768">
              <w:rPr>
                <w:rFonts w:eastAsia="Times New Roman"/>
                <w:sz w:val="20"/>
                <w:szCs w:val="20"/>
                <w:lang w:val="en-US"/>
              </w:rPr>
              <w:t>CONAF</w:t>
            </w:r>
          </w:p>
          <w:p w14:paraId="32051394" w14:textId="77777777" w:rsidR="00FF0768" w:rsidRPr="00FF0768" w:rsidRDefault="00FF0768" w:rsidP="00570BD0">
            <w:pPr>
              <w:rPr>
                <w:rFonts w:eastAsia="Times New Roman"/>
                <w:sz w:val="20"/>
                <w:szCs w:val="20"/>
                <w:lang w:val="en-US"/>
              </w:rPr>
            </w:pPr>
            <w:r w:rsidRPr="00FF0768">
              <w:rPr>
                <w:rFonts w:eastAsia="Times New Roman"/>
                <w:sz w:val="20"/>
                <w:szCs w:val="20"/>
                <w:lang w:val="en-US"/>
              </w:rPr>
              <w:t>CONAF</w:t>
            </w:r>
          </w:p>
          <w:p w14:paraId="07CCF2E1" w14:textId="77777777" w:rsidR="00FF0768" w:rsidRPr="00FF0768" w:rsidRDefault="00FF0768" w:rsidP="00570BD0">
            <w:pPr>
              <w:rPr>
                <w:rFonts w:eastAsia="Times New Roman"/>
                <w:sz w:val="20"/>
                <w:szCs w:val="20"/>
                <w:lang w:val="en-US"/>
              </w:rPr>
            </w:pPr>
            <w:r w:rsidRPr="00FF0768">
              <w:rPr>
                <w:rFonts w:eastAsia="Times New Roman"/>
                <w:sz w:val="20"/>
                <w:szCs w:val="20"/>
                <w:lang w:val="en-US"/>
              </w:rPr>
              <w:t>CONAF</w:t>
            </w:r>
          </w:p>
        </w:tc>
      </w:tr>
      <w:tr w:rsidR="009B139A" w:rsidRPr="0025129B" w14:paraId="15536C47"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36E757" w14:textId="77777777" w:rsidR="009B139A" w:rsidRPr="00C35BA1" w:rsidRDefault="009B139A" w:rsidP="00C35BA1">
            <w:pPr>
              <w:spacing w:line="0" w:lineRule="atLeast"/>
              <w:jc w:val="left"/>
              <w:rPr>
                <w:b/>
                <w:sz w:val="20"/>
                <w:szCs w:val="20"/>
              </w:rPr>
            </w:pPr>
            <w:r w:rsidRPr="00C35BA1">
              <w:rPr>
                <w:b/>
                <w:sz w:val="20"/>
                <w:szCs w:val="20"/>
              </w:rPr>
              <w:t>Existió oposición al ingreso:</w:t>
            </w:r>
            <w:r w:rsidRPr="00C35BA1">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155D82F" w14:textId="77777777" w:rsidR="009B139A" w:rsidRPr="00C35BA1" w:rsidRDefault="009B139A" w:rsidP="00C35BA1">
            <w:pPr>
              <w:spacing w:line="0" w:lineRule="atLeast"/>
              <w:jc w:val="left"/>
              <w:rPr>
                <w:b/>
                <w:sz w:val="20"/>
                <w:szCs w:val="20"/>
              </w:rPr>
            </w:pPr>
            <w:r w:rsidRPr="00C35BA1">
              <w:rPr>
                <w:b/>
                <w:sz w:val="20"/>
                <w:szCs w:val="20"/>
              </w:rPr>
              <w:t xml:space="preserve">Existió auxilio de fuerza pública: </w:t>
            </w:r>
            <w:r w:rsidRPr="00C35BA1">
              <w:rPr>
                <w:sz w:val="20"/>
                <w:szCs w:val="20"/>
              </w:rPr>
              <w:t>NO</w:t>
            </w:r>
          </w:p>
        </w:tc>
      </w:tr>
      <w:tr w:rsidR="009B139A" w:rsidRPr="0025129B" w14:paraId="125F15BE"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C6D942B" w14:textId="77777777" w:rsidR="009B139A" w:rsidRPr="00C35BA1" w:rsidRDefault="009B139A" w:rsidP="00C35BA1">
            <w:pPr>
              <w:spacing w:line="0" w:lineRule="atLeast"/>
              <w:jc w:val="left"/>
              <w:rPr>
                <w:b/>
                <w:sz w:val="20"/>
                <w:szCs w:val="20"/>
              </w:rPr>
            </w:pPr>
            <w:r w:rsidRPr="00C35BA1">
              <w:rPr>
                <w:b/>
                <w:sz w:val="20"/>
                <w:szCs w:val="20"/>
              </w:rPr>
              <w:t>Existió colaboración por parte de los fiscalizados:</w:t>
            </w:r>
            <w:r w:rsidR="00C35BA1" w:rsidRPr="00C35BA1">
              <w:rPr>
                <w:b/>
                <w:sz w:val="20"/>
                <w:szCs w:val="20"/>
              </w:rPr>
              <w:t xml:space="preserve"> </w:t>
            </w:r>
            <w:r w:rsidRPr="00C35BA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2DA0E2F" w14:textId="77777777" w:rsidR="009B139A" w:rsidRPr="00C35BA1" w:rsidRDefault="009B139A" w:rsidP="00C35BA1">
            <w:pPr>
              <w:spacing w:line="0" w:lineRule="atLeast"/>
              <w:jc w:val="left"/>
              <w:rPr>
                <w:b/>
                <w:sz w:val="20"/>
                <w:szCs w:val="20"/>
              </w:rPr>
            </w:pPr>
            <w:r w:rsidRPr="00C35BA1">
              <w:rPr>
                <w:b/>
                <w:sz w:val="20"/>
                <w:szCs w:val="20"/>
              </w:rPr>
              <w:t xml:space="preserve">Existió trato respetuoso y deferente: </w:t>
            </w:r>
            <w:r w:rsidR="00C35BA1" w:rsidRPr="00C35BA1">
              <w:rPr>
                <w:sz w:val="20"/>
                <w:szCs w:val="20"/>
              </w:rPr>
              <w:t>SI</w:t>
            </w:r>
          </w:p>
        </w:tc>
      </w:tr>
      <w:tr w:rsidR="009B139A" w:rsidRPr="0025129B" w14:paraId="49A51AC3"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D1C661" w14:textId="77777777" w:rsidR="00893A4E" w:rsidRPr="00C35BA1" w:rsidRDefault="00893A4E" w:rsidP="00C35BA1">
            <w:pPr>
              <w:spacing w:line="0" w:lineRule="atLeast"/>
              <w:jc w:val="left"/>
              <w:rPr>
                <w:b/>
                <w:sz w:val="20"/>
                <w:szCs w:val="20"/>
              </w:rPr>
            </w:pPr>
            <w:r w:rsidRPr="00C35BA1">
              <w:rPr>
                <w:b/>
                <w:sz w:val="20"/>
                <w:szCs w:val="20"/>
              </w:rPr>
              <w:t xml:space="preserve">Entrega de </w:t>
            </w:r>
            <w:r w:rsidR="009B139A" w:rsidRPr="00C35BA1">
              <w:rPr>
                <w:b/>
                <w:sz w:val="20"/>
                <w:szCs w:val="20"/>
              </w:rPr>
              <w:t>antecedentes solicitados</w:t>
            </w:r>
            <w:r w:rsidRPr="00C35BA1">
              <w:rPr>
                <w:b/>
                <w:sz w:val="20"/>
                <w:szCs w:val="20"/>
              </w:rPr>
              <w:t>:</w:t>
            </w:r>
            <w:r w:rsidR="006B4FB2" w:rsidRPr="00C35BA1">
              <w:rPr>
                <w:sz w:val="20"/>
                <w:szCs w:val="20"/>
              </w:rPr>
              <w:t xml:space="preserve"> </w:t>
            </w:r>
            <w:r w:rsidR="009B139A" w:rsidRPr="00C35BA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B46575" w14:textId="77777777" w:rsidR="00893A4E" w:rsidRPr="00C35BA1" w:rsidRDefault="003A141A" w:rsidP="00C35BA1">
            <w:pPr>
              <w:spacing w:line="0" w:lineRule="atLeast"/>
              <w:jc w:val="left"/>
              <w:rPr>
                <w:sz w:val="20"/>
                <w:szCs w:val="20"/>
              </w:rPr>
            </w:pPr>
            <w:r w:rsidRPr="00C35BA1">
              <w:rPr>
                <w:b/>
                <w:sz w:val="20"/>
                <w:szCs w:val="20"/>
              </w:rPr>
              <w:t>Entrega de a</w:t>
            </w:r>
            <w:r w:rsidR="009B139A" w:rsidRPr="00C35BA1">
              <w:rPr>
                <w:b/>
                <w:sz w:val="20"/>
                <w:szCs w:val="20"/>
              </w:rPr>
              <w:t>cta:</w:t>
            </w:r>
            <w:r w:rsidR="009B139A" w:rsidRPr="00C35BA1">
              <w:rPr>
                <w:sz w:val="20"/>
                <w:szCs w:val="20"/>
              </w:rPr>
              <w:t xml:space="preserve"> </w:t>
            </w:r>
            <w:r w:rsidR="007E2D5C" w:rsidRPr="00C35BA1">
              <w:rPr>
                <w:sz w:val="20"/>
                <w:szCs w:val="20"/>
              </w:rPr>
              <w:t>Sí</w:t>
            </w:r>
            <w:r w:rsidR="009B139A" w:rsidRPr="00C35BA1">
              <w:rPr>
                <w:sz w:val="20"/>
                <w:szCs w:val="20"/>
              </w:rPr>
              <w:t xml:space="preserve">, </w:t>
            </w:r>
            <w:r w:rsidR="00C35BA1" w:rsidRPr="00C35BA1">
              <w:rPr>
                <w:sz w:val="20"/>
                <w:szCs w:val="20"/>
              </w:rPr>
              <w:t>ver A</w:t>
            </w:r>
            <w:r w:rsidR="009B139A" w:rsidRPr="00C35BA1">
              <w:rPr>
                <w:sz w:val="20"/>
                <w:szCs w:val="20"/>
              </w:rPr>
              <w:t>nexo</w:t>
            </w:r>
            <w:r w:rsidR="00C35BA1" w:rsidRPr="00C35BA1">
              <w:rPr>
                <w:sz w:val="20"/>
                <w:szCs w:val="20"/>
              </w:rPr>
              <w:t xml:space="preserve"> 1</w:t>
            </w:r>
          </w:p>
        </w:tc>
      </w:tr>
      <w:tr w:rsidR="009B139A" w:rsidRPr="0025129B" w14:paraId="539BA824"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007BD6" w14:textId="77777777" w:rsidR="002D1204" w:rsidRPr="0025129B" w:rsidRDefault="009B139A" w:rsidP="002D1204">
            <w:pPr>
              <w:spacing w:line="0" w:lineRule="atLeast"/>
              <w:jc w:val="left"/>
              <w:rPr>
                <w:b/>
                <w:sz w:val="20"/>
                <w:szCs w:val="20"/>
              </w:rPr>
            </w:pPr>
            <w:r>
              <w:rPr>
                <w:b/>
                <w:sz w:val="20"/>
                <w:szCs w:val="20"/>
              </w:rPr>
              <w:t>Observaciones</w:t>
            </w:r>
            <w:r w:rsidRPr="00C35BA1">
              <w:rPr>
                <w:b/>
                <w:sz w:val="20"/>
                <w:szCs w:val="20"/>
              </w:rPr>
              <w:t>:</w:t>
            </w:r>
            <w:r w:rsidR="00C35BA1" w:rsidRPr="00C35BA1">
              <w:rPr>
                <w:sz w:val="20"/>
                <w:szCs w:val="20"/>
              </w:rPr>
              <w:t xml:space="preserve"> </w:t>
            </w:r>
            <w:r w:rsidR="00C35BA1" w:rsidRPr="00B81FEE">
              <w:rPr>
                <w:sz w:val="20"/>
                <w:szCs w:val="20"/>
              </w:rPr>
              <w:t>-----</w:t>
            </w:r>
          </w:p>
        </w:tc>
      </w:tr>
    </w:tbl>
    <w:p w14:paraId="158E6065" w14:textId="77777777" w:rsidR="00413EC4" w:rsidRPr="002D25B0" w:rsidRDefault="00413EC4">
      <w:pPr>
        <w:jc w:val="left"/>
        <w:rPr>
          <w:rFonts w:cstheme="minorHAnsi"/>
          <w:sz w:val="20"/>
          <w:szCs w:val="20"/>
        </w:rPr>
      </w:pPr>
    </w:p>
    <w:p w14:paraId="1214CB13" w14:textId="77777777" w:rsidR="00413EC4" w:rsidRPr="002D25B0" w:rsidRDefault="00413EC4">
      <w:pPr>
        <w:jc w:val="left"/>
        <w:rPr>
          <w:rFonts w:cstheme="minorHAnsi"/>
          <w:sz w:val="20"/>
          <w:szCs w:val="20"/>
        </w:rPr>
      </w:pPr>
    </w:p>
    <w:p w14:paraId="42BF5D36" w14:textId="77777777" w:rsidR="002D1204" w:rsidRPr="0025129B" w:rsidRDefault="002D1204">
      <w:pPr>
        <w:jc w:val="left"/>
        <w:rPr>
          <w:rFonts w:cstheme="minorHAnsi"/>
          <w:b/>
          <w:color w:val="FF0000"/>
          <w:sz w:val="14"/>
          <w:szCs w:val="24"/>
        </w:rPr>
        <w:sectPr w:rsidR="002D1204" w:rsidRPr="0025129B" w:rsidSect="00A70F8F">
          <w:pgSz w:w="12240" w:h="15840"/>
          <w:pgMar w:top="1134" w:right="1134" w:bottom="1134" w:left="1134" w:header="709" w:footer="709" w:gutter="0"/>
          <w:cols w:space="708"/>
          <w:docGrid w:linePitch="360"/>
        </w:sectPr>
      </w:pPr>
    </w:p>
    <w:p w14:paraId="4267BB21" w14:textId="77777777" w:rsidR="000D607C" w:rsidRPr="000D607C" w:rsidRDefault="00F67BC0" w:rsidP="00C958D0">
      <w:pPr>
        <w:pStyle w:val="Ttulo3"/>
      </w:pPr>
      <w:bookmarkStart w:id="96" w:name="_Toc390184274"/>
      <w:bookmarkStart w:id="97" w:name="_Toc390360005"/>
      <w:bookmarkStart w:id="98" w:name="_Toc390777026"/>
      <w:bookmarkStart w:id="99" w:name="_Toc465926916"/>
      <w:bookmarkStart w:id="100" w:name="_Toc352840390"/>
      <w:bookmarkStart w:id="101" w:name="_Toc352841450"/>
      <w:bookmarkStart w:id="102" w:name="_Toc353998117"/>
      <w:bookmarkStart w:id="103" w:name="_Toc353998190"/>
      <w:bookmarkStart w:id="104" w:name="_Toc382383541"/>
      <w:bookmarkStart w:id="105" w:name="_Toc382472363"/>
      <w:r>
        <w:lastRenderedPageBreak/>
        <w:t>Esquema de r</w:t>
      </w:r>
      <w:r w:rsidR="000D607C" w:rsidRPr="000D607C">
        <w:t>ecorrido</w:t>
      </w:r>
      <w:bookmarkEnd w:id="96"/>
      <w:bookmarkEnd w:id="97"/>
      <w:bookmarkEnd w:id="98"/>
      <w:r w:rsidR="00E85742">
        <w:t>.</w:t>
      </w:r>
      <w:bookmarkEnd w:id="99"/>
    </w:p>
    <w:p w14:paraId="2082CB04" w14:textId="77777777" w:rsidR="000D607C" w:rsidRPr="00EF3EEE" w:rsidRDefault="000D607C" w:rsidP="000D607C">
      <w:pPr>
        <w:rPr>
          <w:sz w:val="16"/>
          <w:szCs w:val="16"/>
        </w:rPr>
      </w:pPr>
    </w:p>
    <w:tbl>
      <w:tblPr>
        <w:tblStyle w:val="Tablaconcuadrcula"/>
        <w:tblW w:w="0" w:type="auto"/>
        <w:tblLook w:val="04A0" w:firstRow="1" w:lastRow="0" w:firstColumn="1" w:lastColumn="0" w:noHBand="0" w:noVBand="1"/>
      </w:tblPr>
      <w:tblGrid>
        <w:gridCol w:w="9962"/>
      </w:tblGrid>
      <w:tr w:rsidR="00E85742" w14:paraId="006FD97C" w14:textId="77777777" w:rsidTr="00E85742">
        <w:tc>
          <w:tcPr>
            <w:tcW w:w="10112" w:type="dxa"/>
          </w:tcPr>
          <w:p w14:paraId="54B30CC1" w14:textId="77777777" w:rsidR="00E85742" w:rsidRPr="00EF3EEE" w:rsidRDefault="00E85742" w:rsidP="000D607C">
            <w:pPr>
              <w:rPr>
                <w:sz w:val="16"/>
                <w:szCs w:val="16"/>
              </w:rPr>
            </w:pPr>
          </w:p>
          <w:p w14:paraId="73FD19B5" w14:textId="77777777" w:rsidR="006B1A7C" w:rsidRDefault="00E37B50" w:rsidP="000D607C">
            <w:r>
              <w:rPr>
                <w:noProof/>
                <w:lang w:eastAsia="es-CL"/>
              </w:rPr>
              <mc:AlternateContent>
                <mc:Choice Requires="wps">
                  <w:drawing>
                    <wp:anchor distT="0" distB="0" distL="114300" distR="114300" simplePos="0" relativeHeight="251657728" behindDoc="0" locked="0" layoutInCell="1" allowOverlap="1" wp14:anchorId="010DA9C3" wp14:editId="04364B53">
                      <wp:simplePos x="0" y="0"/>
                      <wp:positionH relativeFrom="column">
                        <wp:posOffset>1040130</wp:posOffset>
                      </wp:positionH>
                      <wp:positionV relativeFrom="paragraph">
                        <wp:posOffset>4661535</wp:posOffset>
                      </wp:positionV>
                      <wp:extent cx="914400" cy="441960"/>
                      <wp:effectExtent l="0" t="0" r="1466850" b="15240"/>
                      <wp:wrapNone/>
                      <wp:docPr id="23" name="Globo: línea 23"/>
                      <wp:cNvGraphicFramePr/>
                      <a:graphic xmlns:a="http://schemas.openxmlformats.org/drawingml/2006/main">
                        <a:graphicData uri="http://schemas.microsoft.com/office/word/2010/wordprocessingShape">
                          <wps:wsp>
                            <wps:cNvSpPr/>
                            <wps:spPr>
                              <a:xfrm>
                                <a:off x="0" y="0"/>
                                <a:ext cx="914400" cy="441960"/>
                              </a:xfrm>
                              <a:prstGeom prst="borderCallout1">
                                <a:avLst>
                                  <a:gd name="adj1" fmla="val 53233"/>
                                  <a:gd name="adj2" fmla="val 99167"/>
                                  <a:gd name="adj3" fmla="val 93534"/>
                                  <a:gd name="adj4" fmla="val 256667"/>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13D5CF" w14:textId="77777777" w:rsidR="002B7DDB" w:rsidRDefault="002B7DDB" w:rsidP="0006728E">
                                  <w:pPr>
                                    <w:jc w:val="center"/>
                                  </w:pPr>
                                  <w:r>
                                    <w:t>ESTACIÓN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0DA9C3" id="Globo: línea 23" o:spid="_x0000_s1027" type="#_x0000_t47" style="position:absolute;left:0;text-align:left;margin-left:81.9pt;margin-top:367.05pt;width:1in;height:34.8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" adj="55440,20203,21420,11498" fillcolor="#00b050" strokecolor="#00b050" strokeweight="2pt">
                      <v:textbox>
                        <w:txbxContent>
                          <w:p w14:paraId="7613D5CF" w14:textId="77777777" w:rsidR="002B7DDB" w:rsidRDefault="002B7DDB" w:rsidP="0006728E">
                            <w:pPr>
                              <w:jc w:val="center"/>
                            </w:pPr>
                            <w:r>
                              <w:t>ESTACIÓN 4</w:t>
                            </w:r>
                          </w:p>
                        </w:txbxContent>
                      </v:textbox>
                      <o:callout v:ext="edit" minusx="t" minusy="t"/>
                    </v:shape>
                  </w:pict>
                </mc:Fallback>
              </mc:AlternateContent>
            </w:r>
            <w:r w:rsidR="0006728E">
              <w:rPr>
                <w:noProof/>
                <w:lang w:eastAsia="es-CL"/>
              </w:rPr>
              <mc:AlternateContent>
                <mc:Choice Requires="wps">
                  <w:drawing>
                    <wp:anchor distT="0" distB="0" distL="114300" distR="114300" simplePos="0" relativeHeight="251658752" behindDoc="0" locked="0" layoutInCell="1" allowOverlap="1" wp14:anchorId="31F46C72" wp14:editId="08F126B8">
                      <wp:simplePos x="0" y="0"/>
                      <wp:positionH relativeFrom="column">
                        <wp:posOffset>285750</wp:posOffset>
                      </wp:positionH>
                      <wp:positionV relativeFrom="paragraph">
                        <wp:posOffset>2489835</wp:posOffset>
                      </wp:positionV>
                      <wp:extent cx="1043940" cy="396240"/>
                      <wp:effectExtent l="0" t="819150" r="537210" b="22860"/>
                      <wp:wrapNone/>
                      <wp:docPr id="24" name="Globo: línea 24"/>
                      <wp:cNvGraphicFramePr/>
                      <a:graphic xmlns:a="http://schemas.openxmlformats.org/drawingml/2006/main">
                        <a:graphicData uri="http://schemas.microsoft.com/office/word/2010/wordprocessingShape">
                          <wps:wsp>
                            <wps:cNvSpPr/>
                            <wps:spPr>
                              <a:xfrm>
                                <a:off x="0" y="0"/>
                                <a:ext cx="1043940" cy="396240"/>
                              </a:xfrm>
                              <a:prstGeom prst="borderCallout1">
                                <a:avLst>
                                  <a:gd name="adj1" fmla="val -2404"/>
                                  <a:gd name="adj2" fmla="val 50791"/>
                                  <a:gd name="adj3" fmla="val -200945"/>
                                  <a:gd name="adj4" fmla="val 148420"/>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C5027E" w14:textId="77777777" w:rsidR="002B7DDB" w:rsidRDefault="002B7DDB" w:rsidP="0006728E">
                                  <w:pPr>
                                    <w:jc w:val="center"/>
                                  </w:pPr>
                                  <w:r>
                                    <w:t>ESTACIÓN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46C72" id="Globo: línea 24" o:spid="_x0000_s1028" type="#_x0000_t47" style="position:absolute;left:0;text-align:left;margin-left:22.5pt;margin-top:196.05pt;width:82.2pt;height:31.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" adj="32059,-43404,10971,-519" fillcolor="#00b050" strokecolor="#00b050" strokeweight="2pt">
                      <v:textbox>
                        <w:txbxContent>
                          <w:p w14:paraId="48C5027E" w14:textId="77777777" w:rsidR="002B7DDB" w:rsidRDefault="002B7DDB" w:rsidP="0006728E">
                            <w:pPr>
                              <w:jc w:val="center"/>
                            </w:pPr>
                            <w:r>
                              <w:t>ESTACIÓN 2</w:t>
                            </w:r>
                          </w:p>
                        </w:txbxContent>
                      </v:textbox>
                      <o:callout v:ext="edit" minusx="t"/>
                    </v:shape>
                  </w:pict>
                </mc:Fallback>
              </mc:AlternateContent>
            </w:r>
            <w:r w:rsidR="0006728E">
              <w:rPr>
                <w:noProof/>
                <w:lang w:eastAsia="es-CL"/>
              </w:rPr>
              <mc:AlternateContent>
                <mc:Choice Requires="wps">
                  <w:drawing>
                    <wp:anchor distT="0" distB="0" distL="114300" distR="114300" simplePos="0" relativeHeight="251656704" behindDoc="0" locked="0" layoutInCell="1" allowOverlap="1" wp14:anchorId="2667181B" wp14:editId="5C1488EE">
                      <wp:simplePos x="0" y="0"/>
                      <wp:positionH relativeFrom="column">
                        <wp:posOffset>4392930</wp:posOffset>
                      </wp:positionH>
                      <wp:positionV relativeFrom="paragraph">
                        <wp:posOffset>4265295</wp:posOffset>
                      </wp:positionV>
                      <wp:extent cx="914400" cy="373380"/>
                      <wp:effectExtent l="971550" t="0" r="19050" b="426720"/>
                      <wp:wrapNone/>
                      <wp:docPr id="22" name="Globo: línea 22"/>
                      <wp:cNvGraphicFramePr/>
                      <a:graphic xmlns:a="http://schemas.openxmlformats.org/drawingml/2006/main">
                        <a:graphicData uri="http://schemas.microsoft.com/office/word/2010/wordprocessingShape">
                          <wps:wsp>
                            <wps:cNvSpPr/>
                            <wps:spPr>
                              <a:xfrm>
                                <a:off x="0" y="0"/>
                                <a:ext cx="914400" cy="373380"/>
                              </a:xfrm>
                              <a:prstGeom prst="borderCallout1">
                                <a:avLst>
                                  <a:gd name="adj1" fmla="val 51403"/>
                                  <a:gd name="adj2" fmla="val -4166"/>
                                  <a:gd name="adj3" fmla="val 203990"/>
                                  <a:gd name="adj4" fmla="val -105833"/>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AB13F" w14:textId="77777777" w:rsidR="002B7DDB" w:rsidRDefault="002B7DDB" w:rsidP="0006728E">
                                  <w:pPr>
                                    <w:jc w:val="center"/>
                                  </w:pPr>
                                  <w:r>
                                    <w:t>ESTACIÓN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667181B" id="Globo: línea 22" o:spid="_x0000_s1029" type="#_x0000_t47" style="position:absolute;left:0;text-align:left;margin-left:345.9pt;margin-top:335.85pt;width:1in;height:29.4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" adj="-22860,44062,-900,11103" fillcolor="#00b050" strokecolor="#00b050" strokeweight="2pt">
                      <v:textbox>
                        <w:txbxContent>
                          <w:p w14:paraId="3C8AB13F" w14:textId="77777777" w:rsidR="002B7DDB" w:rsidRDefault="002B7DDB" w:rsidP="0006728E">
                            <w:pPr>
                              <w:jc w:val="center"/>
                            </w:pPr>
                            <w:r>
                              <w:t>ESTACIÓN 3</w:t>
                            </w:r>
                          </w:p>
                        </w:txbxContent>
                      </v:textbox>
                      <o:callout v:ext="edit" minusy="t"/>
                    </v:shape>
                  </w:pict>
                </mc:Fallback>
              </mc:AlternateContent>
            </w:r>
            <w:r w:rsidR="0006728E">
              <w:rPr>
                <w:noProof/>
                <w:lang w:eastAsia="es-CL"/>
              </w:rPr>
              <mc:AlternateContent>
                <mc:Choice Requires="wps">
                  <w:drawing>
                    <wp:anchor distT="0" distB="0" distL="114300" distR="114300" simplePos="0" relativeHeight="251654656" behindDoc="0" locked="0" layoutInCell="1" allowOverlap="1" wp14:anchorId="1AD5EEBD" wp14:editId="1C348368">
                      <wp:simplePos x="0" y="0"/>
                      <wp:positionH relativeFrom="column">
                        <wp:posOffset>2381250</wp:posOffset>
                      </wp:positionH>
                      <wp:positionV relativeFrom="paragraph">
                        <wp:posOffset>203835</wp:posOffset>
                      </wp:positionV>
                      <wp:extent cx="914400" cy="381000"/>
                      <wp:effectExtent l="1885950" t="0" r="19050" b="19050"/>
                      <wp:wrapNone/>
                      <wp:docPr id="20" name="Globo: línea 20"/>
                      <wp:cNvGraphicFramePr/>
                      <a:graphic xmlns:a="http://schemas.openxmlformats.org/drawingml/2006/main">
                        <a:graphicData uri="http://schemas.microsoft.com/office/word/2010/wordprocessingShape">
                          <wps:wsp>
                            <wps:cNvSpPr/>
                            <wps:spPr>
                              <a:xfrm>
                                <a:off x="0" y="0"/>
                                <a:ext cx="914400" cy="381000"/>
                              </a:xfrm>
                              <a:prstGeom prst="borderCallout1">
                                <a:avLst>
                                  <a:gd name="adj1" fmla="val 48625"/>
                                  <a:gd name="adj2" fmla="val -2500"/>
                                  <a:gd name="adj3" fmla="val 7936"/>
                                  <a:gd name="adj4" fmla="val -205833"/>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292AC4" w14:textId="77777777" w:rsidR="002B7DDB" w:rsidRDefault="002B7DDB" w:rsidP="0006728E">
                                  <w:pPr>
                                    <w:jc w:val="center"/>
                                  </w:pPr>
                                  <w:r>
                                    <w:t>ESTACIÓN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AD5EEBD" id="Globo: línea 20" o:spid="_x0000_s1030" type="#_x0000_t47" style="position:absolute;left:0;text-align:left;margin-left:187.5pt;margin-top:16.05pt;width:1in;height:30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" adj="-44460,1714,-540,10503" fillcolor="#00b050" strokecolor="#00b050" strokeweight="2pt">
                      <v:textbox>
                        <w:txbxContent>
                          <w:p w14:paraId="3B292AC4" w14:textId="77777777" w:rsidR="002B7DDB" w:rsidRDefault="002B7DDB" w:rsidP="0006728E">
                            <w:pPr>
                              <w:jc w:val="center"/>
                            </w:pPr>
                            <w:r>
                              <w:t>ESTACIÓN 1</w:t>
                            </w:r>
                          </w:p>
                        </w:txbxContent>
                      </v:textbox>
                    </v:shape>
                  </w:pict>
                </mc:Fallback>
              </mc:AlternateContent>
            </w:r>
            <w:r w:rsidR="00EF3EEE" w:rsidRPr="00EF3EEE">
              <w:rPr>
                <w:noProof/>
                <w:lang w:eastAsia="es-CL"/>
              </w:rPr>
              <w:drawing>
                <wp:inline distT="0" distB="0" distL="0" distR="0" wp14:anchorId="25A1EFD8" wp14:editId="1C3E25C1">
                  <wp:extent cx="6156960" cy="5273040"/>
                  <wp:effectExtent l="19050" t="19050" r="15240" b="2286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156960" cy="5273040"/>
                          </a:xfrm>
                          <a:prstGeom prst="rect">
                            <a:avLst/>
                          </a:prstGeom>
                          <a:noFill/>
                          <a:ln>
                            <a:solidFill>
                              <a:schemeClr val="tx1"/>
                            </a:solidFill>
                          </a:ln>
                        </pic:spPr>
                      </pic:pic>
                    </a:graphicData>
                  </a:graphic>
                </wp:inline>
              </w:drawing>
            </w:r>
          </w:p>
          <w:p w14:paraId="4FD02D8A" w14:textId="77777777" w:rsidR="00E85742" w:rsidRDefault="00E85742" w:rsidP="000D607C"/>
        </w:tc>
      </w:tr>
    </w:tbl>
    <w:p w14:paraId="5DF70F0F" w14:textId="77777777" w:rsidR="000D607C" w:rsidRPr="00610AC4" w:rsidRDefault="000D607C" w:rsidP="000D607C">
      <w:pPr>
        <w:rPr>
          <w:sz w:val="20"/>
          <w:szCs w:val="20"/>
        </w:rPr>
      </w:pPr>
    </w:p>
    <w:p w14:paraId="6A09A84F" w14:textId="77777777" w:rsidR="00893A4E" w:rsidRDefault="00893A4E" w:rsidP="002D25B0">
      <w:pPr>
        <w:pStyle w:val="Ttulo3"/>
      </w:pPr>
      <w:bookmarkStart w:id="106" w:name="_Toc390184275"/>
      <w:bookmarkStart w:id="107" w:name="_Toc390360006"/>
      <w:bookmarkStart w:id="108" w:name="_Toc390777027"/>
      <w:bookmarkStart w:id="109" w:name="_Toc465926917"/>
      <w:r w:rsidRPr="0025129B">
        <w:t>Detalle del Recorrido de la Inspección</w:t>
      </w:r>
      <w:bookmarkEnd w:id="100"/>
      <w:bookmarkEnd w:id="101"/>
      <w:bookmarkEnd w:id="102"/>
      <w:bookmarkEnd w:id="103"/>
      <w:bookmarkEnd w:id="104"/>
      <w:bookmarkEnd w:id="105"/>
      <w:bookmarkEnd w:id="106"/>
      <w:bookmarkEnd w:id="107"/>
      <w:bookmarkEnd w:id="108"/>
      <w:r w:rsidR="00E21590">
        <w:t>.</w:t>
      </w:r>
      <w:bookmarkEnd w:id="109"/>
    </w:p>
    <w:p w14:paraId="0F8ADFA7" w14:textId="77777777" w:rsidR="00E21590" w:rsidRPr="00E433E1" w:rsidRDefault="00E21590" w:rsidP="00E21590">
      <w:pPr>
        <w:rPr>
          <w:sz w:val="20"/>
          <w:szCs w:val="20"/>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6B0BA3FA"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DB2D44C"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0873E27"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F683024"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4B63D5AE"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89E91E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3650FE5A"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5C3A8096" w14:textId="77777777" w:rsidR="000D607C" w:rsidRPr="0025129B" w:rsidRDefault="000D607C" w:rsidP="00570BD0">
            <w:pPr>
              <w:spacing w:before="60" w:after="60"/>
              <w:ind w:left="57" w:right="57"/>
              <w:jc w:val="center"/>
              <w:rPr>
                <w:rFonts w:cstheme="minorHAnsi"/>
                <w:b/>
                <w:sz w:val="20"/>
                <w:szCs w:val="20"/>
              </w:rPr>
            </w:pPr>
          </w:p>
        </w:tc>
      </w:tr>
      <w:tr w:rsidR="006D10B5" w:rsidRPr="0025129B" w14:paraId="7BB1FFBB"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50095039" w14:textId="77777777" w:rsidR="006D10B5" w:rsidRPr="00EA20A5" w:rsidRDefault="006D10B5" w:rsidP="006D10B5">
            <w:pPr>
              <w:jc w:val="center"/>
              <w:rPr>
                <w:rFonts w:eastAsia="Times New Roman" w:cstheme="minorHAnsi"/>
                <w:sz w:val="20"/>
                <w:szCs w:val="20"/>
                <w:lang w:val="es-ES_tradnl" w:eastAsia="es-CL"/>
              </w:rPr>
            </w:pPr>
            <w:r w:rsidRPr="00EA20A5">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105776A6" w14:textId="77777777" w:rsidR="006D10B5" w:rsidRPr="00EA20A5" w:rsidRDefault="006D10B5" w:rsidP="006D10B5">
            <w:pPr>
              <w:jc w:val="center"/>
              <w:rPr>
                <w:rFonts w:eastAsia="Times New Roman" w:cstheme="minorHAnsi"/>
                <w:sz w:val="20"/>
                <w:szCs w:val="20"/>
                <w:lang w:val="es-ES_tradnl" w:eastAsia="es-CL"/>
              </w:rPr>
            </w:pPr>
            <w:r w:rsidRPr="00EA20A5">
              <w:rPr>
                <w:rFonts w:eastAsia="Times New Roman" w:cstheme="minorHAnsi"/>
                <w:sz w:val="20"/>
                <w:szCs w:val="20"/>
                <w:lang w:val="es-ES_tradnl" w:eastAsia="es-CL"/>
              </w:rPr>
              <w:t>Bocatoma</w:t>
            </w:r>
          </w:p>
        </w:tc>
        <w:tc>
          <w:tcPr>
            <w:tcW w:w="2714" w:type="pct"/>
            <w:tcBorders>
              <w:top w:val="nil"/>
              <w:left w:val="nil"/>
              <w:bottom w:val="single" w:sz="4" w:space="0" w:color="auto"/>
              <w:right w:val="single" w:sz="8" w:space="0" w:color="auto"/>
            </w:tcBorders>
            <w:vAlign w:val="center"/>
          </w:tcPr>
          <w:p w14:paraId="066F6CEA" w14:textId="77777777" w:rsidR="006D10B5" w:rsidRPr="00EA20A5" w:rsidRDefault="006D10B5" w:rsidP="006D10B5">
            <w:pPr>
              <w:rPr>
                <w:rFonts w:eastAsia="Times New Roman" w:cstheme="minorHAnsi"/>
                <w:lang w:val="es-ES_tradnl" w:eastAsia="es-CL"/>
              </w:rPr>
            </w:pPr>
            <w:r w:rsidRPr="00EA20A5">
              <w:rPr>
                <w:sz w:val="20"/>
                <w:szCs w:val="20"/>
                <w:lang w:val="es-ES_tradnl" w:eastAsia="es-CL"/>
              </w:rPr>
              <w:t>Sector de captación de las aguas del río Dongo</w:t>
            </w:r>
          </w:p>
        </w:tc>
      </w:tr>
      <w:tr w:rsidR="006D10B5" w:rsidRPr="0025129B" w14:paraId="66130E1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6ACA802" w14:textId="77777777" w:rsidR="006D10B5" w:rsidRPr="00EA20A5" w:rsidRDefault="006D10B5" w:rsidP="006D10B5">
            <w:pPr>
              <w:jc w:val="center"/>
              <w:rPr>
                <w:rFonts w:eastAsia="Times New Roman" w:cstheme="minorHAnsi"/>
                <w:sz w:val="20"/>
                <w:szCs w:val="20"/>
                <w:lang w:val="es-ES_tradnl" w:eastAsia="es-CL"/>
              </w:rPr>
            </w:pPr>
            <w:r w:rsidRPr="00EA20A5">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58B65753" w14:textId="77777777" w:rsidR="006D10B5" w:rsidRPr="00EA20A5" w:rsidRDefault="00631F3E" w:rsidP="006D10B5">
            <w:pPr>
              <w:jc w:val="center"/>
              <w:rPr>
                <w:rFonts w:eastAsia="Times New Roman" w:cstheme="minorHAnsi"/>
                <w:sz w:val="20"/>
                <w:szCs w:val="20"/>
                <w:lang w:val="es-ES_tradnl" w:eastAsia="es-CL"/>
              </w:rPr>
            </w:pPr>
            <w:r>
              <w:rPr>
                <w:rFonts w:eastAsia="Times New Roman" w:cstheme="minorHAnsi"/>
                <w:sz w:val="20"/>
                <w:szCs w:val="20"/>
                <w:lang w:val="es-ES_tradnl" w:eastAsia="es-CL"/>
              </w:rPr>
              <w:t>Tubería</w:t>
            </w:r>
          </w:p>
        </w:tc>
        <w:tc>
          <w:tcPr>
            <w:tcW w:w="2714" w:type="pct"/>
            <w:tcBorders>
              <w:top w:val="single" w:sz="4" w:space="0" w:color="auto"/>
              <w:left w:val="nil"/>
              <w:bottom w:val="single" w:sz="4" w:space="0" w:color="auto"/>
              <w:right w:val="single" w:sz="8" w:space="0" w:color="auto"/>
            </w:tcBorders>
            <w:vAlign w:val="center"/>
          </w:tcPr>
          <w:p w14:paraId="6640FC11" w14:textId="77777777" w:rsidR="006D10B5" w:rsidRPr="00EA20A5" w:rsidRDefault="00CA00CC" w:rsidP="006D10B5">
            <w:pPr>
              <w:rPr>
                <w:rFonts w:eastAsia="Times New Roman" w:cstheme="minorHAnsi"/>
                <w:lang w:val="es-ES_tradnl" w:eastAsia="es-CL"/>
              </w:rPr>
            </w:pPr>
            <w:r w:rsidRPr="00F81265">
              <w:rPr>
                <w:rFonts w:eastAsia="Times New Roman" w:cstheme="minorHAnsi"/>
                <w:sz w:val="20"/>
                <w:szCs w:val="20"/>
                <w:lang w:val="es-ES_tradnl" w:eastAsia="es-CL"/>
              </w:rPr>
              <w:t xml:space="preserve">Trazado de tubería que </w:t>
            </w:r>
            <w:r w:rsidR="006E7F7E" w:rsidRPr="00F81265">
              <w:rPr>
                <w:rFonts w:eastAsia="Times New Roman" w:cstheme="minorHAnsi"/>
                <w:sz w:val="20"/>
                <w:szCs w:val="20"/>
                <w:lang w:val="es-ES_tradnl" w:eastAsia="es-CL"/>
              </w:rPr>
              <w:t>conduce las aguas captadas del río Dongo hacia la sala de máquinas</w:t>
            </w:r>
          </w:p>
        </w:tc>
      </w:tr>
      <w:tr w:rsidR="006D10B5" w:rsidRPr="0025129B" w14:paraId="6D46FB5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41144A2" w14:textId="77777777" w:rsidR="006D10B5" w:rsidRPr="00EA20A5" w:rsidRDefault="006D10B5" w:rsidP="006D10B5">
            <w:pPr>
              <w:jc w:val="center"/>
              <w:rPr>
                <w:rFonts w:eastAsia="Times New Roman" w:cstheme="minorHAnsi"/>
                <w:sz w:val="20"/>
                <w:szCs w:val="20"/>
                <w:lang w:val="es-ES_tradnl" w:eastAsia="es-CL"/>
              </w:rPr>
            </w:pPr>
            <w:r w:rsidRPr="00EA20A5">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2582A304" w14:textId="77777777" w:rsidR="006D10B5" w:rsidRPr="00EA20A5" w:rsidRDefault="006D10B5" w:rsidP="006D10B5">
            <w:pPr>
              <w:jc w:val="center"/>
              <w:rPr>
                <w:rFonts w:eastAsia="Times New Roman" w:cstheme="minorHAnsi"/>
                <w:sz w:val="20"/>
                <w:szCs w:val="20"/>
                <w:lang w:val="es-ES_tradnl" w:eastAsia="es-CL"/>
              </w:rPr>
            </w:pPr>
            <w:r w:rsidRPr="00EA20A5">
              <w:rPr>
                <w:rFonts w:eastAsia="Times New Roman" w:cstheme="minorHAnsi"/>
                <w:sz w:val="20"/>
                <w:szCs w:val="20"/>
                <w:lang w:val="es-ES_tradnl" w:eastAsia="es-CL"/>
              </w:rPr>
              <w:t>Sala de Máquinas</w:t>
            </w:r>
          </w:p>
        </w:tc>
        <w:tc>
          <w:tcPr>
            <w:tcW w:w="2714" w:type="pct"/>
            <w:tcBorders>
              <w:top w:val="single" w:sz="4" w:space="0" w:color="auto"/>
              <w:left w:val="nil"/>
              <w:bottom w:val="single" w:sz="4" w:space="0" w:color="auto"/>
              <w:right w:val="single" w:sz="8" w:space="0" w:color="auto"/>
            </w:tcBorders>
            <w:vAlign w:val="center"/>
          </w:tcPr>
          <w:p w14:paraId="1FB491B8" w14:textId="77777777" w:rsidR="006D10B5" w:rsidRPr="00EA20A5" w:rsidRDefault="006D10B5" w:rsidP="006D10B5">
            <w:pPr>
              <w:rPr>
                <w:rFonts w:eastAsia="Times New Roman" w:cstheme="minorHAnsi"/>
                <w:sz w:val="20"/>
                <w:szCs w:val="20"/>
                <w:lang w:val="es-ES_tradnl" w:eastAsia="es-CL"/>
              </w:rPr>
            </w:pPr>
            <w:r w:rsidRPr="00EA20A5">
              <w:rPr>
                <w:rFonts w:eastAsia="Times New Roman" w:cstheme="minorHAnsi"/>
                <w:sz w:val="20"/>
                <w:szCs w:val="20"/>
                <w:lang w:val="es-ES_tradnl" w:eastAsia="es-CL"/>
              </w:rPr>
              <w:t>Sector donde se ubica la sala de máquinas, que incluye turbinas, generadores, controles, sala y servicios</w:t>
            </w:r>
          </w:p>
        </w:tc>
      </w:tr>
      <w:tr w:rsidR="006D10B5" w:rsidRPr="0025129B" w14:paraId="59E76104"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724F49F" w14:textId="77777777" w:rsidR="006D10B5" w:rsidRPr="00EA20A5" w:rsidRDefault="006D10B5" w:rsidP="006D10B5">
            <w:pPr>
              <w:jc w:val="center"/>
              <w:rPr>
                <w:rFonts w:eastAsia="Times New Roman" w:cstheme="minorHAnsi"/>
                <w:sz w:val="20"/>
                <w:szCs w:val="20"/>
                <w:lang w:val="es-ES_tradnl" w:eastAsia="es-CL"/>
              </w:rPr>
            </w:pPr>
            <w:r w:rsidRPr="00EA20A5">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3FC964A2" w14:textId="77777777" w:rsidR="006D10B5" w:rsidRPr="00EA20A5" w:rsidRDefault="006D10B5" w:rsidP="006D10B5">
            <w:pPr>
              <w:jc w:val="center"/>
              <w:rPr>
                <w:rFonts w:eastAsia="Times New Roman" w:cstheme="minorHAnsi"/>
                <w:sz w:val="20"/>
                <w:szCs w:val="20"/>
                <w:lang w:val="es-ES_tradnl" w:eastAsia="es-CL"/>
              </w:rPr>
            </w:pPr>
            <w:r w:rsidRPr="00EA20A5">
              <w:rPr>
                <w:rFonts w:eastAsia="Times New Roman" w:cstheme="minorHAnsi"/>
                <w:sz w:val="20"/>
                <w:szCs w:val="20"/>
                <w:lang w:val="es-ES_tradnl" w:eastAsia="es-CL"/>
              </w:rPr>
              <w:t>Oficina</w:t>
            </w:r>
          </w:p>
        </w:tc>
        <w:tc>
          <w:tcPr>
            <w:tcW w:w="2714" w:type="pct"/>
            <w:tcBorders>
              <w:top w:val="single" w:sz="4" w:space="0" w:color="auto"/>
              <w:left w:val="nil"/>
              <w:bottom w:val="single" w:sz="4" w:space="0" w:color="auto"/>
              <w:right w:val="single" w:sz="8" w:space="0" w:color="auto"/>
            </w:tcBorders>
            <w:vAlign w:val="center"/>
          </w:tcPr>
          <w:p w14:paraId="2C2671C5" w14:textId="77777777" w:rsidR="006D10B5" w:rsidRPr="00EA20A5" w:rsidRDefault="006E3B04" w:rsidP="006D10B5">
            <w:pPr>
              <w:rPr>
                <w:rFonts w:eastAsia="Times New Roman" w:cstheme="minorHAnsi"/>
                <w:sz w:val="20"/>
                <w:szCs w:val="20"/>
                <w:lang w:val="es-ES_tradnl" w:eastAsia="es-CL"/>
              </w:rPr>
            </w:pPr>
            <w:r>
              <w:rPr>
                <w:rFonts w:eastAsia="Times New Roman" w:cstheme="minorHAnsi"/>
                <w:sz w:val="20"/>
                <w:szCs w:val="20"/>
                <w:lang w:val="es-ES_tradnl" w:eastAsia="es-CL"/>
              </w:rPr>
              <w:t>Lugar de reunión informativa de la actividad de inspección ambiental</w:t>
            </w:r>
          </w:p>
        </w:tc>
      </w:tr>
    </w:tbl>
    <w:p w14:paraId="1C81B71D" w14:textId="77777777" w:rsidR="009524F3" w:rsidRPr="0025129B" w:rsidRDefault="009524F3">
      <w:pPr>
        <w:jc w:val="left"/>
        <w:rPr>
          <w:rFonts w:cstheme="minorHAnsi"/>
          <w:b/>
          <w:sz w:val="14"/>
          <w:szCs w:val="24"/>
        </w:rPr>
      </w:pPr>
      <w:r w:rsidRPr="0025129B">
        <w:rPr>
          <w:rFonts w:cstheme="minorHAnsi"/>
          <w:b/>
          <w:sz w:val="14"/>
          <w:szCs w:val="24"/>
        </w:rPr>
        <w:br w:type="page"/>
      </w:r>
    </w:p>
    <w:p w14:paraId="375A9326"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14:paraId="28CBFAD0" w14:textId="77777777" w:rsidR="004E583C" w:rsidRDefault="004E583C" w:rsidP="00BB5014">
      <w:pPr>
        <w:pStyle w:val="Ttulo1"/>
        <w:ind w:left="567" w:hanging="567"/>
      </w:pPr>
      <w:bookmarkStart w:id="112" w:name="_Toc352840394"/>
      <w:bookmarkStart w:id="113" w:name="_Toc352841454"/>
      <w:bookmarkStart w:id="114" w:name="_Toc465926918"/>
      <w:bookmarkEnd w:id="110"/>
      <w:bookmarkEnd w:id="111"/>
      <w:r w:rsidRPr="0025129B">
        <w:lastRenderedPageBreak/>
        <w:t>H</w:t>
      </w:r>
      <w:r w:rsidR="0024720C" w:rsidRPr="0025129B">
        <w:t>ECHOS CONSTATADOS</w:t>
      </w:r>
      <w:r w:rsidRPr="0025129B">
        <w:t>.</w:t>
      </w:r>
      <w:bookmarkEnd w:id="112"/>
      <w:bookmarkEnd w:id="113"/>
      <w:bookmarkEnd w:id="114"/>
    </w:p>
    <w:p w14:paraId="3461C785" w14:textId="77777777" w:rsidR="00B678EE" w:rsidRPr="00B678EE" w:rsidRDefault="00B678EE" w:rsidP="00B678EE"/>
    <w:p w14:paraId="262FF782" w14:textId="77777777" w:rsidR="004E583C" w:rsidRDefault="005F4C07" w:rsidP="00C958D0">
      <w:pPr>
        <w:pStyle w:val="Ttulo2"/>
      </w:pPr>
      <w:bookmarkStart w:id="115" w:name="_Ref352922216"/>
      <w:bookmarkStart w:id="116" w:name="_Toc353998120"/>
      <w:bookmarkStart w:id="117" w:name="_Toc353998193"/>
      <w:bookmarkStart w:id="118" w:name="_Toc382383547"/>
      <w:bookmarkStart w:id="119" w:name="_Toc382472369"/>
      <w:bookmarkStart w:id="120" w:name="_Toc390184279"/>
      <w:bookmarkStart w:id="121" w:name="_Toc390360010"/>
      <w:bookmarkStart w:id="122" w:name="_Toc390777031"/>
      <w:bookmarkStart w:id="123" w:name="_Toc465926919"/>
      <w:r>
        <w:t>Autorizaciones de derechos de aprovechamiento de aguas.</w:t>
      </w:r>
      <w:bookmarkEnd w:id="115"/>
      <w:bookmarkEnd w:id="116"/>
      <w:bookmarkEnd w:id="117"/>
      <w:bookmarkEnd w:id="118"/>
      <w:bookmarkEnd w:id="119"/>
      <w:bookmarkEnd w:id="120"/>
      <w:bookmarkEnd w:id="121"/>
      <w:bookmarkEnd w:id="122"/>
      <w:bookmarkEnd w:id="123"/>
    </w:p>
    <w:p w14:paraId="193706ED" w14:textId="77777777" w:rsidR="00B678EE" w:rsidRPr="00B678EE" w:rsidRDefault="00B678EE" w:rsidP="00B678EE"/>
    <w:tbl>
      <w:tblPr>
        <w:tblStyle w:val="Tablaconcuadrcula"/>
        <w:tblW w:w="5000" w:type="pct"/>
        <w:tblLook w:val="04A0" w:firstRow="1" w:lastRow="0" w:firstColumn="1" w:lastColumn="0" w:noHBand="0" w:noVBand="1"/>
      </w:tblPr>
      <w:tblGrid>
        <w:gridCol w:w="3768"/>
        <w:gridCol w:w="9794"/>
      </w:tblGrid>
      <w:tr w:rsidR="00A74310" w:rsidRPr="0025129B" w14:paraId="50729B45" w14:textId="77777777" w:rsidTr="005D728A">
        <w:trPr>
          <w:trHeight w:val="142"/>
        </w:trPr>
        <w:tc>
          <w:tcPr>
            <w:tcW w:w="1389" w:type="pct"/>
          </w:tcPr>
          <w:p w14:paraId="6F117D9F"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0D0D4090"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4F1C23">
              <w:rPr>
                <w:rFonts w:eastAsia="Times New Roman"/>
                <w:color w:val="000000"/>
                <w:lang w:eastAsia="es-CL"/>
              </w:rPr>
              <w:t xml:space="preserve"> </w:t>
            </w:r>
            <w:r w:rsidR="004F1C23" w:rsidRPr="004F1C23">
              <w:rPr>
                <w:rFonts w:eastAsia="Times New Roman"/>
                <w:b/>
                <w:color w:val="000000"/>
                <w:lang w:eastAsia="es-CL"/>
              </w:rPr>
              <w:t>1</w:t>
            </w:r>
            <w:r w:rsidR="009C5627">
              <w:rPr>
                <w:rFonts w:eastAsia="Times New Roman"/>
                <w:b/>
                <w:color w:val="000000"/>
                <w:lang w:eastAsia="es-CL"/>
              </w:rPr>
              <w:t>-2-3</w:t>
            </w:r>
          </w:p>
        </w:tc>
      </w:tr>
      <w:tr w:rsidR="000D607C" w:rsidRPr="0025129B" w14:paraId="4F3AD80C" w14:textId="77777777" w:rsidTr="000D607C">
        <w:trPr>
          <w:trHeight w:val="142"/>
        </w:trPr>
        <w:tc>
          <w:tcPr>
            <w:tcW w:w="5000" w:type="pct"/>
            <w:gridSpan w:val="2"/>
          </w:tcPr>
          <w:p w14:paraId="57BB806E" w14:textId="1C7B9F79" w:rsidR="000D607C" w:rsidRPr="0025129B" w:rsidRDefault="00050FA9" w:rsidP="00C53AF5">
            <w:pPr>
              <w:rPr>
                <w:rFonts w:eastAsia="Times New Roman"/>
                <w:b/>
                <w:bCs/>
                <w:color w:val="000000"/>
                <w:lang w:eastAsia="es-CL"/>
              </w:rPr>
            </w:pPr>
            <w:r>
              <w:rPr>
                <w:rFonts w:eastAsia="Times New Roman"/>
                <w:b/>
                <w:bCs/>
                <w:color w:val="000000"/>
                <w:lang w:eastAsia="es-CL"/>
              </w:rPr>
              <w:t>Do</w:t>
            </w:r>
            <w:r w:rsidR="00C53AF5">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146FB0">
              <w:rPr>
                <w:rFonts w:eastAsia="Times New Roman"/>
                <w:b/>
                <w:bCs/>
                <w:color w:val="000000"/>
                <w:lang w:eastAsia="es-CL"/>
              </w:rPr>
              <w:t>-----</w:t>
            </w:r>
          </w:p>
        </w:tc>
      </w:tr>
      <w:tr w:rsidR="00A74310" w:rsidRPr="0025129B" w14:paraId="46BF78A0" w14:textId="77777777" w:rsidTr="005D728A">
        <w:trPr>
          <w:trHeight w:val="319"/>
        </w:trPr>
        <w:tc>
          <w:tcPr>
            <w:tcW w:w="5000" w:type="pct"/>
            <w:gridSpan w:val="2"/>
            <w:tcBorders>
              <w:bottom w:val="single" w:sz="4" w:space="0" w:color="auto"/>
            </w:tcBorders>
          </w:tcPr>
          <w:p w14:paraId="1F7F2744" w14:textId="77777777" w:rsidR="00311183" w:rsidRPr="00154B92" w:rsidRDefault="00F15F8C" w:rsidP="008F751D">
            <w:r>
              <w:rPr>
                <w:b/>
              </w:rPr>
              <w:t>Exigencia (s)</w:t>
            </w:r>
            <w:r w:rsidR="00A74310" w:rsidRPr="0025129B">
              <w:rPr>
                <w:b/>
              </w:rPr>
              <w:t>:</w:t>
            </w:r>
            <w:r>
              <w:rPr>
                <w:b/>
              </w:rPr>
              <w:t xml:space="preserve"> </w:t>
            </w:r>
          </w:p>
          <w:p w14:paraId="6C122C8C" w14:textId="77777777" w:rsidR="00F15F8C" w:rsidRDefault="00D924F4" w:rsidP="00AD1937">
            <w:pPr>
              <w:pStyle w:val="Prrafodelista"/>
              <w:numPr>
                <w:ilvl w:val="0"/>
                <w:numId w:val="7"/>
              </w:numPr>
              <w:spacing w:line="276" w:lineRule="auto"/>
              <w:ind w:left="567" w:hanging="567"/>
              <w:jc w:val="left"/>
              <w:rPr>
                <w:u w:val="single"/>
              </w:rPr>
            </w:pPr>
            <w:r w:rsidRPr="00D924F4">
              <w:rPr>
                <w:u w:val="single"/>
              </w:rPr>
              <w:t xml:space="preserve">Extracto Considerando </w:t>
            </w:r>
            <w:r w:rsidR="00FF6158">
              <w:rPr>
                <w:u w:val="single"/>
              </w:rPr>
              <w:t>3 RCA N° 723/2008</w:t>
            </w:r>
          </w:p>
          <w:p w14:paraId="1043F6B1" w14:textId="5E401A59" w:rsidR="00FF6158" w:rsidRPr="00FF6158" w:rsidRDefault="00FF6158" w:rsidP="00FF6158">
            <w:pPr>
              <w:ind w:left="567"/>
              <w:rPr>
                <w:rFonts w:eastAsia="Times New Roman"/>
                <w:lang w:eastAsia="es-CL"/>
              </w:rPr>
            </w:pPr>
            <w:r w:rsidRPr="00FF6158">
              <w:rPr>
                <w:rFonts w:eastAsia="Times New Roman" w:cs="Arial"/>
                <w:color w:val="000000"/>
                <w:lang w:eastAsia="es-CL"/>
              </w:rPr>
              <w:t>Que, según los antecedentes señalados en la Declaración de Impacto Ambiental respectiva, el proyecto "</w:t>
            </w:r>
            <w:r w:rsidR="00146FB0" w:rsidRPr="00FF6158">
              <w:rPr>
                <w:rFonts w:eastAsia="Times New Roman" w:cs="Arial"/>
                <w:color w:val="000000"/>
                <w:lang w:eastAsia="es-CL"/>
              </w:rPr>
              <w:t xml:space="preserve">Pequeña Central Hidroelectrica Dongo </w:t>
            </w:r>
            <w:r w:rsidRPr="00FF6158">
              <w:rPr>
                <w:rFonts w:eastAsia="Times New Roman" w:cs="Arial"/>
                <w:color w:val="000000"/>
                <w:lang w:eastAsia="es-CL"/>
              </w:rPr>
              <w:t>" consiste en:</w:t>
            </w:r>
          </w:p>
          <w:p w14:paraId="1A5B9349" w14:textId="0F230182" w:rsidR="00FF6158" w:rsidRPr="00FF6158" w:rsidRDefault="00FF6158" w:rsidP="00FF6158">
            <w:pPr>
              <w:ind w:left="567"/>
              <w:rPr>
                <w:rFonts w:eastAsia="Times New Roman"/>
                <w:lang w:eastAsia="es-CL"/>
              </w:rPr>
            </w:pPr>
            <w:r w:rsidRPr="00FF6158">
              <w:rPr>
                <w:rFonts w:eastAsia="Times New Roman" w:cs="Arial"/>
                <w:bCs/>
                <w:lang w:eastAsia="es-CL"/>
              </w:rPr>
              <w:t>Ubicación</w:t>
            </w:r>
          </w:p>
          <w:p w14:paraId="462E06B9" w14:textId="6B06C310" w:rsidR="00FF6158" w:rsidRDefault="00FF6158" w:rsidP="00FF6158">
            <w:pPr>
              <w:ind w:left="567"/>
              <w:rPr>
                <w:rFonts w:eastAsia="Times New Roman" w:cs="Arial"/>
                <w:lang w:eastAsia="es-CL"/>
              </w:rPr>
            </w:pPr>
            <w:r w:rsidRPr="00FF6158">
              <w:rPr>
                <w:rFonts w:eastAsia="Times New Roman" w:cs="Arial"/>
                <w:lang w:eastAsia="es-CL"/>
              </w:rPr>
              <w:t>El proyecto se ejecutará en la Región de Los Lagos, en la provincia de Chiloé, comuna de Chonchi, específicamente en el predio Alcaldeo. Sus coordenadas UTM (DATUM Sudamericano de 1956, Huso 18) son:</w:t>
            </w:r>
          </w:p>
          <w:p w14:paraId="6EC4D1AD" w14:textId="77777777" w:rsidR="00BA22A4" w:rsidRPr="00FF6158" w:rsidRDefault="00BA22A4" w:rsidP="00FF6158">
            <w:pPr>
              <w:ind w:left="567"/>
              <w:rPr>
                <w:rFonts w:eastAsia="Times New Roman"/>
                <w:lang w:eastAsia="es-CL"/>
              </w:rPr>
            </w:pPr>
          </w:p>
          <w:tbl>
            <w:tblPr>
              <w:tblW w:w="0" w:type="auto"/>
              <w:tblInd w:w="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96"/>
              <w:gridCol w:w="1493"/>
              <w:gridCol w:w="1631"/>
            </w:tblGrid>
            <w:tr w:rsidR="00FF6158" w:rsidRPr="00FF6158" w14:paraId="3F9C8190" w14:textId="77777777" w:rsidTr="00BA22A4">
              <w:tc>
                <w:tcPr>
                  <w:tcW w:w="1696" w:type="dxa"/>
                  <w:shd w:val="clear" w:color="auto" w:fill="auto"/>
                  <w:tcMar>
                    <w:top w:w="0" w:type="dxa"/>
                    <w:left w:w="108" w:type="dxa"/>
                    <w:bottom w:w="0" w:type="dxa"/>
                    <w:right w:w="108" w:type="dxa"/>
                  </w:tcMar>
                  <w:hideMark/>
                </w:tcPr>
                <w:p w14:paraId="0FACDE53" w14:textId="77777777" w:rsidR="00FF6158" w:rsidRPr="00FF6158" w:rsidRDefault="00FF6158" w:rsidP="00FF6158">
                  <w:pPr>
                    <w:ind w:left="567"/>
                    <w:jc w:val="center"/>
                    <w:rPr>
                      <w:rFonts w:eastAsia="Times New Roman"/>
                      <w:sz w:val="20"/>
                      <w:szCs w:val="20"/>
                      <w:lang w:eastAsia="es-CL"/>
                    </w:rPr>
                  </w:pPr>
                </w:p>
              </w:tc>
              <w:tc>
                <w:tcPr>
                  <w:tcW w:w="1493" w:type="dxa"/>
                  <w:shd w:val="clear" w:color="auto" w:fill="auto"/>
                  <w:tcMar>
                    <w:top w:w="0" w:type="dxa"/>
                    <w:left w:w="108" w:type="dxa"/>
                    <w:bottom w:w="0" w:type="dxa"/>
                    <w:right w:w="108" w:type="dxa"/>
                  </w:tcMar>
                  <w:hideMark/>
                </w:tcPr>
                <w:p w14:paraId="75D9CF05" w14:textId="77777777" w:rsidR="00FF6158" w:rsidRPr="00FF6158" w:rsidRDefault="00FF6158" w:rsidP="00FF6158">
                  <w:pPr>
                    <w:jc w:val="center"/>
                    <w:rPr>
                      <w:rFonts w:eastAsia="Times New Roman"/>
                      <w:sz w:val="20"/>
                      <w:szCs w:val="20"/>
                      <w:lang w:eastAsia="es-CL"/>
                    </w:rPr>
                  </w:pPr>
                  <w:r w:rsidRPr="00FF6158">
                    <w:rPr>
                      <w:rFonts w:eastAsia="Times New Roman" w:cs="Arial"/>
                      <w:sz w:val="20"/>
                      <w:szCs w:val="20"/>
                      <w:lang w:eastAsia="es-CL"/>
                    </w:rPr>
                    <w:t>Norte</w:t>
                  </w:r>
                </w:p>
              </w:tc>
              <w:tc>
                <w:tcPr>
                  <w:tcW w:w="1631" w:type="dxa"/>
                  <w:shd w:val="clear" w:color="auto" w:fill="auto"/>
                  <w:tcMar>
                    <w:top w:w="0" w:type="dxa"/>
                    <w:left w:w="108" w:type="dxa"/>
                    <w:bottom w:w="0" w:type="dxa"/>
                    <w:right w:w="108" w:type="dxa"/>
                  </w:tcMar>
                  <w:hideMark/>
                </w:tcPr>
                <w:p w14:paraId="3FE7EDD9" w14:textId="77777777" w:rsidR="00FF6158" w:rsidRPr="00FF6158" w:rsidRDefault="00FF6158" w:rsidP="00FF6158">
                  <w:pPr>
                    <w:jc w:val="center"/>
                    <w:rPr>
                      <w:rFonts w:eastAsia="Times New Roman"/>
                      <w:sz w:val="20"/>
                      <w:szCs w:val="20"/>
                      <w:lang w:eastAsia="es-CL"/>
                    </w:rPr>
                  </w:pPr>
                  <w:r w:rsidRPr="00FF6158">
                    <w:rPr>
                      <w:rFonts w:eastAsia="Times New Roman" w:cs="Arial"/>
                      <w:sz w:val="20"/>
                      <w:szCs w:val="20"/>
                      <w:lang w:eastAsia="es-CL"/>
                    </w:rPr>
                    <w:t>Este</w:t>
                  </w:r>
                </w:p>
              </w:tc>
            </w:tr>
            <w:tr w:rsidR="00FF6158" w:rsidRPr="00FF6158" w14:paraId="59AA22B2" w14:textId="77777777" w:rsidTr="00BA22A4">
              <w:tc>
                <w:tcPr>
                  <w:tcW w:w="1696" w:type="dxa"/>
                  <w:shd w:val="clear" w:color="auto" w:fill="auto"/>
                  <w:tcMar>
                    <w:top w:w="0" w:type="dxa"/>
                    <w:left w:w="108" w:type="dxa"/>
                    <w:bottom w:w="0" w:type="dxa"/>
                    <w:right w:w="108" w:type="dxa"/>
                  </w:tcMar>
                  <w:hideMark/>
                </w:tcPr>
                <w:p w14:paraId="72234215" w14:textId="77777777" w:rsidR="00FF6158" w:rsidRPr="00FF6158" w:rsidRDefault="00FF6158" w:rsidP="00FF6158">
                  <w:pPr>
                    <w:ind w:left="34"/>
                    <w:jc w:val="center"/>
                    <w:rPr>
                      <w:rFonts w:eastAsia="Times New Roman"/>
                      <w:sz w:val="20"/>
                      <w:szCs w:val="20"/>
                      <w:lang w:eastAsia="es-CL"/>
                    </w:rPr>
                  </w:pPr>
                  <w:r w:rsidRPr="00FF6158">
                    <w:rPr>
                      <w:rFonts w:eastAsia="Times New Roman" w:cs="Arial"/>
                      <w:sz w:val="20"/>
                      <w:szCs w:val="20"/>
                      <w:lang w:eastAsia="es-CL"/>
                    </w:rPr>
                    <w:t>Captación</w:t>
                  </w:r>
                </w:p>
              </w:tc>
              <w:tc>
                <w:tcPr>
                  <w:tcW w:w="1493" w:type="dxa"/>
                  <w:shd w:val="clear" w:color="auto" w:fill="auto"/>
                  <w:tcMar>
                    <w:top w:w="0" w:type="dxa"/>
                    <w:left w:w="108" w:type="dxa"/>
                    <w:bottom w:w="0" w:type="dxa"/>
                    <w:right w:w="108" w:type="dxa"/>
                  </w:tcMar>
                  <w:hideMark/>
                </w:tcPr>
                <w:p w14:paraId="4DAB187D" w14:textId="77777777" w:rsidR="00FF6158" w:rsidRPr="00FF6158" w:rsidRDefault="00FF6158" w:rsidP="00FF6158">
                  <w:pPr>
                    <w:ind w:left="39"/>
                    <w:jc w:val="center"/>
                    <w:rPr>
                      <w:rFonts w:eastAsia="Times New Roman"/>
                      <w:sz w:val="20"/>
                      <w:szCs w:val="20"/>
                      <w:lang w:eastAsia="es-CL"/>
                    </w:rPr>
                  </w:pPr>
                  <w:r w:rsidRPr="00FF6158">
                    <w:rPr>
                      <w:rFonts w:eastAsia="Times New Roman" w:cs="Arial"/>
                      <w:sz w:val="20"/>
                      <w:szCs w:val="20"/>
                      <w:lang w:eastAsia="es-CL"/>
                    </w:rPr>
                    <w:t>5291363</w:t>
                  </w:r>
                </w:p>
              </w:tc>
              <w:tc>
                <w:tcPr>
                  <w:tcW w:w="1631" w:type="dxa"/>
                  <w:shd w:val="clear" w:color="auto" w:fill="auto"/>
                  <w:tcMar>
                    <w:top w:w="0" w:type="dxa"/>
                    <w:left w:w="108" w:type="dxa"/>
                    <w:bottom w:w="0" w:type="dxa"/>
                    <w:right w:w="108" w:type="dxa"/>
                  </w:tcMar>
                  <w:hideMark/>
                </w:tcPr>
                <w:p w14:paraId="37D74CCD" w14:textId="77777777" w:rsidR="00FF6158" w:rsidRPr="00FF6158" w:rsidRDefault="00FF6158" w:rsidP="00FF6158">
                  <w:pPr>
                    <w:ind w:left="-36"/>
                    <w:jc w:val="center"/>
                    <w:rPr>
                      <w:rFonts w:eastAsia="Times New Roman"/>
                      <w:sz w:val="20"/>
                      <w:szCs w:val="20"/>
                      <w:lang w:eastAsia="es-CL"/>
                    </w:rPr>
                  </w:pPr>
                  <w:r w:rsidRPr="00FF6158">
                    <w:rPr>
                      <w:rFonts w:eastAsia="Times New Roman" w:cs="Arial"/>
                      <w:sz w:val="20"/>
                      <w:szCs w:val="20"/>
                      <w:lang w:eastAsia="es-CL"/>
                    </w:rPr>
                    <w:t>588057</w:t>
                  </w:r>
                </w:p>
              </w:tc>
            </w:tr>
            <w:tr w:rsidR="00FF6158" w:rsidRPr="00FF6158" w14:paraId="3B89A78F" w14:textId="77777777" w:rsidTr="00BA22A4">
              <w:tc>
                <w:tcPr>
                  <w:tcW w:w="1696" w:type="dxa"/>
                  <w:shd w:val="clear" w:color="auto" w:fill="auto"/>
                  <w:tcMar>
                    <w:top w:w="0" w:type="dxa"/>
                    <w:left w:w="108" w:type="dxa"/>
                    <w:bottom w:w="0" w:type="dxa"/>
                    <w:right w:w="108" w:type="dxa"/>
                  </w:tcMar>
                  <w:hideMark/>
                </w:tcPr>
                <w:p w14:paraId="6F01F8C7" w14:textId="77777777" w:rsidR="00FF6158" w:rsidRPr="00FF6158" w:rsidRDefault="00FF6158" w:rsidP="00FF6158">
                  <w:pPr>
                    <w:jc w:val="center"/>
                    <w:rPr>
                      <w:rFonts w:eastAsia="Times New Roman"/>
                      <w:sz w:val="20"/>
                      <w:szCs w:val="20"/>
                      <w:lang w:eastAsia="es-CL"/>
                    </w:rPr>
                  </w:pPr>
                  <w:r w:rsidRPr="00FF6158">
                    <w:rPr>
                      <w:rFonts w:eastAsia="Times New Roman" w:cs="Arial"/>
                      <w:sz w:val="20"/>
                      <w:szCs w:val="20"/>
                      <w:lang w:eastAsia="es-CL"/>
                    </w:rPr>
                    <w:t>Restitución</w:t>
                  </w:r>
                </w:p>
              </w:tc>
              <w:tc>
                <w:tcPr>
                  <w:tcW w:w="1493" w:type="dxa"/>
                  <w:shd w:val="clear" w:color="auto" w:fill="auto"/>
                  <w:tcMar>
                    <w:top w:w="0" w:type="dxa"/>
                    <w:left w:w="108" w:type="dxa"/>
                    <w:bottom w:w="0" w:type="dxa"/>
                    <w:right w:w="108" w:type="dxa"/>
                  </w:tcMar>
                  <w:hideMark/>
                </w:tcPr>
                <w:p w14:paraId="39B1DCA2" w14:textId="77777777" w:rsidR="00FF6158" w:rsidRPr="00FF6158" w:rsidRDefault="00FF6158" w:rsidP="00FF6158">
                  <w:pPr>
                    <w:jc w:val="center"/>
                    <w:rPr>
                      <w:rFonts w:eastAsia="Times New Roman"/>
                      <w:sz w:val="20"/>
                      <w:szCs w:val="20"/>
                      <w:lang w:eastAsia="es-CL"/>
                    </w:rPr>
                  </w:pPr>
                  <w:r w:rsidRPr="00FF6158">
                    <w:rPr>
                      <w:rFonts w:eastAsia="Times New Roman" w:cs="Arial"/>
                      <w:sz w:val="20"/>
                      <w:szCs w:val="20"/>
                      <w:lang w:eastAsia="es-CL"/>
                    </w:rPr>
                    <w:t>5286935</w:t>
                  </w:r>
                </w:p>
              </w:tc>
              <w:tc>
                <w:tcPr>
                  <w:tcW w:w="1631" w:type="dxa"/>
                  <w:shd w:val="clear" w:color="auto" w:fill="auto"/>
                  <w:tcMar>
                    <w:top w:w="0" w:type="dxa"/>
                    <w:left w:w="108" w:type="dxa"/>
                    <w:bottom w:w="0" w:type="dxa"/>
                    <w:right w:w="108" w:type="dxa"/>
                  </w:tcMar>
                  <w:hideMark/>
                </w:tcPr>
                <w:p w14:paraId="776A13E1" w14:textId="77777777" w:rsidR="00FF6158" w:rsidRPr="00FF6158" w:rsidRDefault="00FF6158" w:rsidP="00FF6158">
                  <w:pPr>
                    <w:jc w:val="center"/>
                    <w:rPr>
                      <w:rFonts w:eastAsia="Times New Roman"/>
                      <w:sz w:val="20"/>
                      <w:szCs w:val="20"/>
                      <w:lang w:eastAsia="es-CL"/>
                    </w:rPr>
                  </w:pPr>
                  <w:r w:rsidRPr="00FF6158">
                    <w:rPr>
                      <w:rFonts w:eastAsia="Times New Roman" w:cs="Arial"/>
                      <w:sz w:val="20"/>
                      <w:szCs w:val="20"/>
                      <w:lang w:eastAsia="es-CL"/>
                    </w:rPr>
                    <w:t>591005</w:t>
                  </w:r>
                </w:p>
              </w:tc>
            </w:tr>
          </w:tbl>
          <w:p w14:paraId="2AEDE680" w14:textId="77777777" w:rsidR="00FF6158" w:rsidRDefault="00FF6158" w:rsidP="00FF6158">
            <w:pPr>
              <w:spacing w:line="276" w:lineRule="auto"/>
              <w:jc w:val="left"/>
              <w:rPr>
                <w:u w:val="single"/>
              </w:rPr>
            </w:pPr>
          </w:p>
          <w:p w14:paraId="03B09645" w14:textId="77777777" w:rsidR="00FF6158" w:rsidRDefault="00FF6158" w:rsidP="00AD1937">
            <w:pPr>
              <w:pStyle w:val="Prrafodelista"/>
              <w:numPr>
                <w:ilvl w:val="0"/>
                <w:numId w:val="7"/>
              </w:numPr>
              <w:spacing w:line="276" w:lineRule="auto"/>
              <w:ind w:left="567" w:hanging="567"/>
              <w:jc w:val="left"/>
              <w:rPr>
                <w:u w:val="single"/>
              </w:rPr>
            </w:pPr>
            <w:r w:rsidRPr="00D924F4">
              <w:rPr>
                <w:u w:val="single"/>
              </w:rPr>
              <w:t xml:space="preserve">Extracto Considerando </w:t>
            </w:r>
            <w:r>
              <w:rPr>
                <w:u w:val="single"/>
              </w:rPr>
              <w:t>3 RCA N° 723/2008</w:t>
            </w:r>
          </w:p>
          <w:p w14:paraId="28817969" w14:textId="77777777" w:rsidR="004F1C23" w:rsidRPr="004F1C23" w:rsidRDefault="004F1C23" w:rsidP="004F1C23">
            <w:pPr>
              <w:ind w:left="567"/>
              <w:rPr>
                <w:rFonts w:eastAsia="Times New Roman"/>
                <w:lang w:eastAsia="es-CL"/>
              </w:rPr>
            </w:pPr>
            <w:r w:rsidRPr="004F1C23">
              <w:rPr>
                <w:rFonts w:eastAsia="Times New Roman" w:cs="Arial"/>
                <w:bCs/>
                <w:lang w:eastAsia="es-CL"/>
              </w:rPr>
              <w:t>Bocatoma</w:t>
            </w:r>
          </w:p>
          <w:p w14:paraId="0A1B684C" w14:textId="77777777" w:rsidR="00FF6158" w:rsidRDefault="004F1C23" w:rsidP="004F1C23">
            <w:pPr>
              <w:pStyle w:val="Prrafodelista"/>
              <w:ind w:left="567"/>
              <w:rPr>
                <w:rFonts w:eastAsia="Times New Roman" w:cs="Arial"/>
                <w:lang w:eastAsia="es-CL"/>
              </w:rPr>
            </w:pPr>
            <w:r w:rsidRPr="004F1C23">
              <w:rPr>
                <w:rFonts w:eastAsia="Times New Roman" w:cs="Arial"/>
                <w:lang w:eastAsia="es-CL"/>
              </w:rPr>
              <w:t>La bocatoma, de tipo lateral, se ubicará en la ribera derecha del río Dongo, en punto de coordenadas UTM norte 5.291.363 metros y este 588.057 metros, referidas al Huso 18 PSAD’56. Se compone de: barrera transversal, canal lateral de acercamiento, vertedero lateral, captación a través de reja COANDA y compuertas de aducción y canal lateral (que incluye vertedero para caudal ecológico).</w:t>
            </w:r>
            <w:r>
              <w:rPr>
                <w:rFonts w:eastAsia="Times New Roman" w:cs="Arial"/>
                <w:lang w:eastAsia="es-CL"/>
              </w:rPr>
              <w:t xml:space="preserve"> </w:t>
            </w:r>
            <w:r w:rsidRPr="004F1C23">
              <w:rPr>
                <w:rFonts w:eastAsia="Times New Roman" w:cs="Arial"/>
                <w:lang w:eastAsia="es-CL"/>
              </w:rPr>
              <w:t>La rejilla tipo COANDA y su ubicación hacen que sea capaz de captar la totalidad de las aguas con un alto nivel de filtrado y con características autolimpiantes.</w:t>
            </w:r>
          </w:p>
          <w:p w14:paraId="587CD318" w14:textId="77777777" w:rsidR="008145B2" w:rsidRDefault="008145B2" w:rsidP="004F1C23">
            <w:pPr>
              <w:pStyle w:val="Prrafodelista"/>
              <w:ind w:left="567"/>
              <w:rPr>
                <w:rFonts w:eastAsia="Times New Roman" w:cs="Arial"/>
                <w:lang w:eastAsia="es-CL"/>
              </w:rPr>
            </w:pPr>
          </w:p>
          <w:p w14:paraId="47BB355B" w14:textId="77777777" w:rsidR="00725297" w:rsidRDefault="00725297" w:rsidP="00AD1937">
            <w:pPr>
              <w:pStyle w:val="Prrafodelista"/>
              <w:numPr>
                <w:ilvl w:val="0"/>
                <w:numId w:val="7"/>
              </w:numPr>
              <w:tabs>
                <w:tab w:val="left" w:pos="564"/>
              </w:tabs>
              <w:spacing w:line="276" w:lineRule="auto"/>
              <w:ind w:hanging="1080"/>
              <w:jc w:val="left"/>
              <w:rPr>
                <w:u w:val="single"/>
              </w:rPr>
            </w:pPr>
            <w:r w:rsidRPr="00D924F4">
              <w:rPr>
                <w:u w:val="single"/>
              </w:rPr>
              <w:t xml:space="preserve">Extracto Considerando </w:t>
            </w:r>
            <w:r>
              <w:rPr>
                <w:u w:val="single"/>
              </w:rPr>
              <w:t>3 RCA N° 723/2008</w:t>
            </w:r>
          </w:p>
          <w:p w14:paraId="73FAC4A3" w14:textId="77777777" w:rsidR="00725297" w:rsidRPr="00725297" w:rsidRDefault="00725297" w:rsidP="00725297">
            <w:pPr>
              <w:ind w:left="567"/>
              <w:rPr>
                <w:rFonts w:eastAsia="Times New Roman"/>
                <w:lang w:eastAsia="es-CL"/>
              </w:rPr>
            </w:pPr>
            <w:r w:rsidRPr="00725297">
              <w:rPr>
                <w:rFonts w:eastAsia="Times New Roman" w:cs="Arial"/>
                <w:lang w:eastAsia="es-CL"/>
              </w:rPr>
              <w:t>La restitución será en punto de coordenadas UTM norte 5.286.935 metros y este 591.005 metros, referidas al Huso 18 PSAD’56. El canal será de hormigón armado que captará las aguas a la salida de las turbinas y las conducirá al río Dongo. Incluye un rápido de descarga y un colchón disipador para evitar socavación.</w:t>
            </w:r>
          </w:p>
          <w:p w14:paraId="7656A696" w14:textId="77777777" w:rsidR="00725297" w:rsidRDefault="00725297" w:rsidP="004F1C23">
            <w:pPr>
              <w:pStyle w:val="Prrafodelista"/>
              <w:ind w:left="567"/>
              <w:rPr>
                <w:rFonts w:eastAsia="Times New Roman" w:cs="Arial"/>
                <w:lang w:eastAsia="es-CL"/>
              </w:rPr>
            </w:pPr>
          </w:p>
          <w:p w14:paraId="7541AE9E" w14:textId="77777777" w:rsidR="008145B2" w:rsidRDefault="008145B2" w:rsidP="00AD1937">
            <w:pPr>
              <w:pStyle w:val="Prrafodelista"/>
              <w:numPr>
                <w:ilvl w:val="0"/>
                <w:numId w:val="7"/>
              </w:numPr>
              <w:tabs>
                <w:tab w:val="left" w:pos="528"/>
              </w:tabs>
              <w:spacing w:line="276" w:lineRule="auto"/>
              <w:ind w:hanging="1080"/>
              <w:jc w:val="left"/>
              <w:rPr>
                <w:u w:val="single"/>
              </w:rPr>
            </w:pPr>
            <w:r w:rsidRPr="00D924F4">
              <w:rPr>
                <w:u w:val="single"/>
              </w:rPr>
              <w:t xml:space="preserve">Extracto Considerando </w:t>
            </w:r>
            <w:r>
              <w:rPr>
                <w:u w:val="single"/>
              </w:rPr>
              <w:t>3 RCA N° 723/2008</w:t>
            </w:r>
          </w:p>
          <w:p w14:paraId="73D4D36A" w14:textId="77777777" w:rsidR="008145B2" w:rsidRPr="008145B2" w:rsidRDefault="008145B2" w:rsidP="008145B2">
            <w:pPr>
              <w:ind w:left="567"/>
              <w:rPr>
                <w:u w:val="single"/>
              </w:rPr>
            </w:pPr>
            <w:r w:rsidRPr="008145B2">
              <w:rPr>
                <w:rFonts w:eastAsia="Times New Roman" w:cs="Arial"/>
                <w:lang w:eastAsia="es-CL"/>
              </w:rPr>
              <w:t>La operación consiste en que el sistema captará aguas del río Dongo, las conducirá por tubería cerrada, para hacerlas caer mediante una tubería de acero a presión a dos turbinas que podrán generar hasta 5 MW de energía eléctrica a distribuir por las principales redes de la provincia.</w:t>
            </w:r>
          </w:p>
        </w:tc>
      </w:tr>
      <w:tr w:rsidR="00A74310" w:rsidRPr="0025129B" w14:paraId="09BC7469" w14:textId="77777777" w:rsidTr="005D728A">
        <w:trPr>
          <w:trHeight w:val="627"/>
        </w:trPr>
        <w:tc>
          <w:tcPr>
            <w:tcW w:w="5000" w:type="pct"/>
            <w:gridSpan w:val="2"/>
          </w:tcPr>
          <w:p w14:paraId="3A837A5A" w14:textId="77777777" w:rsidR="00A74310" w:rsidRPr="00154B92" w:rsidRDefault="00F15F8C" w:rsidP="003151B8">
            <w:pPr>
              <w:jc w:val="left"/>
            </w:pPr>
            <w:r w:rsidRPr="00F15F8C">
              <w:rPr>
                <w:b/>
              </w:rPr>
              <w:t>Hecho (s):</w:t>
            </w:r>
            <w:r w:rsidRPr="007E2D5C">
              <w:t xml:space="preserve"> </w:t>
            </w:r>
          </w:p>
          <w:p w14:paraId="60F99B92" w14:textId="77777777" w:rsidR="00B1378C" w:rsidRPr="00154B92" w:rsidRDefault="005F32AE" w:rsidP="00AD1937">
            <w:pPr>
              <w:pStyle w:val="Prrafodelista"/>
              <w:numPr>
                <w:ilvl w:val="0"/>
                <w:numId w:val="3"/>
              </w:numPr>
              <w:autoSpaceDE w:val="0"/>
              <w:autoSpaceDN w:val="0"/>
              <w:adjustRightInd w:val="0"/>
              <w:ind w:left="567" w:hanging="567"/>
              <w:rPr>
                <w:rFonts w:cs="Arial"/>
                <w:lang w:eastAsia="es-ES"/>
              </w:rPr>
            </w:pPr>
            <w:r w:rsidRPr="00154B92">
              <w:rPr>
                <w:rFonts w:ascii="Calibri" w:eastAsia="Times New Roman" w:hAnsi="Calibri"/>
                <w:color w:val="000000"/>
                <w:lang w:eastAsia="es-CL"/>
              </w:rPr>
              <w:t xml:space="preserve">Durante la actividad de inspección, se </w:t>
            </w:r>
            <w:r w:rsidR="00154B92">
              <w:rPr>
                <w:rFonts w:ascii="Calibri" w:eastAsia="Times New Roman" w:hAnsi="Calibri"/>
                <w:color w:val="000000"/>
                <w:lang w:eastAsia="es-CL"/>
              </w:rPr>
              <w:t>geor</w:t>
            </w:r>
            <w:r w:rsidR="003E717F">
              <w:rPr>
                <w:rFonts w:ascii="Calibri" w:eastAsia="Times New Roman" w:hAnsi="Calibri"/>
                <w:color w:val="000000"/>
                <w:lang w:eastAsia="es-CL"/>
              </w:rPr>
              <w:t>r</w:t>
            </w:r>
            <w:r w:rsidR="00154B92">
              <w:rPr>
                <w:rFonts w:ascii="Calibri" w:eastAsia="Times New Roman" w:hAnsi="Calibri"/>
                <w:color w:val="000000"/>
                <w:lang w:eastAsia="es-CL"/>
              </w:rPr>
              <w:t xml:space="preserve">eferenció con GPS Garmin la localización del muro en coordenadas </w:t>
            </w:r>
            <w:r w:rsidR="00B1378C" w:rsidRPr="00154B92">
              <w:rPr>
                <w:rFonts w:cs="Arial"/>
                <w:lang w:eastAsia="es-ES"/>
              </w:rPr>
              <w:t>UTM</w:t>
            </w:r>
            <w:r w:rsidR="00493C20" w:rsidRPr="00154B92">
              <w:rPr>
                <w:rFonts w:cs="Arial"/>
                <w:lang w:eastAsia="es-ES"/>
              </w:rPr>
              <w:t xml:space="preserve"> </w:t>
            </w:r>
            <w:r w:rsidR="00B1378C" w:rsidRPr="00154B92">
              <w:rPr>
                <w:rFonts w:cs="Arial"/>
                <w:lang w:eastAsia="es-ES"/>
              </w:rPr>
              <w:t>Datum WG</w:t>
            </w:r>
            <w:r w:rsidR="00154B92" w:rsidRPr="00154B92">
              <w:rPr>
                <w:rFonts w:cs="Arial"/>
                <w:lang w:eastAsia="es-ES"/>
              </w:rPr>
              <w:t>S</w:t>
            </w:r>
            <w:r w:rsidR="00B1378C" w:rsidRPr="00154B92">
              <w:rPr>
                <w:rFonts w:cs="Arial"/>
                <w:lang w:eastAsia="es-ES"/>
              </w:rPr>
              <w:t>84 Huso 18</w:t>
            </w:r>
            <w:r w:rsidR="00154B92" w:rsidRPr="00154B92">
              <w:rPr>
                <w:rFonts w:cs="Arial"/>
                <w:lang w:eastAsia="es-ES"/>
              </w:rPr>
              <w:t>S</w:t>
            </w:r>
            <w:r w:rsidR="00B1378C" w:rsidRPr="00154B92">
              <w:rPr>
                <w:rFonts w:cs="Arial"/>
                <w:lang w:eastAsia="es-ES"/>
              </w:rPr>
              <w:t xml:space="preserve"> E 587819 N 5291010.</w:t>
            </w:r>
          </w:p>
          <w:p w14:paraId="62D217D0" w14:textId="77777777" w:rsidR="00154B92" w:rsidRPr="00154B92" w:rsidRDefault="00154B92" w:rsidP="00AD1937">
            <w:pPr>
              <w:pStyle w:val="Prrafodelista"/>
              <w:numPr>
                <w:ilvl w:val="0"/>
                <w:numId w:val="3"/>
              </w:numPr>
              <w:ind w:left="567" w:hanging="567"/>
              <w:rPr>
                <w:b/>
              </w:rPr>
            </w:pPr>
            <w:r w:rsidRPr="00154B92">
              <w:t xml:space="preserve">Se </w:t>
            </w:r>
            <w:r w:rsidR="005F4C07" w:rsidRPr="00154B92">
              <w:rPr>
                <w:rFonts w:cs="Arial"/>
                <w:lang w:eastAsia="es-ES"/>
              </w:rPr>
              <w:t>verific</w:t>
            </w:r>
            <w:r w:rsidRPr="00154B92">
              <w:rPr>
                <w:rFonts w:cs="Arial"/>
                <w:lang w:eastAsia="es-ES"/>
              </w:rPr>
              <w:t>ó</w:t>
            </w:r>
            <w:r w:rsidR="005F4C07" w:rsidRPr="00154B92">
              <w:rPr>
                <w:rFonts w:cs="Arial"/>
                <w:lang w:eastAsia="es-ES"/>
              </w:rPr>
              <w:t xml:space="preserve"> en las coordenadas </w:t>
            </w:r>
            <w:r w:rsidRPr="00154B92">
              <w:rPr>
                <w:rFonts w:cs="Arial"/>
                <w:lang w:eastAsia="es-ES"/>
              </w:rPr>
              <w:t xml:space="preserve">UTM E </w:t>
            </w:r>
            <w:r w:rsidR="005F4C07" w:rsidRPr="00154B92">
              <w:rPr>
                <w:rFonts w:cs="Arial"/>
                <w:lang w:eastAsia="es-ES"/>
              </w:rPr>
              <w:t xml:space="preserve">590240 – N 5287505, aproximadamente a 600 metros antes de la cámara de carga, </w:t>
            </w:r>
            <w:r w:rsidRPr="00154B92">
              <w:rPr>
                <w:rFonts w:cs="Arial"/>
                <w:lang w:eastAsia="es-ES"/>
              </w:rPr>
              <w:t xml:space="preserve">la instalación de </w:t>
            </w:r>
            <w:r w:rsidR="005F4C07" w:rsidRPr="00154B92">
              <w:rPr>
                <w:rFonts w:cs="Arial"/>
                <w:lang w:eastAsia="es-ES"/>
              </w:rPr>
              <w:t>una captación y bocatoma de aguas en el estero "Cheto</w:t>
            </w:r>
            <w:r w:rsidRPr="00154B92">
              <w:rPr>
                <w:rFonts w:cs="Arial"/>
                <w:lang w:eastAsia="es-ES"/>
              </w:rPr>
              <w:t>”</w:t>
            </w:r>
            <w:r w:rsidR="005F4C07" w:rsidRPr="00154B92">
              <w:rPr>
                <w:rFonts w:cs="Arial"/>
                <w:lang w:eastAsia="es-ES"/>
              </w:rPr>
              <w:t xml:space="preserve">, esto para incrementar las aguas de la tubería de aducción a </w:t>
            </w:r>
            <w:r w:rsidR="00C10FB7">
              <w:rPr>
                <w:rFonts w:cs="Arial"/>
                <w:lang w:eastAsia="es-ES"/>
              </w:rPr>
              <w:t>l</w:t>
            </w:r>
            <w:r w:rsidR="005F4C07" w:rsidRPr="00154B92">
              <w:rPr>
                <w:rFonts w:cs="Arial"/>
                <w:lang w:eastAsia="es-ES"/>
              </w:rPr>
              <w:t xml:space="preserve">a cual se conecta, </w:t>
            </w:r>
            <w:r w:rsidRPr="00154B92">
              <w:rPr>
                <w:rFonts w:cs="Arial"/>
                <w:lang w:eastAsia="es-ES"/>
              </w:rPr>
              <w:t>s</w:t>
            </w:r>
            <w:r w:rsidR="005F4C07" w:rsidRPr="00154B92">
              <w:rPr>
                <w:rFonts w:cs="Arial"/>
                <w:lang w:eastAsia="es-ES"/>
              </w:rPr>
              <w:t xml:space="preserve">egún lo informado por </w:t>
            </w:r>
            <w:r w:rsidRPr="00154B92">
              <w:rPr>
                <w:rFonts w:cs="Arial"/>
                <w:lang w:eastAsia="es-ES"/>
              </w:rPr>
              <w:t xml:space="preserve">el Sr. </w:t>
            </w:r>
            <w:r w:rsidR="005F4C07" w:rsidRPr="00154B92">
              <w:rPr>
                <w:rFonts w:cs="Arial"/>
                <w:lang w:eastAsia="es-ES"/>
              </w:rPr>
              <w:t xml:space="preserve">Gabriel </w:t>
            </w:r>
            <w:r w:rsidR="005F4C07" w:rsidRPr="00154B92">
              <w:rPr>
                <w:rFonts w:cs="Arial"/>
                <w:lang w:eastAsia="es-ES"/>
              </w:rPr>
              <w:lastRenderedPageBreak/>
              <w:t>Venegas, esta obra se efectuó el año 2015, mencionando que él las diseño e instal</w:t>
            </w:r>
            <w:r w:rsidRPr="00154B92">
              <w:rPr>
                <w:rFonts w:cs="Arial"/>
                <w:lang w:eastAsia="es-ES"/>
              </w:rPr>
              <w:t>ó</w:t>
            </w:r>
            <w:r w:rsidR="005F4C07" w:rsidRPr="00154B92">
              <w:rPr>
                <w:rFonts w:cs="Arial"/>
                <w:lang w:eastAsia="es-ES"/>
              </w:rPr>
              <w:t xml:space="preserve">, </w:t>
            </w:r>
            <w:r w:rsidRPr="00154B92">
              <w:rPr>
                <w:rFonts w:cs="Arial"/>
                <w:lang w:eastAsia="es-ES"/>
              </w:rPr>
              <w:t>l</w:t>
            </w:r>
            <w:r w:rsidR="005F4C07" w:rsidRPr="00154B92">
              <w:rPr>
                <w:rFonts w:cs="Arial"/>
                <w:lang w:eastAsia="es-ES"/>
              </w:rPr>
              <w:t xml:space="preserve">a captación de aguas está diseñada para 400 litros por segundo </w:t>
            </w:r>
            <w:r w:rsidR="00871C94">
              <w:rPr>
                <w:rFonts w:cs="Arial"/>
                <w:lang w:eastAsia="es-ES"/>
              </w:rPr>
              <w:t xml:space="preserve">siendo </w:t>
            </w:r>
            <w:r w:rsidR="005F4C07" w:rsidRPr="00154B92">
              <w:rPr>
                <w:rFonts w:cs="Arial"/>
                <w:lang w:eastAsia="es-ES"/>
              </w:rPr>
              <w:t>conducida por una tubería HDPE de 0,75 metros de diámetro.</w:t>
            </w:r>
          </w:p>
          <w:p w14:paraId="30E8765B" w14:textId="77777777" w:rsidR="00624A6E" w:rsidRPr="00B13530" w:rsidRDefault="00624A6E" w:rsidP="00AD1937">
            <w:pPr>
              <w:pStyle w:val="Prrafodelista"/>
              <w:numPr>
                <w:ilvl w:val="0"/>
                <w:numId w:val="3"/>
              </w:numPr>
              <w:ind w:left="567" w:hanging="567"/>
              <w:rPr>
                <w:b/>
              </w:rPr>
            </w:pPr>
            <w:r w:rsidRPr="0099599A">
              <w:rPr>
                <w:rFonts w:cs="Arial"/>
                <w:lang w:eastAsia="es-ES"/>
              </w:rPr>
              <w:t xml:space="preserve">Consultado </w:t>
            </w:r>
            <w:r w:rsidR="005F4C07" w:rsidRPr="0099599A">
              <w:rPr>
                <w:rFonts w:cs="Arial"/>
                <w:lang w:eastAsia="es-ES"/>
              </w:rPr>
              <w:t>acerca de la tramitación de consulta de pertinencia al SEA por esta nueva obra de captación, el Sr</w:t>
            </w:r>
            <w:r w:rsidR="00871C94">
              <w:rPr>
                <w:rFonts w:cs="Arial"/>
                <w:lang w:eastAsia="es-ES"/>
              </w:rPr>
              <w:t>.</w:t>
            </w:r>
            <w:r w:rsidR="005F4C07" w:rsidRPr="0099599A">
              <w:rPr>
                <w:rFonts w:cs="Arial"/>
                <w:lang w:eastAsia="es-ES"/>
              </w:rPr>
              <w:t xml:space="preserve"> Venegas indica que no está en conocimiento de tramitación de pertinencia</w:t>
            </w:r>
            <w:r w:rsidR="0099599A">
              <w:rPr>
                <w:rFonts w:cs="Arial"/>
                <w:lang w:eastAsia="es-ES"/>
              </w:rPr>
              <w:t>.</w:t>
            </w:r>
          </w:p>
          <w:p w14:paraId="61115B32" w14:textId="77777777" w:rsidR="00B13530" w:rsidRPr="004517C1" w:rsidRDefault="00B13530" w:rsidP="00AD1937">
            <w:pPr>
              <w:pStyle w:val="Prrafodelista"/>
              <w:numPr>
                <w:ilvl w:val="0"/>
                <w:numId w:val="3"/>
              </w:numPr>
              <w:autoSpaceDE w:val="0"/>
              <w:autoSpaceDN w:val="0"/>
              <w:adjustRightInd w:val="0"/>
              <w:ind w:left="567" w:hanging="567"/>
              <w:rPr>
                <w:rFonts w:cs="Arial"/>
                <w:lang w:eastAsia="es-ES"/>
              </w:rPr>
            </w:pPr>
            <w:r w:rsidRPr="00B13530">
              <w:rPr>
                <w:rFonts w:cs="Arial"/>
                <w:lang w:eastAsia="es-ES"/>
              </w:rPr>
              <w:t>En el sector de sala de máquinas se georreferenció su localización y el canal de restitución en coordenadas UTM Datum WGS84 Huso 18S E 590748 N 52986579</w:t>
            </w:r>
            <w:r w:rsidRPr="004517C1">
              <w:rPr>
                <w:rFonts w:cs="Arial"/>
                <w:lang w:eastAsia="es-ES"/>
              </w:rPr>
              <w:t>.</w:t>
            </w:r>
          </w:p>
          <w:p w14:paraId="71E47AB5" w14:textId="77777777" w:rsidR="00F90E70" w:rsidRPr="00C46D63" w:rsidRDefault="00F90E70" w:rsidP="00C46D63">
            <w:pPr>
              <w:pStyle w:val="Prrafodelista"/>
              <w:ind w:left="0"/>
              <w:jc w:val="left"/>
            </w:pPr>
          </w:p>
          <w:p w14:paraId="65446105" w14:textId="77777777" w:rsidR="00311183" w:rsidRPr="008E34C9" w:rsidRDefault="00311183" w:rsidP="00311183">
            <w:pPr>
              <w:jc w:val="left"/>
              <w:rPr>
                <w:b/>
              </w:rPr>
            </w:pPr>
            <w:r w:rsidRPr="008E34C9">
              <w:rPr>
                <w:b/>
              </w:rPr>
              <w:t>Resultado</w:t>
            </w:r>
            <w:r w:rsidR="005B38F1">
              <w:rPr>
                <w:b/>
              </w:rPr>
              <w:t xml:space="preserve"> (s)</w:t>
            </w:r>
            <w:r w:rsidR="00C46D63">
              <w:rPr>
                <w:b/>
              </w:rPr>
              <w:t xml:space="preserve"> examen de Información:</w:t>
            </w:r>
          </w:p>
          <w:p w14:paraId="0B4AF2FB" w14:textId="77777777" w:rsidR="005D728A" w:rsidRDefault="008E34C9" w:rsidP="00AD1937">
            <w:pPr>
              <w:pStyle w:val="Prrafodelista"/>
              <w:numPr>
                <w:ilvl w:val="0"/>
                <w:numId w:val="11"/>
              </w:numPr>
              <w:tabs>
                <w:tab w:val="left" w:pos="552"/>
              </w:tabs>
              <w:ind w:hanging="928"/>
            </w:pPr>
            <w:r>
              <w:t>Del examen de información de</w:t>
            </w:r>
            <w:r w:rsidR="00311183" w:rsidRPr="008E34C9">
              <w:t xml:space="preserve"> la documentación señalada</w:t>
            </w:r>
            <w:r w:rsidR="00426252" w:rsidRPr="008E34C9">
              <w:t xml:space="preserve"> en la exigencia, </w:t>
            </w:r>
            <w:r w:rsidR="00EF5011">
              <w:t>es posible indicar que</w:t>
            </w:r>
            <w:r w:rsidR="00504634">
              <w:t>:</w:t>
            </w:r>
          </w:p>
          <w:p w14:paraId="55584BD1" w14:textId="77777777" w:rsidR="000357CE" w:rsidRDefault="00CA00CC" w:rsidP="00AD1937">
            <w:pPr>
              <w:pStyle w:val="Prrafodelista"/>
              <w:numPr>
                <w:ilvl w:val="0"/>
                <w:numId w:val="12"/>
              </w:numPr>
              <w:tabs>
                <w:tab w:val="left" w:pos="709"/>
                <w:tab w:val="left" w:pos="851"/>
              </w:tabs>
              <w:ind w:left="709" w:hanging="142"/>
            </w:pPr>
            <w:r>
              <w:t>Tanto la captación como la restitución de aguas e</w:t>
            </w:r>
            <w:r w:rsidR="000357CE">
              <w:t xml:space="preserve">n el río </w:t>
            </w:r>
            <w:r w:rsidR="00AE2FA6">
              <w:t>Dongo</w:t>
            </w:r>
            <w:r w:rsidR="000357CE">
              <w:t xml:space="preserve"> </w:t>
            </w:r>
            <w:r>
              <w:t xml:space="preserve">se efectúan </w:t>
            </w:r>
            <w:r w:rsidR="00BC52D2">
              <w:t xml:space="preserve">en los puntos considerados durante la </w:t>
            </w:r>
            <w:r w:rsidR="000357CE">
              <w:t xml:space="preserve">evaluación ambiental (ver Tabla N° </w:t>
            </w:r>
            <w:r w:rsidR="00BC52D2">
              <w:t>1</w:t>
            </w:r>
            <w:r w:rsidR="000357CE">
              <w:t xml:space="preserve"> y </w:t>
            </w:r>
            <w:r w:rsidR="00BC52D2">
              <w:t>2</w:t>
            </w:r>
            <w:r w:rsidR="000357CE">
              <w:t>).</w:t>
            </w:r>
          </w:p>
          <w:p w14:paraId="37617974" w14:textId="77777777" w:rsidR="000357CE" w:rsidRDefault="000357CE" w:rsidP="000357CE">
            <w:pPr>
              <w:pStyle w:val="Prrafodelista"/>
              <w:tabs>
                <w:tab w:val="left" w:pos="709"/>
              </w:tabs>
              <w:ind w:left="709"/>
            </w:pPr>
          </w:p>
          <w:p w14:paraId="317D1987" w14:textId="77777777" w:rsidR="000357CE" w:rsidRDefault="000357CE" w:rsidP="000572FC">
            <w:pPr>
              <w:ind w:left="567"/>
            </w:pPr>
            <w:r>
              <w:t xml:space="preserve">Tabla N° </w:t>
            </w:r>
            <w:r>
              <w:fldChar w:fldCharType="begin"/>
            </w:r>
            <w:r>
              <w:instrText xml:space="preserve"> SEQ Tabla_N° \* ARABIC </w:instrText>
            </w:r>
            <w:r>
              <w:fldChar w:fldCharType="separate"/>
            </w:r>
            <w:r>
              <w:t>1</w:t>
            </w:r>
            <w:r>
              <w:fldChar w:fldCharType="end"/>
            </w:r>
            <w:r>
              <w:t xml:space="preserve">: Emplazamiento Bocatoma </w:t>
            </w:r>
            <w:r w:rsidR="007540B0">
              <w:t xml:space="preserve">en el río Dongo </w:t>
            </w:r>
            <w:r>
              <w:t>captación: autorizada y real</w:t>
            </w:r>
          </w:p>
          <w:tbl>
            <w:tblPr>
              <w:tblStyle w:val="Tablaconcuadrcula"/>
              <w:tblW w:w="0" w:type="auto"/>
              <w:jc w:val="center"/>
              <w:tblLook w:val="04A0" w:firstRow="1" w:lastRow="0" w:firstColumn="1" w:lastColumn="0" w:noHBand="0" w:noVBand="1"/>
            </w:tblPr>
            <w:tblGrid>
              <w:gridCol w:w="2551"/>
              <w:gridCol w:w="2552"/>
              <w:gridCol w:w="2659"/>
              <w:gridCol w:w="1559"/>
            </w:tblGrid>
            <w:tr w:rsidR="000357CE" w14:paraId="1ECCD3AA" w14:textId="77777777" w:rsidTr="000357CE">
              <w:trPr>
                <w:jc w:val="center"/>
              </w:trPr>
              <w:tc>
                <w:tcPr>
                  <w:tcW w:w="2551" w:type="dxa"/>
                  <w:tcBorders>
                    <w:top w:val="single" w:sz="4" w:space="0" w:color="auto"/>
                    <w:left w:val="single" w:sz="4" w:space="0" w:color="auto"/>
                    <w:bottom w:val="single" w:sz="4" w:space="0" w:color="auto"/>
                    <w:right w:val="single" w:sz="4" w:space="0" w:color="auto"/>
                  </w:tcBorders>
                  <w:shd w:val="clear" w:color="auto" w:fill="B8FAE2"/>
                  <w:hideMark/>
                </w:tcPr>
                <w:p w14:paraId="27492756" w14:textId="77777777" w:rsidR="000357CE" w:rsidRPr="000357CE" w:rsidRDefault="000357CE" w:rsidP="000357CE">
                  <w:pPr>
                    <w:rPr>
                      <w:lang w:val="es-ES"/>
                    </w:rPr>
                  </w:pPr>
                  <w:r w:rsidRPr="000357CE">
                    <w:rPr>
                      <w:lang w:val="es-ES"/>
                    </w:rPr>
                    <w:t>Coordenada</w:t>
                  </w:r>
                </w:p>
              </w:tc>
              <w:tc>
                <w:tcPr>
                  <w:tcW w:w="2552" w:type="dxa"/>
                  <w:tcBorders>
                    <w:top w:val="single" w:sz="4" w:space="0" w:color="auto"/>
                    <w:left w:val="single" w:sz="4" w:space="0" w:color="auto"/>
                    <w:bottom w:val="single" w:sz="4" w:space="0" w:color="auto"/>
                    <w:right w:val="single" w:sz="4" w:space="0" w:color="auto"/>
                  </w:tcBorders>
                  <w:shd w:val="clear" w:color="auto" w:fill="B8FAE2"/>
                  <w:hideMark/>
                </w:tcPr>
                <w:p w14:paraId="3C76D92C" w14:textId="77777777" w:rsidR="000357CE" w:rsidRPr="000357CE" w:rsidRDefault="000357CE" w:rsidP="000357CE">
                  <w:pPr>
                    <w:rPr>
                      <w:lang w:val="es-ES"/>
                    </w:rPr>
                  </w:pPr>
                  <w:r w:rsidRPr="000357CE">
                    <w:rPr>
                      <w:lang w:val="es-ES"/>
                    </w:rPr>
                    <w:t>Punto captación autorizado</w:t>
                  </w:r>
                </w:p>
              </w:tc>
              <w:tc>
                <w:tcPr>
                  <w:tcW w:w="2659" w:type="dxa"/>
                  <w:tcBorders>
                    <w:top w:val="single" w:sz="4" w:space="0" w:color="auto"/>
                    <w:left w:val="single" w:sz="4" w:space="0" w:color="auto"/>
                    <w:bottom w:val="single" w:sz="4" w:space="0" w:color="auto"/>
                    <w:right w:val="single" w:sz="4" w:space="0" w:color="auto"/>
                  </w:tcBorders>
                  <w:shd w:val="clear" w:color="auto" w:fill="B8FAE2"/>
                  <w:hideMark/>
                </w:tcPr>
                <w:p w14:paraId="3676390A" w14:textId="77777777" w:rsidR="000357CE" w:rsidRPr="000357CE" w:rsidRDefault="000357CE" w:rsidP="000357CE">
                  <w:pPr>
                    <w:rPr>
                      <w:lang w:val="es-ES"/>
                    </w:rPr>
                  </w:pPr>
                  <w:r w:rsidRPr="000357CE">
                    <w:rPr>
                      <w:lang w:val="es-ES"/>
                    </w:rPr>
                    <w:t>Punto captación registrado</w:t>
                  </w:r>
                </w:p>
              </w:tc>
              <w:tc>
                <w:tcPr>
                  <w:tcW w:w="1559" w:type="dxa"/>
                  <w:tcBorders>
                    <w:top w:val="single" w:sz="4" w:space="0" w:color="auto"/>
                    <w:left w:val="single" w:sz="4" w:space="0" w:color="auto"/>
                    <w:bottom w:val="single" w:sz="4" w:space="0" w:color="auto"/>
                    <w:right w:val="single" w:sz="4" w:space="0" w:color="auto"/>
                  </w:tcBorders>
                  <w:shd w:val="clear" w:color="auto" w:fill="B8FAE2"/>
                  <w:hideMark/>
                </w:tcPr>
                <w:p w14:paraId="7076F61E" w14:textId="77777777" w:rsidR="000357CE" w:rsidRPr="000357CE" w:rsidRDefault="000357CE" w:rsidP="000357CE">
                  <w:pPr>
                    <w:rPr>
                      <w:lang w:val="es-ES"/>
                    </w:rPr>
                  </w:pPr>
                  <w:r w:rsidRPr="000357CE">
                    <w:rPr>
                      <w:lang w:val="es-ES"/>
                    </w:rPr>
                    <w:t>Diferencia (m)</w:t>
                  </w:r>
                </w:p>
              </w:tc>
            </w:tr>
            <w:tr w:rsidR="000357CE" w14:paraId="195E871B" w14:textId="77777777" w:rsidTr="00DD4FFE">
              <w:trPr>
                <w:jc w:val="center"/>
              </w:trPr>
              <w:tc>
                <w:tcPr>
                  <w:tcW w:w="2551" w:type="dxa"/>
                  <w:tcBorders>
                    <w:top w:val="single" w:sz="4" w:space="0" w:color="auto"/>
                    <w:left w:val="single" w:sz="4" w:space="0" w:color="auto"/>
                    <w:bottom w:val="single" w:sz="4" w:space="0" w:color="auto"/>
                    <w:right w:val="single" w:sz="4" w:space="0" w:color="auto"/>
                  </w:tcBorders>
                  <w:hideMark/>
                </w:tcPr>
                <w:p w14:paraId="32E0D07D" w14:textId="77777777" w:rsidR="000357CE" w:rsidRDefault="000357CE" w:rsidP="000357CE">
                  <w:pPr>
                    <w:rPr>
                      <w:lang w:val="es-ES"/>
                    </w:rPr>
                  </w:pPr>
                  <w:r>
                    <w:rPr>
                      <w:lang w:val="es-ES"/>
                    </w:rPr>
                    <w:t>Norte</w:t>
                  </w:r>
                </w:p>
              </w:tc>
              <w:tc>
                <w:tcPr>
                  <w:tcW w:w="2552" w:type="dxa"/>
                  <w:tcBorders>
                    <w:top w:val="single" w:sz="4" w:space="0" w:color="auto"/>
                    <w:left w:val="single" w:sz="4" w:space="0" w:color="auto"/>
                    <w:bottom w:val="single" w:sz="4" w:space="0" w:color="auto"/>
                    <w:right w:val="single" w:sz="4" w:space="0" w:color="auto"/>
                  </w:tcBorders>
                </w:tcPr>
                <w:p w14:paraId="75AB19EF" w14:textId="77777777" w:rsidR="000357CE" w:rsidRDefault="00BB4F41" w:rsidP="000357CE">
                  <w:pPr>
                    <w:jc w:val="center"/>
                    <w:rPr>
                      <w:lang w:val="es-ES"/>
                    </w:rPr>
                  </w:pPr>
                  <w:r>
                    <w:rPr>
                      <w:lang w:val="es-ES"/>
                    </w:rPr>
                    <w:t>5</w:t>
                  </w:r>
                  <w:r w:rsidR="003538DB">
                    <w:rPr>
                      <w:lang w:val="es-ES"/>
                    </w:rPr>
                    <w:t>.</w:t>
                  </w:r>
                  <w:r>
                    <w:rPr>
                      <w:lang w:val="es-ES"/>
                    </w:rPr>
                    <w:t>291</w:t>
                  </w:r>
                  <w:r w:rsidR="003538DB">
                    <w:rPr>
                      <w:lang w:val="es-ES"/>
                    </w:rPr>
                    <w:t>.</w:t>
                  </w:r>
                  <w:r>
                    <w:rPr>
                      <w:lang w:val="es-ES"/>
                    </w:rPr>
                    <w:t>002</w:t>
                  </w:r>
                </w:p>
              </w:tc>
              <w:tc>
                <w:tcPr>
                  <w:tcW w:w="2659" w:type="dxa"/>
                  <w:tcBorders>
                    <w:top w:val="single" w:sz="4" w:space="0" w:color="auto"/>
                    <w:left w:val="single" w:sz="4" w:space="0" w:color="auto"/>
                    <w:bottom w:val="single" w:sz="4" w:space="0" w:color="auto"/>
                    <w:right w:val="single" w:sz="4" w:space="0" w:color="auto"/>
                  </w:tcBorders>
                </w:tcPr>
                <w:p w14:paraId="400ECD73" w14:textId="77777777" w:rsidR="000357CE" w:rsidRDefault="00BB4F41" w:rsidP="000357CE">
                  <w:pPr>
                    <w:jc w:val="center"/>
                    <w:rPr>
                      <w:lang w:val="es-ES"/>
                    </w:rPr>
                  </w:pPr>
                  <w:r>
                    <w:rPr>
                      <w:lang w:val="es-ES"/>
                    </w:rPr>
                    <w:t>5</w:t>
                  </w:r>
                  <w:r w:rsidR="003538DB">
                    <w:rPr>
                      <w:lang w:val="es-ES"/>
                    </w:rPr>
                    <w:t>.</w:t>
                  </w:r>
                  <w:r>
                    <w:rPr>
                      <w:lang w:val="es-ES"/>
                    </w:rPr>
                    <w:t>291</w:t>
                  </w:r>
                  <w:r w:rsidR="003538DB">
                    <w:rPr>
                      <w:lang w:val="es-ES"/>
                    </w:rPr>
                    <w:t>.</w:t>
                  </w:r>
                  <w:r>
                    <w:rPr>
                      <w:lang w:val="es-ES"/>
                    </w:rPr>
                    <w:t>010</w:t>
                  </w:r>
                </w:p>
              </w:tc>
              <w:tc>
                <w:tcPr>
                  <w:tcW w:w="1559" w:type="dxa"/>
                  <w:tcBorders>
                    <w:top w:val="single" w:sz="4" w:space="0" w:color="auto"/>
                    <w:left w:val="single" w:sz="4" w:space="0" w:color="auto"/>
                    <w:bottom w:val="single" w:sz="4" w:space="0" w:color="auto"/>
                    <w:right w:val="single" w:sz="4" w:space="0" w:color="auto"/>
                  </w:tcBorders>
                </w:tcPr>
                <w:p w14:paraId="12EC96B6" w14:textId="77777777" w:rsidR="000357CE" w:rsidRDefault="000357CE" w:rsidP="000357CE">
                  <w:pPr>
                    <w:rPr>
                      <w:lang w:val="es-ES"/>
                    </w:rPr>
                  </w:pPr>
                </w:p>
              </w:tc>
            </w:tr>
            <w:tr w:rsidR="000357CE" w14:paraId="25A46682" w14:textId="77777777" w:rsidTr="00DD4FFE">
              <w:trPr>
                <w:jc w:val="center"/>
              </w:trPr>
              <w:tc>
                <w:tcPr>
                  <w:tcW w:w="2551" w:type="dxa"/>
                  <w:tcBorders>
                    <w:top w:val="single" w:sz="4" w:space="0" w:color="auto"/>
                    <w:left w:val="single" w:sz="4" w:space="0" w:color="auto"/>
                    <w:bottom w:val="single" w:sz="4" w:space="0" w:color="auto"/>
                    <w:right w:val="single" w:sz="4" w:space="0" w:color="auto"/>
                  </w:tcBorders>
                  <w:hideMark/>
                </w:tcPr>
                <w:p w14:paraId="5A71D91E" w14:textId="77777777" w:rsidR="000357CE" w:rsidRDefault="000357CE" w:rsidP="000357CE">
                  <w:pPr>
                    <w:rPr>
                      <w:lang w:val="es-ES"/>
                    </w:rPr>
                  </w:pPr>
                  <w:r>
                    <w:rPr>
                      <w:lang w:val="es-ES"/>
                    </w:rPr>
                    <w:t>Este</w:t>
                  </w:r>
                </w:p>
              </w:tc>
              <w:tc>
                <w:tcPr>
                  <w:tcW w:w="2552" w:type="dxa"/>
                  <w:tcBorders>
                    <w:top w:val="single" w:sz="4" w:space="0" w:color="auto"/>
                    <w:left w:val="single" w:sz="4" w:space="0" w:color="auto"/>
                    <w:bottom w:val="single" w:sz="4" w:space="0" w:color="auto"/>
                    <w:right w:val="single" w:sz="4" w:space="0" w:color="auto"/>
                  </w:tcBorders>
                </w:tcPr>
                <w:p w14:paraId="5CA34A95" w14:textId="77777777" w:rsidR="000357CE" w:rsidRDefault="000D2755" w:rsidP="000357CE">
                  <w:pPr>
                    <w:jc w:val="center"/>
                    <w:rPr>
                      <w:lang w:val="es-ES"/>
                    </w:rPr>
                  </w:pPr>
                  <w:r>
                    <w:rPr>
                      <w:lang w:val="es-ES"/>
                    </w:rPr>
                    <w:t>587</w:t>
                  </w:r>
                  <w:r w:rsidR="003538DB">
                    <w:rPr>
                      <w:lang w:val="es-ES"/>
                    </w:rPr>
                    <w:t>.</w:t>
                  </w:r>
                  <w:r>
                    <w:rPr>
                      <w:lang w:val="es-ES"/>
                    </w:rPr>
                    <w:t>820</w:t>
                  </w:r>
                </w:p>
              </w:tc>
              <w:tc>
                <w:tcPr>
                  <w:tcW w:w="2659" w:type="dxa"/>
                  <w:tcBorders>
                    <w:top w:val="single" w:sz="4" w:space="0" w:color="auto"/>
                    <w:left w:val="single" w:sz="4" w:space="0" w:color="auto"/>
                    <w:bottom w:val="single" w:sz="4" w:space="0" w:color="auto"/>
                    <w:right w:val="single" w:sz="4" w:space="0" w:color="auto"/>
                  </w:tcBorders>
                </w:tcPr>
                <w:p w14:paraId="7F712B8A" w14:textId="77777777" w:rsidR="000357CE" w:rsidRDefault="00BB4F41" w:rsidP="000357CE">
                  <w:pPr>
                    <w:jc w:val="center"/>
                    <w:rPr>
                      <w:lang w:val="es-ES"/>
                    </w:rPr>
                  </w:pPr>
                  <w:r>
                    <w:rPr>
                      <w:lang w:val="es-ES"/>
                    </w:rPr>
                    <w:t>587</w:t>
                  </w:r>
                  <w:r w:rsidR="003538DB">
                    <w:rPr>
                      <w:lang w:val="es-ES"/>
                    </w:rPr>
                    <w:t>.</w:t>
                  </w:r>
                  <w:r>
                    <w:rPr>
                      <w:lang w:val="es-ES"/>
                    </w:rPr>
                    <w:t>819</w:t>
                  </w:r>
                </w:p>
              </w:tc>
              <w:tc>
                <w:tcPr>
                  <w:tcW w:w="1559" w:type="dxa"/>
                  <w:tcBorders>
                    <w:top w:val="single" w:sz="4" w:space="0" w:color="auto"/>
                    <w:left w:val="single" w:sz="4" w:space="0" w:color="auto"/>
                    <w:bottom w:val="single" w:sz="4" w:space="0" w:color="auto"/>
                    <w:right w:val="single" w:sz="4" w:space="0" w:color="auto"/>
                  </w:tcBorders>
                </w:tcPr>
                <w:p w14:paraId="33A03F2D" w14:textId="77777777" w:rsidR="000357CE" w:rsidRDefault="000357CE" w:rsidP="000357CE">
                  <w:pPr>
                    <w:rPr>
                      <w:lang w:val="es-ES"/>
                    </w:rPr>
                  </w:pPr>
                </w:p>
              </w:tc>
            </w:tr>
            <w:tr w:rsidR="000357CE" w14:paraId="4CEAAB93" w14:textId="77777777" w:rsidTr="000357CE">
              <w:trPr>
                <w:jc w:val="center"/>
              </w:trPr>
              <w:tc>
                <w:tcPr>
                  <w:tcW w:w="7762" w:type="dxa"/>
                  <w:gridSpan w:val="3"/>
                  <w:tcBorders>
                    <w:top w:val="single" w:sz="4" w:space="0" w:color="auto"/>
                    <w:left w:val="single" w:sz="4" w:space="0" w:color="auto"/>
                    <w:bottom w:val="single" w:sz="4" w:space="0" w:color="auto"/>
                    <w:right w:val="single" w:sz="4" w:space="0" w:color="auto"/>
                  </w:tcBorders>
                  <w:hideMark/>
                </w:tcPr>
                <w:p w14:paraId="2EFD55CE" w14:textId="77777777" w:rsidR="000357CE" w:rsidRDefault="000357CE" w:rsidP="000357CE">
                  <w:pPr>
                    <w:rPr>
                      <w:lang w:val="es-ES"/>
                    </w:rPr>
                  </w:pPr>
                  <w:r>
                    <w:rPr>
                      <w:lang w:val="es-ES"/>
                    </w:rPr>
                    <w:t>Diferencia total entre el punto de captación autorizado y el punto de captación registrado</w:t>
                  </w:r>
                </w:p>
              </w:tc>
              <w:tc>
                <w:tcPr>
                  <w:tcW w:w="1559" w:type="dxa"/>
                  <w:tcBorders>
                    <w:top w:val="single" w:sz="4" w:space="0" w:color="auto"/>
                    <w:left w:val="single" w:sz="4" w:space="0" w:color="auto"/>
                    <w:bottom w:val="single" w:sz="4" w:space="0" w:color="auto"/>
                    <w:right w:val="single" w:sz="4" w:space="0" w:color="auto"/>
                  </w:tcBorders>
                  <w:shd w:val="clear" w:color="auto" w:fill="B8FAE2"/>
                  <w:hideMark/>
                </w:tcPr>
                <w:p w14:paraId="47D18BBD" w14:textId="77777777" w:rsidR="000357CE" w:rsidRDefault="00BB4F41" w:rsidP="000357CE">
                  <w:pPr>
                    <w:jc w:val="center"/>
                    <w:rPr>
                      <w:lang w:val="es-ES"/>
                    </w:rPr>
                  </w:pPr>
                  <w:r>
                    <w:rPr>
                      <w:lang w:val="es-ES"/>
                    </w:rPr>
                    <w:t>8</w:t>
                  </w:r>
                </w:p>
              </w:tc>
            </w:tr>
          </w:tbl>
          <w:p w14:paraId="61C4FF0A" w14:textId="77777777" w:rsidR="000357CE" w:rsidRDefault="000357CE" w:rsidP="000357CE">
            <w:pPr>
              <w:tabs>
                <w:tab w:val="left" w:pos="552"/>
              </w:tabs>
            </w:pPr>
          </w:p>
          <w:p w14:paraId="5D791E43" w14:textId="77777777" w:rsidR="00AE2FA6" w:rsidRDefault="00AE2FA6" w:rsidP="000572FC">
            <w:pPr>
              <w:ind w:left="567"/>
            </w:pPr>
            <w:r>
              <w:t>Tabla N° 2: Restitución de aguas en el río Dongo captación: autorizada y real</w:t>
            </w:r>
          </w:p>
          <w:tbl>
            <w:tblPr>
              <w:tblStyle w:val="Tablaconcuadrcula"/>
              <w:tblW w:w="0" w:type="auto"/>
              <w:jc w:val="center"/>
              <w:tblLook w:val="04A0" w:firstRow="1" w:lastRow="0" w:firstColumn="1" w:lastColumn="0" w:noHBand="0" w:noVBand="1"/>
            </w:tblPr>
            <w:tblGrid>
              <w:gridCol w:w="2551"/>
              <w:gridCol w:w="2552"/>
              <w:gridCol w:w="2693"/>
              <w:gridCol w:w="1559"/>
            </w:tblGrid>
            <w:tr w:rsidR="00AE2FA6" w14:paraId="1F2C6BD5" w14:textId="77777777" w:rsidTr="00BB4F41">
              <w:trPr>
                <w:jc w:val="center"/>
              </w:trPr>
              <w:tc>
                <w:tcPr>
                  <w:tcW w:w="2551" w:type="dxa"/>
                  <w:tcBorders>
                    <w:top w:val="single" w:sz="4" w:space="0" w:color="auto"/>
                    <w:left w:val="single" w:sz="4" w:space="0" w:color="auto"/>
                    <w:bottom w:val="single" w:sz="4" w:space="0" w:color="auto"/>
                    <w:right w:val="single" w:sz="4" w:space="0" w:color="auto"/>
                  </w:tcBorders>
                  <w:shd w:val="clear" w:color="auto" w:fill="B8FAE2"/>
                  <w:hideMark/>
                </w:tcPr>
                <w:p w14:paraId="0A8AE54E" w14:textId="77777777" w:rsidR="00AE2FA6" w:rsidRPr="000357CE" w:rsidRDefault="00AE2FA6" w:rsidP="00AE2FA6">
                  <w:pPr>
                    <w:rPr>
                      <w:lang w:val="es-ES"/>
                    </w:rPr>
                  </w:pPr>
                  <w:r w:rsidRPr="000357CE">
                    <w:rPr>
                      <w:lang w:val="es-ES"/>
                    </w:rPr>
                    <w:t>Coordenada</w:t>
                  </w:r>
                </w:p>
              </w:tc>
              <w:tc>
                <w:tcPr>
                  <w:tcW w:w="2552" w:type="dxa"/>
                  <w:tcBorders>
                    <w:top w:val="single" w:sz="4" w:space="0" w:color="auto"/>
                    <w:left w:val="single" w:sz="4" w:space="0" w:color="auto"/>
                    <w:bottom w:val="single" w:sz="4" w:space="0" w:color="auto"/>
                    <w:right w:val="single" w:sz="4" w:space="0" w:color="auto"/>
                  </w:tcBorders>
                  <w:shd w:val="clear" w:color="auto" w:fill="B8FAE2"/>
                  <w:hideMark/>
                </w:tcPr>
                <w:p w14:paraId="0D8BA992" w14:textId="77777777" w:rsidR="00AE2FA6" w:rsidRPr="000357CE" w:rsidRDefault="00AE2FA6" w:rsidP="00AE2FA6">
                  <w:pPr>
                    <w:rPr>
                      <w:lang w:val="es-ES"/>
                    </w:rPr>
                  </w:pPr>
                  <w:r w:rsidRPr="000357CE">
                    <w:rPr>
                      <w:lang w:val="es-ES"/>
                    </w:rPr>
                    <w:t>Punto captación autorizado</w:t>
                  </w:r>
                </w:p>
              </w:tc>
              <w:tc>
                <w:tcPr>
                  <w:tcW w:w="2693" w:type="dxa"/>
                  <w:tcBorders>
                    <w:top w:val="single" w:sz="4" w:space="0" w:color="auto"/>
                    <w:left w:val="single" w:sz="4" w:space="0" w:color="auto"/>
                    <w:bottom w:val="single" w:sz="4" w:space="0" w:color="auto"/>
                    <w:right w:val="single" w:sz="4" w:space="0" w:color="auto"/>
                  </w:tcBorders>
                  <w:shd w:val="clear" w:color="auto" w:fill="B8FAE2"/>
                  <w:hideMark/>
                </w:tcPr>
                <w:p w14:paraId="41F4FD69" w14:textId="77777777" w:rsidR="00AE2FA6" w:rsidRPr="000357CE" w:rsidRDefault="00AE2FA6" w:rsidP="00AE2FA6">
                  <w:pPr>
                    <w:rPr>
                      <w:lang w:val="es-ES"/>
                    </w:rPr>
                  </w:pPr>
                  <w:r w:rsidRPr="000357CE">
                    <w:rPr>
                      <w:lang w:val="es-ES"/>
                    </w:rPr>
                    <w:t>Punto captación registrado</w:t>
                  </w:r>
                </w:p>
              </w:tc>
              <w:tc>
                <w:tcPr>
                  <w:tcW w:w="1559" w:type="dxa"/>
                  <w:tcBorders>
                    <w:top w:val="single" w:sz="4" w:space="0" w:color="auto"/>
                    <w:left w:val="single" w:sz="4" w:space="0" w:color="auto"/>
                    <w:bottom w:val="single" w:sz="4" w:space="0" w:color="auto"/>
                    <w:right w:val="single" w:sz="4" w:space="0" w:color="auto"/>
                  </w:tcBorders>
                  <w:shd w:val="clear" w:color="auto" w:fill="B8FAE2"/>
                  <w:hideMark/>
                </w:tcPr>
                <w:p w14:paraId="6EAA87E6" w14:textId="77777777" w:rsidR="00AE2FA6" w:rsidRPr="000357CE" w:rsidRDefault="00AE2FA6" w:rsidP="00AE2FA6">
                  <w:pPr>
                    <w:rPr>
                      <w:lang w:val="es-ES"/>
                    </w:rPr>
                  </w:pPr>
                  <w:r w:rsidRPr="000357CE">
                    <w:rPr>
                      <w:lang w:val="es-ES"/>
                    </w:rPr>
                    <w:t>Diferencia (m)</w:t>
                  </w:r>
                </w:p>
              </w:tc>
            </w:tr>
            <w:tr w:rsidR="00AE2FA6" w14:paraId="07D8589C" w14:textId="77777777" w:rsidTr="00BB4F41">
              <w:trPr>
                <w:jc w:val="center"/>
              </w:trPr>
              <w:tc>
                <w:tcPr>
                  <w:tcW w:w="2551" w:type="dxa"/>
                  <w:tcBorders>
                    <w:top w:val="single" w:sz="4" w:space="0" w:color="auto"/>
                    <w:left w:val="single" w:sz="4" w:space="0" w:color="auto"/>
                    <w:bottom w:val="single" w:sz="4" w:space="0" w:color="auto"/>
                    <w:right w:val="single" w:sz="4" w:space="0" w:color="auto"/>
                  </w:tcBorders>
                  <w:hideMark/>
                </w:tcPr>
                <w:p w14:paraId="063185CD" w14:textId="77777777" w:rsidR="00AE2FA6" w:rsidRDefault="00AE2FA6" w:rsidP="00AE2FA6">
                  <w:pPr>
                    <w:rPr>
                      <w:lang w:val="es-ES"/>
                    </w:rPr>
                  </w:pPr>
                  <w:r>
                    <w:rPr>
                      <w:lang w:val="es-ES"/>
                    </w:rPr>
                    <w:t>Norte</w:t>
                  </w:r>
                </w:p>
              </w:tc>
              <w:tc>
                <w:tcPr>
                  <w:tcW w:w="2552" w:type="dxa"/>
                  <w:tcBorders>
                    <w:top w:val="single" w:sz="4" w:space="0" w:color="auto"/>
                    <w:left w:val="single" w:sz="4" w:space="0" w:color="auto"/>
                    <w:bottom w:val="single" w:sz="4" w:space="0" w:color="auto"/>
                    <w:right w:val="single" w:sz="4" w:space="0" w:color="auto"/>
                  </w:tcBorders>
                </w:tcPr>
                <w:p w14:paraId="34E6BE86" w14:textId="77777777" w:rsidR="00AE2FA6" w:rsidRDefault="00763322" w:rsidP="00AE2FA6">
                  <w:pPr>
                    <w:jc w:val="center"/>
                    <w:rPr>
                      <w:lang w:val="es-ES"/>
                    </w:rPr>
                  </w:pPr>
                  <w:r>
                    <w:rPr>
                      <w:lang w:val="es-ES"/>
                    </w:rPr>
                    <w:t>5</w:t>
                  </w:r>
                  <w:r w:rsidR="003538DB">
                    <w:rPr>
                      <w:lang w:val="es-ES"/>
                    </w:rPr>
                    <w:t>.</w:t>
                  </w:r>
                  <w:r>
                    <w:rPr>
                      <w:lang w:val="es-ES"/>
                    </w:rPr>
                    <w:t>286</w:t>
                  </w:r>
                  <w:r w:rsidR="003538DB">
                    <w:rPr>
                      <w:lang w:val="es-ES"/>
                    </w:rPr>
                    <w:t>.</w:t>
                  </w:r>
                  <w:r>
                    <w:rPr>
                      <w:lang w:val="es-ES"/>
                    </w:rPr>
                    <w:t>574</w:t>
                  </w:r>
                </w:p>
              </w:tc>
              <w:tc>
                <w:tcPr>
                  <w:tcW w:w="2693" w:type="dxa"/>
                  <w:tcBorders>
                    <w:top w:val="single" w:sz="4" w:space="0" w:color="auto"/>
                    <w:left w:val="single" w:sz="4" w:space="0" w:color="auto"/>
                    <w:bottom w:val="single" w:sz="4" w:space="0" w:color="auto"/>
                    <w:right w:val="single" w:sz="4" w:space="0" w:color="auto"/>
                  </w:tcBorders>
                </w:tcPr>
                <w:p w14:paraId="1327E53D" w14:textId="77777777" w:rsidR="00AE2FA6" w:rsidRDefault="00763322" w:rsidP="00AE2FA6">
                  <w:pPr>
                    <w:jc w:val="center"/>
                    <w:rPr>
                      <w:lang w:val="es-ES"/>
                    </w:rPr>
                  </w:pPr>
                  <w:r>
                    <w:rPr>
                      <w:lang w:val="es-ES"/>
                    </w:rPr>
                    <w:t>5</w:t>
                  </w:r>
                  <w:r w:rsidR="003538DB">
                    <w:rPr>
                      <w:lang w:val="es-ES"/>
                    </w:rPr>
                    <w:t>.</w:t>
                  </w:r>
                  <w:r>
                    <w:rPr>
                      <w:lang w:val="es-ES"/>
                    </w:rPr>
                    <w:t>286</w:t>
                  </w:r>
                  <w:r w:rsidR="003538DB">
                    <w:rPr>
                      <w:lang w:val="es-ES"/>
                    </w:rPr>
                    <w:t>.</w:t>
                  </w:r>
                  <w:r>
                    <w:rPr>
                      <w:lang w:val="es-ES"/>
                    </w:rPr>
                    <w:t>579</w:t>
                  </w:r>
                </w:p>
              </w:tc>
              <w:tc>
                <w:tcPr>
                  <w:tcW w:w="1559" w:type="dxa"/>
                  <w:tcBorders>
                    <w:top w:val="single" w:sz="4" w:space="0" w:color="auto"/>
                    <w:left w:val="single" w:sz="4" w:space="0" w:color="auto"/>
                    <w:bottom w:val="single" w:sz="4" w:space="0" w:color="auto"/>
                    <w:right w:val="single" w:sz="4" w:space="0" w:color="auto"/>
                  </w:tcBorders>
                </w:tcPr>
                <w:p w14:paraId="7C91FE5E" w14:textId="77777777" w:rsidR="00AE2FA6" w:rsidRDefault="00AE2FA6" w:rsidP="00AE2FA6">
                  <w:pPr>
                    <w:rPr>
                      <w:lang w:val="es-ES"/>
                    </w:rPr>
                  </w:pPr>
                </w:p>
              </w:tc>
            </w:tr>
            <w:tr w:rsidR="00AE2FA6" w14:paraId="064F5260" w14:textId="77777777" w:rsidTr="00BB4F41">
              <w:trPr>
                <w:jc w:val="center"/>
              </w:trPr>
              <w:tc>
                <w:tcPr>
                  <w:tcW w:w="2551" w:type="dxa"/>
                  <w:tcBorders>
                    <w:top w:val="single" w:sz="4" w:space="0" w:color="auto"/>
                    <w:left w:val="single" w:sz="4" w:space="0" w:color="auto"/>
                    <w:bottom w:val="single" w:sz="4" w:space="0" w:color="auto"/>
                    <w:right w:val="single" w:sz="4" w:space="0" w:color="auto"/>
                  </w:tcBorders>
                  <w:hideMark/>
                </w:tcPr>
                <w:p w14:paraId="11CC00E9" w14:textId="77777777" w:rsidR="00AE2FA6" w:rsidRDefault="00AE2FA6" w:rsidP="00AE2FA6">
                  <w:pPr>
                    <w:rPr>
                      <w:lang w:val="es-ES"/>
                    </w:rPr>
                  </w:pPr>
                  <w:r>
                    <w:rPr>
                      <w:lang w:val="es-ES"/>
                    </w:rPr>
                    <w:t>Este</w:t>
                  </w:r>
                </w:p>
              </w:tc>
              <w:tc>
                <w:tcPr>
                  <w:tcW w:w="2552" w:type="dxa"/>
                  <w:tcBorders>
                    <w:top w:val="single" w:sz="4" w:space="0" w:color="auto"/>
                    <w:left w:val="single" w:sz="4" w:space="0" w:color="auto"/>
                    <w:bottom w:val="single" w:sz="4" w:space="0" w:color="auto"/>
                    <w:right w:val="single" w:sz="4" w:space="0" w:color="auto"/>
                  </w:tcBorders>
                </w:tcPr>
                <w:p w14:paraId="5A4BB2E0" w14:textId="77777777" w:rsidR="00AE2FA6" w:rsidRDefault="00763322" w:rsidP="00AE2FA6">
                  <w:pPr>
                    <w:jc w:val="center"/>
                    <w:rPr>
                      <w:lang w:val="es-ES"/>
                    </w:rPr>
                  </w:pPr>
                  <w:r>
                    <w:rPr>
                      <w:lang w:val="es-ES"/>
                    </w:rPr>
                    <w:t>590</w:t>
                  </w:r>
                  <w:r w:rsidR="003538DB">
                    <w:rPr>
                      <w:lang w:val="es-ES"/>
                    </w:rPr>
                    <w:t>.</w:t>
                  </w:r>
                  <w:r>
                    <w:rPr>
                      <w:lang w:val="es-ES"/>
                    </w:rPr>
                    <w:t>768</w:t>
                  </w:r>
                </w:p>
              </w:tc>
              <w:tc>
                <w:tcPr>
                  <w:tcW w:w="2693" w:type="dxa"/>
                  <w:tcBorders>
                    <w:top w:val="single" w:sz="4" w:space="0" w:color="auto"/>
                    <w:left w:val="single" w:sz="4" w:space="0" w:color="auto"/>
                    <w:bottom w:val="single" w:sz="4" w:space="0" w:color="auto"/>
                    <w:right w:val="single" w:sz="4" w:space="0" w:color="auto"/>
                  </w:tcBorders>
                </w:tcPr>
                <w:p w14:paraId="251A191D" w14:textId="77777777" w:rsidR="00AE2FA6" w:rsidRDefault="00763322" w:rsidP="00AE2FA6">
                  <w:pPr>
                    <w:jc w:val="center"/>
                    <w:rPr>
                      <w:lang w:val="es-ES"/>
                    </w:rPr>
                  </w:pPr>
                  <w:r>
                    <w:rPr>
                      <w:lang w:val="es-ES"/>
                    </w:rPr>
                    <w:t>590</w:t>
                  </w:r>
                  <w:r w:rsidR="003538DB">
                    <w:rPr>
                      <w:lang w:val="es-ES"/>
                    </w:rPr>
                    <w:t>.</w:t>
                  </w:r>
                  <w:r>
                    <w:rPr>
                      <w:lang w:val="es-ES"/>
                    </w:rPr>
                    <w:t>748</w:t>
                  </w:r>
                </w:p>
              </w:tc>
              <w:tc>
                <w:tcPr>
                  <w:tcW w:w="1559" w:type="dxa"/>
                  <w:tcBorders>
                    <w:top w:val="single" w:sz="4" w:space="0" w:color="auto"/>
                    <w:left w:val="single" w:sz="4" w:space="0" w:color="auto"/>
                    <w:bottom w:val="single" w:sz="4" w:space="0" w:color="auto"/>
                    <w:right w:val="single" w:sz="4" w:space="0" w:color="auto"/>
                  </w:tcBorders>
                </w:tcPr>
                <w:p w14:paraId="754229ED" w14:textId="77777777" w:rsidR="00AE2FA6" w:rsidRDefault="00AE2FA6" w:rsidP="00AE2FA6">
                  <w:pPr>
                    <w:rPr>
                      <w:lang w:val="es-ES"/>
                    </w:rPr>
                  </w:pPr>
                </w:p>
              </w:tc>
            </w:tr>
            <w:tr w:rsidR="00AE2FA6" w14:paraId="6383FDF2" w14:textId="77777777" w:rsidTr="00BB4F41">
              <w:trPr>
                <w:jc w:val="center"/>
              </w:trPr>
              <w:tc>
                <w:tcPr>
                  <w:tcW w:w="7796" w:type="dxa"/>
                  <w:gridSpan w:val="3"/>
                  <w:tcBorders>
                    <w:top w:val="single" w:sz="4" w:space="0" w:color="auto"/>
                    <w:left w:val="single" w:sz="4" w:space="0" w:color="auto"/>
                    <w:bottom w:val="single" w:sz="4" w:space="0" w:color="auto"/>
                    <w:right w:val="single" w:sz="4" w:space="0" w:color="auto"/>
                  </w:tcBorders>
                  <w:hideMark/>
                </w:tcPr>
                <w:p w14:paraId="2C17E84B" w14:textId="77777777" w:rsidR="00AE2FA6" w:rsidRDefault="00AE2FA6" w:rsidP="00AE2FA6">
                  <w:pPr>
                    <w:rPr>
                      <w:lang w:val="es-ES"/>
                    </w:rPr>
                  </w:pPr>
                  <w:r>
                    <w:rPr>
                      <w:lang w:val="es-ES"/>
                    </w:rPr>
                    <w:t>Diferencia total entre el punto de captación autorizado y el punto de captación registrado</w:t>
                  </w:r>
                </w:p>
              </w:tc>
              <w:tc>
                <w:tcPr>
                  <w:tcW w:w="1559" w:type="dxa"/>
                  <w:tcBorders>
                    <w:top w:val="single" w:sz="4" w:space="0" w:color="auto"/>
                    <w:left w:val="single" w:sz="4" w:space="0" w:color="auto"/>
                    <w:bottom w:val="single" w:sz="4" w:space="0" w:color="auto"/>
                    <w:right w:val="single" w:sz="4" w:space="0" w:color="auto"/>
                  </w:tcBorders>
                  <w:shd w:val="clear" w:color="auto" w:fill="B8FAE2"/>
                  <w:hideMark/>
                </w:tcPr>
                <w:p w14:paraId="2C3760A9" w14:textId="77777777" w:rsidR="00AE2FA6" w:rsidRDefault="001B1D2F" w:rsidP="00AE2FA6">
                  <w:pPr>
                    <w:jc w:val="center"/>
                    <w:rPr>
                      <w:lang w:val="es-ES"/>
                    </w:rPr>
                  </w:pPr>
                  <w:r>
                    <w:rPr>
                      <w:lang w:val="es-ES"/>
                    </w:rPr>
                    <w:t>38</w:t>
                  </w:r>
                </w:p>
              </w:tc>
            </w:tr>
          </w:tbl>
          <w:p w14:paraId="59B222DA" w14:textId="77777777" w:rsidR="00AE2FA6" w:rsidRDefault="00AE2FA6" w:rsidP="000357CE">
            <w:pPr>
              <w:tabs>
                <w:tab w:val="left" w:pos="552"/>
              </w:tabs>
            </w:pPr>
          </w:p>
          <w:p w14:paraId="21EFDB4A" w14:textId="77777777" w:rsidR="00AE2FA6" w:rsidRPr="000357CE" w:rsidRDefault="00AE2FA6" w:rsidP="000357CE">
            <w:pPr>
              <w:tabs>
                <w:tab w:val="left" w:pos="552"/>
              </w:tabs>
            </w:pPr>
          </w:p>
        </w:tc>
      </w:tr>
    </w:tbl>
    <w:p w14:paraId="1DCAA169"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F56450" w:rsidRPr="0025129B" w14:paraId="4A1BF398" w14:textId="77777777" w:rsidTr="00BB4F4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9EF4A4" w14:textId="77777777" w:rsidR="00F56450" w:rsidRPr="0025129B" w:rsidRDefault="00F56450" w:rsidP="00BB4F4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56450" w:rsidRPr="0025129B" w14:paraId="76994633" w14:textId="77777777" w:rsidTr="00306593">
        <w:trPr>
          <w:trHeight w:val="6627"/>
          <w:jc w:val="center"/>
        </w:trPr>
        <w:tc>
          <w:tcPr>
            <w:tcW w:w="5000" w:type="pct"/>
            <w:gridSpan w:val="2"/>
            <w:tcBorders>
              <w:top w:val="nil"/>
              <w:left w:val="single" w:sz="4" w:space="0" w:color="auto"/>
              <w:right w:val="single" w:sz="4" w:space="0" w:color="auto"/>
            </w:tcBorders>
            <w:shd w:val="clear" w:color="auto" w:fill="auto"/>
            <w:noWrap/>
            <w:vAlign w:val="center"/>
            <w:hideMark/>
          </w:tcPr>
          <w:p w14:paraId="2D5CFB04" w14:textId="77777777" w:rsidR="00F56450" w:rsidRDefault="00F8790C" w:rsidP="00F56450">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59776" behindDoc="0" locked="0" layoutInCell="1" allowOverlap="1" wp14:anchorId="18F263F4" wp14:editId="75AAC63E">
                      <wp:simplePos x="0" y="0"/>
                      <wp:positionH relativeFrom="column">
                        <wp:posOffset>1786255</wp:posOffset>
                      </wp:positionH>
                      <wp:positionV relativeFrom="paragraph">
                        <wp:posOffset>2550795</wp:posOffset>
                      </wp:positionV>
                      <wp:extent cx="1257935" cy="1228725"/>
                      <wp:effectExtent l="38100" t="38100" r="37465" b="47625"/>
                      <wp:wrapNone/>
                      <wp:docPr id="8" name="Elipse 8"/>
                      <wp:cNvGraphicFramePr/>
                      <a:graphic xmlns:a="http://schemas.openxmlformats.org/drawingml/2006/main">
                        <a:graphicData uri="http://schemas.microsoft.com/office/word/2010/wordprocessingShape">
                          <wps:wsp>
                            <wps:cNvSpPr/>
                            <wps:spPr>
                              <a:xfrm>
                                <a:off x="0" y="0"/>
                                <a:ext cx="1257935" cy="1228725"/>
                              </a:xfrm>
                              <a:prstGeom prst="ellipse">
                                <a:avLst/>
                              </a:prstGeom>
                              <a:noFill/>
                              <a:ln w="762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A44120" id="Elipse 8" o:spid="_x0000_s1026" style="position:absolute;margin-left:140.65pt;margin-top:200.85pt;width:99.05pt;height:96.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" filled="f" strokecolor="#00b050" strokeweight="6pt"/>
                  </w:pict>
                </mc:Fallback>
              </mc:AlternateContent>
            </w:r>
            <w:r w:rsidR="00F56450" w:rsidRPr="00F56450">
              <w:rPr>
                <w:rFonts w:eastAsia="Times New Roman"/>
                <w:noProof/>
                <w:color w:val="000000"/>
                <w:sz w:val="20"/>
                <w:szCs w:val="20"/>
                <w:lang w:eastAsia="es-CL"/>
              </w:rPr>
              <w:drawing>
                <wp:inline distT="0" distB="0" distL="0" distR="0" wp14:anchorId="36A5EF55" wp14:editId="16DB66A6">
                  <wp:extent cx="3959225" cy="3771734"/>
                  <wp:effectExtent l="19050" t="19050" r="22225" b="196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3963579" cy="3775882"/>
                          </a:xfrm>
                          <a:prstGeom prst="rect">
                            <a:avLst/>
                          </a:prstGeom>
                          <a:noFill/>
                          <a:ln>
                            <a:solidFill>
                              <a:schemeClr val="tx1"/>
                            </a:solidFill>
                          </a:ln>
                        </pic:spPr>
                      </pic:pic>
                    </a:graphicData>
                  </a:graphic>
                </wp:inline>
              </w:drawing>
            </w:r>
            <w:r w:rsidR="00F56450">
              <w:rPr>
                <w:noProof/>
                <w:lang w:eastAsia="es-CL"/>
              </w:rPr>
              <w:drawing>
                <wp:inline distT="0" distB="0" distL="0" distR="0" wp14:anchorId="79FDAED1" wp14:editId="142870D4">
                  <wp:extent cx="3960000" cy="3762000"/>
                  <wp:effectExtent l="19050" t="19050" r="21590" b="101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60000" cy="3762000"/>
                          </a:xfrm>
                          <a:prstGeom prst="rect">
                            <a:avLst/>
                          </a:prstGeom>
                          <a:ln>
                            <a:solidFill>
                              <a:schemeClr val="tx1"/>
                            </a:solidFill>
                          </a:ln>
                        </pic:spPr>
                      </pic:pic>
                    </a:graphicData>
                  </a:graphic>
                </wp:inline>
              </w:drawing>
            </w:r>
          </w:p>
          <w:p w14:paraId="6316A3DD" w14:textId="77777777" w:rsidR="00F56450" w:rsidRPr="00F56450" w:rsidRDefault="00F56450" w:rsidP="00BB4F41">
            <w:pPr>
              <w:jc w:val="center"/>
              <w:rPr>
                <w:rFonts w:eastAsia="Times New Roman"/>
                <w:b/>
                <w:color w:val="000000"/>
                <w:sz w:val="20"/>
                <w:szCs w:val="20"/>
                <w:lang w:eastAsia="es-CL"/>
              </w:rPr>
            </w:pPr>
            <w:r w:rsidRPr="00F56450">
              <w:rPr>
                <w:rFonts w:eastAsia="Times New Roman"/>
                <w:b/>
                <w:sz w:val="20"/>
                <w:szCs w:val="20"/>
                <w:lang w:eastAsia="es-CL"/>
              </w:rPr>
              <w:t xml:space="preserve">Fuente: </w:t>
            </w:r>
            <w:r w:rsidR="00306593">
              <w:rPr>
                <w:rFonts w:eastAsia="Times New Roman"/>
                <w:b/>
                <w:sz w:val="20"/>
                <w:szCs w:val="20"/>
                <w:lang w:eastAsia="es-CL"/>
              </w:rPr>
              <w:t xml:space="preserve">Corporación </w:t>
            </w:r>
            <w:r w:rsidR="00504634">
              <w:rPr>
                <w:rFonts w:eastAsia="Times New Roman"/>
                <w:b/>
                <w:sz w:val="20"/>
                <w:szCs w:val="20"/>
                <w:lang w:eastAsia="es-CL"/>
              </w:rPr>
              <w:t>Nacional F</w:t>
            </w:r>
            <w:r w:rsidR="00306593">
              <w:rPr>
                <w:rFonts w:eastAsia="Times New Roman"/>
                <w:b/>
                <w:sz w:val="20"/>
                <w:szCs w:val="20"/>
                <w:lang w:eastAsia="es-CL"/>
              </w:rPr>
              <w:t>orestal (CONAF)</w:t>
            </w:r>
          </w:p>
        </w:tc>
      </w:tr>
      <w:tr w:rsidR="00F56450" w:rsidRPr="0025129B" w14:paraId="2332657F" w14:textId="77777777" w:rsidTr="00BB4F4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1270876" w14:textId="77777777" w:rsidR="00F56450" w:rsidRPr="00F56450" w:rsidRDefault="00F56450" w:rsidP="00BB4F41">
            <w:pPr>
              <w:pStyle w:val="Descripcin"/>
              <w:rPr>
                <w:rFonts w:eastAsia="Times New Roman"/>
                <w:color w:val="000000"/>
                <w:sz w:val="20"/>
                <w:lang w:eastAsia="es-CL"/>
              </w:rPr>
            </w:pPr>
            <w:bookmarkStart w:id="124" w:name="_Toc353998121"/>
            <w:bookmarkStart w:id="125" w:name="_Toc353998194"/>
            <w:bookmarkStart w:id="126" w:name="_Toc382383548"/>
            <w:bookmarkStart w:id="127" w:name="_Toc382472370"/>
            <w:bookmarkStart w:id="128" w:name="_Toc390184280"/>
            <w:bookmarkStart w:id="129" w:name="_Toc390360011"/>
            <w:bookmarkStart w:id="130" w:name="_Toc390777032"/>
            <w:bookmarkStart w:id="131" w:name="_Toc465926920"/>
            <w:r>
              <w:rPr>
                <w:sz w:val="20"/>
              </w:rPr>
              <w:t>Imag</w:t>
            </w:r>
            <w:r w:rsidR="00306593">
              <w:rPr>
                <w:sz w:val="20"/>
              </w:rPr>
              <w:t>en</w:t>
            </w:r>
            <w:r>
              <w:rPr>
                <w:sz w:val="20"/>
              </w:rPr>
              <w:t xml:space="preserve"> </w:t>
            </w:r>
            <w:r w:rsidRPr="00F56450">
              <w:rPr>
                <w:sz w:val="20"/>
              </w:rPr>
              <w:fldChar w:fldCharType="begin"/>
            </w:r>
            <w:r w:rsidRPr="00F56450">
              <w:rPr>
                <w:sz w:val="20"/>
              </w:rPr>
              <w:instrText xml:space="preserve"> SEQ Fotografía \* ARABIC </w:instrText>
            </w:r>
            <w:r w:rsidRPr="00F56450">
              <w:rPr>
                <w:sz w:val="20"/>
              </w:rPr>
              <w:fldChar w:fldCharType="separate"/>
            </w:r>
            <w:r w:rsidRPr="00F56450">
              <w:rPr>
                <w:noProof/>
                <w:sz w:val="20"/>
              </w:rPr>
              <w:t>1</w:t>
            </w:r>
            <w:r w:rsidRPr="00F56450">
              <w:rPr>
                <w:sz w:val="20"/>
              </w:rPr>
              <w:fldChar w:fldCharType="end"/>
            </w:r>
            <w:r w:rsidRPr="00F56450">
              <w:rPr>
                <w:sz w:val="20"/>
              </w:rPr>
              <w:t>.</w:t>
            </w:r>
            <w:bookmarkEnd w:id="124"/>
            <w:bookmarkEnd w:id="125"/>
            <w:bookmarkEnd w:id="126"/>
            <w:bookmarkEnd w:id="127"/>
            <w:bookmarkEnd w:id="128"/>
            <w:bookmarkEnd w:id="129"/>
            <w:bookmarkEnd w:id="130"/>
            <w:bookmarkEnd w:id="131"/>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17C937A" w14:textId="77777777" w:rsidR="00F56450" w:rsidRPr="00F56450" w:rsidRDefault="00F56450" w:rsidP="00BB4F41">
            <w:pPr>
              <w:jc w:val="left"/>
              <w:rPr>
                <w:rFonts w:eastAsia="Times New Roman"/>
                <w:b/>
                <w:color w:val="000000"/>
                <w:sz w:val="20"/>
                <w:szCs w:val="20"/>
                <w:lang w:eastAsia="es-CL"/>
              </w:rPr>
            </w:pPr>
            <w:r w:rsidRPr="00F56450">
              <w:rPr>
                <w:rFonts w:eastAsia="Times New Roman"/>
                <w:b/>
                <w:color w:val="000000"/>
                <w:sz w:val="20"/>
                <w:szCs w:val="20"/>
                <w:lang w:eastAsia="es-CL"/>
              </w:rPr>
              <w:t>Fecha:</w:t>
            </w:r>
            <w:r>
              <w:rPr>
                <w:rFonts w:eastAsia="Times New Roman"/>
                <w:b/>
                <w:color w:val="000000"/>
                <w:sz w:val="20"/>
                <w:szCs w:val="20"/>
                <w:lang w:eastAsia="es-CL"/>
              </w:rPr>
              <w:t xml:space="preserve"> </w:t>
            </w:r>
            <w:r w:rsidRPr="00F56450">
              <w:rPr>
                <w:rFonts w:eastAsia="Times New Roman"/>
                <w:color w:val="000000"/>
                <w:sz w:val="20"/>
                <w:szCs w:val="20"/>
                <w:lang w:eastAsia="es-CL"/>
              </w:rPr>
              <w:t>-----</w:t>
            </w:r>
          </w:p>
        </w:tc>
      </w:tr>
      <w:tr w:rsidR="00F56450" w:rsidRPr="0025129B" w14:paraId="59F10D12" w14:textId="77777777" w:rsidTr="00BB4F41">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F6C7920" w14:textId="77777777" w:rsidR="00F56450" w:rsidRDefault="00F56450" w:rsidP="00112C19">
            <w:pPr>
              <w:rPr>
                <w:rFonts w:eastAsia="Times New Roman"/>
                <w:color w:val="000000"/>
                <w:sz w:val="20"/>
                <w:szCs w:val="20"/>
                <w:lang w:eastAsia="es-CL"/>
              </w:rPr>
            </w:pPr>
            <w:r w:rsidRPr="00F56450">
              <w:rPr>
                <w:rFonts w:eastAsia="Times New Roman"/>
                <w:b/>
                <w:color w:val="000000"/>
                <w:sz w:val="20"/>
                <w:szCs w:val="20"/>
                <w:lang w:eastAsia="es-CL"/>
              </w:rPr>
              <w:t>Descripción de medio de prueba:</w:t>
            </w:r>
            <w:r w:rsidR="00774383">
              <w:rPr>
                <w:rFonts w:eastAsia="Times New Roman"/>
                <w:color w:val="000000"/>
                <w:sz w:val="20"/>
                <w:szCs w:val="20"/>
                <w:lang w:eastAsia="es-CL"/>
              </w:rPr>
              <w:t xml:space="preserve"> En la imagen satelital se puede observar la ubicación de la nueva bocatoma respecto de la cámara de carga, dicha obra ya </w:t>
            </w:r>
            <w:r w:rsidR="0086578E">
              <w:rPr>
                <w:rFonts w:eastAsia="Times New Roman"/>
                <w:color w:val="000000"/>
                <w:sz w:val="20"/>
                <w:szCs w:val="20"/>
                <w:lang w:eastAsia="es-CL"/>
              </w:rPr>
              <w:t xml:space="preserve">había sido </w:t>
            </w:r>
            <w:r w:rsidR="00774383">
              <w:rPr>
                <w:rFonts w:eastAsia="Times New Roman"/>
                <w:color w:val="000000"/>
                <w:sz w:val="20"/>
                <w:szCs w:val="20"/>
                <w:lang w:eastAsia="es-CL"/>
              </w:rPr>
              <w:t xml:space="preserve">constatada </w:t>
            </w:r>
            <w:r w:rsidR="0086578E">
              <w:rPr>
                <w:rFonts w:eastAsia="Times New Roman"/>
                <w:color w:val="000000"/>
                <w:sz w:val="20"/>
                <w:szCs w:val="20"/>
                <w:lang w:eastAsia="es-CL"/>
              </w:rPr>
              <w:t>en actividad de inspección ambiental levantada con fecha 14 de noviembre de 2013</w:t>
            </w:r>
          </w:p>
          <w:p w14:paraId="5F6FAA9C" w14:textId="77777777" w:rsidR="00112C19" w:rsidRPr="00F56450" w:rsidRDefault="00112C19" w:rsidP="00112C19">
            <w:pPr>
              <w:rPr>
                <w:rFonts w:eastAsia="Times New Roman"/>
                <w:color w:val="000000"/>
                <w:sz w:val="20"/>
                <w:szCs w:val="20"/>
                <w:lang w:eastAsia="es-CL"/>
              </w:rPr>
            </w:pPr>
          </w:p>
        </w:tc>
      </w:tr>
    </w:tbl>
    <w:p w14:paraId="0F8F42AF" w14:textId="77777777" w:rsidR="00B678EE" w:rsidRDefault="00B678EE">
      <w:pPr>
        <w:jc w:val="left"/>
      </w:pPr>
      <w:r>
        <w:br w:type="page"/>
      </w:r>
    </w:p>
    <w:tbl>
      <w:tblPr>
        <w:tblW w:w="14244" w:type="dxa"/>
        <w:jc w:val="center"/>
        <w:tblCellMar>
          <w:left w:w="70" w:type="dxa"/>
          <w:right w:w="70" w:type="dxa"/>
        </w:tblCellMar>
        <w:tblLook w:val="04A0" w:firstRow="1" w:lastRow="0" w:firstColumn="1" w:lastColumn="0" w:noHBand="0" w:noVBand="1"/>
      </w:tblPr>
      <w:tblGrid>
        <w:gridCol w:w="3375"/>
        <w:gridCol w:w="3641"/>
        <w:gridCol w:w="3758"/>
        <w:gridCol w:w="3464"/>
        <w:gridCol w:w="6"/>
      </w:tblGrid>
      <w:tr w:rsidR="00B678EE" w:rsidRPr="0025129B" w14:paraId="7A02BEF8" w14:textId="77777777" w:rsidTr="00C1691F">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FDF092" w14:textId="77777777" w:rsidR="00B678EE" w:rsidRPr="0025129B" w:rsidRDefault="00B678EE" w:rsidP="00BB4F4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678EE" w:rsidRPr="0025129B" w14:paraId="167F032D" w14:textId="77777777" w:rsidTr="00C1691F">
        <w:trPr>
          <w:gridAfter w:val="1"/>
          <w:wAfter w:w="3" w:type="pct"/>
          <w:trHeight w:val="2805"/>
          <w:jc w:val="center"/>
        </w:trPr>
        <w:tc>
          <w:tcPr>
            <w:tcW w:w="2463" w:type="pct"/>
            <w:gridSpan w:val="2"/>
            <w:tcBorders>
              <w:top w:val="nil"/>
              <w:left w:val="single" w:sz="4" w:space="0" w:color="auto"/>
              <w:right w:val="single" w:sz="4" w:space="0" w:color="auto"/>
            </w:tcBorders>
            <w:shd w:val="clear" w:color="auto" w:fill="auto"/>
            <w:noWrap/>
            <w:vAlign w:val="center"/>
            <w:hideMark/>
          </w:tcPr>
          <w:p w14:paraId="56651732" w14:textId="77777777" w:rsidR="00B678EE" w:rsidRPr="0025129B" w:rsidRDefault="007E39EB" w:rsidP="00BB4F4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0800" behindDoc="0" locked="0" layoutInCell="1" allowOverlap="1" wp14:anchorId="6E7D33E1" wp14:editId="543C27C9">
                      <wp:simplePos x="0" y="0"/>
                      <wp:positionH relativeFrom="column">
                        <wp:posOffset>1715135</wp:posOffset>
                      </wp:positionH>
                      <wp:positionV relativeFrom="paragraph">
                        <wp:posOffset>526415</wp:posOffset>
                      </wp:positionV>
                      <wp:extent cx="746125" cy="990600"/>
                      <wp:effectExtent l="19050" t="19050" r="53975" b="38100"/>
                      <wp:wrapNone/>
                      <wp:docPr id="12" name="Conector recto de flecha 12"/>
                      <wp:cNvGraphicFramePr/>
                      <a:graphic xmlns:a="http://schemas.openxmlformats.org/drawingml/2006/main">
                        <a:graphicData uri="http://schemas.microsoft.com/office/word/2010/wordprocessingShape">
                          <wps:wsp>
                            <wps:cNvCnPr/>
                            <wps:spPr>
                              <a:xfrm>
                                <a:off x="0" y="0"/>
                                <a:ext cx="746125" cy="990600"/>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D7AF74" id="_x0000_t32" coordsize="21600,21600" o:spt="32" o:oned="t" path="m,l21600,21600e" filled="f">
                      <v:path arrowok="t" fillok="f" o:connecttype="none"/>
                      <o:lock v:ext="edit" shapetype="t"/>
                    </v:shapetype>
                    <v:shape id="Conector recto de flecha 12" o:spid="_x0000_s1026" type="#_x0000_t32" style="position:absolute;margin-left:135.05pt;margin-top:41.45pt;width:58.75pt;height:7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" strokecolor="#00b050" strokeweight="3pt">
                      <v:stroke endarrow="block"/>
                    </v:shape>
                  </w:pict>
                </mc:Fallback>
              </mc:AlternateContent>
            </w:r>
            <w:r w:rsidR="00FE4444" w:rsidRPr="00FE4444">
              <w:rPr>
                <w:rFonts w:eastAsia="Times New Roman"/>
                <w:noProof/>
                <w:color w:val="000000"/>
                <w:sz w:val="20"/>
                <w:szCs w:val="20"/>
                <w:lang w:eastAsia="es-CL"/>
              </w:rPr>
              <w:drawing>
                <wp:inline distT="0" distB="0" distL="0" distR="0" wp14:anchorId="22CF3D56" wp14:editId="0370D4A0">
                  <wp:extent cx="3960000" cy="2872800"/>
                  <wp:effectExtent l="19050" t="19050" r="21590" b="22860"/>
                  <wp:docPr id="26" name="Imagen 26" descr="C:\Users\jose.moraga\Documents\DFZ 2016\PROGRAMA 2016\ABRIL\DFZ-2016-748-X-RCA-IA\DOC CONAF 21062016\5 Fotos Inspección Dongo\Sector Bocatoma\DSC_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6\PROGRAMA 2016\ABRIL\DFZ-2016-748-X-RCA-IA\DOC CONAF 21062016\5 Fotos Inspección Dongo\Sector Bocatoma\DSC_0507.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960000" cy="2872800"/>
                          </a:xfrm>
                          <a:prstGeom prst="rect">
                            <a:avLst/>
                          </a:prstGeom>
                          <a:noFill/>
                          <a:ln>
                            <a:solidFill>
                              <a:schemeClr val="tx1"/>
                            </a:solidFill>
                          </a:ln>
                        </pic:spPr>
                      </pic:pic>
                    </a:graphicData>
                  </a:graphic>
                </wp:inline>
              </w:drawing>
            </w:r>
          </w:p>
        </w:tc>
        <w:tc>
          <w:tcPr>
            <w:tcW w:w="2534" w:type="pct"/>
            <w:gridSpan w:val="2"/>
            <w:tcBorders>
              <w:top w:val="nil"/>
              <w:left w:val="single" w:sz="4" w:space="0" w:color="auto"/>
              <w:right w:val="single" w:sz="4" w:space="0" w:color="auto"/>
            </w:tcBorders>
            <w:shd w:val="clear" w:color="auto" w:fill="auto"/>
            <w:noWrap/>
            <w:vAlign w:val="center"/>
            <w:hideMark/>
          </w:tcPr>
          <w:p w14:paraId="7F37B09A" w14:textId="77777777" w:rsidR="00A2372E" w:rsidRPr="0025129B" w:rsidRDefault="00A2372E" w:rsidP="00BB4F41">
            <w:pPr>
              <w:jc w:val="center"/>
              <w:rPr>
                <w:rFonts w:eastAsia="Times New Roman"/>
                <w:color w:val="000000"/>
                <w:sz w:val="20"/>
                <w:szCs w:val="20"/>
                <w:lang w:eastAsia="es-CL"/>
              </w:rPr>
            </w:pPr>
            <w:r w:rsidRPr="00A2372E">
              <w:rPr>
                <w:rFonts w:eastAsia="Times New Roman"/>
                <w:noProof/>
                <w:color w:val="000000"/>
                <w:sz w:val="20"/>
                <w:szCs w:val="20"/>
                <w:lang w:eastAsia="es-CL"/>
              </w:rPr>
              <w:drawing>
                <wp:inline distT="0" distB="0" distL="0" distR="0" wp14:anchorId="1A99C370" wp14:editId="17EB53D7">
                  <wp:extent cx="3959094" cy="2834640"/>
                  <wp:effectExtent l="19050" t="19050" r="22860" b="22860"/>
                  <wp:docPr id="6" name="Imagen 6" descr="C:\Users\jose.moraga\Documents\DFZ 2016\PROGRAMA 2016\ABRIL\DFZ-2016-748-X-RCA-IA\DOC CONAF 21062016\5 Fotos Inspección Dongo\Sector Bocatoma\IMG_8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ABRIL\DFZ-2016-748-X-RCA-IA\DOC CONAF 21062016\5 Fotos Inspección Dongo\Sector Bocatoma\IMG_8643.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961512" cy="2836371"/>
                          </a:xfrm>
                          <a:prstGeom prst="rect">
                            <a:avLst/>
                          </a:prstGeom>
                          <a:noFill/>
                          <a:ln>
                            <a:solidFill>
                              <a:schemeClr val="tx1"/>
                            </a:solidFill>
                          </a:ln>
                        </pic:spPr>
                      </pic:pic>
                    </a:graphicData>
                  </a:graphic>
                </wp:inline>
              </w:drawing>
            </w:r>
          </w:p>
        </w:tc>
      </w:tr>
      <w:tr w:rsidR="00B678EE" w:rsidRPr="0025129B" w14:paraId="4FE31424" w14:textId="77777777" w:rsidTr="00C1691F">
        <w:trPr>
          <w:gridAfter w:val="1"/>
          <w:wAfter w:w="3" w:type="pct"/>
          <w:trHeight w:val="300"/>
          <w:jc w:val="center"/>
        </w:trPr>
        <w:tc>
          <w:tcPr>
            <w:tcW w:w="1185" w:type="pct"/>
            <w:tcBorders>
              <w:top w:val="single" w:sz="4" w:space="0" w:color="auto"/>
              <w:left w:val="single" w:sz="4" w:space="0" w:color="auto"/>
              <w:bottom w:val="single" w:sz="4" w:space="0" w:color="auto"/>
              <w:right w:val="nil"/>
            </w:tcBorders>
            <w:shd w:val="clear" w:color="auto" w:fill="auto"/>
            <w:noWrap/>
            <w:vAlign w:val="center"/>
            <w:hideMark/>
          </w:tcPr>
          <w:p w14:paraId="21A9994F" w14:textId="77777777" w:rsidR="00B678EE" w:rsidRPr="00C53AF5" w:rsidRDefault="00B678EE" w:rsidP="00BB4F41">
            <w:pPr>
              <w:pStyle w:val="Descripcin"/>
              <w:rPr>
                <w:rFonts w:eastAsia="Times New Roman"/>
                <w:color w:val="000000"/>
                <w:sz w:val="20"/>
                <w:lang w:eastAsia="es-CL"/>
              </w:rPr>
            </w:pPr>
            <w:bookmarkStart w:id="132" w:name="_Toc353998127"/>
            <w:bookmarkStart w:id="133" w:name="_Toc353998200"/>
            <w:bookmarkStart w:id="134" w:name="_Toc382383551"/>
            <w:bookmarkStart w:id="135" w:name="_Toc382472373"/>
            <w:bookmarkStart w:id="136" w:name="_Toc390184283"/>
            <w:bookmarkStart w:id="137" w:name="_Toc390360014"/>
            <w:bookmarkStart w:id="138" w:name="_Toc390777035"/>
            <w:bookmarkStart w:id="139" w:name="_Toc452970398"/>
            <w:bookmarkStart w:id="140" w:name="_Toc452971063"/>
            <w:bookmarkStart w:id="141" w:name="_Toc452976385"/>
            <w:bookmarkStart w:id="142" w:name="_Toc452976632"/>
            <w:bookmarkStart w:id="143" w:name="_Toc452979906"/>
            <w:bookmarkStart w:id="144" w:name="_Toc452989221"/>
            <w:bookmarkStart w:id="145" w:name="_Toc465926921"/>
            <w:r w:rsidRPr="00C53AF5">
              <w:rPr>
                <w:sz w:val="20"/>
              </w:rPr>
              <w:t xml:space="preserve">Fotografía </w:t>
            </w:r>
            <w:r>
              <w:rPr>
                <w:sz w:val="20"/>
              </w:rPr>
              <w:t>1</w:t>
            </w:r>
            <w:r w:rsidRPr="00C53AF5">
              <w:rPr>
                <w:sz w:val="20"/>
              </w:rPr>
              <w:t>.</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tc>
        <w:tc>
          <w:tcPr>
            <w:tcW w:w="12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6B3BE0" w14:textId="77777777" w:rsidR="00B678EE" w:rsidRPr="00C53AF5" w:rsidRDefault="00B678EE" w:rsidP="00BB4F41">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c>
          <w:tcPr>
            <w:tcW w:w="1319" w:type="pct"/>
            <w:tcBorders>
              <w:top w:val="single" w:sz="4" w:space="0" w:color="auto"/>
              <w:left w:val="nil"/>
              <w:bottom w:val="single" w:sz="4" w:space="0" w:color="auto"/>
              <w:right w:val="nil"/>
            </w:tcBorders>
            <w:shd w:val="clear" w:color="auto" w:fill="auto"/>
            <w:noWrap/>
            <w:vAlign w:val="center"/>
            <w:hideMark/>
          </w:tcPr>
          <w:p w14:paraId="66E4C17C" w14:textId="77777777" w:rsidR="00B678EE" w:rsidRPr="00C53AF5" w:rsidRDefault="00B678EE" w:rsidP="00BB4F41">
            <w:pPr>
              <w:pStyle w:val="Descripcin"/>
              <w:rPr>
                <w:sz w:val="20"/>
              </w:rPr>
            </w:pPr>
            <w:bookmarkStart w:id="146" w:name="_Toc353998128"/>
            <w:bookmarkStart w:id="147" w:name="_Toc353998201"/>
            <w:bookmarkStart w:id="148" w:name="_Toc382383552"/>
            <w:bookmarkStart w:id="149" w:name="_Toc382472374"/>
            <w:bookmarkStart w:id="150" w:name="_Toc390184284"/>
            <w:bookmarkStart w:id="151" w:name="_Toc390360015"/>
            <w:bookmarkStart w:id="152" w:name="_Toc390777036"/>
            <w:bookmarkStart w:id="153" w:name="_Toc452970399"/>
            <w:bookmarkStart w:id="154" w:name="_Toc452971064"/>
            <w:bookmarkStart w:id="155" w:name="_Toc452976386"/>
            <w:bookmarkStart w:id="156" w:name="_Toc452976633"/>
            <w:bookmarkStart w:id="157" w:name="_Toc452979907"/>
            <w:bookmarkStart w:id="158" w:name="_Toc452989222"/>
            <w:bookmarkStart w:id="159" w:name="_Toc465926922"/>
            <w:r w:rsidRPr="00C53AF5">
              <w:rPr>
                <w:sz w:val="20"/>
              </w:rPr>
              <w:t xml:space="preserve">Fotografía </w:t>
            </w:r>
            <w:r>
              <w:rPr>
                <w:sz w:val="20"/>
              </w:rPr>
              <w:t>2.</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p>
        </w:tc>
        <w:tc>
          <w:tcPr>
            <w:tcW w:w="12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DFAC54" w14:textId="77777777" w:rsidR="00B678EE" w:rsidRPr="00C53AF5" w:rsidRDefault="00B678EE" w:rsidP="00BB4F41">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B678EE" w:rsidRPr="0025129B" w14:paraId="2CC73B69" w14:textId="77777777" w:rsidTr="00C1691F">
        <w:trPr>
          <w:gridAfter w:val="1"/>
          <w:wAfter w:w="3" w:type="pct"/>
          <w:trHeight w:val="827"/>
          <w:jc w:val="center"/>
        </w:trPr>
        <w:tc>
          <w:tcPr>
            <w:tcW w:w="246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5888C35" w14:textId="77777777" w:rsidR="00B678EE" w:rsidRPr="00A2372E" w:rsidRDefault="00B678EE" w:rsidP="00A958F2">
            <w:pPr>
              <w:rPr>
                <w:rFonts w:eastAsia="Times New Roman"/>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FE4444" w:rsidRPr="00A2372E">
              <w:rPr>
                <w:rFonts w:eastAsia="Times New Roman"/>
                <w:sz w:val="20"/>
                <w:szCs w:val="20"/>
                <w:lang w:eastAsia="es-CL"/>
              </w:rPr>
              <w:t>Se</w:t>
            </w:r>
            <w:r w:rsidR="00A61ED8" w:rsidRPr="00A2372E">
              <w:rPr>
                <w:rFonts w:eastAsia="Times New Roman"/>
                <w:sz w:val="20"/>
                <w:szCs w:val="20"/>
                <w:lang w:eastAsia="es-CL"/>
              </w:rPr>
              <w:t xml:space="preserve">ctor de la bocatoma, se observa </w:t>
            </w:r>
            <w:r w:rsidR="00A2372E" w:rsidRPr="00A2372E">
              <w:rPr>
                <w:rFonts w:eastAsia="Times New Roman"/>
                <w:sz w:val="20"/>
                <w:szCs w:val="20"/>
                <w:lang w:eastAsia="es-CL"/>
              </w:rPr>
              <w:t>la barrera</w:t>
            </w:r>
            <w:r w:rsidR="00A61ED8" w:rsidRPr="00A2372E">
              <w:rPr>
                <w:rFonts w:eastAsia="Times New Roman"/>
                <w:sz w:val="20"/>
                <w:szCs w:val="20"/>
                <w:lang w:eastAsia="es-CL"/>
              </w:rPr>
              <w:t xml:space="preserve"> transversal </w:t>
            </w:r>
            <w:r w:rsidR="00A2372E">
              <w:rPr>
                <w:rFonts w:eastAsia="Times New Roman"/>
                <w:sz w:val="20"/>
                <w:szCs w:val="20"/>
                <w:lang w:eastAsia="es-CL"/>
              </w:rPr>
              <w:t>respecto al curso de aguas del río Dongo</w:t>
            </w:r>
          </w:p>
          <w:p w14:paraId="7277B301" w14:textId="77777777" w:rsidR="00B678EE" w:rsidRPr="00C53AF5" w:rsidRDefault="00B678EE" w:rsidP="00A958F2">
            <w:pPr>
              <w:rPr>
                <w:rFonts w:eastAsia="Times New Roman"/>
                <w:b/>
                <w:color w:val="000000"/>
                <w:sz w:val="20"/>
                <w:szCs w:val="20"/>
                <w:lang w:eastAsia="es-CL"/>
              </w:rPr>
            </w:pPr>
          </w:p>
        </w:tc>
        <w:tc>
          <w:tcPr>
            <w:tcW w:w="253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51B20D3" w14:textId="77777777" w:rsidR="00B678EE" w:rsidRPr="00C53AF5" w:rsidRDefault="00B678EE" w:rsidP="00A2372E">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7E39EB" w:rsidRPr="002A75F3">
              <w:rPr>
                <w:rFonts w:eastAsia="Times New Roman"/>
                <w:sz w:val="20"/>
                <w:szCs w:val="20"/>
                <w:lang w:eastAsia="es-CL"/>
              </w:rPr>
              <w:t xml:space="preserve">Se </w:t>
            </w:r>
            <w:r w:rsidR="00452A7A" w:rsidRPr="002A75F3">
              <w:rPr>
                <w:rFonts w:eastAsia="Times New Roman"/>
                <w:sz w:val="20"/>
                <w:szCs w:val="20"/>
                <w:lang w:eastAsia="es-CL"/>
              </w:rPr>
              <w:t xml:space="preserve">observa </w:t>
            </w:r>
            <w:r w:rsidR="0067631B" w:rsidRPr="002A75F3">
              <w:rPr>
                <w:rFonts w:eastAsia="Times New Roman"/>
                <w:sz w:val="20"/>
                <w:szCs w:val="20"/>
                <w:lang w:eastAsia="es-CL"/>
              </w:rPr>
              <w:t xml:space="preserve">parte de </w:t>
            </w:r>
            <w:r w:rsidR="00452A7A" w:rsidRPr="002A75F3">
              <w:rPr>
                <w:rFonts w:eastAsia="Times New Roman"/>
                <w:sz w:val="20"/>
                <w:szCs w:val="20"/>
                <w:lang w:eastAsia="es-CL"/>
              </w:rPr>
              <w:t xml:space="preserve">la </w:t>
            </w:r>
            <w:r w:rsidR="00452A7A" w:rsidRPr="002A75F3">
              <w:rPr>
                <w:rFonts w:eastAsia="Times New Roman" w:cs="Arial"/>
                <w:sz w:val="20"/>
                <w:szCs w:val="20"/>
                <w:lang w:eastAsia="es-CL"/>
              </w:rPr>
              <w:t xml:space="preserve">barrera transversal, compuertas </w:t>
            </w:r>
            <w:r w:rsidR="002A75F3" w:rsidRPr="002A75F3">
              <w:rPr>
                <w:rFonts w:eastAsia="Times New Roman" w:cs="Arial"/>
                <w:sz w:val="20"/>
                <w:szCs w:val="20"/>
                <w:lang w:eastAsia="es-CL"/>
              </w:rPr>
              <w:t>y paso de c</w:t>
            </w:r>
            <w:r w:rsidR="00452A7A" w:rsidRPr="002A75F3">
              <w:rPr>
                <w:rFonts w:eastAsia="Times New Roman" w:cs="Arial"/>
                <w:sz w:val="20"/>
                <w:szCs w:val="20"/>
                <w:lang w:eastAsia="es-CL"/>
              </w:rPr>
              <w:t>audal ecológico</w:t>
            </w:r>
          </w:p>
        </w:tc>
      </w:tr>
      <w:tr w:rsidR="00B678EE" w:rsidRPr="0025129B" w14:paraId="483D8E71" w14:textId="77777777" w:rsidTr="00C1691F">
        <w:trPr>
          <w:gridAfter w:val="1"/>
          <w:wAfter w:w="3" w:type="pct"/>
          <w:trHeight w:val="2793"/>
          <w:jc w:val="center"/>
        </w:trPr>
        <w:tc>
          <w:tcPr>
            <w:tcW w:w="24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3EEF40" w14:textId="77777777" w:rsidR="00B678EE" w:rsidRPr="00C53AF5" w:rsidRDefault="00B678EE" w:rsidP="00BB4F41">
            <w:pPr>
              <w:jc w:val="center"/>
              <w:rPr>
                <w:rFonts w:eastAsia="Times New Roman"/>
                <w:color w:val="000000"/>
                <w:sz w:val="20"/>
                <w:szCs w:val="20"/>
                <w:lang w:eastAsia="es-CL"/>
              </w:rPr>
            </w:pPr>
            <w:r w:rsidRPr="00102C6E">
              <w:rPr>
                <w:noProof/>
                <w:lang w:eastAsia="es-CL"/>
              </w:rPr>
              <w:lastRenderedPageBreak/>
              <w:drawing>
                <wp:inline distT="0" distB="0" distL="0" distR="0" wp14:anchorId="39FC22C4" wp14:editId="18CE93DE">
                  <wp:extent cx="3240000" cy="4320000"/>
                  <wp:effectExtent l="19050" t="19050" r="17780" b="23495"/>
                  <wp:docPr id="16" name="Imagen 16" descr="C:\Users\jose.moraga\Documents\DFZ 2016\PROGRAMA 2016\ABRIL\DFZ-2016-748-X-RCA-IA\DOC CONAF 21062016\5 Fotos Inspección Dongo\Sector Nueva Bocatoma\IMG_8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moraga\Documents\DFZ 2016\PROGRAMA 2016\ABRIL\DFZ-2016-748-X-RCA-IA\DOC CONAF 21062016\5 Fotos Inspección Dongo\Sector Nueva Bocatoma\IMG_8666.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3240000" cy="4320000"/>
                          </a:xfrm>
                          <a:prstGeom prst="rect">
                            <a:avLst/>
                          </a:prstGeom>
                          <a:noFill/>
                          <a:ln>
                            <a:solidFill>
                              <a:sysClr val="windowText" lastClr="000000"/>
                            </a:solidFill>
                          </a:ln>
                        </pic:spPr>
                      </pic:pic>
                    </a:graphicData>
                  </a:graphic>
                </wp:inline>
              </w:drawing>
            </w:r>
          </w:p>
        </w:tc>
        <w:tc>
          <w:tcPr>
            <w:tcW w:w="253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D6EB8" w14:textId="77777777" w:rsidR="00B678EE" w:rsidRPr="00C53AF5" w:rsidRDefault="00B678EE" w:rsidP="00BB4F41">
            <w:pPr>
              <w:jc w:val="center"/>
              <w:rPr>
                <w:rFonts w:eastAsia="Times New Roman"/>
                <w:color w:val="000000"/>
                <w:sz w:val="20"/>
                <w:szCs w:val="20"/>
                <w:lang w:eastAsia="es-CL"/>
              </w:rPr>
            </w:pPr>
            <w:r w:rsidRPr="00BE46BA">
              <w:rPr>
                <w:noProof/>
                <w:lang w:eastAsia="es-CL"/>
              </w:rPr>
              <w:drawing>
                <wp:inline distT="0" distB="0" distL="0" distR="0" wp14:anchorId="480B7D3F" wp14:editId="7BD0AC4E">
                  <wp:extent cx="4464000" cy="2970000"/>
                  <wp:effectExtent l="19050" t="19050" r="13335" b="20955"/>
                  <wp:docPr id="15" name="Imagen 15" descr="C:\Users\jose.moraga\Documents\DFZ 2016\PROGRAMA 2016\ABRIL\DFZ-2016-748-X-RCA-IA\DOC CONAF 21062016\5 Fotos Inspección Dongo\Sector Nueva Bocatoma\IMG_8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moraga\Documents\DFZ 2016\PROGRAMA 2016\ABRIL\DFZ-2016-748-X-RCA-IA\DOC CONAF 21062016\5 Fotos Inspección Dongo\Sector Nueva Bocatoma\IMG_8664.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4464000" cy="2970000"/>
                          </a:xfrm>
                          <a:prstGeom prst="rect">
                            <a:avLst/>
                          </a:prstGeom>
                          <a:noFill/>
                          <a:ln>
                            <a:solidFill>
                              <a:sysClr val="windowText" lastClr="000000"/>
                            </a:solidFill>
                          </a:ln>
                        </pic:spPr>
                      </pic:pic>
                    </a:graphicData>
                  </a:graphic>
                </wp:inline>
              </w:drawing>
            </w:r>
          </w:p>
        </w:tc>
      </w:tr>
      <w:tr w:rsidR="00B678EE" w:rsidRPr="0025129B" w14:paraId="61140166" w14:textId="77777777" w:rsidTr="00C1691F">
        <w:trPr>
          <w:gridAfter w:val="1"/>
          <w:wAfter w:w="3" w:type="pct"/>
          <w:trHeight w:val="300"/>
          <w:jc w:val="center"/>
        </w:trPr>
        <w:tc>
          <w:tcPr>
            <w:tcW w:w="1185" w:type="pct"/>
            <w:tcBorders>
              <w:top w:val="single" w:sz="4" w:space="0" w:color="auto"/>
              <w:left w:val="single" w:sz="4" w:space="0" w:color="auto"/>
              <w:bottom w:val="single" w:sz="4" w:space="0" w:color="auto"/>
              <w:right w:val="nil"/>
            </w:tcBorders>
            <w:shd w:val="clear" w:color="auto" w:fill="auto"/>
            <w:noWrap/>
            <w:vAlign w:val="center"/>
            <w:hideMark/>
          </w:tcPr>
          <w:p w14:paraId="7C8E59CB" w14:textId="77777777" w:rsidR="00B678EE" w:rsidRPr="00C53AF5" w:rsidRDefault="00B678EE" w:rsidP="00BB4F41">
            <w:pPr>
              <w:pStyle w:val="Descripcin"/>
              <w:rPr>
                <w:rFonts w:eastAsia="Times New Roman"/>
                <w:color w:val="000000"/>
                <w:sz w:val="20"/>
                <w:lang w:eastAsia="es-CL"/>
              </w:rPr>
            </w:pPr>
            <w:bookmarkStart w:id="160" w:name="_Toc353998129"/>
            <w:bookmarkStart w:id="161" w:name="_Toc353998202"/>
            <w:bookmarkStart w:id="162" w:name="_Toc382383553"/>
            <w:bookmarkStart w:id="163" w:name="_Toc382472375"/>
            <w:bookmarkStart w:id="164" w:name="_Toc390184285"/>
            <w:bookmarkStart w:id="165" w:name="_Toc390360016"/>
            <w:bookmarkStart w:id="166" w:name="_Toc390777037"/>
            <w:bookmarkStart w:id="167" w:name="_Toc452970400"/>
            <w:bookmarkStart w:id="168" w:name="_Toc452971065"/>
            <w:bookmarkStart w:id="169" w:name="_Toc452976387"/>
            <w:bookmarkStart w:id="170" w:name="_Toc452976634"/>
            <w:bookmarkStart w:id="171" w:name="_Toc452979908"/>
            <w:bookmarkStart w:id="172" w:name="_Toc452989223"/>
            <w:bookmarkStart w:id="173" w:name="_Toc465926923"/>
            <w:r w:rsidRPr="00C53AF5">
              <w:rPr>
                <w:sz w:val="20"/>
              </w:rPr>
              <w:t xml:space="preserve">Fotografía </w:t>
            </w:r>
            <w:r>
              <w:rPr>
                <w:sz w:val="20"/>
              </w:rPr>
              <w:t>3</w:t>
            </w:r>
            <w:r w:rsidRPr="00C53AF5">
              <w:rPr>
                <w:sz w:val="20"/>
              </w:rPr>
              <w:t>.</w:t>
            </w:r>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tc>
        <w:tc>
          <w:tcPr>
            <w:tcW w:w="12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17AB4A" w14:textId="77777777" w:rsidR="00B678EE" w:rsidRPr="00C53AF5" w:rsidRDefault="00B678EE" w:rsidP="00BB4F41">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c>
          <w:tcPr>
            <w:tcW w:w="1319" w:type="pct"/>
            <w:tcBorders>
              <w:top w:val="single" w:sz="4" w:space="0" w:color="auto"/>
              <w:left w:val="nil"/>
              <w:bottom w:val="single" w:sz="4" w:space="0" w:color="auto"/>
              <w:right w:val="nil"/>
            </w:tcBorders>
            <w:shd w:val="clear" w:color="auto" w:fill="auto"/>
            <w:noWrap/>
            <w:vAlign w:val="center"/>
            <w:hideMark/>
          </w:tcPr>
          <w:p w14:paraId="3313417A" w14:textId="77777777" w:rsidR="00B678EE" w:rsidRPr="00C53AF5" w:rsidRDefault="00B678EE" w:rsidP="00BB4F41">
            <w:pPr>
              <w:pStyle w:val="Descripcin"/>
              <w:rPr>
                <w:sz w:val="20"/>
              </w:rPr>
            </w:pPr>
            <w:bookmarkStart w:id="174" w:name="_Toc353998130"/>
            <w:bookmarkStart w:id="175" w:name="_Toc353998203"/>
            <w:bookmarkStart w:id="176" w:name="_Toc382383554"/>
            <w:bookmarkStart w:id="177" w:name="_Toc382472376"/>
            <w:bookmarkStart w:id="178" w:name="_Toc390184286"/>
            <w:bookmarkStart w:id="179" w:name="_Toc390360017"/>
            <w:bookmarkStart w:id="180" w:name="_Toc390777038"/>
            <w:bookmarkStart w:id="181" w:name="_Toc452970401"/>
            <w:bookmarkStart w:id="182" w:name="_Toc452971066"/>
            <w:bookmarkStart w:id="183" w:name="_Toc452976388"/>
            <w:bookmarkStart w:id="184" w:name="_Toc452976635"/>
            <w:bookmarkStart w:id="185" w:name="_Toc452979909"/>
            <w:bookmarkStart w:id="186" w:name="_Toc452989224"/>
            <w:bookmarkStart w:id="187" w:name="_Toc465926924"/>
            <w:r w:rsidRPr="00C53AF5">
              <w:rPr>
                <w:sz w:val="20"/>
              </w:rPr>
              <w:t xml:space="preserve">Fotografía </w:t>
            </w:r>
            <w:r>
              <w:rPr>
                <w:sz w:val="20"/>
              </w:rPr>
              <w:t>4</w:t>
            </w:r>
            <w:r w:rsidRPr="00C53AF5">
              <w:rPr>
                <w:sz w:val="20"/>
              </w:rPr>
              <w:t>.</w:t>
            </w:r>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p>
        </w:tc>
        <w:tc>
          <w:tcPr>
            <w:tcW w:w="12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C3A816" w14:textId="77777777" w:rsidR="00B678EE" w:rsidRPr="00C53AF5" w:rsidRDefault="00B678EE" w:rsidP="00BB4F41">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B678EE" w:rsidRPr="0025129B" w14:paraId="1E29C086" w14:textId="77777777" w:rsidTr="00C1691F">
        <w:trPr>
          <w:gridAfter w:val="1"/>
          <w:wAfter w:w="3" w:type="pct"/>
          <w:trHeight w:val="850"/>
          <w:jc w:val="center"/>
        </w:trPr>
        <w:tc>
          <w:tcPr>
            <w:tcW w:w="246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78682BD" w14:textId="77777777" w:rsidR="00B678EE" w:rsidRPr="00C53AF5" w:rsidRDefault="00B678EE" w:rsidP="00762EEB">
            <w:pPr>
              <w:rPr>
                <w:rFonts w:eastAsia="Times New Roman"/>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762EEB">
              <w:rPr>
                <w:rFonts w:eastAsia="Times New Roman"/>
                <w:color w:val="000000"/>
                <w:sz w:val="20"/>
                <w:szCs w:val="20"/>
                <w:lang w:eastAsia="es-CL"/>
              </w:rPr>
              <w:t>Estero Cheto, en la fotografía n° 4 se observa la obra de captación de éstas aguas</w:t>
            </w:r>
          </w:p>
        </w:tc>
        <w:tc>
          <w:tcPr>
            <w:tcW w:w="253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E5280F3" w14:textId="77777777" w:rsidR="00B678EE" w:rsidRPr="00C53AF5" w:rsidRDefault="00B678EE" w:rsidP="00762EEB">
            <w:pPr>
              <w:rPr>
                <w:rFonts w:eastAsia="Times New Roman"/>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Pr="00762EEB">
              <w:rPr>
                <w:rFonts w:eastAsia="Times New Roman"/>
                <w:sz w:val="20"/>
                <w:szCs w:val="20"/>
                <w:lang w:eastAsia="es-CL"/>
              </w:rPr>
              <w:t>Sector de captac</w:t>
            </w:r>
            <w:r w:rsidR="00762EEB" w:rsidRPr="00762EEB">
              <w:rPr>
                <w:rFonts w:eastAsia="Times New Roman"/>
                <w:sz w:val="20"/>
                <w:szCs w:val="20"/>
                <w:lang w:eastAsia="es-CL"/>
              </w:rPr>
              <w:t xml:space="preserve">ión de aguas en el estero Cheto según indicó el Sr. </w:t>
            </w:r>
            <w:r w:rsidR="00762EEB" w:rsidRPr="00762EEB">
              <w:rPr>
                <w:rFonts w:cs="Arial"/>
                <w:sz w:val="20"/>
                <w:szCs w:val="20"/>
                <w:lang w:eastAsia="es-ES"/>
              </w:rPr>
              <w:t>Venegas, esta obra se efectuó el año 2015, la captación de aguas está diseñada para 400 litros por segundo</w:t>
            </w:r>
          </w:p>
        </w:tc>
      </w:tr>
    </w:tbl>
    <w:p w14:paraId="42CB8AC7" w14:textId="77777777" w:rsidR="00B678EE" w:rsidRDefault="00B678EE" w:rsidP="00B678EE">
      <w:pPr>
        <w:jc w:val="left"/>
      </w:pPr>
    </w:p>
    <w:p w14:paraId="1597D3AE" w14:textId="77777777" w:rsidR="00B678EE" w:rsidRDefault="00B678EE" w:rsidP="00B678EE">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B678EE" w:rsidRPr="0025129B" w14:paraId="32ED1B7B" w14:textId="77777777" w:rsidTr="00BB4F4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A07673" w14:textId="77777777" w:rsidR="00B678EE" w:rsidRPr="0025129B" w:rsidRDefault="00B678EE" w:rsidP="00BB4F4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678EE" w:rsidRPr="0025129B" w14:paraId="6F388372" w14:textId="77777777" w:rsidTr="00BB4F41">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D440158" w14:textId="77777777" w:rsidR="00B678EE" w:rsidRPr="0025129B" w:rsidRDefault="00B678EE" w:rsidP="00BB4F41">
            <w:pPr>
              <w:jc w:val="center"/>
              <w:rPr>
                <w:rFonts w:eastAsia="Times New Roman"/>
                <w:color w:val="000000"/>
                <w:sz w:val="20"/>
                <w:szCs w:val="20"/>
                <w:lang w:eastAsia="es-CL"/>
              </w:rPr>
            </w:pPr>
            <w:r w:rsidRPr="00981399">
              <w:rPr>
                <w:noProof/>
                <w:lang w:eastAsia="es-CL"/>
              </w:rPr>
              <w:drawing>
                <wp:inline distT="0" distB="0" distL="0" distR="0" wp14:anchorId="0F6F250C" wp14:editId="35ED08D0">
                  <wp:extent cx="3888000" cy="2970000"/>
                  <wp:effectExtent l="19050" t="19050" r="17780" b="20955"/>
                  <wp:docPr id="14" name="Imagen 14" descr="C:\Users\jose.moraga\Documents\DFZ 2016\PROGRAMA 2016\ABRIL\DFZ-2016-748-X-RCA-IA\DOC CONAF 21062016\5 Fotos Inspección Dongo\Sector Nueva Bocatoma\IMG_3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 2016\PROGRAMA 2016\ABRIL\DFZ-2016-748-X-RCA-IA\DOC CONAF 21062016\5 Fotos Inspección Dongo\Sector Nueva Bocatoma\IMG_3899.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888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4F467A2" w14:textId="77777777" w:rsidR="00B678EE" w:rsidRPr="0025129B" w:rsidRDefault="00B678EE" w:rsidP="00BB4F41">
            <w:pPr>
              <w:jc w:val="center"/>
              <w:rPr>
                <w:rFonts w:eastAsia="Times New Roman"/>
                <w:color w:val="000000"/>
                <w:sz w:val="20"/>
                <w:szCs w:val="20"/>
                <w:lang w:eastAsia="es-CL"/>
              </w:rPr>
            </w:pPr>
            <w:r w:rsidRPr="00981399">
              <w:rPr>
                <w:noProof/>
                <w:lang w:eastAsia="es-CL"/>
              </w:rPr>
              <w:drawing>
                <wp:inline distT="0" distB="0" distL="0" distR="0" wp14:anchorId="6177EA07" wp14:editId="5059FFE9">
                  <wp:extent cx="3909600" cy="2970000"/>
                  <wp:effectExtent l="19050" t="19050" r="15240" b="20955"/>
                  <wp:docPr id="13" name="Imagen 13" descr="C:\Users\jose.moraga\Documents\DFZ 2016\PROGRAMA 2016\ABRIL\DFZ-2016-748-X-RCA-IA\DOC CONAF 21062016\5 Fotos Inspección Dongo\Sector Nueva Bocatoma\IMG_3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6\PROGRAMA 2016\ABRIL\DFZ-2016-748-X-RCA-IA\DOC CONAF 21062016\5 Fotos Inspección Dongo\Sector Nueva Bocatoma\IMG_3897.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909600" cy="2970000"/>
                          </a:xfrm>
                          <a:prstGeom prst="rect">
                            <a:avLst/>
                          </a:prstGeom>
                          <a:noFill/>
                          <a:ln>
                            <a:solidFill>
                              <a:sysClr val="windowText" lastClr="000000"/>
                            </a:solidFill>
                          </a:ln>
                        </pic:spPr>
                      </pic:pic>
                    </a:graphicData>
                  </a:graphic>
                </wp:inline>
              </w:drawing>
            </w:r>
          </w:p>
        </w:tc>
      </w:tr>
      <w:tr w:rsidR="00B678EE" w:rsidRPr="0025129B" w14:paraId="22A88429" w14:textId="77777777" w:rsidTr="00BB4F4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617A532" w14:textId="77777777" w:rsidR="00B678EE" w:rsidRPr="00C53AF5" w:rsidRDefault="00B678EE" w:rsidP="00BB4F41">
            <w:pPr>
              <w:pStyle w:val="Descripcin"/>
              <w:rPr>
                <w:rFonts w:eastAsia="Times New Roman"/>
                <w:color w:val="000000"/>
                <w:sz w:val="20"/>
                <w:lang w:eastAsia="es-CL"/>
              </w:rPr>
            </w:pPr>
            <w:bookmarkStart w:id="188" w:name="_Toc465926925"/>
            <w:r w:rsidRPr="00C53AF5">
              <w:rPr>
                <w:sz w:val="20"/>
              </w:rPr>
              <w:t xml:space="preserve">Fotografía </w:t>
            </w:r>
            <w:r>
              <w:rPr>
                <w:sz w:val="20"/>
              </w:rPr>
              <w:t>5</w:t>
            </w:r>
            <w:r w:rsidRPr="00C53AF5">
              <w:rPr>
                <w:sz w:val="20"/>
              </w:rPr>
              <w:t>.</w:t>
            </w:r>
            <w:bookmarkEnd w:id="18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2967E0" w14:textId="77777777" w:rsidR="00B678EE" w:rsidRPr="00C53AF5" w:rsidRDefault="00B678EE" w:rsidP="00BB4F41">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c>
          <w:tcPr>
            <w:tcW w:w="1341" w:type="pct"/>
            <w:tcBorders>
              <w:top w:val="single" w:sz="4" w:space="0" w:color="auto"/>
              <w:left w:val="nil"/>
              <w:bottom w:val="single" w:sz="4" w:space="0" w:color="auto"/>
              <w:right w:val="nil"/>
            </w:tcBorders>
            <w:shd w:val="clear" w:color="auto" w:fill="auto"/>
            <w:noWrap/>
            <w:vAlign w:val="center"/>
            <w:hideMark/>
          </w:tcPr>
          <w:p w14:paraId="3382C7C1" w14:textId="77777777" w:rsidR="00B678EE" w:rsidRPr="00C53AF5" w:rsidRDefault="00B678EE" w:rsidP="00BB4F41">
            <w:pPr>
              <w:pStyle w:val="Descripcin"/>
              <w:rPr>
                <w:sz w:val="20"/>
              </w:rPr>
            </w:pPr>
            <w:bookmarkStart w:id="189" w:name="_Toc465926926"/>
            <w:r w:rsidRPr="00C53AF5">
              <w:rPr>
                <w:sz w:val="20"/>
              </w:rPr>
              <w:t xml:space="preserve">Fotografía </w:t>
            </w:r>
            <w:r>
              <w:rPr>
                <w:sz w:val="20"/>
              </w:rPr>
              <w:t>6.</w:t>
            </w:r>
            <w:bookmarkEnd w:id="18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36069D" w14:textId="77777777" w:rsidR="00B678EE" w:rsidRPr="00C53AF5" w:rsidRDefault="00B678EE" w:rsidP="00BB4F41">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B678EE" w:rsidRPr="0025129B" w14:paraId="1E1638FB" w14:textId="77777777" w:rsidTr="00BB4F4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5E2EB8B" w14:textId="64941708" w:rsidR="00B678EE" w:rsidRPr="00C53AF5" w:rsidRDefault="00B678EE" w:rsidP="0073244A">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73244A">
              <w:rPr>
                <w:rFonts w:eastAsia="Times New Roman"/>
                <w:color w:val="000000"/>
                <w:sz w:val="20"/>
                <w:szCs w:val="20"/>
                <w:lang w:eastAsia="es-CL"/>
              </w:rPr>
              <w:t xml:space="preserve">Se puede </w:t>
            </w:r>
            <w:r w:rsidR="00F469AA">
              <w:rPr>
                <w:rFonts w:eastAsia="Times New Roman"/>
                <w:color w:val="000000"/>
                <w:sz w:val="20"/>
                <w:szCs w:val="20"/>
                <w:lang w:eastAsia="es-CL"/>
              </w:rPr>
              <w:t>deducir</w:t>
            </w:r>
            <w:r w:rsidR="0073244A">
              <w:rPr>
                <w:rFonts w:eastAsia="Times New Roman"/>
                <w:color w:val="000000"/>
                <w:sz w:val="20"/>
                <w:szCs w:val="20"/>
                <w:lang w:eastAsia="es-CL"/>
              </w:rPr>
              <w:t xml:space="preserve"> que esta fue la obra constatada el 14 de noviembre de 2013</w:t>
            </w:r>
            <w:r w:rsidR="0067631B">
              <w:rPr>
                <w:rFonts w:eastAsia="Times New Roman"/>
                <w:color w:val="000000"/>
                <w:sz w:val="20"/>
                <w:szCs w:val="20"/>
                <w:lang w:eastAsia="es-CL"/>
              </w:rPr>
              <w:t xml:space="preserve"> (ver fotografía </w:t>
            </w:r>
            <w:r w:rsidR="00470DF9">
              <w:rPr>
                <w:rFonts w:eastAsia="Times New Roman"/>
                <w:color w:val="000000"/>
                <w:sz w:val="20"/>
                <w:szCs w:val="20"/>
                <w:lang w:eastAsia="es-CL"/>
              </w:rPr>
              <w:t>N</w:t>
            </w:r>
            <w:r w:rsidR="0067631B">
              <w:rPr>
                <w:rFonts w:eastAsia="Times New Roman"/>
                <w:color w:val="000000"/>
                <w:sz w:val="20"/>
                <w:szCs w:val="20"/>
                <w:lang w:eastAsia="es-CL"/>
              </w:rPr>
              <w:t>° 9 del presente informe)</w:t>
            </w:r>
            <w:r w:rsidR="0073244A">
              <w:rPr>
                <w:rFonts w:eastAsia="Times New Roman"/>
                <w:color w:val="000000"/>
                <w:sz w:val="20"/>
                <w:szCs w:val="20"/>
                <w:lang w:eastAsia="es-CL"/>
              </w:rPr>
              <w:t>, la cual posteriormente el titular reemplazo por la que se aprecia en fotografías 6, 7 y 8</w:t>
            </w:r>
            <w:r w:rsidR="00C01175">
              <w:rPr>
                <w:rFonts w:eastAsia="Times New Roman"/>
                <w:color w:val="000000"/>
                <w:sz w:val="20"/>
                <w:szCs w:val="20"/>
                <w:lang w:eastAsia="es-CL"/>
              </w:rPr>
              <w:t xml:space="preserve"> con la misma finalidad, es decir, aumentar la cantidad de agua hacia la tubería de aducción</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D72F462" w14:textId="1385EAD1" w:rsidR="00B678EE" w:rsidRPr="00C53AF5" w:rsidRDefault="00B678EE" w:rsidP="0067631B">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112C19">
              <w:rPr>
                <w:rFonts w:eastAsia="Times New Roman"/>
                <w:color w:val="000000"/>
                <w:sz w:val="20"/>
                <w:szCs w:val="20"/>
                <w:lang w:eastAsia="es-CL"/>
              </w:rPr>
              <w:t xml:space="preserve">Se observa la construcción del canal de hormigón para </w:t>
            </w:r>
            <w:r w:rsidR="0073244A">
              <w:rPr>
                <w:rFonts w:eastAsia="Times New Roman"/>
                <w:color w:val="000000"/>
                <w:sz w:val="20"/>
                <w:szCs w:val="20"/>
                <w:lang w:eastAsia="es-CL"/>
              </w:rPr>
              <w:t xml:space="preserve">conducir las aguas desde el sector de acumulación indicado en la fotografía </w:t>
            </w:r>
            <w:r w:rsidR="00470DF9">
              <w:rPr>
                <w:rFonts w:eastAsia="Times New Roman"/>
                <w:color w:val="000000"/>
                <w:sz w:val="20"/>
                <w:szCs w:val="20"/>
                <w:lang w:eastAsia="es-CL"/>
              </w:rPr>
              <w:t>N</w:t>
            </w:r>
            <w:r w:rsidR="0073244A">
              <w:rPr>
                <w:rFonts w:eastAsia="Times New Roman"/>
                <w:color w:val="000000"/>
                <w:sz w:val="20"/>
                <w:szCs w:val="20"/>
                <w:lang w:eastAsia="es-CL"/>
              </w:rPr>
              <w:t>° 4</w:t>
            </w:r>
          </w:p>
        </w:tc>
      </w:tr>
      <w:tr w:rsidR="00B678EE" w:rsidRPr="0025129B" w14:paraId="7C27A608" w14:textId="77777777" w:rsidTr="00BB4F41">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4C5CE" w14:textId="77777777" w:rsidR="00B678EE" w:rsidRPr="00C53AF5" w:rsidRDefault="00B678EE" w:rsidP="00BB4F41">
            <w:pPr>
              <w:jc w:val="center"/>
              <w:rPr>
                <w:rFonts w:eastAsia="Times New Roman"/>
                <w:color w:val="000000"/>
                <w:sz w:val="20"/>
                <w:szCs w:val="20"/>
                <w:lang w:eastAsia="es-CL"/>
              </w:rPr>
            </w:pPr>
            <w:r w:rsidRPr="00981399">
              <w:rPr>
                <w:noProof/>
                <w:lang w:eastAsia="es-CL"/>
              </w:rPr>
              <w:lastRenderedPageBreak/>
              <w:drawing>
                <wp:inline distT="0" distB="0" distL="0" distR="0" wp14:anchorId="27BB60AB" wp14:editId="5A783D7C">
                  <wp:extent cx="3239770" cy="4891193"/>
                  <wp:effectExtent l="19050" t="19050" r="17780" b="24130"/>
                  <wp:docPr id="10" name="Imagen 10" descr="C:\Users\jose.moraga\Documents\DFZ 2016\PROGRAMA 2016\ABRIL\DFZ-2016-748-X-RCA-IA\DOC CONAF 21062016\5 Fotos Inspección Dongo\Sector Nueva Bocatoma\IMG_8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6\PROGRAMA 2016\ABRIL\DFZ-2016-748-X-RCA-IA\DOC CONAF 21062016\5 Fotos Inspección Dongo\Sector Nueva Bocatoma\IMG_8668.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245496" cy="4899838"/>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55AC2" w14:textId="77777777" w:rsidR="00B678EE" w:rsidRPr="00C53AF5" w:rsidRDefault="00B678EE" w:rsidP="00BB4F41">
            <w:pPr>
              <w:jc w:val="center"/>
              <w:rPr>
                <w:rFonts w:eastAsia="Times New Roman"/>
                <w:color w:val="000000"/>
                <w:sz w:val="20"/>
                <w:szCs w:val="20"/>
                <w:lang w:eastAsia="es-CL"/>
              </w:rPr>
            </w:pPr>
            <w:r w:rsidRPr="00981399">
              <w:rPr>
                <w:noProof/>
                <w:lang w:eastAsia="es-CL"/>
              </w:rPr>
              <w:drawing>
                <wp:inline distT="0" distB="0" distL="0" distR="0" wp14:anchorId="51DBB52F" wp14:editId="74C29E91">
                  <wp:extent cx="3240000" cy="4896000"/>
                  <wp:effectExtent l="19050" t="19050" r="17780" b="19050"/>
                  <wp:docPr id="5" name="Imagen 5" descr="C:\Users\jose.moraga\Documents\DFZ 2016\PROGRAMA 2016\ABRIL\DFZ-2016-748-X-RCA-IA\DOC CONAF 21062016\5 Fotos Inspección Dongo\Sector Nueva Bocatoma\DSC_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ABRIL\DFZ-2016-748-X-RCA-IA\DOC CONAF 21062016\5 Fotos Inspección Dongo\Sector Nueva Bocatoma\DSC_0578.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240000" cy="4896000"/>
                          </a:xfrm>
                          <a:prstGeom prst="rect">
                            <a:avLst/>
                          </a:prstGeom>
                          <a:noFill/>
                          <a:ln>
                            <a:solidFill>
                              <a:sysClr val="windowText" lastClr="000000"/>
                            </a:solidFill>
                          </a:ln>
                        </pic:spPr>
                      </pic:pic>
                    </a:graphicData>
                  </a:graphic>
                </wp:inline>
              </w:drawing>
            </w:r>
          </w:p>
        </w:tc>
      </w:tr>
      <w:tr w:rsidR="00B678EE" w:rsidRPr="0025129B" w14:paraId="36CC3D8F" w14:textId="77777777" w:rsidTr="00BB4F4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8196DC8" w14:textId="77777777" w:rsidR="00B678EE" w:rsidRPr="00C53AF5" w:rsidRDefault="00B678EE" w:rsidP="00BB4F41">
            <w:pPr>
              <w:pStyle w:val="Descripcin"/>
              <w:rPr>
                <w:rFonts w:eastAsia="Times New Roman"/>
                <w:color w:val="000000"/>
                <w:sz w:val="20"/>
                <w:lang w:eastAsia="es-CL"/>
              </w:rPr>
            </w:pPr>
            <w:bookmarkStart w:id="190" w:name="_Toc465926927"/>
            <w:r w:rsidRPr="00C53AF5">
              <w:rPr>
                <w:sz w:val="20"/>
              </w:rPr>
              <w:t xml:space="preserve">Fotografía </w:t>
            </w:r>
            <w:r>
              <w:rPr>
                <w:sz w:val="20"/>
              </w:rPr>
              <w:t>7</w:t>
            </w:r>
            <w:r w:rsidRPr="00C53AF5">
              <w:rPr>
                <w:sz w:val="20"/>
              </w:rPr>
              <w:t>.</w:t>
            </w:r>
            <w:bookmarkEnd w:id="19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954249" w14:textId="77777777" w:rsidR="00B678EE" w:rsidRPr="00C53AF5" w:rsidRDefault="00B678EE" w:rsidP="00BB4F41">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c>
          <w:tcPr>
            <w:tcW w:w="1341" w:type="pct"/>
            <w:tcBorders>
              <w:top w:val="single" w:sz="4" w:space="0" w:color="auto"/>
              <w:left w:val="nil"/>
              <w:bottom w:val="single" w:sz="4" w:space="0" w:color="auto"/>
              <w:right w:val="nil"/>
            </w:tcBorders>
            <w:shd w:val="clear" w:color="auto" w:fill="auto"/>
            <w:noWrap/>
            <w:vAlign w:val="center"/>
            <w:hideMark/>
          </w:tcPr>
          <w:p w14:paraId="531CBFF0" w14:textId="77777777" w:rsidR="00B678EE" w:rsidRPr="00C53AF5" w:rsidRDefault="00B678EE" w:rsidP="00BB4F41">
            <w:pPr>
              <w:pStyle w:val="Descripcin"/>
              <w:rPr>
                <w:sz w:val="20"/>
              </w:rPr>
            </w:pPr>
            <w:bookmarkStart w:id="191" w:name="_Toc465926928"/>
            <w:r w:rsidRPr="00C53AF5">
              <w:rPr>
                <w:sz w:val="20"/>
              </w:rPr>
              <w:t xml:space="preserve">Fotografía </w:t>
            </w:r>
            <w:r>
              <w:rPr>
                <w:sz w:val="20"/>
              </w:rPr>
              <w:t>8</w:t>
            </w:r>
            <w:r w:rsidRPr="00C53AF5">
              <w:rPr>
                <w:sz w:val="20"/>
              </w:rPr>
              <w:t>.</w:t>
            </w:r>
            <w:bookmarkEnd w:id="19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FC36BA" w14:textId="77777777" w:rsidR="00B678EE" w:rsidRPr="00C53AF5" w:rsidRDefault="00B678EE" w:rsidP="00BB4F41">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B678EE" w:rsidRPr="0025129B" w14:paraId="1227E2B3" w14:textId="77777777" w:rsidTr="00BB4F41">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462756F" w14:textId="77777777" w:rsidR="00B678EE" w:rsidRPr="00C53AF5" w:rsidRDefault="00B678EE" w:rsidP="00870643">
            <w:pPr>
              <w:rPr>
                <w:rFonts w:eastAsia="Times New Roman"/>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870643">
              <w:rPr>
                <w:rFonts w:eastAsia="Times New Roman"/>
                <w:color w:val="000000"/>
                <w:sz w:val="20"/>
                <w:szCs w:val="20"/>
                <w:lang w:eastAsia="es-CL"/>
              </w:rPr>
              <w:t>Se observa canal de hormigón que conecta con tubería de HDPE para conducir las aguas captadas hacia la cámara de carga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03FFF09" w14:textId="77777777" w:rsidR="00B678EE" w:rsidRPr="00C53AF5" w:rsidRDefault="00B678EE" w:rsidP="00D33EFD">
            <w:pPr>
              <w:rPr>
                <w:rFonts w:eastAsia="Times New Roman"/>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D33EFD">
              <w:rPr>
                <w:rFonts w:eastAsia="Times New Roman"/>
                <w:color w:val="000000"/>
                <w:sz w:val="20"/>
                <w:szCs w:val="20"/>
                <w:lang w:eastAsia="es-CL"/>
              </w:rPr>
              <w:t>Vista general de la obra de captación construida en el Estero Cheto</w:t>
            </w:r>
          </w:p>
        </w:tc>
      </w:tr>
    </w:tbl>
    <w:p w14:paraId="1F30AC1F" w14:textId="77777777" w:rsidR="00B678EE" w:rsidRDefault="00B678EE" w:rsidP="00B678EE">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B678EE" w:rsidRPr="0025129B" w14:paraId="4362EC36" w14:textId="77777777" w:rsidTr="00BB4F4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47D27E" w14:textId="77777777" w:rsidR="00B678EE" w:rsidRPr="0025129B" w:rsidRDefault="00B678EE" w:rsidP="00BB4F4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678EE" w:rsidRPr="0025129B" w14:paraId="21D7CAEE" w14:textId="77777777" w:rsidTr="00BB4F41">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50CB58C" w14:textId="77777777" w:rsidR="00B678EE" w:rsidRPr="0025129B" w:rsidRDefault="00B678EE" w:rsidP="00BB4F41">
            <w:pPr>
              <w:jc w:val="center"/>
              <w:rPr>
                <w:rFonts w:eastAsia="Times New Roman"/>
                <w:color w:val="000000"/>
                <w:sz w:val="20"/>
                <w:szCs w:val="20"/>
                <w:lang w:eastAsia="es-CL"/>
              </w:rPr>
            </w:pPr>
            <w:r w:rsidRPr="00D26605">
              <w:rPr>
                <w:rFonts w:eastAsia="Times New Roman"/>
                <w:noProof/>
                <w:color w:val="000000"/>
                <w:sz w:val="20"/>
                <w:szCs w:val="20"/>
                <w:lang w:eastAsia="es-CL"/>
              </w:rPr>
              <w:drawing>
                <wp:inline distT="0" distB="0" distL="0" distR="0" wp14:anchorId="694A205A" wp14:editId="5BC80A50">
                  <wp:extent cx="3960000" cy="2970000"/>
                  <wp:effectExtent l="19050" t="19050" r="21590" b="20955"/>
                  <wp:docPr id="3" name="Imagen 3" descr="C:\Users\jose.moraga\Documents\DFZ 2016\PROGRAMA 2016\ABRIL\DFZ-2016-748-X-RCA-IA\DFZ-2013-1461-X-RCA-IA\Fotos Dongo\toma de agua de arro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ABRIL\DFZ-2016-748-X-RCA-IA\DFZ-2013-1461-X-RCA-IA\Fotos Dongo\toma de agua de arroyo.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39DA536" w14:textId="77777777" w:rsidR="00B678EE" w:rsidRPr="0025129B" w:rsidRDefault="00B678EE" w:rsidP="00BB4F41">
            <w:pPr>
              <w:jc w:val="center"/>
              <w:rPr>
                <w:rFonts w:eastAsia="Times New Roman"/>
                <w:color w:val="000000"/>
                <w:sz w:val="20"/>
                <w:szCs w:val="20"/>
                <w:lang w:eastAsia="es-CL"/>
              </w:rPr>
            </w:pPr>
            <w:r w:rsidRPr="00981399">
              <w:rPr>
                <w:noProof/>
                <w:lang w:eastAsia="es-CL"/>
              </w:rPr>
              <w:drawing>
                <wp:inline distT="0" distB="0" distL="0" distR="0" wp14:anchorId="2440954D" wp14:editId="5CAC7693">
                  <wp:extent cx="3959766" cy="2986405"/>
                  <wp:effectExtent l="19050" t="19050" r="22225" b="23495"/>
                  <wp:docPr id="11" name="Imagen 11" descr="C:\Users\jose.moraga\Documents\DFZ 2016\PROGRAMA 2016\ABRIL\DFZ-2016-748-X-RCA-IA\DOC CONAF 21062016\5 Fotos Inspección Dongo\Sector Nueva Bocatoma\DSC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6\PROGRAMA 2016\ABRIL\DFZ-2016-748-X-RCA-IA\DOC CONAF 21062016\5 Fotos Inspección Dongo\Sector Nueva Bocatoma\DSC_0575.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3965414" cy="2990664"/>
                          </a:xfrm>
                          <a:prstGeom prst="rect">
                            <a:avLst/>
                          </a:prstGeom>
                          <a:noFill/>
                          <a:ln>
                            <a:solidFill>
                              <a:sysClr val="windowText" lastClr="000000"/>
                            </a:solidFill>
                          </a:ln>
                        </pic:spPr>
                      </pic:pic>
                    </a:graphicData>
                  </a:graphic>
                </wp:inline>
              </w:drawing>
            </w:r>
          </w:p>
        </w:tc>
      </w:tr>
      <w:tr w:rsidR="00B678EE" w:rsidRPr="0025129B" w14:paraId="7DE4E096" w14:textId="77777777" w:rsidTr="00BB4F4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E90DCC8" w14:textId="77777777" w:rsidR="00B678EE" w:rsidRPr="00C53AF5" w:rsidRDefault="00B678EE" w:rsidP="00BB4F41">
            <w:pPr>
              <w:pStyle w:val="Descripcin"/>
              <w:rPr>
                <w:rFonts w:eastAsia="Times New Roman"/>
                <w:color w:val="000000"/>
                <w:sz w:val="20"/>
                <w:lang w:eastAsia="es-CL"/>
              </w:rPr>
            </w:pPr>
            <w:bookmarkStart w:id="192" w:name="_Toc465926929"/>
            <w:r w:rsidRPr="00C53AF5">
              <w:rPr>
                <w:sz w:val="20"/>
              </w:rPr>
              <w:t xml:space="preserve">Fotografía </w:t>
            </w:r>
            <w:r>
              <w:rPr>
                <w:sz w:val="20"/>
              </w:rPr>
              <w:t>9</w:t>
            </w:r>
            <w:r w:rsidRPr="00C53AF5">
              <w:rPr>
                <w:sz w:val="20"/>
              </w:rPr>
              <w:t>.</w:t>
            </w:r>
            <w:bookmarkEnd w:id="19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72DA12" w14:textId="77777777" w:rsidR="00B678EE" w:rsidRPr="00C53AF5" w:rsidRDefault="00B678EE" w:rsidP="00BB4F41">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w:t>
            </w:r>
            <w:r w:rsidRPr="00395A09">
              <w:rPr>
                <w:rFonts w:eastAsia="Times New Roman"/>
                <w:color w:val="000000"/>
                <w:sz w:val="20"/>
                <w:szCs w:val="20"/>
                <w:lang w:eastAsia="es-CL"/>
              </w:rPr>
              <w:t xml:space="preserve"> --</w:t>
            </w:r>
            <w:r>
              <w:rPr>
                <w:rFonts w:eastAsia="Times New Roman"/>
                <w:color w:val="000000"/>
                <w:sz w:val="20"/>
                <w:szCs w:val="20"/>
                <w:lang w:eastAsia="es-CL"/>
              </w:rPr>
              <w:t>-</w:t>
            </w:r>
            <w:r w:rsidRPr="00395A09">
              <w:rPr>
                <w:rFonts w:eastAsia="Times New Roman"/>
                <w:color w:val="000000"/>
                <w:sz w:val="20"/>
                <w:szCs w:val="20"/>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14:paraId="3F24B04B" w14:textId="77777777" w:rsidR="00B678EE" w:rsidRPr="00C53AF5" w:rsidRDefault="00B678EE" w:rsidP="00BB4F41">
            <w:pPr>
              <w:pStyle w:val="Descripcin"/>
              <w:rPr>
                <w:sz w:val="20"/>
              </w:rPr>
            </w:pPr>
            <w:bookmarkStart w:id="193" w:name="_Toc465926930"/>
            <w:r w:rsidRPr="00C53AF5">
              <w:rPr>
                <w:sz w:val="20"/>
              </w:rPr>
              <w:t xml:space="preserve">Fotografía </w:t>
            </w:r>
            <w:r>
              <w:rPr>
                <w:sz w:val="20"/>
              </w:rPr>
              <w:t>10.</w:t>
            </w:r>
            <w:bookmarkEnd w:id="19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8BF938" w14:textId="77777777" w:rsidR="00B678EE" w:rsidRPr="00C53AF5" w:rsidRDefault="00B678EE" w:rsidP="00BB4F41">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B678EE" w:rsidRPr="0025129B" w14:paraId="184D9829" w14:textId="77777777" w:rsidTr="00BB4F41">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088D573" w14:textId="537E90C4" w:rsidR="00B678EE" w:rsidRPr="00E02EF3" w:rsidRDefault="00B678EE" w:rsidP="00BB4F41">
            <w:pPr>
              <w:rPr>
                <w:rFonts w:eastAsia="Times New Roman"/>
                <w:b/>
                <w:color w:val="000000"/>
                <w:sz w:val="20"/>
                <w:szCs w:val="20"/>
                <w:lang w:eastAsia="es-CL"/>
              </w:rPr>
            </w:pPr>
            <w:r w:rsidRPr="00E02EF3">
              <w:rPr>
                <w:rFonts w:eastAsia="Times New Roman"/>
                <w:b/>
                <w:color w:val="000000"/>
                <w:sz w:val="20"/>
                <w:szCs w:val="20"/>
                <w:lang w:eastAsia="es-CL"/>
              </w:rPr>
              <w:t>Descripción medio de prueba:</w:t>
            </w:r>
            <w:r w:rsidRPr="00E02EF3">
              <w:rPr>
                <w:rFonts w:eastAsia="Times New Roman"/>
                <w:color w:val="000000"/>
                <w:sz w:val="20"/>
                <w:szCs w:val="20"/>
                <w:lang w:eastAsia="es-CL"/>
              </w:rPr>
              <w:t xml:space="preserve"> Se observa línea de tubos de HDPE mediante la cual se toma agua desde arroyo para ser conducida al acueducto cerrado según consta en acta de inspección de fecha 14 de noviembre de 2013, en dich</w:t>
            </w:r>
            <w:r w:rsidR="00923EE6" w:rsidRPr="00E02EF3">
              <w:rPr>
                <w:rFonts w:eastAsia="Times New Roman"/>
                <w:color w:val="000000"/>
                <w:sz w:val="20"/>
                <w:szCs w:val="20"/>
                <w:lang w:eastAsia="es-CL"/>
              </w:rPr>
              <w:t>a</w:t>
            </w:r>
            <w:r w:rsidRPr="00E02EF3">
              <w:rPr>
                <w:rFonts w:eastAsia="Times New Roman"/>
                <w:color w:val="000000"/>
                <w:sz w:val="20"/>
                <w:szCs w:val="20"/>
                <w:lang w:eastAsia="es-CL"/>
              </w:rPr>
              <w:t xml:space="preserve"> ocasión</w:t>
            </w:r>
            <w:r w:rsidR="00923EE6" w:rsidRPr="00E02EF3">
              <w:rPr>
                <w:rFonts w:eastAsia="Times New Roman"/>
                <w:color w:val="000000"/>
                <w:sz w:val="20"/>
                <w:szCs w:val="20"/>
                <w:lang w:eastAsia="es-CL"/>
              </w:rPr>
              <w:t>,</w:t>
            </w:r>
            <w:r w:rsidRPr="00E02EF3">
              <w:rPr>
                <w:rFonts w:eastAsia="Times New Roman"/>
                <w:color w:val="000000"/>
                <w:sz w:val="20"/>
                <w:szCs w:val="20"/>
                <w:lang w:eastAsia="es-CL"/>
              </w:rPr>
              <w:t xml:space="preserve"> consultado el Sr. Vargas sobre esta estructura indicó que “esa obra menor fue instalada para obtener agua que cae del cerro”; </w:t>
            </w:r>
            <w:r w:rsidR="00923EE6" w:rsidRPr="00E02EF3">
              <w:rPr>
                <w:rFonts w:eastAsia="Times New Roman"/>
                <w:color w:val="000000"/>
                <w:sz w:val="20"/>
                <w:szCs w:val="20"/>
                <w:lang w:eastAsia="es-CL"/>
              </w:rPr>
              <w:t xml:space="preserve">este </w:t>
            </w:r>
            <w:r w:rsidRPr="00E02EF3">
              <w:rPr>
                <w:rFonts w:eastAsia="Times New Roman"/>
                <w:color w:val="000000"/>
                <w:sz w:val="20"/>
                <w:szCs w:val="20"/>
                <w:lang w:eastAsia="es-CL"/>
              </w:rPr>
              <w:t>hecho se encuenta plasmado en informe de fiscalización DFZ-2013-1461-X-RCA-IA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C717977" w14:textId="1C9D20D3" w:rsidR="00B678EE" w:rsidRPr="00E02EF3" w:rsidRDefault="00B678EE" w:rsidP="00BB4F41">
            <w:pPr>
              <w:rPr>
                <w:rFonts w:eastAsia="Times New Roman"/>
                <w:b/>
                <w:color w:val="000000"/>
                <w:sz w:val="20"/>
                <w:szCs w:val="20"/>
                <w:lang w:eastAsia="es-CL"/>
              </w:rPr>
            </w:pPr>
            <w:r w:rsidRPr="00E02EF3">
              <w:rPr>
                <w:rFonts w:eastAsia="Times New Roman"/>
                <w:b/>
                <w:color w:val="000000"/>
                <w:sz w:val="20"/>
                <w:szCs w:val="20"/>
                <w:lang w:eastAsia="es-CL"/>
              </w:rPr>
              <w:t>Descripción medio de prueba:</w:t>
            </w:r>
            <w:r w:rsidRPr="00E02EF3">
              <w:rPr>
                <w:rFonts w:eastAsia="Times New Roman"/>
                <w:color w:val="000000"/>
                <w:sz w:val="20"/>
                <w:szCs w:val="20"/>
                <w:lang w:eastAsia="es-CL"/>
              </w:rPr>
              <w:t xml:space="preserve"> Se observa parte del recorrido del la </w:t>
            </w:r>
            <w:r w:rsidRPr="00E02EF3">
              <w:rPr>
                <w:rFonts w:cs="Arial"/>
                <w:sz w:val="20"/>
                <w:szCs w:val="20"/>
                <w:lang w:eastAsia="es-ES"/>
              </w:rPr>
              <w:t>tubería HDPE de 0,75 metros de diámetro hasta llegar a la tubería de aducción a la cual se conecta para incrementar el caudal de ingreso de agua a la cámara de carga</w:t>
            </w:r>
            <w:r w:rsidR="00B63C1E">
              <w:rPr>
                <w:rFonts w:cs="Arial"/>
                <w:sz w:val="20"/>
                <w:szCs w:val="20"/>
                <w:lang w:eastAsia="es-ES"/>
              </w:rPr>
              <w:t>.</w:t>
            </w:r>
          </w:p>
        </w:tc>
      </w:tr>
    </w:tbl>
    <w:p w14:paraId="029DE465" w14:textId="77777777" w:rsidR="00CC5830" w:rsidRDefault="00CC5830">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CC5830" w:rsidRPr="0025129B" w14:paraId="521A7B77" w14:textId="77777777" w:rsidTr="00A2372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4FAFDC" w14:textId="77777777" w:rsidR="00CC5830" w:rsidRPr="0025129B" w:rsidRDefault="00CC5830" w:rsidP="00A2372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CC5830" w:rsidRPr="0025129B" w14:paraId="542CDF2C" w14:textId="77777777" w:rsidTr="00A2372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CFF6E67" w14:textId="77777777" w:rsidR="00CC5830" w:rsidRPr="0025129B" w:rsidRDefault="00CC5830" w:rsidP="00A2372E">
            <w:pPr>
              <w:jc w:val="center"/>
              <w:rPr>
                <w:rFonts w:eastAsia="Times New Roman"/>
                <w:color w:val="000000"/>
                <w:sz w:val="20"/>
                <w:szCs w:val="20"/>
                <w:lang w:eastAsia="es-CL"/>
              </w:rPr>
            </w:pPr>
            <w:r w:rsidRPr="00CC5830">
              <w:rPr>
                <w:rFonts w:eastAsia="Times New Roman"/>
                <w:noProof/>
                <w:color w:val="000000"/>
                <w:sz w:val="20"/>
                <w:szCs w:val="20"/>
                <w:lang w:eastAsia="es-CL"/>
              </w:rPr>
              <w:drawing>
                <wp:inline distT="0" distB="0" distL="0" distR="0" wp14:anchorId="5F4DC9CE" wp14:editId="4643CCF6">
                  <wp:extent cx="3960000" cy="2970000"/>
                  <wp:effectExtent l="19050" t="19050" r="21590" b="20955"/>
                  <wp:docPr id="35" name="Imagen 35" descr="C:\Users\jose.moraga\Documents\DFZ 2016\PROGRAMA 2016\ABRIL\DFZ-2016-748-X-RCA-IA\DOC CONAF 21062016\5 Fotos Inspección Dongo\Sector Sala de Maquinas y Restitución\IMG_8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moraga\Documents\DFZ 2016\PROGRAMA 2016\ABRIL\DFZ-2016-748-X-RCA-IA\DOC CONAF 21062016\5 Fotos Inspección Dongo\Sector Sala de Maquinas y Restitución\IMG_8605.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E3B4E04" w14:textId="77777777" w:rsidR="00CC5830" w:rsidRPr="0025129B" w:rsidRDefault="00CC5830" w:rsidP="00A2372E">
            <w:pPr>
              <w:jc w:val="center"/>
              <w:rPr>
                <w:rFonts w:eastAsia="Times New Roman"/>
                <w:color w:val="000000"/>
                <w:sz w:val="20"/>
                <w:szCs w:val="20"/>
                <w:lang w:eastAsia="es-CL"/>
              </w:rPr>
            </w:pPr>
            <w:r w:rsidRPr="00CC5830">
              <w:rPr>
                <w:noProof/>
                <w:lang w:eastAsia="es-CL"/>
              </w:rPr>
              <w:drawing>
                <wp:inline distT="0" distB="0" distL="0" distR="0" wp14:anchorId="321ACD23" wp14:editId="493C9467">
                  <wp:extent cx="3240000" cy="4320000"/>
                  <wp:effectExtent l="19050" t="19050" r="17780" b="23495"/>
                  <wp:docPr id="32" name="Imagen 32" descr="C:\Users\jose.moraga\Documents\DFZ 2016\PROGRAMA 2016\ABRIL\DFZ-2016-748-X-RCA-IA\DOC CONAF 21062016\5 Fotos Inspección Dongo\Sector Sala de Maquinas y Restitución\IMG_8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moraga\Documents\DFZ 2016\PROGRAMA 2016\ABRIL\DFZ-2016-748-X-RCA-IA\DOC CONAF 21062016\5 Fotos Inspección Dongo\Sector Sala de Maquinas y Restitución\IMG_8619.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3240000" cy="4320000"/>
                          </a:xfrm>
                          <a:prstGeom prst="rect">
                            <a:avLst/>
                          </a:prstGeom>
                          <a:noFill/>
                          <a:ln>
                            <a:solidFill>
                              <a:schemeClr val="tx1"/>
                            </a:solidFill>
                          </a:ln>
                        </pic:spPr>
                      </pic:pic>
                    </a:graphicData>
                  </a:graphic>
                </wp:inline>
              </w:drawing>
            </w:r>
          </w:p>
        </w:tc>
      </w:tr>
      <w:tr w:rsidR="00CC5830" w:rsidRPr="00C53AF5" w14:paraId="1F43B41F" w14:textId="77777777" w:rsidTr="00A2372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87A6E27" w14:textId="77777777" w:rsidR="00CC5830" w:rsidRPr="00C53AF5" w:rsidRDefault="00CC5830" w:rsidP="00A2372E">
            <w:pPr>
              <w:pStyle w:val="Descripcin"/>
              <w:rPr>
                <w:rFonts w:eastAsia="Times New Roman"/>
                <w:color w:val="000000"/>
                <w:sz w:val="20"/>
                <w:lang w:eastAsia="es-CL"/>
              </w:rPr>
            </w:pPr>
            <w:bookmarkStart w:id="194" w:name="_Toc465926931"/>
            <w:r w:rsidRPr="00C53AF5">
              <w:rPr>
                <w:sz w:val="20"/>
              </w:rPr>
              <w:t xml:space="preserve">Fotografía </w:t>
            </w:r>
            <w:r>
              <w:rPr>
                <w:sz w:val="20"/>
              </w:rPr>
              <w:t>1</w:t>
            </w:r>
            <w:r w:rsidR="00BF2221">
              <w:rPr>
                <w:sz w:val="20"/>
              </w:rPr>
              <w:t>1</w:t>
            </w:r>
            <w:r w:rsidRPr="00C53AF5">
              <w:rPr>
                <w:sz w:val="20"/>
              </w:rPr>
              <w:t>.</w:t>
            </w:r>
            <w:bookmarkEnd w:id="19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E0BFD5" w14:textId="77777777" w:rsidR="00CC5830" w:rsidRPr="00C53AF5" w:rsidRDefault="00CC5830" w:rsidP="00A2372E">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c>
          <w:tcPr>
            <w:tcW w:w="1341" w:type="pct"/>
            <w:tcBorders>
              <w:top w:val="single" w:sz="4" w:space="0" w:color="auto"/>
              <w:left w:val="nil"/>
              <w:bottom w:val="single" w:sz="4" w:space="0" w:color="auto"/>
              <w:right w:val="nil"/>
            </w:tcBorders>
            <w:shd w:val="clear" w:color="auto" w:fill="auto"/>
            <w:noWrap/>
            <w:vAlign w:val="center"/>
            <w:hideMark/>
          </w:tcPr>
          <w:p w14:paraId="282C3D46" w14:textId="77777777" w:rsidR="00CC5830" w:rsidRPr="00C53AF5" w:rsidRDefault="00CC5830" w:rsidP="00A2372E">
            <w:pPr>
              <w:pStyle w:val="Descripcin"/>
              <w:rPr>
                <w:sz w:val="20"/>
              </w:rPr>
            </w:pPr>
            <w:bookmarkStart w:id="195" w:name="_Toc465926932"/>
            <w:r w:rsidRPr="00C53AF5">
              <w:rPr>
                <w:sz w:val="20"/>
              </w:rPr>
              <w:t xml:space="preserve">Fotografía </w:t>
            </w:r>
            <w:r w:rsidR="00BF2221">
              <w:rPr>
                <w:sz w:val="20"/>
              </w:rPr>
              <w:t>1</w:t>
            </w:r>
            <w:r>
              <w:rPr>
                <w:sz w:val="20"/>
              </w:rPr>
              <w:t>2.</w:t>
            </w:r>
            <w:bookmarkEnd w:id="19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3779AD" w14:textId="77777777" w:rsidR="00CC5830" w:rsidRPr="00C53AF5" w:rsidRDefault="00CC5830" w:rsidP="00A2372E">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CC5830" w:rsidRPr="00C53AF5" w14:paraId="17AF611F" w14:textId="77777777" w:rsidTr="00A2372E">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A1C131A" w14:textId="10F161E2" w:rsidR="00CC5830" w:rsidRPr="00C53AF5" w:rsidRDefault="00CC5830" w:rsidP="00BF2221">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BF2221">
              <w:rPr>
                <w:rFonts w:eastAsia="Times New Roman"/>
                <w:color w:val="000000"/>
                <w:sz w:val="20"/>
                <w:szCs w:val="20"/>
                <w:lang w:eastAsia="es-CL"/>
              </w:rPr>
              <w:t>Sala de máquinas</w:t>
            </w:r>
            <w:r w:rsidR="00BE08EF">
              <w:rPr>
                <w:rFonts w:eastAsia="Times New Roman"/>
                <w:color w:val="000000"/>
                <w:sz w:val="20"/>
                <w:szCs w:val="20"/>
                <w:lang w:eastAsia="es-CL"/>
              </w:rPr>
              <w:t xml:space="preserve">, se observan las 2 turbinas </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215C190" w14:textId="77777777" w:rsidR="00CC5830" w:rsidRPr="00C53AF5" w:rsidRDefault="00CC5830" w:rsidP="00D93E49">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D93E49">
              <w:rPr>
                <w:rFonts w:eastAsia="Times New Roman"/>
                <w:color w:val="000000"/>
                <w:sz w:val="20"/>
                <w:szCs w:val="20"/>
                <w:lang w:eastAsia="es-CL"/>
              </w:rPr>
              <w:t xml:space="preserve">Se observa la restitución </w:t>
            </w:r>
            <w:r w:rsidR="00E226C2">
              <w:rPr>
                <w:rFonts w:eastAsia="Times New Roman"/>
                <w:color w:val="000000"/>
                <w:sz w:val="20"/>
                <w:szCs w:val="20"/>
                <w:lang w:eastAsia="es-CL"/>
              </w:rPr>
              <w:t>mediante canal de hormigón de forma previa a la unión con el río Dongo</w:t>
            </w:r>
          </w:p>
        </w:tc>
      </w:tr>
    </w:tbl>
    <w:p w14:paraId="3E2D9165" w14:textId="77777777" w:rsidR="00981399" w:rsidRDefault="00981399">
      <w:pPr>
        <w:jc w:val="left"/>
      </w:pPr>
      <w:r>
        <w:br w:type="page"/>
      </w:r>
    </w:p>
    <w:p w14:paraId="752FA3D5" w14:textId="77777777" w:rsidR="002A731E" w:rsidRPr="0025129B" w:rsidRDefault="005F4C07" w:rsidP="002A731E">
      <w:pPr>
        <w:pStyle w:val="Ttulo2"/>
      </w:pPr>
      <w:bookmarkStart w:id="196" w:name="_Toc465926933"/>
      <w:r>
        <w:lastRenderedPageBreak/>
        <w:t>Afectación flora y/o vegetación.</w:t>
      </w:r>
      <w:bookmarkEnd w:id="196"/>
    </w:p>
    <w:p w14:paraId="3FAD21E8" w14:textId="77777777" w:rsidR="002A731E" w:rsidRPr="00E433E1" w:rsidRDefault="002A731E" w:rsidP="002A731E">
      <w:pPr>
        <w:rPr>
          <w:sz w:val="20"/>
          <w:szCs w:val="20"/>
        </w:rPr>
      </w:pPr>
    </w:p>
    <w:tbl>
      <w:tblPr>
        <w:tblStyle w:val="Tablaconcuadrcula"/>
        <w:tblW w:w="5000" w:type="pct"/>
        <w:tblLook w:val="04A0" w:firstRow="1" w:lastRow="0" w:firstColumn="1" w:lastColumn="0" w:noHBand="0" w:noVBand="1"/>
      </w:tblPr>
      <w:tblGrid>
        <w:gridCol w:w="3768"/>
        <w:gridCol w:w="9794"/>
      </w:tblGrid>
      <w:tr w:rsidR="002A731E" w:rsidRPr="0025129B" w14:paraId="1340529F" w14:textId="77777777" w:rsidTr="002D25B0">
        <w:trPr>
          <w:trHeight w:val="142"/>
        </w:trPr>
        <w:tc>
          <w:tcPr>
            <w:tcW w:w="1389" w:type="pct"/>
          </w:tcPr>
          <w:p w14:paraId="6FFAA11D" w14:textId="77777777" w:rsidR="002A731E" w:rsidRPr="0025129B" w:rsidRDefault="002A731E" w:rsidP="002D25B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1119F">
              <w:rPr>
                <w:b/>
              </w:rPr>
              <w:t>2</w:t>
            </w:r>
          </w:p>
        </w:tc>
        <w:tc>
          <w:tcPr>
            <w:tcW w:w="3611" w:type="pct"/>
          </w:tcPr>
          <w:p w14:paraId="7D03BB96" w14:textId="77777777" w:rsidR="002A731E" w:rsidRPr="0025129B" w:rsidRDefault="002A731E" w:rsidP="002D25B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B1383">
              <w:rPr>
                <w:rFonts w:eastAsia="Times New Roman"/>
                <w:color w:val="000000"/>
                <w:lang w:eastAsia="es-CL"/>
              </w:rPr>
              <w:t xml:space="preserve"> </w:t>
            </w:r>
            <w:r w:rsidR="008B1383" w:rsidRPr="008B1383">
              <w:rPr>
                <w:rFonts w:eastAsia="Times New Roman"/>
                <w:b/>
                <w:color w:val="000000"/>
                <w:lang w:eastAsia="es-CL"/>
              </w:rPr>
              <w:t>1</w:t>
            </w:r>
            <w:r w:rsidR="0046326C">
              <w:rPr>
                <w:rFonts w:eastAsia="Times New Roman"/>
                <w:b/>
                <w:color w:val="000000"/>
                <w:lang w:eastAsia="es-CL"/>
              </w:rPr>
              <w:t>–</w:t>
            </w:r>
            <w:r w:rsidR="008B1383" w:rsidRPr="008B1383">
              <w:rPr>
                <w:rFonts w:eastAsia="Times New Roman"/>
                <w:b/>
                <w:color w:val="000000"/>
                <w:lang w:eastAsia="es-CL"/>
              </w:rPr>
              <w:t>2</w:t>
            </w:r>
            <w:r w:rsidR="0046326C">
              <w:rPr>
                <w:rFonts w:eastAsia="Times New Roman"/>
                <w:b/>
                <w:color w:val="000000"/>
                <w:lang w:eastAsia="es-CL"/>
              </w:rPr>
              <w:t>–3 y 4</w:t>
            </w:r>
          </w:p>
        </w:tc>
      </w:tr>
      <w:tr w:rsidR="002A731E" w:rsidRPr="0025129B" w14:paraId="2A896D2E" w14:textId="77777777" w:rsidTr="002D25B0">
        <w:trPr>
          <w:trHeight w:val="142"/>
        </w:trPr>
        <w:tc>
          <w:tcPr>
            <w:tcW w:w="5000" w:type="pct"/>
            <w:gridSpan w:val="2"/>
          </w:tcPr>
          <w:p w14:paraId="522A1BFD" w14:textId="77777777" w:rsidR="00186BB4" w:rsidRDefault="002A731E" w:rsidP="002D25B0">
            <w:pPr>
              <w:rPr>
                <w:rFonts w:eastAsia="Times New Roman"/>
                <w:b/>
                <w:bCs/>
                <w:color w:val="000000"/>
                <w:lang w:eastAsia="es-CL"/>
              </w:rPr>
            </w:pPr>
            <w:r>
              <w:rPr>
                <w:rFonts w:eastAsia="Times New Roman"/>
                <w:b/>
                <w:bCs/>
                <w:color w:val="000000"/>
                <w:lang w:eastAsia="es-CL"/>
              </w:rPr>
              <w:t xml:space="preserve">Documentación entregada: </w:t>
            </w:r>
          </w:p>
          <w:p w14:paraId="5122A330" w14:textId="47D1C0FC" w:rsidR="00307A94" w:rsidRPr="00794756" w:rsidRDefault="00307A94" w:rsidP="00307A94">
            <w:pPr>
              <w:ind w:left="567"/>
              <w:rPr>
                <w:rFonts w:eastAsia="Times New Roman"/>
                <w:bCs/>
                <w:lang w:eastAsia="es-CL"/>
              </w:rPr>
            </w:pPr>
            <w:r w:rsidRPr="00794756">
              <w:rPr>
                <w:rFonts w:eastAsia="Times New Roman"/>
                <w:bCs/>
                <w:lang w:eastAsia="es-CL"/>
              </w:rPr>
              <w:t>Mediante acta de inspección del 2</w:t>
            </w:r>
            <w:r>
              <w:rPr>
                <w:rFonts w:eastAsia="Times New Roman"/>
                <w:bCs/>
                <w:lang w:eastAsia="es-CL"/>
              </w:rPr>
              <w:t>6</w:t>
            </w:r>
            <w:r w:rsidRPr="00794756">
              <w:rPr>
                <w:rFonts w:eastAsia="Times New Roman"/>
                <w:bCs/>
                <w:lang w:eastAsia="es-CL"/>
              </w:rPr>
              <w:t>/0</w:t>
            </w:r>
            <w:r>
              <w:rPr>
                <w:rFonts w:eastAsia="Times New Roman"/>
                <w:bCs/>
                <w:lang w:eastAsia="es-CL"/>
              </w:rPr>
              <w:t>4</w:t>
            </w:r>
            <w:r w:rsidRPr="00794756">
              <w:rPr>
                <w:rFonts w:eastAsia="Times New Roman"/>
                <w:bCs/>
                <w:lang w:eastAsia="es-CL"/>
              </w:rPr>
              <w:t xml:space="preserve">/2016, se requiere al titular (ver Anexo </w:t>
            </w:r>
            <w:r>
              <w:rPr>
                <w:rFonts w:eastAsia="Times New Roman"/>
                <w:bCs/>
                <w:lang w:eastAsia="es-CL"/>
              </w:rPr>
              <w:t>1</w:t>
            </w:r>
            <w:r w:rsidRPr="00794756">
              <w:rPr>
                <w:rFonts w:eastAsia="Times New Roman"/>
                <w:bCs/>
                <w:lang w:eastAsia="es-CL"/>
              </w:rPr>
              <w:t>):</w:t>
            </w:r>
          </w:p>
          <w:p w14:paraId="25AE4B3F" w14:textId="1AFB8E8C" w:rsidR="002A731E" w:rsidRPr="00307A94" w:rsidRDefault="00307A94" w:rsidP="00307A94">
            <w:pPr>
              <w:pStyle w:val="Prrafodelista"/>
              <w:numPr>
                <w:ilvl w:val="0"/>
                <w:numId w:val="25"/>
              </w:numPr>
              <w:rPr>
                <w:rFonts w:eastAsia="Times New Roman"/>
                <w:b/>
                <w:bCs/>
                <w:color w:val="000000"/>
                <w:lang w:eastAsia="es-CL"/>
              </w:rPr>
            </w:pPr>
            <w:r w:rsidRPr="00307A94">
              <w:rPr>
                <w:rFonts w:eastAsia="Times New Roman"/>
                <w:bCs/>
                <w:lang w:eastAsia="es-CL"/>
              </w:rPr>
              <w:t>Remitir</w:t>
            </w:r>
            <w:r w:rsidR="00186BB4" w:rsidRPr="00307A94">
              <w:rPr>
                <w:rFonts w:cs="Arial"/>
                <w:lang w:eastAsia="es-ES"/>
              </w:rPr>
              <w:t xml:space="preserve"> el pdf del plano más actualizado disponible por la empresa</w:t>
            </w:r>
            <w:r w:rsidR="00186BB4" w:rsidRPr="00307A94">
              <w:rPr>
                <w:rFonts w:cs="Arial"/>
                <w:lang w:eastAsia="es-ES"/>
              </w:rPr>
              <w:t xml:space="preserve"> </w:t>
            </w:r>
            <w:r w:rsidR="00186BB4" w:rsidRPr="00307A94">
              <w:rPr>
                <w:rFonts w:cs="Arial"/>
                <w:lang w:eastAsia="es-ES"/>
              </w:rPr>
              <w:t>respecto del trazado de la tubería, localización de obras con la zona de intervención y corta de</w:t>
            </w:r>
            <w:r w:rsidR="00186BB4" w:rsidRPr="00307A94">
              <w:rPr>
                <w:rFonts w:cs="Arial"/>
                <w:lang w:eastAsia="es-ES"/>
              </w:rPr>
              <w:t xml:space="preserve"> </w:t>
            </w:r>
            <w:r w:rsidR="00186BB4" w:rsidRPr="00307A94">
              <w:rPr>
                <w:rFonts w:cs="Arial"/>
                <w:lang w:eastAsia="es-ES"/>
              </w:rPr>
              <w:t>bosques georreferenciada</w:t>
            </w:r>
          </w:p>
        </w:tc>
      </w:tr>
      <w:tr w:rsidR="002A731E" w:rsidRPr="0025129B" w14:paraId="7C955766" w14:textId="77777777" w:rsidTr="002D25B0">
        <w:trPr>
          <w:trHeight w:val="319"/>
        </w:trPr>
        <w:tc>
          <w:tcPr>
            <w:tcW w:w="5000" w:type="pct"/>
            <w:gridSpan w:val="2"/>
            <w:tcBorders>
              <w:bottom w:val="single" w:sz="4" w:space="0" w:color="auto"/>
            </w:tcBorders>
          </w:tcPr>
          <w:p w14:paraId="752E4783" w14:textId="77777777" w:rsidR="002A731E" w:rsidRPr="005D4574" w:rsidRDefault="002A731E" w:rsidP="002D25B0">
            <w:r>
              <w:rPr>
                <w:b/>
              </w:rPr>
              <w:t>Exigencia (s)</w:t>
            </w:r>
            <w:r w:rsidRPr="0025129B">
              <w:rPr>
                <w:b/>
              </w:rPr>
              <w:t>:</w:t>
            </w:r>
            <w:r>
              <w:rPr>
                <w:b/>
              </w:rPr>
              <w:t xml:space="preserve"> </w:t>
            </w:r>
          </w:p>
          <w:p w14:paraId="0B7A6993" w14:textId="77777777" w:rsidR="00972DAD" w:rsidRDefault="00972DAD" w:rsidP="00AD1937">
            <w:pPr>
              <w:pStyle w:val="Prrafodelista"/>
              <w:numPr>
                <w:ilvl w:val="0"/>
                <w:numId w:val="9"/>
              </w:numPr>
              <w:ind w:left="567" w:hanging="567"/>
              <w:rPr>
                <w:u w:val="single"/>
              </w:rPr>
            </w:pPr>
            <w:r w:rsidRPr="00972DAD">
              <w:rPr>
                <w:u w:val="single"/>
              </w:rPr>
              <w:t>Extracto Considerando 4</w:t>
            </w:r>
            <w:r w:rsidR="00EB5185">
              <w:rPr>
                <w:u w:val="single"/>
              </w:rPr>
              <w:t xml:space="preserve">.1 </w:t>
            </w:r>
            <w:r w:rsidRPr="00972DAD">
              <w:rPr>
                <w:u w:val="single"/>
              </w:rPr>
              <w:t>RCA N° 273/2008</w:t>
            </w:r>
          </w:p>
          <w:p w14:paraId="7230DEFA" w14:textId="77777777" w:rsidR="00EB5185" w:rsidRPr="00EB5185" w:rsidRDefault="00EB5185" w:rsidP="00EB5185">
            <w:pPr>
              <w:ind w:left="567"/>
              <w:rPr>
                <w:rFonts w:eastAsia="Times New Roman"/>
                <w:lang w:eastAsia="es-CL"/>
              </w:rPr>
            </w:pPr>
            <w:r w:rsidRPr="00EB5185">
              <w:rPr>
                <w:rFonts w:eastAsia="Times New Roman" w:cs="Arial"/>
                <w:color w:val="000000"/>
                <w:lang w:eastAsia="es-CL"/>
              </w:rPr>
              <w:t>Normas de emisión y otras normas ambientales:</w:t>
            </w:r>
          </w:p>
          <w:tbl>
            <w:tblPr>
              <w:tblW w:w="12758" w:type="dxa"/>
              <w:tblInd w:w="557" w:type="dxa"/>
              <w:tblCellMar>
                <w:left w:w="0" w:type="dxa"/>
                <w:right w:w="0" w:type="dxa"/>
              </w:tblCellMar>
              <w:tblLook w:val="04A0" w:firstRow="1" w:lastRow="0" w:firstColumn="1" w:lastColumn="0" w:noHBand="0" w:noVBand="1"/>
            </w:tblPr>
            <w:tblGrid>
              <w:gridCol w:w="3165"/>
              <w:gridCol w:w="9593"/>
            </w:tblGrid>
            <w:tr w:rsidR="00EB5185" w:rsidRPr="005222FA" w14:paraId="2AEE604E" w14:textId="77777777" w:rsidTr="00EB5185">
              <w:tc>
                <w:tcPr>
                  <w:tcW w:w="316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7E70DF6" w14:textId="77777777" w:rsidR="00EB5185" w:rsidRPr="00EB5185" w:rsidRDefault="00EB5185" w:rsidP="00EB5185">
                  <w:pPr>
                    <w:rPr>
                      <w:rFonts w:eastAsia="Times New Roman"/>
                      <w:sz w:val="20"/>
                      <w:szCs w:val="20"/>
                      <w:lang w:eastAsia="es-CL"/>
                    </w:rPr>
                  </w:pPr>
                  <w:r w:rsidRPr="00EB5185">
                    <w:rPr>
                      <w:rFonts w:eastAsia="Times New Roman" w:cs="Arial"/>
                      <w:bCs/>
                      <w:sz w:val="20"/>
                      <w:szCs w:val="20"/>
                      <w:lang w:eastAsia="es-CL"/>
                    </w:rPr>
                    <w:t>Normativa</w:t>
                  </w:r>
                </w:p>
              </w:tc>
              <w:tc>
                <w:tcPr>
                  <w:tcW w:w="959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60F7AFF" w14:textId="77777777" w:rsidR="00EB5185" w:rsidRPr="00EB5185" w:rsidRDefault="00EB5185" w:rsidP="00EB5185">
                  <w:pPr>
                    <w:rPr>
                      <w:rFonts w:eastAsia="Times New Roman"/>
                      <w:sz w:val="20"/>
                      <w:szCs w:val="20"/>
                      <w:lang w:eastAsia="es-CL"/>
                    </w:rPr>
                  </w:pPr>
                  <w:r w:rsidRPr="00EB5185">
                    <w:rPr>
                      <w:rFonts w:eastAsia="Times New Roman" w:cs="Arial"/>
                      <w:bCs/>
                      <w:sz w:val="20"/>
                      <w:szCs w:val="20"/>
                      <w:lang w:eastAsia="es-CL"/>
                    </w:rPr>
                    <w:t>Forma de cumplimiento</w:t>
                  </w:r>
                </w:p>
              </w:tc>
            </w:tr>
            <w:tr w:rsidR="00972DAD" w:rsidRPr="005222FA" w14:paraId="6CAD621A" w14:textId="77777777" w:rsidTr="00EB51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165" w:type="dxa"/>
                  <w:shd w:val="clear" w:color="auto" w:fill="auto"/>
                  <w:tcMar>
                    <w:top w:w="0" w:type="dxa"/>
                    <w:left w:w="108" w:type="dxa"/>
                    <w:bottom w:w="0" w:type="dxa"/>
                    <w:right w:w="108" w:type="dxa"/>
                  </w:tcMar>
                  <w:hideMark/>
                </w:tcPr>
                <w:p w14:paraId="15F157BF" w14:textId="77777777" w:rsidR="00972DAD" w:rsidRPr="00972DAD" w:rsidRDefault="00972DAD" w:rsidP="00972DAD">
                  <w:pPr>
                    <w:rPr>
                      <w:rFonts w:eastAsia="Times New Roman"/>
                      <w:sz w:val="20"/>
                      <w:szCs w:val="20"/>
                      <w:lang w:eastAsia="es-CL"/>
                    </w:rPr>
                  </w:pPr>
                  <w:r w:rsidRPr="00972DAD">
                    <w:rPr>
                      <w:rFonts w:eastAsia="Times New Roman" w:cs="Arial"/>
                      <w:sz w:val="20"/>
                      <w:szCs w:val="20"/>
                      <w:lang w:eastAsia="es-CL"/>
                    </w:rPr>
                    <w:t>D.L N°701/74</w:t>
                  </w:r>
                  <w:r>
                    <w:rPr>
                      <w:rFonts w:eastAsia="Times New Roman" w:cs="Arial"/>
                      <w:sz w:val="20"/>
                      <w:szCs w:val="20"/>
                      <w:lang w:eastAsia="es-CL"/>
                    </w:rPr>
                    <w:t xml:space="preserve"> </w:t>
                  </w:r>
                  <w:r w:rsidRPr="00972DAD">
                    <w:rPr>
                      <w:rFonts w:eastAsia="Times New Roman" w:cs="Arial"/>
                      <w:sz w:val="20"/>
                      <w:szCs w:val="20"/>
                      <w:lang w:eastAsia="es-CL"/>
                    </w:rPr>
                    <w:t>sobre Fomento Forestal</w:t>
                  </w:r>
                </w:p>
              </w:tc>
              <w:tc>
                <w:tcPr>
                  <w:tcW w:w="9593" w:type="dxa"/>
                  <w:shd w:val="clear" w:color="auto" w:fill="auto"/>
                  <w:tcMar>
                    <w:top w:w="0" w:type="dxa"/>
                    <w:left w:w="108" w:type="dxa"/>
                    <w:bottom w:w="0" w:type="dxa"/>
                    <w:right w:w="108" w:type="dxa"/>
                  </w:tcMar>
                  <w:hideMark/>
                </w:tcPr>
                <w:p w14:paraId="66BFF1D5" w14:textId="77777777" w:rsidR="00972DAD" w:rsidRPr="00972DAD" w:rsidRDefault="00972DAD" w:rsidP="00972DAD">
                  <w:pPr>
                    <w:rPr>
                      <w:rFonts w:eastAsia="Times New Roman"/>
                      <w:sz w:val="20"/>
                      <w:szCs w:val="20"/>
                      <w:lang w:eastAsia="es-CL"/>
                    </w:rPr>
                  </w:pPr>
                  <w:r w:rsidRPr="00972DAD">
                    <w:rPr>
                      <w:rFonts w:eastAsia="Times New Roman" w:cs="Arial"/>
                      <w:sz w:val="20"/>
                      <w:szCs w:val="20"/>
                      <w:lang w:eastAsia="es-CL"/>
                    </w:rPr>
                    <w:t>El proyecto considera la corta de bosque nativo para la ejecución de las obras, motivo por el cual el titular se obliga a reforestar una superficie, a lo menos, igual a la cortada, según detalla en el Plan de Manejo de Corta y Reforestación de Bosques para Obras Civiles, presentado.</w:t>
                  </w:r>
                </w:p>
              </w:tc>
            </w:tr>
          </w:tbl>
          <w:p w14:paraId="52996499" w14:textId="77777777" w:rsidR="00972DAD" w:rsidRDefault="00972DAD" w:rsidP="00972DAD">
            <w:pPr>
              <w:rPr>
                <w:b/>
              </w:rPr>
            </w:pPr>
          </w:p>
          <w:p w14:paraId="61B523D0" w14:textId="77777777" w:rsidR="00BA58D4" w:rsidRDefault="00BA58D4" w:rsidP="00AD1937">
            <w:pPr>
              <w:pStyle w:val="Prrafodelista"/>
              <w:numPr>
                <w:ilvl w:val="0"/>
                <w:numId w:val="9"/>
              </w:numPr>
              <w:ind w:left="567" w:hanging="567"/>
              <w:rPr>
                <w:u w:val="single"/>
              </w:rPr>
            </w:pPr>
            <w:r w:rsidRPr="00972DAD">
              <w:rPr>
                <w:u w:val="single"/>
              </w:rPr>
              <w:t>Extracto Considerando 4</w:t>
            </w:r>
            <w:r>
              <w:rPr>
                <w:u w:val="single"/>
              </w:rPr>
              <w:t xml:space="preserve">.1 </w:t>
            </w:r>
            <w:r w:rsidRPr="00972DAD">
              <w:rPr>
                <w:u w:val="single"/>
              </w:rPr>
              <w:t>RCA N° 273/2008</w:t>
            </w:r>
          </w:p>
          <w:p w14:paraId="7D2BC16B" w14:textId="788DE35F" w:rsidR="00BA58D4" w:rsidRPr="00BA58D4" w:rsidRDefault="00BA58D4" w:rsidP="00BA58D4">
            <w:pPr>
              <w:ind w:left="567"/>
              <w:rPr>
                <w:rFonts w:eastAsia="Times New Roman"/>
                <w:lang w:eastAsia="es-CL"/>
              </w:rPr>
            </w:pPr>
            <w:r w:rsidRPr="00BA58D4">
              <w:rPr>
                <w:rFonts w:eastAsia="Times New Roman" w:cs="Arial"/>
                <w:color w:val="000000"/>
                <w:lang w:eastAsia="es-CL"/>
              </w:rPr>
              <w:t>Que, sobre la base de los antecedentes que constan en el expediente de evaluación, debe indicarse que la ejecución del proyecto "</w:t>
            </w:r>
            <w:r w:rsidR="00A61C1A" w:rsidRPr="00BA58D4">
              <w:rPr>
                <w:rFonts w:eastAsia="Times New Roman" w:cs="Arial"/>
                <w:color w:val="000000"/>
                <w:lang w:eastAsia="es-CL"/>
              </w:rPr>
              <w:t xml:space="preserve">Pequeña Central Hidroelectrica Dongo </w:t>
            </w:r>
            <w:r w:rsidRPr="00BA58D4">
              <w:rPr>
                <w:rFonts w:eastAsia="Times New Roman" w:cs="Arial"/>
                <w:color w:val="000000"/>
                <w:lang w:eastAsia="es-CL"/>
              </w:rPr>
              <w:t>" requiere de los permisos ambientales sectoriales contemplados en los artículos 91, 94, 96 y 102 del D.S. Nº95/01 del Ministerio Secretaría General de la Presidencia, Reglamento del Sistema de Evaluación de Impacto Ambiental.</w:t>
            </w:r>
          </w:p>
          <w:p w14:paraId="12A8246E" w14:textId="77777777" w:rsidR="00BA58D4" w:rsidRPr="00BA58D4" w:rsidRDefault="00BA58D4" w:rsidP="00BA58D4">
            <w:pPr>
              <w:ind w:left="567"/>
              <w:rPr>
                <w:rFonts w:eastAsia="Times New Roman"/>
                <w:lang w:eastAsia="es-CL"/>
              </w:rPr>
            </w:pPr>
            <w:r w:rsidRPr="00BA58D4">
              <w:rPr>
                <w:rFonts w:eastAsia="Times New Roman" w:cs="Arial"/>
                <w:b/>
                <w:bCs/>
                <w:lang w:eastAsia="es-CL"/>
              </w:rPr>
              <w:t>Artículo 102.-</w:t>
            </w:r>
            <w:r w:rsidRPr="00BA58D4">
              <w:rPr>
                <w:rFonts w:eastAsia="Times New Roman" w:cs="Arial"/>
                <w:lang w:eastAsia="es-CL"/>
              </w:rPr>
              <w:t xml:space="preserve"> Permiso para corta o explotación de bosque nativo, en cualquier tipo de terrenos, o plantaciones ubicadas en terrenos de aptitud preferentemente forestal, a que se refiere el artículo 21 del Decreto Ley Nº 701, de 1974, sobre Fomento Forestal, cuya corta o explotación sea necesaria para la ejecución de cualquier proyecto o actividad de las señaladas en el artículo 3 del presente Reglamento, con excepción de los proyectos a que se refiere el literal m.1., los requisitos para su otorgamiento y los contenidos técnicos y formales necesarios para acreditar su cumplimiento, serán los que se señalan en el presente artículo. En el Estudio o Declaración de Impacto Ambiental, según sea el caso, se deberá considerar la reforestación de una superficie igual, a lo menos, a la cortada o explotada.</w:t>
            </w:r>
          </w:p>
          <w:p w14:paraId="578A3B7E" w14:textId="77777777" w:rsidR="00BA58D4" w:rsidRPr="00BA58D4" w:rsidRDefault="00BA58D4" w:rsidP="00BA58D4">
            <w:pPr>
              <w:ind w:left="567"/>
              <w:rPr>
                <w:rFonts w:eastAsia="Times New Roman"/>
                <w:lang w:eastAsia="es-CL"/>
              </w:rPr>
            </w:pPr>
            <w:r w:rsidRPr="00BA58D4">
              <w:rPr>
                <w:rFonts w:eastAsia="Times New Roman" w:cs="Arial"/>
                <w:lang w:eastAsia="es-CL"/>
              </w:rPr>
              <w:t>La</w:t>
            </w:r>
            <w:r>
              <w:rPr>
                <w:rFonts w:eastAsia="Times New Roman" w:cs="Arial"/>
                <w:lang w:eastAsia="es-CL"/>
              </w:rPr>
              <w:t xml:space="preserve"> </w:t>
            </w:r>
            <w:r w:rsidRPr="00BA58D4">
              <w:rPr>
                <w:rFonts w:eastAsia="Times New Roman" w:cs="Arial"/>
                <w:lang w:eastAsia="es-CL"/>
              </w:rPr>
              <w:t>superficie de bosque a intervenir por la obras de la central, fundamentalmente por la instalación de la tubería</w:t>
            </w:r>
            <w:r>
              <w:rPr>
                <w:rFonts w:eastAsia="Times New Roman" w:cs="Arial"/>
                <w:lang w:eastAsia="es-CL"/>
              </w:rPr>
              <w:t xml:space="preserve"> </w:t>
            </w:r>
            <w:r w:rsidRPr="00BA58D4">
              <w:rPr>
                <w:rFonts w:eastAsia="Times New Roman" w:cs="Arial"/>
                <w:lang w:eastAsia="es-CL"/>
              </w:rPr>
              <w:t>que conducirá</w:t>
            </w:r>
            <w:r>
              <w:rPr>
                <w:rFonts w:eastAsia="Times New Roman" w:cs="Arial"/>
                <w:lang w:eastAsia="es-CL"/>
              </w:rPr>
              <w:t xml:space="preserve"> </w:t>
            </w:r>
            <w:r w:rsidRPr="00BA58D4">
              <w:rPr>
                <w:rFonts w:eastAsia="Times New Roman" w:cs="Arial"/>
                <w:lang w:eastAsia="es-CL"/>
              </w:rPr>
              <w:t>el agua desde la bocatoma a</w:t>
            </w:r>
            <w:r>
              <w:rPr>
                <w:rFonts w:eastAsia="Times New Roman" w:cs="Arial"/>
                <w:lang w:eastAsia="es-CL"/>
              </w:rPr>
              <w:t xml:space="preserve"> </w:t>
            </w:r>
            <w:r w:rsidRPr="00BA58D4">
              <w:rPr>
                <w:rFonts w:eastAsia="Times New Roman" w:cs="Arial"/>
                <w:lang w:eastAsia="es-CL"/>
              </w:rPr>
              <w:t>la sala de máquinas será de 9,2768 hectáreas. Se adjunta en la DIA y en Adenda N°1 los antecedentes sobre el Plan de Manejo Corta y Reforestación de Bosques para Ejecutar Obras Civiles.</w:t>
            </w:r>
            <w:r>
              <w:rPr>
                <w:rFonts w:eastAsia="Times New Roman" w:cs="Arial"/>
                <w:lang w:eastAsia="es-CL"/>
              </w:rPr>
              <w:t xml:space="preserve"> </w:t>
            </w:r>
            <w:r w:rsidRPr="00BA58D4">
              <w:rPr>
                <w:rFonts w:eastAsia="Times New Roman" w:cs="Arial"/>
                <w:bCs/>
                <w:lang w:eastAsia="es-CL"/>
              </w:rPr>
              <w:t xml:space="preserve">La reforestación debe ser a la densidad inicial de 3000 plantas por há, mediante plantación, aspecto contenido en la Adenda N° 1. </w:t>
            </w:r>
          </w:p>
          <w:p w14:paraId="6D193F11" w14:textId="77777777" w:rsidR="00BA58D4" w:rsidRPr="00972DAD" w:rsidRDefault="00BA58D4" w:rsidP="00972DAD">
            <w:pPr>
              <w:rPr>
                <w:b/>
              </w:rPr>
            </w:pPr>
          </w:p>
        </w:tc>
      </w:tr>
      <w:tr w:rsidR="002A731E" w:rsidRPr="0025129B" w14:paraId="0DD48006" w14:textId="77777777" w:rsidTr="002D25B0">
        <w:trPr>
          <w:trHeight w:val="627"/>
        </w:trPr>
        <w:tc>
          <w:tcPr>
            <w:tcW w:w="5000" w:type="pct"/>
            <w:gridSpan w:val="2"/>
          </w:tcPr>
          <w:p w14:paraId="0846D760" w14:textId="77777777" w:rsidR="002A731E" w:rsidRPr="005D4574" w:rsidRDefault="002A731E" w:rsidP="002D25B0">
            <w:pPr>
              <w:jc w:val="left"/>
            </w:pPr>
            <w:r w:rsidRPr="00F15F8C">
              <w:rPr>
                <w:b/>
              </w:rPr>
              <w:t>Hecho (s):</w:t>
            </w:r>
            <w:r w:rsidRPr="007E2D5C">
              <w:t xml:space="preserve"> </w:t>
            </w:r>
          </w:p>
          <w:p w14:paraId="20C11FF8" w14:textId="2FBB8007" w:rsidR="00C55932" w:rsidRDefault="005F4C07" w:rsidP="00203FD7">
            <w:pPr>
              <w:pStyle w:val="Prrafodelista"/>
              <w:numPr>
                <w:ilvl w:val="0"/>
                <w:numId w:val="13"/>
              </w:numPr>
              <w:autoSpaceDE w:val="0"/>
              <w:autoSpaceDN w:val="0"/>
              <w:adjustRightInd w:val="0"/>
              <w:ind w:hanging="644"/>
              <w:rPr>
                <w:rFonts w:cs="Arial"/>
                <w:lang w:eastAsia="es-ES"/>
              </w:rPr>
            </w:pPr>
            <w:r w:rsidRPr="005D4574">
              <w:rPr>
                <w:rFonts w:cs="Arial"/>
                <w:lang w:eastAsia="es-ES"/>
              </w:rPr>
              <w:t>Se efectuaron 6 transectos mediante la utilización de distanció</w:t>
            </w:r>
            <w:r w:rsidR="00C55932">
              <w:rPr>
                <w:rFonts w:cs="Arial"/>
                <w:lang w:eastAsia="es-ES"/>
              </w:rPr>
              <w:t>metro</w:t>
            </w:r>
            <w:r w:rsidRPr="005D4574">
              <w:rPr>
                <w:rFonts w:cs="Arial"/>
                <w:lang w:eastAsia="es-ES"/>
              </w:rPr>
              <w:t xml:space="preserve"> Leica y localización ge</w:t>
            </w:r>
            <w:r w:rsidR="00C55932">
              <w:rPr>
                <w:rFonts w:cs="Arial"/>
                <w:lang w:eastAsia="es-ES"/>
              </w:rPr>
              <w:t>o</w:t>
            </w:r>
            <w:r w:rsidRPr="005D4574">
              <w:rPr>
                <w:rFonts w:cs="Arial"/>
                <w:lang w:eastAsia="es-ES"/>
              </w:rPr>
              <w:t>rre</w:t>
            </w:r>
            <w:r w:rsidR="00C55932">
              <w:rPr>
                <w:rFonts w:cs="Arial"/>
                <w:lang w:eastAsia="es-ES"/>
              </w:rPr>
              <w:t>f</w:t>
            </w:r>
            <w:r w:rsidRPr="005D4574">
              <w:rPr>
                <w:rFonts w:cs="Arial"/>
                <w:lang w:eastAsia="es-ES"/>
              </w:rPr>
              <w:t>erenc</w:t>
            </w:r>
            <w:r w:rsidR="00C55932">
              <w:rPr>
                <w:rFonts w:cs="Arial"/>
                <w:lang w:eastAsia="es-ES"/>
              </w:rPr>
              <w:t>iada</w:t>
            </w:r>
            <w:r w:rsidRPr="005D4574">
              <w:rPr>
                <w:rFonts w:cs="Arial"/>
                <w:lang w:eastAsia="es-ES"/>
              </w:rPr>
              <w:t xml:space="preserve">, midiendo el ancho de la zona de intervención de bosques correspondiente </w:t>
            </w:r>
            <w:r w:rsidR="00C55932">
              <w:rPr>
                <w:rFonts w:cs="Arial"/>
                <w:lang w:eastAsia="es-ES"/>
              </w:rPr>
              <w:t xml:space="preserve">a </w:t>
            </w:r>
            <w:r w:rsidRPr="005D4574">
              <w:rPr>
                <w:rFonts w:cs="Arial"/>
                <w:lang w:eastAsia="es-ES"/>
              </w:rPr>
              <w:t>calza</w:t>
            </w:r>
            <w:r w:rsidR="00C55932">
              <w:rPr>
                <w:rFonts w:cs="Arial"/>
                <w:lang w:eastAsia="es-ES"/>
              </w:rPr>
              <w:t xml:space="preserve">da </w:t>
            </w:r>
            <w:r w:rsidRPr="005D4574">
              <w:rPr>
                <w:rFonts w:cs="Arial"/>
                <w:lang w:eastAsia="es-ES"/>
              </w:rPr>
              <w:t>de camino, talud y áreas alteradas</w:t>
            </w:r>
            <w:r w:rsidR="0078174E">
              <w:rPr>
                <w:rFonts w:cs="Arial"/>
                <w:lang w:eastAsia="es-ES"/>
              </w:rPr>
              <w:t>,</w:t>
            </w:r>
            <w:r w:rsidRPr="005D4574">
              <w:rPr>
                <w:rFonts w:cs="Arial"/>
                <w:lang w:eastAsia="es-ES"/>
              </w:rPr>
              <w:t xml:space="preserve"> pendiente abajo producto de </w:t>
            </w:r>
            <w:r w:rsidR="00C55932">
              <w:rPr>
                <w:rFonts w:cs="Arial"/>
                <w:lang w:eastAsia="es-ES"/>
              </w:rPr>
              <w:t>l</w:t>
            </w:r>
            <w:r w:rsidRPr="005D4574">
              <w:rPr>
                <w:rFonts w:cs="Arial"/>
                <w:lang w:eastAsia="es-ES"/>
              </w:rPr>
              <w:t>a apertura de la faja.</w:t>
            </w:r>
          </w:p>
          <w:p w14:paraId="2BF4395F" w14:textId="77777777" w:rsidR="00C55932" w:rsidRDefault="005F4C07" w:rsidP="00203FD7">
            <w:pPr>
              <w:pStyle w:val="Prrafodelista"/>
              <w:numPr>
                <w:ilvl w:val="0"/>
                <w:numId w:val="13"/>
              </w:numPr>
              <w:autoSpaceDE w:val="0"/>
              <w:autoSpaceDN w:val="0"/>
              <w:adjustRightInd w:val="0"/>
              <w:ind w:hanging="610"/>
              <w:rPr>
                <w:rFonts w:cs="Arial"/>
                <w:lang w:eastAsia="es-ES"/>
              </w:rPr>
            </w:pPr>
            <w:r w:rsidRPr="005D4574">
              <w:rPr>
                <w:rFonts w:cs="Arial"/>
                <w:lang w:eastAsia="es-ES"/>
              </w:rPr>
              <w:t>El primer transecto se realizó en las coordenadas E 588215 - N 5290712, asociado al sector de reforestación N°2</w:t>
            </w:r>
            <w:r w:rsidR="00C55932">
              <w:rPr>
                <w:rFonts w:cs="Arial"/>
                <w:lang w:eastAsia="es-ES"/>
              </w:rPr>
              <w:t>, e</w:t>
            </w:r>
            <w:r w:rsidRPr="005D4574">
              <w:rPr>
                <w:rFonts w:cs="Arial"/>
                <w:lang w:eastAsia="es-ES"/>
              </w:rPr>
              <w:t>n este punto se verificó un ancho de intervención de 44 metros.</w:t>
            </w:r>
          </w:p>
          <w:p w14:paraId="5349C7E7" w14:textId="3C2E5C31" w:rsidR="005F4C07" w:rsidRPr="00C55932" w:rsidRDefault="00C55932" w:rsidP="00203FD7">
            <w:pPr>
              <w:pStyle w:val="Prrafodelista"/>
              <w:numPr>
                <w:ilvl w:val="0"/>
                <w:numId w:val="13"/>
              </w:numPr>
              <w:autoSpaceDE w:val="0"/>
              <w:autoSpaceDN w:val="0"/>
              <w:adjustRightInd w:val="0"/>
              <w:ind w:hanging="610"/>
              <w:rPr>
                <w:b/>
              </w:rPr>
            </w:pPr>
            <w:r w:rsidRPr="00C55932">
              <w:rPr>
                <w:rFonts w:cs="Arial"/>
                <w:lang w:eastAsia="es-ES"/>
              </w:rPr>
              <w:t>El</w:t>
            </w:r>
            <w:r w:rsidR="005F4C07" w:rsidRPr="00C55932">
              <w:rPr>
                <w:rFonts w:cs="Arial"/>
                <w:lang w:eastAsia="es-ES"/>
              </w:rPr>
              <w:t xml:space="preserve"> último transecto se realiz</w:t>
            </w:r>
            <w:r w:rsidRPr="00C55932">
              <w:rPr>
                <w:rFonts w:cs="Arial"/>
                <w:lang w:eastAsia="es-ES"/>
              </w:rPr>
              <w:t>ó</w:t>
            </w:r>
            <w:r w:rsidR="005F4C07" w:rsidRPr="00C55932">
              <w:rPr>
                <w:rFonts w:cs="Arial"/>
                <w:lang w:eastAsia="es-ES"/>
              </w:rPr>
              <w:t xml:space="preserve"> en la zona de la cámara de carga en las coordenadas UTM E 590222 N 5287060 posteriormente </w:t>
            </w:r>
            <w:r w:rsidRPr="00C55932">
              <w:rPr>
                <w:rFonts w:cs="Arial"/>
                <w:lang w:eastAsia="es-ES"/>
              </w:rPr>
              <w:t xml:space="preserve">se </w:t>
            </w:r>
            <w:r w:rsidR="002C3DC5">
              <w:rPr>
                <w:rFonts w:cs="Arial"/>
                <w:lang w:eastAsia="es-ES"/>
              </w:rPr>
              <w:t>realizará</w:t>
            </w:r>
            <w:r w:rsidR="005F4C07" w:rsidRPr="00C55932">
              <w:rPr>
                <w:rFonts w:cs="Arial"/>
                <w:lang w:eastAsia="es-ES"/>
              </w:rPr>
              <w:t>, la comparación con imágenes disponible</w:t>
            </w:r>
            <w:r w:rsidRPr="00C55932">
              <w:rPr>
                <w:rFonts w:cs="Arial"/>
                <w:lang w:eastAsia="es-ES"/>
              </w:rPr>
              <w:t>s</w:t>
            </w:r>
            <w:r w:rsidR="005F4C07" w:rsidRPr="00C55932">
              <w:rPr>
                <w:rFonts w:cs="Arial"/>
                <w:lang w:eastAsia="es-ES"/>
              </w:rPr>
              <w:t xml:space="preserve"> en Google Earth de diferentes per</w:t>
            </w:r>
            <w:r w:rsidR="00871C94">
              <w:rPr>
                <w:rFonts w:cs="Arial"/>
                <w:lang w:eastAsia="es-ES"/>
              </w:rPr>
              <w:t>í</w:t>
            </w:r>
            <w:r w:rsidR="005F4C07" w:rsidRPr="00C55932">
              <w:rPr>
                <w:rFonts w:cs="Arial"/>
                <w:lang w:eastAsia="es-ES"/>
              </w:rPr>
              <w:t>odos y cartografía del</w:t>
            </w:r>
            <w:r w:rsidRPr="00C55932">
              <w:rPr>
                <w:rFonts w:cs="Arial"/>
                <w:lang w:eastAsia="es-ES"/>
              </w:rPr>
              <w:t xml:space="preserve"> </w:t>
            </w:r>
            <w:r w:rsidR="005F4C07" w:rsidRPr="00C55932">
              <w:rPr>
                <w:rFonts w:cs="Arial"/>
                <w:lang w:eastAsia="es-ES"/>
              </w:rPr>
              <w:t>proyecto, para e</w:t>
            </w:r>
            <w:r>
              <w:rPr>
                <w:rFonts w:cs="Arial"/>
                <w:lang w:eastAsia="es-ES"/>
              </w:rPr>
              <w:t>l</w:t>
            </w:r>
            <w:r w:rsidR="005F4C07" w:rsidRPr="00C55932">
              <w:rPr>
                <w:rFonts w:cs="Arial"/>
                <w:lang w:eastAsia="es-ES"/>
              </w:rPr>
              <w:t xml:space="preserve"> c</w:t>
            </w:r>
            <w:r>
              <w:rPr>
                <w:rFonts w:cs="Arial"/>
                <w:lang w:eastAsia="es-ES"/>
              </w:rPr>
              <w:t>álculo de l</w:t>
            </w:r>
            <w:r w:rsidR="005F4C07" w:rsidRPr="00C55932">
              <w:rPr>
                <w:rFonts w:cs="Arial"/>
                <w:lang w:eastAsia="es-ES"/>
              </w:rPr>
              <w:t>a superficie de corta o intervención por parte del titular, antecedentes que serán remitidos a la SMA</w:t>
            </w:r>
            <w:r>
              <w:rPr>
                <w:rFonts w:cs="Arial"/>
                <w:lang w:eastAsia="es-ES"/>
              </w:rPr>
              <w:t>.</w:t>
            </w:r>
          </w:p>
          <w:p w14:paraId="5086D351" w14:textId="1A4885A7" w:rsidR="007B7562" w:rsidRDefault="005F4C07" w:rsidP="00203FD7">
            <w:pPr>
              <w:pStyle w:val="Prrafodelista"/>
              <w:numPr>
                <w:ilvl w:val="0"/>
                <w:numId w:val="13"/>
              </w:numPr>
              <w:ind w:hanging="610"/>
            </w:pPr>
            <w:r w:rsidRPr="00157A70">
              <w:lastRenderedPageBreak/>
              <w:t>Se efectuaron 9 parcelas de evaluación de la reforestación, de 40 metros cuadrados cada una</w:t>
            </w:r>
            <w:r w:rsidR="002C3DC5">
              <w:t xml:space="preserve"> </w:t>
            </w:r>
            <w:r w:rsidR="003B4B34">
              <w:t>(</w:t>
            </w:r>
            <w:r w:rsidRPr="00157A70">
              <w:t xml:space="preserve">8x5 metros), ubicadas en los sectores de reforestación </w:t>
            </w:r>
            <w:r w:rsidR="004F668A">
              <w:t xml:space="preserve">denominados </w:t>
            </w:r>
            <w:r w:rsidR="007B7562">
              <w:t>S</w:t>
            </w:r>
            <w:r w:rsidRPr="00157A70">
              <w:t xml:space="preserve">3, </w:t>
            </w:r>
            <w:r w:rsidR="007B7562">
              <w:t>S</w:t>
            </w:r>
            <w:r w:rsidRPr="00157A70">
              <w:t xml:space="preserve">4, </w:t>
            </w:r>
            <w:r w:rsidR="007B7562">
              <w:t>S</w:t>
            </w:r>
            <w:r w:rsidRPr="00157A70">
              <w:t xml:space="preserve">7, S8 y </w:t>
            </w:r>
            <w:r w:rsidR="007B7562">
              <w:t>S</w:t>
            </w:r>
            <w:r w:rsidRPr="00157A70">
              <w:t>13, evaluando 5 sitios de un total de 14 sitios</w:t>
            </w:r>
          </w:p>
          <w:p w14:paraId="5F65A191" w14:textId="0739E9FF" w:rsidR="007B7562" w:rsidRDefault="007B7562" w:rsidP="00203FD7">
            <w:pPr>
              <w:pStyle w:val="Prrafodelista"/>
              <w:numPr>
                <w:ilvl w:val="0"/>
                <w:numId w:val="13"/>
              </w:numPr>
              <w:ind w:hanging="610"/>
            </w:pPr>
            <w:r>
              <w:t>L</w:t>
            </w:r>
            <w:r w:rsidR="005F4C07" w:rsidRPr="00157A70">
              <w:t>os sitios de reforestación están contenidos en el Plan de Corrección</w:t>
            </w:r>
            <w:r>
              <w:t xml:space="preserve"> </w:t>
            </w:r>
            <w:r w:rsidR="005F4C07" w:rsidRPr="00157A70">
              <w:t xml:space="preserve">10-04-3777/CH-4213, del 29 de octubre de 2012. Para la evaluación se georreferenció cada parcela, contabilizando todos </w:t>
            </w:r>
            <w:r>
              <w:t>los</w:t>
            </w:r>
            <w:r w:rsidR="005F4C07" w:rsidRPr="00157A70">
              <w:t xml:space="preserve"> árboles producto de </w:t>
            </w:r>
            <w:r w:rsidR="004A28FF">
              <w:t>l</w:t>
            </w:r>
            <w:r w:rsidR="004A28FF" w:rsidRPr="00157A70">
              <w:t xml:space="preserve">a </w:t>
            </w:r>
            <w:r w:rsidR="005F4C07" w:rsidRPr="00157A70">
              <w:t>plantación que se encontraron vivos, identificando</w:t>
            </w:r>
            <w:r w:rsidR="00157A70" w:rsidRPr="00157A70">
              <w:t xml:space="preserve"> </w:t>
            </w:r>
            <w:r w:rsidR="005F4C07" w:rsidRPr="00157A70">
              <w:t>las especies, además se contabilizó la re</w:t>
            </w:r>
            <w:r>
              <w:t>g</w:t>
            </w:r>
            <w:r w:rsidR="005F4C07" w:rsidRPr="00157A70">
              <w:t>eneración natural al interior de cada parcela.</w:t>
            </w:r>
          </w:p>
          <w:p w14:paraId="58F41B08" w14:textId="77777777" w:rsidR="005F4C07" w:rsidRDefault="007B7562" w:rsidP="00203FD7">
            <w:pPr>
              <w:pStyle w:val="Prrafodelista"/>
              <w:numPr>
                <w:ilvl w:val="0"/>
                <w:numId w:val="13"/>
              </w:numPr>
              <w:ind w:hanging="610"/>
            </w:pPr>
            <w:r>
              <w:t>Lo</w:t>
            </w:r>
            <w:r w:rsidR="005F4C07" w:rsidRPr="00157A70">
              <w:t xml:space="preserve">s principales especies encontradas en la evaluación son </w:t>
            </w:r>
            <w:r>
              <w:t>c</w:t>
            </w:r>
            <w:r w:rsidR="005F4C07" w:rsidRPr="00157A70">
              <w:t>o</w:t>
            </w:r>
            <w:r>
              <w:t>i</w:t>
            </w:r>
            <w:r w:rsidR="005F4C07" w:rsidRPr="00157A70">
              <w:t xml:space="preserve">gue </w:t>
            </w:r>
            <w:r>
              <w:t>c</w:t>
            </w:r>
            <w:r w:rsidR="005F4C07" w:rsidRPr="00157A70">
              <w:t xml:space="preserve">omún, </w:t>
            </w:r>
            <w:r>
              <w:t>c</w:t>
            </w:r>
            <w:r w:rsidR="005F4C07" w:rsidRPr="00157A70">
              <w:t xml:space="preserve">iruelillo y </w:t>
            </w:r>
            <w:r>
              <w:t>a</w:t>
            </w:r>
            <w:r w:rsidR="005F4C07" w:rsidRPr="00157A70">
              <w:t xml:space="preserve">vellano, mientras que la principal especie de regeneración natural fue </w:t>
            </w:r>
            <w:r w:rsidR="00341E71">
              <w:t>t</w:t>
            </w:r>
            <w:r w:rsidR="005F4C07" w:rsidRPr="00157A70">
              <w:t>ineo. Posteriormente en oficina se hará e</w:t>
            </w:r>
            <w:r w:rsidR="00341E71">
              <w:t>l</w:t>
            </w:r>
            <w:r w:rsidR="005F4C07" w:rsidRPr="00157A70">
              <w:t xml:space="preserve"> análisis de la informa</w:t>
            </w:r>
            <w:r w:rsidR="00341E71">
              <w:t>ción</w:t>
            </w:r>
            <w:r w:rsidR="005F4C07" w:rsidRPr="00157A70">
              <w:t xml:space="preserve"> obtenida en terreno para remitir a la SMA.</w:t>
            </w:r>
          </w:p>
          <w:p w14:paraId="27BDD634" w14:textId="77777777" w:rsidR="005A1DAC" w:rsidRPr="00A72B11" w:rsidRDefault="00A72B11" w:rsidP="00203FD7">
            <w:pPr>
              <w:pStyle w:val="Prrafodelista"/>
              <w:numPr>
                <w:ilvl w:val="0"/>
                <w:numId w:val="13"/>
              </w:numPr>
              <w:ind w:hanging="610"/>
              <w:rPr>
                <w:b/>
              </w:rPr>
            </w:pPr>
            <w:r w:rsidRPr="00A72B11">
              <w:rPr>
                <w:rFonts w:cs="Arial"/>
                <w:lang w:eastAsia="es-ES"/>
              </w:rPr>
              <w:t xml:space="preserve">Se </w:t>
            </w:r>
            <w:r w:rsidR="005A1DAC" w:rsidRPr="00A72B11">
              <w:rPr>
                <w:rFonts w:cs="Arial"/>
                <w:lang w:eastAsia="es-ES"/>
              </w:rPr>
              <w:t xml:space="preserve">georreferenció la localización de </w:t>
            </w:r>
            <w:r w:rsidRPr="00A72B11">
              <w:rPr>
                <w:rFonts w:cs="Arial"/>
                <w:lang w:eastAsia="es-ES"/>
              </w:rPr>
              <w:t>l</w:t>
            </w:r>
            <w:r w:rsidR="005A1DAC" w:rsidRPr="00A72B11">
              <w:rPr>
                <w:rFonts w:cs="Arial"/>
                <w:lang w:eastAsia="es-ES"/>
              </w:rPr>
              <w:t>a cámara de carga en coordenadas UTM Datum WG</w:t>
            </w:r>
            <w:r w:rsidRPr="00A72B11">
              <w:rPr>
                <w:rFonts w:cs="Arial"/>
                <w:lang w:eastAsia="es-ES"/>
              </w:rPr>
              <w:t>S</w:t>
            </w:r>
            <w:r w:rsidR="005A1DAC" w:rsidRPr="00A72B11">
              <w:rPr>
                <w:rFonts w:cs="Arial"/>
                <w:lang w:eastAsia="es-ES"/>
              </w:rPr>
              <w:t>84 Huso 18</w:t>
            </w:r>
            <w:r w:rsidRPr="00A72B11">
              <w:rPr>
                <w:rFonts w:cs="Arial"/>
                <w:lang w:eastAsia="es-ES"/>
              </w:rPr>
              <w:t>S</w:t>
            </w:r>
            <w:r w:rsidR="005A1DAC" w:rsidRPr="00A72B11">
              <w:rPr>
                <w:rFonts w:cs="Arial"/>
                <w:lang w:eastAsia="es-ES"/>
              </w:rPr>
              <w:t xml:space="preserve"> E 590222 - N 5287060</w:t>
            </w:r>
            <w:r w:rsidRPr="00A72B11">
              <w:rPr>
                <w:rFonts w:cs="Arial"/>
                <w:lang w:eastAsia="es-ES"/>
              </w:rPr>
              <w:t>, d</w:t>
            </w:r>
            <w:r w:rsidR="005A1DAC" w:rsidRPr="00A72B11">
              <w:rPr>
                <w:rFonts w:cs="Arial"/>
                <w:lang w:eastAsia="es-ES"/>
              </w:rPr>
              <w:t>esde aqui se inicia el trazado de la tubería de carga emplazada sobre la superficie del terreno quedando a l</w:t>
            </w:r>
            <w:r w:rsidR="00F80650">
              <w:rPr>
                <w:rFonts w:cs="Arial"/>
                <w:lang w:eastAsia="es-ES"/>
              </w:rPr>
              <w:t>a</w:t>
            </w:r>
            <w:r w:rsidR="005A1DAC" w:rsidRPr="00A72B11">
              <w:rPr>
                <w:rFonts w:cs="Arial"/>
                <w:lang w:eastAsia="es-ES"/>
              </w:rPr>
              <w:t xml:space="preserve"> vista, hasta ingresar</w:t>
            </w:r>
            <w:r w:rsidRPr="00A72B11">
              <w:rPr>
                <w:rFonts w:cs="Arial"/>
                <w:lang w:eastAsia="es-ES"/>
              </w:rPr>
              <w:t xml:space="preserve"> </w:t>
            </w:r>
            <w:r w:rsidR="00871C94">
              <w:rPr>
                <w:rFonts w:cs="Arial"/>
                <w:lang w:eastAsia="es-ES"/>
              </w:rPr>
              <w:t xml:space="preserve">a </w:t>
            </w:r>
            <w:r w:rsidRPr="00A72B11">
              <w:rPr>
                <w:rFonts w:cs="Arial"/>
                <w:lang w:eastAsia="es-ES"/>
              </w:rPr>
              <w:t>la casa de máquinas.</w:t>
            </w:r>
          </w:p>
          <w:p w14:paraId="38CF49A1" w14:textId="77777777" w:rsidR="00400C99" w:rsidRDefault="00CE1883" w:rsidP="00203FD7">
            <w:pPr>
              <w:pStyle w:val="Prrafodelista"/>
              <w:numPr>
                <w:ilvl w:val="0"/>
                <w:numId w:val="13"/>
              </w:numPr>
              <w:autoSpaceDE w:val="0"/>
              <w:autoSpaceDN w:val="0"/>
              <w:adjustRightInd w:val="0"/>
              <w:ind w:hanging="644"/>
              <w:rPr>
                <w:rFonts w:cs="Arial"/>
                <w:lang w:eastAsia="es-ES"/>
              </w:rPr>
            </w:pPr>
            <w:r>
              <w:t xml:space="preserve">Se verificó </w:t>
            </w:r>
            <w:r w:rsidR="00400C99" w:rsidRPr="00CE1883">
              <w:rPr>
                <w:rFonts w:cs="Arial"/>
                <w:lang w:eastAsia="es-ES"/>
              </w:rPr>
              <w:t xml:space="preserve">la superficie intervenida en la parte alta de la zona de la cámara de carga, donde se constató la apertura de una zona boscosa. Según la información </w:t>
            </w:r>
            <w:r>
              <w:rPr>
                <w:rFonts w:cs="Arial"/>
                <w:lang w:eastAsia="es-ES"/>
              </w:rPr>
              <w:t>pr</w:t>
            </w:r>
            <w:r w:rsidR="00ED7CB2">
              <w:rPr>
                <w:rFonts w:cs="Arial"/>
                <w:lang w:eastAsia="es-ES"/>
              </w:rPr>
              <w:t>o</w:t>
            </w:r>
            <w:r>
              <w:rPr>
                <w:rFonts w:cs="Arial"/>
                <w:lang w:eastAsia="es-ES"/>
              </w:rPr>
              <w:t>porcionada</w:t>
            </w:r>
            <w:r w:rsidR="00400C99" w:rsidRPr="00CE1883">
              <w:rPr>
                <w:rFonts w:cs="Arial"/>
                <w:lang w:eastAsia="es-ES"/>
              </w:rPr>
              <w:t xml:space="preserve">, durante la etapa de construcción de la central, el área se utilizó para acopio de materiales y </w:t>
            </w:r>
            <w:r>
              <w:rPr>
                <w:rFonts w:cs="Arial"/>
                <w:lang w:eastAsia="es-ES"/>
              </w:rPr>
              <w:t>madera</w:t>
            </w:r>
            <w:r w:rsidR="00400C99" w:rsidRPr="00CE1883">
              <w:rPr>
                <w:rFonts w:cs="Arial"/>
                <w:lang w:eastAsia="es-ES"/>
              </w:rPr>
              <w:t xml:space="preserve"> obtenida de la apertura de la faja de la tubería.</w:t>
            </w:r>
          </w:p>
          <w:p w14:paraId="03487CEF" w14:textId="77777777" w:rsidR="00D6321A" w:rsidRDefault="00400C99" w:rsidP="00203FD7">
            <w:pPr>
              <w:pStyle w:val="Prrafodelista"/>
              <w:numPr>
                <w:ilvl w:val="0"/>
                <w:numId w:val="13"/>
              </w:numPr>
              <w:autoSpaceDE w:val="0"/>
              <w:autoSpaceDN w:val="0"/>
              <w:adjustRightInd w:val="0"/>
              <w:ind w:hanging="610"/>
              <w:rPr>
                <w:rFonts w:cs="Arial"/>
                <w:lang w:eastAsia="es-ES"/>
              </w:rPr>
            </w:pPr>
            <w:r w:rsidRPr="00D6321A">
              <w:rPr>
                <w:rFonts w:cs="Arial"/>
                <w:lang w:eastAsia="es-ES"/>
              </w:rPr>
              <w:t xml:space="preserve">En la actualidad se encuentra en etapa de terminación una casa habitación de 110 metros cuadrados aproximadamente, según señala el </w:t>
            </w:r>
            <w:r w:rsidR="00871C94">
              <w:rPr>
                <w:rFonts w:cs="Arial"/>
                <w:lang w:eastAsia="es-ES"/>
              </w:rPr>
              <w:t>S</w:t>
            </w:r>
            <w:r w:rsidRPr="00D6321A">
              <w:rPr>
                <w:rFonts w:cs="Arial"/>
                <w:lang w:eastAsia="es-ES"/>
              </w:rPr>
              <w:t>r</w:t>
            </w:r>
            <w:r w:rsidR="00871C94">
              <w:rPr>
                <w:rFonts w:cs="Arial"/>
                <w:lang w:eastAsia="es-ES"/>
              </w:rPr>
              <w:t>.</w:t>
            </w:r>
            <w:r w:rsidRPr="00D6321A">
              <w:rPr>
                <w:rFonts w:cs="Arial"/>
                <w:lang w:eastAsia="es-ES"/>
              </w:rPr>
              <w:t xml:space="preserve"> Venegas. </w:t>
            </w:r>
            <w:r w:rsidR="00D6321A" w:rsidRPr="00D6321A">
              <w:rPr>
                <w:rFonts w:cs="Arial"/>
                <w:lang w:eastAsia="es-ES"/>
              </w:rPr>
              <w:t>Se</w:t>
            </w:r>
            <w:r w:rsidRPr="00D6321A">
              <w:rPr>
                <w:rFonts w:cs="Arial"/>
                <w:lang w:eastAsia="es-ES"/>
              </w:rPr>
              <w:t xml:space="preserve"> observó la presencia de tocones y restos de árboles acumulados, y que el área intervenida no ha tenido faenas de recuperación vegeta</w:t>
            </w:r>
            <w:r w:rsidR="00D6321A" w:rsidRPr="00D6321A">
              <w:rPr>
                <w:rFonts w:cs="Arial"/>
                <w:lang w:eastAsia="es-ES"/>
              </w:rPr>
              <w:t>l</w:t>
            </w:r>
            <w:r w:rsidRPr="00D6321A">
              <w:rPr>
                <w:rFonts w:cs="Arial"/>
                <w:lang w:eastAsia="es-ES"/>
              </w:rPr>
              <w:t>, excepto un pequeño sector cercano a la casa</w:t>
            </w:r>
            <w:r w:rsidR="00D6321A" w:rsidRPr="00D6321A">
              <w:rPr>
                <w:rFonts w:cs="Arial"/>
                <w:lang w:eastAsia="es-ES"/>
              </w:rPr>
              <w:t>, s</w:t>
            </w:r>
            <w:r w:rsidRPr="00D6321A">
              <w:rPr>
                <w:rFonts w:cs="Arial"/>
                <w:lang w:eastAsia="es-ES"/>
              </w:rPr>
              <w:t>e</w:t>
            </w:r>
            <w:r w:rsidR="00D6321A">
              <w:rPr>
                <w:rFonts w:cs="Arial"/>
                <w:lang w:eastAsia="es-ES"/>
              </w:rPr>
              <w:t xml:space="preserve"> ge</w:t>
            </w:r>
            <w:r w:rsidRPr="00D6321A">
              <w:rPr>
                <w:rFonts w:cs="Arial"/>
                <w:lang w:eastAsia="es-ES"/>
              </w:rPr>
              <w:t>orreferenci</w:t>
            </w:r>
            <w:r w:rsidR="00D6321A">
              <w:rPr>
                <w:rFonts w:cs="Arial"/>
                <w:lang w:eastAsia="es-ES"/>
              </w:rPr>
              <w:t>ó</w:t>
            </w:r>
            <w:r w:rsidRPr="00D6321A">
              <w:rPr>
                <w:rFonts w:cs="Arial"/>
                <w:lang w:eastAsia="es-ES"/>
              </w:rPr>
              <w:t xml:space="preserve"> el perímetro de la zona de intervención para evaluar posteriormente en oficina la superficie de corta de bosque y la relación con el plan de manejo aprobado sectorialmente, información que será incorporada al documento </w:t>
            </w:r>
            <w:r w:rsidR="00871C94">
              <w:rPr>
                <w:rFonts w:cs="Arial"/>
                <w:lang w:eastAsia="es-ES"/>
              </w:rPr>
              <w:t>q</w:t>
            </w:r>
            <w:r w:rsidRPr="00D6321A">
              <w:rPr>
                <w:rFonts w:cs="Arial"/>
                <w:lang w:eastAsia="es-ES"/>
              </w:rPr>
              <w:t>ue posteriormente se remita a la SM</w:t>
            </w:r>
            <w:r w:rsidR="00871C94">
              <w:rPr>
                <w:rFonts w:cs="Arial"/>
                <w:lang w:eastAsia="es-ES"/>
              </w:rPr>
              <w:t>A.</w:t>
            </w:r>
          </w:p>
          <w:p w14:paraId="0EED8F54" w14:textId="77777777" w:rsidR="00400C99" w:rsidRDefault="00400C99" w:rsidP="00203FD7">
            <w:pPr>
              <w:pStyle w:val="Prrafodelista"/>
              <w:numPr>
                <w:ilvl w:val="0"/>
                <w:numId w:val="13"/>
              </w:numPr>
              <w:autoSpaceDE w:val="0"/>
              <w:autoSpaceDN w:val="0"/>
              <w:adjustRightInd w:val="0"/>
              <w:ind w:hanging="610"/>
              <w:rPr>
                <w:rFonts w:cs="Arial"/>
                <w:lang w:eastAsia="es-ES"/>
              </w:rPr>
            </w:pPr>
            <w:r w:rsidRPr="00D6321A">
              <w:rPr>
                <w:rFonts w:cs="Arial"/>
                <w:lang w:eastAsia="es-ES"/>
              </w:rPr>
              <w:t xml:space="preserve">Entre los sectores de reforestación 13 y 14 se procedió a evaluar </w:t>
            </w:r>
            <w:r w:rsidR="00871C94">
              <w:rPr>
                <w:rFonts w:cs="Arial"/>
                <w:lang w:eastAsia="es-ES"/>
              </w:rPr>
              <w:t>l</w:t>
            </w:r>
            <w:r w:rsidRPr="00D6321A">
              <w:rPr>
                <w:rFonts w:cs="Arial"/>
                <w:lang w:eastAsia="es-ES"/>
              </w:rPr>
              <w:t>a superficie utilizada seg</w:t>
            </w:r>
            <w:r w:rsidR="00871C94">
              <w:rPr>
                <w:rFonts w:cs="Arial"/>
                <w:lang w:eastAsia="es-ES"/>
              </w:rPr>
              <w:t>ú</w:t>
            </w:r>
            <w:r w:rsidRPr="00D6321A">
              <w:rPr>
                <w:rFonts w:cs="Arial"/>
                <w:lang w:eastAsia="es-ES"/>
              </w:rPr>
              <w:t xml:space="preserve">n el </w:t>
            </w:r>
            <w:r w:rsidR="00871C94">
              <w:rPr>
                <w:rFonts w:cs="Arial"/>
                <w:lang w:eastAsia="es-ES"/>
              </w:rPr>
              <w:t>S</w:t>
            </w:r>
            <w:r w:rsidRPr="00D6321A">
              <w:rPr>
                <w:rFonts w:cs="Arial"/>
                <w:lang w:eastAsia="es-ES"/>
              </w:rPr>
              <w:t>r</w:t>
            </w:r>
            <w:r w:rsidR="00871C94">
              <w:rPr>
                <w:rFonts w:cs="Arial"/>
                <w:lang w:eastAsia="es-ES"/>
              </w:rPr>
              <w:t>.</w:t>
            </w:r>
            <w:r w:rsidRPr="00D6321A">
              <w:rPr>
                <w:rFonts w:cs="Arial"/>
                <w:lang w:eastAsia="es-ES"/>
              </w:rPr>
              <w:t xml:space="preserve"> Venegas para el acopio de tuberías, lugar que se encuentra cercado, </w:t>
            </w:r>
            <w:r w:rsidR="00871C94">
              <w:rPr>
                <w:rFonts w:cs="Arial"/>
                <w:lang w:eastAsia="es-ES"/>
              </w:rPr>
              <w:t xml:space="preserve">se </w:t>
            </w:r>
            <w:r w:rsidRPr="00D6321A">
              <w:rPr>
                <w:rFonts w:cs="Arial"/>
                <w:lang w:eastAsia="es-ES"/>
              </w:rPr>
              <w:t>evaluar</w:t>
            </w:r>
            <w:r w:rsidR="00871C94">
              <w:rPr>
                <w:rFonts w:cs="Arial"/>
                <w:lang w:eastAsia="es-ES"/>
              </w:rPr>
              <w:t>á</w:t>
            </w:r>
            <w:r w:rsidRPr="00D6321A">
              <w:rPr>
                <w:rFonts w:cs="Arial"/>
                <w:lang w:eastAsia="es-ES"/>
              </w:rPr>
              <w:t xml:space="preserve"> posteriormente en oficina dicha área para informar</w:t>
            </w:r>
            <w:r w:rsidR="00871C94">
              <w:rPr>
                <w:rFonts w:cs="Arial"/>
                <w:lang w:eastAsia="es-ES"/>
              </w:rPr>
              <w:t xml:space="preserve"> </w:t>
            </w:r>
            <w:r w:rsidRPr="00D6321A">
              <w:rPr>
                <w:rFonts w:cs="Arial"/>
                <w:lang w:eastAsia="es-ES"/>
              </w:rPr>
              <w:t>a la SMA.</w:t>
            </w:r>
          </w:p>
          <w:p w14:paraId="4AA04D54" w14:textId="77777777" w:rsidR="00400C99" w:rsidRDefault="0047713B" w:rsidP="00203FD7">
            <w:pPr>
              <w:pStyle w:val="Prrafodelista"/>
              <w:numPr>
                <w:ilvl w:val="0"/>
                <w:numId w:val="13"/>
              </w:numPr>
              <w:autoSpaceDE w:val="0"/>
              <w:autoSpaceDN w:val="0"/>
              <w:adjustRightInd w:val="0"/>
              <w:ind w:hanging="644"/>
              <w:rPr>
                <w:rFonts w:cs="Arial"/>
                <w:lang w:eastAsia="es-ES"/>
              </w:rPr>
            </w:pPr>
            <w:r w:rsidRPr="0047713B">
              <w:rPr>
                <w:rFonts w:cs="Arial"/>
                <w:lang w:eastAsia="es-ES"/>
              </w:rPr>
              <w:t>Se realizó r</w:t>
            </w:r>
            <w:r w:rsidR="00400C99" w:rsidRPr="0047713B">
              <w:rPr>
                <w:rFonts w:cs="Arial"/>
                <w:lang w:eastAsia="es-ES"/>
              </w:rPr>
              <w:t>ecorrido desde cámara de carga hasta casa de m</w:t>
            </w:r>
            <w:r>
              <w:rPr>
                <w:rFonts w:cs="Arial"/>
                <w:lang w:eastAsia="es-ES"/>
              </w:rPr>
              <w:t>á</w:t>
            </w:r>
            <w:r w:rsidR="00400C99" w:rsidRPr="0047713B">
              <w:rPr>
                <w:rFonts w:cs="Arial"/>
                <w:lang w:eastAsia="es-ES"/>
              </w:rPr>
              <w:t>quina</w:t>
            </w:r>
            <w:r>
              <w:rPr>
                <w:rFonts w:cs="Arial"/>
                <w:lang w:eastAsia="es-ES"/>
              </w:rPr>
              <w:t>s</w:t>
            </w:r>
            <w:r w:rsidR="00400C99" w:rsidRPr="0047713B">
              <w:rPr>
                <w:rFonts w:cs="Arial"/>
                <w:lang w:eastAsia="es-ES"/>
              </w:rPr>
              <w:t xml:space="preserve"> por el trazado de la tubería de presión</w:t>
            </w:r>
            <w:r>
              <w:rPr>
                <w:rFonts w:cs="Arial"/>
                <w:lang w:eastAsia="es-ES"/>
              </w:rPr>
              <w:t xml:space="preserve">, </w:t>
            </w:r>
            <w:r w:rsidR="00400C99" w:rsidRPr="0047713B">
              <w:rPr>
                <w:rFonts w:cs="Arial"/>
                <w:lang w:eastAsia="es-ES"/>
              </w:rPr>
              <w:t>constatando la corta de bosque y la actual presencia de regeneración natural en e</w:t>
            </w:r>
            <w:r>
              <w:rPr>
                <w:rFonts w:cs="Arial"/>
                <w:lang w:eastAsia="es-ES"/>
              </w:rPr>
              <w:t>l</w:t>
            </w:r>
            <w:r w:rsidR="00400C99" w:rsidRPr="0047713B">
              <w:rPr>
                <w:rFonts w:cs="Arial"/>
                <w:lang w:eastAsia="es-ES"/>
              </w:rPr>
              <w:t xml:space="preserve"> área intervenida.</w:t>
            </w:r>
          </w:p>
          <w:p w14:paraId="02C368C2" w14:textId="77777777" w:rsidR="00400C99" w:rsidRDefault="00DE2EF8" w:rsidP="00203FD7">
            <w:pPr>
              <w:pStyle w:val="Prrafodelista"/>
              <w:numPr>
                <w:ilvl w:val="0"/>
                <w:numId w:val="13"/>
              </w:numPr>
              <w:autoSpaceDE w:val="0"/>
              <w:autoSpaceDN w:val="0"/>
              <w:adjustRightInd w:val="0"/>
              <w:ind w:hanging="610"/>
              <w:jc w:val="left"/>
              <w:rPr>
                <w:rFonts w:cs="Arial"/>
                <w:lang w:eastAsia="es-ES"/>
              </w:rPr>
            </w:pPr>
            <w:r w:rsidRPr="00DE2EF8">
              <w:rPr>
                <w:rFonts w:cs="Arial"/>
                <w:lang w:eastAsia="es-ES"/>
              </w:rPr>
              <w:t>Se entrega</w:t>
            </w:r>
            <w:r>
              <w:rPr>
                <w:rFonts w:cs="Arial"/>
                <w:lang w:eastAsia="es-ES"/>
              </w:rPr>
              <w:t>n</w:t>
            </w:r>
            <w:r w:rsidRPr="00DE2EF8">
              <w:rPr>
                <w:rFonts w:cs="Arial"/>
                <w:lang w:eastAsia="es-ES"/>
              </w:rPr>
              <w:t xml:space="preserve"> </w:t>
            </w:r>
            <w:r w:rsidR="0009061F">
              <w:rPr>
                <w:rFonts w:cs="Arial"/>
                <w:lang w:eastAsia="es-ES"/>
              </w:rPr>
              <w:t xml:space="preserve">por parte del Titular </w:t>
            </w:r>
            <w:r w:rsidRPr="00DE2EF8">
              <w:rPr>
                <w:rFonts w:cs="Arial"/>
                <w:lang w:eastAsia="es-ES"/>
              </w:rPr>
              <w:t>l</w:t>
            </w:r>
            <w:r>
              <w:rPr>
                <w:rFonts w:cs="Arial"/>
                <w:lang w:eastAsia="es-ES"/>
              </w:rPr>
              <w:t>os</w:t>
            </w:r>
            <w:r w:rsidRPr="00DE2EF8">
              <w:rPr>
                <w:rFonts w:cs="Arial"/>
                <w:lang w:eastAsia="es-ES"/>
              </w:rPr>
              <w:t xml:space="preserve"> </w:t>
            </w:r>
            <w:r>
              <w:rPr>
                <w:rFonts w:cs="Arial"/>
                <w:lang w:eastAsia="es-ES"/>
              </w:rPr>
              <w:t>siguientes documentos:</w:t>
            </w:r>
          </w:p>
          <w:p w14:paraId="1D969AC4" w14:textId="77777777" w:rsidR="00400C99" w:rsidRPr="0009061F" w:rsidRDefault="00400C99" w:rsidP="002709EB">
            <w:pPr>
              <w:pStyle w:val="Prrafodelista"/>
              <w:numPr>
                <w:ilvl w:val="0"/>
                <w:numId w:val="12"/>
              </w:numPr>
              <w:autoSpaceDE w:val="0"/>
              <w:autoSpaceDN w:val="0"/>
              <w:adjustRightInd w:val="0"/>
              <w:ind w:left="1168" w:hanging="567"/>
              <w:rPr>
                <w:rFonts w:cs="Arial"/>
                <w:lang w:eastAsia="es-ES"/>
              </w:rPr>
            </w:pPr>
            <w:r w:rsidRPr="00DE2EF8">
              <w:rPr>
                <w:rFonts w:cs="Arial"/>
                <w:lang w:eastAsia="es-ES"/>
              </w:rPr>
              <w:t>Info</w:t>
            </w:r>
            <w:r w:rsidR="00DE2EF8" w:rsidRPr="00DE2EF8">
              <w:rPr>
                <w:rFonts w:cs="Arial"/>
                <w:lang w:eastAsia="es-ES"/>
              </w:rPr>
              <w:t>rme</w:t>
            </w:r>
            <w:r w:rsidRPr="00DE2EF8">
              <w:rPr>
                <w:rFonts w:cs="Arial"/>
                <w:lang w:eastAsia="es-ES"/>
              </w:rPr>
              <w:t xml:space="preserve"> de reforestación de especies nativas de Rodrigo Rivera Barrientos, Ingeniero Forestal. Informa que con fecha 6 de agosto de 2013 se finalizaron las faenas de reforestación de 1,2 hectáreas, que comprende 14 sitios, ubicados en borde de la faj</w:t>
            </w:r>
            <w:r w:rsidR="00053DCA">
              <w:rPr>
                <w:rFonts w:cs="Arial"/>
                <w:lang w:eastAsia="es-ES"/>
              </w:rPr>
              <w:t>a</w:t>
            </w:r>
            <w:r w:rsidRPr="00DE2EF8">
              <w:rPr>
                <w:rFonts w:cs="Arial"/>
                <w:lang w:eastAsia="es-ES"/>
              </w:rPr>
              <w:t>, de tubería</w:t>
            </w:r>
            <w:r w:rsidR="005A055D">
              <w:rPr>
                <w:rFonts w:cs="Arial"/>
                <w:lang w:eastAsia="es-ES"/>
              </w:rPr>
              <w:t xml:space="preserve"> (</w:t>
            </w:r>
            <w:r w:rsidR="005A055D" w:rsidRPr="0009061F">
              <w:rPr>
                <w:rFonts w:cs="Arial"/>
                <w:lang w:eastAsia="es-ES"/>
              </w:rPr>
              <w:t>ver Anexo 3)</w:t>
            </w:r>
          </w:p>
          <w:p w14:paraId="35BC2533" w14:textId="77777777" w:rsidR="00400C99" w:rsidRPr="0009061F" w:rsidRDefault="00400C99" w:rsidP="002709EB">
            <w:pPr>
              <w:pStyle w:val="Prrafodelista"/>
              <w:numPr>
                <w:ilvl w:val="0"/>
                <w:numId w:val="12"/>
              </w:numPr>
              <w:autoSpaceDE w:val="0"/>
              <w:autoSpaceDN w:val="0"/>
              <w:adjustRightInd w:val="0"/>
              <w:ind w:left="1168" w:hanging="567"/>
              <w:rPr>
                <w:rFonts w:cs="Arial"/>
                <w:lang w:eastAsia="es-ES"/>
              </w:rPr>
            </w:pPr>
            <w:r w:rsidRPr="0009061F">
              <w:rPr>
                <w:rFonts w:cs="Arial"/>
                <w:lang w:eastAsia="es-ES"/>
              </w:rPr>
              <w:t xml:space="preserve">Informe </w:t>
            </w:r>
            <w:r w:rsidR="00DE2EF8" w:rsidRPr="0009061F">
              <w:rPr>
                <w:rFonts w:cs="Arial"/>
                <w:lang w:eastAsia="es-ES"/>
              </w:rPr>
              <w:t>f</w:t>
            </w:r>
            <w:r w:rsidRPr="0009061F">
              <w:rPr>
                <w:rFonts w:cs="Arial"/>
                <w:lang w:eastAsia="es-ES"/>
              </w:rPr>
              <w:t xml:space="preserve">inal </w:t>
            </w:r>
            <w:r w:rsidR="00DE2EF8" w:rsidRPr="0009061F">
              <w:rPr>
                <w:rFonts w:cs="Arial"/>
                <w:lang w:eastAsia="es-ES"/>
              </w:rPr>
              <w:t>e</w:t>
            </w:r>
            <w:r w:rsidRPr="0009061F">
              <w:rPr>
                <w:rFonts w:cs="Arial"/>
                <w:lang w:eastAsia="es-ES"/>
              </w:rPr>
              <w:t xml:space="preserve">stablecimiento de </w:t>
            </w:r>
            <w:r w:rsidR="00DE2EF8" w:rsidRPr="0009061F">
              <w:rPr>
                <w:rFonts w:cs="Arial"/>
                <w:lang w:eastAsia="es-ES"/>
              </w:rPr>
              <w:t>p</w:t>
            </w:r>
            <w:r w:rsidRPr="0009061F">
              <w:rPr>
                <w:rFonts w:cs="Arial"/>
                <w:lang w:eastAsia="es-ES"/>
              </w:rPr>
              <w:t>lantación en Cucao„ de 18 de julio de 2014, Rodrigo Rivera,</w:t>
            </w:r>
            <w:r w:rsidR="00DE2EF8" w:rsidRPr="0009061F">
              <w:rPr>
                <w:rFonts w:cs="Arial"/>
                <w:lang w:eastAsia="es-ES"/>
              </w:rPr>
              <w:t xml:space="preserve"> </w:t>
            </w:r>
            <w:r w:rsidRPr="0009061F">
              <w:rPr>
                <w:rFonts w:cs="Arial"/>
                <w:lang w:eastAsia="es-ES"/>
              </w:rPr>
              <w:t>Ingeniero Forestal, Sur Consultores. Acredita la plantación de 13,1 hectáreas, para e</w:t>
            </w:r>
            <w:r w:rsidR="00DE2EF8" w:rsidRPr="0009061F">
              <w:rPr>
                <w:rFonts w:cs="Arial"/>
                <w:lang w:eastAsia="es-ES"/>
              </w:rPr>
              <w:t>l c</w:t>
            </w:r>
            <w:r w:rsidRPr="0009061F">
              <w:rPr>
                <w:rFonts w:cs="Arial"/>
                <w:lang w:eastAsia="es-ES"/>
              </w:rPr>
              <w:t>umplimiento de 2 planes de corrección, de 2,8 y 10,3 hectáreas respectivament</w:t>
            </w:r>
            <w:r w:rsidR="005A055D" w:rsidRPr="0009061F">
              <w:rPr>
                <w:rFonts w:cs="Arial"/>
                <w:lang w:eastAsia="es-ES"/>
              </w:rPr>
              <w:t>e (ver Anexo 3)</w:t>
            </w:r>
          </w:p>
          <w:p w14:paraId="0DEBF7C3" w14:textId="77777777" w:rsidR="00DE2EF8" w:rsidRPr="0009061F" w:rsidRDefault="00DE2EF8" w:rsidP="002709EB">
            <w:pPr>
              <w:pStyle w:val="Prrafodelista"/>
              <w:numPr>
                <w:ilvl w:val="0"/>
                <w:numId w:val="12"/>
              </w:numPr>
              <w:autoSpaceDE w:val="0"/>
              <w:autoSpaceDN w:val="0"/>
              <w:adjustRightInd w:val="0"/>
              <w:ind w:left="1168" w:hanging="567"/>
              <w:rPr>
                <w:rFonts w:cs="Arial"/>
                <w:lang w:eastAsia="es-ES"/>
              </w:rPr>
            </w:pPr>
            <w:r w:rsidRPr="0009061F">
              <w:rPr>
                <w:rFonts w:cs="Arial"/>
                <w:lang w:eastAsia="es-ES"/>
              </w:rPr>
              <w:t>Informe sobre suelo en área a reforestar en predio de Alcaldeo de Rauco, de Nelson Cárcamo, Ingeniero Forestal. Referencia visita terreno de 15 de septiembre de 2012</w:t>
            </w:r>
            <w:r w:rsidR="005A055D" w:rsidRPr="0009061F">
              <w:rPr>
                <w:rFonts w:cs="Arial"/>
                <w:lang w:eastAsia="es-ES"/>
              </w:rPr>
              <w:t xml:space="preserve"> (ver Anexo 3)</w:t>
            </w:r>
          </w:p>
          <w:p w14:paraId="308CAC56" w14:textId="77777777" w:rsidR="00400C99" w:rsidRDefault="00400C99" w:rsidP="00157A70">
            <w:pPr>
              <w:pStyle w:val="Prrafodelista"/>
              <w:ind w:left="567"/>
            </w:pPr>
          </w:p>
          <w:p w14:paraId="1FBC376F" w14:textId="4CC1D62F" w:rsidR="002A731E" w:rsidRDefault="002A731E" w:rsidP="002D25B0">
            <w:pPr>
              <w:jc w:val="left"/>
              <w:rPr>
                <w:b/>
              </w:rPr>
            </w:pPr>
            <w:r w:rsidRPr="008E34C9">
              <w:rPr>
                <w:b/>
              </w:rPr>
              <w:t>Resultado</w:t>
            </w:r>
            <w:r>
              <w:rPr>
                <w:b/>
              </w:rPr>
              <w:t xml:space="preserve"> (s)</w:t>
            </w:r>
            <w:r w:rsidR="00157A70">
              <w:rPr>
                <w:b/>
              </w:rPr>
              <w:t xml:space="preserve"> examen de Información:</w:t>
            </w:r>
          </w:p>
          <w:p w14:paraId="4D0A914E" w14:textId="11E8BE6A" w:rsidR="00203FD7" w:rsidRPr="001B50DB" w:rsidRDefault="008749AC" w:rsidP="00203FD7">
            <w:pPr>
              <w:pStyle w:val="Prrafodelista"/>
              <w:numPr>
                <w:ilvl w:val="0"/>
                <w:numId w:val="27"/>
              </w:numPr>
              <w:ind w:left="601" w:hanging="610"/>
            </w:pPr>
            <w:r>
              <w:t>E</w:t>
            </w:r>
            <w:r w:rsidR="00203FD7" w:rsidRPr="00581EFF">
              <w:t>l examen de información de la documentación señalada en la exigencia, es posible indicar que el Titular no remitió a la SMA la información solicitada en el punto 9 del acta de inspección ambiental</w:t>
            </w:r>
            <w:r w:rsidR="00203FD7">
              <w:t xml:space="preserve">, que dice relación </w:t>
            </w:r>
            <w:r w:rsidRPr="00307A94">
              <w:rPr>
                <w:rFonts w:cs="Arial"/>
                <w:lang w:eastAsia="es-ES"/>
              </w:rPr>
              <w:t>el plano más actualizado disponible por la empresa respecto del trazado de la tubería, localización de obras con la zona de intervención y corta de bosques georreferenciada</w:t>
            </w:r>
          </w:p>
          <w:p w14:paraId="4342A456" w14:textId="4B961EC0" w:rsidR="0049475B" w:rsidRPr="00203FD7" w:rsidRDefault="0049475B" w:rsidP="00203FD7">
            <w:pPr>
              <w:jc w:val="left"/>
              <w:rPr>
                <w:b/>
              </w:rPr>
            </w:pPr>
          </w:p>
          <w:p w14:paraId="12A76F26" w14:textId="77777777" w:rsidR="00ED77C2" w:rsidRPr="00325A43" w:rsidRDefault="00325A43" w:rsidP="008749AC">
            <w:pPr>
              <w:pStyle w:val="Prrafodelista"/>
              <w:numPr>
                <w:ilvl w:val="0"/>
                <w:numId w:val="27"/>
              </w:numPr>
              <w:tabs>
                <w:tab w:val="left" w:pos="567"/>
              </w:tabs>
              <w:autoSpaceDE w:val="0"/>
              <w:autoSpaceDN w:val="0"/>
              <w:adjustRightInd w:val="0"/>
              <w:ind w:hanging="610"/>
            </w:pPr>
            <w:r>
              <w:t xml:space="preserve">Del análisis efectuado </w:t>
            </w:r>
            <w:r w:rsidR="008C233E">
              <w:t xml:space="preserve">en gabinete por CONAF </w:t>
            </w:r>
            <w:r>
              <w:t xml:space="preserve">para los transectos </w:t>
            </w:r>
            <w:r w:rsidR="008C233E">
              <w:t>de zona de corta de bosque se desprenden los siguientes resultados:</w:t>
            </w:r>
          </w:p>
          <w:p w14:paraId="3C5FC5C5" w14:textId="77777777" w:rsidR="000A1733" w:rsidRPr="00ED7CB2" w:rsidRDefault="002234F9" w:rsidP="00703A66">
            <w:pPr>
              <w:pStyle w:val="Prrafodelista"/>
              <w:numPr>
                <w:ilvl w:val="0"/>
                <w:numId w:val="28"/>
              </w:numPr>
              <w:ind w:left="1168" w:hanging="567"/>
            </w:pPr>
            <w:r w:rsidRPr="000A1733">
              <w:t>Informe Técnico Corta no autorizada en Bosque Nativo N° 39/2008-104/16</w:t>
            </w:r>
            <w:r w:rsidR="00C65E9C">
              <w:t xml:space="preserve"> </w:t>
            </w:r>
            <w:r w:rsidR="000A1733" w:rsidRPr="008C233E">
              <w:t xml:space="preserve">(Anexo </w:t>
            </w:r>
            <w:r w:rsidR="00D22368">
              <w:t>4</w:t>
            </w:r>
            <w:r w:rsidR="000A1733" w:rsidRPr="008C233E">
              <w:t>):</w:t>
            </w:r>
          </w:p>
          <w:p w14:paraId="4132DC8D" w14:textId="77777777" w:rsidR="002760DE" w:rsidRPr="002760DE" w:rsidRDefault="00B17A1E" w:rsidP="00703A66">
            <w:pPr>
              <w:pStyle w:val="Prrafodelista"/>
              <w:numPr>
                <w:ilvl w:val="0"/>
                <w:numId w:val="12"/>
              </w:numPr>
              <w:tabs>
                <w:tab w:val="left" w:pos="1593"/>
              </w:tabs>
              <w:autoSpaceDE w:val="0"/>
              <w:autoSpaceDN w:val="0"/>
              <w:adjustRightInd w:val="0"/>
              <w:ind w:left="1593" w:hanging="425"/>
              <w:rPr>
                <w:rFonts w:cs="NimbusSanL-Regu"/>
                <w:lang w:eastAsia="es-ES"/>
              </w:rPr>
            </w:pPr>
            <w:r w:rsidRPr="002760DE">
              <w:rPr>
                <w:rFonts w:cs="NimbusSanL-Regu"/>
                <w:lang w:eastAsia="es-ES"/>
              </w:rPr>
              <w:t xml:space="preserve">Se constató que </w:t>
            </w:r>
            <w:r w:rsidR="002760DE" w:rsidRPr="002760DE">
              <w:rPr>
                <w:rFonts w:cs="NimbusSanL-Regu"/>
                <w:lang w:eastAsia="es-ES"/>
              </w:rPr>
              <w:t>sectores aledaños a los sectores con Plan de Manejo de Obras Civiles número de Resolución 10-04-3008/CH-4069, de fecha 29 de Enero de 2010 (9,27 hectáreas) más sectores aledaños a los sectores ya infraccionados en informe técnico de corta no autorizada Nº 79/202-104/11 de fecha 26 de diciembre de 2011 (4,00 hectáreas), existen nuevas áreas intervenidas</w:t>
            </w:r>
          </w:p>
          <w:p w14:paraId="6692092B" w14:textId="77777777" w:rsidR="00A62D2D" w:rsidRDefault="002760DE" w:rsidP="00A62D2D">
            <w:pPr>
              <w:pStyle w:val="Prrafodelista"/>
              <w:numPr>
                <w:ilvl w:val="0"/>
                <w:numId w:val="12"/>
              </w:numPr>
              <w:tabs>
                <w:tab w:val="left" w:pos="1548"/>
              </w:tabs>
              <w:autoSpaceDE w:val="0"/>
              <w:autoSpaceDN w:val="0"/>
              <w:adjustRightInd w:val="0"/>
              <w:ind w:left="1593" w:hanging="425"/>
              <w:rPr>
                <w:rFonts w:cs="NimbusSanL-Regu"/>
                <w:lang w:eastAsia="es-ES"/>
              </w:rPr>
            </w:pPr>
            <w:r w:rsidRPr="002760DE">
              <w:rPr>
                <w:rFonts w:cs="NimbusSanL-Regu"/>
                <w:lang w:eastAsia="es-ES"/>
              </w:rPr>
              <w:lastRenderedPageBreak/>
              <w:t xml:space="preserve">Estas áreas desprovistas de vegetación se originaron por deslizamientos de tierras, provocadas por la inestabilidad del terreno luego de la construcción del ducto que va desde la bocatoma hasta el ducto de descarga. En función de la legislación forestal, esta nueva superficie de 12,87 hectáreas, </w:t>
            </w:r>
            <w:r w:rsidR="005B7E02">
              <w:rPr>
                <w:rFonts w:cs="NimbusSanL-Regu"/>
                <w:lang w:eastAsia="es-ES"/>
              </w:rPr>
              <w:t>s</w:t>
            </w:r>
            <w:r w:rsidRPr="002760DE">
              <w:rPr>
                <w:rFonts w:cs="NimbusSanL-Regu"/>
                <w:lang w:eastAsia="es-ES"/>
              </w:rPr>
              <w:t xml:space="preserve">e divide en dos </w:t>
            </w:r>
            <w:r w:rsidR="00F81984">
              <w:rPr>
                <w:rFonts w:cs="NimbusSanL-Regu"/>
                <w:lang w:eastAsia="es-ES"/>
              </w:rPr>
              <w:t>períodos</w:t>
            </w:r>
            <w:r w:rsidRPr="002760DE">
              <w:rPr>
                <w:rFonts w:cs="NimbusSanL-Regu"/>
                <w:lang w:eastAsia="es-ES"/>
              </w:rPr>
              <w:t>, aquella que tiene una data de corta mayor a 5 años, de 10,93 hectáreas y otra de una data menor a 5 años de 1,</w:t>
            </w:r>
            <w:r w:rsidR="00F255B4">
              <w:rPr>
                <w:rFonts w:cs="NimbusSanL-Regu"/>
                <w:lang w:eastAsia="es-ES"/>
              </w:rPr>
              <w:t>94</w:t>
            </w:r>
            <w:r w:rsidRPr="002760DE">
              <w:rPr>
                <w:rFonts w:cs="NimbusSanL-Regu"/>
                <w:lang w:eastAsia="es-ES"/>
              </w:rPr>
              <w:t xml:space="preserve"> hectáreas.</w:t>
            </w:r>
          </w:p>
          <w:p w14:paraId="61047981" w14:textId="477BB38E" w:rsidR="00F255B4" w:rsidRPr="00A62D2D" w:rsidRDefault="00F255B4" w:rsidP="00A62D2D">
            <w:pPr>
              <w:pStyle w:val="Prrafodelista"/>
              <w:numPr>
                <w:ilvl w:val="0"/>
                <w:numId w:val="25"/>
              </w:numPr>
              <w:tabs>
                <w:tab w:val="left" w:pos="1548"/>
              </w:tabs>
              <w:autoSpaceDE w:val="0"/>
              <w:autoSpaceDN w:val="0"/>
              <w:adjustRightInd w:val="0"/>
              <w:ind w:firstLine="632"/>
              <w:rPr>
                <w:rFonts w:cs="NimbusSanL-Regu"/>
                <w:lang w:eastAsia="es-ES"/>
              </w:rPr>
            </w:pPr>
            <w:r w:rsidRPr="00A62D2D">
              <w:rPr>
                <w:rFonts w:cs="NimbusSanL-Regu"/>
                <w:lang w:eastAsia="es-ES"/>
              </w:rPr>
              <w:t>En el predio 1, se determinó que la superficie intervenida en el área del deslizamiento es de 1,69 hectáreas.</w:t>
            </w:r>
          </w:p>
          <w:p w14:paraId="03B627E7" w14:textId="3D9F18FC" w:rsidR="00C65E9C" w:rsidRPr="00A62D2D" w:rsidRDefault="00C65E9C" w:rsidP="00ED4B40">
            <w:pPr>
              <w:pStyle w:val="Prrafodelista"/>
              <w:numPr>
                <w:ilvl w:val="0"/>
                <w:numId w:val="25"/>
              </w:numPr>
              <w:tabs>
                <w:tab w:val="left" w:pos="1593"/>
              </w:tabs>
              <w:autoSpaceDE w:val="0"/>
              <w:autoSpaceDN w:val="0"/>
              <w:adjustRightInd w:val="0"/>
              <w:ind w:left="1593" w:firstLine="0"/>
              <w:rPr>
                <w:rFonts w:cs="NimbusSanL-Regu"/>
                <w:lang w:eastAsia="es-ES"/>
              </w:rPr>
            </w:pPr>
            <w:r w:rsidRPr="00A62D2D">
              <w:rPr>
                <w:rFonts w:cs="NimbusSanL-Regu"/>
                <w:lang w:eastAsia="es-ES"/>
              </w:rPr>
              <w:t>Las especies identificadas, corresponden principalmente a canelo (</w:t>
            </w:r>
            <w:r w:rsidRPr="00A62D2D">
              <w:rPr>
                <w:rFonts w:cs="NimbusSanL-Regu"/>
                <w:i/>
                <w:lang w:eastAsia="es-ES"/>
              </w:rPr>
              <w:t>Drimys winteri</w:t>
            </w:r>
            <w:r w:rsidRPr="00A62D2D">
              <w:rPr>
                <w:rFonts w:cs="NimbusSanL-Regu"/>
                <w:lang w:eastAsia="es-ES"/>
              </w:rPr>
              <w:t>), coihue de Chiloé (</w:t>
            </w:r>
            <w:r w:rsidRPr="00A62D2D">
              <w:rPr>
                <w:rFonts w:cs="NimbusSanL-Regu"/>
                <w:i/>
                <w:lang w:eastAsia="es-ES"/>
              </w:rPr>
              <w:t>Nothofagus nítida</w:t>
            </w:r>
            <w:r w:rsidRPr="00A62D2D">
              <w:rPr>
                <w:rFonts w:cs="NimbusSanL-Regu"/>
                <w:lang w:eastAsia="es-ES"/>
              </w:rPr>
              <w:t>) y tepa (</w:t>
            </w:r>
            <w:r w:rsidRPr="00A62D2D">
              <w:rPr>
                <w:rFonts w:cs="NimbusSanL-Regu"/>
                <w:i/>
                <w:lang w:eastAsia="es-ES"/>
              </w:rPr>
              <w:t>Laurelia</w:t>
            </w:r>
            <w:r w:rsidRPr="00A62D2D">
              <w:rPr>
                <w:rFonts w:cs="NimbusSanL-Regu"/>
                <w:lang w:eastAsia="es-ES"/>
              </w:rPr>
              <w:t xml:space="preserve"> </w:t>
            </w:r>
            <w:r w:rsidRPr="00A62D2D">
              <w:rPr>
                <w:rFonts w:cs="NimbusSanL-Regu"/>
                <w:i/>
                <w:lang w:eastAsia="es-ES"/>
              </w:rPr>
              <w:t>philippiana</w:t>
            </w:r>
            <w:r w:rsidRPr="00A62D2D">
              <w:rPr>
                <w:rFonts w:cs="NimbusSanL-Regu"/>
                <w:lang w:eastAsia="es-ES"/>
              </w:rPr>
              <w:t>), todas ellas pertenecientes al tipo forestal siempreverde</w:t>
            </w:r>
          </w:p>
          <w:p w14:paraId="7E257AD1" w14:textId="3B1C4B10" w:rsidR="00C65E9C" w:rsidRDefault="00C65E9C" w:rsidP="00A62D2D">
            <w:pPr>
              <w:pStyle w:val="Prrafodelista"/>
              <w:numPr>
                <w:ilvl w:val="0"/>
                <w:numId w:val="25"/>
              </w:numPr>
              <w:tabs>
                <w:tab w:val="left" w:pos="1536"/>
                <w:tab w:val="left" w:pos="1593"/>
              </w:tabs>
              <w:autoSpaceDE w:val="0"/>
              <w:autoSpaceDN w:val="0"/>
              <w:adjustRightInd w:val="0"/>
              <w:ind w:left="1593" w:firstLine="0"/>
              <w:rPr>
                <w:rFonts w:cs="NimbusSanL-Regu"/>
                <w:lang w:eastAsia="es-ES"/>
              </w:rPr>
            </w:pPr>
            <w:r w:rsidRPr="00D170D5">
              <w:rPr>
                <w:rFonts w:cs="NimbusSanL-Regu"/>
                <w:lang w:eastAsia="es-ES"/>
              </w:rPr>
              <w:t>Se determinó un volumen de 350 metros cúbicos estéreos de leña por hectárea, esto a partir de Tablas de Rodal de Planes de Manejo existentes en las cercanías del Proyecto</w:t>
            </w:r>
          </w:p>
          <w:p w14:paraId="7EE5A313" w14:textId="77777777" w:rsidR="00D22368" w:rsidRPr="00ED7CB2" w:rsidRDefault="00D22368" w:rsidP="00A62D2D">
            <w:pPr>
              <w:pStyle w:val="Prrafodelista"/>
              <w:numPr>
                <w:ilvl w:val="0"/>
                <w:numId w:val="28"/>
              </w:numPr>
              <w:ind w:left="1168" w:hanging="567"/>
            </w:pPr>
            <w:r w:rsidRPr="00ED7CB2">
              <w:t>Informe Técnico Corta no autorizada en Bosque Nativo N° 41/2008-104/16</w:t>
            </w:r>
            <w:r>
              <w:t xml:space="preserve"> </w:t>
            </w:r>
            <w:r w:rsidRPr="008C233E">
              <w:t xml:space="preserve">(Anexo </w:t>
            </w:r>
            <w:r>
              <w:t>5</w:t>
            </w:r>
            <w:r w:rsidRPr="008C233E">
              <w:t>):</w:t>
            </w:r>
          </w:p>
          <w:p w14:paraId="4AAE198C" w14:textId="77777777" w:rsidR="00D22368" w:rsidRPr="00ED7CB2" w:rsidRDefault="00D22368" w:rsidP="00A62D2D">
            <w:pPr>
              <w:pStyle w:val="Prrafodelista"/>
              <w:numPr>
                <w:ilvl w:val="0"/>
                <w:numId w:val="29"/>
              </w:numPr>
              <w:tabs>
                <w:tab w:val="left" w:pos="1548"/>
              </w:tabs>
              <w:autoSpaceDE w:val="0"/>
              <w:autoSpaceDN w:val="0"/>
              <w:adjustRightInd w:val="0"/>
              <w:ind w:left="1593" w:hanging="425"/>
              <w:rPr>
                <w:rFonts w:ascii="NimbusSanL-Regu" w:hAnsi="NimbusSanL-Regu" w:cs="NimbusSanL-Regu"/>
                <w:sz w:val="17"/>
                <w:szCs w:val="17"/>
                <w:lang w:eastAsia="es-ES"/>
              </w:rPr>
            </w:pPr>
            <w:r w:rsidRPr="00ED7CB2">
              <w:rPr>
                <w:rFonts w:cs="NimbusSanL-Regu"/>
                <w:lang w:eastAsia="es-ES"/>
              </w:rPr>
              <w:t>Se constató que el área intervenida en la parte alta de la zona de la cámara de carga alcanza una superficie de 0,25 há</w:t>
            </w:r>
            <w:r w:rsidR="001A6962">
              <w:rPr>
                <w:rFonts w:cs="NimbusSanL-Regu"/>
                <w:lang w:eastAsia="es-ES"/>
              </w:rPr>
              <w:t xml:space="preserve"> (ver fotografía n° 14)</w:t>
            </w:r>
          </w:p>
          <w:p w14:paraId="1416DD43" w14:textId="77777777" w:rsidR="00D22368" w:rsidRDefault="00D22368" w:rsidP="008E2E54">
            <w:pPr>
              <w:pStyle w:val="Prrafodelista"/>
              <w:numPr>
                <w:ilvl w:val="0"/>
                <w:numId w:val="29"/>
              </w:numPr>
              <w:tabs>
                <w:tab w:val="left" w:pos="1536"/>
              </w:tabs>
              <w:autoSpaceDE w:val="0"/>
              <w:autoSpaceDN w:val="0"/>
              <w:adjustRightInd w:val="0"/>
              <w:ind w:left="1593" w:hanging="425"/>
              <w:rPr>
                <w:rFonts w:cs="NimbusSanL-Regu"/>
                <w:lang w:eastAsia="es-ES"/>
              </w:rPr>
            </w:pPr>
            <w:r w:rsidRPr="00ED7CB2">
              <w:rPr>
                <w:rFonts w:cs="NimbusSanL-Regu"/>
                <w:lang w:eastAsia="es-ES"/>
              </w:rPr>
              <w:t xml:space="preserve">Las especies identificadas, corresponden principalmente a </w:t>
            </w:r>
            <w:r>
              <w:rPr>
                <w:rFonts w:cs="NimbusSanL-Regu"/>
                <w:lang w:eastAsia="es-ES"/>
              </w:rPr>
              <w:t>canelo (</w:t>
            </w:r>
            <w:r w:rsidRPr="00F3659F">
              <w:rPr>
                <w:rFonts w:cs="NimbusSanL-Regu"/>
                <w:i/>
                <w:lang w:eastAsia="es-ES"/>
              </w:rPr>
              <w:t>Drimys winteri</w:t>
            </w:r>
            <w:r w:rsidRPr="00ED7CB2">
              <w:rPr>
                <w:rFonts w:cs="NimbusSanL-Regu"/>
                <w:lang w:eastAsia="es-ES"/>
              </w:rPr>
              <w:t xml:space="preserve">), </w:t>
            </w:r>
            <w:r>
              <w:rPr>
                <w:rFonts w:cs="NimbusSanL-Regu"/>
                <w:lang w:eastAsia="es-ES"/>
              </w:rPr>
              <w:t>coihue de Chiloé (</w:t>
            </w:r>
            <w:r w:rsidRPr="00F3659F">
              <w:rPr>
                <w:rFonts w:cs="NimbusSanL-Regu"/>
                <w:i/>
                <w:lang w:eastAsia="es-ES"/>
              </w:rPr>
              <w:t>Nothofagus nítida</w:t>
            </w:r>
            <w:r>
              <w:rPr>
                <w:rFonts w:cs="NimbusSanL-Regu"/>
                <w:lang w:eastAsia="es-ES"/>
              </w:rPr>
              <w:t>)</w:t>
            </w:r>
            <w:r w:rsidRPr="00ED7CB2">
              <w:rPr>
                <w:rFonts w:cs="NimbusSanL-Regu"/>
                <w:lang w:eastAsia="es-ES"/>
              </w:rPr>
              <w:t xml:space="preserve"> y </w:t>
            </w:r>
            <w:r>
              <w:rPr>
                <w:rFonts w:cs="NimbusSanL-Regu"/>
                <w:lang w:eastAsia="es-ES"/>
              </w:rPr>
              <w:t>tepa (</w:t>
            </w:r>
            <w:r w:rsidRPr="00F3659F">
              <w:rPr>
                <w:rFonts w:cs="NimbusSanL-Regu"/>
                <w:i/>
                <w:lang w:eastAsia="es-ES"/>
              </w:rPr>
              <w:t>Laurelia</w:t>
            </w:r>
            <w:r w:rsidRPr="00ED7CB2">
              <w:rPr>
                <w:rFonts w:cs="NimbusSanL-Regu"/>
                <w:lang w:eastAsia="es-ES"/>
              </w:rPr>
              <w:t xml:space="preserve"> </w:t>
            </w:r>
            <w:r w:rsidRPr="00F3659F">
              <w:rPr>
                <w:rFonts w:cs="NimbusSanL-Regu"/>
                <w:i/>
                <w:lang w:eastAsia="es-ES"/>
              </w:rPr>
              <w:t>philippiana</w:t>
            </w:r>
            <w:r>
              <w:rPr>
                <w:rFonts w:cs="NimbusSanL-Regu"/>
                <w:lang w:eastAsia="es-ES"/>
              </w:rPr>
              <w:t>)</w:t>
            </w:r>
            <w:r w:rsidRPr="00ED7CB2">
              <w:rPr>
                <w:rFonts w:cs="NimbusSanL-Regu"/>
                <w:lang w:eastAsia="es-ES"/>
              </w:rPr>
              <w:t>, todas ellas pertenecientes al tipo forestal siempreverde</w:t>
            </w:r>
          </w:p>
          <w:p w14:paraId="4C331F2B" w14:textId="77777777" w:rsidR="00D22368" w:rsidRDefault="00D22368" w:rsidP="008E2E54">
            <w:pPr>
              <w:pStyle w:val="Prrafodelista"/>
              <w:numPr>
                <w:ilvl w:val="0"/>
                <w:numId w:val="29"/>
              </w:numPr>
              <w:tabs>
                <w:tab w:val="left" w:pos="1536"/>
              </w:tabs>
              <w:autoSpaceDE w:val="0"/>
              <w:autoSpaceDN w:val="0"/>
              <w:adjustRightInd w:val="0"/>
              <w:ind w:left="1593" w:hanging="425"/>
              <w:rPr>
                <w:rFonts w:cs="NimbusSanL-Regu"/>
                <w:lang w:eastAsia="es-ES"/>
              </w:rPr>
            </w:pPr>
            <w:r w:rsidRPr="00D170D5">
              <w:rPr>
                <w:rFonts w:cs="NimbusSanL-Regu"/>
                <w:lang w:eastAsia="es-ES"/>
              </w:rPr>
              <w:t>Se determinó un volumen de 350 metros cúbicos estéreos de leña por hectárea, esto a partir de Tablas de Rodal de Planes de Manejo existentes en las cercanías del Proyecto</w:t>
            </w:r>
            <w:r w:rsidR="00C776EC">
              <w:rPr>
                <w:rFonts w:cs="NimbusSanL-Regu"/>
                <w:lang w:eastAsia="es-ES"/>
              </w:rPr>
              <w:t xml:space="preserve">  </w:t>
            </w:r>
          </w:p>
          <w:p w14:paraId="603F8791" w14:textId="77777777" w:rsidR="00D22368" w:rsidRDefault="00D22368" w:rsidP="00C65E9C">
            <w:pPr>
              <w:tabs>
                <w:tab w:val="left" w:pos="1536"/>
              </w:tabs>
              <w:autoSpaceDE w:val="0"/>
              <w:autoSpaceDN w:val="0"/>
              <w:adjustRightInd w:val="0"/>
              <w:rPr>
                <w:rFonts w:cs="NimbusSanL-Regu"/>
                <w:lang w:eastAsia="es-ES"/>
              </w:rPr>
            </w:pPr>
          </w:p>
          <w:p w14:paraId="0040A271" w14:textId="77777777" w:rsidR="00C56054" w:rsidRDefault="00C56054" w:rsidP="00AF559C">
            <w:pPr>
              <w:pStyle w:val="Prrafodelista"/>
              <w:numPr>
                <w:ilvl w:val="0"/>
                <w:numId w:val="27"/>
              </w:numPr>
              <w:tabs>
                <w:tab w:val="left" w:pos="567"/>
                <w:tab w:val="left" w:pos="1596"/>
              </w:tabs>
              <w:ind w:hanging="610"/>
            </w:pPr>
            <w:r>
              <w:t xml:space="preserve">Del examen de información realizado </w:t>
            </w:r>
            <w:r w:rsidRPr="00FC66BE">
              <w:t xml:space="preserve">por CONAF </w:t>
            </w:r>
            <w:r>
              <w:t xml:space="preserve">para las áreas de reforestación </w:t>
            </w:r>
            <w:r w:rsidRPr="00FC66BE">
              <w:t xml:space="preserve">se </w:t>
            </w:r>
            <w:r>
              <w:t>puede indicar lo siguiente:</w:t>
            </w:r>
          </w:p>
          <w:p w14:paraId="4AA47795" w14:textId="731A0262" w:rsidR="00CA5F5A" w:rsidRPr="008C233E" w:rsidRDefault="00CA5F5A" w:rsidP="00ED4B40">
            <w:pPr>
              <w:pStyle w:val="Prrafodelista"/>
              <w:numPr>
                <w:ilvl w:val="0"/>
                <w:numId w:val="28"/>
              </w:numPr>
              <w:autoSpaceDE w:val="0"/>
              <w:autoSpaceDN w:val="0"/>
              <w:adjustRightInd w:val="0"/>
              <w:ind w:left="1168" w:hanging="567"/>
              <w:jc w:val="left"/>
            </w:pPr>
            <w:r w:rsidRPr="008C233E">
              <w:t xml:space="preserve">Informe Técnico Control de Cumplimiento Bosque Nativo N° 11/2011-104/16 (Anexo </w:t>
            </w:r>
            <w:r>
              <w:t>6</w:t>
            </w:r>
            <w:r w:rsidRPr="008C233E">
              <w:t>):</w:t>
            </w:r>
          </w:p>
          <w:p w14:paraId="228C6141" w14:textId="77777777" w:rsidR="00CA5F5A" w:rsidRPr="00566848" w:rsidRDefault="00CA5F5A" w:rsidP="00AF559C">
            <w:pPr>
              <w:pStyle w:val="Prrafodelista"/>
              <w:numPr>
                <w:ilvl w:val="0"/>
                <w:numId w:val="30"/>
              </w:numPr>
              <w:tabs>
                <w:tab w:val="left" w:pos="567"/>
                <w:tab w:val="left" w:pos="1560"/>
              </w:tabs>
              <w:autoSpaceDE w:val="0"/>
              <w:autoSpaceDN w:val="0"/>
              <w:adjustRightInd w:val="0"/>
              <w:ind w:left="1593" w:hanging="425"/>
              <w:rPr>
                <w:rFonts w:cs="NimbusSanL-Regu"/>
                <w:lang w:eastAsia="es-ES"/>
              </w:rPr>
            </w:pPr>
            <w:r w:rsidRPr="00566848">
              <w:t xml:space="preserve">Se establece una densidad promedio de 2028 plantas /há para los sectores donde se realizaron </w:t>
            </w:r>
            <w:r w:rsidRPr="00566848">
              <w:rPr>
                <w:rFonts w:cs="NimbusSanL-Regu"/>
                <w:lang w:eastAsia="es-ES"/>
              </w:rPr>
              <w:t>parcelas de muestro, lo anterior da cumplimiento a la densidad propuesta en el estudio técnico (1400 plantas/há)</w:t>
            </w:r>
          </w:p>
          <w:p w14:paraId="7E7BBF78" w14:textId="2D7138DA" w:rsidR="00CA5F5A" w:rsidRPr="009576EA" w:rsidRDefault="00CA5F5A" w:rsidP="00AF559C">
            <w:pPr>
              <w:pStyle w:val="Prrafodelista"/>
              <w:numPr>
                <w:ilvl w:val="0"/>
                <w:numId w:val="30"/>
              </w:numPr>
              <w:autoSpaceDE w:val="0"/>
              <w:autoSpaceDN w:val="0"/>
              <w:adjustRightInd w:val="0"/>
              <w:ind w:left="1593" w:hanging="425"/>
              <w:rPr>
                <w:rFonts w:cs="NimbusSanL-Regu"/>
                <w:lang w:eastAsia="es-ES"/>
              </w:rPr>
            </w:pPr>
            <w:r w:rsidRPr="009576EA">
              <w:rPr>
                <w:rFonts w:cs="NimbusSanL-Regu"/>
                <w:lang w:eastAsia="es-ES"/>
              </w:rPr>
              <w:t xml:space="preserve">Las especies plantadas corresponden a las </w:t>
            </w:r>
            <w:r w:rsidR="00236679">
              <w:rPr>
                <w:rFonts w:cs="NimbusSanL-Regu"/>
                <w:lang w:eastAsia="es-ES"/>
              </w:rPr>
              <w:t xml:space="preserve">descritas </w:t>
            </w:r>
            <w:r w:rsidRPr="009576EA">
              <w:rPr>
                <w:rFonts w:cs="NimbusSanL-Regu"/>
                <w:lang w:eastAsia="es-ES"/>
              </w:rPr>
              <w:t>en el plan de corrección, es decir, coigue (</w:t>
            </w:r>
            <w:r w:rsidRPr="009576EA">
              <w:rPr>
                <w:rFonts w:cs="NimbusSanL-Regu"/>
                <w:i/>
                <w:lang w:eastAsia="es-ES"/>
              </w:rPr>
              <w:t>Nothofagus dombeyi),</w:t>
            </w:r>
            <w:r w:rsidRPr="009576EA">
              <w:rPr>
                <w:rFonts w:cs="NimbusSanL-Regu"/>
                <w:lang w:eastAsia="es-ES"/>
              </w:rPr>
              <w:t xml:space="preserve"> avellano (</w:t>
            </w:r>
            <w:r w:rsidRPr="009576EA">
              <w:rPr>
                <w:rFonts w:cs="NimbusSanL-Regu"/>
                <w:i/>
                <w:lang w:eastAsia="es-ES"/>
              </w:rPr>
              <w:t>Gevuina avellana</w:t>
            </w:r>
            <w:r w:rsidRPr="009576EA">
              <w:rPr>
                <w:rFonts w:cs="NimbusSanL-Regu"/>
                <w:lang w:eastAsia="es-ES"/>
              </w:rPr>
              <w:t>) y ciruelillo (</w:t>
            </w:r>
            <w:r w:rsidRPr="009576EA">
              <w:rPr>
                <w:rFonts w:cs="NimbusSanL-Regu"/>
                <w:i/>
                <w:lang w:eastAsia="es-ES"/>
              </w:rPr>
              <w:t>Embothrium coccineum</w:t>
            </w:r>
            <w:r w:rsidRPr="009576EA">
              <w:rPr>
                <w:rFonts w:cs="NimbusSanL-Regu"/>
                <w:lang w:eastAsia="es-ES"/>
              </w:rPr>
              <w:t>)</w:t>
            </w:r>
          </w:p>
          <w:p w14:paraId="6C6D5C05" w14:textId="6B9468D5" w:rsidR="00CA5F5A" w:rsidRPr="0009061F" w:rsidRDefault="00CA5F5A" w:rsidP="00AF559C">
            <w:pPr>
              <w:pStyle w:val="Prrafodelista"/>
              <w:numPr>
                <w:ilvl w:val="0"/>
                <w:numId w:val="30"/>
              </w:numPr>
              <w:autoSpaceDE w:val="0"/>
              <w:autoSpaceDN w:val="0"/>
              <w:adjustRightInd w:val="0"/>
              <w:ind w:left="1593" w:hanging="425"/>
            </w:pPr>
            <w:r w:rsidRPr="0009061F">
              <w:rPr>
                <w:rFonts w:cs="NimbusSanL-Regu"/>
                <w:lang w:eastAsia="es-ES"/>
              </w:rPr>
              <w:t>Además como complemento de la reforestación propuesta se comprometió incorporar especies más tolerantes a la sombra, en especifico, luma (</w:t>
            </w:r>
            <w:r w:rsidRPr="00F3659F">
              <w:rPr>
                <w:rFonts w:cs="NimbusSanL-Regu"/>
                <w:i/>
                <w:lang w:eastAsia="es-ES"/>
              </w:rPr>
              <w:t>Amomyrtus luma</w:t>
            </w:r>
            <w:r w:rsidRPr="0009061F">
              <w:rPr>
                <w:rFonts w:cs="NimbusSanL-Regu"/>
                <w:lang w:eastAsia="es-ES"/>
              </w:rPr>
              <w:t>), canelo (</w:t>
            </w:r>
            <w:r w:rsidRPr="00F3659F">
              <w:rPr>
                <w:rFonts w:cs="NimbusSanL-Regu"/>
                <w:i/>
                <w:lang w:eastAsia="es-ES"/>
              </w:rPr>
              <w:t>Drimys winteri</w:t>
            </w:r>
            <w:r w:rsidRPr="0009061F">
              <w:rPr>
                <w:rFonts w:cs="NimbusSanL-Regu"/>
                <w:lang w:eastAsia="es-ES"/>
              </w:rPr>
              <w:t>) y mañió (</w:t>
            </w:r>
            <w:r w:rsidRPr="00F3659F">
              <w:rPr>
                <w:rFonts w:cs="NimbusSanL-Regu"/>
                <w:i/>
                <w:lang w:eastAsia="es-ES"/>
              </w:rPr>
              <w:t>Podocarpus nubigena</w:t>
            </w:r>
            <w:r w:rsidRPr="0009061F">
              <w:rPr>
                <w:rFonts w:cs="NimbusSanL-Regu"/>
                <w:lang w:eastAsia="es-ES"/>
              </w:rPr>
              <w:t xml:space="preserve">) a una densidad de 300 plantas /há, </w:t>
            </w:r>
            <w:r w:rsidR="000024C1">
              <w:rPr>
                <w:rFonts w:cs="NimbusSanL-Regu"/>
                <w:lang w:eastAsia="es-ES"/>
              </w:rPr>
              <w:t xml:space="preserve">en una superficie de 0,77 há la cual </w:t>
            </w:r>
            <w:r w:rsidRPr="0009061F">
              <w:rPr>
                <w:rFonts w:cs="NimbusSanL-Regu"/>
                <w:lang w:eastAsia="es-ES"/>
              </w:rPr>
              <w:t>a la fecha de la fiscalización ambiental no se ha ejecutado</w:t>
            </w:r>
          </w:p>
          <w:p w14:paraId="3A702EB8" w14:textId="77777777" w:rsidR="00C56054" w:rsidRDefault="00C56054" w:rsidP="00D1349F">
            <w:pPr>
              <w:pStyle w:val="Prrafodelista"/>
              <w:tabs>
                <w:tab w:val="left" w:pos="567"/>
              </w:tabs>
              <w:autoSpaceDE w:val="0"/>
              <w:autoSpaceDN w:val="0"/>
              <w:adjustRightInd w:val="0"/>
              <w:ind w:left="0"/>
              <w:rPr>
                <w:rFonts w:cs="NimbusSanL-Regu"/>
                <w:lang w:eastAsia="es-ES"/>
              </w:rPr>
            </w:pPr>
          </w:p>
          <w:p w14:paraId="7CBD08E7" w14:textId="77777777" w:rsidR="00C56054" w:rsidRPr="00D1349F" w:rsidRDefault="00C56054" w:rsidP="006473E1">
            <w:pPr>
              <w:pStyle w:val="Prrafodelista"/>
              <w:numPr>
                <w:ilvl w:val="0"/>
                <w:numId w:val="28"/>
              </w:numPr>
              <w:autoSpaceDE w:val="0"/>
              <w:autoSpaceDN w:val="0"/>
              <w:adjustRightInd w:val="0"/>
              <w:ind w:left="1168" w:hanging="567"/>
              <w:jc w:val="left"/>
            </w:pPr>
            <w:r w:rsidRPr="00D1349F">
              <w:rPr>
                <w:rFonts w:cs="NimbusSanL-Regu"/>
                <w:lang w:eastAsia="es-ES"/>
              </w:rPr>
              <w:t xml:space="preserve">En cuanto al </w:t>
            </w:r>
            <w:r w:rsidRPr="00D1349F">
              <w:t>Informe Técnico Control de Cumplimiento Bosque Nativo N° 12/2011-104/16 (Anexo 7):</w:t>
            </w:r>
          </w:p>
          <w:p w14:paraId="7B0B91BB" w14:textId="77777777" w:rsidR="00C56054" w:rsidRPr="00566848" w:rsidRDefault="00C56054" w:rsidP="006473E1">
            <w:pPr>
              <w:pStyle w:val="Prrafodelista"/>
              <w:numPr>
                <w:ilvl w:val="0"/>
                <w:numId w:val="31"/>
              </w:numPr>
              <w:tabs>
                <w:tab w:val="left" w:pos="1560"/>
              </w:tabs>
              <w:autoSpaceDE w:val="0"/>
              <w:autoSpaceDN w:val="0"/>
              <w:adjustRightInd w:val="0"/>
              <w:ind w:left="1593" w:hanging="425"/>
              <w:rPr>
                <w:rFonts w:cs="NimbusSanL-Regu"/>
                <w:lang w:eastAsia="es-ES"/>
              </w:rPr>
            </w:pPr>
            <w:r w:rsidRPr="00D1349F">
              <w:t>Se establece una densidad promedio de 2028 plantas /há para los sectores donde se</w:t>
            </w:r>
            <w:r w:rsidRPr="00566848">
              <w:t xml:space="preserve"> realizaron </w:t>
            </w:r>
            <w:r w:rsidRPr="00566848">
              <w:rPr>
                <w:rFonts w:cs="NimbusSanL-Regu"/>
                <w:lang w:eastAsia="es-ES"/>
              </w:rPr>
              <w:t>parcelas de muestro, lo anterior da cumplimiento a la densidad propuesta en el estudio técnico (1400 plantas/há)</w:t>
            </w:r>
          </w:p>
          <w:p w14:paraId="05E2B10B" w14:textId="77777777" w:rsidR="00C56054" w:rsidRPr="009576EA" w:rsidRDefault="00C56054" w:rsidP="006473E1">
            <w:pPr>
              <w:pStyle w:val="Prrafodelista"/>
              <w:numPr>
                <w:ilvl w:val="0"/>
                <w:numId w:val="31"/>
              </w:numPr>
              <w:tabs>
                <w:tab w:val="left" w:pos="1536"/>
              </w:tabs>
              <w:autoSpaceDE w:val="0"/>
              <w:autoSpaceDN w:val="0"/>
              <w:adjustRightInd w:val="0"/>
              <w:ind w:left="1593" w:hanging="425"/>
              <w:rPr>
                <w:rFonts w:cs="NimbusSanL-Regu"/>
                <w:lang w:eastAsia="es-ES"/>
              </w:rPr>
            </w:pPr>
            <w:r w:rsidRPr="009576EA">
              <w:rPr>
                <w:rFonts w:cs="NimbusSanL-Regu"/>
                <w:lang w:eastAsia="es-ES"/>
              </w:rPr>
              <w:t>Las especies plantadas corresponden a las consideradas en el plan de corrección, es decir, coigue (</w:t>
            </w:r>
            <w:r w:rsidRPr="009576EA">
              <w:rPr>
                <w:rFonts w:cs="NimbusSanL-Regu"/>
                <w:i/>
                <w:lang w:eastAsia="es-ES"/>
              </w:rPr>
              <w:t>Nothofagus dombeyi),</w:t>
            </w:r>
            <w:r w:rsidRPr="009576EA">
              <w:rPr>
                <w:rFonts w:cs="NimbusSanL-Regu"/>
                <w:lang w:eastAsia="es-ES"/>
              </w:rPr>
              <w:t xml:space="preserve"> avellano (</w:t>
            </w:r>
            <w:r w:rsidRPr="009576EA">
              <w:rPr>
                <w:rFonts w:cs="NimbusSanL-Regu"/>
                <w:i/>
                <w:lang w:eastAsia="es-ES"/>
              </w:rPr>
              <w:t>Gevuina avellana</w:t>
            </w:r>
            <w:r w:rsidRPr="009576EA">
              <w:rPr>
                <w:rFonts w:cs="NimbusSanL-Regu"/>
                <w:lang w:eastAsia="es-ES"/>
              </w:rPr>
              <w:t>) y ciruelillo (</w:t>
            </w:r>
            <w:r w:rsidRPr="009576EA">
              <w:rPr>
                <w:rFonts w:cs="NimbusSanL-Regu"/>
                <w:i/>
                <w:lang w:eastAsia="es-ES"/>
              </w:rPr>
              <w:t>Embothrium coccineum</w:t>
            </w:r>
            <w:r w:rsidRPr="009576EA">
              <w:rPr>
                <w:rFonts w:cs="NimbusSanL-Regu"/>
                <w:lang w:eastAsia="es-ES"/>
              </w:rPr>
              <w:t>)</w:t>
            </w:r>
          </w:p>
          <w:p w14:paraId="64AE9B15" w14:textId="1EE0DA27" w:rsidR="00C56054" w:rsidRPr="0009061F" w:rsidRDefault="00C56054" w:rsidP="006473E1">
            <w:pPr>
              <w:pStyle w:val="Prrafodelista"/>
              <w:numPr>
                <w:ilvl w:val="0"/>
                <w:numId w:val="31"/>
              </w:numPr>
              <w:tabs>
                <w:tab w:val="left" w:pos="1572"/>
              </w:tabs>
              <w:autoSpaceDE w:val="0"/>
              <w:autoSpaceDN w:val="0"/>
              <w:adjustRightInd w:val="0"/>
              <w:ind w:left="1593" w:hanging="425"/>
            </w:pPr>
            <w:r w:rsidRPr="0009061F">
              <w:rPr>
                <w:rFonts w:cs="NimbusSanL-Regu"/>
                <w:lang w:eastAsia="es-ES"/>
              </w:rPr>
              <w:t>Además como complemento de la reforestación propuesta se comprometió incorporar especies más tolerantes a la sombra, en especifico, luma (</w:t>
            </w:r>
            <w:r w:rsidRPr="00F3659F">
              <w:rPr>
                <w:rFonts w:cs="NimbusSanL-Regu"/>
                <w:i/>
                <w:lang w:eastAsia="es-ES"/>
              </w:rPr>
              <w:t>Amomyrtus luma</w:t>
            </w:r>
            <w:r w:rsidRPr="0009061F">
              <w:rPr>
                <w:rFonts w:cs="NimbusSanL-Regu"/>
                <w:lang w:eastAsia="es-ES"/>
              </w:rPr>
              <w:t>), canelo (</w:t>
            </w:r>
            <w:r w:rsidRPr="00F3659F">
              <w:rPr>
                <w:rFonts w:cs="NimbusSanL-Regu"/>
                <w:i/>
                <w:lang w:eastAsia="es-ES"/>
              </w:rPr>
              <w:t>Drimys winteri</w:t>
            </w:r>
            <w:r w:rsidRPr="0009061F">
              <w:rPr>
                <w:rFonts w:cs="NimbusSanL-Regu"/>
                <w:lang w:eastAsia="es-ES"/>
              </w:rPr>
              <w:t>) y mañió (</w:t>
            </w:r>
            <w:r w:rsidRPr="00F3659F">
              <w:rPr>
                <w:rFonts w:cs="NimbusSanL-Regu"/>
                <w:i/>
                <w:lang w:eastAsia="es-ES"/>
              </w:rPr>
              <w:t>Podocarpus nubigena</w:t>
            </w:r>
            <w:r w:rsidRPr="0009061F">
              <w:rPr>
                <w:rFonts w:cs="NimbusSanL-Regu"/>
                <w:lang w:eastAsia="es-ES"/>
              </w:rPr>
              <w:t xml:space="preserve">) a una densidad de 300 plantas /há, </w:t>
            </w:r>
            <w:r w:rsidR="000024C1">
              <w:rPr>
                <w:rFonts w:cs="NimbusSanL-Regu"/>
                <w:lang w:eastAsia="es-ES"/>
              </w:rPr>
              <w:t xml:space="preserve">en una superficie de 0,38 há la </w:t>
            </w:r>
            <w:r w:rsidRPr="0009061F">
              <w:rPr>
                <w:rFonts w:cs="NimbusSanL-Regu"/>
                <w:lang w:eastAsia="es-ES"/>
              </w:rPr>
              <w:t>cual a la fecha de la fiscalización ambiental no se ha ejecutado</w:t>
            </w:r>
          </w:p>
          <w:p w14:paraId="1980554A" w14:textId="77777777" w:rsidR="00C56054" w:rsidRDefault="00C56054" w:rsidP="00D1349F">
            <w:pPr>
              <w:tabs>
                <w:tab w:val="left" w:pos="0"/>
              </w:tabs>
              <w:autoSpaceDE w:val="0"/>
              <w:autoSpaceDN w:val="0"/>
              <w:adjustRightInd w:val="0"/>
            </w:pPr>
          </w:p>
          <w:p w14:paraId="6B54B77F" w14:textId="77777777" w:rsidR="00CA5F5A" w:rsidRPr="0009061F" w:rsidRDefault="00CA5F5A" w:rsidP="006C16C5">
            <w:pPr>
              <w:pStyle w:val="Prrafodelista"/>
              <w:numPr>
                <w:ilvl w:val="0"/>
                <w:numId w:val="28"/>
              </w:numPr>
              <w:tabs>
                <w:tab w:val="left" w:pos="567"/>
              </w:tabs>
              <w:ind w:left="1310" w:hanging="709"/>
            </w:pPr>
            <w:r>
              <w:t xml:space="preserve">Respecto del </w:t>
            </w:r>
            <w:r w:rsidRPr="00FC66BE">
              <w:t xml:space="preserve">Informe Técnico Control de Cumplimiento Bosque Nativo N° </w:t>
            </w:r>
            <w:r>
              <w:t>13</w:t>
            </w:r>
            <w:r w:rsidRPr="00FC66BE">
              <w:t>/2011-</w:t>
            </w:r>
            <w:r>
              <w:t>104</w:t>
            </w:r>
            <w:r w:rsidRPr="00FC66BE">
              <w:t>/</w:t>
            </w:r>
            <w:r w:rsidRPr="0009061F">
              <w:t xml:space="preserve">16 (Anexo </w:t>
            </w:r>
            <w:r>
              <w:t>8</w:t>
            </w:r>
            <w:r w:rsidRPr="0009061F">
              <w:t>):</w:t>
            </w:r>
          </w:p>
          <w:p w14:paraId="2C106525" w14:textId="77777777" w:rsidR="00CA5F5A" w:rsidRPr="00566848" w:rsidRDefault="00CA5F5A" w:rsidP="006C16C5">
            <w:pPr>
              <w:pStyle w:val="Prrafodelista"/>
              <w:numPr>
                <w:ilvl w:val="0"/>
                <w:numId w:val="32"/>
              </w:numPr>
              <w:tabs>
                <w:tab w:val="left" w:pos="1593"/>
              </w:tabs>
              <w:autoSpaceDE w:val="0"/>
              <w:autoSpaceDN w:val="0"/>
              <w:adjustRightInd w:val="0"/>
              <w:ind w:left="1593" w:hanging="283"/>
              <w:rPr>
                <w:rFonts w:cs="NimbusSanL-Regu"/>
                <w:lang w:eastAsia="es-ES"/>
              </w:rPr>
            </w:pPr>
            <w:r w:rsidRPr="00566848">
              <w:t xml:space="preserve">Se establece una densidad promedio de 2028 plantas /há para los sectores donde se realizaron </w:t>
            </w:r>
            <w:r w:rsidRPr="00566848">
              <w:rPr>
                <w:rFonts w:cs="NimbusSanL-Regu"/>
                <w:lang w:eastAsia="es-ES"/>
              </w:rPr>
              <w:t>parcelas de muestro, lo anterior da cumplimiento a la densidad propuesta en el estudio técnico (1400 plantas/há)</w:t>
            </w:r>
          </w:p>
          <w:p w14:paraId="0C050666" w14:textId="77777777" w:rsidR="00CA5F5A" w:rsidRPr="009576EA" w:rsidRDefault="00CA5F5A" w:rsidP="006C16C5">
            <w:pPr>
              <w:pStyle w:val="Prrafodelista"/>
              <w:numPr>
                <w:ilvl w:val="0"/>
                <w:numId w:val="32"/>
              </w:numPr>
              <w:tabs>
                <w:tab w:val="left" w:pos="1596"/>
              </w:tabs>
              <w:autoSpaceDE w:val="0"/>
              <w:autoSpaceDN w:val="0"/>
              <w:adjustRightInd w:val="0"/>
              <w:ind w:left="1593" w:hanging="283"/>
              <w:rPr>
                <w:rFonts w:cs="NimbusSanL-Regu"/>
                <w:lang w:eastAsia="es-ES"/>
              </w:rPr>
            </w:pPr>
            <w:r w:rsidRPr="009576EA">
              <w:rPr>
                <w:rFonts w:cs="NimbusSanL-Regu"/>
                <w:lang w:eastAsia="es-ES"/>
              </w:rPr>
              <w:lastRenderedPageBreak/>
              <w:t>Las especies plantadas corresponden a las consideradas en el plan de corrección, es decir, coigue (</w:t>
            </w:r>
            <w:r w:rsidRPr="009576EA">
              <w:rPr>
                <w:rFonts w:cs="NimbusSanL-Regu"/>
                <w:i/>
                <w:lang w:eastAsia="es-ES"/>
              </w:rPr>
              <w:t>Nothofagus dombeyi),</w:t>
            </w:r>
            <w:r w:rsidRPr="009576EA">
              <w:rPr>
                <w:rFonts w:cs="NimbusSanL-Regu"/>
                <w:lang w:eastAsia="es-ES"/>
              </w:rPr>
              <w:t xml:space="preserve"> avellano (</w:t>
            </w:r>
            <w:r w:rsidRPr="009576EA">
              <w:rPr>
                <w:rFonts w:cs="NimbusSanL-Regu"/>
                <w:i/>
                <w:lang w:eastAsia="es-ES"/>
              </w:rPr>
              <w:t>Gevuina avellana</w:t>
            </w:r>
            <w:r w:rsidRPr="009576EA">
              <w:rPr>
                <w:rFonts w:cs="NimbusSanL-Regu"/>
                <w:lang w:eastAsia="es-ES"/>
              </w:rPr>
              <w:t>) y ciruelillo (</w:t>
            </w:r>
            <w:r w:rsidRPr="009576EA">
              <w:rPr>
                <w:rFonts w:cs="NimbusSanL-Regu"/>
                <w:i/>
                <w:lang w:eastAsia="es-ES"/>
              </w:rPr>
              <w:t>Embothrium coccineum</w:t>
            </w:r>
            <w:r w:rsidRPr="009576EA">
              <w:rPr>
                <w:rFonts w:cs="NimbusSanL-Regu"/>
                <w:lang w:eastAsia="es-ES"/>
              </w:rPr>
              <w:t>)</w:t>
            </w:r>
          </w:p>
          <w:p w14:paraId="3CAE8296" w14:textId="1FCEE00C" w:rsidR="00C65E9C" w:rsidRPr="00C65E9C" w:rsidRDefault="00CA5F5A" w:rsidP="006C16C5">
            <w:pPr>
              <w:pStyle w:val="Prrafodelista"/>
              <w:numPr>
                <w:ilvl w:val="0"/>
                <w:numId w:val="32"/>
              </w:numPr>
              <w:autoSpaceDE w:val="0"/>
              <w:autoSpaceDN w:val="0"/>
              <w:adjustRightInd w:val="0"/>
              <w:ind w:left="1593" w:hanging="283"/>
            </w:pPr>
            <w:r w:rsidRPr="0009061F">
              <w:rPr>
                <w:rFonts w:cs="NimbusSanL-Regu"/>
                <w:lang w:eastAsia="es-ES"/>
              </w:rPr>
              <w:t>Además como complemento de la reforestación propuesta se comprometió incorporar especies más tolerantes a la sombra, en especifico, luma (</w:t>
            </w:r>
            <w:r w:rsidRPr="00F3659F">
              <w:rPr>
                <w:rFonts w:cs="NimbusSanL-Regu"/>
                <w:i/>
                <w:lang w:eastAsia="es-ES"/>
              </w:rPr>
              <w:t>Amomyrtus luma</w:t>
            </w:r>
            <w:r w:rsidRPr="0009061F">
              <w:rPr>
                <w:rFonts w:cs="NimbusSanL-Regu"/>
                <w:lang w:eastAsia="es-ES"/>
              </w:rPr>
              <w:t>), canelo (</w:t>
            </w:r>
            <w:r w:rsidRPr="00F3659F">
              <w:rPr>
                <w:rFonts w:cs="NimbusSanL-Regu"/>
                <w:i/>
                <w:lang w:eastAsia="es-ES"/>
              </w:rPr>
              <w:t>Drimys winteri</w:t>
            </w:r>
            <w:r w:rsidRPr="0009061F">
              <w:rPr>
                <w:rFonts w:cs="NimbusSanL-Regu"/>
                <w:lang w:eastAsia="es-ES"/>
              </w:rPr>
              <w:t>) y mañió (</w:t>
            </w:r>
            <w:r w:rsidRPr="00F3659F">
              <w:rPr>
                <w:rFonts w:cs="NimbusSanL-Regu"/>
                <w:i/>
                <w:lang w:eastAsia="es-ES"/>
              </w:rPr>
              <w:t>Podocarpus nubigena</w:t>
            </w:r>
            <w:r w:rsidRPr="0009061F">
              <w:rPr>
                <w:rFonts w:cs="NimbusSanL-Regu"/>
                <w:lang w:eastAsia="es-ES"/>
              </w:rPr>
              <w:t xml:space="preserve">) a una densidad de 300 plantas /há, </w:t>
            </w:r>
            <w:r w:rsidR="000024C1">
              <w:rPr>
                <w:rFonts w:cs="NimbusSanL-Regu"/>
                <w:lang w:eastAsia="es-ES"/>
              </w:rPr>
              <w:t xml:space="preserve">en una superficie de 0,05 há </w:t>
            </w:r>
            <w:r w:rsidRPr="0009061F">
              <w:rPr>
                <w:rFonts w:cs="NimbusSanL-Regu"/>
                <w:lang w:eastAsia="es-ES"/>
              </w:rPr>
              <w:t>l</w:t>
            </w:r>
            <w:r w:rsidR="000024C1">
              <w:rPr>
                <w:rFonts w:cs="NimbusSanL-Regu"/>
                <w:lang w:eastAsia="es-ES"/>
              </w:rPr>
              <w:t>a</w:t>
            </w:r>
            <w:r w:rsidRPr="0009061F">
              <w:rPr>
                <w:rFonts w:cs="NimbusSanL-Regu"/>
                <w:lang w:eastAsia="es-ES"/>
              </w:rPr>
              <w:t xml:space="preserve"> cual a la fecha de la fiscalización ambiental no se ha ejecutado</w:t>
            </w:r>
          </w:p>
        </w:tc>
      </w:tr>
    </w:tbl>
    <w:p w14:paraId="2C401D41" w14:textId="77777777" w:rsidR="002A731E" w:rsidRPr="0025129B" w:rsidRDefault="002A731E" w:rsidP="002A731E">
      <w:pPr>
        <w:jc w:val="left"/>
        <w:rPr>
          <w:rFonts w:cstheme="minorHAnsi"/>
          <w:b/>
          <w:sz w:val="14"/>
          <w:szCs w:val="24"/>
        </w:rPr>
        <w:sectPr w:rsidR="002A731E"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053DCA" w:rsidRPr="0025129B" w14:paraId="00A59489" w14:textId="77777777" w:rsidTr="006D15C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AF0D7F" w14:textId="77777777" w:rsidR="00053DCA" w:rsidRPr="0025129B" w:rsidRDefault="00053DCA" w:rsidP="00A827E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53DCA" w:rsidRPr="00F56450" w14:paraId="12E7ACA9" w14:textId="77777777" w:rsidTr="006D15CB">
        <w:trPr>
          <w:trHeight w:val="6627"/>
          <w:jc w:val="center"/>
        </w:trPr>
        <w:tc>
          <w:tcPr>
            <w:tcW w:w="5000" w:type="pct"/>
            <w:gridSpan w:val="2"/>
            <w:tcBorders>
              <w:top w:val="nil"/>
              <w:left w:val="single" w:sz="4" w:space="0" w:color="auto"/>
              <w:right w:val="single" w:sz="4" w:space="0" w:color="auto"/>
            </w:tcBorders>
            <w:shd w:val="clear" w:color="auto" w:fill="auto"/>
            <w:noWrap/>
            <w:vAlign w:val="center"/>
            <w:hideMark/>
          </w:tcPr>
          <w:p w14:paraId="6B40059D" w14:textId="77777777" w:rsidR="00053DCA" w:rsidRDefault="00A43537" w:rsidP="00A827E9">
            <w:pPr>
              <w:jc w:val="center"/>
              <w:rPr>
                <w:rFonts w:eastAsia="Times New Roman"/>
                <w:color w:val="000000"/>
                <w:sz w:val="20"/>
                <w:szCs w:val="20"/>
                <w:lang w:eastAsia="es-CL"/>
              </w:rPr>
            </w:pPr>
            <w:r>
              <w:rPr>
                <w:noProof/>
                <w:lang w:eastAsia="es-CL"/>
              </w:rPr>
              <w:drawing>
                <wp:inline distT="0" distB="0" distL="0" distR="0" wp14:anchorId="34160158" wp14:editId="4B3E6336">
                  <wp:extent cx="8473440" cy="5044440"/>
                  <wp:effectExtent l="19050" t="19050" r="22860" b="2286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8473440" cy="5044440"/>
                          </a:xfrm>
                          <a:prstGeom prst="rect">
                            <a:avLst/>
                          </a:prstGeom>
                          <a:ln>
                            <a:solidFill>
                              <a:schemeClr val="tx1"/>
                            </a:solidFill>
                          </a:ln>
                        </pic:spPr>
                      </pic:pic>
                    </a:graphicData>
                  </a:graphic>
                </wp:inline>
              </w:drawing>
            </w:r>
          </w:p>
          <w:p w14:paraId="12243A92" w14:textId="77777777" w:rsidR="00053DCA" w:rsidRPr="00F56450" w:rsidRDefault="00053DCA" w:rsidP="00A827E9">
            <w:pPr>
              <w:jc w:val="center"/>
              <w:rPr>
                <w:rFonts w:eastAsia="Times New Roman"/>
                <w:b/>
                <w:color w:val="000000"/>
                <w:sz w:val="20"/>
                <w:szCs w:val="20"/>
                <w:lang w:eastAsia="es-CL"/>
              </w:rPr>
            </w:pPr>
            <w:r w:rsidRPr="00F56450">
              <w:rPr>
                <w:rFonts w:eastAsia="Times New Roman"/>
                <w:b/>
                <w:sz w:val="20"/>
                <w:szCs w:val="20"/>
                <w:lang w:eastAsia="es-CL"/>
              </w:rPr>
              <w:t xml:space="preserve">Fuente: </w:t>
            </w:r>
            <w:r>
              <w:rPr>
                <w:rFonts w:eastAsia="Times New Roman"/>
                <w:b/>
                <w:sz w:val="20"/>
                <w:szCs w:val="20"/>
                <w:lang w:eastAsia="es-CL"/>
              </w:rPr>
              <w:t>Corporación Nacional Forestal (CONAF)</w:t>
            </w:r>
          </w:p>
        </w:tc>
      </w:tr>
      <w:tr w:rsidR="00053DCA" w:rsidRPr="00F56450" w14:paraId="2C084CCF" w14:textId="77777777" w:rsidTr="006D15C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CD79D05" w14:textId="77777777" w:rsidR="00053DCA" w:rsidRPr="00F56450" w:rsidRDefault="00053DCA" w:rsidP="00A827E9">
            <w:pPr>
              <w:pStyle w:val="Descripcin"/>
              <w:rPr>
                <w:rFonts w:eastAsia="Times New Roman"/>
                <w:color w:val="000000"/>
                <w:sz w:val="20"/>
                <w:lang w:eastAsia="es-CL"/>
              </w:rPr>
            </w:pPr>
            <w:bookmarkStart w:id="197" w:name="_Toc465926934"/>
            <w:r>
              <w:rPr>
                <w:sz w:val="20"/>
              </w:rPr>
              <w:t xml:space="preserve">Imagen </w:t>
            </w:r>
            <w:r w:rsidR="001C01CE">
              <w:rPr>
                <w:sz w:val="20"/>
              </w:rPr>
              <w:t>2</w:t>
            </w:r>
            <w:r w:rsidRPr="00F56450">
              <w:rPr>
                <w:sz w:val="20"/>
              </w:rPr>
              <w:t>.</w:t>
            </w:r>
            <w:bookmarkEnd w:id="19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6AFA98C" w14:textId="77777777" w:rsidR="00053DCA" w:rsidRPr="00F56450" w:rsidRDefault="00053DCA" w:rsidP="00A827E9">
            <w:pPr>
              <w:jc w:val="left"/>
              <w:rPr>
                <w:rFonts w:eastAsia="Times New Roman"/>
                <w:b/>
                <w:color w:val="000000"/>
                <w:sz w:val="20"/>
                <w:szCs w:val="20"/>
                <w:lang w:eastAsia="es-CL"/>
              </w:rPr>
            </w:pPr>
            <w:r w:rsidRPr="00F56450">
              <w:rPr>
                <w:rFonts w:eastAsia="Times New Roman"/>
                <w:b/>
                <w:color w:val="000000"/>
                <w:sz w:val="20"/>
                <w:szCs w:val="20"/>
                <w:lang w:eastAsia="es-CL"/>
              </w:rPr>
              <w:t>Fecha:</w:t>
            </w:r>
            <w:r>
              <w:rPr>
                <w:rFonts w:eastAsia="Times New Roman"/>
                <w:b/>
                <w:color w:val="000000"/>
                <w:sz w:val="20"/>
                <w:szCs w:val="20"/>
                <w:lang w:eastAsia="es-CL"/>
              </w:rPr>
              <w:t xml:space="preserve"> </w:t>
            </w:r>
            <w:r w:rsidRPr="00F56450">
              <w:rPr>
                <w:rFonts w:eastAsia="Times New Roman"/>
                <w:color w:val="000000"/>
                <w:sz w:val="20"/>
                <w:szCs w:val="20"/>
                <w:lang w:eastAsia="es-CL"/>
              </w:rPr>
              <w:t>-----</w:t>
            </w:r>
          </w:p>
        </w:tc>
      </w:tr>
      <w:tr w:rsidR="00053DCA" w:rsidRPr="00F56450" w14:paraId="5E937B89" w14:textId="77777777" w:rsidTr="006D15CB">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57758B8" w14:textId="77777777" w:rsidR="00A43537" w:rsidRPr="00F56450" w:rsidRDefault="00053DCA" w:rsidP="00A43537">
            <w:pPr>
              <w:rPr>
                <w:rFonts w:eastAsia="Times New Roman"/>
                <w:color w:val="000000"/>
                <w:sz w:val="20"/>
                <w:szCs w:val="20"/>
                <w:lang w:eastAsia="es-CL"/>
              </w:rPr>
            </w:pPr>
            <w:r w:rsidRPr="00F56450">
              <w:rPr>
                <w:rFonts w:eastAsia="Times New Roman"/>
                <w:b/>
                <w:color w:val="000000"/>
                <w:sz w:val="20"/>
                <w:szCs w:val="20"/>
                <w:lang w:eastAsia="es-CL"/>
              </w:rPr>
              <w:t>Descripción de medio de prueba:</w:t>
            </w:r>
            <w:r>
              <w:rPr>
                <w:rFonts w:eastAsia="Times New Roman"/>
                <w:color w:val="000000"/>
                <w:sz w:val="20"/>
                <w:szCs w:val="20"/>
                <w:lang w:eastAsia="es-CL"/>
              </w:rPr>
              <w:t xml:space="preserve"> En la imagen satelital se puede observar la ubicación de la</w:t>
            </w:r>
            <w:r w:rsidR="00A43537">
              <w:rPr>
                <w:rFonts w:eastAsia="Times New Roman"/>
                <w:color w:val="000000"/>
                <w:sz w:val="20"/>
                <w:szCs w:val="20"/>
                <w:lang w:eastAsia="es-CL"/>
              </w:rPr>
              <w:t>s</w:t>
            </w:r>
            <w:r>
              <w:rPr>
                <w:rFonts w:eastAsia="Times New Roman"/>
                <w:color w:val="000000"/>
                <w:sz w:val="20"/>
                <w:szCs w:val="20"/>
                <w:lang w:eastAsia="es-CL"/>
              </w:rPr>
              <w:t xml:space="preserve"> </w:t>
            </w:r>
            <w:r w:rsidR="00A43537">
              <w:rPr>
                <w:rFonts w:eastAsia="Times New Roman"/>
                <w:color w:val="000000"/>
                <w:sz w:val="20"/>
                <w:szCs w:val="20"/>
                <w:lang w:eastAsia="es-CL"/>
              </w:rPr>
              <w:t>áreas de reforestación y ubicación de las parcelas de evaluación asociadas a la reforestación</w:t>
            </w:r>
          </w:p>
        </w:tc>
      </w:tr>
      <w:tr w:rsidR="006D15CB" w:rsidRPr="0025129B" w14:paraId="5458F5ED" w14:textId="77777777" w:rsidTr="00CA7EE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F717CD" w14:textId="77777777" w:rsidR="006D15CB" w:rsidRPr="0025129B" w:rsidRDefault="006D15CB" w:rsidP="007A4B9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6D15CB" w:rsidRPr="00F56450" w14:paraId="4988657B" w14:textId="77777777" w:rsidTr="00CA7EEF">
        <w:trPr>
          <w:trHeight w:val="6627"/>
          <w:jc w:val="center"/>
        </w:trPr>
        <w:tc>
          <w:tcPr>
            <w:tcW w:w="5000" w:type="pct"/>
            <w:gridSpan w:val="2"/>
            <w:tcBorders>
              <w:top w:val="single" w:sz="4" w:space="0" w:color="auto"/>
              <w:left w:val="single" w:sz="4" w:space="0" w:color="auto"/>
              <w:right w:val="single" w:sz="4" w:space="0" w:color="auto"/>
            </w:tcBorders>
            <w:shd w:val="clear" w:color="auto" w:fill="auto"/>
            <w:noWrap/>
            <w:vAlign w:val="center"/>
            <w:hideMark/>
          </w:tcPr>
          <w:p w14:paraId="73DF78DC" w14:textId="77777777" w:rsidR="006D15CB" w:rsidRDefault="00CA7EEF" w:rsidP="007A4B9E">
            <w:pPr>
              <w:jc w:val="center"/>
              <w:rPr>
                <w:rFonts w:eastAsia="Times New Roman"/>
                <w:color w:val="000000"/>
                <w:sz w:val="20"/>
                <w:szCs w:val="20"/>
                <w:lang w:eastAsia="es-CL"/>
              </w:rPr>
            </w:pPr>
            <w:r>
              <w:rPr>
                <w:noProof/>
                <w:lang w:eastAsia="es-CL"/>
              </w:rPr>
              <w:drawing>
                <wp:inline distT="0" distB="0" distL="0" distR="0" wp14:anchorId="3370EB14" wp14:editId="0DF73DA7">
                  <wp:extent cx="3621111" cy="4905375"/>
                  <wp:effectExtent l="19050" t="19050" r="1778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26288" cy="4912389"/>
                          </a:xfrm>
                          <a:prstGeom prst="rect">
                            <a:avLst/>
                          </a:prstGeom>
                          <a:ln>
                            <a:solidFill>
                              <a:schemeClr val="tx1"/>
                            </a:solidFill>
                          </a:ln>
                        </pic:spPr>
                      </pic:pic>
                    </a:graphicData>
                  </a:graphic>
                </wp:inline>
              </w:drawing>
            </w:r>
          </w:p>
          <w:p w14:paraId="5F2C821C" w14:textId="77777777" w:rsidR="006D15CB" w:rsidRPr="00F56450" w:rsidRDefault="006D15CB" w:rsidP="007A4B9E">
            <w:pPr>
              <w:jc w:val="center"/>
              <w:rPr>
                <w:rFonts w:eastAsia="Times New Roman"/>
                <w:b/>
                <w:color w:val="000000"/>
                <w:sz w:val="20"/>
                <w:szCs w:val="20"/>
                <w:lang w:eastAsia="es-CL"/>
              </w:rPr>
            </w:pPr>
            <w:r w:rsidRPr="00F56450">
              <w:rPr>
                <w:rFonts w:eastAsia="Times New Roman"/>
                <w:b/>
                <w:sz w:val="20"/>
                <w:szCs w:val="20"/>
                <w:lang w:eastAsia="es-CL"/>
              </w:rPr>
              <w:t xml:space="preserve">Fuente: </w:t>
            </w:r>
            <w:r>
              <w:rPr>
                <w:rFonts w:eastAsia="Times New Roman"/>
                <w:b/>
                <w:sz w:val="20"/>
                <w:szCs w:val="20"/>
                <w:lang w:eastAsia="es-CL"/>
              </w:rPr>
              <w:t>Corporación Nacional Forestal (CONAF)</w:t>
            </w:r>
          </w:p>
        </w:tc>
      </w:tr>
      <w:tr w:rsidR="006D15CB" w:rsidRPr="00F56450" w14:paraId="7E3586D1" w14:textId="77777777" w:rsidTr="00CA7EEF">
        <w:trPr>
          <w:trHeight w:val="300"/>
          <w:jc w:val="center"/>
        </w:trPr>
        <w:tc>
          <w:tcPr>
            <w:tcW w:w="2223" w:type="pct"/>
            <w:tcBorders>
              <w:top w:val="single" w:sz="4" w:space="0" w:color="auto"/>
              <w:left w:val="single" w:sz="4" w:space="0" w:color="auto"/>
              <w:right w:val="single" w:sz="4" w:space="0" w:color="000000"/>
            </w:tcBorders>
            <w:noWrap/>
            <w:vAlign w:val="center"/>
            <w:hideMark/>
          </w:tcPr>
          <w:p w14:paraId="10A9FC73" w14:textId="77777777" w:rsidR="006D15CB" w:rsidRPr="00F56450" w:rsidRDefault="006D15CB" w:rsidP="007A4B9E">
            <w:pPr>
              <w:pStyle w:val="Descripcin"/>
              <w:rPr>
                <w:rFonts w:eastAsia="Times New Roman"/>
                <w:color w:val="000000"/>
                <w:sz w:val="20"/>
                <w:lang w:eastAsia="es-CL"/>
              </w:rPr>
            </w:pPr>
            <w:bookmarkStart w:id="198" w:name="_Toc465926935"/>
            <w:r>
              <w:rPr>
                <w:sz w:val="20"/>
              </w:rPr>
              <w:t xml:space="preserve">Imagen </w:t>
            </w:r>
            <w:r w:rsidR="001C01CE">
              <w:rPr>
                <w:sz w:val="20"/>
              </w:rPr>
              <w:t>3</w:t>
            </w:r>
            <w:r w:rsidRPr="00F56450">
              <w:rPr>
                <w:sz w:val="20"/>
              </w:rPr>
              <w:t>.</w:t>
            </w:r>
            <w:bookmarkEnd w:id="19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446764E" w14:textId="77777777" w:rsidR="006D15CB" w:rsidRPr="00F56450" w:rsidRDefault="006D15CB" w:rsidP="007A4B9E">
            <w:pPr>
              <w:jc w:val="left"/>
              <w:rPr>
                <w:rFonts w:eastAsia="Times New Roman"/>
                <w:b/>
                <w:color w:val="000000"/>
                <w:sz w:val="20"/>
                <w:szCs w:val="20"/>
                <w:lang w:eastAsia="es-CL"/>
              </w:rPr>
            </w:pPr>
            <w:r w:rsidRPr="00F56450">
              <w:rPr>
                <w:rFonts w:eastAsia="Times New Roman"/>
                <w:b/>
                <w:color w:val="000000"/>
                <w:sz w:val="20"/>
                <w:szCs w:val="20"/>
                <w:lang w:eastAsia="es-CL"/>
              </w:rPr>
              <w:t>Fecha:</w:t>
            </w:r>
            <w:r>
              <w:rPr>
                <w:rFonts w:eastAsia="Times New Roman"/>
                <w:b/>
                <w:color w:val="000000"/>
                <w:sz w:val="20"/>
                <w:szCs w:val="20"/>
                <w:lang w:eastAsia="es-CL"/>
              </w:rPr>
              <w:t xml:space="preserve"> </w:t>
            </w:r>
            <w:r w:rsidRPr="00F56450">
              <w:rPr>
                <w:rFonts w:eastAsia="Times New Roman"/>
                <w:color w:val="000000"/>
                <w:sz w:val="20"/>
                <w:szCs w:val="20"/>
                <w:lang w:eastAsia="es-CL"/>
              </w:rPr>
              <w:t>-----</w:t>
            </w:r>
          </w:p>
        </w:tc>
      </w:tr>
      <w:tr w:rsidR="006D15CB" w:rsidRPr="00F56450" w14:paraId="24BEBE90" w14:textId="77777777" w:rsidTr="007A4B9E">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66820320" w14:textId="77777777" w:rsidR="006D15CB" w:rsidRPr="00F56450" w:rsidRDefault="006D15CB" w:rsidP="007A4B9E">
            <w:pPr>
              <w:rPr>
                <w:rFonts w:eastAsia="Times New Roman"/>
                <w:color w:val="000000"/>
                <w:sz w:val="20"/>
                <w:szCs w:val="20"/>
                <w:lang w:eastAsia="es-CL"/>
              </w:rPr>
            </w:pPr>
            <w:r w:rsidRPr="00F56450">
              <w:rPr>
                <w:rFonts w:eastAsia="Times New Roman"/>
                <w:b/>
                <w:color w:val="000000"/>
                <w:sz w:val="20"/>
                <w:szCs w:val="20"/>
                <w:lang w:eastAsia="es-CL"/>
              </w:rPr>
              <w:t>Descripción de medio de prueba:</w:t>
            </w:r>
            <w:r>
              <w:rPr>
                <w:rFonts w:eastAsia="Times New Roman"/>
                <w:color w:val="000000"/>
                <w:sz w:val="20"/>
                <w:szCs w:val="20"/>
                <w:lang w:eastAsia="es-CL"/>
              </w:rPr>
              <w:t xml:space="preserve"> En la imagen satelital se puede observar la ubicación de las áreas de reforestación y ubicación de las parcelas de evaluación asociadas a la reforestación</w:t>
            </w:r>
          </w:p>
        </w:tc>
      </w:tr>
    </w:tbl>
    <w:p w14:paraId="5791A79A" w14:textId="70A34CA2" w:rsidR="006D15CB" w:rsidRDefault="006D15CB">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6D15CB" w:rsidRPr="0025129B" w14:paraId="2F6932F1" w14:textId="77777777" w:rsidTr="007A4B9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D79B30" w14:textId="77777777" w:rsidR="006D15CB" w:rsidRPr="0025129B" w:rsidRDefault="006D15CB" w:rsidP="007A4B9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6D15CB" w:rsidRPr="0025129B" w14:paraId="0AC7FC8A" w14:textId="77777777" w:rsidTr="007A4B9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1D40B5C" w14:textId="77777777" w:rsidR="006D15CB" w:rsidRPr="0025129B" w:rsidRDefault="00D34CC1" w:rsidP="007A4B9E">
            <w:pPr>
              <w:jc w:val="center"/>
              <w:rPr>
                <w:rFonts w:eastAsia="Times New Roman"/>
                <w:color w:val="000000"/>
                <w:sz w:val="20"/>
                <w:szCs w:val="20"/>
                <w:lang w:eastAsia="es-CL"/>
              </w:rPr>
            </w:pPr>
            <w:r>
              <w:rPr>
                <w:noProof/>
                <w:lang w:eastAsia="es-CL"/>
              </w:rPr>
              <w:drawing>
                <wp:inline distT="0" distB="0" distL="0" distR="0" wp14:anchorId="6104EBE9" wp14:editId="14DB24FC">
                  <wp:extent cx="3960000" cy="2916000"/>
                  <wp:effectExtent l="19050" t="19050" r="21590" b="177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3960000" cy="2916000"/>
                          </a:xfrm>
                          <a:prstGeom prst="rect">
                            <a:avLst/>
                          </a:prstGeom>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EC4B105" w14:textId="77777777" w:rsidR="006D15CB" w:rsidRPr="0025129B" w:rsidRDefault="000F2E59" w:rsidP="007A4B9E">
            <w:pPr>
              <w:jc w:val="center"/>
              <w:rPr>
                <w:rFonts w:eastAsia="Times New Roman"/>
                <w:color w:val="000000"/>
                <w:sz w:val="20"/>
                <w:szCs w:val="20"/>
                <w:lang w:eastAsia="es-CL"/>
              </w:rPr>
            </w:pPr>
            <w:r>
              <w:rPr>
                <w:noProof/>
                <w:lang w:eastAsia="es-CL"/>
              </w:rPr>
              <w:drawing>
                <wp:inline distT="0" distB="0" distL="0" distR="0" wp14:anchorId="36269B22" wp14:editId="021A3B0D">
                  <wp:extent cx="3960000" cy="2941200"/>
                  <wp:effectExtent l="19050" t="19050" r="21590" b="1206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3960000" cy="2941200"/>
                          </a:xfrm>
                          <a:prstGeom prst="rect">
                            <a:avLst/>
                          </a:prstGeom>
                          <a:ln>
                            <a:solidFill>
                              <a:schemeClr val="tx1"/>
                            </a:solidFill>
                          </a:ln>
                        </pic:spPr>
                      </pic:pic>
                    </a:graphicData>
                  </a:graphic>
                </wp:inline>
              </w:drawing>
            </w:r>
          </w:p>
        </w:tc>
      </w:tr>
      <w:tr w:rsidR="006D15CB" w:rsidRPr="0025129B" w14:paraId="2F450696" w14:textId="77777777" w:rsidTr="007A4B9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52FE704" w14:textId="77777777" w:rsidR="006D15CB" w:rsidRPr="00C53AF5" w:rsidRDefault="006D15CB" w:rsidP="007A4B9E">
            <w:pPr>
              <w:pStyle w:val="Descripcin"/>
              <w:rPr>
                <w:rFonts w:eastAsia="Times New Roman"/>
                <w:color w:val="000000"/>
                <w:sz w:val="20"/>
                <w:lang w:eastAsia="es-CL"/>
              </w:rPr>
            </w:pPr>
            <w:bookmarkStart w:id="199" w:name="_Toc452971068"/>
            <w:bookmarkStart w:id="200" w:name="_Toc452976390"/>
            <w:bookmarkStart w:id="201" w:name="_Toc452976637"/>
            <w:bookmarkStart w:id="202" w:name="_Toc452979911"/>
            <w:bookmarkStart w:id="203" w:name="_Toc452989226"/>
            <w:bookmarkStart w:id="204" w:name="_Toc465926936"/>
            <w:r w:rsidRPr="00C53AF5">
              <w:rPr>
                <w:sz w:val="20"/>
              </w:rPr>
              <w:t>Fotografía</w:t>
            </w:r>
            <w:r w:rsidR="004A3A25">
              <w:rPr>
                <w:sz w:val="20"/>
              </w:rPr>
              <w:t xml:space="preserve"> 1</w:t>
            </w:r>
            <w:r w:rsidRPr="00C53AF5">
              <w:rPr>
                <w:sz w:val="20"/>
              </w:rPr>
              <w:fldChar w:fldCharType="begin"/>
            </w:r>
            <w:r w:rsidRPr="00C53AF5">
              <w:rPr>
                <w:sz w:val="20"/>
              </w:rPr>
              <w:instrText xml:space="preserve"> SEQ Fotografía \* ARABIC </w:instrText>
            </w:r>
            <w:r w:rsidRPr="00C53AF5">
              <w:rPr>
                <w:sz w:val="20"/>
              </w:rPr>
              <w:fldChar w:fldCharType="separate"/>
            </w:r>
            <w:r w:rsidRPr="00C53AF5">
              <w:rPr>
                <w:noProof/>
                <w:sz w:val="20"/>
              </w:rPr>
              <w:t>3</w:t>
            </w:r>
            <w:r w:rsidRPr="00C53AF5">
              <w:rPr>
                <w:sz w:val="20"/>
              </w:rPr>
              <w:fldChar w:fldCharType="end"/>
            </w:r>
            <w:r w:rsidRPr="00C53AF5">
              <w:rPr>
                <w:sz w:val="20"/>
              </w:rPr>
              <w:t>.</w:t>
            </w:r>
            <w:bookmarkEnd w:id="199"/>
            <w:bookmarkEnd w:id="200"/>
            <w:bookmarkEnd w:id="201"/>
            <w:bookmarkEnd w:id="202"/>
            <w:bookmarkEnd w:id="203"/>
            <w:bookmarkEnd w:id="20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BE56BA" w14:textId="77777777" w:rsidR="006D15CB" w:rsidRPr="00C53AF5" w:rsidRDefault="006D15CB" w:rsidP="007A4B9E">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xml:space="preserve"> 26-04-2016</w:t>
            </w:r>
          </w:p>
        </w:tc>
        <w:tc>
          <w:tcPr>
            <w:tcW w:w="1341" w:type="pct"/>
            <w:tcBorders>
              <w:top w:val="single" w:sz="4" w:space="0" w:color="auto"/>
              <w:left w:val="nil"/>
              <w:bottom w:val="single" w:sz="4" w:space="0" w:color="auto"/>
              <w:right w:val="nil"/>
            </w:tcBorders>
            <w:shd w:val="clear" w:color="auto" w:fill="auto"/>
            <w:noWrap/>
            <w:vAlign w:val="center"/>
            <w:hideMark/>
          </w:tcPr>
          <w:p w14:paraId="6611E1FA" w14:textId="77777777" w:rsidR="006D15CB" w:rsidRPr="00C53AF5" w:rsidRDefault="006D15CB" w:rsidP="007A4B9E">
            <w:pPr>
              <w:pStyle w:val="Descripcin"/>
              <w:rPr>
                <w:sz w:val="20"/>
              </w:rPr>
            </w:pPr>
            <w:bookmarkStart w:id="205" w:name="_Toc452971069"/>
            <w:bookmarkStart w:id="206" w:name="_Toc452976391"/>
            <w:bookmarkStart w:id="207" w:name="_Toc452976638"/>
            <w:bookmarkStart w:id="208" w:name="_Toc452979912"/>
            <w:bookmarkStart w:id="209" w:name="_Toc452989227"/>
            <w:bookmarkStart w:id="210" w:name="_Toc465926937"/>
            <w:r w:rsidRPr="00C53AF5">
              <w:rPr>
                <w:sz w:val="20"/>
              </w:rPr>
              <w:t xml:space="preserve">Fotografía </w:t>
            </w:r>
            <w:r w:rsidR="004A3A25">
              <w:rPr>
                <w:sz w:val="20"/>
              </w:rPr>
              <w:t>1</w:t>
            </w:r>
            <w:r w:rsidRPr="00C53AF5">
              <w:rPr>
                <w:sz w:val="20"/>
              </w:rPr>
              <w:fldChar w:fldCharType="begin"/>
            </w:r>
            <w:r w:rsidRPr="00C53AF5">
              <w:rPr>
                <w:sz w:val="20"/>
              </w:rPr>
              <w:instrText xml:space="preserve"> SEQ Fotografía \* ARABIC </w:instrText>
            </w:r>
            <w:r w:rsidRPr="00C53AF5">
              <w:rPr>
                <w:sz w:val="20"/>
              </w:rPr>
              <w:fldChar w:fldCharType="separate"/>
            </w:r>
            <w:r w:rsidRPr="00C53AF5">
              <w:rPr>
                <w:noProof/>
                <w:sz w:val="20"/>
              </w:rPr>
              <w:t>4</w:t>
            </w:r>
            <w:bookmarkEnd w:id="205"/>
            <w:bookmarkEnd w:id="206"/>
            <w:bookmarkEnd w:id="207"/>
            <w:bookmarkEnd w:id="208"/>
            <w:bookmarkEnd w:id="209"/>
            <w:r w:rsidRPr="00C53AF5">
              <w:rPr>
                <w:sz w:val="20"/>
              </w:rPr>
              <w:fldChar w:fldCharType="end"/>
            </w:r>
            <w:r w:rsidR="004A3A25">
              <w:rPr>
                <w:sz w:val="20"/>
              </w:rPr>
              <w:t>.</w:t>
            </w:r>
            <w:bookmarkEnd w:id="21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172DCD" w14:textId="77777777" w:rsidR="006D15CB" w:rsidRPr="00C53AF5" w:rsidRDefault="006D15CB" w:rsidP="007A4B9E">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6D15CB" w:rsidRPr="0025129B" w14:paraId="7DCE5DF7" w14:textId="77777777" w:rsidTr="00E85529">
        <w:trPr>
          <w:trHeight w:val="60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61A7EAA" w14:textId="77777777" w:rsidR="006D15CB" w:rsidRPr="00C53AF5" w:rsidRDefault="006D15CB" w:rsidP="00B85CAF">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D34CC1">
              <w:rPr>
                <w:rFonts w:eastAsia="Times New Roman"/>
                <w:color w:val="000000"/>
                <w:sz w:val="20"/>
                <w:szCs w:val="20"/>
                <w:lang w:eastAsia="es-CL"/>
              </w:rPr>
              <w:t xml:space="preserve">Se observa medición de transectos mediante distanciómetro </w:t>
            </w:r>
            <w:r w:rsidR="00D93DBA">
              <w:rPr>
                <w:rFonts w:eastAsia="Times New Roman"/>
                <w:color w:val="000000"/>
                <w:sz w:val="20"/>
                <w:szCs w:val="20"/>
                <w:lang w:eastAsia="es-CL"/>
              </w:rPr>
              <w:t>para determinar la superficie intervenida</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179EEE3" w14:textId="77777777" w:rsidR="006D15CB" w:rsidRPr="00C53AF5" w:rsidRDefault="006D15CB" w:rsidP="00B85CAF">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686E2E">
              <w:rPr>
                <w:rFonts w:eastAsia="Times New Roman"/>
                <w:color w:val="000000"/>
                <w:sz w:val="20"/>
                <w:szCs w:val="20"/>
                <w:lang w:eastAsia="es-CL"/>
              </w:rPr>
              <w:t>Se observa el área intervenida en la parte alta en ella se aprecian restos de árboles y la casa construida en ese sector</w:t>
            </w:r>
          </w:p>
        </w:tc>
      </w:tr>
      <w:tr w:rsidR="006D15CB" w:rsidRPr="0025129B" w14:paraId="4AD31B3A" w14:textId="77777777" w:rsidTr="00E85529">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7D552" w14:textId="77777777" w:rsidR="006D15CB" w:rsidRPr="00C53AF5" w:rsidRDefault="000E5DCF" w:rsidP="007A4B9E">
            <w:pPr>
              <w:jc w:val="center"/>
              <w:rPr>
                <w:rFonts w:eastAsia="Times New Roman"/>
                <w:color w:val="000000"/>
                <w:sz w:val="20"/>
                <w:szCs w:val="20"/>
                <w:lang w:eastAsia="es-CL"/>
              </w:rPr>
            </w:pPr>
            <w:r w:rsidRPr="000E5DCF">
              <w:rPr>
                <w:rFonts w:eastAsia="Times New Roman"/>
                <w:noProof/>
                <w:color w:val="000000"/>
                <w:sz w:val="20"/>
                <w:szCs w:val="20"/>
                <w:lang w:eastAsia="es-CL"/>
              </w:rPr>
              <w:lastRenderedPageBreak/>
              <w:drawing>
                <wp:inline distT="0" distB="0" distL="0" distR="0" wp14:anchorId="43581114" wp14:editId="2493FE51">
                  <wp:extent cx="3958248" cy="2979420"/>
                  <wp:effectExtent l="19050" t="19050" r="23495" b="11430"/>
                  <wp:docPr id="46" name="Imagen 46" descr="C:\Users\jose.moraga\Documents\DFZ 2016\PROGRAMA 2016\ABRIL\DFZ-2016-748-X-RCA-IA\DOC CONAF 21062016\5 Fotos Inspección Dongo\Sector Tubería de Presión\DSC_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6\PROGRAMA 2016\ABRIL\DFZ-2016-748-X-RCA-IA\DOC CONAF 21062016\5 Fotos Inspección Dongo\Sector Tubería de Presión\DSC_0594.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962886" cy="2982911"/>
                          </a:xfrm>
                          <a:prstGeom prst="rect">
                            <a:avLst/>
                          </a:prstGeom>
                          <a:noFill/>
                          <a:ln>
                            <a:solidFill>
                              <a:schemeClr val="tx1"/>
                            </a:solidFill>
                          </a:ln>
                        </pic:spPr>
                      </pic:pic>
                    </a:graphicData>
                  </a:graphic>
                </wp:inline>
              </w:drawing>
            </w:r>
            <w:r>
              <w:rPr>
                <w:rFonts w:eastAsia="Times New Roman"/>
                <w:noProof/>
                <w:color w:val="000000"/>
                <w:sz w:val="20"/>
                <w:szCs w:val="20"/>
                <w:lang w:eastAsia="es-CL"/>
              </w:rPr>
              <w:t xml:space="preserve"> </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FB015" w14:textId="77777777" w:rsidR="006D15CB" w:rsidRPr="00C53AF5" w:rsidRDefault="000E5DCF" w:rsidP="007A4B9E">
            <w:pPr>
              <w:jc w:val="center"/>
              <w:rPr>
                <w:rFonts w:eastAsia="Times New Roman"/>
                <w:color w:val="000000"/>
                <w:sz w:val="20"/>
                <w:szCs w:val="20"/>
                <w:lang w:eastAsia="es-CL"/>
              </w:rPr>
            </w:pPr>
            <w:r w:rsidRPr="002827BD">
              <w:rPr>
                <w:rFonts w:eastAsia="Times New Roman"/>
                <w:noProof/>
                <w:color w:val="000000"/>
                <w:sz w:val="20"/>
                <w:szCs w:val="20"/>
                <w:lang w:eastAsia="es-CL"/>
              </w:rPr>
              <w:drawing>
                <wp:inline distT="0" distB="0" distL="0" distR="0" wp14:anchorId="5C902FEF" wp14:editId="228BBABE">
                  <wp:extent cx="4050000" cy="2970000"/>
                  <wp:effectExtent l="19050" t="19050" r="27305" b="20955"/>
                  <wp:docPr id="42" name="Imagen 42" descr="C:\Users\jose.moraga\Documents\DFZ 2016\PROGRAMA 2016\ABRIL\DFZ-2016-748-X-RCA-IA\DOC CONAF 21062016\5 Fotos Inspección Dongo\Sector Tubería de Presión\DSC_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ABRIL\DFZ-2016-748-X-RCA-IA\DOC CONAF 21062016\5 Fotos Inspección Dongo\Sector Tubería de Presión\DSC_0605.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4050000" cy="2970000"/>
                          </a:xfrm>
                          <a:prstGeom prst="rect">
                            <a:avLst/>
                          </a:prstGeom>
                          <a:noFill/>
                          <a:ln>
                            <a:solidFill>
                              <a:schemeClr val="tx1"/>
                            </a:solidFill>
                          </a:ln>
                        </pic:spPr>
                      </pic:pic>
                    </a:graphicData>
                  </a:graphic>
                </wp:inline>
              </w:drawing>
            </w:r>
          </w:p>
        </w:tc>
      </w:tr>
      <w:tr w:rsidR="006D15CB" w:rsidRPr="0025129B" w14:paraId="75F93FD3" w14:textId="77777777" w:rsidTr="00E8552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FC854D1" w14:textId="77777777" w:rsidR="006D15CB" w:rsidRPr="00C53AF5" w:rsidRDefault="006D15CB" w:rsidP="007A4B9E">
            <w:pPr>
              <w:pStyle w:val="Descripcin"/>
              <w:rPr>
                <w:rFonts w:eastAsia="Times New Roman"/>
                <w:color w:val="000000"/>
                <w:sz w:val="20"/>
                <w:lang w:eastAsia="es-CL"/>
              </w:rPr>
            </w:pPr>
            <w:bookmarkStart w:id="211" w:name="_Toc452971070"/>
            <w:bookmarkStart w:id="212" w:name="_Toc452976392"/>
            <w:bookmarkStart w:id="213" w:name="_Toc452976639"/>
            <w:bookmarkStart w:id="214" w:name="_Toc452979913"/>
            <w:bookmarkStart w:id="215" w:name="_Toc452989228"/>
            <w:bookmarkStart w:id="216" w:name="_Toc465926938"/>
            <w:r w:rsidRPr="00C53AF5">
              <w:rPr>
                <w:sz w:val="20"/>
              </w:rPr>
              <w:t xml:space="preserve">Fotografía </w:t>
            </w:r>
            <w:r w:rsidR="001A6962">
              <w:rPr>
                <w:sz w:val="20"/>
              </w:rPr>
              <w:t>1</w:t>
            </w:r>
            <w:r w:rsidRPr="00C53AF5">
              <w:rPr>
                <w:sz w:val="20"/>
              </w:rPr>
              <w:fldChar w:fldCharType="begin"/>
            </w:r>
            <w:r w:rsidRPr="00C53AF5">
              <w:rPr>
                <w:sz w:val="20"/>
              </w:rPr>
              <w:instrText xml:space="preserve"> SEQ Fotografía \* ARABIC </w:instrText>
            </w:r>
            <w:r w:rsidRPr="00C53AF5">
              <w:rPr>
                <w:sz w:val="20"/>
              </w:rPr>
              <w:fldChar w:fldCharType="separate"/>
            </w:r>
            <w:r w:rsidRPr="00C53AF5">
              <w:rPr>
                <w:noProof/>
                <w:sz w:val="20"/>
              </w:rPr>
              <w:t>5</w:t>
            </w:r>
            <w:r w:rsidRPr="00C53AF5">
              <w:rPr>
                <w:sz w:val="20"/>
              </w:rPr>
              <w:fldChar w:fldCharType="end"/>
            </w:r>
            <w:r w:rsidRPr="00C53AF5">
              <w:rPr>
                <w:sz w:val="20"/>
              </w:rPr>
              <w:t>.</w:t>
            </w:r>
            <w:bookmarkEnd w:id="211"/>
            <w:bookmarkEnd w:id="212"/>
            <w:bookmarkEnd w:id="213"/>
            <w:bookmarkEnd w:id="214"/>
            <w:bookmarkEnd w:id="215"/>
            <w:bookmarkEnd w:id="21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6A9A1C" w14:textId="77777777" w:rsidR="006D15CB" w:rsidRPr="00C53AF5" w:rsidRDefault="006D15CB" w:rsidP="007A4B9E">
            <w:pPr>
              <w:jc w:val="left"/>
              <w:rPr>
                <w:rFonts w:eastAsia="Times New Roman"/>
                <w:b/>
                <w:color w:val="000000"/>
                <w:sz w:val="20"/>
                <w:szCs w:val="20"/>
                <w:lang w:eastAsia="es-CL"/>
              </w:rPr>
            </w:pPr>
            <w:r>
              <w:rPr>
                <w:rFonts w:eastAsia="Times New Roman"/>
                <w:b/>
                <w:color w:val="000000"/>
                <w:sz w:val="20"/>
                <w:szCs w:val="20"/>
                <w:lang w:eastAsia="es-CL"/>
              </w:rPr>
              <w:t>Fecha: 26-04-2016</w:t>
            </w:r>
          </w:p>
        </w:tc>
        <w:tc>
          <w:tcPr>
            <w:tcW w:w="1341" w:type="pct"/>
            <w:tcBorders>
              <w:top w:val="single" w:sz="4" w:space="0" w:color="auto"/>
              <w:left w:val="nil"/>
              <w:bottom w:val="single" w:sz="4" w:space="0" w:color="auto"/>
              <w:right w:val="nil"/>
            </w:tcBorders>
            <w:shd w:val="clear" w:color="auto" w:fill="auto"/>
            <w:noWrap/>
            <w:vAlign w:val="center"/>
            <w:hideMark/>
          </w:tcPr>
          <w:p w14:paraId="0BA70941" w14:textId="77777777" w:rsidR="006D15CB" w:rsidRPr="00C53AF5" w:rsidRDefault="006D15CB" w:rsidP="007A4B9E">
            <w:pPr>
              <w:pStyle w:val="Descripcin"/>
              <w:rPr>
                <w:sz w:val="20"/>
              </w:rPr>
            </w:pPr>
            <w:bookmarkStart w:id="217" w:name="_Toc452971071"/>
            <w:bookmarkStart w:id="218" w:name="_Toc452976393"/>
            <w:bookmarkStart w:id="219" w:name="_Toc452976640"/>
            <w:bookmarkStart w:id="220" w:name="_Toc452979914"/>
            <w:bookmarkStart w:id="221" w:name="_Toc452989229"/>
            <w:bookmarkStart w:id="222" w:name="_Toc465926939"/>
            <w:r w:rsidRPr="00C53AF5">
              <w:rPr>
                <w:sz w:val="20"/>
              </w:rPr>
              <w:t xml:space="preserve">Fotografía </w:t>
            </w:r>
            <w:r w:rsidR="001A6962">
              <w:rPr>
                <w:sz w:val="20"/>
              </w:rPr>
              <w:t>1</w:t>
            </w:r>
            <w:r w:rsidRPr="00C53AF5">
              <w:rPr>
                <w:sz w:val="20"/>
              </w:rPr>
              <w:fldChar w:fldCharType="begin"/>
            </w:r>
            <w:r w:rsidRPr="00C53AF5">
              <w:rPr>
                <w:sz w:val="20"/>
              </w:rPr>
              <w:instrText xml:space="preserve"> SEQ Fotografía \* ARABIC </w:instrText>
            </w:r>
            <w:r w:rsidRPr="00C53AF5">
              <w:rPr>
                <w:sz w:val="20"/>
              </w:rPr>
              <w:fldChar w:fldCharType="separate"/>
            </w:r>
            <w:r w:rsidRPr="00C53AF5">
              <w:rPr>
                <w:noProof/>
                <w:sz w:val="20"/>
              </w:rPr>
              <w:t>6</w:t>
            </w:r>
            <w:r w:rsidRPr="00C53AF5">
              <w:rPr>
                <w:sz w:val="20"/>
              </w:rPr>
              <w:fldChar w:fldCharType="end"/>
            </w:r>
            <w:r w:rsidRPr="00C53AF5">
              <w:rPr>
                <w:sz w:val="20"/>
              </w:rPr>
              <w:t>.</w:t>
            </w:r>
            <w:bookmarkEnd w:id="217"/>
            <w:bookmarkEnd w:id="218"/>
            <w:bookmarkEnd w:id="219"/>
            <w:bookmarkEnd w:id="220"/>
            <w:bookmarkEnd w:id="221"/>
            <w:bookmarkEnd w:id="22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1AB75D" w14:textId="77777777" w:rsidR="006D15CB" w:rsidRPr="00C53AF5" w:rsidRDefault="006D15CB" w:rsidP="007A4B9E">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6D15CB" w:rsidRPr="0025129B" w14:paraId="1E7A4591" w14:textId="77777777" w:rsidTr="007A4B9E">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128812" w14:textId="77777777" w:rsidR="00E85529" w:rsidRPr="00C53AF5" w:rsidRDefault="006D15CB" w:rsidP="00E85529">
            <w:pPr>
              <w:rPr>
                <w:rFonts w:eastAsia="Times New Roman"/>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0E5DCF">
              <w:rPr>
                <w:rFonts w:eastAsia="Times New Roman"/>
                <w:color w:val="000000"/>
                <w:sz w:val="20"/>
                <w:szCs w:val="20"/>
                <w:lang w:eastAsia="es-CL"/>
              </w:rPr>
              <w:t>Vista general de la tubería de presión</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FFB15A6" w14:textId="77777777" w:rsidR="006D15CB" w:rsidRPr="00C53AF5" w:rsidRDefault="006D15CB" w:rsidP="007A4B9E">
            <w:pPr>
              <w:rPr>
                <w:rFonts w:eastAsia="Times New Roman"/>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0E5DCF">
              <w:rPr>
                <w:rFonts w:eastAsia="Times New Roman"/>
                <w:color w:val="000000"/>
                <w:sz w:val="20"/>
                <w:szCs w:val="20"/>
                <w:lang w:eastAsia="es-CL"/>
              </w:rPr>
              <w:t>Se observa parte del área cortada para la instalación de la tubería de presión</w:t>
            </w:r>
          </w:p>
        </w:tc>
      </w:tr>
    </w:tbl>
    <w:p w14:paraId="53CB915C" w14:textId="77777777" w:rsidR="006D15CB" w:rsidRDefault="006D15CB" w:rsidP="006D15CB">
      <w:pPr>
        <w:jc w:val="left"/>
      </w:pPr>
    </w:p>
    <w:p w14:paraId="43944D6A" w14:textId="77777777" w:rsidR="001A6962" w:rsidRDefault="001A6962" w:rsidP="006D15CB">
      <w:pPr>
        <w:jc w:val="left"/>
      </w:pPr>
    </w:p>
    <w:p w14:paraId="2B6AB0ED" w14:textId="77777777" w:rsidR="001A6962" w:rsidRDefault="001A6962">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1A6962" w:rsidRPr="0025129B" w14:paraId="54AC3D34" w14:textId="77777777" w:rsidTr="00E42BC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1250A3" w14:textId="77777777" w:rsidR="001A6962" w:rsidRPr="0025129B" w:rsidRDefault="001A6962" w:rsidP="00E42BC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A6962" w:rsidRPr="0025129B" w14:paraId="183FC8EC" w14:textId="77777777" w:rsidTr="00E42BC3">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EB4D25F" w14:textId="77777777" w:rsidR="001A6962" w:rsidRPr="0025129B" w:rsidRDefault="007669A9" w:rsidP="00E42BC3">
            <w:pPr>
              <w:jc w:val="center"/>
              <w:rPr>
                <w:rFonts w:eastAsia="Times New Roman"/>
                <w:color w:val="000000"/>
                <w:sz w:val="20"/>
                <w:szCs w:val="20"/>
                <w:lang w:eastAsia="es-CL"/>
              </w:rPr>
            </w:pPr>
            <w:r w:rsidRPr="007669A9">
              <w:rPr>
                <w:rFonts w:eastAsia="Times New Roman"/>
                <w:noProof/>
                <w:color w:val="000000"/>
                <w:sz w:val="20"/>
                <w:szCs w:val="20"/>
                <w:lang w:eastAsia="es-CL"/>
              </w:rPr>
              <w:drawing>
                <wp:inline distT="0" distB="0" distL="0" distR="0" wp14:anchorId="6587D979" wp14:editId="27AED79E">
                  <wp:extent cx="3960000" cy="2970000"/>
                  <wp:effectExtent l="19050" t="19050" r="21590" b="20955"/>
                  <wp:docPr id="44" name="Imagen 44" descr="C:\Users\jose.moraga\Documents\DFZ 2016\PROGRAMA 2016\ABRIL\DFZ-2016-748-X-RCA-IA\DOC CONAF 21062016\5 Fotos Inspección Dongo\Sectores Reforestación\IMG_3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6\PROGRAMA 2016\ABRIL\DFZ-2016-748-X-RCA-IA\DOC CONAF 21062016\5 Fotos Inspección Dongo\Sectores Reforestación\IMG_3815.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9F78897" w14:textId="77777777" w:rsidR="001A6962" w:rsidRPr="0025129B" w:rsidRDefault="0058661E" w:rsidP="00E42BC3">
            <w:pPr>
              <w:jc w:val="center"/>
              <w:rPr>
                <w:rFonts w:eastAsia="Times New Roman"/>
                <w:color w:val="000000"/>
                <w:sz w:val="20"/>
                <w:szCs w:val="20"/>
                <w:lang w:eastAsia="es-CL"/>
              </w:rPr>
            </w:pPr>
            <w:r w:rsidRPr="001F44E9">
              <w:rPr>
                <w:rFonts w:eastAsia="Times New Roman"/>
                <w:noProof/>
                <w:color w:val="000000"/>
                <w:sz w:val="20"/>
                <w:szCs w:val="20"/>
                <w:lang w:eastAsia="es-CL"/>
              </w:rPr>
              <w:drawing>
                <wp:inline distT="0" distB="0" distL="0" distR="0" wp14:anchorId="79928802" wp14:editId="0578BD1A">
                  <wp:extent cx="3960000" cy="2955600"/>
                  <wp:effectExtent l="19050" t="19050" r="21590" b="16510"/>
                  <wp:docPr id="41" name="Imagen 41" descr="C:\Users\jose.moraga\Documents\DFZ 2016\PROGRAMA 2016\ABRIL\DFZ-2016-748-X-RCA-IA\DOC CONAF 21062016\5 Fotos Inspección Dongo\Sectores Reforestación\DSC_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6\PROGRAMA 2016\ABRIL\DFZ-2016-748-X-RCA-IA\DOC CONAF 21062016\5 Fotos Inspección Dongo\Sectores Reforestación\DSC_0529.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ysClr val="windowText" lastClr="000000"/>
                            </a:solidFill>
                          </a:ln>
                        </pic:spPr>
                      </pic:pic>
                    </a:graphicData>
                  </a:graphic>
                </wp:inline>
              </w:drawing>
            </w:r>
          </w:p>
        </w:tc>
      </w:tr>
      <w:tr w:rsidR="001A6962" w:rsidRPr="0025129B" w14:paraId="388DA40E" w14:textId="77777777" w:rsidTr="00E42BC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20BC4D2" w14:textId="77777777" w:rsidR="001A6962" w:rsidRPr="00C53AF5" w:rsidRDefault="001A6962" w:rsidP="00E42BC3">
            <w:pPr>
              <w:pStyle w:val="Descripcin"/>
              <w:rPr>
                <w:rFonts w:eastAsia="Times New Roman"/>
                <w:color w:val="000000"/>
                <w:sz w:val="20"/>
                <w:lang w:eastAsia="es-CL"/>
              </w:rPr>
            </w:pPr>
            <w:bookmarkStart w:id="223" w:name="_Toc465926940"/>
            <w:r w:rsidRPr="00C53AF5">
              <w:rPr>
                <w:sz w:val="20"/>
              </w:rPr>
              <w:t>Fotografía</w:t>
            </w:r>
            <w:r>
              <w:rPr>
                <w:sz w:val="20"/>
              </w:rPr>
              <w:t xml:space="preserve"> 1</w:t>
            </w:r>
            <w:r w:rsidR="00621CEB">
              <w:rPr>
                <w:sz w:val="20"/>
              </w:rPr>
              <w:t>7</w:t>
            </w:r>
            <w:r w:rsidRPr="00C53AF5">
              <w:rPr>
                <w:sz w:val="20"/>
              </w:rPr>
              <w:t>.</w:t>
            </w:r>
            <w:bookmarkEnd w:id="22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8AAA3E" w14:textId="77777777" w:rsidR="001A6962" w:rsidRPr="00C53AF5" w:rsidRDefault="001A6962" w:rsidP="00E42BC3">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xml:space="preserve"> 26-04-2016</w:t>
            </w:r>
          </w:p>
        </w:tc>
        <w:tc>
          <w:tcPr>
            <w:tcW w:w="1341" w:type="pct"/>
            <w:tcBorders>
              <w:top w:val="single" w:sz="4" w:space="0" w:color="auto"/>
              <w:left w:val="nil"/>
              <w:bottom w:val="single" w:sz="4" w:space="0" w:color="auto"/>
              <w:right w:val="nil"/>
            </w:tcBorders>
            <w:shd w:val="clear" w:color="auto" w:fill="auto"/>
            <w:noWrap/>
            <w:vAlign w:val="center"/>
            <w:hideMark/>
          </w:tcPr>
          <w:p w14:paraId="7AB1F352" w14:textId="77777777" w:rsidR="001A6962" w:rsidRPr="00C53AF5" w:rsidRDefault="001A6962" w:rsidP="00E42BC3">
            <w:pPr>
              <w:pStyle w:val="Descripcin"/>
              <w:rPr>
                <w:sz w:val="20"/>
              </w:rPr>
            </w:pPr>
            <w:bookmarkStart w:id="224" w:name="_Toc465926941"/>
            <w:r w:rsidRPr="00C53AF5">
              <w:rPr>
                <w:sz w:val="20"/>
              </w:rPr>
              <w:t xml:space="preserve">Fotografía </w:t>
            </w:r>
            <w:r>
              <w:rPr>
                <w:sz w:val="20"/>
              </w:rPr>
              <w:t>1</w:t>
            </w:r>
            <w:r w:rsidR="00621CEB">
              <w:rPr>
                <w:sz w:val="20"/>
              </w:rPr>
              <w:t>8</w:t>
            </w:r>
            <w:r>
              <w:rPr>
                <w:sz w:val="20"/>
              </w:rPr>
              <w:t>.</w:t>
            </w:r>
            <w:bookmarkEnd w:id="22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D09916" w14:textId="77777777" w:rsidR="001A6962" w:rsidRPr="00C53AF5" w:rsidRDefault="001A6962" w:rsidP="00E42BC3">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1A6962" w:rsidRPr="0025129B" w14:paraId="39D80C1F" w14:textId="77777777" w:rsidTr="00E42BC3">
        <w:trPr>
          <w:trHeight w:val="60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CDB765E" w14:textId="77777777" w:rsidR="001A6962" w:rsidRPr="00C53AF5" w:rsidRDefault="001A6962" w:rsidP="00E42BC3">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DE1727">
              <w:rPr>
                <w:rFonts w:eastAsia="Times New Roman"/>
                <w:color w:val="000000"/>
                <w:sz w:val="20"/>
                <w:szCs w:val="20"/>
                <w:lang w:eastAsia="es-CL"/>
              </w:rPr>
              <w:t>Se observa sector de refore</w:t>
            </w:r>
            <w:r w:rsidR="00D43E68">
              <w:rPr>
                <w:rFonts w:eastAsia="Times New Roman"/>
                <w:color w:val="000000"/>
                <w:sz w:val="20"/>
                <w:szCs w:val="20"/>
                <w:lang w:eastAsia="es-CL"/>
              </w:rPr>
              <w:t>stación en particular el indivi</w:t>
            </w:r>
            <w:r w:rsidR="00DE1727">
              <w:rPr>
                <w:rFonts w:eastAsia="Times New Roman"/>
                <w:color w:val="000000"/>
                <w:sz w:val="20"/>
                <w:szCs w:val="20"/>
                <w:lang w:eastAsia="es-CL"/>
              </w:rPr>
              <w:t>dual</w:t>
            </w:r>
            <w:r w:rsidR="00B17A7D">
              <w:rPr>
                <w:rFonts w:eastAsia="Times New Roman"/>
                <w:color w:val="000000"/>
                <w:sz w:val="20"/>
                <w:szCs w:val="20"/>
                <w:lang w:eastAsia="es-CL"/>
              </w:rPr>
              <w:t>iza</w:t>
            </w:r>
            <w:r w:rsidR="00DE1727">
              <w:rPr>
                <w:rFonts w:eastAsia="Times New Roman"/>
                <w:color w:val="000000"/>
                <w:sz w:val="20"/>
                <w:szCs w:val="20"/>
                <w:lang w:eastAsia="es-CL"/>
              </w:rPr>
              <w:t>do como S3</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A58C059" w14:textId="77777777" w:rsidR="001A6962" w:rsidRPr="00C53AF5" w:rsidRDefault="001A6962" w:rsidP="00E42BC3">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58661E">
              <w:rPr>
                <w:rFonts w:eastAsia="Times New Roman"/>
                <w:color w:val="000000"/>
                <w:sz w:val="20"/>
                <w:szCs w:val="20"/>
                <w:lang w:eastAsia="es-CL"/>
              </w:rPr>
              <w:t>Se observa procedimiento para el establecimiento de parcelas representativas según metodología CONAF</w:t>
            </w:r>
          </w:p>
        </w:tc>
      </w:tr>
      <w:tr w:rsidR="001A6962" w:rsidRPr="0025129B" w14:paraId="7D7C2817" w14:textId="77777777" w:rsidTr="00E42BC3">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5C96B" w14:textId="77777777" w:rsidR="001A6962" w:rsidRPr="00C53AF5" w:rsidRDefault="0058661E" w:rsidP="00E42BC3">
            <w:pPr>
              <w:jc w:val="center"/>
              <w:rPr>
                <w:rFonts w:eastAsia="Times New Roman"/>
                <w:color w:val="000000"/>
                <w:sz w:val="20"/>
                <w:szCs w:val="20"/>
                <w:lang w:eastAsia="es-CL"/>
              </w:rPr>
            </w:pPr>
            <w:r w:rsidRPr="001F44E9">
              <w:rPr>
                <w:rFonts w:eastAsia="Times New Roman"/>
                <w:noProof/>
                <w:color w:val="000000"/>
                <w:sz w:val="20"/>
                <w:szCs w:val="20"/>
                <w:lang w:eastAsia="es-CL"/>
              </w:rPr>
              <w:lastRenderedPageBreak/>
              <w:drawing>
                <wp:inline distT="0" distB="0" distL="0" distR="0" wp14:anchorId="03FB320A" wp14:editId="56BB67D2">
                  <wp:extent cx="3960000" cy="2934000"/>
                  <wp:effectExtent l="19050" t="19050" r="21590" b="19050"/>
                  <wp:docPr id="40" name="Imagen 40" descr="C:\Users\jose.moraga\Documents\DFZ 2016\PROGRAMA 2016\ABRIL\DFZ-2016-748-X-RCA-IA\DOC CONAF 21062016\5 Fotos Inspección Dongo\Sectores Reforestación\DSC_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 2016\PROGRAMA 2016\ABRIL\DFZ-2016-748-X-RCA-IA\DOC CONAF 21062016\5 Fotos Inspección Dongo\Sectores Reforestación\DSC_0516.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960000" cy="29340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CE4A3" w14:textId="77777777" w:rsidR="001A6962" w:rsidRPr="00C53AF5" w:rsidRDefault="00D43E68" w:rsidP="00E42BC3">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1824" behindDoc="0" locked="0" layoutInCell="1" allowOverlap="1" wp14:anchorId="6E8ADA59" wp14:editId="5FE77A39">
                      <wp:simplePos x="0" y="0"/>
                      <wp:positionH relativeFrom="column">
                        <wp:posOffset>2568575</wp:posOffset>
                      </wp:positionH>
                      <wp:positionV relativeFrom="paragraph">
                        <wp:posOffset>130175</wp:posOffset>
                      </wp:positionV>
                      <wp:extent cx="1356360" cy="1447800"/>
                      <wp:effectExtent l="38100" t="19050" r="15240" b="38100"/>
                      <wp:wrapNone/>
                      <wp:docPr id="7" name="Conector recto de flecha 7"/>
                      <wp:cNvGraphicFramePr/>
                      <a:graphic xmlns:a="http://schemas.openxmlformats.org/drawingml/2006/main">
                        <a:graphicData uri="http://schemas.microsoft.com/office/word/2010/wordprocessingShape">
                          <wps:wsp>
                            <wps:cNvCnPr/>
                            <wps:spPr>
                              <a:xfrm flipH="1">
                                <a:off x="0" y="0"/>
                                <a:ext cx="1356360" cy="1447800"/>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67A326" id="Conector recto de flecha 7" o:spid="_x0000_s1026" type="#_x0000_t32" style="position:absolute;margin-left:202.25pt;margin-top:10.25pt;width:106.8pt;height:114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" strokecolor="#00b050" strokeweight="3pt">
                      <v:stroke endarrow="block"/>
                    </v:shape>
                  </w:pict>
                </mc:Fallback>
              </mc:AlternateContent>
            </w:r>
            <w:r w:rsidR="0045666C">
              <w:rPr>
                <w:noProof/>
                <w:lang w:eastAsia="es-CL"/>
              </w:rPr>
              <w:drawing>
                <wp:inline distT="0" distB="0" distL="0" distR="0" wp14:anchorId="4E48BA24" wp14:editId="5719E453">
                  <wp:extent cx="3942000" cy="2970000"/>
                  <wp:effectExtent l="19050" t="19050" r="20955" b="2095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3942000" cy="2970000"/>
                          </a:xfrm>
                          <a:prstGeom prst="rect">
                            <a:avLst/>
                          </a:prstGeom>
                          <a:ln>
                            <a:solidFill>
                              <a:schemeClr val="tx1"/>
                            </a:solidFill>
                          </a:ln>
                        </pic:spPr>
                      </pic:pic>
                    </a:graphicData>
                  </a:graphic>
                </wp:inline>
              </w:drawing>
            </w:r>
          </w:p>
        </w:tc>
      </w:tr>
      <w:tr w:rsidR="001A6962" w:rsidRPr="0025129B" w14:paraId="5424C2C3" w14:textId="77777777" w:rsidTr="00E42BC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F1AE342" w14:textId="77777777" w:rsidR="001A6962" w:rsidRPr="00C53AF5" w:rsidRDefault="001A6962" w:rsidP="00E42BC3">
            <w:pPr>
              <w:pStyle w:val="Descripcin"/>
              <w:rPr>
                <w:rFonts w:eastAsia="Times New Roman"/>
                <w:color w:val="000000"/>
                <w:sz w:val="20"/>
                <w:lang w:eastAsia="es-CL"/>
              </w:rPr>
            </w:pPr>
            <w:bookmarkStart w:id="225" w:name="_Toc465926942"/>
            <w:r w:rsidRPr="00C53AF5">
              <w:rPr>
                <w:sz w:val="20"/>
              </w:rPr>
              <w:t xml:space="preserve">Fotografía </w:t>
            </w:r>
            <w:r>
              <w:rPr>
                <w:sz w:val="20"/>
              </w:rPr>
              <w:t>1</w:t>
            </w:r>
            <w:r w:rsidR="00621CEB">
              <w:rPr>
                <w:sz w:val="20"/>
              </w:rPr>
              <w:t>9</w:t>
            </w:r>
            <w:r w:rsidRPr="00C53AF5">
              <w:rPr>
                <w:sz w:val="20"/>
              </w:rPr>
              <w:t>.</w:t>
            </w:r>
            <w:bookmarkEnd w:id="22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8D19D7" w14:textId="77777777" w:rsidR="001A6962" w:rsidRPr="00C53AF5" w:rsidRDefault="001A6962" w:rsidP="00E42BC3">
            <w:pPr>
              <w:jc w:val="left"/>
              <w:rPr>
                <w:rFonts w:eastAsia="Times New Roman"/>
                <w:b/>
                <w:color w:val="000000"/>
                <w:sz w:val="20"/>
                <w:szCs w:val="20"/>
                <w:lang w:eastAsia="es-CL"/>
              </w:rPr>
            </w:pPr>
            <w:r>
              <w:rPr>
                <w:rFonts w:eastAsia="Times New Roman"/>
                <w:b/>
                <w:color w:val="000000"/>
                <w:sz w:val="20"/>
                <w:szCs w:val="20"/>
                <w:lang w:eastAsia="es-CL"/>
              </w:rPr>
              <w:t>Fecha: 26-04-2016</w:t>
            </w:r>
          </w:p>
        </w:tc>
        <w:tc>
          <w:tcPr>
            <w:tcW w:w="1341" w:type="pct"/>
            <w:tcBorders>
              <w:top w:val="single" w:sz="4" w:space="0" w:color="auto"/>
              <w:left w:val="nil"/>
              <w:bottom w:val="single" w:sz="4" w:space="0" w:color="auto"/>
              <w:right w:val="nil"/>
            </w:tcBorders>
            <w:shd w:val="clear" w:color="auto" w:fill="auto"/>
            <w:noWrap/>
            <w:vAlign w:val="center"/>
            <w:hideMark/>
          </w:tcPr>
          <w:p w14:paraId="71253627" w14:textId="77777777" w:rsidR="001A6962" w:rsidRPr="00C53AF5" w:rsidRDefault="001A6962" w:rsidP="00E42BC3">
            <w:pPr>
              <w:pStyle w:val="Descripcin"/>
              <w:rPr>
                <w:sz w:val="20"/>
              </w:rPr>
            </w:pPr>
            <w:bookmarkStart w:id="226" w:name="_Toc465926943"/>
            <w:r w:rsidRPr="00C53AF5">
              <w:rPr>
                <w:sz w:val="20"/>
              </w:rPr>
              <w:t xml:space="preserve">Fotografía </w:t>
            </w:r>
            <w:r w:rsidR="00621CEB">
              <w:rPr>
                <w:sz w:val="20"/>
              </w:rPr>
              <w:t>20</w:t>
            </w:r>
            <w:r w:rsidRPr="00C53AF5">
              <w:rPr>
                <w:sz w:val="20"/>
              </w:rPr>
              <w:t>.</w:t>
            </w:r>
            <w:bookmarkEnd w:id="22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9B6955" w14:textId="77777777" w:rsidR="001A6962" w:rsidRPr="00C53AF5" w:rsidRDefault="001A6962" w:rsidP="00E42BC3">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1A6962" w:rsidRPr="0025129B" w14:paraId="3C3A1941" w14:textId="77777777" w:rsidTr="00E42BC3">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150875C" w14:textId="1C2C4E01" w:rsidR="001A6962" w:rsidRPr="00C53AF5" w:rsidRDefault="001A6962" w:rsidP="00E42BC3">
            <w:pPr>
              <w:rPr>
                <w:rFonts w:eastAsia="Times New Roman"/>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Pr>
                <w:rFonts w:eastAsia="Times New Roman"/>
                <w:color w:val="000000"/>
                <w:sz w:val="20"/>
                <w:szCs w:val="20"/>
                <w:lang w:eastAsia="es-CL"/>
              </w:rPr>
              <w:t xml:space="preserve">Se observa procedimiento para </w:t>
            </w:r>
            <w:r w:rsidR="00776DB4">
              <w:rPr>
                <w:rFonts w:eastAsia="Times New Roman"/>
                <w:color w:val="000000"/>
                <w:sz w:val="20"/>
                <w:szCs w:val="20"/>
                <w:lang w:eastAsia="es-CL"/>
              </w:rPr>
              <w:t xml:space="preserve">verificación </w:t>
            </w:r>
            <w:r>
              <w:rPr>
                <w:rFonts w:eastAsia="Times New Roman"/>
                <w:color w:val="000000"/>
                <w:sz w:val="20"/>
                <w:szCs w:val="20"/>
                <w:lang w:eastAsia="es-CL"/>
              </w:rPr>
              <w:t>de reforestación mediante parcelas representativas según metodología CONAF</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965AA11" w14:textId="77777777" w:rsidR="001A6962" w:rsidRPr="00C53AF5" w:rsidRDefault="001A6962" w:rsidP="00E42BC3">
            <w:pPr>
              <w:rPr>
                <w:rFonts w:eastAsia="Times New Roman"/>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45666C">
              <w:rPr>
                <w:rFonts w:eastAsia="Times New Roman"/>
                <w:color w:val="000000"/>
                <w:sz w:val="20"/>
                <w:szCs w:val="20"/>
                <w:lang w:eastAsia="es-CL"/>
              </w:rPr>
              <w:t>Se observa el e</w:t>
            </w:r>
            <w:r w:rsidR="0045666C">
              <w:rPr>
                <w:rFonts w:ascii="Calibri" w:hAnsi="Calibri" w:cs="Calibri"/>
                <w:sz w:val="20"/>
                <w:szCs w:val="20"/>
                <w:lang w:eastAsia="es-ES"/>
              </w:rPr>
              <w:t>stablecimiento de regeneración natural en área intervenida aledaña a la tubería de carga</w:t>
            </w:r>
          </w:p>
        </w:tc>
      </w:tr>
    </w:tbl>
    <w:p w14:paraId="1BE7AC9B" w14:textId="77777777" w:rsidR="001A6962" w:rsidRDefault="001A6962" w:rsidP="001A6962">
      <w:pPr>
        <w:jc w:val="left"/>
      </w:pPr>
    </w:p>
    <w:p w14:paraId="21D56F8E" w14:textId="77777777" w:rsidR="006D15CB" w:rsidRDefault="006D15CB" w:rsidP="006D15CB">
      <w:pPr>
        <w:jc w:val="left"/>
      </w:pPr>
      <w:r>
        <w:br w:type="page"/>
      </w:r>
    </w:p>
    <w:p w14:paraId="14256BBC" w14:textId="77777777" w:rsidR="005F4C07" w:rsidRPr="0025129B" w:rsidRDefault="005F4C07" w:rsidP="005F4C07">
      <w:pPr>
        <w:pStyle w:val="Ttulo2"/>
      </w:pPr>
      <w:bookmarkStart w:id="227" w:name="_Toc465926944"/>
      <w:r>
        <w:lastRenderedPageBreak/>
        <w:t>Afectación de suelo.</w:t>
      </w:r>
      <w:bookmarkEnd w:id="227"/>
    </w:p>
    <w:p w14:paraId="7AA2DA45" w14:textId="77777777" w:rsidR="005F4C07" w:rsidRPr="00E433E1" w:rsidRDefault="005F4C07" w:rsidP="005F4C07">
      <w:pPr>
        <w:rPr>
          <w:sz w:val="20"/>
          <w:szCs w:val="20"/>
        </w:rPr>
      </w:pPr>
    </w:p>
    <w:tbl>
      <w:tblPr>
        <w:tblStyle w:val="Tablaconcuadrcula"/>
        <w:tblW w:w="5000" w:type="pct"/>
        <w:tblLook w:val="04A0" w:firstRow="1" w:lastRow="0" w:firstColumn="1" w:lastColumn="0" w:noHBand="0" w:noVBand="1"/>
      </w:tblPr>
      <w:tblGrid>
        <w:gridCol w:w="3768"/>
        <w:gridCol w:w="9794"/>
      </w:tblGrid>
      <w:tr w:rsidR="005F4C07" w:rsidRPr="0025129B" w14:paraId="20017FC1" w14:textId="77777777" w:rsidTr="0047713B">
        <w:trPr>
          <w:trHeight w:val="142"/>
        </w:trPr>
        <w:tc>
          <w:tcPr>
            <w:tcW w:w="1389" w:type="pct"/>
          </w:tcPr>
          <w:p w14:paraId="549C7423" w14:textId="77777777" w:rsidR="005F4C07" w:rsidRPr="0025129B" w:rsidRDefault="005F4C07" w:rsidP="0047713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1119F">
              <w:rPr>
                <w:b/>
              </w:rPr>
              <w:t>3</w:t>
            </w:r>
          </w:p>
        </w:tc>
        <w:tc>
          <w:tcPr>
            <w:tcW w:w="3611" w:type="pct"/>
          </w:tcPr>
          <w:p w14:paraId="11205249" w14:textId="77777777" w:rsidR="005F4C07" w:rsidRPr="0025129B" w:rsidRDefault="005F4C07" w:rsidP="0047713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9E1E2E">
              <w:rPr>
                <w:rFonts w:eastAsia="Times New Roman"/>
                <w:color w:val="000000"/>
                <w:lang w:eastAsia="es-CL"/>
              </w:rPr>
              <w:t xml:space="preserve"> </w:t>
            </w:r>
            <w:r w:rsidR="002A0753">
              <w:rPr>
                <w:rFonts w:eastAsia="Times New Roman"/>
                <w:b/>
                <w:color w:val="000000"/>
                <w:lang w:eastAsia="es-CL"/>
              </w:rPr>
              <w:t>1-2</w:t>
            </w:r>
            <w:r w:rsidR="00E42BC3">
              <w:rPr>
                <w:rFonts w:eastAsia="Times New Roman"/>
                <w:b/>
                <w:color w:val="000000"/>
                <w:lang w:eastAsia="es-CL"/>
              </w:rPr>
              <w:t>-3</w:t>
            </w:r>
          </w:p>
        </w:tc>
      </w:tr>
      <w:tr w:rsidR="005F4C07" w:rsidRPr="0025129B" w14:paraId="289A352D" w14:textId="77777777" w:rsidTr="0047713B">
        <w:trPr>
          <w:trHeight w:val="142"/>
        </w:trPr>
        <w:tc>
          <w:tcPr>
            <w:tcW w:w="5000" w:type="pct"/>
            <w:gridSpan w:val="2"/>
          </w:tcPr>
          <w:p w14:paraId="748EE2A8" w14:textId="6ECBE696" w:rsidR="005F4C07" w:rsidRPr="0025129B" w:rsidRDefault="005F4C07" w:rsidP="0047713B">
            <w:pPr>
              <w:rPr>
                <w:rFonts w:eastAsia="Times New Roman"/>
                <w:b/>
                <w:bCs/>
                <w:color w:val="000000"/>
                <w:lang w:eastAsia="es-CL"/>
              </w:rPr>
            </w:pPr>
            <w:r>
              <w:rPr>
                <w:rFonts w:eastAsia="Times New Roman"/>
                <w:b/>
                <w:bCs/>
                <w:color w:val="000000"/>
                <w:lang w:eastAsia="es-CL"/>
              </w:rPr>
              <w:t xml:space="preserve">Documentación entregada: </w:t>
            </w:r>
            <w:r w:rsidR="00A213F4">
              <w:rPr>
                <w:rFonts w:eastAsia="Times New Roman"/>
                <w:b/>
                <w:bCs/>
                <w:color w:val="000000"/>
                <w:lang w:eastAsia="es-CL"/>
              </w:rPr>
              <w:t>-----</w:t>
            </w:r>
          </w:p>
        </w:tc>
      </w:tr>
      <w:tr w:rsidR="005F4C07" w:rsidRPr="0025129B" w14:paraId="50FB3F2B" w14:textId="77777777" w:rsidTr="0047713B">
        <w:trPr>
          <w:trHeight w:val="319"/>
        </w:trPr>
        <w:tc>
          <w:tcPr>
            <w:tcW w:w="5000" w:type="pct"/>
            <w:gridSpan w:val="2"/>
            <w:tcBorders>
              <w:bottom w:val="single" w:sz="4" w:space="0" w:color="auto"/>
            </w:tcBorders>
          </w:tcPr>
          <w:p w14:paraId="3EF6D9C9" w14:textId="77777777" w:rsidR="005F4C07" w:rsidRDefault="005F4C07" w:rsidP="0047713B">
            <w:pPr>
              <w:rPr>
                <w:b/>
              </w:rPr>
            </w:pPr>
            <w:r>
              <w:rPr>
                <w:b/>
              </w:rPr>
              <w:t>Exigencia (s)</w:t>
            </w:r>
            <w:r w:rsidRPr="0025129B">
              <w:rPr>
                <w:b/>
              </w:rPr>
              <w:t>:</w:t>
            </w:r>
            <w:r>
              <w:rPr>
                <w:b/>
              </w:rPr>
              <w:t xml:space="preserve"> </w:t>
            </w:r>
          </w:p>
          <w:p w14:paraId="1F0DD714" w14:textId="55C67A38" w:rsidR="008F24EC" w:rsidRPr="008F24EC" w:rsidRDefault="008F24EC" w:rsidP="00AD1937">
            <w:pPr>
              <w:pStyle w:val="Prrafodelista"/>
              <w:numPr>
                <w:ilvl w:val="0"/>
                <w:numId w:val="8"/>
              </w:numPr>
              <w:ind w:left="567" w:hanging="567"/>
              <w:rPr>
                <w:u w:val="single"/>
              </w:rPr>
            </w:pPr>
            <w:r w:rsidRPr="008F24EC">
              <w:rPr>
                <w:u w:val="single"/>
              </w:rPr>
              <w:t xml:space="preserve">Extracto </w:t>
            </w:r>
            <w:r w:rsidRPr="008F24EC">
              <w:rPr>
                <w:rFonts w:cs="Arial"/>
                <w:color w:val="000000"/>
                <w:u w:val="single"/>
                <w:lang w:val="es-ES"/>
              </w:rPr>
              <w:t>Adenda Nº 1 en respuesta a la Solicitud de Aclaraciones, Rectificaciones o Ampliaciones a la Declaración de Impacto Ambiental del Proyecto "</w:t>
            </w:r>
            <w:r w:rsidR="00441628" w:rsidRPr="008F24EC">
              <w:rPr>
                <w:rFonts w:cs="Arial"/>
                <w:color w:val="000000"/>
                <w:u w:val="single"/>
                <w:lang w:val="es-ES"/>
              </w:rPr>
              <w:t xml:space="preserve">Pequeña Central Hidroelectrica Dongo </w:t>
            </w:r>
            <w:r w:rsidRPr="008F24EC">
              <w:rPr>
                <w:rFonts w:cs="Arial"/>
                <w:color w:val="000000"/>
                <w:u w:val="single"/>
                <w:lang w:val="es-ES"/>
              </w:rPr>
              <w:t>"</w:t>
            </w:r>
          </w:p>
          <w:p w14:paraId="7100D2AF" w14:textId="77777777" w:rsidR="008F24EC" w:rsidRPr="00C71F3E" w:rsidRDefault="008F24EC" w:rsidP="008F24EC">
            <w:pPr>
              <w:ind w:left="567"/>
            </w:pPr>
            <w:r w:rsidRPr="00C71F3E">
              <w:rPr>
                <w:rFonts w:cs="Arial"/>
                <w:iCs/>
                <w:lang w:val="es-ES"/>
              </w:rPr>
              <w:t>Se adoptarán taludes estables de corte entre 2/3 (H/V) y 1/1, dependiendo de las condiciones topográficas, características de suelo y condiciones de drenaje de la ladera. Lo anterior para dar estabilidad y evitar riesgos que pudieran provocar deslizamientos, derrumbes y/o arrastre de sedimento tanto durante la construcción como en la fase de operación.</w:t>
            </w:r>
          </w:p>
          <w:p w14:paraId="479F7B29" w14:textId="77777777" w:rsidR="008F24EC" w:rsidRPr="008F24EC" w:rsidRDefault="008F24EC" w:rsidP="00AD1937">
            <w:pPr>
              <w:pStyle w:val="Prrafodelista"/>
              <w:numPr>
                <w:ilvl w:val="0"/>
                <w:numId w:val="8"/>
              </w:numPr>
              <w:ind w:left="567" w:hanging="567"/>
              <w:rPr>
                <w:u w:val="single"/>
              </w:rPr>
            </w:pPr>
            <w:r w:rsidRPr="008F24EC">
              <w:rPr>
                <w:u w:val="single"/>
              </w:rPr>
              <w:t>Extracto Considerando 6 RCA N° 723/2008</w:t>
            </w:r>
          </w:p>
          <w:p w14:paraId="4C44A9D6" w14:textId="77777777" w:rsidR="008F24EC" w:rsidRPr="00196D2C" w:rsidRDefault="008F24EC" w:rsidP="008F24EC">
            <w:pPr>
              <w:ind w:left="567"/>
              <w:rPr>
                <w:rFonts w:eastAsia="Times New Roman"/>
                <w:lang w:eastAsia="es-CL"/>
              </w:rPr>
            </w:pPr>
            <w:r w:rsidRPr="00196D2C">
              <w:rPr>
                <w:rFonts w:eastAsia="Times New Roman" w:cs="Arial"/>
                <w:color w:val="000000"/>
                <w:lang w:eastAsia="es-CL"/>
              </w:rPr>
              <w:t>Que, en el proceso de evaluación del proyecto, el cual consta en el expediente respectivo, el titular se ha comprometido voluntariamente a lo siguiente:</w:t>
            </w:r>
          </w:p>
          <w:p w14:paraId="01345DB3" w14:textId="77777777" w:rsidR="005F4C07" w:rsidRPr="0025129B" w:rsidRDefault="008F24EC" w:rsidP="008F24EC">
            <w:pPr>
              <w:ind w:left="567"/>
              <w:rPr>
                <w:b/>
              </w:rPr>
            </w:pPr>
            <w:r w:rsidRPr="00196D2C">
              <w:rPr>
                <w:rFonts w:eastAsia="Times New Roman" w:cs="Arial"/>
                <w:lang w:eastAsia="es-CL"/>
              </w:rPr>
              <w:t>- Se considera en el diseño y en la construcción de la conducción de las aguas un acueducto entubado y enterrado, con el objeto de minimizar el impacto en el sector, y además el camino de servicio se construye sobre éste minimizando el ancho de la faja a interferir</w:t>
            </w:r>
            <w:r>
              <w:rPr>
                <w:rFonts w:eastAsia="Times New Roman" w:cs="Arial"/>
                <w:lang w:eastAsia="es-CL"/>
              </w:rPr>
              <w:t>.</w:t>
            </w:r>
          </w:p>
        </w:tc>
      </w:tr>
      <w:tr w:rsidR="005F4C07" w:rsidRPr="0025129B" w14:paraId="093F0671" w14:textId="77777777" w:rsidTr="0047713B">
        <w:trPr>
          <w:trHeight w:val="627"/>
        </w:trPr>
        <w:tc>
          <w:tcPr>
            <w:tcW w:w="5000" w:type="pct"/>
            <w:gridSpan w:val="2"/>
          </w:tcPr>
          <w:p w14:paraId="51B335BB" w14:textId="77777777" w:rsidR="005F4C07" w:rsidRPr="00E10D30" w:rsidRDefault="005F4C07" w:rsidP="0047713B">
            <w:pPr>
              <w:jc w:val="left"/>
            </w:pPr>
            <w:r w:rsidRPr="00F15F8C">
              <w:rPr>
                <w:b/>
              </w:rPr>
              <w:t>Hecho (s):</w:t>
            </w:r>
            <w:r w:rsidRPr="007E2D5C">
              <w:t xml:space="preserve"> </w:t>
            </w:r>
          </w:p>
          <w:p w14:paraId="63211575" w14:textId="77777777" w:rsidR="00E10D30" w:rsidRDefault="005F4C07" w:rsidP="00AD1937">
            <w:pPr>
              <w:pStyle w:val="Prrafodelista"/>
              <w:numPr>
                <w:ilvl w:val="0"/>
                <w:numId w:val="6"/>
              </w:numPr>
              <w:ind w:left="567" w:hanging="567"/>
            </w:pPr>
            <w:r w:rsidRPr="006B022A">
              <w:t xml:space="preserve">Se constató </w:t>
            </w:r>
            <w:r w:rsidR="006B022A">
              <w:t>q</w:t>
            </w:r>
            <w:r w:rsidRPr="006B022A">
              <w:t xml:space="preserve">ue en las coordenadas </w:t>
            </w:r>
            <w:r w:rsidR="006B022A">
              <w:t>UTM</w:t>
            </w:r>
            <w:r w:rsidRPr="006B022A">
              <w:t xml:space="preserve"> E 5891.35 - N 5289785 ocurrió un deslizamiento de ladera de gran extensión, cuya fecha según </w:t>
            </w:r>
            <w:r w:rsidR="006B022A">
              <w:t>l</w:t>
            </w:r>
            <w:r w:rsidRPr="006B022A">
              <w:t xml:space="preserve">o informado por el Sr Gabriel Venegas se produjo el año 2012. Este deslizamiento destruyo la tubería, la cual fue repuesta por el titular y dado que el área todavía es </w:t>
            </w:r>
            <w:r w:rsidR="00E10D30">
              <w:t>i</w:t>
            </w:r>
            <w:r w:rsidRPr="006B022A">
              <w:t>nestable dicha tuberia se encuentra en superficie en este tramo.</w:t>
            </w:r>
          </w:p>
          <w:p w14:paraId="07411122" w14:textId="77777777" w:rsidR="005F4C07" w:rsidRPr="006B022A" w:rsidRDefault="00E10D30" w:rsidP="00AD1937">
            <w:pPr>
              <w:pStyle w:val="Prrafodelista"/>
              <w:numPr>
                <w:ilvl w:val="0"/>
                <w:numId w:val="6"/>
              </w:numPr>
              <w:ind w:left="567" w:hanging="567"/>
            </w:pPr>
            <w:r>
              <w:t xml:space="preserve">Se </w:t>
            </w:r>
            <w:r w:rsidR="005F4C07" w:rsidRPr="006B022A">
              <w:t>señalar</w:t>
            </w:r>
            <w:r>
              <w:t>á</w:t>
            </w:r>
            <w:r w:rsidR="005F4C07" w:rsidRPr="006B022A">
              <w:t xml:space="preserve"> en el trabajo posterior de gabinete la localización georreferenciada del área afectada por el derrumbe en la cartografía respectiva.</w:t>
            </w:r>
          </w:p>
          <w:p w14:paraId="663B00D8" w14:textId="77777777" w:rsidR="005F4C07" w:rsidRPr="00400C99" w:rsidRDefault="005F4C07" w:rsidP="00400C99">
            <w:pPr>
              <w:pStyle w:val="Prrafodelista"/>
              <w:ind w:left="0"/>
              <w:jc w:val="left"/>
            </w:pPr>
          </w:p>
          <w:p w14:paraId="009C40DB" w14:textId="77777777" w:rsidR="005F4C07" w:rsidRPr="008E34C9" w:rsidRDefault="005F4C07" w:rsidP="0047713B">
            <w:pPr>
              <w:jc w:val="left"/>
              <w:rPr>
                <w:b/>
              </w:rPr>
            </w:pPr>
            <w:r w:rsidRPr="008E34C9">
              <w:rPr>
                <w:b/>
              </w:rPr>
              <w:t>Resultado</w:t>
            </w:r>
            <w:r>
              <w:rPr>
                <w:b/>
              </w:rPr>
              <w:t xml:space="preserve"> (s)</w:t>
            </w:r>
            <w:r w:rsidRPr="008E34C9">
              <w:rPr>
                <w:b/>
              </w:rPr>
              <w:t xml:space="preserve"> examen de Información:</w:t>
            </w:r>
          </w:p>
          <w:p w14:paraId="0570B1A2" w14:textId="77777777" w:rsidR="004D7DEF" w:rsidRPr="004D7DEF" w:rsidRDefault="005F4C07" w:rsidP="004D7DEF">
            <w:pPr>
              <w:pStyle w:val="Prrafodelista"/>
              <w:numPr>
                <w:ilvl w:val="0"/>
                <w:numId w:val="23"/>
              </w:numPr>
              <w:tabs>
                <w:tab w:val="left" w:pos="1536"/>
              </w:tabs>
              <w:autoSpaceDE w:val="0"/>
              <w:autoSpaceDN w:val="0"/>
              <w:adjustRightInd w:val="0"/>
              <w:ind w:left="567" w:hanging="567"/>
              <w:rPr>
                <w:rFonts w:cs="NimbusSanL-Regu"/>
                <w:lang w:eastAsia="es-ES"/>
              </w:rPr>
            </w:pPr>
            <w:r w:rsidRPr="004D7DEF">
              <w:t xml:space="preserve">Del examen de información </w:t>
            </w:r>
            <w:r w:rsidR="002A3D63" w:rsidRPr="004D7DEF">
              <w:t xml:space="preserve">realizado por CONAF para el área afectada por el derrumbe de ladera </w:t>
            </w:r>
            <w:r w:rsidR="00591C22" w:rsidRPr="004D7DEF">
              <w:t>se constató que la superficie involucrada alcanz</w:t>
            </w:r>
            <w:r w:rsidR="005C5815" w:rsidRPr="004D7DEF">
              <w:t>ó</w:t>
            </w:r>
            <w:r w:rsidR="00591C22" w:rsidRPr="004D7DEF">
              <w:t xml:space="preserve"> a 1,6</w:t>
            </w:r>
            <w:r w:rsidR="005C5815" w:rsidRPr="004D7DEF">
              <w:t>9</w:t>
            </w:r>
            <w:r w:rsidR="00591C22" w:rsidRPr="004D7DEF">
              <w:t xml:space="preserve"> há</w:t>
            </w:r>
            <w:r w:rsidR="005C5815" w:rsidRPr="004D7DEF">
              <w:t xml:space="preserve">, afectando a </w:t>
            </w:r>
            <w:r w:rsidR="004D7DEF" w:rsidRPr="004D7DEF">
              <w:t xml:space="preserve">especies pertenecientes al tipo forestal siempreverde, específicamente </w:t>
            </w:r>
            <w:r w:rsidR="004D7DEF" w:rsidRPr="004D7DEF">
              <w:rPr>
                <w:rFonts w:cs="NimbusSanL-Regu"/>
                <w:lang w:eastAsia="es-ES"/>
              </w:rPr>
              <w:t>canelo (</w:t>
            </w:r>
            <w:r w:rsidR="004D7DEF" w:rsidRPr="004D7DEF">
              <w:rPr>
                <w:rFonts w:cs="NimbusSanL-Regu"/>
                <w:i/>
                <w:lang w:eastAsia="es-ES"/>
              </w:rPr>
              <w:t>Drimys winteri</w:t>
            </w:r>
            <w:r w:rsidR="004D7DEF" w:rsidRPr="004D7DEF">
              <w:rPr>
                <w:rFonts w:cs="NimbusSanL-Regu"/>
                <w:lang w:eastAsia="es-ES"/>
              </w:rPr>
              <w:t>), coihue de Chiloé (</w:t>
            </w:r>
            <w:r w:rsidR="004D7DEF" w:rsidRPr="004D7DEF">
              <w:rPr>
                <w:rFonts w:cs="NimbusSanL-Regu"/>
                <w:i/>
                <w:lang w:eastAsia="es-ES"/>
              </w:rPr>
              <w:t>Nothofagus nítida</w:t>
            </w:r>
            <w:r w:rsidR="004D7DEF" w:rsidRPr="004D7DEF">
              <w:rPr>
                <w:rFonts w:cs="NimbusSanL-Regu"/>
                <w:lang w:eastAsia="es-ES"/>
              </w:rPr>
              <w:t>) y tepa (</w:t>
            </w:r>
            <w:r w:rsidR="004D7DEF" w:rsidRPr="004D7DEF">
              <w:rPr>
                <w:rFonts w:cs="NimbusSanL-Regu"/>
                <w:i/>
                <w:lang w:eastAsia="es-ES"/>
              </w:rPr>
              <w:t>Laurelia</w:t>
            </w:r>
            <w:r w:rsidR="004D7DEF" w:rsidRPr="004D7DEF">
              <w:rPr>
                <w:rFonts w:cs="NimbusSanL-Regu"/>
                <w:lang w:eastAsia="es-ES"/>
              </w:rPr>
              <w:t xml:space="preserve"> </w:t>
            </w:r>
            <w:r w:rsidR="004D7DEF" w:rsidRPr="004D7DEF">
              <w:rPr>
                <w:rFonts w:cs="NimbusSanL-Regu"/>
                <w:i/>
                <w:lang w:eastAsia="es-ES"/>
              </w:rPr>
              <w:t>philippiana</w:t>
            </w:r>
            <w:r w:rsidR="00367A7A">
              <w:rPr>
                <w:rFonts w:cs="NimbusSanL-Regu"/>
                <w:lang w:eastAsia="es-ES"/>
              </w:rPr>
              <w:t>)</w:t>
            </w:r>
          </w:p>
          <w:p w14:paraId="4F5B3D70" w14:textId="77777777" w:rsidR="00591C22" w:rsidRDefault="00591C22" w:rsidP="00591C22"/>
          <w:p w14:paraId="7A50CFC1" w14:textId="77777777" w:rsidR="00591C22" w:rsidRPr="00591C22" w:rsidRDefault="00591C22" w:rsidP="00591C22"/>
        </w:tc>
      </w:tr>
    </w:tbl>
    <w:p w14:paraId="51E6E31C" w14:textId="77777777" w:rsidR="005F4C07" w:rsidRPr="0025129B" w:rsidRDefault="005F4C07" w:rsidP="005F4C07">
      <w:pPr>
        <w:jc w:val="left"/>
        <w:rPr>
          <w:rFonts w:cstheme="minorHAnsi"/>
          <w:b/>
          <w:sz w:val="14"/>
          <w:szCs w:val="24"/>
        </w:rPr>
        <w:sectPr w:rsidR="005F4C07"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5F4C07" w:rsidRPr="0025129B" w14:paraId="17F186C2" w14:textId="77777777" w:rsidTr="0047713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A37CA5" w14:textId="77777777" w:rsidR="005F4C07" w:rsidRPr="0025129B" w:rsidRDefault="005F4C07" w:rsidP="0047713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5F4C07" w:rsidRPr="0025129B" w14:paraId="5700F6C8" w14:textId="77777777" w:rsidTr="0047713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7CB7886" w14:textId="77777777" w:rsidR="005F4C07" w:rsidRPr="0025129B" w:rsidRDefault="00363943" w:rsidP="0047713B">
            <w:pPr>
              <w:jc w:val="center"/>
              <w:rPr>
                <w:rFonts w:eastAsia="Times New Roman"/>
                <w:color w:val="000000"/>
                <w:sz w:val="20"/>
                <w:szCs w:val="20"/>
                <w:lang w:eastAsia="es-CL"/>
              </w:rPr>
            </w:pPr>
            <w:r w:rsidRPr="001F572A">
              <w:rPr>
                <w:rFonts w:eastAsia="Times New Roman"/>
                <w:noProof/>
                <w:color w:val="000000"/>
                <w:sz w:val="20"/>
                <w:szCs w:val="20"/>
                <w:lang w:eastAsia="es-CL"/>
              </w:rPr>
              <w:drawing>
                <wp:inline distT="0" distB="0" distL="0" distR="0" wp14:anchorId="1759178D" wp14:editId="4FE93611">
                  <wp:extent cx="3960000" cy="2970000"/>
                  <wp:effectExtent l="19050" t="19050" r="21590" b="20955"/>
                  <wp:docPr id="17" name="Imagen 17" descr="C:\Users\jose.moraga\Documents\DFZ 2016\PROGRAMA 2016\ABRIL\DFZ-2016-748-X-RCA-IA\DOC CONAF 21062016\5 Fotos Inspección Dongo\Sector Deslizamiento\IMG_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ABRIL\DFZ-2016-748-X-RCA-IA\DOC CONAF 21062016\5 Fotos Inspección Dongo\Sector Deslizamiento\IMG_3810.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3DB816C" w14:textId="77777777" w:rsidR="005F4C07" w:rsidRPr="0025129B" w:rsidRDefault="001C01CE" w:rsidP="0047713B">
            <w:pPr>
              <w:jc w:val="center"/>
              <w:rPr>
                <w:rFonts w:eastAsia="Times New Roman"/>
                <w:color w:val="000000"/>
                <w:sz w:val="20"/>
                <w:szCs w:val="20"/>
                <w:lang w:eastAsia="es-CL"/>
              </w:rPr>
            </w:pPr>
            <w:r>
              <w:rPr>
                <w:rFonts w:eastAsia="Times New Roman"/>
                <w:b/>
                <w:bCs/>
                <w:noProof/>
                <w:color w:val="000000"/>
                <w:sz w:val="20"/>
                <w:szCs w:val="20"/>
                <w:lang w:eastAsia="es-CL"/>
              </w:rPr>
              <mc:AlternateContent>
                <mc:Choice Requires="wps">
                  <w:drawing>
                    <wp:anchor distT="0" distB="0" distL="114300" distR="114300" simplePos="0" relativeHeight="251653632" behindDoc="0" locked="0" layoutInCell="1" allowOverlap="1" wp14:anchorId="40CC0CB5" wp14:editId="6F10501F">
                      <wp:simplePos x="0" y="0"/>
                      <wp:positionH relativeFrom="column">
                        <wp:posOffset>2134235</wp:posOffset>
                      </wp:positionH>
                      <wp:positionV relativeFrom="paragraph">
                        <wp:posOffset>579755</wp:posOffset>
                      </wp:positionV>
                      <wp:extent cx="1257300" cy="1272540"/>
                      <wp:effectExtent l="38100" t="38100" r="19050" b="22860"/>
                      <wp:wrapNone/>
                      <wp:docPr id="33" name="Conector recto de flecha 33"/>
                      <wp:cNvGraphicFramePr/>
                      <a:graphic xmlns:a="http://schemas.openxmlformats.org/drawingml/2006/main">
                        <a:graphicData uri="http://schemas.microsoft.com/office/word/2010/wordprocessingShape">
                          <wps:wsp>
                            <wps:cNvCnPr/>
                            <wps:spPr>
                              <a:xfrm flipH="1" flipV="1">
                                <a:off x="0" y="0"/>
                                <a:ext cx="1257300" cy="1272540"/>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9E65F9" id="Conector recto de flecha 33" o:spid="_x0000_s1026" type="#_x0000_t32" style="position:absolute;margin-left:168.05pt;margin-top:45.65pt;width:99pt;height:100.2pt;flip:x 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" strokecolor="#00b050" strokeweight="3pt">
                      <v:stroke endarrow="block"/>
                    </v:shape>
                  </w:pict>
                </mc:Fallback>
              </mc:AlternateContent>
            </w:r>
            <w:r w:rsidR="00A67447" w:rsidRPr="00363943">
              <w:rPr>
                <w:rFonts w:eastAsia="Times New Roman"/>
                <w:noProof/>
                <w:color w:val="000000"/>
                <w:sz w:val="20"/>
                <w:szCs w:val="20"/>
                <w:lang w:eastAsia="es-CL"/>
              </w:rPr>
              <w:drawing>
                <wp:inline distT="0" distB="0" distL="0" distR="0" wp14:anchorId="5FDEA354" wp14:editId="7B2CC745">
                  <wp:extent cx="3960000" cy="2970000"/>
                  <wp:effectExtent l="19050" t="19050" r="21590" b="20955"/>
                  <wp:docPr id="30" name="Imagen 30" descr="C:\Users\jose.moraga\Documents\DFZ 2016\PROGRAMA 2016\ABRIL\DFZ-2016-748-X-RCA-IA\DOC CONAF 21062016\5 Fotos Inspección Dongo\Sector Deslizamiento\IMG_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ABRIL\DFZ-2016-748-X-RCA-IA\DOC CONAF 21062016\5 Fotos Inspección Dongo\Sector Deslizamiento\IMG_3805.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r>
      <w:tr w:rsidR="005F4C07" w:rsidRPr="0025129B" w14:paraId="572530BB" w14:textId="77777777" w:rsidTr="0047713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B083BBC" w14:textId="77777777" w:rsidR="005F4C07" w:rsidRPr="00C53AF5" w:rsidRDefault="005F4C07" w:rsidP="0047713B">
            <w:pPr>
              <w:pStyle w:val="Descripcin"/>
              <w:rPr>
                <w:rFonts w:eastAsia="Times New Roman"/>
                <w:color w:val="000000"/>
                <w:sz w:val="20"/>
                <w:lang w:eastAsia="es-CL"/>
              </w:rPr>
            </w:pPr>
            <w:bookmarkStart w:id="228" w:name="_Toc452976642"/>
            <w:bookmarkStart w:id="229" w:name="_Toc452979916"/>
            <w:bookmarkStart w:id="230" w:name="_Toc452989231"/>
            <w:bookmarkStart w:id="231" w:name="_Toc465926945"/>
            <w:r w:rsidRPr="00C53AF5">
              <w:rPr>
                <w:sz w:val="20"/>
              </w:rPr>
              <w:t xml:space="preserve">Fotografía </w:t>
            </w:r>
            <w:r w:rsidR="003E7042">
              <w:rPr>
                <w:sz w:val="20"/>
              </w:rPr>
              <w:t>2</w:t>
            </w:r>
            <w:r>
              <w:rPr>
                <w:sz w:val="20"/>
              </w:rPr>
              <w:t>1</w:t>
            </w:r>
            <w:r w:rsidRPr="00C53AF5">
              <w:rPr>
                <w:sz w:val="20"/>
              </w:rPr>
              <w:t>.</w:t>
            </w:r>
            <w:bookmarkEnd w:id="228"/>
            <w:bookmarkEnd w:id="229"/>
            <w:bookmarkEnd w:id="230"/>
            <w:bookmarkEnd w:id="23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E87668" w14:textId="77777777" w:rsidR="005F4C07" w:rsidRPr="00C53AF5" w:rsidRDefault="005F4C07" w:rsidP="0047713B">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c>
          <w:tcPr>
            <w:tcW w:w="1341" w:type="pct"/>
            <w:tcBorders>
              <w:top w:val="single" w:sz="4" w:space="0" w:color="auto"/>
              <w:left w:val="nil"/>
              <w:bottom w:val="single" w:sz="4" w:space="0" w:color="auto"/>
              <w:right w:val="nil"/>
            </w:tcBorders>
            <w:shd w:val="clear" w:color="auto" w:fill="auto"/>
            <w:noWrap/>
            <w:vAlign w:val="center"/>
            <w:hideMark/>
          </w:tcPr>
          <w:p w14:paraId="22136F31" w14:textId="77777777" w:rsidR="005F4C07" w:rsidRPr="00C53AF5" w:rsidRDefault="005F4C07" w:rsidP="0047713B">
            <w:pPr>
              <w:pStyle w:val="Descripcin"/>
              <w:rPr>
                <w:sz w:val="20"/>
              </w:rPr>
            </w:pPr>
            <w:bookmarkStart w:id="232" w:name="_Toc452976643"/>
            <w:bookmarkStart w:id="233" w:name="_Toc452979917"/>
            <w:bookmarkStart w:id="234" w:name="_Toc452989232"/>
            <w:bookmarkStart w:id="235" w:name="_Toc465926946"/>
            <w:r w:rsidRPr="00C53AF5">
              <w:rPr>
                <w:sz w:val="20"/>
              </w:rPr>
              <w:t xml:space="preserve">Fotografía </w:t>
            </w:r>
            <w:r w:rsidR="003E7042">
              <w:rPr>
                <w:sz w:val="20"/>
              </w:rPr>
              <w:t>2</w:t>
            </w:r>
            <w:r>
              <w:rPr>
                <w:sz w:val="20"/>
              </w:rPr>
              <w:t>2.</w:t>
            </w:r>
            <w:bookmarkEnd w:id="232"/>
            <w:bookmarkEnd w:id="233"/>
            <w:bookmarkEnd w:id="234"/>
            <w:bookmarkEnd w:id="23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9D647E" w14:textId="77777777" w:rsidR="005F4C07" w:rsidRPr="00C53AF5" w:rsidRDefault="005F4C07" w:rsidP="0047713B">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5F4C07" w:rsidRPr="0025129B" w14:paraId="6A42AB49" w14:textId="77777777" w:rsidTr="00363943">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8CB528B" w14:textId="77777777" w:rsidR="005F4C07" w:rsidRPr="00C53AF5" w:rsidRDefault="005F4C07" w:rsidP="000E3B18">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4816EE">
              <w:rPr>
                <w:rFonts w:eastAsia="Times New Roman"/>
                <w:color w:val="000000"/>
                <w:sz w:val="20"/>
                <w:szCs w:val="20"/>
                <w:lang w:eastAsia="es-CL"/>
              </w:rPr>
              <w:t>Vista general del desplazamiento</w:t>
            </w:r>
            <w:r w:rsidR="00A67447">
              <w:rPr>
                <w:rFonts w:eastAsia="Times New Roman"/>
                <w:color w:val="000000"/>
                <w:sz w:val="20"/>
                <w:szCs w:val="20"/>
                <w:lang w:eastAsia="es-CL"/>
              </w:rPr>
              <w:t xml:space="preserve"> de ladera</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B2A8BD1" w14:textId="77777777" w:rsidR="005F4C07" w:rsidRPr="00C53AF5" w:rsidRDefault="005F4C07" w:rsidP="000E3B18">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A67447">
              <w:rPr>
                <w:rFonts w:eastAsia="Times New Roman"/>
                <w:color w:val="000000"/>
                <w:sz w:val="20"/>
                <w:szCs w:val="20"/>
                <w:lang w:eastAsia="es-CL"/>
              </w:rPr>
              <w:t>Se observa parte del área de deslizamiento, desde el camino hacia el sector alto de la ladera</w:t>
            </w:r>
          </w:p>
        </w:tc>
      </w:tr>
      <w:tr w:rsidR="005F4C07" w:rsidRPr="0025129B" w14:paraId="0585E2DA" w14:textId="77777777" w:rsidTr="00363943">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211F9" w14:textId="77777777" w:rsidR="005F4C07" w:rsidRPr="00C53AF5" w:rsidRDefault="00590DD4" w:rsidP="0047713B">
            <w:pPr>
              <w:jc w:val="center"/>
              <w:rPr>
                <w:rFonts w:eastAsia="Times New Roman"/>
                <w:color w:val="000000"/>
                <w:sz w:val="20"/>
                <w:szCs w:val="20"/>
                <w:lang w:eastAsia="es-CL"/>
              </w:rPr>
            </w:pPr>
            <w:r>
              <w:rPr>
                <w:rFonts w:eastAsia="Times New Roman"/>
                <w:noProof/>
                <w:color w:val="000000"/>
                <w:sz w:val="20"/>
                <w:szCs w:val="20"/>
                <w:lang w:eastAsia="es-CL"/>
              </w:rPr>
              <w:lastRenderedPageBreak/>
              <mc:AlternateContent>
                <mc:Choice Requires="wps">
                  <w:drawing>
                    <wp:anchor distT="0" distB="0" distL="114300" distR="114300" simplePos="0" relativeHeight="251655680" behindDoc="0" locked="0" layoutInCell="1" allowOverlap="1" wp14:anchorId="7FE5A8A2" wp14:editId="288357BF">
                      <wp:simplePos x="0" y="0"/>
                      <wp:positionH relativeFrom="column">
                        <wp:posOffset>244475</wp:posOffset>
                      </wp:positionH>
                      <wp:positionV relativeFrom="paragraph">
                        <wp:posOffset>-528955</wp:posOffset>
                      </wp:positionV>
                      <wp:extent cx="1657350" cy="322580"/>
                      <wp:effectExtent l="0" t="0" r="361950" b="458470"/>
                      <wp:wrapNone/>
                      <wp:docPr id="43" name="Globo: línea 43"/>
                      <wp:cNvGraphicFramePr/>
                      <a:graphic xmlns:a="http://schemas.openxmlformats.org/drawingml/2006/main">
                        <a:graphicData uri="http://schemas.microsoft.com/office/word/2010/wordprocessingShape">
                          <wps:wsp>
                            <wps:cNvSpPr/>
                            <wps:spPr>
                              <a:xfrm>
                                <a:off x="960120" y="1059180"/>
                                <a:ext cx="1657350" cy="322580"/>
                              </a:xfrm>
                              <a:prstGeom prst="borderCallout1">
                                <a:avLst>
                                  <a:gd name="adj1" fmla="val 99474"/>
                                  <a:gd name="adj2" fmla="val 48077"/>
                                  <a:gd name="adj3" fmla="val 229613"/>
                                  <a:gd name="adj4" fmla="val 120105"/>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39261" w14:textId="77777777" w:rsidR="002B7DDB" w:rsidRDefault="002B7DDB" w:rsidP="00590DD4">
                                  <w:pPr>
                                    <w:jc w:val="center"/>
                                  </w:pPr>
                                  <w:r>
                                    <w:t>Cámara de carga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5A8A2" id="Globo: línea 43" o:spid="_x0000_s1031" type="#_x0000_t47" style="position:absolute;left:0;text-align:left;margin-left:19.25pt;margin-top:-41.65pt;width:130.5pt;height:25.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" adj="25943,49596,10385,21486" fillcolor="#00b050" strokecolor="#00b050" strokeweight="2pt">
                      <v:textbox>
                        <w:txbxContent>
                          <w:p w14:paraId="67639261" w14:textId="77777777" w:rsidR="002B7DDB" w:rsidRDefault="002B7DDB" w:rsidP="00590DD4">
                            <w:pPr>
                              <w:jc w:val="center"/>
                            </w:pPr>
                            <w:r>
                              <w:t>Cámara de carga</w:t>
                            </w:r>
                          </w:p>
                        </w:txbxContent>
                      </v:textbox>
                      <o:callout v:ext="edit" minusx="t" minusy="t"/>
                    </v:shape>
                  </w:pict>
                </mc:Fallback>
              </mc:AlternateContent>
            </w:r>
            <w:r w:rsidR="006545EE" w:rsidRPr="006545EE">
              <w:rPr>
                <w:rFonts w:eastAsia="Times New Roman"/>
                <w:noProof/>
                <w:color w:val="000000"/>
                <w:sz w:val="20"/>
                <w:szCs w:val="20"/>
                <w:lang w:eastAsia="es-CL"/>
              </w:rPr>
              <w:drawing>
                <wp:inline distT="0" distB="0" distL="0" distR="0" wp14:anchorId="51CA0ED5" wp14:editId="4FA7D00E">
                  <wp:extent cx="3960000" cy="2970000"/>
                  <wp:effectExtent l="19050" t="19050" r="21590" b="20955"/>
                  <wp:docPr id="31" name="Imagen 31" descr="C:\Users\jose.moraga\Documents\DFZ 2016\PROGRAMA 2016\ABRIL\DFZ-2016-748-X-RCA-IA\DOC CONAF 21062016\5 Fotos Inspección Dongo\Sector Cámara de Carga\IMG_8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ABRIL\DFZ-2016-748-X-RCA-IA\DOC CONAF 21062016\5 Fotos Inspección Dongo\Sector Cámara de Carga\IMG_8671.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83A00" w14:textId="77777777" w:rsidR="005F4C07" w:rsidRPr="00C53AF5" w:rsidRDefault="006545EE" w:rsidP="0047713B">
            <w:pPr>
              <w:jc w:val="center"/>
              <w:rPr>
                <w:rFonts w:eastAsia="Times New Roman"/>
                <w:color w:val="000000"/>
                <w:sz w:val="20"/>
                <w:szCs w:val="20"/>
                <w:lang w:eastAsia="es-CL"/>
              </w:rPr>
            </w:pPr>
            <w:r w:rsidRPr="006545EE">
              <w:rPr>
                <w:rFonts w:eastAsia="Times New Roman"/>
                <w:noProof/>
                <w:color w:val="000000"/>
                <w:sz w:val="20"/>
                <w:szCs w:val="20"/>
                <w:lang w:eastAsia="es-CL"/>
              </w:rPr>
              <w:drawing>
                <wp:inline distT="0" distB="0" distL="0" distR="0" wp14:anchorId="73E57848" wp14:editId="45446222">
                  <wp:extent cx="3510000" cy="4680000"/>
                  <wp:effectExtent l="19050" t="19050" r="14605" b="25400"/>
                  <wp:docPr id="37" name="Imagen 37" descr="C:\Users\jose.moraga\Documents\DFZ 2016\PROGRAMA 2016\ABRIL\DFZ-2016-748-X-RCA-IA\DOC CONAF 21062016\5 Fotos Inspección Dongo\Sector Tubería de Presión\IMG_8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6\PROGRAMA 2016\ABRIL\DFZ-2016-748-X-RCA-IA\DOC CONAF 21062016\5 Fotos Inspección Dongo\Sector Tubería de Presión\IMG_8686.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510000" cy="4680000"/>
                          </a:xfrm>
                          <a:prstGeom prst="rect">
                            <a:avLst/>
                          </a:prstGeom>
                          <a:noFill/>
                          <a:ln>
                            <a:solidFill>
                              <a:schemeClr val="tx1"/>
                            </a:solidFill>
                          </a:ln>
                        </pic:spPr>
                      </pic:pic>
                    </a:graphicData>
                  </a:graphic>
                </wp:inline>
              </w:drawing>
            </w:r>
          </w:p>
        </w:tc>
      </w:tr>
      <w:tr w:rsidR="005F4C07" w:rsidRPr="0025129B" w14:paraId="3502533F" w14:textId="77777777" w:rsidTr="0036394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C5C784B" w14:textId="77777777" w:rsidR="005F4C07" w:rsidRPr="00C53AF5" w:rsidRDefault="005F4C07" w:rsidP="0047713B">
            <w:pPr>
              <w:pStyle w:val="Descripcin"/>
              <w:rPr>
                <w:rFonts w:eastAsia="Times New Roman"/>
                <w:color w:val="000000"/>
                <w:sz w:val="20"/>
                <w:lang w:eastAsia="es-CL"/>
              </w:rPr>
            </w:pPr>
            <w:bookmarkStart w:id="236" w:name="_Toc452976644"/>
            <w:bookmarkStart w:id="237" w:name="_Toc452979918"/>
            <w:bookmarkStart w:id="238" w:name="_Toc452989233"/>
            <w:bookmarkStart w:id="239" w:name="_Toc465926947"/>
            <w:r w:rsidRPr="00C53AF5">
              <w:rPr>
                <w:sz w:val="20"/>
              </w:rPr>
              <w:t xml:space="preserve">Fotografía </w:t>
            </w:r>
            <w:r w:rsidR="003E7042">
              <w:rPr>
                <w:sz w:val="20"/>
              </w:rPr>
              <w:t>2</w:t>
            </w:r>
            <w:r>
              <w:rPr>
                <w:sz w:val="20"/>
              </w:rPr>
              <w:t>3</w:t>
            </w:r>
            <w:r w:rsidRPr="00C53AF5">
              <w:rPr>
                <w:sz w:val="20"/>
              </w:rPr>
              <w:t>.</w:t>
            </w:r>
            <w:bookmarkEnd w:id="236"/>
            <w:bookmarkEnd w:id="237"/>
            <w:bookmarkEnd w:id="238"/>
            <w:bookmarkEnd w:id="23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7FD0CF" w14:textId="77777777" w:rsidR="005F4C07" w:rsidRPr="00C53AF5" w:rsidRDefault="005F4C07" w:rsidP="0047713B">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c>
          <w:tcPr>
            <w:tcW w:w="1341" w:type="pct"/>
            <w:tcBorders>
              <w:top w:val="single" w:sz="4" w:space="0" w:color="auto"/>
              <w:left w:val="nil"/>
              <w:bottom w:val="single" w:sz="4" w:space="0" w:color="auto"/>
              <w:right w:val="nil"/>
            </w:tcBorders>
            <w:shd w:val="clear" w:color="auto" w:fill="auto"/>
            <w:noWrap/>
            <w:vAlign w:val="center"/>
            <w:hideMark/>
          </w:tcPr>
          <w:p w14:paraId="7C7A368A" w14:textId="77777777" w:rsidR="005F4C07" w:rsidRPr="00C53AF5" w:rsidRDefault="005F4C07" w:rsidP="0047713B">
            <w:pPr>
              <w:pStyle w:val="Descripcin"/>
              <w:rPr>
                <w:sz w:val="20"/>
              </w:rPr>
            </w:pPr>
            <w:bookmarkStart w:id="240" w:name="_Toc452976645"/>
            <w:bookmarkStart w:id="241" w:name="_Toc452979919"/>
            <w:bookmarkStart w:id="242" w:name="_Toc452989234"/>
            <w:bookmarkStart w:id="243" w:name="_Toc465926948"/>
            <w:r w:rsidRPr="00C53AF5">
              <w:rPr>
                <w:sz w:val="20"/>
              </w:rPr>
              <w:t xml:space="preserve">Fotografía </w:t>
            </w:r>
            <w:r w:rsidR="003E7042">
              <w:rPr>
                <w:sz w:val="20"/>
              </w:rPr>
              <w:t>2</w:t>
            </w:r>
            <w:r>
              <w:rPr>
                <w:sz w:val="20"/>
              </w:rPr>
              <w:t>4</w:t>
            </w:r>
            <w:r w:rsidRPr="00C53AF5">
              <w:rPr>
                <w:sz w:val="20"/>
              </w:rPr>
              <w:t>.</w:t>
            </w:r>
            <w:bookmarkEnd w:id="240"/>
            <w:bookmarkEnd w:id="241"/>
            <w:bookmarkEnd w:id="242"/>
            <w:bookmarkEnd w:id="24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8B45D1" w14:textId="77777777" w:rsidR="005F4C07" w:rsidRPr="00C53AF5" w:rsidRDefault="005F4C07" w:rsidP="0047713B">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5F4C07" w:rsidRPr="0025129B" w14:paraId="2FF1F226" w14:textId="77777777" w:rsidTr="0047713B">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5405627" w14:textId="77777777" w:rsidR="005F4C07" w:rsidRPr="00C53AF5" w:rsidRDefault="005F4C07" w:rsidP="004475D9">
            <w:pPr>
              <w:rPr>
                <w:rFonts w:eastAsia="Times New Roman"/>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0E3B18">
              <w:rPr>
                <w:rFonts w:eastAsia="Times New Roman"/>
                <w:color w:val="000000"/>
                <w:sz w:val="20"/>
                <w:szCs w:val="20"/>
                <w:lang w:eastAsia="es-CL"/>
              </w:rPr>
              <w:t xml:space="preserve">Al fondo se observa cámara de carga, en primer plano tubería </w:t>
            </w:r>
            <w:r w:rsidR="004475D9">
              <w:rPr>
                <w:rFonts w:eastAsia="Times New Roman"/>
                <w:color w:val="000000"/>
                <w:sz w:val="20"/>
                <w:szCs w:val="20"/>
                <w:lang w:eastAsia="es-CL"/>
              </w:rPr>
              <w:t>de presión a la vista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035EDD7" w14:textId="77777777" w:rsidR="005F4C07" w:rsidRPr="00C53AF5" w:rsidRDefault="005F4C07" w:rsidP="002B2688">
            <w:pPr>
              <w:rPr>
                <w:rFonts w:eastAsia="Times New Roman"/>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2B2688">
              <w:rPr>
                <w:rFonts w:eastAsia="Times New Roman"/>
                <w:color w:val="000000"/>
                <w:sz w:val="20"/>
                <w:szCs w:val="20"/>
                <w:lang w:eastAsia="es-CL"/>
              </w:rPr>
              <w:t>Se observa tubería de presión a la vista</w:t>
            </w:r>
          </w:p>
        </w:tc>
      </w:tr>
    </w:tbl>
    <w:p w14:paraId="6FE3799D" w14:textId="77777777" w:rsidR="006545EE" w:rsidRDefault="006545EE" w:rsidP="002A731E">
      <w:pPr>
        <w:jc w:val="left"/>
      </w:pPr>
    </w:p>
    <w:p w14:paraId="04BD7426" w14:textId="77777777" w:rsidR="006545EE" w:rsidRDefault="006545EE">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6545EE" w:rsidRPr="0025129B" w14:paraId="50255572" w14:textId="77777777" w:rsidTr="002B268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1D8FDF" w14:textId="77777777" w:rsidR="006545EE" w:rsidRPr="0025129B" w:rsidRDefault="006545EE" w:rsidP="002B268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6545EE" w:rsidRPr="0025129B" w14:paraId="2E8436BC" w14:textId="77777777" w:rsidTr="002B2688">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34BE4EF" w14:textId="77777777" w:rsidR="006545EE" w:rsidRPr="0025129B" w:rsidRDefault="00086FAE" w:rsidP="002B2688">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2848" behindDoc="0" locked="0" layoutInCell="1" allowOverlap="1" wp14:anchorId="6B75957B" wp14:editId="18F47570">
                      <wp:simplePos x="0" y="0"/>
                      <wp:positionH relativeFrom="column">
                        <wp:posOffset>2252980</wp:posOffset>
                      </wp:positionH>
                      <wp:positionV relativeFrom="paragraph">
                        <wp:posOffset>2839085</wp:posOffset>
                      </wp:positionV>
                      <wp:extent cx="1516380" cy="1318260"/>
                      <wp:effectExtent l="38100" t="19050" r="26670" b="53340"/>
                      <wp:wrapNone/>
                      <wp:docPr id="21" name="Conector recto de flecha 21"/>
                      <wp:cNvGraphicFramePr/>
                      <a:graphic xmlns:a="http://schemas.openxmlformats.org/drawingml/2006/main">
                        <a:graphicData uri="http://schemas.microsoft.com/office/word/2010/wordprocessingShape">
                          <wps:wsp>
                            <wps:cNvCnPr/>
                            <wps:spPr>
                              <a:xfrm flipH="1">
                                <a:off x="0" y="0"/>
                                <a:ext cx="1516380" cy="1318260"/>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05656C" id="Conector recto de flecha 21" o:spid="_x0000_s1026" type="#_x0000_t32" style="position:absolute;margin-left:177.4pt;margin-top:223.55pt;width:119.4pt;height:103.8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" strokecolor="#00b050" strokeweight="3pt">
                      <v:stroke endarrow="block"/>
                    </v:shape>
                  </w:pict>
                </mc:Fallback>
              </mc:AlternateContent>
            </w:r>
            <w:r w:rsidR="006545EE" w:rsidRPr="006545EE">
              <w:rPr>
                <w:noProof/>
                <w:lang w:eastAsia="es-CL"/>
              </w:rPr>
              <w:drawing>
                <wp:inline distT="0" distB="0" distL="0" distR="0" wp14:anchorId="754A16F0" wp14:editId="365ED971">
                  <wp:extent cx="3510000" cy="4680000"/>
                  <wp:effectExtent l="19050" t="19050" r="14605" b="25400"/>
                  <wp:docPr id="50" name="Imagen 50" descr="C:\Users\jose.moraga\Documents\DFZ 2016\PROGRAMA 2016\ABRIL\DFZ-2016-748-X-RCA-IA\DOC CONAF 21062016\5 Fotos Inspección Dongo\Sector Tubería de Presión\IMG_8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6\PROGRAMA 2016\ABRIL\DFZ-2016-748-X-RCA-IA\DOC CONAF 21062016\5 Fotos Inspección Dongo\Sector Tubería de Presión\IMG_8676.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510000" cy="468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19A7B97" w14:textId="77777777" w:rsidR="006545EE" w:rsidRPr="0025129B" w:rsidRDefault="006545EE" w:rsidP="002B2688">
            <w:pPr>
              <w:jc w:val="center"/>
              <w:rPr>
                <w:rFonts w:eastAsia="Times New Roman"/>
                <w:color w:val="000000"/>
                <w:sz w:val="20"/>
                <w:szCs w:val="20"/>
                <w:lang w:eastAsia="es-CL"/>
              </w:rPr>
            </w:pPr>
            <w:r w:rsidRPr="006545EE">
              <w:rPr>
                <w:rFonts w:eastAsia="Times New Roman"/>
                <w:noProof/>
                <w:color w:val="000000"/>
                <w:sz w:val="20"/>
                <w:szCs w:val="20"/>
                <w:lang w:eastAsia="es-CL"/>
              </w:rPr>
              <w:drawing>
                <wp:inline distT="0" distB="0" distL="0" distR="0" wp14:anchorId="6FC89F63" wp14:editId="7E9782E9">
                  <wp:extent cx="3509645" cy="4747260"/>
                  <wp:effectExtent l="19050" t="19050" r="14605" b="15240"/>
                  <wp:docPr id="51" name="Imagen 51" descr="C:\Users\jose.moraga\Documents\DFZ 2016\PROGRAMA 2016\ABRIL\DFZ-2016-748-X-RCA-IA\DOC CONAF 21062016\5 Fotos Inspección Dongo\Sector Tubería de Presión\IMG_8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6\PROGRAMA 2016\ABRIL\DFZ-2016-748-X-RCA-IA\DOC CONAF 21062016\5 Fotos Inspección Dongo\Sector Tubería de Presión\IMG_8623.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510001" cy="4747742"/>
                          </a:xfrm>
                          <a:prstGeom prst="rect">
                            <a:avLst/>
                          </a:prstGeom>
                          <a:noFill/>
                          <a:ln>
                            <a:solidFill>
                              <a:schemeClr val="tx1"/>
                            </a:solidFill>
                          </a:ln>
                        </pic:spPr>
                      </pic:pic>
                    </a:graphicData>
                  </a:graphic>
                </wp:inline>
              </w:drawing>
            </w:r>
          </w:p>
        </w:tc>
      </w:tr>
      <w:tr w:rsidR="006545EE" w:rsidRPr="0025129B" w14:paraId="3AD88055" w14:textId="77777777" w:rsidTr="002B268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1348CD6" w14:textId="77777777" w:rsidR="006545EE" w:rsidRPr="00C53AF5" w:rsidRDefault="006545EE" w:rsidP="002B2688">
            <w:pPr>
              <w:pStyle w:val="Descripcin"/>
              <w:rPr>
                <w:rFonts w:eastAsia="Times New Roman"/>
                <w:color w:val="000000"/>
                <w:sz w:val="20"/>
                <w:lang w:eastAsia="es-CL"/>
              </w:rPr>
            </w:pPr>
            <w:bookmarkStart w:id="244" w:name="_Toc465926949"/>
            <w:r w:rsidRPr="00C53AF5">
              <w:rPr>
                <w:sz w:val="20"/>
              </w:rPr>
              <w:t xml:space="preserve">Fotografía </w:t>
            </w:r>
            <w:r>
              <w:rPr>
                <w:sz w:val="20"/>
              </w:rPr>
              <w:t>2</w:t>
            </w:r>
            <w:r w:rsidR="00801F8E">
              <w:rPr>
                <w:sz w:val="20"/>
              </w:rPr>
              <w:t>5</w:t>
            </w:r>
            <w:r w:rsidRPr="00C53AF5">
              <w:rPr>
                <w:sz w:val="20"/>
              </w:rPr>
              <w:t>.</w:t>
            </w:r>
            <w:bookmarkEnd w:id="24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0BAC9B" w14:textId="77777777" w:rsidR="006545EE" w:rsidRPr="00C53AF5" w:rsidRDefault="006545EE" w:rsidP="002B2688">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c>
          <w:tcPr>
            <w:tcW w:w="1341" w:type="pct"/>
            <w:tcBorders>
              <w:top w:val="single" w:sz="4" w:space="0" w:color="auto"/>
              <w:left w:val="nil"/>
              <w:bottom w:val="single" w:sz="4" w:space="0" w:color="auto"/>
              <w:right w:val="nil"/>
            </w:tcBorders>
            <w:shd w:val="clear" w:color="auto" w:fill="auto"/>
            <w:noWrap/>
            <w:vAlign w:val="center"/>
            <w:hideMark/>
          </w:tcPr>
          <w:p w14:paraId="72E99F5B" w14:textId="77777777" w:rsidR="006545EE" w:rsidRPr="00C53AF5" w:rsidRDefault="006545EE" w:rsidP="002B2688">
            <w:pPr>
              <w:pStyle w:val="Descripcin"/>
              <w:rPr>
                <w:sz w:val="20"/>
              </w:rPr>
            </w:pPr>
            <w:bookmarkStart w:id="245" w:name="_Toc465926950"/>
            <w:r w:rsidRPr="00C53AF5">
              <w:rPr>
                <w:sz w:val="20"/>
              </w:rPr>
              <w:t xml:space="preserve">Fotografía </w:t>
            </w:r>
            <w:r>
              <w:rPr>
                <w:sz w:val="20"/>
              </w:rPr>
              <w:t>2</w:t>
            </w:r>
            <w:r w:rsidR="00801F8E">
              <w:rPr>
                <w:sz w:val="20"/>
              </w:rPr>
              <w:t>6</w:t>
            </w:r>
            <w:r>
              <w:rPr>
                <w:sz w:val="20"/>
              </w:rPr>
              <w:t>.</w:t>
            </w:r>
            <w:bookmarkEnd w:id="24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935961" w14:textId="77777777" w:rsidR="006545EE" w:rsidRPr="00C53AF5" w:rsidRDefault="006545EE" w:rsidP="002B2688">
            <w:pPr>
              <w:jc w:val="left"/>
              <w:rPr>
                <w:rFonts w:eastAsia="Times New Roman"/>
                <w:b/>
                <w:color w:val="000000"/>
                <w:sz w:val="20"/>
                <w:szCs w:val="20"/>
                <w:lang w:eastAsia="es-CL"/>
              </w:rPr>
            </w:pPr>
            <w:r w:rsidRPr="00C53AF5">
              <w:rPr>
                <w:rFonts w:eastAsia="Times New Roman"/>
                <w:b/>
                <w:color w:val="000000"/>
                <w:sz w:val="20"/>
                <w:szCs w:val="20"/>
                <w:lang w:eastAsia="es-CL"/>
              </w:rPr>
              <w:t>Fecha</w:t>
            </w:r>
            <w:r>
              <w:rPr>
                <w:rFonts w:eastAsia="Times New Roman"/>
                <w:b/>
                <w:color w:val="000000"/>
                <w:sz w:val="20"/>
                <w:szCs w:val="20"/>
                <w:lang w:eastAsia="es-CL"/>
              </w:rPr>
              <w:t>: 26-04-2016</w:t>
            </w:r>
          </w:p>
        </w:tc>
      </w:tr>
      <w:tr w:rsidR="006545EE" w:rsidRPr="0025129B" w14:paraId="5EEB5D22" w14:textId="77777777" w:rsidTr="002B2688">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EC00929" w14:textId="77777777" w:rsidR="006545EE" w:rsidRPr="00C53AF5" w:rsidRDefault="006545EE" w:rsidP="00086FAE">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086FAE">
              <w:rPr>
                <w:rFonts w:eastAsia="Times New Roman"/>
                <w:color w:val="000000"/>
                <w:sz w:val="20"/>
                <w:szCs w:val="20"/>
                <w:lang w:eastAsia="es-CL"/>
              </w:rPr>
              <w:t>Tubería de presión a la vista, incluso a nivel de suelo montada sobre estructura de cemento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82C19EC" w14:textId="77777777" w:rsidR="006545EE" w:rsidRPr="00C53AF5" w:rsidRDefault="006545EE" w:rsidP="00086FAE">
            <w:pPr>
              <w:rPr>
                <w:rFonts w:eastAsia="Times New Roman"/>
                <w:b/>
                <w:color w:val="000000"/>
                <w:sz w:val="20"/>
                <w:szCs w:val="20"/>
                <w:lang w:eastAsia="es-CL"/>
              </w:rPr>
            </w:pPr>
            <w:r w:rsidRPr="00C53AF5">
              <w:rPr>
                <w:rFonts w:eastAsia="Times New Roman"/>
                <w:b/>
                <w:color w:val="000000"/>
                <w:sz w:val="20"/>
                <w:szCs w:val="20"/>
                <w:lang w:eastAsia="es-CL"/>
              </w:rPr>
              <w:t>Descripción medio de prueba:</w:t>
            </w:r>
            <w:r w:rsidRPr="00C53AF5">
              <w:rPr>
                <w:rFonts w:eastAsia="Times New Roman"/>
                <w:color w:val="000000"/>
                <w:sz w:val="20"/>
                <w:szCs w:val="20"/>
                <w:lang w:eastAsia="es-CL"/>
              </w:rPr>
              <w:t xml:space="preserve"> </w:t>
            </w:r>
            <w:r w:rsidR="0060396C">
              <w:rPr>
                <w:rFonts w:eastAsia="Times New Roman"/>
                <w:color w:val="000000"/>
                <w:sz w:val="20"/>
                <w:szCs w:val="20"/>
                <w:lang w:eastAsia="es-CL"/>
              </w:rPr>
              <w:t>Tubería de presión a la vista</w:t>
            </w:r>
          </w:p>
        </w:tc>
      </w:tr>
    </w:tbl>
    <w:p w14:paraId="0660B87F" w14:textId="77777777" w:rsidR="00AB782A" w:rsidRDefault="00AB782A">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9E1E2E" w:rsidRPr="0025129B" w14:paraId="5EA2CF48" w14:textId="77777777" w:rsidTr="00E75F5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29D21" w14:textId="77777777" w:rsidR="009E1E2E" w:rsidRPr="0025129B" w:rsidRDefault="009E1E2E" w:rsidP="00E75F5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E1E2E" w:rsidRPr="0025129B" w14:paraId="60E71A78" w14:textId="77777777" w:rsidTr="00E75F5A">
        <w:trPr>
          <w:trHeight w:val="6627"/>
          <w:jc w:val="center"/>
        </w:trPr>
        <w:tc>
          <w:tcPr>
            <w:tcW w:w="5000" w:type="pct"/>
            <w:gridSpan w:val="2"/>
            <w:tcBorders>
              <w:top w:val="nil"/>
              <w:left w:val="single" w:sz="4" w:space="0" w:color="auto"/>
              <w:right w:val="single" w:sz="4" w:space="0" w:color="auto"/>
            </w:tcBorders>
            <w:shd w:val="clear" w:color="auto" w:fill="auto"/>
            <w:noWrap/>
            <w:vAlign w:val="center"/>
            <w:hideMark/>
          </w:tcPr>
          <w:p w14:paraId="26F6E442" w14:textId="77777777" w:rsidR="009E1E2E" w:rsidRPr="0090617F" w:rsidRDefault="009E1E2E" w:rsidP="00E75F5A">
            <w:pPr>
              <w:jc w:val="center"/>
              <w:rPr>
                <w:noProof/>
                <w:sz w:val="10"/>
                <w:szCs w:val="10"/>
                <w:lang w:eastAsia="es-CL"/>
              </w:rPr>
            </w:pPr>
          </w:p>
          <w:p w14:paraId="689F8F6A" w14:textId="77777777" w:rsidR="00AB782A" w:rsidRDefault="00AB782A" w:rsidP="00E75F5A">
            <w:pPr>
              <w:jc w:val="center"/>
              <w:rPr>
                <w:rFonts w:eastAsia="Times New Roman"/>
                <w:color w:val="000000"/>
                <w:sz w:val="20"/>
                <w:szCs w:val="20"/>
                <w:lang w:eastAsia="es-CL"/>
              </w:rPr>
            </w:pPr>
            <w:r>
              <w:rPr>
                <w:noProof/>
                <w:lang w:eastAsia="es-CL"/>
              </w:rPr>
              <w:drawing>
                <wp:inline distT="0" distB="0" distL="0" distR="0" wp14:anchorId="15861EDB" wp14:editId="555A74ED">
                  <wp:extent cx="8153400" cy="4808220"/>
                  <wp:effectExtent l="19050" t="19050" r="19050" b="1143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8153400" cy="4808220"/>
                          </a:xfrm>
                          <a:prstGeom prst="rect">
                            <a:avLst/>
                          </a:prstGeom>
                          <a:ln>
                            <a:solidFill>
                              <a:schemeClr val="tx1"/>
                            </a:solidFill>
                          </a:ln>
                        </pic:spPr>
                      </pic:pic>
                    </a:graphicData>
                  </a:graphic>
                </wp:inline>
              </w:drawing>
            </w:r>
          </w:p>
          <w:p w14:paraId="4C4DD4BC" w14:textId="77777777" w:rsidR="009E1E2E" w:rsidRPr="00F56450" w:rsidRDefault="009E1E2E" w:rsidP="00E75F5A">
            <w:pPr>
              <w:jc w:val="center"/>
              <w:rPr>
                <w:rFonts w:eastAsia="Times New Roman"/>
                <w:b/>
                <w:color w:val="000000"/>
                <w:sz w:val="20"/>
                <w:szCs w:val="20"/>
                <w:lang w:eastAsia="es-CL"/>
              </w:rPr>
            </w:pPr>
            <w:r w:rsidRPr="00F56450">
              <w:rPr>
                <w:rFonts w:eastAsia="Times New Roman"/>
                <w:b/>
                <w:sz w:val="20"/>
                <w:szCs w:val="20"/>
                <w:lang w:eastAsia="es-CL"/>
              </w:rPr>
              <w:t xml:space="preserve">Fuente: </w:t>
            </w:r>
            <w:r>
              <w:rPr>
                <w:rFonts w:eastAsia="Times New Roman"/>
                <w:b/>
                <w:sz w:val="20"/>
                <w:szCs w:val="20"/>
                <w:lang w:eastAsia="es-CL"/>
              </w:rPr>
              <w:t>Corporación Nacional Forestal (CONAF)</w:t>
            </w:r>
          </w:p>
        </w:tc>
      </w:tr>
      <w:tr w:rsidR="009E1E2E" w:rsidRPr="0025129B" w14:paraId="0871127E" w14:textId="77777777" w:rsidTr="00E75F5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CEF5632" w14:textId="77777777" w:rsidR="009E1E2E" w:rsidRPr="00F56450" w:rsidRDefault="009E1E2E" w:rsidP="00E75F5A">
            <w:pPr>
              <w:pStyle w:val="Descripcin"/>
              <w:rPr>
                <w:rFonts w:eastAsia="Times New Roman"/>
                <w:color w:val="000000"/>
                <w:sz w:val="20"/>
                <w:lang w:eastAsia="es-CL"/>
              </w:rPr>
            </w:pPr>
            <w:bookmarkStart w:id="246" w:name="_Toc465926951"/>
            <w:r>
              <w:rPr>
                <w:sz w:val="20"/>
              </w:rPr>
              <w:t xml:space="preserve">Imagen </w:t>
            </w:r>
            <w:r w:rsidR="0058661E">
              <w:rPr>
                <w:sz w:val="20"/>
              </w:rPr>
              <w:t>3</w:t>
            </w:r>
            <w:r w:rsidRPr="00F56450">
              <w:rPr>
                <w:sz w:val="20"/>
              </w:rPr>
              <w:t>.</w:t>
            </w:r>
            <w:bookmarkEnd w:id="24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4CA8585" w14:textId="77777777" w:rsidR="009E1E2E" w:rsidRPr="00F56450" w:rsidRDefault="009E1E2E" w:rsidP="00E75F5A">
            <w:pPr>
              <w:jc w:val="left"/>
              <w:rPr>
                <w:rFonts w:eastAsia="Times New Roman"/>
                <w:b/>
                <w:color w:val="000000"/>
                <w:sz w:val="20"/>
                <w:szCs w:val="20"/>
                <w:lang w:eastAsia="es-CL"/>
              </w:rPr>
            </w:pPr>
            <w:r w:rsidRPr="00F56450">
              <w:rPr>
                <w:rFonts w:eastAsia="Times New Roman"/>
                <w:b/>
                <w:color w:val="000000"/>
                <w:sz w:val="20"/>
                <w:szCs w:val="20"/>
                <w:lang w:eastAsia="es-CL"/>
              </w:rPr>
              <w:t>Fecha:</w:t>
            </w:r>
            <w:r>
              <w:rPr>
                <w:rFonts w:eastAsia="Times New Roman"/>
                <w:b/>
                <w:color w:val="000000"/>
                <w:sz w:val="20"/>
                <w:szCs w:val="20"/>
                <w:lang w:eastAsia="es-CL"/>
              </w:rPr>
              <w:t xml:space="preserve"> </w:t>
            </w:r>
            <w:r w:rsidRPr="00F56450">
              <w:rPr>
                <w:rFonts w:eastAsia="Times New Roman"/>
                <w:color w:val="000000"/>
                <w:sz w:val="20"/>
                <w:szCs w:val="20"/>
                <w:lang w:eastAsia="es-CL"/>
              </w:rPr>
              <w:t>-----</w:t>
            </w:r>
          </w:p>
        </w:tc>
      </w:tr>
      <w:tr w:rsidR="009E1E2E" w:rsidRPr="0025129B" w14:paraId="527A1756" w14:textId="77777777" w:rsidTr="00E75F5A">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74DF10B6" w14:textId="77777777" w:rsidR="009E1E2E" w:rsidRPr="00231E27" w:rsidRDefault="009E1E2E" w:rsidP="009E1E2E">
            <w:pPr>
              <w:rPr>
                <w:rFonts w:eastAsia="Times New Roman"/>
                <w:sz w:val="20"/>
                <w:szCs w:val="20"/>
                <w:lang w:eastAsia="es-CL"/>
              </w:rPr>
            </w:pPr>
            <w:r w:rsidRPr="00F56450">
              <w:rPr>
                <w:rFonts w:eastAsia="Times New Roman"/>
                <w:b/>
                <w:color w:val="000000"/>
                <w:sz w:val="20"/>
                <w:szCs w:val="20"/>
                <w:lang w:eastAsia="es-CL"/>
              </w:rPr>
              <w:t>Descripción de medio de prueba:</w:t>
            </w:r>
            <w:r>
              <w:rPr>
                <w:rFonts w:eastAsia="Times New Roman"/>
                <w:color w:val="000000"/>
                <w:sz w:val="20"/>
                <w:szCs w:val="20"/>
                <w:lang w:eastAsia="es-CL"/>
              </w:rPr>
              <w:t xml:space="preserve"> </w:t>
            </w:r>
            <w:r w:rsidR="0090617F" w:rsidRPr="00231E27">
              <w:rPr>
                <w:rFonts w:eastAsia="Times New Roman"/>
                <w:sz w:val="20"/>
                <w:szCs w:val="20"/>
                <w:lang w:eastAsia="es-CL"/>
              </w:rPr>
              <w:t>En la imagen satelital se puede observar la superficie que abarc</w:t>
            </w:r>
            <w:r w:rsidR="00231E27">
              <w:rPr>
                <w:rFonts w:eastAsia="Times New Roman"/>
                <w:sz w:val="20"/>
                <w:szCs w:val="20"/>
                <w:lang w:eastAsia="es-CL"/>
              </w:rPr>
              <w:t xml:space="preserve">ó </w:t>
            </w:r>
            <w:r w:rsidR="0090617F" w:rsidRPr="00231E27">
              <w:rPr>
                <w:rFonts w:eastAsia="Times New Roman"/>
                <w:sz w:val="20"/>
                <w:szCs w:val="20"/>
                <w:lang w:eastAsia="es-CL"/>
              </w:rPr>
              <w:t>el deslizamiento</w:t>
            </w:r>
            <w:r w:rsidR="00591C22">
              <w:rPr>
                <w:rFonts w:eastAsia="Times New Roman"/>
                <w:sz w:val="20"/>
                <w:szCs w:val="20"/>
                <w:lang w:eastAsia="es-CL"/>
              </w:rPr>
              <w:t>, de acuerdo al levantamiento de infomación realizado por CONAF la superficie involucrada fue de 1,69 há</w:t>
            </w:r>
            <w:r w:rsidR="0090617F" w:rsidRPr="00231E27">
              <w:rPr>
                <w:rFonts w:eastAsia="Times New Roman"/>
                <w:sz w:val="20"/>
                <w:szCs w:val="20"/>
                <w:lang w:eastAsia="es-CL"/>
              </w:rPr>
              <w:t xml:space="preserve"> </w:t>
            </w:r>
          </w:p>
          <w:p w14:paraId="2C910503" w14:textId="77777777" w:rsidR="0090617F" w:rsidRPr="00F56450" w:rsidRDefault="0090617F" w:rsidP="009E1E2E">
            <w:pPr>
              <w:rPr>
                <w:rFonts w:eastAsia="Times New Roman"/>
                <w:color w:val="000000"/>
                <w:sz w:val="20"/>
                <w:szCs w:val="20"/>
                <w:lang w:eastAsia="es-CL"/>
              </w:rPr>
            </w:pPr>
          </w:p>
        </w:tc>
      </w:tr>
    </w:tbl>
    <w:p w14:paraId="30DE1084" w14:textId="77777777" w:rsidR="00C53AF5" w:rsidRPr="0025129B" w:rsidRDefault="00C53AF5">
      <w:pPr>
        <w:jc w:val="left"/>
        <w:sectPr w:rsidR="00C53AF5" w:rsidRPr="0025129B" w:rsidSect="00A70F8F">
          <w:pgSz w:w="15840" w:h="12240" w:orient="landscape"/>
          <w:pgMar w:top="1134" w:right="1134" w:bottom="1134" w:left="1134" w:header="709" w:footer="709" w:gutter="0"/>
          <w:cols w:space="708"/>
          <w:docGrid w:linePitch="360"/>
        </w:sectPr>
      </w:pPr>
    </w:p>
    <w:p w14:paraId="522C5C5D" w14:textId="77777777" w:rsidR="00571F24" w:rsidRPr="0025129B" w:rsidRDefault="007C7490" w:rsidP="00C958D0">
      <w:pPr>
        <w:pStyle w:val="Ttulo1"/>
      </w:pPr>
      <w:bookmarkStart w:id="247" w:name="_Toc353998131"/>
      <w:bookmarkStart w:id="248" w:name="_Toc353998204"/>
      <w:bookmarkStart w:id="249" w:name="_Toc352840403"/>
      <w:bookmarkStart w:id="250" w:name="_Toc352841463"/>
      <w:bookmarkStart w:id="251" w:name="_Toc465926952"/>
      <w:bookmarkEnd w:id="247"/>
      <w:bookmarkEnd w:id="248"/>
      <w:r w:rsidRPr="0025129B">
        <w:lastRenderedPageBreak/>
        <w:t>OTROS HECHOS.</w:t>
      </w:r>
      <w:bookmarkEnd w:id="249"/>
      <w:bookmarkEnd w:id="250"/>
      <w:bookmarkEnd w:id="251"/>
    </w:p>
    <w:p w14:paraId="0AE02F69" w14:textId="77777777" w:rsidR="00CE010E" w:rsidRPr="00E433E1" w:rsidRDefault="00CE010E" w:rsidP="00893A4E">
      <w:pPr>
        <w:pStyle w:val="Prrafodelista"/>
        <w:ind w:left="0"/>
        <w:rPr>
          <w:rFonts w:cstheme="minorHAnsi"/>
          <w:sz w:val="20"/>
          <w:szCs w:val="20"/>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7"/>
      </w:tblGrid>
      <w:tr w:rsidR="00B417C3" w:rsidRPr="0025129B" w14:paraId="49017293" w14:textId="77777777" w:rsidTr="005B38F1">
        <w:trPr>
          <w:trHeight w:val="300"/>
          <w:jc w:val="center"/>
        </w:trPr>
        <w:tc>
          <w:tcPr>
            <w:tcW w:w="5000" w:type="pct"/>
            <w:shd w:val="clear" w:color="auto" w:fill="auto"/>
            <w:noWrap/>
            <w:vAlign w:val="center"/>
            <w:hideMark/>
          </w:tcPr>
          <w:p w14:paraId="55877788"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w:t>
            </w:r>
            <w:r w:rsidR="00C47C8E">
              <w:rPr>
                <w:rFonts w:eastAsia="Times New Roman"/>
                <w:b/>
                <w:bCs/>
                <w:color w:val="000000"/>
                <w:sz w:val="20"/>
                <w:szCs w:val="20"/>
                <w:lang w:eastAsia="es-CL"/>
              </w:rPr>
              <w:t>s</w:t>
            </w:r>
            <w:r w:rsidR="00B417C3" w:rsidRPr="0025129B">
              <w:rPr>
                <w:rFonts w:eastAsia="Times New Roman"/>
                <w:b/>
                <w:bCs/>
                <w:color w:val="000000"/>
                <w:sz w:val="20"/>
                <w:szCs w:val="20"/>
                <w:lang w:eastAsia="es-CL"/>
              </w:rPr>
              <w:t xml:space="preserve"> N°1</w:t>
            </w:r>
          </w:p>
        </w:tc>
      </w:tr>
      <w:tr w:rsidR="00B417C3" w:rsidRPr="0025129B" w14:paraId="2FE768E5" w14:textId="77777777" w:rsidTr="005B38F1">
        <w:trPr>
          <w:trHeight w:val="1686"/>
          <w:jc w:val="center"/>
        </w:trPr>
        <w:tc>
          <w:tcPr>
            <w:tcW w:w="5000" w:type="pct"/>
            <w:shd w:val="clear" w:color="auto" w:fill="auto"/>
            <w:noWrap/>
            <w:hideMark/>
          </w:tcPr>
          <w:p w14:paraId="579546E5"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14CDA2B3" w14:textId="77777777" w:rsidR="00B417C3" w:rsidRPr="0025129B" w:rsidRDefault="00AA7DD8" w:rsidP="008D004D">
            <w:pPr>
              <w:jc w:val="left"/>
              <w:rPr>
                <w:rFonts w:eastAsia="Times New Roman"/>
                <w:color w:val="000000"/>
                <w:sz w:val="20"/>
                <w:szCs w:val="20"/>
                <w:lang w:eastAsia="es-CL"/>
              </w:rPr>
            </w:pPr>
            <w:r>
              <w:rPr>
                <w:rFonts w:eastAsia="Times New Roman"/>
                <w:color w:val="000000"/>
                <w:sz w:val="20"/>
                <w:szCs w:val="20"/>
                <w:lang w:eastAsia="es-CL"/>
              </w:rPr>
              <w:t>No hay.</w:t>
            </w:r>
          </w:p>
        </w:tc>
      </w:tr>
    </w:tbl>
    <w:p w14:paraId="5BAFF80D" w14:textId="77777777" w:rsidR="007015BE" w:rsidRPr="0025129B" w:rsidRDefault="007015BE">
      <w:pPr>
        <w:jc w:val="left"/>
        <w:rPr>
          <w:rFonts w:cstheme="minorHAnsi"/>
          <w:b/>
          <w:sz w:val="14"/>
          <w:szCs w:val="24"/>
        </w:rPr>
      </w:pPr>
    </w:p>
    <w:p w14:paraId="08CBE2EB"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10CCFCD5" w14:textId="77777777" w:rsidR="007015BE" w:rsidRPr="0025129B" w:rsidRDefault="007015BE" w:rsidP="00C958D0">
      <w:pPr>
        <w:pStyle w:val="Ttulo1"/>
      </w:pPr>
      <w:bookmarkStart w:id="252" w:name="_Toc352840404"/>
      <w:bookmarkStart w:id="253" w:name="_Toc352841464"/>
      <w:bookmarkStart w:id="254" w:name="_Toc465926953"/>
      <w:r w:rsidRPr="0025129B">
        <w:lastRenderedPageBreak/>
        <w:t>CONCLUSIONES.</w:t>
      </w:r>
      <w:bookmarkEnd w:id="252"/>
      <w:bookmarkEnd w:id="253"/>
      <w:bookmarkEnd w:id="254"/>
    </w:p>
    <w:p w14:paraId="230C3858" w14:textId="77777777" w:rsidR="00CE010E" w:rsidRPr="00E433E1" w:rsidRDefault="00CE010E" w:rsidP="00893A4E">
      <w:pPr>
        <w:pStyle w:val="Prrafodelista"/>
        <w:ind w:left="0"/>
        <w:rPr>
          <w:rFonts w:cstheme="minorHAnsi"/>
          <w:sz w:val="20"/>
          <w:szCs w:val="20"/>
        </w:rPr>
      </w:pPr>
    </w:p>
    <w:p w14:paraId="26DA4DF4" w14:textId="77777777"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 descritas en el acta de fiscalización ambiental</w:t>
      </w:r>
      <w:r w:rsidR="00F36F7C" w:rsidRPr="0025129B">
        <w:rPr>
          <w:rFonts w:cstheme="minorHAnsi"/>
          <w:sz w:val="20"/>
          <w:szCs w:val="20"/>
        </w:rPr>
        <w:t>:</w:t>
      </w:r>
    </w:p>
    <w:p w14:paraId="1FED5625" w14:textId="77777777" w:rsidR="00F36F7C" w:rsidRPr="00E433E1" w:rsidRDefault="00F36F7C" w:rsidP="00F36F7C">
      <w:pPr>
        <w:rPr>
          <w:rFonts w:cstheme="minorHAnsi"/>
          <w:sz w:val="20"/>
          <w:szCs w:val="20"/>
        </w:rPr>
      </w:pPr>
    </w:p>
    <w:tbl>
      <w:tblPr>
        <w:tblStyle w:val="Tablaconcuadrcula"/>
        <w:tblW w:w="5000" w:type="pct"/>
        <w:jc w:val="center"/>
        <w:tblLook w:val="04A0" w:firstRow="1" w:lastRow="0" w:firstColumn="1" w:lastColumn="0" w:noHBand="0" w:noVBand="1"/>
      </w:tblPr>
      <w:tblGrid>
        <w:gridCol w:w="1146"/>
        <w:gridCol w:w="2641"/>
        <w:gridCol w:w="6878"/>
        <w:gridCol w:w="2897"/>
      </w:tblGrid>
      <w:tr w:rsidR="008D6661" w:rsidRPr="0025129B" w14:paraId="30F5466C" w14:textId="77777777" w:rsidTr="00BA414D">
        <w:trPr>
          <w:trHeight w:val="395"/>
          <w:tblHeader/>
          <w:jc w:val="center"/>
        </w:trPr>
        <w:tc>
          <w:tcPr>
            <w:tcW w:w="416" w:type="pct"/>
            <w:shd w:val="clear" w:color="auto" w:fill="D9D9D9" w:themeFill="background1" w:themeFillShade="D9"/>
            <w:vAlign w:val="center"/>
          </w:tcPr>
          <w:p w14:paraId="6F0E8E5F"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7" w:type="pct"/>
            <w:shd w:val="clear" w:color="auto" w:fill="D9D9D9" w:themeFill="background1" w:themeFillShade="D9"/>
            <w:vAlign w:val="center"/>
          </w:tcPr>
          <w:p w14:paraId="1C78D6EA"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056" w:type="pct"/>
            <w:shd w:val="clear" w:color="auto" w:fill="D9D9D9" w:themeFill="background1" w:themeFillShade="D9"/>
            <w:vAlign w:val="center"/>
          </w:tcPr>
          <w:p w14:paraId="62D980FC"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311" w:type="pct"/>
            <w:shd w:val="clear" w:color="auto" w:fill="D9D9D9" w:themeFill="background1" w:themeFillShade="D9"/>
            <w:vAlign w:val="center"/>
          </w:tcPr>
          <w:p w14:paraId="4D36234E"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25129B" w14:paraId="2B912682" w14:textId="77777777" w:rsidTr="00BA414D">
        <w:trPr>
          <w:jc w:val="center"/>
        </w:trPr>
        <w:tc>
          <w:tcPr>
            <w:tcW w:w="416" w:type="pct"/>
            <w:vAlign w:val="center"/>
          </w:tcPr>
          <w:p w14:paraId="4C9B63F7" w14:textId="77777777" w:rsidR="008D6661" w:rsidRPr="002A731E" w:rsidRDefault="00BA414D" w:rsidP="002A731E">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1217" w:type="pct"/>
            <w:vAlign w:val="center"/>
          </w:tcPr>
          <w:p w14:paraId="0056E68E" w14:textId="77777777" w:rsidR="008D6661" w:rsidRPr="002A731E" w:rsidRDefault="00BA414D" w:rsidP="00BA414D">
            <w:pPr>
              <w:pStyle w:val="Prrafodelista"/>
              <w:spacing w:line="276" w:lineRule="auto"/>
              <w:ind w:left="-18"/>
              <w:jc w:val="center"/>
              <w:rPr>
                <w:rFonts w:cstheme="minorHAnsi"/>
                <w:iCs/>
              </w:rPr>
            </w:pPr>
            <w:r>
              <w:rPr>
                <w:rFonts w:eastAsia="Times New Roman" w:cs="Calibri"/>
                <w:szCs w:val="16"/>
                <w:lang w:eastAsia="es-CL"/>
              </w:rPr>
              <w:t>A</w:t>
            </w:r>
            <w:r w:rsidRPr="00385237">
              <w:rPr>
                <w:rFonts w:eastAsia="Times New Roman" w:cs="Calibri"/>
                <w:szCs w:val="16"/>
                <w:lang w:eastAsia="es-CL"/>
              </w:rPr>
              <w:t>utorizaciones de derechos de aprovechamiento de agua</w:t>
            </w:r>
          </w:p>
        </w:tc>
        <w:tc>
          <w:tcPr>
            <w:tcW w:w="2056" w:type="pct"/>
            <w:vAlign w:val="center"/>
          </w:tcPr>
          <w:p w14:paraId="20D797AD" w14:textId="77777777" w:rsidR="00BA414D" w:rsidRPr="00BA414D" w:rsidRDefault="00BA414D" w:rsidP="00BA414D">
            <w:pPr>
              <w:spacing w:line="276" w:lineRule="auto"/>
              <w:jc w:val="left"/>
              <w:rPr>
                <w:u w:val="single"/>
              </w:rPr>
            </w:pPr>
            <w:r w:rsidRPr="00BA414D">
              <w:rPr>
                <w:u w:val="single"/>
              </w:rPr>
              <w:t>Extracto Considerando 3 RCA N° 723/2008</w:t>
            </w:r>
          </w:p>
          <w:p w14:paraId="09E28345" w14:textId="77777777" w:rsidR="00BA414D" w:rsidRPr="00FF6158" w:rsidRDefault="00BA414D" w:rsidP="00BA414D">
            <w:pPr>
              <w:rPr>
                <w:rFonts w:eastAsia="Times New Roman"/>
                <w:lang w:eastAsia="es-CL"/>
              </w:rPr>
            </w:pPr>
            <w:r w:rsidRPr="00FF6158">
              <w:rPr>
                <w:rFonts w:eastAsia="Times New Roman" w:cs="Arial"/>
                <w:color w:val="000000"/>
                <w:lang w:eastAsia="es-CL"/>
              </w:rPr>
              <w:t>Que, según los antecedentes señalados en la Declaración de Impacto Ambiental respectiva, el proyecto "PEQUEÑA CENTRAL HIDROELECTRICA DONGO " consiste en:</w:t>
            </w:r>
          </w:p>
          <w:p w14:paraId="51D2B180" w14:textId="77777777" w:rsidR="00BA414D" w:rsidRPr="00FF6158" w:rsidRDefault="00BA414D" w:rsidP="00BA414D">
            <w:pPr>
              <w:rPr>
                <w:rFonts w:eastAsia="Times New Roman"/>
                <w:lang w:eastAsia="es-CL"/>
              </w:rPr>
            </w:pPr>
            <w:r w:rsidRPr="00FF6158">
              <w:rPr>
                <w:rFonts w:eastAsia="Times New Roman" w:cs="Arial"/>
                <w:bCs/>
                <w:lang w:eastAsia="es-CL"/>
              </w:rPr>
              <w:t>Ubicación</w:t>
            </w:r>
          </w:p>
          <w:p w14:paraId="1AF067A0" w14:textId="77777777" w:rsidR="00BA414D" w:rsidRDefault="00BA414D" w:rsidP="00BA414D">
            <w:pPr>
              <w:rPr>
                <w:rFonts w:eastAsia="Times New Roman" w:cs="Arial"/>
                <w:lang w:eastAsia="es-CL"/>
              </w:rPr>
            </w:pPr>
            <w:r w:rsidRPr="00FF6158">
              <w:rPr>
                <w:rFonts w:eastAsia="Times New Roman" w:cs="Arial"/>
                <w:lang w:eastAsia="es-CL"/>
              </w:rPr>
              <w:t>El proyecto se ejecutará en la Región de Los Lagos, en la provincia de Chiloé, comuna de Chonchi, específicamente en el predio Alcaldeo. Sus coordenadas UTM (DATUM Sudamericano de 1956, Huso 18) son:</w:t>
            </w:r>
          </w:p>
          <w:tbl>
            <w:tblPr>
              <w:tblW w:w="0" w:type="auto"/>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22"/>
              <w:gridCol w:w="1493"/>
              <w:gridCol w:w="1631"/>
            </w:tblGrid>
            <w:tr w:rsidR="00BA22A4" w:rsidRPr="00FF6158" w14:paraId="208D41C3" w14:textId="77777777" w:rsidTr="00BA22A4">
              <w:tc>
                <w:tcPr>
                  <w:tcW w:w="2222" w:type="dxa"/>
                  <w:shd w:val="clear" w:color="auto" w:fill="auto"/>
                  <w:tcMar>
                    <w:top w:w="0" w:type="dxa"/>
                    <w:left w:w="108" w:type="dxa"/>
                    <w:bottom w:w="0" w:type="dxa"/>
                    <w:right w:w="108" w:type="dxa"/>
                  </w:tcMar>
                  <w:hideMark/>
                </w:tcPr>
                <w:p w14:paraId="13C41CBA" w14:textId="77777777" w:rsidR="00BA22A4" w:rsidRPr="00FF6158" w:rsidRDefault="00BA22A4" w:rsidP="00BA22A4">
                  <w:pPr>
                    <w:ind w:left="567"/>
                    <w:jc w:val="center"/>
                    <w:rPr>
                      <w:rFonts w:eastAsia="Times New Roman"/>
                      <w:sz w:val="20"/>
                      <w:szCs w:val="20"/>
                      <w:lang w:eastAsia="es-CL"/>
                    </w:rPr>
                  </w:pPr>
                </w:p>
              </w:tc>
              <w:tc>
                <w:tcPr>
                  <w:tcW w:w="1493" w:type="dxa"/>
                  <w:shd w:val="clear" w:color="auto" w:fill="auto"/>
                  <w:tcMar>
                    <w:top w:w="0" w:type="dxa"/>
                    <w:left w:w="108" w:type="dxa"/>
                    <w:bottom w:w="0" w:type="dxa"/>
                    <w:right w:w="108" w:type="dxa"/>
                  </w:tcMar>
                  <w:hideMark/>
                </w:tcPr>
                <w:p w14:paraId="658EB681" w14:textId="77777777" w:rsidR="00BA22A4" w:rsidRPr="00FF6158" w:rsidRDefault="00BA22A4" w:rsidP="00BA22A4">
                  <w:pPr>
                    <w:jc w:val="center"/>
                    <w:rPr>
                      <w:rFonts w:eastAsia="Times New Roman"/>
                      <w:sz w:val="20"/>
                      <w:szCs w:val="20"/>
                      <w:lang w:eastAsia="es-CL"/>
                    </w:rPr>
                  </w:pPr>
                  <w:r w:rsidRPr="00FF6158">
                    <w:rPr>
                      <w:rFonts w:eastAsia="Times New Roman" w:cs="Arial"/>
                      <w:sz w:val="20"/>
                      <w:szCs w:val="20"/>
                      <w:lang w:eastAsia="es-CL"/>
                    </w:rPr>
                    <w:t>Norte</w:t>
                  </w:r>
                </w:p>
              </w:tc>
              <w:tc>
                <w:tcPr>
                  <w:tcW w:w="1631" w:type="dxa"/>
                  <w:shd w:val="clear" w:color="auto" w:fill="auto"/>
                  <w:tcMar>
                    <w:top w:w="0" w:type="dxa"/>
                    <w:left w:w="108" w:type="dxa"/>
                    <w:bottom w:w="0" w:type="dxa"/>
                    <w:right w:w="108" w:type="dxa"/>
                  </w:tcMar>
                  <w:hideMark/>
                </w:tcPr>
                <w:p w14:paraId="2EFC4FC7" w14:textId="77777777" w:rsidR="00BA22A4" w:rsidRPr="00FF6158" w:rsidRDefault="00BA22A4" w:rsidP="00BA22A4">
                  <w:pPr>
                    <w:jc w:val="center"/>
                    <w:rPr>
                      <w:rFonts w:eastAsia="Times New Roman"/>
                      <w:sz w:val="20"/>
                      <w:szCs w:val="20"/>
                      <w:lang w:eastAsia="es-CL"/>
                    </w:rPr>
                  </w:pPr>
                  <w:r w:rsidRPr="00FF6158">
                    <w:rPr>
                      <w:rFonts w:eastAsia="Times New Roman" w:cs="Arial"/>
                      <w:sz w:val="20"/>
                      <w:szCs w:val="20"/>
                      <w:lang w:eastAsia="es-CL"/>
                    </w:rPr>
                    <w:t>Este</w:t>
                  </w:r>
                </w:p>
              </w:tc>
            </w:tr>
            <w:tr w:rsidR="00BA22A4" w:rsidRPr="00FF6158" w14:paraId="13FBDED0" w14:textId="77777777" w:rsidTr="00BA22A4">
              <w:tc>
                <w:tcPr>
                  <w:tcW w:w="2222" w:type="dxa"/>
                  <w:shd w:val="clear" w:color="auto" w:fill="auto"/>
                  <w:tcMar>
                    <w:top w:w="0" w:type="dxa"/>
                    <w:left w:w="108" w:type="dxa"/>
                    <w:bottom w:w="0" w:type="dxa"/>
                    <w:right w:w="108" w:type="dxa"/>
                  </w:tcMar>
                  <w:hideMark/>
                </w:tcPr>
                <w:p w14:paraId="66209FB8" w14:textId="77777777" w:rsidR="00BA22A4" w:rsidRPr="00FF6158" w:rsidRDefault="00BA22A4" w:rsidP="00BA22A4">
                  <w:pPr>
                    <w:ind w:left="34"/>
                    <w:jc w:val="center"/>
                    <w:rPr>
                      <w:rFonts w:eastAsia="Times New Roman"/>
                      <w:sz w:val="20"/>
                      <w:szCs w:val="20"/>
                      <w:lang w:eastAsia="es-CL"/>
                    </w:rPr>
                  </w:pPr>
                  <w:r w:rsidRPr="00FF6158">
                    <w:rPr>
                      <w:rFonts w:eastAsia="Times New Roman" w:cs="Arial"/>
                      <w:sz w:val="20"/>
                      <w:szCs w:val="20"/>
                      <w:lang w:eastAsia="es-CL"/>
                    </w:rPr>
                    <w:t>Captación</w:t>
                  </w:r>
                </w:p>
              </w:tc>
              <w:tc>
                <w:tcPr>
                  <w:tcW w:w="1493" w:type="dxa"/>
                  <w:shd w:val="clear" w:color="auto" w:fill="auto"/>
                  <w:tcMar>
                    <w:top w:w="0" w:type="dxa"/>
                    <w:left w:w="108" w:type="dxa"/>
                    <w:bottom w:w="0" w:type="dxa"/>
                    <w:right w:w="108" w:type="dxa"/>
                  </w:tcMar>
                  <w:hideMark/>
                </w:tcPr>
                <w:p w14:paraId="0C9C336F" w14:textId="77777777" w:rsidR="00BA22A4" w:rsidRPr="00FF6158" w:rsidRDefault="00BA22A4" w:rsidP="00BA22A4">
                  <w:pPr>
                    <w:ind w:left="39"/>
                    <w:jc w:val="center"/>
                    <w:rPr>
                      <w:rFonts w:eastAsia="Times New Roman"/>
                      <w:sz w:val="20"/>
                      <w:szCs w:val="20"/>
                      <w:lang w:eastAsia="es-CL"/>
                    </w:rPr>
                  </w:pPr>
                  <w:r w:rsidRPr="00FF6158">
                    <w:rPr>
                      <w:rFonts w:eastAsia="Times New Roman" w:cs="Arial"/>
                      <w:sz w:val="20"/>
                      <w:szCs w:val="20"/>
                      <w:lang w:eastAsia="es-CL"/>
                    </w:rPr>
                    <w:t>5291363</w:t>
                  </w:r>
                </w:p>
              </w:tc>
              <w:tc>
                <w:tcPr>
                  <w:tcW w:w="1631" w:type="dxa"/>
                  <w:shd w:val="clear" w:color="auto" w:fill="auto"/>
                  <w:tcMar>
                    <w:top w:w="0" w:type="dxa"/>
                    <w:left w:w="108" w:type="dxa"/>
                    <w:bottom w:w="0" w:type="dxa"/>
                    <w:right w:w="108" w:type="dxa"/>
                  </w:tcMar>
                  <w:hideMark/>
                </w:tcPr>
                <w:p w14:paraId="5F6DD7C7" w14:textId="77777777" w:rsidR="00BA22A4" w:rsidRPr="00FF6158" w:rsidRDefault="00BA22A4" w:rsidP="00BA22A4">
                  <w:pPr>
                    <w:ind w:left="-36"/>
                    <w:jc w:val="center"/>
                    <w:rPr>
                      <w:rFonts w:eastAsia="Times New Roman"/>
                      <w:sz w:val="20"/>
                      <w:szCs w:val="20"/>
                      <w:lang w:eastAsia="es-CL"/>
                    </w:rPr>
                  </w:pPr>
                  <w:r w:rsidRPr="00FF6158">
                    <w:rPr>
                      <w:rFonts w:eastAsia="Times New Roman" w:cs="Arial"/>
                      <w:sz w:val="20"/>
                      <w:szCs w:val="20"/>
                      <w:lang w:eastAsia="es-CL"/>
                    </w:rPr>
                    <w:t>588057</w:t>
                  </w:r>
                </w:p>
              </w:tc>
            </w:tr>
            <w:tr w:rsidR="00BA22A4" w:rsidRPr="00FF6158" w14:paraId="11CA6810" w14:textId="77777777" w:rsidTr="00BA22A4">
              <w:tc>
                <w:tcPr>
                  <w:tcW w:w="2222" w:type="dxa"/>
                  <w:shd w:val="clear" w:color="auto" w:fill="auto"/>
                  <w:tcMar>
                    <w:top w:w="0" w:type="dxa"/>
                    <w:left w:w="108" w:type="dxa"/>
                    <w:bottom w:w="0" w:type="dxa"/>
                    <w:right w:w="108" w:type="dxa"/>
                  </w:tcMar>
                  <w:hideMark/>
                </w:tcPr>
                <w:p w14:paraId="409F8C28" w14:textId="77777777" w:rsidR="00BA22A4" w:rsidRPr="00FF6158" w:rsidRDefault="00BA22A4" w:rsidP="00BA22A4">
                  <w:pPr>
                    <w:jc w:val="center"/>
                    <w:rPr>
                      <w:rFonts w:eastAsia="Times New Roman"/>
                      <w:sz w:val="20"/>
                      <w:szCs w:val="20"/>
                      <w:lang w:eastAsia="es-CL"/>
                    </w:rPr>
                  </w:pPr>
                  <w:r w:rsidRPr="00FF6158">
                    <w:rPr>
                      <w:rFonts w:eastAsia="Times New Roman" w:cs="Arial"/>
                      <w:sz w:val="20"/>
                      <w:szCs w:val="20"/>
                      <w:lang w:eastAsia="es-CL"/>
                    </w:rPr>
                    <w:t>Restitución</w:t>
                  </w:r>
                </w:p>
              </w:tc>
              <w:tc>
                <w:tcPr>
                  <w:tcW w:w="1493" w:type="dxa"/>
                  <w:shd w:val="clear" w:color="auto" w:fill="auto"/>
                  <w:tcMar>
                    <w:top w:w="0" w:type="dxa"/>
                    <w:left w:w="108" w:type="dxa"/>
                    <w:bottom w:w="0" w:type="dxa"/>
                    <w:right w:w="108" w:type="dxa"/>
                  </w:tcMar>
                  <w:hideMark/>
                </w:tcPr>
                <w:p w14:paraId="43D0B605" w14:textId="77777777" w:rsidR="00BA22A4" w:rsidRPr="00FF6158" w:rsidRDefault="00BA22A4" w:rsidP="00BA22A4">
                  <w:pPr>
                    <w:jc w:val="center"/>
                    <w:rPr>
                      <w:rFonts w:eastAsia="Times New Roman"/>
                      <w:sz w:val="20"/>
                      <w:szCs w:val="20"/>
                      <w:lang w:eastAsia="es-CL"/>
                    </w:rPr>
                  </w:pPr>
                  <w:r w:rsidRPr="00FF6158">
                    <w:rPr>
                      <w:rFonts w:eastAsia="Times New Roman" w:cs="Arial"/>
                      <w:sz w:val="20"/>
                      <w:szCs w:val="20"/>
                      <w:lang w:eastAsia="es-CL"/>
                    </w:rPr>
                    <w:t>5286935</w:t>
                  </w:r>
                </w:p>
              </w:tc>
              <w:tc>
                <w:tcPr>
                  <w:tcW w:w="1631" w:type="dxa"/>
                  <w:shd w:val="clear" w:color="auto" w:fill="auto"/>
                  <w:tcMar>
                    <w:top w:w="0" w:type="dxa"/>
                    <w:left w:w="108" w:type="dxa"/>
                    <w:bottom w:w="0" w:type="dxa"/>
                    <w:right w:w="108" w:type="dxa"/>
                  </w:tcMar>
                  <w:hideMark/>
                </w:tcPr>
                <w:p w14:paraId="38E3AF57" w14:textId="77777777" w:rsidR="00BA22A4" w:rsidRPr="00FF6158" w:rsidRDefault="00BA22A4" w:rsidP="00BA22A4">
                  <w:pPr>
                    <w:jc w:val="center"/>
                    <w:rPr>
                      <w:rFonts w:eastAsia="Times New Roman"/>
                      <w:sz w:val="20"/>
                      <w:szCs w:val="20"/>
                      <w:lang w:eastAsia="es-CL"/>
                    </w:rPr>
                  </w:pPr>
                  <w:r w:rsidRPr="00FF6158">
                    <w:rPr>
                      <w:rFonts w:eastAsia="Times New Roman" w:cs="Arial"/>
                      <w:sz w:val="20"/>
                      <w:szCs w:val="20"/>
                      <w:lang w:eastAsia="es-CL"/>
                    </w:rPr>
                    <w:t>591005</w:t>
                  </w:r>
                </w:p>
              </w:tc>
            </w:tr>
          </w:tbl>
          <w:p w14:paraId="1D06DDEB" w14:textId="77777777" w:rsidR="00BA22A4" w:rsidRPr="002A731E" w:rsidRDefault="00BA22A4" w:rsidP="002A731E">
            <w:pPr>
              <w:widowControl w:val="0"/>
              <w:overflowPunct w:val="0"/>
              <w:autoSpaceDE w:val="0"/>
              <w:autoSpaceDN w:val="0"/>
              <w:adjustRightInd w:val="0"/>
              <w:spacing w:after="120"/>
              <w:jc w:val="center"/>
              <w:rPr>
                <w:rFonts w:cstheme="minorHAnsi"/>
              </w:rPr>
            </w:pPr>
          </w:p>
        </w:tc>
        <w:tc>
          <w:tcPr>
            <w:tcW w:w="1311" w:type="pct"/>
            <w:vAlign w:val="center"/>
          </w:tcPr>
          <w:p w14:paraId="0D45A809" w14:textId="77777777" w:rsidR="004F69FB" w:rsidRDefault="00173A25" w:rsidP="00BA22A4">
            <w:pPr>
              <w:widowControl w:val="0"/>
              <w:overflowPunct w:val="0"/>
              <w:autoSpaceDE w:val="0"/>
              <w:autoSpaceDN w:val="0"/>
              <w:adjustRightInd w:val="0"/>
              <w:spacing w:after="120"/>
              <w:rPr>
                <w:rFonts w:ascii="Calibri" w:eastAsia="Times New Roman" w:hAnsi="Calibri"/>
                <w:lang w:eastAsia="es-CL"/>
              </w:rPr>
            </w:pPr>
            <w:r w:rsidRPr="00D910AE">
              <w:rPr>
                <w:rFonts w:ascii="Calibri" w:eastAsia="Times New Roman" w:hAnsi="Calibri"/>
                <w:lang w:eastAsia="es-CL"/>
              </w:rPr>
              <w:t xml:space="preserve">Se </w:t>
            </w:r>
            <w:r w:rsidR="00D910AE" w:rsidRPr="00D910AE">
              <w:rPr>
                <w:rFonts w:ascii="Calibri" w:eastAsia="Times New Roman" w:hAnsi="Calibri"/>
                <w:lang w:eastAsia="es-CL"/>
              </w:rPr>
              <w:t>evidenció</w:t>
            </w:r>
            <w:r w:rsidRPr="00D910AE">
              <w:rPr>
                <w:rFonts w:ascii="Calibri" w:eastAsia="Times New Roman" w:hAnsi="Calibri"/>
                <w:lang w:eastAsia="es-CL"/>
              </w:rPr>
              <w:t xml:space="preserve"> la extracción de agua</w:t>
            </w:r>
            <w:r w:rsidR="004F69FB">
              <w:rPr>
                <w:rFonts w:ascii="Calibri" w:eastAsia="Times New Roman" w:hAnsi="Calibri"/>
                <w:lang w:eastAsia="es-CL"/>
              </w:rPr>
              <w:t xml:space="preserve"> </w:t>
            </w:r>
            <w:r w:rsidRPr="00D910AE">
              <w:rPr>
                <w:rFonts w:ascii="Calibri" w:eastAsia="Times New Roman" w:hAnsi="Calibri"/>
                <w:lang w:eastAsia="es-CL"/>
              </w:rPr>
              <w:t>de</w:t>
            </w:r>
            <w:r w:rsidR="00D910AE" w:rsidRPr="00D910AE">
              <w:rPr>
                <w:rFonts w:ascii="Calibri" w:eastAsia="Times New Roman" w:hAnsi="Calibri"/>
                <w:lang w:eastAsia="es-CL"/>
              </w:rPr>
              <w:t>l estero Cheto</w:t>
            </w:r>
            <w:r w:rsidRPr="00D910AE">
              <w:rPr>
                <w:rFonts w:ascii="Calibri" w:eastAsia="Times New Roman" w:hAnsi="Calibri"/>
                <w:lang w:eastAsia="es-CL"/>
              </w:rPr>
              <w:t xml:space="preserve"> </w:t>
            </w:r>
            <w:r w:rsidR="004F69FB">
              <w:rPr>
                <w:rFonts w:ascii="Calibri" w:eastAsia="Times New Roman" w:hAnsi="Calibri"/>
                <w:lang w:eastAsia="es-CL"/>
              </w:rPr>
              <w:t>por medio de una nueva bocatoma, obras que no son parte del proyecto original evaluado ambientalmente.</w:t>
            </w:r>
          </w:p>
          <w:p w14:paraId="2B7C4B60" w14:textId="43476F26" w:rsidR="000E5B9B" w:rsidRDefault="004F69FB" w:rsidP="00BA22A4">
            <w:pPr>
              <w:widowControl w:val="0"/>
              <w:overflowPunct w:val="0"/>
              <w:autoSpaceDE w:val="0"/>
              <w:autoSpaceDN w:val="0"/>
              <w:adjustRightInd w:val="0"/>
              <w:spacing w:after="120"/>
              <w:rPr>
                <w:rFonts w:ascii="Calibri" w:eastAsia="Times New Roman" w:hAnsi="Calibri"/>
                <w:lang w:eastAsia="es-CL"/>
              </w:rPr>
            </w:pPr>
            <w:r>
              <w:rPr>
                <w:rFonts w:ascii="Calibri" w:eastAsia="Times New Roman" w:hAnsi="Calibri"/>
                <w:lang w:eastAsia="es-CL"/>
              </w:rPr>
              <w:t xml:space="preserve">Esta obra se compone de </w:t>
            </w:r>
            <w:r w:rsidR="00173A25" w:rsidRPr="00D910AE">
              <w:rPr>
                <w:rFonts w:ascii="Calibri" w:eastAsia="Times New Roman" w:hAnsi="Calibri"/>
                <w:lang w:eastAsia="es-CL"/>
              </w:rPr>
              <w:t xml:space="preserve">una línea de tubos de HDPE de aproximadamente </w:t>
            </w:r>
            <w:r w:rsidR="00D910AE">
              <w:rPr>
                <w:rFonts w:ascii="Calibri" w:eastAsia="Times New Roman" w:hAnsi="Calibri"/>
                <w:lang w:eastAsia="es-CL"/>
              </w:rPr>
              <w:t>0,75 mt de diámetro</w:t>
            </w:r>
            <w:r w:rsidR="000E5B9B">
              <w:rPr>
                <w:rFonts w:ascii="Calibri" w:eastAsia="Times New Roman" w:hAnsi="Calibri"/>
                <w:lang w:eastAsia="es-CL"/>
              </w:rPr>
              <w:t xml:space="preserve"> que conducen las aguas </w:t>
            </w:r>
            <w:r>
              <w:rPr>
                <w:rFonts w:ascii="Calibri" w:eastAsia="Times New Roman" w:hAnsi="Calibri"/>
                <w:lang w:eastAsia="es-CL"/>
              </w:rPr>
              <w:t>a la cámara de carga donde se unen con las aguas extraídas desde la bocatoma original.</w:t>
            </w:r>
          </w:p>
          <w:p w14:paraId="5A6474E5" w14:textId="5C6BEC9A" w:rsidR="00D910AE" w:rsidRPr="00D910AE" w:rsidRDefault="000E5B9B" w:rsidP="000E5B9B">
            <w:pPr>
              <w:widowControl w:val="0"/>
              <w:overflowPunct w:val="0"/>
              <w:autoSpaceDE w:val="0"/>
              <w:autoSpaceDN w:val="0"/>
              <w:adjustRightInd w:val="0"/>
              <w:spacing w:after="120"/>
              <w:rPr>
                <w:b/>
              </w:rPr>
            </w:pPr>
            <w:r>
              <w:rPr>
                <w:rFonts w:ascii="Calibri" w:eastAsia="Times New Roman" w:hAnsi="Calibri"/>
                <w:lang w:eastAsia="es-CL"/>
              </w:rPr>
              <w:t>Dicha obra esta diseñada para la captación de 400 lt/seg y su instalación se efectúo en el año 2015 seg</w:t>
            </w:r>
            <w:r w:rsidR="00D910AE" w:rsidRPr="00D910AE">
              <w:rPr>
                <w:rFonts w:cs="Arial"/>
                <w:lang w:eastAsia="es-ES"/>
              </w:rPr>
              <w:t>ún lo inform</w:t>
            </w:r>
            <w:r>
              <w:rPr>
                <w:rFonts w:cs="Arial"/>
                <w:lang w:eastAsia="es-ES"/>
              </w:rPr>
              <w:t>ado</w:t>
            </w:r>
            <w:r w:rsidR="00D910AE" w:rsidRPr="00D910AE">
              <w:rPr>
                <w:rFonts w:cs="Arial"/>
                <w:lang w:eastAsia="es-ES"/>
              </w:rPr>
              <w:t xml:space="preserve"> por el Sr. Gabriel Venegas</w:t>
            </w:r>
            <w:r w:rsidR="00285ED7">
              <w:rPr>
                <w:rFonts w:cs="Arial"/>
                <w:lang w:eastAsia="es-ES"/>
              </w:rPr>
              <w:t>.</w:t>
            </w:r>
          </w:p>
          <w:p w14:paraId="5AE558EB" w14:textId="31572977" w:rsidR="00853305" w:rsidRPr="002A731E" w:rsidRDefault="00C84F9A" w:rsidP="00BA22A4">
            <w:pPr>
              <w:widowControl w:val="0"/>
              <w:overflowPunct w:val="0"/>
              <w:autoSpaceDE w:val="0"/>
              <w:autoSpaceDN w:val="0"/>
              <w:adjustRightInd w:val="0"/>
              <w:spacing w:after="120"/>
              <w:rPr>
                <w:rFonts w:cstheme="minorHAnsi"/>
              </w:rPr>
            </w:pPr>
            <w:r>
              <w:rPr>
                <w:rFonts w:ascii="Calibri" w:eastAsia="Times New Roman" w:hAnsi="Calibri"/>
                <w:color w:val="000000"/>
                <w:lang w:eastAsia="es-CL"/>
              </w:rPr>
              <w:t xml:space="preserve">Un </w:t>
            </w:r>
            <w:r w:rsidR="00D26605">
              <w:rPr>
                <w:rFonts w:ascii="Calibri" w:eastAsia="Times New Roman" w:hAnsi="Calibri"/>
                <w:color w:val="000000"/>
                <w:lang w:eastAsia="es-CL"/>
              </w:rPr>
              <w:t xml:space="preserve">hecho </w:t>
            </w:r>
            <w:r>
              <w:rPr>
                <w:rFonts w:ascii="Calibri" w:eastAsia="Times New Roman" w:hAnsi="Calibri"/>
                <w:color w:val="000000"/>
                <w:lang w:eastAsia="es-CL"/>
              </w:rPr>
              <w:t xml:space="preserve">similar </w:t>
            </w:r>
            <w:r w:rsidR="00D26605">
              <w:rPr>
                <w:rFonts w:ascii="Calibri" w:eastAsia="Times New Roman" w:hAnsi="Calibri"/>
                <w:color w:val="000000"/>
                <w:lang w:eastAsia="es-CL"/>
              </w:rPr>
              <w:t>ya había sido constado s</w:t>
            </w:r>
            <w:r w:rsidR="00853305">
              <w:rPr>
                <w:rFonts w:ascii="Calibri" w:eastAsia="Times New Roman" w:hAnsi="Calibri"/>
                <w:color w:val="000000"/>
                <w:lang w:eastAsia="es-CL"/>
              </w:rPr>
              <w:t xml:space="preserve">egún </w:t>
            </w:r>
            <w:r>
              <w:rPr>
                <w:rFonts w:ascii="Calibri" w:eastAsia="Times New Roman" w:hAnsi="Calibri"/>
                <w:color w:val="000000"/>
                <w:lang w:eastAsia="es-CL"/>
              </w:rPr>
              <w:t xml:space="preserve">se consigna </w:t>
            </w:r>
            <w:r w:rsidR="00853305">
              <w:rPr>
                <w:rFonts w:ascii="Calibri" w:eastAsia="Times New Roman" w:hAnsi="Calibri"/>
                <w:color w:val="000000"/>
                <w:lang w:eastAsia="es-CL"/>
              </w:rPr>
              <w:t>en informe de fiscal</w:t>
            </w:r>
            <w:r w:rsidR="00D26605">
              <w:rPr>
                <w:rFonts w:ascii="Calibri" w:eastAsia="Times New Roman" w:hAnsi="Calibri"/>
                <w:color w:val="000000"/>
                <w:lang w:eastAsia="es-CL"/>
              </w:rPr>
              <w:t>iza</w:t>
            </w:r>
            <w:r w:rsidR="00853305">
              <w:rPr>
                <w:rFonts w:ascii="Calibri" w:eastAsia="Times New Roman" w:hAnsi="Calibri"/>
                <w:color w:val="000000"/>
                <w:lang w:eastAsia="es-CL"/>
              </w:rPr>
              <w:t>ción ambi</w:t>
            </w:r>
            <w:r w:rsidR="00D26605">
              <w:rPr>
                <w:rFonts w:ascii="Calibri" w:eastAsia="Times New Roman" w:hAnsi="Calibri"/>
                <w:color w:val="000000"/>
                <w:lang w:eastAsia="es-CL"/>
              </w:rPr>
              <w:t>ental DFZ-2013-1461-X-RCA-IA</w:t>
            </w:r>
            <w:r w:rsidR="00285ED7">
              <w:rPr>
                <w:rFonts w:ascii="Calibri" w:eastAsia="Times New Roman" w:hAnsi="Calibri"/>
                <w:color w:val="000000"/>
                <w:lang w:eastAsia="es-CL"/>
              </w:rPr>
              <w:t>.</w:t>
            </w:r>
          </w:p>
        </w:tc>
      </w:tr>
      <w:tr w:rsidR="00173A25" w:rsidRPr="0025129B" w14:paraId="300162F4" w14:textId="77777777" w:rsidTr="00BA414D">
        <w:trPr>
          <w:jc w:val="center"/>
        </w:trPr>
        <w:tc>
          <w:tcPr>
            <w:tcW w:w="416" w:type="pct"/>
            <w:vAlign w:val="center"/>
          </w:tcPr>
          <w:p w14:paraId="7A7F1BB8" w14:textId="77777777" w:rsidR="00173A25" w:rsidRPr="002A731E" w:rsidRDefault="00917FF9" w:rsidP="002A731E">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1217" w:type="pct"/>
            <w:vAlign w:val="center"/>
          </w:tcPr>
          <w:p w14:paraId="79576185" w14:textId="77777777" w:rsidR="00AD3DC3" w:rsidRPr="00AD3DC3" w:rsidRDefault="00AD3DC3" w:rsidP="002A731E">
            <w:pPr>
              <w:widowControl w:val="0"/>
              <w:overflowPunct w:val="0"/>
              <w:autoSpaceDE w:val="0"/>
              <w:autoSpaceDN w:val="0"/>
              <w:adjustRightInd w:val="0"/>
              <w:spacing w:after="120" w:line="285" w:lineRule="auto"/>
              <w:jc w:val="center"/>
              <w:rPr>
                <w:rFonts w:eastAsia="Times New Roman" w:cs="Calibri"/>
                <w:sz w:val="16"/>
                <w:szCs w:val="16"/>
                <w:lang w:eastAsia="es-CL"/>
              </w:rPr>
            </w:pPr>
          </w:p>
          <w:p w14:paraId="284518F0" w14:textId="77777777" w:rsidR="00173A25" w:rsidRPr="00AD3DC3" w:rsidRDefault="00AD3DC3" w:rsidP="002A731E">
            <w:pPr>
              <w:widowControl w:val="0"/>
              <w:overflowPunct w:val="0"/>
              <w:autoSpaceDE w:val="0"/>
              <w:autoSpaceDN w:val="0"/>
              <w:adjustRightInd w:val="0"/>
              <w:spacing w:after="120" w:line="285" w:lineRule="auto"/>
              <w:jc w:val="center"/>
              <w:rPr>
                <w:rFonts w:cstheme="minorHAnsi"/>
                <w:iCs/>
              </w:rPr>
            </w:pPr>
            <w:r w:rsidRPr="00AD3DC3">
              <w:rPr>
                <w:rFonts w:eastAsia="Times New Roman" w:cs="Calibri"/>
                <w:lang w:eastAsia="es-CL"/>
              </w:rPr>
              <w:t>Afectación de flora y/o vegetación</w:t>
            </w:r>
          </w:p>
        </w:tc>
        <w:tc>
          <w:tcPr>
            <w:tcW w:w="2056" w:type="pct"/>
            <w:vAlign w:val="center"/>
          </w:tcPr>
          <w:p w14:paraId="7DDA7F22" w14:textId="6B8C58BE" w:rsidR="006778D5" w:rsidRPr="006778D5" w:rsidRDefault="006778D5" w:rsidP="006778D5">
            <w:pPr>
              <w:rPr>
                <w:u w:val="single"/>
              </w:rPr>
            </w:pPr>
            <w:r w:rsidRPr="006778D5">
              <w:rPr>
                <w:u w:val="single"/>
              </w:rPr>
              <w:t xml:space="preserve">Extracto Considerando 4.1 RCA N° </w:t>
            </w:r>
            <w:r w:rsidR="004F69FB">
              <w:rPr>
                <w:u w:val="single"/>
              </w:rPr>
              <w:t>723</w:t>
            </w:r>
            <w:r w:rsidRPr="006778D5">
              <w:rPr>
                <w:u w:val="single"/>
              </w:rPr>
              <w:t>/2008</w:t>
            </w:r>
          </w:p>
          <w:p w14:paraId="424C3449" w14:textId="77777777" w:rsidR="006778D5" w:rsidRPr="00EB5185" w:rsidRDefault="006778D5" w:rsidP="006778D5">
            <w:pPr>
              <w:rPr>
                <w:rFonts w:eastAsia="Times New Roman"/>
                <w:lang w:eastAsia="es-CL"/>
              </w:rPr>
            </w:pPr>
            <w:r w:rsidRPr="00EB5185">
              <w:rPr>
                <w:rFonts w:eastAsia="Times New Roman" w:cs="Arial"/>
                <w:color w:val="000000"/>
                <w:lang w:eastAsia="es-CL"/>
              </w:rPr>
              <w:t>Normas de emisión y otras normas ambientales:</w:t>
            </w:r>
          </w:p>
          <w:tbl>
            <w:tblPr>
              <w:tblW w:w="6642" w:type="dxa"/>
              <w:tblCellMar>
                <w:left w:w="0" w:type="dxa"/>
                <w:right w:w="0" w:type="dxa"/>
              </w:tblCellMar>
              <w:tblLook w:val="04A0" w:firstRow="1" w:lastRow="0" w:firstColumn="1" w:lastColumn="0" w:noHBand="0" w:noVBand="1"/>
            </w:tblPr>
            <w:tblGrid>
              <w:gridCol w:w="2248"/>
              <w:gridCol w:w="4394"/>
            </w:tblGrid>
            <w:tr w:rsidR="006778D5" w:rsidRPr="005222FA" w14:paraId="0ADDC57E" w14:textId="77777777" w:rsidTr="007A4B9E">
              <w:tc>
                <w:tcPr>
                  <w:tcW w:w="2248"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007EB4F5" w14:textId="77777777" w:rsidR="006778D5" w:rsidRPr="00EB5185" w:rsidRDefault="006778D5" w:rsidP="006778D5">
                  <w:pPr>
                    <w:rPr>
                      <w:rFonts w:eastAsia="Times New Roman"/>
                      <w:sz w:val="20"/>
                      <w:szCs w:val="20"/>
                      <w:lang w:eastAsia="es-CL"/>
                    </w:rPr>
                  </w:pPr>
                  <w:r w:rsidRPr="00EB5185">
                    <w:rPr>
                      <w:rFonts w:eastAsia="Times New Roman" w:cs="Arial"/>
                      <w:bCs/>
                      <w:sz w:val="20"/>
                      <w:szCs w:val="20"/>
                      <w:lang w:eastAsia="es-CL"/>
                    </w:rPr>
                    <w:t>Normativa</w:t>
                  </w:r>
                </w:p>
              </w:tc>
              <w:tc>
                <w:tcPr>
                  <w:tcW w:w="439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7F0C5B7" w14:textId="77777777" w:rsidR="006778D5" w:rsidRPr="00EB5185" w:rsidRDefault="006778D5" w:rsidP="006778D5">
                  <w:pPr>
                    <w:rPr>
                      <w:rFonts w:eastAsia="Times New Roman"/>
                      <w:sz w:val="20"/>
                      <w:szCs w:val="20"/>
                      <w:lang w:eastAsia="es-CL"/>
                    </w:rPr>
                  </w:pPr>
                  <w:r w:rsidRPr="00EB5185">
                    <w:rPr>
                      <w:rFonts w:eastAsia="Times New Roman" w:cs="Arial"/>
                      <w:bCs/>
                      <w:sz w:val="20"/>
                      <w:szCs w:val="20"/>
                      <w:lang w:eastAsia="es-CL"/>
                    </w:rPr>
                    <w:t>Forma de cumplimiento</w:t>
                  </w:r>
                </w:p>
              </w:tc>
            </w:tr>
            <w:tr w:rsidR="006778D5" w:rsidRPr="005222FA" w14:paraId="3B966E46" w14:textId="77777777" w:rsidTr="007A4B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248" w:type="dxa"/>
                  <w:shd w:val="clear" w:color="auto" w:fill="auto"/>
                  <w:tcMar>
                    <w:top w:w="0" w:type="dxa"/>
                    <w:left w:w="108" w:type="dxa"/>
                    <w:bottom w:w="0" w:type="dxa"/>
                    <w:right w:w="108" w:type="dxa"/>
                  </w:tcMar>
                  <w:hideMark/>
                </w:tcPr>
                <w:p w14:paraId="78EE20BD" w14:textId="77777777" w:rsidR="006778D5" w:rsidRPr="00972DAD" w:rsidRDefault="006778D5" w:rsidP="006778D5">
                  <w:pPr>
                    <w:rPr>
                      <w:rFonts w:eastAsia="Times New Roman"/>
                      <w:sz w:val="20"/>
                      <w:szCs w:val="20"/>
                      <w:lang w:eastAsia="es-CL"/>
                    </w:rPr>
                  </w:pPr>
                  <w:r w:rsidRPr="00972DAD">
                    <w:rPr>
                      <w:rFonts w:eastAsia="Times New Roman" w:cs="Arial"/>
                      <w:sz w:val="20"/>
                      <w:szCs w:val="20"/>
                      <w:lang w:eastAsia="es-CL"/>
                    </w:rPr>
                    <w:t>D.L N°701/74</w:t>
                  </w:r>
                  <w:r>
                    <w:rPr>
                      <w:rFonts w:eastAsia="Times New Roman" w:cs="Arial"/>
                      <w:sz w:val="20"/>
                      <w:szCs w:val="20"/>
                      <w:lang w:eastAsia="es-CL"/>
                    </w:rPr>
                    <w:t xml:space="preserve"> </w:t>
                  </w:r>
                  <w:r w:rsidRPr="00972DAD">
                    <w:rPr>
                      <w:rFonts w:eastAsia="Times New Roman" w:cs="Arial"/>
                      <w:sz w:val="20"/>
                      <w:szCs w:val="20"/>
                      <w:lang w:eastAsia="es-CL"/>
                    </w:rPr>
                    <w:t>sobre Fomento Forestal</w:t>
                  </w:r>
                </w:p>
              </w:tc>
              <w:tc>
                <w:tcPr>
                  <w:tcW w:w="4394" w:type="dxa"/>
                  <w:shd w:val="clear" w:color="auto" w:fill="auto"/>
                  <w:tcMar>
                    <w:top w:w="0" w:type="dxa"/>
                    <w:left w:w="108" w:type="dxa"/>
                    <w:bottom w:w="0" w:type="dxa"/>
                    <w:right w:w="108" w:type="dxa"/>
                  </w:tcMar>
                  <w:hideMark/>
                </w:tcPr>
                <w:p w14:paraId="626AF06D" w14:textId="77777777" w:rsidR="006778D5" w:rsidRPr="00972DAD" w:rsidRDefault="006778D5" w:rsidP="006778D5">
                  <w:pPr>
                    <w:rPr>
                      <w:rFonts w:eastAsia="Times New Roman"/>
                      <w:sz w:val="20"/>
                      <w:szCs w:val="20"/>
                      <w:lang w:eastAsia="es-CL"/>
                    </w:rPr>
                  </w:pPr>
                  <w:r w:rsidRPr="00972DAD">
                    <w:rPr>
                      <w:rFonts w:eastAsia="Times New Roman" w:cs="Arial"/>
                      <w:sz w:val="20"/>
                      <w:szCs w:val="20"/>
                      <w:lang w:eastAsia="es-CL"/>
                    </w:rPr>
                    <w:t xml:space="preserve">El proyecto considera la corta de bosque nativo para la ejecución de las obras, motivo por el cual el titular </w:t>
                  </w:r>
                  <w:r w:rsidRPr="00972DAD">
                    <w:rPr>
                      <w:rFonts w:eastAsia="Times New Roman" w:cs="Arial"/>
                      <w:sz w:val="20"/>
                      <w:szCs w:val="20"/>
                      <w:lang w:eastAsia="es-CL"/>
                    </w:rPr>
                    <w:lastRenderedPageBreak/>
                    <w:t>se obliga a reforestar una superficie, a lo menos, igual a la cortada, según detalla en el Plan de Manejo de Corta y Reforestación de Bosques para Obras Civiles, presentado.</w:t>
                  </w:r>
                </w:p>
              </w:tc>
            </w:tr>
          </w:tbl>
          <w:p w14:paraId="151143C1" w14:textId="77777777" w:rsidR="006778D5" w:rsidRDefault="006778D5" w:rsidP="006778D5">
            <w:pPr>
              <w:rPr>
                <w:u w:val="single"/>
              </w:rPr>
            </w:pPr>
          </w:p>
          <w:p w14:paraId="52611229" w14:textId="77777777" w:rsidR="006778D5" w:rsidRPr="006778D5" w:rsidRDefault="006778D5" w:rsidP="006778D5">
            <w:pPr>
              <w:rPr>
                <w:u w:val="single"/>
              </w:rPr>
            </w:pPr>
            <w:r w:rsidRPr="006778D5">
              <w:rPr>
                <w:u w:val="single"/>
              </w:rPr>
              <w:t>Extracto Considerando 4.1 RCA N° 273/2008</w:t>
            </w:r>
          </w:p>
          <w:p w14:paraId="7102A0EF" w14:textId="77777777" w:rsidR="006778D5" w:rsidRPr="00BA58D4" w:rsidRDefault="006778D5" w:rsidP="006778D5">
            <w:pPr>
              <w:rPr>
                <w:rFonts w:eastAsia="Times New Roman"/>
                <w:lang w:eastAsia="es-CL"/>
              </w:rPr>
            </w:pPr>
            <w:r w:rsidRPr="00BA58D4">
              <w:rPr>
                <w:rFonts w:eastAsia="Times New Roman" w:cs="Arial"/>
                <w:color w:val="000000"/>
                <w:lang w:eastAsia="es-CL"/>
              </w:rPr>
              <w:t>Que, sobre la base de los antecedentes que constan en el expediente de evaluación, debe indicarse que la ejecución del proyecto "PEQUEÑA CENTRAL HIDROELECTRICA DONGO " requiere de los permisos ambientales sectoriales contemplados en los artículos 91, 94, 96 y 102 del D.S. Nº95/01 del Ministerio Secretaría General de la Presidencia, Reglamento del Sistema de Evaluación de Impacto Ambiental.</w:t>
            </w:r>
          </w:p>
          <w:p w14:paraId="0CE4DC33" w14:textId="77777777" w:rsidR="006778D5" w:rsidRPr="00BA58D4" w:rsidRDefault="006778D5" w:rsidP="006778D5">
            <w:pPr>
              <w:rPr>
                <w:rFonts w:eastAsia="Times New Roman"/>
                <w:lang w:eastAsia="es-CL"/>
              </w:rPr>
            </w:pPr>
            <w:r w:rsidRPr="00BA58D4">
              <w:rPr>
                <w:rFonts w:eastAsia="Times New Roman" w:cs="Arial"/>
                <w:b/>
                <w:bCs/>
                <w:lang w:eastAsia="es-CL"/>
              </w:rPr>
              <w:t>Artículo 102.-</w:t>
            </w:r>
            <w:r w:rsidRPr="00BA58D4">
              <w:rPr>
                <w:rFonts w:eastAsia="Times New Roman" w:cs="Arial"/>
                <w:lang w:eastAsia="es-CL"/>
              </w:rPr>
              <w:t xml:space="preserve"> Permiso para corta o explotación de bosque nativo, en cualquier tipo de terrenos, o plantaciones ubicadas en terrenos de aptitud preferentemente forestal, a que se refiere el artículo 21 del Decreto Ley Nº 701, de 1974, sobre Fomento Forestal, cuya corta o explotación sea necesaria para la ejecución de cualquier proyecto o actividad de las señaladas en el artículo 3 del presente Reglamento, con excepción de los proyectos a que se refiere el literal m.1., los requisitos para su otorgamiento y los contenidos técnicos y formales necesarios paraacreditar su cumplimiento, serán los que se señalan en el presente artículo. En el Estudio o Declaración de Impacto Ambiental, según sea el caso, se deberá considerar la reforestación de una superficie igual, a lo menos, a la cortada o explotada.</w:t>
            </w:r>
          </w:p>
          <w:p w14:paraId="42E04F3E" w14:textId="77777777" w:rsidR="006778D5" w:rsidRPr="002A731E" w:rsidRDefault="006778D5" w:rsidP="00EC5FAC">
            <w:pPr>
              <w:rPr>
                <w:rFonts w:cstheme="minorHAnsi"/>
              </w:rPr>
            </w:pPr>
            <w:r w:rsidRPr="00BA58D4">
              <w:rPr>
                <w:rFonts w:eastAsia="Times New Roman" w:cs="Arial"/>
                <w:lang w:eastAsia="es-CL"/>
              </w:rPr>
              <w:t>La</w:t>
            </w:r>
            <w:r>
              <w:rPr>
                <w:rFonts w:eastAsia="Times New Roman" w:cs="Arial"/>
                <w:lang w:eastAsia="es-CL"/>
              </w:rPr>
              <w:t xml:space="preserve"> </w:t>
            </w:r>
            <w:r w:rsidRPr="00BA58D4">
              <w:rPr>
                <w:rFonts w:eastAsia="Times New Roman" w:cs="Arial"/>
                <w:lang w:eastAsia="es-CL"/>
              </w:rPr>
              <w:t>superficie de bosque a intervenir por la obras de la central, fundamentalmente por la instalación de la tubería</w:t>
            </w:r>
            <w:r>
              <w:rPr>
                <w:rFonts w:eastAsia="Times New Roman" w:cs="Arial"/>
                <w:lang w:eastAsia="es-CL"/>
              </w:rPr>
              <w:t xml:space="preserve"> </w:t>
            </w:r>
            <w:r w:rsidRPr="00BA58D4">
              <w:rPr>
                <w:rFonts w:eastAsia="Times New Roman" w:cs="Arial"/>
                <w:lang w:eastAsia="es-CL"/>
              </w:rPr>
              <w:t>que conducirá</w:t>
            </w:r>
            <w:r>
              <w:rPr>
                <w:rFonts w:eastAsia="Times New Roman" w:cs="Arial"/>
                <w:lang w:eastAsia="es-CL"/>
              </w:rPr>
              <w:t xml:space="preserve"> </w:t>
            </w:r>
            <w:r w:rsidRPr="00BA58D4">
              <w:rPr>
                <w:rFonts w:eastAsia="Times New Roman" w:cs="Arial"/>
                <w:lang w:eastAsia="es-CL"/>
              </w:rPr>
              <w:t>el agua desde la bocatoma a</w:t>
            </w:r>
            <w:r>
              <w:rPr>
                <w:rFonts w:eastAsia="Times New Roman" w:cs="Arial"/>
                <w:lang w:eastAsia="es-CL"/>
              </w:rPr>
              <w:t xml:space="preserve"> </w:t>
            </w:r>
            <w:r w:rsidRPr="00BA58D4">
              <w:rPr>
                <w:rFonts w:eastAsia="Times New Roman" w:cs="Arial"/>
                <w:lang w:eastAsia="es-CL"/>
              </w:rPr>
              <w:t>la sala de máquinas será de 9,2768 hectáreas. Se adjunta en la DIA y en Adenda N°1 los antecedentes sobre el Plan de Manejo Corta y Reforestación de Bosques para Ejecutar Obras Civiles.</w:t>
            </w:r>
            <w:r>
              <w:rPr>
                <w:rFonts w:eastAsia="Times New Roman" w:cs="Arial"/>
                <w:lang w:eastAsia="es-CL"/>
              </w:rPr>
              <w:t xml:space="preserve"> </w:t>
            </w:r>
            <w:r w:rsidRPr="00BA58D4">
              <w:rPr>
                <w:rFonts w:eastAsia="Times New Roman" w:cs="Arial"/>
                <w:bCs/>
                <w:lang w:eastAsia="es-CL"/>
              </w:rPr>
              <w:t>La reforestación debe ser a la densidad inicial de 3000 plantas por há, mediante plantación, aspecto contenido en la Adenda N° 1</w:t>
            </w:r>
            <w:r w:rsidR="00EC5FAC">
              <w:rPr>
                <w:rFonts w:eastAsia="Times New Roman" w:cs="Arial"/>
                <w:bCs/>
                <w:lang w:eastAsia="es-CL"/>
              </w:rPr>
              <w:t>.</w:t>
            </w:r>
          </w:p>
        </w:tc>
        <w:tc>
          <w:tcPr>
            <w:tcW w:w="1311" w:type="pct"/>
            <w:vAlign w:val="center"/>
          </w:tcPr>
          <w:p w14:paraId="5AE226AF" w14:textId="77777777" w:rsidR="0049475B" w:rsidRDefault="0049475B" w:rsidP="00F6665E">
            <w:pPr>
              <w:tabs>
                <w:tab w:val="left" w:pos="1536"/>
              </w:tabs>
              <w:autoSpaceDE w:val="0"/>
              <w:autoSpaceDN w:val="0"/>
              <w:adjustRightInd w:val="0"/>
              <w:rPr>
                <w:rFonts w:ascii="Calibri" w:eastAsia="Times New Roman" w:hAnsi="Calibri"/>
                <w:lang w:eastAsia="es-CL"/>
              </w:rPr>
            </w:pPr>
          </w:p>
          <w:p w14:paraId="3ED4D21F" w14:textId="77777777" w:rsidR="0049475B" w:rsidRDefault="0049475B" w:rsidP="00F6665E">
            <w:pPr>
              <w:tabs>
                <w:tab w:val="left" w:pos="1536"/>
              </w:tabs>
              <w:autoSpaceDE w:val="0"/>
              <w:autoSpaceDN w:val="0"/>
              <w:adjustRightInd w:val="0"/>
              <w:rPr>
                <w:rFonts w:ascii="Calibri" w:eastAsia="Times New Roman" w:hAnsi="Calibri"/>
                <w:lang w:eastAsia="es-CL"/>
              </w:rPr>
            </w:pPr>
          </w:p>
          <w:p w14:paraId="7F61F2D7" w14:textId="77777777" w:rsidR="0049475B" w:rsidRDefault="0049475B" w:rsidP="00F6665E">
            <w:pPr>
              <w:tabs>
                <w:tab w:val="left" w:pos="1536"/>
              </w:tabs>
              <w:autoSpaceDE w:val="0"/>
              <w:autoSpaceDN w:val="0"/>
              <w:adjustRightInd w:val="0"/>
              <w:rPr>
                <w:rFonts w:ascii="Calibri" w:eastAsia="Times New Roman" w:hAnsi="Calibri"/>
                <w:lang w:eastAsia="es-CL"/>
              </w:rPr>
            </w:pPr>
          </w:p>
          <w:p w14:paraId="491FBA42" w14:textId="678BF5CF" w:rsidR="00F6665E" w:rsidRDefault="00AB2597" w:rsidP="00F6665E">
            <w:pPr>
              <w:tabs>
                <w:tab w:val="left" w:pos="1536"/>
              </w:tabs>
              <w:autoSpaceDE w:val="0"/>
              <w:autoSpaceDN w:val="0"/>
              <w:adjustRightInd w:val="0"/>
              <w:rPr>
                <w:rFonts w:ascii="Calibri" w:eastAsia="Times New Roman" w:hAnsi="Calibri"/>
                <w:lang w:eastAsia="es-CL"/>
              </w:rPr>
            </w:pPr>
            <w:r>
              <w:rPr>
                <w:rFonts w:ascii="Calibri" w:eastAsia="Times New Roman" w:hAnsi="Calibri"/>
                <w:lang w:eastAsia="es-CL"/>
              </w:rPr>
              <w:t>T</w:t>
            </w:r>
            <w:r w:rsidR="00776DB4">
              <w:rPr>
                <w:rFonts w:ascii="Calibri" w:eastAsia="Times New Roman" w:hAnsi="Calibri"/>
                <w:lang w:eastAsia="es-CL"/>
              </w:rPr>
              <w:t>ala</w:t>
            </w:r>
            <w:r w:rsidR="00776DB4" w:rsidRPr="00533C04">
              <w:rPr>
                <w:rFonts w:ascii="Calibri" w:eastAsia="Times New Roman" w:hAnsi="Calibri"/>
                <w:lang w:eastAsia="es-CL"/>
              </w:rPr>
              <w:t xml:space="preserve"> </w:t>
            </w:r>
            <w:r w:rsidR="00F6665E" w:rsidRPr="00533C04">
              <w:rPr>
                <w:rFonts w:ascii="Calibri" w:eastAsia="Times New Roman" w:hAnsi="Calibri"/>
                <w:lang w:eastAsia="es-CL"/>
              </w:rPr>
              <w:t xml:space="preserve">no autorizada de </w:t>
            </w:r>
            <w:r w:rsidR="00F6665E">
              <w:rPr>
                <w:rFonts w:ascii="Calibri" w:eastAsia="Times New Roman" w:hAnsi="Calibri"/>
                <w:lang w:eastAsia="es-CL"/>
              </w:rPr>
              <w:t>1</w:t>
            </w:r>
            <w:r w:rsidR="00F6665E" w:rsidRPr="00533C04">
              <w:rPr>
                <w:rFonts w:ascii="Calibri" w:eastAsia="Times New Roman" w:hAnsi="Calibri"/>
                <w:lang w:eastAsia="es-CL"/>
              </w:rPr>
              <w:t>,</w:t>
            </w:r>
            <w:r w:rsidR="00F6665E">
              <w:rPr>
                <w:rFonts w:ascii="Calibri" w:eastAsia="Times New Roman" w:hAnsi="Calibri"/>
                <w:lang w:eastAsia="es-CL"/>
              </w:rPr>
              <w:t>69</w:t>
            </w:r>
            <w:r w:rsidR="00F6665E" w:rsidRPr="00533C04">
              <w:rPr>
                <w:rFonts w:ascii="Calibri" w:eastAsia="Times New Roman" w:hAnsi="Calibri"/>
                <w:lang w:eastAsia="es-CL"/>
              </w:rPr>
              <w:t xml:space="preserve"> há de bosque siempreverde de las </w:t>
            </w:r>
            <w:r w:rsidR="00F6665E" w:rsidRPr="00533C04">
              <w:rPr>
                <w:rFonts w:ascii="Calibri" w:eastAsia="Times New Roman" w:hAnsi="Calibri"/>
                <w:lang w:eastAsia="es-CL"/>
              </w:rPr>
              <w:lastRenderedPageBreak/>
              <w:t xml:space="preserve">especies </w:t>
            </w:r>
            <w:r w:rsidR="00F6665E" w:rsidRPr="00533C04">
              <w:rPr>
                <w:rFonts w:cs="NimbusSanL-Regu"/>
                <w:lang w:eastAsia="es-ES"/>
              </w:rPr>
              <w:t>canelo (</w:t>
            </w:r>
            <w:r w:rsidR="00F6665E" w:rsidRPr="00533C04">
              <w:rPr>
                <w:rFonts w:cs="NimbusSanL-Regu"/>
                <w:i/>
                <w:lang w:eastAsia="es-ES"/>
              </w:rPr>
              <w:t>Drimys winteri</w:t>
            </w:r>
            <w:r w:rsidR="00F6665E" w:rsidRPr="00533C04">
              <w:rPr>
                <w:rFonts w:cs="NimbusSanL-Regu"/>
                <w:lang w:eastAsia="es-ES"/>
              </w:rPr>
              <w:t>), coihue de Chiloé (</w:t>
            </w:r>
            <w:r w:rsidR="00F6665E" w:rsidRPr="00533C04">
              <w:rPr>
                <w:rFonts w:cs="NimbusSanL-Regu"/>
                <w:i/>
                <w:lang w:eastAsia="es-ES"/>
              </w:rPr>
              <w:t>Nothofagus nítida</w:t>
            </w:r>
            <w:r w:rsidR="00F6665E" w:rsidRPr="00533C04">
              <w:rPr>
                <w:rFonts w:cs="NimbusSanL-Regu"/>
                <w:lang w:eastAsia="es-ES"/>
              </w:rPr>
              <w:t>) y tepa (</w:t>
            </w:r>
            <w:r w:rsidR="00F6665E" w:rsidRPr="00533C04">
              <w:rPr>
                <w:rFonts w:cs="NimbusSanL-Regu"/>
                <w:i/>
                <w:lang w:eastAsia="es-ES"/>
              </w:rPr>
              <w:t>Laurelia</w:t>
            </w:r>
            <w:r w:rsidR="00F6665E" w:rsidRPr="00533C04">
              <w:rPr>
                <w:rFonts w:cs="NimbusSanL-Regu"/>
                <w:lang w:eastAsia="es-ES"/>
              </w:rPr>
              <w:t xml:space="preserve"> </w:t>
            </w:r>
            <w:r w:rsidR="00F6665E" w:rsidRPr="00533C04">
              <w:rPr>
                <w:rFonts w:cs="NimbusSanL-Regu"/>
                <w:i/>
                <w:lang w:eastAsia="es-ES"/>
              </w:rPr>
              <w:t>philippiana</w:t>
            </w:r>
            <w:r w:rsidR="00F6665E" w:rsidRPr="00533C04">
              <w:rPr>
                <w:rFonts w:cs="NimbusSanL-Regu"/>
                <w:lang w:eastAsia="es-ES"/>
              </w:rPr>
              <w:t xml:space="preserve">) </w:t>
            </w:r>
            <w:r w:rsidR="00F6665E" w:rsidRPr="00533C04">
              <w:rPr>
                <w:rFonts w:ascii="Calibri" w:eastAsia="Times New Roman" w:hAnsi="Calibri"/>
                <w:lang w:eastAsia="es-CL"/>
              </w:rPr>
              <w:t>en el sector del</w:t>
            </w:r>
            <w:r w:rsidR="00F6665E">
              <w:rPr>
                <w:rFonts w:ascii="Calibri" w:eastAsia="Times New Roman" w:hAnsi="Calibri"/>
                <w:lang w:eastAsia="es-CL"/>
              </w:rPr>
              <w:t xml:space="preserve"> deslizamiento</w:t>
            </w:r>
            <w:r w:rsidR="00284BE4">
              <w:rPr>
                <w:rFonts w:ascii="Calibri" w:eastAsia="Times New Roman" w:hAnsi="Calibri"/>
                <w:lang w:eastAsia="es-CL"/>
              </w:rPr>
              <w:t>.</w:t>
            </w:r>
          </w:p>
          <w:p w14:paraId="61395608" w14:textId="77777777" w:rsidR="00F6665E" w:rsidRPr="00533C04" w:rsidRDefault="00F6665E" w:rsidP="00703091">
            <w:pPr>
              <w:widowControl w:val="0"/>
              <w:overflowPunct w:val="0"/>
              <w:autoSpaceDE w:val="0"/>
              <w:autoSpaceDN w:val="0"/>
              <w:adjustRightInd w:val="0"/>
              <w:spacing w:after="120"/>
              <w:rPr>
                <w:rFonts w:ascii="Calibri" w:eastAsia="Times New Roman" w:hAnsi="Calibri"/>
                <w:lang w:eastAsia="es-CL"/>
              </w:rPr>
            </w:pPr>
          </w:p>
          <w:p w14:paraId="6FA66BDC" w14:textId="6053DEDA" w:rsidR="003B12C2" w:rsidRPr="00533C04" w:rsidRDefault="00284BE4" w:rsidP="00533C04">
            <w:pPr>
              <w:tabs>
                <w:tab w:val="left" w:pos="1536"/>
              </w:tabs>
              <w:autoSpaceDE w:val="0"/>
              <w:autoSpaceDN w:val="0"/>
              <w:adjustRightInd w:val="0"/>
              <w:rPr>
                <w:rFonts w:ascii="Calibri" w:eastAsia="Times New Roman" w:hAnsi="Calibri"/>
                <w:lang w:eastAsia="es-CL"/>
              </w:rPr>
            </w:pPr>
            <w:r>
              <w:rPr>
                <w:rFonts w:ascii="Calibri" w:eastAsia="Times New Roman" w:hAnsi="Calibri"/>
                <w:lang w:eastAsia="es-CL"/>
              </w:rPr>
              <w:t>T</w:t>
            </w:r>
            <w:r w:rsidR="00776DB4">
              <w:rPr>
                <w:rFonts w:ascii="Calibri" w:eastAsia="Times New Roman" w:hAnsi="Calibri"/>
                <w:lang w:eastAsia="es-CL"/>
              </w:rPr>
              <w:t>ala</w:t>
            </w:r>
            <w:r w:rsidR="00776DB4" w:rsidRPr="00533C04">
              <w:rPr>
                <w:rFonts w:ascii="Calibri" w:eastAsia="Times New Roman" w:hAnsi="Calibri"/>
                <w:lang w:eastAsia="es-CL"/>
              </w:rPr>
              <w:t xml:space="preserve"> </w:t>
            </w:r>
            <w:r w:rsidR="003B12C2" w:rsidRPr="00533C04">
              <w:rPr>
                <w:rFonts w:ascii="Calibri" w:eastAsia="Times New Roman" w:hAnsi="Calibri"/>
                <w:lang w:eastAsia="es-CL"/>
              </w:rPr>
              <w:t xml:space="preserve">no autorizada de 0,25 há de bosque siempreverde de las especies </w:t>
            </w:r>
            <w:r w:rsidR="00533C04" w:rsidRPr="00533C04">
              <w:rPr>
                <w:rFonts w:cs="NimbusSanL-Regu"/>
                <w:lang w:eastAsia="es-ES"/>
              </w:rPr>
              <w:t>canelo (</w:t>
            </w:r>
            <w:r w:rsidR="00533C04" w:rsidRPr="00533C04">
              <w:rPr>
                <w:rFonts w:cs="NimbusSanL-Regu"/>
                <w:i/>
                <w:lang w:eastAsia="es-ES"/>
              </w:rPr>
              <w:t>Drimys winteri</w:t>
            </w:r>
            <w:r w:rsidR="00533C04" w:rsidRPr="00533C04">
              <w:rPr>
                <w:rFonts w:cs="NimbusSanL-Regu"/>
                <w:lang w:eastAsia="es-ES"/>
              </w:rPr>
              <w:t>), coihue de Chiloé (</w:t>
            </w:r>
            <w:r w:rsidR="00533C04" w:rsidRPr="00533C04">
              <w:rPr>
                <w:rFonts w:cs="NimbusSanL-Regu"/>
                <w:i/>
                <w:lang w:eastAsia="es-ES"/>
              </w:rPr>
              <w:t>Nothofagus nítida</w:t>
            </w:r>
            <w:r w:rsidR="00533C04" w:rsidRPr="00533C04">
              <w:rPr>
                <w:rFonts w:cs="NimbusSanL-Regu"/>
                <w:lang w:eastAsia="es-ES"/>
              </w:rPr>
              <w:t>) y tepa (</w:t>
            </w:r>
            <w:r w:rsidR="00533C04" w:rsidRPr="00533C04">
              <w:rPr>
                <w:rFonts w:cs="NimbusSanL-Regu"/>
                <w:i/>
                <w:lang w:eastAsia="es-ES"/>
              </w:rPr>
              <w:t>Laurelia</w:t>
            </w:r>
            <w:r w:rsidR="00533C04" w:rsidRPr="00533C04">
              <w:rPr>
                <w:rFonts w:cs="NimbusSanL-Regu"/>
                <w:lang w:eastAsia="es-ES"/>
              </w:rPr>
              <w:t xml:space="preserve"> </w:t>
            </w:r>
            <w:r w:rsidR="00533C04" w:rsidRPr="00533C04">
              <w:rPr>
                <w:rFonts w:cs="NimbusSanL-Regu"/>
                <w:i/>
                <w:lang w:eastAsia="es-ES"/>
              </w:rPr>
              <w:t>philippiana</w:t>
            </w:r>
            <w:r w:rsidR="00533C04" w:rsidRPr="00533C04">
              <w:rPr>
                <w:rFonts w:cs="NimbusSanL-Regu"/>
                <w:lang w:eastAsia="es-ES"/>
              </w:rPr>
              <w:t xml:space="preserve">) </w:t>
            </w:r>
            <w:r w:rsidR="003B12C2" w:rsidRPr="00533C04">
              <w:rPr>
                <w:rFonts w:ascii="Calibri" w:eastAsia="Times New Roman" w:hAnsi="Calibri"/>
                <w:lang w:eastAsia="es-CL"/>
              </w:rPr>
              <w:t>en el sector de la cámara de carga</w:t>
            </w:r>
            <w:r w:rsidR="00285ED7">
              <w:rPr>
                <w:rFonts w:ascii="Calibri" w:eastAsia="Times New Roman" w:hAnsi="Calibri"/>
                <w:lang w:eastAsia="es-CL"/>
              </w:rPr>
              <w:t>.</w:t>
            </w:r>
          </w:p>
          <w:p w14:paraId="5E84D9E5" w14:textId="77777777" w:rsidR="003B12C2" w:rsidRPr="00533C04" w:rsidRDefault="003B12C2" w:rsidP="00703091">
            <w:pPr>
              <w:widowControl w:val="0"/>
              <w:overflowPunct w:val="0"/>
              <w:autoSpaceDE w:val="0"/>
              <w:autoSpaceDN w:val="0"/>
              <w:adjustRightInd w:val="0"/>
              <w:spacing w:after="120"/>
              <w:rPr>
                <w:rFonts w:ascii="Calibri" w:eastAsia="Times New Roman" w:hAnsi="Calibri"/>
                <w:lang w:eastAsia="es-CL"/>
              </w:rPr>
            </w:pPr>
          </w:p>
          <w:p w14:paraId="29A81383" w14:textId="3678E241" w:rsidR="00173A25" w:rsidRPr="00173A25" w:rsidRDefault="00EC5FAC" w:rsidP="00703091">
            <w:pPr>
              <w:widowControl w:val="0"/>
              <w:overflowPunct w:val="0"/>
              <w:autoSpaceDE w:val="0"/>
              <w:autoSpaceDN w:val="0"/>
              <w:adjustRightInd w:val="0"/>
              <w:spacing w:after="120"/>
              <w:rPr>
                <w:rFonts w:ascii="Calibri" w:eastAsia="Times New Roman" w:hAnsi="Calibri"/>
                <w:color w:val="FF0000"/>
                <w:lang w:eastAsia="es-CL"/>
              </w:rPr>
            </w:pPr>
            <w:r w:rsidRPr="0079284C">
              <w:rPr>
                <w:rFonts w:ascii="Calibri" w:eastAsia="Times New Roman" w:hAnsi="Calibri"/>
                <w:lang w:eastAsia="es-CL"/>
              </w:rPr>
              <w:t>Que respecto del área de reforestación comprometida</w:t>
            </w:r>
            <w:r w:rsidR="00917FF9" w:rsidRPr="0079284C">
              <w:rPr>
                <w:rFonts w:ascii="Calibri" w:eastAsia="Times New Roman" w:hAnsi="Calibri"/>
                <w:lang w:eastAsia="es-CL"/>
              </w:rPr>
              <w:t xml:space="preserve"> </w:t>
            </w:r>
            <w:r w:rsidR="007A4B9E" w:rsidRPr="0079284C">
              <w:rPr>
                <w:rFonts w:ascii="Calibri" w:eastAsia="Times New Roman" w:hAnsi="Calibri"/>
                <w:lang w:eastAsia="es-CL"/>
              </w:rPr>
              <w:t xml:space="preserve">los </w:t>
            </w:r>
            <w:r w:rsidR="00917FF9" w:rsidRPr="0079284C">
              <w:t>Informe</w:t>
            </w:r>
            <w:r w:rsidR="0079284C" w:rsidRPr="0079284C">
              <w:t>s</w:t>
            </w:r>
            <w:r w:rsidR="00917FF9" w:rsidRPr="0079284C">
              <w:t xml:space="preserve"> Técnico Control de Cumplimiento Bosque Nativo N° 11/2011-104/16 </w:t>
            </w:r>
            <w:r w:rsidR="0079284C" w:rsidRPr="0079284C">
              <w:t>- 12/2011-104/16 y 13/2011-104/16 dan cuenta de la no incorporación de especies tolerantes a la sombra en una densidad de 300 pl/há</w:t>
            </w:r>
            <w:r w:rsidR="00285ED7">
              <w:t>.</w:t>
            </w:r>
          </w:p>
        </w:tc>
      </w:tr>
      <w:tr w:rsidR="00F65148" w:rsidRPr="0025129B" w14:paraId="6504EA02" w14:textId="77777777" w:rsidTr="00BA414D">
        <w:trPr>
          <w:jc w:val="center"/>
        </w:trPr>
        <w:tc>
          <w:tcPr>
            <w:tcW w:w="416" w:type="pct"/>
            <w:vAlign w:val="center"/>
          </w:tcPr>
          <w:p w14:paraId="403E06BA" w14:textId="77777777" w:rsidR="00F65148" w:rsidRDefault="00F65148" w:rsidP="002A731E">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1217" w:type="pct"/>
            <w:vAlign w:val="center"/>
          </w:tcPr>
          <w:p w14:paraId="2694F07A" w14:textId="77777777" w:rsidR="00F65148" w:rsidRPr="00F65148" w:rsidRDefault="003E3919" w:rsidP="002A731E">
            <w:pPr>
              <w:widowControl w:val="0"/>
              <w:overflowPunct w:val="0"/>
              <w:autoSpaceDE w:val="0"/>
              <w:autoSpaceDN w:val="0"/>
              <w:adjustRightInd w:val="0"/>
              <w:spacing w:after="120" w:line="285" w:lineRule="auto"/>
              <w:jc w:val="center"/>
              <w:rPr>
                <w:rFonts w:eastAsia="Times New Roman" w:cs="Calibri"/>
                <w:lang w:eastAsia="es-CL"/>
              </w:rPr>
            </w:pPr>
            <w:r>
              <w:rPr>
                <w:rFonts w:eastAsia="Times New Roman" w:cs="Calibri"/>
                <w:lang w:eastAsia="es-CL"/>
              </w:rPr>
              <w:t>Afectación de suelo</w:t>
            </w:r>
          </w:p>
        </w:tc>
        <w:tc>
          <w:tcPr>
            <w:tcW w:w="2056" w:type="pct"/>
            <w:vAlign w:val="center"/>
          </w:tcPr>
          <w:p w14:paraId="3ADA492B" w14:textId="77777777" w:rsidR="003E3919" w:rsidRPr="003E3919" w:rsidRDefault="003E3919" w:rsidP="003E3919">
            <w:pPr>
              <w:rPr>
                <w:u w:val="single"/>
              </w:rPr>
            </w:pPr>
            <w:r w:rsidRPr="003E3919">
              <w:rPr>
                <w:u w:val="single"/>
              </w:rPr>
              <w:t xml:space="preserve">Extracto </w:t>
            </w:r>
            <w:r w:rsidRPr="003E3919">
              <w:rPr>
                <w:rFonts w:cs="Arial"/>
                <w:color w:val="000000"/>
                <w:u w:val="single"/>
                <w:lang w:val="es-ES"/>
              </w:rPr>
              <w:t>Adenda Nº 1 en respuesta a la Solicitud de Aclaraciones, Rectificaciones o Ampliaciones a la Declaración de Impacto Ambiental del Proyecto "PEQUEÑA CENTRAL HIDROELECTRICA DONGO "</w:t>
            </w:r>
          </w:p>
          <w:p w14:paraId="6335D015" w14:textId="77777777" w:rsidR="003E3919" w:rsidRPr="00C71F3E" w:rsidRDefault="003E3919" w:rsidP="003E3919">
            <w:r w:rsidRPr="00C71F3E">
              <w:rPr>
                <w:rFonts w:cs="Arial"/>
                <w:iCs/>
                <w:lang w:val="es-ES"/>
              </w:rPr>
              <w:t xml:space="preserve">Se adoptarán taludes estables de corte entre 2/3 (H/V) y 1/1, dependiendo de las condiciones topográficas, características de suelo y condiciones de drenaje de la ladera. Lo anterior para dar estabilidad y evitar riesgos que pudieran provocar </w:t>
            </w:r>
            <w:r w:rsidRPr="00C71F3E">
              <w:rPr>
                <w:rFonts w:cs="Arial"/>
                <w:iCs/>
                <w:lang w:val="es-ES"/>
              </w:rPr>
              <w:lastRenderedPageBreak/>
              <w:t>deslizamientos, derrumbes y/o arrastre de sedimento tanto durante la construcción como en la fase de operación.</w:t>
            </w:r>
          </w:p>
          <w:p w14:paraId="227CB130" w14:textId="77777777" w:rsidR="003E3919" w:rsidRPr="003E3919" w:rsidRDefault="003E3919" w:rsidP="003E3919">
            <w:pPr>
              <w:rPr>
                <w:u w:val="single"/>
              </w:rPr>
            </w:pPr>
            <w:r w:rsidRPr="003E3919">
              <w:rPr>
                <w:u w:val="single"/>
              </w:rPr>
              <w:t>Extracto Considerando 6 RCA N° 723/2008</w:t>
            </w:r>
          </w:p>
          <w:p w14:paraId="24A64612" w14:textId="77777777" w:rsidR="003E3919" w:rsidRPr="00196D2C" w:rsidRDefault="003E3919" w:rsidP="003E3919">
            <w:pPr>
              <w:rPr>
                <w:rFonts w:eastAsia="Times New Roman"/>
                <w:lang w:eastAsia="es-CL"/>
              </w:rPr>
            </w:pPr>
            <w:r w:rsidRPr="00196D2C">
              <w:rPr>
                <w:rFonts w:eastAsia="Times New Roman" w:cs="Arial"/>
                <w:color w:val="000000"/>
                <w:lang w:eastAsia="es-CL"/>
              </w:rPr>
              <w:t>Que, en el proceso de evaluación del proyecto, el cual consta en el expediente respectivo, el titular se ha comprometido voluntariamente a lo siguiente:</w:t>
            </w:r>
          </w:p>
          <w:p w14:paraId="23879630" w14:textId="77777777" w:rsidR="00F65148" w:rsidRDefault="003E3919" w:rsidP="003E3919">
            <w:pPr>
              <w:rPr>
                <w:rFonts w:eastAsia="Times New Roman" w:cs="Arial"/>
                <w:lang w:eastAsia="es-CL"/>
              </w:rPr>
            </w:pPr>
            <w:r w:rsidRPr="00196D2C">
              <w:rPr>
                <w:rFonts w:eastAsia="Times New Roman" w:cs="Arial"/>
                <w:lang w:eastAsia="es-CL"/>
              </w:rPr>
              <w:t>- Se considera en el diseño y en la construcción de la conducción de las aguas un acueducto entubado y enterrado, con el objeto de minimizar el impacto en el sector, y además el camino de servicio se construye sobre éste minimizando el ancho de la faja a interferir</w:t>
            </w:r>
            <w:r>
              <w:rPr>
                <w:rFonts w:eastAsia="Times New Roman" w:cs="Arial"/>
                <w:lang w:eastAsia="es-CL"/>
              </w:rPr>
              <w:t>.</w:t>
            </w:r>
          </w:p>
          <w:p w14:paraId="55FB758D" w14:textId="62BD7200" w:rsidR="008348F8" w:rsidRDefault="008348F8" w:rsidP="003E3919">
            <w:pPr>
              <w:rPr>
                <w:rFonts w:eastAsia="Times New Roman" w:cs="Arial"/>
                <w:lang w:eastAsia="es-CL"/>
              </w:rPr>
            </w:pPr>
          </w:p>
          <w:p w14:paraId="19DAECE5" w14:textId="218F9C25" w:rsidR="008348F8" w:rsidRPr="006778D5" w:rsidRDefault="008348F8" w:rsidP="008348F8">
            <w:pPr>
              <w:rPr>
                <w:u w:val="single"/>
              </w:rPr>
            </w:pPr>
          </w:p>
        </w:tc>
        <w:tc>
          <w:tcPr>
            <w:tcW w:w="1311" w:type="pct"/>
            <w:vAlign w:val="center"/>
          </w:tcPr>
          <w:p w14:paraId="7EBEC42F" w14:textId="13749319" w:rsidR="005424BB" w:rsidRDefault="004816EE" w:rsidP="005424BB">
            <w:pPr>
              <w:tabs>
                <w:tab w:val="left" w:pos="1536"/>
              </w:tabs>
              <w:autoSpaceDE w:val="0"/>
              <w:autoSpaceDN w:val="0"/>
              <w:adjustRightInd w:val="0"/>
              <w:rPr>
                <w:rFonts w:cstheme="minorHAnsi"/>
              </w:rPr>
            </w:pPr>
            <w:r w:rsidRPr="005424BB">
              <w:rPr>
                <w:rFonts w:cstheme="minorHAnsi"/>
              </w:rPr>
              <w:lastRenderedPageBreak/>
              <w:t xml:space="preserve">Se verifica la existencia de derrumbe sobre el costado del camino, </w:t>
            </w:r>
            <w:r w:rsidR="005424BB">
              <w:rPr>
                <w:rFonts w:cstheme="minorHAnsi"/>
              </w:rPr>
              <w:t>este hec</w:t>
            </w:r>
            <w:r w:rsidR="005424BB">
              <w:rPr>
                <w:rFonts w:ascii="Calibri" w:eastAsia="Times New Roman" w:hAnsi="Calibri"/>
                <w:color w:val="000000"/>
                <w:lang w:eastAsia="es-CL"/>
              </w:rPr>
              <w:t>ho ya se encuentra consignado en informe de fiscalización ambiental DFZ-2013-1461-X-RCA-IA</w:t>
            </w:r>
            <w:r w:rsidR="00285ED7">
              <w:rPr>
                <w:rFonts w:ascii="Calibri" w:eastAsia="Times New Roman" w:hAnsi="Calibri"/>
                <w:color w:val="000000"/>
                <w:lang w:eastAsia="es-CL"/>
              </w:rPr>
              <w:t>.</w:t>
            </w:r>
          </w:p>
          <w:p w14:paraId="77794BB6" w14:textId="77777777" w:rsidR="005424BB" w:rsidRDefault="005424BB" w:rsidP="005424BB">
            <w:pPr>
              <w:tabs>
                <w:tab w:val="left" w:pos="1536"/>
              </w:tabs>
              <w:autoSpaceDE w:val="0"/>
              <w:autoSpaceDN w:val="0"/>
              <w:adjustRightInd w:val="0"/>
              <w:rPr>
                <w:rFonts w:cstheme="minorHAnsi"/>
              </w:rPr>
            </w:pPr>
          </w:p>
          <w:p w14:paraId="035A8313" w14:textId="15DEFD1D" w:rsidR="005424BB" w:rsidRPr="005424BB" w:rsidRDefault="005424BB" w:rsidP="005424BB">
            <w:pPr>
              <w:tabs>
                <w:tab w:val="left" w:pos="1536"/>
              </w:tabs>
              <w:autoSpaceDE w:val="0"/>
              <w:autoSpaceDN w:val="0"/>
              <w:adjustRightInd w:val="0"/>
              <w:rPr>
                <w:rFonts w:cs="NimbusSanL-Regu"/>
                <w:lang w:eastAsia="es-ES"/>
              </w:rPr>
            </w:pPr>
            <w:r>
              <w:rPr>
                <w:rFonts w:cstheme="minorHAnsi"/>
              </w:rPr>
              <w:t>De</w:t>
            </w:r>
            <w:r w:rsidR="004816EE" w:rsidRPr="005424BB">
              <w:rPr>
                <w:rFonts w:cstheme="minorHAnsi"/>
              </w:rPr>
              <w:t xml:space="preserve"> acuerdo </w:t>
            </w:r>
            <w:r>
              <w:rPr>
                <w:rFonts w:cstheme="minorHAnsi"/>
              </w:rPr>
              <w:t xml:space="preserve">a lo informado por </w:t>
            </w:r>
            <w:r w:rsidRPr="005424BB">
              <w:t xml:space="preserve">CONAF el área afectada alcanzó a 1,69 há, afectando a especies pertenecientes al tipo forestal siempreverde, específicamente </w:t>
            </w:r>
            <w:r w:rsidRPr="005424BB">
              <w:rPr>
                <w:rFonts w:cs="NimbusSanL-Regu"/>
                <w:lang w:eastAsia="es-ES"/>
              </w:rPr>
              <w:t>canelo (</w:t>
            </w:r>
            <w:r w:rsidRPr="005424BB">
              <w:rPr>
                <w:rFonts w:cs="NimbusSanL-Regu"/>
                <w:i/>
                <w:lang w:eastAsia="es-ES"/>
              </w:rPr>
              <w:t>Drimys winteri</w:t>
            </w:r>
            <w:r w:rsidRPr="005424BB">
              <w:rPr>
                <w:rFonts w:cs="NimbusSanL-Regu"/>
                <w:lang w:eastAsia="es-ES"/>
              </w:rPr>
              <w:t>), coihue de Chiloé (</w:t>
            </w:r>
            <w:r w:rsidRPr="005424BB">
              <w:rPr>
                <w:rFonts w:cs="NimbusSanL-Regu"/>
                <w:i/>
                <w:lang w:eastAsia="es-ES"/>
              </w:rPr>
              <w:t>Nothofagus nítida</w:t>
            </w:r>
            <w:r w:rsidRPr="005424BB">
              <w:rPr>
                <w:rFonts w:cs="NimbusSanL-Regu"/>
                <w:lang w:eastAsia="es-ES"/>
              </w:rPr>
              <w:t>) y tepa (</w:t>
            </w:r>
            <w:r w:rsidRPr="005424BB">
              <w:rPr>
                <w:rFonts w:cs="NimbusSanL-Regu"/>
                <w:i/>
                <w:lang w:eastAsia="es-ES"/>
              </w:rPr>
              <w:t>Laurelia</w:t>
            </w:r>
            <w:r w:rsidRPr="005424BB">
              <w:rPr>
                <w:rFonts w:cs="NimbusSanL-Regu"/>
                <w:lang w:eastAsia="es-ES"/>
              </w:rPr>
              <w:t xml:space="preserve"> </w:t>
            </w:r>
            <w:r w:rsidRPr="005424BB">
              <w:rPr>
                <w:rFonts w:cs="NimbusSanL-Regu"/>
                <w:i/>
                <w:lang w:eastAsia="es-ES"/>
              </w:rPr>
              <w:t>philippiana</w:t>
            </w:r>
            <w:r w:rsidRPr="005424BB">
              <w:rPr>
                <w:rFonts w:cs="NimbusSanL-Regu"/>
                <w:lang w:eastAsia="es-ES"/>
              </w:rPr>
              <w:t>)</w:t>
            </w:r>
            <w:r w:rsidR="00285ED7">
              <w:rPr>
                <w:rFonts w:cs="NimbusSanL-Regu"/>
                <w:lang w:eastAsia="es-ES"/>
              </w:rPr>
              <w:t>.</w:t>
            </w:r>
          </w:p>
          <w:p w14:paraId="4263306A" w14:textId="77777777" w:rsidR="00B40908" w:rsidRDefault="00B40908" w:rsidP="002E07A9">
            <w:pPr>
              <w:widowControl w:val="0"/>
              <w:overflowPunct w:val="0"/>
              <w:autoSpaceDE w:val="0"/>
              <w:autoSpaceDN w:val="0"/>
              <w:adjustRightInd w:val="0"/>
              <w:spacing w:after="120"/>
              <w:rPr>
                <w:rFonts w:cstheme="minorHAnsi"/>
              </w:rPr>
            </w:pPr>
          </w:p>
          <w:p w14:paraId="72453B68" w14:textId="4156E5AD" w:rsidR="00F6665E" w:rsidRDefault="002E07A9" w:rsidP="002E07A9">
            <w:pPr>
              <w:widowControl w:val="0"/>
              <w:overflowPunct w:val="0"/>
              <w:autoSpaceDE w:val="0"/>
              <w:autoSpaceDN w:val="0"/>
              <w:adjustRightInd w:val="0"/>
              <w:spacing w:after="120"/>
              <w:rPr>
                <w:rFonts w:ascii="Calibri" w:eastAsia="Times New Roman" w:hAnsi="Calibri"/>
                <w:color w:val="FF0000"/>
                <w:lang w:eastAsia="es-CL"/>
              </w:rPr>
            </w:pPr>
            <w:r>
              <w:rPr>
                <w:rFonts w:cstheme="minorHAnsi"/>
              </w:rPr>
              <w:t xml:space="preserve">Se constató que la tubería de presión se encuentra a la vista lo que se traduce en riesgo de erosión </w:t>
            </w:r>
            <w:r w:rsidR="001F622F">
              <w:rPr>
                <w:rFonts w:cstheme="minorHAnsi"/>
              </w:rPr>
              <w:t xml:space="preserve">a todo lo largo y ancho del trazado de dicha tubería </w:t>
            </w:r>
            <w:r>
              <w:rPr>
                <w:rFonts w:cstheme="minorHAnsi"/>
              </w:rPr>
              <w:t>por la fragilidad del suelo, (%) pendiente y alta pluviometría de la zona</w:t>
            </w:r>
            <w:r w:rsidR="00896C9F">
              <w:rPr>
                <w:rFonts w:cstheme="minorHAnsi"/>
              </w:rPr>
              <w:t xml:space="preserve">; lo anterior también es válido para la superficie </w:t>
            </w:r>
            <w:r w:rsidR="00AE4762">
              <w:rPr>
                <w:rFonts w:cstheme="minorHAnsi"/>
              </w:rPr>
              <w:t xml:space="preserve">que esta aún </w:t>
            </w:r>
            <w:r w:rsidR="00896C9F">
              <w:rPr>
                <w:rFonts w:cstheme="minorHAnsi"/>
              </w:rPr>
              <w:t>expuesta producto del deslizamiento descrito en el párrafo anterior</w:t>
            </w:r>
            <w:r w:rsidR="00285ED7">
              <w:rPr>
                <w:rFonts w:cstheme="minorHAnsi"/>
              </w:rPr>
              <w:t>.</w:t>
            </w:r>
          </w:p>
        </w:tc>
      </w:tr>
    </w:tbl>
    <w:p w14:paraId="089237DB" w14:textId="171DBBA8" w:rsidR="000A0A40" w:rsidRPr="00010796" w:rsidRDefault="000A0A40" w:rsidP="00893A4E">
      <w:pPr>
        <w:pStyle w:val="Prrafodelista"/>
        <w:ind w:left="0"/>
        <w:rPr>
          <w:rFonts w:cstheme="minorHAnsi"/>
          <w:sz w:val="20"/>
          <w:szCs w:val="20"/>
        </w:rPr>
      </w:pPr>
    </w:p>
    <w:p w14:paraId="6C7579F6" w14:textId="30BF4CC2" w:rsidR="00F36F7C" w:rsidRPr="0025129B" w:rsidRDefault="00F36F7C" w:rsidP="00893A4E">
      <w:pPr>
        <w:pStyle w:val="Prrafodelista"/>
        <w:ind w:left="0"/>
        <w:rPr>
          <w:rFonts w:cstheme="minorHAnsi"/>
          <w:b/>
          <w:sz w:val="14"/>
          <w:szCs w:val="24"/>
        </w:rPr>
      </w:pPr>
    </w:p>
    <w:p w14:paraId="71D4D56A" w14:textId="0CD4D8CD"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45F475D8" w14:textId="1B6003ED" w:rsidR="005B38F1" w:rsidRPr="0025129B" w:rsidRDefault="005B38F1" w:rsidP="005B38F1">
      <w:pPr>
        <w:pStyle w:val="Ttulo1"/>
      </w:pPr>
      <w:bookmarkStart w:id="255" w:name="_Toc352840405"/>
      <w:bookmarkStart w:id="256" w:name="_Toc352841465"/>
      <w:bookmarkStart w:id="257" w:name="_Toc465926954"/>
      <w:r w:rsidRPr="0025129B">
        <w:lastRenderedPageBreak/>
        <w:t>ANEXOS.</w:t>
      </w:r>
      <w:bookmarkEnd w:id="255"/>
      <w:bookmarkEnd w:id="256"/>
      <w:bookmarkEnd w:id="257"/>
    </w:p>
    <w:p w14:paraId="4E59B75C"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11106CE0" w14:textId="77777777" w:rsidTr="00995411">
        <w:trPr>
          <w:trHeight w:val="286"/>
          <w:jc w:val="center"/>
        </w:trPr>
        <w:tc>
          <w:tcPr>
            <w:tcW w:w="1038" w:type="pct"/>
            <w:shd w:val="clear" w:color="auto" w:fill="D9D9D9" w:themeFill="background1" w:themeFillShade="D9"/>
          </w:tcPr>
          <w:p w14:paraId="62DC20BB"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31E09DBF"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7315CCF1" w14:textId="77777777" w:rsidTr="00995411">
        <w:trPr>
          <w:trHeight w:val="286"/>
          <w:jc w:val="center"/>
        </w:trPr>
        <w:tc>
          <w:tcPr>
            <w:tcW w:w="1038" w:type="pct"/>
            <w:vAlign w:val="center"/>
          </w:tcPr>
          <w:p w14:paraId="3E2D819A"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72D1BB92" w14:textId="77777777" w:rsidR="005B38F1" w:rsidRPr="0025129B" w:rsidRDefault="00E21590" w:rsidP="00E21590">
            <w:pPr>
              <w:rPr>
                <w:rFonts w:cstheme="minorHAnsi"/>
              </w:rPr>
            </w:pPr>
            <w:r>
              <w:rPr>
                <w:rFonts w:cstheme="minorHAnsi"/>
              </w:rPr>
              <w:t>Acta inspección ambiental</w:t>
            </w:r>
          </w:p>
        </w:tc>
      </w:tr>
      <w:tr w:rsidR="005B38F1" w:rsidRPr="0025129B" w14:paraId="08903DA8" w14:textId="77777777" w:rsidTr="00995411">
        <w:trPr>
          <w:trHeight w:val="264"/>
          <w:jc w:val="center"/>
        </w:trPr>
        <w:tc>
          <w:tcPr>
            <w:tcW w:w="1038" w:type="pct"/>
            <w:vAlign w:val="center"/>
          </w:tcPr>
          <w:p w14:paraId="266431F6" w14:textId="77777777" w:rsidR="005B38F1" w:rsidRPr="0025129B" w:rsidRDefault="00F61CD3" w:rsidP="00995411">
            <w:pPr>
              <w:jc w:val="center"/>
              <w:rPr>
                <w:rFonts w:cstheme="minorHAnsi"/>
              </w:rPr>
            </w:pPr>
            <w:r>
              <w:rPr>
                <w:rFonts w:cstheme="minorHAnsi"/>
              </w:rPr>
              <w:t>2</w:t>
            </w:r>
          </w:p>
        </w:tc>
        <w:tc>
          <w:tcPr>
            <w:tcW w:w="3962" w:type="pct"/>
            <w:vAlign w:val="center"/>
          </w:tcPr>
          <w:p w14:paraId="6CDD804F" w14:textId="77777777" w:rsidR="005B38F1" w:rsidRPr="0025129B" w:rsidRDefault="00F61CD3" w:rsidP="00F61CD3">
            <w:pPr>
              <w:rPr>
                <w:rFonts w:cstheme="minorHAnsi"/>
              </w:rPr>
            </w:pPr>
            <w:r>
              <w:rPr>
                <w:rFonts w:eastAsia="Times New Roman" w:cs="Calibri"/>
                <w:color w:val="000000"/>
                <w:lang w:eastAsia="es-CL"/>
              </w:rPr>
              <w:t>Res. N° 576 SEA Los Lagos del 22 de octubre de 2013</w:t>
            </w:r>
          </w:p>
        </w:tc>
      </w:tr>
      <w:tr w:rsidR="005B38F1" w:rsidRPr="0025129B" w14:paraId="3E5FA590" w14:textId="77777777" w:rsidTr="00995411">
        <w:trPr>
          <w:trHeight w:val="286"/>
          <w:jc w:val="center"/>
        </w:trPr>
        <w:tc>
          <w:tcPr>
            <w:tcW w:w="1038" w:type="pct"/>
            <w:vAlign w:val="center"/>
          </w:tcPr>
          <w:p w14:paraId="2099F953" w14:textId="77777777" w:rsidR="005B38F1" w:rsidRPr="0025129B" w:rsidRDefault="00C93394" w:rsidP="00995411">
            <w:pPr>
              <w:jc w:val="center"/>
              <w:rPr>
                <w:rFonts w:cstheme="minorHAnsi"/>
              </w:rPr>
            </w:pPr>
            <w:r>
              <w:rPr>
                <w:rFonts w:cstheme="minorHAnsi"/>
              </w:rPr>
              <w:t>3</w:t>
            </w:r>
          </w:p>
        </w:tc>
        <w:tc>
          <w:tcPr>
            <w:tcW w:w="3962" w:type="pct"/>
            <w:vAlign w:val="center"/>
          </w:tcPr>
          <w:p w14:paraId="4DFEADD5" w14:textId="77777777" w:rsidR="005B38F1" w:rsidRPr="009152CF" w:rsidRDefault="009152CF" w:rsidP="009152CF">
            <w:pPr>
              <w:autoSpaceDE w:val="0"/>
              <w:autoSpaceDN w:val="0"/>
              <w:adjustRightInd w:val="0"/>
              <w:rPr>
                <w:rFonts w:cstheme="minorHAnsi"/>
              </w:rPr>
            </w:pPr>
            <w:r w:rsidRPr="009152CF">
              <w:rPr>
                <w:rFonts w:cs="Arial"/>
                <w:lang w:eastAsia="es-ES"/>
              </w:rPr>
              <w:t>Informe de reforestación de especies nativas, Informe final establecimiento de plantación en Cucao, Informe sobre suelo en área a reforestar en predio de Alcaldeo de Rauco</w:t>
            </w:r>
          </w:p>
        </w:tc>
      </w:tr>
      <w:tr w:rsidR="005B38F1" w:rsidRPr="0093254A" w14:paraId="0D05C6A5" w14:textId="77777777" w:rsidTr="00995411">
        <w:trPr>
          <w:trHeight w:val="286"/>
          <w:jc w:val="center"/>
        </w:trPr>
        <w:tc>
          <w:tcPr>
            <w:tcW w:w="1038" w:type="pct"/>
            <w:vAlign w:val="center"/>
          </w:tcPr>
          <w:p w14:paraId="765F4F57" w14:textId="77777777" w:rsidR="005B38F1" w:rsidRPr="0093254A" w:rsidRDefault="00C93394" w:rsidP="00995411">
            <w:pPr>
              <w:jc w:val="center"/>
              <w:rPr>
                <w:rFonts w:cstheme="minorHAnsi"/>
              </w:rPr>
            </w:pPr>
            <w:r w:rsidRPr="0093254A">
              <w:rPr>
                <w:rFonts w:cstheme="minorHAnsi"/>
              </w:rPr>
              <w:t>4</w:t>
            </w:r>
          </w:p>
        </w:tc>
        <w:tc>
          <w:tcPr>
            <w:tcW w:w="3962" w:type="pct"/>
            <w:vAlign w:val="center"/>
          </w:tcPr>
          <w:p w14:paraId="4173A821" w14:textId="77777777" w:rsidR="005B38F1" w:rsidRPr="0093254A" w:rsidRDefault="0093254A" w:rsidP="00B47C1E">
            <w:pPr>
              <w:pStyle w:val="Prrafodelista"/>
              <w:tabs>
                <w:tab w:val="left" w:pos="15"/>
              </w:tabs>
              <w:ind w:left="0"/>
              <w:rPr>
                <w:rFonts w:cstheme="minorHAnsi"/>
              </w:rPr>
            </w:pPr>
            <w:r w:rsidRPr="0093254A">
              <w:t>Informe Técnico Corta no autorizada en Bosque Nativo N° 39/2008-104/16</w:t>
            </w:r>
          </w:p>
        </w:tc>
      </w:tr>
      <w:tr w:rsidR="00C93394" w:rsidRPr="0093254A" w14:paraId="680CDB0D" w14:textId="77777777" w:rsidTr="00995411">
        <w:trPr>
          <w:trHeight w:val="286"/>
          <w:jc w:val="center"/>
        </w:trPr>
        <w:tc>
          <w:tcPr>
            <w:tcW w:w="1038" w:type="pct"/>
            <w:vAlign w:val="center"/>
          </w:tcPr>
          <w:p w14:paraId="31A25473" w14:textId="77777777" w:rsidR="00C93394" w:rsidRPr="0093254A" w:rsidRDefault="00C93394" w:rsidP="00995411">
            <w:pPr>
              <w:jc w:val="center"/>
              <w:rPr>
                <w:rFonts w:cstheme="minorHAnsi"/>
              </w:rPr>
            </w:pPr>
            <w:r w:rsidRPr="0093254A">
              <w:rPr>
                <w:rFonts w:cstheme="minorHAnsi"/>
              </w:rPr>
              <w:t>5</w:t>
            </w:r>
          </w:p>
        </w:tc>
        <w:tc>
          <w:tcPr>
            <w:tcW w:w="3962" w:type="pct"/>
            <w:vAlign w:val="center"/>
          </w:tcPr>
          <w:p w14:paraId="3B8E9592" w14:textId="77777777" w:rsidR="00C93394" w:rsidRPr="0093254A" w:rsidRDefault="0093254A" w:rsidP="00B47C1E">
            <w:pPr>
              <w:autoSpaceDE w:val="0"/>
              <w:autoSpaceDN w:val="0"/>
              <w:adjustRightInd w:val="0"/>
              <w:ind w:left="15"/>
              <w:jc w:val="left"/>
              <w:rPr>
                <w:rFonts w:cstheme="minorHAnsi"/>
              </w:rPr>
            </w:pPr>
            <w:r w:rsidRPr="0093254A">
              <w:t>Informe Técnico Corta no autorizada en Bosque Nativo N° 41/2008-104/16</w:t>
            </w:r>
          </w:p>
        </w:tc>
      </w:tr>
      <w:tr w:rsidR="00C93394" w:rsidRPr="0093254A" w14:paraId="0C60DCC5" w14:textId="77777777" w:rsidTr="00995411">
        <w:trPr>
          <w:trHeight w:val="286"/>
          <w:jc w:val="center"/>
        </w:trPr>
        <w:tc>
          <w:tcPr>
            <w:tcW w:w="1038" w:type="pct"/>
            <w:vAlign w:val="center"/>
          </w:tcPr>
          <w:p w14:paraId="503C79D5" w14:textId="77777777" w:rsidR="00C93394" w:rsidRPr="0093254A" w:rsidRDefault="00C93394" w:rsidP="00995411">
            <w:pPr>
              <w:jc w:val="center"/>
              <w:rPr>
                <w:rFonts w:cstheme="minorHAnsi"/>
              </w:rPr>
            </w:pPr>
            <w:r w:rsidRPr="0093254A">
              <w:rPr>
                <w:rFonts w:cstheme="minorHAnsi"/>
              </w:rPr>
              <w:t>6</w:t>
            </w:r>
          </w:p>
        </w:tc>
        <w:tc>
          <w:tcPr>
            <w:tcW w:w="3962" w:type="pct"/>
            <w:vAlign w:val="center"/>
          </w:tcPr>
          <w:p w14:paraId="3B1AC0BD" w14:textId="77777777" w:rsidR="00C93394" w:rsidRPr="0093254A" w:rsidRDefault="0093254A" w:rsidP="00995411">
            <w:pPr>
              <w:rPr>
                <w:rFonts w:cstheme="minorHAnsi"/>
              </w:rPr>
            </w:pPr>
            <w:r w:rsidRPr="0093254A">
              <w:t>Informe Técnico Control de Cumplimiento Bosque Nativo N° 11/2011-104/16</w:t>
            </w:r>
          </w:p>
        </w:tc>
      </w:tr>
      <w:tr w:rsidR="00C93394" w:rsidRPr="0093254A" w14:paraId="05BC0F99" w14:textId="77777777" w:rsidTr="00995411">
        <w:trPr>
          <w:trHeight w:val="286"/>
          <w:jc w:val="center"/>
        </w:trPr>
        <w:tc>
          <w:tcPr>
            <w:tcW w:w="1038" w:type="pct"/>
            <w:vAlign w:val="center"/>
          </w:tcPr>
          <w:p w14:paraId="7B021754" w14:textId="77777777" w:rsidR="00C93394" w:rsidRPr="0093254A" w:rsidRDefault="00C93394" w:rsidP="00995411">
            <w:pPr>
              <w:jc w:val="center"/>
              <w:rPr>
                <w:rFonts w:cstheme="minorHAnsi"/>
              </w:rPr>
            </w:pPr>
            <w:r w:rsidRPr="0093254A">
              <w:rPr>
                <w:rFonts w:cstheme="minorHAnsi"/>
              </w:rPr>
              <w:t>7</w:t>
            </w:r>
          </w:p>
        </w:tc>
        <w:tc>
          <w:tcPr>
            <w:tcW w:w="3962" w:type="pct"/>
            <w:vAlign w:val="center"/>
          </w:tcPr>
          <w:p w14:paraId="1A45E056" w14:textId="77777777" w:rsidR="00C93394" w:rsidRPr="0093254A" w:rsidRDefault="0093254A" w:rsidP="002234F9">
            <w:pPr>
              <w:rPr>
                <w:rFonts w:cstheme="minorHAnsi"/>
              </w:rPr>
            </w:pPr>
            <w:r w:rsidRPr="0093254A">
              <w:t>Informe Técnico Control de Cumplimiento Bosque Nativo N° 12/2011-104/16</w:t>
            </w:r>
          </w:p>
        </w:tc>
      </w:tr>
      <w:tr w:rsidR="002234F9" w:rsidRPr="0093254A" w14:paraId="0C38D084" w14:textId="77777777" w:rsidTr="00ED7CB2">
        <w:trPr>
          <w:trHeight w:val="286"/>
          <w:jc w:val="center"/>
        </w:trPr>
        <w:tc>
          <w:tcPr>
            <w:tcW w:w="1038" w:type="pct"/>
          </w:tcPr>
          <w:p w14:paraId="1AAF1795" w14:textId="77777777" w:rsidR="002234F9" w:rsidRPr="0093254A" w:rsidRDefault="002234F9" w:rsidP="002234F9">
            <w:pPr>
              <w:jc w:val="center"/>
            </w:pPr>
            <w:r w:rsidRPr="0093254A">
              <w:t>8</w:t>
            </w:r>
          </w:p>
        </w:tc>
        <w:tc>
          <w:tcPr>
            <w:tcW w:w="3962" w:type="pct"/>
          </w:tcPr>
          <w:p w14:paraId="4A286F0B" w14:textId="77777777" w:rsidR="002234F9" w:rsidRPr="0093254A" w:rsidRDefault="0093254A" w:rsidP="002234F9">
            <w:r w:rsidRPr="0093254A">
              <w:t>Informe Técnico Control de Cumplimiento Bosque Nativo N° 13/2011-104/16</w:t>
            </w:r>
          </w:p>
        </w:tc>
      </w:tr>
    </w:tbl>
    <w:p w14:paraId="7AA4116B" w14:textId="77777777" w:rsidR="005B38F1" w:rsidRPr="0093254A" w:rsidRDefault="005B38F1" w:rsidP="005B38F1"/>
    <w:sectPr w:rsidR="005B38F1" w:rsidRPr="0093254A"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E4CA71" w14:textId="77777777" w:rsidR="0024773F" w:rsidRDefault="0024773F" w:rsidP="00870FF2">
      <w:r>
        <w:separator/>
      </w:r>
    </w:p>
    <w:p w14:paraId="24373575" w14:textId="77777777" w:rsidR="0024773F" w:rsidRDefault="0024773F" w:rsidP="00870FF2"/>
    <w:p w14:paraId="750A8C43" w14:textId="77777777" w:rsidR="0024773F" w:rsidRDefault="0024773F"/>
  </w:endnote>
  <w:endnote w:type="continuationSeparator" w:id="0">
    <w:p w14:paraId="7FB75ECA" w14:textId="77777777" w:rsidR="0024773F" w:rsidRDefault="0024773F" w:rsidP="00870FF2">
      <w:r>
        <w:continuationSeparator/>
      </w:r>
    </w:p>
    <w:p w14:paraId="38BC6D9C" w14:textId="77777777" w:rsidR="0024773F" w:rsidRDefault="0024773F" w:rsidP="00870FF2"/>
    <w:p w14:paraId="2FC5C7D3" w14:textId="77777777" w:rsidR="0024773F" w:rsidRDefault="0024773F"/>
  </w:endnote>
  <w:endnote w:type="continuationNotice" w:id="1">
    <w:p w14:paraId="1023CECA" w14:textId="77777777" w:rsidR="0024773F" w:rsidRDefault="0024773F"/>
    <w:p w14:paraId="48C0D587" w14:textId="77777777" w:rsidR="0024773F" w:rsidRDefault="002477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NimbusSanL-Regu">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3019993"/>
      <w:docPartObj>
        <w:docPartGallery w:val="Page Numbers (Bottom of Page)"/>
        <w:docPartUnique/>
      </w:docPartObj>
    </w:sdtPr>
    <w:sdtEndPr/>
    <w:sdtContent>
      <w:p w14:paraId="775C442E" w14:textId="6661DDC9" w:rsidR="002B7DDB" w:rsidRDefault="002B7DDB">
        <w:pPr>
          <w:pStyle w:val="Piedepgina"/>
          <w:jc w:val="right"/>
        </w:pPr>
        <w:r w:rsidRPr="004E5529">
          <w:fldChar w:fldCharType="begin"/>
        </w:r>
        <w:r w:rsidRPr="004E5529">
          <w:instrText>PAGE   \* MERGEFORMAT</w:instrText>
        </w:r>
        <w:r w:rsidRPr="004E5529">
          <w:fldChar w:fldCharType="separate"/>
        </w:r>
        <w:r w:rsidR="00054C6E" w:rsidRPr="00054C6E">
          <w:rPr>
            <w:noProof/>
            <w:lang w:val="es-ES"/>
          </w:rPr>
          <w:t>21</w:t>
        </w:r>
        <w:r w:rsidRPr="004E5529">
          <w:fldChar w:fldCharType="end"/>
        </w:r>
      </w:p>
    </w:sdtContent>
  </w:sdt>
  <w:p w14:paraId="29B07E64" w14:textId="77777777" w:rsidR="002B7DDB" w:rsidRPr="00411E4F" w:rsidRDefault="002B7DD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2ED8888" w14:textId="73B370EE" w:rsidR="002B7DDB" w:rsidRPr="00411E4F" w:rsidRDefault="002B7DDB"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Anibal Pinto 142, oficina 604, Puerto Montt</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1D9BD12E" w14:textId="77777777" w:rsidR="002B7DDB" w:rsidRDefault="002B7DD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9C6311" w14:textId="77777777" w:rsidR="002B7DDB" w:rsidRDefault="002B7DDB" w:rsidP="00870FF2">
    <w:pPr>
      <w:pStyle w:val="Piedepgina"/>
    </w:pPr>
  </w:p>
  <w:p w14:paraId="3F9163C2" w14:textId="77777777" w:rsidR="002B7DDB" w:rsidRDefault="002B7DD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171213" w14:textId="77777777" w:rsidR="0024773F" w:rsidRDefault="0024773F" w:rsidP="00870FF2">
      <w:r>
        <w:separator/>
      </w:r>
    </w:p>
    <w:p w14:paraId="321D07FE" w14:textId="77777777" w:rsidR="0024773F" w:rsidRDefault="0024773F" w:rsidP="00870FF2"/>
    <w:p w14:paraId="1EC871BE" w14:textId="77777777" w:rsidR="0024773F" w:rsidRDefault="0024773F"/>
  </w:footnote>
  <w:footnote w:type="continuationSeparator" w:id="0">
    <w:p w14:paraId="0EF14C91" w14:textId="77777777" w:rsidR="0024773F" w:rsidRDefault="0024773F" w:rsidP="00870FF2">
      <w:r>
        <w:continuationSeparator/>
      </w:r>
    </w:p>
    <w:p w14:paraId="5A13140A" w14:textId="77777777" w:rsidR="0024773F" w:rsidRDefault="0024773F" w:rsidP="00870FF2"/>
    <w:p w14:paraId="28F4BAC5" w14:textId="77777777" w:rsidR="0024773F" w:rsidRDefault="0024773F"/>
  </w:footnote>
  <w:footnote w:type="continuationNotice" w:id="1">
    <w:p w14:paraId="5DF94120" w14:textId="77777777" w:rsidR="0024773F" w:rsidRDefault="0024773F"/>
    <w:p w14:paraId="3E44563F" w14:textId="77777777" w:rsidR="0024773F" w:rsidRDefault="0024773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29CB51" w14:textId="77777777" w:rsidR="002B7DDB" w:rsidRDefault="002B7DDB" w:rsidP="00870FF2">
    <w:pPr>
      <w:pStyle w:val="Encabezado"/>
    </w:pPr>
    <w:r w:rsidRPr="00715EC0">
      <w:rPr>
        <w:noProof/>
        <w:lang w:eastAsia="es-CL"/>
      </w:rPr>
      <w:drawing>
        <wp:anchor distT="0" distB="0" distL="114300" distR="114300" simplePos="0" relativeHeight="251658240" behindDoc="0" locked="0" layoutInCell="1" allowOverlap="1" wp14:anchorId="27CF5EEE" wp14:editId="5979922C">
          <wp:simplePos x="0" y="0"/>
          <wp:positionH relativeFrom="margin">
            <wp:posOffset>1190625</wp:posOffset>
          </wp:positionH>
          <wp:positionV relativeFrom="margin">
            <wp:posOffset>-99060</wp:posOffset>
          </wp:positionV>
          <wp:extent cx="3593420" cy="2654162"/>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131DD"/>
    <w:multiLevelType w:val="hybridMultilevel"/>
    <w:tmpl w:val="3F38B0F6"/>
    <w:lvl w:ilvl="0" w:tplc="340A000D">
      <w:start w:val="1"/>
      <w:numFmt w:val="bullet"/>
      <w:lvlText w:val=""/>
      <w:lvlJc w:val="left"/>
      <w:pPr>
        <w:ind w:left="1287" w:hanging="360"/>
      </w:pPr>
      <w:rPr>
        <w:rFonts w:ascii="Wingdings" w:hAnsi="Wingdings"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1" w15:restartNumberingAfterBreak="0">
    <w:nsid w:val="02D55ACB"/>
    <w:multiLevelType w:val="hybridMultilevel"/>
    <w:tmpl w:val="B59A878E"/>
    <w:lvl w:ilvl="0" w:tplc="E79A9808">
      <w:start w:val="1"/>
      <w:numFmt w:val="bullet"/>
      <w:lvlText w:val=""/>
      <w:lvlJc w:val="left"/>
      <w:pPr>
        <w:ind w:left="1364" w:hanging="360"/>
      </w:pPr>
      <w:rPr>
        <w:rFonts w:ascii="Wingdings" w:hAnsi="Wingdings" w:hint="default"/>
        <w:sz w:val="20"/>
        <w:szCs w:val="20"/>
      </w:rPr>
    </w:lvl>
    <w:lvl w:ilvl="1" w:tplc="340A0003" w:tentative="1">
      <w:start w:val="1"/>
      <w:numFmt w:val="bullet"/>
      <w:lvlText w:val="o"/>
      <w:lvlJc w:val="left"/>
      <w:pPr>
        <w:ind w:left="2084" w:hanging="360"/>
      </w:pPr>
      <w:rPr>
        <w:rFonts w:ascii="Courier New" w:hAnsi="Courier New" w:cs="Courier New" w:hint="default"/>
      </w:rPr>
    </w:lvl>
    <w:lvl w:ilvl="2" w:tplc="340A0005" w:tentative="1">
      <w:start w:val="1"/>
      <w:numFmt w:val="bullet"/>
      <w:lvlText w:val=""/>
      <w:lvlJc w:val="left"/>
      <w:pPr>
        <w:ind w:left="2804" w:hanging="360"/>
      </w:pPr>
      <w:rPr>
        <w:rFonts w:ascii="Wingdings" w:hAnsi="Wingdings" w:hint="default"/>
      </w:rPr>
    </w:lvl>
    <w:lvl w:ilvl="3" w:tplc="340A0001" w:tentative="1">
      <w:start w:val="1"/>
      <w:numFmt w:val="bullet"/>
      <w:lvlText w:val=""/>
      <w:lvlJc w:val="left"/>
      <w:pPr>
        <w:ind w:left="3524" w:hanging="360"/>
      </w:pPr>
      <w:rPr>
        <w:rFonts w:ascii="Symbol" w:hAnsi="Symbol" w:hint="default"/>
      </w:rPr>
    </w:lvl>
    <w:lvl w:ilvl="4" w:tplc="340A0003" w:tentative="1">
      <w:start w:val="1"/>
      <w:numFmt w:val="bullet"/>
      <w:lvlText w:val="o"/>
      <w:lvlJc w:val="left"/>
      <w:pPr>
        <w:ind w:left="4244" w:hanging="360"/>
      </w:pPr>
      <w:rPr>
        <w:rFonts w:ascii="Courier New" w:hAnsi="Courier New" w:cs="Courier New" w:hint="default"/>
      </w:rPr>
    </w:lvl>
    <w:lvl w:ilvl="5" w:tplc="340A0005" w:tentative="1">
      <w:start w:val="1"/>
      <w:numFmt w:val="bullet"/>
      <w:lvlText w:val=""/>
      <w:lvlJc w:val="left"/>
      <w:pPr>
        <w:ind w:left="4964" w:hanging="360"/>
      </w:pPr>
      <w:rPr>
        <w:rFonts w:ascii="Wingdings" w:hAnsi="Wingdings" w:hint="default"/>
      </w:rPr>
    </w:lvl>
    <w:lvl w:ilvl="6" w:tplc="340A0001" w:tentative="1">
      <w:start w:val="1"/>
      <w:numFmt w:val="bullet"/>
      <w:lvlText w:val=""/>
      <w:lvlJc w:val="left"/>
      <w:pPr>
        <w:ind w:left="5684" w:hanging="360"/>
      </w:pPr>
      <w:rPr>
        <w:rFonts w:ascii="Symbol" w:hAnsi="Symbol" w:hint="default"/>
      </w:rPr>
    </w:lvl>
    <w:lvl w:ilvl="7" w:tplc="340A0003" w:tentative="1">
      <w:start w:val="1"/>
      <w:numFmt w:val="bullet"/>
      <w:lvlText w:val="o"/>
      <w:lvlJc w:val="left"/>
      <w:pPr>
        <w:ind w:left="6404" w:hanging="360"/>
      </w:pPr>
      <w:rPr>
        <w:rFonts w:ascii="Courier New" w:hAnsi="Courier New" w:cs="Courier New" w:hint="default"/>
      </w:rPr>
    </w:lvl>
    <w:lvl w:ilvl="8" w:tplc="340A0005" w:tentative="1">
      <w:start w:val="1"/>
      <w:numFmt w:val="bullet"/>
      <w:lvlText w:val=""/>
      <w:lvlJc w:val="left"/>
      <w:pPr>
        <w:ind w:left="7124" w:hanging="360"/>
      </w:pPr>
      <w:rPr>
        <w:rFonts w:ascii="Wingdings" w:hAnsi="Wingdings" w:hint="default"/>
      </w:rPr>
    </w:lvl>
  </w:abstractNum>
  <w:abstractNum w:abstractNumId="2" w15:restartNumberingAfterBreak="0">
    <w:nsid w:val="03E354AF"/>
    <w:multiLevelType w:val="hybridMultilevel"/>
    <w:tmpl w:val="F4701484"/>
    <w:lvl w:ilvl="0" w:tplc="340A000D">
      <w:start w:val="1"/>
      <w:numFmt w:val="bullet"/>
      <w:lvlText w:val=""/>
      <w:lvlJc w:val="left"/>
      <w:pPr>
        <w:ind w:left="1364" w:hanging="360"/>
      </w:pPr>
      <w:rPr>
        <w:rFonts w:ascii="Wingdings" w:hAnsi="Wingdings" w:hint="default"/>
      </w:rPr>
    </w:lvl>
    <w:lvl w:ilvl="1" w:tplc="340A0003" w:tentative="1">
      <w:start w:val="1"/>
      <w:numFmt w:val="bullet"/>
      <w:lvlText w:val="o"/>
      <w:lvlJc w:val="left"/>
      <w:pPr>
        <w:ind w:left="2084" w:hanging="360"/>
      </w:pPr>
      <w:rPr>
        <w:rFonts w:ascii="Courier New" w:hAnsi="Courier New" w:cs="Courier New" w:hint="default"/>
      </w:rPr>
    </w:lvl>
    <w:lvl w:ilvl="2" w:tplc="340A0005" w:tentative="1">
      <w:start w:val="1"/>
      <w:numFmt w:val="bullet"/>
      <w:lvlText w:val=""/>
      <w:lvlJc w:val="left"/>
      <w:pPr>
        <w:ind w:left="2804" w:hanging="360"/>
      </w:pPr>
      <w:rPr>
        <w:rFonts w:ascii="Wingdings" w:hAnsi="Wingdings" w:hint="default"/>
      </w:rPr>
    </w:lvl>
    <w:lvl w:ilvl="3" w:tplc="340A0001" w:tentative="1">
      <w:start w:val="1"/>
      <w:numFmt w:val="bullet"/>
      <w:lvlText w:val=""/>
      <w:lvlJc w:val="left"/>
      <w:pPr>
        <w:ind w:left="3524" w:hanging="360"/>
      </w:pPr>
      <w:rPr>
        <w:rFonts w:ascii="Symbol" w:hAnsi="Symbol" w:hint="default"/>
      </w:rPr>
    </w:lvl>
    <w:lvl w:ilvl="4" w:tplc="340A0003" w:tentative="1">
      <w:start w:val="1"/>
      <w:numFmt w:val="bullet"/>
      <w:lvlText w:val="o"/>
      <w:lvlJc w:val="left"/>
      <w:pPr>
        <w:ind w:left="4244" w:hanging="360"/>
      </w:pPr>
      <w:rPr>
        <w:rFonts w:ascii="Courier New" w:hAnsi="Courier New" w:cs="Courier New" w:hint="default"/>
      </w:rPr>
    </w:lvl>
    <w:lvl w:ilvl="5" w:tplc="340A0005" w:tentative="1">
      <w:start w:val="1"/>
      <w:numFmt w:val="bullet"/>
      <w:lvlText w:val=""/>
      <w:lvlJc w:val="left"/>
      <w:pPr>
        <w:ind w:left="4964" w:hanging="360"/>
      </w:pPr>
      <w:rPr>
        <w:rFonts w:ascii="Wingdings" w:hAnsi="Wingdings" w:hint="default"/>
      </w:rPr>
    </w:lvl>
    <w:lvl w:ilvl="6" w:tplc="340A0001" w:tentative="1">
      <w:start w:val="1"/>
      <w:numFmt w:val="bullet"/>
      <w:lvlText w:val=""/>
      <w:lvlJc w:val="left"/>
      <w:pPr>
        <w:ind w:left="5684" w:hanging="360"/>
      </w:pPr>
      <w:rPr>
        <w:rFonts w:ascii="Symbol" w:hAnsi="Symbol" w:hint="default"/>
      </w:rPr>
    </w:lvl>
    <w:lvl w:ilvl="7" w:tplc="340A0003" w:tentative="1">
      <w:start w:val="1"/>
      <w:numFmt w:val="bullet"/>
      <w:lvlText w:val="o"/>
      <w:lvlJc w:val="left"/>
      <w:pPr>
        <w:ind w:left="6404" w:hanging="360"/>
      </w:pPr>
      <w:rPr>
        <w:rFonts w:ascii="Courier New" w:hAnsi="Courier New" w:cs="Courier New" w:hint="default"/>
      </w:rPr>
    </w:lvl>
    <w:lvl w:ilvl="8" w:tplc="340A0005" w:tentative="1">
      <w:start w:val="1"/>
      <w:numFmt w:val="bullet"/>
      <w:lvlText w:val=""/>
      <w:lvlJc w:val="left"/>
      <w:pPr>
        <w:ind w:left="7124" w:hanging="360"/>
      </w:pPr>
      <w:rPr>
        <w:rFonts w:ascii="Wingdings" w:hAnsi="Wingdings" w:hint="default"/>
      </w:rPr>
    </w:lvl>
  </w:abstractNum>
  <w:abstractNum w:abstractNumId="3" w15:restartNumberingAfterBreak="0">
    <w:nsid w:val="0E730FF2"/>
    <w:multiLevelType w:val="hybridMultilevel"/>
    <w:tmpl w:val="98EE882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2934F0A"/>
    <w:multiLevelType w:val="hybridMultilevel"/>
    <w:tmpl w:val="9ECA4CF4"/>
    <w:lvl w:ilvl="0" w:tplc="8606FC56">
      <w:start w:val="1"/>
      <w:numFmt w:val="lowerLetter"/>
      <w:lvlText w:val="%1."/>
      <w:lvlJc w:val="left"/>
      <w:pPr>
        <w:ind w:left="644" w:hanging="360"/>
      </w:pPr>
      <w:rPr>
        <w:rFonts w:hint="default"/>
        <w:b w:val="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35814A66"/>
    <w:multiLevelType w:val="hybridMultilevel"/>
    <w:tmpl w:val="5BA2D5AA"/>
    <w:lvl w:ilvl="0" w:tplc="340A0001">
      <w:start w:val="1"/>
      <w:numFmt w:val="bullet"/>
      <w:lvlText w:val=""/>
      <w:lvlJc w:val="left"/>
      <w:pPr>
        <w:ind w:left="1364" w:hanging="360"/>
      </w:pPr>
      <w:rPr>
        <w:rFonts w:ascii="Symbol" w:hAnsi="Symbol" w:hint="default"/>
      </w:rPr>
    </w:lvl>
    <w:lvl w:ilvl="1" w:tplc="340A0003" w:tentative="1">
      <w:start w:val="1"/>
      <w:numFmt w:val="bullet"/>
      <w:lvlText w:val="o"/>
      <w:lvlJc w:val="left"/>
      <w:pPr>
        <w:ind w:left="2084" w:hanging="360"/>
      </w:pPr>
      <w:rPr>
        <w:rFonts w:ascii="Courier New" w:hAnsi="Courier New" w:cs="Courier New" w:hint="default"/>
      </w:rPr>
    </w:lvl>
    <w:lvl w:ilvl="2" w:tplc="340A0005" w:tentative="1">
      <w:start w:val="1"/>
      <w:numFmt w:val="bullet"/>
      <w:lvlText w:val=""/>
      <w:lvlJc w:val="left"/>
      <w:pPr>
        <w:ind w:left="2804" w:hanging="360"/>
      </w:pPr>
      <w:rPr>
        <w:rFonts w:ascii="Wingdings" w:hAnsi="Wingdings" w:hint="default"/>
      </w:rPr>
    </w:lvl>
    <w:lvl w:ilvl="3" w:tplc="340A0001" w:tentative="1">
      <w:start w:val="1"/>
      <w:numFmt w:val="bullet"/>
      <w:lvlText w:val=""/>
      <w:lvlJc w:val="left"/>
      <w:pPr>
        <w:ind w:left="3524" w:hanging="360"/>
      </w:pPr>
      <w:rPr>
        <w:rFonts w:ascii="Symbol" w:hAnsi="Symbol" w:hint="default"/>
      </w:rPr>
    </w:lvl>
    <w:lvl w:ilvl="4" w:tplc="340A0003" w:tentative="1">
      <w:start w:val="1"/>
      <w:numFmt w:val="bullet"/>
      <w:lvlText w:val="o"/>
      <w:lvlJc w:val="left"/>
      <w:pPr>
        <w:ind w:left="4244" w:hanging="360"/>
      </w:pPr>
      <w:rPr>
        <w:rFonts w:ascii="Courier New" w:hAnsi="Courier New" w:cs="Courier New" w:hint="default"/>
      </w:rPr>
    </w:lvl>
    <w:lvl w:ilvl="5" w:tplc="340A0005" w:tentative="1">
      <w:start w:val="1"/>
      <w:numFmt w:val="bullet"/>
      <w:lvlText w:val=""/>
      <w:lvlJc w:val="left"/>
      <w:pPr>
        <w:ind w:left="4964" w:hanging="360"/>
      </w:pPr>
      <w:rPr>
        <w:rFonts w:ascii="Wingdings" w:hAnsi="Wingdings" w:hint="default"/>
      </w:rPr>
    </w:lvl>
    <w:lvl w:ilvl="6" w:tplc="340A0001" w:tentative="1">
      <w:start w:val="1"/>
      <w:numFmt w:val="bullet"/>
      <w:lvlText w:val=""/>
      <w:lvlJc w:val="left"/>
      <w:pPr>
        <w:ind w:left="5684" w:hanging="360"/>
      </w:pPr>
      <w:rPr>
        <w:rFonts w:ascii="Symbol" w:hAnsi="Symbol" w:hint="default"/>
      </w:rPr>
    </w:lvl>
    <w:lvl w:ilvl="7" w:tplc="340A0003" w:tentative="1">
      <w:start w:val="1"/>
      <w:numFmt w:val="bullet"/>
      <w:lvlText w:val="o"/>
      <w:lvlJc w:val="left"/>
      <w:pPr>
        <w:ind w:left="6404" w:hanging="360"/>
      </w:pPr>
      <w:rPr>
        <w:rFonts w:ascii="Courier New" w:hAnsi="Courier New" w:cs="Courier New" w:hint="default"/>
      </w:rPr>
    </w:lvl>
    <w:lvl w:ilvl="8" w:tplc="340A0005" w:tentative="1">
      <w:start w:val="1"/>
      <w:numFmt w:val="bullet"/>
      <w:lvlText w:val=""/>
      <w:lvlJc w:val="left"/>
      <w:pPr>
        <w:ind w:left="7124" w:hanging="360"/>
      </w:pPr>
      <w:rPr>
        <w:rFonts w:ascii="Wingdings" w:hAnsi="Wingdings" w:hint="default"/>
      </w:rPr>
    </w:lvl>
  </w:abstractNum>
  <w:abstractNum w:abstractNumId="7" w15:restartNumberingAfterBreak="0">
    <w:nsid w:val="39D321E2"/>
    <w:multiLevelType w:val="hybridMultilevel"/>
    <w:tmpl w:val="95AEC14A"/>
    <w:lvl w:ilvl="0" w:tplc="20CCA1BE">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8" w15:restartNumberingAfterBreak="0">
    <w:nsid w:val="3B242126"/>
    <w:multiLevelType w:val="hybridMultilevel"/>
    <w:tmpl w:val="5FCA49BA"/>
    <w:lvl w:ilvl="0" w:tplc="340A0001">
      <w:start w:val="1"/>
      <w:numFmt w:val="bullet"/>
      <w:lvlText w:val=""/>
      <w:lvlJc w:val="left"/>
      <w:pPr>
        <w:ind w:left="1287" w:hanging="360"/>
      </w:pPr>
      <w:rPr>
        <w:rFonts w:ascii="Symbol" w:hAnsi="Symbol"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9" w15:restartNumberingAfterBreak="0">
    <w:nsid w:val="3F9753C0"/>
    <w:multiLevelType w:val="hybridMultilevel"/>
    <w:tmpl w:val="BD10A950"/>
    <w:lvl w:ilvl="0" w:tplc="BCBE7DE8">
      <w:numFmt w:val="bullet"/>
      <w:lvlText w:val="-"/>
      <w:lvlJc w:val="left"/>
      <w:pPr>
        <w:ind w:left="961" w:hanging="360"/>
      </w:pPr>
      <w:rPr>
        <w:rFonts w:ascii="Calibri" w:eastAsia="Times New Roman" w:hAnsi="Calibri" w:cs="Times New Roman" w:hint="default"/>
        <w:b w:val="0"/>
        <w:color w:val="auto"/>
      </w:rPr>
    </w:lvl>
    <w:lvl w:ilvl="1" w:tplc="340A0003" w:tentative="1">
      <w:start w:val="1"/>
      <w:numFmt w:val="bullet"/>
      <w:lvlText w:val="o"/>
      <w:lvlJc w:val="left"/>
      <w:pPr>
        <w:ind w:left="1681" w:hanging="360"/>
      </w:pPr>
      <w:rPr>
        <w:rFonts w:ascii="Courier New" w:hAnsi="Courier New" w:cs="Courier New" w:hint="default"/>
      </w:rPr>
    </w:lvl>
    <w:lvl w:ilvl="2" w:tplc="340A0005" w:tentative="1">
      <w:start w:val="1"/>
      <w:numFmt w:val="bullet"/>
      <w:lvlText w:val=""/>
      <w:lvlJc w:val="left"/>
      <w:pPr>
        <w:ind w:left="2401" w:hanging="360"/>
      </w:pPr>
      <w:rPr>
        <w:rFonts w:ascii="Wingdings" w:hAnsi="Wingdings" w:hint="default"/>
      </w:rPr>
    </w:lvl>
    <w:lvl w:ilvl="3" w:tplc="340A0001" w:tentative="1">
      <w:start w:val="1"/>
      <w:numFmt w:val="bullet"/>
      <w:lvlText w:val=""/>
      <w:lvlJc w:val="left"/>
      <w:pPr>
        <w:ind w:left="3121" w:hanging="360"/>
      </w:pPr>
      <w:rPr>
        <w:rFonts w:ascii="Symbol" w:hAnsi="Symbol" w:hint="default"/>
      </w:rPr>
    </w:lvl>
    <w:lvl w:ilvl="4" w:tplc="340A0003" w:tentative="1">
      <w:start w:val="1"/>
      <w:numFmt w:val="bullet"/>
      <w:lvlText w:val="o"/>
      <w:lvlJc w:val="left"/>
      <w:pPr>
        <w:ind w:left="3841" w:hanging="360"/>
      </w:pPr>
      <w:rPr>
        <w:rFonts w:ascii="Courier New" w:hAnsi="Courier New" w:cs="Courier New" w:hint="default"/>
      </w:rPr>
    </w:lvl>
    <w:lvl w:ilvl="5" w:tplc="340A0005" w:tentative="1">
      <w:start w:val="1"/>
      <w:numFmt w:val="bullet"/>
      <w:lvlText w:val=""/>
      <w:lvlJc w:val="left"/>
      <w:pPr>
        <w:ind w:left="4561" w:hanging="360"/>
      </w:pPr>
      <w:rPr>
        <w:rFonts w:ascii="Wingdings" w:hAnsi="Wingdings" w:hint="default"/>
      </w:rPr>
    </w:lvl>
    <w:lvl w:ilvl="6" w:tplc="340A0001" w:tentative="1">
      <w:start w:val="1"/>
      <w:numFmt w:val="bullet"/>
      <w:lvlText w:val=""/>
      <w:lvlJc w:val="left"/>
      <w:pPr>
        <w:ind w:left="5281" w:hanging="360"/>
      </w:pPr>
      <w:rPr>
        <w:rFonts w:ascii="Symbol" w:hAnsi="Symbol" w:hint="default"/>
      </w:rPr>
    </w:lvl>
    <w:lvl w:ilvl="7" w:tplc="340A0003" w:tentative="1">
      <w:start w:val="1"/>
      <w:numFmt w:val="bullet"/>
      <w:lvlText w:val="o"/>
      <w:lvlJc w:val="left"/>
      <w:pPr>
        <w:ind w:left="6001" w:hanging="360"/>
      </w:pPr>
      <w:rPr>
        <w:rFonts w:ascii="Courier New" w:hAnsi="Courier New" w:cs="Courier New" w:hint="default"/>
      </w:rPr>
    </w:lvl>
    <w:lvl w:ilvl="8" w:tplc="340A0005" w:tentative="1">
      <w:start w:val="1"/>
      <w:numFmt w:val="bullet"/>
      <w:lvlText w:val=""/>
      <w:lvlJc w:val="left"/>
      <w:pPr>
        <w:ind w:left="6721" w:hanging="360"/>
      </w:pPr>
      <w:rPr>
        <w:rFonts w:ascii="Wingdings" w:hAnsi="Wingdings" w:hint="default"/>
      </w:rPr>
    </w:lvl>
  </w:abstractNum>
  <w:abstractNum w:abstractNumId="10" w15:restartNumberingAfterBreak="0">
    <w:nsid w:val="3FC353F7"/>
    <w:multiLevelType w:val="hybridMultilevel"/>
    <w:tmpl w:val="C596B368"/>
    <w:lvl w:ilvl="0" w:tplc="340A000D">
      <w:start w:val="1"/>
      <w:numFmt w:val="bullet"/>
      <w:lvlText w:val=""/>
      <w:lvlJc w:val="left"/>
      <w:pPr>
        <w:ind w:left="1004" w:hanging="360"/>
      </w:pPr>
      <w:rPr>
        <w:rFonts w:ascii="Wingdings" w:hAnsi="Wingdings" w:hint="default"/>
      </w:rPr>
    </w:lvl>
    <w:lvl w:ilvl="1" w:tplc="340A0003">
      <w:start w:val="1"/>
      <w:numFmt w:val="bullet"/>
      <w:lvlText w:val="o"/>
      <w:lvlJc w:val="left"/>
      <w:pPr>
        <w:ind w:left="1724" w:hanging="360"/>
      </w:pPr>
      <w:rPr>
        <w:rFonts w:ascii="Courier New" w:hAnsi="Courier New" w:cs="Courier New" w:hint="default"/>
      </w:rPr>
    </w:lvl>
    <w:lvl w:ilvl="2" w:tplc="340A0005">
      <w:start w:val="1"/>
      <w:numFmt w:val="bullet"/>
      <w:lvlText w:val=""/>
      <w:lvlJc w:val="left"/>
      <w:pPr>
        <w:ind w:left="2444" w:hanging="360"/>
      </w:pPr>
      <w:rPr>
        <w:rFonts w:ascii="Wingdings" w:hAnsi="Wingdings" w:hint="default"/>
      </w:rPr>
    </w:lvl>
    <w:lvl w:ilvl="3" w:tplc="340A0001">
      <w:start w:val="1"/>
      <w:numFmt w:val="bullet"/>
      <w:lvlText w:val=""/>
      <w:lvlJc w:val="left"/>
      <w:pPr>
        <w:ind w:left="3164" w:hanging="360"/>
      </w:pPr>
      <w:rPr>
        <w:rFonts w:ascii="Symbol" w:hAnsi="Symbol" w:hint="default"/>
      </w:rPr>
    </w:lvl>
    <w:lvl w:ilvl="4" w:tplc="340A0003">
      <w:start w:val="1"/>
      <w:numFmt w:val="bullet"/>
      <w:lvlText w:val="o"/>
      <w:lvlJc w:val="left"/>
      <w:pPr>
        <w:ind w:left="3884" w:hanging="360"/>
      </w:pPr>
      <w:rPr>
        <w:rFonts w:ascii="Courier New" w:hAnsi="Courier New" w:cs="Courier New" w:hint="default"/>
      </w:rPr>
    </w:lvl>
    <w:lvl w:ilvl="5" w:tplc="340A0005">
      <w:start w:val="1"/>
      <w:numFmt w:val="bullet"/>
      <w:lvlText w:val=""/>
      <w:lvlJc w:val="left"/>
      <w:pPr>
        <w:ind w:left="4604" w:hanging="360"/>
      </w:pPr>
      <w:rPr>
        <w:rFonts w:ascii="Wingdings" w:hAnsi="Wingdings" w:hint="default"/>
      </w:rPr>
    </w:lvl>
    <w:lvl w:ilvl="6" w:tplc="340A0001">
      <w:start w:val="1"/>
      <w:numFmt w:val="bullet"/>
      <w:lvlText w:val=""/>
      <w:lvlJc w:val="left"/>
      <w:pPr>
        <w:ind w:left="5324" w:hanging="360"/>
      </w:pPr>
      <w:rPr>
        <w:rFonts w:ascii="Symbol" w:hAnsi="Symbol" w:hint="default"/>
      </w:rPr>
    </w:lvl>
    <w:lvl w:ilvl="7" w:tplc="340A0003">
      <w:start w:val="1"/>
      <w:numFmt w:val="bullet"/>
      <w:lvlText w:val="o"/>
      <w:lvlJc w:val="left"/>
      <w:pPr>
        <w:ind w:left="6044" w:hanging="360"/>
      </w:pPr>
      <w:rPr>
        <w:rFonts w:ascii="Courier New" w:hAnsi="Courier New" w:cs="Courier New" w:hint="default"/>
      </w:rPr>
    </w:lvl>
    <w:lvl w:ilvl="8" w:tplc="340A0005">
      <w:start w:val="1"/>
      <w:numFmt w:val="bullet"/>
      <w:lvlText w:val=""/>
      <w:lvlJc w:val="left"/>
      <w:pPr>
        <w:ind w:left="6764" w:hanging="360"/>
      </w:pPr>
      <w:rPr>
        <w:rFonts w:ascii="Wingdings" w:hAnsi="Wingdings" w:hint="default"/>
      </w:rPr>
    </w:lvl>
  </w:abstractNum>
  <w:abstractNum w:abstractNumId="11" w15:restartNumberingAfterBreak="0">
    <w:nsid w:val="418E32C4"/>
    <w:multiLevelType w:val="hybridMultilevel"/>
    <w:tmpl w:val="69B49800"/>
    <w:lvl w:ilvl="0" w:tplc="B3D22614">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47916B5"/>
    <w:multiLevelType w:val="hybridMultilevel"/>
    <w:tmpl w:val="131C6B0C"/>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46F02878"/>
    <w:multiLevelType w:val="hybridMultilevel"/>
    <w:tmpl w:val="F9CCB438"/>
    <w:lvl w:ilvl="0" w:tplc="791CB4DC">
      <w:start w:val="1"/>
      <w:numFmt w:val="bullet"/>
      <w:lvlText w:val=""/>
      <w:lvlJc w:val="left"/>
      <w:pPr>
        <w:ind w:left="720" w:hanging="360"/>
      </w:pPr>
      <w:rPr>
        <w:rFonts w:ascii="Wingdings" w:hAnsi="Wingdings" w:hint="default"/>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47DB5F27"/>
    <w:multiLevelType w:val="hybridMultilevel"/>
    <w:tmpl w:val="EC786F3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6" w15:restartNumberingAfterBreak="0">
    <w:nsid w:val="515D1D0C"/>
    <w:multiLevelType w:val="hybridMultilevel"/>
    <w:tmpl w:val="F3605234"/>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1F27FA3"/>
    <w:multiLevelType w:val="hybridMultilevel"/>
    <w:tmpl w:val="48847324"/>
    <w:lvl w:ilvl="0" w:tplc="B7828646">
      <w:start w:val="1"/>
      <w:numFmt w:val="bullet"/>
      <w:lvlText w:val=""/>
      <w:lvlJc w:val="left"/>
      <w:pPr>
        <w:ind w:left="1004" w:hanging="360"/>
      </w:pPr>
      <w:rPr>
        <w:rFonts w:ascii="Symbol" w:hAnsi="Symbol" w:hint="default"/>
        <w:color w:val="auto"/>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18" w15:restartNumberingAfterBreak="0">
    <w:nsid w:val="52BD69D4"/>
    <w:multiLevelType w:val="hybridMultilevel"/>
    <w:tmpl w:val="9ECA4CF4"/>
    <w:lvl w:ilvl="0" w:tplc="8606FC56">
      <w:start w:val="1"/>
      <w:numFmt w:val="lowerLetter"/>
      <w:lvlText w:val="%1."/>
      <w:lvlJc w:val="left"/>
      <w:pPr>
        <w:ind w:left="644" w:hanging="360"/>
      </w:pPr>
      <w:rPr>
        <w:rFonts w:hint="default"/>
        <w:b w:val="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9" w15:restartNumberingAfterBreak="0">
    <w:nsid w:val="53F3547C"/>
    <w:multiLevelType w:val="hybridMultilevel"/>
    <w:tmpl w:val="BDE8FFA8"/>
    <w:lvl w:ilvl="0" w:tplc="340A0001">
      <w:start w:val="1"/>
      <w:numFmt w:val="bullet"/>
      <w:lvlText w:val=""/>
      <w:lvlJc w:val="left"/>
      <w:pPr>
        <w:ind w:left="1287" w:hanging="360"/>
      </w:pPr>
      <w:rPr>
        <w:rFonts w:ascii="Symbol" w:hAnsi="Symbol"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20" w15:restartNumberingAfterBreak="0">
    <w:nsid w:val="54BF751A"/>
    <w:multiLevelType w:val="hybridMultilevel"/>
    <w:tmpl w:val="2E5C092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5B616ED5"/>
    <w:multiLevelType w:val="hybridMultilevel"/>
    <w:tmpl w:val="57BA0AE6"/>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D7B14A6"/>
    <w:multiLevelType w:val="hybridMultilevel"/>
    <w:tmpl w:val="118229C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5DFE119B"/>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5" w15:restartNumberingAfterBreak="0">
    <w:nsid w:val="62117104"/>
    <w:multiLevelType w:val="hybridMultilevel"/>
    <w:tmpl w:val="B4F0FD12"/>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6" w15:restartNumberingAfterBreak="0">
    <w:nsid w:val="68461257"/>
    <w:multiLevelType w:val="hybridMultilevel"/>
    <w:tmpl w:val="41C6B6A6"/>
    <w:lvl w:ilvl="0" w:tplc="340A000D">
      <w:start w:val="1"/>
      <w:numFmt w:val="bullet"/>
      <w:lvlText w:val=""/>
      <w:lvlJc w:val="left"/>
      <w:pPr>
        <w:ind w:left="1364" w:hanging="360"/>
      </w:pPr>
      <w:rPr>
        <w:rFonts w:ascii="Wingdings" w:hAnsi="Wingdings" w:hint="default"/>
      </w:rPr>
    </w:lvl>
    <w:lvl w:ilvl="1" w:tplc="340A0003" w:tentative="1">
      <w:start w:val="1"/>
      <w:numFmt w:val="bullet"/>
      <w:lvlText w:val="o"/>
      <w:lvlJc w:val="left"/>
      <w:pPr>
        <w:ind w:left="2084" w:hanging="360"/>
      </w:pPr>
      <w:rPr>
        <w:rFonts w:ascii="Courier New" w:hAnsi="Courier New" w:cs="Courier New" w:hint="default"/>
      </w:rPr>
    </w:lvl>
    <w:lvl w:ilvl="2" w:tplc="340A0005" w:tentative="1">
      <w:start w:val="1"/>
      <w:numFmt w:val="bullet"/>
      <w:lvlText w:val=""/>
      <w:lvlJc w:val="left"/>
      <w:pPr>
        <w:ind w:left="2804" w:hanging="360"/>
      </w:pPr>
      <w:rPr>
        <w:rFonts w:ascii="Wingdings" w:hAnsi="Wingdings" w:hint="default"/>
      </w:rPr>
    </w:lvl>
    <w:lvl w:ilvl="3" w:tplc="340A0001" w:tentative="1">
      <w:start w:val="1"/>
      <w:numFmt w:val="bullet"/>
      <w:lvlText w:val=""/>
      <w:lvlJc w:val="left"/>
      <w:pPr>
        <w:ind w:left="3524" w:hanging="360"/>
      </w:pPr>
      <w:rPr>
        <w:rFonts w:ascii="Symbol" w:hAnsi="Symbol" w:hint="default"/>
      </w:rPr>
    </w:lvl>
    <w:lvl w:ilvl="4" w:tplc="340A0003" w:tentative="1">
      <w:start w:val="1"/>
      <w:numFmt w:val="bullet"/>
      <w:lvlText w:val="o"/>
      <w:lvlJc w:val="left"/>
      <w:pPr>
        <w:ind w:left="4244" w:hanging="360"/>
      </w:pPr>
      <w:rPr>
        <w:rFonts w:ascii="Courier New" w:hAnsi="Courier New" w:cs="Courier New" w:hint="default"/>
      </w:rPr>
    </w:lvl>
    <w:lvl w:ilvl="5" w:tplc="340A0005" w:tentative="1">
      <w:start w:val="1"/>
      <w:numFmt w:val="bullet"/>
      <w:lvlText w:val=""/>
      <w:lvlJc w:val="left"/>
      <w:pPr>
        <w:ind w:left="4964" w:hanging="360"/>
      </w:pPr>
      <w:rPr>
        <w:rFonts w:ascii="Wingdings" w:hAnsi="Wingdings" w:hint="default"/>
      </w:rPr>
    </w:lvl>
    <w:lvl w:ilvl="6" w:tplc="340A0001" w:tentative="1">
      <w:start w:val="1"/>
      <w:numFmt w:val="bullet"/>
      <w:lvlText w:val=""/>
      <w:lvlJc w:val="left"/>
      <w:pPr>
        <w:ind w:left="5684" w:hanging="360"/>
      </w:pPr>
      <w:rPr>
        <w:rFonts w:ascii="Symbol" w:hAnsi="Symbol" w:hint="default"/>
      </w:rPr>
    </w:lvl>
    <w:lvl w:ilvl="7" w:tplc="340A0003" w:tentative="1">
      <w:start w:val="1"/>
      <w:numFmt w:val="bullet"/>
      <w:lvlText w:val="o"/>
      <w:lvlJc w:val="left"/>
      <w:pPr>
        <w:ind w:left="6404" w:hanging="360"/>
      </w:pPr>
      <w:rPr>
        <w:rFonts w:ascii="Courier New" w:hAnsi="Courier New" w:cs="Courier New" w:hint="default"/>
      </w:rPr>
    </w:lvl>
    <w:lvl w:ilvl="8" w:tplc="340A0005" w:tentative="1">
      <w:start w:val="1"/>
      <w:numFmt w:val="bullet"/>
      <w:lvlText w:val=""/>
      <w:lvlJc w:val="left"/>
      <w:pPr>
        <w:ind w:left="7124" w:hanging="360"/>
      </w:pPr>
      <w:rPr>
        <w:rFonts w:ascii="Wingdings" w:hAnsi="Wingdings" w:hint="default"/>
      </w:rPr>
    </w:lvl>
  </w:abstractNum>
  <w:abstractNum w:abstractNumId="27" w15:restartNumberingAfterBreak="0">
    <w:nsid w:val="6CE43390"/>
    <w:multiLevelType w:val="hybridMultilevel"/>
    <w:tmpl w:val="EAB2698A"/>
    <w:lvl w:ilvl="0" w:tplc="1D188F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8" w15:restartNumberingAfterBreak="0">
    <w:nsid w:val="71A21171"/>
    <w:multiLevelType w:val="hybridMultilevel"/>
    <w:tmpl w:val="9078F792"/>
    <w:lvl w:ilvl="0" w:tplc="C556F9AA">
      <w:numFmt w:val="bullet"/>
      <w:lvlText w:val="-"/>
      <w:lvlJc w:val="left"/>
      <w:pPr>
        <w:ind w:left="1920" w:hanging="360"/>
      </w:pPr>
      <w:rPr>
        <w:rFonts w:ascii="Calibri" w:eastAsia="Calibri" w:hAnsi="Calibri" w:cs="NimbusSanL-Regu" w:hint="default"/>
      </w:rPr>
    </w:lvl>
    <w:lvl w:ilvl="1" w:tplc="340A0003" w:tentative="1">
      <w:start w:val="1"/>
      <w:numFmt w:val="bullet"/>
      <w:lvlText w:val="o"/>
      <w:lvlJc w:val="left"/>
      <w:pPr>
        <w:ind w:left="2640" w:hanging="360"/>
      </w:pPr>
      <w:rPr>
        <w:rFonts w:ascii="Courier New" w:hAnsi="Courier New" w:cs="Courier New" w:hint="default"/>
      </w:rPr>
    </w:lvl>
    <w:lvl w:ilvl="2" w:tplc="340A0005" w:tentative="1">
      <w:start w:val="1"/>
      <w:numFmt w:val="bullet"/>
      <w:lvlText w:val=""/>
      <w:lvlJc w:val="left"/>
      <w:pPr>
        <w:ind w:left="3360" w:hanging="360"/>
      </w:pPr>
      <w:rPr>
        <w:rFonts w:ascii="Wingdings" w:hAnsi="Wingdings" w:hint="default"/>
      </w:rPr>
    </w:lvl>
    <w:lvl w:ilvl="3" w:tplc="340A0001" w:tentative="1">
      <w:start w:val="1"/>
      <w:numFmt w:val="bullet"/>
      <w:lvlText w:val=""/>
      <w:lvlJc w:val="left"/>
      <w:pPr>
        <w:ind w:left="4080" w:hanging="360"/>
      </w:pPr>
      <w:rPr>
        <w:rFonts w:ascii="Symbol" w:hAnsi="Symbol" w:hint="default"/>
      </w:rPr>
    </w:lvl>
    <w:lvl w:ilvl="4" w:tplc="340A0003" w:tentative="1">
      <w:start w:val="1"/>
      <w:numFmt w:val="bullet"/>
      <w:lvlText w:val="o"/>
      <w:lvlJc w:val="left"/>
      <w:pPr>
        <w:ind w:left="4800" w:hanging="360"/>
      </w:pPr>
      <w:rPr>
        <w:rFonts w:ascii="Courier New" w:hAnsi="Courier New" w:cs="Courier New" w:hint="default"/>
      </w:rPr>
    </w:lvl>
    <w:lvl w:ilvl="5" w:tplc="340A0005" w:tentative="1">
      <w:start w:val="1"/>
      <w:numFmt w:val="bullet"/>
      <w:lvlText w:val=""/>
      <w:lvlJc w:val="left"/>
      <w:pPr>
        <w:ind w:left="5520" w:hanging="360"/>
      </w:pPr>
      <w:rPr>
        <w:rFonts w:ascii="Wingdings" w:hAnsi="Wingdings" w:hint="default"/>
      </w:rPr>
    </w:lvl>
    <w:lvl w:ilvl="6" w:tplc="340A0001" w:tentative="1">
      <w:start w:val="1"/>
      <w:numFmt w:val="bullet"/>
      <w:lvlText w:val=""/>
      <w:lvlJc w:val="left"/>
      <w:pPr>
        <w:ind w:left="6240" w:hanging="360"/>
      </w:pPr>
      <w:rPr>
        <w:rFonts w:ascii="Symbol" w:hAnsi="Symbol" w:hint="default"/>
      </w:rPr>
    </w:lvl>
    <w:lvl w:ilvl="7" w:tplc="340A0003" w:tentative="1">
      <w:start w:val="1"/>
      <w:numFmt w:val="bullet"/>
      <w:lvlText w:val="o"/>
      <w:lvlJc w:val="left"/>
      <w:pPr>
        <w:ind w:left="6960" w:hanging="360"/>
      </w:pPr>
      <w:rPr>
        <w:rFonts w:ascii="Courier New" w:hAnsi="Courier New" w:cs="Courier New" w:hint="default"/>
      </w:rPr>
    </w:lvl>
    <w:lvl w:ilvl="8" w:tplc="340A0005" w:tentative="1">
      <w:start w:val="1"/>
      <w:numFmt w:val="bullet"/>
      <w:lvlText w:val=""/>
      <w:lvlJc w:val="left"/>
      <w:pPr>
        <w:ind w:left="7680" w:hanging="360"/>
      </w:pPr>
      <w:rPr>
        <w:rFonts w:ascii="Wingdings" w:hAnsi="Wingdings" w:hint="default"/>
      </w:rPr>
    </w:lvl>
  </w:abstractNum>
  <w:abstractNum w:abstractNumId="29" w15:restartNumberingAfterBreak="0">
    <w:nsid w:val="743444EB"/>
    <w:multiLevelType w:val="hybridMultilevel"/>
    <w:tmpl w:val="7214C82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77A37055"/>
    <w:multiLevelType w:val="hybridMultilevel"/>
    <w:tmpl w:val="EF02A0B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7BBB79BA"/>
    <w:multiLevelType w:val="hybridMultilevel"/>
    <w:tmpl w:val="4EE2B944"/>
    <w:lvl w:ilvl="0" w:tplc="340A000D">
      <w:start w:val="1"/>
      <w:numFmt w:val="bullet"/>
      <w:lvlText w:val=""/>
      <w:lvlJc w:val="left"/>
      <w:pPr>
        <w:ind w:left="1287" w:hanging="360"/>
      </w:pPr>
      <w:rPr>
        <w:rFonts w:ascii="Wingdings" w:hAnsi="Wingdings"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num w:numId="1">
    <w:abstractNumId w:val="14"/>
  </w:num>
  <w:num w:numId="2">
    <w:abstractNumId w:val="21"/>
  </w:num>
  <w:num w:numId="3">
    <w:abstractNumId w:val="5"/>
  </w:num>
  <w:num w:numId="4">
    <w:abstractNumId w:val="11"/>
  </w:num>
  <w:num w:numId="5">
    <w:abstractNumId w:val="24"/>
  </w:num>
  <w:num w:numId="6">
    <w:abstractNumId w:val="7"/>
  </w:num>
  <w:num w:numId="7">
    <w:abstractNumId w:val="27"/>
  </w:num>
  <w:num w:numId="8">
    <w:abstractNumId w:val="29"/>
  </w:num>
  <w:num w:numId="9">
    <w:abstractNumId w:val="23"/>
  </w:num>
  <w:num w:numId="10">
    <w:abstractNumId w:val="22"/>
  </w:num>
  <w:num w:numId="11">
    <w:abstractNumId w:val="25"/>
  </w:num>
  <w:num w:numId="12">
    <w:abstractNumId w:val="10"/>
  </w:num>
  <w:num w:numId="13">
    <w:abstractNumId w:val="18"/>
  </w:num>
  <w:num w:numId="14">
    <w:abstractNumId w:val="0"/>
  </w:num>
  <w:num w:numId="15">
    <w:abstractNumId w:val="31"/>
  </w:num>
  <w:num w:numId="16">
    <w:abstractNumId w:val="3"/>
  </w:num>
  <w:num w:numId="17">
    <w:abstractNumId w:val="30"/>
  </w:num>
  <w:num w:numId="18">
    <w:abstractNumId w:val="17"/>
  </w:num>
  <w:num w:numId="19">
    <w:abstractNumId w:val="13"/>
  </w:num>
  <w:num w:numId="20">
    <w:abstractNumId w:val="19"/>
  </w:num>
  <w:num w:numId="21">
    <w:abstractNumId w:val="8"/>
  </w:num>
  <w:num w:numId="22">
    <w:abstractNumId w:val="16"/>
  </w:num>
  <w:num w:numId="23">
    <w:abstractNumId w:val="20"/>
  </w:num>
  <w:num w:numId="24">
    <w:abstractNumId w:val="28"/>
  </w:num>
  <w:num w:numId="25">
    <w:abstractNumId w:val="9"/>
  </w:num>
  <w:num w:numId="26">
    <w:abstractNumId w:val="15"/>
  </w:num>
  <w:num w:numId="27">
    <w:abstractNumId w:val="4"/>
  </w:num>
  <w:num w:numId="28">
    <w:abstractNumId w:val="6"/>
  </w:num>
  <w:num w:numId="29">
    <w:abstractNumId w:val="1"/>
  </w:num>
  <w:num w:numId="30">
    <w:abstractNumId w:val="26"/>
  </w:num>
  <w:num w:numId="31">
    <w:abstractNumId w:val="2"/>
  </w:num>
  <w:num w:numId="32">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trackRevisions/>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4C1"/>
    <w:rsid w:val="00002A64"/>
    <w:rsid w:val="00004C82"/>
    <w:rsid w:val="00004D1D"/>
    <w:rsid w:val="00004DA9"/>
    <w:rsid w:val="0000504B"/>
    <w:rsid w:val="000050B6"/>
    <w:rsid w:val="000063B5"/>
    <w:rsid w:val="0000671C"/>
    <w:rsid w:val="00006FE0"/>
    <w:rsid w:val="000070A0"/>
    <w:rsid w:val="00007F36"/>
    <w:rsid w:val="0001079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0A8C"/>
    <w:rsid w:val="00021B10"/>
    <w:rsid w:val="00022D91"/>
    <w:rsid w:val="000248B4"/>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7CE"/>
    <w:rsid w:val="000358C4"/>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689"/>
    <w:rsid w:val="00044B58"/>
    <w:rsid w:val="00044ED6"/>
    <w:rsid w:val="00045DA2"/>
    <w:rsid w:val="000463A5"/>
    <w:rsid w:val="000463C3"/>
    <w:rsid w:val="0004795B"/>
    <w:rsid w:val="00047D2A"/>
    <w:rsid w:val="00050D4E"/>
    <w:rsid w:val="00050FA9"/>
    <w:rsid w:val="00051C01"/>
    <w:rsid w:val="00051F57"/>
    <w:rsid w:val="000532FE"/>
    <w:rsid w:val="000534A8"/>
    <w:rsid w:val="00053B98"/>
    <w:rsid w:val="00053DCA"/>
    <w:rsid w:val="00053FAE"/>
    <w:rsid w:val="0005403F"/>
    <w:rsid w:val="00054148"/>
    <w:rsid w:val="000542ED"/>
    <w:rsid w:val="00054C6E"/>
    <w:rsid w:val="00054F6E"/>
    <w:rsid w:val="00055B6F"/>
    <w:rsid w:val="00055CA3"/>
    <w:rsid w:val="00055E3E"/>
    <w:rsid w:val="00055E6D"/>
    <w:rsid w:val="000563EB"/>
    <w:rsid w:val="00056D41"/>
    <w:rsid w:val="00056D80"/>
    <w:rsid w:val="000570D6"/>
    <w:rsid w:val="000572EE"/>
    <w:rsid w:val="000572FC"/>
    <w:rsid w:val="00057509"/>
    <w:rsid w:val="00057BA9"/>
    <w:rsid w:val="00060CEE"/>
    <w:rsid w:val="000613BF"/>
    <w:rsid w:val="000624CE"/>
    <w:rsid w:val="0006259B"/>
    <w:rsid w:val="000642F9"/>
    <w:rsid w:val="000643D4"/>
    <w:rsid w:val="000644EA"/>
    <w:rsid w:val="00064B76"/>
    <w:rsid w:val="0006599F"/>
    <w:rsid w:val="00065CBB"/>
    <w:rsid w:val="00066188"/>
    <w:rsid w:val="000667E1"/>
    <w:rsid w:val="00066E7A"/>
    <w:rsid w:val="00067155"/>
    <w:rsid w:val="0006728E"/>
    <w:rsid w:val="00067715"/>
    <w:rsid w:val="00071004"/>
    <w:rsid w:val="0007139D"/>
    <w:rsid w:val="00071ABB"/>
    <w:rsid w:val="0007229B"/>
    <w:rsid w:val="000728A8"/>
    <w:rsid w:val="000730EC"/>
    <w:rsid w:val="000745F3"/>
    <w:rsid w:val="0007466F"/>
    <w:rsid w:val="000747F0"/>
    <w:rsid w:val="00075A70"/>
    <w:rsid w:val="000766E6"/>
    <w:rsid w:val="00081262"/>
    <w:rsid w:val="00082230"/>
    <w:rsid w:val="0008249D"/>
    <w:rsid w:val="00082C6F"/>
    <w:rsid w:val="00083084"/>
    <w:rsid w:val="000830DD"/>
    <w:rsid w:val="00083A21"/>
    <w:rsid w:val="00083B96"/>
    <w:rsid w:val="00084320"/>
    <w:rsid w:val="00085CB7"/>
    <w:rsid w:val="00086FAE"/>
    <w:rsid w:val="00087118"/>
    <w:rsid w:val="00087258"/>
    <w:rsid w:val="0009061F"/>
    <w:rsid w:val="00090EE1"/>
    <w:rsid w:val="0009113B"/>
    <w:rsid w:val="00091159"/>
    <w:rsid w:val="000914A4"/>
    <w:rsid w:val="00091C81"/>
    <w:rsid w:val="00091D16"/>
    <w:rsid w:val="000927D0"/>
    <w:rsid w:val="00092FAB"/>
    <w:rsid w:val="0009302D"/>
    <w:rsid w:val="000932E2"/>
    <w:rsid w:val="00093700"/>
    <w:rsid w:val="00094047"/>
    <w:rsid w:val="000942F5"/>
    <w:rsid w:val="00094E56"/>
    <w:rsid w:val="000959D8"/>
    <w:rsid w:val="00095A4A"/>
    <w:rsid w:val="00096213"/>
    <w:rsid w:val="00096366"/>
    <w:rsid w:val="00096587"/>
    <w:rsid w:val="000A004C"/>
    <w:rsid w:val="000A027D"/>
    <w:rsid w:val="000A0A40"/>
    <w:rsid w:val="000A1733"/>
    <w:rsid w:val="000A216C"/>
    <w:rsid w:val="000A3133"/>
    <w:rsid w:val="000A321B"/>
    <w:rsid w:val="000A3227"/>
    <w:rsid w:val="000A38C4"/>
    <w:rsid w:val="000A46D4"/>
    <w:rsid w:val="000A48D7"/>
    <w:rsid w:val="000A4D15"/>
    <w:rsid w:val="000A6152"/>
    <w:rsid w:val="000A6543"/>
    <w:rsid w:val="000A6BEE"/>
    <w:rsid w:val="000A6C1A"/>
    <w:rsid w:val="000A7307"/>
    <w:rsid w:val="000A7B10"/>
    <w:rsid w:val="000B041C"/>
    <w:rsid w:val="000B1041"/>
    <w:rsid w:val="000B12C1"/>
    <w:rsid w:val="000B19B9"/>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055"/>
    <w:rsid w:val="000C128D"/>
    <w:rsid w:val="000C2348"/>
    <w:rsid w:val="000C2811"/>
    <w:rsid w:val="000C317A"/>
    <w:rsid w:val="000C4C03"/>
    <w:rsid w:val="000C5064"/>
    <w:rsid w:val="000C63A4"/>
    <w:rsid w:val="000C76C0"/>
    <w:rsid w:val="000D03DA"/>
    <w:rsid w:val="000D079E"/>
    <w:rsid w:val="000D1CFD"/>
    <w:rsid w:val="000D259C"/>
    <w:rsid w:val="000D2755"/>
    <w:rsid w:val="000D3D2A"/>
    <w:rsid w:val="000D4297"/>
    <w:rsid w:val="000D5DA4"/>
    <w:rsid w:val="000D607C"/>
    <w:rsid w:val="000D6468"/>
    <w:rsid w:val="000D6F8D"/>
    <w:rsid w:val="000D703E"/>
    <w:rsid w:val="000D7453"/>
    <w:rsid w:val="000E0232"/>
    <w:rsid w:val="000E0ADA"/>
    <w:rsid w:val="000E0AF3"/>
    <w:rsid w:val="000E0B34"/>
    <w:rsid w:val="000E0FD2"/>
    <w:rsid w:val="000E257A"/>
    <w:rsid w:val="000E3B18"/>
    <w:rsid w:val="000E4500"/>
    <w:rsid w:val="000E5424"/>
    <w:rsid w:val="000E5869"/>
    <w:rsid w:val="000E5B9B"/>
    <w:rsid w:val="000E5DCF"/>
    <w:rsid w:val="000E6410"/>
    <w:rsid w:val="000E7F5E"/>
    <w:rsid w:val="000E7F69"/>
    <w:rsid w:val="000F0389"/>
    <w:rsid w:val="000F04B7"/>
    <w:rsid w:val="000F0A1A"/>
    <w:rsid w:val="000F2852"/>
    <w:rsid w:val="000F2E59"/>
    <w:rsid w:val="000F319E"/>
    <w:rsid w:val="000F492C"/>
    <w:rsid w:val="000F57A1"/>
    <w:rsid w:val="000F59DD"/>
    <w:rsid w:val="000F672C"/>
    <w:rsid w:val="000F6B45"/>
    <w:rsid w:val="000F72D6"/>
    <w:rsid w:val="000F75A2"/>
    <w:rsid w:val="000F7853"/>
    <w:rsid w:val="000F7BB4"/>
    <w:rsid w:val="000F7CAB"/>
    <w:rsid w:val="0010059B"/>
    <w:rsid w:val="00100AA4"/>
    <w:rsid w:val="00101423"/>
    <w:rsid w:val="00101474"/>
    <w:rsid w:val="00101E3C"/>
    <w:rsid w:val="001024EB"/>
    <w:rsid w:val="00102C6E"/>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C19"/>
    <w:rsid w:val="00112F5A"/>
    <w:rsid w:val="00114819"/>
    <w:rsid w:val="00114CDD"/>
    <w:rsid w:val="00114F6F"/>
    <w:rsid w:val="001154DD"/>
    <w:rsid w:val="001157D9"/>
    <w:rsid w:val="001173C8"/>
    <w:rsid w:val="00117CCF"/>
    <w:rsid w:val="001213FE"/>
    <w:rsid w:val="00123FE4"/>
    <w:rsid w:val="00124E81"/>
    <w:rsid w:val="001258E8"/>
    <w:rsid w:val="00125EBB"/>
    <w:rsid w:val="001262E8"/>
    <w:rsid w:val="001271F2"/>
    <w:rsid w:val="00127654"/>
    <w:rsid w:val="00127992"/>
    <w:rsid w:val="00130195"/>
    <w:rsid w:val="001308C7"/>
    <w:rsid w:val="00131BE3"/>
    <w:rsid w:val="00133F13"/>
    <w:rsid w:val="0013411C"/>
    <w:rsid w:val="00134757"/>
    <w:rsid w:val="0013592F"/>
    <w:rsid w:val="00136697"/>
    <w:rsid w:val="001367F2"/>
    <w:rsid w:val="001369AA"/>
    <w:rsid w:val="00136AF1"/>
    <w:rsid w:val="00136D1E"/>
    <w:rsid w:val="0013718E"/>
    <w:rsid w:val="00140182"/>
    <w:rsid w:val="00140395"/>
    <w:rsid w:val="001405F0"/>
    <w:rsid w:val="00140D14"/>
    <w:rsid w:val="00140E0D"/>
    <w:rsid w:val="00141036"/>
    <w:rsid w:val="00142515"/>
    <w:rsid w:val="001427F8"/>
    <w:rsid w:val="00143101"/>
    <w:rsid w:val="00143D2D"/>
    <w:rsid w:val="0014450A"/>
    <w:rsid w:val="00145CEB"/>
    <w:rsid w:val="001462E0"/>
    <w:rsid w:val="00146EA8"/>
    <w:rsid w:val="00146FB0"/>
    <w:rsid w:val="0015012C"/>
    <w:rsid w:val="001502FD"/>
    <w:rsid w:val="001516D4"/>
    <w:rsid w:val="00152606"/>
    <w:rsid w:val="001528A4"/>
    <w:rsid w:val="00152BEC"/>
    <w:rsid w:val="00153274"/>
    <w:rsid w:val="00153445"/>
    <w:rsid w:val="00154606"/>
    <w:rsid w:val="00154906"/>
    <w:rsid w:val="001549EC"/>
    <w:rsid w:val="00154B92"/>
    <w:rsid w:val="00155ECF"/>
    <w:rsid w:val="0015698E"/>
    <w:rsid w:val="00156D49"/>
    <w:rsid w:val="00157A70"/>
    <w:rsid w:val="00157FB2"/>
    <w:rsid w:val="001600A8"/>
    <w:rsid w:val="001601E6"/>
    <w:rsid w:val="0016103C"/>
    <w:rsid w:val="0016128E"/>
    <w:rsid w:val="001612E8"/>
    <w:rsid w:val="001619D7"/>
    <w:rsid w:val="00161A44"/>
    <w:rsid w:val="0016238F"/>
    <w:rsid w:val="0016278E"/>
    <w:rsid w:val="00162AC3"/>
    <w:rsid w:val="001630E3"/>
    <w:rsid w:val="001663F3"/>
    <w:rsid w:val="00167133"/>
    <w:rsid w:val="001672BB"/>
    <w:rsid w:val="00167879"/>
    <w:rsid w:val="001678BF"/>
    <w:rsid w:val="00167CDE"/>
    <w:rsid w:val="00167E77"/>
    <w:rsid w:val="00170726"/>
    <w:rsid w:val="00170B96"/>
    <w:rsid w:val="00170FB4"/>
    <w:rsid w:val="001710A7"/>
    <w:rsid w:val="0017134A"/>
    <w:rsid w:val="00171C41"/>
    <w:rsid w:val="001721D3"/>
    <w:rsid w:val="00172324"/>
    <w:rsid w:val="001727B0"/>
    <w:rsid w:val="0017295D"/>
    <w:rsid w:val="00172A1E"/>
    <w:rsid w:val="00172EB1"/>
    <w:rsid w:val="00173317"/>
    <w:rsid w:val="001738C0"/>
    <w:rsid w:val="00173A25"/>
    <w:rsid w:val="001745DB"/>
    <w:rsid w:val="001749EF"/>
    <w:rsid w:val="00175895"/>
    <w:rsid w:val="001762A9"/>
    <w:rsid w:val="00176F29"/>
    <w:rsid w:val="001779AA"/>
    <w:rsid w:val="00180229"/>
    <w:rsid w:val="0018023D"/>
    <w:rsid w:val="001806E7"/>
    <w:rsid w:val="00184755"/>
    <w:rsid w:val="00184EA3"/>
    <w:rsid w:val="00186447"/>
    <w:rsid w:val="00186A8D"/>
    <w:rsid w:val="00186BB4"/>
    <w:rsid w:val="001879F6"/>
    <w:rsid w:val="0019037C"/>
    <w:rsid w:val="001905F9"/>
    <w:rsid w:val="001911B2"/>
    <w:rsid w:val="001913B4"/>
    <w:rsid w:val="00191BC7"/>
    <w:rsid w:val="00193576"/>
    <w:rsid w:val="00193926"/>
    <w:rsid w:val="001941E2"/>
    <w:rsid w:val="0019441D"/>
    <w:rsid w:val="00194AA0"/>
    <w:rsid w:val="00194EC6"/>
    <w:rsid w:val="00195342"/>
    <w:rsid w:val="001955C8"/>
    <w:rsid w:val="001956B9"/>
    <w:rsid w:val="001958DF"/>
    <w:rsid w:val="00195D83"/>
    <w:rsid w:val="001966A1"/>
    <w:rsid w:val="0019673D"/>
    <w:rsid w:val="001967A4"/>
    <w:rsid w:val="00196DD8"/>
    <w:rsid w:val="00197322"/>
    <w:rsid w:val="001A0226"/>
    <w:rsid w:val="001A0A7C"/>
    <w:rsid w:val="001A13BC"/>
    <w:rsid w:val="001A145E"/>
    <w:rsid w:val="001A1CD5"/>
    <w:rsid w:val="001A1E8F"/>
    <w:rsid w:val="001A20BA"/>
    <w:rsid w:val="001A2A49"/>
    <w:rsid w:val="001A30A8"/>
    <w:rsid w:val="001A3AA6"/>
    <w:rsid w:val="001A4615"/>
    <w:rsid w:val="001A47BC"/>
    <w:rsid w:val="001A58D0"/>
    <w:rsid w:val="001A5F14"/>
    <w:rsid w:val="001A68CB"/>
    <w:rsid w:val="001A6962"/>
    <w:rsid w:val="001B0B95"/>
    <w:rsid w:val="001B168E"/>
    <w:rsid w:val="001B1D2F"/>
    <w:rsid w:val="001B2A74"/>
    <w:rsid w:val="001B2C5E"/>
    <w:rsid w:val="001B35C5"/>
    <w:rsid w:val="001B3D23"/>
    <w:rsid w:val="001B3E84"/>
    <w:rsid w:val="001B40C7"/>
    <w:rsid w:val="001B416C"/>
    <w:rsid w:val="001B5335"/>
    <w:rsid w:val="001B559A"/>
    <w:rsid w:val="001B5919"/>
    <w:rsid w:val="001B5E27"/>
    <w:rsid w:val="001B68F3"/>
    <w:rsid w:val="001B6B1A"/>
    <w:rsid w:val="001B6EFE"/>
    <w:rsid w:val="001B73DB"/>
    <w:rsid w:val="001B7EBF"/>
    <w:rsid w:val="001C0020"/>
    <w:rsid w:val="001C01CE"/>
    <w:rsid w:val="001C0959"/>
    <w:rsid w:val="001C0C19"/>
    <w:rsid w:val="001C21EB"/>
    <w:rsid w:val="001C249A"/>
    <w:rsid w:val="001C29BA"/>
    <w:rsid w:val="001C3AF7"/>
    <w:rsid w:val="001C4159"/>
    <w:rsid w:val="001C450E"/>
    <w:rsid w:val="001C55A8"/>
    <w:rsid w:val="001C6739"/>
    <w:rsid w:val="001C67C4"/>
    <w:rsid w:val="001C73A6"/>
    <w:rsid w:val="001C7ADB"/>
    <w:rsid w:val="001D09D0"/>
    <w:rsid w:val="001D0E57"/>
    <w:rsid w:val="001D1C40"/>
    <w:rsid w:val="001D1E81"/>
    <w:rsid w:val="001D2338"/>
    <w:rsid w:val="001D3055"/>
    <w:rsid w:val="001D4382"/>
    <w:rsid w:val="001D4892"/>
    <w:rsid w:val="001D4E85"/>
    <w:rsid w:val="001D5C4F"/>
    <w:rsid w:val="001D5ED2"/>
    <w:rsid w:val="001D628F"/>
    <w:rsid w:val="001D62BA"/>
    <w:rsid w:val="001D671B"/>
    <w:rsid w:val="001D7091"/>
    <w:rsid w:val="001D778B"/>
    <w:rsid w:val="001D7BF0"/>
    <w:rsid w:val="001D7DC5"/>
    <w:rsid w:val="001E034C"/>
    <w:rsid w:val="001E0DD6"/>
    <w:rsid w:val="001E1431"/>
    <w:rsid w:val="001E170E"/>
    <w:rsid w:val="001E1A4D"/>
    <w:rsid w:val="001E2073"/>
    <w:rsid w:val="001E296D"/>
    <w:rsid w:val="001E2E03"/>
    <w:rsid w:val="001E3E66"/>
    <w:rsid w:val="001E42ED"/>
    <w:rsid w:val="001E4527"/>
    <w:rsid w:val="001E5BF3"/>
    <w:rsid w:val="001E6904"/>
    <w:rsid w:val="001E6DD9"/>
    <w:rsid w:val="001E6DFB"/>
    <w:rsid w:val="001F0DA6"/>
    <w:rsid w:val="001F13F3"/>
    <w:rsid w:val="001F15EB"/>
    <w:rsid w:val="001F19D3"/>
    <w:rsid w:val="001F2440"/>
    <w:rsid w:val="001F2527"/>
    <w:rsid w:val="001F29C4"/>
    <w:rsid w:val="001F2C82"/>
    <w:rsid w:val="001F2D03"/>
    <w:rsid w:val="001F30D1"/>
    <w:rsid w:val="001F316E"/>
    <w:rsid w:val="001F3214"/>
    <w:rsid w:val="001F3C0C"/>
    <w:rsid w:val="001F44E9"/>
    <w:rsid w:val="001F4C6D"/>
    <w:rsid w:val="001F5098"/>
    <w:rsid w:val="001F510B"/>
    <w:rsid w:val="001F53CC"/>
    <w:rsid w:val="001F572A"/>
    <w:rsid w:val="001F5C4D"/>
    <w:rsid w:val="001F61FF"/>
    <w:rsid w:val="001F622F"/>
    <w:rsid w:val="001F693A"/>
    <w:rsid w:val="001F6F6B"/>
    <w:rsid w:val="0020034A"/>
    <w:rsid w:val="00201037"/>
    <w:rsid w:val="00201C1B"/>
    <w:rsid w:val="00201F5E"/>
    <w:rsid w:val="002023A9"/>
    <w:rsid w:val="00202A97"/>
    <w:rsid w:val="00202C10"/>
    <w:rsid w:val="00203904"/>
    <w:rsid w:val="00203FD7"/>
    <w:rsid w:val="002041E0"/>
    <w:rsid w:val="00204F4A"/>
    <w:rsid w:val="00205F3E"/>
    <w:rsid w:val="00206810"/>
    <w:rsid w:val="00206DAE"/>
    <w:rsid w:val="0020745E"/>
    <w:rsid w:val="002075BD"/>
    <w:rsid w:val="002101A5"/>
    <w:rsid w:val="002101DD"/>
    <w:rsid w:val="00210DC6"/>
    <w:rsid w:val="00211110"/>
    <w:rsid w:val="00211207"/>
    <w:rsid w:val="00213626"/>
    <w:rsid w:val="00213FEE"/>
    <w:rsid w:val="002142CA"/>
    <w:rsid w:val="002144FF"/>
    <w:rsid w:val="0021451D"/>
    <w:rsid w:val="00215AFD"/>
    <w:rsid w:val="00216F4B"/>
    <w:rsid w:val="00220239"/>
    <w:rsid w:val="002205ED"/>
    <w:rsid w:val="00220810"/>
    <w:rsid w:val="0022099E"/>
    <w:rsid w:val="0022148F"/>
    <w:rsid w:val="002215AB"/>
    <w:rsid w:val="00222186"/>
    <w:rsid w:val="00222A33"/>
    <w:rsid w:val="00222AE4"/>
    <w:rsid w:val="00222D0F"/>
    <w:rsid w:val="0022302E"/>
    <w:rsid w:val="00223350"/>
    <w:rsid w:val="002234F9"/>
    <w:rsid w:val="00223908"/>
    <w:rsid w:val="002239B3"/>
    <w:rsid w:val="00223D5D"/>
    <w:rsid w:val="00224479"/>
    <w:rsid w:val="00224527"/>
    <w:rsid w:val="00224FEB"/>
    <w:rsid w:val="00225251"/>
    <w:rsid w:val="0022587E"/>
    <w:rsid w:val="00225BB2"/>
    <w:rsid w:val="002273C4"/>
    <w:rsid w:val="00227623"/>
    <w:rsid w:val="00230321"/>
    <w:rsid w:val="00230483"/>
    <w:rsid w:val="00230753"/>
    <w:rsid w:val="00230F11"/>
    <w:rsid w:val="00231280"/>
    <w:rsid w:val="00231629"/>
    <w:rsid w:val="00231679"/>
    <w:rsid w:val="00231E27"/>
    <w:rsid w:val="00231EAB"/>
    <w:rsid w:val="00232492"/>
    <w:rsid w:val="00232607"/>
    <w:rsid w:val="0023288E"/>
    <w:rsid w:val="00232E90"/>
    <w:rsid w:val="00233386"/>
    <w:rsid w:val="00234A03"/>
    <w:rsid w:val="00234AA0"/>
    <w:rsid w:val="00234EFE"/>
    <w:rsid w:val="00235364"/>
    <w:rsid w:val="00235DC7"/>
    <w:rsid w:val="0023602F"/>
    <w:rsid w:val="00236583"/>
    <w:rsid w:val="00236679"/>
    <w:rsid w:val="002366E9"/>
    <w:rsid w:val="002403C0"/>
    <w:rsid w:val="0024106B"/>
    <w:rsid w:val="00241AF3"/>
    <w:rsid w:val="00241F5C"/>
    <w:rsid w:val="0024310D"/>
    <w:rsid w:val="002437CC"/>
    <w:rsid w:val="002449F3"/>
    <w:rsid w:val="00244B8C"/>
    <w:rsid w:val="00245881"/>
    <w:rsid w:val="00245C77"/>
    <w:rsid w:val="0024620A"/>
    <w:rsid w:val="00247085"/>
    <w:rsid w:val="0024720C"/>
    <w:rsid w:val="0024773F"/>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9E6"/>
    <w:rsid w:val="002639EA"/>
    <w:rsid w:val="002645E4"/>
    <w:rsid w:val="0026479D"/>
    <w:rsid w:val="00265340"/>
    <w:rsid w:val="002663EA"/>
    <w:rsid w:val="002667BF"/>
    <w:rsid w:val="0026715C"/>
    <w:rsid w:val="00270321"/>
    <w:rsid w:val="002706FF"/>
    <w:rsid w:val="002709EB"/>
    <w:rsid w:val="00272050"/>
    <w:rsid w:val="00273D9D"/>
    <w:rsid w:val="00273FC0"/>
    <w:rsid w:val="00274084"/>
    <w:rsid w:val="00274331"/>
    <w:rsid w:val="00275382"/>
    <w:rsid w:val="002754B3"/>
    <w:rsid w:val="00275782"/>
    <w:rsid w:val="002760DE"/>
    <w:rsid w:val="00276829"/>
    <w:rsid w:val="00276BDC"/>
    <w:rsid w:val="00276C4E"/>
    <w:rsid w:val="00277045"/>
    <w:rsid w:val="002770D6"/>
    <w:rsid w:val="002776D1"/>
    <w:rsid w:val="0028256B"/>
    <w:rsid w:val="00282614"/>
    <w:rsid w:val="002827BD"/>
    <w:rsid w:val="00282D18"/>
    <w:rsid w:val="00282E21"/>
    <w:rsid w:val="00282F9A"/>
    <w:rsid w:val="00283370"/>
    <w:rsid w:val="002840A6"/>
    <w:rsid w:val="00284B2B"/>
    <w:rsid w:val="00284BE4"/>
    <w:rsid w:val="00284C1A"/>
    <w:rsid w:val="00285DFE"/>
    <w:rsid w:val="00285EBE"/>
    <w:rsid w:val="00285ED7"/>
    <w:rsid w:val="00286E65"/>
    <w:rsid w:val="00290008"/>
    <w:rsid w:val="002906BC"/>
    <w:rsid w:val="00290C4F"/>
    <w:rsid w:val="002911A5"/>
    <w:rsid w:val="00291C23"/>
    <w:rsid w:val="0029307F"/>
    <w:rsid w:val="00293341"/>
    <w:rsid w:val="0029336A"/>
    <w:rsid w:val="002941AB"/>
    <w:rsid w:val="0029468E"/>
    <w:rsid w:val="00294A5D"/>
    <w:rsid w:val="002962EE"/>
    <w:rsid w:val="00296EB1"/>
    <w:rsid w:val="00297129"/>
    <w:rsid w:val="002A0631"/>
    <w:rsid w:val="002A0753"/>
    <w:rsid w:val="002A08E2"/>
    <w:rsid w:val="002A145D"/>
    <w:rsid w:val="002A1F56"/>
    <w:rsid w:val="002A234E"/>
    <w:rsid w:val="002A2426"/>
    <w:rsid w:val="002A2E40"/>
    <w:rsid w:val="002A35CA"/>
    <w:rsid w:val="002A3A1A"/>
    <w:rsid w:val="002A3CDB"/>
    <w:rsid w:val="002A3D63"/>
    <w:rsid w:val="002A3F87"/>
    <w:rsid w:val="002A5978"/>
    <w:rsid w:val="002A5CEA"/>
    <w:rsid w:val="002A71DD"/>
    <w:rsid w:val="002A731E"/>
    <w:rsid w:val="002A7530"/>
    <w:rsid w:val="002A75F3"/>
    <w:rsid w:val="002A767C"/>
    <w:rsid w:val="002A7933"/>
    <w:rsid w:val="002A7BB9"/>
    <w:rsid w:val="002A7CCA"/>
    <w:rsid w:val="002A7F02"/>
    <w:rsid w:val="002B0541"/>
    <w:rsid w:val="002B0544"/>
    <w:rsid w:val="002B0A57"/>
    <w:rsid w:val="002B15D6"/>
    <w:rsid w:val="002B1940"/>
    <w:rsid w:val="002B1ACE"/>
    <w:rsid w:val="002B237A"/>
    <w:rsid w:val="002B2688"/>
    <w:rsid w:val="002B31CB"/>
    <w:rsid w:val="002B36EA"/>
    <w:rsid w:val="002B38EB"/>
    <w:rsid w:val="002B39D3"/>
    <w:rsid w:val="002B3D93"/>
    <w:rsid w:val="002B43F8"/>
    <w:rsid w:val="002B4962"/>
    <w:rsid w:val="002B6084"/>
    <w:rsid w:val="002B6CF4"/>
    <w:rsid w:val="002B70DE"/>
    <w:rsid w:val="002B721F"/>
    <w:rsid w:val="002B745D"/>
    <w:rsid w:val="002B78CB"/>
    <w:rsid w:val="002B7DDB"/>
    <w:rsid w:val="002C104B"/>
    <w:rsid w:val="002C12FB"/>
    <w:rsid w:val="002C149B"/>
    <w:rsid w:val="002C14FA"/>
    <w:rsid w:val="002C2080"/>
    <w:rsid w:val="002C26EF"/>
    <w:rsid w:val="002C2A84"/>
    <w:rsid w:val="002C3114"/>
    <w:rsid w:val="002C31C9"/>
    <w:rsid w:val="002C3879"/>
    <w:rsid w:val="002C3BA1"/>
    <w:rsid w:val="002C3DC5"/>
    <w:rsid w:val="002C3E40"/>
    <w:rsid w:val="002C445A"/>
    <w:rsid w:val="002C4D69"/>
    <w:rsid w:val="002C4F99"/>
    <w:rsid w:val="002C5BB7"/>
    <w:rsid w:val="002C6FE7"/>
    <w:rsid w:val="002C78F8"/>
    <w:rsid w:val="002D0947"/>
    <w:rsid w:val="002D0E74"/>
    <w:rsid w:val="002D1204"/>
    <w:rsid w:val="002D18A0"/>
    <w:rsid w:val="002D1A2C"/>
    <w:rsid w:val="002D1D1D"/>
    <w:rsid w:val="002D226C"/>
    <w:rsid w:val="002D25B0"/>
    <w:rsid w:val="002D2D00"/>
    <w:rsid w:val="002D3466"/>
    <w:rsid w:val="002D35E5"/>
    <w:rsid w:val="002D3B7A"/>
    <w:rsid w:val="002D3C2D"/>
    <w:rsid w:val="002D40E6"/>
    <w:rsid w:val="002D40FA"/>
    <w:rsid w:val="002D4125"/>
    <w:rsid w:val="002D43C9"/>
    <w:rsid w:val="002D4814"/>
    <w:rsid w:val="002D526D"/>
    <w:rsid w:val="002D5305"/>
    <w:rsid w:val="002D53A1"/>
    <w:rsid w:val="002D5999"/>
    <w:rsid w:val="002D5F4F"/>
    <w:rsid w:val="002D6C88"/>
    <w:rsid w:val="002D6FEB"/>
    <w:rsid w:val="002D781C"/>
    <w:rsid w:val="002E0155"/>
    <w:rsid w:val="002E07A9"/>
    <w:rsid w:val="002E1A50"/>
    <w:rsid w:val="002E28D3"/>
    <w:rsid w:val="002E356D"/>
    <w:rsid w:val="002E49EE"/>
    <w:rsid w:val="002E56AC"/>
    <w:rsid w:val="002E606C"/>
    <w:rsid w:val="002E6CF9"/>
    <w:rsid w:val="002E7609"/>
    <w:rsid w:val="002E7D02"/>
    <w:rsid w:val="002E7E85"/>
    <w:rsid w:val="002F10EE"/>
    <w:rsid w:val="002F1AA4"/>
    <w:rsid w:val="002F275D"/>
    <w:rsid w:val="002F2B91"/>
    <w:rsid w:val="002F3175"/>
    <w:rsid w:val="002F4826"/>
    <w:rsid w:val="002F5007"/>
    <w:rsid w:val="002F53E8"/>
    <w:rsid w:val="002F5A3E"/>
    <w:rsid w:val="002F763A"/>
    <w:rsid w:val="002F7F5A"/>
    <w:rsid w:val="003001D8"/>
    <w:rsid w:val="003001F1"/>
    <w:rsid w:val="0030036E"/>
    <w:rsid w:val="00300C77"/>
    <w:rsid w:val="003015AF"/>
    <w:rsid w:val="00301A56"/>
    <w:rsid w:val="00301D14"/>
    <w:rsid w:val="00301DCD"/>
    <w:rsid w:val="00302A60"/>
    <w:rsid w:val="00302A6A"/>
    <w:rsid w:val="00303666"/>
    <w:rsid w:val="003037FD"/>
    <w:rsid w:val="00304586"/>
    <w:rsid w:val="00304B2A"/>
    <w:rsid w:val="00304B84"/>
    <w:rsid w:val="00304EE3"/>
    <w:rsid w:val="00305BFA"/>
    <w:rsid w:val="0030651D"/>
    <w:rsid w:val="00306593"/>
    <w:rsid w:val="003078D8"/>
    <w:rsid w:val="00307A94"/>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55BF"/>
    <w:rsid w:val="00325A43"/>
    <w:rsid w:val="00325F33"/>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6479"/>
    <w:rsid w:val="00337AC4"/>
    <w:rsid w:val="00337C34"/>
    <w:rsid w:val="003402EA"/>
    <w:rsid w:val="00340744"/>
    <w:rsid w:val="003410F3"/>
    <w:rsid w:val="0034110B"/>
    <w:rsid w:val="0034154F"/>
    <w:rsid w:val="00341A61"/>
    <w:rsid w:val="00341ACD"/>
    <w:rsid w:val="00341B09"/>
    <w:rsid w:val="00341CF8"/>
    <w:rsid w:val="00341E30"/>
    <w:rsid w:val="00341E71"/>
    <w:rsid w:val="00342F07"/>
    <w:rsid w:val="003440E5"/>
    <w:rsid w:val="00344651"/>
    <w:rsid w:val="00344C48"/>
    <w:rsid w:val="0034592D"/>
    <w:rsid w:val="00345CB7"/>
    <w:rsid w:val="00345DA7"/>
    <w:rsid w:val="003469F6"/>
    <w:rsid w:val="00347146"/>
    <w:rsid w:val="0035002F"/>
    <w:rsid w:val="003506F5"/>
    <w:rsid w:val="00351985"/>
    <w:rsid w:val="0035202D"/>
    <w:rsid w:val="003528FA"/>
    <w:rsid w:val="00353892"/>
    <w:rsid w:val="003538DB"/>
    <w:rsid w:val="00353D48"/>
    <w:rsid w:val="00355B73"/>
    <w:rsid w:val="003564D0"/>
    <w:rsid w:val="00356891"/>
    <w:rsid w:val="00356F1D"/>
    <w:rsid w:val="00357B3F"/>
    <w:rsid w:val="003608D4"/>
    <w:rsid w:val="00360A74"/>
    <w:rsid w:val="00360D92"/>
    <w:rsid w:val="0036161E"/>
    <w:rsid w:val="003618B3"/>
    <w:rsid w:val="0036257B"/>
    <w:rsid w:val="0036302E"/>
    <w:rsid w:val="00363943"/>
    <w:rsid w:val="003639D0"/>
    <w:rsid w:val="003653BC"/>
    <w:rsid w:val="003653EF"/>
    <w:rsid w:val="00365780"/>
    <w:rsid w:val="00365929"/>
    <w:rsid w:val="003659C7"/>
    <w:rsid w:val="00365E48"/>
    <w:rsid w:val="00365F91"/>
    <w:rsid w:val="003661A8"/>
    <w:rsid w:val="00367A7A"/>
    <w:rsid w:val="003714C8"/>
    <w:rsid w:val="003726DF"/>
    <w:rsid w:val="003730DF"/>
    <w:rsid w:val="00373C3B"/>
    <w:rsid w:val="00373F0F"/>
    <w:rsid w:val="00374A12"/>
    <w:rsid w:val="00374B8B"/>
    <w:rsid w:val="003753AB"/>
    <w:rsid w:val="003755FC"/>
    <w:rsid w:val="00375CDF"/>
    <w:rsid w:val="00375F52"/>
    <w:rsid w:val="00376413"/>
    <w:rsid w:val="00377234"/>
    <w:rsid w:val="00377326"/>
    <w:rsid w:val="00377549"/>
    <w:rsid w:val="00380BC0"/>
    <w:rsid w:val="003824CC"/>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2E0"/>
    <w:rsid w:val="003958B2"/>
    <w:rsid w:val="00395A09"/>
    <w:rsid w:val="00395C5C"/>
    <w:rsid w:val="00396086"/>
    <w:rsid w:val="003960EE"/>
    <w:rsid w:val="003964D4"/>
    <w:rsid w:val="0039671E"/>
    <w:rsid w:val="003968F2"/>
    <w:rsid w:val="00396E58"/>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061"/>
    <w:rsid w:val="003A7139"/>
    <w:rsid w:val="003A7450"/>
    <w:rsid w:val="003A7596"/>
    <w:rsid w:val="003A7CCC"/>
    <w:rsid w:val="003B12C2"/>
    <w:rsid w:val="003B2F78"/>
    <w:rsid w:val="003B306C"/>
    <w:rsid w:val="003B4023"/>
    <w:rsid w:val="003B4468"/>
    <w:rsid w:val="003B471E"/>
    <w:rsid w:val="003B4803"/>
    <w:rsid w:val="003B4B34"/>
    <w:rsid w:val="003B5469"/>
    <w:rsid w:val="003B5DD0"/>
    <w:rsid w:val="003B616A"/>
    <w:rsid w:val="003B644E"/>
    <w:rsid w:val="003B7804"/>
    <w:rsid w:val="003B78F8"/>
    <w:rsid w:val="003B7E73"/>
    <w:rsid w:val="003C07C3"/>
    <w:rsid w:val="003C07EE"/>
    <w:rsid w:val="003C0E2F"/>
    <w:rsid w:val="003C115D"/>
    <w:rsid w:val="003C1524"/>
    <w:rsid w:val="003C2165"/>
    <w:rsid w:val="003C2CAA"/>
    <w:rsid w:val="003C3727"/>
    <w:rsid w:val="003C3CE7"/>
    <w:rsid w:val="003C4280"/>
    <w:rsid w:val="003C434F"/>
    <w:rsid w:val="003C46B1"/>
    <w:rsid w:val="003C5651"/>
    <w:rsid w:val="003C5728"/>
    <w:rsid w:val="003C5CBD"/>
    <w:rsid w:val="003C67ED"/>
    <w:rsid w:val="003C72DE"/>
    <w:rsid w:val="003C73D6"/>
    <w:rsid w:val="003C7576"/>
    <w:rsid w:val="003C7804"/>
    <w:rsid w:val="003C7CE4"/>
    <w:rsid w:val="003C7FBD"/>
    <w:rsid w:val="003D0187"/>
    <w:rsid w:val="003D08F7"/>
    <w:rsid w:val="003D157A"/>
    <w:rsid w:val="003D16AF"/>
    <w:rsid w:val="003D1EF7"/>
    <w:rsid w:val="003D24B7"/>
    <w:rsid w:val="003D28C1"/>
    <w:rsid w:val="003D310F"/>
    <w:rsid w:val="003D384C"/>
    <w:rsid w:val="003D3E6E"/>
    <w:rsid w:val="003D448D"/>
    <w:rsid w:val="003D44DA"/>
    <w:rsid w:val="003D4D60"/>
    <w:rsid w:val="003D5E89"/>
    <w:rsid w:val="003D64E2"/>
    <w:rsid w:val="003D6833"/>
    <w:rsid w:val="003D69F3"/>
    <w:rsid w:val="003D70F8"/>
    <w:rsid w:val="003D75A1"/>
    <w:rsid w:val="003D7670"/>
    <w:rsid w:val="003D7AE9"/>
    <w:rsid w:val="003E0512"/>
    <w:rsid w:val="003E062C"/>
    <w:rsid w:val="003E087A"/>
    <w:rsid w:val="003E22AE"/>
    <w:rsid w:val="003E253C"/>
    <w:rsid w:val="003E2666"/>
    <w:rsid w:val="003E2784"/>
    <w:rsid w:val="003E2A86"/>
    <w:rsid w:val="003E3249"/>
    <w:rsid w:val="003E33BE"/>
    <w:rsid w:val="003E3919"/>
    <w:rsid w:val="003E3C4D"/>
    <w:rsid w:val="003E3CD8"/>
    <w:rsid w:val="003E3E42"/>
    <w:rsid w:val="003E4013"/>
    <w:rsid w:val="003E405A"/>
    <w:rsid w:val="003E452C"/>
    <w:rsid w:val="003E490F"/>
    <w:rsid w:val="003E52FB"/>
    <w:rsid w:val="003E54B1"/>
    <w:rsid w:val="003E5948"/>
    <w:rsid w:val="003E5B75"/>
    <w:rsid w:val="003E677C"/>
    <w:rsid w:val="003E7042"/>
    <w:rsid w:val="003E717F"/>
    <w:rsid w:val="003E7370"/>
    <w:rsid w:val="003E73E7"/>
    <w:rsid w:val="003E7DFA"/>
    <w:rsid w:val="003F0CD0"/>
    <w:rsid w:val="003F2503"/>
    <w:rsid w:val="003F29F5"/>
    <w:rsid w:val="003F2A1E"/>
    <w:rsid w:val="003F2DDE"/>
    <w:rsid w:val="003F2E83"/>
    <w:rsid w:val="003F348F"/>
    <w:rsid w:val="003F42D1"/>
    <w:rsid w:val="003F445D"/>
    <w:rsid w:val="003F45CD"/>
    <w:rsid w:val="003F4622"/>
    <w:rsid w:val="003F5557"/>
    <w:rsid w:val="003F6A79"/>
    <w:rsid w:val="00400C9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19A"/>
    <w:rsid w:val="00406C7D"/>
    <w:rsid w:val="00407008"/>
    <w:rsid w:val="00410B2C"/>
    <w:rsid w:val="00410E97"/>
    <w:rsid w:val="00411E4F"/>
    <w:rsid w:val="00412AF1"/>
    <w:rsid w:val="00413732"/>
    <w:rsid w:val="00413B07"/>
    <w:rsid w:val="00413B60"/>
    <w:rsid w:val="00413EC4"/>
    <w:rsid w:val="004142EF"/>
    <w:rsid w:val="004144D0"/>
    <w:rsid w:val="004155AC"/>
    <w:rsid w:val="004155C8"/>
    <w:rsid w:val="00417062"/>
    <w:rsid w:val="00417B60"/>
    <w:rsid w:val="004210EA"/>
    <w:rsid w:val="0042110F"/>
    <w:rsid w:val="00421B7F"/>
    <w:rsid w:val="00421FA9"/>
    <w:rsid w:val="004223B2"/>
    <w:rsid w:val="00422413"/>
    <w:rsid w:val="004227AB"/>
    <w:rsid w:val="00423337"/>
    <w:rsid w:val="0042374D"/>
    <w:rsid w:val="00423A56"/>
    <w:rsid w:val="00423AEA"/>
    <w:rsid w:val="00425361"/>
    <w:rsid w:val="00426252"/>
    <w:rsid w:val="00426952"/>
    <w:rsid w:val="004269A6"/>
    <w:rsid w:val="00426B77"/>
    <w:rsid w:val="0042727C"/>
    <w:rsid w:val="00427B1D"/>
    <w:rsid w:val="00430040"/>
    <w:rsid w:val="00430271"/>
    <w:rsid w:val="00430772"/>
    <w:rsid w:val="00430B42"/>
    <w:rsid w:val="00430BF8"/>
    <w:rsid w:val="00431E10"/>
    <w:rsid w:val="004322D7"/>
    <w:rsid w:val="004343C5"/>
    <w:rsid w:val="00434883"/>
    <w:rsid w:val="004349E8"/>
    <w:rsid w:val="00435985"/>
    <w:rsid w:val="00435D7F"/>
    <w:rsid w:val="00435F87"/>
    <w:rsid w:val="00436BBC"/>
    <w:rsid w:val="00436FC3"/>
    <w:rsid w:val="004379EE"/>
    <w:rsid w:val="00437A64"/>
    <w:rsid w:val="004404C2"/>
    <w:rsid w:val="00440575"/>
    <w:rsid w:val="00440CF3"/>
    <w:rsid w:val="00441253"/>
    <w:rsid w:val="00441628"/>
    <w:rsid w:val="004422D0"/>
    <w:rsid w:val="00442855"/>
    <w:rsid w:val="00442C02"/>
    <w:rsid w:val="004433FB"/>
    <w:rsid w:val="004434B5"/>
    <w:rsid w:val="00443A1D"/>
    <w:rsid w:val="00443E10"/>
    <w:rsid w:val="0044417B"/>
    <w:rsid w:val="00444804"/>
    <w:rsid w:val="004449C5"/>
    <w:rsid w:val="004451A0"/>
    <w:rsid w:val="00445336"/>
    <w:rsid w:val="00445553"/>
    <w:rsid w:val="00446035"/>
    <w:rsid w:val="004462C2"/>
    <w:rsid w:val="00446AB4"/>
    <w:rsid w:val="00446BB4"/>
    <w:rsid w:val="004475D9"/>
    <w:rsid w:val="00447A16"/>
    <w:rsid w:val="0045092A"/>
    <w:rsid w:val="0045093A"/>
    <w:rsid w:val="004509C8"/>
    <w:rsid w:val="00450B79"/>
    <w:rsid w:val="004517C1"/>
    <w:rsid w:val="00451D48"/>
    <w:rsid w:val="00452350"/>
    <w:rsid w:val="00452486"/>
    <w:rsid w:val="0045292B"/>
    <w:rsid w:val="00452A7A"/>
    <w:rsid w:val="00452BD8"/>
    <w:rsid w:val="00453471"/>
    <w:rsid w:val="00453DF7"/>
    <w:rsid w:val="00454853"/>
    <w:rsid w:val="00454BAD"/>
    <w:rsid w:val="0045519A"/>
    <w:rsid w:val="0045600B"/>
    <w:rsid w:val="0045666C"/>
    <w:rsid w:val="0045696E"/>
    <w:rsid w:val="00456EC8"/>
    <w:rsid w:val="00461B5E"/>
    <w:rsid w:val="00462BB1"/>
    <w:rsid w:val="0046326C"/>
    <w:rsid w:val="004638B4"/>
    <w:rsid w:val="004648A4"/>
    <w:rsid w:val="00464CBD"/>
    <w:rsid w:val="0046541D"/>
    <w:rsid w:val="00465A70"/>
    <w:rsid w:val="00466427"/>
    <w:rsid w:val="00466594"/>
    <w:rsid w:val="00466B7E"/>
    <w:rsid w:val="00467477"/>
    <w:rsid w:val="00470DF9"/>
    <w:rsid w:val="00470E80"/>
    <w:rsid w:val="0047130A"/>
    <w:rsid w:val="00472ABB"/>
    <w:rsid w:val="00474868"/>
    <w:rsid w:val="0047548F"/>
    <w:rsid w:val="00475A32"/>
    <w:rsid w:val="00476725"/>
    <w:rsid w:val="0047713B"/>
    <w:rsid w:val="004772E3"/>
    <w:rsid w:val="0048056A"/>
    <w:rsid w:val="00480C33"/>
    <w:rsid w:val="00481188"/>
    <w:rsid w:val="00481401"/>
    <w:rsid w:val="004816EE"/>
    <w:rsid w:val="00482BC9"/>
    <w:rsid w:val="00482C11"/>
    <w:rsid w:val="0048313A"/>
    <w:rsid w:val="00483B2C"/>
    <w:rsid w:val="00483F75"/>
    <w:rsid w:val="00483FB9"/>
    <w:rsid w:val="00484E14"/>
    <w:rsid w:val="00485A37"/>
    <w:rsid w:val="00486F12"/>
    <w:rsid w:val="00486F67"/>
    <w:rsid w:val="0048757C"/>
    <w:rsid w:val="00487ACA"/>
    <w:rsid w:val="00490357"/>
    <w:rsid w:val="00492D68"/>
    <w:rsid w:val="004931A6"/>
    <w:rsid w:val="00493C20"/>
    <w:rsid w:val="0049475B"/>
    <w:rsid w:val="00494E75"/>
    <w:rsid w:val="0049548E"/>
    <w:rsid w:val="00495F0A"/>
    <w:rsid w:val="0049640A"/>
    <w:rsid w:val="004964FD"/>
    <w:rsid w:val="00496D5F"/>
    <w:rsid w:val="00497242"/>
    <w:rsid w:val="0049726D"/>
    <w:rsid w:val="0049765A"/>
    <w:rsid w:val="00497690"/>
    <w:rsid w:val="004A034C"/>
    <w:rsid w:val="004A0B4B"/>
    <w:rsid w:val="004A0BCE"/>
    <w:rsid w:val="004A17B4"/>
    <w:rsid w:val="004A18FC"/>
    <w:rsid w:val="004A26F7"/>
    <w:rsid w:val="004A28FF"/>
    <w:rsid w:val="004A33DC"/>
    <w:rsid w:val="004A3A25"/>
    <w:rsid w:val="004A3B87"/>
    <w:rsid w:val="004A3E38"/>
    <w:rsid w:val="004A449E"/>
    <w:rsid w:val="004A462A"/>
    <w:rsid w:val="004A636C"/>
    <w:rsid w:val="004A643E"/>
    <w:rsid w:val="004A6995"/>
    <w:rsid w:val="004A6FAF"/>
    <w:rsid w:val="004A7056"/>
    <w:rsid w:val="004B0636"/>
    <w:rsid w:val="004B1613"/>
    <w:rsid w:val="004B1647"/>
    <w:rsid w:val="004B19F7"/>
    <w:rsid w:val="004B1B78"/>
    <w:rsid w:val="004B1F2E"/>
    <w:rsid w:val="004B27AA"/>
    <w:rsid w:val="004B2F8D"/>
    <w:rsid w:val="004B35AA"/>
    <w:rsid w:val="004B3828"/>
    <w:rsid w:val="004B3990"/>
    <w:rsid w:val="004B429B"/>
    <w:rsid w:val="004B4B9A"/>
    <w:rsid w:val="004B5027"/>
    <w:rsid w:val="004B5875"/>
    <w:rsid w:val="004B61BE"/>
    <w:rsid w:val="004B6F25"/>
    <w:rsid w:val="004C04DD"/>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5DF"/>
    <w:rsid w:val="004D08D2"/>
    <w:rsid w:val="004D0BF8"/>
    <w:rsid w:val="004D1812"/>
    <w:rsid w:val="004D1C20"/>
    <w:rsid w:val="004D2283"/>
    <w:rsid w:val="004D252B"/>
    <w:rsid w:val="004D2832"/>
    <w:rsid w:val="004D37E2"/>
    <w:rsid w:val="004D3E8B"/>
    <w:rsid w:val="004D4CB9"/>
    <w:rsid w:val="004D51BF"/>
    <w:rsid w:val="004D5847"/>
    <w:rsid w:val="004D5960"/>
    <w:rsid w:val="004D5D71"/>
    <w:rsid w:val="004D7210"/>
    <w:rsid w:val="004D7305"/>
    <w:rsid w:val="004D7DEF"/>
    <w:rsid w:val="004E0C67"/>
    <w:rsid w:val="004E10D5"/>
    <w:rsid w:val="004E19E0"/>
    <w:rsid w:val="004E2A8C"/>
    <w:rsid w:val="004E2E7C"/>
    <w:rsid w:val="004E3CD6"/>
    <w:rsid w:val="004E3E83"/>
    <w:rsid w:val="004E3F33"/>
    <w:rsid w:val="004E436E"/>
    <w:rsid w:val="004E442F"/>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862"/>
    <w:rsid w:val="004F1B25"/>
    <w:rsid w:val="004F1C23"/>
    <w:rsid w:val="004F284D"/>
    <w:rsid w:val="004F2AC4"/>
    <w:rsid w:val="004F3438"/>
    <w:rsid w:val="004F3484"/>
    <w:rsid w:val="004F3C95"/>
    <w:rsid w:val="004F3E7E"/>
    <w:rsid w:val="004F53C6"/>
    <w:rsid w:val="004F545B"/>
    <w:rsid w:val="004F668A"/>
    <w:rsid w:val="004F68EA"/>
    <w:rsid w:val="004F69FB"/>
    <w:rsid w:val="004F7332"/>
    <w:rsid w:val="004F7530"/>
    <w:rsid w:val="004F75A5"/>
    <w:rsid w:val="004F789B"/>
    <w:rsid w:val="004F7F2A"/>
    <w:rsid w:val="00500090"/>
    <w:rsid w:val="00500749"/>
    <w:rsid w:val="005007A3"/>
    <w:rsid w:val="00500F83"/>
    <w:rsid w:val="00501997"/>
    <w:rsid w:val="00502B80"/>
    <w:rsid w:val="00503112"/>
    <w:rsid w:val="00504634"/>
    <w:rsid w:val="00505AE9"/>
    <w:rsid w:val="00505C8C"/>
    <w:rsid w:val="00505DCD"/>
    <w:rsid w:val="00506365"/>
    <w:rsid w:val="005065F1"/>
    <w:rsid w:val="00506AD4"/>
    <w:rsid w:val="00506F88"/>
    <w:rsid w:val="00507892"/>
    <w:rsid w:val="00510002"/>
    <w:rsid w:val="00511572"/>
    <w:rsid w:val="00511921"/>
    <w:rsid w:val="00511A96"/>
    <w:rsid w:val="00511AE3"/>
    <w:rsid w:val="00511B92"/>
    <w:rsid w:val="00512A7D"/>
    <w:rsid w:val="00512B2D"/>
    <w:rsid w:val="00513796"/>
    <w:rsid w:val="00513B7E"/>
    <w:rsid w:val="005140CE"/>
    <w:rsid w:val="005143C1"/>
    <w:rsid w:val="00514C8B"/>
    <w:rsid w:val="00515A65"/>
    <w:rsid w:val="00515F79"/>
    <w:rsid w:val="00516867"/>
    <w:rsid w:val="00516E42"/>
    <w:rsid w:val="005212B3"/>
    <w:rsid w:val="0052195A"/>
    <w:rsid w:val="00522616"/>
    <w:rsid w:val="00522C40"/>
    <w:rsid w:val="00522CBC"/>
    <w:rsid w:val="00522EB1"/>
    <w:rsid w:val="005236BD"/>
    <w:rsid w:val="00523C18"/>
    <w:rsid w:val="00523DB2"/>
    <w:rsid w:val="00524A42"/>
    <w:rsid w:val="00524E1A"/>
    <w:rsid w:val="00525CD9"/>
    <w:rsid w:val="00525FA6"/>
    <w:rsid w:val="0052658E"/>
    <w:rsid w:val="00527851"/>
    <w:rsid w:val="005279FE"/>
    <w:rsid w:val="00530545"/>
    <w:rsid w:val="005307F6"/>
    <w:rsid w:val="00530BFB"/>
    <w:rsid w:val="005319E3"/>
    <w:rsid w:val="00532107"/>
    <w:rsid w:val="00532381"/>
    <w:rsid w:val="005325B1"/>
    <w:rsid w:val="00533637"/>
    <w:rsid w:val="00533C04"/>
    <w:rsid w:val="00534223"/>
    <w:rsid w:val="00534C73"/>
    <w:rsid w:val="005366A4"/>
    <w:rsid w:val="00537821"/>
    <w:rsid w:val="00537856"/>
    <w:rsid w:val="00537885"/>
    <w:rsid w:val="00540978"/>
    <w:rsid w:val="00541FE1"/>
    <w:rsid w:val="005424BB"/>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2902"/>
    <w:rsid w:val="00553469"/>
    <w:rsid w:val="00553D2C"/>
    <w:rsid w:val="00553E0A"/>
    <w:rsid w:val="0055579C"/>
    <w:rsid w:val="00556C53"/>
    <w:rsid w:val="0055760F"/>
    <w:rsid w:val="00557733"/>
    <w:rsid w:val="00560BA2"/>
    <w:rsid w:val="00561FE6"/>
    <w:rsid w:val="00562576"/>
    <w:rsid w:val="005626CB"/>
    <w:rsid w:val="00562E33"/>
    <w:rsid w:val="00564DFD"/>
    <w:rsid w:val="0056524C"/>
    <w:rsid w:val="00566134"/>
    <w:rsid w:val="00566848"/>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61E"/>
    <w:rsid w:val="00586943"/>
    <w:rsid w:val="00586F88"/>
    <w:rsid w:val="005902C5"/>
    <w:rsid w:val="00590501"/>
    <w:rsid w:val="00590961"/>
    <w:rsid w:val="00590B9E"/>
    <w:rsid w:val="00590DD4"/>
    <w:rsid w:val="005910C7"/>
    <w:rsid w:val="0059159E"/>
    <w:rsid w:val="0059185C"/>
    <w:rsid w:val="00591882"/>
    <w:rsid w:val="00591C22"/>
    <w:rsid w:val="005920F3"/>
    <w:rsid w:val="00592806"/>
    <w:rsid w:val="005932E9"/>
    <w:rsid w:val="005941AE"/>
    <w:rsid w:val="005958F6"/>
    <w:rsid w:val="00595C0A"/>
    <w:rsid w:val="00595FAB"/>
    <w:rsid w:val="00596346"/>
    <w:rsid w:val="0059679E"/>
    <w:rsid w:val="00596DB6"/>
    <w:rsid w:val="005A00CD"/>
    <w:rsid w:val="005A046E"/>
    <w:rsid w:val="005A055D"/>
    <w:rsid w:val="005A0753"/>
    <w:rsid w:val="005A19DF"/>
    <w:rsid w:val="005A1DAC"/>
    <w:rsid w:val="005A2238"/>
    <w:rsid w:val="005A3194"/>
    <w:rsid w:val="005A36D8"/>
    <w:rsid w:val="005A4A73"/>
    <w:rsid w:val="005A5169"/>
    <w:rsid w:val="005A58E4"/>
    <w:rsid w:val="005A6BE1"/>
    <w:rsid w:val="005A707B"/>
    <w:rsid w:val="005A7B47"/>
    <w:rsid w:val="005A7B49"/>
    <w:rsid w:val="005B070B"/>
    <w:rsid w:val="005B0A3E"/>
    <w:rsid w:val="005B1122"/>
    <w:rsid w:val="005B309A"/>
    <w:rsid w:val="005B38F1"/>
    <w:rsid w:val="005B39A7"/>
    <w:rsid w:val="005B3C24"/>
    <w:rsid w:val="005B5515"/>
    <w:rsid w:val="005B5632"/>
    <w:rsid w:val="005B65C5"/>
    <w:rsid w:val="005B6CC1"/>
    <w:rsid w:val="005B72EA"/>
    <w:rsid w:val="005B73BA"/>
    <w:rsid w:val="005B7544"/>
    <w:rsid w:val="005B76B0"/>
    <w:rsid w:val="005B7D61"/>
    <w:rsid w:val="005B7E02"/>
    <w:rsid w:val="005C0833"/>
    <w:rsid w:val="005C0DC7"/>
    <w:rsid w:val="005C1196"/>
    <w:rsid w:val="005C14D3"/>
    <w:rsid w:val="005C1760"/>
    <w:rsid w:val="005C20AF"/>
    <w:rsid w:val="005C2A02"/>
    <w:rsid w:val="005C2EB3"/>
    <w:rsid w:val="005C3396"/>
    <w:rsid w:val="005C3438"/>
    <w:rsid w:val="005C3A0E"/>
    <w:rsid w:val="005C3CB5"/>
    <w:rsid w:val="005C3CEF"/>
    <w:rsid w:val="005C4BF1"/>
    <w:rsid w:val="005C5815"/>
    <w:rsid w:val="005C5A92"/>
    <w:rsid w:val="005C71AA"/>
    <w:rsid w:val="005C7820"/>
    <w:rsid w:val="005C7B1F"/>
    <w:rsid w:val="005D0362"/>
    <w:rsid w:val="005D0442"/>
    <w:rsid w:val="005D1342"/>
    <w:rsid w:val="005D13E6"/>
    <w:rsid w:val="005D20F1"/>
    <w:rsid w:val="005D2ED0"/>
    <w:rsid w:val="005D34ED"/>
    <w:rsid w:val="005D3716"/>
    <w:rsid w:val="005D4574"/>
    <w:rsid w:val="005D4D9F"/>
    <w:rsid w:val="005D53B4"/>
    <w:rsid w:val="005D5624"/>
    <w:rsid w:val="005D6975"/>
    <w:rsid w:val="005D6F69"/>
    <w:rsid w:val="005D728A"/>
    <w:rsid w:val="005D74DB"/>
    <w:rsid w:val="005D7936"/>
    <w:rsid w:val="005E1B47"/>
    <w:rsid w:val="005E20F9"/>
    <w:rsid w:val="005E4562"/>
    <w:rsid w:val="005E49C4"/>
    <w:rsid w:val="005E55D4"/>
    <w:rsid w:val="005E5C17"/>
    <w:rsid w:val="005E652B"/>
    <w:rsid w:val="005E6B2C"/>
    <w:rsid w:val="005E795F"/>
    <w:rsid w:val="005F0594"/>
    <w:rsid w:val="005F165A"/>
    <w:rsid w:val="005F1C45"/>
    <w:rsid w:val="005F1D40"/>
    <w:rsid w:val="005F32AE"/>
    <w:rsid w:val="005F3632"/>
    <w:rsid w:val="005F401E"/>
    <w:rsid w:val="005F4C07"/>
    <w:rsid w:val="005F5BB2"/>
    <w:rsid w:val="005F6443"/>
    <w:rsid w:val="005F67E9"/>
    <w:rsid w:val="005F6F76"/>
    <w:rsid w:val="005F722C"/>
    <w:rsid w:val="005F731A"/>
    <w:rsid w:val="005F748D"/>
    <w:rsid w:val="005F7CE3"/>
    <w:rsid w:val="00601380"/>
    <w:rsid w:val="0060261D"/>
    <w:rsid w:val="00602DDC"/>
    <w:rsid w:val="00602F5E"/>
    <w:rsid w:val="006030EE"/>
    <w:rsid w:val="00603725"/>
    <w:rsid w:val="0060396C"/>
    <w:rsid w:val="00603ED1"/>
    <w:rsid w:val="00604474"/>
    <w:rsid w:val="006044DA"/>
    <w:rsid w:val="0060607F"/>
    <w:rsid w:val="00606C35"/>
    <w:rsid w:val="00606FA5"/>
    <w:rsid w:val="00607071"/>
    <w:rsid w:val="0060748E"/>
    <w:rsid w:val="00607E1F"/>
    <w:rsid w:val="006100DA"/>
    <w:rsid w:val="00610124"/>
    <w:rsid w:val="006107B5"/>
    <w:rsid w:val="00610AC4"/>
    <w:rsid w:val="00610B07"/>
    <w:rsid w:val="00611093"/>
    <w:rsid w:val="00611125"/>
    <w:rsid w:val="00611126"/>
    <w:rsid w:val="006113AF"/>
    <w:rsid w:val="006115FA"/>
    <w:rsid w:val="00611E07"/>
    <w:rsid w:val="006127EB"/>
    <w:rsid w:val="00612E3B"/>
    <w:rsid w:val="00612EF2"/>
    <w:rsid w:val="006139D9"/>
    <w:rsid w:val="006145EF"/>
    <w:rsid w:val="006156B8"/>
    <w:rsid w:val="00615757"/>
    <w:rsid w:val="00616311"/>
    <w:rsid w:val="00616A6B"/>
    <w:rsid w:val="006173F1"/>
    <w:rsid w:val="00620382"/>
    <w:rsid w:val="00620768"/>
    <w:rsid w:val="00620857"/>
    <w:rsid w:val="00621CEB"/>
    <w:rsid w:val="0062270E"/>
    <w:rsid w:val="00622A41"/>
    <w:rsid w:val="00622DC1"/>
    <w:rsid w:val="0062316E"/>
    <w:rsid w:val="006231A5"/>
    <w:rsid w:val="00623284"/>
    <w:rsid w:val="00623394"/>
    <w:rsid w:val="00624559"/>
    <w:rsid w:val="00624861"/>
    <w:rsid w:val="00624A6E"/>
    <w:rsid w:val="00624C7F"/>
    <w:rsid w:val="006250F4"/>
    <w:rsid w:val="006251A9"/>
    <w:rsid w:val="0062555F"/>
    <w:rsid w:val="0062585B"/>
    <w:rsid w:val="00626046"/>
    <w:rsid w:val="006269AD"/>
    <w:rsid w:val="006270FF"/>
    <w:rsid w:val="00627676"/>
    <w:rsid w:val="00627F19"/>
    <w:rsid w:val="00627F25"/>
    <w:rsid w:val="006308E9"/>
    <w:rsid w:val="0063120E"/>
    <w:rsid w:val="00631F3E"/>
    <w:rsid w:val="00631F67"/>
    <w:rsid w:val="00632A84"/>
    <w:rsid w:val="00632DD4"/>
    <w:rsid w:val="00632EB8"/>
    <w:rsid w:val="00633274"/>
    <w:rsid w:val="006347A4"/>
    <w:rsid w:val="00634A6D"/>
    <w:rsid w:val="00634CAA"/>
    <w:rsid w:val="00635D23"/>
    <w:rsid w:val="00636E65"/>
    <w:rsid w:val="0063725C"/>
    <w:rsid w:val="00637F23"/>
    <w:rsid w:val="0064007E"/>
    <w:rsid w:val="006401B3"/>
    <w:rsid w:val="00641B98"/>
    <w:rsid w:val="00641CF4"/>
    <w:rsid w:val="00641DA9"/>
    <w:rsid w:val="00641DE9"/>
    <w:rsid w:val="00641F01"/>
    <w:rsid w:val="00642529"/>
    <w:rsid w:val="00642600"/>
    <w:rsid w:val="0064325B"/>
    <w:rsid w:val="0064367E"/>
    <w:rsid w:val="006451DA"/>
    <w:rsid w:val="00645824"/>
    <w:rsid w:val="00646057"/>
    <w:rsid w:val="00646222"/>
    <w:rsid w:val="006473E1"/>
    <w:rsid w:val="006504B1"/>
    <w:rsid w:val="00651144"/>
    <w:rsid w:val="0065224C"/>
    <w:rsid w:val="00653159"/>
    <w:rsid w:val="00653573"/>
    <w:rsid w:val="00653686"/>
    <w:rsid w:val="006537F5"/>
    <w:rsid w:val="00653DEA"/>
    <w:rsid w:val="006545EE"/>
    <w:rsid w:val="006551B5"/>
    <w:rsid w:val="00655D0C"/>
    <w:rsid w:val="00656287"/>
    <w:rsid w:val="00657169"/>
    <w:rsid w:val="006577B8"/>
    <w:rsid w:val="006578B4"/>
    <w:rsid w:val="006579A5"/>
    <w:rsid w:val="00660089"/>
    <w:rsid w:val="00661200"/>
    <w:rsid w:val="0066138C"/>
    <w:rsid w:val="0066142F"/>
    <w:rsid w:val="006614F6"/>
    <w:rsid w:val="00661669"/>
    <w:rsid w:val="006618C7"/>
    <w:rsid w:val="00662453"/>
    <w:rsid w:val="0066261F"/>
    <w:rsid w:val="006629E9"/>
    <w:rsid w:val="006631B7"/>
    <w:rsid w:val="006632E4"/>
    <w:rsid w:val="006641C8"/>
    <w:rsid w:val="00664562"/>
    <w:rsid w:val="006653B3"/>
    <w:rsid w:val="006655C3"/>
    <w:rsid w:val="00665ED5"/>
    <w:rsid w:val="00666B2A"/>
    <w:rsid w:val="00667C57"/>
    <w:rsid w:val="0067005A"/>
    <w:rsid w:val="006703F2"/>
    <w:rsid w:val="006707F5"/>
    <w:rsid w:val="00670A2B"/>
    <w:rsid w:val="00671017"/>
    <w:rsid w:val="006711FE"/>
    <w:rsid w:val="00671A79"/>
    <w:rsid w:val="00671D67"/>
    <w:rsid w:val="0067245E"/>
    <w:rsid w:val="00672569"/>
    <w:rsid w:val="0067295E"/>
    <w:rsid w:val="006729AB"/>
    <w:rsid w:val="006737F5"/>
    <w:rsid w:val="006745B4"/>
    <w:rsid w:val="00674CA4"/>
    <w:rsid w:val="00674DF2"/>
    <w:rsid w:val="0067540E"/>
    <w:rsid w:val="0067615C"/>
    <w:rsid w:val="0067631B"/>
    <w:rsid w:val="00676A0A"/>
    <w:rsid w:val="00677332"/>
    <w:rsid w:val="006778D5"/>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6E2E"/>
    <w:rsid w:val="006875CB"/>
    <w:rsid w:val="00690718"/>
    <w:rsid w:val="00690EE4"/>
    <w:rsid w:val="00691394"/>
    <w:rsid w:val="0069152D"/>
    <w:rsid w:val="00691564"/>
    <w:rsid w:val="00692262"/>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B76"/>
    <w:rsid w:val="006A2724"/>
    <w:rsid w:val="006A344E"/>
    <w:rsid w:val="006A3702"/>
    <w:rsid w:val="006A3D75"/>
    <w:rsid w:val="006A3DF9"/>
    <w:rsid w:val="006A53BB"/>
    <w:rsid w:val="006A6500"/>
    <w:rsid w:val="006A7B3F"/>
    <w:rsid w:val="006B022A"/>
    <w:rsid w:val="006B0F73"/>
    <w:rsid w:val="006B1328"/>
    <w:rsid w:val="006B1A7C"/>
    <w:rsid w:val="006B1B2C"/>
    <w:rsid w:val="006B1CFF"/>
    <w:rsid w:val="006B2783"/>
    <w:rsid w:val="006B27B8"/>
    <w:rsid w:val="006B2A2F"/>
    <w:rsid w:val="006B3193"/>
    <w:rsid w:val="006B32DE"/>
    <w:rsid w:val="006B34F0"/>
    <w:rsid w:val="006B35F4"/>
    <w:rsid w:val="006B367A"/>
    <w:rsid w:val="006B4FA6"/>
    <w:rsid w:val="006B4FB2"/>
    <w:rsid w:val="006B56DA"/>
    <w:rsid w:val="006B61FA"/>
    <w:rsid w:val="006B6AB0"/>
    <w:rsid w:val="006B6C7E"/>
    <w:rsid w:val="006B6D00"/>
    <w:rsid w:val="006B79F9"/>
    <w:rsid w:val="006B7CF0"/>
    <w:rsid w:val="006C140B"/>
    <w:rsid w:val="006C16C5"/>
    <w:rsid w:val="006C1A14"/>
    <w:rsid w:val="006C2995"/>
    <w:rsid w:val="006C2C03"/>
    <w:rsid w:val="006C300B"/>
    <w:rsid w:val="006C3A04"/>
    <w:rsid w:val="006C48DD"/>
    <w:rsid w:val="006C4D3C"/>
    <w:rsid w:val="006C4F34"/>
    <w:rsid w:val="006C5B13"/>
    <w:rsid w:val="006C5FB6"/>
    <w:rsid w:val="006C6129"/>
    <w:rsid w:val="006C63B8"/>
    <w:rsid w:val="006C6860"/>
    <w:rsid w:val="006C6DAE"/>
    <w:rsid w:val="006C733E"/>
    <w:rsid w:val="006C7F52"/>
    <w:rsid w:val="006D07A6"/>
    <w:rsid w:val="006D0D49"/>
    <w:rsid w:val="006D10B5"/>
    <w:rsid w:val="006D15CB"/>
    <w:rsid w:val="006D224E"/>
    <w:rsid w:val="006D2E9C"/>
    <w:rsid w:val="006D3D70"/>
    <w:rsid w:val="006D4238"/>
    <w:rsid w:val="006D5419"/>
    <w:rsid w:val="006D5B98"/>
    <w:rsid w:val="006D5CC9"/>
    <w:rsid w:val="006D673F"/>
    <w:rsid w:val="006D7104"/>
    <w:rsid w:val="006E02D5"/>
    <w:rsid w:val="006E0D68"/>
    <w:rsid w:val="006E145A"/>
    <w:rsid w:val="006E1660"/>
    <w:rsid w:val="006E16B8"/>
    <w:rsid w:val="006E2AF7"/>
    <w:rsid w:val="006E3B04"/>
    <w:rsid w:val="006E7463"/>
    <w:rsid w:val="006E76D9"/>
    <w:rsid w:val="006E7B0D"/>
    <w:rsid w:val="006E7F7E"/>
    <w:rsid w:val="006F11AC"/>
    <w:rsid w:val="006F19B0"/>
    <w:rsid w:val="006F2916"/>
    <w:rsid w:val="006F4936"/>
    <w:rsid w:val="006F4974"/>
    <w:rsid w:val="006F5F61"/>
    <w:rsid w:val="006F69AD"/>
    <w:rsid w:val="006F6CAC"/>
    <w:rsid w:val="007002EA"/>
    <w:rsid w:val="00700554"/>
    <w:rsid w:val="00700BEE"/>
    <w:rsid w:val="00700FFA"/>
    <w:rsid w:val="007015BE"/>
    <w:rsid w:val="00701801"/>
    <w:rsid w:val="00701906"/>
    <w:rsid w:val="00701A88"/>
    <w:rsid w:val="007021EB"/>
    <w:rsid w:val="007027DC"/>
    <w:rsid w:val="00703091"/>
    <w:rsid w:val="00703A66"/>
    <w:rsid w:val="00703ACB"/>
    <w:rsid w:val="0070405D"/>
    <w:rsid w:val="00705869"/>
    <w:rsid w:val="00705BBA"/>
    <w:rsid w:val="00706101"/>
    <w:rsid w:val="007064B8"/>
    <w:rsid w:val="007064CC"/>
    <w:rsid w:val="00706E77"/>
    <w:rsid w:val="00707679"/>
    <w:rsid w:val="00707B84"/>
    <w:rsid w:val="00710073"/>
    <w:rsid w:val="007103CE"/>
    <w:rsid w:val="00710781"/>
    <w:rsid w:val="00710D1E"/>
    <w:rsid w:val="00711340"/>
    <w:rsid w:val="00711A3E"/>
    <w:rsid w:val="00712330"/>
    <w:rsid w:val="0071270C"/>
    <w:rsid w:val="00712864"/>
    <w:rsid w:val="0071289F"/>
    <w:rsid w:val="00712A34"/>
    <w:rsid w:val="0071371F"/>
    <w:rsid w:val="0071379D"/>
    <w:rsid w:val="00713C22"/>
    <w:rsid w:val="00713C81"/>
    <w:rsid w:val="0071438E"/>
    <w:rsid w:val="00714B3C"/>
    <w:rsid w:val="00714B77"/>
    <w:rsid w:val="00714C4E"/>
    <w:rsid w:val="00715D6A"/>
    <w:rsid w:val="007177D0"/>
    <w:rsid w:val="00717D4E"/>
    <w:rsid w:val="00720178"/>
    <w:rsid w:val="0072047F"/>
    <w:rsid w:val="007207DC"/>
    <w:rsid w:val="007217D2"/>
    <w:rsid w:val="007217F4"/>
    <w:rsid w:val="00721C96"/>
    <w:rsid w:val="00721FD5"/>
    <w:rsid w:val="007223A9"/>
    <w:rsid w:val="007227B4"/>
    <w:rsid w:val="00724855"/>
    <w:rsid w:val="00724B0A"/>
    <w:rsid w:val="00725297"/>
    <w:rsid w:val="007252DB"/>
    <w:rsid w:val="00726DAC"/>
    <w:rsid w:val="0072716C"/>
    <w:rsid w:val="0072757A"/>
    <w:rsid w:val="007304B0"/>
    <w:rsid w:val="00731C0C"/>
    <w:rsid w:val="00731C3C"/>
    <w:rsid w:val="0073244A"/>
    <w:rsid w:val="0073249E"/>
    <w:rsid w:val="007325AC"/>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3FB"/>
    <w:rsid w:val="007464C8"/>
    <w:rsid w:val="00746992"/>
    <w:rsid w:val="00746B14"/>
    <w:rsid w:val="00750DE2"/>
    <w:rsid w:val="00751648"/>
    <w:rsid w:val="00751F36"/>
    <w:rsid w:val="007526E8"/>
    <w:rsid w:val="007533F9"/>
    <w:rsid w:val="007540B0"/>
    <w:rsid w:val="00754962"/>
    <w:rsid w:val="00754E46"/>
    <w:rsid w:val="0075527A"/>
    <w:rsid w:val="00755E8F"/>
    <w:rsid w:val="007570CB"/>
    <w:rsid w:val="0075729F"/>
    <w:rsid w:val="0076019F"/>
    <w:rsid w:val="00760457"/>
    <w:rsid w:val="00760531"/>
    <w:rsid w:val="00761BE8"/>
    <w:rsid w:val="00761F0D"/>
    <w:rsid w:val="00761F40"/>
    <w:rsid w:val="00762039"/>
    <w:rsid w:val="00762EEB"/>
    <w:rsid w:val="00763322"/>
    <w:rsid w:val="0076498E"/>
    <w:rsid w:val="0076510F"/>
    <w:rsid w:val="00765FAC"/>
    <w:rsid w:val="00766258"/>
    <w:rsid w:val="007662C6"/>
    <w:rsid w:val="007669A9"/>
    <w:rsid w:val="007669D5"/>
    <w:rsid w:val="00766A85"/>
    <w:rsid w:val="00767111"/>
    <w:rsid w:val="0076727E"/>
    <w:rsid w:val="00767346"/>
    <w:rsid w:val="0076760B"/>
    <w:rsid w:val="00767EBC"/>
    <w:rsid w:val="00767F33"/>
    <w:rsid w:val="0077091A"/>
    <w:rsid w:val="00770F92"/>
    <w:rsid w:val="007718FE"/>
    <w:rsid w:val="0077192F"/>
    <w:rsid w:val="007719D4"/>
    <w:rsid w:val="00771B40"/>
    <w:rsid w:val="00772C5B"/>
    <w:rsid w:val="00772FC4"/>
    <w:rsid w:val="00774383"/>
    <w:rsid w:val="007748FE"/>
    <w:rsid w:val="00774918"/>
    <w:rsid w:val="00774CC5"/>
    <w:rsid w:val="00775147"/>
    <w:rsid w:val="007765B6"/>
    <w:rsid w:val="007768B9"/>
    <w:rsid w:val="00776DB4"/>
    <w:rsid w:val="00776EE3"/>
    <w:rsid w:val="0077725A"/>
    <w:rsid w:val="007778B6"/>
    <w:rsid w:val="00777E94"/>
    <w:rsid w:val="00780B8F"/>
    <w:rsid w:val="00781488"/>
    <w:rsid w:val="00781587"/>
    <w:rsid w:val="0078174E"/>
    <w:rsid w:val="007827FB"/>
    <w:rsid w:val="00783AB2"/>
    <w:rsid w:val="00783B82"/>
    <w:rsid w:val="00784368"/>
    <w:rsid w:val="0078470F"/>
    <w:rsid w:val="00784C3B"/>
    <w:rsid w:val="007850B6"/>
    <w:rsid w:val="007853AF"/>
    <w:rsid w:val="00786A25"/>
    <w:rsid w:val="00790629"/>
    <w:rsid w:val="00791465"/>
    <w:rsid w:val="00791C3F"/>
    <w:rsid w:val="007922A9"/>
    <w:rsid w:val="0079284C"/>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9F5"/>
    <w:rsid w:val="007A0DF0"/>
    <w:rsid w:val="007A1DEE"/>
    <w:rsid w:val="007A1F83"/>
    <w:rsid w:val="007A2E46"/>
    <w:rsid w:val="007A399E"/>
    <w:rsid w:val="007A3A01"/>
    <w:rsid w:val="007A3B50"/>
    <w:rsid w:val="007A3C01"/>
    <w:rsid w:val="007A3DE8"/>
    <w:rsid w:val="007A4189"/>
    <w:rsid w:val="007A434E"/>
    <w:rsid w:val="007A43F4"/>
    <w:rsid w:val="007A4A1E"/>
    <w:rsid w:val="007A4B9E"/>
    <w:rsid w:val="007A552D"/>
    <w:rsid w:val="007A56DD"/>
    <w:rsid w:val="007A58F5"/>
    <w:rsid w:val="007A5BD2"/>
    <w:rsid w:val="007A67CC"/>
    <w:rsid w:val="007A771C"/>
    <w:rsid w:val="007A7FAC"/>
    <w:rsid w:val="007B01D0"/>
    <w:rsid w:val="007B0319"/>
    <w:rsid w:val="007B40B6"/>
    <w:rsid w:val="007B453F"/>
    <w:rsid w:val="007B4F9C"/>
    <w:rsid w:val="007B5E84"/>
    <w:rsid w:val="007B696F"/>
    <w:rsid w:val="007B6F79"/>
    <w:rsid w:val="007B7525"/>
    <w:rsid w:val="007B7562"/>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6CD2"/>
    <w:rsid w:val="007C7490"/>
    <w:rsid w:val="007C79D3"/>
    <w:rsid w:val="007D0E03"/>
    <w:rsid w:val="007D11D4"/>
    <w:rsid w:val="007D18DD"/>
    <w:rsid w:val="007D1B2A"/>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39EB"/>
    <w:rsid w:val="007E4EAB"/>
    <w:rsid w:val="007E618D"/>
    <w:rsid w:val="007E6664"/>
    <w:rsid w:val="007E698F"/>
    <w:rsid w:val="007E6EBD"/>
    <w:rsid w:val="007E6FBC"/>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05E7"/>
    <w:rsid w:val="00801D5A"/>
    <w:rsid w:val="00801E75"/>
    <w:rsid w:val="00801F8E"/>
    <w:rsid w:val="008030B9"/>
    <w:rsid w:val="0080350B"/>
    <w:rsid w:val="00803D30"/>
    <w:rsid w:val="00803E5C"/>
    <w:rsid w:val="008053A4"/>
    <w:rsid w:val="00805682"/>
    <w:rsid w:val="00805C4A"/>
    <w:rsid w:val="00805F3E"/>
    <w:rsid w:val="008064D5"/>
    <w:rsid w:val="0080660F"/>
    <w:rsid w:val="008069E9"/>
    <w:rsid w:val="00806BF5"/>
    <w:rsid w:val="008070DA"/>
    <w:rsid w:val="00810A42"/>
    <w:rsid w:val="00810B33"/>
    <w:rsid w:val="00811341"/>
    <w:rsid w:val="008118D1"/>
    <w:rsid w:val="00811ED3"/>
    <w:rsid w:val="0081204C"/>
    <w:rsid w:val="00813866"/>
    <w:rsid w:val="00813B13"/>
    <w:rsid w:val="0081424D"/>
    <w:rsid w:val="008145B2"/>
    <w:rsid w:val="00815765"/>
    <w:rsid w:val="0081689B"/>
    <w:rsid w:val="00816C77"/>
    <w:rsid w:val="0081722E"/>
    <w:rsid w:val="008173CF"/>
    <w:rsid w:val="00820A31"/>
    <w:rsid w:val="0082113C"/>
    <w:rsid w:val="00821713"/>
    <w:rsid w:val="008227BF"/>
    <w:rsid w:val="008229FE"/>
    <w:rsid w:val="00823EA7"/>
    <w:rsid w:val="00824164"/>
    <w:rsid w:val="0082492D"/>
    <w:rsid w:val="00826DB9"/>
    <w:rsid w:val="00827D10"/>
    <w:rsid w:val="00830361"/>
    <w:rsid w:val="0083056C"/>
    <w:rsid w:val="00831E8A"/>
    <w:rsid w:val="00833187"/>
    <w:rsid w:val="00833225"/>
    <w:rsid w:val="00833532"/>
    <w:rsid w:val="008348F8"/>
    <w:rsid w:val="00834C85"/>
    <w:rsid w:val="00835E6B"/>
    <w:rsid w:val="00836848"/>
    <w:rsid w:val="00837502"/>
    <w:rsid w:val="0084123C"/>
    <w:rsid w:val="00842C4E"/>
    <w:rsid w:val="00843A40"/>
    <w:rsid w:val="00844132"/>
    <w:rsid w:val="00844837"/>
    <w:rsid w:val="00846DFD"/>
    <w:rsid w:val="00846F29"/>
    <w:rsid w:val="00847391"/>
    <w:rsid w:val="0084757A"/>
    <w:rsid w:val="00847ABE"/>
    <w:rsid w:val="00850633"/>
    <w:rsid w:val="00851DFB"/>
    <w:rsid w:val="008530DC"/>
    <w:rsid w:val="00853305"/>
    <w:rsid w:val="00853370"/>
    <w:rsid w:val="008539A8"/>
    <w:rsid w:val="00853F32"/>
    <w:rsid w:val="008540D5"/>
    <w:rsid w:val="00854180"/>
    <w:rsid w:val="00854390"/>
    <w:rsid w:val="008549D3"/>
    <w:rsid w:val="00854AAB"/>
    <w:rsid w:val="00854BCF"/>
    <w:rsid w:val="00855A92"/>
    <w:rsid w:val="00855B5D"/>
    <w:rsid w:val="00856AC4"/>
    <w:rsid w:val="00857743"/>
    <w:rsid w:val="00857784"/>
    <w:rsid w:val="008578F8"/>
    <w:rsid w:val="008600F3"/>
    <w:rsid w:val="008604BE"/>
    <w:rsid w:val="00860731"/>
    <w:rsid w:val="00860A4B"/>
    <w:rsid w:val="00860FB3"/>
    <w:rsid w:val="008612EB"/>
    <w:rsid w:val="00862596"/>
    <w:rsid w:val="00863478"/>
    <w:rsid w:val="0086377C"/>
    <w:rsid w:val="0086381C"/>
    <w:rsid w:val="008642C8"/>
    <w:rsid w:val="00865023"/>
    <w:rsid w:val="0086578E"/>
    <w:rsid w:val="0086595E"/>
    <w:rsid w:val="00865CB8"/>
    <w:rsid w:val="0086631B"/>
    <w:rsid w:val="008676CA"/>
    <w:rsid w:val="008700A3"/>
    <w:rsid w:val="00870643"/>
    <w:rsid w:val="0087071B"/>
    <w:rsid w:val="00870FF2"/>
    <w:rsid w:val="00871C94"/>
    <w:rsid w:val="00871FEC"/>
    <w:rsid w:val="00872298"/>
    <w:rsid w:val="008723E2"/>
    <w:rsid w:val="00872CF9"/>
    <w:rsid w:val="00873408"/>
    <w:rsid w:val="00873D5F"/>
    <w:rsid w:val="00874115"/>
    <w:rsid w:val="008742D5"/>
    <w:rsid w:val="008744BF"/>
    <w:rsid w:val="00874771"/>
    <w:rsid w:val="008749AC"/>
    <w:rsid w:val="00874E6F"/>
    <w:rsid w:val="00875FEB"/>
    <w:rsid w:val="00876696"/>
    <w:rsid w:val="008768B5"/>
    <w:rsid w:val="0087691F"/>
    <w:rsid w:val="00876A69"/>
    <w:rsid w:val="00881617"/>
    <w:rsid w:val="008816F2"/>
    <w:rsid w:val="0088184E"/>
    <w:rsid w:val="00882292"/>
    <w:rsid w:val="00882EE6"/>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C9F"/>
    <w:rsid w:val="00896E1E"/>
    <w:rsid w:val="00896E65"/>
    <w:rsid w:val="008A03C1"/>
    <w:rsid w:val="008A1729"/>
    <w:rsid w:val="008A175E"/>
    <w:rsid w:val="008A20FE"/>
    <w:rsid w:val="008A21BB"/>
    <w:rsid w:val="008A24C2"/>
    <w:rsid w:val="008A262A"/>
    <w:rsid w:val="008A2A7E"/>
    <w:rsid w:val="008A3F00"/>
    <w:rsid w:val="008A4063"/>
    <w:rsid w:val="008A4793"/>
    <w:rsid w:val="008A56BD"/>
    <w:rsid w:val="008A65EF"/>
    <w:rsid w:val="008A6FA0"/>
    <w:rsid w:val="008A74EB"/>
    <w:rsid w:val="008A7EF8"/>
    <w:rsid w:val="008B0D81"/>
    <w:rsid w:val="008B1371"/>
    <w:rsid w:val="008B1383"/>
    <w:rsid w:val="008B16FD"/>
    <w:rsid w:val="008B178D"/>
    <w:rsid w:val="008B2604"/>
    <w:rsid w:val="008B3E1E"/>
    <w:rsid w:val="008B3ED9"/>
    <w:rsid w:val="008B3F5E"/>
    <w:rsid w:val="008B3FD4"/>
    <w:rsid w:val="008B4926"/>
    <w:rsid w:val="008B49A0"/>
    <w:rsid w:val="008B52CE"/>
    <w:rsid w:val="008B5498"/>
    <w:rsid w:val="008B6037"/>
    <w:rsid w:val="008B7341"/>
    <w:rsid w:val="008B79AC"/>
    <w:rsid w:val="008B7E11"/>
    <w:rsid w:val="008C0040"/>
    <w:rsid w:val="008C0545"/>
    <w:rsid w:val="008C1301"/>
    <w:rsid w:val="008C1E10"/>
    <w:rsid w:val="008C233E"/>
    <w:rsid w:val="008C2A6A"/>
    <w:rsid w:val="008C3190"/>
    <w:rsid w:val="008C329A"/>
    <w:rsid w:val="008C436C"/>
    <w:rsid w:val="008C4867"/>
    <w:rsid w:val="008C494C"/>
    <w:rsid w:val="008C495D"/>
    <w:rsid w:val="008C55D7"/>
    <w:rsid w:val="008C5D38"/>
    <w:rsid w:val="008C6419"/>
    <w:rsid w:val="008C6764"/>
    <w:rsid w:val="008C69E5"/>
    <w:rsid w:val="008C6ADE"/>
    <w:rsid w:val="008C7A84"/>
    <w:rsid w:val="008D004D"/>
    <w:rsid w:val="008D0465"/>
    <w:rsid w:val="008D11B9"/>
    <w:rsid w:val="008D12A1"/>
    <w:rsid w:val="008D14E8"/>
    <w:rsid w:val="008D188D"/>
    <w:rsid w:val="008D1DF5"/>
    <w:rsid w:val="008D32B4"/>
    <w:rsid w:val="008D5521"/>
    <w:rsid w:val="008D5A2A"/>
    <w:rsid w:val="008D6661"/>
    <w:rsid w:val="008D7DE9"/>
    <w:rsid w:val="008E05D7"/>
    <w:rsid w:val="008E0FA5"/>
    <w:rsid w:val="008E1670"/>
    <w:rsid w:val="008E1747"/>
    <w:rsid w:val="008E2AAC"/>
    <w:rsid w:val="008E2E54"/>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1BB0"/>
    <w:rsid w:val="008F2135"/>
    <w:rsid w:val="008F24EC"/>
    <w:rsid w:val="008F3437"/>
    <w:rsid w:val="008F3472"/>
    <w:rsid w:val="008F34C4"/>
    <w:rsid w:val="008F35EA"/>
    <w:rsid w:val="008F4565"/>
    <w:rsid w:val="008F4BA2"/>
    <w:rsid w:val="008F4C80"/>
    <w:rsid w:val="008F50F8"/>
    <w:rsid w:val="008F55BE"/>
    <w:rsid w:val="008F5D99"/>
    <w:rsid w:val="008F5FCE"/>
    <w:rsid w:val="008F642B"/>
    <w:rsid w:val="008F6DA0"/>
    <w:rsid w:val="008F74FC"/>
    <w:rsid w:val="008F751D"/>
    <w:rsid w:val="00900418"/>
    <w:rsid w:val="00900640"/>
    <w:rsid w:val="009006C8"/>
    <w:rsid w:val="009009EB"/>
    <w:rsid w:val="009012F9"/>
    <w:rsid w:val="00901F47"/>
    <w:rsid w:val="0090252F"/>
    <w:rsid w:val="00902969"/>
    <w:rsid w:val="00902FB6"/>
    <w:rsid w:val="009031EC"/>
    <w:rsid w:val="00903909"/>
    <w:rsid w:val="00904793"/>
    <w:rsid w:val="009049CA"/>
    <w:rsid w:val="00904ED6"/>
    <w:rsid w:val="009055C7"/>
    <w:rsid w:val="00905A2B"/>
    <w:rsid w:val="00905C7E"/>
    <w:rsid w:val="0090617F"/>
    <w:rsid w:val="009062D7"/>
    <w:rsid w:val="00906386"/>
    <w:rsid w:val="00906AE0"/>
    <w:rsid w:val="00906E52"/>
    <w:rsid w:val="00907280"/>
    <w:rsid w:val="009075D0"/>
    <w:rsid w:val="00907C8C"/>
    <w:rsid w:val="00907FBA"/>
    <w:rsid w:val="00910B26"/>
    <w:rsid w:val="00910CB2"/>
    <w:rsid w:val="00910E39"/>
    <w:rsid w:val="00910E8A"/>
    <w:rsid w:val="0091154E"/>
    <w:rsid w:val="0091226C"/>
    <w:rsid w:val="0091285E"/>
    <w:rsid w:val="00912F49"/>
    <w:rsid w:val="00914251"/>
    <w:rsid w:val="00914C65"/>
    <w:rsid w:val="0091502F"/>
    <w:rsid w:val="00915097"/>
    <w:rsid w:val="009152CF"/>
    <w:rsid w:val="00916722"/>
    <w:rsid w:val="00917121"/>
    <w:rsid w:val="00917358"/>
    <w:rsid w:val="00917CED"/>
    <w:rsid w:val="00917FF9"/>
    <w:rsid w:val="00921183"/>
    <w:rsid w:val="00921C62"/>
    <w:rsid w:val="00921E40"/>
    <w:rsid w:val="0092210C"/>
    <w:rsid w:val="00922269"/>
    <w:rsid w:val="0092340E"/>
    <w:rsid w:val="00923D11"/>
    <w:rsid w:val="00923DB2"/>
    <w:rsid w:val="00923E84"/>
    <w:rsid w:val="00923EE6"/>
    <w:rsid w:val="00923F12"/>
    <w:rsid w:val="00924D2B"/>
    <w:rsid w:val="00925F4F"/>
    <w:rsid w:val="00926889"/>
    <w:rsid w:val="009270FB"/>
    <w:rsid w:val="00930583"/>
    <w:rsid w:val="009310C3"/>
    <w:rsid w:val="00931423"/>
    <w:rsid w:val="0093254A"/>
    <w:rsid w:val="0093275A"/>
    <w:rsid w:val="00933771"/>
    <w:rsid w:val="00934F54"/>
    <w:rsid w:val="00935865"/>
    <w:rsid w:val="009362DC"/>
    <w:rsid w:val="00936A8D"/>
    <w:rsid w:val="00937C17"/>
    <w:rsid w:val="0094023B"/>
    <w:rsid w:val="009402F2"/>
    <w:rsid w:val="00940342"/>
    <w:rsid w:val="00940623"/>
    <w:rsid w:val="00941238"/>
    <w:rsid w:val="009415AA"/>
    <w:rsid w:val="00942AF8"/>
    <w:rsid w:val="00943525"/>
    <w:rsid w:val="009443AA"/>
    <w:rsid w:val="00944662"/>
    <w:rsid w:val="00944ACE"/>
    <w:rsid w:val="00944E92"/>
    <w:rsid w:val="00945D84"/>
    <w:rsid w:val="00945E33"/>
    <w:rsid w:val="00945F0D"/>
    <w:rsid w:val="009463AB"/>
    <w:rsid w:val="00946463"/>
    <w:rsid w:val="00946A3C"/>
    <w:rsid w:val="00946F38"/>
    <w:rsid w:val="00947052"/>
    <w:rsid w:val="00947CDE"/>
    <w:rsid w:val="00947E0F"/>
    <w:rsid w:val="00950A96"/>
    <w:rsid w:val="00951B2F"/>
    <w:rsid w:val="009524F3"/>
    <w:rsid w:val="009525BA"/>
    <w:rsid w:val="00952620"/>
    <w:rsid w:val="00953453"/>
    <w:rsid w:val="0095362A"/>
    <w:rsid w:val="00953634"/>
    <w:rsid w:val="00953C51"/>
    <w:rsid w:val="009541F6"/>
    <w:rsid w:val="00954454"/>
    <w:rsid w:val="00955724"/>
    <w:rsid w:val="0095619B"/>
    <w:rsid w:val="00956C23"/>
    <w:rsid w:val="009576EA"/>
    <w:rsid w:val="009578F3"/>
    <w:rsid w:val="00960216"/>
    <w:rsid w:val="009604F6"/>
    <w:rsid w:val="0096071F"/>
    <w:rsid w:val="00961031"/>
    <w:rsid w:val="009612C8"/>
    <w:rsid w:val="00962135"/>
    <w:rsid w:val="00963323"/>
    <w:rsid w:val="0096428C"/>
    <w:rsid w:val="009647A0"/>
    <w:rsid w:val="00964F01"/>
    <w:rsid w:val="00966EF7"/>
    <w:rsid w:val="00967134"/>
    <w:rsid w:val="009674D0"/>
    <w:rsid w:val="0097089D"/>
    <w:rsid w:val="0097096B"/>
    <w:rsid w:val="00970D41"/>
    <w:rsid w:val="009717A5"/>
    <w:rsid w:val="00972374"/>
    <w:rsid w:val="00972887"/>
    <w:rsid w:val="00972DAD"/>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399"/>
    <w:rsid w:val="009819B1"/>
    <w:rsid w:val="00981A14"/>
    <w:rsid w:val="00981DA6"/>
    <w:rsid w:val="0098208A"/>
    <w:rsid w:val="00982E88"/>
    <w:rsid w:val="00983159"/>
    <w:rsid w:val="0098394F"/>
    <w:rsid w:val="009847C7"/>
    <w:rsid w:val="00984DBE"/>
    <w:rsid w:val="009855D7"/>
    <w:rsid w:val="00985990"/>
    <w:rsid w:val="009860C3"/>
    <w:rsid w:val="0098640F"/>
    <w:rsid w:val="00986441"/>
    <w:rsid w:val="009867CF"/>
    <w:rsid w:val="00986A2B"/>
    <w:rsid w:val="00987C0D"/>
    <w:rsid w:val="00987CD6"/>
    <w:rsid w:val="00987FC9"/>
    <w:rsid w:val="009900D8"/>
    <w:rsid w:val="009902C4"/>
    <w:rsid w:val="0099058E"/>
    <w:rsid w:val="00990903"/>
    <w:rsid w:val="00991382"/>
    <w:rsid w:val="009914AB"/>
    <w:rsid w:val="0099175E"/>
    <w:rsid w:val="00991DA4"/>
    <w:rsid w:val="009929EC"/>
    <w:rsid w:val="00992B09"/>
    <w:rsid w:val="0099308E"/>
    <w:rsid w:val="00995041"/>
    <w:rsid w:val="00995276"/>
    <w:rsid w:val="00995411"/>
    <w:rsid w:val="009954FB"/>
    <w:rsid w:val="009958EF"/>
    <w:rsid w:val="0099599A"/>
    <w:rsid w:val="00995ECD"/>
    <w:rsid w:val="00996448"/>
    <w:rsid w:val="00996E0E"/>
    <w:rsid w:val="00997B98"/>
    <w:rsid w:val="009A1344"/>
    <w:rsid w:val="009A1BC1"/>
    <w:rsid w:val="009A1CAD"/>
    <w:rsid w:val="009A229D"/>
    <w:rsid w:val="009A2C3E"/>
    <w:rsid w:val="009A2CF1"/>
    <w:rsid w:val="009A3619"/>
    <w:rsid w:val="009A361F"/>
    <w:rsid w:val="009A3C4D"/>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35AC"/>
    <w:rsid w:val="009B4D6E"/>
    <w:rsid w:val="009B5943"/>
    <w:rsid w:val="009B65ED"/>
    <w:rsid w:val="009B68F1"/>
    <w:rsid w:val="009B6BC9"/>
    <w:rsid w:val="009B76C6"/>
    <w:rsid w:val="009B76F0"/>
    <w:rsid w:val="009B77D8"/>
    <w:rsid w:val="009C016D"/>
    <w:rsid w:val="009C0300"/>
    <w:rsid w:val="009C0A27"/>
    <w:rsid w:val="009C0C29"/>
    <w:rsid w:val="009C176A"/>
    <w:rsid w:val="009C2389"/>
    <w:rsid w:val="009C28C7"/>
    <w:rsid w:val="009C2B42"/>
    <w:rsid w:val="009C2D43"/>
    <w:rsid w:val="009C4537"/>
    <w:rsid w:val="009C4E09"/>
    <w:rsid w:val="009C5488"/>
    <w:rsid w:val="009C5627"/>
    <w:rsid w:val="009C60CE"/>
    <w:rsid w:val="009C6AAE"/>
    <w:rsid w:val="009C74D5"/>
    <w:rsid w:val="009C7A8F"/>
    <w:rsid w:val="009C7B04"/>
    <w:rsid w:val="009D08D8"/>
    <w:rsid w:val="009D0CD9"/>
    <w:rsid w:val="009D1727"/>
    <w:rsid w:val="009D221A"/>
    <w:rsid w:val="009D2491"/>
    <w:rsid w:val="009D2610"/>
    <w:rsid w:val="009D2AE5"/>
    <w:rsid w:val="009D2C75"/>
    <w:rsid w:val="009D36A5"/>
    <w:rsid w:val="009D4C53"/>
    <w:rsid w:val="009D4D3C"/>
    <w:rsid w:val="009D600F"/>
    <w:rsid w:val="009D622F"/>
    <w:rsid w:val="009D65FF"/>
    <w:rsid w:val="009D68DF"/>
    <w:rsid w:val="009D6EB5"/>
    <w:rsid w:val="009E0D6A"/>
    <w:rsid w:val="009E0F64"/>
    <w:rsid w:val="009E166B"/>
    <w:rsid w:val="009E1E21"/>
    <w:rsid w:val="009E1E2E"/>
    <w:rsid w:val="009E2D14"/>
    <w:rsid w:val="009E36FA"/>
    <w:rsid w:val="009E38BB"/>
    <w:rsid w:val="009E391B"/>
    <w:rsid w:val="009E436C"/>
    <w:rsid w:val="009E44A7"/>
    <w:rsid w:val="009E5166"/>
    <w:rsid w:val="009E558D"/>
    <w:rsid w:val="009E5A55"/>
    <w:rsid w:val="009E6449"/>
    <w:rsid w:val="009E69C9"/>
    <w:rsid w:val="009E71CD"/>
    <w:rsid w:val="009E734E"/>
    <w:rsid w:val="009E775E"/>
    <w:rsid w:val="009F0190"/>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7E66"/>
    <w:rsid w:val="00A10812"/>
    <w:rsid w:val="00A11393"/>
    <w:rsid w:val="00A123AA"/>
    <w:rsid w:val="00A126FA"/>
    <w:rsid w:val="00A12720"/>
    <w:rsid w:val="00A137D3"/>
    <w:rsid w:val="00A1554F"/>
    <w:rsid w:val="00A15B20"/>
    <w:rsid w:val="00A16E8F"/>
    <w:rsid w:val="00A1701D"/>
    <w:rsid w:val="00A178BC"/>
    <w:rsid w:val="00A20507"/>
    <w:rsid w:val="00A20BD7"/>
    <w:rsid w:val="00A21029"/>
    <w:rsid w:val="00A21157"/>
    <w:rsid w:val="00A213F4"/>
    <w:rsid w:val="00A217DE"/>
    <w:rsid w:val="00A22DDE"/>
    <w:rsid w:val="00A22E32"/>
    <w:rsid w:val="00A23366"/>
    <w:rsid w:val="00A2372E"/>
    <w:rsid w:val="00A23CC2"/>
    <w:rsid w:val="00A23E19"/>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D8E"/>
    <w:rsid w:val="00A34FCF"/>
    <w:rsid w:val="00A35185"/>
    <w:rsid w:val="00A35330"/>
    <w:rsid w:val="00A3538B"/>
    <w:rsid w:val="00A35783"/>
    <w:rsid w:val="00A35D21"/>
    <w:rsid w:val="00A36377"/>
    <w:rsid w:val="00A366CA"/>
    <w:rsid w:val="00A370D8"/>
    <w:rsid w:val="00A37A87"/>
    <w:rsid w:val="00A37C59"/>
    <w:rsid w:val="00A4026E"/>
    <w:rsid w:val="00A40FB0"/>
    <w:rsid w:val="00A41177"/>
    <w:rsid w:val="00A415D5"/>
    <w:rsid w:val="00A43537"/>
    <w:rsid w:val="00A43C65"/>
    <w:rsid w:val="00A443AE"/>
    <w:rsid w:val="00A44B01"/>
    <w:rsid w:val="00A45ECD"/>
    <w:rsid w:val="00A46A36"/>
    <w:rsid w:val="00A46C2F"/>
    <w:rsid w:val="00A4794E"/>
    <w:rsid w:val="00A47EF9"/>
    <w:rsid w:val="00A50454"/>
    <w:rsid w:val="00A511B5"/>
    <w:rsid w:val="00A51E07"/>
    <w:rsid w:val="00A52783"/>
    <w:rsid w:val="00A5317D"/>
    <w:rsid w:val="00A53B3C"/>
    <w:rsid w:val="00A552BC"/>
    <w:rsid w:val="00A55CAD"/>
    <w:rsid w:val="00A56071"/>
    <w:rsid w:val="00A56141"/>
    <w:rsid w:val="00A56B1E"/>
    <w:rsid w:val="00A57469"/>
    <w:rsid w:val="00A608D5"/>
    <w:rsid w:val="00A61985"/>
    <w:rsid w:val="00A61AF4"/>
    <w:rsid w:val="00A61C1A"/>
    <w:rsid w:val="00A61ED8"/>
    <w:rsid w:val="00A61F91"/>
    <w:rsid w:val="00A62A4C"/>
    <w:rsid w:val="00A62D2D"/>
    <w:rsid w:val="00A635C5"/>
    <w:rsid w:val="00A63A28"/>
    <w:rsid w:val="00A64445"/>
    <w:rsid w:val="00A64564"/>
    <w:rsid w:val="00A64D8A"/>
    <w:rsid w:val="00A64F10"/>
    <w:rsid w:val="00A65031"/>
    <w:rsid w:val="00A6521A"/>
    <w:rsid w:val="00A6522A"/>
    <w:rsid w:val="00A65C7B"/>
    <w:rsid w:val="00A663BD"/>
    <w:rsid w:val="00A66B67"/>
    <w:rsid w:val="00A66BAF"/>
    <w:rsid w:val="00A66E6B"/>
    <w:rsid w:val="00A66F45"/>
    <w:rsid w:val="00A671BF"/>
    <w:rsid w:val="00A672B3"/>
    <w:rsid w:val="00A67447"/>
    <w:rsid w:val="00A6753E"/>
    <w:rsid w:val="00A678C3"/>
    <w:rsid w:val="00A70F8F"/>
    <w:rsid w:val="00A7265C"/>
    <w:rsid w:val="00A72B11"/>
    <w:rsid w:val="00A735FA"/>
    <w:rsid w:val="00A736E5"/>
    <w:rsid w:val="00A74310"/>
    <w:rsid w:val="00A74850"/>
    <w:rsid w:val="00A755F7"/>
    <w:rsid w:val="00A75789"/>
    <w:rsid w:val="00A764D6"/>
    <w:rsid w:val="00A7676D"/>
    <w:rsid w:val="00A767F5"/>
    <w:rsid w:val="00A768C0"/>
    <w:rsid w:val="00A8171A"/>
    <w:rsid w:val="00A8192B"/>
    <w:rsid w:val="00A823C2"/>
    <w:rsid w:val="00A827E9"/>
    <w:rsid w:val="00A830EB"/>
    <w:rsid w:val="00A8353A"/>
    <w:rsid w:val="00A83BB7"/>
    <w:rsid w:val="00A83D8B"/>
    <w:rsid w:val="00A84B82"/>
    <w:rsid w:val="00A86792"/>
    <w:rsid w:val="00A8710E"/>
    <w:rsid w:val="00A87C51"/>
    <w:rsid w:val="00A87E2D"/>
    <w:rsid w:val="00A90028"/>
    <w:rsid w:val="00A911D3"/>
    <w:rsid w:val="00A91326"/>
    <w:rsid w:val="00A920A2"/>
    <w:rsid w:val="00A920D4"/>
    <w:rsid w:val="00A92AA4"/>
    <w:rsid w:val="00A93053"/>
    <w:rsid w:val="00A938C0"/>
    <w:rsid w:val="00A9424B"/>
    <w:rsid w:val="00A94CDD"/>
    <w:rsid w:val="00A957AE"/>
    <w:rsid w:val="00A958F2"/>
    <w:rsid w:val="00A96712"/>
    <w:rsid w:val="00A96A22"/>
    <w:rsid w:val="00A96D7D"/>
    <w:rsid w:val="00A975E9"/>
    <w:rsid w:val="00AA0A35"/>
    <w:rsid w:val="00AA0D84"/>
    <w:rsid w:val="00AA11B0"/>
    <w:rsid w:val="00AA1C25"/>
    <w:rsid w:val="00AA31BD"/>
    <w:rsid w:val="00AA321E"/>
    <w:rsid w:val="00AA3E7B"/>
    <w:rsid w:val="00AA554E"/>
    <w:rsid w:val="00AA57AB"/>
    <w:rsid w:val="00AA7464"/>
    <w:rsid w:val="00AA7528"/>
    <w:rsid w:val="00AA77FA"/>
    <w:rsid w:val="00AA7DD8"/>
    <w:rsid w:val="00AA7E5C"/>
    <w:rsid w:val="00AB04F5"/>
    <w:rsid w:val="00AB0996"/>
    <w:rsid w:val="00AB0E28"/>
    <w:rsid w:val="00AB212F"/>
    <w:rsid w:val="00AB23E0"/>
    <w:rsid w:val="00AB2597"/>
    <w:rsid w:val="00AB2FCC"/>
    <w:rsid w:val="00AB3A45"/>
    <w:rsid w:val="00AB3D28"/>
    <w:rsid w:val="00AB51EC"/>
    <w:rsid w:val="00AB5259"/>
    <w:rsid w:val="00AB5E6C"/>
    <w:rsid w:val="00AB60F4"/>
    <w:rsid w:val="00AB711F"/>
    <w:rsid w:val="00AB77BD"/>
    <w:rsid w:val="00AB782A"/>
    <w:rsid w:val="00AB7C65"/>
    <w:rsid w:val="00AB7D21"/>
    <w:rsid w:val="00AB7E79"/>
    <w:rsid w:val="00AC0243"/>
    <w:rsid w:val="00AC061F"/>
    <w:rsid w:val="00AC1524"/>
    <w:rsid w:val="00AC1CFA"/>
    <w:rsid w:val="00AC2103"/>
    <w:rsid w:val="00AC28DD"/>
    <w:rsid w:val="00AC3602"/>
    <w:rsid w:val="00AC3887"/>
    <w:rsid w:val="00AC3F8C"/>
    <w:rsid w:val="00AC48B5"/>
    <w:rsid w:val="00AC4B53"/>
    <w:rsid w:val="00AC5F18"/>
    <w:rsid w:val="00AC64BF"/>
    <w:rsid w:val="00AC67FF"/>
    <w:rsid w:val="00AC74E8"/>
    <w:rsid w:val="00AD0173"/>
    <w:rsid w:val="00AD02E0"/>
    <w:rsid w:val="00AD0869"/>
    <w:rsid w:val="00AD0C36"/>
    <w:rsid w:val="00AD1552"/>
    <w:rsid w:val="00AD190F"/>
    <w:rsid w:val="00AD1937"/>
    <w:rsid w:val="00AD24A4"/>
    <w:rsid w:val="00AD2572"/>
    <w:rsid w:val="00AD2644"/>
    <w:rsid w:val="00AD27E5"/>
    <w:rsid w:val="00AD3AA8"/>
    <w:rsid w:val="00AD3B93"/>
    <w:rsid w:val="00AD3DC3"/>
    <w:rsid w:val="00AD4ECA"/>
    <w:rsid w:val="00AD4F3F"/>
    <w:rsid w:val="00AD5AC1"/>
    <w:rsid w:val="00AD5FBF"/>
    <w:rsid w:val="00AD624F"/>
    <w:rsid w:val="00AE1D04"/>
    <w:rsid w:val="00AE2439"/>
    <w:rsid w:val="00AE2FA6"/>
    <w:rsid w:val="00AE3F4C"/>
    <w:rsid w:val="00AE4069"/>
    <w:rsid w:val="00AE4762"/>
    <w:rsid w:val="00AE52B0"/>
    <w:rsid w:val="00AE549D"/>
    <w:rsid w:val="00AE65A7"/>
    <w:rsid w:val="00AE6B78"/>
    <w:rsid w:val="00AE6F5B"/>
    <w:rsid w:val="00AE7E6A"/>
    <w:rsid w:val="00AF158A"/>
    <w:rsid w:val="00AF1A13"/>
    <w:rsid w:val="00AF1BF4"/>
    <w:rsid w:val="00AF1E07"/>
    <w:rsid w:val="00AF2309"/>
    <w:rsid w:val="00AF28FD"/>
    <w:rsid w:val="00AF2AEC"/>
    <w:rsid w:val="00AF37A3"/>
    <w:rsid w:val="00AF3FDB"/>
    <w:rsid w:val="00AF4041"/>
    <w:rsid w:val="00AF537F"/>
    <w:rsid w:val="00AF559C"/>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1545"/>
    <w:rsid w:val="00B12680"/>
    <w:rsid w:val="00B133EA"/>
    <w:rsid w:val="00B13530"/>
    <w:rsid w:val="00B136BF"/>
    <w:rsid w:val="00B1378C"/>
    <w:rsid w:val="00B13BF4"/>
    <w:rsid w:val="00B15D50"/>
    <w:rsid w:val="00B1722C"/>
    <w:rsid w:val="00B172D9"/>
    <w:rsid w:val="00B173F7"/>
    <w:rsid w:val="00B175A0"/>
    <w:rsid w:val="00B17A1E"/>
    <w:rsid w:val="00B17A7D"/>
    <w:rsid w:val="00B17E47"/>
    <w:rsid w:val="00B207F4"/>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3E5"/>
    <w:rsid w:val="00B35541"/>
    <w:rsid w:val="00B35A06"/>
    <w:rsid w:val="00B360D2"/>
    <w:rsid w:val="00B364B3"/>
    <w:rsid w:val="00B36A24"/>
    <w:rsid w:val="00B3758D"/>
    <w:rsid w:val="00B4051B"/>
    <w:rsid w:val="00B40908"/>
    <w:rsid w:val="00B40A59"/>
    <w:rsid w:val="00B417C3"/>
    <w:rsid w:val="00B41C1F"/>
    <w:rsid w:val="00B42044"/>
    <w:rsid w:val="00B4206A"/>
    <w:rsid w:val="00B421C6"/>
    <w:rsid w:val="00B42446"/>
    <w:rsid w:val="00B4328A"/>
    <w:rsid w:val="00B45152"/>
    <w:rsid w:val="00B4580D"/>
    <w:rsid w:val="00B45EC3"/>
    <w:rsid w:val="00B464A0"/>
    <w:rsid w:val="00B464BC"/>
    <w:rsid w:val="00B467E5"/>
    <w:rsid w:val="00B47A11"/>
    <w:rsid w:val="00B47C1E"/>
    <w:rsid w:val="00B47F27"/>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57BCE"/>
    <w:rsid w:val="00B60C1F"/>
    <w:rsid w:val="00B61F3C"/>
    <w:rsid w:val="00B61FA1"/>
    <w:rsid w:val="00B627F5"/>
    <w:rsid w:val="00B6360B"/>
    <w:rsid w:val="00B63C1E"/>
    <w:rsid w:val="00B63D7B"/>
    <w:rsid w:val="00B63F3D"/>
    <w:rsid w:val="00B63FD3"/>
    <w:rsid w:val="00B64407"/>
    <w:rsid w:val="00B64910"/>
    <w:rsid w:val="00B6557E"/>
    <w:rsid w:val="00B65D57"/>
    <w:rsid w:val="00B668BA"/>
    <w:rsid w:val="00B67463"/>
    <w:rsid w:val="00B678EE"/>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1FEE"/>
    <w:rsid w:val="00B825D2"/>
    <w:rsid w:val="00B82B89"/>
    <w:rsid w:val="00B8361B"/>
    <w:rsid w:val="00B83AA5"/>
    <w:rsid w:val="00B841FC"/>
    <w:rsid w:val="00B84C0B"/>
    <w:rsid w:val="00B84DC4"/>
    <w:rsid w:val="00B85408"/>
    <w:rsid w:val="00B85920"/>
    <w:rsid w:val="00B85CAF"/>
    <w:rsid w:val="00B85DC1"/>
    <w:rsid w:val="00B865B5"/>
    <w:rsid w:val="00B86A0B"/>
    <w:rsid w:val="00B8713C"/>
    <w:rsid w:val="00B87A80"/>
    <w:rsid w:val="00B907C8"/>
    <w:rsid w:val="00B90EC4"/>
    <w:rsid w:val="00B91847"/>
    <w:rsid w:val="00B919EC"/>
    <w:rsid w:val="00B929EC"/>
    <w:rsid w:val="00B936E1"/>
    <w:rsid w:val="00B94C7A"/>
    <w:rsid w:val="00B94FB9"/>
    <w:rsid w:val="00B950E2"/>
    <w:rsid w:val="00B95889"/>
    <w:rsid w:val="00B9732F"/>
    <w:rsid w:val="00BA0FDE"/>
    <w:rsid w:val="00BA1D2C"/>
    <w:rsid w:val="00BA22A4"/>
    <w:rsid w:val="00BA292C"/>
    <w:rsid w:val="00BA2EA1"/>
    <w:rsid w:val="00BA3822"/>
    <w:rsid w:val="00BA3889"/>
    <w:rsid w:val="00BA414D"/>
    <w:rsid w:val="00BA4966"/>
    <w:rsid w:val="00BA4A37"/>
    <w:rsid w:val="00BA4D1E"/>
    <w:rsid w:val="00BA5057"/>
    <w:rsid w:val="00BA56A3"/>
    <w:rsid w:val="00BA58D4"/>
    <w:rsid w:val="00BA591E"/>
    <w:rsid w:val="00BA63D5"/>
    <w:rsid w:val="00BA6810"/>
    <w:rsid w:val="00BB0C89"/>
    <w:rsid w:val="00BB11FC"/>
    <w:rsid w:val="00BB1285"/>
    <w:rsid w:val="00BB25E8"/>
    <w:rsid w:val="00BB26CB"/>
    <w:rsid w:val="00BB2AA3"/>
    <w:rsid w:val="00BB2D52"/>
    <w:rsid w:val="00BB2E9E"/>
    <w:rsid w:val="00BB2ECB"/>
    <w:rsid w:val="00BB3476"/>
    <w:rsid w:val="00BB40A9"/>
    <w:rsid w:val="00BB413F"/>
    <w:rsid w:val="00BB4F41"/>
    <w:rsid w:val="00BB5014"/>
    <w:rsid w:val="00BB5617"/>
    <w:rsid w:val="00BB6A4D"/>
    <w:rsid w:val="00BB7F9D"/>
    <w:rsid w:val="00BC035B"/>
    <w:rsid w:val="00BC05D6"/>
    <w:rsid w:val="00BC0B4F"/>
    <w:rsid w:val="00BC19A0"/>
    <w:rsid w:val="00BC1BC6"/>
    <w:rsid w:val="00BC1C93"/>
    <w:rsid w:val="00BC2D9F"/>
    <w:rsid w:val="00BC3906"/>
    <w:rsid w:val="00BC4897"/>
    <w:rsid w:val="00BC49CD"/>
    <w:rsid w:val="00BC52D2"/>
    <w:rsid w:val="00BC56FA"/>
    <w:rsid w:val="00BC59AA"/>
    <w:rsid w:val="00BC59E7"/>
    <w:rsid w:val="00BC6619"/>
    <w:rsid w:val="00BC6A16"/>
    <w:rsid w:val="00BC6F14"/>
    <w:rsid w:val="00BC77A3"/>
    <w:rsid w:val="00BC7F97"/>
    <w:rsid w:val="00BD0010"/>
    <w:rsid w:val="00BD0C3A"/>
    <w:rsid w:val="00BD154F"/>
    <w:rsid w:val="00BD21AE"/>
    <w:rsid w:val="00BD22B6"/>
    <w:rsid w:val="00BD22E7"/>
    <w:rsid w:val="00BD2661"/>
    <w:rsid w:val="00BD28FC"/>
    <w:rsid w:val="00BD3E3A"/>
    <w:rsid w:val="00BD3ED0"/>
    <w:rsid w:val="00BD3F38"/>
    <w:rsid w:val="00BD3FD5"/>
    <w:rsid w:val="00BD4654"/>
    <w:rsid w:val="00BD475F"/>
    <w:rsid w:val="00BD4B0C"/>
    <w:rsid w:val="00BD4E2F"/>
    <w:rsid w:val="00BD4E3B"/>
    <w:rsid w:val="00BD577F"/>
    <w:rsid w:val="00BD5823"/>
    <w:rsid w:val="00BD6515"/>
    <w:rsid w:val="00BD78CE"/>
    <w:rsid w:val="00BD7904"/>
    <w:rsid w:val="00BD7911"/>
    <w:rsid w:val="00BE08EF"/>
    <w:rsid w:val="00BE188F"/>
    <w:rsid w:val="00BE19E9"/>
    <w:rsid w:val="00BE1DA3"/>
    <w:rsid w:val="00BE2CAB"/>
    <w:rsid w:val="00BE35C5"/>
    <w:rsid w:val="00BE36C3"/>
    <w:rsid w:val="00BE4515"/>
    <w:rsid w:val="00BE46BA"/>
    <w:rsid w:val="00BE49D4"/>
    <w:rsid w:val="00BE536D"/>
    <w:rsid w:val="00BE5F83"/>
    <w:rsid w:val="00BE617A"/>
    <w:rsid w:val="00BE6698"/>
    <w:rsid w:val="00BE68C0"/>
    <w:rsid w:val="00BE7153"/>
    <w:rsid w:val="00BE7985"/>
    <w:rsid w:val="00BF0C97"/>
    <w:rsid w:val="00BF1AE9"/>
    <w:rsid w:val="00BF1CCA"/>
    <w:rsid w:val="00BF2221"/>
    <w:rsid w:val="00BF2245"/>
    <w:rsid w:val="00BF255F"/>
    <w:rsid w:val="00BF2CB3"/>
    <w:rsid w:val="00BF33CB"/>
    <w:rsid w:val="00BF3880"/>
    <w:rsid w:val="00BF4957"/>
    <w:rsid w:val="00BF4FD6"/>
    <w:rsid w:val="00BF53BB"/>
    <w:rsid w:val="00BF5674"/>
    <w:rsid w:val="00BF5833"/>
    <w:rsid w:val="00BF6264"/>
    <w:rsid w:val="00BF7010"/>
    <w:rsid w:val="00BF7234"/>
    <w:rsid w:val="00BF77CC"/>
    <w:rsid w:val="00C001C3"/>
    <w:rsid w:val="00C0025D"/>
    <w:rsid w:val="00C0057A"/>
    <w:rsid w:val="00C00947"/>
    <w:rsid w:val="00C00B69"/>
    <w:rsid w:val="00C01175"/>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0FB7"/>
    <w:rsid w:val="00C11035"/>
    <w:rsid w:val="00C11CA9"/>
    <w:rsid w:val="00C11E1E"/>
    <w:rsid w:val="00C12775"/>
    <w:rsid w:val="00C12ADF"/>
    <w:rsid w:val="00C12E77"/>
    <w:rsid w:val="00C134DE"/>
    <w:rsid w:val="00C148DE"/>
    <w:rsid w:val="00C1538E"/>
    <w:rsid w:val="00C1544B"/>
    <w:rsid w:val="00C15696"/>
    <w:rsid w:val="00C1691F"/>
    <w:rsid w:val="00C176F8"/>
    <w:rsid w:val="00C17BC0"/>
    <w:rsid w:val="00C17DEC"/>
    <w:rsid w:val="00C203CA"/>
    <w:rsid w:val="00C2061C"/>
    <w:rsid w:val="00C20F9D"/>
    <w:rsid w:val="00C21754"/>
    <w:rsid w:val="00C21F50"/>
    <w:rsid w:val="00C220A1"/>
    <w:rsid w:val="00C22876"/>
    <w:rsid w:val="00C228D0"/>
    <w:rsid w:val="00C22EAD"/>
    <w:rsid w:val="00C23BB5"/>
    <w:rsid w:val="00C23BEF"/>
    <w:rsid w:val="00C25E42"/>
    <w:rsid w:val="00C25F27"/>
    <w:rsid w:val="00C2799E"/>
    <w:rsid w:val="00C27EA0"/>
    <w:rsid w:val="00C27FE2"/>
    <w:rsid w:val="00C30833"/>
    <w:rsid w:val="00C30F00"/>
    <w:rsid w:val="00C31811"/>
    <w:rsid w:val="00C320CD"/>
    <w:rsid w:val="00C3257A"/>
    <w:rsid w:val="00C32C7E"/>
    <w:rsid w:val="00C33030"/>
    <w:rsid w:val="00C333F3"/>
    <w:rsid w:val="00C33ACA"/>
    <w:rsid w:val="00C344A1"/>
    <w:rsid w:val="00C3500F"/>
    <w:rsid w:val="00C35BA1"/>
    <w:rsid w:val="00C37013"/>
    <w:rsid w:val="00C3748F"/>
    <w:rsid w:val="00C37579"/>
    <w:rsid w:val="00C37DEB"/>
    <w:rsid w:val="00C40581"/>
    <w:rsid w:val="00C407F5"/>
    <w:rsid w:val="00C40924"/>
    <w:rsid w:val="00C40993"/>
    <w:rsid w:val="00C42310"/>
    <w:rsid w:val="00C426ED"/>
    <w:rsid w:val="00C42A31"/>
    <w:rsid w:val="00C42B93"/>
    <w:rsid w:val="00C4366B"/>
    <w:rsid w:val="00C44806"/>
    <w:rsid w:val="00C448FC"/>
    <w:rsid w:val="00C4511A"/>
    <w:rsid w:val="00C452D7"/>
    <w:rsid w:val="00C46D63"/>
    <w:rsid w:val="00C475B6"/>
    <w:rsid w:val="00C476C4"/>
    <w:rsid w:val="00C476F5"/>
    <w:rsid w:val="00C47A6B"/>
    <w:rsid w:val="00C47AD6"/>
    <w:rsid w:val="00C47C8E"/>
    <w:rsid w:val="00C47D40"/>
    <w:rsid w:val="00C47D51"/>
    <w:rsid w:val="00C514DE"/>
    <w:rsid w:val="00C51BB5"/>
    <w:rsid w:val="00C51EFB"/>
    <w:rsid w:val="00C52E77"/>
    <w:rsid w:val="00C53234"/>
    <w:rsid w:val="00C5323D"/>
    <w:rsid w:val="00C53723"/>
    <w:rsid w:val="00C53A1A"/>
    <w:rsid w:val="00C53AF5"/>
    <w:rsid w:val="00C540BB"/>
    <w:rsid w:val="00C549BF"/>
    <w:rsid w:val="00C55932"/>
    <w:rsid w:val="00C56054"/>
    <w:rsid w:val="00C56952"/>
    <w:rsid w:val="00C56E0D"/>
    <w:rsid w:val="00C56E7C"/>
    <w:rsid w:val="00C56F21"/>
    <w:rsid w:val="00C57955"/>
    <w:rsid w:val="00C57E35"/>
    <w:rsid w:val="00C60057"/>
    <w:rsid w:val="00C6085D"/>
    <w:rsid w:val="00C609E7"/>
    <w:rsid w:val="00C61157"/>
    <w:rsid w:val="00C616AF"/>
    <w:rsid w:val="00C63CBA"/>
    <w:rsid w:val="00C64025"/>
    <w:rsid w:val="00C6404C"/>
    <w:rsid w:val="00C649FD"/>
    <w:rsid w:val="00C65033"/>
    <w:rsid w:val="00C655FB"/>
    <w:rsid w:val="00C65C51"/>
    <w:rsid w:val="00C65CAD"/>
    <w:rsid w:val="00C65E9C"/>
    <w:rsid w:val="00C67037"/>
    <w:rsid w:val="00C6720B"/>
    <w:rsid w:val="00C678F7"/>
    <w:rsid w:val="00C67F64"/>
    <w:rsid w:val="00C70EFF"/>
    <w:rsid w:val="00C71210"/>
    <w:rsid w:val="00C71838"/>
    <w:rsid w:val="00C71F0D"/>
    <w:rsid w:val="00C72709"/>
    <w:rsid w:val="00C728DE"/>
    <w:rsid w:val="00C7486D"/>
    <w:rsid w:val="00C75104"/>
    <w:rsid w:val="00C76DBD"/>
    <w:rsid w:val="00C77247"/>
    <w:rsid w:val="00C773EA"/>
    <w:rsid w:val="00C776EC"/>
    <w:rsid w:val="00C81090"/>
    <w:rsid w:val="00C81456"/>
    <w:rsid w:val="00C8180B"/>
    <w:rsid w:val="00C82327"/>
    <w:rsid w:val="00C839D7"/>
    <w:rsid w:val="00C847E7"/>
    <w:rsid w:val="00C84C69"/>
    <w:rsid w:val="00C84F9A"/>
    <w:rsid w:val="00C854E4"/>
    <w:rsid w:val="00C85545"/>
    <w:rsid w:val="00C8580D"/>
    <w:rsid w:val="00C85B56"/>
    <w:rsid w:val="00C86752"/>
    <w:rsid w:val="00C86D0B"/>
    <w:rsid w:val="00C871C7"/>
    <w:rsid w:val="00C87D64"/>
    <w:rsid w:val="00C87FC8"/>
    <w:rsid w:val="00C9098B"/>
    <w:rsid w:val="00C90F84"/>
    <w:rsid w:val="00C91525"/>
    <w:rsid w:val="00C91BD0"/>
    <w:rsid w:val="00C92F41"/>
    <w:rsid w:val="00C931BB"/>
    <w:rsid w:val="00C93288"/>
    <w:rsid w:val="00C93394"/>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0CC"/>
    <w:rsid w:val="00CA0510"/>
    <w:rsid w:val="00CA0FB0"/>
    <w:rsid w:val="00CA11D5"/>
    <w:rsid w:val="00CA1D7E"/>
    <w:rsid w:val="00CA279C"/>
    <w:rsid w:val="00CA33C7"/>
    <w:rsid w:val="00CA3F78"/>
    <w:rsid w:val="00CA44D2"/>
    <w:rsid w:val="00CA5035"/>
    <w:rsid w:val="00CA525A"/>
    <w:rsid w:val="00CA53FD"/>
    <w:rsid w:val="00CA555D"/>
    <w:rsid w:val="00CA5F07"/>
    <w:rsid w:val="00CA5F5A"/>
    <w:rsid w:val="00CA61DB"/>
    <w:rsid w:val="00CA6438"/>
    <w:rsid w:val="00CA6620"/>
    <w:rsid w:val="00CA76ED"/>
    <w:rsid w:val="00CA7EEF"/>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92B"/>
    <w:rsid w:val="00CC0F95"/>
    <w:rsid w:val="00CC1273"/>
    <w:rsid w:val="00CC30A3"/>
    <w:rsid w:val="00CC390A"/>
    <w:rsid w:val="00CC39FE"/>
    <w:rsid w:val="00CC3A4F"/>
    <w:rsid w:val="00CC4D97"/>
    <w:rsid w:val="00CC5830"/>
    <w:rsid w:val="00CC5E4B"/>
    <w:rsid w:val="00CC5E66"/>
    <w:rsid w:val="00CC5F87"/>
    <w:rsid w:val="00CC7EA7"/>
    <w:rsid w:val="00CD1295"/>
    <w:rsid w:val="00CD263C"/>
    <w:rsid w:val="00CD3244"/>
    <w:rsid w:val="00CD3643"/>
    <w:rsid w:val="00CD3E54"/>
    <w:rsid w:val="00CD4CBC"/>
    <w:rsid w:val="00CD4EE4"/>
    <w:rsid w:val="00CD511E"/>
    <w:rsid w:val="00CD558A"/>
    <w:rsid w:val="00CD6352"/>
    <w:rsid w:val="00CD6491"/>
    <w:rsid w:val="00CD66DE"/>
    <w:rsid w:val="00CD6E57"/>
    <w:rsid w:val="00CD74F1"/>
    <w:rsid w:val="00CD7E0B"/>
    <w:rsid w:val="00CE010E"/>
    <w:rsid w:val="00CE08BD"/>
    <w:rsid w:val="00CE15CB"/>
    <w:rsid w:val="00CE1883"/>
    <w:rsid w:val="00CE18B2"/>
    <w:rsid w:val="00CE29A9"/>
    <w:rsid w:val="00CE3BBB"/>
    <w:rsid w:val="00CE3F16"/>
    <w:rsid w:val="00CE4A93"/>
    <w:rsid w:val="00CE4AD5"/>
    <w:rsid w:val="00CE505A"/>
    <w:rsid w:val="00CE5380"/>
    <w:rsid w:val="00CE5E8F"/>
    <w:rsid w:val="00CE6369"/>
    <w:rsid w:val="00CE63CD"/>
    <w:rsid w:val="00CE65FA"/>
    <w:rsid w:val="00CE7C7A"/>
    <w:rsid w:val="00CF0863"/>
    <w:rsid w:val="00CF11F6"/>
    <w:rsid w:val="00CF1B87"/>
    <w:rsid w:val="00CF2530"/>
    <w:rsid w:val="00CF258B"/>
    <w:rsid w:val="00CF2ACE"/>
    <w:rsid w:val="00CF2EA6"/>
    <w:rsid w:val="00CF4394"/>
    <w:rsid w:val="00CF687F"/>
    <w:rsid w:val="00CF68E5"/>
    <w:rsid w:val="00CF6EE7"/>
    <w:rsid w:val="00CF7C2F"/>
    <w:rsid w:val="00D0054A"/>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382"/>
    <w:rsid w:val="00D128CB"/>
    <w:rsid w:val="00D1349F"/>
    <w:rsid w:val="00D14C47"/>
    <w:rsid w:val="00D14EA8"/>
    <w:rsid w:val="00D14EB5"/>
    <w:rsid w:val="00D15AC7"/>
    <w:rsid w:val="00D1626B"/>
    <w:rsid w:val="00D16926"/>
    <w:rsid w:val="00D16F25"/>
    <w:rsid w:val="00D170D5"/>
    <w:rsid w:val="00D17284"/>
    <w:rsid w:val="00D1782B"/>
    <w:rsid w:val="00D17CB6"/>
    <w:rsid w:val="00D20651"/>
    <w:rsid w:val="00D207B6"/>
    <w:rsid w:val="00D20991"/>
    <w:rsid w:val="00D20C2A"/>
    <w:rsid w:val="00D20D9F"/>
    <w:rsid w:val="00D21006"/>
    <w:rsid w:val="00D22368"/>
    <w:rsid w:val="00D2315A"/>
    <w:rsid w:val="00D235C7"/>
    <w:rsid w:val="00D240DC"/>
    <w:rsid w:val="00D24A4F"/>
    <w:rsid w:val="00D25169"/>
    <w:rsid w:val="00D25326"/>
    <w:rsid w:val="00D25333"/>
    <w:rsid w:val="00D26605"/>
    <w:rsid w:val="00D26767"/>
    <w:rsid w:val="00D279C6"/>
    <w:rsid w:val="00D27F7A"/>
    <w:rsid w:val="00D30623"/>
    <w:rsid w:val="00D30F2C"/>
    <w:rsid w:val="00D31243"/>
    <w:rsid w:val="00D3161A"/>
    <w:rsid w:val="00D31B4E"/>
    <w:rsid w:val="00D33105"/>
    <w:rsid w:val="00D33859"/>
    <w:rsid w:val="00D33EFD"/>
    <w:rsid w:val="00D34CC1"/>
    <w:rsid w:val="00D34F14"/>
    <w:rsid w:val="00D3539C"/>
    <w:rsid w:val="00D35A1A"/>
    <w:rsid w:val="00D37352"/>
    <w:rsid w:val="00D377D7"/>
    <w:rsid w:val="00D37B9A"/>
    <w:rsid w:val="00D40381"/>
    <w:rsid w:val="00D4069C"/>
    <w:rsid w:val="00D42111"/>
    <w:rsid w:val="00D43010"/>
    <w:rsid w:val="00D4329E"/>
    <w:rsid w:val="00D433DB"/>
    <w:rsid w:val="00D43979"/>
    <w:rsid w:val="00D43C5B"/>
    <w:rsid w:val="00D43E68"/>
    <w:rsid w:val="00D4468B"/>
    <w:rsid w:val="00D448A4"/>
    <w:rsid w:val="00D4511E"/>
    <w:rsid w:val="00D45169"/>
    <w:rsid w:val="00D45335"/>
    <w:rsid w:val="00D456EC"/>
    <w:rsid w:val="00D457C3"/>
    <w:rsid w:val="00D45967"/>
    <w:rsid w:val="00D45E51"/>
    <w:rsid w:val="00D46ECD"/>
    <w:rsid w:val="00D479C3"/>
    <w:rsid w:val="00D47C59"/>
    <w:rsid w:val="00D50732"/>
    <w:rsid w:val="00D520B3"/>
    <w:rsid w:val="00D526FD"/>
    <w:rsid w:val="00D52F07"/>
    <w:rsid w:val="00D54AFD"/>
    <w:rsid w:val="00D55400"/>
    <w:rsid w:val="00D55861"/>
    <w:rsid w:val="00D55D5E"/>
    <w:rsid w:val="00D5620A"/>
    <w:rsid w:val="00D56ECD"/>
    <w:rsid w:val="00D56FC8"/>
    <w:rsid w:val="00D578E2"/>
    <w:rsid w:val="00D6150F"/>
    <w:rsid w:val="00D615E5"/>
    <w:rsid w:val="00D6321A"/>
    <w:rsid w:val="00D63CD6"/>
    <w:rsid w:val="00D63E36"/>
    <w:rsid w:val="00D64262"/>
    <w:rsid w:val="00D6597B"/>
    <w:rsid w:val="00D65993"/>
    <w:rsid w:val="00D65EE0"/>
    <w:rsid w:val="00D65F23"/>
    <w:rsid w:val="00D6772E"/>
    <w:rsid w:val="00D701C7"/>
    <w:rsid w:val="00D70312"/>
    <w:rsid w:val="00D70A97"/>
    <w:rsid w:val="00D70AB8"/>
    <w:rsid w:val="00D70CF5"/>
    <w:rsid w:val="00D719AD"/>
    <w:rsid w:val="00D71B77"/>
    <w:rsid w:val="00D72441"/>
    <w:rsid w:val="00D72663"/>
    <w:rsid w:val="00D72734"/>
    <w:rsid w:val="00D72C06"/>
    <w:rsid w:val="00D735AF"/>
    <w:rsid w:val="00D73DCA"/>
    <w:rsid w:val="00D7419E"/>
    <w:rsid w:val="00D76376"/>
    <w:rsid w:val="00D776B5"/>
    <w:rsid w:val="00D81229"/>
    <w:rsid w:val="00D81C34"/>
    <w:rsid w:val="00D84243"/>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87DF4"/>
    <w:rsid w:val="00D910AE"/>
    <w:rsid w:val="00D91A3C"/>
    <w:rsid w:val="00D91C47"/>
    <w:rsid w:val="00D924F4"/>
    <w:rsid w:val="00D9332F"/>
    <w:rsid w:val="00D93985"/>
    <w:rsid w:val="00D93DBA"/>
    <w:rsid w:val="00D93E49"/>
    <w:rsid w:val="00D948DC"/>
    <w:rsid w:val="00D94CA2"/>
    <w:rsid w:val="00D95974"/>
    <w:rsid w:val="00D95B5D"/>
    <w:rsid w:val="00D95F91"/>
    <w:rsid w:val="00D961CF"/>
    <w:rsid w:val="00D96600"/>
    <w:rsid w:val="00D96D6A"/>
    <w:rsid w:val="00D96F4A"/>
    <w:rsid w:val="00D97992"/>
    <w:rsid w:val="00D97C63"/>
    <w:rsid w:val="00DA0110"/>
    <w:rsid w:val="00DA06FF"/>
    <w:rsid w:val="00DA17D8"/>
    <w:rsid w:val="00DA1B66"/>
    <w:rsid w:val="00DA1EF9"/>
    <w:rsid w:val="00DA2A3B"/>
    <w:rsid w:val="00DA316F"/>
    <w:rsid w:val="00DA4C90"/>
    <w:rsid w:val="00DA4EEC"/>
    <w:rsid w:val="00DA6040"/>
    <w:rsid w:val="00DA662B"/>
    <w:rsid w:val="00DA6A16"/>
    <w:rsid w:val="00DA6CCD"/>
    <w:rsid w:val="00DA77EB"/>
    <w:rsid w:val="00DA7841"/>
    <w:rsid w:val="00DB0281"/>
    <w:rsid w:val="00DB039A"/>
    <w:rsid w:val="00DB0A35"/>
    <w:rsid w:val="00DB0FE3"/>
    <w:rsid w:val="00DB13D1"/>
    <w:rsid w:val="00DB1ADB"/>
    <w:rsid w:val="00DB2101"/>
    <w:rsid w:val="00DB25C3"/>
    <w:rsid w:val="00DB2961"/>
    <w:rsid w:val="00DB3CFF"/>
    <w:rsid w:val="00DB4ADF"/>
    <w:rsid w:val="00DB526D"/>
    <w:rsid w:val="00DB52B0"/>
    <w:rsid w:val="00DB5758"/>
    <w:rsid w:val="00DB5884"/>
    <w:rsid w:val="00DB58D3"/>
    <w:rsid w:val="00DB59CA"/>
    <w:rsid w:val="00DB5CD8"/>
    <w:rsid w:val="00DB5FA8"/>
    <w:rsid w:val="00DB6E19"/>
    <w:rsid w:val="00DB74AF"/>
    <w:rsid w:val="00DC03D0"/>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C63"/>
    <w:rsid w:val="00DD1EF0"/>
    <w:rsid w:val="00DD2172"/>
    <w:rsid w:val="00DD22B9"/>
    <w:rsid w:val="00DD32E7"/>
    <w:rsid w:val="00DD3396"/>
    <w:rsid w:val="00DD34C0"/>
    <w:rsid w:val="00DD4B76"/>
    <w:rsid w:val="00DD4FFE"/>
    <w:rsid w:val="00DD508D"/>
    <w:rsid w:val="00DD5DA3"/>
    <w:rsid w:val="00DD62BA"/>
    <w:rsid w:val="00DD7773"/>
    <w:rsid w:val="00DD7846"/>
    <w:rsid w:val="00DD7953"/>
    <w:rsid w:val="00DD79B6"/>
    <w:rsid w:val="00DD7F9F"/>
    <w:rsid w:val="00DE0AF4"/>
    <w:rsid w:val="00DE1727"/>
    <w:rsid w:val="00DE24C6"/>
    <w:rsid w:val="00DE2C76"/>
    <w:rsid w:val="00DE2CB4"/>
    <w:rsid w:val="00DE2EF8"/>
    <w:rsid w:val="00DE2F31"/>
    <w:rsid w:val="00DE35D8"/>
    <w:rsid w:val="00DE3CA7"/>
    <w:rsid w:val="00DE4429"/>
    <w:rsid w:val="00DE4C12"/>
    <w:rsid w:val="00DE4E9E"/>
    <w:rsid w:val="00DE59FA"/>
    <w:rsid w:val="00DE65E4"/>
    <w:rsid w:val="00DE7039"/>
    <w:rsid w:val="00DE7656"/>
    <w:rsid w:val="00DF077D"/>
    <w:rsid w:val="00DF115E"/>
    <w:rsid w:val="00DF1545"/>
    <w:rsid w:val="00DF40A4"/>
    <w:rsid w:val="00DF4206"/>
    <w:rsid w:val="00DF4A4A"/>
    <w:rsid w:val="00DF4CE8"/>
    <w:rsid w:val="00DF4F80"/>
    <w:rsid w:val="00DF5091"/>
    <w:rsid w:val="00DF57A5"/>
    <w:rsid w:val="00DF5922"/>
    <w:rsid w:val="00DF6930"/>
    <w:rsid w:val="00DF7173"/>
    <w:rsid w:val="00DF7BD2"/>
    <w:rsid w:val="00DF7C4F"/>
    <w:rsid w:val="00E0242B"/>
    <w:rsid w:val="00E02EF3"/>
    <w:rsid w:val="00E0394F"/>
    <w:rsid w:val="00E03A75"/>
    <w:rsid w:val="00E044D8"/>
    <w:rsid w:val="00E047E4"/>
    <w:rsid w:val="00E05A5B"/>
    <w:rsid w:val="00E05F00"/>
    <w:rsid w:val="00E0684E"/>
    <w:rsid w:val="00E108C3"/>
    <w:rsid w:val="00E10D02"/>
    <w:rsid w:val="00E10D30"/>
    <w:rsid w:val="00E1177E"/>
    <w:rsid w:val="00E11937"/>
    <w:rsid w:val="00E11B48"/>
    <w:rsid w:val="00E124DB"/>
    <w:rsid w:val="00E12698"/>
    <w:rsid w:val="00E1385D"/>
    <w:rsid w:val="00E13F9F"/>
    <w:rsid w:val="00E14570"/>
    <w:rsid w:val="00E15654"/>
    <w:rsid w:val="00E15860"/>
    <w:rsid w:val="00E15C15"/>
    <w:rsid w:val="00E15D41"/>
    <w:rsid w:val="00E15F97"/>
    <w:rsid w:val="00E16546"/>
    <w:rsid w:val="00E16CC7"/>
    <w:rsid w:val="00E17B49"/>
    <w:rsid w:val="00E200A3"/>
    <w:rsid w:val="00E2010B"/>
    <w:rsid w:val="00E20253"/>
    <w:rsid w:val="00E20721"/>
    <w:rsid w:val="00E20CAA"/>
    <w:rsid w:val="00E21235"/>
    <w:rsid w:val="00E21590"/>
    <w:rsid w:val="00E21B00"/>
    <w:rsid w:val="00E21D0E"/>
    <w:rsid w:val="00E21F78"/>
    <w:rsid w:val="00E226C2"/>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69D"/>
    <w:rsid w:val="00E349AF"/>
    <w:rsid w:val="00E34B8A"/>
    <w:rsid w:val="00E34D61"/>
    <w:rsid w:val="00E34E1D"/>
    <w:rsid w:val="00E3517B"/>
    <w:rsid w:val="00E352D2"/>
    <w:rsid w:val="00E356B9"/>
    <w:rsid w:val="00E37071"/>
    <w:rsid w:val="00E3738A"/>
    <w:rsid w:val="00E37726"/>
    <w:rsid w:val="00E37B50"/>
    <w:rsid w:val="00E401F7"/>
    <w:rsid w:val="00E406CE"/>
    <w:rsid w:val="00E411A1"/>
    <w:rsid w:val="00E41326"/>
    <w:rsid w:val="00E414DA"/>
    <w:rsid w:val="00E41B8D"/>
    <w:rsid w:val="00E41DAD"/>
    <w:rsid w:val="00E41DBA"/>
    <w:rsid w:val="00E42BC3"/>
    <w:rsid w:val="00E433E1"/>
    <w:rsid w:val="00E438D7"/>
    <w:rsid w:val="00E43D02"/>
    <w:rsid w:val="00E43D53"/>
    <w:rsid w:val="00E44A04"/>
    <w:rsid w:val="00E45419"/>
    <w:rsid w:val="00E47677"/>
    <w:rsid w:val="00E5077B"/>
    <w:rsid w:val="00E50AC3"/>
    <w:rsid w:val="00E511DC"/>
    <w:rsid w:val="00E52480"/>
    <w:rsid w:val="00E52659"/>
    <w:rsid w:val="00E531A6"/>
    <w:rsid w:val="00E54BDD"/>
    <w:rsid w:val="00E54D0B"/>
    <w:rsid w:val="00E551AA"/>
    <w:rsid w:val="00E55BD7"/>
    <w:rsid w:val="00E55D1E"/>
    <w:rsid w:val="00E55FD8"/>
    <w:rsid w:val="00E55FE6"/>
    <w:rsid w:val="00E5656F"/>
    <w:rsid w:val="00E5682F"/>
    <w:rsid w:val="00E56D67"/>
    <w:rsid w:val="00E56DE6"/>
    <w:rsid w:val="00E60993"/>
    <w:rsid w:val="00E60AD8"/>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5F5A"/>
    <w:rsid w:val="00E76295"/>
    <w:rsid w:val="00E7691E"/>
    <w:rsid w:val="00E76CA8"/>
    <w:rsid w:val="00E80968"/>
    <w:rsid w:val="00E815E2"/>
    <w:rsid w:val="00E82562"/>
    <w:rsid w:val="00E82F5B"/>
    <w:rsid w:val="00E838DE"/>
    <w:rsid w:val="00E83BA7"/>
    <w:rsid w:val="00E83EC8"/>
    <w:rsid w:val="00E840A1"/>
    <w:rsid w:val="00E841C7"/>
    <w:rsid w:val="00E8429B"/>
    <w:rsid w:val="00E84997"/>
    <w:rsid w:val="00E84C4D"/>
    <w:rsid w:val="00E85529"/>
    <w:rsid w:val="00E856D1"/>
    <w:rsid w:val="00E85742"/>
    <w:rsid w:val="00E8635E"/>
    <w:rsid w:val="00E864C6"/>
    <w:rsid w:val="00E868B4"/>
    <w:rsid w:val="00E86E8B"/>
    <w:rsid w:val="00E86E90"/>
    <w:rsid w:val="00E872D6"/>
    <w:rsid w:val="00E87378"/>
    <w:rsid w:val="00E87C1E"/>
    <w:rsid w:val="00E90383"/>
    <w:rsid w:val="00E90CA6"/>
    <w:rsid w:val="00E914C4"/>
    <w:rsid w:val="00E91FD3"/>
    <w:rsid w:val="00E92831"/>
    <w:rsid w:val="00E92DBB"/>
    <w:rsid w:val="00E9364A"/>
    <w:rsid w:val="00E936EE"/>
    <w:rsid w:val="00E951D5"/>
    <w:rsid w:val="00E95663"/>
    <w:rsid w:val="00E95BBB"/>
    <w:rsid w:val="00E96B20"/>
    <w:rsid w:val="00E97393"/>
    <w:rsid w:val="00E97B4B"/>
    <w:rsid w:val="00E97E51"/>
    <w:rsid w:val="00EA0D97"/>
    <w:rsid w:val="00EA12E7"/>
    <w:rsid w:val="00EA1B50"/>
    <w:rsid w:val="00EA20A5"/>
    <w:rsid w:val="00EA27BD"/>
    <w:rsid w:val="00EA2992"/>
    <w:rsid w:val="00EA2DB9"/>
    <w:rsid w:val="00EA363C"/>
    <w:rsid w:val="00EA3944"/>
    <w:rsid w:val="00EA4024"/>
    <w:rsid w:val="00EA528D"/>
    <w:rsid w:val="00EA61DD"/>
    <w:rsid w:val="00EA689E"/>
    <w:rsid w:val="00EA6DA3"/>
    <w:rsid w:val="00EA736B"/>
    <w:rsid w:val="00EA7B6B"/>
    <w:rsid w:val="00EA7C53"/>
    <w:rsid w:val="00EB08B2"/>
    <w:rsid w:val="00EB159B"/>
    <w:rsid w:val="00EB1B1E"/>
    <w:rsid w:val="00EB4622"/>
    <w:rsid w:val="00EB5185"/>
    <w:rsid w:val="00EB54D2"/>
    <w:rsid w:val="00EB5EC3"/>
    <w:rsid w:val="00EB5EF1"/>
    <w:rsid w:val="00EB6CCD"/>
    <w:rsid w:val="00EB6F44"/>
    <w:rsid w:val="00EC00F8"/>
    <w:rsid w:val="00EC1033"/>
    <w:rsid w:val="00EC1FC4"/>
    <w:rsid w:val="00EC38D9"/>
    <w:rsid w:val="00EC4391"/>
    <w:rsid w:val="00EC4920"/>
    <w:rsid w:val="00EC4BE2"/>
    <w:rsid w:val="00EC4C47"/>
    <w:rsid w:val="00EC4F81"/>
    <w:rsid w:val="00EC500B"/>
    <w:rsid w:val="00EC588E"/>
    <w:rsid w:val="00EC5A18"/>
    <w:rsid w:val="00EC5BAD"/>
    <w:rsid w:val="00EC5FAC"/>
    <w:rsid w:val="00EC6790"/>
    <w:rsid w:val="00EC730B"/>
    <w:rsid w:val="00EC742A"/>
    <w:rsid w:val="00EC7450"/>
    <w:rsid w:val="00EC7536"/>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B40"/>
    <w:rsid w:val="00ED4D9C"/>
    <w:rsid w:val="00ED685E"/>
    <w:rsid w:val="00ED762E"/>
    <w:rsid w:val="00ED77C2"/>
    <w:rsid w:val="00ED7CB2"/>
    <w:rsid w:val="00EE01F7"/>
    <w:rsid w:val="00EE07EA"/>
    <w:rsid w:val="00EE0912"/>
    <w:rsid w:val="00EE10F9"/>
    <w:rsid w:val="00EE145C"/>
    <w:rsid w:val="00EE1635"/>
    <w:rsid w:val="00EE19D5"/>
    <w:rsid w:val="00EE1AE5"/>
    <w:rsid w:val="00EE26E7"/>
    <w:rsid w:val="00EE308C"/>
    <w:rsid w:val="00EE336B"/>
    <w:rsid w:val="00EE3615"/>
    <w:rsid w:val="00EE3915"/>
    <w:rsid w:val="00EE3CD8"/>
    <w:rsid w:val="00EE4598"/>
    <w:rsid w:val="00EE471C"/>
    <w:rsid w:val="00EE5166"/>
    <w:rsid w:val="00EE5FBE"/>
    <w:rsid w:val="00EE6149"/>
    <w:rsid w:val="00EE63E0"/>
    <w:rsid w:val="00EE6820"/>
    <w:rsid w:val="00EE7BB3"/>
    <w:rsid w:val="00EF0090"/>
    <w:rsid w:val="00EF0949"/>
    <w:rsid w:val="00EF09E6"/>
    <w:rsid w:val="00EF28CA"/>
    <w:rsid w:val="00EF3EEE"/>
    <w:rsid w:val="00EF414C"/>
    <w:rsid w:val="00EF418F"/>
    <w:rsid w:val="00EF4596"/>
    <w:rsid w:val="00EF4D23"/>
    <w:rsid w:val="00EF5011"/>
    <w:rsid w:val="00EF510F"/>
    <w:rsid w:val="00EF586C"/>
    <w:rsid w:val="00EF5AE1"/>
    <w:rsid w:val="00EF5BA8"/>
    <w:rsid w:val="00EF5C8D"/>
    <w:rsid w:val="00EF6342"/>
    <w:rsid w:val="00EF6BFE"/>
    <w:rsid w:val="00EF6CDD"/>
    <w:rsid w:val="00EF6CE4"/>
    <w:rsid w:val="00EF7532"/>
    <w:rsid w:val="00F000B3"/>
    <w:rsid w:val="00F00AD5"/>
    <w:rsid w:val="00F00CB6"/>
    <w:rsid w:val="00F02841"/>
    <w:rsid w:val="00F029BF"/>
    <w:rsid w:val="00F033B4"/>
    <w:rsid w:val="00F04D47"/>
    <w:rsid w:val="00F05442"/>
    <w:rsid w:val="00F06586"/>
    <w:rsid w:val="00F06712"/>
    <w:rsid w:val="00F074BA"/>
    <w:rsid w:val="00F07850"/>
    <w:rsid w:val="00F07A93"/>
    <w:rsid w:val="00F07BDF"/>
    <w:rsid w:val="00F07DC9"/>
    <w:rsid w:val="00F1016F"/>
    <w:rsid w:val="00F106F8"/>
    <w:rsid w:val="00F10739"/>
    <w:rsid w:val="00F10A88"/>
    <w:rsid w:val="00F10B9C"/>
    <w:rsid w:val="00F1119F"/>
    <w:rsid w:val="00F12041"/>
    <w:rsid w:val="00F1257D"/>
    <w:rsid w:val="00F12971"/>
    <w:rsid w:val="00F1430E"/>
    <w:rsid w:val="00F1516D"/>
    <w:rsid w:val="00F15EC3"/>
    <w:rsid w:val="00F15F8C"/>
    <w:rsid w:val="00F162F9"/>
    <w:rsid w:val="00F16C0F"/>
    <w:rsid w:val="00F16F8F"/>
    <w:rsid w:val="00F17B46"/>
    <w:rsid w:val="00F21B35"/>
    <w:rsid w:val="00F21D37"/>
    <w:rsid w:val="00F21D38"/>
    <w:rsid w:val="00F232B7"/>
    <w:rsid w:val="00F2388E"/>
    <w:rsid w:val="00F23FC9"/>
    <w:rsid w:val="00F25566"/>
    <w:rsid w:val="00F255B4"/>
    <w:rsid w:val="00F265C2"/>
    <w:rsid w:val="00F265EB"/>
    <w:rsid w:val="00F26991"/>
    <w:rsid w:val="00F26A9A"/>
    <w:rsid w:val="00F26DA3"/>
    <w:rsid w:val="00F26ECD"/>
    <w:rsid w:val="00F27596"/>
    <w:rsid w:val="00F27915"/>
    <w:rsid w:val="00F27BB3"/>
    <w:rsid w:val="00F30200"/>
    <w:rsid w:val="00F30209"/>
    <w:rsid w:val="00F324E3"/>
    <w:rsid w:val="00F345A3"/>
    <w:rsid w:val="00F345D7"/>
    <w:rsid w:val="00F34FE9"/>
    <w:rsid w:val="00F3659F"/>
    <w:rsid w:val="00F36F7C"/>
    <w:rsid w:val="00F4078E"/>
    <w:rsid w:val="00F40832"/>
    <w:rsid w:val="00F415B3"/>
    <w:rsid w:val="00F41D2C"/>
    <w:rsid w:val="00F41E0E"/>
    <w:rsid w:val="00F42417"/>
    <w:rsid w:val="00F43294"/>
    <w:rsid w:val="00F44919"/>
    <w:rsid w:val="00F45118"/>
    <w:rsid w:val="00F45CCE"/>
    <w:rsid w:val="00F469AA"/>
    <w:rsid w:val="00F478FD"/>
    <w:rsid w:val="00F52607"/>
    <w:rsid w:val="00F52A6D"/>
    <w:rsid w:val="00F52A6E"/>
    <w:rsid w:val="00F53BBF"/>
    <w:rsid w:val="00F5451D"/>
    <w:rsid w:val="00F548E8"/>
    <w:rsid w:val="00F54BE2"/>
    <w:rsid w:val="00F551C3"/>
    <w:rsid w:val="00F556DD"/>
    <w:rsid w:val="00F55C39"/>
    <w:rsid w:val="00F55D0C"/>
    <w:rsid w:val="00F55D44"/>
    <w:rsid w:val="00F56063"/>
    <w:rsid w:val="00F56450"/>
    <w:rsid w:val="00F5688D"/>
    <w:rsid w:val="00F57A3A"/>
    <w:rsid w:val="00F57D79"/>
    <w:rsid w:val="00F600C1"/>
    <w:rsid w:val="00F618D5"/>
    <w:rsid w:val="00F6195C"/>
    <w:rsid w:val="00F61CD3"/>
    <w:rsid w:val="00F63D03"/>
    <w:rsid w:val="00F64DF2"/>
    <w:rsid w:val="00F65148"/>
    <w:rsid w:val="00F65327"/>
    <w:rsid w:val="00F659CA"/>
    <w:rsid w:val="00F6665E"/>
    <w:rsid w:val="00F672A0"/>
    <w:rsid w:val="00F67AA5"/>
    <w:rsid w:val="00F67BC0"/>
    <w:rsid w:val="00F70158"/>
    <w:rsid w:val="00F70321"/>
    <w:rsid w:val="00F71E3A"/>
    <w:rsid w:val="00F71F08"/>
    <w:rsid w:val="00F7216E"/>
    <w:rsid w:val="00F73733"/>
    <w:rsid w:val="00F740FC"/>
    <w:rsid w:val="00F74319"/>
    <w:rsid w:val="00F747E9"/>
    <w:rsid w:val="00F74EBC"/>
    <w:rsid w:val="00F7553B"/>
    <w:rsid w:val="00F75576"/>
    <w:rsid w:val="00F75E9E"/>
    <w:rsid w:val="00F75F10"/>
    <w:rsid w:val="00F77D1E"/>
    <w:rsid w:val="00F8001F"/>
    <w:rsid w:val="00F80650"/>
    <w:rsid w:val="00F80CA6"/>
    <w:rsid w:val="00F8104A"/>
    <w:rsid w:val="00F81265"/>
    <w:rsid w:val="00F814D0"/>
    <w:rsid w:val="00F81984"/>
    <w:rsid w:val="00F81E2F"/>
    <w:rsid w:val="00F8294E"/>
    <w:rsid w:val="00F82E8F"/>
    <w:rsid w:val="00F83F72"/>
    <w:rsid w:val="00F84078"/>
    <w:rsid w:val="00F84CF6"/>
    <w:rsid w:val="00F853E1"/>
    <w:rsid w:val="00F85CDC"/>
    <w:rsid w:val="00F85F89"/>
    <w:rsid w:val="00F8790C"/>
    <w:rsid w:val="00F90275"/>
    <w:rsid w:val="00F90553"/>
    <w:rsid w:val="00F90E70"/>
    <w:rsid w:val="00F91989"/>
    <w:rsid w:val="00F91ED4"/>
    <w:rsid w:val="00F93893"/>
    <w:rsid w:val="00F93A91"/>
    <w:rsid w:val="00F93D4F"/>
    <w:rsid w:val="00F93F3E"/>
    <w:rsid w:val="00F943DC"/>
    <w:rsid w:val="00F94CDE"/>
    <w:rsid w:val="00F967E4"/>
    <w:rsid w:val="00F96C8B"/>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159"/>
    <w:rsid w:val="00FA72A6"/>
    <w:rsid w:val="00FA76FB"/>
    <w:rsid w:val="00FA7A17"/>
    <w:rsid w:val="00FA7C74"/>
    <w:rsid w:val="00FB03EE"/>
    <w:rsid w:val="00FB0F57"/>
    <w:rsid w:val="00FB0FED"/>
    <w:rsid w:val="00FB1AB2"/>
    <w:rsid w:val="00FB29E6"/>
    <w:rsid w:val="00FB3342"/>
    <w:rsid w:val="00FB3562"/>
    <w:rsid w:val="00FB36CA"/>
    <w:rsid w:val="00FB451B"/>
    <w:rsid w:val="00FB4539"/>
    <w:rsid w:val="00FB46FF"/>
    <w:rsid w:val="00FB486D"/>
    <w:rsid w:val="00FB4BA9"/>
    <w:rsid w:val="00FB4E1A"/>
    <w:rsid w:val="00FB54D8"/>
    <w:rsid w:val="00FB6A42"/>
    <w:rsid w:val="00FB7842"/>
    <w:rsid w:val="00FB7C56"/>
    <w:rsid w:val="00FB7F26"/>
    <w:rsid w:val="00FC0397"/>
    <w:rsid w:val="00FC0918"/>
    <w:rsid w:val="00FC0953"/>
    <w:rsid w:val="00FC0F83"/>
    <w:rsid w:val="00FC1E46"/>
    <w:rsid w:val="00FC27BF"/>
    <w:rsid w:val="00FC2953"/>
    <w:rsid w:val="00FC340D"/>
    <w:rsid w:val="00FC353C"/>
    <w:rsid w:val="00FC3995"/>
    <w:rsid w:val="00FC405E"/>
    <w:rsid w:val="00FC423B"/>
    <w:rsid w:val="00FC4D53"/>
    <w:rsid w:val="00FC4DAF"/>
    <w:rsid w:val="00FC5499"/>
    <w:rsid w:val="00FC69D0"/>
    <w:rsid w:val="00FC7262"/>
    <w:rsid w:val="00FC743A"/>
    <w:rsid w:val="00FC76E1"/>
    <w:rsid w:val="00FC7832"/>
    <w:rsid w:val="00FD0F0E"/>
    <w:rsid w:val="00FD1CAD"/>
    <w:rsid w:val="00FD2F8E"/>
    <w:rsid w:val="00FD3209"/>
    <w:rsid w:val="00FD49C2"/>
    <w:rsid w:val="00FD4D8C"/>
    <w:rsid w:val="00FD54B1"/>
    <w:rsid w:val="00FD5551"/>
    <w:rsid w:val="00FD568A"/>
    <w:rsid w:val="00FD6098"/>
    <w:rsid w:val="00FD64BF"/>
    <w:rsid w:val="00FD6FC0"/>
    <w:rsid w:val="00FD7736"/>
    <w:rsid w:val="00FD79AE"/>
    <w:rsid w:val="00FD7F19"/>
    <w:rsid w:val="00FE05AE"/>
    <w:rsid w:val="00FE0A2E"/>
    <w:rsid w:val="00FE0CFC"/>
    <w:rsid w:val="00FE0F63"/>
    <w:rsid w:val="00FE113F"/>
    <w:rsid w:val="00FE363A"/>
    <w:rsid w:val="00FE4444"/>
    <w:rsid w:val="00FE473A"/>
    <w:rsid w:val="00FE54B5"/>
    <w:rsid w:val="00FE6393"/>
    <w:rsid w:val="00FE6841"/>
    <w:rsid w:val="00FE6C35"/>
    <w:rsid w:val="00FE7758"/>
    <w:rsid w:val="00FF058E"/>
    <w:rsid w:val="00FF0768"/>
    <w:rsid w:val="00FF08D8"/>
    <w:rsid w:val="00FF10A4"/>
    <w:rsid w:val="00FF3167"/>
    <w:rsid w:val="00FF320E"/>
    <w:rsid w:val="00FF33FE"/>
    <w:rsid w:val="00FF411B"/>
    <w:rsid w:val="00FF4531"/>
    <w:rsid w:val="00FF4CC3"/>
    <w:rsid w:val="00FF513B"/>
    <w:rsid w:val="00FF54EE"/>
    <w:rsid w:val="00FF588D"/>
    <w:rsid w:val="00FF6158"/>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230B56A"/>
  <w15:docId w15:val="{C169559C-CE21-4414-9D11-8E15EF13AD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2B7DDB"/>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714B3C"/>
    <w:pPr>
      <w:tabs>
        <w:tab w:val="left" w:pos="880"/>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st1">
    <w:name w:val="st1"/>
    <w:basedOn w:val="Fuentedeprrafopredeter"/>
    <w:rsid w:val="006E7B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46308814">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3818419">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jpeg"/><Relationship Id="rId21" Type="http://schemas.openxmlformats.org/officeDocument/2006/relationships/image" Target="media/image3.emf"/><Relationship Id="rId34" Type="http://schemas.openxmlformats.org/officeDocument/2006/relationships/image" Target="media/image14.jpeg"/><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image" Target="media/image35.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41" Type="http://schemas.openxmlformats.org/officeDocument/2006/relationships/image" Target="media/image21.png"/><Relationship Id="rId54"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image" Target="media/image32.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emf"/><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image" Target="media/image36.jpeg"/><Relationship Id="rId8" Type="http://schemas.openxmlformats.org/officeDocument/2006/relationships/customXml" Target="../customXml/item8.xml"/><Relationship Id="rId51" Type="http://schemas.openxmlformats.org/officeDocument/2006/relationships/image" Target="media/image31.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HvsumgyEIbszUk18Wjmyr9WdfLlbmjUNgF3ywux6xtQ=</DigestValue>
    </Reference>
    <Reference Type="http://www.w3.org/2000/09/xmldsig#Object" URI="#idOfficeObject">
      <DigestMethod Algorithm="http://www.w3.org/2001/04/xmlenc#sha256"/>
      <DigestValue>yWU8k5qDtBC2/MToQq/dJPL49NihbyApXygl5HS32kQ=</DigestValue>
    </Reference>
    <Reference Type="http://uri.etsi.org/01903#SignedProperties" URI="#idSignedProperties">
      <Transforms>
        <Transform Algorithm="http://www.w3.org/TR/2001/REC-xml-c14n-20010315"/>
      </Transforms>
      <DigestMethod Algorithm="http://www.w3.org/2001/04/xmlenc#sha256"/>
      <DigestValue>bGf646lmN2K8cvkLlFbWo2L0MaXFTjbSN2KeROCRhR4=</DigestValue>
    </Reference>
    <Reference Type="http://www.w3.org/2000/09/xmldsig#Object" URI="#idValidSigLnImg">
      <DigestMethod Algorithm="http://www.w3.org/2001/04/xmlenc#sha256"/>
      <DigestValue>wvRlDxK17i2kU6/FP2R7b0JR0oiV8E6cbI3d2vH8PQY=</DigestValue>
    </Reference>
    <Reference Type="http://www.w3.org/2000/09/xmldsig#Object" URI="#idInvalidSigLnImg">
      <DigestMethod Algorithm="http://www.w3.org/2001/04/xmlenc#sha256"/>
      <DigestValue>4cddyDvduo++Xx1kNSw9H08KyVPC9JD/Z/4E8d0/R+0=</DigestValue>
    </Reference>
  </SignedInfo>
  <SignatureValue>A+x/IlYHgCJIUZt9NSZmDExeA4fQJlgTFXfK2a3hztSFMzsZhWqUBDfC1zu9SZ7t32qypj7GXHn0
STze2BRz+EuJwbsp3iTXtRvSx93fdXClMZWOgszX/zNvkb4YzQcNobHVkI+cMWkZfGeUOCndhvPq
ckoBNaXYXVeYtcwS1t1EslrqTOgtuJsOoYpMH1dn1nIJasPb+eram7nf4ihFeLztl17CQnf5ockE
uHlT0GAaynBeEHA4OSedFxQbjSvz+JXYSZxjTslmU9ZPozWieOyEsKXIxSwZBGszIWOHcoIBFU22
NM5NsOxeT0EfNT5PVBPWnKd+mP33Vh3MEczYsQ==</SignatureValue>
  <KeyInfo>
    <X509Data>
      <X509Certificate>MIIHPzCCBiegAwIBAgIQaxA36vQW0iBISkytHzmHH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YxNjAwMDAwMFoXDTE3MDYxNj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DZpkmw6AIvhaW4Okqzxx4pNAgDqGfQfTuZvSJo8NeKwVShChu6arcoRUpJxZRJo8aGatKpc8mt9U1AFfoREJN2atmO3nFIwIUsIFloBOd73Z6lWDB2Dhz4FXGo1gsRlXRP2EApC4a7w7D4uvqnA1oBmWiji6X4PnUBg3XYulqLLY/899sEVxr1oaqkLNxCnMqhkcFfP2lZ80Q3iHz75juNd9Wr+9lKVeHEIzmMjh8uTiBL3OFE1H4oz/1Yz0rls4kQxAG8E6dhbLQx71f4LrHcS8ODMJgk4g63xufRDubPLobmgKH9g3v4Pn076mdUigsW/riXxiYkQ+ScODQYx/ld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A253U2yTbWtQwu8tNtEHGGbRnvk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JNlx2D+nsoLeDaevtTNb8L9V05ja7x6ahTDi0fidkMAqh6UQdEBmLLNKLT+kdo6WQc081XfqsiLzYg/MMlIso0oBiBTzwHXTHFf1N4x2O/rgXrh9dbINYRMOtzGul3gP/u/AoxozAl70G0NGXG3OZ3YazjPdZkQX6BfFwKakaOzulmU9NGSCGA20S8lhObhxpKihyBZe8IqxyvYoS4KIcCCV6RGaMcnd7PMrNS2qHefJIC/ui0qvgWGlMjpZ0hu0n51zFGI6aCBRixC3kCle9BME7rYrpq0yA7U9DmofIdEeMA/mhXqc/2Nt8Mkd0COZJ90Z/gH5b/69eZbKJIGoO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/qmPhc5e7969YDdq5fF8FVYiz+UVJm1KN1j/anEKWkU=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7QGlNr+ydqlYsHFW3CuqXw+8LXl9qeUfrkE4JCqz7tk=</DigestValue>
      </Reference>
      <Reference URI="/word/endnotes.xml?ContentType=application/vnd.openxmlformats-officedocument.wordprocessingml.endnotes+xml">
        <DigestMethod Algorithm="http://www.w3.org/2001/04/xmlenc#sha256"/>
        <DigestValue>ZQhsG542a/iQoiuWmv9kpEDcrEDbeL4stpGjdr1o7cc=</DigestValue>
      </Reference>
      <Reference URI="/word/fontTable.xml?ContentType=application/vnd.openxmlformats-officedocument.wordprocessingml.fontTable+xml">
        <DigestMethod Algorithm="http://www.w3.org/2001/04/xmlenc#sha256"/>
        <DigestValue>O06SN0vnr8xdbs0iJw2Pv7MGhcpr9uCkMigIajospH0=</DigestValue>
      </Reference>
      <Reference URI="/word/footer1.xml?ContentType=application/vnd.openxmlformats-officedocument.wordprocessingml.footer+xml">
        <DigestMethod Algorithm="http://www.w3.org/2001/04/xmlenc#sha256"/>
        <DigestValue>e5aA1Knl/LsPVnRQ9ecf6/O9YL2G1Dwxo4HIX65OYow=</DigestValue>
      </Reference>
      <Reference URI="/word/footer2.xml?ContentType=application/vnd.openxmlformats-officedocument.wordprocessingml.footer+xml">
        <DigestMethod Algorithm="http://www.w3.org/2001/04/xmlenc#sha256"/>
        <DigestValue>1ttdpU4sT7kym/PjZEZ+h0YQzJGYMhsJf8BcSs3zQgw=</DigestValue>
      </Reference>
      <Reference URI="/word/footnotes.xml?ContentType=application/vnd.openxmlformats-officedocument.wordprocessingml.footnotes+xml">
        <DigestMethod Algorithm="http://www.w3.org/2001/04/xmlenc#sha256"/>
        <DigestValue>JLRgCmtlAJL4tqYGDxkKGGrfSnpEVuowZb06HPGrQa8=</DigestValue>
      </Reference>
      <Reference URI="/word/header1.xml?ContentType=application/vnd.openxmlformats-officedocument.wordprocessingml.header+xml">
        <DigestMethod Algorithm="http://www.w3.org/2001/04/xmlenc#sha256"/>
        <DigestValue>Lc+/QSaX2F0520w1jWZg+mzRDcVtNsWWEUPCSjzFmEM=</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BJ0tBge8iw0LP+8OVhE9kUjh4NuTprZ/xqUfEMK7SRU=</DigestValue>
      </Reference>
      <Reference URI="/word/media/image10.jpeg?ContentType=image/jpeg">
        <DigestMethod Algorithm="http://www.w3.org/2001/04/xmlenc#sha256"/>
        <DigestValue>czTWYM9zMHzh7mNg7L6Dd1n1SsQRcRFoZklT9L8WTDA=</DigestValue>
      </Reference>
      <Reference URI="/word/media/image11.jpeg?ContentType=image/jpeg">
        <DigestMethod Algorithm="http://www.w3.org/2001/04/xmlenc#sha256"/>
        <DigestValue>OWyg7OZZfTcSNk9E4iVMQiHVuz2GHIv/VVG64DCh0EM=</DigestValue>
      </Reference>
      <Reference URI="/word/media/image12.jpeg?ContentType=image/jpeg">
        <DigestMethod Algorithm="http://www.w3.org/2001/04/xmlenc#sha256"/>
        <DigestValue>FInDVNeLUjRr5QotUJ2OjQWTXj4gpRkGiN1ITS0jWd4=</DigestValue>
      </Reference>
      <Reference URI="/word/media/image13.jpeg?ContentType=image/jpeg">
        <DigestMethod Algorithm="http://www.w3.org/2001/04/xmlenc#sha256"/>
        <DigestValue>TrD9aYqGGye7C9W126f6b8JxykeCEiyFr2O8HoNAQ3w=</DigestValue>
      </Reference>
      <Reference URI="/word/media/image14.jpeg?ContentType=image/jpeg">
        <DigestMethod Algorithm="http://www.w3.org/2001/04/xmlenc#sha256"/>
        <DigestValue>m0y8BBJJd02fo5AtY2JJi9nYo7YE2g7XQvRL4cqEoDM=</DigestValue>
      </Reference>
      <Reference URI="/word/media/image15.jpeg?ContentType=image/jpeg">
        <DigestMethod Algorithm="http://www.w3.org/2001/04/xmlenc#sha256"/>
        <DigestValue>pJZRuBjS/sx/hPBq/oxZudOlcpgOELiXZlDgA+WcjLA=</DigestValue>
      </Reference>
      <Reference URI="/word/media/image16.jpeg?ContentType=image/jpeg">
        <DigestMethod Algorithm="http://www.w3.org/2001/04/xmlenc#sha256"/>
        <DigestValue>9vtOIfSzC9gUkjhNlW1V8l9MhwDtrvW++a+w9qi+HNg=</DigestValue>
      </Reference>
      <Reference URI="/word/media/image17.jpeg?ContentType=image/jpeg">
        <DigestMethod Algorithm="http://www.w3.org/2001/04/xmlenc#sha256"/>
        <DigestValue>g5bpV02QoWufO1RL/zmLb/zb3kYo2p/mT2MHOiayoW0=</DigestValue>
      </Reference>
      <Reference URI="/word/media/image18.jpeg?ContentType=image/jpeg">
        <DigestMethod Algorithm="http://www.w3.org/2001/04/xmlenc#sha256"/>
        <DigestValue>AzGPjxC0NoJmtVUGvODkMVesL3vieh7mgOPRgyOm3G4=</DigestValue>
      </Reference>
      <Reference URI="/word/media/image19.jpeg?ContentType=image/jpeg">
        <DigestMethod Algorithm="http://www.w3.org/2001/04/xmlenc#sha256"/>
        <DigestValue>Lp5FeFps70XVTGwWc3oOlgd+G1FZDnFk2pk2HIoZ8kc=</DigestValue>
      </Reference>
      <Reference URI="/word/media/image2.emf?ContentType=image/x-emf">
        <DigestMethod Algorithm="http://www.w3.org/2001/04/xmlenc#sha256"/>
        <DigestValue>VUBMQ+ybdoGXKMka8wg3gn1JH0qrk9tzUZEbkDTeE7A=</DigestValue>
      </Reference>
      <Reference URI="/word/media/image20.jpeg?ContentType=image/jpeg">
        <DigestMethod Algorithm="http://www.w3.org/2001/04/xmlenc#sha256"/>
        <DigestValue>DftzbO0ycQNRRt/QSFKpl9MVKhZfmmMi4X5y9GhdQz8=</DigestValue>
      </Reference>
      <Reference URI="/word/media/image21.png?ContentType=image/png">
        <DigestMethod Algorithm="http://www.w3.org/2001/04/xmlenc#sha256"/>
        <DigestValue>WEunYVzSLsVlSaVHW3NrOo3E9RtfJGo3dUA9f5IYfM8=</DigestValue>
      </Reference>
      <Reference URI="/word/media/image22.png?ContentType=image/png">
        <DigestMethod Algorithm="http://www.w3.org/2001/04/xmlenc#sha256"/>
        <DigestValue>v7cFzEdB+SPr4KdkTJa3X7unLzq7d5oBAYR3S7DWYyw=</DigestValue>
      </Reference>
      <Reference URI="/word/media/image23.png?ContentType=image/png">
        <DigestMethod Algorithm="http://www.w3.org/2001/04/xmlenc#sha256"/>
        <DigestValue>xozk/gCBj3QCPfjFTU9LFXImd0iRaFBhtr5lNZHFCag=</DigestValue>
      </Reference>
      <Reference URI="/word/media/image24.png?ContentType=image/png">
        <DigestMethod Algorithm="http://www.w3.org/2001/04/xmlenc#sha256"/>
        <DigestValue>7MkSnbvwMs3ZjRO5RXOY6cGY6JR3o+Orvb3LHd+uNRA=</DigestValue>
      </Reference>
      <Reference URI="/word/media/image25.jpeg?ContentType=image/jpeg">
        <DigestMethod Algorithm="http://www.w3.org/2001/04/xmlenc#sha256"/>
        <DigestValue>8EJK3F801xGi/+T9if3PPQOq1IPhEgW4DTqeFAPAjxY=</DigestValue>
      </Reference>
      <Reference URI="/word/media/image26.jpeg?ContentType=image/jpeg">
        <DigestMethod Algorithm="http://www.w3.org/2001/04/xmlenc#sha256"/>
        <DigestValue>edm8WmWV2JdWFAaE4GRWci1+jjVzK5VjN5ctebYGNNg=</DigestValue>
      </Reference>
      <Reference URI="/word/media/image27.jpeg?ContentType=image/jpeg">
        <DigestMethod Algorithm="http://www.w3.org/2001/04/xmlenc#sha256"/>
        <DigestValue>KsbgRV2+BIyzAmBJe9yk+9GJbqE3NZNmzvrwwalaIpQ=</DigestValue>
      </Reference>
      <Reference URI="/word/media/image28.jpeg?ContentType=image/jpeg">
        <DigestMethod Algorithm="http://www.w3.org/2001/04/xmlenc#sha256"/>
        <DigestValue>1AJAqiqUTu/Lwv5y7r3YBHcw5I1+l7Oaq8fOo/btnp0=</DigestValue>
      </Reference>
      <Reference URI="/word/media/image29.jpeg?ContentType=image/jpeg">
        <DigestMethod Algorithm="http://www.w3.org/2001/04/xmlenc#sha256"/>
        <DigestValue>JDk645nTPuGcoloK44guUqvMmZ9Q7BLw1PccqObJXVw=</DigestValue>
      </Reference>
      <Reference URI="/word/media/image3.emf?ContentType=image/x-emf">
        <DigestMethod Algorithm="http://www.w3.org/2001/04/xmlenc#sha256"/>
        <DigestValue>1jwIRa+eYMYYsyqM4EkTvALoCZJwUBdjdysIa2iK3DQ=</DigestValue>
      </Reference>
      <Reference URI="/word/media/image30.png?ContentType=image/png">
        <DigestMethod Algorithm="http://www.w3.org/2001/04/xmlenc#sha256"/>
        <DigestValue>+nl76amWEUQVV+jOWx0KQiVJeT7Bz8O31ZAyR8utOTA=</DigestValue>
      </Reference>
      <Reference URI="/word/media/image31.jpeg?ContentType=image/jpeg">
        <DigestMethod Algorithm="http://www.w3.org/2001/04/xmlenc#sha256"/>
        <DigestValue>tD91eKW0wuDWkzkvWsWfyt1twiHRBGK1OUbxDawcWh0=</DigestValue>
      </Reference>
      <Reference URI="/word/media/image32.jpeg?ContentType=image/jpeg">
        <DigestMethod Algorithm="http://www.w3.org/2001/04/xmlenc#sha256"/>
        <DigestValue>drXr2VAMg+i6Y1Voxyv7KLNTYCQl0QtMvaAOAJZoAJc=</DigestValue>
      </Reference>
      <Reference URI="/word/media/image33.jpeg?ContentType=image/jpeg">
        <DigestMethod Algorithm="http://www.w3.org/2001/04/xmlenc#sha256"/>
        <DigestValue>iuKqnEm/v5ULhfOQxHZeAEBSFBBBdMKhRRkZIAhoZFo=</DigestValue>
      </Reference>
      <Reference URI="/word/media/image34.jpeg?ContentType=image/jpeg">
        <DigestMethod Algorithm="http://www.w3.org/2001/04/xmlenc#sha256"/>
        <DigestValue>5cBxI/1CzSQwGaoUeOeDVbxBc7Fe/1Cms9YBz7KU/Hg=</DigestValue>
      </Reference>
      <Reference URI="/word/media/image35.jpeg?ContentType=image/jpeg">
        <DigestMethod Algorithm="http://www.w3.org/2001/04/xmlenc#sha256"/>
        <DigestValue>7aEDpyeFivwKfXXH8ZFiuZoayteBadjrQn1wqAHYS7U=</DigestValue>
      </Reference>
      <Reference URI="/word/media/image36.jpeg?ContentType=image/jpeg">
        <DigestMethod Algorithm="http://www.w3.org/2001/04/xmlenc#sha256"/>
        <DigestValue>I9HmgKexRNe6ttsLzgewUvSkdE4JzeFGnZjims7Id5c=</DigestValue>
      </Reference>
      <Reference URI="/word/media/image37.png?ContentType=image/png">
        <DigestMethod Algorithm="http://www.w3.org/2001/04/xmlenc#sha256"/>
        <DigestValue>mNAdqYfFgViw87IiNY0DXy/BkHQogUja8hH5+29LTIM=</DigestValue>
      </Reference>
      <Reference URI="/word/media/image4.png?ContentType=image/png">
        <DigestMethod Algorithm="http://www.w3.org/2001/04/xmlenc#sha256"/>
        <DigestValue>Mvb1JpclZKUxSBjxfOSRp8+P9XJcspOS0yc/RIJ0MiY=</DigestValue>
      </Reference>
      <Reference URI="/word/media/image5.png?ContentType=image/png">
        <DigestMethod Algorithm="http://www.w3.org/2001/04/xmlenc#sha256"/>
        <DigestValue>TugmUFXLEyZj9vaP9lgsLpIh90cZ9fhQmPhjbFJ/JH0=</DigestValue>
      </Reference>
      <Reference URI="/word/media/image6.png?ContentType=image/png">
        <DigestMethod Algorithm="http://www.w3.org/2001/04/xmlenc#sha256"/>
        <DigestValue>+PUHP++CZbw1Dd2ZyOMQUyi1/XDYn9PY/G4ZAsvqkVI=</DigestValue>
      </Reference>
      <Reference URI="/word/media/image7.emf?ContentType=image/x-emf">
        <DigestMethod Algorithm="http://www.w3.org/2001/04/xmlenc#sha256"/>
        <DigestValue>3Jfl+9Q/uPtGljWiSNvT2RWAk/0E7cRNddMRIcKDPHI=</DigestValue>
      </Reference>
      <Reference URI="/word/media/image8.png?ContentType=image/png">
        <DigestMethod Algorithm="http://www.w3.org/2001/04/xmlenc#sha256"/>
        <DigestValue>l1PtPXZ6ofzv2qxEHyuVRwrm2X2q9qyXHoXELZAgyac=</DigestValue>
      </Reference>
      <Reference URI="/word/media/image9.jpeg?ContentType=image/jpeg">
        <DigestMethod Algorithm="http://www.w3.org/2001/04/xmlenc#sha256"/>
        <DigestValue>ExPTauWR58cn06gfrKAihDCiLTV/6qwnZQDnZLVZbxE=</DigestValue>
      </Reference>
      <Reference URI="/word/numbering.xml?ContentType=application/vnd.openxmlformats-officedocument.wordprocessingml.numbering+xml">
        <DigestMethod Algorithm="http://www.w3.org/2001/04/xmlenc#sha256"/>
        <DigestValue>jOf40DaCtslHF7ZON/KgBOTSRuI+sTPHx5+E1KOB22o=</DigestValue>
      </Reference>
      <Reference URI="/word/settings.xml?ContentType=application/vnd.openxmlformats-officedocument.wordprocessingml.settings+xml">
        <DigestMethod Algorithm="http://www.w3.org/2001/04/xmlenc#sha256"/>
        <DigestValue>TKsDY+8BldvoMm4NoGB61sgR9bgGt3HX4y5dQkrKBns=</DigestValue>
      </Reference>
      <Reference URI="/word/styles.xml?ContentType=application/vnd.openxmlformats-officedocument.wordprocessingml.styles+xml">
        <DigestMethod Algorithm="http://www.w3.org/2001/04/xmlenc#sha256"/>
        <DigestValue>TKGmFvhArNdE3lU/YaIvnqTASvmrSB+J+0wEgQv5WN4=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NCYFmye+hTPpzeCWIfbjJD+UciQRBPfceKAigdjnbiQ=</DigestValue>
      </Reference>
    </Manifest>
    <SignatureProperties>
      <SignatureProperty Id="idSignatureTime" Target="#idPackageSignature">
        <mdssi:SignatureTime xmlns:mdssi="http://schemas.openxmlformats.org/package/2006/digital-signature">
          <mdssi:Format>YYYY-MM-DDThh:mm:ssTZD</mdssi:Format>
          <mdssi:Value>2016-11-04T12:36:36Z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2016-11-04T12:36:36Z</xd:SigningTime>
          <xd:SigningCertificate>
            <xd:Cert>
              <xd:CertDigest>
                <DigestMethod Algorithm="http://www.w3.org/2001/04/xmlenc#sha256"/>
                <DigestValue>5DMJX8ai+ayZMBrd+8zJ73Ex9eH53+3fDEx+7bSA+68=</DigestValue>
              </xd:CertDigest>
              <xd:IssuerSerial>
                <X509IssuerName>E=e-sign@e-sign.cl, CN=E-Sign Firma Electronica Avanzada para Estado de Chile CA, OU=Class 2 Managed PKI Individual Subscriber CA, OU=Symantec Trust Network, O=E-Sign S.A., C=CL</X509IssuerName>
                <X509SerialNumber>142311606446182715879398149199704459039</X509SerialNumber>
              </xd:IssuerSerial>
            </xd:Cert>
          </xd:SigningCertificate>
          <xd:SignaturePolicyIdentifier>
            <xd:SignaturePolicyImplied/>
          </xd:SignaturePolicyIdentifier>
        </xd:SignedSignatureProperties>
      </xd: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bVwGgPj//1RELgBg+f//GAMAgP////8DAAAAAAAAAABsXAaA+P//PXUAAAAAAAAAAAAAOD5nAlSMRgD/jRlq2MkDEYBLkhHYR18CMhchTSIAigEkAAAAJAAAABwAAAAVAAAAAAAAAAAAAAABDQEAAAAAAFUAAAD8zQAREAAAAAAAAAAoe18DAAAAAAAAAAAAAAAAAAAAAFSLRgBUi0YAvrVzagAAAADYR18CAAADEQQAAAAAAAAAKHtfA/hXggboPWcCAQAAAAQAAAAoAAAAAAAAAAAAAABomUYAcOnIagAAAABEi0YAMzkJagAAiQA5BQAAZAAAAPDNABEgDQCEAAUAgFh1ChEAAAAAKOEkEQAAAAABAAAAAAAAADIXIU3oPWcCeItGAA49jHV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wAAAAAwAAABhAAAAjQAAAHEAAAABAAAAqwoNQnIcDUIMAAAAYQAAABMAAABMAAAAAAAAAAAAAAAAAAAA//////////90AAAASgBvAHMA6QAgAE0AbwByAGEAZwBhACAARQBtAGgAYQByAGQAdAAAAA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hIAAAAMAAAAAQAAABYAAAAMAAAAAAAAAFQAAAA8AQAADAAAAIsAAAAMAQAAmwAAAAEAAACrCg1CchwNQgwAAACLAAAAKAAAAEwAAAAEAAAACwAAAIsAAAAOAQAAnAAAAJwAAABGAGkAcgBtAGEAZABvACAAcABvAHIAOgAgAEoAbwBzAOk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YA8gLjdyLh4nfIAuN3d2Codzg9qmoAAAAA//8AAAAAc3Z+WgAArKlGAAIAAAAAAAAACHshAACpRgBQ83R2AAAAAAAAQ2hhclVwcGVyVwABkHUNXIt131uLdUSpRgBkAQAAAAAAAAAAAACWY1N3lmNTd5iJSAMACAAAAAIAAAAAAABsqUYAKWtTdwAAAAAAAAAAnqpGAAkAAACMqkYACQAAAAAAAAAAAAAAjKpGAKSpRgD26lJ3AAAAAAACAAAAAEYACQAAAIyqRgAJAAAATBJUdwAAAAAAAAAAjKpGAAkAAAAAAAAA0KlGAJ4uUncAAAAAAAIAAIyqR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G1cBoD4//9URC4AYPn//xgDAID/////AwAAAAAAAAAAbFwGgPj//z11AAAAAHgGoJofAEgCi3XMDYt1+BiLdayPRgDpAON3DpBGAMsCAAAAAIp1zA2LdSsB43eHRqh3DJBGAAAAAAAMkEYAV0aod9SPRgCkkEYAAACKdQAAinUwnScA6AAAAOgAinUAAAAAQI9GAESPRgCWY1N3lmNTd6SQRgAACAAAAAIAAAAAAACwj0YAKWtTdwAAAAAAAAAA3pBGAAcAAADQkEYABwAAAAAAAAAAAAAA0JBGAOiPRgD26lJ3AAAAAAACAAAAAEYABwAAANCQRgAHAAAATBJUdwAAAAAAAAAA0JBGAAcAAAAAAAAAFJBGAJ4uUncAAAAAAAIAANCQR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htXAaA+P//VEQuAGD5//8YAwCA/////wMAAAAAAAAAAGxcBoD4//89dQAAAABGANKOGWooe18D2EdfAnSLRgAPAAAAgEuSEdhHXwJxGCFMIgCKAREAAAARAAAA/////w8AAAAAAAAAAAAAAAANAQAAAAAAGQAAABiukBEQAAAAAAAAACh7XwNTAGUAZwBvAGUAIADhAAAA6IpGAPSMEmrIUgsR4QAAAAEAAAAAAAAANq6QEchSCxEIi0YAdIwSagSLRgAFAAAAAAAAAAAAAAAAAAAANq6QEfSMRgD/jRlq2MkDEQQAAAAoe18DAABfAyOOGWoEAAAA2EdfAqiYRgAjjhlqGHMKEQAAAAAYrpARAAAAAAEAAAAAAAAAcRghTDTBSQV4i0YADj2MdW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CEgAAAAwAAAABAAAAFgAAAAwAAAAAAAAAVAAAADwBAAAMAAAAiwAAAAwBAACbAAAAAQAAAKsKDUJyHA1CDAAAAIsAAAAoAAAATAAAAAQAAAALAAAAiwAAAA4BAACcAAAAnAAAAEYAaQByAG0AYQBkAG8AIABwAG8AcgA6ACAASgBvAHMA6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NyI/B27Rtg9rfWKd+t659BfzrDS+NiShjf5R3XMSFHo=</DigestValue>
    </Reference>
    <Reference Type="http://www.w3.org/2000/09/xmldsig#Object" URI="#idOfficeObject">
      <DigestMethod Algorithm="http://www.w3.org/2001/04/xmlenc#sha256"/>
      <DigestValue>oCD3/0P9AwI/DbkUE8a4skL8d/WqffY4e3datWrUvpE=</DigestValue>
    </Reference>
    <Reference Type="http://uri.etsi.org/01903#SignedProperties" URI="#idSignedProperties">
      <Transforms>
        <Transform Algorithm="http://www.w3.org/TR/2001/REC-xml-c14n-20010315"/>
      </Transforms>
      <DigestMethod Algorithm="http://www.w3.org/2001/04/xmlenc#sha256"/>
      <DigestValue>Z/7fYK7X+qCTF5a55RJUCbJQYZY2gMsmESkg5C8xDoo=</DigestValue>
    </Reference>
    <Reference Type="http://www.w3.org/2000/09/xmldsig#Object" URI="#idValidSigLnImg">
      <DigestMethod Algorithm="http://www.w3.org/2001/04/xmlenc#sha256"/>
      <DigestValue>C8ATo3EZAfNiWSkl0t7+aIYcQPL7Y3hvejwGTL24qVo=</DigestValue>
    </Reference>
    <Reference Type="http://www.w3.org/2000/09/xmldsig#Object" URI="#idInvalidSigLnImg">
      <DigestMethod Algorithm="http://www.w3.org/2001/04/xmlenc#sha256"/>
      <DigestValue>8W4yMtsUC2TKXmn1kT5voGbzu4xPYEniyM7EvhUbkYE=</DigestValue>
    </Reference>
  </SignedInfo>
  <SignatureValue>QDF27vmQROT60sEbx5JnzA0rWiLxarXvFwJrJkljw9UCjr6ITTdUMqLNN3lwhvx7XQ75F3ttKYHK
8T8FF7b3ehpUhFvRRWCHlRudalqSlBpuc8HtZCjUKg8Ht3gun9O3MsNwVkmXSVqIuN3HflbGR2xX
rLYkw/pTOBkPiuFEeNN2KF2aa7L3N0Sx2idlPhORHvVPZujmiXqdvbSF6B2mOb6DynvUd9iarwkB
RBt2Pw1g3M4o2TW1oSrkr8ZuL5XRCP/CduM+FGYBdEbwpZuAQ9tmQ+w3sVzeG+kWNey5VG2nnquj
lhYHIeMCmfhHorywFuYuIyxtQwgku/9Mz2RVBA==</SignatureValue>
  <KeyInfo>
    <X509Data>
      <X509Certificate>MIIHPjCCBiagAwIBAgIQa5RNYulwyKmdsfabtd2C1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q/KfjO936AW46u9TIs0fDGx/azjiP6qzqnBEazltNQPPR678IoLIlMWgUP2V1T90mNWz7x6q6BXxD2e5+qf4o4IThETHvEF/eCqbOrELVhfzzI4ZXJZWWHxsA3B5GwaOf0KP/+mMmVDD9GLAdx39wnVPZ3rd2fa42/zpELHkpgSsGMOt9fwmhRhpKBcfyBoDyT8b7doYt/QAAkHOcPy3e9zowFKhdX65E7ZVDNeF6gFDnMYiZDQioFMQ6kSLIVNDw6c+zCwx3w8OEP+v9m343djObOLCjJcnr+0V28zUfkJcO3OM5qNsvVvjukBqdZVIDRqAPfbgXspKs2fupkTP8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/qmPhc5e7969YDdq5fF8FVYiz+UVJm1KN1j/anEKWkU=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7QGlNr+ydqlYsHFW3CuqXw+8LXl9qeUfrkE4JCqz7tk=</DigestValue>
      </Reference>
      <Reference URI="/word/endnotes.xml?ContentType=application/vnd.openxmlformats-officedocument.wordprocessingml.endnotes+xml">
        <DigestMethod Algorithm="http://www.w3.org/2001/04/xmlenc#sha256"/>
        <DigestValue>ZQhsG542a/iQoiuWmv9kpEDcrEDbeL4stpGjdr1o7cc=</DigestValue>
      </Reference>
      <Reference URI="/word/fontTable.xml?ContentType=application/vnd.openxmlformats-officedocument.wordprocessingml.fontTable+xml">
        <DigestMethod Algorithm="http://www.w3.org/2001/04/xmlenc#sha256"/>
        <DigestValue>O06SN0vnr8xdbs0iJw2Pv7MGhcpr9uCkMigIajospH0=</DigestValue>
      </Reference>
      <Reference URI="/word/footer1.xml?ContentType=application/vnd.openxmlformats-officedocument.wordprocessingml.footer+xml">
        <DigestMethod Algorithm="http://www.w3.org/2001/04/xmlenc#sha256"/>
        <DigestValue>e5aA1Knl/LsPVnRQ9ecf6/O9YL2G1Dwxo4HIX65OYow=</DigestValue>
      </Reference>
      <Reference URI="/word/footer2.xml?ContentType=application/vnd.openxmlformats-officedocument.wordprocessingml.footer+xml">
        <DigestMethod Algorithm="http://www.w3.org/2001/04/xmlenc#sha256"/>
        <DigestValue>1ttdpU4sT7kym/PjZEZ+h0YQzJGYMhsJf8BcSs3zQgw=</DigestValue>
      </Reference>
      <Reference URI="/word/footnotes.xml?ContentType=application/vnd.openxmlformats-officedocument.wordprocessingml.footnotes+xml">
        <DigestMethod Algorithm="http://www.w3.org/2001/04/xmlenc#sha256"/>
        <DigestValue>JLRgCmtlAJL4tqYGDxkKGGrfSnpEVuowZb06HPGrQa8=</DigestValue>
      </Reference>
      <Reference URI="/word/header1.xml?ContentType=application/vnd.openxmlformats-officedocument.wordprocessingml.header+xml">
        <DigestMethod Algorithm="http://www.w3.org/2001/04/xmlenc#sha256"/>
        <DigestValue>Lc+/QSaX2F0520w1jWZg+mzRDcVtNsWWEUPCSjzFmEM=</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BJ0tBge8iw0LP+8OVhE9kUjh4NuTprZ/xqUfEMK7SRU=</DigestValue>
      </Reference>
      <Reference URI="/word/media/image10.jpeg?ContentType=image/jpeg">
        <DigestMethod Algorithm="http://www.w3.org/2001/04/xmlenc#sha256"/>
        <DigestValue>czTWYM9zMHzh7mNg7L6Dd1n1SsQRcRFoZklT9L8WTDA=</DigestValue>
      </Reference>
      <Reference URI="/word/media/image11.jpeg?ContentType=image/jpeg">
        <DigestMethod Algorithm="http://www.w3.org/2001/04/xmlenc#sha256"/>
        <DigestValue>OWyg7OZZfTcSNk9E4iVMQiHVuz2GHIv/VVG64DCh0EM=</DigestValue>
      </Reference>
      <Reference URI="/word/media/image12.jpeg?ContentType=image/jpeg">
        <DigestMethod Algorithm="http://www.w3.org/2001/04/xmlenc#sha256"/>
        <DigestValue>FInDVNeLUjRr5QotUJ2OjQWTXj4gpRkGiN1ITS0jWd4=</DigestValue>
      </Reference>
      <Reference URI="/word/media/image13.jpeg?ContentType=image/jpeg">
        <DigestMethod Algorithm="http://www.w3.org/2001/04/xmlenc#sha256"/>
        <DigestValue>TrD9aYqGGye7C9W126f6b8JxykeCEiyFr2O8HoNAQ3w=</DigestValue>
      </Reference>
      <Reference URI="/word/media/image14.jpeg?ContentType=image/jpeg">
        <DigestMethod Algorithm="http://www.w3.org/2001/04/xmlenc#sha256"/>
        <DigestValue>m0y8BBJJd02fo5AtY2JJi9nYo7YE2g7XQvRL4cqEoDM=</DigestValue>
      </Reference>
      <Reference URI="/word/media/image15.jpeg?ContentType=image/jpeg">
        <DigestMethod Algorithm="http://www.w3.org/2001/04/xmlenc#sha256"/>
        <DigestValue>pJZRuBjS/sx/hPBq/oxZudOlcpgOELiXZlDgA+WcjLA=</DigestValue>
      </Reference>
      <Reference URI="/word/media/image16.jpeg?ContentType=image/jpeg">
        <DigestMethod Algorithm="http://www.w3.org/2001/04/xmlenc#sha256"/>
        <DigestValue>9vtOIfSzC9gUkjhNlW1V8l9MhwDtrvW++a+w9qi+HNg=</DigestValue>
      </Reference>
      <Reference URI="/word/media/image17.jpeg?ContentType=image/jpeg">
        <DigestMethod Algorithm="http://www.w3.org/2001/04/xmlenc#sha256"/>
        <DigestValue>g5bpV02QoWufO1RL/zmLb/zb3kYo2p/mT2MHOiayoW0=</DigestValue>
      </Reference>
      <Reference URI="/word/media/image18.jpeg?ContentType=image/jpeg">
        <DigestMethod Algorithm="http://www.w3.org/2001/04/xmlenc#sha256"/>
        <DigestValue>AzGPjxC0NoJmtVUGvODkMVesL3vieh7mgOPRgyOm3G4=</DigestValue>
      </Reference>
      <Reference URI="/word/media/image19.jpeg?ContentType=image/jpeg">
        <DigestMethod Algorithm="http://www.w3.org/2001/04/xmlenc#sha256"/>
        <DigestValue>Lp5FeFps70XVTGwWc3oOlgd+G1FZDnFk2pk2HIoZ8kc=</DigestValue>
      </Reference>
      <Reference URI="/word/media/image2.emf?ContentType=image/x-emf">
        <DigestMethod Algorithm="http://www.w3.org/2001/04/xmlenc#sha256"/>
        <DigestValue>VUBMQ+ybdoGXKMka8wg3gn1JH0qrk9tzUZEbkDTeE7A=</DigestValue>
      </Reference>
      <Reference URI="/word/media/image20.jpeg?ContentType=image/jpeg">
        <DigestMethod Algorithm="http://www.w3.org/2001/04/xmlenc#sha256"/>
        <DigestValue>DftzbO0ycQNRRt/QSFKpl9MVKhZfmmMi4X5y9GhdQz8=</DigestValue>
      </Reference>
      <Reference URI="/word/media/image21.png?ContentType=image/png">
        <DigestMethod Algorithm="http://www.w3.org/2001/04/xmlenc#sha256"/>
        <DigestValue>WEunYVzSLsVlSaVHW3NrOo3E9RtfJGo3dUA9f5IYfM8=</DigestValue>
      </Reference>
      <Reference URI="/word/media/image22.png?ContentType=image/png">
        <DigestMethod Algorithm="http://www.w3.org/2001/04/xmlenc#sha256"/>
        <DigestValue>v7cFzEdB+SPr4KdkTJa3X7unLzq7d5oBAYR3S7DWYyw=</DigestValue>
      </Reference>
      <Reference URI="/word/media/image23.png?ContentType=image/png">
        <DigestMethod Algorithm="http://www.w3.org/2001/04/xmlenc#sha256"/>
        <DigestValue>xozk/gCBj3QCPfjFTU9LFXImd0iRaFBhtr5lNZHFCag=</DigestValue>
      </Reference>
      <Reference URI="/word/media/image24.png?ContentType=image/png">
        <DigestMethod Algorithm="http://www.w3.org/2001/04/xmlenc#sha256"/>
        <DigestValue>7MkSnbvwMs3ZjRO5RXOY6cGY6JR3o+Orvb3LHd+uNRA=</DigestValue>
      </Reference>
      <Reference URI="/word/media/image25.jpeg?ContentType=image/jpeg">
        <DigestMethod Algorithm="http://www.w3.org/2001/04/xmlenc#sha256"/>
        <DigestValue>8EJK3F801xGi/+T9if3PPQOq1IPhEgW4DTqeFAPAjxY=</DigestValue>
      </Reference>
      <Reference URI="/word/media/image26.jpeg?ContentType=image/jpeg">
        <DigestMethod Algorithm="http://www.w3.org/2001/04/xmlenc#sha256"/>
        <DigestValue>edm8WmWV2JdWFAaE4GRWci1+jjVzK5VjN5ctebYGNNg=</DigestValue>
      </Reference>
      <Reference URI="/word/media/image27.jpeg?ContentType=image/jpeg">
        <DigestMethod Algorithm="http://www.w3.org/2001/04/xmlenc#sha256"/>
        <DigestValue>KsbgRV2+BIyzAmBJe9yk+9GJbqE3NZNmzvrwwalaIpQ=</DigestValue>
      </Reference>
      <Reference URI="/word/media/image28.jpeg?ContentType=image/jpeg">
        <DigestMethod Algorithm="http://www.w3.org/2001/04/xmlenc#sha256"/>
        <DigestValue>1AJAqiqUTu/Lwv5y7r3YBHcw5I1+l7Oaq8fOo/btnp0=</DigestValue>
      </Reference>
      <Reference URI="/word/media/image29.jpeg?ContentType=image/jpeg">
        <DigestMethod Algorithm="http://www.w3.org/2001/04/xmlenc#sha256"/>
        <DigestValue>JDk645nTPuGcoloK44guUqvMmZ9Q7BLw1PccqObJXVw=</DigestValue>
      </Reference>
      <Reference URI="/word/media/image3.emf?ContentType=image/x-emf">
        <DigestMethod Algorithm="http://www.w3.org/2001/04/xmlenc#sha256"/>
        <DigestValue>1jwIRa+eYMYYsyqM4EkTvALoCZJwUBdjdysIa2iK3DQ=</DigestValue>
      </Reference>
      <Reference URI="/word/media/image30.png?ContentType=image/png">
        <DigestMethod Algorithm="http://www.w3.org/2001/04/xmlenc#sha256"/>
        <DigestValue>+nl76amWEUQVV+jOWx0KQiVJeT7Bz8O31ZAyR8utOTA=</DigestValue>
      </Reference>
      <Reference URI="/word/media/image31.jpeg?ContentType=image/jpeg">
        <DigestMethod Algorithm="http://www.w3.org/2001/04/xmlenc#sha256"/>
        <DigestValue>tD91eKW0wuDWkzkvWsWfyt1twiHRBGK1OUbxDawcWh0=</DigestValue>
      </Reference>
      <Reference URI="/word/media/image32.jpeg?ContentType=image/jpeg">
        <DigestMethod Algorithm="http://www.w3.org/2001/04/xmlenc#sha256"/>
        <DigestValue>drXr2VAMg+i6Y1Voxyv7KLNTYCQl0QtMvaAOAJZoAJc=</DigestValue>
      </Reference>
      <Reference URI="/word/media/image33.jpeg?ContentType=image/jpeg">
        <DigestMethod Algorithm="http://www.w3.org/2001/04/xmlenc#sha256"/>
        <DigestValue>iuKqnEm/v5ULhfOQxHZeAEBSFBBBdMKhRRkZIAhoZFo=</DigestValue>
      </Reference>
      <Reference URI="/word/media/image34.jpeg?ContentType=image/jpeg">
        <DigestMethod Algorithm="http://www.w3.org/2001/04/xmlenc#sha256"/>
        <DigestValue>5cBxI/1CzSQwGaoUeOeDVbxBc7Fe/1Cms9YBz7KU/Hg=</DigestValue>
      </Reference>
      <Reference URI="/word/media/image35.jpeg?ContentType=image/jpeg">
        <DigestMethod Algorithm="http://www.w3.org/2001/04/xmlenc#sha256"/>
        <DigestValue>7aEDpyeFivwKfXXH8ZFiuZoayteBadjrQn1wqAHYS7U=</DigestValue>
      </Reference>
      <Reference URI="/word/media/image36.jpeg?ContentType=image/jpeg">
        <DigestMethod Algorithm="http://www.w3.org/2001/04/xmlenc#sha256"/>
        <DigestValue>I9HmgKexRNe6ttsLzgewUvSkdE4JzeFGnZjims7Id5c=</DigestValue>
      </Reference>
      <Reference URI="/word/media/image37.png?ContentType=image/png">
        <DigestMethod Algorithm="http://www.w3.org/2001/04/xmlenc#sha256"/>
        <DigestValue>mNAdqYfFgViw87IiNY0DXy/BkHQogUja8hH5+29LTIM=</DigestValue>
      </Reference>
      <Reference URI="/word/media/image4.png?ContentType=image/png">
        <DigestMethod Algorithm="http://www.w3.org/2001/04/xmlenc#sha256"/>
        <DigestValue>Mvb1JpclZKUxSBjxfOSRp8+P9XJcspOS0yc/RIJ0MiY=</DigestValue>
      </Reference>
      <Reference URI="/word/media/image5.png?ContentType=image/png">
        <DigestMethod Algorithm="http://www.w3.org/2001/04/xmlenc#sha256"/>
        <DigestValue>TugmUFXLEyZj9vaP9lgsLpIh90cZ9fhQmPhjbFJ/JH0=</DigestValue>
      </Reference>
      <Reference URI="/word/media/image6.png?ContentType=image/png">
        <DigestMethod Algorithm="http://www.w3.org/2001/04/xmlenc#sha256"/>
        <DigestValue>+PUHP++CZbw1Dd2ZyOMQUyi1/XDYn9PY/G4ZAsvqkVI=</DigestValue>
      </Reference>
      <Reference URI="/word/media/image7.emf?ContentType=image/x-emf">
        <DigestMethod Algorithm="http://www.w3.org/2001/04/xmlenc#sha256"/>
        <DigestValue>3Jfl+9Q/uPtGljWiSNvT2RWAk/0E7cRNddMRIcKDPHI=</DigestValue>
      </Reference>
      <Reference URI="/word/media/image8.png?ContentType=image/png">
        <DigestMethod Algorithm="http://www.w3.org/2001/04/xmlenc#sha256"/>
        <DigestValue>l1PtPXZ6ofzv2qxEHyuVRwrm2X2q9qyXHoXELZAgyac=</DigestValue>
      </Reference>
      <Reference URI="/word/media/image9.jpeg?ContentType=image/jpeg">
        <DigestMethod Algorithm="http://www.w3.org/2001/04/xmlenc#sha256"/>
        <DigestValue>ExPTauWR58cn06gfrKAihDCiLTV/6qwnZQDnZLVZbxE=</DigestValue>
      </Reference>
      <Reference URI="/word/numbering.xml?ContentType=application/vnd.openxmlformats-officedocument.wordprocessingml.numbering+xml">
        <DigestMethod Algorithm="http://www.w3.org/2001/04/xmlenc#sha256"/>
        <DigestValue>jOf40DaCtslHF7ZON/KgBOTSRuI+sTPHx5+E1KOB22o=</DigestValue>
      </Reference>
      <Reference URI="/word/settings.xml?ContentType=application/vnd.openxmlformats-officedocument.wordprocessingml.settings+xml">
        <DigestMethod Algorithm="http://www.w3.org/2001/04/xmlenc#sha256"/>
        <DigestValue>TKsDY+8BldvoMm4NoGB61sgR9bgGt3HX4y5dQkrKBns=</DigestValue>
      </Reference>
      <Reference URI="/word/styles.xml?ContentType=application/vnd.openxmlformats-officedocument.wordprocessingml.styles+xml">
        <DigestMethod Algorithm="http://www.w3.org/2001/04/xmlenc#sha256"/>
        <DigestValue>TKGmFvhArNdE3lU/YaIvnqTASvmrSB+J+0wEgQv5WN4=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NCYFmye+hTPpzeCWIfbjJD+UciQRBPfceKAigdjnbiQ=</DigestValue>
      </Reference>
    </Manifest>
    <SignatureProperties>
      <SignatureProperty Id="idSignatureTime" Target="#idPackageSignature">
        <mdssi:SignatureTime xmlns:mdssi="http://schemas.openxmlformats.org/package/2006/digital-signature">
          <mdssi:Format>YYYY-MM-DDThh:mm:ssTZD</mdssi:Format>
          <mdssi:Value>2016-11-04T12:52:37Z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2016-11-04T12:52:37Z</xd:SigningTime>
          <xd:SigningCertificate>
            <xd:Cert>
              <xd:CertDigest>
                <DigestMethod Algorithm="http://www.w3.org/2001/04/xmlenc#sha256"/>
                <DigestValue>PuOhlUsbBaMEWlZdUpoNliGKAQxL3JIKEWcZVLarDZ8=</DigestValue>
              </xd:CertDigest>
              <xd:IssuerSerial>
                <X509IssuerName>E=e-sign@e-sign.cl, CN=E-Sign Firma Electronica Avanzada para Estado de Chile CA, OU=Class 2 Managed PKI Individual Subscriber CA, OU=Symantec Trust Network, O=E-Sign S.A., C=CL</X509IssuerName>
                <X509SerialNumber>142997425066194915048587293362239668949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R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ppaoHj4gCEiwYwbXMAWG1zAEqB4+KIvm5puEc9DlR4XwCUrTlpAgAAAHyuOWkSgePiuEc9Duj+b2m4Rz0O6EpnaQAAAABgeF8AfHhfAIABynUNXMV131vFdXx4XwBkAQAAAAAAAAAAAACWYxB2lmMQdvA0ywQACAAAAAIAAAAAAACkeF8AKWsQdgAAAAAAAAAA0HlfAAYAAADEeV8ABgAAAAAAAAAAAAAAxHlfANx4XwD26g92AAAAAAACAAAAAF8ABgAAAMR5XwAGAAAATBIRdgAAAAAAAAAAxHlfAAYAAAAAAAAACHlfAJ4uD3YAAAAAAAIAAMR5Xw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BYjZsGgPj//1REMQBg+f//GAMAgP////8DAAAAAAAAAACMmwaA+P//PWUAAAAAbmmcj18AAAAAAAAAAAAAAAAAFQAAAOgy1wlwAAAAbRUhISIAigEkAAAAJAAAABYAAAAVAAAAAAAAAAAAAAABDQEAAAAAAFUAAADctT0OEAAAAAAAAAAQzeQEAAAAAAAAAAAAAAAA8hUKAYSQXwCEkF8AvrWhaQAAAADQtT0OAADkBM21oWnyFQoB6Lt5BliQkwagBIkCSwfg4jkFAABX8IkAAPJCDiSQXwCYnl8AcOn2aQAAAAB0kF8AMzk3aQAAiQA5BQAAZAAAANC1PQ4gDQCEAAUAgBDyQg4AAAAACP6+CQAAAAABAAAAAAAAAG0VISFnVePiqJBfAA49xn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</Object>
  <Object Id="idInvalidSigLnImg">AQAAAGwAAAAAAAAAAAAAAP8AAAB/AAAAAAAAAAAAAABDIwAApBEAACBFTUYAAAEA4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UVwAAAAcKDQcKDQcJDQ4WMShFrjFU1TJV1gECBAIDBAECBQoRKyZBowsTMVRX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fAPICWnci4Vl3yAJad/HVCHc4PdhpAAAAAP//AAAAAN92floAANyuXwABAAAAAAAAAACCbQAwrl8AUPPgdgAAAAAAAENoYXJVcHBlclcAAcp1DVzFdd9bxXV0rl8AZAEAAAAAAAAAAAAAlmMQdpZjEHbwNMsEAAgAAAACAAAAAAAAnK5fAClrEHYAAAAAAAAAAM6vXwAJAAAAvK9fAAkAAAAAAAAAAAAAALyvXwDUrl8A9uoPdgAAAAAAAgAAAABfAAkAAAC8r18ACQAAAEwSEXYAAAAAAAAAALyvXwAJAAAAAAAAAACvXwCeLg92AAAAAAACAAC8r18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JObBoD4//8AAAAAAAAAAAAAAAAAAAAAEJObBoD4//+WlgAAAAAAAAACAABIAsV1zA3FdfgYxXXE718A6QBadybwXwDLAgAAAADEdcwNxXUrAVp3uZQIdyTwXwAAAAAAJPBfAOmUCHfs718AvPBfAAAAxHUAAMR1jgAAAOgAAADoAMR1AAAAAFjvXwBc718AlmMQdpZjEHa88F8AAAgAAAACAAAAAAAAyO9fAClrEHYAAAAAAAAAAPbwXwAHAAAA6PBfAAcAAAAAAAAAAAAAAOjwXwAA8F8A9uoPdgAAAAAAAgAAAABfAAcAAADo8F8ABwAAAEwSEXYAAAAAAAAAAOjwXwAHAAAAAAAAACzwXwCeLg92AAAAAAACAADo8F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ppaoHj4gCEiwYwbXMAWG1zAEqB4+KIvm5puEc9DlR4XwCUrTlpAgAAAHyuOWkSgePiuEc9Duj+b2m4Rz0O6EpnaQAAAABgeF8AfHhfAIABynUNXMV131vFdXx4XwBkAQAAAAAAAAAAAACWYxB2lmMQdvA0ywQACAAAAAIAAAAAAACkeF8AKWsQdgAAAAAAAAAA0HlfAAYAAADEeV8ABgAAAAAAAAAAAAAAxHlfANx4XwD26g92AAAAAAACAAAAAF8ABgAAAMR5XwAGAAAATBIRdgAAAAAAAAAAxHlfAAYAAAAAAAAACHlfAJ4uD3YAAAAAAAIAAMR5X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BYjZsGgPj//1REMQBg+f//GAMAgP////8DAAAAAAAAAACMmwaA+P//PWUAAAAAXwDSjkdpEM3kBKAEiQKkkF8ADwAAAOgy1wmgBIkCZhUhZCIAigENAAAADQAAAP////8PAAAAAAAAAAAAAAAADQEAAAAAABUAAACwBnsOEAAAAAAAAAAQzeQEUwBlAGcAbwBlACAA4QAAABiQXwD0jEBpeOPcCeEAAAABAAAAAAAAAM4Gew5449wJOJBfAHSMQGk0kF8ABQAAAAAAAAAAAAAAAAAAAM4Gew4kkl8A/41HaQCciAYEAAAAEM3kBAAA5AQjjkdpBAAAAKAEiQLYnV8AI45HadDvQg4AAAAAsAZ7DgAAAAABAAAAAAAAAGYVIWRnVePiqJBfAA49xn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oq1BOIauS4NpurxzsAGcfo7uKy0j/NYqQCPneCbtECE=</DigestValue>
    </Reference>
    <Reference Type="http://www.w3.org/2000/09/xmldsig#Object" URI="#idOfficeObject">
      <DigestMethod Algorithm="http://www.w3.org/2001/04/xmlenc#sha256"/>
      <DigestValue>b/JNH8FdfCO9p02Aqa4wfyZD65w6oro1Vrbx7/URBuU=</DigestValue>
    </Reference>
    <Reference Type="http://uri.etsi.org/01903#SignedProperties" URI="#idSignedProperties">
      <Transforms>
        <Transform Algorithm="http://www.w3.org/TR/2001/REC-xml-c14n-20010315"/>
      </Transforms>
      <DigestMethod Algorithm="http://www.w3.org/2001/04/xmlenc#sha256"/>
      <DigestValue>LWx1RxSuwj0yLDi6EjiK87/yroZpxGoXYrz/YAbIGpA=</DigestValue>
    </Reference>
    <Reference Type="http://www.w3.org/2000/09/xmldsig#Object" URI="#idValidSigLnImg">
      <DigestMethod Algorithm="http://www.w3.org/2001/04/xmlenc#sha256"/>
      <DigestValue>CXNFjtDZckGeVLr/SNU4Vi5Y5aJZTbURjPHsUGgQiwQ=</DigestValue>
    </Reference>
    <Reference Type="http://www.w3.org/2000/09/xmldsig#Object" URI="#idInvalidSigLnImg">
      <DigestMethod Algorithm="http://www.w3.org/2001/04/xmlenc#sha256"/>
      <DigestValue>27bnuRohUQnIIhWRBYYtMgkAm6yQn8XEmjumXsIqkcs=</DigestValue>
    </Reference>
  </SignedInfo>
  <SignatureValue>YyTQYLE0d7wt25C4aT9bkH210SVYU0XG712bs0JgF1WjR+wc728u+J0LLJV4BwvSMTZf8RsaQvQk
kgfhV3ARsoFm3jI+UfscReKMsJjeQNEs9I2nSAHhA8wrqGiRXTtm7TovCjbo452Z2yfn9BlbVwm+
09snaz3vLX6tmTRQXhjL1emN4Xf9+yU3IV2PNVe3N3Xi96HTCMOHyCB5YSnHJ3MZm+qSXzhoJBTg
lIGdIK/urEaBuh+x4jwx4UBB9CvNnUcOTiT0syoeYLImUPt2h69u9Nm+xMdiQdOBqzLRKYyw45ws
wJ3VFoYFiOB35LHGxqfYXhNze5etbAWCfIsBMQ==</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/qmPhc5e7969YDdq5fF8FVYiz+UVJm1KN1j/anEKWkU=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7QGlNr+ydqlYsHFW3CuqXw+8LXl9qeUfrkE4JCqz7tk=</DigestValue>
      </Reference>
      <Reference URI="/word/endnotes.xml?ContentType=application/vnd.openxmlformats-officedocument.wordprocessingml.endnotes+xml">
        <DigestMethod Algorithm="http://www.w3.org/2001/04/xmlenc#sha256"/>
        <DigestValue>ZQhsG542a/iQoiuWmv9kpEDcrEDbeL4stpGjdr1o7cc=</DigestValue>
      </Reference>
      <Reference URI="/word/fontTable.xml?ContentType=application/vnd.openxmlformats-officedocument.wordprocessingml.fontTable+xml">
        <DigestMethod Algorithm="http://www.w3.org/2001/04/xmlenc#sha256"/>
        <DigestValue>O06SN0vnr8xdbs0iJw2Pv7MGhcpr9uCkMigIajospH0=</DigestValue>
      </Reference>
      <Reference URI="/word/footer1.xml?ContentType=application/vnd.openxmlformats-officedocument.wordprocessingml.footer+xml">
        <DigestMethod Algorithm="http://www.w3.org/2001/04/xmlenc#sha256"/>
        <DigestValue>e5aA1Knl/LsPVnRQ9ecf6/O9YL2G1Dwxo4HIX65OYow=</DigestValue>
      </Reference>
      <Reference URI="/word/footer2.xml?ContentType=application/vnd.openxmlformats-officedocument.wordprocessingml.footer+xml">
        <DigestMethod Algorithm="http://www.w3.org/2001/04/xmlenc#sha256"/>
        <DigestValue>1ttdpU4sT7kym/PjZEZ+h0YQzJGYMhsJf8BcSs3zQgw=</DigestValue>
      </Reference>
      <Reference URI="/word/footnotes.xml?ContentType=application/vnd.openxmlformats-officedocument.wordprocessingml.footnotes+xml">
        <DigestMethod Algorithm="http://www.w3.org/2001/04/xmlenc#sha256"/>
        <DigestValue>JLRgCmtlAJL4tqYGDxkKGGrfSnpEVuowZb06HPGrQa8=</DigestValue>
      </Reference>
      <Reference URI="/word/header1.xml?ContentType=application/vnd.openxmlformats-officedocument.wordprocessingml.header+xml">
        <DigestMethod Algorithm="http://www.w3.org/2001/04/xmlenc#sha256"/>
        <DigestValue>Lc+/QSaX2F0520w1jWZg+mzRDcVtNsWWEUPCSjzFmEM=</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BJ0tBge8iw0LP+8OVhE9kUjh4NuTprZ/xqUfEMK7SRU=</DigestValue>
      </Reference>
      <Reference URI="/word/media/image10.jpeg?ContentType=image/jpeg">
        <DigestMethod Algorithm="http://www.w3.org/2001/04/xmlenc#sha256"/>
        <DigestValue>czTWYM9zMHzh7mNg7L6Dd1n1SsQRcRFoZklT9L8WTDA=</DigestValue>
      </Reference>
      <Reference URI="/word/media/image11.jpeg?ContentType=image/jpeg">
        <DigestMethod Algorithm="http://www.w3.org/2001/04/xmlenc#sha256"/>
        <DigestValue>OWyg7OZZfTcSNk9E4iVMQiHVuz2GHIv/VVG64DCh0EM=</DigestValue>
      </Reference>
      <Reference URI="/word/media/image12.jpeg?ContentType=image/jpeg">
        <DigestMethod Algorithm="http://www.w3.org/2001/04/xmlenc#sha256"/>
        <DigestValue>FInDVNeLUjRr5QotUJ2OjQWTXj4gpRkGiN1ITS0jWd4=</DigestValue>
      </Reference>
      <Reference URI="/word/media/image13.jpeg?ContentType=image/jpeg">
        <DigestMethod Algorithm="http://www.w3.org/2001/04/xmlenc#sha256"/>
        <DigestValue>TrD9aYqGGye7C9W126f6b8JxykeCEiyFr2O8HoNAQ3w=</DigestValue>
      </Reference>
      <Reference URI="/word/media/image14.jpeg?ContentType=image/jpeg">
        <DigestMethod Algorithm="http://www.w3.org/2001/04/xmlenc#sha256"/>
        <DigestValue>m0y8BBJJd02fo5AtY2JJi9nYo7YE2g7XQvRL4cqEoDM=</DigestValue>
      </Reference>
      <Reference URI="/word/media/image15.jpeg?ContentType=image/jpeg">
        <DigestMethod Algorithm="http://www.w3.org/2001/04/xmlenc#sha256"/>
        <DigestValue>pJZRuBjS/sx/hPBq/oxZudOlcpgOELiXZlDgA+WcjLA=</DigestValue>
      </Reference>
      <Reference URI="/word/media/image16.jpeg?ContentType=image/jpeg">
        <DigestMethod Algorithm="http://www.w3.org/2001/04/xmlenc#sha256"/>
        <DigestValue>9vtOIfSzC9gUkjhNlW1V8l9MhwDtrvW++a+w9qi+HNg=</DigestValue>
      </Reference>
      <Reference URI="/word/media/image17.jpeg?ContentType=image/jpeg">
        <DigestMethod Algorithm="http://www.w3.org/2001/04/xmlenc#sha256"/>
        <DigestValue>g5bpV02QoWufO1RL/zmLb/zb3kYo2p/mT2MHOiayoW0=</DigestValue>
      </Reference>
      <Reference URI="/word/media/image18.jpeg?ContentType=image/jpeg">
        <DigestMethod Algorithm="http://www.w3.org/2001/04/xmlenc#sha256"/>
        <DigestValue>AzGPjxC0NoJmtVUGvODkMVesL3vieh7mgOPRgyOm3G4=</DigestValue>
      </Reference>
      <Reference URI="/word/media/image19.jpeg?ContentType=image/jpeg">
        <DigestMethod Algorithm="http://www.w3.org/2001/04/xmlenc#sha256"/>
        <DigestValue>Lp5FeFps70XVTGwWc3oOlgd+G1FZDnFk2pk2HIoZ8kc=</DigestValue>
      </Reference>
      <Reference URI="/word/media/image2.emf?ContentType=image/x-emf">
        <DigestMethod Algorithm="http://www.w3.org/2001/04/xmlenc#sha256"/>
        <DigestValue>VUBMQ+ybdoGXKMka8wg3gn1JH0qrk9tzUZEbkDTeE7A=</DigestValue>
      </Reference>
      <Reference URI="/word/media/image20.jpeg?ContentType=image/jpeg">
        <DigestMethod Algorithm="http://www.w3.org/2001/04/xmlenc#sha256"/>
        <DigestValue>DftzbO0ycQNRRt/QSFKpl9MVKhZfmmMi4X5y9GhdQz8=</DigestValue>
      </Reference>
      <Reference URI="/word/media/image21.png?ContentType=image/png">
        <DigestMethod Algorithm="http://www.w3.org/2001/04/xmlenc#sha256"/>
        <DigestValue>WEunYVzSLsVlSaVHW3NrOo3E9RtfJGo3dUA9f5IYfM8=</DigestValue>
      </Reference>
      <Reference URI="/word/media/image22.png?ContentType=image/png">
        <DigestMethod Algorithm="http://www.w3.org/2001/04/xmlenc#sha256"/>
        <DigestValue>v7cFzEdB+SPr4KdkTJa3X7unLzq7d5oBAYR3S7DWYyw=</DigestValue>
      </Reference>
      <Reference URI="/word/media/image23.png?ContentType=image/png">
        <DigestMethod Algorithm="http://www.w3.org/2001/04/xmlenc#sha256"/>
        <DigestValue>xozk/gCBj3QCPfjFTU9LFXImd0iRaFBhtr5lNZHFCag=</DigestValue>
      </Reference>
      <Reference URI="/word/media/image24.png?ContentType=image/png">
        <DigestMethod Algorithm="http://www.w3.org/2001/04/xmlenc#sha256"/>
        <DigestValue>7MkSnbvwMs3ZjRO5RXOY6cGY6JR3o+Orvb3LHd+uNRA=</DigestValue>
      </Reference>
      <Reference URI="/word/media/image25.jpeg?ContentType=image/jpeg">
        <DigestMethod Algorithm="http://www.w3.org/2001/04/xmlenc#sha256"/>
        <DigestValue>8EJK3F801xGi/+T9if3PPQOq1IPhEgW4DTqeFAPAjxY=</DigestValue>
      </Reference>
      <Reference URI="/word/media/image26.jpeg?ContentType=image/jpeg">
        <DigestMethod Algorithm="http://www.w3.org/2001/04/xmlenc#sha256"/>
        <DigestValue>edm8WmWV2JdWFAaE4GRWci1+jjVzK5VjN5ctebYGNNg=</DigestValue>
      </Reference>
      <Reference URI="/word/media/image27.jpeg?ContentType=image/jpeg">
        <DigestMethod Algorithm="http://www.w3.org/2001/04/xmlenc#sha256"/>
        <DigestValue>KsbgRV2+BIyzAmBJe9yk+9GJbqE3NZNmzvrwwalaIpQ=</DigestValue>
      </Reference>
      <Reference URI="/word/media/image28.jpeg?ContentType=image/jpeg">
        <DigestMethod Algorithm="http://www.w3.org/2001/04/xmlenc#sha256"/>
        <DigestValue>1AJAqiqUTu/Lwv5y7r3YBHcw5I1+l7Oaq8fOo/btnp0=</DigestValue>
      </Reference>
      <Reference URI="/word/media/image29.jpeg?ContentType=image/jpeg">
        <DigestMethod Algorithm="http://www.w3.org/2001/04/xmlenc#sha256"/>
        <DigestValue>JDk645nTPuGcoloK44guUqvMmZ9Q7BLw1PccqObJXVw=</DigestValue>
      </Reference>
      <Reference URI="/word/media/image3.emf?ContentType=image/x-emf">
        <DigestMethod Algorithm="http://www.w3.org/2001/04/xmlenc#sha256"/>
        <DigestValue>1jwIRa+eYMYYsyqM4EkTvALoCZJwUBdjdysIa2iK3DQ=</DigestValue>
      </Reference>
      <Reference URI="/word/media/image30.png?ContentType=image/png">
        <DigestMethod Algorithm="http://www.w3.org/2001/04/xmlenc#sha256"/>
        <DigestValue>+nl76amWEUQVV+jOWx0KQiVJeT7Bz8O31ZAyR8utOTA=</DigestValue>
      </Reference>
      <Reference URI="/word/media/image31.jpeg?ContentType=image/jpeg">
        <DigestMethod Algorithm="http://www.w3.org/2001/04/xmlenc#sha256"/>
        <DigestValue>tD91eKW0wuDWkzkvWsWfyt1twiHRBGK1OUbxDawcWh0=</DigestValue>
      </Reference>
      <Reference URI="/word/media/image32.jpeg?ContentType=image/jpeg">
        <DigestMethod Algorithm="http://www.w3.org/2001/04/xmlenc#sha256"/>
        <DigestValue>drXr2VAMg+i6Y1Voxyv7KLNTYCQl0QtMvaAOAJZoAJc=</DigestValue>
      </Reference>
      <Reference URI="/word/media/image33.jpeg?ContentType=image/jpeg">
        <DigestMethod Algorithm="http://www.w3.org/2001/04/xmlenc#sha256"/>
        <DigestValue>iuKqnEm/v5ULhfOQxHZeAEBSFBBBdMKhRRkZIAhoZFo=</DigestValue>
      </Reference>
      <Reference URI="/word/media/image34.jpeg?ContentType=image/jpeg">
        <DigestMethod Algorithm="http://www.w3.org/2001/04/xmlenc#sha256"/>
        <DigestValue>5cBxI/1CzSQwGaoUeOeDVbxBc7Fe/1Cms9YBz7KU/Hg=</DigestValue>
      </Reference>
      <Reference URI="/word/media/image35.jpeg?ContentType=image/jpeg">
        <DigestMethod Algorithm="http://www.w3.org/2001/04/xmlenc#sha256"/>
        <DigestValue>7aEDpyeFivwKfXXH8ZFiuZoayteBadjrQn1wqAHYS7U=</DigestValue>
      </Reference>
      <Reference URI="/word/media/image36.jpeg?ContentType=image/jpeg">
        <DigestMethod Algorithm="http://www.w3.org/2001/04/xmlenc#sha256"/>
        <DigestValue>I9HmgKexRNe6ttsLzgewUvSkdE4JzeFGnZjims7Id5c=</DigestValue>
      </Reference>
      <Reference URI="/word/media/image37.png?ContentType=image/png">
        <DigestMethod Algorithm="http://www.w3.org/2001/04/xmlenc#sha256"/>
        <DigestValue>mNAdqYfFgViw87IiNY0DXy/BkHQogUja8hH5+29LTIM=</DigestValue>
      </Reference>
      <Reference URI="/word/media/image4.png?ContentType=image/png">
        <DigestMethod Algorithm="http://www.w3.org/2001/04/xmlenc#sha256"/>
        <DigestValue>Mvb1JpclZKUxSBjxfOSRp8+P9XJcspOS0yc/RIJ0MiY=</DigestValue>
      </Reference>
      <Reference URI="/word/media/image5.png?ContentType=image/png">
        <DigestMethod Algorithm="http://www.w3.org/2001/04/xmlenc#sha256"/>
        <DigestValue>TugmUFXLEyZj9vaP9lgsLpIh90cZ9fhQmPhjbFJ/JH0=</DigestValue>
      </Reference>
      <Reference URI="/word/media/image6.png?ContentType=image/png">
        <DigestMethod Algorithm="http://www.w3.org/2001/04/xmlenc#sha256"/>
        <DigestValue>+PUHP++CZbw1Dd2ZyOMQUyi1/XDYn9PY/G4ZAsvqkVI=</DigestValue>
      </Reference>
      <Reference URI="/word/media/image7.emf?ContentType=image/x-emf">
        <DigestMethod Algorithm="http://www.w3.org/2001/04/xmlenc#sha256"/>
        <DigestValue>3Jfl+9Q/uPtGljWiSNvT2RWAk/0E7cRNddMRIcKDPHI=</DigestValue>
      </Reference>
      <Reference URI="/word/media/image8.png?ContentType=image/png">
        <DigestMethod Algorithm="http://www.w3.org/2001/04/xmlenc#sha256"/>
        <DigestValue>l1PtPXZ6ofzv2qxEHyuVRwrm2X2q9qyXHoXELZAgyac=</DigestValue>
      </Reference>
      <Reference URI="/word/media/image9.jpeg?ContentType=image/jpeg">
        <DigestMethod Algorithm="http://www.w3.org/2001/04/xmlenc#sha256"/>
        <DigestValue>ExPTauWR58cn06gfrKAihDCiLTV/6qwnZQDnZLVZbxE=</DigestValue>
      </Reference>
      <Reference URI="/word/numbering.xml?ContentType=application/vnd.openxmlformats-officedocument.wordprocessingml.numbering+xml">
        <DigestMethod Algorithm="http://www.w3.org/2001/04/xmlenc#sha256"/>
        <DigestValue>jOf40DaCtslHF7ZON/KgBOTSRuI+sTPHx5+E1KOB22o=</DigestValue>
      </Reference>
      <Reference URI="/word/settings.xml?ContentType=application/vnd.openxmlformats-officedocument.wordprocessingml.settings+xml">
        <DigestMethod Algorithm="http://www.w3.org/2001/04/xmlenc#sha256"/>
        <DigestValue>TKsDY+8BldvoMm4NoGB61sgR9bgGt3HX4y5dQkrKBns=</DigestValue>
      </Reference>
      <Reference URI="/word/styles.xml?ContentType=application/vnd.openxmlformats-officedocument.wordprocessingml.styles+xml">
        <DigestMethod Algorithm="http://www.w3.org/2001/04/xmlenc#sha256"/>
        <DigestValue>TKGmFvhArNdE3lU/YaIvnqTASvmrSB+J+0wEgQv5WN4=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NCYFmye+hTPpzeCWIfbjJD+UciQRBPfceKAigdjnbiQ=</DigestValue>
      </Reference>
    </Manifest>
    <SignatureProperties>
      <SignatureProperty Id="idSignatureTime" Target="#idPackageSignature">
        <mdssi:SignatureTime xmlns:mdssi="http://schemas.openxmlformats.org/package/2006/digital-signature">
          <mdssi:Format>YYYY-MM-DDThh:mm:ssTZD</mdssi:Format>
          <mdssi:Value>2016-11-04T13:06:15Z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2016-11-04T13:06:15Z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v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FUnAAAAAAAAAAAAAAAAAP7/////////cPfTAgAAAAAw/c0GAAAAABokw+D+BwAAAQAAAAAAAAAAAAAAAAAAAFBuQxUAAAAAAAAAAP4HAACKa+j9/gcAAAAAAAAAAAAAAAAAAAAAAACQiNACAAAAANhWJwAAAAAA4P///wAAAAAAAAAAAAAAAAYAAAAAAAAAAgAAAAAAAABQVicAAAAAAPxVJwAAAAAAC/l8dwAAAAAAAAAAAAAAANdftv0AAAAAYM1UDgAAAAD6GsTg/gcAAPxVJwAAAAAABgAAAP4HAABgzVQOAAAAANC7jncAAAAA4P///wAAAAAQYbb9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DIu88DgPj//1RELQBg+f//DAMAgP////8DAAAAAAAAAHC6zwOA+P//PcUAAAAAAADAdycAAAAAAH0aIZz/////kHknAAAAAAAAAAAAAAAAACSIgBIAAAAA1pTM4P4HAAABAAAAAAAAAFl4JwAAAAAAAAAAAAAAAAAAAAAAAAAAAAAAAAAAAAAAKfaNdwAAAAAIAAoAAAAAAGB5JwAAAAAAUwBlAGcAbwBlACAAAABJAAAAAAAAAAAA+/WNdwAAAAAAAAAAAAAAACbejXcAAAAAAAAAAAAAAAAgeicAAAAAAAAAAAAAAAAAdPaNdwAAAAAAAAAAAAAAAKAbAAAAAAAAAHknAAAAAACUf5be/gcAAIh4JwAAAAAAOb664P4HAADzAAAAAAAAAJAHAAB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gAAAAFwAAAABAAAAqwoNQnIcDUIKAAAAUAAAABUAAABMAAAAAAAAAAAAAAAAAAAA//////////94AAAASQB2AG8AbgBuAGUAIABNAGEAbgBzAGkAbABsAGEAIABHAPMAbQBlAHoAZ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MAQAACgAAAGAAAACyAAAAbAAAAAEAAACrCg1CchwNQgoAAABgAAAAIAAAAEwAAAAAAAAAAAAAAAAAAAD//////////4wAAABKAGUAZgBhACAATwBmAGkAYwBpAG4AYQAgAFIAZQBnAGkA8wBuACAAZABlACAATABvAHMAIABMAGEAZwBvAHMABAAAAAYAAAAEAAAABgAAAAMAAAAJAAAABAAAAAMAAAAFAAAAAwAAAAcAAAAGAAAAAwAAAAcAAAAGAAAABwAAAAMAAAAHAAAABwAAAAMAAAAHAAAABgAAAAMAAAAFAAAABwAAAAUAAAADAAAABQAAAAYAAAAHAAAABwAAAAU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</Object>
  <Object Id="idInvalidSigLnImg">AQAAAGwAAAAAAAAAAAAAAP8AAAB/AAAAAAAAAAAAAABDIwAApBEAACBFTUYAAAEAW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0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GBln3cAAAAAAAAAAAAAAACYDwAAAAAAAEAAAMD+BwAAJGC2/f4HAABcWE3h/gcAAAQAAAAAAAAAJGC2/f4HAAAAAAAAAAAAAADmmAYAAAAAGt7p/f4HAAAAAQAAAAAAAEgAAAAAAAAAzEiM4f4HAAB4gaDh/gcAAEBLjOEAAAAAAQAAAAAAAABgX4zh/gcAAAAAtv3+BwAAAAAAAAAAAAAAAAAAAAAAAAv5fHcAAAAAAAAAAAAAAAAAAAAAAAAAAJCI0AIAAAAASOkmAAAAAABwCwAAAAAAAAAAAAAAAAAAAAAAAAAAAAAAAAAAAAAAAMDoJgAAAAAA70pN4W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OUAAAAAAAAALOPeA4D4//8AAAAAAAAAAAAAAAAAAAAAEOPeA4D4//+WlgAAAAAAABzmJwAAAAAAAAAAAAAAAABw5CcAAAAAAPAAtv3+BwAAcOQnAAAAAADADAwAAAAAAAAAAAAAAAAAAAC2/f4HAAAAAAAAVQcAAIjlJwAAAAAAqtvo/f4HAABw5CcAAAAAABEAAAAoAAAAkIjQAgAAAADg5icAAAAAAGD8mAYAAAAAAAAAAAAAAAAHAAAAAAAAAABg0gIAAAAAcOYnAAAAAAAc5icAAAAAAAv5fHcAAAAAgOUnAAAAAABVBwAAAAAAAIDlJwAAAAAABAAAAAAAAAAc5icAAAAAAAcAAAD+BwAAAICg4f4HAADQu453AAAAAAAQAAAAAAAAsSii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FUnAAAAAAAAAAAAAAAAAP7/////////cPfTAgAAAAAw/c0GAAAAABokw+D+BwAAAQAAAAAAAAAAAAAAAAAAAFBuQxUAAAAAAAAAAP4HAACKa+j9/gcAAAAAAAAAAAAAAAAAAAAAAACQiNACAAAAANhWJwAAAAAA4P///wAAAAAAAAAAAAAAAAYAAAAAAAAAAgAAAAAAAABQVicAAAAAAPxVJwAAAAAAC/l8dwAAAAAAAAAAAAAAANdftv0AAAAAYM1UDgAAAAD6GsTg/gcAAPxVJwAAAAAABgAAAP4HAABgzVQOAAAAANC7jncAAAAA4P///wAAAAAQYbb9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DIu88DgPj//1RELQBg+f//DAMAgP////8DAAAAAAAAAHC6zwOA+P//PcUAAAAAAADAdycAAAAAAIUZIcz/////4QAAAAAAAAAAAAAAAAAAACSIgBIAAAAA1pTM4P4HAAABAAAAAAAAAIe9uuD+BwAAAAAAAAAAAAAEAAAAAAAAAP5+2xQAAAAAFIiAEgAAAAAPAAAAAAAAANCOewYAAAAAAAAAAAAAAADwk8zgAAAAAP5+2xQAAAAAAAAAAAAAAADweCcAAAAAAKjeoXcAAAAAdHgnAAAAAACweCcAAAAAAGjQQOL+BwAAyHonAAAAAABgmzkCAAAAAAAAAAAAAAAAIAAAAAAAAACjgrb9/gcAAPB6JwAAAAAAOb664P4HAADhAAAAAAAAALQDNAJ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MAQAACgAAAGAAAACyAAAAbAAAAAEAAACrCg1CchwNQgoAAABgAAAAIAAAAEwAAAAAAAAAAAAAAAAAAAD//////////4wAAABKAGUAZgBhACAATwBmAGkAYwBpAG4AYQAgAFIAZQBnAGkA8wBuACAAZABlACAATABvAHMAIABMAGEAZwBvAHMABAAAAAYAAAAEAAAABgAAAAMAAAAJAAAABAAAAAMAAAAFAAAAAwAAAAcAAAAGAAAAAwAAAAcAAAAGAAAABwAAAAMAAAAHAAAABwAAAAMAAAAHAAAABgAAAAMAAAAFAAAABwAAAAUAAAADAAAABQAAAAYAAAAHAAAABwAAAAU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hIAAAAMAAAAAQAAABYAAAAMAAAAAAAAAFQAAAA8AQAACgAAAHAAAADjAAAAfAAAAAEAAACrCg1CchwNQgoAAABwAAAAKAAAAEwAAAAEAAAACQAAAHAAAADlAAAAfQAAAJwAAABGAGkAcgBtAGEAZABvACAAcABvAHIAOgAgAEUAZABpAHQAaAAgAEkAdgBvAG4AbgBlACAATQBhAG4AcwBpAGwAbABhACAARwBvAG0AZQB6AAYAAAADAAAABAAAAAkAAAAGAAAABwAAAAcAAAADAAAABwAAAAcAAAAEAAAAAwAAAAMAAAAGAAAABwAAAAMAAAAEAAAABwAAAAMAAAADAAAABQAAAAcAAAAHAAAABwAAAAYAAAADAAAACgAAAAYAAAAHAAAABQAAAAMAAAADAAAAAwAAAAYAAAADAAAACAAAAAcAAAAJ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3A8647A2-6C52-4F9E-A26F-9B86351796C3}">
  <ds:schemaRefs>
    <ds:schemaRef ds:uri="http://schemas.openxmlformats.org/officeDocument/2006/bibliography"/>
  </ds:schemaRefs>
</ds:datastoreItem>
</file>

<file path=customXml/itemProps11.xml><?xml version="1.0" encoding="utf-8"?>
<ds:datastoreItem xmlns:ds="http://schemas.openxmlformats.org/officeDocument/2006/customXml" ds:itemID="{AF86CBE8-9422-41B2-9611-BBB35A03AC3D}">
  <ds:schemaRefs>
    <ds:schemaRef ds:uri="http://schemas.openxmlformats.org/officeDocument/2006/bibliography"/>
  </ds:schemaRefs>
</ds:datastoreItem>
</file>

<file path=customXml/itemProps12.xml><?xml version="1.0" encoding="utf-8"?>
<ds:datastoreItem xmlns:ds="http://schemas.openxmlformats.org/officeDocument/2006/customXml" ds:itemID="{E8B2C1EC-5030-4C2A-92F6-4AEF5A3C48A3}">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676685EA-2A05-4C17-8C97-273FDD9A35B8}">
  <ds:schemaRefs>
    <ds:schemaRef ds:uri="http://schemas.openxmlformats.org/officeDocument/2006/bibliography"/>
  </ds:schemaRefs>
</ds:datastoreItem>
</file>

<file path=customXml/itemProps6.xml><?xml version="1.0" encoding="utf-8"?>
<ds:datastoreItem xmlns:ds="http://schemas.openxmlformats.org/officeDocument/2006/customXml" ds:itemID="{C3681766-E733-4E65-819E-E6D1E14BF0E5}">
  <ds:schemaRefs>
    <ds:schemaRef ds:uri="http://schemas.openxmlformats.org/officeDocument/2006/bibliography"/>
  </ds:schemaRefs>
</ds:datastoreItem>
</file>

<file path=customXml/itemProps7.xml><?xml version="1.0" encoding="utf-8"?>
<ds:datastoreItem xmlns:ds="http://schemas.openxmlformats.org/officeDocument/2006/customXml" ds:itemID="{ECD8C066-0CF9-4AC5-8359-9ECBF0FE0C28}">
  <ds:schemaRefs>
    <ds:schemaRef ds:uri="http://schemas.openxmlformats.org/officeDocument/2006/bibliography"/>
  </ds:schemaRefs>
</ds:datastoreItem>
</file>

<file path=customXml/itemProps8.xml><?xml version="1.0" encoding="utf-8"?>
<ds:datastoreItem xmlns:ds="http://schemas.openxmlformats.org/officeDocument/2006/customXml" ds:itemID="{E9ADCFAC-C50E-430A-96D6-6C2D6511A99D}">
  <ds:schemaRefs>
    <ds:schemaRef ds:uri="http://schemas.openxmlformats.org/officeDocument/2006/bibliography"/>
  </ds:schemaRefs>
</ds:datastoreItem>
</file>

<file path=customXml/itemProps9.xml><?xml version="1.0" encoding="utf-8"?>
<ds:datastoreItem xmlns:ds="http://schemas.openxmlformats.org/officeDocument/2006/customXml" ds:itemID="{1CE5054B-5F94-4E2B-AE82-88296F355D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38</Pages>
  <Words>5948</Words>
  <Characters>32716</Characters>
  <Application>Microsoft Office Word</Application>
  <DocSecurity>0</DocSecurity>
  <Lines>272</Lines>
  <Paragraphs>77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38587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Moraga Emhardt</cp:lastModifiedBy>
  <cp:revision>38</cp:revision>
  <cp:lastPrinted>2013-04-08T12:43:00Z</cp:lastPrinted>
  <dcterms:created xsi:type="dcterms:W3CDTF">2016-11-03T19:05:00Z</dcterms:created>
  <dcterms:modified xsi:type="dcterms:W3CDTF">2016-11-03T19:50:00Z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