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6261F" w:rsidRPr="007F59BF" w:rsidRDefault="001A40DC" w:rsidP="006B4FA6">
      <w:pPr>
        <w:spacing w:line="276" w:lineRule="auto"/>
        <w:jc w:val="center"/>
        <w:rPr>
          <w:rFonts w:cstheme="minorHAnsi"/>
          <w:b/>
          <w:sz w:val="32"/>
          <w:szCs w:val="32"/>
        </w:rPr>
      </w:pPr>
      <w:r>
        <w:rPr>
          <w:b/>
        </w:rPr>
        <w:t xml:space="preserve">INCIDENTE </w:t>
      </w:r>
      <w:r w:rsidR="00DE7282">
        <w:rPr>
          <w:b/>
        </w:rPr>
        <w:t>PUENTE RÍO TOLTÉN</w:t>
      </w:r>
      <w:r w:rsidR="009C4B89">
        <w:rPr>
          <w:b/>
        </w:rPr>
        <w:t xml:space="preserve"> </w:t>
      </w:r>
    </w:p>
    <w:p w:rsidR="009C4B89" w:rsidRDefault="009C4B89" w:rsidP="006B4FA6">
      <w:pPr>
        <w:spacing w:line="276" w:lineRule="auto"/>
        <w:jc w:val="center"/>
        <w:rPr>
          <w:b/>
        </w:rPr>
      </w:pPr>
    </w:p>
    <w:p w:rsidR="009C4B89" w:rsidRDefault="009C4B89" w:rsidP="006B4FA6">
      <w:pPr>
        <w:spacing w:line="276" w:lineRule="auto"/>
        <w:jc w:val="center"/>
        <w:rPr>
          <w:b/>
        </w:rPr>
      </w:pPr>
    </w:p>
    <w:p w:rsidR="00697654" w:rsidRPr="0025129B" w:rsidRDefault="00923B6D" w:rsidP="006B4FA6">
      <w:pPr>
        <w:spacing w:line="276" w:lineRule="auto"/>
        <w:jc w:val="center"/>
        <w:rPr>
          <w:rFonts w:cstheme="minorHAnsi"/>
          <w:b/>
          <w:sz w:val="28"/>
          <w:szCs w:val="32"/>
        </w:rPr>
      </w:pPr>
      <w:r w:rsidRPr="00923B6D">
        <w:rPr>
          <w:b/>
        </w:rPr>
        <w:t>DFZ-2016-3319-IX-SRCA-IA</w:t>
      </w:r>
    </w:p>
    <w:p w:rsidR="009C4B89" w:rsidRPr="009C4B89" w:rsidRDefault="009C4B89" w:rsidP="006B4FA6">
      <w:pPr>
        <w:spacing w:line="276" w:lineRule="auto"/>
        <w:jc w:val="center"/>
        <w:rPr>
          <w:rFonts w:cstheme="minorHAnsi"/>
          <w:b/>
          <w:szCs w:val="32"/>
        </w:rPr>
      </w:pPr>
    </w:p>
    <w:p w:rsidR="009C4B89" w:rsidRPr="009C4B89" w:rsidRDefault="009C4B89" w:rsidP="006B4FA6">
      <w:pPr>
        <w:spacing w:line="276" w:lineRule="auto"/>
        <w:jc w:val="center"/>
        <w:rPr>
          <w:rFonts w:cstheme="minorHAnsi"/>
          <w:b/>
          <w:szCs w:val="32"/>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2263"/>
        <w:gridCol w:w="2706"/>
      </w:tblGrid>
      <w:tr w:rsidR="00D37B20" w:rsidRPr="006B3CCD" w:rsidTr="00D86EAC">
        <w:trPr>
          <w:trHeight w:val="567"/>
          <w:jc w:val="center"/>
        </w:trPr>
        <w:tc>
          <w:tcPr>
            <w:tcW w:w="1081" w:type="dxa"/>
            <w:shd w:val="clear" w:color="auto" w:fill="D9D9D9" w:themeFill="background1" w:themeFillShade="D9"/>
            <w:vAlign w:val="center"/>
          </w:tcPr>
          <w:p w:rsidR="00D37B20" w:rsidRPr="006B3CCD" w:rsidRDefault="00D37B20" w:rsidP="00D86EAC">
            <w:pPr>
              <w:spacing w:line="276" w:lineRule="auto"/>
              <w:jc w:val="center"/>
              <w:rPr>
                <w:rFonts w:cstheme="minorHAnsi"/>
                <w:b/>
                <w:sz w:val="18"/>
                <w:szCs w:val="18"/>
                <w:highlight w:val="yellow"/>
                <w:lang w:val="es-ES_tradnl"/>
              </w:rPr>
            </w:pPr>
          </w:p>
        </w:tc>
        <w:tc>
          <w:tcPr>
            <w:tcW w:w="2403" w:type="dxa"/>
            <w:shd w:val="clear" w:color="auto" w:fill="D9D9D9" w:themeFill="background1" w:themeFillShade="D9"/>
            <w:vAlign w:val="center"/>
          </w:tcPr>
          <w:p w:rsidR="00D37B20" w:rsidRPr="006B3CCD" w:rsidRDefault="00D37B20" w:rsidP="00D86EA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rsidR="00D37B20" w:rsidRPr="006B3CCD" w:rsidRDefault="00D37B20" w:rsidP="00D86EA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D37B20" w:rsidRPr="006B3CCD" w:rsidTr="00D86EAC">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rsidR="00D37B20" w:rsidRPr="00400ED0" w:rsidRDefault="00D37B20" w:rsidP="00D86EAC">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rsidR="00D37B20" w:rsidRPr="00400ED0" w:rsidRDefault="00D37B20" w:rsidP="00D86EAC">
            <w:pPr>
              <w:spacing w:line="276" w:lineRule="auto"/>
              <w:jc w:val="center"/>
              <w:rPr>
                <w:rFonts w:cstheme="minorHAnsi"/>
                <w:b/>
                <w:sz w:val="18"/>
                <w:szCs w:val="18"/>
                <w:lang w:val="es-ES_tradnl"/>
              </w:rPr>
            </w:pPr>
            <w:r w:rsidRPr="00400ED0">
              <w:rPr>
                <w:rFonts w:cstheme="minorHAnsi"/>
                <w:b/>
                <w:sz w:val="18"/>
                <w:szCs w:val="18"/>
                <w:lang w:val="es-ES_tradnl"/>
              </w:rPr>
              <w:t>EDUARDO RODRIGUEZ S.</w:t>
            </w:r>
          </w:p>
        </w:tc>
        <w:tc>
          <w:tcPr>
            <w:tcW w:w="2551" w:type="dxa"/>
            <w:tcBorders>
              <w:top w:val="single" w:sz="4" w:space="0" w:color="auto"/>
              <w:left w:val="single" w:sz="4" w:space="0" w:color="auto"/>
              <w:bottom w:val="single" w:sz="4" w:space="0" w:color="auto"/>
              <w:right w:val="single" w:sz="4" w:space="0" w:color="auto"/>
            </w:tcBorders>
            <w:vAlign w:val="center"/>
          </w:tcPr>
          <w:p w:rsidR="00D37B20" w:rsidRPr="00400ED0" w:rsidRDefault="0047794F" w:rsidP="00D86EAC">
            <w:pPr>
              <w:spacing w:line="276" w:lineRule="auto"/>
              <w:jc w:val="center"/>
              <w:rPr>
                <w:rFonts w:cs="Calibri"/>
                <w:sz w:val="18"/>
                <w:szCs w:val="18"/>
                <w:lang w:val="es-ES_tradnl"/>
              </w:rPr>
            </w:pPr>
            <w:r>
              <w:rPr>
                <w:rFonts w:cs="Calibri"/>
                <w:sz w:val="16"/>
                <w:szCs w:val="16"/>
              </w:rPr>
              <w:pict w14:anchorId="53FE8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6.25pt">
                  <v:imagedata r:id="rId13" o:title=""/>
                  <o:lock v:ext="edit" ungrouping="t" rotation="t" aspectratio="f" cropping="t" verticies="t" text="t" grouping="t"/>
                  <o:signatureline v:ext="edit" id="{BD7D4214-13E8-46F8-85F6-7E6ABEC07BBA}" provid="{00000000-0000-0000-0000-000000000000}" o:suggestedsigner="Eduardo Rodriguez S." o:suggestedsigner2="Jefe Macrozona Sur SMA" o:suggestedsigneremail="Jefe1@sma.gob.cl" issignatureline="t"/>
                </v:shape>
              </w:pict>
            </w:r>
          </w:p>
        </w:tc>
      </w:tr>
      <w:tr w:rsidR="00D37B20" w:rsidRPr="006B3CCD" w:rsidTr="00D86EAC">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rsidR="00D37B20" w:rsidRPr="00400ED0" w:rsidRDefault="00D37B20" w:rsidP="00D86EAC">
            <w:pPr>
              <w:spacing w:line="276" w:lineRule="auto"/>
              <w:jc w:val="center"/>
              <w:rPr>
                <w:rFonts w:cstheme="minorHAnsi"/>
                <w:sz w:val="18"/>
                <w:szCs w:val="18"/>
                <w:lang w:val="es-ES_tradnl"/>
              </w:rPr>
            </w:pPr>
            <w:r w:rsidRPr="00400ED0">
              <w:rPr>
                <w:rFonts w:cstheme="minorHAnsi"/>
                <w:sz w:val="18"/>
                <w:szCs w:val="18"/>
                <w:lang w:val="es-ES_tradnl"/>
              </w:rPr>
              <w:t>Revisado</w:t>
            </w:r>
          </w:p>
        </w:tc>
        <w:tc>
          <w:tcPr>
            <w:tcW w:w="2403" w:type="dxa"/>
            <w:tcBorders>
              <w:top w:val="single" w:sz="4" w:space="0" w:color="auto"/>
              <w:left w:val="single" w:sz="4" w:space="0" w:color="auto"/>
              <w:bottom w:val="single" w:sz="4" w:space="0" w:color="auto"/>
              <w:right w:val="single" w:sz="4" w:space="0" w:color="auto"/>
            </w:tcBorders>
            <w:vAlign w:val="center"/>
          </w:tcPr>
          <w:p w:rsidR="00D37B20" w:rsidRPr="00400ED0" w:rsidRDefault="00D37B20" w:rsidP="00D86EAC">
            <w:pPr>
              <w:spacing w:line="276" w:lineRule="auto"/>
              <w:jc w:val="center"/>
              <w:rPr>
                <w:rFonts w:cstheme="minorHAnsi"/>
                <w:b/>
                <w:sz w:val="18"/>
                <w:szCs w:val="18"/>
                <w:lang w:val="es-ES_tradnl"/>
              </w:rPr>
            </w:pPr>
            <w:r>
              <w:rPr>
                <w:rFonts w:cstheme="minorHAnsi"/>
                <w:b/>
                <w:sz w:val="18"/>
                <w:szCs w:val="18"/>
                <w:lang w:val="es-ES_tradnl"/>
              </w:rPr>
              <w:t>MAURICIO BENITEZ M.</w:t>
            </w:r>
          </w:p>
        </w:tc>
        <w:tc>
          <w:tcPr>
            <w:tcW w:w="2551" w:type="dxa"/>
            <w:tcBorders>
              <w:top w:val="single" w:sz="4" w:space="0" w:color="auto"/>
              <w:left w:val="single" w:sz="4" w:space="0" w:color="auto"/>
              <w:bottom w:val="single" w:sz="4" w:space="0" w:color="auto"/>
              <w:right w:val="single" w:sz="4" w:space="0" w:color="auto"/>
            </w:tcBorders>
            <w:vAlign w:val="center"/>
          </w:tcPr>
          <w:p w:rsidR="00D37B20" w:rsidRPr="00400ED0" w:rsidRDefault="00FE0D00" w:rsidP="00D86EAC">
            <w:pPr>
              <w:spacing w:line="276" w:lineRule="auto"/>
              <w:jc w:val="center"/>
              <w:rPr>
                <w:rFonts w:cs="Calibri"/>
                <w:noProof/>
                <w:sz w:val="18"/>
                <w:szCs w:val="18"/>
                <w:lang w:eastAsia="es-CL"/>
              </w:rPr>
            </w:pPr>
            <w:bookmarkStart w:id="8" w:name="_GoBack"/>
            <w:r>
              <w:rPr>
                <w:rFonts w:cs="Calibri"/>
                <w:sz w:val="18"/>
                <w:szCs w:val="18"/>
              </w:rPr>
              <w:pict w14:anchorId="6744330B">
                <v:shape id="_x0000_i1026" type="#_x0000_t75" alt="Línea de firma de Microsoft Office..." style="width:114.75pt;height:56.25pt" wrapcoords="-84 0 -84 21262 21600 21262 21600 0 -84 0" o:allowoverlap="f">
                  <v:imagedata r:id="rId14" o:title=""/>
                  <o:lock v:ext="edit" ungrouping="t" rotation="t" aspectratio="f" cropping="t" verticies="t" text="t" grouping="t"/>
                  <o:signatureline v:ext="edit" id="{47AC4AC3-8A39-48E1-AC09-C05329547C36}" provid="{00000000-0000-0000-0000-000000000000}" o:suggestedsigner="Mauricio Benitez M." o:suggestedsigner2="Fiscalizador Macrozona Sur SMA" o:suggestedsigneremail="Fiscalizador 1 @sma.gob.cl" issignatureline="t"/>
                </v:shape>
              </w:pict>
            </w:r>
            <w:bookmarkEnd w:id="8"/>
          </w:p>
        </w:tc>
      </w:tr>
      <w:tr w:rsidR="00D37B20" w:rsidRPr="00AD1923" w:rsidTr="00D86EAC">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rsidR="00D37B20" w:rsidRPr="00400ED0" w:rsidRDefault="00D37B20" w:rsidP="00D86EAC">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rsidR="00D37B20" w:rsidRPr="00400ED0" w:rsidRDefault="00D37B20" w:rsidP="00D86EAC">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rsidR="00D37B20" w:rsidRPr="00400ED0" w:rsidRDefault="0047794F" w:rsidP="00D86EAC">
            <w:pPr>
              <w:spacing w:line="276" w:lineRule="auto"/>
              <w:jc w:val="center"/>
              <w:rPr>
                <w:rFonts w:cs="Calibri"/>
                <w:sz w:val="18"/>
                <w:szCs w:val="18"/>
              </w:rPr>
            </w:pPr>
            <w:r>
              <w:rPr>
                <w:noProof/>
                <w:lang w:eastAsia="es-CL"/>
              </w:rPr>
              <w:drawing>
                <wp:inline distT="0" distB="0" distL="0" distR="0" wp14:anchorId="208B32C9" wp14:editId="17281034">
                  <wp:extent cx="1581150" cy="704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81150" cy="704850"/>
                          </a:xfrm>
                          <a:prstGeom prst="rect">
                            <a:avLst/>
                          </a:prstGeom>
                        </pic:spPr>
                      </pic:pic>
                    </a:graphicData>
                  </a:graphic>
                </wp:inline>
              </w:drawing>
            </w:r>
          </w:p>
        </w:tc>
      </w:tr>
    </w:tbl>
    <w:p w:rsidR="00697654" w:rsidRPr="0025129B" w:rsidRDefault="00697654" w:rsidP="006B4FA6">
      <w:pPr>
        <w:spacing w:line="276" w:lineRule="auto"/>
        <w:jc w:val="center"/>
        <w:rPr>
          <w:rFonts w:cstheme="minorHAnsi"/>
          <w:b/>
          <w:sz w:val="28"/>
          <w:szCs w:val="32"/>
        </w:rPr>
      </w:pPr>
    </w:p>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67149624"/>
      <w:bookmarkEnd w:id="9"/>
      <w:r w:rsidRPr="0025129B">
        <w:rPr>
          <w:sz w:val="20"/>
        </w:rPr>
        <w:lastRenderedPageBreak/>
        <w:t>Tabla de Contenidos</w:t>
      </w:r>
      <w:bookmarkEnd w:id="10"/>
      <w:bookmarkEnd w:id="11"/>
      <w:bookmarkEnd w:id="12"/>
    </w:p>
    <w:p w:rsidR="00081C75"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rsidR="00081C75" w:rsidRDefault="0047794F">
      <w:pPr>
        <w:pStyle w:val="TDC1"/>
        <w:rPr>
          <w:rFonts w:eastAsiaTheme="minorEastAsia" w:cstheme="minorBidi"/>
          <w:b w:val="0"/>
          <w:bCs w:val="0"/>
          <w:caps w:val="0"/>
          <w:noProof/>
          <w:sz w:val="22"/>
          <w:szCs w:val="22"/>
          <w:lang w:eastAsia="es-CL"/>
        </w:rPr>
      </w:pPr>
      <w:hyperlink w:anchor="_Toc467149625" w:history="1">
        <w:r w:rsidR="00081C75" w:rsidRPr="00F72F44">
          <w:rPr>
            <w:rStyle w:val="Hipervnculo"/>
            <w:noProof/>
          </w:rPr>
          <w:t>1.</w:t>
        </w:r>
        <w:r w:rsidR="00081C75">
          <w:rPr>
            <w:rFonts w:eastAsiaTheme="minorEastAsia" w:cstheme="minorBidi"/>
            <w:b w:val="0"/>
            <w:bCs w:val="0"/>
            <w:caps w:val="0"/>
            <w:noProof/>
            <w:sz w:val="22"/>
            <w:szCs w:val="22"/>
            <w:lang w:eastAsia="es-CL"/>
          </w:rPr>
          <w:tab/>
        </w:r>
        <w:r w:rsidR="00081C75" w:rsidRPr="00F72F44">
          <w:rPr>
            <w:rStyle w:val="Hipervnculo"/>
            <w:noProof/>
          </w:rPr>
          <w:t>RESUMEN.</w:t>
        </w:r>
        <w:r w:rsidR="00081C75">
          <w:rPr>
            <w:noProof/>
            <w:webHidden/>
          </w:rPr>
          <w:tab/>
        </w:r>
        <w:r w:rsidR="00081C75">
          <w:rPr>
            <w:noProof/>
            <w:webHidden/>
          </w:rPr>
          <w:fldChar w:fldCharType="begin"/>
        </w:r>
        <w:r w:rsidR="00081C75">
          <w:rPr>
            <w:noProof/>
            <w:webHidden/>
          </w:rPr>
          <w:instrText xml:space="preserve"> PAGEREF _Toc467149625 \h </w:instrText>
        </w:r>
        <w:r w:rsidR="00081C75">
          <w:rPr>
            <w:noProof/>
            <w:webHidden/>
          </w:rPr>
        </w:r>
        <w:r w:rsidR="00081C75">
          <w:rPr>
            <w:noProof/>
            <w:webHidden/>
          </w:rPr>
          <w:fldChar w:fldCharType="separate"/>
        </w:r>
        <w:r w:rsidR="0054518D">
          <w:rPr>
            <w:noProof/>
            <w:webHidden/>
          </w:rPr>
          <w:t>3</w:t>
        </w:r>
        <w:r w:rsidR="00081C75">
          <w:rPr>
            <w:noProof/>
            <w:webHidden/>
          </w:rPr>
          <w:fldChar w:fldCharType="end"/>
        </w:r>
      </w:hyperlink>
    </w:p>
    <w:p w:rsidR="00081C75" w:rsidRDefault="0047794F">
      <w:pPr>
        <w:pStyle w:val="TDC1"/>
        <w:rPr>
          <w:rFonts w:eastAsiaTheme="minorEastAsia" w:cstheme="minorBidi"/>
          <w:b w:val="0"/>
          <w:bCs w:val="0"/>
          <w:caps w:val="0"/>
          <w:noProof/>
          <w:sz w:val="22"/>
          <w:szCs w:val="22"/>
          <w:lang w:eastAsia="es-CL"/>
        </w:rPr>
      </w:pPr>
      <w:hyperlink w:anchor="_Toc467149626" w:history="1">
        <w:r w:rsidR="00081C75" w:rsidRPr="00F72F44">
          <w:rPr>
            <w:rStyle w:val="Hipervnculo"/>
            <w:noProof/>
          </w:rPr>
          <w:t>2.</w:t>
        </w:r>
        <w:r w:rsidR="00081C75">
          <w:rPr>
            <w:rFonts w:eastAsiaTheme="minorEastAsia" w:cstheme="minorBidi"/>
            <w:b w:val="0"/>
            <w:bCs w:val="0"/>
            <w:caps w:val="0"/>
            <w:noProof/>
            <w:sz w:val="22"/>
            <w:szCs w:val="22"/>
            <w:lang w:eastAsia="es-CL"/>
          </w:rPr>
          <w:tab/>
        </w:r>
        <w:r w:rsidR="00081C75" w:rsidRPr="00F72F44">
          <w:rPr>
            <w:rStyle w:val="Hipervnculo"/>
            <w:noProof/>
          </w:rPr>
          <w:t>IDENTIFICACIÓN DEL PROYECTO, ACTIVIDAD O FUENTE FISCALIZADA.</w:t>
        </w:r>
        <w:r w:rsidR="00081C75">
          <w:rPr>
            <w:noProof/>
            <w:webHidden/>
          </w:rPr>
          <w:tab/>
        </w:r>
        <w:r w:rsidR="00081C75">
          <w:rPr>
            <w:noProof/>
            <w:webHidden/>
          </w:rPr>
          <w:fldChar w:fldCharType="begin"/>
        </w:r>
        <w:r w:rsidR="00081C75">
          <w:rPr>
            <w:noProof/>
            <w:webHidden/>
          </w:rPr>
          <w:instrText xml:space="preserve"> PAGEREF _Toc467149626 \h </w:instrText>
        </w:r>
        <w:r w:rsidR="00081C75">
          <w:rPr>
            <w:noProof/>
            <w:webHidden/>
          </w:rPr>
        </w:r>
        <w:r w:rsidR="00081C75">
          <w:rPr>
            <w:noProof/>
            <w:webHidden/>
          </w:rPr>
          <w:fldChar w:fldCharType="separate"/>
        </w:r>
        <w:r w:rsidR="0054518D">
          <w:rPr>
            <w:noProof/>
            <w:webHidden/>
          </w:rPr>
          <w:t>4</w:t>
        </w:r>
        <w:r w:rsidR="00081C75">
          <w:rPr>
            <w:noProof/>
            <w:webHidden/>
          </w:rPr>
          <w:fldChar w:fldCharType="end"/>
        </w:r>
      </w:hyperlink>
    </w:p>
    <w:p w:rsidR="00081C75" w:rsidRDefault="0047794F">
      <w:pPr>
        <w:pStyle w:val="TDC1"/>
        <w:rPr>
          <w:rFonts w:eastAsiaTheme="minorEastAsia" w:cstheme="minorBidi"/>
          <w:b w:val="0"/>
          <w:bCs w:val="0"/>
          <w:caps w:val="0"/>
          <w:noProof/>
          <w:sz w:val="22"/>
          <w:szCs w:val="22"/>
          <w:lang w:eastAsia="es-CL"/>
        </w:rPr>
      </w:pPr>
      <w:hyperlink w:anchor="_Toc467149630" w:history="1">
        <w:r w:rsidR="00081C75" w:rsidRPr="00F72F44">
          <w:rPr>
            <w:rStyle w:val="Hipervnculo"/>
            <w:noProof/>
          </w:rPr>
          <w:t>3.</w:t>
        </w:r>
        <w:r w:rsidR="00081C75">
          <w:rPr>
            <w:rFonts w:eastAsiaTheme="minorEastAsia" w:cstheme="minorBidi"/>
            <w:b w:val="0"/>
            <w:bCs w:val="0"/>
            <w:caps w:val="0"/>
            <w:noProof/>
            <w:sz w:val="22"/>
            <w:szCs w:val="22"/>
            <w:lang w:eastAsia="es-CL"/>
          </w:rPr>
          <w:tab/>
        </w:r>
        <w:r w:rsidR="00081C75" w:rsidRPr="00F72F44">
          <w:rPr>
            <w:rStyle w:val="Hipervnculo"/>
            <w:noProof/>
          </w:rPr>
          <w:t>INSTRUMENTOS DE GESTIÓN AMBIENTAL QUE REGULAN A LA ACTIVIDAD FISCALIZADA.</w:t>
        </w:r>
        <w:r w:rsidR="00081C75">
          <w:rPr>
            <w:noProof/>
            <w:webHidden/>
          </w:rPr>
          <w:tab/>
        </w:r>
        <w:r w:rsidR="00081C75">
          <w:rPr>
            <w:noProof/>
            <w:webHidden/>
          </w:rPr>
          <w:fldChar w:fldCharType="begin"/>
        </w:r>
        <w:r w:rsidR="00081C75">
          <w:rPr>
            <w:noProof/>
            <w:webHidden/>
          </w:rPr>
          <w:instrText xml:space="preserve"> PAGEREF _Toc467149630 \h </w:instrText>
        </w:r>
        <w:r w:rsidR="00081C75">
          <w:rPr>
            <w:noProof/>
            <w:webHidden/>
          </w:rPr>
        </w:r>
        <w:r w:rsidR="00081C75">
          <w:rPr>
            <w:noProof/>
            <w:webHidden/>
          </w:rPr>
          <w:fldChar w:fldCharType="separate"/>
        </w:r>
        <w:r w:rsidR="0054518D">
          <w:rPr>
            <w:noProof/>
            <w:webHidden/>
          </w:rPr>
          <w:t>6</w:t>
        </w:r>
        <w:r w:rsidR="00081C75">
          <w:rPr>
            <w:noProof/>
            <w:webHidden/>
          </w:rPr>
          <w:fldChar w:fldCharType="end"/>
        </w:r>
      </w:hyperlink>
    </w:p>
    <w:p w:rsidR="00081C75" w:rsidRDefault="0047794F">
      <w:pPr>
        <w:pStyle w:val="TDC1"/>
        <w:rPr>
          <w:rFonts w:eastAsiaTheme="minorEastAsia" w:cstheme="minorBidi"/>
          <w:b w:val="0"/>
          <w:bCs w:val="0"/>
          <w:caps w:val="0"/>
          <w:noProof/>
          <w:sz w:val="22"/>
          <w:szCs w:val="22"/>
          <w:lang w:eastAsia="es-CL"/>
        </w:rPr>
      </w:pPr>
      <w:hyperlink w:anchor="_Toc467149631" w:history="1">
        <w:r w:rsidR="00081C75" w:rsidRPr="00F72F44">
          <w:rPr>
            <w:rStyle w:val="Hipervnculo"/>
            <w:noProof/>
          </w:rPr>
          <w:t>4.</w:t>
        </w:r>
        <w:r w:rsidR="00081C75">
          <w:rPr>
            <w:rFonts w:eastAsiaTheme="minorEastAsia" w:cstheme="minorBidi"/>
            <w:b w:val="0"/>
            <w:bCs w:val="0"/>
            <w:caps w:val="0"/>
            <w:noProof/>
            <w:sz w:val="22"/>
            <w:szCs w:val="22"/>
            <w:lang w:eastAsia="es-CL"/>
          </w:rPr>
          <w:tab/>
        </w:r>
        <w:r w:rsidR="00081C75" w:rsidRPr="00F72F44">
          <w:rPr>
            <w:rStyle w:val="Hipervnculo"/>
            <w:noProof/>
          </w:rPr>
          <w:t>ANTECEDENTES DE LA ACTIVIDAD DE FISCALIZACIÓN.</w:t>
        </w:r>
        <w:r w:rsidR="00081C75">
          <w:rPr>
            <w:noProof/>
            <w:webHidden/>
          </w:rPr>
          <w:tab/>
        </w:r>
        <w:r w:rsidR="00081C75">
          <w:rPr>
            <w:noProof/>
            <w:webHidden/>
          </w:rPr>
          <w:fldChar w:fldCharType="begin"/>
        </w:r>
        <w:r w:rsidR="00081C75">
          <w:rPr>
            <w:noProof/>
            <w:webHidden/>
          </w:rPr>
          <w:instrText xml:space="preserve"> PAGEREF _Toc467149631 \h </w:instrText>
        </w:r>
        <w:r w:rsidR="00081C75">
          <w:rPr>
            <w:noProof/>
            <w:webHidden/>
          </w:rPr>
        </w:r>
        <w:r w:rsidR="00081C75">
          <w:rPr>
            <w:noProof/>
            <w:webHidden/>
          </w:rPr>
          <w:fldChar w:fldCharType="separate"/>
        </w:r>
        <w:r w:rsidR="0054518D">
          <w:rPr>
            <w:noProof/>
            <w:webHidden/>
          </w:rPr>
          <w:t>7</w:t>
        </w:r>
        <w:r w:rsidR="00081C75">
          <w:rPr>
            <w:noProof/>
            <w:webHidden/>
          </w:rPr>
          <w:fldChar w:fldCharType="end"/>
        </w:r>
      </w:hyperlink>
    </w:p>
    <w:p w:rsidR="00081C75" w:rsidRDefault="0047794F">
      <w:pPr>
        <w:pStyle w:val="TDC1"/>
        <w:rPr>
          <w:rFonts w:eastAsiaTheme="minorEastAsia" w:cstheme="minorBidi"/>
          <w:b w:val="0"/>
          <w:bCs w:val="0"/>
          <w:caps w:val="0"/>
          <w:noProof/>
          <w:sz w:val="22"/>
          <w:szCs w:val="22"/>
          <w:lang w:eastAsia="es-CL"/>
        </w:rPr>
      </w:pPr>
      <w:hyperlink w:anchor="_Toc467149637" w:history="1">
        <w:r w:rsidR="00081C75" w:rsidRPr="00F72F44">
          <w:rPr>
            <w:rStyle w:val="Hipervnculo"/>
            <w:noProof/>
          </w:rPr>
          <w:t>5.</w:t>
        </w:r>
        <w:r w:rsidR="00081C75">
          <w:rPr>
            <w:rFonts w:eastAsiaTheme="minorEastAsia" w:cstheme="minorBidi"/>
            <w:b w:val="0"/>
            <w:bCs w:val="0"/>
            <w:caps w:val="0"/>
            <w:noProof/>
            <w:sz w:val="22"/>
            <w:szCs w:val="22"/>
            <w:lang w:eastAsia="es-CL"/>
          </w:rPr>
          <w:tab/>
        </w:r>
        <w:r w:rsidR="00081C75" w:rsidRPr="00F72F44">
          <w:rPr>
            <w:rStyle w:val="Hipervnculo"/>
            <w:noProof/>
          </w:rPr>
          <w:t>HECHOS CONSTATADOS.</w:t>
        </w:r>
        <w:r w:rsidR="00081C75">
          <w:rPr>
            <w:noProof/>
            <w:webHidden/>
          </w:rPr>
          <w:tab/>
        </w:r>
        <w:r w:rsidR="00081C75">
          <w:rPr>
            <w:noProof/>
            <w:webHidden/>
          </w:rPr>
          <w:fldChar w:fldCharType="begin"/>
        </w:r>
        <w:r w:rsidR="00081C75">
          <w:rPr>
            <w:noProof/>
            <w:webHidden/>
          </w:rPr>
          <w:instrText xml:space="preserve"> PAGEREF _Toc467149637 \h </w:instrText>
        </w:r>
        <w:r w:rsidR="00081C75">
          <w:rPr>
            <w:noProof/>
            <w:webHidden/>
          </w:rPr>
        </w:r>
        <w:r w:rsidR="00081C75">
          <w:rPr>
            <w:noProof/>
            <w:webHidden/>
          </w:rPr>
          <w:fldChar w:fldCharType="separate"/>
        </w:r>
        <w:r w:rsidR="0054518D">
          <w:rPr>
            <w:noProof/>
            <w:webHidden/>
          </w:rPr>
          <w:t>10</w:t>
        </w:r>
        <w:r w:rsidR="00081C75">
          <w:rPr>
            <w:noProof/>
            <w:webHidden/>
          </w:rPr>
          <w:fldChar w:fldCharType="end"/>
        </w:r>
      </w:hyperlink>
    </w:p>
    <w:p w:rsidR="00081C75" w:rsidRDefault="0047794F">
      <w:pPr>
        <w:pStyle w:val="TDC1"/>
        <w:rPr>
          <w:rFonts w:eastAsiaTheme="minorEastAsia" w:cstheme="minorBidi"/>
          <w:b w:val="0"/>
          <w:bCs w:val="0"/>
          <w:caps w:val="0"/>
          <w:noProof/>
          <w:sz w:val="22"/>
          <w:szCs w:val="22"/>
          <w:lang w:eastAsia="es-CL"/>
        </w:rPr>
      </w:pPr>
      <w:hyperlink w:anchor="_Toc467149651" w:history="1">
        <w:r w:rsidR="00081C75" w:rsidRPr="00F72F44">
          <w:rPr>
            <w:rStyle w:val="Hipervnculo"/>
            <w:noProof/>
          </w:rPr>
          <w:t>6.</w:t>
        </w:r>
        <w:r w:rsidR="00081C75">
          <w:rPr>
            <w:rFonts w:eastAsiaTheme="minorEastAsia" w:cstheme="minorBidi"/>
            <w:b w:val="0"/>
            <w:bCs w:val="0"/>
            <w:caps w:val="0"/>
            <w:noProof/>
            <w:sz w:val="22"/>
            <w:szCs w:val="22"/>
            <w:lang w:eastAsia="es-CL"/>
          </w:rPr>
          <w:tab/>
        </w:r>
        <w:r w:rsidR="00081C75" w:rsidRPr="00F72F44">
          <w:rPr>
            <w:rStyle w:val="Hipervnculo"/>
            <w:noProof/>
          </w:rPr>
          <w:t>CONCLUSIONES.</w:t>
        </w:r>
        <w:r w:rsidR="00081C75">
          <w:rPr>
            <w:noProof/>
            <w:webHidden/>
          </w:rPr>
          <w:tab/>
        </w:r>
        <w:r w:rsidR="00081C75">
          <w:rPr>
            <w:noProof/>
            <w:webHidden/>
          </w:rPr>
          <w:fldChar w:fldCharType="begin"/>
        </w:r>
        <w:r w:rsidR="00081C75">
          <w:rPr>
            <w:noProof/>
            <w:webHidden/>
          </w:rPr>
          <w:instrText xml:space="preserve"> PAGEREF _Toc467149651 \h </w:instrText>
        </w:r>
        <w:r w:rsidR="00081C75">
          <w:rPr>
            <w:noProof/>
            <w:webHidden/>
          </w:rPr>
        </w:r>
        <w:r w:rsidR="00081C75">
          <w:rPr>
            <w:noProof/>
            <w:webHidden/>
          </w:rPr>
          <w:fldChar w:fldCharType="separate"/>
        </w:r>
        <w:r w:rsidR="0054518D">
          <w:rPr>
            <w:noProof/>
            <w:webHidden/>
          </w:rPr>
          <w:t>21</w:t>
        </w:r>
        <w:r w:rsidR="00081C75">
          <w:rPr>
            <w:noProof/>
            <w:webHidden/>
          </w:rPr>
          <w:fldChar w:fldCharType="end"/>
        </w:r>
      </w:hyperlink>
    </w:p>
    <w:p w:rsidR="00081C75" w:rsidRDefault="0047794F">
      <w:pPr>
        <w:pStyle w:val="TDC1"/>
        <w:rPr>
          <w:rFonts w:eastAsiaTheme="minorEastAsia" w:cstheme="minorBidi"/>
          <w:b w:val="0"/>
          <w:bCs w:val="0"/>
          <w:caps w:val="0"/>
          <w:noProof/>
          <w:sz w:val="22"/>
          <w:szCs w:val="22"/>
          <w:lang w:eastAsia="es-CL"/>
        </w:rPr>
      </w:pPr>
      <w:hyperlink w:anchor="_Toc467149652" w:history="1">
        <w:r w:rsidR="00081C75" w:rsidRPr="00F72F44">
          <w:rPr>
            <w:rStyle w:val="Hipervnculo"/>
            <w:noProof/>
          </w:rPr>
          <w:t>7.</w:t>
        </w:r>
        <w:r w:rsidR="00081C75">
          <w:rPr>
            <w:rFonts w:eastAsiaTheme="minorEastAsia" w:cstheme="minorBidi"/>
            <w:b w:val="0"/>
            <w:bCs w:val="0"/>
            <w:caps w:val="0"/>
            <w:noProof/>
            <w:sz w:val="22"/>
            <w:szCs w:val="22"/>
            <w:lang w:eastAsia="es-CL"/>
          </w:rPr>
          <w:tab/>
        </w:r>
        <w:r w:rsidR="00081C75" w:rsidRPr="00F72F44">
          <w:rPr>
            <w:rStyle w:val="Hipervnculo"/>
            <w:noProof/>
          </w:rPr>
          <w:t>ANEXOS.</w:t>
        </w:r>
        <w:r w:rsidR="00081C75">
          <w:rPr>
            <w:noProof/>
            <w:webHidden/>
          </w:rPr>
          <w:tab/>
        </w:r>
        <w:r w:rsidR="00081C75">
          <w:rPr>
            <w:noProof/>
            <w:webHidden/>
          </w:rPr>
          <w:fldChar w:fldCharType="begin"/>
        </w:r>
        <w:r w:rsidR="00081C75">
          <w:rPr>
            <w:noProof/>
            <w:webHidden/>
          </w:rPr>
          <w:instrText xml:space="preserve"> PAGEREF _Toc467149652 \h </w:instrText>
        </w:r>
        <w:r w:rsidR="00081C75">
          <w:rPr>
            <w:noProof/>
            <w:webHidden/>
          </w:rPr>
        </w:r>
        <w:r w:rsidR="00081C75">
          <w:rPr>
            <w:noProof/>
            <w:webHidden/>
          </w:rPr>
          <w:fldChar w:fldCharType="separate"/>
        </w:r>
        <w:r w:rsidR="0054518D">
          <w:rPr>
            <w:noProof/>
            <w:webHidden/>
          </w:rPr>
          <w:t>22</w:t>
        </w:r>
        <w:r w:rsidR="00081C75">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67149625"/>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7867C7"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FE17A4">
        <w:rPr>
          <w:rFonts w:cstheme="minorHAnsi"/>
          <w:sz w:val="20"/>
          <w:szCs w:val="20"/>
        </w:rPr>
        <w:t xml:space="preserve">s </w:t>
      </w:r>
      <w:r w:rsidR="004041CB" w:rsidRPr="0025129B">
        <w:rPr>
          <w:rFonts w:cstheme="minorHAnsi"/>
          <w:sz w:val="20"/>
          <w:szCs w:val="20"/>
        </w:rPr>
        <w:t>actividad</w:t>
      </w:r>
      <w:r w:rsidR="00FE17A4">
        <w:rPr>
          <w:rFonts w:cstheme="minorHAnsi"/>
          <w:sz w:val="20"/>
          <w:szCs w:val="20"/>
        </w:rPr>
        <w:t xml:space="preserve">es de fiscalización ambiental </w:t>
      </w:r>
      <w:r w:rsidRPr="0025129B">
        <w:rPr>
          <w:rFonts w:cstheme="minorHAnsi"/>
          <w:sz w:val="20"/>
          <w:szCs w:val="20"/>
        </w:rPr>
        <w:t>realizada</w:t>
      </w:r>
      <w:r w:rsidR="007867C7">
        <w:rPr>
          <w:rFonts w:cstheme="minorHAnsi"/>
          <w:sz w:val="20"/>
          <w:szCs w:val="20"/>
        </w:rPr>
        <w:t>s</w:t>
      </w:r>
      <w:r w:rsidRPr="0025129B">
        <w:rPr>
          <w:rFonts w:cstheme="minorHAnsi"/>
          <w:sz w:val="20"/>
          <w:szCs w:val="20"/>
        </w:rPr>
        <w:t xml:space="preserve"> por</w:t>
      </w:r>
      <w:r w:rsidR="00FE17A4">
        <w:rPr>
          <w:rFonts w:cstheme="minorHAnsi"/>
          <w:sz w:val="20"/>
          <w:szCs w:val="20"/>
        </w:rPr>
        <w:t xml:space="preserve"> la Superinte</w:t>
      </w:r>
      <w:r w:rsidR="001A40DC">
        <w:rPr>
          <w:rFonts w:cstheme="minorHAnsi"/>
          <w:sz w:val="20"/>
          <w:szCs w:val="20"/>
        </w:rPr>
        <w:t>n</w:t>
      </w:r>
      <w:r w:rsidR="00FE17A4">
        <w:rPr>
          <w:rFonts w:cstheme="minorHAnsi"/>
          <w:sz w:val="20"/>
          <w:szCs w:val="20"/>
        </w:rPr>
        <w:t xml:space="preserve">dencia del Medio Ambiente </w:t>
      </w:r>
      <w:r w:rsidR="007867C7">
        <w:rPr>
          <w:rFonts w:cstheme="minorHAnsi"/>
          <w:sz w:val="20"/>
          <w:szCs w:val="20"/>
        </w:rPr>
        <w:t>(SMA)</w:t>
      </w:r>
      <w:r w:rsidR="006C36DF">
        <w:rPr>
          <w:rFonts w:cstheme="minorHAnsi"/>
          <w:sz w:val="20"/>
          <w:szCs w:val="20"/>
        </w:rPr>
        <w:t>,</w:t>
      </w:r>
      <w:r w:rsidR="007867C7">
        <w:rPr>
          <w:rFonts w:cstheme="minorHAnsi"/>
          <w:sz w:val="20"/>
          <w:szCs w:val="20"/>
        </w:rPr>
        <w:t xml:space="preserve"> </w:t>
      </w:r>
      <w:r w:rsidR="00FE17A4">
        <w:rPr>
          <w:rFonts w:cstheme="minorHAnsi"/>
          <w:sz w:val="20"/>
          <w:szCs w:val="20"/>
        </w:rPr>
        <w:t>en respuesta a la contingencia ocurrida el día 18 de agosto del 2016 en donde hubo un colapso del Puente Fer</w:t>
      </w:r>
      <w:r w:rsidR="001A40DC">
        <w:rPr>
          <w:rFonts w:cstheme="minorHAnsi"/>
          <w:sz w:val="20"/>
          <w:szCs w:val="20"/>
        </w:rPr>
        <w:t>r</w:t>
      </w:r>
      <w:r w:rsidR="00FE17A4">
        <w:rPr>
          <w:rFonts w:cstheme="minorHAnsi"/>
          <w:sz w:val="20"/>
          <w:szCs w:val="20"/>
        </w:rPr>
        <w:t>oviario R</w:t>
      </w:r>
      <w:r w:rsidR="001A40DC">
        <w:rPr>
          <w:rFonts w:cstheme="minorHAnsi"/>
          <w:sz w:val="20"/>
          <w:szCs w:val="20"/>
        </w:rPr>
        <w:t xml:space="preserve">ío </w:t>
      </w:r>
      <w:proofErr w:type="spellStart"/>
      <w:r w:rsidR="001A40DC">
        <w:rPr>
          <w:rFonts w:cstheme="minorHAnsi"/>
          <w:sz w:val="20"/>
          <w:szCs w:val="20"/>
        </w:rPr>
        <w:t>Toltén</w:t>
      </w:r>
      <w:proofErr w:type="spellEnd"/>
      <w:r w:rsidR="007867C7">
        <w:rPr>
          <w:rFonts w:cstheme="minorHAnsi"/>
          <w:sz w:val="20"/>
          <w:szCs w:val="20"/>
        </w:rPr>
        <w:t xml:space="preserve"> sobre el cauce del </w:t>
      </w:r>
      <w:r w:rsidR="006C36DF">
        <w:rPr>
          <w:rFonts w:cstheme="minorHAnsi"/>
          <w:sz w:val="20"/>
          <w:szCs w:val="20"/>
        </w:rPr>
        <w:t>r</w:t>
      </w:r>
      <w:r w:rsidR="007867C7">
        <w:rPr>
          <w:rFonts w:cstheme="minorHAnsi"/>
          <w:sz w:val="20"/>
          <w:szCs w:val="20"/>
        </w:rPr>
        <w:t xml:space="preserve">ío </w:t>
      </w:r>
      <w:r w:rsidR="006C36DF">
        <w:rPr>
          <w:rFonts w:cstheme="minorHAnsi"/>
          <w:sz w:val="20"/>
          <w:szCs w:val="20"/>
        </w:rPr>
        <w:t>del mismo nombre,</w:t>
      </w:r>
      <w:r w:rsidR="007867C7">
        <w:rPr>
          <w:rFonts w:cstheme="minorHAnsi"/>
          <w:sz w:val="20"/>
          <w:szCs w:val="20"/>
        </w:rPr>
        <w:t xml:space="preserve"> que sirve de </w:t>
      </w:r>
      <w:r w:rsidR="001A40DC">
        <w:rPr>
          <w:rFonts w:cstheme="minorHAnsi"/>
          <w:sz w:val="20"/>
          <w:szCs w:val="20"/>
        </w:rPr>
        <w:t>lí</w:t>
      </w:r>
      <w:r w:rsidR="00FE17A4">
        <w:rPr>
          <w:rFonts w:cstheme="minorHAnsi"/>
          <w:sz w:val="20"/>
          <w:szCs w:val="20"/>
        </w:rPr>
        <w:t>mite de la</w:t>
      </w:r>
      <w:r w:rsidR="001A40DC">
        <w:rPr>
          <w:rFonts w:cstheme="minorHAnsi"/>
          <w:sz w:val="20"/>
          <w:szCs w:val="20"/>
        </w:rPr>
        <w:t>s</w:t>
      </w:r>
      <w:r w:rsidR="00FE17A4">
        <w:rPr>
          <w:rFonts w:cstheme="minorHAnsi"/>
          <w:sz w:val="20"/>
          <w:szCs w:val="20"/>
        </w:rPr>
        <w:t xml:space="preserve"> comuna</w:t>
      </w:r>
      <w:r w:rsidR="001A40DC">
        <w:rPr>
          <w:rFonts w:cstheme="minorHAnsi"/>
          <w:sz w:val="20"/>
          <w:szCs w:val="20"/>
        </w:rPr>
        <w:t>s</w:t>
      </w:r>
      <w:r w:rsidR="00FE17A4">
        <w:rPr>
          <w:rFonts w:cstheme="minorHAnsi"/>
          <w:sz w:val="20"/>
          <w:szCs w:val="20"/>
        </w:rPr>
        <w:t xml:space="preserve"> de</w:t>
      </w:r>
      <w:r w:rsidR="001A40DC">
        <w:rPr>
          <w:rFonts w:cstheme="minorHAnsi"/>
          <w:sz w:val="20"/>
          <w:szCs w:val="20"/>
        </w:rPr>
        <w:t xml:space="preserve"> Freire y </w:t>
      </w:r>
      <w:proofErr w:type="spellStart"/>
      <w:r w:rsidR="001A40DC">
        <w:rPr>
          <w:rFonts w:cstheme="minorHAnsi"/>
          <w:sz w:val="20"/>
          <w:szCs w:val="20"/>
        </w:rPr>
        <w:t>Pitrufqué</w:t>
      </w:r>
      <w:r w:rsidR="00FE17A4">
        <w:rPr>
          <w:rFonts w:cstheme="minorHAnsi"/>
          <w:sz w:val="20"/>
          <w:szCs w:val="20"/>
        </w:rPr>
        <w:t>n</w:t>
      </w:r>
      <w:proofErr w:type="spellEnd"/>
      <w:r w:rsidR="00FE17A4">
        <w:rPr>
          <w:rFonts w:cstheme="minorHAnsi"/>
          <w:sz w:val="20"/>
          <w:szCs w:val="20"/>
        </w:rPr>
        <w:t>, Región de La Araucanía.</w:t>
      </w:r>
      <w:r w:rsidR="00F478FD" w:rsidRPr="0025129B">
        <w:rPr>
          <w:rFonts w:cstheme="minorHAnsi"/>
          <w:sz w:val="20"/>
          <w:szCs w:val="20"/>
        </w:rPr>
        <w:t xml:space="preserve"> </w:t>
      </w:r>
      <w:r w:rsidR="00BE68C0" w:rsidRPr="0025129B">
        <w:rPr>
          <w:rFonts w:cstheme="minorHAnsi"/>
          <w:sz w:val="20"/>
          <w:szCs w:val="20"/>
        </w:rPr>
        <w:t>La</w:t>
      </w:r>
      <w:r w:rsidR="00FE17A4">
        <w:rPr>
          <w:rFonts w:cstheme="minorHAnsi"/>
          <w:sz w:val="20"/>
          <w:szCs w:val="20"/>
        </w:rPr>
        <w:t>s</w:t>
      </w:r>
      <w:r w:rsidR="00BE68C0" w:rsidRPr="0025129B">
        <w:rPr>
          <w:rFonts w:cstheme="minorHAnsi"/>
          <w:sz w:val="20"/>
          <w:szCs w:val="20"/>
        </w:rPr>
        <w:t xml:space="preserve"> a</w:t>
      </w:r>
      <w:r w:rsidR="00F478FD" w:rsidRPr="0025129B">
        <w:rPr>
          <w:rFonts w:cstheme="minorHAnsi"/>
          <w:sz w:val="20"/>
          <w:szCs w:val="20"/>
        </w:rPr>
        <w:t>ctividad</w:t>
      </w:r>
      <w:r w:rsidR="00FE17A4">
        <w:rPr>
          <w:rFonts w:cstheme="minorHAnsi"/>
          <w:sz w:val="20"/>
          <w:szCs w:val="20"/>
        </w:rPr>
        <w:t>es de inspecció</w:t>
      </w:r>
      <w:r w:rsidR="0025129B" w:rsidRPr="0025129B">
        <w:rPr>
          <w:rFonts w:cstheme="minorHAnsi"/>
          <w:sz w:val="20"/>
          <w:szCs w:val="20"/>
        </w:rPr>
        <w:t>n</w:t>
      </w:r>
      <w:r w:rsidR="00FE17A4">
        <w:rPr>
          <w:rFonts w:cstheme="minorHAnsi"/>
          <w:sz w:val="20"/>
          <w:szCs w:val="20"/>
        </w:rPr>
        <w:t xml:space="preserve"> y mediciones</w:t>
      </w:r>
      <w:r w:rsidR="00F478FD" w:rsidRPr="0025129B">
        <w:rPr>
          <w:rFonts w:cstheme="minorHAnsi"/>
          <w:sz w:val="20"/>
          <w:szCs w:val="20"/>
        </w:rPr>
        <w:t xml:space="preserve"> </w:t>
      </w:r>
      <w:r w:rsidR="00BE68C0" w:rsidRPr="0025129B">
        <w:rPr>
          <w:rFonts w:cstheme="minorHAnsi"/>
          <w:sz w:val="20"/>
          <w:szCs w:val="20"/>
        </w:rPr>
        <w:t>fue</w:t>
      </w:r>
      <w:r w:rsidR="001A40DC">
        <w:rPr>
          <w:rFonts w:cstheme="minorHAnsi"/>
          <w:sz w:val="20"/>
          <w:szCs w:val="20"/>
        </w:rPr>
        <w:t>ron</w:t>
      </w:r>
      <w:r w:rsidR="00BE68C0" w:rsidRPr="0025129B">
        <w:rPr>
          <w:rFonts w:cstheme="minorHAnsi"/>
          <w:sz w:val="20"/>
          <w:szCs w:val="20"/>
        </w:rPr>
        <w:t xml:space="preserve"> </w:t>
      </w:r>
      <w:r w:rsidR="00F478FD" w:rsidRPr="0025129B">
        <w:rPr>
          <w:rFonts w:cstheme="minorHAnsi"/>
          <w:sz w:val="20"/>
          <w:szCs w:val="20"/>
        </w:rPr>
        <w:t>desarrollada</w:t>
      </w:r>
      <w:r w:rsidR="001A40DC">
        <w:rPr>
          <w:rFonts w:cstheme="minorHAnsi"/>
          <w:sz w:val="20"/>
          <w:szCs w:val="20"/>
        </w:rPr>
        <w:t>s</w:t>
      </w:r>
      <w:r w:rsidR="00FE17A4">
        <w:rPr>
          <w:rFonts w:cstheme="minorHAnsi"/>
          <w:sz w:val="20"/>
          <w:szCs w:val="20"/>
        </w:rPr>
        <w:t xml:space="preserve"> </w:t>
      </w:r>
      <w:r w:rsidR="007867C7">
        <w:rPr>
          <w:rFonts w:cstheme="minorHAnsi"/>
          <w:sz w:val="20"/>
          <w:szCs w:val="20"/>
        </w:rPr>
        <w:t xml:space="preserve">diariamente </w:t>
      </w:r>
      <w:r w:rsidR="00FE17A4">
        <w:rPr>
          <w:rFonts w:cstheme="minorHAnsi"/>
          <w:sz w:val="20"/>
          <w:szCs w:val="20"/>
        </w:rPr>
        <w:t xml:space="preserve">durante el periodo comprendido entre los días 19 </w:t>
      </w:r>
      <w:r w:rsidR="001A40DC">
        <w:rPr>
          <w:rFonts w:cstheme="minorHAnsi"/>
          <w:sz w:val="20"/>
          <w:szCs w:val="20"/>
        </w:rPr>
        <w:t xml:space="preserve">al 27 </w:t>
      </w:r>
      <w:r w:rsidR="00FE17A4">
        <w:rPr>
          <w:rFonts w:cstheme="minorHAnsi"/>
          <w:sz w:val="20"/>
          <w:szCs w:val="20"/>
        </w:rPr>
        <w:t xml:space="preserve">de agosto </w:t>
      </w:r>
      <w:r w:rsidR="006C36DF">
        <w:rPr>
          <w:rFonts w:cstheme="minorHAnsi"/>
          <w:sz w:val="20"/>
          <w:szCs w:val="20"/>
        </w:rPr>
        <w:t>de</w:t>
      </w:r>
      <w:r w:rsidR="00BD6806">
        <w:rPr>
          <w:rFonts w:cstheme="minorHAnsi"/>
          <w:sz w:val="20"/>
          <w:szCs w:val="20"/>
        </w:rPr>
        <w:t xml:space="preserve"> 2016 y el día 23</w:t>
      </w:r>
      <w:r w:rsidR="006C36DF">
        <w:rPr>
          <w:rFonts w:cstheme="minorHAnsi"/>
          <w:sz w:val="20"/>
          <w:szCs w:val="20"/>
        </w:rPr>
        <w:t xml:space="preserve"> de septiembre de</w:t>
      </w:r>
      <w:r w:rsidR="001A40DC">
        <w:rPr>
          <w:rFonts w:cstheme="minorHAnsi"/>
          <w:sz w:val="20"/>
          <w:szCs w:val="20"/>
        </w:rPr>
        <w:t xml:space="preserve"> 2016.</w:t>
      </w:r>
    </w:p>
    <w:p w:rsidR="007867C7" w:rsidRDefault="007867C7" w:rsidP="00ED4317">
      <w:pPr>
        <w:rPr>
          <w:rFonts w:cstheme="minorHAnsi"/>
          <w:sz w:val="20"/>
          <w:szCs w:val="20"/>
        </w:rPr>
      </w:pPr>
    </w:p>
    <w:p w:rsidR="004D4F4C" w:rsidRDefault="00FE17A4" w:rsidP="00ED4317">
      <w:pPr>
        <w:rPr>
          <w:rFonts w:cstheme="minorHAnsi"/>
          <w:sz w:val="20"/>
          <w:szCs w:val="20"/>
        </w:rPr>
      </w:pPr>
      <w:r>
        <w:rPr>
          <w:rFonts w:cstheme="minorHAnsi"/>
          <w:sz w:val="20"/>
          <w:szCs w:val="20"/>
        </w:rPr>
        <w:t xml:space="preserve">La caída del Puente </w:t>
      </w:r>
      <w:r w:rsidR="006C36DF">
        <w:rPr>
          <w:rFonts w:cstheme="minorHAnsi"/>
          <w:sz w:val="20"/>
          <w:szCs w:val="20"/>
        </w:rPr>
        <w:t xml:space="preserve">Ferroviario </w:t>
      </w:r>
      <w:r>
        <w:rPr>
          <w:rFonts w:cstheme="minorHAnsi"/>
          <w:sz w:val="20"/>
          <w:szCs w:val="20"/>
        </w:rPr>
        <w:t xml:space="preserve">Río </w:t>
      </w:r>
      <w:proofErr w:type="spellStart"/>
      <w:r>
        <w:rPr>
          <w:rFonts w:cstheme="minorHAnsi"/>
          <w:sz w:val="20"/>
          <w:szCs w:val="20"/>
        </w:rPr>
        <w:t>Toltén</w:t>
      </w:r>
      <w:proofErr w:type="spellEnd"/>
      <w:r>
        <w:rPr>
          <w:rFonts w:cstheme="minorHAnsi"/>
          <w:sz w:val="20"/>
          <w:szCs w:val="20"/>
        </w:rPr>
        <w:t>, tuvo relación con dos Unidad</w:t>
      </w:r>
      <w:r w:rsidR="007867C7">
        <w:rPr>
          <w:rFonts w:cstheme="minorHAnsi"/>
          <w:sz w:val="20"/>
          <w:szCs w:val="20"/>
        </w:rPr>
        <w:t>es</w:t>
      </w:r>
      <w:r>
        <w:rPr>
          <w:rFonts w:cstheme="minorHAnsi"/>
          <w:sz w:val="20"/>
          <w:szCs w:val="20"/>
        </w:rPr>
        <w:t xml:space="preserve"> Fiscalizables por la SMA, la Planta Valdivia de </w:t>
      </w:r>
      <w:r w:rsidR="009169AA" w:rsidRPr="009169AA">
        <w:rPr>
          <w:rFonts w:cstheme="minorHAnsi"/>
          <w:sz w:val="20"/>
          <w:szCs w:val="20"/>
        </w:rPr>
        <w:t>Celulosa Arauco y Constitución S.A.</w:t>
      </w:r>
      <w:r w:rsidR="009169AA">
        <w:rPr>
          <w:rFonts w:cstheme="minorHAnsi"/>
          <w:sz w:val="20"/>
          <w:szCs w:val="20"/>
        </w:rPr>
        <w:t xml:space="preserve"> </w:t>
      </w:r>
      <w:r>
        <w:rPr>
          <w:rFonts w:cstheme="minorHAnsi"/>
          <w:sz w:val="20"/>
          <w:szCs w:val="20"/>
        </w:rPr>
        <w:t xml:space="preserve">y </w:t>
      </w:r>
      <w:r w:rsidR="009B61B7">
        <w:rPr>
          <w:rFonts w:cstheme="minorHAnsi"/>
          <w:sz w:val="20"/>
          <w:szCs w:val="20"/>
        </w:rPr>
        <w:t xml:space="preserve">la </w:t>
      </w:r>
      <w:r>
        <w:rPr>
          <w:rFonts w:cstheme="minorHAnsi"/>
          <w:sz w:val="20"/>
          <w:szCs w:val="20"/>
        </w:rPr>
        <w:t>Planta de Tratamiento de Aguas Servidas (PTAS) Freire-</w:t>
      </w:r>
      <w:proofErr w:type="spellStart"/>
      <w:r w:rsidR="00143C20">
        <w:rPr>
          <w:rFonts w:cstheme="minorHAnsi"/>
          <w:sz w:val="20"/>
          <w:szCs w:val="20"/>
        </w:rPr>
        <w:t>Pitrufquén</w:t>
      </w:r>
      <w:proofErr w:type="spellEnd"/>
      <w:r w:rsidR="009169AA">
        <w:rPr>
          <w:rFonts w:cstheme="minorHAnsi"/>
          <w:sz w:val="20"/>
          <w:szCs w:val="20"/>
        </w:rPr>
        <w:t xml:space="preserve"> de Aguas Araucanía S.A.</w:t>
      </w:r>
      <w:r>
        <w:rPr>
          <w:rFonts w:cstheme="minorHAnsi"/>
          <w:sz w:val="20"/>
          <w:szCs w:val="20"/>
        </w:rPr>
        <w:t xml:space="preserve">, además el colapso del puente </w:t>
      </w:r>
      <w:r w:rsidR="009B61B7">
        <w:rPr>
          <w:rFonts w:cstheme="minorHAnsi"/>
          <w:sz w:val="20"/>
          <w:szCs w:val="20"/>
        </w:rPr>
        <w:t xml:space="preserve">ocasionó </w:t>
      </w:r>
      <w:r>
        <w:rPr>
          <w:rFonts w:cstheme="minorHAnsi"/>
          <w:sz w:val="20"/>
          <w:szCs w:val="20"/>
        </w:rPr>
        <w:t>la caída de</w:t>
      </w:r>
      <w:r w:rsidR="00137B6E">
        <w:rPr>
          <w:rFonts w:cstheme="minorHAnsi"/>
          <w:sz w:val="20"/>
          <w:szCs w:val="20"/>
        </w:rPr>
        <w:t xml:space="preserve"> siete vagones a las aguas del </w:t>
      </w:r>
      <w:r w:rsidR="003B6F26">
        <w:rPr>
          <w:rFonts w:cstheme="minorHAnsi"/>
          <w:sz w:val="20"/>
          <w:szCs w:val="20"/>
        </w:rPr>
        <w:t>río</w:t>
      </w:r>
      <w:r>
        <w:rPr>
          <w:rFonts w:cstheme="minorHAnsi"/>
          <w:sz w:val="20"/>
          <w:szCs w:val="20"/>
        </w:rPr>
        <w:t xml:space="preserve">, </w:t>
      </w:r>
      <w:r w:rsidR="003B6F26">
        <w:rPr>
          <w:rFonts w:cstheme="minorHAnsi"/>
          <w:sz w:val="20"/>
          <w:szCs w:val="20"/>
        </w:rPr>
        <w:t xml:space="preserve">los cuales contenían </w:t>
      </w:r>
      <w:r>
        <w:rPr>
          <w:rFonts w:cstheme="minorHAnsi"/>
          <w:sz w:val="20"/>
          <w:szCs w:val="20"/>
        </w:rPr>
        <w:t>sustancia</w:t>
      </w:r>
      <w:r w:rsidR="009B61B7">
        <w:rPr>
          <w:rFonts w:cstheme="minorHAnsi"/>
          <w:sz w:val="20"/>
          <w:szCs w:val="20"/>
        </w:rPr>
        <w:t>s químicas peligrosas</w:t>
      </w:r>
      <w:r>
        <w:rPr>
          <w:rFonts w:cstheme="minorHAnsi"/>
          <w:sz w:val="20"/>
          <w:szCs w:val="20"/>
        </w:rPr>
        <w:t xml:space="preserve"> como petróleo F</w:t>
      </w:r>
      <w:r w:rsidR="009B61B7">
        <w:rPr>
          <w:rFonts w:cstheme="minorHAnsi"/>
          <w:sz w:val="20"/>
          <w:szCs w:val="20"/>
        </w:rPr>
        <w:t>u</w:t>
      </w:r>
      <w:r w:rsidR="00E73AFB">
        <w:rPr>
          <w:rFonts w:cstheme="minorHAnsi"/>
          <w:sz w:val="20"/>
          <w:szCs w:val="20"/>
        </w:rPr>
        <w:t>e</w:t>
      </w:r>
      <w:r w:rsidR="009B61B7">
        <w:rPr>
          <w:rFonts w:cstheme="minorHAnsi"/>
          <w:sz w:val="20"/>
          <w:szCs w:val="20"/>
        </w:rPr>
        <w:t xml:space="preserve">l </w:t>
      </w:r>
      <w:proofErr w:type="spellStart"/>
      <w:r w:rsidR="009B61B7">
        <w:rPr>
          <w:rFonts w:cstheme="minorHAnsi"/>
          <w:sz w:val="20"/>
          <w:szCs w:val="20"/>
        </w:rPr>
        <w:t>O</w:t>
      </w:r>
      <w:r>
        <w:rPr>
          <w:rFonts w:cstheme="minorHAnsi"/>
          <w:sz w:val="20"/>
          <w:szCs w:val="20"/>
        </w:rPr>
        <w:t>il</w:t>
      </w:r>
      <w:proofErr w:type="spellEnd"/>
      <w:r>
        <w:rPr>
          <w:rFonts w:cstheme="minorHAnsi"/>
          <w:sz w:val="20"/>
          <w:szCs w:val="20"/>
        </w:rPr>
        <w:t xml:space="preserve"> N</w:t>
      </w:r>
      <w:r w:rsidR="009B61B7">
        <w:rPr>
          <w:rFonts w:cstheme="minorHAnsi"/>
          <w:sz w:val="20"/>
          <w:szCs w:val="20"/>
        </w:rPr>
        <w:t xml:space="preserve">° 6, Clorato de Sodio y Soda </w:t>
      </w:r>
      <w:r w:rsidR="00143C20">
        <w:rPr>
          <w:rFonts w:cstheme="minorHAnsi"/>
          <w:sz w:val="20"/>
          <w:szCs w:val="20"/>
        </w:rPr>
        <w:t>Cáustica</w:t>
      </w:r>
      <w:r>
        <w:rPr>
          <w:rFonts w:cstheme="minorHAnsi"/>
          <w:sz w:val="20"/>
          <w:szCs w:val="20"/>
        </w:rPr>
        <w:t>.</w:t>
      </w:r>
      <w:r w:rsidR="004D4F4C">
        <w:rPr>
          <w:rFonts w:cstheme="minorHAnsi"/>
          <w:sz w:val="20"/>
          <w:szCs w:val="20"/>
        </w:rPr>
        <w:t xml:space="preserve"> </w:t>
      </w:r>
      <w:r w:rsidR="009B61B7">
        <w:rPr>
          <w:rFonts w:cstheme="minorHAnsi"/>
          <w:sz w:val="20"/>
          <w:szCs w:val="20"/>
        </w:rPr>
        <w:t>Estas sustancias se dirigían en el tren con destino a la</w:t>
      </w:r>
      <w:r w:rsidR="004D4F4C">
        <w:rPr>
          <w:rFonts w:cstheme="minorHAnsi"/>
          <w:sz w:val="20"/>
          <w:szCs w:val="20"/>
        </w:rPr>
        <w:t xml:space="preserve"> Planta Valdivia,</w:t>
      </w:r>
      <w:r w:rsidR="009B61B7">
        <w:rPr>
          <w:rFonts w:cstheme="minorHAnsi"/>
          <w:sz w:val="20"/>
          <w:szCs w:val="20"/>
        </w:rPr>
        <w:t xml:space="preserve"> en donde serían utilizadas</w:t>
      </w:r>
      <w:r w:rsidR="004D4F4C">
        <w:rPr>
          <w:rFonts w:cstheme="minorHAnsi"/>
          <w:sz w:val="20"/>
          <w:szCs w:val="20"/>
        </w:rPr>
        <w:t xml:space="preserve"> </w:t>
      </w:r>
      <w:r w:rsidR="009B61B7">
        <w:rPr>
          <w:rFonts w:cstheme="minorHAnsi"/>
          <w:sz w:val="20"/>
          <w:szCs w:val="20"/>
        </w:rPr>
        <w:t xml:space="preserve">como combustible y en </w:t>
      </w:r>
      <w:r w:rsidR="003B6F26">
        <w:rPr>
          <w:rFonts w:cstheme="minorHAnsi"/>
          <w:sz w:val="20"/>
          <w:szCs w:val="20"/>
        </w:rPr>
        <w:t xml:space="preserve">el </w:t>
      </w:r>
      <w:r w:rsidR="009B61B7">
        <w:rPr>
          <w:rFonts w:cstheme="minorHAnsi"/>
          <w:sz w:val="20"/>
          <w:szCs w:val="20"/>
        </w:rPr>
        <w:t xml:space="preserve">proceso de </w:t>
      </w:r>
      <w:r w:rsidR="004D4F4C">
        <w:rPr>
          <w:rFonts w:cstheme="minorHAnsi"/>
          <w:sz w:val="20"/>
          <w:szCs w:val="20"/>
        </w:rPr>
        <w:t>fabrica</w:t>
      </w:r>
      <w:r w:rsidR="009B61B7">
        <w:rPr>
          <w:rFonts w:cstheme="minorHAnsi"/>
          <w:sz w:val="20"/>
          <w:szCs w:val="20"/>
        </w:rPr>
        <w:t>ción</w:t>
      </w:r>
      <w:r w:rsidR="004D4F4C">
        <w:rPr>
          <w:rFonts w:cstheme="minorHAnsi"/>
          <w:sz w:val="20"/>
          <w:szCs w:val="20"/>
        </w:rPr>
        <w:t xml:space="preserve"> de celulosa. Respecto a la PTAS Freire-</w:t>
      </w:r>
      <w:proofErr w:type="spellStart"/>
      <w:r w:rsidR="00143C20">
        <w:rPr>
          <w:rFonts w:cstheme="minorHAnsi"/>
          <w:sz w:val="20"/>
          <w:szCs w:val="20"/>
        </w:rPr>
        <w:t>Pitrufquén</w:t>
      </w:r>
      <w:proofErr w:type="spellEnd"/>
      <w:r w:rsidR="009B61B7">
        <w:rPr>
          <w:rFonts w:cstheme="minorHAnsi"/>
          <w:sz w:val="20"/>
          <w:szCs w:val="20"/>
        </w:rPr>
        <w:t>, el puente ferroviario serví</w:t>
      </w:r>
      <w:r w:rsidR="004D4F4C">
        <w:rPr>
          <w:rFonts w:cstheme="minorHAnsi"/>
          <w:sz w:val="20"/>
          <w:szCs w:val="20"/>
        </w:rPr>
        <w:t xml:space="preserve">a como soporte al ducto del colector que enviaba </w:t>
      </w:r>
      <w:r w:rsidR="00143C20">
        <w:rPr>
          <w:rFonts w:cstheme="minorHAnsi"/>
          <w:sz w:val="20"/>
          <w:szCs w:val="20"/>
        </w:rPr>
        <w:t>las aguas servidas de la comuna de Freire hacia su tratamiento en la PTAS ubicada</w:t>
      </w:r>
      <w:r w:rsidR="004D4F4C">
        <w:rPr>
          <w:rFonts w:cstheme="minorHAnsi"/>
          <w:sz w:val="20"/>
          <w:szCs w:val="20"/>
        </w:rPr>
        <w:t xml:space="preserve"> en </w:t>
      </w:r>
      <w:proofErr w:type="spellStart"/>
      <w:r w:rsidR="00143C20">
        <w:rPr>
          <w:rFonts w:cstheme="minorHAnsi"/>
          <w:sz w:val="20"/>
          <w:szCs w:val="20"/>
        </w:rPr>
        <w:t>Pitrufquén</w:t>
      </w:r>
      <w:proofErr w:type="spellEnd"/>
      <w:r w:rsidR="004D4F4C">
        <w:rPr>
          <w:rFonts w:cstheme="minorHAnsi"/>
          <w:sz w:val="20"/>
          <w:szCs w:val="20"/>
        </w:rPr>
        <w:t>, por lo que el colapso del puente generó la rotura de este ducto</w:t>
      </w:r>
      <w:r w:rsidR="009B61B7">
        <w:rPr>
          <w:rFonts w:cstheme="minorHAnsi"/>
          <w:sz w:val="20"/>
          <w:szCs w:val="20"/>
        </w:rPr>
        <w:t xml:space="preserve">, </w:t>
      </w:r>
      <w:r w:rsidR="003B6F26">
        <w:rPr>
          <w:rFonts w:cstheme="minorHAnsi"/>
          <w:sz w:val="20"/>
          <w:szCs w:val="20"/>
        </w:rPr>
        <w:t>y la</w:t>
      </w:r>
      <w:r w:rsidR="009B61B7">
        <w:rPr>
          <w:rFonts w:cstheme="minorHAnsi"/>
          <w:sz w:val="20"/>
          <w:szCs w:val="20"/>
        </w:rPr>
        <w:t xml:space="preserve"> empresa sanitaria hizo uso de un bypass</w:t>
      </w:r>
      <w:r w:rsidR="00137B6E">
        <w:rPr>
          <w:rFonts w:cstheme="minorHAnsi"/>
          <w:sz w:val="20"/>
          <w:szCs w:val="20"/>
        </w:rPr>
        <w:t xml:space="preserve"> durante aproximadamente una semana.</w:t>
      </w:r>
    </w:p>
    <w:p w:rsidR="00ED4317" w:rsidRPr="0025129B" w:rsidRDefault="00ED4317" w:rsidP="00ED4317">
      <w:pPr>
        <w:rPr>
          <w:rFonts w:cstheme="minorHAnsi"/>
          <w:sz w:val="20"/>
          <w:szCs w:val="20"/>
        </w:rPr>
      </w:pPr>
    </w:p>
    <w:p w:rsidR="00FE17A4" w:rsidRDefault="008F751D" w:rsidP="00ED4317">
      <w:pPr>
        <w:rPr>
          <w:rFonts w:cstheme="minorHAnsi"/>
          <w:sz w:val="20"/>
          <w:szCs w:val="20"/>
        </w:rPr>
      </w:pPr>
      <w:r w:rsidRPr="0025129B">
        <w:rPr>
          <w:rFonts w:cstheme="minorHAnsi"/>
          <w:sz w:val="20"/>
          <w:szCs w:val="20"/>
        </w:rPr>
        <w:t>Las materias relevantes objeto de l</w:t>
      </w:r>
      <w:r w:rsidR="00FE17A4">
        <w:rPr>
          <w:rFonts w:cstheme="minorHAnsi"/>
          <w:sz w:val="20"/>
          <w:szCs w:val="20"/>
        </w:rPr>
        <w:t xml:space="preserve">a fiscalización incluyeron: Afectación a la calidad de las aguas, Plan de contingencias para el transporte de sustancias químicas, Plan de contingencias en la obstrucción de un colector de aguas servidas. </w:t>
      </w:r>
    </w:p>
    <w:p w:rsidR="00FE17A4" w:rsidRDefault="00FE17A4" w:rsidP="00ED4317">
      <w:pPr>
        <w:rPr>
          <w:rFonts w:cstheme="minorHAnsi"/>
          <w:sz w:val="20"/>
          <w:szCs w:val="20"/>
        </w:rPr>
      </w:pPr>
    </w:p>
    <w:p w:rsidR="00ED4317" w:rsidRPr="002C7952" w:rsidRDefault="00137B6E" w:rsidP="00ED4317">
      <w:pPr>
        <w:rPr>
          <w:rFonts w:cstheme="minorHAnsi"/>
          <w:sz w:val="20"/>
          <w:szCs w:val="20"/>
        </w:rPr>
      </w:pPr>
      <w:r w:rsidRPr="002C7952">
        <w:rPr>
          <w:rFonts w:cstheme="minorHAnsi"/>
          <w:sz w:val="20"/>
          <w:szCs w:val="20"/>
        </w:rPr>
        <w:t xml:space="preserve">Respecto a las actividades realizadas por la SMA durante el periodo de fiscalización del incidente en el Río </w:t>
      </w:r>
      <w:proofErr w:type="spellStart"/>
      <w:r w:rsidRPr="002C7952">
        <w:rPr>
          <w:rFonts w:cstheme="minorHAnsi"/>
          <w:sz w:val="20"/>
          <w:szCs w:val="20"/>
        </w:rPr>
        <w:t>Toltén</w:t>
      </w:r>
      <w:proofErr w:type="spellEnd"/>
      <w:r w:rsidRPr="002C7952">
        <w:rPr>
          <w:rFonts w:cstheme="minorHAnsi"/>
          <w:sz w:val="20"/>
          <w:szCs w:val="20"/>
        </w:rPr>
        <w:t xml:space="preserve"> se puede concluir </w:t>
      </w:r>
      <w:r w:rsidR="00633792" w:rsidRPr="002C7952">
        <w:rPr>
          <w:rFonts w:cstheme="minorHAnsi"/>
          <w:sz w:val="20"/>
          <w:szCs w:val="20"/>
        </w:rPr>
        <w:t>lo siguiente:</w:t>
      </w:r>
      <w:r w:rsidRPr="002C7952">
        <w:rPr>
          <w:rFonts w:cstheme="minorHAnsi"/>
          <w:sz w:val="20"/>
          <w:szCs w:val="20"/>
        </w:rPr>
        <w:t xml:space="preserve"> (i)</w:t>
      </w:r>
      <w:r w:rsidR="00925DAB" w:rsidRPr="002C7952">
        <w:rPr>
          <w:rFonts w:cstheme="minorHAnsi"/>
          <w:sz w:val="20"/>
          <w:szCs w:val="20"/>
        </w:rPr>
        <w:t>Lo primero es señalar que respecto de los proyectos, transporte de carga (</w:t>
      </w:r>
      <w:r w:rsidR="002C7952" w:rsidRPr="002C7952">
        <w:rPr>
          <w:rFonts w:cstheme="minorHAnsi"/>
          <w:sz w:val="20"/>
          <w:szCs w:val="20"/>
        </w:rPr>
        <w:t>Ferrocarril del Pacífico S.A</w:t>
      </w:r>
      <w:r w:rsidR="002C7952">
        <w:rPr>
          <w:rFonts w:cstheme="minorHAnsi"/>
          <w:sz w:val="20"/>
          <w:szCs w:val="20"/>
        </w:rPr>
        <w:t xml:space="preserve">, </w:t>
      </w:r>
      <w:r w:rsidR="00925DAB" w:rsidRPr="002C7952">
        <w:rPr>
          <w:rFonts w:cstheme="minorHAnsi"/>
          <w:sz w:val="20"/>
          <w:szCs w:val="20"/>
        </w:rPr>
        <w:t>FEPASA), como de la mantención y operación del puente ferroviario (</w:t>
      </w:r>
      <w:r w:rsidR="002C7952">
        <w:rPr>
          <w:rFonts w:cstheme="minorHAnsi"/>
          <w:sz w:val="20"/>
          <w:szCs w:val="20"/>
        </w:rPr>
        <w:t xml:space="preserve">Empresa de Ferrocarriles del Estado, </w:t>
      </w:r>
      <w:r w:rsidR="00925DAB" w:rsidRPr="002C7952">
        <w:rPr>
          <w:rFonts w:cstheme="minorHAnsi"/>
          <w:sz w:val="20"/>
          <w:szCs w:val="20"/>
        </w:rPr>
        <w:t xml:space="preserve">EFE), principales proyectos involucrados en el incidente, </w:t>
      </w:r>
      <w:r w:rsidR="002C7952">
        <w:rPr>
          <w:rFonts w:cstheme="minorHAnsi"/>
          <w:sz w:val="20"/>
          <w:szCs w:val="20"/>
        </w:rPr>
        <w:t>n</w:t>
      </w:r>
      <w:r w:rsidR="00925DAB" w:rsidRPr="002C7952">
        <w:rPr>
          <w:rFonts w:cstheme="minorHAnsi"/>
          <w:sz w:val="20"/>
          <w:szCs w:val="20"/>
        </w:rPr>
        <w:t xml:space="preserve">o existe Instrumento de Gestión Ambiental asociado ii) En ese contexto el actuar de la </w:t>
      </w:r>
      <w:r w:rsidR="0054518D" w:rsidRPr="002C7952">
        <w:rPr>
          <w:rFonts w:cstheme="minorHAnsi"/>
          <w:sz w:val="20"/>
          <w:szCs w:val="20"/>
        </w:rPr>
        <w:t>Superintendencia</w:t>
      </w:r>
      <w:r w:rsidR="00925DAB" w:rsidRPr="002C7952">
        <w:rPr>
          <w:rFonts w:cstheme="minorHAnsi"/>
          <w:sz w:val="20"/>
          <w:szCs w:val="20"/>
        </w:rPr>
        <w:t xml:space="preserve"> se enmarcó </w:t>
      </w:r>
      <w:r w:rsidR="0054518D" w:rsidRPr="002C7952">
        <w:rPr>
          <w:rFonts w:cstheme="minorHAnsi"/>
          <w:sz w:val="20"/>
          <w:szCs w:val="20"/>
        </w:rPr>
        <w:t>más</w:t>
      </w:r>
      <w:r w:rsidR="00925DAB" w:rsidRPr="002C7952">
        <w:rPr>
          <w:rFonts w:cstheme="minorHAnsi"/>
          <w:sz w:val="20"/>
          <w:szCs w:val="20"/>
        </w:rPr>
        <w:t xml:space="preserve"> bien en actividades del tipo preventivo</w:t>
      </w:r>
      <w:r w:rsidR="002C7952">
        <w:rPr>
          <w:rFonts w:cstheme="minorHAnsi"/>
          <w:sz w:val="20"/>
          <w:szCs w:val="20"/>
        </w:rPr>
        <w:t xml:space="preserve"> </w:t>
      </w:r>
      <w:r w:rsidRPr="002C7952">
        <w:rPr>
          <w:rFonts w:cstheme="minorHAnsi"/>
          <w:sz w:val="20"/>
          <w:szCs w:val="20"/>
        </w:rPr>
        <w:t>realizando mediciones de calidad de a</w:t>
      </w:r>
      <w:r w:rsidR="003B6F26" w:rsidRPr="002C7952">
        <w:rPr>
          <w:rFonts w:cstheme="minorHAnsi"/>
          <w:sz w:val="20"/>
          <w:szCs w:val="20"/>
        </w:rPr>
        <w:t xml:space="preserve">gua mediante una sonda </w:t>
      </w:r>
      <w:proofErr w:type="spellStart"/>
      <w:r w:rsidR="003B6F26" w:rsidRPr="002C7952">
        <w:rPr>
          <w:rFonts w:cstheme="minorHAnsi"/>
          <w:sz w:val="20"/>
          <w:szCs w:val="20"/>
        </w:rPr>
        <w:t>multipará</w:t>
      </w:r>
      <w:r w:rsidRPr="002C7952">
        <w:rPr>
          <w:rFonts w:cstheme="minorHAnsi"/>
          <w:sz w:val="20"/>
          <w:szCs w:val="20"/>
        </w:rPr>
        <w:t>metros</w:t>
      </w:r>
      <w:proofErr w:type="spellEnd"/>
      <w:r w:rsidRPr="002C7952">
        <w:rPr>
          <w:rFonts w:cstheme="minorHAnsi"/>
          <w:sz w:val="20"/>
          <w:szCs w:val="20"/>
        </w:rPr>
        <w:t xml:space="preserve"> </w:t>
      </w:r>
      <w:proofErr w:type="spellStart"/>
      <w:r w:rsidRPr="002C7952">
        <w:rPr>
          <w:rFonts w:cstheme="minorHAnsi"/>
          <w:sz w:val="20"/>
          <w:szCs w:val="20"/>
        </w:rPr>
        <w:t>Hanna</w:t>
      </w:r>
      <w:proofErr w:type="spellEnd"/>
      <w:r w:rsidR="003B6F26" w:rsidRPr="002C7952">
        <w:rPr>
          <w:rFonts w:cstheme="minorHAnsi"/>
          <w:sz w:val="20"/>
          <w:szCs w:val="20"/>
        </w:rPr>
        <w:t>,</w:t>
      </w:r>
      <w:r w:rsidRPr="002C7952">
        <w:rPr>
          <w:rFonts w:cstheme="minorHAnsi"/>
          <w:sz w:val="20"/>
          <w:szCs w:val="20"/>
        </w:rPr>
        <w:t xml:space="preserve"> </w:t>
      </w:r>
      <w:r w:rsidR="00925DAB" w:rsidRPr="002C7952">
        <w:rPr>
          <w:rFonts w:cstheme="minorHAnsi"/>
          <w:sz w:val="20"/>
          <w:szCs w:val="20"/>
        </w:rPr>
        <w:t xml:space="preserve">tanto aguas arriba como aguas abajo del punto del incidente, donde </w:t>
      </w:r>
      <w:r w:rsidRPr="002C7952">
        <w:rPr>
          <w:rFonts w:cstheme="minorHAnsi"/>
          <w:sz w:val="20"/>
          <w:szCs w:val="20"/>
        </w:rPr>
        <w:t>no se evidenció la alteración de parámetros medidos</w:t>
      </w:r>
      <w:r w:rsidR="00925DAB" w:rsidRPr="002C7952">
        <w:rPr>
          <w:rFonts w:cstheme="minorHAnsi"/>
          <w:sz w:val="20"/>
          <w:szCs w:val="20"/>
        </w:rPr>
        <w:t>.</w:t>
      </w:r>
      <w:r w:rsidRPr="002C7952">
        <w:rPr>
          <w:rFonts w:cstheme="minorHAnsi"/>
          <w:sz w:val="20"/>
          <w:szCs w:val="20"/>
        </w:rPr>
        <w:t xml:space="preserve"> (i</w:t>
      </w:r>
      <w:r w:rsidR="00633792" w:rsidRPr="002C7952">
        <w:rPr>
          <w:rFonts w:cstheme="minorHAnsi"/>
          <w:sz w:val="20"/>
          <w:szCs w:val="20"/>
        </w:rPr>
        <w:t xml:space="preserve">i) </w:t>
      </w:r>
      <w:r w:rsidRPr="002C7952">
        <w:rPr>
          <w:rFonts w:cstheme="minorHAnsi"/>
          <w:sz w:val="20"/>
          <w:szCs w:val="20"/>
        </w:rPr>
        <w:t xml:space="preserve">Respecto a Planta Valdivia, la empresa informó a la SMA y adoptó el procedimiento respectivo para contingencias en el transporte de insumos y productos para la fabricación de celulosa. (iii) </w:t>
      </w:r>
      <w:r w:rsidR="00633792" w:rsidRPr="002C7952">
        <w:rPr>
          <w:rFonts w:cstheme="minorHAnsi"/>
          <w:sz w:val="20"/>
          <w:szCs w:val="20"/>
        </w:rPr>
        <w:t xml:space="preserve">Por </w:t>
      </w:r>
      <w:r w:rsidR="004D4F4C" w:rsidRPr="002C7952">
        <w:rPr>
          <w:rFonts w:cstheme="minorHAnsi"/>
          <w:sz w:val="20"/>
          <w:szCs w:val="20"/>
        </w:rPr>
        <w:t xml:space="preserve">parte de la empresa sanitaria </w:t>
      </w:r>
      <w:r w:rsidR="00633792" w:rsidRPr="002C7952">
        <w:rPr>
          <w:rFonts w:cstheme="minorHAnsi"/>
          <w:sz w:val="20"/>
          <w:szCs w:val="20"/>
        </w:rPr>
        <w:t>Aguas Araucanía S.A.</w:t>
      </w:r>
      <w:r w:rsidR="003B6F26" w:rsidRPr="002C7952">
        <w:rPr>
          <w:rFonts w:cstheme="minorHAnsi"/>
          <w:sz w:val="20"/>
          <w:szCs w:val="20"/>
        </w:rPr>
        <w:t>,</w:t>
      </w:r>
      <w:r w:rsidR="00633792" w:rsidRPr="002C7952">
        <w:rPr>
          <w:rFonts w:cstheme="minorHAnsi"/>
          <w:sz w:val="20"/>
          <w:szCs w:val="20"/>
        </w:rPr>
        <w:t xml:space="preserve"> </w:t>
      </w:r>
      <w:r w:rsidR="004D4F4C" w:rsidRPr="002C7952">
        <w:rPr>
          <w:rFonts w:cstheme="minorHAnsi"/>
          <w:sz w:val="20"/>
          <w:szCs w:val="20"/>
        </w:rPr>
        <w:t>propietaria de la PTAS Freire-</w:t>
      </w:r>
      <w:proofErr w:type="spellStart"/>
      <w:r w:rsidR="00143C20" w:rsidRPr="002C7952">
        <w:rPr>
          <w:rFonts w:cstheme="minorHAnsi"/>
          <w:sz w:val="20"/>
          <w:szCs w:val="20"/>
        </w:rPr>
        <w:t>Pitrufquén</w:t>
      </w:r>
      <w:proofErr w:type="spellEnd"/>
      <w:r w:rsidR="004D4F4C" w:rsidRPr="002C7952">
        <w:rPr>
          <w:rFonts w:cstheme="minorHAnsi"/>
          <w:sz w:val="20"/>
          <w:szCs w:val="20"/>
        </w:rPr>
        <w:t xml:space="preserve">, se </w:t>
      </w:r>
      <w:r w:rsidRPr="002C7952">
        <w:rPr>
          <w:rFonts w:cstheme="minorHAnsi"/>
          <w:sz w:val="20"/>
          <w:szCs w:val="20"/>
        </w:rPr>
        <w:t xml:space="preserve">tomaron </w:t>
      </w:r>
      <w:r w:rsidR="004D4F4C" w:rsidRPr="002C7952">
        <w:rPr>
          <w:rFonts w:cstheme="minorHAnsi"/>
          <w:sz w:val="20"/>
          <w:szCs w:val="20"/>
        </w:rPr>
        <w:t>las medidas correspondientes,</w:t>
      </w:r>
      <w:r w:rsidR="00633792" w:rsidRPr="002C7952">
        <w:rPr>
          <w:rFonts w:cstheme="minorHAnsi"/>
          <w:sz w:val="20"/>
          <w:szCs w:val="20"/>
        </w:rPr>
        <w:t xml:space="preserve"> haciendo uso de un bypass y reem</w:t>
      </w:r>
      <w:r w:rsidR="004D4F4C" w:rsidRPr="002C7952">
        <w:rPr>
          <w:rFonts w:cstheme="minorHAnsi"/>
          <w:sz w:val="20"/>
          <w:szCs w:val="20"/>
        </w:rPr>
        <w:t>plazando en un plazo</w:t>
      </w:r>
      <w:r w:rsidR="00633792" w:rsidRPr="002C7952">
        <w:rPr>
          <w:rFonts w:cstheme="minorHAnsi"/>
          <w:sz w:val="20"/>
          <w:szCs w:val="20"/>
        </w:rPr>
        <w:t xml:space="preserve"> estimado </w:t>
      </w:r>
      <w:r w:rsidR="004D4F4C" w:rsidRPr="002C7952">
        <w:rPr>
          <w:rFonts w:cstheme="minorHAnsi"/>
          <w:sz w:val="20"/>
          <w:szCs w:val="20"/>
        </w:rPr>
        <w:t>de una semana el ducto roto por un nuevo ducto que se ubica</w:t>
      </w:r>
      <w:r w:rsidR="00A949A3" w:rsidRPr="002C7952">
        <w:rPr>
          <w:rFonts w:cstheme="minorHAnsi"/>
          <w:sz w:val="20"/>
          <w:szCs w:val="20"/>
        </w:rPr>
        <w:t xml:space="preserve"> provisionalmente</w:t>
      </w:r>
      <w:r w:rsidR="004D4F4C" w:rsidRPr="002C7952">
        <w:rPr>
          <w:rFonts w:cstheme="minorHAnsi"/>
          <w:sz w:val="20"/>
          <w:szCs w:val="20"/>
        </w:rPr>
        <w:t xml:space="preserve"> en el puente antigu</w:t>
      </w:r>
      <w:r w:rsidR="003B6F26" w:rsidRPr="002C7952">
        <w:rPr>
          <w:rFonts w:cstheme="minorHAnsi"/>
          <w:sz w:val="20"/>
          <w:szCs w:val="20"/>
        </w:rPr>
        <w:t xml:space="preserve">o Río </w:t>
      </w:r>
      <w:proofErr w:type="spellStart"/>
      <w:r w:rsidR="003B6F26" w:rsidRPr="002C7952">
        <w:rPr>
          <w:rFonts w:cstheme="minorHAnsi"/>
          <w:sz w:val="20"/>
          <w:szCs w:val="20"/>
        </w:rPr>
        <w:t>Toltén</w:t>
      </w:r>
      <w:proofErr w:type="spellEnd"/>
      <w:r w:rsidR="003B6F26" w:rsidRPr="002C7952">
        <w:rPr>
          <w:rFonts w:cstheme="minorHAnsi"/>
          <w:sz w:val="20"/>
          <w:szCs w:val="20"/>
        </w:rPr>
        <w:t>, ubicado aledaño y en paralelo al puente colapsado.</w:t>
      </w:r>
      <w:r w:rsidR="00925DAB" w:rsidRPr="002C7952">
        <w:rPr>
          <w:rFonts w:cstheme="minorHAnsi"/>
          <w:sz w:val="20"/>
          <w:szCs w:val="20"/>
        </w:rPr>
        <w:t xml:space="preserve"> </w:t>
      </w:r>
    </w:p>
    <w:p w:rsidR="00ED4317" w:rsidRPr="002C7952" w:rsidRDefault="00ED4317">
      <w:pPr>
        <w:jc w:val="left"/>
        <w:rPr>
          <w:rFonts w:cstheme="minorHAnsi"/>
          <w:b/>
          <w:sz w:val="20"/>
          <w:szCs w:val="20"/>
        </w:rPr>
      </w:pPr>
      <w:r w:rsidRPr="002C7952">
        <w:rPr>
          <w:rFonts w:cstheme="minorHAnsi"/>
          <w:b/>
          <w:sz w:val="20"/>
          <w:szCs w:val="20"/>
        </w:rPr>
        <w:br w:type="page"/>
      </w:r>
    </w:p>
    <w:p w:rsidR="00ED4317" w:rsidRPr="0025129B" w:rsidRDefault="009847C7" w:rsidP="009847C7">
      <w:pPr>
        <w:pStyle w:val="Ttulo1"/>
      </w:pPr>
      <w:bookmarkStart w:id="16" w:name="_Toc467149626"/>
      <w:r w:rsidRPr="0025129B">
        <w:t>IDENTIFICACIÓN DEL PROYECTO, ACTIVIDAD O FUENTE FISCALIZADA</w:t>
      </w:r>
      <w:r w:rsidR="00A31475">
        <w:t>.</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467149627"/>
      <w:r w:rsidRPr="0025129B">
        <w:t>Antecedentes Generales</w:t>
      </w:r>
      <w:bookmarkEnd w:id="17"/>
      <w:bookmarkEnd w:id="18"/>
      <w:bookmarkEnd w:id="19"/>
      <w:bookmarkEnd w:id="20"/>
      <w:bookmarkEnd w:id="21"/>
      <w:bookmarkEnd w:id="22"/>
      <w:r w:rsidR="00A31475">
        <w:t>.</w:t>
      </w:r>
      <w:bookmarkEnd w:id="23"/>
    </w:p>
    <w:p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8C0E62">
        <w:trPr>
          <w:trHeight w:val="482"/>
          <w:jc w:val="center"/>
        </w:trPr>
        <w:tc>
          <w:tcPr>
            <w:tcW w:w="5000" w:type="pct"/>
            <w:gridSpan w:val="2"/>
            <w:shd w:val="clear" w:color="auto" w:fill="FFFFFF"/>
            <w:tcMar>
              <w:top w:w="58" w:type="dxa"/>
              <w:left w:w="58" w:type="dxa"/>
              <w:bottom w:w="58" w:type="dxa"/>
              <w:right w:w="58" w:type="dxa"/>
            </w:tcMar>
            <w:hideMark/>
          </w:tcPr>
          <w:p w:rsidR="00230321" w:rsidRDefault="00230321" w:rsidP="008C0E62">
            <w:pPr>
              <w:rPr>
                <w:rFonts w:cstheme="minorHAnsi"/>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rsidR="00B45B7F" w:rsidRPr="0025129B" w:rsidRDefault="00347B83" w:rsidP="00A31475">
            <w:pPr>
              <w:rPr>
                <w:rFonts w:cstheme="minorHAnsi"/>
                <w:sz w:val="20"/>
                <w:szCs w:val="20"/>
                <w:lang w:eastAsia="es-ES"/>
              </w:rPr>
            </w:pPr>
            <w:r>
              <w:rPr>
                <w:rFonts w:cstheme="minorHAnsi"/>
                <w:sz w:val="20"/>
                <w:szCs w:val="20"/>
                <w:lang w:eastAsia="es-ES"/>
              </w:rPr>
              <w:t xml:space="preserve">Incidente </w:t>
            </w:r>
            <w:r w:rsidR="00FE17A4">
              <w:rPr>
                <w:rFonts w:cstheme="minorHAnsi"/>
                <w:sz w:val="20"/>
                <w:szCs w:val="20"/>
                <w:lang w:eastAsia="es-ES"/>
              </w:rPr>
              <w:t xml:space="preserve">Puente Río </w:t>
            </w:r>
            <w:proofErr w:type="spellStart"/>
            <w:r w:rsidR="00FE17A4">
              <w:rPr>
                <w:rFonts w:cstheme="minorHAnsi"/>
                <w:sz w:val="20"/>
                <w:szCs w:val="20"/>
                <w:lang w:eastAsia="es-ES"/>
              </w:rPr>
              <w:t>Toltén</w:t>
            </w:r>
            <w:proofErr w:type="spellEnd"/>
            <w:r w:rsidR="00FE17A4">
              <w:rPr>
                <w:rFonts w:cstheme="minorHAnsi"/>
                <w:sz w:val="20"/>
                <w:szCs w:val="20"/>
                <w:lang w:eastAsia="es-ES"/>
              </w:rPr>
              <w:t>.</w:t>
            </w:r>
          </w:p>
        </w:tc>
      </w:tr>
      <w:tr w:rsidR="00230321" w:rsidRPr="0025129B" w:rsidTr="008C0E62">
        <w:trPr>
          <w:trHeight w:val="482"/>
          <w:jc w:val="center"/>
        </w:trPr>
        <w:tc>
          <w:tcPr>
            <w:tcW w:w="2704" w:type="pct"/>
            <w:shd w:val="clear" w:color="auto" w:fill="FFFFFF"/>
            <w:tcMar>
              <w:top w:w="58" w:type="dxa"/>
              <w:left w:w="58" w:type="dxa"/>
              <w:bottom w:w="58" w:type="dxa"/>
              <w:right w:w="58" w:type="dxa"/>
            </w:tcMar>
            <w:hideMark/>
          </w:tcPr>
          <w:p w:rsidR="00230321" w:rsidRDefault="00230321" w:rsidP="008C0E62">
            <w:pPr>
              <w:rPr>
                <w:rFonts w:cstheme="minorHAnsi"/>
                <w:sz w:val="20"/>
                <w:szCs w:val="20"/>
              </w:rPr>
            </w:pPr>
            <w:r w:rsidRPr="0025129B">
              <w:rPr>
                <w:rFonts w:cstheme="minorHAnsi"/>
                <w:b/>
                <w:sz w:val="20"/>
                <w:szCs w:val="20"/>
              </w:rPr>
              <w:t>Región:</w:t>
            </w:r>
            <w:r w:rsidRPr="0025129B">
              <w:rPr>
                <w:rFonts w:cstheme="minorHAnsi"/>
                <w:sz w:val="20"/>
                <w:szCs w:val="20"/>
              </w:rPr>
              <w:t xml:space="preserve"> </w:t>
            </w:r>
          </w:p>
          <w:p w:rsidR="00230321" w:rsidRPr="00B45B7F" w:rsidRDefault="00B45B7F" w:rsidP="008C0E62">
            <w:pPr>
              <w:rPr>
                <w:rFonts w:cstheme="minorHAnsi"/>
                <w:sz w:val="20"/>
                <w:szCs w:val="20"/>
              </w:rPr>
            </w:pPr>
            <w:r w:rsidRPr="00B45B7F">
              <w:rPr>
                <w:rFonts w:cstheme="minorHAnsi"/>
                <w:sz w:val="20"/>
                <w:szCs w:val="20"/>
              </w:rPr>
              <w:t>La Araucanía</w:t>
            </w:r>
            <w:r w:rsidR="00347B83">
              <w:rPr>
                <w:rFonts w:cstheme="minorHAnsi"/>
                <w:sz w:val="20"/>
                <w:szCs w:val="20"/>
              </w:rPr>
              <w:t>.</w:t>
            </w:r>
          </w:p>
        </w:tc>
        <w:tc>
          <w:tcPr>
            <w:tcW w:w="2296" w:type="pct"/>
            <w:vMerge w:val="restart"/>
            <w:shd w:val="clear" w:color="auto" w:fill="FFFFFF"/>
            <w:hideMark/>
          </w:tcPr>
          <w:p w:rsidR="00230321" w:rsidRPr="0025129B" w:rsidRDefault="00230321" w:rsidP="008C0E62">
            <w:pPr>
              <w:spacing w:line="276" w:lineRule="auto"/>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rsidR="00230321" w:rsidRPr="0025129B" w:rsidRDefault="004D4F4C" w:rsidP="00E73AFB">
            <w:pPr>
              <w:rPr>
                <w:rFonts w:cstheme="minorHAnsi"/>
                <w:sz w:val="20"/>
                <w:szCs w:val="20"/>
              </w:rPr>
            </w:pPr>
            <w:r>
              <w:rPr>
                <w:rFonts w:cstheme="minorHAnsi"/>
                <w:sz w:val="20"/>
                <w:szCs w:val="20"/>
              </w:rPr>
              <w:t xml:space="preserve"> </w:t>
            </w:r>
            <w:r w:rsidR="00E73AFB">
              <w:rPr>
                <w:rFonts w:cstheme="minorHAnsi"/>
                <w:sz w:val="20"/>
                <w:szCs w:val="20"/>
              </w:rPr>
              <w:t xml:space="preserve">Puente Ferroviario Río </w:t>
            </w:r>
            <w:proofErr w:type="spellStart"/>
            <w:r w:rsidR="00E73AFB">
              <w:rPr>
                <w:rFonts w:cstheme="minorHAnsi"/>
                <w:sz w:val="20"/>
                <w:szCs w:val="20"/>
              </w:rPr>
              <w:t>Toltén</w:t>
            </w:r>
            <w:proofErr w:type="spellEnd"/>
            <w:r w:rsidR="00E73AFB">
              <w:rPr>
                <w:rFonts w:cstheme="minorHAnsi"/>
                <w:sz w:val="20"/>
                <w:szCs w:val="20"/>
              </w:rPr>
              <w:t xml:space="preserve">, </w:t>
            </w:r>
            <w:r w:rsidR="00143C20">
              <w:rPr>
                <w:rFonts w:cstheme="minorHAnsi"/>
                <w:sz w:val="20"/>
                <w:szCs w:val="20"/>
              </w:rPr>
              <w:t>Km</w:t>
            </w:r>
            <w:r w:rsidR="00E73AFB">
              <w:rPr>
                <w:rFonts w:cstheme="minorHAnsi"/>
                <w:sz w:val="20"/>
                <w:szCs w:val="20"/>
              </w:rPr>
              <w:t>701</w:t>
            </w:r>
            <w:r w:rsidR="00143C20">
              <w:rPr>
                <w:rFonts w:cstheme="minorHAnsi"/>
                <w:sz w:val="20"/>
                <w:szCs w:val="20"/>
              </w:rPr>
              <w:t>,</w:t>
            </w:r>
            <w:r>
              <w:rPr>
                <w:rFonts w:cstheme="minorHAnsi"/>
                <w:sz w:val="20"/>
                <w:szCs w:val="20"/>
              </w:rPr>
              <w:t xml:space="preserve"> </w:t>
            </w:r>
            <w:r w:rsidR="00E73AFB">
              <w:rPr>
                <w:rFonts w:cstheme="minorHAnsi"/>
                <w:sz w:val="20"/>
                <w:szCs w:val="20"/>
              </w:rPr>
              <w:t>R</w:t>
            </w:r>
            <w:r>
              <w:rPr>
                <w:rFonts w:cstheme="minorHAnsi"/>
                <w:sz w:val="20"/>
                <w:szCs w:val="20"/>
              </w:rPr>
              <w:t>uta 5 Sur.</w:t>
            </w:r>
          </w:p>
        </w:tc>
      </w:tr>
      <w:tr w:rsidR="00230321" w:rsidRPr="0025129B" w:rsidTr="008C0E62">
        <w:trPr>
          <w:trHeight w:val="467"/>
          <w:jc w:val="center"/>
        </w:trPr>
        <w:tc>
          <w:tcPr>
            <w:tcW w:w="2704" w:type="pct"/>
            <w:shd w:val="clear" w:color="auto" w:fill="FFFFFF"/>
            <w:tcMar>
              <w:top w:w="58" w:type="dxa"/>
              <w:left w:w="58" w:type="dxa"/>
              <w:bottom w:w="58" w:type="dxa"/>
              <w:right w:w="58" w:type="dxa"/>
            </w:tcMar>
          </w:tcPr>
          <w:p w:rsidR="00230321" w:rsidRPr="0025129B" w:rsidRDefault="00230321" w:rsidP="008C0E62">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FE17A4" w:rsidP="008C0E62">
            <w:pPr>
              <w:rPr>
                <w:rFonts w:cstheme="minorHAnsi"/>
                <w:sz w:val="20"/>
                <w:szCs w:val="20"/>
              </w:rPr>
            </w:pPr>
            <w:r>
              <w:rPr>
                <w:rFonts w:cstheme="minorHAnsi"/>
                <w:sz w:val="20"/>
                <w:szCs w:val="20"/>
              </w:rPr>
              <w:t>Cautín.</w:t>
            </w:r>
          </w:p>
        </w:tc>
        <w:tc>
          <w:tcPr>
            <w:tcW w:w="2296" w:type="pct"/>
            <w:vMerge/>
            <w:shd w:val="clear" w:color="auto" w:fill="FFFFFF"/>
          </w:tcPr>
          <w:p w:rsidR="00230321" w:rsidRPr="0025129B" w:rsidRDefault="00230321" w:rsidP="008C0E62">
            <w:pPr>
              <w:rPr>
                <w:rFonts w:cstheme="minorHAnsi"/>
                <w:b/>
                <w:sz w:val="20"/>
                <w:szCs w:val="20"/>
              </w:rPr>
            </w:pPr>
          </w:p>
        </w:tc>
      </w:tr>
      <w:tr w:rsidR="00230321" w:rsidRPr="0025129B" w:rsidTr="008C0E62">
        <w:trPr>
          <w:trHeight w:val="482"/>
          <w:jc w:val="center"/>
        </w:trPr>
        <w:tc>
          <w:tcPr>
            <w:tcW w:w="2704" w:type="pct"/>
            <w:shd w:val="clear" w:color="auto" w:fill="FFFFFF"/>
            <w:tcMar>
              <w:top w:w="58" w:type="dxa"/>
              <w:left w:w="58" w:type="dxa"/>
              <w:bottom w:w="58" w:type="dxa"/>
              <w:right w:w="58" w:type="dxa"/>
            </w:tcMar>
          </w:tcPr>
          <w:p w:rsidR="00230321" w:rsidRDefault="00230321" w:rsidP="008C0E62">
            <w:pPr>
              <w:spacing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B45B7F" w:rsidRPr="0025129B" w:rsidRDefault="00636AE5" w:rsidP="00A31475">
            <w:pPr>
              <w:spacing w:line="276" w:lineRule="auto"/>
              <w:rPr>
                <w:rFonts w:cstheme="minorHAnsi"/>
                <w:sz w:val="20"/>
                <w:szCs w:val="20"/>
              </w:rPr>
            </w:pPr>
            <w:r>
              <w:rPr>
                <w:rFonts w:cstheme="minorHAnsi"/>
                <w:sz w:val="20"/>
                <w:szCs w:val="20"/>
              </w:rPr>
              <w:t>Freire</w:t>
            </w:r>
            <w:r w:rsidR="00A31475">
              <w:rPr>
                <w:rFonts w:cstheme="minorHAnsi"/>
                <w:sz w:val="20"/>
                <w:szCs w:val="20"/>
              </w:rPr>
              <w:t xml:space="preserve"> y </w:t>
            </w:r>
            <w:proofErr w:type="spellStart"/>
            <w:r w:rsidR="00143C20">
              <w:rPr>
                <w:rFonts w:cstheme="minorHAnsi"/>
                <w:sz w:val="20"/>
                <w:szCs w:val="20"/>
              </w:rPr>
              <w:t>Pitrufquén</w:t>
            </w:r>
            <w:proofErr w:type="spellEnd"/>
            <w:r>
              <w:rPr>
                <w:rFonts w:cstheme="minorHAnsi"/>
                <w:sz w:val="20"/>
                <w:szCs w:val="20"/>
              </w:rPr>
              <w:t>.</w:t>
            </w:r>
          </w:p>
        </w:tc>
        <w:tc>
          <w:tcPr>
            <w:tcW w:w="2296" w:type="pct"/>
            <w:vMerge/>
            <w:shd w:val="clear" w:color="auto" w:fill="FFFFFF"/>
          </w:tcPr>
          <w:p w:rsidR="00230321" w:rsidRPr="0025129B" w:rsidRDefault="00230321" w:rsidP="008C0E62">
            <w:pPr>
              <w:rPr>
                <w:rFonts w:cstheme="minorHAnsi"/>
                <w:b/>
                <w:sz w:val="20"/>
                <w:szCs w:val="20"/>
              </w:rPr>
            </w:pPr>
          </w:p>
        </w:tc>
      </w:tr>
      <w:tr w:rsidR="00230321" w:rsidRPr="0025129B" w:rsidTr="008C0E62">
        <w:trPr>
          <w:trHeight w:val="571"/>
          <w:jc w:val="center"/>
        </w:trPr>
        <w:tc>
          <w:tcPr>
            <w:tcW w:w="2704" w:type="pct"/>
            <w:shd w:val="clear" w:color="auto" w:fill="FFFFFF"/>
            <w:tcMar>
              <w:top w:w="58" w:type="dxa"/>
              <w:left w:w="58" w:type="dxa"/>
              <w:bottom w:w="58" w:type="dxa"/>
              <w:right w:w="58" w:type="dxa"/>
            </w:tcMar>
            <w:hideMark/>
          </w:tcPr>
          <w:p w:rsidR="00230321" w:rsidRPr="0025129B" w:rsidRDefault="00230321" w:rsidP="008C0E62">
            <w:pPr>
              <w:spacing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rsidR="00230321" w:rsidRPr="0025129B" w:rsidRDefault="00C578D1" w:rsidP="008C0E62">
            <w:pPr>
              <w:rPr>
                <w:rFonts w:cstheme="minorHAnsi"/>
                <w:sz w:val="20"/>
                <w:szCs w:val="20"/>
                <w:lang w:val="es-ES" w:eastAsia="es-ES"/>
              </w:rPr>
            </w:pPr>
            <w:r>
              <w:rPr>
                <w:rFonts w:ascii="Calibri" w:hAnsi="Calibri" w:cs="Calibri"/>
                <w:sz w:val="20"/>
                <w:szCs w:val="20"/>
              </w:rPr>
              <w:t xml:space="preserve">Empresa de </w:t>
            </w:r>
            <w:r w:rsidR="008C0E62" w:rsidRPr="006A492E">
              <w:rPr>
                <w:rFonts w:ascii="Calibri" w:hAnsi="Calibri" w:cs="Calibri"/>
                <w:sz w:val="20"/>
                <w:szCs w:val="20"/>
              </w:rPr>
              <w:t>Ferrocarriles del Estado (EFE)</w:t>
            </w:r>
            <w:r w:rsidR="008C0E62">
              <w:rPr>
                <w:rFonts w:ascii="Calibri" w:hAnsi="Calibri" w:cs="Calibri"/>
                <w:sz w:val="20"/>
                <w:szCs w:val="20"/>
              </w:rPr>
              <w:t>.</w:t>
            </w:r>
          </w:p>
        </w:tc>
        <w:tc>
          <w:tcPr>
            <w:tcW w:w="2296" w:type="pct"/>
            <w:shd w:val="clear" w:color="auto" w:fill="FFFFFF"/>
            <w:tcMar>
              <w:top w:w="58" w:type="dxa"/>
              <w:left w:w="58" w:type="dxa"/>
              <w:bottom w:w="58" w:type="dxa"/>
              <w:right w:w="58" w:type="dxa"/>
            </w:tcMar>
          </w:tcPr>
          <w:p w:rsidR="00230321" w:rsidRPr="0025129B" w:rsidRDefault="00230321" w:rsidP="008C0E62">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8C0E62" w:rsidP="008C0E62">
            <w:pPr>
              <w:rPr>
                <w:rFonts w:cstheme="minorHAnsi"/>
                <w:sz w:val="20"/>
                <w:szCs w:val="20"/>
                <w:lang w:val="es-ES" w:eastAsia="es-ES"/>
              </w:rPr>
            </w:pPr>
            <w:r w:rsidRPr="006A492E">
              <w:rPr>
                <w:rFonts w:ascii="Calibri" w:hAnsi="Calibri" w:cs="Calibri"/>
                <w:sz w:val="20"/>
                <w:szCs w:val="20"/>
              </w:rPr>
              <w:t>61.216.000-7</w:t>
            </w:r>
          </w:p>
        </w:tc>
      </w:tr>
      <w:tr w:rsidR="00230321" w:rsidRPr="0025129B" w:rsidTr="008C0E62">
        <w:trPr>
          <w:trHeight w:val="425"/>
          <w:jc w:val="center"/>
        </w:trPr>
        <w:tc>
          <w:tcPr>
            <w:tcW w:w="2704" w:type="pct"/>
            <w:vMerge w:val="restart"/>
            <w:shd w:val="clear" w:color="auto" w:fill="FFFFFF"/>
            <w:tcMar>
              <w:top w:w="58" w:type="dxa"/>
              <w:left w:w="58" w:type="dxa"/>
              <w:bottom w:w="58" w:type="dxa"/>
              <w:right w:w="58" w:type="dxa"/>
            </w:tcMar>
          </w:tcPr>
          <w:p w:rsidR="00230321" w:rsidRPr="0025129B" w:rsidRDefault="00230321" w:rsidP="008C0E62">
            <w:pPr>
              <w:spacing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rsidR="00230321" w:rsidRPr="0025129B" w:rsidRDefault="008C0E62" w:rsidP="008C0E62">
            <w:pPr>
              <w:rPr>
                <w:rFonts w:cstheme="minorHAnsi"/>
                <w:sz w:val="20"/>
                <w:szCs w:val="20"/>
              </w:rPr>
            </w:pPr>
            <w:proofErr w:type="spellStart"/>
            <w:r w:rsidRPr="006A492E">
              <w:rPr>
                <w:rFonts w:ascii="Calibri" w:hAnsi="Calibri" w:cs="Calibri"/>
                <w:sz w:val="20"/>
                <w:szCs w:val="20"/>
              </w:rPr>
              <w:t>Morandé</w:t>
            </w:r>
            <w:proofErr w:type="spellEnd"/>
            <w:r w:rsidRPr="006A492E">
              <w:rPr>
                <w:rFonts w:ascii="Calibri" w:hAnsi="Calibri" w:cs="Calibri"/>
                <w:sz w:val="20"/>
                <w:szCs w:val="20"/>
              </w:rPr>
              <w:t xml:space="preserve"> </w:t>
            </w:r>
            <w:r w:rsidR="009169AA" w:rsidRPr="006A492E">
              <w:rPr>
                <w:rFonts w:ascii="Calibri" w:hAnsi="Calibri" w:cs="Calibri"/>
                <w:sz w:val="20"/>
                <w:szCs w:val="20"/>
              </w:rPr>
              <w:t>115,</w:t>
            </w:r>
            <w:r w:rsidRPr="006A492E">
              <w:rPr>
                <w:rFonts w:ascii="Calibri" w:hAnsi="Calibri" w:cs="Calibri"/>
                <w:sz w:val="20"/>
                <w:szCs w:val="20"/>
              </w:rPr>
              <w:t xml:space="preserve"> Piso 6, Santiago, Región Metropolitana</w:t>
            </w:r>
            <w:r>
              <w:rPr>
                <w:rFonts w:ascii="Calibri" w:hAnsi="Calibri" w:cs="Calibri"/>
                <w:sz w:val="20"/>
                <w:szCs w:val="20"/>
              </w:rPr>
              <w:t>.</w:t>
            </w:r>
          </w:p>
        </w:tc>
        <w:tc>
          <w:tcPr>
            <w:tcW w:w="2296" w:type="pct"/>
            <w:shd w:val="clear" w:color="auto" w:fill="FFFFFF"/>
            <w:tcMar>
              <w:top w:w="58" w:type="dxa"/>
              <w:left w:w="58" w:type="dxa"/>
              <w:bottom w:w="58" w:type="dxa"/>
              <w:right w:w="58" w:type="dxa"/>
            </w:tcMar>
          </w:tcPr>
          <w:p w:rsidR="00230321" w:rsidRPr="0025129B" w:rsidRDefault="00230321" w:rsidP="008C0E62">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8C0E62" w:rsidP="008C0E62">
            <w:pPr>
              <w:rPr>
                <w:rFonts w:cstheme="minorHAnsi"/>
                <w:sz w:val="20"/>
                <w:szCs w:val="20"/>
              </w:rPr>
            </w:pPr>
            <w:r w:rsidRPr="006A492E">
              <w:rPr>
                <w:rFonts w:ascii="Calibri" w:hAnsi="Calibri" w:cs="Calibri"/>
                <w:sz w:val="20"/>
                <w:szCs w:val="20"/>
              </w:rPr>
              <w:t>contacto@efe.cl</w:t>
            </w:r>
          </w:p>
        </w:tc>
      </w:tr>
      <w:tr w:rsidR="00230321" w:rsidRPr="0025129B" w:rsidTr="008C0E62">
        <w:trPr>
          <w:trHeight w:val="589"/>
          <w:jc w:val="center"/>
        </w:trPr>
        <w:tc>
          <w:tcPr>
            <w:tcW w:w="2704" w:type="pct"/>
            <w:vMerge/>
            <w:vAlign w:val="center"/>
            <w:hideMark/>
          </w:tcPr>
          <w:p w:rsidR="00230321" w:rsidRPr="0025129B" w:rsidRDefault="00230321" w:rsidP="008C0E62">
            <w:pPr>
              <w:jc w:val="left"/>
              <w:rPr>
                <w:rFonts w:cstheme="minorHAnsi"/>
                <w:b/>
                <w:sz w:val="20"/>
                <w:szCs w:val="20"/>
                <w:lang w:val="es-ES" w:eastAsia="es-ES"/>
              </w:rPr>
            </w:pPr>
          </w:p>
        </w:tc>
        <w:tc>
          <w:tcPr>
            <w:tcW w:w="2296" w:type="pct"/>
            <w:shd w:val="clear" w:color="auto" w:fill="FFFFFF"/>
            <w:tcMar>
              <w:top w:w="58" w:type="dxa"/>
              <w:left w:w="58" w:type="dxa"/>
              <w:bottom w:w="58" w:type="dxa"/>
              <w:right w:w="58" w:type="dxa"/>
            </w:tcMar>
            <w:hideMark/>
          </w:tcPr>
          <w:p w:rsidR="00230321" w:rsidRPr="0025129B" w:rsidRDefault="00230321" w:rsidP="008C0E62">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8C0E62" w:rsidP="008C0E62">
            <w:pPr>
              <w:rPr>
                <w:rFonts w:cstheme="minorHAnsi"/>
                <w:sz w:val="20"/>
                <w:szCs w:val="20"/>
              </w:rPr>
            </w:pPr>
            <w:r w:rsidRPr="006A492E">
              <w:rPr>
                <w:rFonts w:ascii="Calibri" w:hAnsi="Calibri" w:cs="Calibri"/>
                <w:sz w:val="20"/>
                <w:szCs w:val="20"/>
              </w:rPr>
              <w:t>+56 2 2 585 5050</w:t>
            </w:r>
          </w:p>
        </w:tc>
      </w:tr>
      <w:tr w:rsidR="00230321" w:rsidRPr="0025129B" w:rsidTr="008C0E62">
        <w:trPr>
          <w:trHeight w:val="515"/>
          <w:jc w:val="center"/>
        </w:trPr>
        <w:tc>
          <w:tcPr>
            <w:tcW w:w="2704" w:type="pct"/>
            <w:shd w:val="clear" w:color="auto" w:fill="FFFFFF"/>
            <w:tcMar>
              <w:top w:w="58" w:type="dxa"/>
              <w:left w:w="58" w:type="dxa"/>
              <w:bottom w:w="58" w:type="dxa"/>
              <w:right w:w="58" w:type="dxa"/>
            </w:tcMar>
          </w:tcPr>
          <w:p w:rsidR="00230321" w:rsidRPr="0025129B" w:rsidRDefault="00230321" w:rsidP="008C0E62">
            <w:pPr>
              <w:spacing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rsidR="00230321" w:rsidRPr="0025129B" w:rsidRDefault="008C0E62" w:rsidP="008C0E62">
            <w:pPr>
              <w:rPr>
                <w:rFonts w:cstheme="minorHAnsi"/>
                <w:sz w:val="20"/>
                <w:szCs w:val="20"/>
              </w:rPr>
            </w:pPr>
            <w:proofErr w:type="spellStart"/>
            <w:r w:rsidRPr="008C0E62">
              <w:rPr>
                <w:rFonts w:cstheme="minorHAnsi"/>
                <w:sz w:val="20"/>
                <w:szCs w:val="20"/>
              </w:rPr>
              <w:t>Marissa</w:t>
            </w:r>
            <w:proofErr w:type="spellEnd"/>
            <w:r w:rsidRPr="008C0E62">
              <w:rPr>
                <w:rFonts w:cstheme="minorHAnsi"/>
                <w:sz w:val="20"/>
                <w:szCs w:val="20"/>
              </w:rPr>
              <w:t xml:space="preserve"> </w:t>
            </w:r>
            <w:proofErr w:type="spellStart"/>
            <w:r w:rsidRPr="008C0E62">
              <w:rPr>
                <w:rFonts w:cstheme="minorHAnsi"/>
                <w:sz w:val="20"/>
                <w:szCs w:val="20"/>
              </w:rPr>
              <w:t>Kausel</w:t>
            </w:r>
            <w:proofErr w:type="spellEnd"/>
            <w:r w:rsidRPr="008C0E62">
              <w:rPr>
                <w:rFonts w:cstheme="minorHAnsi"/>
                <w:sz w:val="20"/>
                <w:szCs w:val="20"/>
              </w:rPr>
              <w:t xml:space="preserve"> Contador (Gerente General)</w:t>
            </w:r>
            <w:r w:rsidR="0028424A">
              <w:rPr>
                <w:rFonts w:cstheme="minorHAnsi"/>
                <w:sz w:val="20"/>
                <w:szCs w:val="20"/>
              </w:rPr>
              <w:t>.</w:t>
            </w:r>
          </w:p>
        </w:tc>
        <w:tc>
          <w:tcPr>
            <w:tcW w:w="2296" w:type="pct"/>
            <w:shd w:val="clear" w:color="auto" w:fill="FFFFFF"/>
            <w:tcMar>
              <w:top w:w="58" w:type="dxa"/>
              <w:left w:w="58" w:type="dxa"/>
              <w:bottom w:w="58" w:type="dxa"/>
              <w:right w:w="58" w:type="dxa"/>
            </w:tcMar>
          </w:tcPr>
          <w:p w:rsidR="00230321" w:rsidRPr="0025129B" w:rsidRDefault="00230321" w:rsidP="008C0E62">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8C0E62" w:rsidP="008C0E62">
            <w:pPr>
              <w:jc w:val="left"/>
              <w:rPr>
                <w:rFonts w:cstheme="minorHAnsi"/>
                <w:sz w:val="20"/>
                <w:szCs w:val="20"/>
                <w:lang w:val="es-ES" w:eastAsia="es-ES"/>
              </w:rPr>
            </w:pPr>
            <w:r w:rsidRPr="006A492E">
              <w:rPr>
                <w:rFonts w:ascii="Calibri" w:hAnsi="Calibri" w:cs="Calibri"/>
                <w:sz w:val="20"/>
                <w:szCs w:val="20"/>
              </w:rPr>
              <w:t>8.003.616-7</w:t>
            </w:r>
          </w:p>
        </w:tc>
      </w:tr>
      <w:tr w:rsidR="00230321" w:rsidRPr="0025129B" w:rsidTr="008C0E62">
        <w:trPr>
          <w:trHeight w:val="469"/>
          <w:jc w:val="center"/>
        </w:trPr>
        <w:tc>
          <w:tcPr>
            <w:tcW w:w="2704" w:type="pct"/>
            <w:vMerge w:val="restart"/>
            <w:shd w:val="clear" w:color="auto" w:fill="FFFFFF"/>
            <w:tcMar>
              <w:top w:w="58" w:type="dxa"/>
              <w:left w:w="58" w:type="dxa"/>
              <w:bottom w:w="58" w:type="dxa"/>
              <w:right w:w="58" w:type="dxa"/>
            </w:tcMar>
          </w:tcPr>
          <w:p w:rsidR="00230321" w:rsidRPr="0025129B" w:rsidRDefault="00230321" w:rsidP="008C0E62">
            <w:pPr>
              <w:spacing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rsidR="00230321" w:rsidRPr="0025129B" w:rsidRDefault="008C0E62" w:rsidP="008C0E62">
            <w:pPr>
              <w:rPr>
                <w:rFonts w:cstheme="minorHAnsi"/>
                <w:sz w:val="20"/>
                <w:szCs w:val="20"/>
                <w:lang w:val="es-ES" w:eastAsia="es-ES"/>
              </w:rPr>
            </w:pPr>
            <w:proofErr w:type="spellStart"/>
            <w:r w:rsidRPr="006A492E">
              <w:rPr>
                <w:rFonts w:ascii="Calibri" w:hAnsi="Calibri" w:cs="Calibri"/>
                <w:sz w:val="20"/>
                <w:szCs w:val="20"/>
              </w:rPr>
              <w:t>Morandé</w:t>
            </w:r>
            <w:proofErr w:type="spellEnd"/>
            <w:r w:rsidRPr="006A492E">
              <w:rPr>
                <w:rFonts w:ascii="Calibri" w:hAnsi="Calibri" w:cs="Calibri"/>
                <w:sz w:val="20"/>
                <w:szCs w:val="20"/>
              </w:rPr>
              <w:t xml:space="preserve"> </w:t>
            </w:r>
            <w:r w:rsidR="009169AA" w:rsidRPr="006A492E">
              <w:rPr>
                <w:rFonts w:ascii="Calibri" w:hAnsi="Calibri" w:cs="Calibri"/>
                <w:sz w:val="20"/>
                <w:szCs w:val="20"/>
              </w:rPr>
              <w:t>115,</w:t>
            </w:r>
            <w:r w:rsidRPr="006A492E">
              <w:rPr>
                <w:rFonts w:ascii="Calibri" w:hAnsi="Calibri" w:cs="Calibri"/>
                <w:sz w:val="20"/>
                <w:szCs w:val="20"/>
              </w:rPr>
              <w:t xml:space="preserve"> Piso 6, Santiago, Región Metropolitana</w:t>
            </w:r>
            <w:r>
              <w:rPr>
                <w:rFonts w:ascii="Calibri" w:hAnsi="Calibri" w:cs="Calibri"/>
                <w:sz w:val="20"/>
                <w:szCs w:val="20"/>
              </w:rPr>
              <w:t>.</w:t>
            </w:r>
          </w:p>
        </w:tc>
        <w:tc>
          <w:tcPr>
            <w:tcW w:w="2296" w:type="pct"/>
            <w:shd w:val="clear" w:color="auto" w:fill="FFFFFF"/>
            <w:tcMar>
              <w:top w:w="58" w:type="dxa"/>
              <w:left w:w="58" w:type="dxa"/>
              <w:bottom w:w="58" w:type="dxa"/>
              <w:right w:w="58" w:type="dxa"/>
            </w:tcMar>
          </w:tcPr>
          <w:p w:rsidR="00230321" w:rsidRDefault="00230321" w:rsidP="008C0E62">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B45B7F" w:rsidRPr="0025129B" w:rsidRDefault="008C0E62" w:rsidP="008C0E62">
            <w:pPr>
              <w:spacing w:line="276" w:lineRule="auto"/>
              <w:rPr>
                <w:rFonts w:cstheme="minorHAnsi"/>
                <w:sz w:val="20"/>
                <w:szCs w:val="20"/>
                <w:lang w:val="es-ES" w:eastAsia="es-ES"/>
              </w:rPr>
            </w:pPr>
            <w:r w:rsidRPr="006A492E">
              <w:rPr>
                <w:rFonts w:ascii="Calibri" w:hAnsi="Calibri" w:cs="Calibri"/>
                <w:sz w:val="20"/>
                <w:szCs w:val="20"/>
              </w:rPr>
              <w:t>contacto@efe.cl</w:t>
            </w:r>
          </w:p>
        </w:tc>
      </w:tr>
      <w:tr w:rsidR="00230321" w:rsidRPr="0025129B" w:rsidTr="008C0E62">
        <w:trPr>
          <w:trHeight w:val="507"/>
          <w:jc w:val="center"/>
        </w:trPr>
        <w:tc>
          <w:tcPr>
            <w:tcW w:w="2704" w:type="pct"/>
            <w:vMerge/>
            <w:vAlign w:val="center"/>
            <w:hideMark/>
          </w:tcPr>
          <w:p w:rsidR="00230321" w:rsidRPr="0025129B" w:rsidRDefault="00230321" w:rsidP="008C0E62">
            <w:pPr>
              <w:jc w:val="left"/>
              <w:rPr>
                <w:rFonts w:cstheme="minorHAnsi"/>
                <w:b/>
                <w:sz w:val="20"/>
                <w:szCs w:val="20"/>
                <w:lang w:val="es-ES" w:eastAsia="es-ES"/>
              </w:rPr>
            </w:pPr>
          </w:p>
        </w:tc>
        <w:tc>
          <w:tcPr>
            <w:tcW w:w="2296" w:type="pct"/>
            <w:shd w:val="clear" w:color="auto" w:fill="FFFFFF"/>
            <w:tcMar>
              <w:top w:w="58" w:type="dxa"/>
              <w:left w:w="58" w:type="dxa"/>
              <w:bottom w:w="58" w:type="dxa"/>
              <w:right w:w="58" w:type="dxa"/>
            </w:tcMar>
            <w:hideMark/>
          </w:tcPr>
          <w:p w:rsidR="00B45B7F" w:rsidRDefault="00230321" w:rsidP="008C0E62">
            <w:pPr>
              <w:spacing w:line="276" w:lineRule="auto"/>
              <w:rPr>
                <w:rFonts w:cstheme="minorHAnsi"/>
                <w:b/>
                <w:sz w:val="20"/>
                <w:szCs w:val="20"/>
              </w:rPr>
            </w:pPr>
            <w:r w:rsidRPr="0025129B">
              <w:rPr>
                <w:rFonts w:cstheme="minorHAnsi"/>
                <w:b/>
                <w:sz w:val="20"/>
                <w:szCs w:val="20"/>
              </w:rPr>
              <w:t>Teléfono:</w:t>
            </w:r>
          </w:p>
          <w:p w:rsidR="00230321" w:rsidRPr="0025129B" w:rsidRDefault="008C0E62" w:rsidP="008C0E62">
            <w:pPr>
              <w:spacing w:line="276" w:lineRule="auto"/>
              <w:rPr>
                <w:rFonts w:cstheme="minorHAnsi"/>
                <w:sz w:val="20"/>
                <w:szCs w:val="20"/>
                <w:lang w:val="es-ES" w:eastAsia="es-ES"/>
              </w:rPr>
            </w:pPr>
            <w:r w:rsidRPr="006A492E">
              <w:rPr>
                <w:rFonts w:ascii="Calibri" w:hAnsi="Calibri" w:cs="Calibri"/>
                <w:sz w:val="20"/>
                <w:szCs w:val="20"/>
              </w:rPr>
              <w:t>+56 2 2 585 5050</w:t>
            </w:r>
          </w:p>
        </w:tc>
      </w:tr>
      <w:tr w:rsidR="004E5529" w:rsidRPr="0025129B" w:rsidTr="008C0E62">
        <w:trPr>
          <w:trHeight w:val="417"/>
          <w:jc w:val="center"/>
        </w:trPr>
        <w:tc>
          <w:tcPr>
            <w:tcW w:w="5000" w:type="pct"/>
            <w:gridSpan w:val="2"/>
            <w:shd w:val="clear" w:color="auto" w:fill="FFFFFF"/>
            <w:tcMar>
              <w:top w:w="58" w:type="dxa"/>
              <w:left w:w="58" w:type="dxa"/>
              <w:bottom w:w="58" w:type="dxa"/>
              <w:right w:w="58" w:type="dxa"/>
            </w:tcMar>
          </w:tcPr>
          <w:p w:rsidR="004E5529" w:rsidRDefault="004E5529" w:rsidP="00E73AFB">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347B83" w:rsidP="008C0E62">
            <w:pPr>
              <w:rPr>
                <w:rFonts w:cstheme="minorHAnsi"/>
                <w:sz w:val="20"/>
                <w:szCs w:val="20"/>
              </w:rPr>
            </w:pPr>
            <w:r>
              <w:rPr>
                <w:rFonts w:cstheme="minorHAnsi"/>
                <w:sz w:val="20"/>
                <w:szCs w:val="20"/>
              </w:rPr>
              <w:t>Operación.</w:t>
            </w:r>
          </w:p>
        </w:tc>
      </w:tr>
    </w:tbl>
    <w:p w:rsidR="008C0E62" w:rsidRPr="008C0E62" w:rsidRDefault="008C0E62" w:rsidP="008C0E62"/>
    <w:p w:rsidR="008C0E62" w:rsidRDefault="008C0E62" w:rsidP="008C0E62"/>
    <w:p w:rsidR="008C0E62" w:rsidRPr="008C0E62" w:rsidRDefault="008C0E62" w:rsidP="008C0E62">
      <w:pPr>
        <w:sectPr w:rsidR="008C0E62" w:rsidRPr="008C0E62"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467149628"/>
      <w:r w:rsidRPr="0025129B">
        <w:t>Ubicación</w:t>
      </w:r>
      <w:bookmarkEnd w:id="26"/>
      <w:bookmarkEnd w:id="27"/>
      <w:bookmarkEnd w:id="28"/>
      <w:bookmarkEnd w:id="29"/>
      <w:bookmarkEnd w:id="30"/>
      <w:bookmarkEnd w:id="31"/>
      <w:r w:rsidR="0053098D">
        <w:t xml:space="preserve"> y </w:t>
      </w:r>
      <w:proofErr w:type="spellStart"/>
      <w:r w:rsidR="0053098D">
        <w:t>Layout</w:t>
      </w:r>
      <w:proofErr w:type="spellEnd"/>
      <w:r w:rsidR="00A31475">
        <w:t>.</w:t>
      </w:r>
      <w:bookmarkEnd w:id="32"/>
    </w:p>
    <w:p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75590"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D37B20" w:rsidRDefault="00310F7D" w:rsidP="00AF4041">
            <w:pPr>
              <w:rPr>
                <w:sz w:val="20"/>
                <w:szCs w:val="20"/>
              </w:rPr>
            </w:pPr>
            <w:bookmarkStart w:id="33" w:name="_Toc352840382"/>
            <w:bookmarkStart w:id="34" w:name="_Toc352841442"/>
            <w:bookmarkStart w:id="35" w:name="_Toc352940732"/>
            <w:bookmarkStart w:id="36" w:name="_Toc353998108"/>
            <w:bookmarkStart w:id="37" w:name="_Toc353998181"/>
            <w:r w:rsidRPr="00BD6820">
              <w:rPr>
                <w:noProof/>
                <w:sz w:val="20"/>
                <w:lang w:eastAsia="es-CL"/>
              </w:rPr>
              <w:drawing>
                <wp:anchor distT="0" distB="0" distL="114300" distR="114300" simplePos="0" relativeHeight="251658240" behindDoc="0" locked="0" layoutInCell="1" allowOverlap="1" wp14:anchorId="24297D19" wp14:editId="5692AEE4">
                  <wp:simplePos x="0" y="0"/>
                  <wp:positionH relativeFrom="column">
                    <wp:posOffset>2326640</wp:posOffset>
                  </wp:positionH>
                  <wp:positionV relativeFrom="paragraph">
                    <wp:posOffset>144780</wp:posOffset>
                  </wp:positionV>
                  <wp:extent cx="3883660" cy="4184015"/>
                  <wp:effectExtent l="0" t="0" r="2540" b="6985"/>
                  <wp:wrapNone/>
                  <wp:docPr id="4" name="Imagen 4" descr="C:\SMA IX\SMA 2016\08_AGOSTO_2016\FEPAS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8_AGOSTO_2016\FEPASA\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5237" b="11561"/>
                          <a:stretch/>
                        </pic:blipFill>
                        <pic:spPr bwMode="auto">
                          <a:xfrm>
                            <a:off x="0" y="0"/>
                            <a:ext cx="3883660" cy="418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5CC" w:rsidRPr="00975590">
              <w:rPr>
                <w:b/>
                <w:sz w:val="20"/>
                <w:szCs w:val="20"/>
              </w:rPr>
              <w:t xml:space="preserve">Figura </w:t>
            </w:r>
            <w:r w:rsidR="0053098D" w:rsidRPr="00975590">
              <w:rPr>
                <w:b/>
                <w:sz w:val="20"/>
                <w:szCs w:val="20"/>
              </w:rPr>
              <w:t>1</w:t>
            </w:r>
            <w:r w:rsidR="007C15CC" w:rsidRPr="00975590">
              <w:rPr>
                <w:b/>
                <w:sz w:val="20"/>
                <w:szCs w:val="20"/>
              </w:rPr>
              <w:t xml:space="preserve">. </w:t>
            </w:r>
            <w:bookmarkEnd w:id="33"/>
            <w:bookmarkEnd w:id="34"/>
            <w:bookmarkEnd w:id="35"/>
            <w:bookmarkEnd w:id="36"/>
            <w:bookmarkEnd w:id="37"/>
            <w:r w:rsidR="001C4985" w:rsidRPr="00975590">
              <w:rPr>
                <w:b/>
                <w:sz w:val="20"/>
                <w:szCs w:val="20"/>
              </w:rPr>
              <w:t xml:space="preserve">Mapa de Ubicación Local </w:t>
            </w:r>
            <w:r w:rsidR="001C4985" w:rsidRPr="00D37B20">
              <w:rPr>
                <w:sz w:val="20"/>
                <w:szCs w:val="20"/>
              </w:rPr>
              <w:t xml:space="preserve">(Fuente: </w:t>
            </w:r>
            <w:r w:rsidR="006008B4">
              <w:rPr>
                <w:sz w:val="20"/>
                <w:szCs w:val="20"/>
              </w:rPr>
              <w:t xml:space="preserve">NEPASSIT </w:t>
            </w:r>
            <w:r w:rsidR="001C4985" w:rsidRPr="00D37B20">
              <w:rPr>
                <w:sz w:val="20"/>
                <w:szCs w:val="20"/>
              </w:rPr>
              <w:t>Superintendencia del Medio Ambiente</w:t>
            </w:r>
            <w:r w:rsidR="006008B4">
              <w:rPr>
                <w:sz w:val="20"/>
                <w:szCs w:val="20"/>
              </w:rPr>
              <w:t>, 2016</w:t>
            </w:r>
            <w:r w:rsidR="001C4985" w:rsidRPr="00D37B20">
              <w:rPr>
                <w:sz w:val="20"/>
                <w:szCs w:val="20"/>
              </w:rPr>
              <w:t>).</w:t>
            </w:r>
          </w:p>
          <w:bookmarkStart w:id="38" w:name="_Toc467149629"/>
          <w:p w:rsidR="006270FF" w:rsidRPr="00975590" w:rsidRDefault="00E72F32" w:rsidP="00C958D0">
            <w:pPr>
              <w:pStyle w:val="Epigrafe"/>
              <w:rPr>
                <w:sz w:val="20"/>
              </w:rPr>
            </w:pPr>
            <w:r>
              <w:rPr>
                <w:noProof/>
                <w:sz w:val="20"/>
                <w:lang w:eastAsia="es-CL"/>
              </w:rPr>
              <mc:AlternateContent>
                <mc:Choice Requires="wps">
                  <w:drawing>
                    <wp:anchor distT="0" distB="0" distL="114300" distR="114300" simplePos="0" relativeHeight="251662336" behindDoc="0" locked="0" layoutInCell="1" allowOverlap="1" wp14:anchorId="7A4C8B6F" wp14:editId="42C4E20C">
                      <wp:simplePos x="0" y="0"/>
                      <wp:positionH relativeFrom="column">
                        <wp:posOffset>5691886</wp:posOffset>
                      </wp:positionH>
                      <wp:positionV relativeFrom="paragraph">
                        <wp:posOffset>174168</wp:posOffset>
                      </wp:positionV>
                      <wp:extent cx="124359" cy="168250"/>
                      <wp:effectExtent l="19050" t="19050" r="47625" b="22860"/>
                      <wp:wrapNone/>
                      <wp:docPr id="6" name="Flecha arriba 6"/>
                      <wp:cNvGraphicFramePr/>
                      <a:graphic xmlns:a="http://schemas.openxmlformats.org/drawingml/2006/main">
                        <a:graphicData uri="http://schemas.microsoft.com/office/word/2010/wordprocessingShape">
                          <wps:wsp>
                            <wps:cNvSpPr/>
                            <wps:spPr>
                              <a:xfrm>
                                <a:off x="0" y="0"/>
                                <a:ext cx="124359" cy="168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4E6102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6" o:spid="_x0000_s1026" type="#_x0000_t68" style="position:absolute;margin-left:448.2pt;margin-top:13.7pt;width:9.8pt;height:1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" adj="7983" fillcolor="#4f81bd [3204]" strokecolor="#243f60 [1604]" strokeweight="2pt"/>
                  </w:pict>
                </mc:Fallback>
              </mc:AlternateContent>
            </w:r>
            <w:r w:rsidR="006008B4">
              <w:rPr>
                <w:noProof/>
                <w:sz w:val="20"/>
                <w:lang w:eastAsia="es-CL"/>
              </w:rPr>
              <mc:AlternateContent>
                <mc:Choice Requires="wps">
                  <w:drawing>
                    <wp:anchor distT="0" distB="0" distL="114300" distR="114300" simplePos="0" relativeHeight="251661312" behindDoc="0" locked="0" layoutInCell="1" allowOverlap="1" wp14:anchorId="2E7C94E4" wp14:editId="365CCCC7">
                      <wp:simplePos x="0" y="0"/>
                      <wp:positionH relativeFrom="column">
                        <wp:posOffset>3768014</wp:posOffset>
                      </wp:positionH>
                      <wp:positionV relativeFrom="paragraph">
                        <wp:posOffset>1337691</wp:posOffset>
                      </wp:positionV>
                      <wp:extent cx="950976" cy="446227"/>
                      <wp:effectExtent l="0" t="0" r="59055" b="68580"/>
                      <wp:wrapNone/>
                      <wp:docPr id="5" name="Conector recto de flecha 5"/>
                      <wp:cNvGraphicFramePr/>
                      <a:graphic xmlns:a="http://schemas.openxmlformats.org/drawingml/2006/main">
                        <a:graphicData uri="http://schemas.microsoft.com/office/word/2010/wordprocessingShape">
                          <wps:wsp>
                            <wps:cNvCnPr/>
                            <wps:spPr>
                              <a:xfrm>
                                <a:off x="0" y="0"/>
                                <a:ext cx="950976" cy="446227"/>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6889EA3" id="_x0000_t32" coordsize="21600,21600" o:spt="32" o:oned="t" path="m,l21600,21600e" filled="f">
                      <v:path arrowok="t" fillok="f" o:connecttype="none"/>
                      <o:lock v:ext="edit" shapetype="t"/>
                    </v:shapetype>
                    <v:shape id="Conector recto de flecha 5" o:spid="_x0000_s1026" type="#_x0000_t32" style="position:absolute;margin-left:296.7pt;margin-top:105.35pt;width:74.9pt;height:35.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" strokecolor="#00b050">
                      <v:stroke endarrow="block"/>
                    </v:shape>
                  </w:pict>
                </mc:Fallback>
              </mc:AlternateContent>
            </w:r>
            <w:r w:rsidR="006008B4" w:rsidRPr="006008B4">
              <w:rPr>
                <w:noProof/>
                <w:sz w:val="20"/>
                <w:lang w:eastAsia="es-CL"/>
              </w:rPr>
              <mc:AlternateContent>
                <mc:Choice Requires="wps">
                  <w:drawing>
                    <wp:anchor distT="45720" distB="45720" distL="114300" distR="114300" simplePos="0" relativeHeight="251660288" behindDoc="0" locked="0" layoutInCell="1" allowOverlap="1" wp14:anchorId="37A5E606" wp14:editId="0EF662BD">
                      <wp:simplePos x="0" y="0"/>
                      <wp:positionH relativeFrom="column">
                        <wp:posOffset>3248610</wp:posOffset>
                      </wp:positionH>
                      <wp:positionV relativeFrom="paragraph">
                        <wp:posOffset>1110640</wp:posOffset>
                      </wp:positionV>
                      <wp:extent cx="1148080" cy="219075"/>
                      <wp:effectExtent l="0" t="0" r="1397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19075"/>
                              </a:xfrm>
                              <a:prstGeom prst="rect">
                                <a:avLst/>
                              </a:prstGeom>
                              <a:solidFill>
                                <a:srgbClr val="FFFFFF"/>
                              </a:solidFill>
                              <a:ln w="9525">
                                <a:solidFill>
                                  <a:srgbClr val="000000"/>
                                </a:solidFill>
                                <a:miter lim="800000"/>
                                <a:headEnd/>
                                <a:tailEnd/>
                              </a:ln>
                            </wps:spPr>
                            <wps:txbx>
                              <w:txbxContent>
                                <w:p w:rsidR="002C7952" w:rsidRPr="006008B4" w:rsidRDefault="002C7952">
                                  <w:pPr>
                                    <w:rPr>
                                      <w:sz w:val="18"/>
                                    </w:rPr>
                                  </w:pPr>
                                  <w:r w:rsidRPr="006008B4">
                                    <w:rPr>
                                      <w:sz w:val="18"/>
                                    </w:rPr>
                                    <w:t xml:space="preserve">Puente Río </w:t>
                                  </w:r>
                                  <w:proofErr w:type="spellStart"/>
                                  <w:r w:rsidRPr="006008B4">
                                    <w:rPr>
                                      <w:sz w:val="18"/>
                                    </w:rPr>
                                    <w:t>Toltén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55.8pt;margin-top:87.45pt;width:90.4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">
                      <v:textbox>
                        <w:txbxContent>
                          <w:p w:rsidR="002C7952" w:rsidRPr="006008B4" w:rsidRDefault="002C7952">
                            <w:pPr>
                              <w:rPr>
                                <w:sz w:val="18"/>
                              </w:rPr>
                            </w:pPr>
                            <w:r w:rsidRPr="006008B4">
                              <w:rPr>
                                <w:sz w:val="18"/>
                              </w:rPr>
                              <w:t xml:space="preserve">Puente Río </w:t>
                            </w:r>
                            <w:proofErr w:type="spellStart"/>
                            <w:r w:rsidRPr="006008B4">
                              <w:rPr>
                                <w:sz w:val="18"/>
                              </w:rPr>
                              <w:t>Toltén</w:t>
                            </w:r>
                            <w:proofErr w:type="spellEnd"/>
                          </w:p>
                        </w:txbxContent>
                      </v:textbox>
                      <w10:wrap type="square"/>
                    </v:shape>
                  </w:pict>
                </mc:Fallback>
              </mc:AlternateContent>
            </w:r>
            <w:bookmarkEnd w:id="38"/>
          </w:p>
        </w:tc>
      </w:tr>
      <w:tr w:rsidR="00285DFE" w:rsidRPr="00975590" w:rsidTr="004E5529">
        <w:trPr>
          <w:trHeight w:val="229"/>
          <w:jc w:val="center"/>
        </w:trPr>
        <w:tc>
          <w:tcPr>
            <w:tcW w:w="5000" w:type="pct"/>
            <w:gridSpan w:val="4"/>
            <w:shd w:val="clear" w:color="auto" w:fill="FFFFFF"/>
            <w:tcMar>
              <w:top w:w="58" w:type="dxa"/>
              <w:left w:w="58" w:type="dxa"/>
              <w:bottom w:w="58" w:type="dxa"/>
              <w:right w:w="58" w:type="dxa"/>
            </w:tcMar>
          </w:tcPr>
          <w:p w:rsidR="00285DFE" w:rsidRPr="00975590" w:rsidRDefault="00285DFE" w:rsidP="004E5529">
            <w:pPr>
              <w:jc w:val="left"/>
              <w:rPr>
                <w:rFonts w:cstheme="minorHAnsi"/>
                <w:b/>
                <w:sz w:val="20"/>
                <w:szCs w:val="20"/>
              </w:rPr>
            </w:pPr>
            <w:r w:rsidRPr="00975590">
              <w:rPr>
                <w:rFonts w:cstheme="minorHAnsi"/>
                <w:b/>
                <w:sz w:val="20"/>
                <w:szCs w:val="20"/>
              </w:rPr>
              <w:t>Coordenadas UTM de Referencia</w:t>
            </w:r>
            <w:r w:rsidR="005749E1" w:rsidRPr="00975590">
              <w:rPr>
                <w:rFonts w:cstheme="minorHAnsi"/>
                <w:b/>
                <w:sz w:val="20"/>
                <w:szCs w:val="20"/>
              </w:rPr>
              <w:t xml:space="preserve"> </w:t>
            </w:r>
          </w:p>
        </w:tc>
      </w:tr>
      <w:tr w:rsidR="00285DFE" w:rsidRPr="00975590" w:rsidTr="004E5529">
        <w:trPr>
          <w:trHeight w:val="229"/>
          <w:jc w:val="center"/>
        </w:trPr>
        <w:tc>
          <w:tcPr>
            <w:tcW w:w="1447" w:type="pct"/>
            <w:shd w:val="clear" w:color="auto" w:fill="FFFFFF"/>
            <w:tcMar>
              <w:top w:w="58" w:type="dxa"/>
              <w:left w:w="58" w:type="dxa"/>
              <w:bottom w:w="58" w:type="dxa"/>
              <w:right w:w="58" w:type="dxa"/>
            </w:tcMar>
            <w:hideMark/>
          </w:tcPr>
          <w:p w:rsidR="00285DFE" w:rsidRPr="00975590" w:rsidRDefault="00285DFE" w:rsidP="00570BD0">
            <w:pPr>
              <w:rPr>
                <w:rFonts w:cstheme="minorHAnsi"/>
                <w:b/>
                <w:sz w:val="20"/>
                <w:szCs w:val="20"/>
              </w:rPr>
            </w:pPr>
            <w:proofErr w:type="spellStart"/>
            <w:r w:rsidRPr="00975590">
              <w:rPr>
                <w:rFonts w:cstheme="minorHAnsi"/>
                <w:b/>
                <w:sz w:val="20"/>
                <w:szCs w:val="20"/>
              </w:rPr>
              <w:t>Datum</w:t>
            </w:r>
            <w:proofErr w:type="spellEnd"/>
            <w:r w:rsidRPr="00975590">
              <w:rPr>
                <w:rFonts w:cstheme="minorHAnsi"/>
                <w:b/>
                <w:sz w:val="20"/>
                <w:szCs w:val="20"/>
              </w:rPr>
              <w:t>:</w:t>
            </w:r>
            <w:r w:rsidR="006008B4">
              <w:rPr>
                <w:rFonts w:cstheme="minorHAnsi"/>
                <w:b/>
                <w:sz w:val="20"/>
                <w:szCs w:val="20"/>
              </w:rPr>
              <w:t xml:space="preserve"> </w:t>
            </w:r>
            <w:r w:rsidR="006008B4" w:rsidRPr="00347B83">
              <w:rPr>
                <w:rFonts w:cstheme="minorHAnsi"/>
                <w:sz w:val="20"/>
                <w:szCs w:val="20"/>
              </w:rPr>
              <w:t>WGS84</w:t>
            </w:r>
          </w:p>
        </w:tc>
        <w:tc>
          <w:tcPr>
            <w:tcW w:w="885" w:type="pct"/>
            <w:shd w:val="clear" w:color="auto" w:fill="FFFFFF"/>
          </w:tcPr>
          <w:p w:rsidR="00285DFE" w:rsidRPr="00975590" w:rsidRDefault="00285DFE" w:rsidP="00570BD0">
            <w:pPr>
              <w:rPr>
                <w:rFonts w:cstheme="minorHAnsi"/>
                <w:b/>
                <w:sz w:val="20"/>
                <w:szCs w:val="20"/>
              </w:rPr>
            </w:pPr>
            <w:r w:rsidRPr="00975590">
              <w:rPr>
                <w:rFonts w:cstheme="minorHAnsi"/>
                <w:b/>
                <w:sz w:val="20"/>
                <w:szCs w:val="20"/>
              </w:rPr>
              <w:t>Huso:</w:t>
            </w:r>
            <w:r w:rsidR="006008B4">
              <w:rPr>
                <w:rFonts w:cstheme="minorHAnsi"/>
                <w:b/>
                <w:sz w:val="20"/>
                <w:szCs w:val="20"/>
              </w:rPr>
              <w:t xml:space="preserve"> </w:t>
            </w:r>
            <w:r w:rsidR="006008B4" w:rsidRPr="00347B83">
              <w:rPr>
                <w:rFonts w:cstheme="minorHAnsi"/>
                <w:sz w:val="20"/>
                <w:szCs w:val="20"/>
              </w:rPr>
              <w:t>18S</w:t>
            </w:r>
          </w:p>
        </w:tc>
        <w:tc>
          <w:tcPr>
            <w:tcW w:w="1255" w:type="pct"/>
            <w:shd w:val="clear" w:color="auto" w:fill="FFFFFF"/>
          </w:tcPr>
          <w:p w:rsidR="00285DFE" w:rsidRPr="00975590" w:rsidRDefault="00285DFE" w:rsidP="00570BD0">
            <w:pPr>
              <w:rPr>
                <w:rFonts w:cstheme="minorHAnsi"/>
                <w:b/>
                <w:sz w:val="20"/>
                <w:szCs w:val="20"/>
              </w:rPr>
            </w:pPr>
            <w:r w:rsidRPr="00975590">
              <w:rPr>
                <w:rFonts w:cstheme="minorHAnsi"/>
                <w:b/>
                <w:sz w:val="20"/>
                <w:szCs w:val="20"/>
              </w:rPr>
              <w:t>UTM N:</w:t>
            </w:r>
            <w:r w:rsidR="00347B83">
              <w:rPr>
                <w:rFonts w:cstheme="minorHAnsi"/>
                <w:b/>
                <w:sz w:val="20"/>
                <w:szCs w:val="20"/>
              </w:rPr>
              <w:t xml:space="preserve"> </w:t>
            </w:r>
            <w:r w:rsidR="00347B83" w:rsidRPr="00347B83">
              <w:rPr>
                <w:rFonts w:cstheme="minorHAnsi"/>
                <w:sz w:val="20"/>
                <w:szCs w:val="20"/>
              </w:rPr>
              <w:t>5.683.387 m</w:t>
            </w:r>
            <w:r w:rsidR="00347B83">
              <w:rPr>
                <w:rFonts w:cstheme="minorHAnsi"/>
                <w:b/>
                <w:sz w:val="20"/>
                <w:szCs w:val="20"/>
              </w:rPr>
              <w:t xml:space="preserve"> </w:t>
            </w:r>
          </w:p>
        </w:tc>
        <w:tc>
          <w:tcPr>
            <w:tcW w:w="1413" w:type="pct"/>
            <w:shd w:val="clear" w:color="auto" w:fill="FFFFFF"/>
          </w:tcPr>
          <w:p w:rsidR="00285DFE" w:rsidRPr="00975590" w:rsidRDefault="00285DFE" w:rsidP="00570BD0">
            <w:pPr>
              <w:rPr>
                <w:rFonts w:cstheme="minorHAnsi"/>
                <w:b/>
                <w:sz w:val="20"/>
                <w:szCs w:val="20"/>
              </w:rPr>
            </w:pPr>
            <w:r w:rsidRPr="00975590">
              <w:rPr>
                <w:rFonts w:cstheme="minorHAnsi"/>
                <w:b/>
                <w:sz w:val="20"/>
                <w:szCs w:val="20"/>
              </w:rPr>
              <w:t>UTM E:</w:t>
            </w:r>
            <w:r w:rsidR="00347B83">
              <w:rPr>
                <w:rFonts w:cstheme="minorHAnsi"/>
                <w:b/>
                <w:sz w:val="20"/>
                <w:szCs w:val="20"/>
              </w:rPr>
              <w:t xml:space="preserve"> </w:t>
            </w:r>
            <w:r w:rsidR="00347B83" w:rsidRPr="00347B83">
              <w:rPr>
                <w:rFonts w:cstheme="minorHAnsi"/>
                <w:sz w:val="20"/>
                <w:szCs w:val="20"/>
              </w:rPr>
              <w:t>704.933 m</w:t>
            </w:r>
          </w:p>
        </w:tc>
      </w:tr>
      <w:tr w:rsidR="006270FF" w:rsidRPr="00975590" w:rsidTr="004E5529">
        <w:trPr>
          <w:trHeight w:val="728"/>
          <w:jc w:val="center"/>
        </w:trPr>
        <w:tc>
          <w:tcPr>
            <w:tcW w:w="5000" w:type="pct"/>
            <w:gridSpan w:val="4"/>
            <w:shd w:val="clear" w:color="auto" w:fill="FFFFFF"/>
            <w:tcMar>
              <w:top w:w="58" w:type="dxa"/>
              <w:left w:w="58" w:type="dxa"/>
              <w:bottom w:w="58" w:type="dxa"/>
              <w:right w:w="58" w:type="dxa"/>
            </w:tcMar>
          </w:tcPr>
          <w:p w:rsidR="006270FF" w:rsidRPr="00633792" w:rsidRDefault="006270FF" w:rsidP="00570BD0">
            <w:pPr>
              <w:rPr>
                <w:rFonts w:cstheme="minorHAnsi"/>
                <w:sz w:val="20"/>
                <w:szCs w:val="20"/>
              </w:rPr>
            </w:pPr>
            <w:r w:rsidRPr="00975590">
              <w:rPr>
                <w:rFonts w:cstheme="minorHAnsi"/>
                <w:b/>
                <w:sz w:val="20"/>
                <w:szCs w:val="20"/>
              </w:rPr>
              <w:t>Ruta de Acceso:</w:t>
            </w:r>
            <w:r w:rsidR="00285DFE" w:rsidRPr="00975590">
              <w:rPr>
                <w:rFonts w:cstheme="minorHAnsi"/>
                <w:b/>
                <w:sz w:val="20"/>
                <w:szCs w:val="20"/>
              </w:rPr>
              <w:t xml:space="preserve"> </w:t>
            </w:r>
            <w:r w:rsidR="00633792" w:rsidRPr="00633792">
              <w:rPr>
                <w:rFonts w:cstheme="minorHAnsi"/>
                <w:sz w:val="20"/>
                <w:szCs w:val="20"/>
              </w:rPr>
              <w:t xml:space="preserve">El Puente Ferroviario Río </w:t>
            </w:r>
            <w:proofErr w:type="spellStart"/>
            <w:r w:rsidR="00633792" w:rsidRPr="00633792">
              <w:rPr>
                <w:rFonts w:cstheme="minorHAnsi"/>
                <w:sz w:val="20"/>
                <w:szCs w:val="20"/>
              </w:rPr>
              <w:t>Toltén</w:t>
            </w:r>
            <w:proofErr w:type="spellEnd"/>
            <w:r w:rsidR="00633792" w:rsidRPr="00633792">
              <w:rPr>
                <w:rFonts w:cstheme="minorHAnsi"/>
                <w:sz w:val="20"/>
                <w:szCs w:val="20"/>
              </w:rPr>
              <w:t xml:space="preserve">, se encuentra paralelo al Puente Carretero Río </w:t>
            </w:r>
            <w:proofErr w:type="spellStart"/>
            <w:r w:rsidR="00633792" w:rsidRPr="00633792">
              <w:rPr>
                <w:rFonts w:cstheme="minorHAnsi"/>
                <w:sz w:val="20"/>
                <w:szCs w:val="20"/>
              </w:rPr>
              <w:t>Toltén</w:t>
            </w:r>
            <w:proofErr w:type="spellEnd"/>
            <w:r w:rsidR="00633792" w:rsidRPr="00633792">
              <w:rPr>
                <w:rFonts w:cstheme="minorHAnsi"/>
                <w:sz w:val="20"/>
                <w:szCs w:val="20"/>
              </w:rPr>
              <w:t>, ubicado a unos 30 km al sur de la ciud</w:t>
            </w:r>
            <w:r w:rsidR="00DD0F07">
              <w:rPr>
                <w:rFonts w:cstheme="minorHAnsi"/>
                <w:sz w:val="20"/>
                <w:szCs w:val="20"/>
              </w:rPr>
              <w:t>ad de Temuco</w:t>
            </w:r>
            <w:r w:rsidR="00C578D1">
              <w:rPr>
                <w:rFonts w:cstheme="minorHAnsi"/>
                <w:sz w:val="20"/>
                <w:szCs w:val="20"/>
              </w:rPr>
              <w:t>,</w:t>
            </w:r>
            <w:r w:rsidR="00DD0F07">
              <w:rPr>
                <w:rFonts w:cstheme="minorHAnsi"/>
                <w:sz w:val="20"/>
                <w:szCs w:val="20"/>
              </w:rPr>
              <w:t xml:space="preserve"> por la Ruta 5 Sur</w:t>
            </w:r>
            <w:r w:rsidR="00C578D1">
              <w:rPr>
                <w:rFonts w:cstheme="minorHAnsi"/>
                <w:sz w:val="20"/>
                <w:szCs w:val="20"/>
              </w:rPr>
              <w:t>,</w:t>
            </w:r>
            <w:r w:rsidR="00DD0F07">
              <w:rPr>
                <w:rFonts w:cstheme="minorHAnsi"/>
                <w:sz w:val="20"/>
                <w:szCs w:val="20"/>
              </w:rPr>
              <w:t xml:space="preserve"> en el Km 701.</w:t>
            </w:r>
          </w:p>
          <w:p w:rsidR="006270FF" w:rsidRPr="00975590" w:rsidRDefault="006270FF" w:rsidP="00570BD0">
            <w:pPr>
              <w:rPr>
                <w:rFonts w:cstheme="minorHAnsi"/>
                <w:b/>
                <w:color w:val="FF0000"/>
                <w:sz w:val="20"/>
                <w:szCs w:val="20"/>
              </w:rPr>
            </w:pPr>
          </w:p>
        </w:tc>
      </w:tr>
    </w:tbl>
    <w:p w:rsidR="00E73ECE" w:rsidRPr="0025129B" w:rsidRDefault="006270FF" w:rsidP="00497690">
      <w:pPr>
        <w:jc w:val="left"/>
        <w:sectPr w:rsidR="00E73ECE" w:rsidRPr="0025129B" w:rsidSect="00A70F8F">
          <w:pgSz w:w="15840" w:h="12240" w:orient="landscape"/>
          <w:pgMar w:top="1134" w:right="1134" w:bottom="1134" w:left="1134" w:header="709" w:footer="709" w:gutter="0"/>
          <w:cols w:space="708"/>
          <w:docGrid w:linePitch="360"/>
        </w:sectPr>
      </w:pPr>
      <w:r w:rsidRPr="0025129B">
        <w:br w:type="page"/>
      </w:r>
    </w:p>
    <w:p w:rsidR="00B1722C" w:rsidRPr="0025129B" w:rsidRDefault="0053098D" w:rsidP="00C958D0">
      <w:pPr>
        <w:pStyle w:val="Ttulo1"/>
      </w:pPr>
      <w:bookmarkStart w:id="39" w:name="_Toc352162448"/>
      <w:bookmarkStart w:id="40" w:name="_Toc352162785"/>
      <w:bookmarkStart w:id="41" w:name="_Toc352840384"/>
      <w:bookmarkStart w:id="42" w:name="_Toc352841444"/>
      <w:bookmarkStart w:id="43" w:name="_Toc467149630"/>
      <w:r>
        <w:t>I</w:t>
      </w:r>
      <w:r w:rsidR="00B1722C" w:rsidRPr="0025129B">
        <w:t>NSTRUMENTOS DE GESTIÓN AMBIENTAL QUE REGULAN A LA ACTIVIDAD FISCALIZADA.</w:t>
      </w:r>
      <w:bookmarkEnd w:id="39"/>
      <w:bookmarkEnd w:id="40"/>
      <w:bookmarkEnd w:id="41"/>
      <w:bookmarkEnd w:id="42"/>
      <w:bookmarkEnd w:id="43"/>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7"/>
        <w:gridCol w:w="1438"/>
        <w:gridCol w:w="576"/>
        <w:gridCol w:w="720"/>
        <w:gridCol w:w="1871"/>
        <w:gridCol w:w="2014"/>
        <w:gridCol w:w="1871"/>
        <w:gridCol w:w="1195"/>
      </w:tblGrid>
      <w:tr w:rsidR="00E2715F" w:rsidRPr="0025129B" w:rsidTr="001A40DC">
        <w:trPr>
          <w:trHeight w:val="498"/>
        </w:trPr>
        <w:tc>
          <w:tcPr>
            <w:tcW w:w="5000" w:type="pct"/>
            <w:gridSpan w:val="8"/>
            <w:shd w:val="clear" w:color="000000" w:fill="D9D9D9"/>
            <w:noWrap/>
          </w:tcPr>
          <w:p w:rsidR="00E2715F" w:rsidRPr="0025129B" w:rsidRDefault="00E2715F" w:rsidP="001A40D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143C20"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E2715F" w:rsidRPr="0025129B" w:rsidTr="00633792">
        <w:trPr>
          <w:trHeight w:val="498"/>
        </w:trPr>
        <w:tc>
          <w:tcPr>
            <w:tcW w:w="211" w:type="pct"/>
            <w:shd w:val="clear" w:color="auto" w:fill="auto"/>
            <w:vAlign w:val="center"/>
            <w:hideMark/>
          </w:tcPr>
          <w:p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711" w:type="pct"/>
            <w:shd w:val="clear" w:color="auto" w:fill="auto"/>
            <w:vAlign w:val="center"/>
            <w:hideMark/>
          </w:tcPr>
          <w:p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285" w:type="pct"/>
            <w:shd w:val="clear" w:color="auto" w:fill="auto"/>
            <w:vAlign w:val="center"/>
            <w:hideMark/>
          </w:tcPr>
          <w:p w:rsidR="00E2715F" w:rsidRPr="00603ED1" w:rsidRDefault="00E2715F" w:rsidP="00B45B7F">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tc>
        <w:tc>
          <w:tcPr>
            <w:tcW w:w="356" w:type="pct"/>
            <w:vAlign w:val="center"/>
          </w:tcPr>
          <w:p w:rsidR="00E2715F" w:rsidRPr="0025129B" w:rsidRDefault="00E2715F" w:rsidP="00E2715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925" w:type="pct"/>
            <w:shd w:val="clear" w:color="auto" w:fill="auto"/>
            <w:vAlign w:val="center"/>
            <w:hideMark/>
          </w:tcPr>
          <w:p w:rsidR="00E2715F" w:rsidRPr="0025129B" w:rsidRDefault="00E2715F" w:rsidP="00E2715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96" w:type="pct"/>
            <w:shd w:val="clear" w:color="auto" w:fill="auto"/>
            <w:vAlign w:val="center"/>
            <w:hideMark/>
          </w:tcPr>
          <w:p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925" w:type="pct"/>
            <w:shd w:val="clear" w:color="auto" w:fill="auto"/>
            <w:vAlign w:val="center"/>
            <w:hideMark/>
          </w:tcPr>
          <w:p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591" w:type="pct"/>
            <w:vAlign w:val="center"/>
          </w:tcPr>
          <w:p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927CFD" w:rsidRPr="0025129B" w:rsidTr="00633792">
        <w:trPr>
          <w:trHeight w:val="498"/>
        </w:trPr>
        <w:tc>
          <w:tcPr>
            <w:tcW w:w="211" w:type="pct"/>
            <w:shd w:val="clear" w:color="auto" w:fill="auto"/>
            <w:vAlign w:val="center"/>
          </w:tcPr>
          <w:p w:rsidR="00927CFD" w:rsidRDefault="00927CFD" w:rsidP="00927CFD">
            <w:pPr>
              <w:spacing w:line="0" w:lineRule="atLeast"/>
              <w:jc w:val="center"/>
              <w:rPr>
                <w:rFonts w:eastAsia="Times New Roman" w:cs="Calibri"/>
                <w:b/>
                <w:bCs/>
                <w:sz w:val="20"/>
                <w:szCs w:val="20"/>
                <w:lang w:eastAsia="es-CL"/>
              </w:rPr>
            </w:pPr>
            <w:r>
              <w:rPr>
                <w:rFonts w:eastAsia="Times New Roman" w:cs="Calibri"/>
                <w:color w:val="000000"/>
                <w:sz w:val="20"/>
                <w:szCs w:val="20"/>
                <w:lang w:eastAsia="es-CL"/>
              </w:rPr>
              <w:t>1</w:t>
            </w:r>
          </w:p>
        </w:tc>
        <w:tc>
          <w:tcPr>
            <w:tcW w:w="711" w:type="pct"/>
            <w:shd w:val="clear" w:color="auto" w:fill="auto"/>
            <w:vAlign w:val="center"/>
          </w:tcPr>
          <w:p w:rsidR="00927CFD" w:rsidRDefault="00927CFD" w:rsidP="00927CFD">
            <w:pPr>
              <w:spacing w:line="0" w:lineRule="atLeast"/>
              <w:jc w:val="center"/>
              <w:rPr>
                <w:rFonts w:eastAsia="Times New Roman" w:cs="Calibri"/>
                <w:b/>
                <w:bCs/>
                <w:sz w:val="20"/>
                <w:szCs w:val="20"/>
                <w:lang w:eastAsia="es-CL"/>
              </w:rPr>
            </w:pPr>
            <w:r>
              <w:rPr>
                <w:rFonts w:eastAsia="Times New Roman" w:cs="Calibri"/>
                <w:color w:val="000000"/>
                <w:sz w:val="20"/>
                <w:szCs w:val="20"/>
                <w:lang w:eastAsia="es-CL"/>
              </w:rPr>
              <w:t>RCA</w:t>
            </w:r>
          </w:p>
        </w:tc>
        <w:tc>
          <w:tcPr>
            <w:tcW w:w="285" w:type="pct"/>
            <w:shd w:val="clear" w:color="auto" w:fill="auto"/>
            <w:vAlign w:val="center"/>
          </w:tcPr>
          <w:p w:rsidR="00927CFD" w:rsidRPr="00603ED1" w:rsidRDefault="00927CFD" w:rsidP="00927CFD">
            <w:pPr>
              <w:spacing w:line="0" w:lineRule="atLeast"/>
              <w:jc w:val="center"/>
              <w:rPr>
                <w:rFonts w:eastAsia="Times New Roman" w:cs="Calibri"/>
                <w:b/>
                <w:bCs/>
                <w:sz w:val="20"/>
                <w:szCs w:val="20"/>
                <w:lang w:eastAsia="es-CL"/>
              </w:rPr>
            </w:pPr>
            <w:r>
              <w:rPr>
                <w:rFonts w:eastAsia="Times New Roman" w:cs="Calibri"/>
                <w:color w:val="000000"/>
                <w:sz w:val="20"/>
                <w:szCs w:val="20"/>
                <w:lang w:eastAsia="es-CL"/>
              </w:rPr>
              <w:t>279</w:t>
            </w:r>
          </w:p>
        </w:tc>
        <w:tc>
          <w:tcPr>
            <w:tcW w:w="356" w:type="pct"/>
            <w:vAlign w:val="center"/>
          </w:tcPr>
          <w:p w:rsidR="00927CFD" w:rsidRPr="0025129B" w:rsidRDefault="00927CFD" w:rsidP="00927CFD">
            <w:pPr>
              <w:spacing w:line="0" w:lineRule="atLeast"/>
              <w:jc w:val="center"/>
              <w:rPr>
                <w:rFonts w:eastAsia="Times New Roman" w:cs="Calibri"/>
                <w:b/>
                <w:bCs/>
                <w:sz w:val="20"/>
                <w:szCs w:val="20"/>
                <w:lang w:eastAsia="es-CL"/>
              </w:rPr>
            </w:pPr>
            <w:r>
              <w:rPr>
                <w:rFonts w:eastAsia="Times New Roman" w:cs="Calibri"/>
                <w:color w:val="000000"/>
                <w:sz w:val="20"/>
                <w:szCs w:val="20"/>
                <w:lang w:eastAsia="es-CL"/>
              </w:rPr>
              <w:t>1998</w:t>
            </w:r>
          </w:p>
        </w:tc>
        <w:tc>
          <w:tcPr>
            <w:tcW w:w="925" w:type="pct"/>
            <w:shd w:val="clear" w:color="auto" w:fill="auto"/>
            <w:vAlign w:val="center"/>
          </w:tcPr>
          <w:p w:rsidR="00927CFD" w:rsidRPr="0025129B" w:rsidRDefault="00927CFD" w:rsidP="00927CFD">
            <w:pPr>
              <w:spacing w:line="0" w:lineRule="atLeast"/>
              <w:jc w:val="center"/>
              <w:rPr>
                <w:rFonts w:eastAsia="Times New Roman" w:cs="Calibri"/>
                <w:b/>
                <w:bCs/>
                <w:sz w:val="20"/>
                <w:szCs w:val="20"/>
                <w:lang w:eastAsia="es-CL"/>
              </w:rPr>
            </w:pPr>
            <w:r>
              <w:rPr>
                <w:rFonts w:eastAsia="Times New Roman" w:cs="Calibri"/>
                <w:color w:val="000000"/>
                <w:sz w:val="20"/>
                <w:szCs w:val="20"/>
                <w:lang w:eastAsia="es-CL"/>
              </w:rPr>
              <w:t>Comisión Regional de Medio Ambiente Región de Los Lagos.</w:t>
            </w:r>
          </w:p>
        </w:tc>
        <w:tc>
          <w:tcPr>
            <w:tcW w:w="996" w:type="pct"/>
            <w:shd w:val="clear" w:color="auto" w:fill="auto"/>
            <w:vAlign w:val="center"/>
          </w:tcPr>
          <w:p w:rsidR="00BF1E10" w:rsidRDefault="00BF1E10" w:rsidP="00E73AFB">
            <w:pPr>
              <w:spacing w:line="0" w:lineRule="atLeast"/>
              <w:rPr>
                <w:rFonts w:eastAsia="Times New Roman" w:cs="Calibri"/>
                <w:color w:val="000000"/>
                <w:sz w:val="20"/>
                <w:szCs w:val="20"/>
                <w:lang w:eastAsia="es-CL"/>
              </w:rPr>
            </w:pPr>
          </w:p>
          <w:p w:rsidR="00927CFD" w:rsidRDefault="00927CFD" w:rsidP="00E73AFB">
            <w:pPr>
              <w:spacing w:line="0" w:lineRule="atLeast"/>
              <w:rPr>
                <w:rFonts w:eastAsia="Times New Roman" w:cs="Calibri"/>
                <w:color w:val="000000"/>
                <w:sz w:val="20"/>
                <w:szCs w:val="20"/>
                <w:lang w:eastAsia="es-CL"/>
              </w:rPr>
            </w:pPr>
            <w:r w:rsidRPr="00927CFD">
              <w:rPr>
                <w:rFonts w:eastAsia="Times New Roman" w:cs="Calibri"/>
                <w:color w:val="000000"/>
                <w:sz w:val="20"/>
                <w:szCs w:val="20"/>
                <w:lang w:eastAsia="es-CL"/>
              </w:rPr>
              <w:t>Proyecto Valdivia (Celulosa Arauco y Constitución S.A.) Segunda Presentación</w:t>
            </w:r>
            <w:r>
              <w:rPr>
                <w:rFonts w:eastAsia="Times New Roman" w:cs="Calibri"/>
                <w:color w:val="000000"/>
                <w:sz w:val="20"/>
                <w:szCs w:val="20"/>
                <w:lang w:eastAsia="es-CL"/>
              </w:rPr>
              <w:t>.</w:t>
            </w:r>
          </w:p>
          <w:p w:rsidR="00BF1E10" w:rsidRDefault="00BF1E10" w:rsidP="00E73AFB">
            <w:pPr>
              <w:spacing w:line="0" w:lineRule="atLeast"/>
              <w:rPr>
                <w:rFonts w:eastAsia="Times New Roman" w:cs="Calibri"/>
                <w:b/>
                <w:bCs/>
                <w:sz w:val="20"/>
                <w:szCs w:val="20"/>
                <w:lang w:eastAsia="es-CL"/>
              </w:rPr>
            </w:pPr>
          </w:p>
        </w:tc>
        <w:tc>
          <w:tcPr>
            <w:tcW w:w="925" w:type="pct"/>
            <w:shd w:val="clear" w:color="auto" w:fill="auto"/>
            <w:vAlign w:val="center"/>
          </w:tcPr>
          <w:p w:rsidR="00927CFD" w:rsidRDefault="00E73AFB" w:rsidP="00E73AFB">
            <w:pPr>
              <w:spacing w:line="0" w:lineRule="atLeast"/>
              <w:rPr>
                <w:rFonts w:eastAsia="Times New Roman" w:cs="Calibri"/>
                <w:bCs/>
                <w:sz w:val="20"/>
                <w:szCs w:val="20"/>
                <w:lang w:eastAsia="es-CL"/>
              </w:rPr>
            </w:pPr>
            <w:r w:rsidRPr="00E73AFB">
              <w:rPr>
                <w:rFonts w:eastAsia="Times New Roman" w:cs="Calibri"/>
                <w:bCs/>
                <w:sz w:val="20"/>
                <w:szCs w:val="20"/>
                <w:lang w:eastAsia="es-CL"/>
              </w:rPr>
              <w:t>Cuenta</w:t>
            </w:r>
            <w:r w:rsidR="000267E7">
              <w:rPr>
                <w:rFonts w:eastAsia="Times New Roman" w:cs="Calibri"/>
                <w:bCs/>
                <w:sz w:val="20"/>
                <w:szCs w:val="20"/>
                <w:lang w:eastAsia="es-CL"/>
              </w:rPr>
              <w:t xml:space="preserve"> con una serie de pertinencias, destacando la siguiente:</w:t>
            </w:r>
          </w:p>
          <w:p w:rsidR="002D77C3" w:rsidRDefault="002D77C3" w:rsidP="00E73AFB">
            <w:pPr>
              <w:spacing w:line="0" w:lineRule="atLeast"/>
              <w:rPr>
                <w:rFonts w:eastAsia="Times New Roman" w:cs="Calibri"/>
                <w:bCs/>
                <w:sz w:val="20"/>
                <w:szCs w:val="20"/>
                <w:lang w:eastAsia="es-CL"/>
              </w:rPr>
            </w:pPr>
            <w:r>
              <w:rPr>
                <w:rFonts w:eastAsia="Times New Roman" w:cs="Calibri"/>
                <w:bCs/>
                <w:sz w:val="20"/>
                <w:szCs w:val="20"/>
                <w:lang w:eastAsia="es-CL"/>
              </w:rPr>
              <w:t xml:space="preserve">Carta </w:t>
            </w:r>
            <w:r w:rsidR="000267E7">
              <w:rPr>
                <w:rFonts w:eastAsia="Times New Roman" w:cs="Calibri"/>
                <w:bCs/>
                <w:sz w:val="20"/>
                <w:szCs w:val="20"/>
                <w:lang w:eastAsia="es-CL"/>
              </w:rPr>
              <w:t xml:space="preserve">N° </w:t>
            </w:r>
            <w:r>
              <w:rPr>
                <w:rFonts w:eastAsia="Times New Roman" w:cs="Calibri"/>
                <w:bCs/>
                <w:sz w:val="20"/>
                <w:szCs w:val="20"/>
                <w:lang w:eastAsia="es-CL"/>
              </w:rPr>
              <w:t xml:space="preserve">469/25.10.2011 SEA Región de Los Lagos, </w:t>
            </w:r>
            <w:r w:rsidR="000267E7">
              <w:rPr>
                <w:rFonts w:eastAsia="Times New Roman" w:cs="Calibri"/>
                <w:bCs/>
                <w:sz w:val="20"/>
                <w:szCs w:val="20"/>
                <w:lang w:eastAsia="es-CL"/>
              </w:rPr>
              <w:t>pertinencia al proyecto “Plan de acción integral para situaciones excepcionales en el transporte”.</w:t>
            </w:r>
          </w:p>
          <w:p w:rsidR="000267E7" w:rsidRPr="00E73AFB" w:rsidRDefault="000267E7" w:rsidP="00E73AFB">
            <w:pPr>
              <w:spacing w:line="0" w:lineRule="atLeast"/>
              <w:rPr>
                <w:rFonts w:eastAsia="Times New Roman" w:cs="Calibri"/>
                <w:bCs/>
                <w:sz w:val="20"/>
                <w:szCs w:val="20"/>
                <w:lang w:eastAsia="es-CL"/>
              </w:rPr>
            </w:pPr>
          </w:p>
        </w:tc>
        <w:tc>
          <w:tcPr>
            <w:tcW w:w="591" w:type="pct"/>
            <w:vAlign w:val="center"/>
          </w:tcPr>
          <w:p w:rsidR="00927CFD" w:rsidRPr="00E73AFB" w:rsidRDefault="00C578D1" w:rsidP="00E73AFB">
            <w:pPr>
              <w:spacing w:line="0" w:lineRule="atLeast"/>
              <w:jc w:val="center"/>
              <w:rPr>
                <w:rFonts w:eastAsia="Times New Roman" w:cs="Calibri"/>
                <w:bCs/>
                <w:sz w:val="20"/>
                <w:szCs w:val="20"/>
                <w:lang w:eastAsia="es-CL"/>
              </w:rPr>
            </w:pPr>
            <w:r>
              <w:rPr>
                <w:rFonts w:eastAsia="Times New Roman" w:cs="Calibri"/>
                <w:bCs/>
                <w:sz w:val="20"/>
                <w:szCs w:val="20"/>
                <w:lang w:eastAsia="es-CL"/>
              </w:rPr>
              <w:t>Sí</w:t>
            </w:r>
          </w:p>
        </w:tc>
      </w:tr>
      <w:tr w:rsidR="00927CFD" w:rsidRPr="0025129B" w:rsidTr="00633792">
        <w:trPr>
          <w:trHeight w:val="498"/>
        </w:trPr>
        <w:tc>
          <w:tcPr>
            <w:tcW w:w="211" w:type="pct"/>
            <w:shd w:val="clear" w:color="auto" w:fill="auto"/>
            <w:noWrap/>
            <w:vAlign w:val="center"/>
          </w:tcPr>
          <w:p w:rsidR="00927CFD" w:rsidRPr="007C60EE" w:rsidRDefault="00927CFD" w:rsidP="00927CFD">
            <w:pPr>
              <w:spacing w:line="0" w:lineRule="atLeast"/>
              <w:jc w:val="center"/>
              <w:rPr>
                <w:color w:val="000000"/>
                <w:sz w:val="20"/>
              </w:rPr>
            </w:pPr>
            <w:r>
              <w:rPr>
                <w:color w:val="000000"/>
                <w:sz w:val="20"/>
              </w:rPr>
              <w:t>2</w:t>
            </w:r>
          </w:p>
        </w:tc>
        <w:tc>
          <w:tcPr>
            <w:tcW w:w="711" w:type="pct"/>
            <w:shd w:val="clear" w:color="auto" w:fill="auto"/>
            <w:noWrap/>
            <w:vAlign w:val="center"/>
          </w:tcPr>
          <w:p w:rsidR="00927CFD" w:rsidRPr="007C60EE" w:rsidRDefault="00927CFD" w:rsidP="00927CFD">
            <w:pPr>
              <w:spacing w:line="0" w:lineRule="atLeast"/>
              <w:jc w:val="center"/>
              <w:rPr>
                <w:color w:val="000000"/>
                <w:sz w:val="20"/>
              </w:rPr>
            </w:pPr>
            <w:r>
              <w:rPr>
                <w:color w:val="000000"/>
                <w:sz w:val="20"/>
              </w:rPr>
              <w:t>RCA</w:t>
            </w:r>
          </w:p>
        </w:tc>
        <w:tc>
          <w:tcPr>
            <w:tcW w:w="285" w:type="pct"/>
            <w:shd w:val="clear" w:color="auto" w:fill="auto"/>
            <w:noWrap/>
            <w:vAlign w:val="center"/>
          </w:tcPr>
          <w:p w:rsidR="00927CFD" w:rsidRPr="007C60EE" w:rsidRDefault="00927CFD" w:rsidP="00927CFD">
            <w:pPr>
              <w:spacing w:line="0" w:lineRule="atLeast"/>
              <w:jc w:val="center"/>
              <w:rPr>
                <w:color w:val="000000"/>
                <w:sz w:val="20"/>
              </w:rPr>
            </w:pPr>
            <w:r>
              <w:rPr>
                <w:color w:val="000000"/>
                <w:sz w:val="20"/>
              </w:rPr>
              <w:t>111</w:t>
            </w:r>
          </w:p>
        </w:tc>
        <w:tc>
          <w:tcPr>
            <w:tcW w:w="356" w:type="pct"/>
            <w:vAlign w:val="center"/>
          </w:tcPr>
          <w:p w:rsidR="00927CFD" w:rsidRPr="007C60EE" w:rsidRDefault="00927CFD" w:rsidP="00927CFD">
            <w:pPr>
              <w:spacing w:line="0" w:lineRule="atLeast"/>
              <w:jc w:val="center"/>
              <w:rPr>
                <w:color w:val="000000"/>
                <w:sz w:val="20"/>
              </w:rPr>
            </w:pPr>
            <w:r>
              <w:rPr>
                <w:color w:val="000000"/>
                <w:sz w:val="20"/>
              </w:rPr>
              <w:t>2005</w:t>
            </w:r>
          </w:p>
        </w:tc>
        <w:tc>
          <w:tcPr>
            <w:tcW w:w="925" w:type="pct"/>
            <w:shd w:val="clear" w:color="auto" w:fill="auto"/>
            <w:noWrap/>
            <w:vAlign w:val="center"/>
          </w:tcPr>
          <w:p w:rsidR="00927CFD" w:rsidRDefault="00927CFD" w:rsidP="00927CFD">
            <w:pPr>
              <w:spacing w:line="0" w:lineRule="atLeast"/>
              <w:rPr>
                <w:color w:val="000000"/>
                <w:sz w:val="20"/>
              </w:rPr>
            </w:pPr>
            <w:r>
              <w:rPr>
                <w:color w:val="000000"/>
                <w:sz w:val="20"/>
              </w:rPr>
              <w:t>Comisión Regional del Medio Ambiente Región de La Araucanía.</w:t>
            </w:r>
          </w:p>
          <w:p w:rsidR="00927CFD" w:rsidRPr="007C60EE" w:rsidRDefault="00927CFD" w:rsidP="00927CFD">
            <w:pPr>
              <w:spacing w:line="0" w:lineRule="atLeast"/>
              <w:rPr>
                <w:color w:val="000000"/>
                <w:sz w:val="20"/>
              </w:rPr>
            </w:pPr>
          </w:p>
        </w:tc>
        <w:tc>
          <w:tcPr>
            <w:tcW w:w="996" w:type="pct"/>
            <w:shd w:val="clear" w:color="auto" w:fill="auto"/>
            <w:noWrap/>
            <w:vAlign w:val="center"/>
          </w:tcPr>
          <w:p w:rsidR="00927CFD" w:rsidRDefault="00927CFD" w:rsidP="00927CFD">
            <w:pPr>
              <w:spacing w:line="0" w:lineRule="atLeast"/>
              <w:rPr>
                <w:color w:val="000000"/>
                <w:sz w:val="20"/>
              </w:rPr>
            </w:pPr>
            <w:r w:rsidRPr="007F07FF">
              <w:rPr>
                <w:color w:val="000000"/>
                <w:sz w:val="20"/>
              </w:rPr>
              <w:t>Sistema de Tratamiento de Aguas Servidas de las Loc</w:t>
            </w:r>
            <w:r>
              <w:rPr>
                <w:color w:val="000000"/>
                <w:sz w:val="20"/>
              </w:rPr>
              <w:t xml:space="preserve">alidades de Freire y </w:t>
            </w:r>
            <w:proofErr w:type="spellStart"/>
            <w:r>
              <w:rPr>
                <w:color w:val="000000"/>
                <w:sz w:val="20"/>
              </w:rPr>
              <w:t>Pitrufquén</w:t>
            </w:r>
            <w:proofErr w:type="spellEnd"/>
            <w:r>
              <w:rPr>
                <w:color w:val="000000"/>
                <w:sz w:val="20"/>
              </w:rPr>
              <w:t>.</w:t>
            </w:r>
          </w:p>
          <w:p w:rsidR="00927CFD" w:rsidRPr="007C60EE" w:rsidRDefault="00927CFD" w:rsidP="00927CFD">
            <w:pPr>
              <w:spacing w:line="0" w:lineRule="atLeast"/>
              <w:rPr>
                <w:color w:val="000000"/>
                <w:sz w:val="20"/>
              </w:rPr>
            </w:pPr>
          </w:p>
        </w:tc>
        <w:tc>
          <w:tcPr>
            <w:tcW w:w="925" w:type="pct"/>
            <w:shd w:val="clear" w:color="auto" w:fill="auto"/>
            <w:noWrap/>
            <w:vAlign w:val="center"/>
          </w:tcPr>
          <w:p w:rsidR="00927CFD" w:rsidRDefault="00927CFD" w:rsidP="00927CFD">
            <w:pPr>
              <w:spacing w:line="0" w:lineRule="atLeast"/>
              <w:rPr>
                <w:rFonts w:eastAsia="Times New Roman" w:cs="Calibri"/>
                <w:color w:val="000000"/>
                <w:sz w:val="20"/>
                <w:szCs w:val="20"/>
                <w:lang w:eastAsia="es-CL"/>
              </w:rPr>
            </w:pPr>
          </w:p>
          <w:p w:rsidR="00927CFD" w:rsidRDefault="00927CFD" w:rsidP="00927CF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Proyecto cuenta con dos pertinencias:</w:t>
            </w:r>
          </w:p>
          <w:p w:rsidR="00927CFD" w:rsidRDefault="00927CFD" w:rsidP="00927CFD">
            <w:pPr>
              <w:spacing w:line="0" w:lineRule="atLeast"/>
              <w:rPr>
                <w:rFonts w:eastAsia="Times New Roman" w:cs="Calibri"/>
                <w:color w:val="000000"/>
                <w:sz w:val="20"/>
                <w:szCs w:val="20"/>
                <w:lang w:eastAsia="es-CL"/>
              </w:rPr>
            </w:pPr>
          </w:p>
          <w:p w:rsidR="00927CFD" w:rsidRDefault="00927CFD" w:rsidP="00927CF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 N° 207/2015 SEA La Araucanía, que trata sobre el mejoramiento de la PTAS </w:t>
            </w:r>
            <w:proofErr w:type="spellStart"/>
            <w:r>
              <w:rPr>
                <w:rFonts w:eastAsia="Times New Roman" w:cs="Calibri"/>
                <w:color w:val="000000"/>
                <w:sz w:val="20"/>
                <w:szCs w:val="20"/>
                <w:lang w:eastAsia="es-CL"/>
              </w:rPr>
              <w:t>Pitrufquén</w:t>
            </w:r>
            <w:proofErr w:type="spellEnd"/>
            <w:r>
              <w:rPr>
                <w:rFonts w:eastAsia="Times New Roman" w:cs="Calibri"/>
                <w:color w:val="000000"/>
                <w:sz w:val="20"/>
                <w:szCs w:val="20"/>
                <w:lang w:eastAsia="es-CL"/>
              </w:rPr>
              <w:t>.</w:t>
            </w:r>
          </w:p>
          <w:p w:rsidR="00927CFD" w:rsidRDefault="00927CFD" w:rsidP="00927CFD">
            <w:pPr>
              <w:spacing w:line="0" w:lineRule="atLeast"/>
              <w:rPr>
                <w:rFonts w:eastAsia="Times New Roman" w:cs="Calibri"/>
                <w:color w:val="000000"/>
                <w:sz w:val="20"/>
                <w:szCs w:val="20"/>
                <w:lang w:eastAsia="es-CL"/>
              </w:rPr>
            </w:pPr>
          </w:p>
          <w:p w:rsidR="00927CFD" w:rsidRDefault="00927CFD" w:rsidP="00927CF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 Ex. N° 213/2015 SEA La Araucanía, que regula el periodo de previsión del proyecto.</w:t>
            </w:r>
          </w:p>
          <w:p w:rsidR="00927CFD" w:rsidRPr="0025129B" w:rsidRDefault="00927CFD" w:rsidP="00927CFD">
            <w:pPr>
              <w:spacing w:line="0" w:lineRule="atLeast"/>
              <w:rPr>
                <w:rFonts w:eastAsia="Times New Roman" w:cs="Calibri"/>
                <w:color w:val="000000"/>
                <w:sz w:val="20"/>
                <w:szCs w:val="20"/>
                <w:lang w:eastAsia="es-CL"/>
              </w:rPr>
            </w:pPr>
          </w:p>
        </w:tc>
        <w:tc>
          <w:tcPr>
            <w:tcW w:w="591" w:type="pct"/>
            <w:vAlign w:val="center"/>
          </w:tcPr>
          <w:p w:rsidR="00927CFD" w:rsidRPr="0025129B" w:rsidRDefault="00C578D1" w:rsidP="00927C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927CFD" w:rsidRPr="0025129B" w:rsidTr="00633792">
        <w:trPr>
          <w:trHeight w:val="498"/>
        </w:trPr>
        <w:tc>
          <w:tcPr>
            <w:tcW w:w="211" w:type="pct"/>
            <w:shd w:val="clear" w:color="auto" w:fill="auto"/>
            <w:noWrap/>
            <w:vAlign w:val="center"/>
            <w:hideMark/>
          </w:tcPr>
          <w:p w:rsidR="00927CFD" w:rsidRPr="0025129B" w:rsidRDefault="00927CFD" w:rsidP="00927C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711" w:type="pct"/>
            <w:shd w:val="clear" w:color="auto" w:fill="auto"/>
            <w:noWrap/>
            <w:vAlign w:val="center"/>
            <w:hideMark/>
          </w:tcPr>
          <w:p w:rsidR="00927CFD" w:rsidRPr="0025129B" w:rsidRDefault="00927CFD" w:rsidP="00927C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5" w:type="pct"/>
            <w:shd w:val="clear" w:color="auto" w:fill="auto"/>
            <w:noWrap/>
            <w:vAlign w:val="center"/>
          </w:tcPr>
          <w:p w:rsidR="00927CFD" w:rsidRPr="0025129B" w:rsidRDefault="00927CFD" w:rsidP="00927C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17</w:t>
            </w:r>
          </w:p>
        </w:tc>
        <w:tc>
          <w:tcPr>
            <w:tcW w:w="356" w:type="pct"/>
            <w:noWrap/>
            <w:vAlign w:val="center"/>
          </w:tcPr>
          <w:p w:rsidR="00927CFD" w:rsidRPr="0025129B" w:rsidRDefault="00927CFD" w:rsidP="00927C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2015</w:t>
            </w:r>
          </w:p>
        </w:tc>
        <w:tc>
          <w:tcPr>
            <w:tcW w:w="925" w:type="pct"/>
            <w:shd w:val="clear" w:color="auto" w:fill="auto"/>
            <w:noWrap/>
            <w:vAlign w:val="center"/>
          </w:tcPr>
          <w:p w:rsidR="00BF1E10" w:rsidRDefault="00BF1E10" w:rsidP="00927CFD">
            <w:pPr>
              <w:spacing w:line="0" w:lineRule="atLeast"/>
              <w:rPr>
                <w:rFonts w:eastAsia="Times New Roman" w:cs="Calibri"/>
                <w:color w:val="000000"/>
                <w:sz w:val="20"/>
                <w:szCs w:val="20"/>
                <w:lang w:eastAsia="es-CL"/>
              </w:rPr>
            </w:pPr>
          </w:p>
          <w:p w:rsidR="00927CFD" w:rsidRDefault="00927CFD" w:rsidP="00927CF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Comisión de Evaluación Región de Los Ríos.</w:t>
            </w:r>
          </w:p>
          <w:p w:rsidR="00BF1E10" w:rsidRPr="0025129B" w:rsidRDefault="00BF1E10" w:rsidP="00927CFD">
            <w:pPr>
              <w:spacing w:line="0" w:lineRule="atLeast"/>
              <w:rPr>
                <w:rFonts w:eastAsia="Times New Roman" w:cs="Calibri"/>
                <w:color w:val="000000"/>
                <w:sz w:val="20"/>
                <w:szCs w:val="20"/>
                <w:lang w:eastAsia="es-CL"/>
              </w:rPr>
            </w:pPr>
          </w:p>
        </w:tc>
        <w:tc>
          <w:tcPr>
            <w:tcW w:w="996" w:type="pct"/>
            <w:shd w:val="clear" w:color="auto" w:fill="auto"/>
            <w:noWrap/>
            <w:vAlign w:val="center"/>
          </w:tcPr>
          <w:p w:rsidR="00927CFD" w:rsidRPr="0025129B" w:rsidRDefault="00927CFD" w:rsidP="00927CF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Pulpa Textil</w:t>
            </w:r>
          </w:p>
        </w:tc>
        <w:tc>
          <w:tcPr>
            <w:tcW w:w="925" w:type="pct"/>
            <w:shd w:val="clear" w:color="auto" w:fill="auto"/>
            <w:noWrap/>
            <w:vAlign w:val="center"/>
          </w:tcPr>
          <w:p w:rsidR="00927CFD" w:rsidRPr="0025129B" w:rsidRDefault="00927CFD" w:rsidP="00927CF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Proyecto no ejecutado.</w:t>
            </w:r>
          </w:p>
        </w:tc>
        <w:tc>
          <w:tcPr>
            <w:tcW w:w="591" w:type="pct"/>
            <w:vAlign w:val="center"/>
          </w:tcPr>
          <w:p w:rsidR="00927CFD" w:rsidRPr="0025129B" w:rsidRDefault="00A949A3" w:rsidP="00E73AF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r w:rsidR="00E73AFB">
              <w:rPr>
                <w:rFonts w:eastAsia="Times New Roman" w:cs="Calibri"/>
                <w:color w:val="000000"/>
                <w:sz w:val="20"/>
                <w:szCs w:val="20"/>
                <w:lang w:eastAsia="es-CL"/>
              </w:rPr>
              <w:t>.</w:t>
            </w:r>
          </w:p>
        </w:tc>
      </w:tr>
    </w:tbl>
    <w:p w:rsidR="00B45B7F" w:rsidRDefault="00B45B7F" w:rsidP="00B45B7F">
      <w:bookmarkStart w:id="44" w:name="_Toc352840385"/>
      <w:bookmarkStart w:id="45" w:name="_Toc352841445"/>
    </w:p>
    <w:p w:rsidR="00B45B7F" w:rsidRDefault="00B45B7F" w:rsidP="00B45B7F"/>
    <w:p w:rsidR="001765B3" w:rsidRDefault="001765B3" w:rsidP="00B45B7F"/>
    <w:p w:rsidR="00B45B7F" w:rsidRDefault="00B45B7F" w:rsidP="00B45B7F"/>
    <w:p w:rsidR="00B45B7F" w:rsidRDefault="00B45B7F" w:rsidP="00B45B7F"/>
    <w:p w:rsidR="00B45B7F" w:rsidRDefault="00B45B7F" w:rsidP="00B45B7F"/>
    <w:p w:rsidR="00B45B7F" w:rsidRDefault="00B45B7F" w:rsidP="00B45B7F"/>
    <w:p w:rsidR="00B45B7F" w:rsidRDefault="00B45B7F" w:rsidP="00B45B7F"/>
    <w:p w:rsidR="00B45B7F" w:rsidRDefault="00B45B7F" w:rsidP="00B45B7F"/>
    <w:p w:rsidR="00B45B7F" w:rsidRDefault="00B45B7F" w:rsidP="00B45B7F"/>
    <w:p w:rsidR="00B45B7F" w:rsidRDefault="00B45B7F" w:rsidP="00B45B7F"/>
    <w:p w:rsidR="00317531" w:rsidRDefault="00B1722C" w:rsidP="00C958D0">
      <w:pPr>
        <w:pStyle w:val="Ttulo1"/>
      </w:pPr>
      <w:bookmarkStart w:id="46" w:name="_Toc467149631"/>
      <w:r w:rsidRPr="0025129B">
        <w:t>ANTECEDENTES DE LA ACTIVIDAD DE FISCALIZACIÓN.</w:t>
      </w:r>
      <w:bookmarkEnd w:id="44"/>
      <w:bookmarkEnd w:id="45"/>
      <w:bookmarkEnd w:id="46"/>
    </w:p>
    <w:p w:rsidR="00BC7E44" w:rsidRPr="00BC7E44" w:rsidRDefault="00BC7E44" w:rsidP="00BC7E44"/>
    <w:p w:rsidR="00B1722C" w:rsidRPr="0025129B" w:rsidRDefault="00B1722C"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467149632"/>
      <w:r w:rsidRPr="0025129B">
        <w:t>Motivo de la Actividad de Fiscalización</w:t>
      </w:r>
      <w:r w:rsidR="00893A4E" w:rsidRPr="0025129B">
        <w:t>.</w:t>
      </w:r>
      <w:bookmarkEnd w:id="47"/>
      <w:bookmarkEnd w:id="48"/>
      <w:bookmarkEnd w:id="49"/>
      <w:bookmarkEnd w:id="50"/>
      <w:bookmarkEnd w:id="51"/>
      <w:bookmarkEnd w:id="52"/>
      <w:bookmarkEnd w:id="53"/>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C7E44" w:rsidRDefault="00B1722C" w:rsidP="00E73AFB">
            <w:pPr>
              <w:ind w:left="113"/>
              <w:rPr>
                <w:b/>
                <w:sz w:val="20"/>
                <w:szCs w:val="20"/>
              </w:rPr>
            </w:pPr>
            <w:r w:rsidRPr="0025129B">
              <w:rPr>
                <w:b/>
                <w:sz w:val="20"/>
                <w:szCs w:val="20"/>
              </w:rPr>
              <w:t>Motivo:</w:t>
            </w:r>
            <w:r w:rsidR="005626CB" w:rsidRPr="0025129B">
              <w:rPr>
                <w:b/>
                <w:sz w:val="20"/>
                <w:szCs w:val="20"/>
              </w:rPr>
              <w:t xml:space="preserve"> </w:t>
            </w:r>
          </w:p>
          <w:p w:rsidR="00BC7E44" w:rsidRPr="0025129B" w:rsidRDefault="00BC7E44" w:rsidP="00E73AFB">
            <w:pPr>
              <w:ind w:left="113"/>
              <w:rPr>
                <w:b/>
                <w:i/>
                <w:sz w:val="20"/>
                <w:szCs w:val="20"/>
              </w:rPr>
            </w:pPr>
          </w:p>
          <w:p w:rsidR="00B1722C" w:rsidRPr="0025129B" w:rsidRDefault="00636AE5" w:rsidP="00E73AFB">
            <w:pPr>
              <w:ind w:left="113"/>
              <w:rPr>
                <w:sz w:val="20"/>
                <w:szCs w:val="20"/>
              </w:rPr>
            </w:pPr>
            <w:r>
              <w:rPr>
                <w:rFonts w:cstheme="minorHAnsi"/>
                <w:sz w:val="20"/>
              </w:rPr>
              <w:t>Oficio.</w:t>
            </w:r>
          </w:p>
        </w:tc>
        <w:tc>
          <w:tcPr>
            <w:tcW w:w="3858" w:type="pct"/>
            <w:shd w:val="clear" w:color="auto" w:fill="auto"/>
          </w:tcPr>
          <w:p w:rsidR="00B1722C" w:rsidRDefault="00B1722C" w:rsidP="00E73AFB">
            <w:pPr>
              <w:ind w:left="113"/>
              <w:rPr>
                <w:b/>
                <w:sz w:val="20"/>
                <w:szCs w:val="20"/>
              </w:rPr>
            </w:pPr>
            <w:r w:rsidRPr="0025129B">
              <w:rPr>
                <w:b/>
                <w:sz w:val="20"/>
                <w:szCs w:val="20"/>
              </w:rPr>
              <w:t xml:space="preserve">Descripción del Motivo: </w:t>
            </w:r>
          </w:p>
          <w:p w:rsidR="00BC7E44" w:rsidRPr="0025129B" w:rsidRDefault="00BC7E44" w:rsidP="00E73AFB">
            <w:pPr>
              <w:ind w:left="113"/>
              <w:rPr>
                <w:b/>
                <w:sz w:val="20"/>
                <w:szCs w:val="20"/>
              </w:rPr>
            </w:pPr>
          </w:p>
          <w:p w:rsidR="00B1722C" w:rsidRDefault="00636AE5" w:rsidP="00E73AFB">
            <w:pPr>
              <w:ind w:left="113"/>
              <w:rPr>
                <w:sz w:val="20"/>
                <w:szCs w:val="20"/>
              </w:rPr>
            </w:pPr>
            <w:r>
              <w:rPr>
                <w:sz w:val="20"/>
                <w:szCs w:val="20"/>
              </w:rPr>
              <w:t>A</w:t>
            </w:r>
            <w:r w:rsidR="00D37B20">
              <w:rPr>
                <w:sz w:val="20"/>
                <w:szCs w:val="20"/>
              </w:rPr>
              <w:t xml:space="preserve"> </w:t>
            </w:r>
            <w:r w:rsidR="00143C20">
              <w:rPr>
                <w:sz w:val="20"/>
                <w:szCs w:val="20"/>
              </w:rPr>
              <w:t>través</w:t>
            </w:r>
            <w:r>
              <w:rPr>
                <w:sz w:val="20"/>
                <w:szCs w:val="20"/>
              </w:rPr>
              <w:t xml:space="preserve"> de los distintos medios de comunicación y de prensa la SMA, tomó conocimiento de la emergencia </w:t>
            </w:r>
            <w:r w:rsidR="00143C20">
              <w:rPr>
                <w:sz w:val="20"/>
                <w:szCs w:val="20"/>
              </w:rPr>
              <w:t>ocurrida</w:t>
            </w:r>
            <w:r w:rsidR="00C578D1">
              <w:rPr>
                <w:sz w:val="20"/>
                <w:szCs w:val="20"/>
              </w:rPr>
              <w:t xml:space="preserve"> el día 18 de agosto de</w:t>
            </w:r>
            <w:r>
              <w:rPr>
                <w:sz w:val="20"/>
                <w:szCs w:val="20"/>
              </w:rPr>
              <w:t xml:space="preserve"> 2016 en el Puente Río </w:t>
            </w:r>
            <w:proofErr w:type="spellStart"/>
            <w:r w:rsidR="00143C20">
              <w:rPr>
                <w:sz w:val="20"/>
                <w:szCs w:val="20"/>
              </w:rPr>
              <w:t>Toltén</w:t>
            </w:r>
            <w:proofErr w:type="spellEnd"/>
            <w:r>
              <w:rPr>
                <w:sz w:val="20"/>
                <w:szCs w:val="20"/>
              </w:rPr>
              <w:t xml:space="preserve">, en donde se produjo la caída </w:t>
            </w:r>
            <w:r w:rsidR="00C578D1">
              <w:rPr>
                <w:sz w:val="20"/>
                <w:szCs w:val="20"/>
              </w:rPr>
              <w:t xml:space="preserve">de siete vagones </w:t>
            </w:r>
            <w:r>
              <w:rPr>
                <w:sz w:val="20"/>
                <w:szCs w:val="20"/>
              </w:rPr>
              <w:t>al cauce del río</w:t>
            </w:r>
            <w:r w:rsidR="00C578D1">
              <w:rPr>
                <w:sz w:val="20"/>
                <w:szCs w:val="20"/>
              </w:rPr>
              <w:t>, tres</w:t>
            </w:r>
            <w:r>
              <w:rPr>
                <w:sz w:val="20"/>
                <w:szCs w:val="20"/>
              </w:rPr>
              <w:t xml:space="preserve"> con </w:t>
            </w:r>
            <w:r w:rsidR="00A949A3">
              <w:rPr>
                <w:sz w:val="20"/>
                <w:szCs w:val="20"/>
              </w:rPr>
              <w:t xml:space="preserve">Soda </w:t>
            </w:r>
            <w:r w:rsidR="00C578D1">
              <w:rPr>
                <w:sz w:val="20"/>
                <w:szCs w:val="20"/>
              </w:rPr>
              <w:t>Cá</w:t>
            </w:r>
            <w:r w:rsidR="000267E7">
              <w:rPr>
                <w:sz w:val="20"/>
                <w:szCs w:val="20"/>
              </w:rPr>
              <w:t>ustica</w:t>
            </w:r>
            <w:r>
              <w:rPr>
                <w:sz w:val="20"/>
                <w:szCs w:val="20"/>
              </w:rPr>
              <w:t xml:space="preserve">, dos con </w:t>
            </w:r>
            <w:r w:rsidR="00A31475">
              <w:rPr>
                <w:sz w:val="20"/>
                <w:szCs w:val="20"/>
              </w:rPr>
              <w:t xml:space="preserve">Clorato de Sodio </w:t>
            </w:r>
            <w:r>
              <w:rPr>
                <w:sz w:val="20"/>
                <w:szCs w:val="20"/>
              </w:rPr>
              <w:t xml:space="preserve">y dos con </w:t>
            </w:r>
            <w:r w:rsidR="00143C20">
              <w:rPr>
                <w:sz w:val="20"/>
                <w:szCs w:val="20"/>
              </w:rPr>
              <w:t xml:space="preserve">Petróleo Fuel </w:t>
            </w:r>
            <w:proofErr w:type="spellStart"/>
            <w:r w:rsidR="00143C20">
              <w:rPr>
                <w:sz w:val="20"/>
                <w:szCs w:val="20"/>
              </w:rPr>
              <w:t>Oil</w:t>
            </w:r>
            <w:proofErr w:type="spellEnd"/>
            <w:r w:rsidR="00143C20">
              <w:rPr>
                <w:sz w:val="20"/>
                <w:szCs w:val="20"/>
              </w:rPr>
              <w:t xml:space="preserve"> N</w:t>
            </w:r>
            <w:r>
              <w:rPr>
                <w:sz w:val="20"/>
                <w:szCs w:val="20"/>
              </w:rPr>
              <w:t>° 6.</w:t>
            </w:r>
          </w:p>
          <w:p w:rsidR="00923B6D" w:rsidRPr="00143C20" w:rsidRDefault="00923B6D" w:rsidP="00143C20">
            <w:pPr>
              <w:rPr>
                <w:sz w:val="20"/>
                <w:szCs w:val="20"/>
              </w:rPr>
            </w:pPr>
          </w:p>
        </w:tc>
      </w:tr>
    </w:tbl>
    <w:p w:rsidR="00B1722C" w:rsidRPr="0025129B" w:rsidRDefault="00B1722C" w:rsidP="00B1722C"/>
    <w:p w:rsidR="00B1722C" w:rsidRPr="0025129B" w:rsidRDefault="00B1722C" w:rsidP="00C958D0">
      <w:pPr>
        <w:pStyle w:val="Ttulo2"/>
      </w:pPr>
      <w:bookmarkStart w:id="54" w:name="_Toc352840387"/>
      <w:bookmarkStart w:id="55" w:name="_Toc352841447"/>
      <w:bookmarkStart w:id="56" w:name="_Toc353998113"/>
      <w:bookmarkStart w:id="57" w:name="_Toc353998186"/>
      <w:bookmarkStart w:id="58" w:name="_Toc382383538"/>
      <w:bookmarkStart w:id="59" w:name="_Toc382472360"/>
      <w:bookmarkStart w:id="60" w:name="_Toc467149633"/>
      <w:r w:rsidRPr="0025129B">
        <w:t xml:space="preserve">Materia </w:t>
      </w:r>
      <w:r w:rsidR="0091285E" w:rsidRPr="0025129B">
        <w:t>Específica Objeto de la Fiscalización</w:t>
      </w:r>
      <w:r w:rsidR="00893A4E" w:rsidRPr="0025129B">
        <w:t xml:space="preserve"> Ambiental.</w:t>
      </w:r>
      <w:bookmarkEnd w:id="54"/>
      <w:bookmarkEnd w:id="55"/>
      <w:bookmarkEnd w:id="56"/>
      <w:bookmarkEnd w:id="57"/>
      <w:bookmarkEnd w:id="58"/>
      <w:bookmarkEnd w:id="59"/>
      <w:bookmarkEnd w:id="6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923B6D">
        <w:trPr>
          <w:trHeight w:val="431"/>
          <w:jc w:val="center"/>
        </w:trPr>
        <w:tc>
          <w:tcPr>
            <w:tcW w:w="5000" w:type="pct"/>
            <w:vAlign w:val="center"/>
          </w:tcPr>
          <w:p w:rsidR="00715A5C" w:rsidRDefault="00715A5C" w:rsidP="00715A5C">
            <w:pPr>
              <w:pStyle w:val="Prrafodelista"/>
              <w:spacing w:line="276" w:lineRule="auto"/>
              <w:jc w:val="left"/>
              <w:rPr>
                <w:rFonts w:eastAsia="Times New Roman" w:cs="Calibri"/>
                <w:sz w:val="20"/>
                <w:szCs w:val="16"/>
                <w:lang w:eastAsia="es-CL"/>
              </w:rPr>
            </w:pPr>
          </w:p>
          <w:p w:rsidR="00004D1D" w:rsidRDefault="00636AE5" w:rsidP="00715A5C">
            <w:pPr>
              <w:pStyle w:val="Prrafodelista"/>
              <w:numPr>
                <w:ilvl w:val="0"/>
                <w:numId w:val="22"/>
              </w:numPr>
              <w:spacing w:line="276" w:lineRule="auto"/>
              <w:ind w:left="360"/>
              <w:jc w:val="left"/>
              <w:rPr>
                <w:rFonts w:eastAsia="Times New Roman" w:cs="Calibri"/>
                <w:sz w:val="20"/>
                <w:szCs w:val="16"/>
                <w:lang w:eastAsia="es-CL"/>
              </w:rPr>
            </w:pPr>
            <w:r>
              <w:rPr>
                <w:rFonts w:eastAsia="Times New Roman" w:cs="Calibri"/>
                <w:sz w:val="20"/>
                <w:szCs w:val="16"/>
                <w:lang w:eastAsia="es-CL"/>
              </w:rPr>
              <w:t>Afectación calidad de aguas</w:t>
            </w:r>
            <w:r w:rsidR="00192DB7">
              <w:rPr>
                <w:rFonts w:eastAsia="Times New Roman" w:cs="Calibri"/>
                <w:sz w:val="20"/>
                <w:szCs w:val="16"/>
                <w:lang w:eastAsia="es-CL"/>
              </w:rPr>
              <w:t xml:space="preserve"> superficiales</w:t>
            </w:r>
            <w:r>
              <w:rPr>
                <w:rFonts w:eastAsia="Times New Roman" w:cs="Calibri"/>
                <w:sz w:val="20"/>
                <w:szCs w:val="16"/>
                <w:lang w:eastAsia="es-CL"/>
              </w:rPr>
              <w:t>.</w:t>
            </w:r>
          </w:p>
          <w:p w:rsidR="00636AE5" w:rsidRDefault="00BC7E44" w:rsidP="00715A5C">
            <w:pPr>
              <w:pStyle w:val="Prrafodelista"/>
              <w:numPr>
                <w:ilvl w:val="0"/>
                <w:numId w:val="22"/>
              </w:numPr>
              <w:spacing w:line="276" w:lineRule="auto"/>
              <w:ind w:left="360"/>
              <w:jc w:val="left"/>
              <w:rPr>
                <w:rFonts w:eastAsia="Times New Roman" w:cs="Calibri"/>
                <w:sz w:val="20"/>
                <w:szCs w:val="16"/>
                <w:lang w:eastAsia="es-CL"/>
              </w:rPr>
            </w:pPr>
            <w:r>
              <w:rPr>
                <w:rFonts w:eastAsia="Times New Roman" w:cs="Calibri"/>
                <w:sz w:val="20"/>
                <w:szCs w:val="16"/>
                <w:lang w:eastAsia="es-CL"/>
              </w:rPr>
              <w:t xml:space="preserve">Plan de contingencias </w:t>
            </w:r>
            <w:r w:rsidR="00192DB7">
              <w:rPr>
                <w:rFonts w:eastAsia="Times New Roman" w:cs="Calibri"/>
                <w:sz w:val="20"/>
                <w:szCs w:val="16"/>
                <w:lang w:eastAsia="es-CL"/>
              </w:rPr>
              <w:t>para t</w:t>
            </w:r>
            <w:r>
              <w:rPr>
                <w:rFonts w:eastAsia="Times New Roman" w:cs="Calibri"/>
                <w:sz w:val="20"/>
                <w:szCs w:val="16"/>
                <w:lang w:eastAsia="es-CL"/>
              </w:rPr>
              <w:t>ransporte de sustancias químicas.</w:t>
            </w:r>
          </w:p>
          <w:p w:rsidR="00636AE5" w:rsidRPr="00636AE5" w:rsidRDefault="00BC7E44" w:rsidP="00715A5C">
            <w:pPr>
              <w:pStyle w:val="Prrafodelista"/>
              <w:numPr>
                <w:ilvl w:val="0"/>
                <w:numId w:val="22"/>
              </w:numPr>
              <w:spacing w:line="276" w:lineRule="auto"/>
              <w:ind w:left="360"/>
              <w:jc w:val="left"/>
              <w:rPr>
                <w:rFonts w:eastAsia="Times New Roman" w:cs="Calibri"/>
                <w:sz w:val="20"/>
                <w:szCs w:val="16"/>
                <w:lang w:eastAsia="es-CL"/>
              </w:rPr>
            </w:pPr>
            <w:r>
              <w:rPr>
                <w:rFonts w:eastAsia="Times New Roman" w:cs="Calibri"/>
                <w:sz w:val="20"/>
                <w:szCs w:val="16"/>
                <w:lang w:eastAsia="es-CL"/>
              </w:rPr>
              <w:t>Plan de contingencias colector de aguas servidas.</w:t>
            </w:r>
          </w:p>
          <w:p w:rsidR="00893A4E" w:rsidRPr="0025129B" w:rsidRDefault="00893A4E" w:rsidP="000D703E">
            <w:pPr>
              <w:spacing w:line="276" w:lineRule="auto"/>
              <w:jc w:val="left"/>
              <w:rPr>
                <w:rFonts w:eastAsia="Times New Roman" w:cs="Calibri"/>
                <w:color w:val="FF0000"/>
                <w:sz w:val="16"/>
                <w:szCs w:val="16"/>
                <w:lang w:eastAsia="es-CL"/>
              </w:rPr>
            </w:pPr>
          </w:p>
        </w:tc>
      </w:tr>
    </w:tbl>
    <w:p w:rsidR="00893A4E" w:rsidRPr="0025129B" w:rsidRDefault="00893A4E" w:rsidP="00893A4E"/>
    <w:p w:rsidR="00893A4E" w:rsidRPr="0025129B" w:rsidRDefault="00893A4E" w:rsidP="00C958D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46714963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1"/>
      <w:bookmarkEnd w:id="62"/>
      <w:r w:rsidRPr="0025129B">
        <w:t>.</w:t>
      </w:r>
      <w:bookmarkEnd w:id="63"/>
      <w:bookmarkEnd w:id="64"/>
      <w:bookmarkEnd w:id="65"/>
      <w:bookmarkEnd w:id="66"/>
      <w:bookmarkEnd w:id="67"/>
      <w:bookmarkEnd w:id="68"/>
      <w:bookmarkEnd w:id="69"/>
    </w:p>
    <w:p w:rsidR="00E66B17" w:rsidRDefault="00E66B17">
      <w:pPr>
        <w:jc w:val="left"/>
        <w:rPr>
          <w:rFonts w:cstheme="minorHAnsi"/>
          <w:sz w:val="20"/>
          <w:szCs w:val="24"/>
        </w:rPr>
      </w:pPr>
    </w:p>
    <w:p w:rsidR="00A31475" w:rsidRDefault="00A31475">
      <w:pPr>
        <w:jc w:val="left"/>
        <w:rPr>
          <w:rFonts w:cstheme="minorHAnsi"/>
          <w:sz w:val="20"/>
          <w:szCs w:val="24"/>
        </w:rPr>
      </w:pPr>
    </w:p>
    <w:tbl>
      <w:tblPr>
        <w:tblStyle w:val="Tablaconcuadrcula"/>
        <w:tblW w:w="0" w:type="auto"/>
        <w:tblLook w:val="04A0" w:firstRow="1" w:lastRow="0" w:firstColumn="1" w:lastColumn="0" w:noHBand="0" w:noVBand="1"/>
      </w:tblPr>
      <w:tblGrid>
        <w:gridCol w:w="9962"/>
      </w:tblGrid>
      <w:tr w:rsidR="00A31475" w:rsidTr="00A31475">
        <w:tc>
          <w:tcPr>
            <w:tcW w:w="9962" w:type="dxa"/>
          </w:tcPr>
          <w:p w:rsidR="00A31475" w:rsidRDefault="00A31475" w:rsidP="00A31475">
            <w:pPr>
              <w:rPr>
                <w:rFonts w:cstheme="minorHAnsi"/>
                <w:szCs w:val="24"/>
              </w:rPr>
            </w:pPr>
          </w:p>
          <w:p w:rsidR="00A31475" w:rsidRDefault="00A31475" w:rsidP="00A31475">
            <w:pPr>
              <w:rPr>
                <w:rFonts w:cstheme="minorHAnsi"/>
                <w:szCs w:val="24"/>
              </w:rPr>
            </w:pPr>
            <w:r>
              <w:rPr>
                <w:rFonts w:cstheme="minorHAnsi"/>
                <w:szCs w:val="24"/>
              </w:rPr>
              <w:t xml:space="preserve">Las fechas en donde hubo participación de funcionarios de la SMA en el sector del Puente Río </w:t>
            </w:r>
            <w:proofErr w:type="spellStart"/>
            <w:r>
              <w:rPr>
                <w:rFonts w:cstheme="minorHAnsi"/>
                <w:szCs w:val="24"/>
              </w:rPr>
              <w:t>Toltén</w:t>
            </w:r>
            <w:proofErr w:type="spellEnd"/>
            <w:r>
              <w:rPr>
                <w:rFonts w:cstheme="minorHAnsi"/>
                <w:szCs w:val="24"/>
              </w:rPr>
              <w:t xml:space="preserve"> de </w:t>
            </w:r>
            <w:proofErr w:type="spellStart"/>
            <w:r>
              <w:rPr>
                <w:rFonts w:cstheme="minorHAnsi"/>
                <w:szCs w:val="24"/>
              </w:rPr>
              <w:t>Pitrufquén</w:t>
            </w:r>
            <w:proofErr w:type="spellEnd"/>
            <w:r w:rsidR="00E11434">
              <w:rPr>
                <w:rFonts w:cstheme="minorHAnsi"/>
                <w:szCs w:val="24"/>
              </w:rPr>
              <w:t>,</w:t>
            </w:r>
            <w:r>
              <w:rPr>
                <w:rFonts w:cstheme="minorHAnsi"/>
                <w:szCs w:val="24"/>
              </w:rPr>
              <w:t xml:space="preserve"> fue el periodo comprendido entre los días 19 al 27 de agosto del 2016, además del día 23 de septiembre del mismo año (Ver actas de inspección en Anexo 1). Por parte de la SMA, el </w:t>
            </w:r>
            <w:r w:rsidR="00E11434">
              <w:rPr>
                <w:rFonts w:cstheme="minorHAnsi"/>
                <w:szCs w:val="24"/>
              </w:rPr>
              <w:t xml:space="preserve">Sr. </w:t>
            </w:r>
            <w:r>
              <w:rPr>
                <w:rFonts w:cstheme="minorHAnsi"/>
                <w:szCs w:val="24"/>
              </w:rPr>
              <w:t xml:space="preserve">Diego Maldonado Bravo </w:t>
            </w:r>
            <w:r w:rsidR="00E11434">
              <w:rPr>
                <w:rFonts w:cstheme="minorHAnsi"/>
                <w:szCs w:val="24"/>
              </w:rPr>
              <w:t xml:space="preserve">(Fiscalizador regional de La Araucanía) </w:t>
            </w:r>
            <w:r>
              <w:rPr>
                <w:rFonts w:cstheme="minorHAnsi"/>
                <w:szCs w:val="24"/>
              </w:rPr>
              <w:t>se apersonó en el lugar a realizar las mediciones diarias de calidad de las aguas, también hubo participación del Jefe de</w:t>
            </w:r>
            <w:r w:rsidR="00E11434">
              <w:rPr>
                <w:rFonts w:cstheme="minorHAnsi"/>
                <w:szCs w:val="24"/>
              </w:rPr>
              <w:t xml:space="preserve"> la</w:t>
            </w:r>
            <w:r>
              <w:rPr>
                <w:rFonts w:cstheme="minorHAnsi"/>
                <w:szCs w:val="24"/>
              </w:rPr>
              <w:t xml:space="preserve"> Macrozona Sur de la SMA, </w:t>
            </w:r>
            <w:r w:rsidR="00E11434">
              <w:rPr>
                <w:rFonts w:cstheme="minorHAnsi"/>
                <w:szCs w:val="24"/>
              </w:rPr>
              <w:t xml:space="preserve">Sr. </w:t>
            </w:r>
            <w:r>
              <w:rPr>
                <w:rFonts w:cstheme="minorHAnsi"/>
                <w:szCs w:val="24"/>
              </w:rPr>
              <w:t>Eduardo Rodriguez S., en las distintas reuniones técnicas y también en actividades de terreno.</w:t>
            </w:r>
          </w:p>
          <w:p w:rsidR="00A31475" w:rsidRDefault="00A31475" w:rsidP="00E333C7">
            <w:pPr>
              <w:jc w:val="left"/>
              <w:rPr>
                <w:rFonts w:cstheme="minorHAnsi"/>
                <w:szCs w:val="24"/>
              </w:rPr>
            </w:pPr>
          </w:p>
        </w:tc>
      </w:tr>
    </w:tbl>
    <w:p w:rsidR="00D37B20" w:rsidRDefault="00D37B20">
      <w:pPr>
        <w:jc w:val="left"/>
        <w:rPr>
          <w:rFonts w:eastAsia="Times New Roman" w:cs="Calibri"/>
          <w:sz w:val="20"/>
          <w:szCs w:val="16"/>
          <w:lang w:eastAsia="es-CL"/>
        </w:rPr>
      </w:pPr>
    </w:p>
    <w:p w:rsidR="00A31475" w:rsidRDefault="00A31475">
      <w:pPr>
        <w:jc w:val="left"/>
        <w:rPr>
          <w:rFonts w:eastAsia="Times New Roman" w:cs="Calibri"/>
          <w:sz w:val="20"/>
          <w:szCs w:val="16"/>
          <w:lang w:eastAsia="es-CL"/>
        </w:rPr>
      </w:pPr>
    </w:p>
    <w:p w:rsidR="00A31475" w:rsidRPr="0025129B" w:rsidRDefault="00A31475">
      <w:pPr>
        <w:jc w:val="left"/>
        <w:rPr>
          <w:rFonts w:cstheme="minorHAnsi"/>
          <w:b/>
          <w:color w:val="FF0000"/>
          <w:sz w:val="14"/>
          <w:szCs w:val="24"/>
        </w:rPr>
        <w:sectPr w:rsidR="00A31475" w:rsidRPr="0025129B" w:rsidSect="00A70F8F">
          <w:pgSz w:w="12240" w:h="15840"/>
          <w:pgMar w:top="1134" w:right="1134" w:bottom="1134" w:left="1134" w:header="709" w:footer="709" w:gutter="0"/>
          <w:cols w:space="708"/>
          <w:docGrid w:linePitch="360"/>
        </w:sectPr>
      </w:pPr>
    </w:p>
    <w:p w:rsidR="0053098D" w:rsidRPr="0025129B" w:rsidRDefault="0053098D" w:rsidP="0053098D">
      <w:pPr>
        <w:pStyle w:val="Ttulo3"/>
      </w:pPr>
      <w:bookmarkStart w:id="70" w:name="_Toc353998118"/>
      <w:bookmarkStart w:id="71" w:name="_Toc353998191"/>
      <w:bookmarkStart w:id="72" w:name="_Toc382383543"/>
      <w:bookmarkStart w:id="73" w:name="_Toc382472365"/>
      <w:bookmarkStart w:id="74" w:name="_Toc467149635"/>
      <w:bookmarkStart w:id="75" w:name="_Toc352840390"/>
      <w:bookmarkStart w:id="76" w:name="_Toc352841450"/>
      <w:bookmarkStart w:id="77" w:name="_Toc353998117"/>
      <w:bookmarkStart w:id="78" w:name="_Toc353998190"/>
      <w:bookmarkStart w:id="79" w:name="_Toc382383541"/>
      <w:bookmarkStart w:id="80" w:name="_Toc382472363"/>
      <w:r w:rsidRPr="0025129B">
        <w:t>Esquema de Recorrido.</w:t>
      </w:r>
      <w:bookmarkEnd w:id="70"/>
      <w:bookmarkEnd w:id="71"/>
      <w:bookmarkEnd w:id="72"/>
      <w:bookmarkEnd w:id="73"/>
      <w:bookmarkEnd w:id="74"/>
    </w:p>
    <w:p w:rsidR="0053098D" w:rsidRPr="0025129B" w:rsidRDefault="0053098D" w:rsidP="0053098D">
      <w:pPr>
        <w:rPr>
          <w:rFonts w:cstheme="minorHAnsi"/>
          <w:sz w:val="16"/>
          <w:szCs w:val="16"/>
        </w:rPr>
      </w:pPr>
    </w:p>
    <w:tbl>
      <w:tblPr>
        <w:tblStyle w:val="Tablaconcuadrcula"/>
        <w:tblW w:w="0" w:type="auto"/>
        <w:tblLook w:val="04A0" w:firstRow="1" w:lastRow="0" w:firstColumn="1" w:lastColumn="0" w:noHBand="0" w:noVBand="1"/>
      </w:tblPr>
      <w:tblGrid>
        <w:gridCol w:w="13712"/>
      </w:tblGrid>
      <w:tr w:rsidR="0053098D" w:rsidRPr="0055627E" w:rsidTr="001A40DC">
        <w:tc>
          <w:tcPr>
            <w:tcW w:w="13712" w:type="dxa"/>
          </w:tcPr>
          <w:p w:rsidR="0053098D" w:rsidRDefault="0053098D" w:rsidP="001A40DC">
            <w:pPr>
              <w:jc w:val="left"/>
              <w:rPr>
                <w:b/>
              </w:rPr>
            </w:pPr>
            <w:r>
              <w:rPr>
                <w:b/>
              </w:rPr>
              <w:t xml:space="preserve">Figura </w:t>
            </w:r>
            <w:r w:rsidR="00310F7D">
              <w:rPr>
                <w:b/>
              </w:rPr>
              <w:t>2</w:t>
            </w:r>
            <w:r w:rsidRPr="0055627E">
              <w:rPr>
                <w:b/>
              </w:rPr>
              <w:t xml:space="preserve">. </w:t>
            </w:r>
            <w:r w:rsidRPr="00633792">
              <w:t>Mapa de recorrido</w:t>
            </w:r>
            <w:r w:rsidR="00633792" w:rsidRPr="00633792">
              <w:t xml:space="preserve"> principal realizado por la SMA durante el periodo de mediciones de calidad de aguas </w:t>
            </w:r>
            <w:r w:rsidRPr="00633792">
              <w:t xml:space="preserve">(Fuente: Google </w:t>
            </w:r>
            <w:proofErr w:type="spellStart"/>
            <w:r w:rsidRPr="00633792">
              <w:t>Earth</w:t>
            </w:r>
            <w:proofErr w:type="spellEnd"/>
            <w:r w:rsidRPr="00633792">
              <w:t>, 201</w:t>
            </w:r>
            <w:r w:rsidR="00633792" w:rsidRPr="00633792">
              <w:t>6</w:t>
            </w:r>
            <w:r w:rsidRPr="00633792">
              <w:t>).</w:t>
            </w:r>
          </w:p>
          <w:p w:rsidR="0053098D" w:rsidRDefault="0053098D" w:rsidP="001A40DC">
            <w:pPr>
              <w:jc w:val="left"/>
              <w:rPr>
                <w:b/>
              </w:rPr>
            </w:pPr>
          </w:p>
          <w:p w:rsidR="0053098D" w:rsidRDefault="00D86EAC" w:rsidP="001A40DC">
            <w:pPr>
              <w:jc w:val="left"/>
              <w:rPr>
                <w:rFonts w:cstheme="minorHAnsi"/>
                <w:b/>
                <w:noProof/>
                <w:sz w:val="24"/>
                <w:lang w:eastAsia="es-CL"/>
              </w:rPr>
            </w:pPr>
            <w:r w:rsidRPr="00D86EAC">
              <w:rPr>
                <w:rFonts w:cstheme="minorHAnsi"/>
                <w:b/>
                <w:noProof/>
                <w:sz w:val="24"/>
                <w:lang w:eastAsia="es-CL"/>
              </w:rPr>
              <w:drawing>
                <wp:inline distT="0" distB="0" distL="0" distR="0" wp14:anchorId="2F1D98B4" wp14:editId="1C71FE59">
                  <wp:extent cx="8503200" cy="5018400"/>
                  <wp:effectExtent l="0" t="0" r="0" b="0"/>
                  <wp:docPr id="3" name="Imagen 3" descr="C:\SMA IX\SMA 2016\08_AGOSTO_2016\FEPA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8_AGOSTO_2016\FEPASA\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3200" cy="5018400"/>
                          </a:xfrm>
                          <a:prstGeom prst="rect">
                            <a:avLst/>
                          </a:prstGeom>
                          <a:noFill/>
                          <a:ln>
                            <a:noFill/>
                          </a:ln>
                        </pic:spPr>
                      </pic:pic>
                    </a:graphicData>
                  </a:graphic>
                </wp:inline>
              </w:drawing>
            </w:r>
          </w:p>
          <w:p w:rsidR="0053098D" w:rsidRPr="0055627E" w:rsidRDefault="0053098D" w:rsidP="001A40DC">
            <w:pPr>
              <w:jc w:val="left"/>
              <w:rPr>
                <w:rFonts w:cstheme="minorHAnsi"/>
                <w:b/>
                <w:noProof/>
                <w:sz w:val="24"/>
                <w:lang w:eastAsia="es-CL"/>
              </w:rPr>
            </w:pPr>
          </w:p>
        </w:tc>
      </w:tr>
    </w:tbl>
    <w:p w:rsidR="0053098D" w:rsidRDefault="0053098D" w:rsidP="0053098D">
      <w:pPr>
        <w:pStyle w:val="Ttulo3"/>
        <w:numPr>
          <w:ilvl w:val="0"/>
          <w:numId w:val="0"/>
        </w:numPr>
        <w:ind w:left="720" w:hanging="720"/>
      </w:pPr>
    </w:p>
    <w:p w:rsidR="0053098D" w:rsidRDefault="0053098D" w:rsidP="0053098D">
      <w:pPr>
        <w:pStyle w:val="Ttulo3"/>
        <w:numPr>
          <w:ilvl w:val="0"/>
          <w:numId w:val="0"/>
        </w:numPr>
        <w:ind w:left="720"/>
      </w:pPr>
    </w:p>
    <w:p w:rsidR="00893A4E" w:rsidRDefault="00893A4E" w:rsidP="00FD6FC0">
      <w:pPr>
        <w:pStyle w:val="Ttulo3"/>
      </w:pPr>
      <w:bookmarkStart w:id="81" w:name="_Toc467149636"/>
      <w:r w:rsidRPr="0025129B">
        <w:t>Detalle del Recorrido de la Inspección.</w:t>
      </w:r>
      <w:bookmarkEnd w:id="75"/>
      <w:bookmarkEnd w:id="76"/>
      <w:bookmarkEnd w:id="81"/>
      <w:r w:rsidR="00413EC4" w:rsidRPr="0025129B">
        <w:t xml:space="preserve"> </w:t>
      </w:r>
      <w:bookmarkEnd w:id="77"/>
      <w:bookmarkEnd w:id="78"/>
      <w:bookmarkEnd w:id="79"/>
      <w:bookmarkEnd w:id="80"/>
    </w:p>
    <w:p w:rsidR="00C457AD" w:rsidRPr="00C457AD" w:rsidRDefault="00C457AD" w:rsidP="00C457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435"/>
        <w:gridCol w:w="10421"/>
      </w:tblGrid>
      <w:tr w:rsidR="00B61244" w:rsidRPr="0025129B" w:rsidTr="00D37B20">
        <w:trPr>
          <w:trHeight w:val="254"/>
          <w:tblHeader/>
          <w:jc w:val="center"/>
        </w:trPr>
        <w:tc>
          <w:tcPr>
            <w:tcW w:w="312" w:type="pct"/>
            <w:vMerge w:val="restart"/>
            <w:shd w:val="clear" w:color="auto" w:fill="D9D9D9" w:themeFill="background1" w:themeFillShade="D9"/>
            <w:vAlign w:val="center"/>
          </w:tcPr>
          <w:p w:rsidR="00B61244" w:rsidRPr="0025129B" w:rsidRDefault="00B61244" w:rsidP="001A40DC">
            <w:pPr>
              <w:jc w:val="center"/>
              <w:rPr>
                <w:rFonts w:cstheme="minorHAnsi"/>
                <w:b/>
                <w:sz w:val="20"/>
                <w:szCs w:val="20"/>
                <w:lang w:val="es-ES_tradnl"/>
              </w:rPr>
            </w:pPr>
            <w:bookmarkStart w:id="82" w:name="_Toc382383544"/>
            <w:bookmarkStart w:id="83" w:name="_Toc382472366"/>
            <w:bookmarkStart w:id="84" w:name="_Toc352840392"/>
            <w:bookmarkStart w:id="85" w:name="_Toc352841452"/>
            <w:r>
              <w:rPr>
                <w:rFonts w:cstheme="minorHAnsi"/>
                <w:b/>
                <w:sz w:val="20"/>
                <w:szCs w:val="20"/>
                <w:lang w:val="es-ES_tradnl"/>
              </w:rPr>
              <w:t>N° de e</w:t>
            </w:r>
            <w:r w:rsidRPr="0025129B">
              <w:rPr>
                <w:rFonts w:cstheme="minorHAnsi"/>
                <w:b/>
                <w:sz w:val="20"/>
                <w:szCs w:val="20"/>
                <w:lang w:val="es-ES_tradnl"/>
              </w:rPr>
              <w:t>stación</w:t>
            </w:r>
          </w:p>
        </w:tc>
        <w:tc>
          <w:tcPr>
            <w:tcW w:w="888" w:type="pct"/>
            <w:vMerge w:val="restart"/>
            <w:shd w:val="clear" w:color="auto" w:fill="D9D9D9" w:themeFill="background1" w:themeFillShade="D9"/>
            <w:vAlign w:val="center"/>
          </w:tcPr>
          <w:p w:rsidR="00B61244" w:rsidRPr="0025129B" w:rsidRDefault="00B61244" w:rsidP="001A40DC">
            <w:pPr>
              <w:spacing w:before="60" w:after="60"/>
              <w:ind w:left="57" w:right="57"/>
              <w:jc w:val="center"/>
              <w:rPr>
                <w:rFonts w:cstheme="minorHAnsi"/>
                <w:b/>
                <w:sz w:val="20"/>
                <w:szCs w:val="20"/>
              </w:rPr>
            </w:pPr>
            <w:r w:rsidRPr="0025129B">
              <w:rPr>
                <w:rFonts w:cstheme="minorHAnsi"/>
                <w:b/>
                <w:sz w:val="20"/>
                <w:szCs w:val="20"/>
              </w:rPr>
              <w:t>Nombre del sector</w:t>
            </w:r>
          </w:p>
        </w:tc>
        <w:tc>
          <w:tcPr>
            <w:tcW w:w="3800" w:type="pct"/>
            <w:vMerge w:val="restart"/>
            <w:shd w:val="clear" w:color="auto" w:fill="D9D9D9" w:themeFill="background1" w:themeFillShade="D9"/>
            <w:vAlign w:val="center"/>
          </w:tcPr>
          <w:p w:rsidR="00B61244" w:rsidRPr="0025129B" w:rsidRDefault="00B61244" w:rsidP="001A40DC">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B61244" w:rsidRPr="0025129B" w:rsidTr="00D37B20">
        <w:trPr>
          <w:trHeight w:val="273"/>
          <w:tblHeader/>
          <w:jc w:val="center"/>
        </w:trPr>
        <w:tc>
          <w:tcPr>
            <w:tcW w:w="312" w:type="pct"/>
            <w:vMerge/>
            <w:shd w:val="clear" w:color="auto" w:fill="D9D9D9" w:themeFill="background1" w:themeFillShade="D9"/>
            <w:vAlign w:val="center"/>
            <w:hideMark/>
          </w:tcPr>
          <w:p w:rsidR="00B61244" w:rsidRPr="0025129B" w:rsidRDefault="00B61244" w:rsidP="001A40DC">
            <w:pPr>
              <w:jc w:val="center"/>
              <w:rPr>
                <w:rFonts w:cstheme="minorHAnsi"/>
                <w:b/>
                <w:sz w:val="20"/>
                <w:szCs w:val="20"/>
                <w:lang w:val="es-ES_tradnl"/>
              </w:rPr>
            </w:pPr>
          </w:p>
        </w:tc>
        <w:tc>
          <w:tcPr>
            <w:tcW w:w="888" w:type="pct"/>
            <w:vMerge/>
            <w:shd w:val="clear" w:color="auto" w:fill="D9D9D9" w:themeFill="background1" w:themeFillShade="D9"/>
            <w:vAlign w:val="center"/>
            <w:hideMark/>
          </w:tcPr>
          <w:p w:rsidR="00B61244" w:rsidRPr="0025129B" w:rsidRDefault="00B61244" w:rsidP="001A40DC">
            <w:pPr>
              <w:spacing w:before="60" w:after="60"/>
              <w:ind w:left="57" w:right="57"/>
              <w:jc w:val="center"/>
              <w:rPr>
                <w:rFonts w:cstheme="minorHAnsi"/>
                <w:b/>
                <w:sz w:val="20"/>
                <w:szCs w:val="20"/>
              </w:rPr>
            </w:pPr>
          </w:p>
        </w:tc>
        <w:tc>
          <w:tcPr>
            <w:tcW w:w="3800" w:type="pct"/>
            <w:vMerge/>
            <w:shd w:val="clear" w:color="auto" w:fill="D9D9D9" w:themeFill="background1" w:themeFillShade="D9"/>
            <w:vAlign w:val="center"/>
            <w:hideMark/>
          </w:tcPr>
          <w:p w:rsidR="00B61244" w:rsidRPr="0025129B" w:rsidRDefault="00B61244" w:rsidP="001A40DC">
            <w:pPr>
              <w:spacing w:before="60" w:after="60"/>
              <w:ind w:left="57" w:right="57"/>
              <w:jc w:val="center"/>
              <w:rPr>
                <w:rFonts w:cstheme="minorHAnsi"/>
                <w:b/>
                <w:sz w:val="20"/>
                <w:szCs w:val="20"/>
              </w:rPr>
            </w:pPr>
          </w:p>
        </w:tc>
      </w:tr>
      <w:tr w:rsidR="00B61244" w:rsidRPr="0025129B" w:rsidTr="00D37B20">
        <w:trPr>
          <w:trHeight w:val="551"/>
          <w:jc w:val="center"/>
        </w:trPr>
        <w:tc>
          <w:tcPr>
            <w:tcW w:w="312" w:type="pct"/>
            <w:noWrap/>
            <w:vAlign w:val="center"/>
            <w:hideMark/>
          </w:tcPr>
          <w:p w:rsidR="00B61244" w:rsidRPr="0025129B" w:rsidRDefault="00636AE5" w:rsidP="001A40DC">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888" w:type="pct"/>
            <w:vAlign w:val="center"/>
          </w:tcPr>
          <w:p w:rsidR="00B61244" w:rsidRPr="0025129B" w:rsidRDefault="00636AE5" w:rsidP="001A40DC">
            <w:pPr>
              <w:rPr>
                <w:rFonts w:eastAsia="Times New Roman" w:cstheme="minorHAnsi"/>
                <w:sz w:val="20"/>
                <w:szCs w:val="20"/>
                <w:lang w:val="es-ES_tradnl" w:eastAsia="es-CL"/>
              </w:rPr>
            </w:pPr>
            <w:r>
              <w:rPr>
                <w:rFonts w:eastAsia="Times New Roman" w:cstheme="minorHAnsi"/>
                <w:sz w:val="20"/>
                <w:szCs w:val="20"/>
                <w:lang w:val="es-ES_tradnl" w:eastAsia="es-CL"/>
              </w:rPr>
              <w:t>Puesto de control ONEMI</w:t>
            </w:r>
            <w:r w:rsidR="00A949A3">
              <w:rPr>
                <w:rFonts w:eastAsia="Times New Roman" w:cstheme="minorHAnsi"/>
                <w:sz w:val="20"/>
                <w:szCs w:val="20"/>
                <w:lang w:val="es-ES_tradnl" w:eastAsia="es-CL"/>
              </w:rPr>
              <w:t>.</w:t>
            </w:r>
          </w:p>
        </w:tc>
        <w:tc>
          <w:tcPr>
            <w:tcW w:w="3800" w:type="pct"/>
            <w:vAlign w:val="center"/>
          </w:tcPr>
          <w:p w:rsidR="00A949A3" w:rsidRDefault="00A949A3" w:rsidP="00A31475">
            <w:pPr>
              <w:rPr>
                <w:rFonts w:eastAsia="Times New Roman" w:cstheme="minorHAnsi"/>
                <w:sz w:val="20"/>
                <w:szCs w:val="20"/>
                <w:lang w:val="es-ES_tradnl" w:eastAsia="es-CL"/>
              </w:rPr>
            </w:pPr>
          </w:p>
          <w:p w:rsidR="00B61244" w:rsidRDefault="00E333C7" w:rsidP="00A31475">
            <w:pPr>
              <w:rPr>
                <w:rFonts w:eastAsia="Times New Roman" w:cstheme="minorHAnsi"/>
                <w:sz w:val="20"/>
                <w:szCs w:val="20"/>
                <w:lang w:val="es-ES_tradnl" w:eastAsia="es-CL"/>
              </w:rPr>
            </w:pPr>
            <w:r>
              <w:rPr>
                <w:rFonts w:eastAsia="Times New Roman" w:cstheme="minorHAnsi"/>
                <w:sz w:val="20"/>
                <w:szCs w:val="20"/>
                <w:lang w:val="es-ES_tradnl" w:eastAsia="es-CL"/>
              </w:rPr>
              <w:t>P</w:t>
            </w:r>
            <w:r w:rsidR="00636AE5">
              <w:rPr>
                <w:rFonts w:eastAsia="Times New Roman" w:cstheme="minorHAnsi"/>
                <w:sz w:val="20"/>
                <w:szCs w:val="20"/>
                <w:lang w:val="es-ES_tradnl" w:eastAsia="es-CL"/>
              </w:rPr>
              <w:t xml:space="preserve">uesto de control e informaciones </w:t>
            </w:r>
            <w:r>
              <w:rPr>
                <w:rFonts w:eastAsia="Times New Roman" w:cstheme="minorHAnsi"/>
                <w:sz w:val="20"/>
                <w:szCs w:val="20"/>
                <w:lang w:val="es-ES_tradnl" w:eastAsia="es-CL"/>
              </w:rPr>
              <w:t xml:space="preserve">ubicado </w:t>
            </w:r>
            <w:r w:rsidR="00636AE5">
              <w:rPr>
                <w:rFonts w:eastAsia="Times New Roman" w:cstheme="minorHAnsi"/>
                <w:sz w:val="20"/>
                <w:szCs w:val="20"/>
                <w:lang w:val="es-ES_tradnl" w:eastAsia="es-CL"/>
              </w:rPr>
              <w:t xml:space="preserve">en el lado norte del Puente antiguo Río </w:t>
            </w:r>
            <w:proofErr w:type="spellStart"/>
            <w:r w:rsidR="00636AE5">
              <w:rPr>
                <w:rFonts w:eastAsia="Times New Roman" w:cstheme="minorHAnsi"/>
                <w:sz w:val="20"/>
                <w:szCs w:val="20"/>
                <w:lang w:val="es-ES_tradnl" w:eastAsia="es-CL"/>
              </w:rPr>
              <w:t>Toltén</w:t>
            </w:r>
            <w:proofErr w:type="spellEnd"/>
            <w:r w:rsidR="00636AE5">
              <w:rPr>
                <w:rFonts w:eastAsia="Times New Roman" w:cstheme="minorHAnsi"/>
                <w:sz w:val="20"/>
                <w:szCs w:val="20"/>
                <w:lang w:val="es-ES_tradnl" w:eastAsia="es-CL"/>
              </w:rPr>
              <w:t xml:space="preserve">. En este punto se </w:t>
            </w:r>
            <w:r w:rsidR="00143C20">
              <w:rPr>
                <w:rFonts w:eastAsia="Times New Roman" w:cstheme="minorHAnsi"/>
                <w:sz w:val="20"/>
                <w:szCs w:val="20"/>
                <w:lang w:val="es-ES_tradnl" w:eastAsia="es-CL"/>
              </w:rPr>
              <w:t>reunían</w:t>
            </w:r>
            <w:r w:rsidR="00636AE5">
              <w:rPr>
                <w:rFonts w:eastAsia="Times New Roman" w:cstheme="minorHAnsi"/>
                <w:sz w:val="20"/>
                <w:szCs w:val="20"/>
                <w:lang w:val="es-ES_tradnl" w:eastAsia="es-CL"/>
              </w:rPr>
              <w:t xml:space="preserve"> los distintos servicios públicos y privados que trabajaban en la emergencia. </w:t>
            </w:r>
            <w:r w:rsidR="00A31475">
              <w:rPr>
                <w:rFonts w:eastAsia="Times New Roman" w:cstheme="minorHAnsi"/>
                <w:sz w:val="20"/>
                <w:szCs w:val="20"/>
                <w:lang w:val="es-ES_tradnl" w:eastAsia="es-CL"/>
              </w:rPr>
              <w:t xml:space="preserve">Durante el mes de septiembre del presente año </w:t>
            </w:r>
            <w:r w:rsidR="00636AE5">
              <w:rPr>
                <w:rFonts w:eastAsia="Times New Roman" w:cstheme="minorHAnsi"/>
                <w:sz w:val="20"/>
                <w:szCs w:val="20"/>
                <w:lang w:val="es-ES_tradnl" w:eastAsia="es-CL"/>
              </w:rPr>
              <w:t xml:space="preserve">en este sector se ubicó una instalación de faena </w:t>
            </w:r>
            <w:r w:rsidR="00BC7E44">
              <w:rPr>
                <w:rFonts w:eastAsia="Times New Roman" w:cstheme="minorHAnsi"/>
                <w:sz w:val="20"/>
                <w:szCs w:val="20"/>
                <w:lang w:val="es-ES_tradnl" w:eastAsia="es-CL"/>
              </w:rPr>
              <w:t xml:space="preserve">para </w:t>
            </w:r>
            <w:r w:rsidR="00636AE5">
              <w:rPr>
                <w:rFonts w:eastAsia="Times New Roman" w:cstheme="minorHAnsi"/>
                <w:sz w:val="20"/>
                <w:szCs w:val="20"/>
                <w:lang w:val="es-ES_tradnl" w:eastAsia="es-CL"/>
              </w:rPr>
              <w:t>el rescate de los vagones sumergidos.</w:t>
            </w:r>
          </w:p>
          <w:p w:rsidR="00A31475" w:rsidRPr="0025129B" w:rsidRDefault="00A31475" w:rsidP="00A31475">
            <w:pPr>
              <w:rPr>
                <w:rFonts w:eastAsia="Times New Roman" w:cstheme="minorHAnsi"/>
                <w:sz w:val="20"/>
                <w:szCs w:val="20"/>
                <w:lang w:val="es-ES_tradnl" w:eastAsia="es-CL"/>
              </w:rPr>
            </w:pPr>
          </w:p>
        </w:tc>
      </w:tr>
      <w:tr w:rsidR="00B61244" w:rsidRPr="0025129B" w:rsidTr="00D37B20">
        <w:trPr>
          <w:trHeight w:val="551"/>
          <w:jc w:val="center"/>
        </w:trPr>
        <w:tc>
          <w:tcPr>
            <w:tcW w:w="312" w:type="pct"/>
            <w:noWrap/>
            <w:vAlign w:val="center"/>
          </w:tcPr>
          <w:p w:rsidR="00B61244" w:rsidRPr="0025129B" w:rsidRDefault="00636AE5" w:rsidP="001A40DC">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888" w:type="pct"/>
            <w:vAlign w:val="center"/>
          </w:tcPr>
          <w:p w:rsidR="00B61244" w:rsidRPr="0025129B" w:rsidRDefault="00636AE5" w:rsidP="001A40DC">
            <w:pPr>
              <w:rPr>
                <w:rFonts w:eastAsia="Times New Roman" w:cstheme="minorHAnsi"/>
                <w:sz w:val="20"/>
                <w:szCs w:val="20"/>
                <w:lang w:val="es-ES_tradnl" w:eastAsia="es-CL"/>
              </w:rPr>
            </w:pPr>
            <w:r>
              <w:rPr>
                <w:rFonts w:eastAsia="Times New Roman" w:cstheme="minorHAnsi"/>
                <w:sz w:val="20"/>
                <w:szCs w:val="20"/>
                <w:lang w:val="es-ES_tradnl" w:eastAsia="es-CL"/>
              </w:rPr>
              <w:t xml:space="preserve">Aguas arriba del Puente Río </w:t>
            </w:r>
            <w:proofErr w:type="spellStart"/>
            <w:r>
              <w:rPr>
                <w:rFonts w:eastAsia="Times New Roman" w:cstheme="minorHAnsi"/>
                <w:sz w:val="20"/>
                <w:szCs w:val="20"/>
                <w:lang w:val="es-ES_tradnl" w:eastAsia="es-CL"/>
              </w:rPr>
              <w:t>Toltén</w:t>
            </w:r>
            <w:proofErr w:type="spellEnd"/>
            <w:r w:rsidR="00A949A3">
              <w:rPr>
                <w:rFonts w:eastAsia="Times New Roman" w:cstheme="minorHAnsi"/>
                <w:sz w:val="20"/>
                <w:szCs w:val="20"/>
                <w:lang w:val="es-ES_tradnl" w:eastAsia="es-CL"/>
              </w:rPr>
              <w:t>.</w:t>
            </w:r>
          </w:p>
        </w:tc>
        <w:tc>
          <w:tcPr>
            <w:tcW w:w="3800" w:type="pct"/>
            <w:vAlign w:val="center"/>
          </w:tcPr>
          <w:p w:rsidR="00A949A3" w:rsidRDefault="00A949A3" w:rsidP="00BC7E44">
            <w:pPr>
              <w:rPr>
                <w:rFonts w:eastAsia="Times New Roman" w:cstheme="minorHAnsi"/>
                <w:sz w:val="20"/>
                <w:szCs w:val="20"/>
                <w:lang w:val="es-ES_tradnl" w:eastAsia="es-CL"/>
              </w:rPr>
            </w:pPr>
          </w:p>
          <w:p w:rsidR="00B61244" w:rsidRDefault="00636AE5" w:rsidP="00BC7E44">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toma de muestra de aguas en el </w:t>
            </w:r>
            <w:r w:rsidR="00A949A3">
              <w:rPr>
                <w:rFonts w:eastAsia="Times New Roman" w:cstheme="minorHAnsi"/>
                <w:sz w:val="20"/>
                <w:szCs w:val="20"/>
                <w:lang w:val="es-ES_tradnl" w:eastAsia="es-CL"/>
              </w:rPr>
              <w:t>R</w:t>
            </w:r>
            <w:r>
              <w:rPr>
                <w:rFonts w:eastAsia="Times New Roman" w:cstheme="minorHAnsi"/>
                <w:sz w:val="20"/>
                <w:szCs w:val="20"/>
                <w:lang w:val="es-ES_tradnl" w:eastAsia="es-CL"/>
              </w:rPr>
              <w:t xml:space="preserve">ío </w:t>
            </w:r>
            <w:proofErr w:type="spellStart"/>
            <w:r>
              <w:rPr>
                <w:rFonts w:eastAsia="Times New Roman" w:cstheme="minorHAnsi"/>
                <w:sz w:val="20"/>
                <w:szCs w:val="20"/>
                <w:lang w:val="es-ES_tradnl" w:eastAsia="es-CL"/>
              </w:rPr>
              <w:t>Toltén</w:t>
            </w:r>
            <w:proofErr w:type="spellEnd"/>
            <w:r>
              <w:rPr>
                <w:rFonts w:eastAsia="Times New Roman" w:cstheme="minorHAnsi"/>
                <w:sz w:val="20"/>
                <w:szCs w:val="20"/>
                <w:lang w:val="es-ES_tradnl" w:eastAsia="es-CL"/>
              </w:rPr>
              <w:t xml:space="preserve">, este sector se ubica a unos 20 m aprox. aguas arriba del Puente carretero Río </w:t>
            </w:r>
            <w:proofErr w:type="spellStart"/>
            <w:r w:rsidR="00143C20">
              <w:rPr>
                <w:rFonts w:eastAsia="Times New Roman" w:cstheme="minorHAnsi"/>
                <w:sz w:val="20"/>
                <w:szCs w:val="20"/>
                <w:lang w:val="es-ES_tradnl" w:eastAsia="es-CL"/>
              </w:rPr>
              <w:t>Toltén</w:t>
            </w:r>
            <w:proofErr w:type="spellEnd"/>
            <w:r w:rsidR="00BC7E44">
              <w:rPr>
                <w:rFonts w:eastAsia="Times New Roman" w:cstheme="minorHAnsi"/>
                <w:sz w:val="20"/>
                <w:szCs w:val="20"/>
                <w:lang w:val="es-ES_tradnl" w:eastAsia="es-CL"/>
              </w:rPr>
              <w:t xml:space="preserve"> y a unos 80 m del sector de la caída del puente ferroviario. La ubicación en c</w:t>
            </w:r>
            <w:r w:rsidR="00BC7E44" w:rsidRPr="00BC7E44">
              <w:rPr>
                <w:rFonts w:eastAsia="Times New Roman" w:cstheme="minorHAnsi"/>
                <w:sz w:val="20"/>
                <w:szCs w:val="20"/>
                <w:lang w:val="es-ES_tradnl" w:eastAsia="es-CL"/>
              </w:rPr>
              <w:t>oordenada</w:t>
            </w:r>
            <w:r w:rsidR="00BC7E44">
              <w:rPr>
                <w:rFonts w:eastAsia="Times New Roman" w:cstheme="minorHAnsi"/>
                <w:sz w:val="20"/>
                <w:szCs w:val="20"/>
                <w:lang w:val="es-ES_tradnl" w:eastAsia="es-CL"/>
              </w:rPr>
              <w:t xml:space="preserve">s </w:t>
            </w:r>
            <w:r w:rsidR="00BC7E44" w:rsidRPr="00BC7E44">
              <w:rPr>
                <w:rFonts w:eastAsia="Times New Roman" w:cstheme="minorHAnsi"/>
                <w:sz w:val="20"/>
                <w:szCs w:val="20"/>
                <w:lang w:val="es-ES_tradnl" w:eastAsia="es-CL"/>
              </w:rPr>
              <w:t xml:space="preserve">UTM </w:t>
            </w:r>
            <w:r w:rsidR="00BC7E44">
              <w:rPr>
                <w:rFonts w:eastAsia="Times New Roman" w:cstheme="minorHAnsi"/>
                <w:sz w:val="20"/>
                <w:szCs w:val="20"/>
                <w:lang w:val="es-ES_tradnl" w:eastAsia="es-CL"/>
              </w:rPr>
              <w:t xml:space="preserve">es </w:t>
            </w:r>
            <w:proofErr w:type="spellStart"/>
            <w:r w:rsidR="00BC7E44">
              <w:rPr>
                <w:rFonts w:eastAsia="Times New Roman" w:cstheme="minorHAnsi"/>
                <w:sz w:val="20"/>
                <w:szCs w:val="20"/>
                <w:lang w:val="es-ES_tradnl" w:eastAsia="es-CL"/>
              </w:rPr>
              <w:t>Datum</w:t>
            </w:r>
            <w:proofErr w:type="spellEnd"/>
            <w:r w:rsidR="00BC7E44">
              <w:rPr>
                <w:rFonts w:eastAsia="Times New Roman" w:cstheme="minorHAnsi"/>
                <w:sz w:val="20"/>
                <w:szCs w:val="20"/>
                <w:lang w:val="es-ES_tradnl" w:eastAsia="es-CL"/>
              </w:rPr>
              <w:t xml:space="preserve"> </w:t>
            </w:r>
            <w:r w:rsidR="00BC7E44" w:rsidRPr="00BC7E44">
              <w:rPr>
                <w:rFonts w:eastAsia="Times New Roman" w:cstheme="minorHAnsi"/>
                <w:sz w:val="20"/>
                <w:szCs w:val="20"/>
                <w:lang w:val="es-ES_tradnl" w:eastAsia="es-CL"/>
              </w:rPr>
              <w:t>WGS84, H18S, N: 5.683.336 y E: 704.994</w:t>
            </w:r>
            <w:r w:rsidR="00BC7E44">
              <w:rPr>
                <w:rFonts w:eastAsia="Times New Roman" w:cstheme="minorHAnsi"/>
                <w:sz w:val="20"/>
                <w:szCs w:val="20"/>
                <w:lang w:val="es-ES_tradnl" w:eastAsia="es-CL"/>
              </w:rPr>
              <w:t xml:space="preserve"> m.</w:t>
            </w:r>
          </w:p>
          <w:p w:rsidR="00A31475" w:rsidRPr="0025129B" w:rsidRDefault="00A31475" w:rsidP="00BC7E44">
            <w:pPr>
              <w:rPr>
                <w:rFonts w:eastAsia="Times New Roman" w:cstheme="minorHAnsi"/>
                <w:sz w:val="20"/>
                <w:szCs w:val="20"/>
                <w:lang w:val="es-ES_tradnl" w:eastAsia="es-CL"/>
              </w:rPr>
            </w:pPr>
          </w:p>
        </w:tc>
      </w:tr>
      <w:tr w:rsidR="00B61244" w:rsidRPr="0025129B" w:rsidTr="00D37B20">
        <w:trPr>
          <w:trHeight w:val="551"/>
          <w:jc w:val="center"/>
        </w:trPr>
        <w:tc>
          <w:tcPr>
            <w:tcW w:w="312" w:type="pct"/>
            <w:noWrap/>
            <w:vAlign w:val="center"/>
          </w:tcPr>
          <w:p w:rsidR="00B61244" w:rsidRPr="0025129B" w:rsidRDefault="00636AE5" w:rsidP="001A40DC">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888" w:type="pct"/>
            <w:vAlign w:val="center"/>
          </w:tcPr>
          <w:p w:rsidR="00B61244" w:rsidRPr="0025129B" w:rsidRDefault="00636AE5" w:rsidP="001A40DC">
            <w:pPr>
              <w:rPr>
                <w:rFonts w:eastAsia="Times New Roman" w:cstheme="minorHAnsi"/>
                <w:sz w:val="20"/>
                <w:szCs w:val="20"/>
                <w:lang w:val="es-ES_tradnl" w:eastAsia="es-CL"/>
              </w:rPr>
            </w:pPr>
            <w:r>
              <w:rPr>
                <w:rFonts w:eastAsia="Times New Roman" w:cstheme="minorHAnsi"/>
                <w:sz w:val="20"/>
                <w:szCs w:val="20"/>
                <w:lang w:val="es-ES_tradnl" w:eastAsia="es-CL"/>
              </w:rPr>
              <w:t>Sector de caída del puente.</w:t>
            </w:r>
          </w:p>
        </w:tc>
        <w:tc>
          <w:tcPr>
            <w:tcW w:w="3800" w:type="pct"/>
            <w:vAlign w:val="center"/>
          </w:tcPr>
          <w:p w:rsidR="00A949A3" w:rsidRDefault="00A949A3" w:rsidP="00BC7E44">
            <w:pPr>
              <w:rPr>
                <w:rFonts w:eastAsia="Times New Roman" w:cstheme="minorHAnsi"/>
                <w:sz w:val="20"/>
                <w:szCs w:val="20"/>
                <w:lang w:val="es-ES_tradnl" w:eastAsia="es-CL"/>
              </w:rPr>
            </w:pPr>
          </w:p>
          <w:p w:rsidR="00B61244" w:rsidRDefault="00636AE5" w:rsidP="00BC7E44">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del </w:t>
            </w:r>
            <w:r w:rsidR="00143C20">
              <w:rPr>
                <w:rFonts w:eastAsia="Times New Roman" w:cstheme="minorHAnsi"/>
                <w:sz w:val="20"/>
                <w:szCs w:val="20"/>
                <w:lang w:val="es-ES_tradnl" w:eastAsia="es-CL"/>
              </w:rPr>
              <w:t>colapso</w:t>
            </w:r>
            <w:r>
              <w:rPr>
                <w:rFonts w:eastAsia="Times New Roman" w:cstheme="minorHAnsi"/>
                <w:sz w:val="20"/>
                <w:szCs w:val="20"/>
                <w:lang w:val="es-ES_tradnl" w:eastAsia="es-CL"/>
              </w:rPr>
              <w:t xml:space="preserve"> de</w:t>
            </w:r>
            <w:r w:rsidR="00BC7E44">
              <w:rPr>
                <w:rFonts w:eastAsia="Times New Roman" w:cstheme="minorHAnsi"/>
                <w:sz w:val="20"/>
                <w:szCs w:val="20"/>
                <w:lang w:val="es-ES_tradnl" w:eastAsia="es-CL"/>
              </w:rPr>
              <w:t xml:space="preserve">l Puente Ferroviario Río </w:t>
            </w:r>
            <w:proofErr w:type="spellStart"/>
            <w:r w:rsidR="00BC7E44">
              <w:rPr>
                <w:rFonts w:eastAsia="Times New Roman" w:cstheme="minorHAnsi"/>
                <w:sz w:val="20"/>
                <w:szCs w:val="20"/>
                <w:lang w:val="es-ES_tradnl" w:eastAsia="es-CL"/>
              </w:rPr>
              <w:t>Toltén</w:t>
            </w:r>
            <w:proofErr w:type="spellEnd"/>
            <w:r w:rsidR="00BC7E44">
              <w:rPr>
                <w:rFonts w:eastAsia="Times New Roman" w:cstheme="minorHAnsi"/>
                <w:sz w:val="20"/>
                <w:szCs w:val="20"/>
                <w:lang w:val="es-ES_tradnl" w:eastAsia="es-CL"/>
              </w:rPr>
              <w:t xml:space="preserve">, frente al puente carretero. Este sector se localiza sobre las aguas y ribera norte del río </w:t>
            </w:r>
            <w:proofErr w:type="spellStart"/>
            <w:r w:rsidR="00BC7E44">
              <w:rPr>
                <w:rFonts w:eastAsia="Times New Roman" w:cstheme="minorHAnsi"/>
                <w:sz w:val="20"/>
                <w:szCs w:val="20"/>
                <w:lang w:val="es-ES_tradnl" w:eastAsia="es-CL"/>
              </w:rPr>
              <w:t>Toltén</w:t>
            </w:r>
            <w:proofErr w:type="spellEnd"/>
            <w:r w:rsidR="00BC7E44">
              <w:rPr>
                <w:rFonts w:eastAsia="Times New Roman" w:cstheme="minorHAnsi"/>
                <w:sz w:val="20"/>
                <w:szCs w:val="20"/>
                <w:lang w:val="es-ES_tradnl" w:eastAsia="es-CL"/>
              </w:rPr>
              <w:t>.</w:t>
            </w:r>
          </w:p>
          <w:p w:rsidR="00A31475" w:rsidRPr="0025129B" w:rsidRDefault="00A31475" w:rsidP="00BC7E44">
            <w:pPr>
              <w:rPr>
                <w:rFonts w:eastAsia="Times New Roman" w:cstheme="minorHAnsi"/>
                <w:sz w:val="20"/>
                <w:szCs w:val="20"/>
                <w:lang w:val="es-ES_tradnl" w:eastAsia="es-CL"/>
              </w:rPr>
            </w:pPr>
          </w:p>
        </w:tc>
      </w:tr>
      <w:tr w:rsidR="00B61244" w:rsidRPr="0025129B" w:rsidTr="00D37B20">
        <w:trPr>
          <w:trHeight w:val="551"/>
          <w:jc w:val="center"/>
        </w:trPr>
        <w:tc>
          <w:tcPr>
            <w:tcW w:w="312" w:type="pct"/>
            <w:noWrap/>
            <w:vAlign w:val="center"/>
          </w:tcPr>
          <w:p w:rsidR="00B61244" w:rsidRPr="0025129B" w:rsidRDefault="00636AE5" w:rsidP="001A40DC">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888" w:type="pct"/>
            <w:vAlign w:val="center"/>
          </w:tcPr>
          <w:p w:rsidR="00B61244" w:rsidRPr="0025129B" w:rsidRDefault="00636AE5" w:rsidP="00A31475">
            <w:pPr>
              <w:rPr>
                <w:rFonts w:eastAsia="Times New Roman" w:cstheme="minorHAnsi"/>
                <w:sz w:val="20"/>
                <w:szCs w:val="20"/>
                <w:lang w:val="es-ES_tradnl" w:eastAsia="es-CL"/>
              </w:rPr>
            </w:pPr>
            <w:r>
              <w:rPr>
                <w:rFonts w:eastAsia="Times New Roman" w:cstheme="minorHAnsi"/>
                <w:sz w:val="20"/>
                <w:szCs w:val="20"/>
                <w:lang w:val="es-ES_tradnl" w:eastAsia="es-CL"/>
              </w:rPr>
              <w:t xml:space="preserve">Aguas abajo del Puente </w:t>
            </w:r>
            <w:r w:rsidR="00A31475">
              <w:rPr>
                <w:rFonts w:eastAsia="Times New Roman" w:cstheme="minorHAnsi"/>
                <w:sz w:val="20"/>
                <w:szCs w:val="20"/>
                <w:lang w:val="es-ES_tradnl" w:eastAsia="es-CL"/>
              </w:rPr>
              <w:t>R</w:t>
            </w:r>
            <w:r>
              <w:rPr>
                <w:rFonts w:eastAsia="Times New Roman" w:cstheme="minorHAnsi"/>
                <w:sz w:val="20"/>
                <w:szCs w:val="20"/>
                <w:lang w:val="es-ES_tradnl" w:eastAsia="es-CL"/>
              </w:rPr>
              <w:t xml:space="preserve">ío </w:t>
            </w:r>
            <w:proofErr w:type="spellStart"/>
            <w:r>
              <w:rPr>
                <w:rFonts w:eastAsia="Times New Roman" w:cstheme="minorHAnsi"/>
                <w:sz w:val="20"/>
                <w:szCs w:val="20"/>
                <w:lang w:val="es-ES_tradnl" w:eastAsia="es-CL"/>
              </w:rPr>
              <w:t>Toltén</w:t>
            </w:r>
            <w:proofErr w:type="spellEnd"/>
            <w:r>
              <w:rPr>
                <w:rFonts w:eastAsia="Times New Roman" w:cstheme="minorHAnsi"/>
                <w:sz w:val="20"/>
                <w:szCs w:val="20"/>
                <w:lang w:val="es-ES_tradnl" w:eastAsia="es-CL"/>
              </w:rPr>
              <w:t>.</w:t>
            </w:r>
          </w:p>
        </w:tc>
        <w:tc>
          <w:tcPr>
            <w:tcW w:w="3800" w:type="pct"/>
            <w:vAlign w:val="center"/>
          </w:tcPr>
          <w:p w:rsidR="00A949A3" w:rsidRDefault="00A949A3" w:rsidP="00D37B20">
            <w:pPr>
              <w:rPr>
                <w:rFonts w:eastAsia="Times New Roman" w:cstheme="minorHAnsi"/>
                <w:sz w:val="20"/>
                <w:szCs w:val="20"/>
                <w:lang w:val="es-ES_tradnl" w:eastAsia="es-CL"/>
              </w:rPr>
            </w:pPr>
          </w:p>
          <w:p w:rsidR="00B61244" w:rsidRDefault="00636AE5" w:rsidP="00D37B20">
            <w:pPr>
              <w:rPr>
                <w:rFonts w:eastAsia="Times New Roman" w:cstheme="minorHAnsi"/>
                <w:sz w:val="20"/>
                <w:szCs w:val="20"/>
                <w:lang w:val="es-ES_tradnl" w:eastAsia="es-CL"/>
              </w:rPr>
            </w:pPr>
            <w:r>
              <w:rPr>
                <w:rFonts w:eastAsia="Times New Roman" w:cstheme="minorHAnsi"/>
                <w:sz w:val="20"/>
                <w:szCs w:val="20"/>
                <w:lang w:val="es-ES_tradnl" w:eastAsia="es-CL"/>
              </w:rPr>
              <w:t>Punto de muestre</w:t>
            </w:r>
            <w:r w:rsidR="00A949A3">
              <w:rPr>
                <w:rFonts w:eastAsia="Times New Roman" w:cstheme="minorHAnsi"/>
                <w:sz w:val="20"/>
                <w:szCs w:val="20"/>
                <w:lang w:val="es-ES_tradnl" w:eastAsia="es-CL"/>
              </w:rPr>
              <w:t>o de aguas que se ubica a unos 6</w:t>
            </w:r>
            <w:r>
              <w:rPr>
                <w:rFonts w:eastAsia="Times New Roman" w:cstheme="minorHAnsi"/>
                <w:sz w:val="20"/>
                <w:szCs w:val="20"/>
                <w:lang w:val="es-ES_tradnl" w:eastAsia="es-CL"/>
              </w:rPr>
              <w:t>0 m del sector de la caída del puente.</w:t>
            </w:r>
            <w:r w:rsidR="00BC7E44">
              <w:rPr>
                <w:rFonts w:eastAsia="Times New Roman" w:cstheme="minorHAnsi"/>
                <w:sz w:val="20"/>
                <w:szCs w:val="20"/>
                <w:lang w:val="es-ES_tradnl" w:eastAsia="es-CL"/>
              </w:rPr>
              <w:t xml:space="preserve"> </w:t>
            </w:r>
            <w:r w:rsidR="00BC7E44" w:rsidRPr="00BC7E44">
              <w:rPr>
                <w:rFonts w:eastAsia="Times New Roman" w:cstheme="minorHAnsi"/>
                <w:sz w:val="20"/>
                <w:szCs w:val="20"/>
                <w:lang w:val="es-ES_tradnl" w:eastAsia="es-CL"/>
              </w:rPr>
              <w:t>Coordenada</w:t>
            </w:r>
            <w:r w:rsidR="00BC7E44">
              <w:rPr>
                <w:rFonts w:eastAsia="Times New Roman" w:cstheme="minorHAnsi"/>
                <w:sz w:val="20"/>
                <w:szCs w:val="20"/>
                <w:lang w:val="es-ES_tradnl" w:eastAsia="es-CL"/>
              </w:rPr>
              <w:t>s</w:t>
            </w:r>
            <w:r w:rsidR="00BC7E44" w:rsidRPr="00BC7E44">
              <w:rPr>
                <w:rFonts w:eastAsia="Times New Roman" w:cstheme="minorHAnsi"/>
                <w:sz w:val="20"/>
                <w:szCs w:val="20"/>
                <w:lang w:val="es-ES_tradnl" w:eastAsia="es-CL"/>
              </w:rPr>
              <w:t xml:space="preserve"> UTM WGS84, H18S, N: 5.683.455 y E: 704.892</w:t>
            </w:r>
            <w:r w:rsidR="00BC7E44">
              <w:rPr>
                <w:rFonts w:eastAsia="Times New Roman" w:cstheme="minorHAnsi"/>
                <w:sz w:val="20"/>
                <w:szCs w:val="20"/>
                <w:lang w:val="es-ES_tradnl" w:eastAsia="es-CL"/>
              </w:rPr>
              <w:t xml:space="preserve"> m.</w:t>
            </w:r>
          </w:p>
          <w:p w:rsidR="00A31475" w:rsidRPr="0025129B" w:rsidRDefault="00A31475" w:rsidP="00D37B20">
            <w:pPr>
              <w:rPr>
                <w:rFonts w:eastAsia="Times New Roman" w:cstheme="minorHAnsi"/>
                <w:sz w:val="20"/>
                <w:szCs w:val="20"/>
                <w:lang w:val="es-ES_tradnl" w:eastAsia="es-CL"/>
              </w:rPr>
            </w:pPr>
          </w:p>
        </w:tc>
      </w:tr>
      <w:tr w:rsidR="00B61244" w:rsidRPr="0025129B" w:rsidTr="00D37B20">
        <w:trPr>
          <w:trHeight w:val="551"/>
          <w:jc w:val="center"/>
        </w:trPr>
        <w:tc>
          <w:tcPr>
            <w:tcW w:w="312" w:type="pct"/>
            <w:noWrap/>
            <w:vAlign w:val="center"/>
          </w:tcPr>
          <w:p w:rsidR="00B61244" w:rsidRPr="0025129B" w:rsidRDefault="00636AE5" w:rsidP="001A40DC">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888" w:type="pct"/>
            <w:vAlign w:val="center"/>
          </w:tcPr>
          <w:p w:rsidR="00B61244" w:rsidRPr="0025129B" w:rsidRDefault="00636AE5" w:rsidP="001A40DC">
            <w:pPr>
              <w:rPr>
                <w:rFonts w:eastAsia="Times New Roman" w:cstheme="minorHAnsi"/>
                <w:sz w:val="20"/>
                <w:szCs w:val="20"/>
                <w:lang w:val="es-ES_tradnl" w:eastAsia="es-CL"/>
              </w:rPr>
            </w:pPr>
            <w:r>
              <w:rPr>
                <w:rFonts w:eastAsia="Times New Roman" w:cstheme="minorHAnsi"/>
                <w:sz w:val="20"/>
                <w:szCs w:val="20"/>
                <w:lang w:val="es-ES_tradnl" w:eastAsia="es-CL"/>
              </w:rPr>
              <w:t>Conexión colector de aguas servidas.</w:t>
            </w:r>
          </w:p>
        </w:tc>
        <w:tc>
          <w:tcPr>
            <w:tcW w:w="3800" w:type="pct"/>
            <w:vAlign w:val="center"/>
          </w:tcPr>
          <w:p w:rsidR="00A949A3" w:rsidRDefault="00A949A3" w:rsidP="00BC7E44">
            <w:pPr>
              <w:rPr>
                <w:rFonts w:eastAsia="Times New Roman" w:cstheme="minorHAnsi"/>
                <w:sz w:val="20"/>
                <w:szCs w:val="20"/>
                <w:lang w:val="es-ES_tradnl" w:eastAsia="es-CL"/>
              </w:rPr>
            </w:pPr>
          </w:p>
          <w:p w:rsidR="00B61244" w:rsidRDefault="00B55236" w:rsidP="00BC7E44">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sur del puente ferroviario en donde se ubica un punto de conexión del colector de aguas servidas proveniente de la ciudad de Freire que se conecta al alcantarillado del lado de la comuna de </w:t>
            </w:r>
            <w:proofErr w:type="spellStart"/>
            <w:r w:rsidR="00143C20">
              <w:rPr>
                <w:rFonts w:eastAsia="Times New Roman" w:cstheme="minorHAnsi"/>
                <w:sz w:val="20"/>
                <w:szCs w:val="20"/>
                <w:lang w:val="es-ES_tradnl" w:eastAsia="es-CL"/>
              </w:rPr>
              <w:t>Pitrufquén</w:t>
            </w:r>
            <w:proofErr w:type="spellEnd"/>
            <w:r>
              <w:rPr>
                <w:rFonts w:eastAsia="Times New Roman" w:cstheme="minorHAnsi"/>
                <w:sz w:val="20"/>
                <w:szCs w:val="20"/>
                <w:lang w:val="es-ES_tradnl" w:eastAsia="es-CL"/>
              </w:rPr>
              <w:t>.</w:t>
            </w:r>
            <w:r w:rsidR="00BC7E44">
              <w:rPr>
                <w:rFonts w:eastAsia="Times New Roman" w:cstheme="minorHAnsi"/>
                <w:sz w:val="20"/>
                <w:szCs w:val="20"/>
                <w:lang w:val="es-ES_tradnl" w:eastAsia="es-CL"/>
              </w:rPr>
              <w:t xml:space="preserve"> </w:t>
            </w:r>
          </w:p>
          <w:p w:rsidR="00A31475" w:rsidRPr="0025129B" w:rsidRDefault="00A31475" w:rsidP="00BC7E44">
            <w:pPr>
              <w:rPr>
                <w:rFonts w:eastAsia="Times New Roman" w:cstheme="minorHAnsi"/>
                <w:sz w:val="20"/>
                <w:szCs w:val="20"/>
                <w:lang w:val="es-ES_tradnl" w:eastAsia="es-CL"/>
              </w:rPr>
            </w:pPr>
          </w:p>
        </w:tc>
      </w:tr>
    </w:tbl>
    <w:p w:rsidR="00B61244" w:rsidRDefault="00B61244" w:rsidP="00B61244">
      <w:pPr>
        <w:pStyle w:val="Ttulo2"/>
        <w:numPr>
          <w:ilvl w:val="0"/>
          <w:numId w:val="0"/>
        </w:numPr>
        <w:ind w:left="576"/>
        <w:rPr>
          <w:bCs/>
        </w:rPr>
      </w:pPr>
    </w:p>
    <w:p w:rsidR="00B61244" w:rsidRPr="00B61244" w:rsidRDefault="00B61244" w:rsidP="00B61244"/>
    <w:bookmarkEnd w:id="82"/>
    <w:bookmarkEnd w:id="83"/>
    <w:p w:rsidR="009C4B89" w:rsidRPr="009C4B89" w:rsidRDefault="009C4B89" w:rsidP="009C4B89"/>
    <w:p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rsidR="004E583C" w:rsidRPr="0025129B" w:rsidRDefault="004E583C" w:rsidP="00C958D0">
      <w:pPr>
        <w:pStyle w:val="Ttulo1"/>
      </w:pPr>
      <w:bookmarkStart w:id="86" w:name="_Toc352840394"/>
      <w:bookmarkStart w:id="87" w:name="_Toc352841454"/>
      <w:bookmarkStart w:id="88" w:name="_Toc467149637"/>
      <w:bookmarkEnd w:id="84"/>
      <w:bookmarkEnd w:id="85"/>
      <w:r w:rsidRPr="0025129B">
        <w:t>H</w:t>
      </w:r>
      <w:r w:rsidR="0024720C" w:rsidRPr="0025129B">
        <w:t>ECHOS CONSTATADOS</w:t>
      </w:r>
      <w:r w:rsidRPr="0025129B">
        <w:t>.</w:t>
      </w:r>
      <w:bookmarkEnd w:id="86"/>
      <w:bookmarkEnd w:id="87"/>
      <w:bookmarkEnd w:id="88"/>
    </w:p>
    <w:p w:rsidR="00D17CB6" w:rsidRPr="0025129B" w:rsidRDefault="00D17CB6" w:rsidP="00D17CB6"/>
    <w:p w:rsidR="004E583C" w:rsidRDefault="007F07FF" w:rsidP="00C958D0">
      <w:pPr>
        <w:pStyle w:val="Ttulo2"/>
      </w:pPr>
      <w:bookmarkStart w:id="89" w:name="_Ref352922216"/>
      <w:bookmarkStart w:id="90" w:name="_Toc353998120"/>
      <w:bookmarkStart w:id="91" w:name="_Toc353998193"/>
      <w:bookmarkStart w:id="92" w:name="_Toc382383547"/>
      <w:bookmarkStart w:id="93" w:name="_Toc382472369"/>
      <w:bookmarkStart w:id="94" w:name="_Toc467149638"/>
      <w:r>
        <w:t>Afectación a la calidad de las aguas.</w:t>
      </w:r>
      <w:bookmarkEnd w:id="89"/>
      <w:bookmarkEnd w:id="90"/>
      <w:bookmarkEnd w:id="91"/>
      <w:bookmarkEnd w:id="92"/>
      <w:bookmarkEnd w:id="93"/>
      <w:bookmarkEnd w:id="94"/>
    </w:p>
    <w:p w:rsidR="0086278F" w:rsidRPr="0086278F" w:rsidRDefault="0086278F" w:rsidP="0086278F"/>
    <w:tbl>
      <w:tblPr>
        <w:tblStyle w:val="Tablaconcuadrcula"/>
        <w:tblW w:w="5000" w:type="pct"/>
        <w:tblLook w:val="04A0" w:firstRow="1" w:lastRow="0" w:firstColumn="1" w:lastColumn="0" w:noHBand="0" w:noVBand="1"/>
      </w:tblPr>
      <w:tblGrid>
        <w:gridCol w:w="3830"/>
        <w:gridCol w:w="9958"/>
      </w:tblGrid>
      <w:tr w:rsidR="0055627E" w:rsidRPr="002C7952" w:rsidTr="001A40DC">
        <w:trPr>
          <w:trHeight w:val="142"/>
        </w:trPr>
        <w:tc>
          <w:tcPr>
            <w:tcW w:w="1389" w:type="pct"/>
          </w:tcPr>
          <w:p w:rsidR="0055627E" w:rsidRPr="002C7952" w:rsidRDefault="0055627E" w:rsidP="001A40DC">
            <w:pPr>
              <w:rPr>
                <w:rFonts w:cstheme="minorHAnsi"/>
              </w:rPr>
            </w:pPr>
            <w:r w:rsidRPr="002C7952">
              <w:rPr>
                <w:rFonts w:eastAsia="Times New Roman" w:cstheme="minorHAnsi"/>
                <w:b/>
                <w:bCs/>
                <w:color w:val="000000"/>
                <w:lang w:eastAsia="es-CL"/>
              </w:rPr>
              <w:t>Número de Hecho Constatado</w:t>
            </w:r>
            <w:r w:rsidRPr="002C7952">
              <w:rPr>
                <w:rFonts w:eastAsia="Times New Roman" w:cstheme="minorHAnsi"/>
                <w:color w:val="000000"/>
                <w:lang w:eastAsia="es-CL"/>
              </w:rPr>
              <w:t xml:space="preserve">: </w:t>
            </w:r>
            <w:r w:rsidRPr="002C7952">
              <w:rPr>
                <w:rFonts w:cstheme="minorHAnsi"/>
                <w:b/>
              </w:rPr>
              <w:t>1</w:t>
            </w:r>
          </w:p>
        </w:tc>
        <w:tc>
          <w:tcPr>
            <w:tcW w:w="3611" w:type="pct"/>
          </w:tcPr>
          <w:p w:rsidR="0055627E" w:rsidRPr="002C7952" w:rsidRDefault="0055627E" w:rsidP="001A40DC">
            <w:pPr>
              <w:rPr>
                <w:rFonts w:cstheme="minorHAnsi"/>
              </w:rPr>
            </w:pPr>
            <w:r w:rsidRPr="002C7952">
              <w:rPr>
                <w:rFonts w:eastAsia="Times New Roman" w:cstheme="minorHAnsi"/>
                <w:b/>
                <w:bCs/>
                <w:color w:val="000000"/>
                <w:lang w:eastAsia="es-CL"/>
              </w:rPr>
              <w:t>Estación</w:t>
            </w:r>
            <w:r w:rsidR="007F07FF" w:rsidRPr="002C7952">
              <w:rPr>
                <w:rFonts w:eastAsia="Times New Roman" w:cstheme="minorHAnsi"/>
                <w:color w:val="000000"/>
                <w:lang w:eastAsia="es-CL"/>
              </w:rPr>
              <w:t xml:space="preserve">: </w:t>
            </w:r>
            <w:r w:rsidR="00BC7E44" w:rsidRPr="002C7952">
              <w:rPr>
                <w:rFonts w:eastAsia="Times New Roman" w:cstheme="minorHAnsi"/>
                <w:color w:val="000000"/>
                <w:lang w:eastAsia="es-CL"/>
              </w:rPr>
              <w:t>2 y 4.</w:t>
            </w:r>
          </w:p>
        </w:tc>
      </w:tr>
      <w:tr w:rsidR="0055627E" w:rsidRPr="002C7952" w:rsidTr="001A40DC">
        <w:trPr>
          <w:trHeight w:val="400"/>
        </w:trPr>
        <w:tc>
          <w:tcPr>
            <w:tcW w:w="5000" w:type="pct"/>
            <w:gridSpan w:val="2"/>
            <w:tcBorders>
              <w:bottom w:val="single" w:sz="4" w:space="0" w:color="auto"/>
            </w:tcBorders>
          </w:tcPr>
          <w:p w:rsidR="0055627E" w:rsidRPr="002C7952" w:rsidRDefault="0055627E" w:rsidP="001A40DC">
            <w:pPr>
              <w:rPr>
                <w:rFonts w:eastAsia="Times New Roman" w:cstheme="minorHAnsi"/>
                <w:b/>
                <w:color w:val="000000"/>
                <w:lang w:eastAsia="es-CL"/>
              </w:rPr>
            </w:pPr>
            <w:r w:rsidRPr="002C7952">
              <w:rPr>
                <w:rFonts w:eastAsia="Times New Roman" w:cstheme="minorHAnsi"/>
                <w:b/>
                <w:bCs/>
                <w:color w:val="000000"/>
                <w:lang w:eastAsia="es-CL"/>
              </w:rPr>
              <w:t>Exigencia</w:t>
            </w:r>
            <w:r w:rsidRPr="002C7952">
              <w:rPr>
                <w:rFonts w:eastAsia="Times New Roman" w:cstheme="minorHAnsi"/>
                <w:b/>
                <w:color w:val="000000"/>
                <w:lang w:eastAsia="es-CL"/>
              </w:rPr>
              <w:t xml:space="preserve">: </w:t>
            </w:r>
          </w:p>
          <w:p w:rsidR="0055627E" w:rsidRPr="002C7952" w:rsidRDefault="00E73AFB" w:rsidP="001A40DC">
            <w:pPr>
              <w:rPr>
                <w:rFonts w:eastAsia="Times New Roman" w:cstheme="minorHAnsi"/>
                <w:b/>
                <w:color w:val="000000"/>
                <w:lang w:eastAsia="es-CL"/>
              </w:rPr>
            </w:pPr>
            <w:r w:rsidRPr="002C7952">
              <w:rPr>
                <w:rFonts w:eastAsia="Times New Roman" w:cstheme="minorHAnsi"/>
                <w:b/>
                <w:color w:val="000000"/>
                <w:lang w:eastAsia="es-CL"/>
              </w:rPr>
              <w:t xml:space="preserve">PTAS </w:t>
            </w:r>
            <w:proofErr w:type="spellStart"/>
            <w:r w:rsidRPr="002C7952">
              <w:rPr>
                <w:rFonts w:eastAsia="Times New Roman" w:cstheme="minorHAnsi"/>
                <w:b/>
                <w:color w:val="000000"/>
                <w:lang w:eastAsia="es-CL"/>
              </w:rPr>
              <w:t>Pitrufquén</w:t>
            </w:r>
            <w:proofErr w:type="spellEnd"/>
            <w:r w:rsidRPr="002C7952">
              <w:rPr>
                <w:rFonts w:eastAsia="Times New Roman" w:cstheme="minorHAnsi"/>
                <w:b/>
                <w:color w:val="000000"/>
                <w:lang w:eastAsia="es-CL"/>
              </w:rPr>
              <w:t xml:space="preserve">, </w:t>
            </w:r>
            <w:r w:rsidR="0055627E" w:rsidRPr="002C7952">
              <w:rPr>
                <w:rFonts w:eastAsia="Times New Roman" w:cstheme="minorHAnsi"/>
                <w:b/>
                <w:color w:val="000000"/>
                <w:lang w:eastAsia="es-CL"/>
              </w:rPr>
              <w:t xml:space="preserve">RCA N° </w:t>
            </w:r>
            <w:r w:rsidR="007F07FF" w:rsidRPr="002C7952">
              <w:rPr>
                <w:rFonts w:eastAsia="Times New Roman" w:cstheme="minorHAnsi"/>
                <w:b/>
                <w:color w:val="000000"/>
                <w:lang w:eastAsia="es-CL"/>
              </w:rPr>
              <w:t>111</w:t>
            </w:r>
            <w:r w:rsidR="0055627E" w:rsidRPr="002C7952">
              <w:rPr>
                <w:rFonts w:eastAsia="Times New Roman" w:cstheme="minorHAnsi"/>
                <w:b/>
                <w:color w:val="000000"/>
                <w:lang w:eastAsia="es-CL"/>
              </w:rPr>
              <w:t>/20</w:t>
            </w:r>
            <w:r w:rsidR="007F07FF" w:rsidRPr="002C7952">
              <w:rPr>
                <w:rFonts w:eastAsia="Times New Roman" w:cstheme="minorHAnsi"/>
                <w:b/>
                <w:color w:val="000000"/>
                <w:lang w:eastAsia="es-CL"/>
              </w:rPr>
              <w:t>05</w:t>
            </w:r>
            <w:r w:rsidR="0055627E" w:rsidRPr="002C7952">
              <w:rPr>
                <w:rFonts w:eastAsia="Times New Roman" w:cstheme="minorHAnsi"/>
                <w:b/>
                <w:color w:val="000000"/>
                <w:lang w:eastAsia="es-CL"/>
              </w:rPr>
              <w:t xml:space="preserve">, Considerando </w:t>
            </w:r>
            <w:r w:rsidR="007F07FF" w:rsidRPr="002C7952">
              <w:rPr>
                <w:rFonts w:eastAsia="Times New Roman" w:cstheme="minorHAnsi"/>
                <w:b/>
                <w:color w:val="000000"/>
                <w:lang w:eastAsia="es-CL"/>
              </w:rPr>
              <w:t>4.4</w:t>
            </w:r>
            <w:r w:rsidR="0055627E" w:rsidRPr="002C7952">
              <w:rPr>
                <w:rFonts w:eastAsia="Times New Roman" w:cstheme="minorHAnsi"/>
                <w:b/>
                <w:color w:val="000000"/>
                <w:lang w:eastAsia="es-CL"/>
              </w:rPr>
              <w:t>:</w:t>
            </w:r>
          </w:p>
          <w:p w:rsidR="00E1737E" w:rsidRPr="002C7952" w:rsidRDefault="00E1737E" w:rsidP="00E1737E">
            <w:pPr>
              <w:rPr>
                <w:rFonts w:cstheme="minorHAnsi"/>
                <w:i/>
              </w:rPr>
            </w:pPr>
            <w:r w:rsidRPr="002C7952">
              <w:rPr>
                <w:rFonts w:cstheme="minorHAnsi"/>
                <w:i/>
              </w:rPr>
              <w:t xml:space="preserve">“a.4 Medidas de Control </w:t>
            </w:r>
          </w:p>
          <w:p w:rsidR="00E1737E" w:rsidRPr="002C7952" w:rsidRDefault="00E1737E" w:rsidP="00E1737E">
            <w:pPr>
              <w:rPr>
                <w:rFonts w:cstheme="minorHAnsi"/>
                <w:i/>
              </w:rPr>
            </w:pPr>
            <w:r w:rsidRPr="002C7952">
              <w:rPr>
                <w:rFonts w:cstheme="minorHAnsi"/>
                <w:i/>
              </w:rPr>
              <w:t>Con respecto a las medidas de control a realizar rutinariamente, se pondrá en práctica un Programa de Monitoreo de la calidad de las aguas servidas crudas y de la Planta de Tratamiento, conforme al detalle señalado en el Anexo 10. De igual forma, se medirán los caudales de agua cruda a la entrada y a la salida del recinto de la planta.</w:t>
            </w:r>
          </w:p>
          <w:p w:rsidR="00E1737E" w:rsidRPr="002C7952" w:rsidRDefault="00E1737E" w:rsidP="00E1737E">
            <w:pPr>
              <w:rPr>
                <w:rFonts w:cstheme="minorHAnsi"/>
                <w:i/>
              </w:rPr>
            </w:pPr>
            <w:r w:rsidRPr="002C7952">
              <w:rPr>
                <w:rFonts w:cstheme="minorHAnsi"/>
                <w:i/>
              </w:rPr>
              <w:t>Se mantendrá un control permanente con planillas de fácil lectura, lo que permitirá al personal de la planta de tratamiento no solo facilitar su propio control, sino que también mantener información que pueda ser mostrada a organismos reguladores y a la comunidad en general.</w:t>
            </w:r>
          </w:p>
          <w:p w:rsidR="0055627E" w:rsidRPr="002C7952" w:rsidRDefault="00E1737E" w:rsidP="00E1737E">
            <w:pPr>
              <w:rPr>
                <w:rFonts w:cstheme="minorHAnsi"/>
                <w:i/>
              </w:rPr>
            </w:pPr>
            <w:r w:rsidRPr="002C7952">
              <w:rPr>
                <w:rFonts w:cstheme="minorHAnsi"/>
                <w:i/>
              </w:rPr>
              <w:t xml:space="preserve">Adicionalmente, se llevará una hoja de vida en que se indiquen los </w:t>
            </w:r>
            <w:r w:rsidRPr="002C7952">
              <w:rPr>
                <w:rFonts w:cstheme="minorHAnsi"/>
                <w:i/>
                <w:u w:val="single"/>
              </w:rPr>
              <w:t>accidentes eventuales</w:t>
            </w:r>
            <w:r w:rsidRPr="002C7952">
              <w:rPr>
                <w:rFonts w:cstheme="minorHAnsi"/>
                <w:i/>
              </w:rPr>
              <w:t>, los problemas operativos, etc., que permitan dar una adecuada interpretación a la información y datos que en las instalaciones del sistema se generen”.</w:t>
            </w:r>
          </w:p>
          <w:p w:rsidR="00C20CBE" w:rsidRPr="002C7952" w:rsidRDefault="00C20CBE" w:rsidP="00C20CBE">
            <w:pPr>
              <w:rPr>
                <w:rFonts w:eastAsia="Times New Roman" w:cstheme="minorHAnsi"/>
                <w:b/>
                <w:color w:val="000000"/>
                <w:lang w:eastAsia="es-CL"/>
              </w:rPr>
            </w:pPr>
          </w:p>
          <w:p w:rsidR="00C20CBE" w:rsidRPr="002C7952" w:rsidRDefault="00E73AFB" w:rsidP="00C20CBE">
            <w:pPr>
              <w:rPr>
                <w:rFonts w:eastAsia="Times New Roman" w:cstheme="minorHAnsi"/>
                <w:b/>
                <w:color w:val="000000"/>
                <w:lang w:eastAsia="es-CL"/>
              </w:rPr>
            </w:pPr>
            <w:r w:rsidRPr="002C7952">
              <w:rPr>
                <w:rFonts w:eastAsia="Times New Roman" w:cstheme="minorHAnsi"/>
                <w:b/>
                <w:color w:val="000000"/>
                <w:lang w:eastAsia="es-CL"/>
              </w:rPr>
              <w:t xml:space="preserve">PTAS </w:t>
            </w:r>
            <w:proofErr w:type="spellStart"/>
            <w:r w:rsidRPr="002C7952">
              <w:rPr>
                <w:rFonts w:eastAsia="Times New Roman" w:cstheme="minorHAnsi"/>
                <w:b/>
                <w:color w:val="000000"/>
                <w:lang w:eastAsia="es-CL"/>
              </w:rPr>
              <w:t>Pitrufquén</w:t>
            </w:r>
            <w:proofErr w:type="spellEnd"/>
            <w:r w:rsidRPr="002C7952">
              <w:rPr>
                <w:rFonts w:eastAsia="Times New Roman" w:cstheme="minorHAnsi"/>
                <w:b/>
                <w:color w:val="000000"/>
                <w:lang w:eastAsia="es-CL"/>
              </w:rPr>
              <w:t xml:space="preserve">, </w:t>
            </w:r>
            <w:r w:rsidR="00C20CBE" w:rsidRPr="002C7952">
              <w:rPr>
                <w:rFonts w:eastAsia="Times New Roman" w:cstheme="minorHAnsi"/>
                <w:b/>
                <w:color w:val="000000"/>
                <w:lang w:eastAsia="es-CL"/>
              </w:rPr>
              <w:t>RCA N° 111/2005, Considerando 9:</w:t>
            </w:r>
          </w:p>
          <w:p w:rsidR="00C20CBE" w:rsidRPr="002C7952" w:rsidRDefault="00C20CBE" w:rsidP="00C20CBE">
            <w:pPr>
              <w:rPr>
                <w:rFonts w:eastAsia="Times New Roman" w:cstheme="minorHAnsi"/>
                <w:bCs/>
                <w:i/>
                <w:color w:val="000000"/>
                <w:lang w:eastAsia="es-CL"/>
              </w:rPr>
            </w:pPr>
            <w:r w:rsidRPr="002C7952">
              <w:rPr>
                <w:rFonts w:eastAsia="Times New Roman" w:cstheme="minorHAnsi"/>
                <w:bCs/>
                <w:i/>
                <w:color w:val="000000"/>
                <w:lang w:eastAsia="es-CL"/>
              </w:rPr>
              <w:t xml:space="preserve">“9. Que el titular del proyecto deberá informar inmediatamente a la CONAMA IX, Región de la </w:t>
            </w:r>
            <w:r w:rsidR="009169AA" w:rsidRPr="002C7952">
              <w:rPr>
                <w:rFonts w:eastAsia="Times New Roman" w:cstheme="minorHAnsi"/>
                <w:bCs/>
                <w:i/>
                <w:color w:val="000000"/>
                <w:lang w:eastAsia="es-CL"/>
              </w:rPr>
              <w:t>Araucanía</w:t>
            </w:r>
            <w:r w:rsidRPr="002C7952">
              <w:rPr>
                <w:rFonts w:eastAsia="Times New Roman" w:cstheme="minorHAnsi"/>
                <w:bCs/>
                <w:i/>
                <w:color w:val="000000"/>
                <w:lang w:eastAsia="es-CL"/>
              </w:rPr>
              <w:t>, la ocurrencia de impactos ambientales no previstos en la Declaración de Impacto Ambiental, asumiendo acto seguido, las acciones necesarias para controlarlos y mitigarlos”.</w:t>
            </w:r>
          </w:p>
          <w:p w:rsidR="00C20CBE" w:rsidRPr="002C7952" w:rsidRDefault="00C20CBE" w:rsidP="00C20CBE">
            <w:pPr>
              <w:rPr>
                <w:rFonts w:eastAsia="Times New Roman" w:cstheme="minorHAnsi"/>
                <w:b/>
                <w:bCs/>
                <w:color w:val="000000"/>
                <w:lang w:eastAsia="es-CL"/>
              </w:rPr>
            </w:pPr>
          </w:p>
          <w:p w:rsidR="00927CFD" w:rsidRPr="002C7952" w:rsidRDefault="00E73AFB" w:rsidP="00927CFD">
            <w:pPr>
              <w:rPr>
                <w:rFonts w:eastAsia="Times New Roman" w:cstheme="minorHAnsi"/>
                <w:b/>
                <w:color w:val="000000"/>
                <w:lang w:eastAsia="es-CL"/>
              </w:rPr>
            </w:pPr>
            <w:r w:rsidRPr="002C7952">
              <w:rPr>
                <w:rFonts w:eastAsia="Times New Roman" w:cstheme="minorHAnsi"/>
                <w:b/>
                <w:color w:val="000000"/>
                <w:lang w:eastAsia="es-CL"/>
              </w:rPr>
              <w:t xml:space="preserve">Planta Valdivia, </w:t>
            </w:r>
            <w:r w:rsidR="00927CFD" w:rsidRPr="002C7952">
              <w:rPr>
                <w:rFonts w:eastAsia="Times New Roman" w:cstheme="minorHAnsi"/>
                <w:b/>
                <w:color w:val="000000"/>
                <w:lang w:eastAsia="es-CL"/>
              </w:rPr>
              <w:t xml:space="preserve">RCA N° </w:t>
            </w:r>
            <w:r w:rsidRPr="002C7952">
              <w:rPr>
                <w:rFonts w:eastAsia="Times New Roman" w:cstheme="minorHAnsi"/>
                <w:b/>
                <w:color w:val="000000"/>
                <w:lang w:eastAsia="es-CL"/>
              </w:rPr>
              <w:t>279/1998</w:t>
            </w:r>
            <w:r w:rsidR="00927CFD" w:rsidRPr="002C7952">
              <w:rPr>
                <w:rFonts w:eastAsia="Times New Roman" w:cstheme="minorHAnsi"/>
                <w:b/>
                <w:color w:val="000000"/>
                <w:lang w:eastAsia="es-CL"/>
              </w:rPr>
              <w:t>, Considerando 9:</w:t>
            </w:r>
          </w:p>
          <w:p w:rsidR="00C20CBE" w:rsidRPr="002C7952" w:rsidRDefault="00E73AFB" w:rsidP="00C20CBE">
            <w:pPr>
              <w:rPr>
                <w:rFonts w:eastAsia="Times New Roman" w:cstheme="minorHAnsi"/>
                <w:bCs/>
                <w:i/>
                <w:color w:val="000000"/>
                <w:lang w:eastAsia="es-CL"/>
              </w:rPr>
            </w:pPr>
            <w:r w:rsidRPr="002C7952">
              <w:rPr>
                <w:rFonts w:eastAsia="Times New Roman" w:cstheme="minorHAnsi"/>
                <w:bCs/>
                <w:i/>
                <w:color w:val="000000"/>
                <w:lang w:eastAsia="es-CL"/>
              </w:rPr>
              <w:t>“</w:t>
            </w:r>
            <w:r w:rsidR="00C20CBE" w:rsidRPr="002C7952">
              <w:rPr>
                <w:rFonts w:eastAsia="Times New Roman" w:cstheme="minorHAnsi"/>
                <w:bCs/>
                <w:i/>
                <w:color w:val="000000"/>
                <w:lang w:eastAsia="es-CL"/>
              </w:rPr>
              <w:t>a) Peligroso porque se proyecta el traslado de carga de alto riesgo por un sistema vial ya colapsado y que presenta deficiencias en la carpeta de rodado como en el tendido de línea férrea;</w:t>
            </w:r>
          </w:p>
          <w:p w:rsidR="00C20CBE" w:rsidRPr="002C7952" w:rsidRDefault="00C20CBE" w:rsidP="00C20CBE">
            <w:pPr>
              <w:rPr>
                <w:rFonts w:eastAsia="Times New Roman" w:cstheme="minorHAnsi"/>
                <w:bCs/>
                <w:i/>
                <w:color w:val="000000"/>
                <w:lang w:eastAsia="es-CL"/>
              </w:rPr>
            </w:pPr>
            <w:r w:rsidRPr="002C7952">
              <w:rPr>
                <w:rFonts w:eastAsia="Times New Roman" w:cstheme="minorHAnsi"/>
                <w:bCs/>
                <w:i/>
                <w:color w:val="000000"/>
                <w:lang w:eastAsia="es-CL"/>
              </w:rPr>
              <w:t>Con respecto a lo peligroso que resultaría el traslado de carga de alto riesgo, en el capítulo 2, punto 2.13 Transporte de Equipos y Personal, se señala que “Para el transporte de los materiales y equipos se hará uso de la red nacional de Vialidad, utilizándose de preferencia camiones. Se habilitarán las debidas conexiones entre esta red nacional y el sector del proyecto, dando cumplimiento a las normativas técnicas y ambientales de Vialidad”.</w:t>
            </w:r>
          </w:p>
          <w:p w:rsidR="00C20CBE" w:rsidRPr="002C7952" w:rsidRDefault="00C20CBE" w:rsidP="00C20CBE">
            <w:pPr>
              <w:rPr>
                <w:rFonts w:eastAsia="Times New Roman" w:cstheme="minorHAnsi"/>
                <w:bCs/>
                <w:i/>
                <w:color w:val="000000"/>
                <w:lang w:eastAsia="es-CL"/>
              </w:rPr>
            </w:pPr>
            <w:r w:rsidRPr="002C7952">
              <w:rPr>
                <w:rFonts w:eastAsia="Times New Roman" w:cstheme="minorHAnsi"/>
                <w:bCs/>
                <w:i/>
                <w:color w:val="000000"/>
                <w:lang w:eastAsia="es-CL"/>
              </w:rPr>
              <w:t xml:space="preserve">Algunos de los equipos de proceso, por su tamaño y/o peso, deberán ser trasladados en camiones especialmente acondicionados para esta actividad, cumpliendo las exigencias de la Dirección de Vialidad en cuanto a peso total, peso por eje y gálibos permitidos. </w:t>
            </w:r>
          </w:p>
          <w:p w:rsidR="00C20CBE" w:rsidRPr="002C7952" w:rsidRDefault="00C20CBE" w:rsidP="00C20CBE">
            <w:pPr>
              <w:rPr>
                <w:rFonts w:eastAsia="Times New Roman" w:cstheme="minorHAnsi"/>
                <w:bCs/>
                <w:i/>
                <w:color w:val="000000"/>
                <w:lang w:eastAsia="es-CL"/>
              </w:rPr>
            </w:pPr>
            <w:r w:rsidRPr="002C7952">
              <w:rPr>
                <w:rFonts w:eastAsia="Times New Roman" w:cstheme="minorHAnsi"/>
                <w:bCs/>
                <w:i/>
                <w:color w:val="000000"/>
                <w:lang w:eastAsia="es-CL"/>
              </w:rPr>
              <w:t xml:space="preserve">Por otra parte en el punto 2.23.2 </w:t>
            </w:r>
            <w:r w:rsidRPr="002C7952">
              <w:rPr>
                <w:rFonts w:eastAsia="Times New Roman" w:cstheme="minorHAnsi"/>
                <w:bCs/>
                <w:i/>
                <w:color w:val="000000"/>
                <w:u w:val="single"/>
                <w:lang w:eastAsia="es-CL"/>
              </w:rPr>
              <w:t>Transporte de Insumos, se señala que serán estos trasladados vía FF.CC.</w:t>
            </w:r>
            <w:r w:rsidRPr="002C7952">
              <w:rPr>
                <w:rFonts w:eastAsia="Times New Roman" w:cstheme="minorHAnsi"/>
                <w:bCs/>
                <w:i/>
                <w:color w:val="000000"/>
                <w:lang w:eastAsia="es-CL"/>
              </w:rPr>
              <w:t xml:space="preserve"> Además, en el punto 2.23.1. </w:t>
            </w:r>
            <w:proofErr w:type="gramStart"/>
            <w:r w:rsidRPr="002C7952">
              <w:rPr>
                <w:rFonts w:eastAsia="Times New Roman" w:cstheme="minorHAnsi"/>
                <w:bCs/>
                <w:i/>
                <w:color w:val="000000"/>
                <w:lang w:eastAsia="es-CL"/>
              </w:rPr>
              <w:t>del</w:t>
            </w:r>
            <w:proofErr w:type="gramEnd"/>
            <w:r w:rsidRPr="002C7952">
              <w:rPr>
                <w:rFonts w:eastAsia="Times New Roman" w:cstheme="minorHAnsi"/>
                <w:bCs/>
                <w:i/>
                <w:color w:val="000000"/>
                <w:lang w:eastAsia="es-CL"/>
              </w:rPr>
              <w:t xml:space="preserve"> Estudio de Impacto Ambiental, referido al Transporte de Materia Prima, se señala que las materias primas (principalmente troncos, además de astillas, corteza y aserrín) serán transportadas en camiones o ferrocarril, dependiendo de su origen. </w:t>
            </w:r>
          </w:p>
          <w:p w:rsidR="00C20CBE" w:rsidRPr="002C7952" w:rsidRDefault="00C20CBE" w:rsidP="00C20CBE">
            <w:pPr>
              <w:rPr>
                <w:rFonts w:eastAsia="Times New Roman" w:cstheme="minorHAnsi"/>
                <w:bCs/>
                <w:i/>
                <w:color w:val="000000"/>
                <w:lang w:eastAsia="es-CL"/>
              </w:rPr>
            </w:pPr>
            <w:r w:rsidRPr="002C7952">
              <w:rPr>
                <w:rFonts w:eastAsia="Times New Roman" w:cstheme="minorHAnsi"/>
                <w:bCs/>
                <w:i/>
                <w:color w:val="000000"/>
                <w:lang w:eastAsia="es-CL"/>
              </w:rPr>
              <w:t xml:space="preserve">Aproximadamente un 80% de la materia prima se transportará en camiones desde proveedores locales ubicados preferentemente en el sector poniente de la Provincia de Valdivia, previéndose un flujo aproximado de 250 camiones/día para jornadas de 24 horas, lo cual representa un tráfico medio diario adicional de 500 camiones (incluido el retorno). El 20% restante será transportado mediante ferrocarril, principalmente desde la </w:t>
            </w:r>
            <w:proofErr w:type="spellStart"/>
            <w:r w:rsidRPr="002C7952">
              <w:rPr>
                <w:rFonts w:eastAsia="Times New Roman" w:cstheme="minorHAnsi"/>
                <w:bCs/>
                <w:i/>
                <w:color w:val="000000"/>
                <w:lang w:eastAsia="es-CL"/>
              </w:rPr>
              <w:t>IXª</w:t>
            </w:r>
            <w:proofErr w:type="spellEnd"/>
            <w:r w:rsidRPr="002C7952">
              <w:rPr>
                <w:rFonts w:eastAsia="Times New Roman" w:cstheme="minorHAnsi"/>
                <w:bCs/>
                <w:i/>
                <w:color w:val="000000"/>
                <w:lang w:eastAsia="es-CL"/>
              </w:rPr>
              <w:t xml:space="preserve"> región, previéndose unos 60 carros FF.CC/día.</w:t>
            </w:r>
          </w:p>
          <w:p w:rsidR="00C20CBE" w:rsidRPr="002C7952" w:rsidRDefault="00C20CBE" w:rsidP="00C20CBE">
            <w:pPr>
              <w:rPr>
                <w:rFonts w:eastAsia="Times New Roman" w:cstheme="minorHAnsi"/>
                <w:bCs/>
                <w:i/>
                <w:color w:val="000000"/>
                <w:lang w:eastAsia="es-CL"/>
              </w:rPr>
            </w:pPr>
            <w:r w:rsidRPr="002C7952">
              <w:rPr>
                <w:rFonts w:eastAsia="Times New Roman" w:cstheme="minorHAnsi"/>
                <w:bCs/>
                <w:i/>
                <w:color w:val="000000"/>
                <w:lang w:eastAsia="es-CL"/>
              </w:rPr>
              <w:t xml:space="preserve">Respecto el traslado de Insumos, la mayoría de estos se obtendrán de proveedores  de la </w:t>
            </w:r>
            <w:proofErr w:type="spellStart"/>
            <w:r w:rsidRPr="002C7952">
              <w:rPr>
                <w:rFonts w:eastAsia="Times New Roman" w:cstheme="minorHAnsi"/>
                <w:bCs/>
                <w:i/>
                <w:color w:val="000000"/>
                <w:lang w:eastAsia="es-CL"/>
              </w:rPr>
              <w:t>VIIIª</w:t>
            </w:r>
            <w:proofErr w:type="spellEnd"/>
            <w:r w:rsidRPr="002C7952">
              <w:rPr>
                <w:rFonts w:eastAsia="Times New Roman" w:cstheme="minorHAnsi"/>
                <w:bCs/>
                <w:i/>
                <w:color w:val="000000"/>
                <w:lang w:eastAsia="es-CL"/>
              </w:rPr>
              <w:t xml:space="preserve"> región, y su transporte se realizará mediante ferrocarril, estimándose un flujo aproximado de 10 carros FF.CC./día. Del </w:t>
            </w:r>
            <w:proofErr w:type="spellStart"/>
            <w:r w:rsidRPr="002C7952">
              <w:rPr>
                <w:rFonts w:eastAsia="Times New Roman" w:cstheme="minorHAnsi"/>
                <w:bCs/>
                <w:i/>
                <w:color w:val="000000"/>
                <w:lang w:eastAsia="es-CL"/>
              </w:rPr>
              <w:t>Addendum</w:t>
            </w:r>
            <w:proofErr w:type="spellEnd"/>
            <w:r w:rsidRPr="002C7952">
              <w:rPr>
                <w:rFonts w:eastAsia="Times New Roman" w:cstheme="minorHAnsi"/>
                <w:bCs/>
                <w:i/>
                <w:color w:val="000000"/>
                <w:lang w:eastAsia="es-CL"/>
              </w:rPr>
              <w:t xml:space="preserve"> Nº1 podemos extraer de la pág. 95 que se deberá considerar la concesión realizada por el Ministerio de Obras Públicas de la Ruta 5, entre la Serena y Puerto Montt. De acuerdo a lo anterior, la situación para el entorno vial será mejor que las actuales, en un plazo razonable, el cual presumiblemente sea menor al del inicio de actividades de la Planta Valdivia. </w:t>
            </w:r>
          </w:p>
          <w:p w:rsidR="00C20CBE" w:rsidRPr="002C7952" w:rsidRDefault="00C20CBE" w:rsidP="00C20CBE">
            <w:pPr>
              <w:rPr>
                <w:rFonts w:eastAsia="Times New Roman" w:cstheme="minorHAnsi"/>
                <w:bCs/>
                <w:i/>
                <w:color w:val="000000"/>
                <w:lang w:eastAsia="es-CL"/>
              </w:rPr>
            </w:pPr>
            <w:r w:rsidRPr="002C7952">
              <w:rPr>
                <w:rFonts w:eastAsia="Times New Roman" w:cstheme="minorHAnsi"/>
                <w:bCs/>
                <w:i/>
                <w:color w:val="000000"/>
                <w:lang w:eastAsia="es-CL"/>
              </w:rPr>
              <w:t>Sin perjuicio de lo anterior, esta Comisión destaca el hecho que el titular del proyecto, previo a la etapa de construcción de éste, deberá presentar el respectivo Estudio de Impacto Vial a la Municipalidad competente</w:t>
            </w:r>
            <w:r w:rsidR="00E73AFB" w:rsidRPr="002C7952">
              <w:rPr>
                <w:rFonts w:eastAsia="Times New Roman" w:cstheme="minorHAnsi"/>
                <w:bCs/>
                <w:i/>
                <w:color w:val="000000"/>
                <w:lang w:eastAsia="es-CL"/>
              </w:rPr>
              <w:t>”</w:t>
            </w:r>
            <w:r w:rsidRPr="002C7952">
              <w:rPr>
                <w:rFonts w:eastAsia="Times New Roman" w:cstheme="minorHAnsi"/>
                <w:bCs/>
                <w:i/>
                <w:color w:val="000000"/>
                <w:lang w:eastAsia="es-CL"/>
              </w:rPr>
              <w:t>.</w:t>
            </w:r>
          </w:p>
          <w:p w:rsidR="00C20CBE" w:rsidRPr="002C7952" w:rsidRDefault="00C20CBE" w:rsidP="00C20CBE">
            <w:pPr>
              <w:rPr>
                <w:rFonts w:eastAsia="Times New Roman" w:cstheme="minorHAnsi"/>
                <w:b/>
                <w:bCs/>
                <w:color w:val="000000"/>
                <w:lang w:eastAsia="es-CL"/>
              </w:rPr>
            </w:pPr>
          </w:p>
        </w:tc>
      </w:tr>
      <w:tr w:rsidR="0055627E" w:rsidRPr="002C7952" w:rsidTr="001A40DC">
        <w:trPr>
          <w:trHeight w:val="337"/>
        </w:trPr>
        <w:tc>
          <w:tcPr>
            <w:tcW w:w="5000" w:type="pct"/>
            <w:gridSpan w:val="2"/>
          </w:tcPr>
          <w:p w:rsidR="00502D43" w:rsidRPr="002C7952" w:rsidRDefault="00E73AFB" w:rsidP="00C20CBE">
            <w:pPr>
              <w:jc w:val="left"/>
              <w:rPr>
                <w:rFonts w:eastAsia="Times New Roman" w:cstheme="minorHAnsi"/>
                <w:b/>
                <w:color w:val="000000"/>
                <w:lang w:eastAsia="es-CL"/>
              </w:rPr>
            </w:pPr>
            <w:r w:rsidRPr="002C7952">
              <w:rPr>
                <w:rFonts w:eastAsia="Times New Roman" w:cstheme="minorHAnsi"/>
                <w:b/>
                <w:color w:val="000000"/>
                <w:lang w:eastAsia="es-CL"/>
              </w:rPr>
              <w:t xml:space="preserve">Documentación </w:t>
            </w:r>
            <w:r w:rsidR="00573E53" w:rsidRPr="002C7952">
              <w:rPr>
                <w:rFonts w:eastAsia="Times New Roman" w:cstheme="minorHAnsi"/>
                <w:b/>
                <w:color w:val="000000"/>
                <w:lang w:eastAsia="es-CL"/>
              </w:rPr>
              <w:t>revisada</w:t>
            </w:r>
            <w:r w:rsidRPr="002C7952">
              <w:rPr>
                <w:rFonts w:eastAsia="Times New Roman" w:cstheme="minorHAnsi"/>
                <w:b/>
                <w:color w:val="000000"/>
                <w:lang w:eastAsia="es-CL"/>
              </w:rPr>
              <w:t>:</w:t>
            </w:r>
          </w:p>
          <w:p w:rsidR="00CD25D0" w:rsidRPr="002C7952" w:rsidRDefault="00CD25D0" w:rsidP="00081C75">
            <w:pPr>
              <w:pStyle w:val="Prrafodelista"/>
              <w:numPr>
                <w:ilvl w:val="0"/>
                <w:numId w:val="30"/>
              </w:numPr>
              <w:ind w:left="360"/>
              <w:jc w:val="left"/>
              <w:rPr>
                <w:rFonts w:eastAsia="Times New Roman" w:cstheme="minorHAnsi"/>
                <w:color w:val="000000"/>
                <w:lang w:eastAsia="es-CL"/>
              </w:rPr>
            </w:pPr>
            <w:r w:rsidRPr="002C7952">
              <w:rPr>
                <w:rFonts w:eastAsia="Times New Roman" w:cstheme="minorHAnsi"/>
                <w:color w:val="000000"/>
                <w:lang w:eastAsia="es-CL"/>
              </w:rPr>
              <w:t>Resolución Exenta N° 771/19.08.2016 de la Superintendencia del Medio Ambiente (Anexo 2).</w:t>
            </w:r>
          </w:p>
          <w:p w:rsidR="00CD25D0" w:rsidRPr="002C7952" w:rsidRDefault="00CD25D0" w:rsidP="00081C75">
            <w:pPr>
              <w:pStyle w:val="Prrafodelista"/>
              <w:numPr>
                <w:ilvl w:val="0"/>
                <w:numId w:val="30"/>
              </w:numPr>
              <w:ind w:left="360"/>
              <w:jc w:val="left"/>
              <w:rPr>
                <w:rFonts w:eastAsia="Times New Roman" w:cstheme="minorHAnsi"/>
                <w:color w:val="000000"/>
                <w:lang w:eastAsia="es-CL"/>
              </w:rPr>
            </w:pPr>
            <w:r w:rsidRPr="002C7952">
              <w:rPr>
                <w:rFonts w:eastAsia="Times New Roman" w:cstheme="minorHAnsi"/>
                <w:color w:val="000000"/>
                <w:lang w:eastAsia="es-CL"/>
              </w:rPr>
              <w:t xml:space="preserve">Resolución Exenta N° 772/19.08.2016 de la Superintendencia del Medio Ambiente (Anexo </w:t>
            </w:r>
            <w:r w:rsidR="00081C75" w:rsidRPr="002C7952">
              <w:rPr>
                <w:rFonts w:eastAsia="Times New Roman" w:cstheme="minorHAnsi"/>
                <w:color w:val="000000"/>
                <w:lang w:eastAsia="es-CL"/>
              </w:rPr>
              <w:t>3</w:t>
            </w:r>
            <w:r w:rsidRPr="002C7952">
              <w:rPr>
                <w:rFonts w:eastAsia="Times New Roman" w:cstheme="minorHAnsi"/>
                <w:color w:val="000000"/>
                <w:lang w:eastAsia="es-CL"/>
              </w:rPr>
              <w:t>).</w:t>
            </w:r>
          </w:p>
          <w:p w:rsidR="00CD25D0" w:rsidRPr="002C7952" w:rsidRDefault="00CD25D0" w:rsidP="00081C75">
            <w:pPr>
              <w:pStyle w:val="Prrafodelista"/>
              <w:numPr>
                <w:ilvl w:val="0"/>
                <w:numId w:val="30"/>
              </w:numPr>
              <w:ind w:left="360"/>
              <w:jc w:val="left"/>
              <w:rPr>
                <w:rFonts w:eastAsia="Times New Roman" w:cstheme="minorHAnsi"/>
                <w:color w:val="000000"/>
                <w:lang w:eastAsia="es-CL"/>
              </w:rPr>
            </w:pPr>
            <w:r w:rsidRPr="002C7952">
              <w:rPr>
                <w:rFonts w:eastAsia="Times New Roman" w:cstheme="minorHAnsi"/>
                <w:color w:val="000000"/>
                <w:lang w:eastAsia="es-CL"/>
              </w:rPr>
              <w:t>Oficio MZS N° 3</w:t>
            </w:r>
            <w:r w:rsidR="00081C75" w:rsidRPr="002C7952">
              <w:rPr>
                <w:rFonts w:eastAsia="Times New Roman" w:cstheme="minorHAnsi"/>
                <w:color w:val="000000"/>
                <w:lang w:eastAsia="es-CL"/>
              </w:rPr>
              <w:t>04/22.08.2016 de la Superintendencia del Medio Ambiente (Anexo 4</w:t>
            </w:r>
            <w:r w:rsidRPr="002C7952">
              <w:rPr>
                <w:rFonts w:eastAsia="Times New Roman" w:cstheme="minorHAnsi"/>
                <w:color w:val="000000"/>
                <w:lang w:eastAsia="es-CL"/>
              </w:rPr>
              <w:t>).</w:t>
            </w:r>
          </w:p>
          <w:p w:rsidR="00654788" w:rsidRPr="002C7952" w:rsidRDefault="009559D5" w:rsidP="00654788">
            <w:pPr>
              <w:pStyle w:val="Prrafodelista"/>
              <w:numPr>
                <w:ilvl w:val="0"/>
                <w:numId w:val="30"/>
              </w:numPr>
              <w:ind w:left="360"/>
              <w:jc w:val="left"/>
              <w:rPr>
                <w:rFonts w:eastAsia="Times New Roman" w:cstheme="minorHAnsi"/>
                <w:color w:val="000000"/>
                <w:lang w:eastAsia="es-CL"/>
              </w:rPr>
            </w:pPr>
            <w:r w:rsidRPr="002C7952">
              <w:rPr>
                <w:rFonts w:eastAsia="Times New Roman" w:cstheme="minorHAnsi"/>
                <w:color w:val="000000"/>
                <w:lang w:eastAsia="es-CL"/>
              </w:rPr>
              <w:t>Carta FEPASA del 23 de agosto del 2016 (Anexo 5).</w:t>
            </w:r>
          </w:p>
          <w:p w:rsidR="00654788" w:rsidRPr="002C7952" w:rsidRDefault="00654788" w:rsidP="00654788">
            <w:pPr>
              <w:pStyle w:val="Prrafodelista"/>
              <w:numPr>
                <w:ilvl w:val="0"/>
                <w:numId w:val="30"/>
              </w:numPr>
              <w:ind w:left="360"/>
              <w:jc w:val="left"/>
              <w:rPr>
                <w:rFonts w:eastAsia="Times New Roman" w:cstheme="minorHAnsi"/>
                <w:color w:val="000000"/>
                <w:lang w:eastAsia="es-CL"/>
              </w:rPr>
            </w:pPr>
            <w:r w:rsidRPr="002C7952">
              <w:rPr>
                <w:rFonts w:eastAsia="Times New Roman" w:cstheme="minorHAnsi"/>
                <w:color w:val="000000"/>
                <w:lang w:eastAsia="es-CL"/>
              </w:rPr>
              <w:t>Carta del 19 de agosto del 2016 de Celulosa Arauco y Constitución S.A</w:t>
            </w:r>
            <w:r w:rsidR="0054518D" w:rsidRPr="002C7952">
              <w:rPr>
                <w:rFonts w:eastAsia="Times New Roman" w:cstheme="minorHAnsi"/>
                <w:color w:val="000000"/>
                <w:lang w:eastAsia="es-CL"/>
              </w:rPr>
              <w:t>. (</w:t>
            </w:r>
            <w:r w:rsidRPr="002C7952">
              <w:rPr>
                <w:rFonts w:eastAsia="Times New Roman" w:cstheme="minorHAnsi"/>
                <w:color w:val="000000"/>
                <w:lang w:eastAsia="es-CL"/>
              </w:rPr>
              <w:t>Anexo 6).</w:t>
            </w:r>
          </w:p>
          <w:p w:rsidR="00A870EA" w:rsidRPr="002C7952" w:rsidRDefault="00A870EA" w:rsidP="00A870EA">
            <w:pPr>
              <w:pStyle w:val="Prrafodelista"/>
              <w:numPr>
                <w:ilvl w:val="0"/>
                <w:numId w:val="30"/>
              </w:numPr>
              <w:ind w:left="360"/>
              <w:jc w:val="left"/>
              <w:rPr>
                <w:rFonts w:eastAsia="Times New Roman" w:cstheme="minorHAnsi"/>
                <w:color w:val="000000"/>
                <w:lang w:eastAsia="es-CL"/>
              </w:rPr>
            </w:pPr>
            <w:r w:rsidRPr="002C7952">
              <w:rPr>
                <w:rFonts w:eastAsia="Times New Roman" w:cstheme="minorHAnsi"/>
                <w:color w:val="000000"/>
                <w:lang w:eastAsia="es-CL"/>
              </w:rPr>
              <w:t>Carta del 23 de agosto del 2016 de Celulosa Arauco y Constitución S.A</w:t>
            </w:r>
            <w:r w:rsidR="000267E7" w:rsidRPr="002C7952">
              <w:rPr>
                <w:rFonts w:eastAsia="Times New Roman" w:cstheme="minorHAnsi"/>
                <w:color w:val="000000"/>
                <w:lang w:eastAsia="es-CL"/>
              </w:rPr>
              <w:t>. (</w:t>
            </w:r>
            <w:r w:rsidRPr="002C7952">
              <w:rPr>
                <w:rFonts w:eastAsia="Times New Roman" w:cstheme="minorHAnsi"/>
                <w:color w:val="000000"/>
                <w:lang w:eastAsia="es-CL"/>
              </w:rPr>
              <w:t>Anexo 7).</w:t>
            </w:r>
          </w:p>
          <w:p w:rsidR="00CD25D0" w:rsidRPr="002C7952" w:rsidRDefault="00CD25D0" w:rsidP="00081C75">
            <w:pPr>
              <w:pStyle w:val="Prrafodelista"/>
              <w:numPr>
                <w:ilvl w:val="0"/>
                <w:numId w:val="30"/>
              </w:numPr>
              <w:ind w:left="360"/>
              <w:jc w:val="left"/>
              <w:rPr>
                <w:rFonts w:eastAsia="Times New Roman" w:cstheme="minorHAnsi"/>
                <w:color w:val="000000"/>
                <w:lang w:eastAsia="es-CL"/>
              </w:rPr>
            </w:pPr>
            <w:r w:rsidRPr="002C7952">
              <w:rPr>
                <w:rFonts w:eastAsia="Times New Roman" w:cstheme="minorHAnsi"/>
                <w:color w:val="000000"/>
                <w:lang w:eastAsia="es-CL"/>
              </w:rPr>
              <w:t>Oficio GR N° 453/29.08.2016 de la empre</w:t>
            </w:r>
            <w:r w:rsidR="00A870EA" w:rsidRPr="002C7952">
              <w:rPr>
                <w:rFonts w:eastAsia="Times New Roman" w:cstheme="minorHAnsi"/>
                <w:color w:val="000000"/>
                <w:lang w:eastAsia="es-CL"/>
              </w:rPr>
              <w:t>sa Aguas Araucanía S.A. (Anexo 8</w:t>
            </w:r>
            <w:r w:rsidRPr="002C7952">
              <w:rPr>
                <w:rFonts w:eastAsia="Times New Roman" w:cstheme="minorHAnsi"/>
                <w:color w:val="000000"/>
                <w:lang w:eastAsia="es-CL"/>
              </w:rPr>
              <w:t>).</w:t>
            </w:r>
          </w:p>
          <w:p w:rsidR="00E73AFB" w:rsidRPr="002C7952" w:rsidRDefault="00CD25D0" w:rsidP="00081C75">
            <w:pPr>
              <w:pStyle w:val="Prrafodelista"/>
              <w:numPr>
                <w:ilvl w:val="0"/>
                <w:numId w:val="30"/>
              </w:numPr>
              <w:ind w:left="360"/>
              <w:jc w:val="left"/>
              <w:rPr>
                <w:rFonts w:eastAsia="Times New Roman" w:cstheme="minorHAnsi"/>
                <w:color w:val="000000"/>
                <w:lang w:eastAsia="es-CL"/>
              </w:rPr>
            </w:pPr>
            <w:r w:rsidRPr="002C7952">
              <w:rPr>
                <w:rFonts w:eastAsia="Times New Roman" w:cstheme="minorHAnsi"/>
                <w:color w:val="000000"/>
                <w:lang w:eastAsia="es-CL"/>
              </w:rPr>
              <w:t>Oficio GR N° 534/07.10.2016 de la empresa Aguas A</w:t>
            </w:r>
            <w:r w:rsidR="00A870EA" w:rsidRPr="002C7952">
              <w:rPr>
                <w:rFonts w:eastAsia="Times New Roman" w:cstheme="minorHAnsi"/>
                <w:color w:val="000000"/>
                <w:lang w:eastAsia="es-CL"/>
              </w:rPr>
              <w:t>raucanía S.A. (Anexo 9</w:t>
            </w:r>
            <w:r w:rsidRPr="002C7952">
              <w:rPr>
                <w:rFonts w:eastAsia="Times New Roman" w:cstheme="minorHAnsi"/>
                <w:color w:val="000000"/>
                <w:lang w:eastAsia="es-CL"/>
              </w:rPr>
              <w:t>).</w:t>
            </w:r>
          </w:p>
          <w:p w:rsidR="00E73AFB" w:rsidRPr="002C7952" w:rsidRDefault="00E73AFB" w:rsidP="00C20CBE">
            <w:pPr>
              <w:jc w:val="left"/>
              <w:rPr>
                <w:rFonts w:eastAsia="Times New Roman" w:cstheme="minorHAnsi"/>
                <w:color w:val="000000"/>
                <w:lang w:eastAsia="es-CL"/>
              </w:rPr>
            </w:pPr>
          </w:p>
        </w:tc>
      </w:tr>
      <w:tr w:rsidR="0055627E" w:rsidRPr="002C7952" w:rsidTr="001A40DC">
        <w:trPr>
          <w:trHeight w:val="627"/>
        </w:trPr>
        <w:tc>
          <w:tcPr>
            <w:tcW w:w="5000" w:type="pct"/>
            <w:gridSpan w:val="2"/>
          </w:tcPr>
          <w:p w:rsidR="0053098D" w:rsidRPr="002C7952" w:rsidRDefault="00CD25D0" w:rsidP="0053098D">
            <w:pPr>
              <w:rPr>
                <w:rFonts w:cstheme="minorHAnsi"/>
                <w:b/>
              </w:rPr>
            </w:pPr>
            <w:r w:rsidRPr="002C7952">
              <w:rPr>
                <w:rFonts w:cstheme="minorHAnsi"/>
                <w:b/>
              </w:rPr>
              <w:t>Hechos constatados:</w:t>
            </w:r>
          </w:p>
          <w:p w:rsidR="00630DB4" w:rsidRPr="002C7952" w:rsidRDefault="00630DB4" w:rsidP="0053098D">
            <w:pPr>
              <w:rPr>
                <w:rFonts w:cstheme="minorHAnsi"/>
                <w:b/>
              </w:rPr>
            </w:pPr>
          </w:p>
          <w:p w:rsidR="00081C75" w:rsidRPr="002C7952" w:rsidRDefault="00081C75" w:rsidP="00081C75">
            <w:pPr>
              <w:pStyle w:val="Prrafodelista"/>
              <w:numPr>
                <w:ilvl w:val="0"/>
                <w:numId w:val="29"/>
              </w:numPr>
              <w:ind w:left="360"/>
              <w:rPr>
                <w:rFonts w:cstheme="minorHAnsi"/>
              </w:rPr>
            </w:pPr>
            <w:r w:rsidRPr="002C7952">
              <w:rPr>
                <w:rFonts w:cstheme="minorHAnsi"/>
              </w:rPr>
              <w:t>Según lo informado por los distintos medios de prensa</w:t>
            </w:r>
            <w:r w:rsidR="00630DB4" w:rsidRPr="002C7952">
              <w:rPr>
                <w:rFonts w:cstheme="minorHAnsi"/>
              </w:rPr>
              <w:t>,</w:t>
            </w:r>
            <w:r w:rsidRPr="002C7952">
              <w:rPr>
                <w:rFonts w:cstheme="minorHAnsi"/>
              </w:rPr>
              <w:t xml:space="preserve"> la tarde del 18 de agosto</w:t>
            </w:r>
            <w:r w:rsidR="00630DB4" w:rsidRPr="002C7952">
              <w:rPr>
                <w:rFonts w:cstheme="minorHAnsi"/>
              </w:rPr>
              <w:t xml:space="preserve"> de</w:t>
            </w:r>
            <w:r w:rsidR="007A7D26" w:rsidRPr="002C7952">
              <w:rPr>
                <w:rFonts w:cstheme="minorHAnsi"/>
              </w:rPr>
              <w:t xml:space="preserve"> 2016</w:t>
            </w:r>
            <w:r w:rsidRPr="002C7952">
              <w:rPr>
                <w:rFonts w:cstheme="minorHAnsi"/>
              </w:rPr>
              <w:t xml:space="preserve"> se produjo el desplome del puente ferroviario </w:t>
            </w:r>
            <w:proofErr w:type="spellStart"/>
            <w:r w:rsidRPr="002C7952">
              <w:rPr>
                <w:rFonts w:cstheme="minorHAnsi"/>
              </w:rPr>
              <w:t>Toltén</w:t>
            </w:r>
            <w:proofErr w:type="spellEnd"/>
            <w:r w:rsidRPr="002C7952">
              <w:rPr>
                <w:rFonts w:cstheme="minorHAnsi"/>
              </w:rPr>
              <w:t xml:space="preserve"> generando la caída de parte de la carga del tren de la empresa Ferrocarriles del Pacífico S.A., el que iba desde Talcahuano (Región de Biobío) hacia la Planta CELCO Valdivia ubicada en la comuna de </w:t>
            </w:r>
            <w:proofErr w:type="spellStart"/>
            <w:r w:rsidRPr="002C7952">
              <w:rPr>
                <w:rFonts w:cstheme="minorHAnsi"/>
              </w:rPr>
              <w:t>Mariquina</w:t>
            </w:r>
            <w:proofErr w:type="spellEnd"/>
            <w:r w:rsidRPr="002C7952">
              <w:rPr>
                <w:rFonts w:cstheme="minorHAnsi"/>
              </w:rPr>
              <w:t xml:space="preserve"> (Región Los Ríos). Este incidente generó la caída a las aguas del </w:t>
            </w:r>
            <w:r w:rsidR="00A870EA" w:rsidRPr="002C7952">
              <w:rPr>
                <w:rFonts w:cstheme="minorHAnsi"/>
              </w:rPr>
              <w:t>R</w:t>
            </w:r>
            <w:r w:rsidRPr="002C7952">
              <w:rPr>
                <w:rFonts w:cstheme="minorHAnsi"/>
              </w:rPr>
              <w:t xml:space="preserve">ío </w:t>
            </w:r>
            <w:proofErr w:type="spellStart"/>
            <w:r w:rsidRPr="002C7952">
              <w:rPr>
                <w:rFonts w:cstheme="minorHAnsi"/>
              </w:rPr>
              <w:t>Toltén</w:t>
            </w:r>
            <w:proofErr w:type="spellEnd"/>
            <w:r w:rsidRPr="002C7952">
              <w:rPr>
                <w:rFonts w:cstheme="minorHAnsi"/>
              </w:rPr>
              <w:t xml:space="preserve"> de siete vagones</w:t>
            </w:r>
            <w:r w:rsidR="007A7D26" w:rsidRPr="002C7952">
              <w:rPr>
                <w:rFonts w:cstheme="minorHAnsi"/>
              </w:rPr>
              <w:t xml:space="preserve"> con sustancias químicas</w:t>
            </w:r>
            <w:r w:rsidRPr="002C7952">
              <w:rPr>
                <w:rFonts w:cstheme="minorHAnsi"/>
              </w:rPr>
              <w:t xml:space="preserve"> del tren, tres carros con soda cáustica, dos con petróleo y uno con clorato de sodio, además uno de los carros con clorato de sodio</w:t>
            </w:r>
            <w:r w:rsidR="007A7D26" w:rsidRPr="002C7952">
              <w:rPr>
                <w:rFonts w:cstheme="minorHAnsi"/>
              </w:rPr>
              <w:t xml:space="preserve"> quedó </w:t>
            </w:r>
            <w:r w:rsidRPr="002C7952">
              <w:rPr>
                <w:rFonts w:cstheme="minorHAnsi"/>
              </w:rPr>
              <w:t>parcialmente sumergido.</w:t>
            </w:r>
          </w:p>
          <w:p w:rsidR="00630DB4" w:rsidRPr="002C7952" w:rsidRDefault="00630DB4" w:rsidP="00630DB4">
            <w:pPr>
              <w:pStyle w:val="Prrafodelista"/>
              <w:ind w:left="360"/>
              <w:rPr>
                <w:rFonts w:cstheme="minorHAnsi"/>
              </w:rPr>
            </w:pPr>
          </w:p>
          <w:p w:rsidR="009169AA" w:rsidRPr="002C7952" w:rsidRDefault="00CD25D0" w:rsidP="009169AA">
            <w:pPr>
              <w:pStyle w:val="Prrafodelista"/>
              <w:numPr>
                <w:ilvl w:val="0"/>
                <w:numId w:val="29"/>
              </w:numPr>
              <w:ind w:left="360"/>
              <w:rPr>
                <w:rFonts w:cstheme="minorHAnsi"/>
              </w:rPr>
            </w:pPr>
            <w:r w:rsidRPr="002C7952">
              <w:rPr>
                <w:rFonts w:cstheme="minorHAnsi"/>
              </w:rPr>
              <w:t xml:space="preserve">Una vez que la SMA tomó conocimiento de la contingencia ocurrida el día 18 de agosto de 2016, se </w:t>
            </w:r>
            <w:r w:rsidR="009169AA" w:rsidRPr="002C7952">
              <w:rPr>
                <w:rFonts w:cstheme="minorHAnsi"/>
              </w:rPr>
              <w:t>dio</w:t>
            </w:r>
            <w:r w:rsidRPr="002C7952">
              <w:rPr>
                <w:rFonts w:cstheme="minorHAnsi"/>
              </w:rPr>
              <w:t xml:space="preserve"> inicio a una investigación para determinar si existían instrumentos de gestión ambiental involucrados en esta conti</w:t>
            </w:r>
            <w:r w:rsidR="00CA761B" w:rsidRPr="002C7952">
              <w:rPr>
                <w:rFonts w:cstheme="minorHAnsi"/>
              </w:rPr>
              <w:t>n</w:t>
            </w:r>
            <w:r w:rsidRPr="002C7952">
              <w:rPr>
                <w:rFonts w:cstheme="minorHAnsi"/>
              </w:rPr>
              <w:t>gencia</w:t>
            </w:r>
            <w:r w:rsidR="00CA761B" w:rsidRPr="002C7952">
              <w:rPr>
                <w:rFonts w:cstheme="minorHAnsi"/>
              </w:rPr>
              <w:t>.</w:t>
            </w:r>
          </w:p>
          <w:p w:rsidR="00630DB4" w:rsidRPr="002C7952" w:rsidRDefault="00630DB4" w:rsidP="00630DB4">
            <w:pPr>
              <w:pStyle w:val="Prrafodelista"/>
              <w:ind w:left="360"/>
              <w:rPr>
                <w:rFonts w:cstheme="minorHAnsi"/>
              </w:rPr>
            </w:pPr>
          </w:p>
          <w:p w:rsidR="009169AA" w:rsidRPr="002C7952" w:rsidRDefault="00CA761B" w:rsidP="009169AA">
            <w:pPr>
              <w:pStyle w:val="Prrafodelista"/>
              <w:numPr>
                <w:ilvl w:val="0"/>
                <w:numId w:val="29"/>
              </w:numPr>
              <w:ind w:left="360"/>
              <w:rPr>
                <w:rFonts w:cstheme="minorHAnsi"/>
              </w:rPr>
            </w:pPr>
            <w:r w:rsidRPr="002C7952">
              <w:rPr>
                <w:rFonts w:cstheme="minorHAnsi"/>
              </w:rPr>
              <w:t>Preliminarmente</w:t>
            </w:r>
            <w:r w:rsidR="00630DB4" w:rsidRPr="002C7952">
              <w:rPr>
                <w:rFonts w:cstheme="minorHAnsi"/>
              </w:rPr>
              <w:t>,</w:t>
            </w:r>
            <w:r w:rsidRPr="002C7952">
              <w:rPr>
                <w:rFonts w:cstheme="minorHAnsi"/>
              </w:rPr>
              <w:t xml:space="preserve"> se </w:t>
            </w:r>
            <w:r w:rsidR="00512E76" w:rsidRPr="002C7952">
              <w:rPr>
                <w:rFonts w:cstheme="minorHAnsi"/>
              </w:rPr>
              <w:t xml:space="preserve">dedujo </w:t>
            </w:r>
            <w:r w:rsidRPr="002C7952">
              <w:rPr>
                <w:rFonts w:cstheme="minorHAnsi"/>
              </w:rPr>
              <w:t xml:space="preserve">que </w:t>
            </w:r>
            <w:r w:rsidR="00512E76" w:rsidRPr="002C7952">
              <w:rPr>
                <w:rFonts w:cstheme="minorHAnsi"/>
              </w:rPr>
              <w:t xml:space="preserve">son </w:t>
            </w:r>
            <w:r w:rsidRPr="002C7952">
              <w:rPr>
                <w:rFonts w:cstheme="minorHAnsi"/>
              </w:rPr>
              <w:t>dos</w:t>
            </w:r>
            <w:r w:rsidR="00512E76" w:rsidRPr="002C7952">
              <w:rPr>
                <w:rFonts w:cstheme="minorHAnsi"/>
              </w:rPr>
              <w:t xml:space="preserve"> las </w:t>
            </w:r>
            <w:r w:rsidRPr="002C7952">
              <w:rPr>
                <w:rFonts w:cstheme="minorHAnsi"/>
              </w:rPr>
              <w:t>unidades fiscalizables que ten</w:t>
            </w:r>
            <w:r w:rsidR="00512E76" w:rsidRPr="002C7952">
              <w:rPr>
                <w:rFonts w:cstheme="minorHAnsi"/>
              </w:rPr>
              <w:t xml:space="preserve">ían </w:t>
            </w:r>
            <w:r w:rsidR="009169AA" w:rsidRPr="002C7952">
              <w:rPr>
                <w:rFonts w:cstheme="minorHAnsi"/>
              </w:rPr>
              <w:t>relación</w:t>
            </w:r>
            <w:r w:rsidR="00512E76" w:rsidRPr="002C7952">
              <w:rPr>
                <w:rFonts w:cstheme="minorHAnsi"/>
              </w:rPr>
              <w:t xml:space="preserve"> con la emergencia;</w:t>
            </w:r>
            <w:r w:rsidRPr="002C7952">
              <w:rPr>
                <w:rFonts w:cstheme="minorHAnsi"/>
              </w:rPr>
              <w:t xml:space="preserve"> la Planta de Tratami</w:t>
            </w:r>
            <w:r w:rsidR="00512E76" w:rsidRPr="002C7952">
              <w:rPr>
                <w:rFonts w:cstheme="minorHAnsi"/>
              </w:rPr>
              <w:t xml:space="preserve">ento de Aguas Servidas </w:t>
            </w:r>
            <w:proofErr w:type="spellStart"/>
            <w:r w:rsidR="00512E76" w:rsidRPr="002C7952">
              <w:rPr>
                <w:rFonts w:cstheme="minorHAnsi"/>
              </w:rPr>
              <w:t>Pitrufquén</w:t>
            </w:r>
            <w:proofErr w:type="spellEnd"/>
            <w:r w:rsidRPr="002C7952">
              <w:rPr>
                <w:rFonts w:cstheme="minorHAnsi"/>
              </w:rPr>
              <w:t xml:space="preserve">-Freire de la empresa Aguas Araucanía S.A. y Planta Valdivia de </w:t>
            </w:r>
            <w:r w:rsidR="009169AA" w:rsidRPr="002C7952">
              <w:rPr>
                <w:rFonts w:cstheme="minorHAnsi"/>
              </w:rPr>
              <w:t>Celulosa Arauco y Constitución S.A</w:t>
            </w:r>
            <w:r w:rsidR="00512E76" w:rsidRPr="002C7952">
              <w:rPr>
                <w:rFonts w:cstheme="minorHAnsi"/>
              </w:rPr>
              <w:t>.</w:t>
            </w:r>
            <w:r w:rsidRPr="002C7952">
              <w:rPr>
                <w:rFonts w:cstheme="minorHAnsi"/>
              </w:rPr>
              <w:t xml:space="preserve"> La primera de estas unidades, sufrió la </w:t>
            </w:r>
            <w:r w:rsidR="00512E76" w:rsidRPr="002C7952">
              <w:rPr>
                <w:rFonts w:cstheme="minorHAnsi"/>
              </w:rPr>
              <w:t>r</w:t>
            </w:r>
            <w:r w:rsidRPr="002C7952">
              <w:rPr>
                <w:rFonts w:cstheme="minorHAnsi"/>
              </w:rPr>
              <w:t xml:space="preserve">otura de una tubería que </w:t>
            </w:r>
            <w:r w:rsidR="00512E76" w:rsidRPr="002C7952">
              <w:rPr>
                <w:rFonts w:cstheme="minorHAnsi"/>
              </w:rPr>
              <w:t xml:space="preserve">conduce </w:t>
            </w:r>
            <w:r w:rsidRPr="002C7952">
              <w:rPr>
                <w:rFonts w:cstheme="minorHAnsi"/>
              </w:rPr>
              <w:t xml:space="preserve">las aguas servidas sin tratar desde la comuna de Freire hacia la planta de </w:t>
            </w:r>
            <w:proofErr w:type="spellStart"/>
            <w:r w:rsidR="009169AA" w:rsidRPr="002C7952">
              <w:rPr>
                <w:rFonts w:cstheme="minorHAnsi"/>
              </w:rPr>
              <w:t>Pitrufquén</w:t>
            </w:r>
            <w:proofErr w:type="spellEnd"/>
            <w:r w:rsidRPr="002C7952">
              <w:rPr>
                <w:rFonts w:cstheme="minorHAnsi"/>
              </w:rPr>
              <w:t xml:space="preserve">, y la segunda unidad, tiene </w:t>
            </w:r>
            <w:r w:rsidR="009169AA" w:rsidRPr="002C7952">
              <w:rPr>
                <w:rFonts w:cstheme="minorHAnsi"/>
              </w:rPr>
              <w:t>relación</w:t>
            </w:r>
            <w:r w:rsidRPr="002C7952">
              <w:rPr>
                <w:rFonts w:cstheme="minorHAnsi"/>
              </w:rPr>
              <w:t xml:space="preserve"> por ser la destinataria de los insumos </w:t>
            </w:r>
            <w:r w:rsidR="009169AA" w:rsidRPr="002C7952">
              <w:rPr>
                <w:rFonts w:cstheme="minorHAnsi"/>
              </w:rPr>
              <w:t>transportados</w:t>
            </w:r>
            <w:r w:rsidRPr="002C7952">
              <w:rPr>
                <w:rFonts w:cstheme="minorHAnsi"/>
              </w:rPr>
              <w:t xml:space="preserve"> por la línea férrea</w:t>
            </w:r>
            <w:r w:rsidR="00630DB4" w:rsidRPr="002C7952">
              <w:rPr>
                <w:rFonts w:cstheme="minorHAnsi"/>
              </w:rPr>
              <w:t>. E</w:t>
            </w:r>
            <w:r w:rsidRPr="002C7952">
              <w:rPr>
                <w:rFonts w:cstheme="minorHAnsi"/>
              </w:rPr>
              <w:t xml:space="preserve">n base a lo anterior, personal de la SMA se presentó en el lugar </w:t>
            </w:r>
            <w:r w:rsidR="007A7D26" w:rsidRPr="002C7952">
              <w:rPr>
                <w:rFonts w:cstheme="minorHAnsi"/>
              </w:rPr>
              <w:t xml:space="preserve">el día 19 de agosto del 2016 </w:t>
            </w:r>
            <w:r w:rsidRPr="002C7952">
              <w:rPr>
                <w:rFonts w:cstheme="minorHAnsi"/>
              </w:rPr>
              <w:t xml:space="preserve">para recopilar información </w:t>
            </w:r>
            <w:r w:rsidR="00512E76" w:rsidRPr="002C7952">
              <w:rPr>
                <w:rFonts w:cstheme="minorHAnsi"/>
              </w:rPr>
              <w:t xml:space="preserve">preliminar </w:t>
            </w:r>
            <w:r w:rsidRPr="002C7952">
              <w:rPr>
                <w:rFonts w:cstheme="minorHAnsi"/>
              </w:rPr>
              <w:t>y para colaborar con la facilitación</w:t>
            </w:r>
            <w:r w:rsidR="00A870EA" w:rsidRPr="002C7952">
              <w:rPr>
                <w:rFonts w:cstheme="minorHAnsi"/>
              </w:rPr>
              <w:t xml:space="preserve"> de un equipo (sonda </w:t>
            </w:r>
            <w:proofErr w:type="spellStart"/>
            <w:r w:rsidR="00A870EA" w:rsidRPr="002C7952">
              <w:rPr>
                <w:rFonts w:cstheme="minorHAnsi"/>
              </w:rPr>
              <w:t>multiparamé</w:t>
            </w:r>
            <w:r w:rsidRPr="002C7952">
              <w:rPr>
                <w:rFonts w:cstheme="minorHAnsi"/>
              </w:rPr>
              <w:t>tr</w:t>
            </w:r>
            <w:r w:rsidR="00A870EA" w:rsidRPr="002C7952">
              <w:rPr>
                <w:rFonts w:cstheme="minorHAnsi"/>
              </w:rPr>
              <w:t>ica</w:t>
            </w:r>
            <w:proofErr w:type="spellEnd"/>
            <w:r w:rsidR="00A870EA" w:rsidRPr="002C7952">
              <w:rPr>
                <w:rFonts w:cstheme="minorHAnsi"/>
              </w:rPr>
              <w:t xml:space="preserve"> </w:t>
            </w:r>
            <w:proofErr w:type="spellStart"/>
            <w:r w:rsidRPr="002C7952">
              <w:rPr>
                <w:rFonts w:cstheme="minorHAnsi"/>
              </w:rPr>
              <w:t>Hanna</w:t>
            </w:r>
            <w:proofErr w:type="spellEnd"/>
            <w:r w:rsidR="007A7D26" w:rsidRPr="002C7952">
              <w:rPr>
                <w:rFonts w:cstheme="minorHAnsi"/>
              </w:rPr>
              <w:t xml:space="preserve"> modelo HI 9829</w:t>
            </w:r>
            <w:r w:rsidRPr="002C7952">
              <w:rPr>
                <w:rFonts w:cstheme="minorHAnsi"/>
              </w:rPr>
              <w:t xml:space="preserve">) </w:t>
            </w:r>
            <w:r w:rsidR="00512E76" w:rsidRPr="002C7952">
              <w:rPr>
                <w:rFonts w:cstheme="minorHAnsi"/>
              </w:rPr>
              <w:t xml:space="preserve">y personal </w:t>
            </w:r>
            <w:r w:rsidRPr="002C7952">
              <w:rPr>
                <w:rFonts w:cstheme="minorHAnsi"/>
              </w:rPr>
              <w:t>para realizar med</w:t>
            </w:r>
            <w:r w:rsidR="00630DB4" w:rsidRPr="002C7952">
              <w:rPr>
                <w:rFonts w:cstheme="minorHAnsi"/>
              </w:rPr>
              <w:t xml:space="preserve">iciones de calidad de las aguas del río </w:t>
            </w:r>
            <w:proofErr w:type="spellStart"/>
            <w:r w:rsidR="00630DB4" w:rsidRPr="002C7952">
              <w:rPr>
                <w:rFonts w:cstheme="minorHAnsi"/>
              </w:rPr>
              <w:t>Toltén</w:t>
            </w:r>
            <w:proofErr w:type="spellEnd"/>
            <w:r w:rsidR="00630DB4" w:rsidRPr="002C7952">
              <w:rPr>
                <w:rFonts w:cstheme="minorHAnsi"/>
              </w:rPr>
              <w:t>.</w:t>
            </w:r>
          </w:p>
          <w:p w:rsidR="00630DB4" w:rsidRPr="002C7952" w:rsidRDefault="00630DB4" w:rsidP="00630DB4">
            <w:pPr>
              <w:pStyle w:val="Prrafodelista"/>
              <w:ind w:left="360"/>
              <w:rPr>
                <w:rFonts w:cstheme="minorHAnsi"/>
              </w:rPr>
            </w:pPr>
          </w:p>
          <w:p w:rsidR="0028424A" w:rsidRPr="002C7952" w:rsidRDefault="00CA761B" w:rsidP="009169AA">
            <w:pPr>
              <w:pStyle w:val="Prrafodelista"/>
              <w:numPr>
                <w:ilvl w:val="0"/>
                <w:numId w:val="29"/>
              </w:numPr>
              <w:ind w:left="360"/>
              <w:rPr>
                <w:rFonts w:cstheme="minorHAnsi"/>
              </w:rPr>
            </w:pPr>
            <w:r w:rsidRPr="002C7952">
              <w:rPr>
                <w:rFonts w:cstheme="minorHAnsi"/>
              </w:rPr>
              <w:t xml:space="preserve">Paralelamente, la SMA </w:t>
            </w:r>
            <w:r w:rsidR="00630DB4" w:rsidRPr="002C7952">
              <w:rPr>
                <w:rFonts w:cstheme="minorHAnsi"/>
              </w:rPr>
              <w:t xml:space="preserve">realizó </w:t>
            </w:r>
            <w:r w:rsidRPr="002C7952">
              <w:rPr>
                <w:rFonts w:cstheme="minorHAnsi"/>
              </w:rPr>
              <w:t xml:space="preserve">requerimiento de información </w:t>
            </w:r>
            <w:r w:rsidR="009169AA" w:rsidRPr="002C7952">
              <w:rPr>
                <w:rFonts w:cstheme="minorHAnsi"/>
              </w:rPr>
              <w:t>(Anexos 2</w:t>
            </w:r>
            <w:r w:rsidR="00A870EA" w:rsidRPr="002C7952">
              <w:rPr>
                <w:rFonts w:cstheme="minorHAnsi"/>
              </w:rPr>
              <w:t xml:space="preserve">, 3 y </w:t>
            </w:r>
            <w:r w:rsidR="009169AA" w:rsidRPr="002C7952">
              <w:rPr>
                <w:rFonts w:cstheme="minorHAnsi"/>
              </w:rPr>
              <w:t xml:space="preserve">4) </w:t>
            </w:r>
            <w:r w:rsidRPr="002C7952">
              <w:rPr>
                <w:rFonts w:cstheme="minorHAnsi"/>
              </w:rPr>
              <w:t>a las empresas involucradas, F</w:t>
            </w:r>
            <w:r w:rsidR="009169AA" w:rsidRPr="002C7952">
              <w:rPr>
                <w:rFonts w:cstheme="minorHAnsi"/>
              </w:rPr>
              <w:t>errocarril</w:t>
            </w:r>
            <w:r w:rsidR="00081C75" w:rsidRPr="002C7952">
              <w:rPr>
                <w:rFonts w:cstheme="minorHAnsi"/>
              </w:rPr>
              <w:t>es</w:t>
            </w:r>
            <w:r w:rsidR="009169AA" w:rsidRPr="002C7952">
              <w:rPr>
                <w:rFonts w:cstheme="minorHAnsi"/>
              </w:rPr>
              <w:t xml:space="preserve"> del Pacifico S.A. (F</w:t>
            </w:r>
            <w:r w:rsidRPr="002C7952">
              <w:rPr>
                <w:rFonts w:cstheme="minorHAnsi"/>
              </w:rPr>
              <w:t>EPASA</w:t>
            </w:r>
            <w:r w:rsidR="009169AA" w:rsidRPr="002C7952">
              <w:rPr>
                <w:rFonts w:cstheme="minorHAnsi"/>
              </w:rPr>
              <w:t xml:space="preserve">, </w:t>
            </w:r>
            <w:r w:rsidRPr="002C7952">
              <w:rPr>
                <w:rFonts w:cstheme="minorHAnsi"/>
              </w:rPr>
              <w:t xml:space="preserve">empresa transportista), </w:t>
            </w:r>
            <w:r w:rsidR="00A870EA" w:rsidRPr="002C7952">
              <w:rPr>
                <w:rFonts w:cstheme="minorHAnsi"/>
              </w:rPr>
              <w:t>Celulosa Arauco y Constitución S.A. (CELCO</w:t>
            </w:r>
            <w:r w:rsidR="000267E7" w:rsidRPr="002C7952">
              <w:rPr>
                <w:rFonts w:cstheme="minorHAnsi"/>
              </w:rPr>
              <w:t>) y</w:t>
            </w:r>
            <w:r w:rsidR="00A870EA" w:rsidRPr="002C7952">
              <w:rPr>
                <w:rFonts w:cstheme="minorHAnsi"/>
              </w:rPr>
              <w:t xml:space="preserve"> </w:t>
            </w:r>
            <w:r w:rsidRPr="002C7952">
              <w:rPr>
                <w:rFonts w:cstheme="minorHAnsi"/>
              </w:rPr>
              <w:t xml:space="preserve">Aguas Araucanía </w:t>
            </w:r>
            <w:r w:rsidR="009169AA" w:rsidRPr="002C7952">
              <w:rPr>
                <w:rFonts w:cstheme="minorHAnsi"/>
              </w:rPr>
              <w:t>S.A.</w:t>
            </w:r>
            <w:r w:rsidR="00A870EA" w:rsidRPr="002C7952">
              <w:rPr>
                <w:rFonts w:cstheme="minorHAnsi"/>
              </w:rPr>
              <w:t>, respectivamente</w:t>
            </w:r>
            <w:r w:rsidRPr="002C7952">
              <w:rPr>
                <w:rFonts w:cstheme="minorHAnsi"/>
              </w:rPr>
              <w:t>, para tener mayores antecedentes de los hechos</w:t>
            </w:r>
            <w:r w:rsidR="009169AA" w:rsidRPr="002C7952">
              <w:rPr>
                <w:rFonts w:cstheme="minorHAnsi"/>
              </w:rPr>
              <w:t xml:space="preserve"> acontecidos</w:t>
            </w:r>
            <w:r w:rsidRPr="002C7952">
              <w:rPr>
                <w:rFonts w:cstheme="minorHAnsi"/>
              </w:rPr>
              <w:t xml:space="preserve">. </w:t>
            </w:r>
            <w:r w:rsidR="00630DB4" w:rsidRPr="002C7952">
              <w:rPr>
                <w:rFonts w:cstheme="minorHAnsi"/>
              </w:rPr>
              <w:t xml:space="preserve">Dichos </w:t>
            </w:r>
            <w:r w:rsidR="0028424A" w:rsidRPr="002C7952">
              <w:rPr>
                <w:rFonts w:cstheme="minorHAnsi"/>
              </w:rPr>
              <w:t xml:space="preserve">antecedentes son analizados en los puntos </w:t>
            </w:r>
            <w:r w:rsidR="00630DB4" w:rsidRPr="002C7952">
              <w:rPr>
                <w:rFonts w:cstheme="minorHAnsi"/>
              </w:rPr>
              <w:t xml:space="preserve">sucesivos </w:t>
            </w:r>
            <w:r w:rsidR="007A7D26" w:rsidRPr="002C7952">
              <w:rPr>
                <w:rFonts w:cstheme="minorHAnsi"/>
              </w:rPr>
              <w:t>d</w:t>
            </w:r>
            <w:r w:rsidR="002C7485" w:rsidRPr="002C7952">
              <w:rPr>
                <w:rFonts w:cstheme="minorHAnsi"/>
              </w:rPr>
              <w:t>e</w:t>
            </w:r>
            <w:r w:rsidR="0028424A" w:rsidRPr="002C7952">
              <w:rPr>
                <w:rFonts w:cstheme="minorHAnsi"/>
              </w:rPr>
              <w:t>l presente informe.</w:t>
            </w:r>
          </w:p>
          <w:p w:rsidR="00630DB4" w:rsidRPr="002C7952" w:rsidRDefault="00630DB4" w:rsidP="00630DB4">
            <w:pPr>
              <w:pStyle w:val="Prrafodelista"/>
              <w:ind w:left="360"/>
              <w:rPr>
                <w:rFonts w:cstheme="minorHAnsi"/>
              </w:rPr>
            </w:pPr>
          </w:p>
          <w:p w:rsidR="00003B8B" w:rsidRPr="002C7952" w:rsidRDefault="007A7D26" w:rsidP="00003B8B">
            <w:pPr>
              <w:pStyle w:val="Prrafodelista"/>
              <w:numPr>
                <w:ilvl w:val="0"/>
                <w:numId w:val="29"/>
              </w:numPr>
              <w:ind w:left="360"/>
              <w:rPr>
                <w:rFonts w:cstheme="minorHAnsi"/>
              </w:rPr>
            </w:pPr>
            <w:r w:rsidRPr="002C7952">
              <w:rPr>
                <w:rFonts w:cstheme="minorHAnsi"/>
              </w:rPr>
              <w:t xml:space="preserve">Se realizaron </w:t>
            </w:r>
            <w:r w:rsidR="002C7485" w:rsidRPr="002C7952">
              <w:rPr>
                <w:rFonts w:cstheme="minorHAnsi"/>
              </w:rPr>
              <w:t>mediciones de calidad de las aguas</w:t>
            </w:r>
            <w:r w:rsidRPr="002C7952">
              <w:rPr>
                <w:rFonts w:cstheme="minorHAnsi"/>
              </w:rPr>
              <w:t xml:space="preserve"> con la sonda </w:t>
            </w:r>
            <w:proofErr w:type="spellStart"/>
            <w:r w:rsidRPr="002C7952">
              <w:rPr>
                <w:rFonts w:cstheme="minorHAnsi"/>
              </w:rPr>
              <w:t>mult</w:t>
            </w:r>
            <w:r w:rsidR="00A870EA" w:rsidRPr="002C7952">
              <w:rPr>
                <w:rFonts w:cstheme="minorHAnsi"/>
              </w:rPr>
              <w:t>iparamé</w:t>
            </w:r>
            <w:r w:rsidRPr="002C7952">
              <w:rPr>
                <w:rFonts w:cstheme="minorHAnsi"/>
              </w:rPr>
              <w:t>tr</w:t>
            </w:r>
            <w:r w:rsidR="00A870EA" w:rsidRPr="002C7952">
              <w:rPr>
                <w:rFonts w:cstheme="minorHAnsi"/>
              </w:rPr>
              <w:t>ica</w:t>
            </w:r>
            <w:proofErr w:type="spellEnd"/>
            <w:r w:rsidR="002C7485" w:rsidRPr="002C7952">
              <w:rPr>
                <w:rFonts w:cstheme="minorHAnsi"/>
              </w:rPr>
              <w:t>, durante el periodo comprendido entre</w:t>
            </w:r>
            <w:r w:rsidR="00630DB4" w:rsidRPr="002C7952">
              <w:rPr>
                <w:rFonts w:cstheme="minorHAnsi"/>
              </w:rPr>
              <w:t xml:space="preserve"> los días 19 al 27 de agosto </w:t>
            </w:r>
            <w:r w:rsidR="002C7485" w:rsidRPr="002C7952">
              <w:rPr>
                <w:rFonts w:cstheme="minorHAnsi"/>
              </w:rPr>
              <w:t xml:space="preserve">y el día 23 de septiembre </w:t>
            </w:r>
            <w:r w:rsidR="00630DB4" w:rsidRPr="002C7952">
              <w:rPr>
                <w:rFonts w:cstheme="minorHAnsi"/>
              </w:rPr>
              <w:t>de 2016</w:t>
            </w:r>
            <w:r w:rsidR="002C7485" w:rsidRPr="002C7952">
              <w:rPr>
                <w:rFonts w:cstheme="minorHAnsi"/>
              </w:rPr>
              <w:t xml:space="preserve">, </w:t>
            </w:r>
            <w:r w:rsidRPr="002C7952">
              <w:rPr>
                <w:rFonts w:cstheme="minorHAnsi"/>
              </w:rPr>
              <w:t xml:space="preserve">las mediciones fueron efectuadas </w:t>
            </w:r>
            <w:r w:rsidR="002C7485" w:rsidRPr="002C7952">
              <w:rPr>
                <w:rFonts w:cstheme="minorHAnsi"/>
              </w:rPr>
              <w:t>en dos puntos</w:t>
            </w:r>
            <w:r w:rsidR="00A870EA" w:rsidRPr="002C7952">
              <w:rPr>
                <w:rFonts w:cstheme="minorHAnsi"/>
              </w:rPr>
              <w:t xml:space="preserve"> desde la ribera norte del Río </w:t>
            </w:r>
            <w:proofErr w:type="spellStart"/>
            <w:r w:rsidR="00A870EA" w:rsidRPr="002C7952">
              <w:rPr>
                <w:rFonts w:cstheme="minorHAnsi"/>
              </w:rPr>
              <w:t>Toltén</w:t>
            </w:r>
            <w:proofErr w:type="spellEnd"/>
            <w:r w:rsidRPr="002C7952">
              <w:rPr>
                <w:rFonts w:cstheme="minorHAnsi"/>
              </w:rPr>
              <w:t xml:space="preserve">, a 80 m </w:t>
            </w:r>
            <w:r w:rsidR="002C7485" w:rsidRPr="002C7952">
              <w:rPr>
                <w:rFonts w:cstheme="minorHAnsi"/>
              </w:rPr>
              <w:t xml:space="preserve">aguas arriba y </w:t>
            </w:r>
            <w:r w:rsidRPr="002C7952">
              <w:rPr>
                <w:rFonts w:cstheme="minorHAnsi"/>
              </w:rPr>
              <w:t xml:space="preserve">a unos </w:t>
            </w:r>
            <w:r w:rsidR="00815C5A" w:rsidRPr="002C7952">
              <w:rPr>
                <w:rFonts w:cstheme="minorHAnsi"/>
              </w:rPr>
              <w:t>6</w:t>
            </w:r>
            <w:r w:rsidRPr="002C7952">
              <w:rPr>
                <w:rFonts w:cstheme="minorHAnsi"/>
              </w:rPr>
              <w:t xml:space="preserve">0 m </w:t>
            </w:r>
            <w:r w:rsidR="002C7485" w:rsidRPr="002C7952">
              <w:rPr>
                <w:rFonts w:cstheme="minorHAnsi"/>
              </w:rPr>
              <w:t xml:space="preserve">aguas abajo del sector de caída del puente (lugar en donde se ubican los vagones sumergidos) con el objetivo de evaluar potenciales alteraciones en las aguas del Río </w:t>
            </w:r>
            <w:proofErr w:type="spellStart"/>
            <w:r w:rsidR="002C7485" w:rsidRPr="002C7952">
              <w:rPr>
                <w:rFonts w:cstheme="minorHAnsi"/>
              </w:rPr>
              <w:t>Toltén</w:t>
            </w:r>
            <w:proofErr w:type="spellEnd"/>
            <w:r w:rsidR="002C7485" w:rsidRPr="002C7952">
              <w:rPr>
                <w:rFonts w:cstheme="minorHAnsi"/>
              </w:rPr>
              <w:t xml:space="preserve">, que puedan dar cuenta de fugas de los materiales contenidos en estos vagones. En la </w:t>
            </w:r>
            <w:r w:rsidR="00630DB4" w:rsidRPr="002C7952">
              <w:rPr>
                <w:rFonts w:cstheme="minorHAnsi"/>
              </w:rPr>
              <w:t>T</w:t>
            </w:r>
            <w:r w:rsidR="002C7485" w:rsidRPr="002C7952">
              <w:rPr>
                <w:rFonts w:cstheme="minorHAnsi"/>
              </w:rPr>
              <w:t xml:space="preserve">abla </w:t>
            </w:r>
            <w:r w:rsidRPr="002C7952">
              <w:rPr>
                <w:rFonts w:cstheme="minorHAnsi"/>
              </w:rPr>
              <w:t xml:space="preserve">1, </w:t>
            </w:r>
            <w:r w:rsidR="002C7485" w:rsidRPr="002C7952">
              <w:rPr>
                <w:rFonts w:cstheme="minorHAnsi"/>
              </w:rPr>
              <w:t>se presentan los resultados de esta</w:t>
            </w:r>
            <w:r w:rsidR="00630DB4" w:rsidRPr="002C7952">
              <w:rPr>
                <w:rFonts w:cstheme="minorHAnsi"/>
              </w:rPr>
              <w:t>s mediciones de calidad de agua</w:t>
            </w:r>
            <w:r w:rsidR="002C7485" w:rsidRPr="002C7952">
              <w:rPr>
                <w:rFonts w:cstheme="minorHAnsi"/>
              </w:rPr>
              <w:t>, las cuales dan cuentan que durante el periodo analizado</w:t>
            </w:r>
            <w:r w:rsidR="00003B8B" w:rsidRPr="002C7952">
              <w:rPr>
                <w:rFonts w:cstheme="minorHAnsi"/>
              </w:rPr>
              <w:t xml:space="preserve"> por la SMA</w:t>
            </w:r>
            <w:r w:rsidR="002C7485" w:rsidRPr="002C7952">
              <w:rPr>
                <w:rFonts w:cstheme="minorHAnsi"/>
              </w:rPr>
              <w:t xml:space="preserve"> no hubo alteración significativa en los parámetros medidos</w:t>
            </w:r>
            <w:r w:rsidR="00003B8B" w:rsidRPr="002C7952">
              <w:rPr>
                <w:rFonts w:cstheme="minorHAnsi"/>
              </w:rPr>
              <w:t xml:space="preserve"> (pH, temperatura y Conductividad)</w:t>
            </w:r>
            <w:r w:rsidR="002C7485" w:rsidRPr="002C7952">
              <w:rPr>
                <w:rFonts w:cstheme="minorHAnsi"/>
              </w:rPr>
              <w:t xml:space="preserve"> al comparar los valores obtenidos aguas arriba del puente con los resultados medidos aguas abajo. </w:t>
            </w:r>
            <w:r w:rsidR="00FC70AA" w:rsidRPr="002C7952">
              <w:rPr>
                <w:rFonts w:cstheme="minorHAnsi"/>
              </w:rPr>
              <w:t>También</w:t>
            </w:r>
            <w:r w:rsidR="002C7485" w:rsidRPr="002C7952">
              <w:rPr>
                <w:rFonts w:cstheme="minorHAnsi"/>
              </w:rPr>
              <w:t xml:space="preserve">, es importante mencionar que durante las inspecciones realizadas por la SMA no se observaron cambios en la coloración de las aguas, presencias de hidrocarburos, espumas o vapores u otras características que dieran cuenta de alteraciones en las aguas del Río </w:t>
            </w:r>
            <w:proofErr w:type="spellStart"/>
            <w:r w:rsidR="002C7485" w:rsidRPr="002C7952">
              <w:rPr>
                <w:rFonts w:cstheme="minorHAnsi"/>
              </w:rPr>
              <w:t>Toltén</w:t>
            </w:r>
            <w:proofErr w:type="spellEnd"/>
            <w:r w:rsidR="002C7485" w:rsidRPr="002C7952">
              <w:rPr>
                <w:rFonts w:cstheme="minorHAnsi"/>
              </w:rPr>
              <w:t xml:space="preserve"> en donde se localizan los vagones sumergidos.</w:t>
            </w:r>
            <w:r w:rsidR="00815C5A" w:rsidRPr="002C7952">
              <w:rPr>
                <w:rFonts w:cstheme="minorHAnsi"/>
              </w:rPr>
              <w:t xml:space="preserve"> </w:t>
            </w:r>
            <w:r w:rsidR="00630DB4" w:rsidRPr="002C7952">
              <w:rPr>
                <w:rFonts w:cstheme="minorHAnsi"/>
              </w:rPr>
              <w:t>Asimismo, e</w:t>
            </w:r>
            <w:r w:rsidR="00815C5A" w:rsidRPr="002C7952">
              <w:rPr>
                <w:rFonts w:cstheme="minorHAnsi"/>
              </w:rPr>
              <w:t xml:space="preserve">n la </w:t>
            </w:r>
            <w:r w:rsidR="00630DB4" w:rsidRPr="002C7952">
              <w:rPr>
                <w:rFonts w:cstheme="minorHAnsi"/>
              </w:rPr>
              <w:t>T</w:t>
            </w:r>
            <w:r w:rsidR="00815C5A" w:rsidRPr="002C7952">
              <w:rPr>
                <w:rFonts w:cstheme="minorHAnsi"/>
              </w:rPr>
              <w:t>abla 2</w:t>
            </w:r>
            <w:r w:rsidR="00630DB4" w:rsidRPr="002C7952">
              <w:rPr>
                <w:rFonts w:cstheme="minorHAnsi"/>
              </w:rPr>
              <w:t>, se indica</w:t>
            </w:r>
            <w:r w:rsidR="00815C5A" w:rsidRPr="002C7952">
              <w:rPr>
                <w:rFonts w:cstheme="minorHAnsi"/>
              </w:rPr>
              <w:t xml:space="preserve"> la ubicación de los puntos de muestreo en la ribera norte del Río </w:t>
            </w:r>
            <w:proofErr w:type="spellStart"/>
            <w:r w:rsidR="00815C5A" w:rsidRPr="002C7952">
              <w:rPr>
                <w:rFonts w:cstheme="minorHAnsi"/>
              </w:rPr>
              <w:t>Tolt</w:t>
            </w:r>
            <w:r w:rsidR="00FF7ED3" w:rsidRPr="002C7952">
              <w:rPr>
                <w:rFonts w:cstheme="minorHAnsi"/>
              </w:rPr>
              <w:t>én</w:t>
            </w:r>
            <w:proofErr w:type="spellEnd"/>
            <w:r w:rsidR="00FF7ED3" w:rsidRPr="002C7952">
              <w:rPr>
                <w:rFonts w:cstheme="minorHAnsi"/>
              </w:rPr>
              <w:t xml:space="preserve">, además en las fotografías </w:t>
            </w:r>
            <w:r w:rsidR="00003B8B" w:rsidRPr="002C7952">
              <w:rPr>
                <w:rFonts w:cstheme="minorHAnsi"/>
              </w:rPr>
              <w:t>1</w:t>
            </w:r>
            <w:r w:rsidR="00FF7ED3" w:rsidRPr="002C7952">
              <w:rPr>
                <w:rFonts w:cstheme="minorHAnsi"/>
              </w:rPr>
              <w:t xml:space="preserve"> y </w:t>
            </w:r>
            <w:r w:rsidR="00003B8B" w:rsidRPr="002C7952">
              <w:rPr>
                <w:rFonts w:cstheme="minorHAnsi"/>
              </w:rPr>
              <w:t>2</w:t>
            </w:r>
            <w:r w:rsidR="00FF7ED3" w:rsidRPr="002C7952">
              <w:rPr>
                <w:rFonts w:cstheme="minorHAnsi"/>
              </w:rPr>
              <w:t xml:space="preserve"> se muestran los sectores en donde se realizaban</w:t>
            </w:r>
            <w:r w:rsidR="00003B8B" w:rsidRPr="002C7952">
              <w:rPr>
                <w:rFonts w:cstheme="minorHAnsi"/>
              </w:rPr>
              <w:t xml:space="preserve"> periódicamente </w:t>
            </w:r>
            <w:r w:rsidR="00FF7ED3" w:rsidRPr="002C7952">
              <w:rPr>
                <w:rFonts w:cstheme="minorHAnsi"/>
              </w:rPr>
              <w:t>las medic</w:t>
            </w:r>
            <w:r w:rsidR="00003B8B" w:rsidRPr="002C7952">
              <w:rPr>
                <w:rFonts w:cstheme="minorHAnsi"/>
              </w:rPr>
              <w:t>iones por parte de la SMA.</w:t>
            </w:r>
          </w:p>
          <w:p w:rsidR="005A7C78" w:rsidRPr="002C7952" w:rsidRDefault="005A7C78" w:rsidP="005A7C78">
            <w:pPr>
              <w:pStyle w:val="Prrafodelista"/>
              <w:ind w:left="360"/>
              <w:rPr>
                <w:rFonts w:cstheme="minorHAnsi"/>
              </w:rPr>
            </w:pPr>
          </w:p>
          <w:p w:rsidR="00FF7ED3" w:rsidRPr="002C7952" w:rsidRDefault="00912E7D" w:rsidP="007A7D26">
            <w:pPr>
              <w:pStyle w:val="Prrafodelista"/>
              <w:numPr>
                <w:ilvl w:val="0"/>
                <w:numId w:val="29"/>
              </w:numPr>
              <w:ind w:left="360"/>
              <w:rPr>
                <w:rFonts w:cstheme="minorHAnsi"/>
              </w:rPr>
            </w:pPr>
            <w:r w:rsidRPr="002C7952">
              <w:rPr>
                <w:rFonts w:cstheme="minorHAnsi"/>
              </w:rPr>
              <w:t>Con fecha 27 de agosto de</w:t>
            </w:r>
            <w:r w:rsidR="00FF7ED3" w:rsidRPr="002C7952">
              <w:rPr>
                <w:rFonts w:cstheme="minorHAnsi"/>
              </w:rPr>
              <w:t xml:space="preserve"> 2016, </w:t>
            </w:r>
            <w:r w:rsidR="00E56D2D" w:rsidRPr="002C7952">
              <w:rPr>
                <w:rFonts w:cstheme="minorHAnsi"/>
              </w:rPr>
              <w:t xml:space="preserve">la SMA </w:t>
            </w:r>
            <w:r w:rsidRPr="002C7952">
              <w:rPr>
                <w:rFonts w:cstheme="minorHAnsi"/>
              </w:rPr>
              <w:t xml:space="preserve">realizó </w:t>
            </w:r>
            <w:r w:rsidR="00FF7ED3" w:rsidRPr="002C7952">
              <w:rPr>
                <w:rFonts w:cstheme="minorHAnsi"/>
              </w:rPr>
              <w:t xml:space="preserve">las </w:t>
            </w:r>
            <w:r w:rsidR="00FC70AA" w:rsidRPr="002C7952">
              <w:rPr>
                <w:rFonts w:cstheme="minorHAnsi"/>
              </w:rPr>
              <w:t>últimas</w:t>
            </w:r>
            <w:r w:rsidR="00FF7ED3" w:rsidRPr="002C7952">
              <w:rPr>
                <w:rFonts w:cstheme="minorHAnsi"/>
              </w:rPr>
              <w:t xml:space="preserve"> mediciones diarias de calidad de aguas del Río </w:t>
            </w:r>
            <w:proofErr w:type="spellStart"/>
            <w:r w:rsidR="00FF7ED3" w:rsidRPr="002C7952">
              <w:rPr>
                <w:rFonts w:cstheme="minorHAnsi"/>
              </w:rPr>
              <w:t>Toltén</w:t>
            </w:r>
            <w:proofErr w:type="spellEnd"/>
            <w:r w:rsidR="00FF7ED3" w:rsidRPr="002C7952">
              <w:rPr>
                <w:rFonts w:cstheme="minorHAnsi"/>
              </w:rPr>
              <w:t xml:space="preserve">, debido a la </w:t>
            </w:r>
            <w:r w:rsidR="00FC70AA" w:rsidRPr="002C7952">
              <w:rPr>
                <w:rFonts w:cstheme="minorHAnsi"/>
              </w:rPr>
              <w:t xml:space="preserve">instalación </w:t>
            </w:r>
            <w:r w:rsidR="00FF7ED3" w:rsidRPr="002C7952">
              <w:rPr>
                <w:rFonts w:cstheme="minorHAnsi"/>
              </w:rPr>
              <w:t xml:space="preserve">y operación en línea de una sonda </w:t>
            </w:r>
            <w:proofErr w:type="spellStart"/>
            <w:r w:rsidR="00FF7ED3" w:rsidRPr="002C7952">
              <w:rPr>
                <w:rFonts w:cstheme="minorHAnsi"/>
              </w:rPr>
              <w:t>multiparam</w:t>
            </w:r>
            <w:r w:rsidR="00003B8B" w:rsidRPr="002C7952">
              <w:rPr>
                <w:rFonts w:cstheme="minorHAnsi"/>
              </w:rPr>
              <w:t>é</w:t>
            </w:r>
            <w:r w:rsidR="00FF7ED3" w:rsidRPr="002C7952">
              <w:rPr>
                <w:rFonts w:cstheme="minorHAnsi"/>
              </w:rPr>
              <w:t>trica</w:t>
            </w:r>
            <w:proofErr w:type="spellEnd"/>
            <w:r w:rsidR="00003B8B" w:rsidRPr="002C7952">
              <w:rPr>
                <w:rFonts w:cstheme="minorHAnsi"/>
              </w:rPr>
              <w:t xml:space="preserve"> automática </w:t>
            </w:r>
            <w:r w:rsidR="00FF7ED3" w:rsidRPr="002C7952">
              <w:rPr>
                <w:rFonts w:cstheme="minorHAnsi"/>
              </w:rPr>
              <w:t xml:space="preserve">instalada por la Dirección General de Aguas </w:t>
            </w:r>
            <w:r w:rsidR="00003B8B" w:rsidRPr="002C7952">
              <w:rPr>
                <w:rFonts w:cstheme="minorHAnsi"/>
              </w:rPr>
              <w:t xml:space="preserve">(DGA) </w:t>
            </w:r>
            <w:r w:rsidR="00FF7ED3" w:rsidRPr="002C7952">
              <w:rPr>
                <w:rFonts w:cstheme="minorHAnsi"/>
              </w:rPr>
              <w:t>a unos 60 m aguas abajo del sector en donde colapso el puente ferroviario.</w:t>
            </w:r>
          </w:p>
          <w:p w:rsidR="00912E7D" w:rsidRPr="002C7952" w:rsidRDefault="00912E7D" w:rsidP="00912E7D">
            <w:pPr>
              <w:pStyle w:val="Prrafodelista"/>
              <w:ind w:left="360"/>
              <w:rPr>
                <w:rFonts w:cstheme="minorHAnsi"/>
              </w:rPr>
            </w:pPr>
          </w:p>
          <w:p w:rsidR="00FF7ED3" w:rsidRPr="002C7952" w:rsidRDefault="00FF7ED3" w:rsidP="007A7D26">
            <w:pPr>
              <w:pStyle w:val="Prrafodelista"/>
              <w:numPr>
                <w:ilvl w:val="0"/>
                <w:numId w:val="29"/>
              </w:numPr>
              <w:ind w:left="360"/>
              <w:rPr>
                <w:rFonts w:cstheme="minorHAnsi"/>
              </w:rPr>
            </w:pPr>
            <w:r w:rsidRPr="002C7952">
              <w:rPr>
                <w:rFonts w:cstheme="minorHAnsi"/>
              </w:rPr>
              <w:t>Los resultados de las mediciones realizadas por la SMA fueron periódicamente inf</w:t>
            </w:r>
            <w:r w:rsidR="00513AA4" w:rsidRPr="002C7952">
              <w:rPr>
                <w:rFonts w:cstheme="minorHAnsi"/>
              </w:rPr>
              <w:t>ormados y entregados a la ONEMI mediante correos electrónicos.</w:t>
            </w:r>
          </w:p>
          <w:p w:rsidR="007A7D26" w:rsidRPr="002C7952" w:rsidRDefault="007A7D26" w:rsidP="007A7D26">
            <w:pPr>
              <w:jc w:val="center"/>
              <w:rPr>
                <w:rFonts w:cstheme="minorHAnsi"/>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207"/>
              <w:gridCol w:w="1193"/>
              <w:gridCol w:w="1207"/>
              <w:gridCol w:w="1193"/>
            </w:tblGrid>
            <w:tr w:rsidR="007A7D26" w:rsidRPr="002C7952" w:rsidTr="00573E53">
              <w:trPr>
                <w:trHeight w:val="300"/>
                <w:jc w:val="center"/>
              </w:trPr>
              <w:tc>
                <w:tcPr>
                  <w:tcW w:w="1200" w:type="dxa"/>
                  <w:vMerge w:val="restart"/>
                  <w:shd w:val="clear" w:color="auto" w:fill="D9D9D9" w:themeFill="background1" w:themeFillShade="D9"/>
                  <w:noWrap/>
                  <w:vAlign w:val="bottom"/>
                  <w:hideMark/>
                </w:tcPr>
                <w:p w:rsidR="007A7D26" w:rsidRPr="002C7952" w:rsidRDefault="007A7D26" w:rsidP="00573E53">
                  <w:pPr>
                    <w:jc w:val="center"/>
                    <w:rPr>
                      <w:rFonts w:eastAsia="Times New Roman" w:cstheme="minorHAnsi"/>
                      <w:b/>
                      <w:sz w:val="20"/>
                      <w:szCs w:val="20"/>
                      <w:lang w:eastAsia="es-CL"/>
                    </w:rPr>
                  </w:pPr>
                  <w:r w:rsidRPr="002C7952">
                    <w:rPr>
                      <w:rFonts w:eastAsia="Times New Roman" w:cstheme="minorHAnsi"/>
                      <w:b/>
                      <w:color w:val="000000"/>
                      <w:sz w:val="20"/>
                      <w:szCs w:val="20"/>
                      <w:lang w:eastAsia="es-CL"/>
                    </w:rPr>
                    <w:t>Fecha</w:t>
                  </w:r>
                </w:p>
              </w:tc>
              <w:tc>
                <w:tcPr>
                  <w:tcW w:w="2400" w:type="dxa"/>
                  <w:gridSpan w:val="2"/>
                  <w:shd w:val="clear" w:color="auto" w:fill="D9D9D9" w:themeFill="background1" w:themeFillShade="D9"/>
                  <w:noWrap/>
                  <w:vAlign w:val="bottom"/>
                  <w:hideMark/>
                </w:tcPr>
                <w:p w:rsidR="007A7D26" w:rsidRPr="002C7952" w:rsidRDefault="007A7D26" w:rsidP="00573E53">
                  <w:pPr>
                    <w:jc w:val="center"/>
                    <w:rPr>
                      <w:rFonts w:eastAsia="Times New Roman" w:cstheme="minorHAnsi"/>
                      <w:b/>
                      <w:color w:val="000000"/>
                      <w:sz w:val="20"/>
                      <w:szCs w:val="20"/>
                      <w:lang w:eastAsia="es-CL"/>
                    </w:rPr>
                  </w:pPr>
                  <w:r w:rsidRPr="002C7952">
                    <w:rPr>
                      <w:rFonts w:eastAsia="Times New Roman" w:cstheme="minorHAnsi"/>
                      <w:b/>
                      <w:color w:val="000000"/>
                      <w:sz w:val="20"/>
                      <w:szCs w:val="20"/>
                      <w:lang w:eastAsia="es-CL"/>
                    </w:rPr>
                    <w:t>PH</w:t>
                  </w:r>
                </w:p>
              </w:tc>
              <w:tc>
                <w:tcPr>
                  <w:tcW w:w="2400" w:type="dxa"/>
                  <w:gridSpan w:val="2"/>
                  <w:shd w:val="clear" w:color="auto" w:fill="D9D9D9" w:themeFill="background1" w:themeFillShade="D9"/>
                  <w:noWrap/>
                  <w:vAlign w:val="bottom"/>
                  <w:hideMark/>
                </w:tcPr>
                <w:p w:rsidR="007A7D26" w:rsidRPr="002C7952" w:rsidRDefault="007A7D26" w:rsidP="00573E53">
                  <w:pPr>
                    <w:jc w:val="center"/>
                    <w:rPr>
                      <w:rFonts w:eastAsia="Times New Roman" w:cstheme="minorHAnsi"/>
                      <w:b/>
                      <w:color w:val="000000"/>
                      <w:sz w:val="20"/>
                      <w:szCs w:val="20"/>
                      <w:lang w:eastAsia="es-CL"/>
                    </w:rPr>
                  </w:pPr>
                  <w:r w:rsidRPr="002C7952">
                    <w:rPr>
                      <w:rFonts w:eastAsia="Times New Roman" w:cstheme="minorHAnsi"/>
                      <w:b/>
                      <w:color w:val="000000"/>
                      <w:sz w:val="20"/>
                      <w:szCs w:val="20"/>
                      <w:lang w:eastAsia="es-CL"/>
                    </w:rPr>
                    <w:t>Temperatura (°C)</w:t>
                  </w:r>
                </w:p>
              </w:tc>
              <w:tc>
                <w:tcPr>
                  <w:tcW w:w="2400" w:type="dxa"/>
                  <w:gridSpan w:val="2"/>
                  <w:shd w:val="clear" w:color="auto" w:fill="D9D9D9" w:themeFill="background1" w:themeFillShade="D9"/>
                  <w:noWrap/>
                  <w:vAlign w:val="bottom"/>
                  <w:hideMark/>
                </w:tcPr>
                <w:p w:rsidR="007A7D26" w:rsidRPr="002C7952" w:rsidRDefault="007A7D26" w:rsidP="00573E53">
                  <w:pPr>
                    <w:jc w:val="center"/>
                    <w:rPr>
                      <w:rFonts w:eastAsia="Times New Roman" w:cstheme="minorHAnsi"/>
                      <w:b/>
                      <w:color w:val="000000"/>
                      <w:sz w:val="20"/>
                      <w:szCs w:val="20"/>
                      <w:lang w:eastAsia="es-CL"/>
                    </w:rPr>
                  </w:pPr>
                  <w:r w:rsidRPr="002C7952">
                    <w:rPr>
                      <w:rFonts w:eastAsia="Times New Roman" w:cstheme="minorHAnsi"/>
                      <w:b/>
                      <w:color w:val="000000"/>
                      <w:sz w:val="20"/>
                      <w:szCs w:val="20"/>
                      <w:lang w:eastAsia="es-CL"/>
                    </w:rPr>
                    <w:t xml:space="preserve">Conductividad </w:t>
                  </w:r>
                  <w:r w:rsidR="00573E53" w:rsidRPr="002C7952">
                    <w:rPr>
                      <w:rFonts w:eastAsia="Times New Roman" w:cstheme="minorHAnsi"/>
                      <w:b/>
                      <w:color w:val="000000"/>
                      <w:sz w:val="20"/>
                      <w:szCs w:val="20"/>
                      <w:lang w:eastAsia="es-CL"/>
                    </w:rPr>
                    <w:t xml:space="preserve">Eléctrica </w:t>
                  </w:r>
                  <w:r w:rsidR="00513AA4" w:rsidRPr="002C7952">
                    <w:rPr>
                      <w:rFonts w:eastAsia="Times New Roman" w:cstheme="minorHAnsi"/>
                      <w:b/>
                      <w:color w:val="000000"/>
                      <w:sz w:val="20"/>
                      <w:szCs w:val="20"/>
                      <w:lang w:eastAsia="es-CL"/>
                    </w:rPr>
                    <w:t>(µ</w:t>
                  </w:r>
                  <w:r w:rsidRPr="002C7952">
                    <w:rPr>
                      <w:rFonts w:eastAsia="Times New Roman" w:cstheme="minorHAnsi"/>
                      <w:b/>
                      <w:color w:val="000000"/>
                      <w:sz w:val="20"/>
                      <w:szCs w:val="20"/>
                      <w:lang w:eastAsia="es-CL"/>
                    </w:rPr>
                    <w:t>S/cm)</w:t>
                  </w:r>
                </w:p>
              </w:tc>
            </w:tr>
            <w:tr w:rsidR="007A7D26" w:rsidRPr="002C7952" w:rsidTr="00573E53">
              <w:trPr>
                <w:trHeight w:val="300"/>
                <w:jc w:val="center"/>
              </w:trPr>
              <w:tc>
                <w:tcPr>
                  <w:tcW w:w="1200" w:type="dxa"/>
                  <w:vMerge/>
                  <w:shd w:val="clear" w:color="auto" w:fill="D9D9D9" w:themeFill="background1" w:themeFillShade="D9"/>
                  <w:noWrap/>
                  <w:vAlign w:val="bottom"/>
                  <w:hideMark/>
                </w:tcPr>
                <w:p w:rsidR="007A7D26" w:rsidRPr="002C7952" w:rsidRDefault="007A7D26" w:rsidP="00573E53">
                  <w:pPr>
                    <w:jc w:val="center"/>
                    <w:rPr>
                      <w:rFonts w:eastAsia="Times New Roman" w:cstheme="minorHAnsi"/>
                      <w:b/>
                      <w:color w:val="000000"/>
                      <w:sz w:val="20"/>
                      <w:szCs w:val="20"/>
                      <w:lang w:eastAsia="es-CL"/>
                    </w:rPr>
                  </w:pPr>
                </w:p>
              </w:tc>
              <w:tc>
                <w:tcPr>
                  <w:tcW w:w="1200" w:type="dxa"/>
                  <w:shd w:val="clear" w:color="auto" w:fill="D9D9D9" w:themeFill="background1" w:themeFillShade="D9"/>
                  <w:noWrap/>
                  <w:vAlign w:val="bottom"/>
                  <w:hideMark/>
                </w:tcPr>
                <w:p w:rsidR="007A7D26" w:rsidRPr="002C7952" w:rsidRDefault="007A7D26" w:rsidP="00573E53">
                  <w:pPr>
                    <w:jc w:val="center"/>
                    <w:rPr>
                      <w:rFonts w:eastAsia="Times New Roman" w:cstheme="minorHAnsi"/>
                      <w:b/>
                      <w:color w:val="000000"/>
                      <w:sz w:val="20"/>
                      <w:szCs w:val="20"/>
                      <w:lang w:eastAsia="es-CL"/>
                    </w:rPr>
                  </w:pPr>
                  <w:r w:rsidRPr="002C7952">
                    <w:rPr>
                      <w:rFonts w:eastAsia="Times New Roman" w:cstheme="minorHAnsi"/>
                      <w:b/>
                      <w:color w:val="000000"/>
                      <w:sz w:val="20"/>
                      <w:szCs w:val="20"/>
                      <w:lang w:eastAsia="es-CL"/>
                    </w:rPr>
                    <w:t>Aguas arriba</w:t>
                  </w:r>
                </w:p>
              </w:tc>
              <w:tc>
                <w:tcPr>
                  <w:tcW w:w="1200" w:type="dxa"/>
                  <w:shd w:val="clear" w:color="auto" w:fill="D9D9D9" w:themeFill="background1" w:themeFillShade="D9"/>
                  <w:noWrap/>
                  <w:vAlign w:val="bottom"/>
                  <w:hideMark/>
                </w:tcPr>
                <w:p w:rsidR="007A7D26" w:rsidRPr="002C7952" w:rsidRDefault="00513AA4" w:rsidP="00573E53">
                  <w:pPr>
                    <w:jc w:val="center"/>
                    <w:rPr>
                      <w:rFonts w:eastAsia="Times New Roman" w:cstheme="minorHAnsi"/>
                      <w:b/>
                      <w:color w:val="000000"/>
                      <w:sz w:val="20"/>
                      <w:szCs w:val="20"/>
                      <w:lang w:eastAsia="es-CL"/>
                    </w:rPr>
                  </w:pPr>
                  <w:r w:rsidRPr="002C7952">
                    <w:rPr>
                      <w:rFonts w:eastAsia="Times New Roman" w:cstheme="minorHAnsi"/>
                      <w:b/>
                      <w:color w:val="000000"/>
                      <w:sz w:val="20"/>
                      <w:szCs w:val="20"/>
                      <w:lang w:eastAsia="es-CL"/>
                    </w:rPr>
                    <w:t>Aguas a</w:t>
                  </w:r>
                  <w:r w:rsidR="007A7D26" w:rsidRPr="002C7952">
                    <w:rPr>
                      <w:rFonts w:eastAsia="Times New Roman" w:cstheme="minorHAnsi"/>
                      <w:b/>
                      <w:color w:val="000000"/>
                      <w:sz w:val="20"/>
                      <w:szCs w:val="20"/>
                      <w:lang w:eastAsia="es-CL"/>
                    </w:rPr>
                    <w:t>bajo</w:t>
                  </w:r>
                </w:p>
              </w:tc>
              <w:tc>
                <w:tcPr>
                  <w:tcW w:w="1207" w:type="dxa"/>
                  <w:shd w:val="clear" w:color="auto" w:fill="D9D9D9" w:themeFill="background1" w:themeFillShade="D9"/>
                  <w:noWrap/>
                  <w:vAlign w:val="bottom"/>
                  <w:hideMark/>
                </w:tcPr>
                <w:p w:rsidR="007A7D26" w:rsidRPr="002C7952" w:rsidRDefault="007A7D26" w:rsidP="00573E53">
                  <w:pPr>
                    <w:jc w:val="center"/>
                    <w:rPr>
                      <w:rFonts w:eastAsia="Times New Roman" w:cstheme="minorHAnsi"/>
                      <w:b/>
                      <w:color w:val="000000"/>
                      <w:sz w:val="20"/>
                      <w:szCs w:val="20"/>
                      <w:lang w:eastAsia="es-CL"/>
                    </w:rPr>
                  </w:pPr>
                  <w:r w:rsidRPr="002C7952">
                    <w:rPr>
                      <w:rFonts w:eastAsia="Times New Roman" w:cstheme="minorHAnsi"/>
                      <w:b/>
                      <w:color w:val="000000"/>
                      <w:sz w:val="20"/>
                      <w:szCs w:val="20"/>
                      <w:lang w:eastAsia="es-CL"/>
                    </w:rPr>
                    <w:t>Aguas arriba</w:t>
                  </w:r>
                </w:p>
              </w:tc>
              <w:tc>
                <w:tcPr>
                  <w:tcW w:w="1193" w:type="dxa"/>
                  <w:shd w:val="clear" w:color="auto" w:fill="D9D9D9" w:themeFill="background1" w:themeFillShade="D9"/>
                  <w:noWrap/>
                  <w:vAlign w:val="bottom"/>
                  <w:hideMark/>
                </w:tcPr>
                <w:p w:rsidR="007A7D26" w:rsidRPr="002C7952" w:rsidRDefault="00513AA4" w:rsidP="00573E53">
                  <w:pPr>
                    <w:jc w:val="center"/>
                    <w:rPr>
                      <w:rFonts w:eastAsia="Times New Roman" w:cstheme="minorHAnsi"/>
                      <w:b/>
                      <w:color w:val="000000"/>
                      <w:sz w:val="20"/>
                      <w:szCs w:val="20"/>
                      <w:lang w:eastAsia="es-CL"/>
                    </w:rPr>
                  </w:pPr>
                  <w:r w:rsidRPr="002C7952">
                    <w:rPr>
                      <w:rFonts w:eastAsia="Times New Roman" w:cstheme="minorHAnsi"/>
                      <w:b/>
                      <w:color w:val="000000"/>
                      <w:sz w:val="20"/>
                      <w:szCs w:val="20"/>
                      <w:lang w:eastAsia="es-CL"/>
                    </w:rPr>
                    <w:t>Aguas a</w:t>
                  </w:r>
                  <w:r w:rsidR="007A7D26" w:rsidRPr="002C7952">
                    <w:rPr>
                      <w:rFonts w:eastAsia="Times New Roman" w:cstheme="minorHAnsi"/>
                      <w:b/>
                      <w:color w:val="000000"/>
                      <w:sz w:val="20"/>
                      <w:szCs w:val="20"/>
                      <w:lang w:eastAsia="es-CL"/>
                    </w:rPr>
                    <w:t>bajo</w:t>
                  </w:r>
                </w:p>
              </w:tc>
              <w:tc>
                <w:tcPr>
                  <w:tcW w:w="1207" w:type="dxa"/>
                  <w:shd w:val="clear" w:color="auto" w:fill="D9D9D9" w:themeFill="background1" w:themeFillShade="D9"/>
                  <w:noWrap/>
                  <w:vAlign w:val="bottom"/>
                  <w:hideMark/>
                </w:tcPr>
                <w:p w:rsidR="007A7D26" w:rsidRPr="002C7952" w:rsidRDefault="007A7D26" w:rsidP="00573E53">
                  <w:pPr>
                    <w:jc w:val="center"/>
                    <w:rPr>
                      <w:rFonts w:eastAsia="Times New Roman" w:cstheme="minorHAnsi"/>
                      <w:b/>
                      <w:color w:val="000000"/>
                      <w:sz w:val="20"/>
                      <w:szCs w:val="20"/>
                      <w:lang w:eastAsia="es-CL"/>
                    </w:rPr>
                  </w:pPr>
                  <w:r w:rsidRPr="002C7952">
                    <w:rPr>
                      <w:rFonts w:eastAsia="Times New Roman" w:cstheme="minorHAnsi"/>
                      <w:b/>
                      <w:color w:val="000000"/>
                      <w:sz w:val="20"/>
                      <w:szCs w:val="20"/>
                      <w:lang w:eastAsia="es-CL"/>
                    </w:rPr>
                    <w:t>Aguas arriba</w:t>
                  </w:r>
                </w:p>
              </w:tc>
              <w:tc>
                <w:tcPr>
                  <w:tcW w:w="1193" w:type="dxa"/>
                  <w:shd w:val="clear" w:color="auto" w:fill="D9D9D9" w:themeFill="background1" w:themeFillShade="D9"/>
                  <w:noWrap/>
                  <w:vAlign w:val="bottom"/>
                  <w:hideMark/>
                </w:tcPr>
                <w:p w:rsidR="007A7D26" w:rsidRPr="002C7952" w:rsidRDefault="00513AA4" w:rsidP="00573E53">
                  <w:pPr>
                    <w:jc w:val="center"/>
                    <w:rPr>
                      <w:rFonts w:eastAsia="Times New Roman" w:cstheme="minorHAnsi"/>
                      <w:b/>
                      <w:color w:val="000000"/>
                      <w:sz w:val="20"/>
                      <w:szCs w:val="20"/>
                      <w:lang w:eastAsia="es-CL"/>
                    </w:rPr>
                  </w:pPr>
                  <w:r w:rsidRPr="002C7952">
                    <w:rPr>
                      <w:rFonts w:eastAsia="Times New Roman" w:cstheme="minorHAnsi"/>
                      <w:b/>
                      <w:color w:val="000000"/>
                      <w:sz w:val="20"/>
                      <w:szCs w:val="20"/>
                      <w:lang w:eastAsia="es-CL"/>
                    </w:rPr>
                    <w:t>Aguas a</w:t>
                  </w:r>
                  <w:r w:rsidR="007A7D26" w:rsidRPr="002C7952">
                    <w:rPr>
                      <w:rFonts w:eastAsia="Times New Roman" w:cstheme="minorHAnsi"/>
                      <w:b/>
                      <w:color w:val="000000"/>
                      <w:sz w:val="20"/>
                      <w:szCs w:val="20"/>
                      <w:lang w:eastAsia="es-CL"/>
                    </w:rPr>
                    <w:t>bajo</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19-08-2016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7,4</w:t>
                  </w:r>
                </w:p>
              </w:tc>
              <w:tc>
                <w:tcPr>
                  <w:tcW w:w="1200"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color w:val="000000"/>
                      <w:sz w:val="20"/>
                      <w:szCs w:val="20"/>
                      <w:lang w:eastAsia="es-CL"/>
                    </w:rPr>
                    <w:t>7,3</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9,5</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9,5</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58</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56</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20-08-2016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7,5</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7,3</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9,9</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61</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21-08-2016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7,6</w:t>
                  </w:r>
                </w:p>
              </w:tc>
              <w:tc>
                <w:tcPr>
                  <w:tcW w:w="1200"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color w:val="000000"/>
                      <w:sz w:val="20"/>
                      <w:szCs w:val="20"/>
                      <w:lang w:eastAsia="es-CL"/>
                    </w:rPr>
                    <w:t>7,3</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10,4</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10,4</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51</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54</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22-08-2016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7,6</w:t>
                  </w:r>
                </w:p>
              </w:tc>
              <w:tc>
                <w:tcPr>
                  <w:tcW w:w="1200"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color w:val="000000"/>
                      <w:sz w:val="20"/>
                      <w:szCs w:val="20"/>
                      <w:lang w:eastAsia="es-CL"/>
                    </w:rPr>
                    <w:t>7,5</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11</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11,5</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50</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40</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23-08-2016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7,4</w:t>
                  </w:r>
                </w:p>
              </w:tc>
              <w:tc>
                <w:tcPr>
                  <w:tcW w:w="1200"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color w:val="000000"/>
                      <w:sz w:val="20"/>
                      <w:szCs w:val="20"/>
                      <w:lang w:eastAsia="es-CL"/>
                    </w:rPr>
                    <w:t>7,3</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10,2</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10,3</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41</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50</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24-08-2016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7,6</w:t>
                  </w:r>
                </w:p>
              </w:tc>
              <w:tc>
                <w:tcPr>
                  <w:tcW w:w="1200"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color w:val="000000"/>
                      <w:sz w:val="20"/>
                      <w:szCs w:val="20"/>
                      <w:lang w:eastAsia="es-CL"/>
                    </w:rPr>
                    <w:t>7,6</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10,8</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10,6</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41</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50</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25-08-2016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7,4</w:t>
                  </w:r>
                </w:p>
              </w:tc>
              <w:tc>
                <w:tcPr>
                  <w:tcW w:w="1200"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color w:val="000000"/>
                      <w:sz w:val="20"/>
                      <w:szCs w:val="20"/>
                      <w:lang w:eastAsia="es-CL"/>
                    </w:rPr>
                    <w:t>7,5</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10,4</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10,5</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21</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60</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26-08-2016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7,6</w:t>
                  </w:r>
                </w:p>
              </w:tc>
              <w:tc>
                <w:tcPr>
                  <w:tcW w:w="1200"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color w:val="000000"/>
                      <w:sz w:val="20"/>
                      <w:szCs w:val="20"/>
                      <w:lang w:eastAsia="es-CL"/>
                    </w:rPr>
                    <w:t>7,5</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10,5</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10,5</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60</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55</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27-08-2016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7,6</w:t>
                  </w:r>
                </w:p>
              </w:tc>
              <w:tc>
                <w:tcPr>
                  <w:tcW w:w="1200"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color w:val="000000"/>
                      <w:sz w:val="20"/>
                      <w:szCs w:val="20"/>
                      <w:lang w:eastAsia="es-CL"/>
                    </w:rPr>
                    <w:t>7,5</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61</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58</w:t>
                  </w:r>
                </w:p>
              </w:tc>
            </w:tr>
            <w:tr w:rsidR="00573E53" w:rsidRPr="002C7952" w:rsidTr="00573E53">
              <w:trPr>
                <w:trHeight w:val="300"/>
                <w:jc w:val="center"/>
              </w:trPr>
              <w:tc>
                <w:tcPr>
                  <w:tcW w:w="1200" w:type="dxa"/>
                  <w:shd w:val="clear" w:color="auto" w:fill="auto"/>
                  <w:noWrap/>
                  <w:vAlign w:val="bottom"/>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23-09-2016</w:t>
                  </w:r>
                </w:p>
              </w:tc>
              <w:tc>
                <w:tcPr>
                  <w:tcW w:w="1200" w:type="dxa"/>
                  <w:shd w:val="clear" w:color="auto" w:fill="auto"/>
                  <w:noWrap/>
                  <w:vAlign w:val="center"/>
                  <w:hideMark/>
                </w:tcPr>
                <w:p w:rsidR="00573E53" w:rsidRPr="002C7952" w:rsidRDefault="00573E53" w:rsidP="00573E53">
                  <w:pPr>
                    <w:jc w:val="center"/>
                    <w:rPr>
                      <w:rFonts w:eastAsia="Times New Roman" w:cstheme="minorHAnsi"/>
                      <w:color w:val="000000"/>
                      <w:sz w:val="20"/>
                      <w:szCs w:val="20"/>
                      <w:lang w:eastAsia="es-CL"/>
                    </w:rPr>
                  </w:pPr>
                  <w:r w:rsidRPr="002C7952">
                    <w:rPr>
                      <w:rFonts w:eastAsia="Times New Roman" w:cstheme="minorHAnsi"/>
                      <w:color w:val="000000"/>
                      <w:sz w:val="20"/>
                      <w:szCs w:val="20"/>
                      <w:lang w:eastAsia="es-CL"/>
                    </w:rPr>
                    <w:t>7,6</w:t>
                  </w:r>
                </w:p>
              </w:tc>
              <w:tc>
                <w:tcPr>
                  <w:tcW w:w="1200"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color w:val="000000"/>
                      <w:sz w:val="20"/>
                      <w:szCs w:val="20"/>
                      <w:lang w:eastAsia="es-CL"/>
                    </w:rPr>
                    <w:t>7,6</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10,8</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10,9</w:t>
                  </w:r>
                </w:p>
              </w:tc>
              <w:tc>
                <w:tcPr>
                  <w:tcW w:w="1207"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58</w:t>
                  </w:r>
                </w:p>
              </w:tc>
              <w:tc>
                <w:tcPr>
                  <w:tcW w:w="1193" w:type="dxa"/>
                  <w:shd w:val="clear" w:color="auto" w:fill="auto"/>
                  <w:noWrap/>
                  <w:vAlign w:val="center"/>
                  <w:hideMark/>
                </w:tcPr>
                <w:p w:rsidR="00573E53" w:rsidRPr="002C7952" w:rsidRDefault="00573E53" w:rsidP="00573E53">
                  <w:pPr>
                    <w:jc w:val="center"/>
                    <w:rPr>
                      <w:rFonts w:eastAsia="Times New Roman" w:cstheme="minorHAnsi"/>
                      <w:sz w:val="20"/>
                      <w:szCs w:val="20"/>
                      <w:lang w:eastAsia="es-CL"/>
                    </w:rPr>
                  </w:pPr>
                  <w:r w:rsidRPr="002C7952">
                    <w:rPr>
                      <w:rFonts w:eastAsia="Times New Roman" w:cstheme="minorHAnsi"/>
                      <w:sz w:val="20"/>
                      <w:szCs w:val="20"/>
                      <w:lang w:eastAsia="es-CL"/>
                    </w:rPr>
                    <w:t>61</w:t>
                  </w:r>
                </w:p>
              </w:tc>
            </w:tr>
          </w:tbl>
          <w:p w:rsidR="00892814" w:rsidRPr="002C7952" w:rsidRDefault="00E56D2D" w:rsidP="00E56D2D">
            <w:pPr>
              <w:jc w:val="center"/>
              <w:rPr>
                <w:rFonts w:cstheme="minorHAnsi"/>
              </w:rPr>
            </w:pPr>
            <w:r w:rsidRPr="002C7952">
              <w:rPr>
                <w:rFonts w:cstheme="minorHAnsi"/>
              </w:rPr>
              <w:t xml:space="preserve">Tabla 1. Resultados referenciales de las mediciones realizadas por la SMA en el Río </w:t>
            </w:r>
            <w:proofErr w:type="spellStart"/>
            <w:r w:rsidRPr="002C7952">
              <w:rPr>
                <w:rFonts w:cstheme="minorHAnsi"/>
              </w:rPr>
              <w:t>Toltén</w:t>
            </w:r>
            <w:proofErr w:type="spellEnd"/>
            <w:r w:rsidRPr="002C7952">
              <w:rPr>
                <w:rFonts w:cstheme="minorHAnsi"/>
              </w:rPr>
              <w:t xml:space="preserve">, comuna de </w:t>
            </w:r>
            <w:proofErr w:type="spellStart"/>
            <w:r w:rsidRPr="002C7952">
              <w:rPr>
                <w:rFonts w:cstheme="minorHAnsi"/>
              </w:rPr>
              <w:t>Pitrufquén</w:t>
            </w:r>
            <w:proofErr w:type="spellEnd"/>
            <w:r w:rsidRPr="002C7952">
              <w:rPr>
                <w:rFonts w:cstheme="minorHAnsi"/>
              </w:rPr>
              <w:t>.</w:t>
            </w:r>
          </w:p>
          <w:p w:rsidR="00E56D2D" w:rsidRPr="002C7952" w:rsidRDefault="00E56D2D" w:rsidP="00E56D2D">
            <w:pPr>
              <w:jc w:val="center"/>
              <w:rPr>
                <w:rFonts w:cstheme="minorHAnsi"/>
              </w:rPr>
            </w:pPr>
          </w:p>
          <w:p w:rsidR="00892814" w:rsidRPr="002C7952" w:rsidRDefault="00892814" w:rsidP="00573E53">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386"/>
            </w:tblGrid>
            <w:tr w:rsidR="00573E53" w:rsidRPr="002C7952" w:rsidTr="00815C5A">
              <w:trPr>
                <w:jc w:val="center"/>
              </w:trPr>
              <w:tc>
                <w:tcPr>
                  <w:tcW w:w="4135" w:type="dxa"/>
                  <w:shd w:val="clear" w:color="auto" w:fill="D9D9D9" w:themeFill="background1" w:themeFillShade="D9"/>
                </w:tcPr>
                <w:p w:rsidR="00573E53" w:rsidRPr="002C7952" w:rsidRDefault="00573E53" w:rsidP="00573E53">
                  <w:pPr>
                    <w:jc w:val="center"/>
                    <w:rPr>
                      <w:rFonts w:cstheme="minorHAnsi"/>
                      <w:b/>
                      <w:sz w:val="20"/>
                      <w:szCs w:val="20"/>
                    </w:rPr>
                  </w:pPr>
                  <w:r w:rsidRPr="002C7952">
                    <w:rPr>
                      <w:rFonts w:cstheme="minorHAnsi"/>
                      <w:b/>
                      <w:sz w:val="20"/>
                      <w:szCs w:val="20"/>
                    </w:rPr>
                    <w:t>Punto de muestreo</w:t>
                  </w:r>
                </w:p>
              </w:tc>
              <w:tc>
                <w:tcPr>
                  <w:tcW w:w="5386" w:type="dxa"/>
                  <w:shd w:val="clear" w:color="auto" w:fill="D9D9D9" w:themeFill="background1" w:themeFillShade="D9"/>
                </w:tcPr>
                <w:p w:rsidR="00573E53" w:rsidRPr="002C7952" w:rsidRDefault="00573E53" w:rsidP="00573E53">
                  <w:pPr>
                    <w:jc w:val="center"/>
                    <w:rPr>
                      <w:rFonts w:cstheme="minorHAnsi"/>
                      <w:b/>
                      <w:sz w:val="20"/>
                      <w:szCs w:val="20"/>
                    </w:rPr>
                  </w:pPr>
                  <w:r w:rsidRPr="002C7952">
                    <w:rPr>
                      <w:rFonts w:cstheme="minorHAnsi"/>
                      <w:b/>
                      <w:sz w:val="20"/>
                      <w:szCs w:val="20"/>
                    </w:rPr>
                    <w:t>Ubicación</w:t>
                  </w:r>
                </w:p>
              </w:tc>
            </w:tr>
            <w:tr w:rsidR="00573E53" w:rsidRPr="002C7952" w:rsidTr="00815C5A">
              <w:trPr>
                <w:jc w:val="center"/>
              </w:trPr>
              <w:tc>
                <w:tcPr>
                  <w:tcW w:w="4135" w:type="dxa"/>
                  <w:shd w:val="clear" w:color="auto" w:fill="auto"/>
                </w:tcPr>
                <w:p w:rsidR="00573E53" w:rsidRPr="002C7952" w:rsidRDefault="00573E53" w:rsidP="00573E53">
                  <w:pPr>
                    <w:jc w:val="center"/>
                    <w:rPr>
                      <w:rFonts w:cstheme="minorHAnsi"/>
                      <w:sz w:val="20"/>
                      <w:szCs w:val="20"/>
                    </w:rPr>
                  </w:pPr>
                  <w:r w:rsidRPr="002C7952">
                    <w:rPr>
                      <w:rFonts w:cstheme="minorHAnsi"/>
                      <w:sz w:val="20"/>
                      <w:szCs w:val="20"/>
                    </w:rPr>
                    <w:t xml:space="preserve">Aguas arriba (80 m) puente ferroviario </w:t>
                  </w:r>
                  <w:proofErr w:type="spellStart"/>
                  <w:r w:rsidRPr="002C7952">
                    <w:rPr>
                      <w:rFonts w:cstheme="minorHAnsi"/>
                      <w:sz w:val="20"/>
                      <w:szCs w:val="20"/>
                    </w:rPr>
                    <w:t>Toltén</w:t>
                  </w:r>
                  <w:proofErr w:type="spellEnd"/>
                  <w:r w:rsidRPr="002C7952">
                    <w:rPr>
                      <w:rFonts w:cstheme="minorHAnsi"/>
                      <w:sz w:val="20"/>
                      <w:szCs w:val="20"/>
                    </w:rPr>
                    <w:t>.</w:t>
                  </w:r>
                </w:p>
              </w:tc>
              <w:tc>
                <w:tcPr>
                  <w:tcW w:w="5386" w:type="dxa"/>
                  <w:shd w:val="clear" w:color="auto" w:fill="auto"/>
                </w:tcPr>
                <w:p w:rsidR="00573E53" w:rsidRPr="002C7952" w:rsidRDefault="00573E53" w:rsidP="00573E53">
                  <w:pPr>
                    <w:jc w:val="center"/>
                    <w:rPr>
                      <w:rFonts w:cstheme="minorHAnsi"/>
                      <w:sz w:val="20"/>
                      <w:szCs w:val="20"/>
                    </w:rPr>
                  </w:pPr>
                  <w:r w:rsidRPr="002C7952">
                    <w:rPr>
                      <w:rFonts w:cstheme="minorHAnsi"/>
                      <w:sz w:val="20"/>
                      <w:szCs w:val="20"/>
                    </w:rPr>
                    <w:t xml:space="preserve">Coordenada UTM WGS84, H18S, N: 5.683.336 </w:t>
                  </w:r>
                  <w:r w:rsidR="008F040C" w:rsidRPr="002C7952">
                    <w:rPr>
                      <w:rFonts w:cstheme="minorHAnsi"/>
                      <w:sz w:val="20"/>
                      <w:szCs w:val="20"/>
                    </w:rPr>
                    <w:t xml:space="preserve">m </w:t>
                  </w:r>
                  <w:r w:rsidRPr="002C7952">
                    <w:rPr>
                      <w:rFonts w:cstheme="minorHAnsi"/>
                      <w:sz w:val="20"/>
                      <w:szCs w:val="20"/>
                    </w:rPr>
                    <w:t>y E: 704.994</w:t>
                  </w:r>
                  <w:r w:rsidR="008F040C" w:rsidRPr="002C7952">
                    <w:rPr>
                      <w:rFonts w:cstheme="minorHAnsi"/>
                      <w:sz w:val="20"/>
                      <w:szCs w:val="20"/>
                    </w:rPr>
                    <w:t xml:space="preserve"> m. </w:t>
                  </w:r>
                </w:p>
              </w:tc>
            </w:tr>
            <w:tr w:rsidR="00573E53" w:rsidRPr="002C7952" w:rsidTr="00815C5A">
              <w:trPr>
                <w:jc w:val="center"/>
              </w:trPr>
              <w:tc>
                <w:tcPr>
                  <w:tcW w:w="4135" w:type="dxa"/>
                  <w:shd w:val="clear" w:color="auto" w:fill="auto"/>
                </w:tcPr>
                <w:p w:rsidR="00573E53" w:rsidRPr="002C7952" w:rsidRDefault="00573E53" w:rsidP="00573E53">
                  <w:pPr>
                    <w:jc w:val="center"/>
                    <w:rPr>
                      <w:rFonts w:cstheme="minorHAnsi"/>
                      <w:sz w:val="20"/>
                      <w:szCs w:val="20"/>
                    </w:rPr>
                  </w:pPr>
                  <w:r w:rsidRPr="002C7952">
                    <w:rPr>
                      <w:rFonts w:cstheme="minorHAnsi"/>
                      <w:sz w:val="20"/>
                      <w:szCs w:val="20"/>
                    </w:rPr>
                    <w:t xml:space="preserve">Aguas abajo (60 m) puente ferroviario </w:t>
                  </w:r>
                  <w:proofErr w:type="spellStart"/>
                  <w:r w:rsidRPr="002C7952">
                    <w:rPr>
                      <w:rFonts w:cstheme="minorHAnsi"/>
                      <w:sz w:val="20"/>
                      <w:szCs w:val="20"/>
                    </w:rPr>
                    <w:t>Toltén</w:t>
                  </w:r>
                  <w:proofErr w:type="spellEnd"/>
                  <w:r w:rsidRPr="002C7952">
                    <w:rPr>
                      <w:rFonts w:cstheme="minorHAnsi"/>
                      <w:sz w:val="20"/>
                      <w:szCs w:val="20"/>
                    </w:rPr>
                    <w:t>.</w:t>
                  </w:r>
                </w:p>
              </w:tc>
              <w:tc>
                <w:tcPr>
                  <w:tcW w:w="5386" w:type="dxa"/>
                  <w:shd w:val="clear" w:color="auto" w:fill="auto"/>
                </w:tcPr>
                <w:p w:rsidR="00573E53" w:rsidRPr="002C7952" w:rsidRDefault="00573E53" w:rsidP="00573E53">
                  <w:pPr>
                    <w:jc w:val="center"/>
                    <w:rPr>
                      <w:rFonts w:cstheme="minorHAnsi"/>
                      <w:sz w:val="20"/>
                      <w:szCs w:val="20"/>
                    </w:rPr>
                  </w:pPr>
                  <w:r w:rsidRPr="002C7952">
                    <w:rPr>
                      <w:rFonts w:cstheme="minorHAnsi"/>
                      <w:sz w:val="20"/>
                      <w:szCs w:val="20"/>
                    </w:rPr>
                    <w:t xml:space="preserve">Coordenada UTM WGS84, H18S, N: 5.683.455 </w:t>
                  </w:r>
                  <w:r w:rsidR="008F040C" w:rsidRPr="002C7952">
                    <w:rPr>
                      <w:rFonts w:cstheme="minorHAnsi"/>
                      <w:sz w:val="20"/>
                      <w:szCs w:val="20"/>
                    </w:rPr>
                    <w:t xml:space="preserve">m </w:t>
                  </w:r>
                  <w:r w:rsidRPr="002C7952">
                    <w:rPr>
                      <w:rFonts w:cstheme="minorHAnsi"/>
                      <w:sz w:val="20"/>
                      <w:szCs w:val="20"/>
                    </w:rPr>
                    <w:t>y E: 704.892</w:t>
                  </w:r>
                  <w:r w:rsidR="008F040C" w:rsidRPr="002C7952">
                    <w:rPr>
                      <w:rFonts w:cstheme="minorHAnsi"/>
                      <w:sz w:val="20"/>
                      <w:szCs w:val="20"/>
                    </w:rPr>
                    <w:t xml:space="preserve"> m.</w:t>
                  </w:r>
                </w:p>
              </w:tc>
            </w:tr>
          </w:tbl>
          <w:p w:rsidR="00573E53" w:rsidRPr="002C7952" w:rsidRDefault="00E56D2D" w:rsidP="00E56D2D">
            <w:pPr>
              <w:jc w:val="center"/>
              <w:rPr>
                <w:rFonts w:cstheme="minorHAnsi"/>
              </w:rPr>
            </w:pPr>
            <w:r w:rsidRPr="002C7952">
              <w:rPr>
                <w:rFonts w:cstheme="minorHAnsi"/>
              </w:rPr>
              <w:t xml:space="preserve">Tabla 2. Ubicación referencial de los puntos de monitoreo en Río </w:t>
            </w:r>
            <w:proofErr w:type="spellStart"/>
            <w:r w:rsidRPr="002C7952">
              <w:rPr>
                <w:rFonts w:cstheme="minorHAnsi"/>
              </w:rPr>
              <w:t>Toltén</w:t>
            </w:r>
            <w:proofErr w:type="spellEnd"/>
            <w:r w:rsidRPr="002C7952">
              <w:rPr>
                <w:rFonts w:cstheme="minorHAnsi"/>
              </w:rPr>
              <w:t>, Región de La Araucanía.</w:t>
            </w:r>
          </w:p>
          <w:p w:rsidR="00E56D2D" w:rsidRDefault="00E56D2D" w:rsidP="0053098D">
            <w:pPr>
              <w:rPr>
                <w:rFonts w:cstheme="minorHAnsi"/>
                <w:b/>
              </w:rPr>
            </w:pPr>
          </w:p>
          <w:p w:rsidR="002C7952" w:rsidRPr="002C7952" w:rsidRDefault="002C7952" w:rsidP="0053098D">
            <w:pPr>
              <w:rPr>
                <w:rFonts w:cstheme="minorHAnsi"/>
                <w:b/>
              </w:rPr>
            </w:pPr>
          </w:p>
          <w:p w:rsidR="00892814" w:rsidRPr="002C7952" w:rsidRDefault="00815C5A" w:rsidP="0053098D">
            <w:pPr>
              <w:rPr>
                <w:rFonts w:cstheme="minorHAnsi"/>
                <w:b/>
              </w:rPr>
            </w:pPr>
            <w:r w:rsidRPr="002C7952">
              <w:rPr>
                <w:rFonts w:cstheme="minorHAnsi"/>
                <w:b/>
              </w:rPr>
              <w:t>Examen de la Información:</w:t>
            </w:r>
          </w:p>
          <w:p w:rsidR="00E56D2D" w:rsidRPr="002C7952" w:rsidRDefault="00E56D2D" w:rsidP="0053098D">
            <w:pPr>
              <w:rPr>
                <w:rFonts w:cstheme="minorHAnsi"/>
                <w:b/>
              </w:rPr>
            </w:pPr>
          </w:p>
          <w:p w:rsidR="00815C5A" w:rsidRPr="002C7952" w:rsidRDefault="00815C5A" w:rsidP="00E56D2D">
            <w:pPr>
              <w:pStyle w:val="Prrafodelista"/>
              <w:numPr>
                <w:ilvl w:val="0"/>
                <w:numId w:val="42"/>
              </w:numPr>
              <w:ind w:left="426" w:hanging="426"/>
              <w:rPr>
                <w:rFonts w:cstheme="minorHAnsi"/>
              </w:rPr>
            </w:pPr>
            <w:r w:rsidRPr="002C7952">
              <w:rPr>
                <w:rFonts w:cstheme="minorHAnsi"/>
              </w:rPr>
              <w:t>La empresa FEPASA que presta servicios de transporte ferroviario de carga, en respuesta a la Res. Ex. N° 771/2016 SMA (Anexo 2), presentó un escrito con fecha 23 de</w:t>
            </w:r>
            <w:r w:rsidR="00E56D2D" w:rsidRPr="002C7952">
              <w:rPr>
                <w:rFonts w:cstheme="minorHAnsi"/>
              </w:rPr>
              <w:t xml:space="preserve"> agosto de</w:t>
            </w:r>
            <w:r w:rsidRPr="002C7952">
              <w:rPr>
                <w:rFonts w:cstheme="minorHAnsi"/>
              </w:rPr>
              <w:t xml:space="preserve"> 2016 (Anexo</w:t>
            </w:r>
            <w:r w:rsidR="009559D5" w:rsidRPr="002C7952">
              <w:rPr>
                <w:rFonts w:cstheme="minorHAnsi"/>
              </w:rPr>
              <w:t xml:space="preserve"> 5</w:t>
            </w:r>
            <w:r w:rsidRPr="002C7952">
              <w:rPr>
                <w:rFonts w:cstheme="minorHAnsi"/>
              </w:rPr>
              <w:t>) del cual se puede destacar la siguiente información:</w:t>
            </w:r>
          </w:p>
          <w:p w:rsidR="00E56D2D" w:rsidRPr="002C7952" w:rsidRDefault="00E56D2D" w:rsidP="00E56D2D">
            <w:pPr>
              <w:pStyle w:val="Prrafodelista"/>
              <w:ind w:left="426"/>
              <w:rPr>
                <w:rFonts w:cstheme="minorHAnsi"/>
              </w:rPr>
            </w:pPr>
          </w:p>
          <w:p w:rsidR="00815C5A" w:rsidRPr="002C7952" w:rsidRDefault="00815C5A" w:rsidP="008F040C">
            <w:pPr>
              <w:pStyle w:val="Prrafodelista"/>
              <w:numPr>
                <w:ilvl w:val="0"/>
                <w:numId w:val="33"/>
              </w:numPr>
              <w:ind w:left="643"/>
              <w:rPr>
                <w:rFonts w:cstheme="minorHAnsi"/>
              </w:rPr>
            </w:pPr>
            <w:r w:rsidRPr="002C7952">
              <w:rPr>
                <w:rFonts w:cstheme="minorHAnsi"/>
              </w:rPr>
              <w:t xml:space="preserve">El tren de carga (N° 50083) siniestrado transportaba más de </w:t>
            </w:r>
            <w:r w:rsidR="00513AA4" w:rsidRPr="002C7952">
              <w:rPr>
                <w:rFonts w:cstheme="minorHAnsi"/>
              </w:rPr>
              <w:t xml:space="preserve">cincuenta </w:t>
            </w:r>
            <w:r w:rsidRPr="002C7952">
              <w:rPr>
                <w:rFonts w:cstheme="minorHAnsi"/>
              </w:rPr>
              <w:t xml:space="preserve">carros de carga, de los cuales </w:t>
            </w:r>
            <w:r w:rsidR="00513AA4" w:rsidRPr="002C7952">
              <w:rPr>
                <w:rFonts w:cstheme="minorHAnsi"/>
              </w:rPr>
              <w:t xml:space="preserve">doce </w:t>
            </w:r>
            <w:r w:rsidRPr="002C7952">
              <w:rPr>
                <w:rFonts w:cstheme="minorHAnsi"/>
              </w:rPr>
              <w:t>vagones fueron afectados (</w:t>
            </w:r>
            <w:r w:rsidR="00513AA4" w:rsidRPr="002C7952">
              <w:rPr>
                <w:rFonts w:cstheme="minorHAnsi"/>
              </w:rPr>
              <w:t xml:space="preserve">tres </w:t>
            </w:r>
            <w:r w:rsidRPr="002C7952">
              <w:rPr>
                <w:rFonts w:cstheme="minorHAnsi"/>
              </w:rPr>
              <w:t xml:space="preserve">carros </w:t>
            </w:r>
            <w:r w:rsidR="00513AA4" w:rsidRPr="002C7952">
              <w:rPr>
                <w:rFonts w:cstheme="minorHAnsi"/>
              </w:rPr>
              <w:t xml:space="preserve">contenían soda </w:t>
            </w:r>
            <w:r w:rsidR="00E56D2D" w:rsidRPr="002C7952">
              <w:rPr>
                <w:rFonts w:cstheme="minorHAnsi"/>
              </w:rPr>
              <w:t>cá</w:t>
            </w:r>
            <w:r w:rsidR="000267E7" w:rsidRPr="002C7952">
              <w:rPr>
                <w:rFonts w:cstheme="minorHAnsi"/>
              </w:rPr>
              <w:t>ustica</w:t>
            </w:r>
            <w:r w:rsidRPr="002C7952">
              <w:rPr>
                <w:rFonts w:cstheme="minorHAnsi"/>
              </w:rPr>
              <w:t xml:space="preserve"> con un volumen</w:t>
            </w:r>
            <w:r w:rsidR="00513AA4" w:rsidRPr="002C7952">
              <w:rPr>
                <w:rFonts w:cstheme="minorHAnsi"/>
              </w:rPr>
              <w:t xml:space="preserve"> total </w:t>
            </w:r>
            <w:r w:rsidRPr="002C7952">
              <w:rPr>
                <w:rFonts w:cstheme="minorHAnsi"/>
              </w:rPr>
              <w:t>de 153 toneladas netas,</w:t>
            </w:r>
            <w:r w:rsidR="00513AA4" w:rsidRPr="002C7952">
              <w:rPr>
                <w:rFonts w:cstheme="minorHAnsi"/>
              </w:rPr>
              <w:t xml:space="preserve"> dos carros tenían </w:t>
            </w:r>
            <w:r w:rsidRPr="002C7952">
              <w:rPr>
                <w:rFonts w:cstheme="minorHAnsi"/>
              </w:rPr>
              <w:t>petróleo N° 6 con 89 ton.</w:t>
            </w:r>
            <w:r w:rsidR="00513AA4" w:rsidRPr="002C7952">
              <w:rPr>
                <w:rFonts w:cstheme="minorHAnsi"/>
              </w:rPr>
              <w:t xml:space="preserve"> netas</w:t>
            </w:r>
            <w:r w:rsidRPr="002C7952">
              <w:rPr>
                <w:rFonts w:cstheme="minorHAnsi"/>
              </w:rPr>
              <w:t xml:space="preserve">, </w:t>
            </w:r>
            <w:r w:rsidR="00513AA4" w:rsidRPr="002C7952">
              <w:rPr>
                <w:rFonts w:cstheme="minorHAnsi"/>
              </w:rPr>
              <w:t xml:space="preserve">dos carros con </w:t>
            </w:r>
            <w:r w:rsidRPr="002C7952">
              <w:rPr>
                <w:rFonts w:cstheme="minorHAnsi"/>
              </w:rPr>
              <w:t xml:space="preserve">clorato de sodio </w:t>
            </w:r>
            <w:r w:rsidR="008F040C" w:rsidRPr="002C7952">
              <w:rPr>
                <w:rFonts w:cstheme="minorHAnsi"/>
              </w:rPr>
              <w:t>con 99 ton.</w:t>
            </w:r>
            <w:r w:rsidR="00513AA4" w:rsidRPr="002C7952">
              <w:rPr>
                <w:rFonts w:cstheme="minorHAnsi"/>
              </w:rPr>
              <w:t xml:space="preserve"> netas</w:t>
            </w:r>
            <w:r w:rsidR="008F040C" w:rsidRPr="002C7952">
              <w:rPr>
                <w:rFonts w:cstheme="minorHAnsi"/>
              </w:rPr>
              <w:t xml:space="preserve"> </w:t>
            </w:r>
            <w:r w:rsidRPr="002C7952">
              <w:rPr>
                <w:rFonts w:cstheme="minorHAnsi"/>
              </w:rPr>
              <w:t>y cinco carros</w:t>
            </w:r>
            <w:r w:rsidR="00513AA4" w:rsidRPr="002C7952">
              <w:rPr>
                <w:rFonts w:cstheme="minorHAnsi"/>
              </w:rPr>
              <w:t xml:space="preserve"> se encontraban</w:t>
            </w:r>
            <w:r w:rsidRPr="002C7952">
              <w:rPr>
                <w:rFonts w:cstheme="minorHAnsi"/>
              </w:rPr>
              <w:t xml:space="preserve"> </w:t>
            </w:r>
            <w:r w:rsidR="00FC70AA" w:rsidRPr="002C7952">
              <w:rPr>
                <w:rFonts w:cstheme="minorHAnsi"/>
              </w:rPr>
              <w:t>vacíos</w:t>
            </w:r>
            <w:r w:rsidRPr="002C7952">
              <w:rPr>
                <w:rFonts w:cstheme="minorHAnsi"/>
              </w:rPr>
              <w:t>).</w:t>
            </w:r>
          </w:p>
          <w:p w:rsidR="008F040C" w:rsidRPr="002C7952" w:rsidRDefault="008F040C" w:rsidP="008F040C">
            <w:pPr>
              <w:pStyle w:val="Prrafodelista"/>
              <w:numPr>
                <w:ilvl w:val="0"/>
                <w:numId w:val="33"/>
              </w:numPr>
              <w:ind w:left="643"/>
              <w:rPr>
                <w:rFonts w:cstheme="minorHAnsi"/>
              </w:rPr>
            </w:pPr>
            <w:r w:rsidRPr="002C7952">
              <w:rPr>
                <w:rFonts w:cstheme="minorHAnsi"/>
              </w:rPr>
              <w:t xml:space="preserve">Debido a que no es posible acceder físicamente a los vagones no es posible verificar la existencia de fugas, sin embargo, la empresa indica que las mediciones realizadas por la </w:t>
            </w:r>
            <w:r w:rsidR="00FC70AA" w:rsidRPr="002C7952">
              <w:rPr>
                <w:rFonts w:cstheme="minorHAnsi"/>
              </w:rPr>
              <w:t>Gobernación</w:t>
            </w:r>
            <w:r w:rsidRPr="002C7952">
              <w:rPr>
                <w:rFonts w:cstheme="minorHAnsi"/>
              </w:rPr>
              <w:t xml:space="preserve"> </w:t>
            </w:r>
            <w:r w:rsidR="00FC70AA" w:rsidRPr="002C7952">
              <w:rPr>
                <w:rFonts w:cstheme="minorHAnsi"/>
              </w:rPr>
              <w:t>Marítima</w:t>
            </w:r>
            <w:r w:rsidRPr="002C7952">
              <w:rPr>
                <w:rFonts w:cstheme="minorHAnsi"/>
              </w:rPr>
              <w:t xml:space="preserve"> de Valdivia</w:t>
            </w:r>
            <w:r w:rsidR="00E56D2D" w:rsidRPr="002C7952">
              <w:rPr>
                <w:rFonts w:cstheme="minorHAnsi"/>
              </w:rPr>
              <w:t>,</w:t>
            </w:r>
            <w:r w:rsidRPr="002C7952">
              <w:rPr>
                <w:rFonts w:cstheme="minorHAnsi"/>
              </w:rPr>
              <w:t xml:space="preserve"> hacen presumir que no ha h</w:t>
            </w:r>
            <w:r w:rsidR="00C218D0" w:rsidRPr="002C7952">
              <w:rPr>
                <w:rFonts w:cstheme="minorHAnsi"/>
              </w:rPr>
              <w:t>abido derrames de los productos o bien estos no han sido significativos.</w:t>
            </w:r>
          </w:p>
          <w:p w:rsidR="00FE1051" w:rsidRPr="002C7952" w:rsidRDefault="008F040C" w:rsidP="008F040C">
            <w:pPr>
              <w:pStyle w:val="Prrafodelista"/>
              <w:numPr>
                <w:ilvl w:val="0"/>
                <w:numId w:val="33"/>
              </w:numPr>
              <w:ind w:left="643"/>
              <w:rPr>
                <w:rFonts w:cstheme="minorHAnsi"/>
              </w:rPr>
            </w:pPr>
            <w:r w:rsidRPr="002C7952">
              <w:rPr>
                <w:rFonts w:cstheme="minorHAnsi"/>
              </w:rPr>
              <w:t xml:space="preserve">El mismo día del accidente se </w:t>
            </w:r>
            <w:r w:rsidR="00FC70AA" w:rsidRPr="002C7952">
              <w:rPr>
                <w:rFonts w:cstheme="minorHAnsi"/>
              </w:rPr>
              <w:t>activó</w:t>
            </w:r>
            <w:r w:rsidRPr="002C7952">
              <w:rPr>
                <w:rFonts w:cstheme="minorHAnsi"/>
              </w:rPr>
              <w:t xml:space="preserve"> el Comité de Crisis de FEPASA</w:t>
            </w:r>
            <w:r w:rsidR="00FE1051" w:rsidRPr="002C7952">
              <w:rPr>
                <w:rFonts w:cstheme="minorHAnsi"/>
              </w:rPr>
              <w:t xml:space="preserve"> y el Plan de Emergencias, además </w:t>
            </w:r>
            <w:r w:rsidRPr="002C7952">
              <w:rPr>
                <w:rFonts w:cstheme="minorHAnsi"/>
              </w:rPr>
              <w:t xml:space="preserve">se </w:t>
            </w:r>
            <w:r w:rsidR="00C218D0" w:rsidRPr="002C7952">
              <w:rPr>
                <w:rFonts w:cstheme="minorHAnsi"/>
              </w:rPr>
              <w:t xml:space="preserve">solicitó el apoyo </w:t>
            </w:r>
            <w:r w:rsidRPr="002C7952">
              <w:rPr>
                <w:rFonts w:cstheme="minorHAnsi"/>
              </w:rPr>
              <w:t>a la empresa especializada SUATRANS Chile S.A.</w:t>
            </w:r>
            <w:r w:rsidR="00FE1051" w:rsidRPr="002C7952">
              <w:rPr>
                <w:rFonts w:cstheme="minorHAnsi"/>
              </w:rPr>
              <w:t xml:space="preserve"> para este tipo de emergencias.</w:t>
            </w:r>
          </w:p>
          <w:p w:rsidR="00FE1051" w:rsidRPr="002C7952" w:rsidRDefault="00FE1051" w:rsidP="008F040C">
            <w:pPr>
              <w:pStyle w:val="Prrafodelista"/>
              <w:numPr>
                <w:ilvl w:val="0"/>
                <w:numId w:val="33"/>
              </w:numPr>
              <w:ind w:left="643"/>
              <w:rPr>
                <w:rFonts w:cstheme="minorHAnsi"/>
              </w:rPr>
            </w:pPr>
            <w:r w:rsidRPr="002C7952">
              <w:rPr>
                <w:rFonts w:cstheme="minorHAnsi"/>
              </w:rPr>
              <w:t>Se implementó un plan para el retiro de los carros del tren</w:t>
            </w:r>
            <w:r w:rsidR="008F040C" w:rsidRPr="002C7952">
              <w:rPr>
                <w:rFonts w:cstheme="minorHAnsi"/>
              </w:rPr>
              <w:t xml:space="preserve">, </w:t>
            </w:r>
            <w:r w:rsidR="00E56D2D" w:rsidRPr="002C7952">
              <w:rPr>
                <w:rFonts w:cstheme="minorHAnsi"/>
              </w:rPr>
              <w:t xml:space="preserve">de </w:t>
            </w:r>
            <w:r w:rsidRPr="002C7952">
              <w:rPr>
                <w:rFonts w:cstheme="minorHAnsi"/>
              </w:rPr>
              <w:t>los cuales fueron retirados un total de 38 carros al día 21 de agosto del 2016.</w:t>
            </w:r>
          </w:p>
          <w:p w:rsidR="00FE1051" w:rsidRPr="002C7952" w:rsidRDefault="00FE1051" w:rsidP="00FE1051">
            <w:pPr>
              <w:pStyle w:val="Prrafodelista"/>
              <w:numPr>
                <w:ilvl w:val="0"/>
                <w:numId w:val="33"/>
              </w:numPr>
              <w:ind w:left="643"/>
              <w:rPr>
                <w:rFonts w:cstheme="minorHAnsi"/>
              </w:rPr>
            </w:pPr>
            <w:r w:rsidRPr="002C7952">
              <w:rPr>
                <w:rFonts w:cstheme="minorHAnsi"/>
              </w:rPr>
              <w:t xml:space="preserve">La empresa </w:t>
            </w:r>
            <w:r w:rsidR="009559D5" w:rsidRPr="002C7952">
              <w:rPr>
                <w:rFonts w:cstheme="minorHAnsi"/>
              </w:rPr>
              <w:t xml:space="preserve">FEPASA </w:t>
            </w:r>
            <w:r w:rsidRPr="002C7952">
              <w:rPr>
                <w:rFonts w:cstheme="minorHAnsi"/>
              </w:rPr>
              <w:t>se hace presente en las distintas reuniones de emergencia de la ONEMI.</w:t>
            </w:r>
          </w:p>
          <w:p w:rsidR="00FE1051" w:rsidRPr="002C7952" w:rsidRDefault="00FE1051" w:rsidP="00FE1051">
            <w:pPr>
              <w:pStyle w:val="Prrafodelista"/>
              <w:numPr>
                <w:ilvl w:val="0"/>
                <w:numId w:val="33"/>
              </w:numPr>
              <w:ind w:left="643"/>
              <w:rPr>
                <w:rFonts w:cstheme="minorHAnsi"/>
              </w:rPr>
            </w:pPr>
            <w:r w:rsidRPr="002C7952">
              <w:rPr>
                <w:rFonts w:cstheme="minorHAnsi"/>
              </w:rPr>
              <w:t xml:space="preserve">Se </w:t>
            </w:r>
            <w:r w:rsidR="00FC70AA" w:rsidRPr="002C7952">
              <w:rPr>
                <w:rFonts w:cstheme="minorHAnsi"/>
              </w:rPr>
              <w:t>evalúa</w:t>
            </w:r>
            <w:r w:rsidRPr="002C7952">
              <w:rPr>
                <w:rFonts w:cstheme="minorHAnsi"/>
              </w:rPr>
              <w:t xml:space="preserve"> un plan de acción para hacer el retiro de los vagones sumergidos y otros que </w:t>
            </w:r>
            <w:r w:rsidR="00FC70AA" w:rsidRPr="002C7952">
              <w:rPr>
                <w:rFonts w:cstheme="minorHAnsi"/>
              </w:rPr>
              <w:t>aún</w:t>
            </w:r>
            <w:r w:rsidRPr="002C7952">
              <w:rPr>
                <w:rFonts w:cstheme="minorHAnsi"/>
              </w:rPr>
              <w:t xml:space="preserve"> no han sido retirados.</w:t>
            </w:r>
          </w:p>
          <w:p w:rsidR="00815C5A" w:rsidRPr="002C7952" w:rsidRDefault="00E56D2D" w:rsidP="00FE1051">
            <w:pPr>
              <w:pStyle w:val="Prrafodelista"/>
              <w:numPr>
                <w:ilvl w:val="0"/>
                <w:numId w:val="33"/>
              </w:numPr>
              <w:ind w:left="643"/>
              <w:rPr>
                <w:rFonts w:cstheme="minorHAnsi"/>
              </w:rPr>
            </w:pPr>
            <w:r w:rsidRPr="002C7952">
              <w:rPr>
                <w:rFonts w:cstheme="minorHAnsi"/>
              </w:rPr>
              <w:t>Se m</w:t>
            </w:r>
            <w:r w:rsidR="00FE1051" w:rsidRPr="002C7952">
              <w:rPr>
                <w:rFonts w:cstheme="minorHAnsi"/>
              </w:rPr>
              <w:t>antiene un monitoreo diario en el R</w:t>
            </w:r>
            <w:r w:rsidR="009559D5" w:rsidRPr="002C7952">
              <w:rPr>
                <w:rFonts w:cstheme="minorHAnsi"/>
              </w:rPr>
              <w:t xml:space="preserve">ío </w:t>
            </w:r>
            <w:proofErr w:type="spellStart"/>
            <w:r w:rsidR="009559D5" w:rsidRPr="002C7952">
              <w:rPr>
                <w:rFonts w:cstheme="minorHAnsi"/>
              </w:rPr>
              <w:t>Tolté</w:t>
            </w:r>
            <w:r w:rsidR="00FE1051" w:rsidRPr="002C7952">
              <w:rPr>
                <w:rFonts w:cstheme="minorHAnsi"/>
              </w:rPr>
              <w:t>n</w:t>
            </w:r>
            <w:proofErr w:type="spellEnd"/>
            <w:r w:rsidR="00FE1051" w:rsidRPr="002C7952">
              <w:rPr>
                <w:rFonts w:cstheme="minorHAnsi"/>
              </w:rPr>
              <w:t xml:space="preserve">, realizando mediciones de pH, temperatura, Oxigeno, Conductividad y Potencial </w:t>
            </w:r>
            <w:proofErr w:type="spellStart"/>
            <w:r w:rsidR="00FE1051" w:rsidRPr="002C7952">
              <w:rPr>
                <w:rFonts w:cstheme="minorHAnsi"/>
              </w:rPr>
              <w:t>Redox</w:t>
            </w:r>
            <w:proofErr w:type="spellEnd"/>
            <w:r w:rsidR="00FE1051" w:rsidRPr="002C7952">
              <w:rPr>
                <w:rFonts w:cstheme="minorHAnsi"/>
              </w:rPr>
              <w:t xml:space="preserve">. </w:t>
            </w:r>
            <w:r w:rsidR="009559D5" w:rsidRPr="002C7952">
              <w:rPr>
                <w:rFonts w:cstheme="minorHAnsi"/>
              </w:rPr>
              <w:t>Al respecto</w:t>
            </w:r>
            <w:r w:rsidRPr="002C7952">
              <w:rPr>
                <w:rFonts w:cstheme="minorHAnsi"/>
              </w:rPr>
              <w:t>,</w:t>
            </w:r>
            <w:r w:rsidR="009559D5" w:rsidRPr="002C7952">
              <w:rPr>
                <w:rFonts w:cstheme="minorHAnsi"/>
              </w:rPr>
              <w:t xml:space="preserve"> se presentan los </w:t>
            </w:r>
            <w:r w:rsidR="00FC70AA" w:rsidRPr="002C7952">
              <w:rPr>
                <w:rFonts w:cstheme="minorHAnsi"/>
              </w:rPr>
              <w:t>resultados</w:t>
            </w:r>
            <w:r w:rsidR="009559D5" w:rsidRPr="002C7952">
              <w:rPr>
                <w:rFonts w:cstheme="minorHAnsi"/>
              </w:rPr>
              <w:t xml:space="preserve"> de las mediciones de calidad de aguas realizadas por la </w:t>
            </w:r>
            <w:r w:rsidR="00FC70AA" w:rsidRPr="002C7952">
              <w:rPr>
                <w:rFonts w:cstheme="minorHAnsi"/>
              </w:rPr>
              <w:t>Gobernación</w:t>
            </w:r>
            <w:r w:rsidR="009559D5" w:rsidRPr="002C7952">
              <w:rPr>
                <w:rFonts w:cstheme="minorHAnsi"/>
              </w:rPr>
              <w:t xml:space="preserve"> </w:t>
            </w:r>
            <w:r w:rsidR="00FC70AA" w:rsidRPr="002C7952">
              <w:rPr>
                <w:rFonts w:cstheme="minorHAnsi"/>
              </w:rPr>
              <w:t>Marítima</w:t>
            </w:r>
            <w:r w:rsidR="009559D5" w:rsidRPr="002C7952">
              <w:rPr>
                <w:rFonts w:cstheme="minorHAnsi"/>
              </w:rPr>
              <w:t xml:space="preserve"> de Valdivia y por la empresa IDIEM entre los días 19 al 22 de agosto</w:t>
            </w:r>
            <w:r w:rsidR="00C218D0" w:rsidRPr="002C7952">
              <w:rPr>
                <w:rFonts w:cstheme="minorHAnsi"/>
              </w:rPr>
              <w:t xml:space="preserve"> del 2016</w:t>
            </w:r>
            <w:r w:rsidR="009559D5" w:rsidRPr="002C7952">
              <w:rPr>
                <w:rFonts w:cstheme="minorHAnsi"/>
              </w:rPr>
              <w:t xml:space="preserve">, los cuales no indican diferencias significativas en los parámetros medidos aguas arriba </w:t>
            </w:r>
            <w:r w:rsidR="00021DD6" w:rsidRPr="002C7952">
              <w:rPr>
                <w:rFonts w:cstheme="minorHAnsi"/>
              </w:rPr>
              <w:t xml:space="preserve">respecto a los valores obtenidos </w:t>
            </w:r>
            <w:r w:rsidR="009559D5" w:rsidRPr="002C7952">
              <w:rPr>
                <w:rFonts w:cstheme="minorHAnsi"/>
              </w:rPr>
              <w:t>aguas aba</w:t>
            </w:r>
            <w:r w:rsidR="00FC70AA" w:rsidRPr="002C7952">
              <w:rPr>
                <w:rFonts w:cstheme="minorHAnsi"/>
              </w:rPr>
              <w:t>j</w:t>
            </w:r>
            <w:r w:rsidR="009559D5" w:rsidRPr="002C7952">
              <w:rPr>
                <w:rFonts w:cstheme="minorHAnsi"/>
              </w:rPr>
              <w:t xml:space="preserve">o del sector en donde se ubican los vagones. Estos resultados se pueden revisar en el </w:t>
            </w:r>
            <w:r w:rsidR="00021DD6" w:rsidRPr="002C7952">
              <w:rPr>
                <w:rFonts w:cstheme="minorHAnsi"/>
              </w:rPr>
              <w:t>Anexo 5.5 del presente informe.</w:t>
            </w:r>
          </w:p>
          <w:p w:rsidR="00021DD6" w:rsidRPr="002C7952" w:rsidRDefault="00021DD6" w:rsidP="00021DD6">
            <w:pPr>
              <w:pStyle w:val="Prrafodelista"/>
              <w:ind w:left="643"/>
              <w:rPr>
                <w:rFonts w:cstheme="minorHAnsi"/>
              </w:rPr>
            </w:pPr>
          </w:p>
          <w:p w:rsidR="00815C5A" w:rsidRPr="002C7952" w:rsidRDefault="00654788" w:rsidP="00E56D2D">
            <w:pPr>
              <w:pStyle w:val="Prrafodelista"/>
              <w:numPr>
                <w:ilvl w:val="0"/>
                <w:numId w:val="42"/>
              </w:numPr>
              <w:ind w:left="360"/>
              <w:rPr>
                <w:rFonts w:cstheme="minorHAnsi"/>
              </w:rPr>
            </w:pPr>
            <w:r w:rsidRPr="002C7952">
              <w:rPr>
                <w:rFonts w:cstheme="minorHAnsi"/>
              </w:rPr>
              <w:t xml:space="preserve">Por otra parte, Celulosa Arauco y Constitución S.A. mediante </w:t>
            </w:r>
            <w:r w:rsidR="00021DD6" w:rsidRPr="002C7952">
              <w:rPr>
                <w:rFonts w:cstheme="minorHAnsi"/>
              </w:rPr>
              <w:t>carta de fecha 19 de agosto de</w:t>
            </w:r>
            <w:r w:rsidRPr="002C7952">
              <w:rPr>
                <w:rFonts w:cstheme="minorHAnsi"/>
              </w:rPr>
              <w:t xml:space="preserve"> 2016 (Anexo 6), informa a la SMA sobre la activación del Plan de transporte en caso </w:t>
            </w:r>
            <w:r w:rsidR="00021DD6" w:rsidRPr="002C7952">
              <w:rPr>
                <w:rFonts w:cstheme="minorHAnsi"/>
              </w:rPr>
              <w:t>de contingencias. Básicamente</w:t>
            </w:r>
            <w:r w:rsidRPr="002C7952">
              <w:rPr>
                <w:rFonts w:cstheme="minorHAnsi"/>
              </w:rPr>
              <w:t xml:space="preserve"> </w:t>
            </w:r>
            <w:r w:rsidR="00C218D0" w:rsidRPr="002C7952">
              <w:rPr>
                <w:rFonts w:cstheme="minorHAnsi"/>
              </w:rPr>
              <w:t>la carta</w:t>
            </w:r>
            <w:r w:rsidR="00021DD6" w:rsidRPr="002C7952">
              <w:rPr>
                <w:rFonts w:cstheme="minorHAnsi"/>
              </w:rPr>
              <w:t xml:space="preserve"> señala</w:t>
            </w:r>
            <w:r w:rsidR="00C218D0" w:rsidRPr="002C7952">
              <w:rPr>
                <w:rFonts w:cstheme="minorHAnsi"/>
              </w:rPr>
              <w:t xml:space="preserve"> </w:t>
            </w:r>
            <w:r w:rsidRPr="002C7952">
              <w:rPr>
                <w:rFonts w:cstheme="minorHAnsi"/>
              </w:rPr>
              <w:t>que el transporte de insumos y productos desde y hacia la Pla</w:t>
            </w:r>
            <w:r w:rsidR="00021DD6" w:rsidRPr="002C7952">
              <w:rPr>
                <w:rFonts w:cstheme="minorHAnsi"/>
              </w:rPr>
              <w:t>nta Valdivia ubicada en San José</w:t>
            </w:r>
            <w:r w:rsidRPr="002C7952">
              <w:rPr>
                <w:rFonts w:cstheme="minorHAnsi"/>
              </w:rPr>
              <w:t xml:space="preserve"> de la </w:t>
            </w:r>
            <w:proofErr w:type="spellStart"/>
            <w:r w:rsidRPr="002C7952">
              <w:rPr>
                <w:rFonts w:cstheme="minorHAnsi"/>
              </w:rPr>
              <w:t>Mariquina</w:t>
            </w:r>
            <w:proofErr w:type="spellEnd"/>
            <w:r w:rsidRPr="002C7952">
              <w:rPr>
                <w:rFonts w:cstheme="minorHAnsi"/>
              </w:rPr>
              <w:t xml:space="preserve"> será realizados por camiones, lo que aumentaría el flujo vehicular </w:t>
            </w:r>
            <w:r w:rsidR="00C218D0" w:rsidRPr="002C7952">
              <w:rPr>
                <w:rFonts w:cstheme="minorHAnsi"/>
              </w:rPr>
              <w:t>de un total de 1931 vehículos semanales en un régimen habitual a unos 2.445 vehículos por semana debido a la contingencia.</w:t>
            </w:r>
          </w:p>
          <w:p w:rsidR="00D228BE" w:rsidRPr="002C7952" w:rsidRDefault="00D228BE" w:rsidP="00D228BE">
            <w:pPr>
              <w:pStyle w:val="Prrafodelista"/>
              <w:ind w:left="360"/>
              <w:rPr>
                <w:rFonts w:cstheme="minorHAnsi"/>
              </w:rPr>
            </w:pPr>
          </w:p>
          <w:p w:rsidR="00FF7ED3" w:rsidRPr="002C7952" w:rsidRDefault="00654788" w:rsidP="00E56D2D">
            <w:pPr>
              <w:pStyle w:val="Prrafodelista"/>
              <w:numPr>
                <w:ilvl w:val="0"/>
                <w:numId w:val="42"/>
              </w:numPr>
              <w:ind w:left="360"/>
              <w:rPr>
                <w:rFonts w:cstheme="minorHAnsi"/>
              </w:rPr>
            </w:pPr>
            <w:r w:rsidRPr="002C7952">
              <w:rPr>
                <w:rFonts w:cstheme="minorHAnsi"/>
              </w:rPr>
              <w:t>En respuesta a la Res. Ex. N° 772/2016 SMA (Anexo 3)</w:t>
            </w:r>
            <w:r w:rsidR="00021DD6" w:rsidRPr="002C7952">
              <w:rPr>
                <w:rFonts w:cstheme="minorHAnsi"/>
              </w:rPr>
              <w:t>, el día 23 de agosto de</w:t>
            </w:r>
            <w:r w:rsidRPr="002C7952">
              <w:rPr>
                <w:rFonts w:cstheme="minorHAnsi"/>
              </w:rPr>
              <w:t xml:space="preserve"> 2016 la empresa Celulosa Arauco y Constitución S.A. present</w:t>
            </w:r>
            <w:r w:rsidR="00D228BE" w:rsidRPr="002C7952">
              <w:rPr>
                <w:rFonts w:cstheme="minorHAnsi"/>
              </w:rPr>
              <w:t>ó</w:t>
            </w:r>
            <w:r w:rsidRPr="002C7952">
              <w:rPr>
                <w:rFonts w:cstheme="minorHAnsi"/>
              </w:rPr>
              <w:t xml:space="preserve"> un documento (</w:t>
            </w:r>
            <w:r w:rsidR="003E5273" w:rsidRPr="002C7952">
              <w:rPr>
                <w:rFonts w:cstheme="minorHAnsi"/>
              </w:rPr>
              <w:t xml:space="preserve">Anexo </w:t>
            </w:r>
            <w:r w:rsidR="00C218D0" w:rsidRPr="002C7952">
              <w:rPr>
                <w:rFonts w:cstheme="minorHAnsi"/>
              </w:rPr>
              <w:t>7</w:t>
            </w:r>
            <w:r w:rsidR="003E5273" w:rsidRPr="002C7952">
              <w:rPr>
                <w:rFonts w:cstheme="minorHAnsi"/>
              </w:rPr>
              <w:t xml:space="preserve">) </w:t>
            </w:r>
            <w:r w:rsidR="00216E10" w:rsidRPr="002C7952">
              <w:rPr>
                <w:rFonts w:cstheme="minorHAnsi"/>
              </w:rPr>
              <w:t xml:space="preserve">que señala fundamentalmente que por tratarse de una contingencia ajena a la empresa no cuenta con mayores antecedentes al respecto, por lo que solo se </w:t>
            </w:r>
            <w:r w:rsidR="00D228BE" w:rsidRPr="002C7952">
              <w:rPr>
                <w:rFonts w:cstheme="minorHAnsi"/>
              </w:rPr>
              <w:t>limitó</w:t>
            </w:r>
            <w:r w:rsidR="00216E10" w:rsidRPr="002C7952">
              <w:rPr>
                <w:rFonts w:cstheme="minorHAnsi"/>
              </w:rPr>
              <w:t xml:space="preserve"> a informar a la autoridad ambiental respecto a la activación del plan de transporte en caso de contingencia, el cual se menciona en el punto anterior </w:t>
            </w:r>
            <w:r w:rsidR="002D77C3" w:rsidRPr="002C7952">
              <w:rPr>
                <w:rFonts w:cstheme="minorHAnsi"/>
              </w:rPr>
              <w:t>reciente</w:t>
            </w:r>
            <w:r w:rsidR="00216E10" w:rsidRPr="002C7952">
              <w:rPr>
                <w:rFonts w:cstheme="minorHAnsi"/>
              </w:rPr>
              <w:t>.</w:t>
            </w:r>
          </w:p>
          <w:p w:rsidR="00D228BE" w:rsidRPr="002C7952" w:rsidRDefault="00D228BE" w:rsidP="00D228BE">
            <w:pPr>
              <w:pStyle w:val="Prrafodelista"/>
              <w:ind w:left="360"/>
              <w:rPr>
                <w:rFonts w:cstheme="minorHAnsi"/>
              </w:rPr>
            </w:pPr>
          </w:p>
          <w:p w:rsidR="00FF7ED3" w:rsidRPr="002C7952" w:rsidRDefault="00FF7ED3" w:rsidP="00E56D2D">
            <w:pPr>
              <w:pStyle w:val="Prrafodelista"/>
              <w:numPr>
                <w:ilvl w:val="0"/>
                <w:numId w:val="42"/>
              </w:numPr>
              <w:ind w:left="360"/>
              <w:rPr>
                <w:rFonts w:cstheme="minorHAnsi"/>
              </w:rPr>
            </w:pPr>
            <w:r w:rsidRPr="002C7952">
              <w:rPr>
                <w:rFonts w:cstheme="minorHAnsi"/>
              </w:rPr>
              <w:t>En respuesta al Oficio MZS 304/2016 de la SMA (Anexo 4), la empresa sanitar</w:t>
            </w:r>
            <w:r w:rsidR="00D228BE" w:rsidRPr="002C7952">
              <w:rPr>
                <w:rFonts w:cstheme="minorHAnsi"/>
              </w:rPr>
              <w:t>ia Aguas Araucanía S.A. presentó</w:t>
            </w:r>
            <w:r w:rsidRPr="002C7952">
              <w:rPr>
                <w:rFonts w:cstheme="minorHAnsi"/>
              </w:rPr>
              <w:t xml:space="preserve"> el Oficio GR N° 453/2016 (Anexo </w:t>
            </w:r>
            <w:r w:rsidR="00446F06" w:rsidRPr="002C7952">
              <w:rPr>
                <w:rFonts w:cstheme="minorHAnsi"/>
              </w:rPr>
              <w:t>8</w:t>
            </w:r>
            <w:r w:rsidR="00D228BE" w:rsidRPr="002C7952">
              <w:rPr>
                <w:rFonts w:cstheme="minorHAnsi"/>
              </w:rPr>
              <w:t>) en donde informó</w:t>
            </w:r>
            <w:r w:rsidRPr="002C7952">
              <w:rPr>
                <w:rFonts w:cstheme="minorHAnsi"/>
              </w:rPr>
              <w:t xml:space="preserve"> sobre las acciones realizadas ante la contingencia oc</w:t>
            </w:r>
            <w:r w:rsidR="00D228BE" w:rsidRPr="002C7952">
              <w:rPr>
                <w:rFonts w:cstheme="minorHAnsi"/>
              </w:rPr>
              <w:t xml:space="preserve">urrida en el puente Río </w:t>
            </w:r>
            <w:proofErr w:type="spellStart"/>
            <w:r w:rsidR="00D228BE" w:rsidRPr="002C7952">
              <w:rPr>
                <w:rFonts w:cstheme="minorHAnsi"/>
              </w:rPr>
              <w:t>Toltén</w:t>
            </w:r>
            <w:proofErr w:type="spellEnd"/>
            <w:r w:rsidR="00D228BE" w:rsidRPr="002C7952">
              <w:rPr>
                <w:rFonts w:cstheme="minorHAnsi"/>
              </w:rPr>
              <w:t>. D</w:t>
            </w:r>
            <w:r w:rsidRPr="002C7952">
              <w:rPr>
                <w:rFonts w:cstheme="minorHAnsi"/>
              </w:rPr>
              <w:t>e forma resumida</w:t>
            </w:r>
            <w:r w:rsidR="00D228BE" w:rsidRPr="002C7952">
              <w:rPr>
                <w:rFonts w:cstheme="minorHAnsi"/>
              </w:rPr>
              <w:t>,</w:t>
            </w:r>
            <w:r w:rsidRPr="002C7952">
              <w:rPr>
                <w:rFonts w:cstheme="minorHAnsi"/>
              </w:rPr>
              <w:t xml:space="preserve"> las principales acciones adoptadas </w:t>
            </w:r>
            <w:r w:rsidR="00D228BE" w:rsidRPr="002C7952">
              <w:rPr>
                <w:rFonts w:cstheme="minorHAnsi"/>
              </w:rPr>
              <w:t>fueron</w:t>
            </w:r>
            <w:r w:rsidRPr="002C7952">
              <w:rPr>
                <w:rFonts w:cstheme="minorHAnsi"/>
              </w:rPr>
              <w:t>:</w:t>
            </w:r>
          </w:p>
          <w:p w:rsidR="00FF7ED3" w:rsidRPr="002C7952" w:rsidRDefault="00FF7ED3" w:rsidP="00FF7ED3">
            <w:pPr>
              <w:pStyle w:val="Prrafodelista"/>
              <w:numPr>
                <w:ilvl w:val="0"/>
                <w:numId w:val="28"/>
              </w:numPr>
              <w:ind w:left="643"/>
              <w:rPr>
                <w:rFonts w:cstheme="minorHAnsi"/>
              </w:rPr>
            </w:pPr>
            <w:r w:rsidRPr="002C7952">
              <w:rPr>
                <w:rFonts w:cstheme="minorHAnsi"/>
              </w:rPr>
              <w:t>Desde el día 18 al 25 de agosto del 2016, se implementó un monitoreo de parámetros físico-químicos y ba</w:t>
            </w:r>
            <w:r w:rsidR="002D77C3" w:rsidRPr="002C7952">
              <w:rPr>
                <w:rFonts w:cstheme="minorHAnsi"/>
              </w:rPr>
              <w:t>cteriológicos de las aguas del R</w:t>
            </w:r>
            <w:r w:rsidRPr="002C7952">
              <w:rPr>
                <w:rFonts w:cstheme="minorHAnsi"/>
              </w:rPr>
              <w:t xml:space="preserve">ío </w:t>
            </w:r>
            <w:proofErr w:type="spellStart"/>
            <w:r w:rsidRPr="002C7952">
              <w:rPr>
                <w:rFonts w:cstheme="minorHAnsi"/>
              </w:rPr>
              <w:t>Toltén</w:t>
            </w:r>
            <w:proofErr w:type="spellEnd"/>
            <w:r w:rsidRPr="002C7952">
              <w:rPr>
                <w:rFonts w:cstheme="minorHAnsi"/>
              </w:rPr>
              <w:t xml:space="preserve">, a 50 m aguas arriba y 100 m aguas abajo del punto de descarga del bypass de la Planta Elevadora de Aguas Servidas (PEAS) de Freire. Revisados los resultados de pH y temperatura del periodo indicado y comparados estos resultados entre las muestras obtenidas aguas arriba y aguas abajo de la descarga del bypass, se da cuenta que no hay alteraciones significadas en estos parámetros. </w:t>
            </w:r>
            <w:r w:rsidR="00FC70AA" w:rsidRPr="002C7952">
              <w:rPr>
                <w:rFonts w:cstheme="minorHAnsi"/>
              </w:rPr>
              <w:t>También</w:t>
            </w:r>
            <w:r w:rsidRPr="002C7952">
              <w:rPr>
                <w:rFonts w:cstheme="minorHAnsi"/>
              </w:rPr>
              <w:t>, se observa en los resultados bacteriológicos que una vez implementado el sistema de cloración en el bypass, los resultados de Coliformes Fecales se mantuvieron en &lt;23 (CF NMP/100 ml) lo que evidencia que la desinfección de la descarga fue efectiva.</w:t>
            </w:r>
          </w:p>
          <w:p w:rsidR="00FF7ED3" w:rsidRPr="002C7952" w:rsidRDefault="00FF7ED3" w:rsidP="00FF7ED3">
            <w:pPr>
              <w:pStyle w:val="Prrafodelista"/>
              <w:numPr>
                <w:ilvl w:val="0"/>
                <w:numId w:val="28"/>
              </w:numPr>
              <w:ind w:left="643"/>
              <w:rPr>
                <w:rFonts w:cstheme="minorHAnsi"/>
              </w:rPr>
            </w:pPr>
            <w:r w:rsidRPr="002C7952">
              <w:rPr>
                <w:rFonts w:cstheme="minorHAnsi"/>
              </w:rPr>
              <w:t xml:space="preserve">El día 19 de </w:t>
            </w:r>
            <w:r w:rsidR="00FC70AA" w:rsidRPr="002C7952">
              <w:rPr>
                <w:rFonts w:cstheme="minorHAnsi"/>
              </w:rPr>
              <w:t>agosto</w:t>
            </w:r>
            <w:r w:rsidRPr="002C7952">
              <w:rPr>
                <w:rFonts w:cstheme="minorHAnsi"/>
              </w:rPr>
              <w:t xml:space="preserve"> del 2016 se implementó un sistema de cloración en la cámara del bypass de la PEAS Freire.</w:t>
            </w:r>
          </w:p>
          <w:p w:rsidR="00FF7ED3" w:rsidRPr="002C7952" w:rsidRDefault="00FF7ED3" w:rsidP="00FF7ED3">
            <w:pPr>
              <w:pStyle w:val="Prrafodelista"/>
              <w:numPr>
                <w:ilvl w:val="0"/>
                <w:numId w:val="28"/>
              </w:numPr>
              <w:ind w:left="643"/>
              <w:rPr>
                <w:rFonts w:cstheme="minorHAnsi"/>
              </w:rPr>
            </w:pPr>
            <w:r w:rsidRPr="002C7952">
              <w:rPr>
                <w:rFonts w:cstheme="minorHAnsi"/>
              </w:rPr>
              <w:t xml:space="preserve">El día 24 de agosto se habilitó finalmente una línea provisoria en el puente antiguo Río </w:t>
            </w:r>
            <w:proofErr w:type="spellStart"/>
            <w:r w:rsidRPr="002C7952">
              <w:rPr>
                <w:rFonts w:cstheme="minorHAnsi"/>
              </w:rPr>
              <w:t>Toltén</w:t>
            </w:r>
            <w:proofErr w:type="spellEnd"/>
            <w:r w:rsidRPr="002C7952">
              <w:rPr>
                <w:rFonts w:cstheme="minorHAnsi"/>
              </w:rPr>
              <w:t xml:space="preserve">, el cual permite el </w:t>
            </w:r>
            <w:r w:rsidR="00FC70AA" w:rsidRPr="002C7952">
              <w:rPr>
                <w:rFonts w:cstheme="minorHAnsi"/>
              </w:rPr>
              <w:t>envío</w:t>
            </w:r>
            <w:r w:rsidRPr="002C7952">
              <w:rPr>
                <w:rFonts w:cstheme="minorHAnsi"/>
              </w:rPr>
              <w:t xml:space="preserve"> de la totalidad de las aguas servidas de Fre</w:t>
            </w:r>
            <w:r w:rsidR="002D77C3" w:rsidRPr="002C7952">
              <w:rPr>
                <w:rFonts w:cstheme="minorHAnsi"/>
              </w:rPr>
              <w:t xml:space="preserve">ire hacia la PTAS de </w:t>
            </w:r>
            <w:proofErr w:type="spellStart"/>
            <w:r w:rsidR="002D77C3" w:rsidRPr="002C7952">
              <w:rPr>
                <w:rFonts w:cstheme="minorHAnsi"/>
              </w:rPr>
              <w:t>Pitrufquén</w:t>
            </w:r>
            <w:proofErr w:type="spellEnd"/>
            <w:r w:rsidR="002D77C3" w:rsidRPr="002C7952">
              <w:rPr>
                <w:rFonts w:cstheme="minorHAnsi"/>
              </w:rPr>
              <w:t>.</w:t>
            </w:r>
          </w:p>
          <w:p w:rsidR="00FF7ED3" w:rsidRPr="002C7952" w:rsidRDefault="00FF7ED3" w:rsidP="00FF7ED3">
            <w:pPr>
              <w:pStyle w:val="Prrafodelista"/>
              <w:numPr>
                <w:ilvl w:val="0"/>
                <w:numId w:val="28"/>
              </w:numPr>
              <w:ind w:left="643"/>
              <w:rPr>
                <w:rFonts w:cstheme="minorHAnsi"/>
              </w:rPr>
            </w:pPr>
            <w:r w:rsidRPr="002C7952">
              <w:rPr>
                <w:rFonts w:cstheme="minorHAnsi"/>
              </w:rPr>
              <w:t xml:space="preserve">Los volúmenes de aguas servidas sin tratamiento descargados por el bypass en el río </w:t>
            </w:r>
            <w:proofErr w:type="spellStart"/>
            <w:r w:rsidR="00FC70AA" w:rsidRPr="002C7952">
              <w:rPr>
                <w:rFonts w:cstheme="minorHAnsi"/>
              </w:rPr>
              <w:t>Toltén</w:t>
            </w:r>
            <w:proofErr w:type="spellEnd"/>
            <w:r w:rsidRPr="002C7952">
              <w:rPr>
                <w:rFonts w:cstheme="minorHAnsi"/>
              </w:rPr>
              <w:t xml:space="preserve"> variaron entre 37 m³ del día 24/08 (día de repa</w:t>
            </w:r>
            <w:r w:rsidR="00FC70AA" w:rsidRPr="002C7952">
              <w:rPr>
                <w:rFonts w:cstheme="minorHAnsi"/>
              </w:rPr>
              <w:t>ra</w:t>
            </w:r>
            <w:r w:rsidRPr="002C7952">
              <w:rPr>
                <w:rFonts w:cstheme="minorHAnsi"/>
              </w:rPr>
              <w:t>ci</w:t>
            </w:r>
            <w:r w:rsidR="00FC70AA" w:rsidRPr="002C7952">
              <w:rPr>
                <w:rFonts w:cstheme="minorHAnsi"/>
              </w:rPr>
              <w:t>ó</w:t>
            </w:r>
            <w:r w:rsidRPr="002C7952">
              <w:rPr>
                <w:rFonts w:cstheme="minorHAnsi"/>
              </w:rPr>
              <w:t>n final del ducto que une Freire-</w:t>
            </w:r>
            <w:proofErr w:type="spellStart"/>
            <w:r w:rsidRPr="002C7952">
              <w:rPr>
                <w:rFonts w:cstheme="minorHAnsi"/>
              </w:rPr>
              <w:t>Pitrufquén</w:t>
            </w:r>
            <w:proofErr w:type="spellEnd"/>
            <w:r w:rsidRPr="002C7952">
              <w:rPr>
                <w:rFonts w:cstheme="minorHAnsi"/>
              </w:rPr>
              <w:t>) a un valor máximo de 5.943 m³ para el día 22/08.</w:t>
            </w:r>
          </w:p>
          <w:p w:rsidR="00D228BE" w:rsidRPr="002C7952" w:rsidRDefault="00D228BE" w:rsidP="00D228BE">
            <w:pPr>
              <w:pStyle w:val="Prrafodelista"/>
              <w:ind w:left="643"/>
              <w:rPr>
                <w:rFonts w:cstheme="minorHAnsi"/>
              </w:rPr>
            </w:pPr>
          </w:p>
          <w:p w:rsidR="00216E10" w:rsidRPr="002C7952" w:rsidRDefault="00FF7ED3" w:rsidP="00E56D2D">
            <w:pPr>
              <w:pStyle w:val="Prrafodelista"/>
              <w:numPr>
                <w:ilvl w:val="0"/>
                <w:numId w:val="42"/>
              </w:numPr>
              <w:ind w:left="360"/>
              <w:rPr>
                <w:rFonts w:cstheme="minorHAnsi"/>
              </w:rPr>
            </w:pPr>
            <w:r w:rsidRPr="002C7952">
              <w:rPr>
                <w:rFonts w:cstheme="minorHAnsi"/>
              </w:rPr>
              <w:t xml:space="preserve">De forma complementaria, a </w:t>
            </w:r>
            <w:r w:rsidR="00FC70AA" w:rsidRPr="002C7952">
              <w:rPr>
                <w:rFonts w:cstheme="minorHAnsi"/>
              </w:rPr>
              <w:t>través</w:t>
            </w:r>
            <w:r w:rsidRPr="002C7952">
              <w:rPr>
                <w:rFonts w:cstheme="minorHAnsi"/>
              </w:rPr>
              <w:t xml:space="preserve"> del Oficio GR N° 534/2016 (Anexo </w:t>
            </w:r>
            <w:r w:rsidR="00446F06" w:rsidRPr="002C7952">
              <w:rPr>
                <w:rFonts w:cstheme="minorHAnsi"/>
              </w:rPr>
              <w:t>9</w:t>
            </w:r>
            <w:r w:rsidRPr="002C7952">
              <w:rPr>
                <w:rFonts w:cstheme="minorHAnsi"/>
              </w:rPr>
              <w:t>) la empresa sanitaria, presentó los informes de los análisis de laboratorio de las muestras tomadas en el periodo del 18 al 24 de agosto, mientras hizo uso del bypass de la PEAS Freire. Los resultados corroboran lo señalado anteriormente, básicamente indican que el uso de la descarga del bypass no alteró significativamente la calidad de las aguas del Río</w:t>
            </w:r>
            <w:r w:rsidR="00D228BE" w:rsidRPr="002C7952">
              <w:rPr>
                <w:rFonts w:cstheme="minorHAnsi"/>
              </w:rPr>
              <w:t xml:space="preserve"> </w:t>
            </w:r>
            <w:proofErr w:type="spellStart"/>
            <w:r w:rsidR="00D228BE" w:rsidRPr="002C7952">
              <w:rPr>
                <w:rFonts w:cstheme="minorHAnsi"/>
              </w:rPr>
              <w:t>Toltén</w:t>
            </w:r>
            <w:proofErr w:type="spellEnd"/>
            <w:r w:rsidR="00D228BE" w:rsidRPr="002C7952">
              <w:rPr>
                <w:rFonts w:cstheme="minorHAnsi"/>
              </w:rPr>
              <w:t>, además hay que tener</w:t>
            </w:r>
            <w:r w:rsidRPr="002C7952">
              <w:rPr>
                <w:rFonts w:cstheme="minorHAnsi"/>
              </w:rPr>
              <w:t xml:space="preserve"> presente la gran capacidad de </w:t>
            </w:r>
            <w:r w:rsidR="00FC70AA" w:rsidRPr="002C7952">
              <w:rPr>
                <w:rFonts w:cstheme="minorHAnsi"/>
              </w:rPr>
              <w:t>dilución</w:t>
            </w:r>
            <w:r w:rsidRPr="002C7952">
              <w:rPr>
                <w:rFonts w:cstheme="minorHAnsi"/>
              </w:rPr>
              <w:t xml:space="preserve"> del río en este sector, el cual supera los 1.000 m³/s de caudal de agua.</w:t>
            </w:r>
          </w:p>
          <w:p w:rsidR="00892814" w:rsidRPr="002C7952" w:rsidRDefault="00892814" w:rsidP="0053098D">
            <w:pPr>
              <w:rPr>
                <w:rFonts w:cstheme="minorHAnsi"/>
              </w:rPr>
            </w:pPr>
          </w:p>
        </w:tc>
      </w:tr>
    </w:tbl>
    <w:p w:rsidR="00FF7ED3" w:rsidRDefault="00FF7ED3">
      <w:pPr>
        <w:jc w:val="left"/>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3678"/>
        <w:gridCol w:w="3178"/>
        <w:gridCol w:w="3678"/>
        <w:gridCol w:w="3178"/>
      </w:tblGrid>
      <w:tr w:rsidR="00FF7ED3" w:rsidRPr="0025129B" w:rsidTr="002C795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7ED3" w:rsidRPr="0025129B" w:rsidRDefault="00FF7ED3" w:rsidP="00FC70A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FF7ED3" w:rsidRPr="0025129B" w:rsidTr="002C795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F7ED3" w:rsidRPr="0025129B" w:rsidRDefault="00FF7ED3" w:rsidP="00FC70AA">
            <w:pPr>
              <w:jc w:val="center"/>
              <w:rPr>
                <w:rFonts w:eastAsia="Times New Roman"/>
                <w:color w:val="000000"/>
                <w:sz w:val="20"/>
                <w:szCs w:val="20"/>
                <w:lang w:eastAsia="es-CL"/>
              </w:rPr>
            </w:pPr>
            <w:r w:rsidRPr="00FF7ED3">
              <w:rPr>
                <w:rFonts w:eastAsia="Times New Roman"/>
                <w:noProof/>
                <w:color w:val="000000"/>
                <w:sz w:val="20"/>
                <w:szCs w:val="20"/>
                <w:lang w:eastAsia="es-CL"/>
              </w:rPr>
              <w:drawing>
                <wp:inline distT="0" distB="0" distL="0" distR="0" wp14:anchorId="5012961C" wp14:editId="6DF9EFE3">
                  <wp:extent cx="3657600" cy="2728800"/>
                  <wp:effectExtent l="0" t="0" r="0" b="0"/>
                  <wp:docPr id="14" name="Imagen 14" descr="C:\SMA IX\SMA 2016\08_AGOSTO_2016\FEPASA\Fotos informe\IMG_8243 (640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8_AGOSTO_2016\FEPASA\Fotos informe\IMG_8243 (640x47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728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F7ED3" w:rsidRPr="0025129B" w:rsidRDefault="00FF7ED3" w:rsidP="00FC70AA">
            <w:pPr>
              <w:jc w:val="center"/>
              <w:rPr>
                <w:rFonts w:eastAsia="Times New Roman"/>
                <w:color w:val="000000"/>
                <w:sz w:val="20"/>
                <w:szCs w:val="20"/>
                <w:lang w:eastAsia="es-CL"/>
              </w:rPr>
            </w:pPr>
            <w:r w:rsidRPr="00FF7ED3">
              <w:rPr>
                <w:rFonts w:eastAsia="Times New Roman"/>
                <w:noProof/>
                <w:color w:val="000000"/>
                <w:sz w:val="20"/>
                <w:szCs w:val="20"/>
                <w:lang w:eastAsia="es-CL"/>
              </w:rPr>
              <w:drawing>
                <wp:inline distT="0" distB="0" distL="0" distR="0" wp14:anchorId="6B3CC18B" wp14:editId="51ECA3ED">
                  <wp:extent cx="3661200" cy="2732400"/>
                  <wp:effectExtent l="0" t="0" r="0" b="0"/>
                  <wp:docPr id="15" name="Imagen 15" descr="C:\SMA IX\SMA 2016\08_AGOSTO_2016\FEPASA\Fotos informe\IMG_8244 (640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8_AGOSTO_2016\FEPASA\Fotos informe\IMG_8244 (640x4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1200" cy="2732400"/>
                          </a:xfrm>
                          <a:prstGeom prst="rect">
                            <a:avLst/>
                          </a:prstGeom>
                          <a:noFill/>
                          <a:ln>
                            <a:noFill/>
                          </a:ln>
                        </pic:spPr>
                      </pic:pic>
                    </a:graphicData>
                  </a:graphic>
                </wp:inline>
              </w:drawing>
            </w:r>
          </w:p>
        </w:tc>
      </w:tr>
      <w:tr w:rsidR="00FF7ED3" w:rsidRPr="0025129B" w:rsidTr="002C79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F7ED3" w:rsidRPr="0025129B" w:rsidRDefault="00FF7ED3" w:rsidP="00FC70AA">
            <w:pPr>
              <w:pStyle w:val="Epgrafe"/>
              <w:rPr>
                <w:rFonts w:eastAsia="Times New Roman"/>
                <w:color w:val="000000"/>
                <w:lang w:eastAsia="es-CL"/>
              </w:rPr>
            </w:pPr>
            <w:r w:rsidRPr="0025129B">
              <w:t xml:space="preserve">Fotografía </w:t>
            </w:r>
            <w: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7ED3" w:rsidRPr="0025129B" w:rsidRDefault="00FF7ED3" w:rsidP="00FC70A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24</w:t>
            </w:r>
            <w:r w:rsidRPr="00593983">
              <w:rPr>
                <w:rFonts w:eastAsia="Times New Roman"/>
                <w:color w:val="000000"/>
                <w:sz w:val="18"/>
                <w:szCs w:val="18"/>
                <w:lang w:eastAsia="es-CL"/>
              </w:rPr>
              <w:t>/08/2016.</w:t>
            </w:r>
          </w:p>
        </w:tc>
        <w:tc>
          <w:tcPr>
            <w:tcW w:w="1341" w:type="pct"/>
            <w:tcBorders>
              <w:top w:val="single" w:sz="4" w:space="0" w:color="auto"/>
              <w:left w:val="nil"/>
              <w:bottom w:val="single" w:sz="4" w:space="0" w:color="auto"/>
              <w:right w:val="nil"/>
            </w:tcBorders>
            <w:shd w:val="clear" w:color="auto" w:fill="auto"/>
            <w:noWrap/>
            <w:vAlign w:val="center"/>
            <w:hideMark/>
          </w:tcPr>
          <w:p w:rsidR="00FF7ED3" w:rsidRPr="0025129B" w:rsidRDefault="00FF7ED3" w:rsidP="00FC70AA">
            <w:pPr>
              <w:pStyle w:val="Epgrafe"/>
            </w:pPr>
            <w:r w:rsidRPr="0025129B">
              <w:t xml:space="preserve">Fotografía </w:t>
            </w:r>
            <w: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7ED3" w:rsidRPr="0025129B" w:rsidRDefault="00FF7ED3" w:rsidP="00FC70A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24</w:t>
            </w:r>
            <w:r w:rsidRPr="009625C0">
              <w:rPr>
                <w:rFonts w:eastAsia="Times New Roman"/>
                <w:color w:val="000000"/>
                <w:sz w:val="18"/>
                <w:szCs w:val="18"/>
                <w:lang w:eastAsia="es-CL"/>
              </w:rPr>
              <w:t>/08/2016.</w:t>
            </w:r>
          </w:p>
        </w:tc>
      </w:tr>
      <w:tr w:rsidR="00FF7ED3" w:rsidRPr="0025129B" w:rsidTr="002C7952">
        <w:trPr>
          <w:trHeight w:val="49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F7ED3" w:rsidRPr="0025129B" w:rsidRDefault="00FF7ED3" w:rsidP="00FF7ED3">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Punto de muestreo de aguas </w:t>
            </w:r>
            <w:r w:rsidR="00A24A0C">
              <w:rPr>
                <w:rFonts w:eastAsia="Times New Roman"/>
                <w:color w:val="000000"/>
                <w:sz w:val="18"/>
                <w:szCs w:val="18"/>
                <w:lang w:eastAsia="es-CL"/>
              </w:rPr>
              <w:t xml:space="preserve">en Río </w:t>
            </w:r>
            <w:proofErr w:type="spellStart"/>
            <w:r w:rsidR="00A24A0C">
              <w:rPr>
                <w:rFonts w:eastAsia="Times New Roman"/>
                <w:color w:val="000000"/>
                <w:sz w:val="18"/>
                <w:szCs w:val="18"/>
                <w:lang w:eastAsia="es-CL"/>
              </w:rPr>
              <w:t>Toltén</w:t>
            </w:r>
            <w:proofErr w:type="spellEnd"/>
            <w:r w:rsidR="00A24A0C">
              <w:rPr>
                <w:rFonts w:eastAsia="Times New Roman"/>
                <w:color w:val="000000"/>
                <w:sz w:val="18"/>
                <w:szCs w:val="18"/>
                <w:lang w:eastAsia="es-CL"/>
              </w:rPr>
              <w:t xml:space="preserve"> </w:t>
            </w:r>
            <w:r w:rsidR="00D03DAC">
              <w:rPr>
                <w:rFonts w:eastAsia="Times New Roman"/>
                <w:color w:val="000000"/>
                <w:sz w:val="18"/>
                <w:szCs w:val="18"/>
                <w:lang w:eastAsia="es-CL"/>
              </w:rPr>
              <w:t>ubicado</w:t>
            </w:r>
            <w:r>
              <w:rPr>
                <w:rFonts w:eastAsia="Times New Roman"/>
                <w:color w:val="000000"/>
                <w:sz w:val="18"/>
                <w:szCs w:val="18"/>
                <w:lang w:eastAsia="es-CL"/>
              </w:rPr>
              <w:t xml:space="preserve"> 80 m aguas arriba del puente ferroviario.</w:t>
            </w:r>
            <w:r w:rsidR="00A24A0C">
              <w:rPr>
                <w:rFonts w:eastAsia="Times New Roman"/>
                <w:color w:val="000000"/>
                <w:sz w:val="18"/>
                <w:szCs w:val="18"/>
                <w:lang w:eastAsia="es-CL"/>
              </w:rPr>
              <w:t xml:space="preserve"> En la fotografía se puede observar el puente carretero de la Ruta 5 Sur.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F7ED3" w:rsidRPr="0025129B" w:rsidRDefault="00FF7ED3" w:rsidP="00A24A0C">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A24A0C">
              <w:rPr>
                <w:rFonts w:eastAsia="Times New Roman"/>
                <w:color w:val="000000"/>
                <w:sz w:val="18"/>
                <w:szCs w:val="18"/>
                <w:lang w:eastAsia="es-CL"/>
              </w:rPr>
              <w:t xml:space="preserve">Sector a 60 m aprox. aguas abajo del puente ferroviario, en este punto se realizaban las mediciones de aguas en el Río </w:t>
            </w:r>
            <w:proofErr w:type="spellStart"/>
            <w:r w:rsidR="00A24A0C">
              <w:rPr>
                <w:rFonts w:eastAsia="Times New Roman"/>
                <w:color w:val="000000"/>
                <w:sz w:val="18"/>
                <w:szCs w:val="18"/>
                <w:lang w:eastAsia="es-CL"/>
              </w:rPr>
              <w:t>Toltén</w:t>
            </w:r>
            <w:proofErr w:type="spellEnd"/>
            <w:r w:rsidR="00A24A0C">
              <w:rPr>
                <w:rFonts w:eastAsia="Times New Roman"/>
                <w:color w:val="000000"/>
                <w:sz w:val="18"/>
                <w:szCs w:val="18"/>
                <w:lang w:eastAsia="es-CL"/>
              </w:rPr>
              <w:t xml:space="preserve">, en la fotografía se puede apreciar una tubería de color negro que sirve de soporte a la sonda instalada por la DGA. </w:t>
            </w:r>
          </w:p>
        </w:tc>
      </w:tr>
    </w:tbl>
    <w:p w:rsidR="00FF7ED3" w:rsidRPr="0025129B" w:rsidRDefault="00FF7ED3">
      <w:pPr>
        <w:jc w:val="left"/>
        <w:rPr>
          <w:rFonts w:cstheme="minorHAnsi"/>
          <w:b/>
          <w:sz w:val="14"/>
          <w:szCs w:val="24"/>
        </w:rPr>
        <w:sectPr w:rsidR="00FF7ED3" w:rsidRPr="0025129B" w:rsidSect="00A70F8F">
          <w:pgSz w:w="15840" w:h="12240" w:orient="landscape"/>
          <w:pgMar w:top="1134" w:right="1134" w:bottom="1134" w:left="1134" w:header="709" w:footer="709" w:gutter="0"/>
          <w:cols w:space="708"/>
          <w:docGrid w:linePitch="360"/>
        </w:sectPr>
      </w:pPr>
    </w:p>
    <w:p w:rsidR="007D5148" w:rsidRDefault="00AC07A4" w:rsidP="007867C7">
      <w:pPr>
        <w:pStyle w:val="Ttulo2"/>
      </w:pPr>
      <w:bookmarkStart w:id="95" w:name="_Toc467149639"/>
      <w:r>
        <w:t>Plan de contingencia transporte de sustancias químicas.</w:t>
      </w:r>
      <w:bookmarkEnd w:id="95"/>
    </w:p>
    <w:p w:rsidR="007D5148" w:rsidRDefault="007D5148" w:rsidP="007D5148">
      <w:pPr>
        <w:pStyle w:val="Ttulo2"/>
        <w:numPr>
          <w:ilvl w:val="0"/>
          <w:numId w:val="0"/>
        </w:numPr>
        <w:ind w:left="576"/>
      </w:pPr>
    </w:p>
    <w:tbl>
      <w:tblPr>
        <w:tblStyle w:val="Tablaconcuadrcula"/>
        <w:tblW w:w="5000" w:type="pct"/>
        <w:tblLook w:val="04A0" w:firstRow="1" w:lastRow="0" w:firstColumn="1" w:lastColumn="0" w:noHBand="0" w:noVBand="1"/>
      </w:tblPr>
      <w:tblGrid>
        <w:gridCol w:w="3830"/>
        <w:gridCol w:w="9958"/>
      </w:tblGrid>
      <w:tr w:rsidR="007D5148" w:rsidRPr="00AC07A4" w:rsidTr="007867C7">
        <w:trPr>
          <w:trHeight w:val="142"/>
        </w:trPr>
        <w:tc>
          <w:tcPr>
            <w:tcW w:w="1389" w:type="pct"/>
          </w:tcPr>
          <w:p w:rsidR="007D5148" w:rsidRPr="00AC07A4" w:rsidRDefault="007D5148" w:rsidP="007867C7">
            <w:r w:rsidRPr="00AC07A4">
              <w:rPr>
                <w:rFonts w:eastAsia="Times New Roman"/>
                <w:b/>
                <w:bCs/>
                <w:color w:val="000000"/>
                <w:lang w:eastAsia="es-CL"/>
              </w:rPr>
              <w:t>Número de Hecho Constatado</w:t>
            </w:r>
            <w:r w:rsidRPr="00AC07A4">
              <w:rPr>
                <w:rFonts w:eastAsia="Times New Roman"/>
                <w:color w:val="000000"/>
                <w:lang w:eastAsia="es-CL"/>
              </w:rPr>
              <w:t xml:space="preserve">: </w:t>
            </w:r>
            <w:r w:rsidR="00BC7E44">
              <w:rPr>
                <w:b/>
              </w:rPr>
              <w:t>2.</w:t>
            </w:r>
          </w:p>
        </w:tc>
        <w:tc>
          <w:tcPr>
            <w:tcW w:w="3611" w:type="pct"/>
          </w:tcPr>
          <w:p w:rsidR="007D5148" w:rsidRPr="00AC07A4" w:rsidRDefault="007D5148" w:rsidP="007867C7">
            <w:r w:rsidRPr="00AC07A4">
              <w:rPr>
                <w:rFonts w:eastAsia="Times New Roman"/>
                <w:b/>
                <w:bCs/>
                <w:color w:val="000000"/>
                <w:lang w:eastAsia="es-CL"/>
              </w:rPr>
              <w:t>Estación</w:t>
            </w:r>
            <w:r w:rsidRPr="00AC07A4">
              <w:rPr>
                <w:rFonts w:eastAsia="Times New Roman"/>
                <w:color w:val="000000"/>
                <w:lang w:eastAsia="es-CL"/>
              </w:rPr>
              <w:t xml:space="preserve">: </w:t>
            </w:r>
            <w:r w:rsidR="00BC7E44">
              <w:rPr>
                <w:rFonts w:eastAsia="Times New Roman"/>
                <w:color w:val="000000"/>
                <w:lang w:eastAsia="es-CL"/>
              </w:rPr>
              <w:t>3.</w:t>
            </w:r>
          </w:p>
        </w:tc>
      </w:tr>
      <w:tr w:rsidR="007D5148" w:rsidRPr="00AC07A4" w:rsidTr="007867C7">
        <w:trPr>
          <w:trHeight w:val="400"/>
        </w:trPr>
        <w:tc>
          <w:tcPr>
            <w:tcW w:w="5000" w:type="pct"/>
            <w:gridSpan w:val="2"/>
            <w:tcBorders>
              <w:bottom w:val="single" w:sz="4" w:space="0" w:color="auto"/>
            </w:tcBorders>
          </w:tcPr>
          <w:p w:rsidR="007D5148" w:rsidRDefault="007D5148" w:rsidP="007867C7">
            <w:pPr>
              <w:rPr>
                <w:rFonts w:eastAsia="Times New Roman"/>
                <w:b/>
                <w:color w:val="000000"/>
                <w:lang w:eastAsia="es-CL"/>
              </w:rPr>
            </w:pPr>
            <w:r w:rsidRPr="00AC07A4">
              <w:rPr>
                <w:rFonts w:eastAsia="Times New Roman"/>
                <w:b/>
                <w:bCs/>
                <w:color w:val="000000"/>
                <w:lang w:eastAsia="es-CL"/>
              </w:rPr>
              <w:t>Exigencia</w:t>
            </w:r>
            <w:r w:rsidRPr="00AC07A4">
              <w:rPr>
                <w:rFonts w:eastAsia="Times New Roman"/>
                <w:b/>
                <w:color w:val="000000"/>
                <w:lang w:eastAsia="es-CL"/>
              </w:rPr>
              <w:t xml:space="preserve">: </w:t>
            </w:r>
          </w:p>
          <w:p w:rsidR="00070074" w:rsidRPr="00AC07A4" w:rsidRDefault="00070074" w:rsidP="007867C7">
            <w:pPr>
              <w:rPr>
                <w:rFonts w:eastAsia="Times New Roman"/>
                <w:b/>
                <w:color w:val="000000"/>
                <w:lang w:eastAsia="es-CL"/>
              </w:rPr>
            </w:pPr>
          </w:p>
          <w:p w:rsidR="007D5148" w:rsidRPr="00AC07A4" w:rsidRDefault="007D5148" w:rsidP="007867C7">
            <w:pPr>
              <w:rPr>
                <w:rFonts w:eastAsia="Times New Roman"/>
                <w:b/>
                <w:color w:val="000000"/>
                <w:lang w:eastAsia="es-CL"/>
              </w:rPr>
            </w:pPr>
            <w:r w:rsidRPr="00AC07A4">
              <w:rPr>
                <w:rFonts w:eastAsia="Times New Roman"/>
                <w:b/>
                <w:color w:val="000000"/>
                <w:lang w:eastAsia="es-CL"/>
              </w:rPr>
              <w:t>RCA N° 1</w:t>
            </w:r>
            <w:r w:rsidR="00AC07A4">
              <w:rPr>
                <w:rFonts w:eastAsia="Times New Roman"/>
                <w:b/>
                <w:color w:val="000000"/>
                <w:lang w:eastAsia="es-CL"/>
              </w:rPr>
              <w:t>7</w:t>
            </w:r>
            <w:r w:rsidRPr="00AC07A4">
              <w:rPr>
                <w:rFonts w:eastAsia="Times New Roman"/>
                <w:b/>
                <w:color w:val="000000"/>
                <w:lang w:eastAsia="es-CL"/>
              </w:rPr>
              <w:t>/20</w:t>
            </w:r>
            <w:r w:rsidR="00AC07A4">
              <w:rPr>
                <w:rFonts w:eastAsia="Times New Roman"/>
                <w:b/>
                <w:color w:val="000000"/>
                <w:lang w:eastAsia="es-CL"/>
              </w:rPr>
              <w:t>1</w:t>
            </w:r>
            <w:r w:rsidRPr="00AC07A4">
              <w:rPr>
                <w:rFonts w:eastAsia="Times New Roman"/>
                <w:b/>
                <w:color w:val="000000"/>
                <w:lang w:eastAsia="es-CL"/>
              </w:rPr>
              <w:t xml:space="preserve">5, Considerando </w:t>
            </w:r>
            <w:r w:rsidR="00AC07A4">
              <w:rPr>
                <w:rFonts w:eastAsia="Times New Roman"/>
                <w:b/>
                <w:color w:val="000000"/>
                <w:lang w:eastAsia="es-CL"/>
              </w:rPr>
              <w:t>10</w:t>
            </w:r>
            <w:r w:rsidRPr="00AC07A4">
              <w:rPr>
                <w:rFonts w:eastAsia="Times New Roman"/>
                <w:b/>
                <w:color w:val="000000"/>
                <w:lang w:eastAsia="es-CL"/>
              </w:rPr>
              <w:t>:</w:t>
            </w:r>
          </w:p>
          <w:p w:rsidR="00AC07A4" w:rsidRPr="00AC07A4" w:rsidRDefault="008365D5" w:rsidP="007867C7">
            <w:pPr>
              <w:rPr>
                <w:i/>
              </w:rPr>
            </w:pPr>
            <w:r>
              <w:rPr>
                <w:i/>
              </w:rPr>
              <w:t>“</w:t>
            </w:r>
            <w:r w:rsidR="00AC07A4" w:rsidRPr="00AC07A4">
              <w:rPr>
                <w:i/>
              </w:rPr>
              <w:t xml:space="preserve">10. Que, las medias relevantes del Plan de Prevención de Contingencias y del Plan de </w:t>
            </w:r>
            <w:r w:rsidR="00143C20" w:rsidRPr="00AC07A4">
              <w:rPr>
                <w:i/>
              </w:rPr>
              <w:t>Emergencia</w:t>
            </w:r>
            <w:r w:rsidR="00AC07A4" w:rsidRPr="00AC07A4">
              <w:rPr>
                <w:i/>
              </w:rPr>
              <w:t>, son las siguientes:</w:t>
            </w:r>
          </w:p>
          <w:p w:rsidR="00AC07A4" w:rsidRPr="00AC07A4" w:rsidRDefault="00AC07A4" w:rsidP="007867C7">
            <w:pPr>
              <w:rPr>
                <w:i/>
              </w:rPr>
            </w:pPr>
            <w:r w:rsidRPr="00AC07A4">
              <w:rPr>
                <w:i/>
              </w:rPr>
              <w:t xml:space="preserve">En el Anexo 5 y 7 de la DIA y en el Anexo 1 del Adenda Complementaria, se presenta el Plan de emergencia Planta Valdivia con el objeto de controlar los riesgos asociados a las operaciones, en el cual se abordan los principales riesgos naturales y operacionales asociados al Proyecto, correspondientes a : </w:t>
            </w:r>
          </w:p>
          <w:p w:rsidR="00AC07A4" w:rsidRPr="00AC07A4" w:rsidRDefault="00AC07A4" w:rsidP="008365D5">
            <w:pPr>
              <w:pStyle w:val="Prrafodelista"/>
              <w:numPr>
                <w:ilvl w:val="0"/>
                <w:numId w:val="23"/>
              </w:numPr>
              <w:ind w:left="360"/>
              <w:rPr>
                <w:i/>
              </w:rPr>
            </w:pPr>
            <w:r w:rsidRPr="00AC07A4">
              <w:rPr>
                <w:i/>
              </w:rPr>
              <w:t xml:space="preserve">Plan de Emergencias y </w:t>
            </w:r>
            <w:r w:rsidR="00143C20" w:rsidRPr="00AC07A4">
              <w:rPr>
                <w:i/>
              </w:rPr>
              <w:t>Contingencia</w:t>
            </w:r>
            <w:r w:rsidRPr="00AC07A4">
              <w:rPr>
                <w:i/>
              </w:rPr>
              <w:t xml:space="preserve"> Planta Valdivia.</w:t>
            </w:r>
          </w:p>
          <w:p w:rsidR="00AC07A4" w:rsidRDefault="00AC07A4" w:rsidP="008365D5">
            <w:pPr>
              <w:pStyle w:val="Prrafodelista"/>
              <w:numPr>
                <w:ilvl w:val="0"/>
                <w:numId w:val="23"/>
              </w:numPr>
              <w:ind w:left="360"/>
              <w:rPr>
                <w:i/>
              </w:rPr>
            </w:pPr>
            <w:r w:rsidRPr="00AC07A4">
              <w:rPr>
                <w:i/>
              </w:rPr>
              <w:t>Plan de Emergencias Sistema de Efluente</w:t>
            </w:r>
            <w:r w:rsidR="008365D5">
              <w:rPr>
                <w:i/>
              </w:rPr>
              <w:t>”</w:t>
            </w:r>
            <w:r w:rsidRPr="00AC07A4">
              <w:rPr>
                <w:i/>
              </w:rPr>
              <w:t>.</w:t>
            </w:r>
          </w:p>
          <w:p w:rsidR="00070074" w:rsidRPr="00AC07A4" w:rsidRDefault="00070074" w:rsidP="00070074">
            <w:pPr>
              <w:pStyle w:val="Prrafodelista"/>
              <w:ind w:left="360"/>
              <w:rPr>
                <w:i/>
              </w:rPr>
            </w:pPr>
          </w:p>
          <w:p w:rsidR="00AC07A4" w:rsidRPr="0009086C" w:rsidRDefault="0009086C" w:rsidP="007867C7">
            <w:pPr>
              <w:rPr>
                <w:b/>
              </w:rPr>
            </w:pPr>
            <w:r w:rsidRPr="0009086C">
              <w:rPr>
                <w:b/>
              </w:rPr>
              <w:t>Adenda Complementaria.</w:t>
            </w:r>
          </w:p>
          <w:p w:rsidR="00AC07A4" w:rsidRPr="00AC07A4" w:rsidRDefault="00A24A0C" w:rsidP="00AC07A4">
            <w:pPr>
              <w:rPr>
                <w:i/>
              </w:rPr>
            </w:pPr>
            <w:r>
              <w:rPr>
                <w:i/>
              </w:rPr>
              <w:t>“</w:t>
            </w:r>
            <w:r w:rsidR="00AC07A4" w:rsidRPr="00AC07A4">
              <w:rPr>
                <w:i/>
              </w:rPr>
              <w:t>1. Objetivo</w:t>
            </w:r>
          </w:p>
          <w:p w:rsidR="007D5148" w:rsidRDefault="00AC07A4" w:rsidP="00AC07A4">
            <w:pPr>
              <w:rPr>
                <w:i/>
              </w:rPr>
            </w:pPr>
            <w:r w:rsidRPr="00AC07A4">
              <w:rPr>
                <w:i/>
              </w:rPr>
              <w:t>Establecer las acciones a ejecutar ante situaciones en que el transporte vía camiones y/o vía</w:t>
            </w:r>
            <w:r w:rsidR="0009086C">
              <w:rPr>
                <w:i/>
              </w:rPr>
              <w:t xml:space="preserve"> </w:t>
            </w:r>
            <w:r w:rsidRPr="00AC07A4">
              <w:rPr>
                <w:i/>
              </w:rPr>
              <w:t>ferrocarril, se vea interrumpido por situaciones externas y/o de fuerza mayor, que pudieren</w:t>
            </w:r>
            <w:r w:rsidR="0009086C">
              <w:rPr>
                <w:i/>
              </w:rPr>
              <w:t xml:space="preserve"> </w:t>
            </w:r>
            <w:r w:rsidRPr="00AC07A4">
              <w:rPr>
                <w:i/>
              </w:rPr>
              <w:t>obstaculizar el transporte de insumos y productos, desde y hacia Planta Valdivia</w:t>
            </w:r>
            <w:r w:rsidR="00A24A0C">
              <w:rPr>
                <w:i/>
              </w:rPr>
              <w:t>”</w:t>
            </w:r>
            <w:r w:rsidRPr="00AC07A4">
              <w:rPr>
                <w:i/>
              </w:rPr>
              <w:t>.</w:t>
            </w:r>
          </w:p>
          <w:p w:rsidR="0009086C" w:rsidRPr="0009086C" w:rsidRDefault="00A24A0C" w:rsidP="0009086C">
            <w:pPr>
              <w:rPr>
                <w:i/>
              </w:rPr>
            </w:pPr>
            <w:r>
              <w:rPr>
                <w:i/>
              </w:rPr>
              <w:t>“</w:t>
            </w:r>
            <w:r w:rsidR="0009086C" w:rsidRPr="0009086C">
              <w:rPr>
                <w:i/>
              </w:rPr>
              <w:t>2. Alcance</w:t>
            </w:r>
          </w:p>
          <w:p w:rsidR="0009086C" w:rsidRPr="0009086C" w:rsidRDefault="0009086C" w:rsidP="0009086C">
            <w:pPr>
              <w:rPr>
                <w:i/>
              </w:rPr>
            </w:pPr>
            <w:r w:rsidRPr="0009086C">
              <w:rPr>
                <w:i/>
              </w:rPr>
              <w:t>El plan incluye aquellas situaciones excepcionales en el transporte (es decir, fuera de la</w:t>
            </w:r>
            <w:r>
              <w:rPr>
                <w:i/>
              </w:rPr>
              <w:t xml:space="preserve"> </w:t>
            </w:r>
            <w:r w:rsidRPr="0009086C">
              <w:rPr>
                <w:i/>
              </w:rPr>
              <w:t>operación normal de Planta Valdivia), en que el transporte vía camiones y/o vía ferrocarril, se</w:t>
            </w:r>
            <w:r>
              <w:rPr>
                <w:i/>
              </w:rPr>
              <w:t xml:space="preserve"> </w:t>
            </w:r>
            <w:r w:rsidRPr="0009086C">
              <w:rPr>
                <w:i/>
              </w:rPr>
              <w:t>vea interrumpido por situaciones externas y/o de fuerza mayor.</w:t>
            </w:r>
          </w:p>
          <w:p w:rsidR="0009086C" w:rsidRDefault="0009086C" w:rsidP="0009086C">
            <w:pPr>
              <w:rPr>
                <w:i/>
              </w:rPr>
            </w:pPr>
            <w:r w:rsidRPr="0009086C">
              <w:rPr>
                <w:i/>
              </w:rPr>
              <w:t>Dichas situaciones incluyen todo tipo de hechos naturales y/o antrópicos que interrumpan el</w:t>
            </w:r>
            <w:r>
              <w:rPr>
                <w:i/>
              </w:rPr>
              <w:t xml:space="preserve"> </w:t>
            </w:r>
            <w:r w:rsidRPr="0009086C">
              <w:rPr>
                <w:i/>
              </w:rPr>
              <w:t>normal funcionamiento del sistema de transporte de insumos y productos de Planta Valdivia, ya</w:t>
            </w:r>
            <w:r>
              <w:rPr>
                <w:i/>
              </w:rPr>
              <w:t xml:space="preserve"> </w:t>
            </w:r>
            <w:r w:rsidRPr="0009086C">
              <w:rPr>
                <w:i/>
              </w:rPr>
              <w:t>sea mediante ferrocarril o mediante camiones (uso de la vialidad)</w:t>
            </w:r>
            <w:r w:rsidR="00A24A0C">
              <w:rPr>
                <w:i/>
              </w:rPr>
              <w:t>”</w:t>
            </w:r>
            <w:r w:rsidRPr="0009086C">
              <w:rPr>
                <w:i/>
              </w:rPr>
              <w:t>.</w:t>
            </w:r>
          </w:p>
          <w:p w:rsidR="000267E7" w:rsidRPr="002D77C3" w:rsidRDefault="000267E7" w:rsidP="00372780">
            <w:pPr>
              <w:rPr>
                <w:rFonts w:eastAsia="Times New Roman"/>
                <w:bCs/>
                <w:color w:val="000000"/>
                <w:lang w:eastAsia="es-CL"/>
              </w:rPr>
            </w:pPr>
          </w:p>
        </w:tc>
      </w:tr>
      <w:tr w:rsidR="007D5148" w:rsidRPr="00AC07A4" w:rsidTr="007867C7">
        <w:trPr>
          <w:trHeight w:val="337"/>
        </w:trPr>
        <w:tc>
          <w:tcPr>
            <w:tcW w:w="5000" w:type="pct"/>
            <w:gridSpan w:val="2"/>
          </w:tcPr>
          <w:p w:rsidR="007D5148" w:rsidRDefault="007D5148" w:rsidP="007867C7">
            <w:pPr>
              <w:rPr>
                <w:b/>
              </w:rPr>
            </w:pPr>
            <w:r w:rsidRPr="00AC07A4">
              <w:rPr>
                <w:b/>
              </w:rPr>
              <w:t xml:space="preserve">Documentación </w:t>
            </w:r>
            <w:r w:rsidR="000267E7">
              <w:rPr>
                <w:b/>
              </w:rPr>
              <w:t>revisada</w:t>
            </w:r>
            <w:r w:rsidRPr="00AC07A4">
              <w:rPr>
                <w:b/>
              </w:rPr>
              <w:t xml:space="preserve">: </w:t>
            </w:r>
          </w:p>
          <w:p w:rsidR="00372780" w:rsidRPr="00AC07A4" w:rsidRDefault="00372780" w:rsidP="007867C7">
            <w:pPr>
              <w:rPr>
                <w:b/>
              </w:rPr>
            </w:pPr>
          </w:p>
          <w:p w:rsidR="00A24A0C" w:rsidRPr="00A24A0C" w:rsidRDefault="00216E10" w:rsidP="00A24A0C">
            <w:pPr>
              <w:pStyle w:val="Prrafodelista"/>
              <w:numPr>
                <w:ilvl w:val="0"/>
                <w:numId w:val="36"/>
              </w:numPr>
              <w:ind w:left="360"/>
              <w:jc w:val="left"/>
              <w:rPr>
                <w:rFonts w:eastAsia="Times New Roman"/>
                <w:color w:val="000000"/>
                <w:lang w:eastAsia="es-CL"/>
              </w:rPr>
            </w:pPr>
            <w:r w:rsidRPr="00A24A0C">
              <w:rPr>
                <w:rFonts w:eastAsia="Times New Roman"/>
                <w:color w:val="000000"/>
                <w:lang w:eastAsia="es-CL"/>
              </w:rPr>
              <w:t>Carta FEPASA</w:t>
            </w:r>
            <w:r w:rsidR="00070074">
              <w:rPr>
                <w:rFonts w:eastAsia="Times New Roman"/>
                <w:color w:val="000000"/>
                <w:lang w:eastAsia="es-CL"/>
              </w:rPr>
              <w:t>,</w:t>
            </w:r>
            <w:r w:rsidRPr="00A24A0C">
              <w:rPr>
                <w:rFonts w:eastAsia="Times New Roman"/>
                <w:color w:val="000000"/>
                <w:lang w:eastAsia="es-CL"/>
              </w:rPr>
              <w:t xml:space="preserve"> del 2</w:t>
            </w:r>
            <w:r w:rsidR="00A24A0C" w:rsidRPr="00A24A0C">
              <w:rPr>
                <w:rFonts w:eastAsia="Times New Roman"/>
                <w:color w:val="000000"/>
                <w:lang w:eastAsia="es-CL"/>
              </w:rPr>
              <w:t>3 d</w:t>
            </w:r>
            <w:r w:rsidR="00070074">
              <w:rPr>
                <w:rFonts w:eastAsia="Times New Roman"/>
                <w:color w:val="000000"/>
                <w:lang w:eastAsia="es-CL"/>
              </w:rPr>
              <w:t xml:space="preserve">e agosto de </w:t>
            </w:r>
            <w:r w:rsidR="00A24A0C" w:rsidRPr="00A24A0C">
              <w:rPr>
                <w:rFonts w:eastAsia="Times New Roman"/>
                <w:color w:val="000000"/>
                <w:lang w:eastAsia="es-CL"/>
              </w:rPr>
              <w:t>2016 (Anexo 5).</w:t>
            </w:r>
          </w:p>
          <w:p w:rsidR="00216E10" w:rsidRDefault="00070074" w:rsidP="00070074">
            <w:pPr>
              <w:pStyle w:val="Prrafodelista"/>
              <w:numPr>
                <w:ilvl w:val="0"/>
                <w:numId w:val="36"/>
              </w:numPr>
              <w:ind w:left="360"/>
              <w:jc w:val="left"/>
              <w:rPr>
                <w:rFonts w:eastAsia="Times New Roman"/>
                <w:color w:val="000000"/>
                <w:lang w:eastAsia="es-CL"/>
              </w:rPr>
            </w:pPr>
            <w:r>
              <w:rPr>
                <w:rFonts w:eastAsia="Times New Roman"/>
                <w:color w:val="000000"/>
                <w:lang w:eastAsia="es-CL"/>
              </w:rPr>
              <w:t xml:space="preserve">Carta </w:t>
            </w:r>
            <w:r w:rsidRPr="00A24A0C">
              <w:rPr>
                <w:rFonts w:eastAsia="Times New Roman"/>
                <w:color w:val="000000"/>
                <w:lang w:eastAsia="es-CL"/>
              </w:rPr>
              <w:t>Celulosa Arauco y Constitución S.A.</w:t>
            </w:r>
            <w:r>
              <w:rPr>
                <w:rFonts w:eastAsia="Times New Roman"/>
                <w:color w:val="000000"/>
                <w:lang w:eastAsia="es-CL"/>
              </w:rPr>
              <w:t xml:space="preserve">, del 19 de agosto de 2016 </w:t>
            </w:r>
            <w:r w:rsidR="00FC70AA" w:rsidRPr="00A24A0C">
              <w:rPr>
                <w:rFonts w:eastAsia="Times New Roman"/>
                <w:color w:val="000000"/>
                <w:lang w:eastAsia="es-CL"/>
              </w:rPr>
              <w:t>(</w:t>
            </w:r>
            <w:r w:rsidR="00216E10" w:rsidRPr="00A24A0C">
              <w:rPr>
                <w:rFonts w:eastAsia="Times New Roman"/>
                <w:color w:val="000000"/>
                <w:lang w:eastAsia="es-CL"/>
              </w:rPr>
              <w:t>Anexo 6).</w:t>
            </w:r>
          </w:p>
          <w:p w:rsidR="00372780" w:rsidRPr="00AC07A4" w:rsidRDefault="00372780" w:rsidP="00372780">
            <w:pPr>
              <w:pStyle w:val="Prrafodelista"/>
              <w:ind w:left="360"/>
              <w:jc w:val="left"/>
              <w:rPr>
                <w:rFonts w:eastAsia="Times New Roman"/>
                <w:color w:val="000000"/>
                <w:lang w:eastAsia="es-CL"/>
              </w:rPr>
            </w:pPr>
          </w:p>
        </w:tc>
      </w:tr>
      <w:tr w:rsidR="007D5148" w:rsidRPr="00AC07A4" w:rsidTr="007867C7">
        <w:trPr>
          <w:trHeight w:val="627"/>
        </w:trPr>
        <w:tc>
          <w:tcPr>
            <w:tcW w:w="5000" w:type="pct"/>
            <w:gridSpan w:val="2"/>
          </w:tcPr>
          <w:p w:rsidR="007D5148" w:rsidRDefault="007D5148" w:rsidP="007867C7">
            <w:pPr>
              <w:pStyle w:val="Ttulo1"/>
              <w:numPr>
                <w:ilvl w:val="0"/>
                <w:numId w:val="0"/>
              </w:numPr>
              <w:ind w:left="432" w:hanging="432"/>
              <w:jc w:val="both"/>
              <w:outlineLvl w:val="0"/>
              <w:rPr>
                <w:rFonts w:eastAsia="Times New Roman"/>
                <w:color w:val="000000"/>
                <w:sz w:val="20"/>
                <w:lang w:eastAsia="es-CL"/>
              </w:rPr>
            </w:pPr>
            <w:bookmarkStart w:id="96" w:name="_Toc467149640"/>
            <w:r w:rsidRPr="00AC07A4">
              <w:rPr>
                <w:rFonts w:eastAsia="Times New Roman"/>
                <w:bCs/>
                <w:color w:val="000000"/>
                <w:sz w:val="20"/>
                <w:lang w:eastAsia="es-CL"/>
              </w:rPr>
              <w:t>Hecho(s) constatado(s) durante la fiscalización</w:t>
            </w:r>
            <w:r w:rsidRPr="00AC07A4">
              <w:rPr>
                <w:rFonts w:eastAsia="Times New Roman"/>
                <w:color w:val="000000"/>
                <w:sz w:val="20"/>
                <w:lang w:eastAsia="es-CL"/>
              </w:rPr>
              <w:t>:</w:t>
            </w:r>
            <w:bookmarkEnd w:id="96"/>
            <w:r w:rsidRPr="00AC07A4">
              <w:rPr>
                <w:rFonts w:eastAsia="Times New Roman"/>
                <w:color w:val="000000"/>
                <w:sz w:val="20"/>
                <w:lang w:eastAsia="es-CL"/>
              </w:rPr>
              <w:t xml:space="preserve"> </w:t>
            </w:r>
          </w:p>
          <w:p w:rsidR="00070074" w:rsidRPr="00070074" w:rsidRDefault="00070074" w:rsidP="00070074">
            <w:pPr>
              <w:rPr>
                <w:lang w:eastAsia="es-CL"/>
              </w:rPr>
            </w:pPr>
          </w:p>
          <w:p w:rsidR="008365D5" w:rsidRDefault="008365D5" w:rsidP="008365D5">
            <w:pPr>
              <w:pStyle w:val="Prrafodelista"/>
              <w:numPr>
                <w:ilvl w:val="0"/>
                <w:numId w:val="38"/>
              </w:numPr>
              <w:ind w:left="360"/>
            </w:pPr>
            <w:bookmarkStart w:id="97" w:name="_Toc467149641"/>
            <w:r w:rsidRPr="008365D5">
              <w:t>Durante el pe</w:t>
            </w:r>
            <w:r w:rsidR="00070074">
              <w:t>riodo del 19 al 27 de agosto de</w:t>
            </w:r>
            <w:r w:rsidRPr="008365D5">
              <w:t xml:space="preserve"> 2016 fue posible observar a personal y maquinarias de la empresa FEPASA y SUATRANS, realizando distintas labores con el objetivo de contener la emergencia y rescatar los vagones siniestrados.</w:t>
            </w:r>
          </w:p>
          <w:p w:rsidR="00070074" w:rsidRPr="008365D5" w:rsidRDefault="00070074" w:rsidP="00070074">
            <w:pPr>
              <w:pStyle w:val="Prrafodelista"/>
              <w:ind w:left="360"/>
            </w:pPr>
          </w:p>
          <w:p w:rsidR="008365D5" w:rsidRDefault="008365D5" w:rsidP="008365D5">
            <w:pPr>
              <w:pStyle w:val="Prrafodelista"/>
              <w:numPr>
                <w:ilvl w:val="0"/>
                <w:numId w:val="38"/>
              </w:numPr>
              <w:ind w:left="360"/>
            </w:pPr>
            <w:r w:rsidRPr="008365D5">
              <w:t xml:space="preserve">El día 26 de </w:t>
            </w:r>
            <w:r w:rsidR="00FC70AA" w:rsidRPr="008365D5">
              <w:t>agosto</w:t>
            </w:r>
            <w:r w:rsidR="00070074">
              <w:t xml:space="preserve"> de 2016, se observaron</w:t>
            </w:r>
            <w:r w:rsidRPr="008365D5">
              <w:t xml:space="preserve"> trabajos con camiones y retroexcavadoras en el sector de la caída del </w:t>
            </w:r>
            <w:r w:rsidR="00070074">
              <w:t>puente en donde se instaló</w:t>
            </w:r>
            <w:r w:rsidRPr="008365D5">
              <w:t xml:space="preserve"> una faena para el retiro de los 5 vagones vacíos que aún permanec</w:t>
            </w:r>
            <w:r w:rsidR="00070074">
              <w:t>ían</w:t>
            </w:r>
            <w:r w:rsidRPr="008365D5">
              <w:t xml:space="preserve"> en el puente, para posteriormente rescatar los vagones con químicos y combustible que se encuentran sumergidos.</w:t>
            </w:r>
          </w:p>
          <w:p w:rsidR="00070074" w:rsidRPr="008365D5" w:rsidRDefault="00070074" w:rsidP="00070074">
            <w:pPr>
              <w:pStyle w:val="Prrafodelista"/>
              <w:ind w:left="360"/>
            </w:pPr>
          </w:p>
          <w:p w:rsidR="008365D5" w:rsidRDefault="00070074" w:rsidP="008365D5">
            <w:pPr>
              <w:pStyle w:val="Prrafodelista"/>
              <w:numPr>
                <w:ilvl w:val="0"/>
                <w:numId w:val="38"/>
              </w:numPr>
              <w:ind w:left="360"/>
            </w:pPr>
            <w:r>
              <w:t>Con fecha 23 de septiembre de</w:t>
            </w:r>
            <w:r w:rsidR="008365D5" w:rsidRPr="008365D5">
              <w:t xml:space="preserve"> 2016, en el sector del puente ferroviario </w:t>
            </w:r>
            <w:r>
              <w:t xml:space="preserve">no se observaron </w:t>
            </w:r>
            <w:r w:rsidR="008365D5" w:rsidRPr="008365D5">
              <w:t xml:space="preserve">trabajos de rescate de vagones, no habían maquinarias </w:t>
            </w:r>
            <w:r>
              <w:t xml:space="preserve">ni </w:t>
            </w:r>
            <w:r w:rsidR="008365D5" w:rsidRPr="008365D5">
              <w:t xml:space="preserve">grúas, solo personal de seguridad para restringir el acceso al sector del accidente, en donde </w:t>
            </w:r>
            <w:r w:rsidR="00FC70AA" w:rsidRPr="008365D5">
              <w:t>aún</w:t>
            </w:r>
            <w:r w:rsidR="008365D5" w:rsidRPr="008365D5">
              <w:t xml:space="preserve"> se mantienen los vagones sumergidos en el cauce del Río </w:t>
            </w:r>
            <w:proofErr w:type="spellStart"/>
            <w:r w:rsidR="008365D5" w:rsidRPr="008365D5">
              <w:t>Toltén</w:t>
            </w:r>
            <w:proofErr w:type="spellEnd"/>
            <w:r w:rsidR="008365D5" w:rsidRPr="008365D5">
              <w:t>.</w:t>
            </w:r>
          </w:p>
          <w:p w:rsidR="00372780" w:rsidRDefault="00372780" w:rsidP="008365D5">
            <w:pPr>
              <w:pStyle w:val="Ttulo1"/>
              <w:numPr>
                <w:ilvl w:val="0"/>
                <w:numId w:val="0"/>
              </w:numPr>
              <w:ind w:left="432" w:hanging="432"/>
              <w:jc w:val="both"/>
              <w:outlineLvl w:val="0"/>
              <w:rPr>
                <w:sz w:val="20"/>
              </w:rPr>
            </w:pPr>
          </w:p>
          <w:p w:rsidR="008365D5" w:rsidRDefault="007D5148" w:rsidP="008365D5">
            <w:pPr>
              <w:pStyle w:val="Ttulo1"/>
              <w:numPr>
                <w:ilvl w:val="0"/>
                <w:numId w:val="0"/>
              </w:numPr>
              <w:ind w:left="432" w:hanging="432"/>
              <w:jc w:val="both"/>
              <w:outlineLvl w:val="0"/>
              <w:rPr>
                <w:sz w:val="20"/>
              </w:rPr>
            </w:pPr>
            <w:r w:rsidRPr="00AC07A4">
              <w:rPr>
                <w:sz w:val="20"/>
              </w:rPr>
              <w:t>Resultado examen de Información:</w:t>
            </w:r>
            <w:bookmarkEnd w:id="97"/>
          </w:p>
          <w:p w:rsidR="00372780" w:rsidRPr="00372780" w:rsidRDefault="00372780" w:rsidP="00372780"/>
          <w:p w:rsidR="007D5148" w:rsidRDefault="008365D5" w:rsidP="00070074">
            <w:pPr>
              <w:pStyle w:val="Prrafodelista"/>
              <w:numPr>
                <w:ilvl w:val="0"/>
                <w:numId w:val="43"/>
              </w:numPr>
              <w:ind w:left="364" w:hanging="364"/>
            </w:pPr>
            <w:r w:rsidRPr="008365D5">
              <w:t xml:space="preserve">A </w:t>
            </w:r>
            <w:r w:rsidR="00FC70AA" w:rsidRPr="008365D5">
              <w:t>través</w:t>
            </w:r>
            <w:r w:rsidR="00372780">
              <w:t xml:space="preserve"> de Carta </w:t>
            </w:r>
            <w:r w:rsidR="00372780" w:rsidRPr="008365D5">
              <w:t>FEPASA</w:t>
            </w:r>
            <w:r w:rsidR="00372780">
              <w:t>, del 23 de agosto de 2016</w:t>
            </w:r>
            <w:r w:rsidRPr="008365D5">
              <w:t xml:space="preserve"> (Anexo 5), </w:t>
            </w:r>
            <w:r w:rsidR="00372780">
              <w:t>se informó</w:t>
            </w:r>
            <w:r>
              <w:t xml:space="preserve"> sobre la activación de un Plan de emergencias.</w:t>
            </w:r>
            <w:r w:rsidR="001765B3">
              <w:t xml:space="preserve"> Tener presente que esta empresa no cuenta con instrumentos de gestión ambiental de competencia de la SMA.</w:t>
            </w:r>
          </w:p>
          <w:p w:rsidR="00372780" w:rsidRDefault="00372780" w:rsidP="00372780">
            <w:pPr>
              <w:pStyle w:val="Prrafodelista"/>
              <w:ind w:left="364"/>
            </w:pPr>
          </w:p>
          <w:p w:rsidR="00372780" w:rsidRDefault="008365D5" w:rsidP="00372780">
            <w:pPr>
              <w:pStyle w:val="Prrafodelista"/>
              <w:numPr>
                <w:ilvl w:val="0"/>
                <w:numId w:val="43"/>
              </w:numPr>
              <w:ind w:left="360"/>
            </w:pPr>
            <w:r>
              <w:t xml:space="preserve">Con fecha </w:t>
            </w:r>
            <w:r w:rsidRPr="008365D5">
              <w:t>23 de agosto de 2016</w:t>
            </w:r>
            <w:r w:rsidR="00372780">
              <w:t>,</w:t>
            </w:r>
            <w:r w:rsidRPr="008365D5">
              <w:t xml:space="preserve"> la empresa Celulosa Arauco y Constitución S.A. (Anexo 6) informa</w:t>
            </w:r>
            <w:r>
              <w:t xml:space="preserve"> </w:t>
            </w:r>
            <w:r w:rsidRPr="008365D5">
              <w:t xml:space="preserve">a la </w:t>
            </w:r>
            <w:r>
              <w:t xml:space="preserve">SMA </w:t>
            </w:r>
            <w:r w:rsidRPr="008365D5">
              <w:t>respecto a la activación del plan de tran</w:t>
            </w:r>
            <w:r>
              <w:t>sporte en caso de contingencia.</w:t>
            </w:r>
            <w:r w:rsidR="001765B3">
              <w:t xml:space="preserve"> Por lo que el transporte de insumo y productos de la Planta Valdivia está siendo realizado por medio de camiones, hasta que se normalice la situación de la línea </w:t>
            </w:r>
            <w:r w:rsidR="00FC70AA">
              <w:t>férrea</w:t>
            </w:r>
            <w:r w:rsidR="001765B3">
              <w:t>.</w:t>
            </w:r>
          </w:p>
          <w:p w:rsidR="00372780" w:rsidRDefault="00372780" w:rsidP="00372780">
            <w:pPr>
              <w:pStyle w:val="Prrafodelista"/>
              <w:ind w:left="360"/>
            </w:pPr>
          </w:p>
          <w:p w:rsidR="00372780" w:rsidRPr="0054518D" w:rsidRDefault="00372780" w:rsidP="00801281">
            <w:pPr>
              <w:pStyle w:val="Prrafodelista"/>
              <w:numPr>
                <w:ilvl w:val="0"/>
                <w:numId w:val="43"/>
              </w:numPr>
              <w:ind w:left="360"/>
            </w:pPr>
            <w:r>
              <w:rPr>
                <w:rFonts w:eastAsia="Times New Roman"/>
                <w:bCs/>
                <w:color w:val="000000"/>
                <w:lang w:eastAsia="es-CL"/>
              </w:rPr>
              <w:t xml:space="preserve">Cabe señalar que </w:t>
            </w:r>
            <w:r w:rsidRPr="00372780">
              <w:rPr>
                <w:rFonts w:eastAsia="Times New Roman"/>
                <w:bCs/>
                <w:color w:val="000000"/>
                <w:lang w:eastAsia="es-CL"/>
              </w:rPr>
              <w:t xml:space="preserve">el proyecto </w:t>
            </w:r>
            <w:r>
              <w:rPr>
                <w:rFonts w:eastAsia="Times New Roman"/>
                <w:bCs/>
                <w:color w:val="000000"/>
                <w:lang w:eastAsia="es-CL"/>
              </w:rPr>
              <w:t>“</w:t>
            </w:r>
            <w:r w:rsidRPr="00372780">
              <w:rPr>
                <w:rFonts w:eastAsia="Times New Roman"/>
                <w:bCs/>
                <w:color w:val="000000"/>
                <w:lang w:eastAsia="es-CL"/>
              </w:rPr>
              <w:t>Pulpa Textil</w:t>
            </w:r>
            <w:r>
              <w:rPr>
                <w:rFonts w:eastAsia="Times New Roman"/>
                <w:bCs/>
                <w:color w:val="000000"/>
                <w:lang w:eastAsia="es-CL"/>
              </w:rPr>
              <w:t>” de Celulosa Arauco y Constitución,</w:t>
            </w:r>
            <w:r w:rsidRPr="00372780">
              <w:rPr>
                <w:rFonts w:eastAsia="Times New Roman"/>
                <w:bCs/>
                <w:color w:val="000000"/>
                <w:lang w:eastAsia="es-CL"/>
              </w:rPr>
              <w:t xml:space="preserve"> aprobado </w:t>
            </w:r>
            <w:r>
              <w:rPr>
                <w:rFonts w:eastAsia="Times New Roman"/>
                <w:bCs/>
                <w:color w:val="000000"/>
                <w:lang w:eastAsia="es-CL"/>
              </w:rPr>
              <w:t xml:space="preserve">mediante RCA N° 17/2015, </w:t>
            </w:r>
            <w:r w:rsidR="00776B85">
              <w:rPr>
                <w:rFonts w:eastAsia="Times New Roman"/>
                <w:bCs/>
                <w:color w:val="000000"/>
                <w:lang w:eastAsia="es-CL"/>
              </w:rPr>
              <w:t xml:space="preserve">contiene un plan de contingencia que actualiza los anteriores. </w:t>
            </w:r>
          </w:p>
          <w:p w:rsidR="0054518D" w:rsidRPr="0054518D" w:rsidRDefault="0054518D" w:rsidP="0054518D"/>
        </w:tc>
      </w:tr>
    </w:tbl>
    <w:p w:rsidR="00372780" w:rsidRDefault="00372780" w:rsidP="00372780">
      <w:pPr>
        <w:pStyle w:val="Ttulo2"/>
        <w:numPr>
          <w:ilvl w:val="0"/>
          <w:numId w:val="0"/>
        </w:numPr>
        <w:ind w:left="576"/>
      </w:pPr>
      <w:bookmarkStart w:id="98" w:name="_Toc467149642"/>
    </w:p>
    <w:p w:rsidR="007D5148" w:rsidRDefault="00AC07A4" w:rsidP="007867C7">
      <w:pPr>
        <w:pStyle w:val="Ttulo2"/>
      </w:pPr>
      <w:r>
        <w:t>Plan de contingencia colector de aguas servidas.</w:t>
      </w:r>
      <w:bookmarkEnd w:id="98"/>
      <w:r>
        <w:t xml:space="preserve"> </w:t>
      </w:r>
    </w:p>
    <w:p w:rsidR="007D5148" w:rsidRDefault="007D5148">
      <w:pPr>
        <w:jc w:val="left"/>
      </w:pPr>
    </w:p>
    <w:tbl>
      <w:tblPr>
        <w:tblStyle w:val="Tablaconcuadrcula"/>
        <w:tblW w:w="5000" w:type="pct"/>
        <w:tblLook w:val="04A0" w:firstRow="1" w:lastRow="0" w:firstColumn="1" w:lastColumn="0" w:noHBand="0" w:noVBand="1"/>
      </w:tblPr>
      <w:tblGrid>
        <w:gridCol w:w="3830"/>
        <w:gridCol w:w="9958"/>
      </w:tblGrid>
      <w:tr w:rsidR="007D5148" w:rsidRPr="002C7952" w:rsidTr="007867C7">
        <w:trPr>
          <w:trHeight w:val="142"/>
        </w:trPr>
        <w:tc>
          <w:tcPr>
            <w:tcW w:w="1389" w:type="pct"/>
          </w:tcPr>
          <w:p w:rsidR="007D5148" w:rsidRPr="002C7952" w:rsidRDefault="007D5148" w:rsidP="007867C7">
            <w:pPr>
              <w:rPr>
                <w:rFonts w:cstheme="minorHAnsi"/>
              </w:rPr>
            </w:pPr>
            <w:r w:rsidRPr="002C7952">
              <w:rPr>
                <w:rFonts w:eastAsia="Times New Roman" w:cstheme="minorHAnsi"/>
                <w:b/>
                <w:bCs/>
                <w:color w:val="000000"/>
                <w:lang w:eastAsia="es-CL"/>
              </w:rPr>
              <w:t>Número de Hecho Constatado</w:t>
            </w:r>
            <w:r w:rsidRPr="002C7952">
              <w:rPr>
                <w:rFonts w:eastAsia="Times New Roman" w:cstheme="minorHAnsi"/>
                <w:color w:val="000000"/>
                <w:lang w:eastAsia="es-CL"/>
              </w:rPr>
              <w:t xml:space="preserve">: </w:t>
            </w:r>
            <w:r w:rsidR="00BC7E44" w:rsidRPr="002C7952">
              <w:rPr>
                <w:rFonts w:cstheme="minorHAnsi"/>
                <w:b/>
              </w:rPr>
              <w:t>3.</w:t>
            </w:r>
          </w:p>
        </w:tc>
        <w:tc>
          <w:tcPr>
            <w:tcW w:w="3611" w:type="pct"/>
          </w:tcPr>
          <w:p w:rsidR="007D5148" w:rsidRPr="002C7952" w:rsidRDefault="007D5148" w:rsidP="007867C7">
            <w:pPr>
              <w:rPr>
                <w:rFonts w:cstheme="minorHAnsi"/>
              </w:rPr>
            </w:pPr>
            <w:r w:rsidRPr="002C7952">
              <w:rPr>
                <w:rFonts w:eastAsia="Times New Roman" w:cstheme="minorHAnsi"/>
                <w:b/>
                <w:bCs/>
                <w:color w:val="000000"/>
                <w:lang w:eastAsia="es-CL"/>
              </w:rPr>
              <w:t>Estación</w:t>
            </w:r>
            <w:r w:rsidR="00BC7E44" w:rsidRPr="002C7952">
              <w:rPr>
                <w:rFonts w:eastAsia="Times New Roman" w:cstheme="minorHAnsi"/>
                <w:color w:val="000000"/>
                <w:lang w:eastAsia="es-CL"/>
              </w:rPr>
              <w:t>: 3 y 5.</w:t>
            </w:r>
          </w:p>
        </w:tc>
      </w:tr>
      <w:tr w:rsidR="007D5148" w:rsidRPr="002C7952" w:rsidTr="007867C7">
        <w:trPr>
          <w:trHeight w:val="400"/>
        </w:trPr>
        <w:tc>
          <w:tcPr>
            <w:tcW w:w="5000" w:type="pct"/>
            <w:gridSpan w:val="2"/>
            <w:tcBorders>
              <w:bottom w:val="single" w:sz="4" w:space="0" w:color="auto"/>
            </w:tcBorders>
          </w:tcPr>
          <w:p w:rsidR="007D5148" w:rsidRDefault="007D5148" w:rsidP="007867C7">
            <w:pPr>
              <w:rPr>
                <w:rFonts w:eastAsia="Times New Roman" w:cstheme="minorHAnsi"/>
                <w:b/>
                <w:color w:val="000000"/>
                <w:lang w:eastAsia="es-CL"/>
              </w:rPr>
            </w:pPr>
            <w:r w:rsidRPr="002C7952">
              <w:rPr>
                <w:rFonts w:eastAsia="Times New Roman" w:cstheme="minorHAnsi"/>
                <w:b/>
                <w:bCs/>
                <w:color w:val="000000"/>
                <w:lang w:eastAsia="es-CL"/>
              </w:rPr>
              <w:t>Exigencia</w:t>
            </w:r>
            <w:r w:rsidRPr="002C7952">
              <w:rPr>
                <w:rFonts w:eastAsia="Times New Roman" w:cstheme="minorHAnsi"/>
                <w:b/>
                <w:color w:val="000000"/>
                <w:lang w:eastAsia="es-CL"/>
              </w:rPr>
              <w:t xml:space="preserve">: </w:t>
            </w:r>
          </w:p>
          <w:p w:rsidR="0054518D" w:rsidRPr="002C7952" w:rsidRDefault="0054518D" w:rsidP="007867C7">
            <w:pPr>
              <w:rPr>
                <w:rFonts w:eastAsia="Times New Roman" w:cstheme="minorHAnsi"/>
                <w:b/>
                <w:color w:val="000000"/>
                <w:lang w:eastAsia="es-CL"/>
              </w:rPr>
            </w:pPr>
          </w:p>
          <w:p w:rsidR="007D5148" w:rsidRPr="002C7952" w:rsidRDefault="007D5148" w:rsidP="007867C7">
            <w:pPr>
              <w:rPr>
                <w:rFonts w:eastAsia="Times New Roman" w:cstheme="minorHAnsi"/>
                <w:b/>
                <w:color w:val="000000"/>
                <w:lang w:eastAsia="es-CL"/>
              </w:rPr>
            </w:pPr>
            <w:r w:rsidRPr="002C7952">
              <w:rPr>
                <w:rFonts w:eastAsia="Times New Roman" w:cstheme="minorHAnsi"/>
                <w:b/>
                <w:color w:val="000000"/>
                <w:lang w:eastAsia="es-CL"/>
              </w:rPr>
              <w:t>RCA N° 111/2005, Considerando 4.4:</w:t>
            </w:r>
          </w:p>
          <w:p w:rsidR="007D5148" w:rsidRPr="002C7952" w:rsidRDefault="007D5148" w:rsidP="007867C7">
            <w:pPr>
              <w:rPr>
                <w:rFonts w:cstheme="minorHAnsi"/>
              </w:rPr>
            </w:pPr>
            <w:r w:rsidRPr="002C7952">
              <w:rPr>
                <w:rFonts w:cstheme="minorHAnsi"/>
                <w:i/>
              </w:rPr>
              <w:t>4.4</w:t>
            </w:r>
            <w:r w:rsidR="0054518D" w:rsidRPr="002C7952">
              <w:rPr>
                <w:rFonts w:cstheme="minorHAnsi"/>
                <w:i/>
              </w:rPr>
              <w:t>. Medidas</w:t>
            </w:r>
            <w:r w:rsidRPr="002C7952">
              <w:rPr>
                <w:rFonts w:cstheme="minorHAnsi"/>
                <w:i/>
              </w:rPr>
              <w:t xml:space="preserve"> de Mitigación y Control […]</w:t>
            </w:r>
          </w:p>
          <w:p w:rsidR="007D5148" w:rsidRPr="002C7952" w:rsidRDefault="007D5148" w:rsidP="007867C7">
            <w:pPr>
              <w:rPr>
                <w:rFonts w:cstheme="minorHAnsi"/>
                <w:i/>
              </w:rPr>
            </w:pPr>
            <w:r w:rsidRPr="002C7952">
              <w:rPr>
                <w:rFonts w:cstheme="minorHAnsi"/>
                <w:i/>
              </w:rPr>
              <w:t>“b. Plan de Contingencias […]</w:t>
            </w:r>
          </w:p>
          <w:p w:rsidR="007D5148" w:rsidRPr="002C7952" w:rsidRDefault="007D5148" w:rsidP="007867C7">
            <w:pPr>
              <w:rPr>
                <w:rFonts w:cstheme="minorHAnsi"/>
                <w:i/>
              </w:rPr>
            </w:pPr>
            <w:r w:rsidRPr="002C7952">
              <w:rPr>
                <w:rFonts w:cstheme="minorHAnsi"/>
                <w:i/>
              </w:rPr>
              <w:t>En la operación de una Planta de Tratamiento de Aguas Servidas (PTAS), para lograr el control de cualquier episodio crítico en el menor tiempo posible y con la mayor coordinación, sincronización y el menor riesgo de personal involucrado se debe elaborar y poner en marcha un Plan de Contingencias. Estos episodios pueden afectar tanto a las unidades de tratamiento, ya sea sus estructuras o equipos, al personal de la planta o al medio ambiente directamente.</w:t>
            </w:r>
          </w:p>
          <w:p w:rsidR="007D5148" w:rsidRPr="002C7952" w:rsidRDefault="007D5148" w:rsidP="007867C7">
            <w:pPr>
              <w:rPr>
                <w:rFonts w:cstheme="minorHAnsi"/>
                <w:i/>
              </w:rPr>
            </w:pPr>
            <w:r w:rsidRPr="002C7952">
              <w:rPr>
                <w:rFonts w:cstheme="minorHAnsi"/>
                <w:i/>
              </w:rPr>
              <w:t>Por lo tanto, se llevará a cabo un Plan de Contingencias cuyo objetivo principal será la  Identificación de Peligros y Evaluación de Riesgos, y proponer la Implementación de Procedimientos, ante un episodio crítico, utilizando de manera eficiente los recursos internos y coordinando con instituciones de apoyo externas.</w:t>
            </w:r>
          </w:p>
          <w:p w:rsidR="007D5148" w:rsidRPr="002C7952" w:rsidRDefault="007D5148" w:rsidP="007867C7">
            <w:pPr>
              <w:rPr>
                <w:rFonts w:cstheme="minorHAnsi"/>
                <w:i/>
              </w:rPr>
            </w:pPr>
            <w:r w:rsidRPr="002C7952">
              <w:rPr>
                <w:rFonts w:cstheme="minorHAnsi"/>
                <w:i/>
              </w:rPr>
              <w:t>Para cumplir con tales objetivos, este Plan contemplará las situaciones excepcionales más probables a que pueda someterse la planta (</w:t>
            </w:r>
            <w:proofErr w:type="spellStart"/>
            <w:r w:rsidRPr="002C7952">
              <w:rPr>
                <w:rFonts w:cstheme="minorHAnsi"/>
                <w:i/>
              </w:rPr>
              <w:t>ej</w:t>
            </w:r>
            <w:proofErr w:type="spellEnd"/>
            <w:r w:rsidRPr="002C7952">
              <w:rPr>
                <w:rFonts w:cstheme="minorHAnsi"/>
                <w:i/>
              </w:rPr>
              <w:t xml:space="preserve">: infiltración excesiva de aguas lluvias, crecidas del cuerpo receptor, cortes de energía, fugas de gas cloro, </w:t>
            </w:r>
            <w:proofErr w:type="spellStart"/>
            <w:r w:rsidRPr="002C7952">
              <w:rPr>
                <w:rFonts w:cstheme="minorHAnsi"/>
                <w:i/>
              </w:rPr>
              <w:t>etc</w:t>
            </w:r>
            <w:proofErr w:type="spellEnd"/>
            <w:r w:rsidRPr="002C7952">
              <w:rPr>
                <w:rFonts w:cstheme="minorHAnsi"/>
                <w:i/>
              </w:rPr>
              <w:t>)</w:t>
            </w:r>
          </w:p>
          <w:p w:rsidR="007D5148" w:rsidRPr="002C7952" w:rsidRDefault="007D5148" w:rsidP="007867C7">
            <w:pPr>
              <w:rPr>
                <w:rFonts w:cstheme="minorHAnsi"/>
                <w:i/>
              </w:rPr>
            </w:pPr>
            <w:r w:rsidRPr="002C7952">
              <w:rPr>
                <w:rFonts w:cstheme="minorHAnsi"/>
                <w:i/>
              </w:rPr>
              <w:t>Los episodios críticos de la planta pueden presentarse debido a los siguientes casos y situaciones :</w:t>
            </w:r>
          </w:p>
          <w:p w:rsidR="007D5148" w:rsidRPr="002C7952" w:rsidRDefault="007D5148" w:rsidP="007867C7">
            <w:pPr>
              <w:rPr>
                <w:rFonts w:cstheme="minorHAnsi"/>
                <w:i/>
              </w:rPr>
            </w:pPr>
            <w:r w:rsidRPr="002C7952">
              <w:rPr>
                <w:rFonts w:cstheme="minorHAnsi"/>
                <w:i/>
              </w:rPr>
              <w:t xml:space="preserve">- </w:t>
            </w:r>
            <w:r w:rsidRPr="002C7952">
              <w:rPr>
                <w:rFonts w:cstheme="minorHAnsi"/>
                <w:i/>
                <w:u w:val="single"/>
              </w:rPr>
              <w:t>Obstrucción de colectores que alimentan el Sistema de Tratamiento</w:t>
            </w:r>
          </w:p>
          <w:p w:rsidR="007D5148" w:rsidRPr="002C7952" w:rsidRDefault="007D5148" w:rsidP="007867C7">
            <w:pPr>
              <w:rPr>
                <w:rFonts w:cstheme="minorHAnsi"/>
                <w:i/>
              </w:rPr>
            </w:pPr>
            <w:r w:rsidRPr="002C7952">
              <w:rPr>
                <w:rFonts w:cstheme="minorHAnsi"/>
                <w:i/>
              </w:rPr>
              <w:t>- Carga orgánica superior a carga de diseño y/o presencia de compuestos tóxicos y/o inhibidores del Proceso de Tratamiento.</w:t>
            </w:r>
          </w:p>
          <w:p w:rsidR="007D5148" w:rsidRPr="002C7952" w:rsidRDefault="007D5148" w:rsidP="007867C7">
            <w:pPr>
              <w:rPr>
                <w:rFonts w:cstheme="minorHAnsi"/>
                <w:i/>
              </w:rPr>
            </w:pPr>
            <w:r w:rsidRPr="002C7952">
              <w:rPr>
                <w:rFonts w:cstheme="minorHAnsi"/>
                <w:i/>
              </w:rPr>
              <w:t>- Continuidad del suministro eléctrico</w:t>
            </w:r>
          </w:p>
          <w:p w:rsidR="007D5148" w:rsidRPr="002C7952" w:rsidRDefault="007D5148" w:rsidP="007867C7">
            <w:pPr>
              <w:rPr>
                <w:rFonts w:cstheme="minorHAnsi"/>
                <w:i/>
              </w:rPr>
            </w:pPr>
            <w:r w:rsidRPr="002C7952">
              <w:rPr>
                <w:rFonts w:cstheme="minorHAnsi"/>
                <w:i/>
              </w:rPr>
              <w:t>- Seguridad del sistema y equipamiento de desinfección</w:t>
            </w:r>
          </w:p>
          <w:p w:rsidR="007D5148" w:rsidRPr="002C7952" w:rsidRDefault="007D5148" w:rsidP="007867C7">
            <w:pPr>
              <w:rPr>
                <w:rFonts w:cstheme="minorHAnsi"/>
                <w:i/>
              </w:rPr>
            </w:pPr>
            <w:r w:rsidRPr="002C7952">
              <w:rPr>
                <w:rFonts w:cstheme="minorHAnsi"/>
                <w:i/>
              </w:rPr>
              <w:t>- Crecidas del cauce receptor”.</w:t>
            </w:r>
          </w:p>
          <w:p w:rsidR="007D5148" w:rsidRPr="002C7952" w:rsidRDefault="007D5148" w:rsidP="007867C7">
            <w:pPr>
              <w:rPr>
                <w:rFonts w:cstheme="minorHAnsi"/>
                <w:i/>
              </w:rPr>
            </w:pPr>
            <w:r w:rsidRPr="002C7952">
              <w:rPr>
                <w:rFonts w:cstheme="minorHAnsi"/>
                <w:i/>
              </w:rPr>
              <w:t>Aguas Araucanía, ha decidido considerar estas contingencias de modo que el diseño de la planta pueda absorber los efectos o prevenir las fallas, en vez de confiar en reacciones coyunturales frente a eventos imprevistos.</w:t>
            </w:r>
          </w:p>
          <w:p w:rsidR="007D5148" w:rsidRPr="002C7952" w:rsidRDefault="007D5148" w:rsidP="007867C7">
            <w:pPr>
              <w:rPr>
                <w:rFonts w:cstheme="minorHAnsi"/>
                <w:i/>
              </w:rPr>
            </w:pPr>
            <w:r w:rsidRPr="002C7952">
              <w:rPr>
                <w:rFonts w:cstheme="minorHAnsi"/>
                <w:i/>
              </w:rPr>
              <w:t>Cabe señalar, que el diseño de la Planta de Tratamiento considera satisfacer la demanda de tratamiento correspondiente al año 2015. En consecuencia, el diseño de la totalidad de las estructuras de proceso y condiciones hidráulicas cumple con las exigencias del horizonte del proyecto (Año 2015).</w:t>
            </w:r>
          </w:p>
          <w:p w:rsidR="007D5148" w:rsidRPr="002C7952" w:rsidRDefault="007D5148" w:rsidP="007867C7">
            <w:pPr>
              <w:rPr>
                <w:rFonts w:cstheme="minorHAnsi"/>
                <w:i/>
              </w:rPr>
            </w:pPr>
            <w:r w:rsidRPr="002C7952">
              <w:rPr>
                <w:rFonts w:cstheme="minorHAnsi"/>
                <w:i/>
              </w:rPr>
              <w:t>b.1 Obstrucción de Colectores que Alimentan el Sistema de Tratamiento</w:t>
            </w:r>
          </w:p>
          <w:p w:rsidR="007D5148" w:rsidRPr="002C7952" w:rsidRDefault="007D5148" w:rsidP="007867C7">
            <w:pPr>
              <w:rPr>
                <w:rFonts w:cstheme="minorHAnsi"/>
                <w:i/>
              </w:rPr>
            </w:pPr>
            <w:r w:rsidRPr="002C7952">
              <w:rPr>
                <w:rFonts w:cstheme="minorHAnsi"/>
                <w:i/>
              </w:rPr>
              <w:t xml:space="preserve">El proyecto de saneamiento general de las localidades de Freire y </w:t>
            </w:r>
            <w:proofErr w:type="spellStart"/>
            <w:r w:rsidRPr="002C7952">
              <w:rPr>
                <w:rFonts w:cstheme="minorHAnsi"/>
                <w:i/>
              </w:rPr>
              <w:t>Pitrufquén</w:t>
            </w:r>
            <w:proofErr w:type="spellEnd"/>
            <w:r w:rsidRPr="002C7952">
              <w:rPr>
                <w:rFonts w:cstheme="minorHAnsi"/>
                <w:i/>
              </w:rPr>
              <w:t>, incluye además, de las obras de tratamiento y disposición final, la construcción de la red de colectores necesaria para recolectar la totalidad de las aguas servidas de la población y conducirlas a la Planta de Tratamiento de Aguas Servidas proyectada.</w:t>
            </w:r>
          </w:p>
          <w:p w:rsidR="007D5148" w:rsidRPr="002C7952" w:rsidRDefault="007D5148" w:rsidP="007867C7">
            <w:pPr>
              <w:rPr>
                <w:rFonts w:cstheme="minorHAnsi"/>
                <w:i/>
              </w:rPr>
            </w:pPr>
            <w:r w:rsidRPr="002C7952">
              <w:rPr>
                <w:rFonts w:cstheme="minorHAnsi"/>
                <w:i/>
              </w:rPr>
              <w:t>Si se produjese una obstrucción en algún punto del sistema de colectores que interrumpiera el ingreso de las aguas servidas a las plantas elevadoras (de red y cabecera), el nivel de agua subiría al interior de la red con el posible riesgo de vertimiento a la vía pública en los puntos de cota topográfica más baja. En todo caso, las redes de colectores presentan una capacidad de almacenamiento que no es despreciable, por lo que la ocurrencia del vertimiento tardaría algún tiempo.</w:t>
            </w:r>
          </w:p>
          <w:p w:rsidR="007D5148" w:rsidRPr="002C7952" w:rsidRDefault="007D5148" w:rsidP="007867C7">
            <w:pPr>
              <w:rPr>
                <w:rFonts w:cstheme="minorHAnsi"/>
                <w:i/>
              </w:rPr>
            </w:pPr>
            <w:r w:rsidRPr="002C7952">
              <w:rPr>
                <w:rFonts w:cstheme="minorHAnsi"/>
                <w:i/>
              </w:rPr>
              <w:t xml:space="preserve">La operación del sistema de recolección, tratamiento y disposición final de las aguas servidas de la localidad, implica la inspección visual de rutina de la red de colectores y plantas elevadoras, a objeto de detectar y prever eventuales problemas de obstrucción y </w:t>
            </w:r>
            <w:proofErr w:type="spellStart"/>
            <w:r w:rsidRPr="002C7952">
              <w:rPr>
                <w:rFonts w:cstheme="minorHAnsi"/>
                <w:i/>
              </w:rPr>
              <w:t>embancamiento</w:t>
            </w:r>
            <w:proofErr w:type="spellEnd"/>
            <w:r w:rsidRPr="002C7952">
              <w:rPr>
                <w:rFonts w:cstheme="minorHAnsi"/>
                <w:i/>
              </w:rPr>
              <w:t xml:space="preserve"> de la red con el consiguiente riesgo de inundación. Estas labores de prevención se complementan con programas periódicos de limpieza y lavado del sistema de colectores de alcantarillado.</w:t>
            </w:r>
          </w:p>
          <w:p w:rsidR="007D5148" w:rsidRPr="002C7952" w:rsidRDefault="007D5148" w:rsidP="007867C7">
            <w:pPr>
              <w:rPr>
                <w:rFonts w:cstheme="minorHAnsi"/>
                <w:i/>
              </w:rPr>
            </w:pPr>
            <w:r w:rsidRPr="002C7952">
              <w:rPr>
                <w:rFonts w:cstheme="minorHAnsi"/>
                <w:i/>
              </w:rPr>
              <w:t>La existencia de equipos de bombeo de reserva y grupos electrógenos de emergencia con transferencia automática, reducen a cero el riesgo de inundación de las redes por efecto del peralte del nivel de aguas en la sentina de aspiración por falla de equipos y/o cortes del suministro eléctrico.</w:t>
            </w:r>
          </w:p>
          <w:p w:rsidR="007D5148" w:rsidRPr="002C7952" w:rsidRDefault="007D5148" w:rsidP="007867C7">
            <w:pPr>
              <w:rPr>
                <w:rFonts w:cstheme="minorHAnsi"/>
                <w:i/>
              </w:rPr>
            </w:pPr>
          </w:p>
          <w:p w:rsidR="00FD7530" w:rsidRPr="002C7952" w:rsidRDefault="00FD7530" w:rsidP="00FD7530">
            <w:pPr>
              <w:rPr>
                <w:rFonts w:eastAsia="Times New Roman" w:cstheme="minorHAnsi"/>
                <w:b/>
                <w:color w:val="000000"/>
                <w:lang w:eastAsia="es-CL"/>
              </w:rPr>
            </w:pPr>
            <w:r w:rsidRPr="002C7952">
              <w:rPr>
                <w:rFonts w:eastAsia="Times New Roman" w:cstheme="minorHAnsi"/>
                <w:b/>
                <w:color w:val="000000"/>
                <w:lang w:eastAsia="es-CL"/>
              </w:rPr>
              <w:t>RCA N° 111/2005, Considerando 4.5.e:</w:t>
            </w:r>
          </w:p>
          <w:p w:rsidR="00FD7530" w:rsidRPr="002C7952" w:rsidRDefault="00FD7530" w:rsidP="00FD7530">
            <w:pPr>
              <w:rPr>
                <w:rFonts w:eastAsia="Times New Roman" w:cstheme="minorHAnsi"/>
                <w:bCs/>
                <w:i/>
                <w:color w:val="000000"/>
                <w:lang w:eastAsia="es-CL"/>
              </w:rPr>
            </w:pPr>
            <w:r w:rsidRPr="002C7952">
              <w:rPr>
                <w:rFonts w:eastAsia="Times New Roman" w:cstheme="minorHAnsi"/>
                <w:bCs/>
                <w:i/>
                <w:color w:val="000000"/>
                <w:lang w:eastAsia="es-CL"/>
              </w:rPr>
              <w:t>“</w:t>
            </w:r>
            <w:proofErr w:type="spellStart"/>
            <w:r w:rsidRPr="002C7952">
              <w:rPr>
                <w:rFonts w:eastAsia="Times New Roman" w:cstheme="minorHAnsi"/>
                <w:bCs/>
                <w:i/>
                <w:color w:val="000000"/>
                <w:lang w:eastAsia="es-CL"/>
              </w:rPr>
              <w:t>e</w:t>
            </w:r>
            <w:proofErr w:type="spellEnd"/>
            <w:r w:rsidRPr="002C7952">
              <w:rPr>
                <w:rFonts w:eastAsia="Times New Roman" w:cstheme="minorHAnsi"/>
                <w:bCs/>
                <w:i/>
                <w:color w:val="000000"/>
                <w:lang w:eastAsia="es-CL"/>
              </w:rPr>
              <w:t xml:space="preserve">. En base a la solicitud de redefinir detalladamente los "casos de fuerza mayor" en que la planta de tratamiento de aguas servidas podrá hacer uso del "aliviadero de tormenta" y/o </w:t>
            </w:r>
            <w:proofErr w:type="spellStart"/>
            <w:r w:rsidRPr="002C7952">
              <w:rPr>
                <w:rFonts w:eastAsia="Times New Roman" w:cstheme="minorHAnsi"/>
                <w:bCs/>
                <w:i/>
                <w:color w:val="000000"/>
                <w:lang w:eastAsia="es-CL"/>
              </w:rPr>
              <w:t>By</w:t>
            </w:r>
            <w:proofErr w:type="spellEnd"/>
            <w:r w:rsidRPr="002C7952">
              <w:rPr>
                <w:rFonts w:eastAsia="Times New Roman" w:cstheme="minorHAnsi"/>
                <w:bCs/>
                <w:i/>
                <w:color w:val="000000"/>
                <w:lang w:eastAsia="es-CL"/>
              </w:rPr>
              <w:t xml:space="preserve"> Pass.  El titular ha expresado que:</w:t>
            </w:r>
          </w:p>
          <w:p w:rsidR="00FD7530" w:rsidRPr="002C7952" w:rsidRDefault="00FD7530" w:rsidP="00FD7530">
            <w:pPr>
              <w:rPr>
                <w:rFonts w:eastAsia="Times New Roman" w:cstheme="minorHAnsi"/>
                <w:bCs/>
                <w:i/>
                <w:color w:val="000000"/>
                <w:lang w:eastAsia="es-CL"/>
              </w:rPr>
            </w:pPr>
            <w:r w:rsidRPr="002C7952">
              <w:rPr>
                <w:rFonts w:eastAsia="Times New Roman" w:cstheme="minorHAnsi"/>
                <w:bCs/>
                <w:i/>
                <w:color w:val="000000"/>
                <w:lang w:eastAsia="es-CL"/>
              </w:rPr>
              <w:t xml:space="preserve">El caso de fuerza mayor corresponde a la presencia de precipitaciones intensas. Se debe aclarar que dichos eventos no producen el colapso del sistema de tratamiento, éste se mantiene operando normalmente permitiendo tratar un caudal máximo igual al caudal de diseño. Lo que sí ocurrirá, es que se </w:t>
            </w:r>
            <w:r w:rsidRPr="002C7952">
              <w:rPr>
                <w:rFonts w:eastAsia="Times New Roman" w:cstheme="minorHAnsi"/>
                <w:bCs/>
                <w:i/>
                <w:color w:val="000000"/>
                <w:u w:val="single"/>
                <w:lang w:eastAsia="es-CL"/>
              </w:rPr>
              <w:t xml:space="preserve">deberá derivar, por el </w:t>
            </w:r>
            <w:proofErr w:type="spellStart"/>
            <w:r w:rsidRPr="002C7952">
              <w:rPr>
                <w:rFonts w:eastAsia="Times New Roman" w:cstheme="minorHAnsi"/>
                <w:bCs/>
                <w:i/>
                <w:color w:val="000000"/>
                <w:u w:val="single"/>
                <w:lang w:eastAsia="es-CL"/>
              </w:rPr>
              <w:t>by-pass</w:t>
            </w:r>
            <w:proofErr w:type="spellEnd"/>
            <w:r w:rsidRPr="002C7952">
              <w:rPr>
                <w:rFonts w:eastAsia="Times New Roman" w:cstheme="minorHAnsi"/>
                <w:bCs/>
                <w:i/>
                <w:color w:val="000000"/>
                <w:u w:val="single"/>
                <w:lang w:eastAsia="es-CL"/>
              </w:rPr>
              <w:t xml:space="preserve"> y sin tratamiento</w:t>
            </w:r>
            <w:r w:rsidRPr="002C7952">
              <w:rPr>
                <w:rFonts w:eastAsia="Times New Roman" w:cstheme="minorHAnsi"/>
                <w:bCs/>
                <w:i/>
                <w:color w:val="000000"/>
                <w:lang w:eastAsia="es-CL"/>
              </w:rPr>
              <w:t>, el caudal excedente del caudal afluente que supera al caudal de diseño de la planta.</w:t>
            </w:r>
          </w:p>
          <w:p w:rsidR="00FD7530" w:rsidRPr="002C7952" w:rsidRDefault="00FD7530" w:rsidP="00FD7530">
            <w:pPr>
              <w:rPr>
                <w:rFonts w:eastAsia="Times New Roman" w:cstheme="minorHAnsi"/>
                <w:bCs/>
                <w:i/>
                <w:color w:val="000000"/>
                <w:lang w:eastAsia="es-CL"/>
              </w:rPr>
            </w:pPr>
            <w:r w:rsidRPr="002C7952">
              <w:rPr>
                <w:rFonts w:eastAsia="Times New Roman" w:cstheme="minorHAnsi"/>
                <w:bCs/>
                <w:i/>
                <w:color w:val="000000"/>
                <w:lang w:eastAsia="es-CL"/>
              </w:rPr>
              <w:t xml:space="preserve">Finalmente se establece que el titular deberá considerar que según lo establecido en  la Carta Nº 153 del 23/04/2005; Se considera factible que las Plantas de tratamientos de aguas servidas hagan uso del “aliviadero tormenta” y/o </w:t>
            </w:r>
            <w:proofErr w:type="spellStart"/>
            <w:r w:rsidRPr="002C7952">
              <w:rPr>
                <w:rFonts w:eastAsia="Times New Roman" w:cstheme="minorHAnsi"/>
                <w:bCs/>
                <w:i/>
                <w:color w:val="000000"/>
                <w:lang w:eastAsia="es-CL"/>
              </w:rPr>
              <w:t>By</w:t>
            </w:r>
            <w:proofErr w:type="spellEnd"/>
            <w:r w:rsidRPr="002C7952">
              <w:rPr>
                <w:rFonts w:eastAsia="Times New Roman" w:cstheme="minorHAnsi"/>
                <w:bCs/>
                <w:i/>
                <w:color w:val="000000"/>
                <w:lang w:eastAsia="es-CL"/>
              </w:rPr>
              <w:t xml:space="preserve"> </w:t>
            </w:r>
            <w:proofErr w:type="spellStart"/>
            <w:r w:rsidRPr="002C7952">
              <w:rPr>
                <w:rFonts w:eastAsia="Times New Roman" w:cstheme="minorHAnsi"/>
                <w:bCs/>
                <w:i/>
                <w:color w:val="000000"/>
                <w:lang w:eastAsia="es-CL"/>
              </w:rPr>
              <w:t>pass</w:t>
            </w:r>
            <w:proofErr w:type="spellEnd"/>
            <w:r w:rsidRPr="002C7952">
              <w:rPr>
                <w:rFonts w:eastAsia="Times New Roman" w:cstheme="minorHAnsi"/>
                <w:bCs/>
                <w:i/>
                <w:color w:val="000000"/>
                <w:lang w:eastAsia="es-CL"/>
              </w:rPr>
              <w:t>, solo en casos de catalogados que pudieran existir efectos acumulativos como fuerza mayor, en la forma prevista en la legislación sanitaria vigente. Dentro de lo establecido la COREMA señaló que no se considerarán  como casos de fuerza mayor a los desperfectos producto de las condiciones de operación de la planta.</w:t>
            </w:r>
          </w:p>
          <w:p w:rsidR="00FD7530" w:rsidRPr="002C7952" w:rsidRDefault="00FD7530" w:rsidP="00FD7530">
            <w:pPr>
              <w:rPr>
                <w:rFonts w:eastAsia="Times New Roman" w:cstheme="minorHAnsi"/>
                <w:bCs/>
                <w:i/>
                <w:color w:val="000000"/>
                <w:lang w:eastAsia="es-CL"/>
              </w:rPr>
            </w:pPr>
            <w:r w:rsidRPr="002C7952">
              <w:rPr>
                <w:rFonts w:eastAsia="Times New Roman" w:cstheme="minorHAnsi"/>
                <w:bCs/>
                <w:i/>
                <w:color w:val="000000"/>
                <w:lang w:eastAsia="es-CL"/>
              </w:rPr>
              <w:t xml:space="preserve">A su vez se estima que la cantidad de eventos en que se utilizará el </w:t>
            </w:r>
            <w:proofErr w:type="spellStart"/>
            <w:r w:rsidRPr="002C7952">
              <w:rPr>
                <w:rFonts w:eastAsia="Times New Roman" w:cstheme="minorHAnsi"/>
                <w:bCs/>
                <w:i/>
                <w:color w:val="000000"/>
                <w:lang w:eastAsia="es-CL"/>
              </w:rPr>
              <w:t>by-pass</w:t>
            </w:r>
            <w:proofErr w:type="spellEnd"/>
            <w:r w:rsidRPr="002C7952">
              <w:rPr>
                <w:rFonts w:eastAsia="Times New Roman" w:cstheme="minorHAnsi"/>
                <w:bCs/>
                <w:i/>
                <w:color w:val="000000"/>
                <w:lang w:eastAsia="es-CL"/>
              </w:rPr>
              <w:t xml:space="preserve"> de la planta, debido a precipitaciones intensas, en promedio, no debiera superar los 3 episodios al año.</w:t>
            </w:r>
          </w:p>
          <w:p w:rsidR="00FD7530" w:rsidRPr="002C7952" w:rsidRDefault="00FD7530" w:rsidP="00FD7530">
            <w:pPr>
              <w:rPr>
                <w:rFonts w:eastAsia="Times New Roman" w:cstheme="minorHAnsi"/>
                <w:bCs/>
                <w:i/>
                <w:color w:val="000000"/>
                <w:lang w:eastAsia="es-CL"/>
              </w:rPr>
            </w:pPr>
            <w:r w:rsidRPr="002C7952">
              <w:rPr>
                <w:rFonts w:eastAsia="Times New Roman" w:cstheme="minorHAnsi"/>
                <w:bCs/>
                <w:i/>
                <w:color w:val="000000"/>
                <w:lang w:eastAsia="es-CL"/>
              </w:rPr>
              <w:t xml:space="preserve">Tal como se ha mencionado el tiempo de reacción ante situaciones de contingencia, por parte del </w:t>
            </w:r>
            <w:r w:rsidR="00502D43" w:rsidRPr="002C7952">
              <w:rPr>
                <w:rFonts w:eastAsia="Times New Roman" w:cstheme="minorHAnsi"/>
                <w:bCs/>
                <w:i/>
                <w:color w:val="000000"/>
                <w:lang w:eastAsia="es-CL"/>
              </w:rPr>
              <w:t>titular no</w:t>
            </w:r>
            <w:r w:rsidRPr="002C7952">
              <w:rPr>
                <w:rFonts w:eastAsia="Times New Roman" w:cstheme="minorHAnsi"/>
                <w:bCs/>
                <w:i/>
                <w:color w:val="000000"/>
                <w:lang w:eastAsia="es-CL"/>
              </w:rPr>
              <w:t xml:space="preserve"> será superior a 24 horas. </w:t>
            </w:r>
            <w:proofErr w:type="gramStart"/>
            <w:r w:rsidRPr="002C7952">
              <w:rPr>
                <w:rFonts w:eastAsia="Times New Roman" w:cstheme="minorHAnsi"/>
                <w:bCs/>
                <w:i/>
                <w:color w:val="000000"/>
                <w:lang w:eastAsia="es-CL"/>
              </w:rPr>
              <w:t>y</w:t>
            </w:r>
            <w:proofErr w:type="gramEnd"/>
            <w:r w:rsidRPr="002C7952">
              <w:rPr>
                <w:rFonts w:eastAsia="Times New Roman" w:cstheme="minorHAnsi"/>
                <w:bCs/>
                <w:i/>
                <w:color w:val="000000"/>
                <w:lang w:eastAsia="es-CL"/>
              </w:rPr>
              <w:t xml:space="preserve"> se informará al Departamento de Acción Sanitaria, IX Región”.</w:t>
            </w:r>
          </w:p>
          <w:p w:rsidR="00FD7530" w:rsidRPr="002C7952" w:rsidRDefault="00FD7530" w:rsidP="00FD7530">
            <w:pPr>
              <w:rPr>
                <w:rFonts w:eastAsia="Times New Roman" w:cstheme="minorHAnsi"/>
                <w:bCs/>
                <w:i/>
                <w:color w:val="000000"/>
                <w:lang w:eastAsia="es-CL"/>
              </w:rPr>
            </w:pPr>
          </w:p>
          <w:p w:rsidR="00F96824" w:rsidRPr="002C7952" w:rsidRDefault="00F96824" w:rsidP="00FD7530">
            <w:pPr>
              <w:rPr>
                <w:rFonts w:eastAsia="Times New Roman" w:cstheme="minorHAnsi"/>
                <w:bCs/>
                <w:i/>
                <w:color w:val="000000"/>
                <w:lang w:eastAsia="es-CL"/>
              </w:rPr>
            </w:pPr>
          </w:p>
          <w:p w:rsidR="00FD7530" w:rsidRPr="002C7952" w:rsidRDefault="00FD7530" w:rsidP="00FD7530">
            <w:pPr>
              <w:rPr>
                <w:rFonts w:eastAsia="Times New Roman" w:cstheme="minorHAnsi"/>
                <w:b/>
                <w:color w:val="000000"/>
                <w:lang w:eastAsia="es-CL"/>
              </w:rPr>
            </w:pPr>
            <w:r w:rsidRPr="002C7952">
              <w:rPr>
                <w:rFonts w:eastAsia="Times New Roman" w:cstheme="minorHAnsi"/>
                <w:b/>
                <w:color w:val="000000"/>
                <w:lang w:eastAsia="es-CL"/>
              </w:rPr>
              <w:t>RCA N° 111/2005, Considerando 5.1:</w:t>
            </w:r>
          </w:p>
          <w:p w:rsidR="00FD7530" w:rsidRPr="002C7952" w:rsidRDefault="00FD7530" w:rsidP="00FD7530">
            <w:pPr>
              <w:rPr>
                <w:rFonts w:eastAsia="Times New Roman" w:cstheme="minorHAnsi"/>
                <w:bCs/>
                <w:i/>
                <w:color w:val="000000"/>
                <w:lang w:eastAsia="es-CL"/>
              </w:rPr>
            </w:pPr>
            <w:r w:rsidRPr="002C7952">
              <w:rPr>
                <w:rFonts w:eastAsia="Times New Roman" w:cstheme="minorHAnsi"/>
                <w:bCs/>
                <w:i/>
                <w:color w:val="000000"/>
                <w:lang w:eastAsia="es-CL"/>
              </w:rPr>
              <w:t xml:space="preserve">“-  Se prohíbe la descarga de aguas servidas sin tratamiento al río desde los diferentes componentes del sistema, incluidos </w:t>
            </w:r>
            <w:proofErr w:type="spellStart"/>
            <w:r w:rsidRPr="002C7952">
              <w:rPr>
                <w:rFonts w:eastAsia="Times New Roman" w:cstheme="minorHAnsi"/>
                <w:bCs/>
                <w:i/>
                <w:color w:val="000000"/>
                <w:lang w:eastAsia="es-CL"/>
              </w:rPr>
              <w:t>by</w:t>
            </w:r>
            <w:proofErr w:type="spellEnd"/>
            <w:r w:rsidRPr="002C7952">
              <w:rPr>
                <w:rFonts w:eastAsia="Times New Roman" w:cstheme="minorHAnsi"/>
                <w:bCs/>
                <w:i/>
                <w:color w:val="000000"/>
                <w:lang w:eastAsia="es-CL"/>
              </w:rPr>
              <w:t xml:space="preserve"> </w:t>
            </w:r>
            <w:proofErr w:type="spellStart"/>
            <w:r w:rsidRPr="002C7952">
              <w:rPr>
                <w:rFonts w:eastAsia="Times New Roman" w:cstheme="minorHAnsi"/>
                <w:bCs/>
                <w:i/>
                <w:color w:val="000000"/>
                <w:lang w:eastAsia="es-CL"/>
              </w:rPr>
              <w:t>pass</w:t>
            </w:r>
            <w:proofErr w:type="spellEnd"/>
            <w:r w:rsidRPr="002C7952">
              <w:rPr>
                <w:rFonts w:eastAsia="Times New Roman" w:cstheme="minorHAnsi"/>
                <w:bCs/>
                <w:i/>
                <w:color w:val="000000"/>
                <w:lang w:eastAsia="es-CL"/>
              </w:rPr>
              <w:t>, y que sean derivado de problemas operacionales. Sólo se acepta como consecuencia de eventos de origen antropogénico o eventos catastróficos naturales o en caso de que la capacidad la planta se vea superada por éstos”.</w:t>
            </w:r>
          </w:p>
          <w:p w:rsidR="007D5148" w:rsidRPr="002C7952" w:rsidRDefault="007D5148" w:rsidP="007867C7">
            <w:pPr>
              <w:rPr>
                <w:rFonts w:eastAsia="Times New Roman" w:cstheme="minorHAnsi"/>
                <w:b/>
                <w:bCs/>
                <w:color w:val="000000"/>
                <w:lang w:eastAsia="es-CL"/>
              </w:rPr>
            </w:pPr>
          </w:p>
          <w:p w:rsidR="00E1737E" w:rsidRPr="002C7952" w:rsidRDefault="00E1737E" w:rsidP="007867C7">
            <w:pPr>
              <w:rPr>
                <w:rFonts w:eastAsia="Times New Roman" w:cstheme="minorHAnsi"/>
                <w:b/>
                <w:bCs/>
                <w:color w:val="000000"/>
                <w:lang w:eastAsia="es-CL"/>
              </w:rPr>
            </w:pPr>
            <w:r w:rsidRPr="002C7952">
              <w:rPr>
                <w:rFonts w:eastAsia="Times New Roman" w:cstheme="minorHAnsi"/>
                <w:b/>
                <w:bCs/>
                <w:color w:val="000000"/>
                <w:lang w:eastAsia="es-CL"/>
              </w:rPr>
              <w:t>DIA RCA 111/2005, Punto 2.6.1:</w:t>
            </w:r>
          </w:p>
          <w:p w:rsidR="00E1737E" w:rsidRPr="002C7952" w:rsidRDefault="00E1737E" w:rsidP="00E1737E">
            <w:pPr>
              <w:rPr>
                <w:rFonts w:eastAsia="Times New Roman" w:cstheme="minorHAnsi"/>
                <w:bCs/>
                <w:i/>
                <w:color w:val="000000"/>
                <w:lang w:eastAsia="es-CL"/>
              </w:rPr>
            </w:pPr>
            <w:r w:rsidRPr="002C7952">
              <w:rPr>
                <w:rFonts w:eastAsia="Times New Roman" w:cstheme="minorHAnsi"/>
                <w:bCs/>
                <w:i/>
                <w:color w:val="000000"/>
                <w:lang w:eastAsia="es-CL"/>
              </w:rPr>
              <w:t>“2.6.1.</w:t>
            </w:r>
            <w:r w:rsidRPr="002C7952">
              <w:rPr>
                <w:rFonts w:eastAsia="Times New Roman" w:cstheme="minorHAnsi"/>
                <w:bCs/>
                <w:i/>
                <w:color w:val="000000"/>
                <w:lang w:eastAsia="es-CL"/>
              </w:rPr>
              <w:tab/>
              <w:t>Partes del Proyecto</w:t>
            </w:r>
          </w:p>
          <w:p w:rsidR="00E1737E" w:rsidRPr="002C7952" w:rsidRDefault="00E1737E" w:rsidP="00E1737E">
            <w:pPr>
              <w:rPr>
                <w:rFonts w:eastAsia="Times New Roman" w:cstheme="minorHAnsi"/>
                <w:bCs/>
                <w:i/>
                <w:color w:val="000000"/>
                <w:lang w:eastAsia="es-CL"/>
              </w:rPr>
            </w:pPr>
            <w:r w:rsidRPr="002C7952">
              <w:rPr>
                <w:rFonts w:eastAsia="Times New Roman" w:cstheme="minorHAnsi"/>
                <w:bCs/>
                <w:i/>
                <w:color w:val="000000"/>
                <w:lang w:eastAsia="es-CL"/>
              </w:rPr>
              <w:t xml:space="preserve">La solución mencionada requiere una planta elevadora de aguas servidas en la localidad de Freire, una impulsión de Aguas Servidas de Freire con atravieso en puente vial, emisario en </w:t>
            </w:r>
            <w:proofErr w:type="spellStart"/>
            <w:r w:rsidRPr="002C7952">
              <w:rPr>
                <w:rFonts w:eastAsia="Times New Roman" w:cstheme="minorHAnsi"/>
                <w:bCs/>
                <w:i/>
                <w:color w:val="000000"/>
                <w:lang w:eastAsia="es-CL"/>
              </w:rPr>
              <w:t>Pitrufquén</w:t>
            </w:r>
            <w:proofErr w:type="spellEnd"/>
            <w:r w:rsidRPr="002C7952">
              <w:rPr>
                <w:rFonts w:eastAsia="Times New Roman" w:cstheme="minorHAnsi"/>
                <w:bCs/>
                <w:i/>
                <w:color w:val="000000"/>
                <w:lang w:eastAsia="es-CL"/>
              </w:rPr>
              <w:t>, un colector de ingreso a la planta, sistema de tratamiento y el colector de descarga al cuerpo receptor (Ver Figura Nº 4).</w:t>
            </w:r>
          </w:p>
          <w:p w:rsidR="00E1737E" w:rsidRPr="002C7952" w:rsidRDefault="00E1737E" w:rsidP="00E1737E">
            <w:pPr>
              <w:rPr>
                <w:rFonts w:eastAsia="Times New Roman" w:cstheme="minorHAnsi"/>
                <w:bCs/>
                <w:i/>
                <w:color w:val="000000"/>
                <w:lang w:eastAsia="es-CL"/>
              </w:rPr>
            </w:pPr>
            <w:r w:rsidRPr="002C7952">
              <w:rPr>
                <w:rFonts w:eastAsia="Times New Roman" w:cstheme="minorHAnsi"/>
                <w:bCs/>
                <w:i/>
                <w:color w:val="000000"/>
                <w:lang w:eastAsia="es-CL"/>
              </w:rPr>
              <w:t>a) Colector Interceptor</w:t>
            </w:r>
          </w:p>
          <w:p w:rsidR="00E1737E" w:rsidRPr="002C7952" w:rsidRDefault="00E1737E" w:rsidP="00E1737E">
            <w:pPr>
              <w:rPr>
                <w:rFonts w:eastAsia="Times New Roman" w:cstheme="minorHAnsi"/>
                <w:bCs/>
                <w:i/>
                <w:color w:val="000000"/>
                <w:lang w:eastAsia="es-CL"/>
              </w:rPr>
            </w:pPr>
            <w:r w:rsidRPr="002C7952">
              <w:rPr>
                <w:rFonts w:eastAsia="Times New Roman" w:cstheme="minorHAnsi"/>
                <w:bCs/>
                <w:i/>
                <w:color w:val="000000"/>
                <w:lang w:eastAsia="es-CL"/>
              </w:rPr>
              <w:t xml:space="preserve">En la comuna de </w:t>
            </w:r>
            <w:proofErr w:type="spellStart"/>
            <w:r w:rsidRPr="002C7952">
              <w:rPr>
                <w:rFonts w:eastAsia="Times New Roman" w:cstheme="minorHAnsi"/>
                <w:bCs/>
                <w:i/>
                <w:color w:val="000000"/>
                <w:lang w:eastAsia="es-CL"/>
              </w:rPr>
              <w:t>Pitrufquén</w:t>
            </w:r>
            <w:proofErr w:type="spellEnd"/>
            <w:r w:rsidRPr="002C7952">
              <w:rPr>
                <w:rFonts w:eastAsia="Times New Roman" w:cstheme="minorHAnsi"/>
                <w:bCs/>
                <w:i/>
                <w:color w:val="000000"/>
                <w:lang w:eastAsia="es-CL"/>
              </w:rPr>
              <w:t xml:space="preserve"> se requieren obras complementarias para transportar un caudal máximo de diseño.</w:t>
            </w:r>
          </w:p>
          <w:p w:rsidR="00E1737E" w:rsidRPr="002C7952" w:rsidRDefault="00E1737E" w:rsidP="00E1737E">
            <w:pPr>
              <w:rPr>
                <w:rFonts w:eastAsia="Times New Roman" w:cstheme="minorHAnsi"/>
                <w:bCs/>
                <w:i/>
                <w:color w:val="000000"/>
                <w:lang w:eastAsia="es-CL"/>
              </w:rPr>
            </w:pPr>
            <w:r w:rsidRPr="002C7952">
              <w:rPr>
                <w:rFonts w:eastAsia="Times New Roman" w:cstheme="minorHAnsi"/>
                <w:bCs/>
                <w:i/>
                <w:color w:val="000000"/>
                <w:lang w:eastAsia="es-CL"/>
              </w:rPr>
              <w:t xml:space="preserve">Las aguas servidas en este caso se descargan al río a través de dos colectores paralelos, de 400 mm de diámetro cada uno, los que se interceptarían con un emisario interceptor de 500 mm de diámetro en PEAD PN6, longitud 100 m y pendiente 3 por mil, el cual terminaría en la PTAS a proyectar. Desde la planta se proyecta un emisario de descarga de aproximadamente 300 metros que descarga finalmente al río </w:t>
            </w:r>
            <w:proofErr w:type="spellStart"/>
            <w:r w:rsidRPr="002C7952">
              <w:rPr>
                <w:rFonts w:eastAsia="Times New Roman" w:cstheme="minorHAnsi"/>
                <w:bCs/>
                <w:i/>
                <w:color w:val="000000"/>
                <w:lang w:eastAsia="es-CL"/>
              </w:rPr>
              <w:t>Toltén</w:t>
            </w:r>
            <w:proofErr w:type="spellEnd"/>
            <w:r w:rsidRPr="002C7952">
              <w:rPr>
                <w:rFonts w:eastAsia="Times New Roman" w:cstheme="minorHAnsi"/>
                <w:bCs/>
                <w:i/>
                <w:color w:val="000000"/>
                <w:lang w:eastAsia="es-CL"/>
              </w:rPr>
              <w:t>.</w:t>
            </w:r>
          </w:p>
          <w:p w:rsidR="00E1737E" w:rsidRPr="002C7952" w:rsidRDefault="00E1737E" w:rsidP="00E1737E">
            <w:pPr>
              <w:rPr>
                <w:rFonts w:eastAsia="Times New Roman" w:cstheme="minorHAnsi"/>
                <w:bCs/>
                <w:i/>
                <w:color w:val="000000"/>
                <w:lang w:eastAsia="es-CL"/>
              </w:rPr>
            </w:pPr>
            <w:r w:rsidRPr="002C7952">
              <w:rPr>
                <w:rFonts w:eastAsia="Times New Roman" w:cstheme="minorHAnsi"/>
                <w:bCs/>
                <w:i/>
                <w:color w:val="000000"/>
                <w:lang w:eastAsia="es-CL"/>
              </w:rPr>
              <w:t xml:space="preserve">Dada la cota de inicio del emisario interceptor, no se requeriría </w:t>
            </w:r>
            <w:proofErr w:type="gramStart"/>
            <w:r w:rsidRPr="002C7952">
              <w:rPr>
                <w:rFonts w:eastAsia="Times New Roman" w:cstheme="minorHAnsi"/>
                <w:bCs/>
                <w:i/>
                <w:color w:val="000000"/>
                <w:lang w:eastAsia="es-CL"/>
              </w:rPr>
              <w:t>un</w:t>
            </w:r>
            <w:proofErr w:type="gramEnd"/>
            <w:r w:rsidRPr="002C7952">
              <w:rPr>
                <w:rFonts w:eastAsia="Times New Roman" w:cstheme="minorHAnsi"/>
                <w:bCs/>
                <w:i/>
                <w:color w:val="000000"/>
                <w:lang w:eastAsia="es-CL"/>
              </w:rPr>
              <w:t xml:space="preserve"> planta elevadora previa a la planta de tratamiento.</w:t>
            </w:r>
          </w:p>
          <w:p w:rsidR="00E1737E" w:rsidRPr="002C7952" w:rsidRDefault="00E1737E" w:rsidP="00E1737E">
            <w:pPr>
              <w:rPr>
                <w:rFonts w:eastAsia="Times New Roman" w:cstheme="minorHAnsi"/>
                <w:bCs/>
                <w:i/>
                <w:color w:val="000000"/>
                <w:lang w:eastAsia="es-CL"/>
              </w:rPr>
            </w:pPr>
            <w:r w:rsidRPr="002C7952">
              <w:rPr>
                <w:rFonts w:eastAsia="Times New Roman" w:cstheme="minorHAnsi"/>
                <w:bCs/>
                <w:i/>
                <w:color w:val="000000"/>
                <w:lang w:eastAsia="es-CL"/>
              </w:rPr>
              <w:t xml:space="preserve">La línea de Descarga une el recinto de la planta de tratamiento con el punto de descarga en el Río </w:t>
            </w:r>
            <w:proofErr w:type="spellStart"/>
            <w:r w:rsidRPr="002C7952">
              <w:rPr>
                <w:rFonts w:eastAsia="Times New Roman" w:cstheme="minorHAnsi"/>
                <w:bCs/>
                <w:i/>
                <w:color w:val="000000"/>
                <w:lang w:eastAsia="es-CL"/>
              </w:rPr>
              <w:t>Toltén</w:t>
            </w:r>
            <w:proofErr w:type="spellEnd"/>
            <w:r w:rsidRPr="002C7952">
              <w:rPr>
                <w:rFonts w:eastAsia="Times New Roman" w:cstheme="minorHAnsi"/>
                <w:bCs/>
                <w:i/>
                <w:color w:val="000000"/>
                <w:lang w:eastAsia="es-CL"/>
              </w:rPr>
              <w:t>. Los caudales medio y máximo de diseño son de 83,46 y 131,8 L/s respectivamente, y corresponden al último año del período de previsión (2015). Dichos caudales contemplan las aguas servidas domésticas y aguas de Infiltración.</w:t>
            </w:r>
          </w:p>
          <w:p w:rsidR="00E1737E" w:rsidRPr="002C7952" w:rsidRDefault="00E1737E" w:rsidP="00E1737E">
            <w:pPr>
              <w:rPr>
                <w:rFonts w:eastAsia="Times New Roman" w:cstheme="minorHAnsi"/>
                <w:bCs/>
                <w:i/>
                <w:color w:val="000000"/>
                <w:lang w:eastAsia="es-CL"/>
              </w:rPr>
            </w:pPr>
            <w:r w:rsidRPr="002C7952">
              <w:rPr>
                <w:rFonts w:eastAsia="Times New Roman" w:cstheme="minorHAnsi"/>
                <w:bCs/>
                <w:i/>
                <w:color w:val="000000"/>
                <w:lang w:eastAsia="es-CL"/>
              </w:rPr>
              <w:t>b) Impulsión</w:t>
            </w:r>
          </w:p>
          <w:p w:rsidR="00E1737E" w:rsidRPr="002C7952" w:rsidRDefault="00E1737E" w:rsidP="00E1737E">
            <w:pPr>
              <w:rPr>
                <w:rFonts w:eastAsia="Times New Roman" w:cstheme="minorHAnsi"/>
                <w:bCs/>
                <w:i/>
                <w:color w:val="000000"/>
                <w:lang w:eastAsia="es-CL"/>
              </w:rPr>
            </w:pPr>
            <w:r w:rsidRPr="002C7952">
              <w:rPr>
                <w:rFonts w:eastAsia="Times New Roman" w:cstheme="minorHAnsi"/>
                <w:bCs/>
                <w:i/>
                <w:color w:val="000000"/>
                <w:lang w:eastAsia="es-CL"/>
              </w:rPr>
              <w:t xml:space="preserve">Se proyecta una PEAS en Freire a la altura de la cámara CI Nº27 , desde la cual nace una impulsión en PEAD PN10 de 200 mm de diámetro, cuyo trazado sigue paralelo por el camino que une ambas poblaciones, usando el puente carretero para cruzar el Río </w:t>
            </w:r>
            <w:proofErr w:type="spellStart"/>
            <w:r w:rsidRPr="002C7952">
              <w:rPr>
                <w:rFonts w:eastAsia="Times New Roman" w:cstheme="minorHAnsi"/>
                <w:bCs/>
                <w:i/>
                <w:color w:val="000000"/>
                <w:lang w:eastAsia="es-CL"/>
              </w:rPr>
              <w:t>Toltén</w:t>
            </w:r>
            <w:proofErr w:type="spellEnd"/>
            <w:r w:rsidRPr="002C7952">
              <w:rPr>
                <w:rFonts w:eastAsia="Times New Roman" w:cstheme="minorHAnsi"/>
                <w:bCs/>
                <w:i/>
                <w:color w:val="000000"/>
                <w:lang w:eastAsia="es-CL"/>
              </w:rPr>
              <w:t xml:space="preserve">. Luego de cruzar el curso de agua, el trazado va bordeando un talud natural existente hasta llegar a una cámara del colector proveniente de </w:t>
            </w:r>
            <w:proofErr w:type="spellStart"/>
            <w:r w:rsidRPr="002C7952">
              <w:rPr>
                <w:rFonts w:eastAsia="Times New Roman" w:cstheme="minorHAnsi"/>
                <w:bCs/>
                <w:i/>
                <w:color w:val="000000"/>
                <w:lang w:eastAsia="es-CL"/>
              </w:rPr>
              <w:t>Pitrufquén</w:t>
            </w:r>
            <w:proofErr w:type="spellEnd"/>
            <w:r w:rsidRPr="002C7952">
              <w:rPr>
                <w:rFonts w:eastAsia="Times New Roman" w:cstheme="minorHAnsi"/>
                <w:bCs/>
                <w:i/>
                <w:color w:val="000000"/>
                <w:lang w:eastAsia="es-CL"/>
              </w:rPr>
              <w:t>. Desde allí las aguas se dirigen directamente a la PTAS proyectada. La longitud de la impulsión es de 1818 metros y se proyectaría en PEAD PN10 D= 200 mm”.</w:t>
            </w:r>
          </w:p>
          <w:p w:rsidR="00E1737E" w:rsidRPr="002C7952" w:rsidRDefault="00E1737E" w:rsidP="007867C7">
            <w:pPr>
              <w:rPr>
                <w:rFonts w:eastAsia="Times New Roman" w:cstheme="minorHAnsi"/>
                <w:b/>
                <w:bCs/>
                <w:color w:val="000000"/>
                <w:lang w:eastAsia="es-CL"/>
              </w:rPr>
            </w:pPr>
          </w:p>
        </w:tc>
      </w:tr>
      <w:tr w:rsidR="00C20CBE" w:rsidRPr="002C7952" w:rsidTr="00A31475">
        <w:trPr>
          <w:trHeight w:val="337"/>
        </w:trPr>
        <w:tc>
          <w:tcPr>
            <w:tcW w:w="5000" w:type="pct"/>
            <w:gridSpan w:val="2"/>
          </w:tcPr>
          <w:p w:rsidR="00C20CBE" w:rsidRPr="002C7952" w:rsidRDefault="00C20CBE" w:rsidP="00A31475">
            <w:pPr>
              <w:rPr>
                <w:rFonts w:cstheme="minorHAnsi"/>
                <w:b/>
              </w:rPr>
            </w:pPr>
            <w:r w:rsidRPr="002C7952">
              <w:rPr>
                <w:rFonts w:cstheme="minorHAnsi"/>
                <w:b/>
              </w:rPr>
              <w:t xml:space="preserve">Documentación entregada: </w:t>
            </w:r>
          </w:p>
          <w:p w:rsidR="00F96824" w:rsidRPr="002C7952" w:rsidRDefault="00F96824" w:rsidP="00A31475">
            <w:pPr>
              <w:rPr>
                <w:rFonts w:cstheme="minorHAnsi"/>
                <w:b/>
              </w:rPr>
            </w:pPr>
          </w:p>
          <w:p w:rsidR="00C20CBE" w:rsidRPr="002C7952" w:rsidRDefault="00C20CBE" w:rsidP="00A31475">
            <w:pPr>
              <w:pStyle w:val="Prrafodelista"/>
              <w:numPr>
                <w:ilvl w:val="0"/>
                <w:numId w:val="24"/>
              </w:numPr>
              <w:ind w:left="360"/>
              <w:jc w:val="left"/>
              <w:rPr>
                <w:rFonts w:eastAsia="Times New Roman" w:cstheme="minorHAnsi"/>
                <w:color w:val="000000"/>
                <w:lang w:eastAsia="es-CL"/>
              </w:rPr>
            </w:pPr>
            <w:r w:rsidRPr="002C7952">
              <w:rPr>
                <w:rFonts w:eastAsia="Times New Roman" w:cstheme="minorHAnsi"/>
                <w:color w:val="000000"/>
                <w:lang w:eastAsia="es-CL"/>
              </w:rPr>
              <w:t xml:space="preserve">Oficio MZS N° 304/22.08.2016 de la SMA (Anexo </w:t>
            </w:r>
            <w:r w:rsidR="001765B3" w:rsidRPr="002C7952">
              <w:rPr>
                <w:rFonts w:eastAsia="Times New Roman" w:cstheme="minorHAnsi"/>
                <w:color w:val="000000"/>
                <w:lang w:eastAsia="es-CL"/>
              </w:rPr>
              <w:t>4</w:t>
            </w:r>
            <w:r w:rsidRPr="002C7952">
              <w:rPr>
                <w:rFonts w:eastAsia="Times New Roman" w:cstheme="minorHAnsi"/>
                <w:color w:val="000000"/>
                <w:lang w:eastAsia="es-CL"/>
              </w:rPr>
              <w:t>).</w:t>
            </w:r>
          </w:p>
          <w:p w:rsidR="00E73AFB" w:rsidRPr="002C7952" w:rsidRDefault="00C20CBE" w:rsidP="00E73AFB">
            <w:pPr>
              <w:pStyle w:val="Prrafodelista"/>
              <w:numPr>
                <w:ilvl w:val="0"/>
                <w:numId w:val="24"/>
              </w:numPr>
              <w:ind w:left="360"/>
              <w:jc w:val="left"/>
              <w:rPr>
                <w:rFonts w:eastAsia="Times New Roman" w:cstheme="minorHAnsi"/>
                <w:color w:val="000000"/>
                <w:lang w:eastAsia="es-CL"/>
              </w:rPr>
            </w:pPr>
            <w:r w:rsidRPr="002C7952">
              <w:rPr>
                <w:rFonts w:eastAsia="Times New Roman" w:cstheme="minorHAnsi"/>
                <w:color w:val="000000"/>
                <w:lang w:eastAsia="es-CL"/>
              </w:rPr>
              <w:t xml:space="preserve">Oficio GR N° 453/29.08.2016 de la empresa Aguas Araucanía S.A. (Anexo </w:t>
            </w:r>
            <w:r w:rsidR="001765B3" w:rsidRPr="002C7952">
              <w:rPr>
                <w:rFonts w:eastAsia="Times New Roman" w:cstheme="minorHAnsi"/>
                <w:color w:val="000000"/>
                <w:lang w:eastAsia="es-CL"/>
              </w:rPr>
              <w:t>7</w:t>
            </w:r>
            <w:r w:rsidRPr="002C7952">
              <w:rPr>
                <w:rFonts w:eastAsia="Times New Roman" w:cstheme="minorHAnsi"/>
                <w:color w:val="000000"/>
                <w:lang w:eastAsia="es-CL"/>
              </w:rPr>
              <w:t>).</w:t>
            </w:r>
          </w:p>
          <w:p w:rsidR="00C20CBE" w:rsidRPr="002C7952" w:rsidRDefault="00C20CBE" w:rsidP="00E73AFB">
            <w:pPr>
              <w:pStyle w:val="Prrafodelista"/>
              <w:numPr>
                <w:ilvl w:val="0"/>
                <w:numId w:val="24"/>
              </w:numPr>
              <w:ind w:left="360"/>
              <w:jc w:val="left"/>
              <w:rPr>
                <w:rFonts w:eastAsia="Times New Roman" w:cstheme="minorHAnsi"/>
                <w:color w:val="000000"/>
                <w:lang w:eastAsia="es-CL"/>
              </w:rPr>
            </w:pPr>
            <w:r w:rsidRPr="002C7952">
              <w:rPr>
                <w:rFonts w:eastAsia="Times New Roman" w:cstheme="minorHAnsi"/>
                <w:color w:val="000000"/>
                <w:lang w:eastAsia="es-CL"/>
              </w:rPr>
              <w:t>Oficio GR N° 534/07.10.2016 de la empre</w:t>
            </w:r>
            <w:r w:rsidR="001765B3" w:rsidRPr="002C7952">
              <w:rPr>
                <w:rFonts w:eastAsia="Times New Roman" w:cstheme="minorHAnsi"/>
                <w:color w:val="000000"/>
                <w:lang w:eastAsia="es-CL"/>
              </w:rPr>
              <w:t>sa Aguas Araucanía S.A. (Anexo 8</w:t>
            </w:r>
            <w:r w:rsidRPr="002C7952">
              <w:rPr>
                <w:rFonts w:eastAsia="Times New Roman" w:cstheme="minorHAnsi"/>
                <w:color w:val="000000"/>
                <w:lang w:eastAsia="es-CL"/>
              </w:rPr>
              <w:t>).</w:t>
            </w:r>
          </w:p>
          <w:p w:rsidR="00F96824" w:rsidRPr="002C7952" w:rsidRDefault="00F96824" w:rsidP="00F96824">
            <w:pPr>
              <w:pStyle w:val="Prrafodelista"/>
              <w:ind w:left="360"/>
              <w:jc w:val="left"/>
              <w:rPr>
                <w:rFonts w:eastAsia="Times New Roman" w:cstheme="minorHAnsi"/>
                <w:color w:val="000000"/>
                <w:lang w:eastAsia="es-CL"/>
              </w:rPr>
            </w:pPr>
          </w:p>
        </w:tc>
      </w:tr>
      <w:tr w:rsidR="00C20CBE" w:rsidRPr="002C7952" w:rsidTr="00A31475">
        <w:trPr>
          <w:trHeight w:val="627"/>
        </w:trPr>
        <w:tc>
          <w:tcPr>
            <w:tcW w:w="5000" w:type="pct"/>
            <w:gridSpan w:val="2"/>
          </w:tcPr>
          <w:p w:rsidR="00C20CBE" w:rsidRPr="002C7952" w:rsidRDefault="00C20CBE" w:rsidP="00A31475">
            <w:pPr>
              <w:pStyle w:val="Ttulo1"/>
              <w:numPr>
                <w:ilvl w:val="0"/>
                <w:numId w:val="0"/>
              </w:numPr>
              <w:ind w:left="432" w:hanging="432"/>
              <w:jc w:val="both"/>
              <w:outlineLvl w:val="0"/>
              <w:rPr>
                <w:rFonts w:eastAsia="Times New Roman"/>
                <w:color w:val="000000"/>
                <w:sz w:val="20"/>
                <w:lang w:eastAsia="es-CL"/>
              </w:rPr>
            </w:pPr>
            <w:bookmarkStart w:id="99" w:name="_Toc467149643"/>
            <w:bookmarkStart w:id="100" w:name="_Toc389524626"/>
            <w:r w:rsidRPr="002C7952">
              <w:rPr>
                <w:rFonts w:eastAsia="Times New Roman"/>
                <w:bCs/>
                <w:color w:val="000000"/>
                <w:sz w:val="20"/>
                <w:lang w:eastAsia="es-CL"/>
              </w:rPr>
              <w:t>Hecho(s) constatado(s) durante la fiscalización</w:t>
            </w:r>
            <w:r w:rsidRPr="002C7952">
              <w:rPr>
                <w:rFonts w:eastAsia="Times New Roman"/>
                <w:color w:val="000000"/>
                <w:sz w:val="20"/>
                <w:lang w:eastAsia="es-CL"/>
              </w:rPr>
              <w:t>:</w:t>
            </w:r>
            <w:bookmarkEnd w:id="99"/>
            <w:bookmarkEnd w:id="100"/>
          </w:p>
          <w:p w:rsidR="00F96824" w:rsidRPr="002C7952" w:rsidRDefault="00F96824" w:rsidP="00F96824">
            <w:pPr>
              <w:rPr>
                <w:rFonts w:cstheme="minorHAnsi"/>
                <w:lang w:eastAsia="es-CL"/>
              </w:rPr>
            </w:pPr>
          </w:p>
          <w:p w:rsidR="00C20CBE" w:rsidRPr="002C7952" w:rsidRDefault="00C20CBE" w:rsidP="008365D5">
            <w:pPr>
              <w:pStyle w:val="Prrafodelista"/>
              <w:numPr>
                <w:ilvl w:val="0"/>
                <w:numId w:val="40"/>
              </w:numPr>
              <w:ind w:left="360"/>
              <w:rPr>
                <w:rFonts w:cstheme="minorHAnsi"/>
                <w:lang w:eastAsia="es-CL"/>
              </w:rPr>
            </w:pPr>
            <w:r w:rsidRPr="002C7952">
              <w:rPr>
                <w:rFonts w:cstheme="minorHAnsi"/>
                <w:lang w:eastAsia="es-CL"/>
              </w:rPr>
              <w:t>Con fecha 1</w:t>
            </w:r>
            <w:r w:rsidR="00F96824" w:rsidRPr="002C7952">
              <w:rPr>
                <w:rFonts w:cstheme="minorHAnsi"/>
                <w:lang w:eastAsia="es-CL"/>
              </w:rPr>
              <w:t xml:space="preserve">9 de agosto de </w:t>
            </w:r>
            <w:r w:rsidRPr="002C7952">
              <w:rPr>
                <w:rFonts w:cstheme="minorHAnsi"/>
                <w:lang w:eastAsia="es-CL"/>
              </w:rPr>
              <w:t>2016, personal</w:t>
            </w:r>
            <w:r w:rsidR="00F96824" w:rsidRPr="002C7952">
              <w:rPr>
                <w:rFonts w:cstheme="minorHAnsi"/>
                <w:lang w:eastAsia="es-CL"/>
              </w:rPr>
              <w:t xml:space="preserve"> de la SMA observó la rotura del</w:t>
            </w:r>
            <w:r w:rsidRPr="002C7952">
              <w:rPr>
                <w:rFonts w:cstheme="minorHAnsi"/>
                <w:lang w:eastAsia="es-CL"/>
              </w:rPr>
              <w:t xml:space="preserve"> ducto de aguas servidas de la empresa sanitaria Aguas Araucanía S.A., que conduc</w:t>
            </w:r>
            <w:r w:rsidR="00F96824" w:rsidRPr="002C7952">
              <w:rPr>
                <w:rFonts w:cstheme="minorHAnsi"/>
                <w:lang w:eastAsia="es-CL"/>
              </w:rPr>
              <w:t>ía</w:t>
            </w:r>
            <w:r w:rsidRPr="002C7952">
              <w:rPr>
                <w:rFonts w:cstheme="minorHAnsi"/>
                <w:lang w:eastAsia="es-CL"/>
              </w:rPr>
              <w:t xml:space="preserve"> las aguas servidas desde la ciudad de Freire a la Planta de Tratamiento de Aguas Servidas ubicada en la comuna de </w:t>
            </w:r>
            <w:proofErr w:type="spellStart"/>
            <w:r w:rsidRPr="002C7952">
              <w:rPr>
                <w:rFonts w:cstheme="minorHAnsi"/>
                <w:lang w:eastAsia="es-CL"/>
              </w:rPr>
              <w:t>Pitrufquén</w:t>
            </w:r>
            <w:proofErr w:type="spellEnd"/>
            <w:r w:rsidRPr="002C7952">
              <w:rPr>
                <w:rFonts w:cstheme="minorHAnsi"/>
                <w:lang w:eastAsia="es-CL"/>
              </w:rPr>
              <w:t xml:space="preserve">, este ducto se ubicaba por debajo del puente colapsado. También, se observó a personal de laboratorio tomando muestras en un </w:t>
            </w:r>
            <w:proofErr w:type="spellStart"/>
            <w:r w:rsidRPr="002C7952">
              <w:rPr>
                <w:rFonts w:cstheme="minorHAnsi"/>
                <w:lang w:eastAsia="es-CL"/>
              </w:rPr>
              <w:t>by</w:t>
            </w:r>
            <w:proofErr w:type="spellEnd"/>
            <w:r w:rsidR="00F96824" w:rsidRPr="002C7952">
              <w:rPr>
                <w:rFonts w:cstheme="minorHAnsi"/>
                <w:lang w:eastAsia="es-CL"/>
              </w:rPr>
              <w:t xml:space="preserve"> </w:t>
            </w:r>
            <w:proofErr w:type="spellStart"/>
            <w:r w:rsidRPr="002C7952">
              <w:rPr>
                <w:rFonts w:cstheme="minorHAnsi"/>
                <w:lang w:eastAsia="es-CL"/>
              </w:rPr>
              <w:t>pass</w:t>
            </w:r>
            <w:proofErr w:type="spellEnd"/>
            <w:r w:rsidRPr="002C7952">
              <w:rPr>
                <w:rFonts w:cstheme="minorHAnsi"/>
                <w:lang w:eastAsia="es-CL"/>
              </w:rPr>
              <w:t xml:space="preserve"> del ducto de aguas servidas a pedido de la empresa sanitaria. Al momento de la inspección esta situación se encontraba controlada, no habiendo derrames de aguas servidas, incluso durante la tarde </w:t>
            </w:r>
            <w:r w:rsidR="00F96824" w:rsidRPr="002C7952">
              <w:rPr>
                <w:rFonts w:cstheme="minorHAnsi"/>
                <w:lang w:eastAsia="es-CL"/>
              </w:rPr>
              <w:t xml:space="preserve">de ese mismo día (19.08.2016) </w:t>
            </w:r>
            <w:r w:rsidRPr="002C7952">
              <w:rPr>
                <w:rFonts w:cstheme="minorHAnsi"/>
                <w:lang w:eastAsia="es-CL"/>
              </w:rPr>
              <w:t>se observaron trabajos para la colocación de un nuevo ducto de</w:t>
            </w:r>
            <w:r w:rsidR="00F96824" w:rsidRPr="002C7952">
              <w:rPr>
                <w:rFonts w:cstheme="minorHAnsi"/>
                <w:lang w:eastAsia="es-CL"/>
              </w:rPr>
              <w:t xml:space="preserve"> aguas servidas que se ubicaría</w:t>
            </w:r>
            <w:r w:rsidRPr="002C7952">
              <w:rPr>
                <w:rFonts w:cstheme="minorHAnsi"/>
                <w:lang w:eastAsia="es-CL"/>
              </w:rPr>
              <w:t xml:space="preserve"> debajo del puente carretero que es paralelo al puente siniestrado.</w:t>
            </w:r>
          </w:p>
          <w:p w:rsidR="00F96824" w:rsidRPr="002C7952" w:rsidRDefault="00F96824" w:rsidP="00F96824">
            <w:pPr>
              <w:pStyle w:val="Prrafodelista"/>
              <w:ind w:left="360"/>
              <w:rPr>
                <w:rFonts w:cstheme="minorHAnsi"/>
                <w:lang w:eastAsia="es-CL"/>
              </w:rPr>
            </w:pPr>
          </w:p>
          <w:p w:rsidR="00C20CBE" w:rsidRPr="002C7952" w:rsidRDefault="00C20CBE" w:rsidP="008365D5">
            <w:pPr>
              <w:pStyle w:val="Prrafodelista"/>
              <w:numPr>
                <w:ilvl w:val="0"/>
                <w:numId w:val="40"/>
              </w:numPr>
              <w:ind w:left="360"/>
              <w:rPr>
                <w:rFonts w:cstheme="minorHAnsi"/>
                <w:lang w:eastAsia="es-CL"/>
              </w:rPr>
            </w:pPr>
            <w:r w:rsidRPr="002C7952">
              <w:rPr>
                <w:rFonts w:cstheme="minorHAnsi"/>
                <w:lang w:eastAsia="es-CL"/>
              </w:rPr>
              <w:t>Durante el pe</w:t>
            </w:r>
            <w:r w:rsidR="00F96824" w:rsidRPr="002C7952">
              <w:rPr>
                <w:rFonts w:cstheme="minorHAnsi"/>
                <w:lang w:eastAsia="es-CL"/>
              </w:rPr>
              <w:t>riodo del 20 al 22 de agosto de</w:t>
            </w:r>
            <w:r w:rsidRPr="002C7952">
              <w:rPr>
                <w:rFonts w:cstheme="minorHAnsi"/>
                <w:lang w:eastAsia="es-CL"/>
              </w:rPr>
              <w:t xml:space="preserve"> 2016, se observaron trabajos en la colocación de la tubería que remplazaría el ducto roto señalado en el punto anterior. Ver fotografías </w:t>
            </w:r>
            <w:r w:rsidR="001765B3" w:rsidRPr="002C7952">
              <w:rPr>
                <w:rFonts w:cstheme="minorHAnsi"/>
                <w:lang w:eastAsia="es-CL"/>
              </w:rPr>
              <w:t>3</w:t>
            </w:r>
            <w:r w:rsidR="00F96824" w:rsidRPr="002C7952">
              <w:rPr>
                <w:rFonts w:cstheme="minorHAnsi"/>
                <w:lang w:eastAsia="es-CL"/>
              </w:rPr>
              <w:t xml:space="preserve"> a la</w:t>
            </w:r>
            <w:r w:rsidRPr="002C7952">
              <w:rPr>
                <w:rFonts w:cstheme="minorHAnsi"/>
                <w:lang w:eastAsia="es-CL"/>
              </w:rPr>
              <w:t xml:space="preserve"> </w:t>
            </w:r>
            <w:r w:rsidR="001765B3" w:rsidRPr="002C7952">
              <w:rPr>
                <w:rFonts w:cstheme="minorHAnsi"/>
                <w:lang w:eastAsia="es-CL"/>
              </w:rPr>
              <w:t>6</w:t>
            </w:r>
            <w:r w:rsidRPr="002C7952">
              <w:rPr>
                <w:rFonts w:cstheme="minorHAnsi"/>
                <w:lang w:eastAsia="es-CL"/>
              </w:rPr>
              <w:t>.</w:t>
            </w:r>
          </w:p>
          <w:p w:rsidR="00F96824" w:rsidRPr="002C7952" w:rsidRDefault="00F96824" w:rsidP="00F96824">
            <w:pPr>
              <w:pStyle w:val="Prrafodelista"/>
              <w:ind w:left="360"/>
              <w:rPr>
                <w:rFonts w:cstheme="minorHAnsi"/>
                <w:lang w:eastAsia="es-CL"/>
              </w:rPr>
            </w:pPr>
          </w:p>
          <w:p w:rsidR="00C20CBE" w:rsidRPr="002C7952" w:rsidRDefault="00F96824" w:rsidP="008365D5">
            <w:pPr>
              <w:pStyle w:val="Prrafodelista"/>
              <w:numPr>
                <w:ilvl w:val="0"/>
                <w:numId w:val="40"/>
              </w:numPr>
              <w:ind w:left="360"/>
              <w:rPr>
                <w:rFonts w:cstheme="minorHAnsi"/>
                <w:lang w:eastAsia="es-CL"/>
              </w:rPr>
            </w:pPr>
            <w:r w:rsidRPr="002C7952">
              <w:rPr>
                <w:rFonts w:cstheme="minorHAnsi"/>
                <w:lang w:eastAsia="es-CL"/>
              </w:rPr>
              <w:t>El día 23 de agosto de</w:t>
            </w:r>
            <w:r w:rsidR="00C20CBE" w:rsidRPr="002C7952">
              <w:rPr>
                <w:rFonts w:cstheme="minorHAnsi"/>
                <w:lang w:eastAsia="es-CL"/>
              </w:rPr>
              <w:t xml:space="preserve"> 2016, se consult</w:t>
            </w:r>
            <w:r w:rsidRPr="002C7952">
              <w:rPr>
                <w:rFonts w:cstheme="minorHAnsi"/>
                <w:lang w:eastAsia="es-CL"/>
              </w:rPr>
              <w:t>ó</w:t>
            </w:r>
            <w:r w:rsidR="00C20CBE" w:rsidRPr="002C7952">
              <w:rPr>
                <w:rFonts w:cstheme="minorHAnsi"/>
                <w:lang w:eastAsia="es-CL"/>
              </w:rPr>
              <w:t xml:space="preserve"> al personal de la empresa sanitaria Aguas Araucanía </w:t>
            </w:r>
            <w:r w:rsidRPr="002C7952">
              <w:rPr>
                <w:rFonts w:cstheme="minorHAnsi"/>
                <w:lang w:eastAsia="es-CL"/>
              </w:rPr>
              <w:t xml:space="preserve">S.A. </w:t>
            </w:r>
            <w:r w:rsidR="00C20CBE" w:rsidRPr="002C7952">
              <w:rPr>
                <w:rFonts w:cstheme="minorHAnsi"/>
                <w:lang w:eastAsia="es-CL"/>
              </w:rPr>
              <w:t>que trabaja</w:t>
            </w:r>
            <w:r w:rsidRPr="002C7952">
              <w:rPr>
                <w:rFonts w:cstheme="minorHAnsi"/>
                <w:lang w:eastAsia="es-CL"/>
              </w:rPr>
              <w:t>ba</w:t>
            </w:r>
            <w:r w:rsidR="00C20CBE" w:rsidRPr="002C7952">
              <w:rPr>
                <w:rFonts w:cstheme="minorHAnsi"/>
                <w:lang w:eastAsia="es-CL"/>
              </w:rPr>
              <w:t xml:space="preserve"> en el sector de la contingencia, sobre el estado de avance de los trabajos de remplazo de la tubería de aguas servidas que conecta la ciudad de Freire a la Planta de Tratamiento de Aguas Servidas de </w:t>
            </w:r>
            <w:proofErr w:type="spellStart"/>
            <w:r w:rsidR="00C20CBE" w:rsidRPr="002C7952">
              <w:rPr>
                <w:rFonts w:cstheme="minorHAnsi"/>
                <w:lang w:eastAsia="es-CL"/>
              </w:rPr>
              <w:t>Pitrufquén</w:t>
            </w:r>
            <w:proofErr w:type="spellEnd"/>
            <w:r w:rsidR="00C20CBE" w:rsidRPr="002C7952">
              <w:rPr>
                <w:rFonts w:cstheme="minorHAnsi"/>
                <w:lang w:eastAsia="es-CL"/>
              </w:rPr>
              <w:t xml:space="preserve">, </w:t>
            </w:r>
            <w:r w:rsidR="009733F4" w:rsidRPr="002C7952">
              <w:rPr>
                <w:rFonts w:cstheme="minorHAnsi"/>
                <w:lang w:eastAsia="es-CL"/>
              </w:rPr>
              <w:t xml:space="preserve">a lo cual </w:t>
            </w:r>
            <w:r w:rsidR="00C20CBE" w:rsidRPr="002C7952">
              <w:rPr>
                <w:rFonts w:cstheme="minorHAnsi"/>
                <w:lang w:eastAsia="es-CL"/>
              </w:rPr>
              <w:t xml:space="preserve">se </w:t>
            </w:r>
            <w:r w:rsidR="009733F4" w:rsidRPr="002C7952">
              <w:rPr>
                <w:rFonts w:cstheme="minorHAnsi"/>
                <w:lang w:eastAsia="es-CL"/>
              </w:rPr>
              <w:t xml:space="preserve">informó </w:t>
            </w:r>
            <w:r w:rsidR="00C20CBE" w:rsidRPr="002C7952">
              <w:rPr>
                <w:rFonts w:cstheme="minorHAnsi"/>
                <w:lang w:eastAsia="es-CL"/>
              </w:rPr>
              <w:t>al fiscalizador de la SMA, q</w:t>
            </w:r>
            <w:r w:rsidR="009733F4" w:rsidRPr="002C7952">
              <w:rPr>
                <w:rFonts w:cstheme="minorHAnsi"/>
                <w:lang w:eastAsia="es-CL"/>
              </w:rPr>
              <w:t xml:space="preserve">ue la nueva tubería se </w:t>
            </w:r>
            <w:r w:rsidR="0054518D" w:rsidRPr="002C7952">
              <w:rPr>
                <w:rFonts w:cstheme="minorHAnsi"/>
                <w:lang w:eastAsia="es-CL"/>
              </w:rPr>
              <w:t>encontraba</w:t>
            </w:r>
            <w:r w:rsidR="00C20CBE" w:rsidRPr="002C7952">
              <w:rPr>
                <w:rFonts w:cstheme="minorHAnsi"/>
                <w:lang w:eastAsia="es-CL"/>
              </w:rPr>
              <w:t xml:space="preserve"> conectada desde Freire a </w:t>
            </w:r>
            <w:proofErr w:type="spellStart"/>
            <w:r w:rsidR="00C20CBE" w:rsidRPr="002C7952">
              <w:rPr>
                <w:rFonts w:cstheme="minorHAnsi"/>
                <w:lang w:eastAsia="es-CL"/>
              </w:rPr>
              <w:t>Pitrufquén</w:t>
            </w:r>
            <w:proofErr w:type="spellEnd"/>
            <w:r w:rsidR="00C20CBE" w:rsidRPr="002C7952">
              <w:rPr>
                <w:rFonts w:cstheme="minorHAnsi"/>
                <w:lang w:eastAsia="es-CL"/>
              </w:rPr>
              <w:t>. Siendo las 18 h</w:t>
            </w:r>
            <w:r w:rsidR="009733F4" w:rsidRPr="002C7952">
              <w:rPr>
                <w:rFonts w:cstheme="minorHAnsi"/>
                <w:lang w:eastAsia="es-CL"/>
              </w:rPr>
              <w:t>oras</w:t>
            </w:r>
            <w:r w:rsidR="00C20CBE" w:rsidRPr="002C7952">
              <w:rPr>
                <w:rFonts w:cstheme="minorHAnsi"/>
                <w:lang w:eastAsia="es-CL"/>
              </w:rPr>
              <w:t xml:space="preserve"> </w:t>
            </w:r>
            <w:r w:rsidR="009733F4" w:rsidRPr="002C7952">
              <w:rPr>
                <w:rFonts w:cstheme="minorHAnsi"/>
                <w:lang w:eastAsia="es-CL"/>
              </w:rPr>
              <w:t>de ese mismo día</w:t>
            </w:r>
            <w:r w:rsidR="00C20CBE" w:rsidRPr="002C7952">
              <w:rPr>
                <w:rFonts w:cstheme="minorHAnsi"/>
                <w:lang w:eastAsia="es-CL"/>
              </w:rPr>
              <w:t>, se observaron trabajos de pruebas de presión en la tubería, por lo que se espera</w:t>
            </w:r>
            <w:r w:rsidR="009733F4" w:rsidRPr="002C7952">
              <w:rPr>
                <w:rFonts w:cstheme="minorHAnsi"/>
                <w:lang w:eastAsia="es-CL"/>
              </w:rPr>
              <w:t>ba que al día siguiente (24.08.2016),</w:t>
            </w:r>
            <w:r w:rsidR="00C20CBE" w:rsidRPr="002C7952">
              <w:rPr>
                <w:rFonts w:cstheme="minorHAnsi"/>
                <w:lang w:eastAsia="es-CL"/>
              </w:rPr>
              <w:t xml:space="preserve"> el sistema de alcantarillad</w:t>
            </w:r>
            <w:r w:rsidR="009733F4" w:rsidRPr="002C7952">
              <w:rPr>
                <w:rFonts w:cstheme="minorHAnsi"/>
                <w:lang w:eastAsia="es-CL"/>
              </w:rPr>
              <w:t>o Freire-</w:t>
            </w:r>
            <w:proofErr w:type="spellStart"/>
            <w:r w:rsidR="009733F4" w:rsidRPr="002C7952">
              <w:rPr>
                <w:rFonts w:cstheme="minorHAnsi"/>
                <w:lang w:eastAsia="es-CL"/>
              </w:rPr>
              <w:t>Pitrufquén</w:t>
            </w:r>
            <w:proofErr w:type="spellEnd"/>
            <w:r w:rsidR="009733F4" w:rsidRPr="002C7952">
              <w:rPr>
                <w:rFonts w:cstheme="minorHAnsi"/>
                <w:lang w:eastAsia="es-CL"/>
              </w:rPr>
              <w:t xml:space="preserve"> </w:t>
            </w:r>
            <w:r w:rsidR="0054518D">
              <w:rPr>
                <w:rFonts w:cstheme="minorHAnsi"/>
                <w:lang w:eastAsia="es-CL"/>
              </w:rPr>
              <w:t xml:space="preserve">estaría </w:t>
            </w:r>
            <w:r w:rsidR="009733F4" w:rsidRPr="002C7952">
              <w:rPr>
                <w:rFonts w:cstheme="minorHAnsi"/>
                <w:lang w:eastAsia="es-CL"/>
              </w:rPr>
              <w:t>en</w:t>
            </w:r>
            <w:r w:rsidR="0054518D">
              <w:rPr>
                <w:rFonts w:cstheme="minorHAnsi"/>
                <w:lang w:eastAsia="es-CL"/>
              </w:rPr>
              <w:t>contrará o</w:t>
            </w:r>
            <w:r w:rsidR="00C20CBE" w:rsidRPr="002C7952">
              <w:rPr>
                <w:rFonts w:cstheme="minorHAnsi"/>
                <w:lang w:eastAsia="es-CL"/>
              </w:rPr>
              <w:t xml:space="preserve">perando normalmente, </w:t>
            </w:r>
            <w:r w:rsidR="009733F4" w:rsidRPr="002C7952">
              <w:rPr>
                <w:rFonts w:cstheme="minorHAnsi"/>
                <w:lang w:eastAsia="es-CL"/>
              </w:rPr>
              <w:t>de esta manera</w:t>
            </w:r>
            <w:r w:rsidR="00C20CBE" w:rsidRPr="002C7952">
              <w:rPr>
                <w:rFonts w:cstheme="minorHAnsi"/>
                <w:lang w:eastAsia="es-CL"/>
              </w:rPr>
              <w:t xml:space="preserve"> no se continuaría con la descarga de aguas servidas sin tratar al río </w:t>
            </w:r>
            <w:proofErr w:type="spellStart"/>
            <w:r w:rsidR="00C20CBE" w:rsidRPr="002C7952">
              <w:rPr>
                <w:rFonts w:cstheme="minorHAnsi"/>
                <w:lang w:eastAsia="es-CL"/>
              </w:rPr>
              <w:t>Toltén</w:t>
            </w:r>
            <w:proofErr w:type="spellEnd"/>
            <w:r w:rsidR="00C20CBE" w:rsidRPr="002C7952">
              <w:rPr>
                <w:rFonts w:cstheme="minorHAnsi"/>
                <w:lang w:eastAsia="es-CL"/>
              </w:rPr>
              <w:t xml:space="preserve"> mediante un </w:t>
            </w:r>
            <w:proofErr w:type="spellStart"/>
            <w:r w:rsidR="00C20CBE" w:rsidRPr="002C7952">
              <w:rPr>
                <w:rFonts w:cstheme="minorHAnsi"/>
                <w:lang w:eastAsia="es-CL"/>
              </w:rPr>
              <w:t>by</w:t>
            </w:r>
            <w:proofErr w:type="spellEnd"/>
            <w:r w:rsidR="009733F4" w:rsidRPr="002C7952">
              <w:rPr>
                <w:rFonts w:cstheme="minorHAnsi"/>
                <w:lang w:eastAsia="es-CL"/>
              </w:rPr>
              <w:t xml:space="preserve"> </w:t>
            </w:r>
            <w:proofErr w:type="spellStart"/>
            <w:r w:rsidR="00C20CBE" w:rsidRPr="002C7952">
              <w:rPr>
                <w:rFonts w:cstheme="minorHAnsi"/>
                <w:lang w:eastAsia="es-CL"/>
              </w:rPr>
              <w:t>pass</w:t>
            </w:r>
            <w:proofErr w:type="spellEnd"/>
            <w:r w:rsidR="00C20CBE" w:rsidRPr="002C7952">
              <w:rPr>
                <w:rFonts w:cstheme="minorHAnsi"/>
                <w:lang w:eastAsia="es-CL"/>
              </w:rPr>
              <w:t>.</w:t>
            </w:r>
          </w:p>
          <w:p w:rsidR="009733F4" w:rsidRPr="002C7952" w:rsidRDefault="009733F4" w:rsidP="009733F4">
            <w:pPr>
              <w:pStyle w:val="Prrafodelista"/>
              <w:ind w:left="360"/>
              <w:rPr>
                <w:rFonts w:cstheme="minorHAnsi"/>
                <w:lang w:eastAsia="es-CL"/>
              </w:rPr>
            </w:pPr>
          </w:p>
          <w:p w:rsidR="00C20CBE" w:rsidRPr="002C7952" w:rsidRDefault="009733F4" w:rsidP="008365D5">
            <w:pPr>
              <w:pStyle w:val="Prrafodelista"/>
              <w:numPr>
                <w:ilvl w:val="0"/>
                <w:numId w:val="40"/>
              </w:numPr>
              <w:ind w:left="360"/>
              <w:rPr>
                <w:rFonts w:cstheme="minorHAnsi"/>
                <w:lang w:eastAsia="es-CL"/>
              </w:rPr>
            </w:pPr>
            <w:r w:rsidRPr="002C7952">
              <w:rPr>
                <w:rFonts w:cstheme="minorHAnsi"/>
                <w:lang w:eastAsia="es-CL"/>
              </w:rPr>
              <w:t>El día 24 de agosto de</w:t>
            </w:r>
            <w:r w:rsidR="00C20CBE" w:rsidRPr="002C7952">
              <w:rPr>
                <w:rFonts w:cstheme="minorHAnsi"/>
                <w:lang w:eastAsia="es-CL"/>
              </w:rPr>
              <w:t xml:space="preserve"> 2016</w:t>
            </w:r>
            <w:r w:rsidRPr="002C7952">
              <w:rPr>
                <w:rFonts w:cstheme="minorHAnsi"/>
                <w:lang w:eastAsia="es-CL"/>
              </w:rPr>
              <w:t>,</w:t>
            </w:r>
            <w:r w:rsidR="00C20CBE" w:rsidRPr="002C7952">
              <w:rPr>
                <w:rFonts w:cstheme="minorHAnsi"/>
                <w:lang w:eastAsia="es-CL"/>
              </w:rPr>
              <w:t xml:space="preserve"> fue posible constatar por una cámara de inspección ubicada cercana a la descarga del </w:t>
            </w:r>
            <w:proofErr w:type="spellStart"/>
            <w:r w:rsidR="00C20CBE" w:rsidRPr="002C7952">
              <w:rPr>
                <w:rFonts w:cstheme="minorHAnsi"/>
                <w:lang w:eastAsia="es-CL"/>
              </w:rPr>
              <w:t>by</w:t>
            </w:r>
            <w:proofErr w:type="spellEnd"/>
            <w:r w:rsidRPr="002C7952">
              <w:rPr>
                <w:rFonts w:cstheme="minorHAnsi"/>
                <w:lang w:eastAsia="es-CL"/>
              </w:rPr>
              <w:t xml:space="preserve"> </w:t>
            </w:r>
            <w:proofErr w:type="spellStart"/>
            <w:r w:rsidR="00C20CBE" w:rsidRPr="002C7952">
              <w:rPr>
                <w:rFonts w:cstheme="minorHAnsi"/>
                <w:lang w:eastAsia="es-CL"/>
              </w:rPr>
              <w:t>pass</w:t>
            </w:r>
            <w:proofErr w:type="spellEnd"/>
            <w:r w:rsidR="00C20CBE" w:rsidRPr="002C7952">
              <w:rPr>
                <w:rFonts w:cstheme="minorHAnsi"/>
                <w:lang w:eastAsia="es-CL"/>
              </w:rPr>
              <w:t xml:space="preserve"> del alcantarillado de F</w:t>
            </w:r>
            <w:r w:rsidRPr="002C7952">
              <w:rPr>
                <w:rFonts w:cstheme="minorHAnsi"/>
                <w:lang w:eastAsia="es-CL"/>
              </w:rPr>
              <w:t xml:space="preserve">reire en el Río </w:t>
            </w:r>
            <w:proofErr w:type="spellStart"/>
            <w:r w:rsidRPr="002C7952">
              <w:rPr>
                <w:rFonts w:cstheme="minorHAnsi"/>
                <w:lang w:eastAsia="es-CL"/>
              </w:rPr>
              <w:t>Toltén</w:t>
            </w:r>
            <w:proofErr w:type="spellEnd"/>
            <w:r w:rsidRPr="002C7952">
              <w:rPr>
                <w:rFonts w:cstheme="minorHAnsi"/>
                <w:lang w:eastAsia="es-CL"/>
              </w:rPr>
              <w:t>, que esta infraestructura</w:t>
            </w:r>
            <w:r w:rsidR="00C20CBE" w:rsidRPr="002C7952">
              <w:rPr>
                <w:rFonts w:cstheme="minorHAnsi"/>
                <w:lang w:eastAsia="es-CL"/>
              </w:rPr>
              <w:t xml:space="preserve"> </w:t>
            </w:r>
            <w:r w:rsidRPr="002C7952">
              <w:rPr>
                <w:rFonts w:cstheme="minorHAnsi"/>
                <w:lang w:eastAsia="es-CL"/>
              </w:rPr>
              <w:t>(</w:t>
            </w:r>
            <w:r w:rsidR="00C20CBE" w:rsidRPr="002C7952">
              <w:rPr>
                <w:rFonts w:cstheme="minorHAnsi"/>
                <w:lang w:eastAsia="es-CL"/>
              </w:rPr>
              <w:t>bypass</w:t>
            </w:r>
            <w:r w:rsidRPr="002C7952">
              <w:rPr>
                <w:rFonts w:cstheme="minorHAnsi"/>
                <w:lang w:eastAsia="es-CL"/>
              </w:rPr>
              <w:t>) no estaba siendo utilizada</w:t>
            </w:r>
            <w:r w:rsidR="00C20CBE" w:rsidRPr="002C7952">
              <w:rPr>
                <w:rFonts w:cstheme="minorHAnsi"/>
                <w:lang w:eastAsia="es-CL"/>
              </w:rPr>
              <w:t xml:space="preserve">, por lo que se </w:t>
            </w:r>
            <w:r w:rsidRPr="002C7952">
              <w:rPr>
                <w:rFonts w:cstheme="minorHAnsi"/>
                <w:lang w:eastAsia="es-CL"/>
              </w:rPr>
              <w:t>deduce</w:t>
            </w:r>
            <w:r w:rsidR="00C20CBE" w:rsidRPr="002C7952">
              <w:rPr>
                <w:rFonts w:cstheme="minorHAnsi"/>
                <w:lang w:eastAsia="es-CL"/>
              </w:rPr>
              <w:t xml:space="preserve"> que la conexión de colector de Freire a la Planta de Tratamiento de aguas servidas de </w:t>
            </w:r>
            <w:proofErr w:type="spellStart"/>
            <w:r w:rsidR="00C20CBE" w:rsidRPr="002C7952">
              <w:rPr>
                <w:rFonts w:cstheme="minorHAnsi"/>
                <w:lang w:eastAsia="es-CL"/>
              </w:rPr>
              <w:t>Pitrufquén</w:t>
            </w:r>
            <w:proofErr w:type="spellEnd"/>
            <w:r w:rsidR="00C20CBE" w:rsidRPr="002C7952">
              <w:rPr>
                <w:rFonts w:cstheme="minorHAnsi"/>
                <w:lang w:eastAsia="es-CL"/>
              </w:rPr>
              <w:t xml:space="preserve"> s</w:t>
            </w:r>
            <w:r w:rsidRPr="002C7952">
              <w:rPr>
                <w:rFonts w:cstheme="minorHAnsi"/>
                <w:lang w:eastAsia="es-CL"/>
              </w:rPr>
              <w:t>e encontraba</w:t>
            </w:r>
            <w:r w:rsidR="00C20CBE" w:rsidRPr="002C7952">
              <w:rPr>
                <w:rFonts w:cstheme="minorHAnsi"/>
                <w:lang w:eastAsia="es-CL"/>
              </w:rPr>
              <w:t xml:space="preserve"> normalizada.</w:t>
            </w:r>
          </w:p>
          <w:p w:rsidR="00C20CBE" w:rsidRPr="002C7952" w:rsidRDefault="00C20CBE" w:rsidP="001765B3">
            <w:pPr>
              <w:pStyle w:val="Ttulo1"/>
              <w:numPr>
                <w:ilvl w:val="0"/>
                <w:numId w:val="0"/>
              </w:numPr>
              <w:ind w:left="432" w:hanging="432"/>
              <w:jc w:val="both"/>
              <w:outlineLvl w:val="0"/>
              <w:rPr>
                <w:sz w:val="20"/>
              </w:rPr>
            </w:pPr>
            <w:bookmarkStart w:id="101" w:name="_Toc467149644"/>
            <w:r w:rsidRPr="002C7952">
              <w:rPr>
                <w:sz w:val="20"/>
              </w:rPr>
              <w:t>Resultado examen de Información:</w:t>
            </w:r>
            <w:bookmarkEnd w:id="101"/>
          </w:p>
          <w:p w:rsidR="009733F4" w:rsidRPr="002C7952" w:rsidRDefault="009733F4" w:rsidP="009733F4">
            <w:pPr>
              <w:rPr>
                <w:rFonts w:cstheme="minorHAnsi"/>
              </w:rPr>
            </w:pPr>
          </w:p>
          <w:p w:rsidR="001765B3" w:rsidRPr="002C7952" w:rsidRDefault="001765B3" w:rsidP="009733F4">
            <w:pPr>
              <w:pStyle w:val="Prrafodelista"/>
              <w:numPr>
                <w:ilvl w:val="0"/>
                <w:numId w:val="44"/>
              </w:numPr>
              <w:ind w:left="426" w:hanging="426"/>
              <w:rPr>
                <w:rFonts w:cstheme="minorHAnsi"/>
              </w:rPr>
            </w:pPr>
            <w:r w:rsidRPr="002C7952">
              <w:rPr>
                <w:rFonts w:cstheme="minorHAnsi"/>
              </w:rPr>
              <w:t>En respuesta al Oficio MZS 304/2016 de la SMA (Anexo 4), la empresa sanitar</w:t>
            </w:r>
            <w:r w:rsidR="009733F4" w:rsidRPr="002C7952">
              <w:rPr>
                <w:rFonts w:cstheme="minorHAnsi"/>
              </w:rPr>
              <w:t>ia Aguas Araucanía S.A. remitió</w:t>
            </w:r>
            <w:r w:rsidRPr="002C7952">
              <w:rPr>
                <w:rFonts w:cstheme="minorHAnsi"/>
              </w:rPr>
              <w:t xml:space="preserve"> Oficio GR N° 453/2016 (Anexo 7) y Oficio GR N° 534/2016 (Anexo 8)</w:t>
            </w:r>
            <w:r w:rsidR="009733F4" w:rsidRPr="002C7952">
              <w:rPr>
                <w:rFonts w:cstheme="minorHAnsi"/>
              </w:rPr>
              <w:t xml:space="preserve">. A través de </w:t>
            </w:r>
            <w:r w:rsidRPr="002C7952">
              <w:rPr>
                <w:rFonts w:cstheme="minorHAnsi"/>
              </w:rPr>
              <w:t>estos documentos</w:t>
            </w:r>
            <w:r w:rsidR="009733F4" w:rsidRPr="002C7952">
              <w:rPr>
                <w:rFonts w:cstheme="minorHAnsi"/>
              </w:rPr>
              <w:t xml:space="preserve">, </w:t>
            </w:r>
            <w:r w:rsidRPr="002C7952">
              <w:rPr>
                <w:rFonts w:cstheme="minorHAnsi"/>
              </w:rPr>
              <w:t>s</w:t>
            </w:r>
            <w:r w:rsidR="009733F4" w:rsidRPr="002C7952">
              <w:rPr>
                <w:rFonts w:cstheme="minorHAnsi"/>
              </w:rPr>
              <w:t xml:space="preserve">e </w:t>
            </w:r>
            <w:r w:rsidR="0054518D" w:rsidRPr="002C7952">
              <w:rPr>
                <w:rFonts w:cstheme="minorHAnsi"/>
              </w:rPr>
              <w:t>dio</w:t>
            </w:r>
            <w:r w:rsidRPr="002C7952">
              <w:rPr>
                <w:rFonts w:cstheme="minorHAnsi"/>
              </w:rPr>
              <w:t xml:space="preserve"> cuenta de las acciones adoptadas por la sanitaria ante la contingencia. Al respecto</w:t>
            </w:r>
            <w:r w:rsidR="009733F4" w:rsidRPr="002C7952">
              <w:rPr>
                <w:rFonts w:cstheme="minorHAnsi"/>
              </w:rPr>
              <w:t>,</w:t>
            </w:r>
            <w:r w:rsidRPr="002C7952">
              <w:rPr>
                <w:rFonts w:cstheme="minorHAnsi"/>
              </w:rPr>
              <w:t xml:space="preserve"> se puede indicar que la empresa </w:t>
            </w:r>
            <w:r w:rsidR="00FC70AA" w:rsidRPr="002C7952">
              <w:rPr>
                <w:rFonts w:cstheme="minorHAnsi"/>
              </w:rPr>
              <w:t>actuó</w:t>
            </w:r>
            <w:r w:rsidRPr="002C7952">
              <w:rPr>
                <w:rFonts w:cstheme="minorHAnsi"/>
              </w:rPr>
              <w:t xml:space="preserve"> oportunamente haciendo uso del </w:t>
            </w:r>
            <w:proofErr w:type="spellStart"/>
            <w:r w:rsidRPr="002C7952">
              <w:rPr>
                <w:rFonts w:cstheme="minorHAnsi"/>
              </w:rPr>
              <w:t>by</w:t>
            </w:r>
            <w:proofErr w:type="spellEnd"/>
            <w:r w:rsidR="009733F4" w:rsidRPr="002C7952">
              <w:rPr>
                <w:rFonts w:cstheme="minorHAnsi"/>
              </w:rPr>
              <w:t xml:space="preserve"> </w:t>
            </w:r>
            <w:proofErr w:type="spellStart"/>
            <w:r w:rsidRPr="002C7952">
              <w:rPr>
                <w:rFonts w:cstheme="minorHAnsi"/>
              </w:rPr>
              <w:t>pass</w:t>
            </w:r>
            <w:proofErr w:type="spellEnd"/>
            <w:r w:rsidRPr="002C7952">
              <w:rPr>
                <w:rFonts w:cstheme="minorHAnsi"/>
              </w:rPr>
              <w:t>, instalando un sistema de desinfección de este, realizando un monitoreo de las aguas en el sector afectado y reemplazando la tubería rota en un plazo</w:t>
            </w:r>
            <w:r w:rsidR="009733F4" w:rsidRPr="002C7952">
              <w:rPr>
                <w:rFonts w:cstheme="minorHAnsi"/>
              </w:rPr>
              <w:t xml:space="preserve"> adecuado para la magnitud de la contingencia</w:t>
            </w:r>
            <w:r w:rsidRPr="002C7952">
              <w:rPr>
                <w:rFonts w:cstheme="minorHAnsi"/>
              </w:rPr>
              <w:t xml:space="preserve">. </w:t>
            </w:r>
          </w:p>
          <w:p w:rsidR="001765B3" w:rsidRPr="002C7952" w:rsidRDefault="001765B3" w:rsidP="001765B3">
            <w:pPr>
              <w:rPr>
                <w:rFonts w:cstheme="minorHAnsi"/>
              </w:rPr>
            </w:pPr>
          </w:p>
        </w:tc>
      </w:tr>
    </w:tbl>
    <w:p w:rsidR="007D5148" w:rsidRDefault="007D5148">
      <w:pPr>
        <w:jc w:val="left"/>
      </w:pPr>
    </w:p>
    <w:p w:rsidR="001765B3" w:rsidRDefault="001765B3">
      <w:pPr>
        <w:jc w:val="left"/>
      </w:pPr>
    </w:p>
    <w:tbl>
      <w:tblPr>
        <w:tblW w:w="5000" w:type="pct"/>
        <w:jc w:val="center"/>
        <w:tblCellMar>
          <w:left w:w="70" w:type="dxa"/>
          <w:right w:w="70" w:type="dxa"/>
        </w:tblCellMar>
        <w:tblLook w:val="04A0" w:firstRow="1" w:lastRow="0" w:firstColumn="1" w:lastColumn="0" w:noHBand="0" w:noVBand="1"/>
      </w:tblPr>
      <w:tblGrid>
        <w:gridCol w:w="3678"/>
        <w:gridCol w:w="3178"/>
        <w:gridCol w:w="3678"/>
        <w:gridCol w:w="3178"/>
      </w:tblGrid>
      <w:tr w:rsidR="00CF4A8F" w:rsidRPr="0025129B" w:rsidTr="002C795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4A8F" w:rsidRPr="0025129B" w:rsidRDefault="00CF4A8F" w:rsidP="00A31475">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CF4A8F" w:rsidRPr="0025129B" w:rsidTr="002C795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CF4A8F" w:rsidRPr="0025129B" w:rsidRDefault="00CF4A8F" w:rsidP="00A31475">
            <w:pPr>
              <w:jc w:val="center"/>
              <w:rPr>
                <w:rFonts w:eastAsia="Times New Roman"/>
                <w:color w:val="000000"/>
                <w:sz w:val="20"/>
                <w:szCs w:val="20"/>
                <w:lang w:eastAsia="es-CL"/>
              </w:rPr>
            </w:pPr>
            <w:r w:rsidRPr="00593983">
              <w:rPr>
                <w:rFonts w:eastAsia="Times New Roman"/>
                <w:noProof/>
                <w:color w:val="000000"/>
                <w:sz w:val="20"/>
                <w:szCs w:val="20"/>
                <w:lang w:eastAsia="es-CL"/>
              </w:rPr>
              <w:drawing>
                <wp:inline distT="0" distB="0" distL="0" distR="0" wp14:anchorId="2CCCB221" wp14:editId="43DA796D">
                  <wp:extent cx="3261600" cy="2433600"/>
                  <wp:effectExtent l="0" t="0" r="0" b="5080"/>
                  <wp:docPr id="7" name="Imagen 7" descr="C:\SMA IX\SMA 2016\08_AGOSTO_2016\FEPASA\Fotos informe\IMG_7923 (640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8_AGOSTO_2016\FEPASA\Fotos informe\IMG_7923 (640x47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1600" cy="2433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CF4A8F" w:rsidRPr="0025129B" w:rsidRDefault="00CF4A8F" w:rsidP="00A31475">
            <w:pPr>
              <w:jc w:val="center"/>
              <w:rPr>
                <w:rFonts w:eastAsia="Times New Roman"/>
                <w:color w:val="000000"/>
                <w:sz w:val="20"/>
                <w:szCs w:val="20"/>
                <w:lang w:eastAsia="es-CL"/>
              </w:rPr>
            </w:pPr>
            <w:r w:rsidRPr="00DC6484">
              <w:rPr>
                <w:rFonts w:eastAsia="Times New Roman"/>
                <w:noProof/>
                <w:color w:val="000000"/>
                <w:sz w:val="20"/>
                <w:szCs w:val="20"/>
                <w:lang w:eastAsia="es-CL"/>
              </w:rPr>
              <w:drawing>
                <wp:inline distT="0" distB="0" distL="0" distR="0" wp14:anchorId="2F71117B" wp14:editId="1FB86F15">
                  <wp:extent cx="3186000" cy="2379600"/>
                  <wp:effectExtent l="0" t="0" r="0" b="1905"/>
                  <wp:docPr id="8" name="Imagen 8" descr="C:\SMA IX\SMA 2016\08_AGOSTO_2016\FEPASA\Fotos informe\DSC0662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 IX\SMA 2016\08_AGOSTO_2016\FEPASA\Fotos informe\DSC06628 (640x4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6000" cy="2379600"/>
                          </a:xfrm>
                          <a:prstGeom prst="rect">
                            <a:avLst/>
                          </a:prstGeom>
                          <a:noFill/>
                          <a:ln>
                            <a:noFill/>
                          </a:ln>
                        </pic:spPr>
                      </pic:pic>
                    </a:graphicData>
                  </a:graphic>
                </wp:inline>
              </w:drawing>
            </w:r>
          </w:p>
        </w:tc>
      </w:tr>
      <w:tr w:rsidR="00CF4A8F" w:rsidRPr="0025129B" w:rsidTr="002C79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F4A8F" w:rsidRPr="0025129B" w:rsidRDefault="00CF4A8F" w:rsidP="00A31475">
            <w:pPr>
              <w:pStyle w:val="Epgrafe"/>
              <w:rPr>
                <w:rFonts w:eastAsia="Times New Roman"/>
                <w:color w:val="000000"/>
                <w:lang w:eastAsia="es-CL"/>
              </w:rPr>
            </w:pPr>
            <w:bookmarkStart w:id="102" w:name="_Toc353998127"/>
            <w:bookmarkStart w:id="103" w:name="_Toc353998200"/>
            <w:bookmarkStart w:id="104" w:name="_Toc382383551"/>
            <w:bookmarkStart w:id="105" w:name="_Toc382472373"/>
            <w:bookmarkStart w:id="106" w:name="_Toc467149647"/>
            <w:r w:rsidRPr="0025129B">
              <w:t xml:space="preserve">Fotografía </w:t>
            </w:r>
            <w:bookmarkEnd w:id="102"/>
            <w:bookmarkEnd w:id="103"/>
            <w:bookmarkEnd w:id="104"/>
            <w:bookmarkEnd w:id="105"/>
            <w:bookmarkEnd w:id="106"/>
            <w:r w:rsidR="001765B3">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4A8F" w:rsidRPr="0025129B" w:rsidRDefault="00CF4A8F" w:rsidP="00A3147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593983">
              <w:rPr>
                <w:rFonts w:eastAsia="Times New Roman"/>
                <w:color w:val="000000"/>
                <w:sz w:val="18"/>
                <w:szCs w:val="18"/>
                <w:lang w:eastAsia="es-CL"/>
              </w:rPr>
              <w:t>20/08/2016.</w:t>
            </w:r>
          </w:p>
        </w:tc>
        <w:tc>
          <w:tcPr>
            <w:tcW w:w="1341" w:type="pct"/>
            <w:tcBorders>
              <w:top w:val="single" w:sz="4" w:space="0" w:color="auto"/>
              <w:left w:val="nil"/>
              <w:bottom w:val="single" w:sz="4" w:space="0" w:color="auto"/>
              <w:right w:val="nil"/>
            </w:tcBorders>
            <w:shd w:val="clear" w:color="auto" w:fill="auto"/>
            <w:noWrap/>
            <w:vAlign w:val="center"/>
            <w:hideMark/>
          </w:tcPr>
          <w:p w:rsidR="001765B3" w:rsidRPr="001765B3" w:rsidRDefault="00CF4A8F" w:rsidP="001765B3">
            <w:pPr>
              <w:pStyle w:val="Epgrafe"/>
            </w:pPr>
            <w:bookmarkStart w:id="107" w:name="_Toc353998128"/>
            <w:bookmarkStart w:id="108" w:name="_Toc353998201"/>
            <w:bookmarkStart w:id="109" w:name="_Toc382383552"/>
            <w:bookmarkStart w:id="110" w:name="_Toc382472374"/>
            <w:bookmarkStart w:id="111" w:name="_Toc467149648"/>
            <w:r w:rsidRPr="0025129B">
              <w:t xml:space="preserve">Fotografía </w:t>
            </w:r>
            <w:bookmarkEnd w:id="107"/>
            <w:bookmarkEnd w:id="108"/>
            <w:bookmarkEnd w:id="109"/>
            <w:bookmarkEnd w:id="110"/>
            <w:bookmarkEnd w:id="111"/>
            <w:r w:rsidR="001765B3">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4A8F" w:rsidRPr="0025129B" w:rsidRDefault="00CF4A8F" w:rsidP="00A3147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9625C0">
              <w:rPr>
                <w:rFonts w:eastAsia="Times New Roman"/>
                <w:color w:val="000000"/>
                <w:sz w:val="18"/>
                <w:szCs w:val="18"/>
                <w:lang w:eastAsia="es-CL"/>
              </w:rPr>
              <w:t>22/08/2016.</w:t>
            </w:r>
          </w:p>
        </w:tc>
      </w:tr>
      <w:tr w:rsidR="00CF4A8F" w:rsidRPr="0025129B" w:rsidTr="002C7952">
        <w:trPr>
          <w:trHeight w:val="49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F4A8F" w:rsidRPr="0025129B" w:rsidRDefault="00CF4A8F" w:rsidP="0080617C">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80617C">
              <w:rPr>
                <w:rFonts w:eastAsia="Times New Roman"/>
                <w:color w:val="000000"/>
                <w:sz w:val="18"/>
                <w:szCs w:val="18"/>
                <w:lang w:eastAsia="es-CL"/>
              </w:rPr>
              <w:t>Trabajos de instalación</w:t>
            </w:r>
            <w:r>
              <w:rPr>
                <w:rFonts w:eastAsia="Times New Roman"/>
                <w:color w:val="000000"/>
                <w:sz w:val="18"/>
                <w:szCs w:val="18"/>
                <w:lang w:eastAsia="es-CL"/>
              </w:rPr>
              <w:t xml:space="preserve"> de tubería en el sector norte del puente antiguo Río </w:t>
            </w:r>
            <w:proofErr w:type="spellStart"/>
            <w:r>
              <w:rPr>
                <w:rFonts w:eastAsia="Times New Roman"/>
                <w:color w:val="000000"/>
                <w:sz w:val="18"/>
                <w:szCs w:val="18"/>
                <w:lang w:eastAsia="es-CL"/>
              </w:rPr>
              <w:t>Toltén</w:t>
            </w:r>
            <w:proofErr w:type="spellEnd"/>
            <w:r>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F4A8F" w:rsidRPr="0025129B" w:rsidRDefault="00CF4A8F" w:rsidP="00A31475">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Punto de descarga del </w:t>
            </w:r>
            <w:proofErr w:type="spellStart"/>
            <w:r>
              <w:rPr>
                <w:rFonts w:eastAsia="Times New Roman"/>
                <w:color w:val="000000"/>
                <w:sz w:val="18"/>
                <w:szCs w:val="18"/>
                <w:lang w:eastAsia="es-CL"/>
              </w:rPr>
              <w:t>by</w:t>
            </w:r>
            <w:proofErr w:type="spellEnd"/>
            <w:r w:rsidR="0080617C">
              <w:rPr>
                <w:rFonts w:eastAsia="Times New Roman"/>
                <w:color w:val="000000"/>
                <w:sz w:val="18"/>
                <w:szCs w:val="18"/>
                <w:lang w:eastAsia="es-CL"/>
              </w:rPr>
              <w:t xml:space="preserve"> </w:t>
            </w:r>
            <w:proofErr w:type="spellStart"/>
            <w:r>
              <w:rPr>
                <w:rFonts w:eastAsia="Times New Roman"/>
                <w:color w:val="000000"/>
                <w:sz w:val="18"/>
                <w:szCs w:val="18"/>
                <w:lang w:eastAsia="es-CL"/>
              </w:rPr>
              <w:t>pass</w:t>
            </w:r>
            <w:proofErr w:type="spellEnd"/>
            <w:r>
              <w:rPr>
                <w:rFonts w:eastAsia="Times New Roman"/>
                <w:color w:val="000000"/>
                <w:sz w:val="18"/>
                <w:szCs w:val="18"/>
                <w:lang w:eastAsia="es-CL"/>
              </w:rPr>
              <w:t xml:space="preserve"> (tubería celeste) en el río </w:t>
            </w:r>
            <w:proofErr w:type="spellStart"/>
            <w:r>
              <w:rPr>
                <w:rFonts w:eastAsia="Times New Roman"/>
                <w:color w:val="000000"/>
                <w:sz w:val="18"/>
                <w:szCs w:val="18"/>
                <w:lang w:eastAsia="es-CL"/>
              </w:rPr>
              <w:t>Toltén</w:t>
            </w:r>
            <w:proofErr w:type="spellEnd"/>
            <w:r>
              <w:rPr>
                <w:rFonts w:eastAsia="Times New Roman"/>
                <w:color w:val="000000"/>
                <w:sz w:val="18"/>
                <w:szCs w:val="18"/>
                <w:lang w:eastAsia="es-CL"/>
              </w:rPr>
              <w:t>, detrás se observa el puente caído.</w:t>
            </w:r>
          </w:p>
        </w:tc>
      </w:tr>
      <w:tr w:rsidR="00CF4A8F" w:rsidRPr="0025129B" w:rsidTr="002C7952">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A8F" w:rsidRPr="0025129B" w:rsidRDefault="00CF4A8F" w:rsidP="00A31475">
            <w:pPr>
              <w:jc w:val="center"/>
              <w:rPr>
                <w:rFonts w:eastAsia="Times New Roman"/>
                <w:color w:val="000000"/>
                <w:sz w:val="20"/>
                <w:szCs w:val="20"/>
                <w:lang w:eastAsia="es-CL"/>
              </w:rPr>
            </w:pPr>
            <w:r w:rsidRPr="008D749F">
              <w:rPr>
                <w:rFonts w:eastAsia="Times New Roman"/>
                <w:noProof/>
                <w:color w:val="000000"/>
                <w:sz w:val="20"/>
                <w:szCs w:val="20"/>
                <w:lang w:eastAsia="es-CL"/>
              </w:rPr>
              <w:drawing>
                <wp:inline distT="0" distB="0" distL="0" distR="0" wp14:anchorId="6F324A9E" wp14:editId="77658901">
                  <wp:extent cx="3186000" cy="2379600"/>
                  <wp:effectExtent l="0" t="0" r="0" b="1905"/>
                  <wp:docPr id="10" name="Imagen 10" descr="C:\SMA IX\SMA 2016\08_AGOSTO_2016\FEPASA\Fotos informe\DSC0663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 IX\SMA 2016\08_AGOSTO_2016\FEPASA\Fotos informe\DSC06634 (640x4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6000" cy="23796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A8F" w:rsidRPr="0025129B" w:rsidRDefault="00CF4A8F" w:rsidP="00A31475">
            <w:pPr>
              <w:jc w:val="center"/>
              <w:rPr>
                <w:rFonts w:eastAsia="Times New Roman"/>
                <w:color w:val="000000"/>
                <w:sz w:val="20"/>
                <w:szCs w:val="20"/>
                <w:lang w:eastAsia="es-CL"/>
              </w:rPr>
            </w:pPr>
            <w:r w:rsidRPr="009625C0">
              <w:rPr>
                <w:rFonts w:eastAsia="Times New Roman"/>
                <w:noProof/>
                <w:color w:val="000000"/>
                <w:sz w:val="20"/>
                <w:szCs w:val="20"/>
                <w:lang w:eastAsia="es-CL"/>
              </w:rPr>
              <w:drawing>
                <wp:inline distT="0" distB="0" distL="0" distR="0" wp14:anchorId="0D45E414" wp14:editId="4D4B785B">
                  <wp:extent cx="3182400" cy="2376000"/>
                  <wp:effectExtent l="0" t="0" r="0" b="5715"/>
                  <wp:docPr id="12" name="Imagen 12" descr="C:\SMA IX\SMA 2016\08_AGOSTO_2016\FEPASA\Fotos informe\DSC0663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MA IX\SMA 2016\08_AGOSTO_2016\FEPASA\Fotos informe\DSC06638 (640x4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2400" cy="2376000"/>
                          </a:xfrm>
                          <a:prstGeom prst="rect">
                            <a:avLst/>
                          </a:prstGeom>
                          <a:noFill/>
                          <a:ln>
                            <a:noFill/>
                          </a:ln>
                        </pic:spPr>
                      </pic:pic>
                    </a:graphicData>
                  </a:graphic>
                </wp:inline>
              </w:drawing>
            </w:r>
          </w:p>
        </w:tc>
      </w:tr>
      <w:tr w:rsidR="00CF4A8F" w:rsidRPr="0025129B" w:rsidTr="002C79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F4A8F" w:rsidRPr="0025129B" w:rsidRDefault="00CF4A8F" w:rsidP="00A31475">
            <w:pPr>
              <w:pStyle w:val="Epgrafe"/>
              <w:rPr>
                <w:rFonts w:eastAsia="Times New Roman"/>
                <w:color w:val="000000"/>
                <w:lang w:eastAsia="es-CL"/>
              </w:rPr>
            </w:pPr>
            <w:bookmarkStart w:id="112" w:name="_Toc353998129"/>
            <w:bookmarkStart w:id="113" w:name="_Toc353998202"/>
            <w:bookmarkStart w:id="114" w:name="_Toc382383553"/>
            <w:bookmarkStart w:id="115" w:name="_Toc382472375"/>
            <w:bookmarkStart w:id="116" w:name="_Toc467149649"/>
            <w:r w:rsidRPr="0025129B">
              <w:t xml:space="preserve">Fotografía </w:t>
            </w:r>
            <w:bookmarkEnd w:id="112"/>
            <w:bookmarkEnd w:id="113"/>
            <w:bookmarkEnd w:id="114"/>
            <w:bookmarkEnd w:id="115"/>
            <w:bookmarkEnd w:id="116"/>
            <w:r w:rsidR="001765B3">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4A8F" w:rsidRPr="0025129B" w:rsidRDefault="00CF4A8F" w:rsidP="00A3147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9625C0">
              <w:rPr>
                <w:rFonts w:eastAsia="Times New Roman"/>
                <w:color w:val="000000"/>
                <w:sz w:val="18"/>
                <w:szCs w:val="18"/>
                <w:lang w:eastAsia="es-CL"/>
              </w:rPr>
              <w:t>23/08/2016.</w:t>
            </w:r>
          </w:p>
        </w:tc>
        <w:tc>
          <w:tcPr>
            <w:tcW w:w="1341" w:type="pct"/>
            <w:tcBorders>
              <w:top w:val="single" w:sz="4" w:space="0" w:color="auto"/>
              <w:left w:val="nil"/>
              <w:bottom w:val="single" w:sz="4" w:space="0" w:color="auto"/>
              <w:right w:val="nil"/>
            </w:tcBorders>
            <w:shd w:val="clear" w:color="auto" w:fill="auto"/>
            <w:noWrap/>
            <w:vAlign w:val="center"/>
            <w:hideMark/>
          </w:tcPr>
          <w:p w:rsidR="00CF4A8F" w:rsidRPr="0025129B" w:rsidRDefault="00CF4A8F" w:rsidP="00A31475">
            <w:pPr>
              <w:pStyle w:val="Epgrafe"/>
            </w:pPr>
            <w:bookmarkStart w:id="117" w:name="_Toc353998130"/>
            <w:bookmarkStart w:id="118" w:name="_Toc353998203"/>
            <w:bookmarkStart w:id="119" w:name="_Toc382383554"/>
            <w:bookmarkStart w:id="120" w:name="_Toc382472376"/>
            <w:bookmarkStart w:id="121" w:name="_Toc467149650"/>
            <w:r w:rsidRPr="0025129B">
              <w:t xml:space="preserve">Fotografía </w:t>
            </w:r>
            <w:bookmarkEnd w:id="117"/>
            <w:bookmarkEnd w:id="118"/>
            <w:bookmarkEnd w:id="119"/>
            <w:bookmarkEnd w:id="120"/>
            <w:bookmarkEnd w:id="121"/>
            <w:r w:rsidR="001765B3">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4A8F" w:rsidRPr="0025129B" w:rsidRDefault="00CF4A8F" w:rsidP="00A3147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9625C0">
              <w:rPr>
                <w:rFonts w:eastAsia="Times New Roman"/>
                <w:color w:val="000000"/>
                <w:sz w:val="18"/>
                <w:szCs w:val="18"/>
                <w:lang w:eastAsia="es-CL"/>
              </w:rPr>
              <w:t>23/08/2016.</w:t>
            </w:r>
          </w:p>
        </w:tc>
      </w:tr>
      <w:tr w:rsidR="00CF4A8F" w:rsidRPr="0025129B" w:rsidTr="002C7952">
        <w:trPr>
          <w:trHeight w:val="51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F4A8F" w:rsidRPr="0025129B" w:rsidRDefault="00CF4A8F" w:rsidP="0080617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Fotografías d</w:t>
            </w:r>
            <w:r w:rsidR="0080617C">
              <w:rPr>
                <w:rFonts w:eastAsia="Times New Roman"/>
                <w:color w:val="000000"/>
                <w:sz w:val="18"/>
                <w:szCs w:val="18"/>
                <w:lang w:eastAsia="es-CL"/>
              </w:rPr>
              <w:t>e personal de</w:t>
            </w:r>
            <w:r>
              <w:rPr>
                <w:rFonts w:eastAsia="Times New Roman"/>
                <w:color w:val="000000"/>
                <w:sz w:val="18"/>
                <w:szCs w:val="18"/>
                <w:lang w:eastAsia="es-CL"/>
              </w:rPr>
              <w:t>l</w:t>
            </w:r>
            <w:r w:rsidR="0080617C">
              <w:rPr>
                <w:rFonts w:eastAsia="Times New Roman"/>
                <w:color w:val="000000"/>
                <w:sz w:val="18"/>
                <w:szCs w:val="18"/>
                <w:lang w:eastAsia="es-CL"/>
              </w:rPr>
              <w:t xml:space="preserve"> laboratorio tomando muestras de agua</w:t>
            </w:r>
            <w:r>
              <w:rPr>
                <w:rFonts w:eastAsia="Times New Roman"/>
                <w:color w:val="000000"/>
                <w:sz w:val="18"/>
                <w:szCs w:val="18"/>
                <w:lang w:eastAsia="es-CL"/>
              </w:rPr>
              <w:t xml:space="preserve"> de la descarga del </w:t>
            </w:r>
            <w:proofErr w:type="spellStart"/>
            <w:r>
              <w:rPr>
                <w:rFonts w:eastAsia="Times New Roman"/>
                <w:color w:val="000000"/>
                <w:sz w:val="18"/>
                <w:szCs w:val="18"/>
                <w:lang w:eastAsia="es-CL"/>
              </w:rPr>
              <w:t>by</w:t>
            </w:r>
            <w:proofErr w:type="spellEnd"/>
            <w:r w:rsidR="0080617C">
              <w:rPr>
                <w:rFonts w:eastAsia="Times New Roman"/>
                <w:color w:val="000000"/>
                <w:sz w:val="18"/>
                <w:szCs w:val="18"/>
                <w:lang w:eastAsia="es-CL"/>
              </w:rPr>
              <w:t xml:space="preserve"> </w:t>
            </w:r>
            <w:proofErr w:type="spellStart"/>
            <w:r>
              <w:rPr>
                <w:rFonts w:eastAsia="Times New Roman"/>
                <w:color w:val="000000"/>
                <w:sz w:val="18"/>
                <w:szCs w:val="18"/>
                <w:lang w:eastAsia="es-CL"/>
              </w:rPr>
              <w:t>pass</w:t>
            </w:r>
            <w:proofErr w:type="spellEnd"/>
            <w:r>
              <w:rPr>
                <w:rFonts w:eastAsia="Times New Roman"/>
                <w:color w:val="000000"/>
                <w:sz w:val="18"/>
                <w:szCs w:val="18"/>
                <w:lang w:eastAsia="es-CL"/>
              </w:rPr>
              <w:t xml:space="preserve"> de la PEAS Freire.</w:t>
            </w:r>
          </w:p>
          <w:p w:rsidR="00CF4A8F" w:rsidRPr="0025129B" w:rsidRDefault="00CF4A8F" w:rsidP="00A31475">
            <w:pPr>
              <w:jc w:val="left"/>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F4A8F" w:rsidRPr="0025129B" w:rsidRDefault="00CF4A8F" w:rsidP="0080617C">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Sector sur del puente en donde se conecta la nueva tubería a la red de alcantarillado de la comuna de </w:t>
            </w:r>
            <w:proofErr w:type="spellStart"/>
            <w:r w:rsidR="00FC70AA">
              <w:rPr>
                <w:rFonts w:eastAsia="Times New Roman"/>
                <w:color w:val="000000"/>
                <w:sz w:val="18"/>
                <w:szCs w:val="18"/>
                <w:lang w:eastAsia="es-CL"/>
              </w:rPr>
              <w:t>Pitrufquén</w:t>
            </w:r>
            <w:proofErr w:type="spellEnd"/>
            <w:r>
              <w:rPr>
                <w:rFonts w:eastAsia="Times New Roman"/>
                <w:color w:val="000000"/>
                <w:sz w:val="18"/>
                <w:szCs w:val="18"/>
                <w:lang w:eastAsia="es-CL"/>
              </w:rPr>
              <w:t>.</w:t>
            </w:r>
          </w:p>
          <w:p w:rsidR="00CF4A8F" w:rsidRPr="0025129B" w:rsidRDefault="00CF4A8F" w:rsidP="00A31475">
            <w:pPr>
              <w:keepNext/>
              <w:jc w:val="left"/>
              <w:rPr>
                <w:rFonts w:eastAsia="Times New Roman"/>
                <w:color w:val="000000"/>
                <w:sz w:val="18"/>
                <w:szCs w:val="18"/>
                <w:lang w:eastAsia="es-CL"/>
              </w:rPr>
            </w:pPr>
          </w:p>
        </w:tc>
      </w:tr>
    </w:tbl>
    <w:p w:rsidR="00CF4A8F" w:rsidRPr="0025129B" w:rsidRDefault="00CF4A8F">
      <w:pPr>
        <w:jc w:val="left"/>
        <w:sectPr w:rsidR="00CF4A8F"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22" w:name="_Toc353998131"/>
      <w:bookmarkStart w:id="123" w:name="_Toc353998204"/>
      <w:bookmarkStart w:id="124" w:name="_Toc352840404"/>
      <w:bookmarkStart w:id="125" w:name="_Toc352841464"/>
      <w:bookmarkStart w:id="126" w:name="_Toc467149651"/>
      <w:bookmarkEnd w:id="122"/>
      <w:bookmarkEnd w:id="123"/>
      <w:r w:rsidRPr="0025129B">
        <w:t>CONCLUSIONES.</w:t>
      </w:r>
      <w:bookmarkEnd w:id="124"/>
      <w:bookmarkEnd w:id="125"/>
      <w:bookmarkEnd w:id="126"/>
    </w:p>
    <w:p w:rsidR="00CE010E" w:rsidRPr="0025129B" w:rsidRDefault="00CE010E" w:rsidP="00893A4E">
      <w:pPr>
        <w:pStyle w:val="Prrafodelista"/>
        <w:ind w:left="0"/>
        <w:rPr>
          <w:rFonts w:cstheme="minorHAnsi"/>
          <w:b/>
          <w:sz w:val="14"/>
          <w:szCs w:val="24"/>
        </w:rPr>
      </w:pPr>
    </w:p>
    <w:p w:rsidR="009B17D8" w:rsidRPr="0054518D" w:rsidRDefault="00F36F7C" w:rsidP="00FC70AA">
      <w:pPr>
        <w:rPr>
          <w:rFonts w:cstheme="minorHAnsi"/>
          <w:sz w:val="20"/>
          <w:szCs w:val="20"/>
        </w:rPr>
      </w:pPr>
      <w:r w:rsidRPr="0054518D">
        <w:rPr>
          <w:rFonts w:cstheme="minorHAnsi"/>
          <w:sz w:val="20"/>
          <w:szCs w:val="20"/>
        </w:rPr>
        <w:t>La actividad de fiscalización ambiental realizada</w:t>
      </w:r>
      <w:r w:rsidR="00616F4F" w:rsidRPr="0054518D">
        <w:rPr>
          <w:rFonts w:cstheme="minorHAnsi"/>
          <w:sz w:val="20"/>
          <w:szCs w:val="20"/>
        </w:rPr>
        <w:t xml:space="preserve"> por la SMA</w:t>
      </w:r>
      <w:r w:rsidRPr="0054518D">
        <w:rPr>
          <w:rFonts w:cstheme="minorHAnsi"/>
          <w:sz w:val="20"/>
          <w:szCs w:val="20"/>
        </w:rPr>
        <w:t xml:space="preserve">, </w:t>
      </w:r>
      <w:r w:rsidR="00776B85" w:rsidRPr="0054518D">
        <w:rPr>
          <w:rFonts w:cstheme="minorHAnsi"/>
          <w:sz w:val="20"/>
          <w:szCs w:val="20"/>
        </w:rPr>
        <w:t xml:space="preserve">en este caso tuvo los siguientes objetivos, i) </w:t>
      </w:r>
      <w:r w:rsidR="009B17D8" w:rsidRPr="0054518D">
        <w:rPr>
          <w:rFonts w:cstheme="minorHAnsi"/>
          <w:sz w:val="20"/>
          <w:szCs w:val="20"/>
        </w:rPr>
        <w:t>D</w:t>
      </w:r>
      <w:r w:rsidR="00776B85" w:rsidRPr="0054518D">
        <w:rPr>
          <w:rFonts w:cstheme="minorHAnsi"/>
          <w:sz w:val="20"/>
          <w:szCs w:val="20"/>
        </w:rPr>
        <w:t>eterminar si en el incidente existía instrumento de gestión ambiental comprometido; ii) Si se activaron los planes de contingencia</w:t>
      </w:r>
      <w:r w:rsidR="009B17D8" w:rsidRPr="0054518D">
        <w:rPr>
          <w:rFonts w:cstheme="minorHAnsi"/>
          <w:sz w:val="20"/>
          <w:szCs w:val="20"/>
        </w:rPr>
        <w:t xml:space="preserve"> comprometidos en la evaluación ambiental; iii) Si el titular de un proyecto se hizo cargo de eventuales impactos ambientales no previstos en la evaluación ambiental.</w:t>
      </w:r>
    </w:p>
    <w:p w:rsidR="009B17D8" w:rsidRPr="0054518D" w:rsidRDefault="009B17D8" w:rsidP="00FC70AA">
      <w:pPr>
        <w:rPr>
          <w:rFonts w:cstheme="minorHAnsi"/>
          <w:sz w:val="20"/>
          <w:szCs w:val="20"/>
        </w:rPr>
      </w:pPr>
    </w:p>
    <w:p w:rsidR="00F36F7C" w:rsidRPr="0054518D" w:rsidRDefault="009B17D8" w:rsidP="00FC70AA">
      <w:pPr>
        <w:rPr>
          <w:rFonts w:cstheme="minorHAnsi"/>
          <w:sz w:val="20"/>
          <w:szCs w:val="20"/>
        </w:rPr>
      </w:pPr>
      <w:r w:rsidRPr="0054518D">
        <w:rPr>
          <w:rFonts w:cstheme="minorHAnsi"/>
          <w:sz w:val="20"/>
          <w:szCs w:val="20"/>
        </w:rPr>
        <w:t xml:space="preserve">Sobre el primer punto es necesario señalar que </w:t>
      </w:r>
      <w:r w:rsidR="00616F4F" w:rsidRPr="0054518D">
        <w:rPr>
          <w:rFonts w:cstheme="minorHAnsi"/>
          <w:sz w:val="20"/>
          <w:szCs w:val="20"/>
        </w:rPr>
        <w:t xml:space="preserve">respecto de los proyectos, transporte de carga (FEPASA), como de la mantención y operación del puente ferroviario (EFE), principales proyectos involucrados en el incidente, no existe Instrumento de Gestión Ambiental asociado. </w:t>
      </w:r>
      <w:r w:rsidR="00FE0D00" w:rsidRPr="00FE0D00">
        <w:rPr>
          <w:rFonts w:cstheme="minorHAnsi"/>
          <w:sz w:val="20"/>
          <w:szCs w:val="20"/>
        </w:rPr>
        <w:t xml:space="preserve">Solo existían Instrumentos de Gestión respecto de dos unidades fiscalizables – PTAS </w:t>
      </w:r>
      <w:proofErr w:type="spellStart"/>
      <w:r w:rsidR="00FE0D00" w:rsidRPr="00FE0D00">
        <w:rPr>
          <w:rFonts w:cstheme="minorHAnsi"/>
          <w:sz w:val="20"/>
          <w:szCs w:val="20"/>
        </w:rPr>
        <w:t>Pitrufquén</w:t>
      </w:r>
      <w:proofErr w:type="spellEnd"/>
      <w:r w:rsidR="00FE0D00" w:rsidRPr="00FE0D00">
        <w:rPr>
          <w:rFonts w:cstheme="minorHAnsi"/>
          <w:sz w:val="20"/>
          <w:szCs w:val="20"/>
        </w:rPr>
        <w:t>-Freire y Planta Valdivia de CELCO – las cuales adoptaron las medidas descritas para sus operaciones, necesarias ante esta contingencia</w:t>
      </w:r>
      <w:r w:rsidR="00FC70AA" w:rsidRPr="0054518D">
        <w:rPr>
          <w:rFonts w:cstheme="minorHAnsi"/>
          <w:sz w:val="20"/>
          <w:szCs w:val="20"/>
        </w:rPr>
        <w:t xml:space="preserve">. </w:t>
      </w:r>
    </w:p>
    <w:p w:rsidR="00FC70AA" w:rsidRPr="0054518D" w:rsidRDefault="00FC70AA" w:rsidP="00FC70AA">
      <w:pPr>
        <w:rPr>
          <w:rFonts w:cstheme="minorHAnsi"/>
          <w:sz w:val="20"/>
          <w:szCs w:val="20"/>
        </w:rPr>
      </w:pPr>
    </w:p>
    <w:p w:rsidR="00FC70AA" w:rsidRPr="0054518D" w:rsidRDefault="00FC70AA" w:rsidP="00FC70AA">
      <w:pPr>
        <w:rPr>
          <w:rFonts w:cstheme="minorHAnsi"/>
          <w:sz w:val="20"/>
          <w:szCs w:val="20"/>
        </w:rPr>
      </w:pPr>
      <w:r w:rsidRPr="0054518D">
        <w:rPr>
          <w:rFonts w:cstheme="minorHAnsi"/>
          <w:sz w:val="20"/>
          <w:szCs w:val="20"/>
        </w:rPr>
        <w:t xml:space="preserve">Por otra parte, la SMA colaboró con </w:t>
      </w:r>
      <w:proofErr w:type="gramStart"/>
      <w:r w:rsidRPr="0054518D">
        <w:rPr>
          <w:rFonts w:cstheme="minorHAnsi"/>
          <w:sz w:val="20"/>
          <w:szCs w:val="20"/>
        </w:rPr>
        <w:t xml:space="preserve">la mediciones de calidad de las aguas del Río </w:t>
      </w:r>
      <w:proofErr w:type="spellStart"/>
      <w:r w:rsidRPr="0054518D">
        <w:rPr>
          <w:rFonts w:cstheme="minorHAnsi"/>
          <w:sz w:val="20"/>
          <w:szCs w:val="20"/>
        </w:rPr>
        <w:t>Toltén</w:t>
      </w:r>
      <w:proofErr w:type="spellEnd"/>
      <w:r w:rsidRPr="0054518D">
        <w:rPr>
          <w:rFonts w:cstheme="minorHAnsi"/>
          <w:sz w:val="20"/>
          <w:szCs w:val="20"/>
        </w:rPr>
        <w:t>, con la finalidad de monitorear posibles alteraciones en las aguas debido a la caída de vagones con sustancias quím</w:t>
      </w:r>
      <w:r w:rsidR="008962B6" w:rsidRPr="0054518D">
        <w:rPr>
          <w:rFonts w:cstheme="minorHAnsi"/>
          <w:sz w:val="20"/>
          <w:szCs w:val="20"/>
        </w:rPr>
        <w:t>icas y combustibles como Soda Cá</w:t>
      </w:r>
      <w:r w:rsidRPr="0054518D">
        <w:rPr>
          <w:rFonts w:cstheme="minorHAnsi"/>
          <w:sz w:val="20"/>
          <w:szCs w:val="20"/>
        </w:rPr>
        <w:t xml:space="preserve">ustica, Clorato de Sodio y </w:t>
      </w:r>
      <w:r w:rsidR="000267E7" w:rsidRPr="0054518D">
        <w:rPr>
          <w:rFonts w:cstheme="minorHAnsi"/>
          <w:sz w:val="20"/>
          <w:szCs w:val="20"/>
        </w:rPr>
        <w:t>Petróleo</w:t>
      </w:r>
      <w:r w:rsidRPr="0054518D">
        <w:rPr>
          <w:rFonts w:cstheme="minorHAnsi"/>
          <w:sz w:val="20"/>
          <w:szCs w:val="20"/>
        </w:rPr>
        <w:t xml:space="preserve"> N°</w:t>
      </w:r>
      <w:proofErr w:type="gramEnd"/>
      <w:r w:rsidRPr="0054518D">
        <w:rPr>
          <w:rFonts w:cstheme="minorHAnsi"/>
          <w:sz w:val="20"/>
          <w:szCs w:val="20"/>
        </w:rPr>
        <w:t xml:space="preserve"> 6</w:t>
      </w:r>
      <w:r w:rsidR="008962B6" w:rsidRPr="0054518D">
        <w:rPr>
          <w:rFonts w:cstheme="minorHAnsi"/>
          <w:sz w:val="20"/>
          <w:szCs w:val="20"/>
        </w:rPr>
        <w:t>.</w:t>
      </w:r>
      <w:r w:rsidRPr="0054518D">
        <w:rPr>
          <w:rFonts w:cstheme="minorHAnsi"/>
          <w:sz w:val="20"/>
          <w:szCs w:val="20"/>
        </w:rPr>
        <w:t xml:space="preserve"> </w:t>
      </w:r>
      <w:r w:rsidR="008962B6" w:rsidRPr="0054518D">
        <w:rPr>
          <w:rFonts w:cstheme="minorHAnsi"/>
          <w:sz w:val="20"/>
          <w:szCs w:val="20"/>
        </w:rPr>
        <w:t>L</w:t>
      </w:r>
      <w:r w:rsidRPr="0054518D">
        <w:rPr>
          <w:rFonts w:cstheme="minorHAnsi"/>
          <w:sz w:val="20"/>
          <w:szCs w:val="20"/>
        </w:rPr>
        <w:t xml:space="preserve">os resultados de las mediciones realizadas por la SMA durante el periodo del 19 al 27 de agosto y del </w:t>
      </w:r>
      <w:r w:rsidR="008962B6" w:rsidRPr="0054518D">
        <w:rPr>
          <w:rFonts w:cstheme="minorHAnsi"/>
          <w:sz w:val="20"/>
          <w:szCs w:val="20"/>
        </w:rPr>
        <w:t xml:space="preserve">día </w:t>
      </w:r>
      <w:r w:rsidRPr="0054518D">
        <w:rPr>
          <w:rFonts w:cstheme="minorHAnsi"/>
          <w:sz w:val="20"/>
          <w:szCs w:val="20"/>
        </w:rPr>
        <w:t xml:space="preserve">23 de septiembre del 2016 dieron cuenta que no había alteración en la calidad de las aguas en el sector del </w:t>
      </w:r>
      <w:r w:rsidR="00BD7B78" w:rsidRPr="0054518D">
        <w:rPr>
          <w:rFonts w:cstheme="minorHAnsi"/>
          <w:sz w:val="20"/>
          <w:szCs w:val="20"/>
        </w:rPr>
        <w:t>siniestro</w:t>
      </w:r>
      <w:r w:rsidRPr="0054518D">
        <w:rPr>
          <w:rFonts w:cstheme="minorHAnsi"/>
          <w:sz w:val="20"/>
          <w:szCs w:val="20"/>
        </w:rPr>
        <w:t xml:space="preserve">. Una </w:t>
      </w:r>
      <w:r w:rsidR="00BD7B78" w:rsidRPr="0054518D">
        <w:rPr>
          <w:rFonts w:cstheme="minorHAnsi"/>
          <w:sz w:val="20"/>
          <w:szCs w:val="20"/>
        </w:rPr>
        <w:t>vez que la DGA</w:t>
      </w:r>
      <w:r w:rsidRPr="0054518D">
        <w:rPr>
          <w:rFonts w:cstheme="minorHAnsi"/>
          <w:sz w:val="20"/>
          <w:szCs w:val="20"/>
        </w:rPr>
        <w:t xml:space="preserve"> </w:t>
      </w:r>
      <w:r w:rsidR="00BD7B78" w:rsidRPr="0054518D">
        <w:rPr>
          <w:rFonts w:cstheme="minorHAnsi"/>
          <w:sz w:val="20"/>
          <w:szCs w:val="20"/>
        </w:rPr>
        <w:t xml:space="preserve">instaló un equipo </w:t>
      </w:r>
      <w:proofErr w:type="spellStart"/>
      <w:r w:rsidR="00BD7B78" w:rsidRPr="0054518D">
        <w:rPr>
          <w:rFonts w:cstheme="minorHAnsi"/>
          <w:sz w:val="20"/>
          <w:szCs w:val="20"/>
        </w:rPr>
        <w:t>multiparamé</w:t>
      </w:r>
      <w:r w:rsidRPr="0054518D">
        <w:rPr>
          <w:rFonts w:cstheme="minorHAnsi"/>
          <w:sz w:val="20"/>
          <w:szCs w:val="20"/>
        </w:rPr>
        <w:t>trico</w:t>
      </w:r>
      <w:proofErr w:type="spellEnd"/>
      <w:r w:rsidRPr="0054518D">
        <w:rPr>
          <w:rFonts w:cstheme="minorHAnsi"/>
          <w:sz w:val="20"/>
          <w:szCs w:val="20"/>
        </w:rPr>
        <w:t xml:space="preserve"> que realiza mediciones autónomas y que pueden ser revisadas en línea, </w:t>
      </w:r>
      <w:r w:rsidR="008458F6" w:rsidRPr="0054518D">
        <w:rPr>
          <w:rFonts w:cstheme="minorHAnsi"/>
          <w:sz w:val="20"/>
          <w:szCs w:val="20"/>
        </w:rPr>
        <w:t xml:space="preserve">no fue necesario del apoyo </w:t>
      </w:r>
      <w:r w:rsidR="00BD7B78" w:rsidRPr="0054518D">
        <w:rPr>
          <w:rFonts w:cstheme="minorHAnsi"/>
          <w:sz w:val="20"/>
          <w:szCs w:val="20"/>
        </w:rPr>
        <w:t xml:space="preserve">de </w:t>
      </w:r>
      <w:r w:rsidR="008458F6" w:rsidRPr="0054518D">
        <w:rPr>
          <w:rFonts w:cstheme="minorHAnsi"/>
          <w:sz w:val="20"/>
          <w:szCs w:val="20"/>
        </w:rPr>
        <w:t>mediciones</w:t>
      </w:r>
      <w:r w:rsidR="00BD7B78" w:rsidRPr="0054518D">
        <w:rPr>
          <w:rFonts w:cstheme="minorHAnsi"/>
          <w:sz w:val="20"/>
          <w:szCs w:val="20"/>
        </w:rPr>
        <w:t xml:space="preserve"> in situ por parte de la SMA</w:t>
      </w:r>
      <w:r w:rsidR="008458F6" w:rsidRPr="0054518D">
        <w:rPr>
          <w:rFonts w:cstheme="minorHAnsi"/>
          <w:sz w:val="20"/>
          <w:szCs w:val="20"/>
        </w:rPr>
        <w:t>.</w:t>
      </w:r>
    </w:p>
    <w:p w:rsidR="00F36F7C" w:rsidRPr="0025129B" w:rsidRDefault="00F36F7C" w:rsidP="00F36F7C">
      <w:pPr>
        <w:jc w:val="left"/>
        <w:rPr>
          <w:rFonts w:cstheme="minorHAnsi"/>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B61244" w:rsidRPr="0025129B" w:rsidRDefault="00B61244" w:rsidP="00B61244">
      <w:pPr>
        <w:pStyle w:val="Ttulo1"/>
      </w:pPr>
      <w:bookmarkStart w:id="127" w:name="_Toc352840405"/>
      <w:bookmarkStart w:id="128" w:name="_Toc352841465"/>
      <w:bookmarkStart w:id="129" w:name="_Toc390777044"/>
      <w:bookmarkStart w:id="130" w:name="_Toc467149652"/>
      <w:r w:rsidRPr="0025129B">
        <w:t>ANEXOS.</w:t>
      </w:r>
      <w:bookmarkEnd w:id="127"/>
      <w:bookmarkEnd w:id="128"/>
      <w:bookmarkEnd w:id="129"/>
      <w:bookmarkEnd w:id="130"/>
    </w:p>
    <w:p w:rsidR="00B61244" w:rsidRPr="0025129B" w:rsidRDefault="00B61244" w:rsidP="00B61244">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B61244" w:rsidRPr="0025129B" w:rsidTr="001A40DC">
        <w:trPr>
          <w:trHeight w:val="286"/>
          <w:jc w:val="center"/>
        </w:trPr>
        <w:tc>
          <w:tcPr>
            <w:tcW w:w="1038" w:type="pct"/>
            <w:shd w:val="clear" w:color="auto" w:fill="D9D9D9" w:themeFill="background1" w:themeFillShade="D9"/>
          </w:tcPr>
          <w:p w:rsidR="00B61244" w:rsidRPr="0025129B" w:rsidRDefault="00B61244" w:rsidP="001A40DC">
            <w:pPr>
              <w:jc w:val="center"/>
              <w:rPr>
                <w:rFonts w:cstheme="minorHAnsi"/>
                <w:b/>
              </w:rPr>
            </w:pPr>
            <w:r w:rsidRPr="0025129B">
              <w:rPr>
                <w:rFonts w:cstheme="minorHAnsi"/>
                <w:b/>
              </w:rPr>
              <w:t>N° Anexo</w:t>
            </w:r>
          </w:p>
        </w:tc>
        <w:tc>
          <w:tcPr>
            <w:tcW w:w="3962" w:type="pct"/>
            <w:shd w:val="clear" w:color="auto" w:fill="D9D9D9" w:themeFill="background1" w:themeFillShade="D9"/>
          </w:tcPr>
          <w:p w:rsidR="00B61244" w:rsidRPr="0025129B" w:rsidRDefault="00B61244" w:rsidP="001A40DC">
            <w:pPr>
              <w:jc w:val="center"/>
              <w:rPr>
                <w:rFonts w:cstheme="minorHAnsi"/>
                <w:b/>
              </w:rPr>
            </w:pPr>
            <w:r w:rsidRPr="0025129B">
              <w:rPr>
                <w:rFonts w:cstheme="minorHAnsi"/>
                <w:b/>
              </w:rPr>
              <w:t>Nombre Anexo</w:t>
            </w:r>
          </w:p>
        </w:tc>
      </w:tr>
      <w:tr w:rsidR="00B61244" w:rsidRPr="0025129B" w:rsidTr="001A40DC">
        <w:trPr>
          <w:trHeight w:val="286"/>
          <w:jc w:val="center"/>
        </w:trPr>
        <w:tc>
          <w:tcPr>
            <w:tcW w:w="1038" w:type="pct"/>
            <w:vAlign w:val="center"/>
          </w:tcPr>
          <w:p w:rsidR="00B61244" w:rsidRPr="0025129B" w:rsidRDefault="00B61244" w:rsidP="001A40DC">
            <w:pPr>
              <w:jc w:val="center"/>
              <w:rPr>
                <w:rFonts w:cstheme="minorHAnsi"/>
              </w:rPr>
            </w:pPr>
            <w:r w:rsidRPr="0025129B">
              <w:rPr>
                <w:rFonts w:cstheme="minorHAnsi"/>
              </w:rPr>
              <w:t>1</w:t>
            </w:r>
          </w:p>
        </w:tc>
        <w:tc>
          <w:tcPr>
            <w:tcW w:w="3962" w:type="pct"/>
            <w:vAlign w:val="center"/>
          </w:tcPr>
          <w:p w:rsidR="00B61244" w:rsidRPr="0025129B" w:rsidRDefault="00A31475" w:rsidP="001A40DC">
            <w:pPr>
              <w:rPr>
                <w:rFonts w:cstheme="minorHAnsi"/>
              </w:rPr>
            </w:pPr>
            <w:r>
              <w:rPr>
                <w:rFonts w:cstheme="minorHAnsi"/>
              </w:rPr>
              <w:t>Actas de inspección del 19 al 27 de agosto del 2016 y del día 23 de septiembre del 2016.</w:t>
            </w:r>
          </w:p>
        </w:tc>
      </w:tr>
      <w:tr w:rsidR="00B61244" w:rsidRPr="0025129B" w:rsidTr="001A40DC">
        <w:trPr>
          <w:trHeight w:val="264"/>
          <w:jc w:val="center"/>
        </w:trPr>
        <w:tc>
          <w:tcPr>
            <w:tcW w:w="1038" w:type="pct"/>
            <w:vAlign w:val="center"/>
          </w:tcPr>
          <w:p w:rsidR="00B61244" w:rsidRPr="0025129B" w:rsidRDefault="001765B3" w:rsidP="001A40DC">
            <w:pPr>
              <w:jc w:val="center"/>
              <w:rPr>
                <w:rFonts w:cstheme="minorHAnsi"/>
              </w:rPr>
            </w:pPr>
            <w:r>
              <w:rPr>
                <w:rFonts w:cstheme="minorHAnsi"/>
              </w:rPr>
              <w:t>2</w:t>
            </w:r>
          </w:p>
        </w:tc>
        <w:tc>
          <w:tcPr>
            <w:tcW w:w="3962" w:type="pct"/>
            <w:vAlign w:val="center"/>
          </w:tcPr>
          <w:p w:rsidR="00B61244" w:rsidRPr="0025129B" w:rsidRDefault="001765B3" w:rsidP="001A40DC">
            <w:pPr>
              <w:rPr>
                <w:rFonts w:cstheme="minorHAnsi"/>
              </w:rPr>
            </w:pPr>
            <w:r w:rsidRPr="00081C75">
              <w:rPr>
                <w:rFonts w:eastAsia="Times New Roman"/>
                <w:color w:val="000000"/>
                <w:lang w:eastAsia="es-CL"/>
              </w:rPr>
              <w:t>Resolución Exenta N° 771/19.08.2016 de la Superintendencia del Medio Ambiente</w:t>
            </w:r>
            <w:r w:rsidR="002D77C3">
              <w:rPr>
                <w:rFonts w:eastAsia="Times New Roman"/>
                <w:color w:val="000000"/>
                <w:lang w:eastAsia="es-CL"/>
              </w:rPr>
              <w:t>.</w:t>
            </w:r>
          </w:p>
        </w:tc>
      </w:tr>
      <w:tr w:rsidR="00B61244" w:rsidRPr="0025129B" w:rsidTr="001A40DC">
        <w:trPr>
          <w:trHeight w:val="286"/>
          <w:jc w:val="center"/>
        </w:trPr>
        <w:tc>
          <w:tcPr>
            <w:tcW w:w="1038" w:type="pct"/>
            <w:vAlign w:val="center"/>
          </w:tcPr>
          <w:p w:rsidR="00B61244" w:rsidRPr="0025129B" w:rsidRDefault="001765B3" w:rsidP="001A40DC">
            <w:pPr>
              <w:jc w:val="center"/>
              <w:rPr>
                <w:rFonts w:cstheme="minorHAnsi"/>
              </w:rPr>
            </w:pPr>
            <w:r>
              <w:rPr>
                <w:rFonts w:cstheme="minorHAnsi"/>
              </w:rPr>
              <w:t>3</w:t>
            </w:r>
          </w:p>
        </w:tc>
        <w:tc>
          <w:tcPr>
            <w:tcW w:w="3962" w:type="pct"/>
            <w:vAlign w:val="center"/>
          </w:tcPr>
          <w:p w:rsidR="00B61244" w:rsidRPr="0025129B" w:rsidRDefault="001765B3" w:rsidP="001765B3">
            <w:pPr>
              <w:rPr>
                <w:rFonts w:cstheme="minorHAnsi"/>
              </w:rPr>
            </w:pPr>
            <w:r w:rsidRPr="00081C75">
              <w:rPr>
                <w:rFonts w:eastAsia="Times New Roman"/>
                <w:color w:val="000000"/>
                <w:lang w:eastAsia="es-CL"/>
              </w:rPr>
              <w:t>Resolución Exenta N° 772/19.08.2016 de la Superintendencia del Medio Ambiente</w:t>
            </w:r>
            <w:r w:rsidR="002D77C3">
              <w:rPr>
                <w:rFonts w:eastAsia="Times New Roman"/>
                <w:color w:val="000000"/>
                <w:lang w:eastAsia="es-CL"/>
              </w:rPr>
              <w:t>.</w:t>
            </w:r>
          </w:p>
        </w:tc>
      </w:tr>
      <w:tr w:rsidR="00B61244" w:rsidRPr="0025129B" w:rsidTr="001A40DC">
        <w:trPr>
          <w:trHeight w:val="286"/>
          <w:jc w:val="center"/>
        </w:trPr>
        <w:tc>
          <w:tcPr>
            <w:tcW w:w="1038" w:type="pct"/>
            <w:vAlign w:val="center"/>
          </w:tcPr>
          <w:p w:rsidR="00B61244" w:rsidRPr="0025129B" w:rsidRDefault="001765B3" w:rsidP="001A40DC">
            <w:pPr>
              <w:jc w:val="center"/>
              <w:rPr>
                <w:rFonts w:cstheme="minorHAnsi"/>
              </w:rPr>
            </w:pPr>
            <w:r>
              <w:rPr>
                <w:rFonts w:cstheme="minorHAnsi"/>
              </w:rPr>
              <w:t>4</w:t>
            </w:r>
          </w:p>
        </w:tc>
        <w:tc>
          <w:tcPr>
            <w:tcW w:w="3962" w:type="pct"/>
            <w:vAlign w:val="center"/>
          </w:tcPr>
          <w:p w:rsidR="002D77C3" w:rsidRPr="002D77C3" w:rsidRDefault="001765B3" w:rsidP="001A40DC">
            <w:pPr>
              <w:rPr>
                <w:rFonts w:eastAsia="Times New Roman"/>
                <w:color w:val="000000"/>
                <w:lang w:eastAsia="es-CL"/>
              </w:rPr>
            </w:pPr>
            <w:r w:rsidRPr="00081C75">
              <w:rPr>
                <w:rFonts w:eastAsia="Times New Roman"/>
                <w:color w:val="000000"/>
                <w:lang w:eastAsia="es-CL"/>
              </w:rPr>
              <w:t>Oficio MZS N° 304/22.08.2016 de la Superintendencia del Medio Ambiente</w:t>
            </w:r>
            <w:r w:rsidR="002D77C3">
              <w:rPr>
                <w:rFonts w:eastAsia="Times New Roman"/>
                <w:color w:val="000000"/>
                <w:lang w:eastAsia="es-CL"/>
              </w:rPr>
              <w:t>.</w:t>
            </w:r>
          </w:p>
        </w:tc>
      </w:tr>
      <w:tr w:rsidR="001765B3" w:rsidRPr="0025129B" w:rsidTr="001A40DC">
        <w:trPr>
          <w:trHeight w:val="286"/>
          <w:jc w:val="center"/>
        </w:trPr>
        <w:tc>
          <w:tcPr>
            <w:tcW w:w="1038" w:type="pct"/>
            <w:vAlign w:val="center"/>
          </w:tcPr>
          <w:p w:rsidR="001765B3" w:rsidRPr="0025129B" w:rsidRDefault="001765B3" w:rsidP="001A40DC">
            <w:pPr>
              <w:jc w:val="center"/>
              <w:rPr>
                <w:rFonts w:cstheme="minorHAnsi"/>
              </w:rPr>
            </w:pPr>
            <w:r>
              <w:rPr>
                <w:rFonts w:cstheme="minorHAnsi"/>
              </w:rPr>
              <w:t>5</w:t>
            </w:r>
          </w:p>
        </w:tc>
        <w:tc>
          <w:tcPr>
            <w:tcW w:w="3962" w:type="pct"/>
            <w:vAlign w:val="center"/>
          </w:tcPr>
          <w:p w:rsidR="001765B3" w:rsidRPr="0025129B" w:rsidRDefault="001765B3" w:rsidP="001A40DC">
            <w:pPr>
              <w:rPr>
                <w:rFonts w:cstheme="minorHAnsi"/>
              </w:rPr>
            </w:pPr>
            <w:r>
              <w:rPr>
                <w:rFonts w:eastAsia="Times New Roman"/>
                <w:color w:val="000000"/>
                <w:lang w:eastAsia="es-CL"/>
              </w:rPr>
              <w:t>Carta FEPASA del 23 de agosto del 2016</w:t>
            </w:r>
            <w:r w:rsidR="002D77C3">
              <w:rPr>
                <w:rFonts w:eastAsia="Times New Roman"/>
                <w:color w:val="000000"/>
                <w:lang w:eastAsia="es-CL"/>
              </w:rPr>
              <w:t>.</w:t>
            </w:r>
          </w:p>
        </w:tc>
      </w:tr>
      <w:tr w:rsidR="001765B3" w:rsidRPr="0025129B" w:rsidTr="001A40DC">
        <w:trPr>
          <w:trHeight w:val="286"/>
          <w:jc w:val="center"/>
        </w:trPr>
        <w:tc>
          <w:tcPr>
            <w:tcW w:w="1038" w:type="pct"/>
            <w:vAlign w:val="center"/>
          </w:tcPr>
          <w:p w:rsidR="001765B3" w:rsidRPr="0025129B" w:rsidRDefault="001765B3" w:rsidP="001A40DC">
            <w:pPr>
              <w:jc w:val="center"/>
              <w:rPr>
                <w:rFonts w:cstheme="minorHAnsi"/>
              </w:rPr>
            </w:pPr>
            <w:r>
              <w:rPr>
                <w:rFonts w:cstheme="minorHAnsi"/>
              </w:rPr>
              <w:t>6</w:t>
            </w:r>
          </w:p>
        </w:tc>
        <w:tc>
          <w:tcPr>
            <w:tcW w:w="3962" w:type="pct"/>
            <w:vAlign w:val="center"/>
          </w:tcPr>
          <w:p w:rsidR="001765B3" w:rsidRPr="0025129B" w:rsidRDefault="001765B3" w:rsidP="001A40DC">
            <w:pPr>
              <w:rPr>
                <w:rFonts w:cstheme="minorHAnsi"/>
              </w:rPr>
            </w:pPr>
            <w:r>
              <w:rPr>
                <w:rFonts w:eastAsia="Times New Roman"/>
                <w:color w:val="000000"/>
                <w:lang w:eastAsia="es-CL"/>
              </w:rPr>
              <w:t>Carta del 19 de agosto del 2016 de Celulosa Arauco y C</w:t>
            </w:r>
            <w:r w:rsidRPr="00654788">
              <w:rPr>
                <w:rFonts w:eastAsia="Times New Roman"/>
                <w:color w:val="000000"/>
                <w:lang w:eastAsia="es-CL"/>
              </w:rPr>
              <w:t>onstitución S.A</w:t>
            </w:r>
            <w:r w:rsidR="002D77C3">
              <w:rPr>
                <w:rFonts w:eastAsia="Times New Roman"/>
                <w:color w:val="000000"/>
                <w:lang w:eastAsia="es-CL"/>
              </w:rPr>
              <w:t>.</w:t>
            </w:r>
          </w:p>
        </w:tc>
      </w:tr>
      <w:tr w:rsidR="002D77C3" w:rsidRPr="0025129B" w:rsidTr="001A40DC">
        <w:trPr>
          <w:trHeight w:val="286"/>
          <w:jc w:val="center"/>
        </w:trPr>
        <w:tc>
          <w:tcPr>
            <w:tcW w:w="1038" w:type="pct"/>
            <w:vAlign w:val="center"/>
          </w:tcPr>
          <w:p w:rsidR="002D77C3" w:rsidRDefault="002D77C3" w:rsidP="002D77C3">
            <w:pPr>
              <w:jc w:val="center"/>
              <w:rPr>
                <w:rFonts w:cstheme="minorHAnsi"/>
              </w:rPr>
            </w:pPr>
            <w:r>
              <w:rPr>
                <w:rFonts w:cstheme="minorHAnsi"/>
              </w:rPr>
              <w:t>7</w:t>
            </w:r>
          </w:p>
        </w:tc>
        <w:tc>
          <w:tcPr>
            <w:tcW w:w="3962" w:type="pct"/>
            <w:vAlign w:val="center"/>
          </w:tcPr>
          <w:p w:rsidR="002D77C3" w:rsidRDefault="002D77C3" w:rsidP="002D77C3">
            <w:pPr>
              <w:rPr>
                <w:rFonts w:eastAsia="Times New Roman"/>
                <w:color w:val="000000"/>
                <w:lang w:eastAsia="es-CL"/>
              </w:rPr>
            </w:pPr>
            <w:r w:rsidRPr="002D77C3">
              <w:rPr>
                <w:rFonts w:eastAsia="Times New Roman"/>
                <w:color w:val="000000"/>
                <w:lang w:eastAsia="es-CL"/>
              </w:rPr>
              <w:t xml:space="preserve">Carta del </w:t>
            </w:r>
            <w:r>
              <w:rPr>
                <w:rFonts w:eastAsia="Times New Roman"/>
                <w:color w:val="000000"/>
                <w:lang w:eastAsia="es-CL"/>
              </w:rPr>
              <w:t xml:space="preserve">23 </w:t>
            </w:r>
            <w:r w:rsidRPr="002D77C3">
              <w:rPr>
                <w:rFonts w:eastAsia="Times New Roman"/>
                <w:color w:val="000000"/>
                <w:lang w:eastAsia="es-CL"/>
              </w:rPr>
              <w:t>de agosto del 2016 de Celulosa Arauco y Constitución S.A.</w:t>
            </w:r>
          </w:p>
        </w:tc>
      </w:tr>
      <w:tr w:rsidR="002D77C3" w:rsidRPr="0025129B" w:rsidTr="001A40DC">
        <w:trPr>
          <w:trHeight w:val="286"/>
          <w:jc w:val="center"/>
        </w:trPr>
        <w:tc>
          <w:tcPr>
            <w:tcW w:w="1038" w:type="pct"/>
            <w:vAlign w:val="center"/>
          </w:tcPr>
          <w:p w:rsidR="002D77C3" w:rsidRPr="0025129B" w:rsidRDefault="002D77C3" w:rsidP="002D77C3">
            <w:pPr>
              <w:jc w:val="center"/>
              <w:rPr>
                <w:rFonts w:cstheme="minorHAnsi"/>
              </w:rPr>
            </w:pPr>
            <w:r>
              <w:rPr>
                <w:rFonts w:cstheme="minorHAnsi"/>
              </w:rPr>
              <w:t>8</w:t>
            </w:r>
          </w:p>
        </w:tc>
        <w:tc>
          <w:tcPr>
            <w:tcW w:w="3962" w:type="pct"/>
            <w:vAlign w:val="center"/>
          </w:tcPr>
          <w:p w:rsidR="002D77C3" w:rsidRPr="0025129B" w:rsidRDefault="002D77C3" w:rsidP="002D77C3">
            <w:pPr>
              <w:rPr>
                <w:rFonts w:cstheme="minorHAnsi"/>
              </w:rPr>
            </w:pPr>
            <w:r w:rsidRPr="00081C75">
              <w:rPr>
                <w:rFonts w:eastAsia="Times New Roman"/>
                <w:color w:val="000000"/>
                <w:lang w:eastAsia="es-CL"/>
              </w:rPr>
              <w:t>Oficio GR N° 453/29.08.2016 de la empre</w:t>
            </w:r>
            <w:r>
              <w:rPr>
                <w:rFonts w:eastAsia="Times New Roman"/>
                <w:color w:val="000000"/>
                <w:lang w:eastAsia="es-CL"/>
              </w:rPr>
              <w:t>sa Aguas Araucanía S.A.</w:t>
            </w:r>
          </w:p>
        </w:tc>
      </w:tr>
      <w:tr w:rsidR="002D77C3" w:rsidRPr="0025129B" w:rsidTr="001A40DC">
        <w:trPr>
          <w:trHeight w:val="286"/>
          <w:jc w:val="center"/>
        </w:trPr>
        <w:tc>
          <w:tcPr>
            <w:tcW w:w="1038" w:type="pct"/>
            <w:vAlign w:val="center"/>
          </w:tcPr>
          <w:p w:rsidR="002D77C3" w:rsidRPr="0025129B" w:rsidRDefault="002D77C3" w:rsidP="002D77C3">
            <w:pPr>
              <w:jc w:val="center"/>
              <w:rPr>
                <w:rFonts w:cstheme="minorHAnsi"/>
              </w:rPr>
            </w:pPr>
            <w:r>
              <w:rPr>
                <w:rFonts w:cstheme="minorHAnsi"/>
              </w:rPr>
              <w:t>9</w:t>
            </w:r>
          </w:p>
        </w:tc>
        <w:tc>
          <w:tcPr>
            <w:tcW w:w="3962" w:type="pct"/>
            <w:vAlign w:val="center"/>
          </w:tcPr>
          <w:p w:rsidR="002D77C3" w:rsidRPr="0025129B" w:rsidRDefault="002D77C3" w:rsidP="002D77C3">
            <w:pPr>
              <w:rPr>
                <w:rFonts w:cstheme="minorHAnsi"/>
              </w:rPr>
            </w:pPr>
            <w:r w:rsidRPr="00081C75">
              <w:rPr>
                <w:rFonts w:eastAsia="Times New Roman"/>
                <w:color w:val="000000"/>
                <w:lang w:eastAsia="es-CL"/>
              </w:rPr>
              <w:t>Oficio GR N° 534/07.10.2016 de la empresa Aguas A</w:t>
            </w:r>
            <w:r>
              <w:rPr>
                <w:rFonts w:eastAsia="Times New Roman"/>
                <w:color w:val="000000"/>
                <w:lang w:eastAsia="es-CL"/>
              </w:rPr>
              <w:t>raucanía S.A.</w:t>
            </w:r>
          </w:p>
        </w:tc>
      </w:tr>
    </w:tbl>
    <w:p w:rsidR="00B61244" w:rsidRPr="005B38F1" w:rsidRDefault="00B61244" w:rsidP="00B61244"/>
    <w:sectPr w:rsidR="00B61244"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952" w:rsidRDefault="002C7952" w:rsidP="00870FF2">
      <w:r>
        <w:separator/>
      </w:r>
    </w:p>
    <w:p w:rsidR="002C7952" w:rsidRDefault="002C7952" w:rsidP="00870FF2"/>
    <w:p w:rsidR="002C7952" w:rsidRDefault="002C7952"/>
  </w:endnote>
  <w:endnote w:type="continuationSeparator" w:id="0">
    <w:p w:rsidR="002C7952" w:rsidRDefault="002C7952" w:rsidP="00870FF2">
      <w:r>
        <w:continuationSeparator/>
      </w:r>
    </w:p>
    <w:p w:rsidR="002C7952" w:rsidRDefault="002C7952" w:rsidP="00870FF2"/>
    <w:p w:rsidR="002C7952" w:rsidRDefault="002C7952"/>
  </w:endnote>
  <w:endnote w:type="continuationNotice" w:id="1">
    <w:p w:rsidR="002C7952" w:rsidRDefault="002C7952"/>
    <w:p w:rsidR="002C7952" w:rsidRDefault="002C7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rsidR="002C7952" w:rsidRDefault="002C7952">
        <w:pPr>
          <w:pStyle w:val="Piedepgina"/>
          <w:jc w:val="right"/>
        </w:pPr>
        <w:r w:rsidRPr="004E5529">
          <w:fldChar w:fldCharType="begin"/>
        </w:r>
        <w:r w:rsidRPr="004E5529">
          <w:instrText>PAGE   \* MERGEFORMAT</w:instrText>
        </w:r>
        <w:r w:rsidRPr="004E5529">
          <w:fldChar w:fldCharType="separate"/>
        </w:r>
        <w:r w:rsidR="0047794F" w:rsidRPr="0047794F">
          <w:rPr>
            <w:noProof/>
            <w:lang w:val="es-ES"/>
          </w:rPr>
          <w:t>22</w:t>
        </w:r>
        <w:r w:rsidRPr="004E5529">
          <w:fldChar w:fldCharType="end"/>
        </w:r>
      </w:p>
    </w:sdtContent>
  </w:sdt>
  <w:p w:rsidR="002C7952" w:rsidRPr="009C4B89" w:rsidRDefault="002C7952" w:rsidP="009C4B89">
    <w:pPr>
      <w:tabs>
        <w:tab w:val="left" w:pos="1276"/>
        <w:tab w:val="left" w:pos="1843"/>
        <w:tab w:val="left" w:pos="1999"/>
        <w:tab w:val="left" w:pos="2031"/>
        <w:tab w:val="center" w:pos="4419"/>
        <w:tab w:val="right" w:pos="8838"/>
      </w:tabs>
      <w:jc w:val="center"/>
      <w:rPr>
        <w:color w:val="000000" w:themeColor="text1"/>
        <w:sz w:val="16"/>
        <w:szCs w:val="16"/>
      </w:rPr>
    </w:pPr>
    <w:r w:rsidRPr="009C4B89">
      <w:rPr>
        <w:color w:val="000000" w:themeColor="text1"/>
        <w:sz w:val="16"/>
        <w:szCs w:val="16"/>
      </w:rPr>
      <w:t>Superintendencia del Medio Ambiente – Gobierno de Chile</w:t>
    </w:r>
  </w:p>
  <w:p w:rsidR="002C7952" w:rsidRPr="009C4B89" w:rsidRDefault="002C7952" w:rsidP="009C4B89">
    <w:pPr>
      <w:tabs>
        <w:tab w:val="left" w:pos="1276"/>
        <w:tab w:val="left" w:pos="1843"/>
        <w:tab w:val="left" w:pos="1999"/>
        <w:tab w:val="left" w:pos="2031"/>
        <w:tab w:val="center" w:pos="4419"/>
        <w:tab w:val="right" w:pos="8838"/>
      </w:tabs>
      <w:jc w:val="center"/>
      <w:rPr>
        <w:color w:val="000000" w:themeColor="text1"/>
        <w:sz w:val="16"/>
        <w:szCs w:val="16"/>
      </w:rPr>
    </w:pPr>
    <w:r w:rsidRPr="009C4B89">
      <w:rPr>
        <w:color w:val="000000" w:themeColor="text1"/>
        <w:sz w:val="16"/>
        <w:szCs w:val="16"/>
      </w:rPr>
      <w:t>Teatinos N° 280, pisos 8 y 9, Santiago / www.sma.gob.cl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201277"/>
      <w:docPartObj>
        <w:docPartGallery w:val="Page Numbers (Bottom of Page)"/>
        <w:docPartUnique/>
      </w:docPartObj>
    </w:sdtPr>
    <w:sdtEndPr/>
    <w:sdtContent>
      <w:p w:rsidR="002C7952" w:rsidRDefault="002C7952">
        <w:pPr>
          <w:pStyle w:val="Piedepgina"/>
          <w:jc w:val="center"/>
        </w:pPr>
        <w:r>
          <w:fldChar w:fldCharType="begin"/>
        </w:r>
        <w:r>
          <w:instrText>PAGE   \* MERGEFORMAT</w:instrText>
        </w:r>
        <w:r>
          <w:fldChar w:fldCharType="separate"/>
        </w:r>
        <w:r w:rsidR="0047794F" w:rsidRPr="0047794F">
          <w:rPr>
            <w:noProof/>
            <w:lang w:val="es-ES"/>
          </w:rPr>
          <w:t>1</w:t>
        </w:r>
        <w:r>
          <w:fldChar w:fldCharType="end"/>
        </w:r>
      </w:p>
    </w:sdtContent>
  </w:sdt>
  <w:p w:rsidR="002C7952" w:rsidRDefault="002C79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952" w:rsidRDefault="002C7952" w:rsidP="00870FF2">
      <w:r>
        <w:separator/>
      </w:r>
    </w:p>
    <w:p w:rsidR="002C7952" w:rsidRDefault="002C7952" w:rsidP="00870FF2"/>
    <w:p w:rsidR="002C7952" w:rsidRDefault="002C7952"/>
  </w:footnote>
  <w:footnote w:type="continuationSeparator" w:id="0">
    <w:p w:rsidR="002C7952" w:rsidRDefault="002C7952" w:rsidP="00870FF2">
      <w:r>
        <w:continuationSeparator/>
      </w:r>
    </w:p>
    <w:p w:rsidR="002C7952" w:rsidRDefault="002C7952" w:rsidP="00870FF2"/>
    <w:p w:rsidR="002C7952" w:rsidRDefault="002C7952"/>
  </w:footnote>
  <w:footnote w:type="continuationNotice" w:id="1">
    <w:p w:rsidR="002C7952" w:rsidRDefault="002C7952"/>
    <w:p w:rsidR="002C7952" w:rsidRDefault="002C79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952" w:rsidRDefault="002C7952" w:rsidP="009C4B89">
    <w:pPr>
      <w:pStyle w:val="Encabezado"/>
      <w:jc w:val="center"/>
    </w:pPr>
    <w:r w:rsidRPr="00DB635C">
      <w:rPr>
        <w:noProof/>
        <w:lang w:eastAsia="es-CL"/>
      </w:rPr>
      <w:drawing>
        <wp:anchor distT="0" distB="0" distL="114300" distR="114300" simplePos="0" relativeHeight="251658240" behindDoc="0" locked="0" layoutInCell="1" allowOverlap="1" wp14:anchorId="61EA6046" wp14:editId="777C4BF2">
          <wp:simplePos x="0" y="0"/>
          <wp:positionH relativeFrom="column">
            <wp:posOffset>2134014</wp:posOffset>
          </wp:positionH>
          <wp:positionV relativeFrom="paragraph">
            <wp:posOffset>606840</wp:posOffset>
          </wp:positionV>
          <wp:extent cx="2170800" cy="1602000"/>
          <wp:effectExtent l="0" t="0" r="0" b="0"/>
          <wp:wrapNone/>
          <wp:docPr id="2" name="Imagen 2"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7C32"/>
    <w:multiLevelType w:val="hybridMultilevel"/>
    <w:tmpl w:val="C3BE01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B097A4E"/>
    <w:multiLevelType w:val="hybridMultilevel"/>
    <w:tmpl w:val="79843522"/>
    <w:lvl w:ilvl="0" w:tplc="340A0019">
      <w:start w:val="1"/>
      <w:numFmt w:val="lowerLetter"/>
      <w:lvlText w:val="%1."/>
      <w:lvlJc w:val="left"/>
      <w:pPr>
        <w:ind w:left="1123" w:hanging="360"/>
      </w:pPr>
    </w:lvl>
    <w:lvl w:ilvl="1" w:tplc="340A0019" w:tentative="1">
      <w:start w:val="1"/>
      <w:numFmt w:val="lowerLetter"/>
      <w:lvlText w:val="%2."/>
      <w:lvlJc w:val="left"/>
      <w:pPr>
        <w:ind w:left="1843" w:hanging="360"/>
      </w:pPr>
    </w:lvl>
    <w:lvl w:ilvl="2" w:tplc="340A001B" w:tentative="1">
      <w:start w:val="1"/>
      <w:numFmt w:val="lowerRoman"/>
      <w:lvlText w:val="%3."/>
      <w:lvlJc w:val="right"/>
      <w:pPr>
        <w:ind w:left="2563" w:hanging="180"/>
      </w:pPr>
    </w:lvl>
    <w:lvl w:ilvl="3" w:tplc="340A000F" w:tentative="1">
      <w:start w:val="1"/>
      <w:numFmt w:val="decimal"/>
      <w:lvlText w:val="%4."/>
      <w:lvlJc w:val="left"/>
      <w:pPr>
        <w:ind w:left="3283" w:hanging="360"/>
      </w:pPr>
    </w:lvl>
    <w:lvl w:ilvl="4" w:tplc="340A0019" w:tentative="1">
      <w:start w:val="1"/>
      <w:numFmt w:val="lowerLetter"/>
      <w:lvlText w:val="%5."/>
      <w:lvlJc w:val="left"/>
      <w:pPr>
        <w:ind w:left="4003" w:hanging="360"/>
      </w:pPr>
    </w:lvl>
    <w:lvl w:ilvl="5" w:tplc="340A001B" w:tentative="1">
      <w:start w:val="1"/>
      <w:numFmt w:val="lowerRoman"/>
      <w:lvlText w:val="%6."/>
      <w:lvlJc w:val="right"/>
      <w:pPr>
        <w:ind w:left="4723" w:hanging="180"/>
      </w:pPr>
    </w:lvl>
    <w:lvl w:ilvl="6" w:tplc="340A000F" w:tentative="1">
      <w:start w:val="1"/>
      <w:numFmt w:val="decimal"/>
      <w:lvlText w:val="%7."/>
      <w:lvlJc w:val="left"/>
      <w:pPr>
        <w:ind w:left="5443" w:hanging="360"/>
      </w:pPr>
    </w:lvl>
    <w:lvl w:ilvl="7" w:tplc="340A0019" w:tentative="1">
      <w:start w:val="1"/>
      <w:numFmt w:val="lowerLetter"/>
      <w:lvlText w:val="%8."/>
      <w:lvlJc w:val="left"/>
      <w:pPr>
        <w:ind w:left="6163" w:hanging="360"/>
      </w:pPr>
    </w:lvl>
    <w:lvl w:ilvl="8" w:tplc="340A001B" w:tentative="1">
      <w:start w:val="1"/>
      <w:numFmt w:val="lowerRoman"/>
      <w:lvlText w:val="%9."/>
      <w:lvlJc w:val="right"/>
      <w:pPr>
        <w:ind w:left="6883" w:hanging="180"/>
      </w:pPr>
    </w:lvl>
  </w:abstractNum>
  <w:abstractNum w:abstractNumId="2">
    <w:nsid w:val="0DFA5968"/>
    <w:multiLevelType w:val="hybridMultilevel"/>
    <w:tmpl w:val="4008DE6E"/>
    <w:lvl w:ilvl="0" w:tplc="BF9AF874">
      <w:start w:val="1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C0A593B"/>
    <w:multiLevelType w:val="hybridMultilevel"/>
    <w:tmpl w:val="0494F022"/>
    <w:lvl w:ilvl="0" w:tplc="2848AC3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E9B6148"/>
    <w:multiLevelType w:val="hybridMultilevel"/>
    <w:tmpl w:val="142A11F4"/>
    <w:lvl w:ilvl="0" w:tplc="3C8408C8">
      <w:start w:val="1"/>
      <w:numFmt w:val="decimal"/>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533425B"/>
    <w:multiLevelType w:val="hybridMultilevel"/>
    <w:tmpl w:val="A926A926"/>
    <w:lvl w:ilvl="0" w:tplc="1846A3B0">
      <w:start w:val="1"/>
      <w:numFmt w:val="decimal"/>
      <w:lvlText w:val="%1."/>
      <w:lvlJc w:val="left"/>
      <w:pPr>
        <w:ind w:left="720" w:hanging="360"/>
      </w:pPr>
      <w:rPr>
        <w:rFonts w:hint="default"/>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3F61C89"/>
    <w:multiLevelType w:val="hybridMultilevel"/>
    <w:tmpl w:val="B2C81786"/>
    <w:lvl w:ilvl="0" w:tplc="46D4AE46">
      <w:start w:val="1"/>
      <w:numFmt w:val="decimal"/>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45436BA"/>
    <w:multiLevelType w:val="hybridMultilevel"/>
    <w:tmpl w:val="DD40A2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4DB05EB"/>
    <w:multiLevelType w:val="hybridMultilevel"/>
    <w:tmpl w:val="38660D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7E2243D"/>
    <w:multiLevelType w:val="hybridMultilevel"/>
    <w:tmpl w:val="F77845D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2226276"/>
    <w:multiLevelType w:val="hybridMultilevel"/>
    <w:tmpl w:val="487E5E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31675F5"/>
    <w:multiLevelType w:val="hybridMultilevel"/>
    <w:tmpl w:val="24F8B654"/>
    <w:lvl w:ilvl="0" w:tplc="BF9AF874">
      <w:start w:val="1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BE303FA"/>
    <w:multiLevelType w:val="hybridMultilevel"/>
    <w:tmpl w:val="D94CD7F6"/>
    <w:lvl w:ilvl="0" w:tplc="AA2CDA9A">
      <w:start w:val="2"/>
      <w:numFmt w:val="bullet"/>
      <w:lvlText w:val="-"/>
      <w:lvlJc w:val="left"/>
      <w:pPr>
        <w:ind w:left="720" w:hanging="360"/>
      </w:pPr>
      <w:rPr>
        <w:rFonts w:ascii="Verdana" w:eastAsia="Times New Roman" w:hAnsi="Verdana" w:cs="Century Gothic"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0D00AB9"/>
    <w:multiLevelType w:val="hybridMultilevel"/>
    <w:tmpl w:val="13D06B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8A2797E"/>
    <w:multiLevelType w:val="hybridMultilevel"/>
    <w:tmpl w:val="1ECCCDF4"/>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nsid w:val="5E4E2C8C"/>
    <w:multiLevelType w:val="hybridMultilevel"/>
    <w:tmpl w:val="B1FEE97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EE5345D"/>
    <w:multiLevelType w:val="hybridMultilevel"/>
    <w:tmpl w:val="A31A9B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4624398"/>
    <w:multiLevelType w:val="hybridMultilevel"/>
    <w:tmpl w:val="DD464742"/>
    <w:lvl w:ilvl="0" w:tplc="BF9AF874">
      <w:start w:val="1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8E3131E"/>
    <w:multiLevelType w:val="hybridMultilevel"/>
    <w:tmpl w:val="34FAA654"/>
    <w:lvl w:ilvl="0" w:tplc="A63032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B706E8E"/>
    <w:multiLevelType w:val="hybridMultilevel"/>
    <w:tmpl w:val="360018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C5B1D4A"/>
    <w:multiLevelType w:val="hybridMultilevel"/>
    <w:tmpl w:val="3D401EA4"/>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5">
    <w:nsid w:val="76A44BFE"/>
    <w:multiLevelType w:val="hybridMultilevel"/>
    <w:tmpl w:val="4E8CD3B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7F365B4"/>
    <w:multiLevelType w:val="hybridMultilevel"/>
    <w:tmpl w:val="DD40A2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F967B06"/>
    <w:multiLevelType w:val="hybridMultilevel"/>
    <w:tmpl w:val="205A9E3A"/>
    <w:lvl w:ilvl="0" w:tplc="5F941378">
      <w:start w:val="1"/>
      <w:numFmt w:val="decimal"/>
      <w:lvlText w:val="%1."/>
      <w:lvlJc w:val="left"/>
      <w:pPr>
        <w:ind w:left="720" w:hanging="360"/>
      </w:pPr>
      <w:rPr>
        <w:rFonts w:eastAsia="Calibri"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3"/>
  </w:num>
  <w:num w:numId="4">
    <w:abstractNumId w:val="39"/>
  </w:num>
  <w:num w:numId="5">
    <w:abstractNumId w:val="29"/>
  </w:num>
  <w:num w:numId="6">
    <w:abstractNumId w:val="38"/>
  </w:num>
  <w:num w:numId="7">
    <w:abstractNumId w:val="24"/>
  </w:num>
  <w:num w:numId="8">
    <w:abstractNumId w:val="6"/>
  </w:num>
  <w:num w:numId="9">
    <w:abstractNumId w:val="19"/>
  </w:num>
  <w:num w:numId="10">
    <w:abstractNumId w:val="19"/>
  </w:num>
  <w:num w:numId="11">
    <w:abstractNumId w:val="19"/>
  </w:num>
  <w:num w:numId="12">
    <w:abstractNumId w:val="17"/>
  </w:num>
  <w:num w:numId="13">
    <w:abstractNumId w:val="10"/>
  </w:num>
  <w:num w:numId="14">
    <w:abstractNumId w:val="4"/>
  </w:num>
  <w:num w:numId="15">
    <w:abstractNumId w:val="36"/>
  </w:num>
  <w:num w:numId="16">
    <w:abstractNumId w:val="18"/>
  </w:num>
  <w:num w:numId="17">
    <w:abstractNumId w:val="32"/>
  </w:num>
  <w:num w:numId="18">
    <w:abstractNumId w:val="28"/>
  </w:num>
  <w:num w:numId="19">
    <w:abstractNumId w:val="5"/>
  </w:num>
  <w:num w:numId="20">
    <w:abstractNumId w:val="3"/>
  </w:num>
  <w:num w:numId="21">
    <w:abstractNumId w:val="13"/>
  </w:num>
  <w:num w:numId="22">
    <w:abstractNumId w:val="31"/>
  </w:num>
  <w:num w:numId="23">
    <w:abstractNumId w:val="2"/>
  </w:num>
  <w:num w:numId="24">
    <w:abstractNumId w:val="20"/>
  </w:num>
  <w:num w:numId="25">
    <w:abstractNumId w:val="40"/>
  </w:num>
  <w:num w:numId="26">
    <w:abstractNumId w:val="26"/>
  </w:num>
  <w:num w:numId="27">
    <w:abstractNumId w:val="14"/>
  </w:num>
  <w:num w:numId="28">
    <w:abstractNumId w:val="25"/>
  </w:num>
  <w:num w:numId="29">
    <w:abstractNumId w:val="8"/>
  </w:num>
  <w:num w:numId="30">
    <w:abstractNumId w:val="16"/>
  </w:num>
  <w:num w:numId="31">
    <w:abstractNumId w:val="0"/>
  </w:num>
  <w:num w:numId="32">
    <w:abstractNumId w:val="22"/>
  </w:num>
  <w:num w:numId="33">
    <w:abstractNumId w:val="1"/>
  </w:num>
  <w:num w:numId="34">
    <w:abstractNumId w:val="35"/>
  </w:num>
  <w:num w:numId="35">
    <w:abstractNumId w:val="37"/>
  </w:num>
  <w:num w:numId="36">
    <w:abstractNumId w:val="30"/>
  </w:num>
  <w:num w:numId="37">
    <w:abstractNumId w:val="12"/>
  </w:num>
  <w:num w:numId="38">
    <w:abstractNumId w:val="27"/>
  </w:num>
  <w:num w:numId="39">
    <w:abstractNumId w:val="33"/>
  </w:num>
  <w:num w:numId="40">
    <w:abstractNumId w:val="34"/>
  </w:num>
  <w:num w:numId="41">
    <w:abstractNumId w:val="15"/>
  </w:num>
  <w:num w:numId="42">
    <w:abstractNumId w:val="9"/>
  </w:num>
  <w:num w:numId="43">
    <w:abstractNumId w:val="7"/>
  </w:num>
  <w:num w:numId="44">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3B8B"/>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1DD6"/>
    <w:rsid w:val="00022D91"/>
    <w:rsid w:val="00024A72"/>
    <w:rsid w:val="00024ECF"/>
    <w:rsid w:val="000254B9"/>
    <w:rsid w:val="00025B2E"/>
    <w:rsid w:val="00025CB5"/>
    <w:rsid w:val="00025D19"/>
    <w:rsid w:val="00025DB4"/>
    <w:rsid w:val="000261BD"/>
    <w:rsid w:val="000267E7"/>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C2A"/>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CBD"/>
    <w:rsid w:val="00066E7A"/>
    <w:rsid w:val="00067155"/>
    <w:rsid w:val="00067715"/>
    <w:rsid w:val="00070074"/>
    <w:rsid w:val="00071004"/>
    <w:rsid w:val="0007139D"/>
    <w:rsid w:val="00071ABB"/>
    <w:rsid w:val="0007229B"/>
    <w:rsid w:val="000728A8"/>
    <w:rsid w:val="000730EC"/>
    <w:rsid w:val="000745F3"/>
    <w:rsid w:val="0007466F"/>
    <w:rsid w:val="000747F0"/>
    <w:rsid w:val="00075A70"/>
    <w:rsid w:val="000766E6"/>
    <w:rsid w:val="00081C75"/>
    <w:rsid w:val="00082230"/>
    <w:rsid w:val="0008249D"/>
    <w:rsid w:val="00082C6F"/>
    <w:rsid w:val="00083084"/>
    <w:rsid w:val="000830DD"/>
    <w:rsid w:val="00083A21"/>
    <w:rsid w:val="00083B96"/>
    <w:rsid w:val="00084320"/>
    <w:rsid w:val="00085CB7"/>
    <w:rsid w:val="00087118"/>
    <w:rsid w:val="00087258"/>
    <w:rsid w:val="0009086C"/>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6A2F"/>
    <w:rsid w:val="001271F2"/>
    <w:rsid w:val="00127654"/>
    <w:rsid w:val="00127992"/>
    <w:rsid w:val="001308C7"/>
    <w:rsid w:val="00131BE3"/>
    <w:rsid w:val="00133F13"/>
    <w:rsid w:val="0013411C"/>
    <w:rsid w:val="00134757"/>
    <w:rsid w:val="0013592F"/>
    <w:rsid w:val="00136697"/>
    <w:rsid w:val="001369AA"/>
    <w:rsid w:val="0013718E"/>
    <w:rsid w:val="00137B6E"/>
    <w:rsid w:val="00140182"/>
    <w:rsid w:val="00140395"/>
    <w:rsid w:val="001405F0"/>
    <w:rsid w:val="00140D14"/>
    <w:rsid w:val="00140E0D"/>
    <w:rsid w:val="00141036"/>
    <w:rsid w:val="00142515"/>
    <w:rsid w:val="001427F8"/>
    <w:rsid w:val="00143C20"/>
    <w:rsid w:val="00143D2D"/>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5B3"/>
    <w:rsid w:val="001779AA"/>
    <w:rsid w:val="00180229"/>
    <w:rsid w:val="0018023D"/>
    <w:rsid w:val="001806E7"/>
    <w:rsid w:val="00184755"/>
    <w:rsid w:val="00186447"/>
    <w:rsid w:val="001879F6"/>
    <w:rsid w:val="0019037C"/>
    <w:rsid w:val="001905F9"/>
    <w:rsid w:val="001913B4"/>
    <w:rsid w:val="00191BC7"/>
    <w:rsid w:val="00192DB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0DC"/>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4985"/>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5B5"/>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42CA"/>
    <w:rsid w:val="00215AFD"/>
    <w:rsid w:val="00216E10"/>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24A"/>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485"/>
    <w:rsid w:val="002C7952"/>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7C3"/>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0AF"/>
    <w:rsid w:val="00304586"/>
    <w:rsid w:val="00304EE3"/>
    <w:rsid w:val="00305BFA"/>
    <w:rsid w:val="0030651D"/>
    <w:rsid w:val="003078D8"/>
    <w:rsid w:val="00310F7D"/>
    <w:rsid w:val="003117EE"/>
    <w:rsid w:val="003126A6"/>
    <w:rsid w:val="00312859"/>
    <w:rsid w:val="0031288C"/>
    <w:rsid w:val="00313356"/>
    <w:rsid w:val="00313A76"/>
    <w:rsid w:val="00313C07"/>
    <w:rsid w:val="00313DCE"/>
    <w:rsid w:val="00313E65"/>
    <w:rsid w:val="0031423A"/>
    <w:rsid w:val="003145BB"/>
    <w:rsid w:val="00314BD9"/>
    <w:rsid w:val="003151B8"/>
    <w:rsid w:val="00315379"/>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1A0"/>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47B83"/>
    <w:rsid w:val="0035002F"/>
    <w:rsid w:val="003506F5"/>
    <w:rsid w:val="00351985"/>
    <w:rsid w:val="0035202D"/>
    <w:rsid w:val="003528FA"/>
    <w:rsid w:val="00353892"/>
    <w:rsid w:val="00353D48"/>
    <w:rsid w:val="00354183"/>
    <w:rsid w:val="00355B73"/>
    <w:rsid w:val="003564D0"/>
    <w:rsid w:val="00356891"/>
    <w:rsid w:val="00356F1D"/>
    <w:rsid w:val="00357B3F"/>
    <w:rsid w:val="00360205"/>
    <w:rsid w:val="003608D4"/>
    <w:rsid w:val="00360A74"/>
    <w:rsid w:val="00360BAA"/>
    <w:rsid w:val="003618B3"/>
    <w:rsid w:val="0036257B"/>
    <w:rsid w:val="003639D0"/>
    <w:rsid w:val="003653BC"/>
    <w:rsid w:val="003653EF"/>
    <w:rsid w:val="00365780"/>
    <w:rsid w:val="00365929"/>
    <w:rsid w:val="003659C7"/>
    <w:rsid w:val="00365E48"/>
    <w:rsid w:val="00365F91"/>
    <w:rsid w:val="003661A8"/>
    <w:rsid w:val="003726DF"/>
    <w:rsid w:val="00372780"/>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A8B"/>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6F26"/>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5D8E"/>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73"/>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77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6F06"/>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284"/>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7794F"/>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6"/>
    <w:rsid w:val="004B1B78"/>
    <w:rsid w:val="004B1F2E"/>
    <w:rsid w:val="004B2F8D"/>
    <w:rsid w:val="004B35AA"/>
    <w:rsid w:val="004B3828"/>
    <w:rsid w:val="004B3990"/>
    <w:rsid w:val="004B429B"/>
    <w:rsid w:val="004B4B9A"/>
    <w:rsid w:val="004B5875"/>
    <w:rsid w:val="004B61BE"/>
    <w:rsid w:val="004B6C12"/>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4F4C"/>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2D43"/>
    <w:rsid w:val="00503112"/>
    <w:rsid w:val="00505AE9"/>
    <w:rsid w:val="005065F1"/>
    <w:rsid w:val="00506F88"/>
    <w:rsid w:val="00507892"/>
    <w:rsid w:val="00510002"/>
    <w:rsid w:val="00511A96"/>
    <w:rsid w:val="00511AE3"/>
    <w:rsid w:val="00511B92"/>
    <w:rsid w:val="00512A7D"/>
    <w:rsid w:val="00512B2D"/>
    <w:rsid w:val="00512E76"/>
    <w:rsid w:val="00513796"/>
    <w:rsid w:val="00513AA4"/>
    <w:rsid w:val="00513B7E"/>
    <w:rsid w:val="005140CE"/>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98D"/>
    <w:rsid w:val="00530BFB"/>
    <w:rsid w:val="00532107"/>
    <w:rsid w:val="00532381"/>
    <w:rsid w:val="005325B1"/>
    <w:rsid w:val="00533637"/>
    <w:rsid w:val="00534223"/>
    <w:rsid w:val="005366A4"/>
    <w:rsid w:val="00537821"/>
    <w:rsid w:val="00537885"/>
    <w:rsid w:val="00540978"/>
    <w:rsid w:val="00542757"/>
    <w:rsid w:val="005430E2"/>
    <w:rsid w:val="00544322"/>
    <w:rsid w:val="00544A49"/>
    <w:rsid w:val="0054518D"/>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27E"/>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E53"/>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3983"/>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A7C78"/>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165A"/>
    <w:rsid w:val="005F1C45"/>
    <w:rsid w:val="005F1D40"/>
    <w:rsid w:val="005F2A8E"/>
    <w:rsid w:val="005F3632"/>
    <w:rsid w:val="005F401E"/>
    <w:rsid w:val="005F5BB2"/>
    <w:rsid w:val="005F6443"/>
    <w:rsid w:val="005F67E9"/>
    <w:rsid w:val="005F722C"/>
    <w:rsid w:val="005F731A"/>
    <w:rsid w:val="005F7CE3"/>
    <w:rsid w:val="006008B4"/>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6F4F"/>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0AE3"/>
    <w:rsid w:val="00630DB4"/>
    <w:rsid w:val="0063120E"/>
    <w:rsid w:val="00631F67"/>
    <w:rsid w:val="00632A84"/>
    <w:rsid w:val="00632DD4"/>
    <w:rsid w:val="00632EB8"/>
    <w:rsid w:val="00633274"/>
    <w:rsid w:val="00633792"/>
    <w:rsid w:val="006347A4"/>
    <w:rsid w:val="00634A6D"/>
    <w:rsid w:val="00634CAA"/>
    <w:rsid w:val="00635D23"/>
    <w:rsid w:val="00636AE5"/>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4788"/>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888"/>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6DF"/>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A5C"/>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B8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7C7"/>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D26"/>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148"/>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03A0"/>
    <w:rsid w:val="007F07FF"/>
    <w:rsid w:val="007F2A76"/>
    <w:rsid w:val="007F35DA"/>
    <w:rsid w:val="007F3D9D"/>
    <w:rsid w:val="007F4E95"/>
    <w:rsid w:val="007F58CB"/>
    <w:rsid w:val="007F59BF"/>
    <w:rsid w:val="007F59D0"/>
    <w:rsid w:val="007F5AA1"/>
    <w:rsid w:val="007F5AD0"/>
    <w:rsid w:val="007F5D9D"/>
    <w:rsid w:val="007F6210"/>
    <w:rsid w:val="007F623B"/>
    <w:rsid w:val="007F6685"/>
    <w:rsid w:val="007F69D8"/>
    <w:rsid w:val="007F766C"/>
    <w:rsid w:val="00801281"/>
    <w:rsid w:val="00801D5A"/>
    <w:rsid w:val="00801E75"/>
    <w:rsid w:val="008030B9"/>
    <w:rsid w:val="0080350B"/>
    <w:rsid w:val="00803E5C"/>
    <w:rsid w:val="00804B8A"/>
    <w:rsid w:val="008053A4"/>
    <w:rsid w:val="00805682"/>
    <w:rsid w:val="00805C4A"/>
    <w:rsid w:val="00805F3E"/>
    <w:rsid w:val="0080617C"/>
    <w:rsid w:val="008064D5"/>
    <w:rsid w:val="0080660F"/>
    <w:rsid w:val="008069E9"/>
    <w:rsid w:val="00806BF5"/>
    <w:rsid w:val="008070DA"/>
    <w:rsid w:val="00810B33"/>
    <w:rsid w:val="00811341"/>
    <w:rsid w:val="008118D1"/>
    <w:rsid w:val="00813866"/>
    <w:rsid w:val="00813B13"/>
    <w:rsid w:val="00815765"/>
    <w:rsid w:val="00815C5A"/>
    <w:rsid w:val="0081689B"/>
    <w:rsid w:val="00816C77"/>
    <w:rsid w:val="0081722E"/>
    <w:rsid w:val="00820A31"/>
    <w:rsid w:val="0082113C"/>
    <w:rsid w:val="00821713"/>
    <w:rsid w:val="00821CA7"/>
    <w:rsid w:val="008227BF"/>
    <w:rsid w:val="008229FE"/>
    <w:rsid w:val="00823EA7"/>
    <w:rsid w:val="0082492D"/>
    <w:rsid w:val="00826DB9"/>
    <w:rsid w:val="00827D10"/>
    <w:rsid w:val="00830361"/>
    <w:rsid w:val="0083056C"/>
    <w:rsid w:val="00831E8A"/>
    <w:rsid w:val="00833225"/>
    <w:rsid w:val="00833532"/>
    <w:rsid w:val="00834C85"/>
    <w:rsid w:val="00835E6B"/>
    <w:rsid w:val="008365D5"/>
    <w:rsid w:val="00836848"/>
    <w:rsid w:val="0084123C"/>
    <w:rsid w:val="00842C4E"/>
    <w:rsid w:val="00844132"/>
    <w:rsid w:val="00844837"/>
    <w:rsid w:val="008458F6"/>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278F"/>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2814"/>
    <w:rsid w:val="00893521"/>
    <w:rsid w:val="00893A4E"/>
    <w:rsid w:val="008945AC"/>
    <w:rsid w:val="00894C7E"/>
    <w:rsid w:val="00894CDD"/>
    <w:rsid w:val="00894DA5"/>
    <w:rsid w:val="008953F0"/>
    <w:rsid w:val="008959EC"/>
    <w:rsid w:val="008962A0"/>
    <w:rsid w:val="008962B6"/>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0E62"/>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34C1"/>
    <w:rsid w:val="008D5521"/>
    <w:rsid w:val="008D5A2A"/>
    <w:rsid w:val="008D749F"/>
    <w:rsid w:val="008D7DE9"/>
    <w:rsid w:val="008E05D7"/>
    <w:rsid w:val="008E1670"/>
    <w:rsid w:val="008E1747"/>
    <w:rsid w:val="008E2AAC"/>
    <w:rsid w:val="008E3CF7"/>
    <w:rsid w:val="008E4AB3"/>
    <w:rsid w:val="008E5601"/>
    <w:rsid w:val="008E5DB7"/>
    <w:rsid w:val="008E5EDD"/>
    <w:rsid w:val="008E6804"/>
    <w:rsid w:val="008F0091"/>
    <w:rsid w:val="008F031D"/>
    <w:rsid w:val="008F040C"/>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E7D"/>
    <w:rsid w:val="00912F49"/>
    <w:rsid w:val="00914251"/>
    <w:rsid w:val="00914C65"/>
    <w:rsid w:val="0091502F"/>
    <w:rsid w:val="00915097"/>
    <w:rsid w:val="00916722"/>
    <w:rsid w:val="009169AA"/>
    <w:rsid w:val="00917121"/>
    <w:rsid w:val="00917358"/>
    <w:rsid w:val="00917CED"/>
    <w:rsid w:val="00921E40"/>
    <w:rsid w:val="0092210C"/>
    <w:rsid w:val="00922269"/>
    <w:rsid w:val="0092340E"/>
    <w:rsid w:val="00923B6D"/>
    <w:rsid w:val="00923D11"/>
    <w:rsid w:val="00923DB2"/>
    <w:rsid w:val="00923F12"/>
    <w:rsid w:val="00924D2B"/>
    <w:rsid w:val="00925DAB"/>
    <w:rsid w:val="00925F4F"/>
    <w:rsid w:val="009270FB"/>
    <w:rsid w:val="00927CFD"/>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59D5"/>
    <w:rsid w:val="0095619B"/>
    <w:rsid w:val="00956C23"/>
    <w:rsid w:val="009578F3"/>
    <w:rsid w:val="00960216"/>
    <w:rsid w:val="009604F6"/>
    <w:rsid w:val="0096071F"/>
    <w:rsid w:val="00961031"/>
    <w:rsid w:val="009612C8"/>
    <w:rsid w:val="00962135"/>
    <w:rsid w:val="009625C0"/>
    <w:rsid w:val="00963323"/>
    <w:rsid w:val="0096428C"/>
    <w:rsid w:val="00964F01"/>
    <w:rsid w:val="00967134"/>
    <w:rsid w:val="009674D0"/>
    <w:rsid w:val="0097096B"/>
    <w:rsid w:val="00970BB4"/>
    <w:rsid w:val="00970D41"/>
    <w:rsid w:val="009717A5"/>
    <w:rsid w:val="00972374"/>
    <w:rsid w:val="00972887"/>
    <w:rsid w:val="00972E0C"/>
    <w:rsid w:val="009733F4"/>
    <w:rsid w:val="0097351F"/>
    <w:rsid w:val="0097354C"/>
    <w:rsid w:val="00973B40"/>
    <w:rsid w:val="009742AE"/>
    <w:rsid w:val="00974953"/>
    <w:rsid w:val="00974DC0"/>
    <w:rsid w:val="0097559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17D8"/>
    <w:rsid w:val="009B5943"/>
    <w:rsid w:val="009B61B7"/>
    <w:rsid w:val="009B65ED"/>
    <w:rsid w:val="009B68F1"/>
    <w:rsid w:val="009B6BC9"/>
    <w:rsid w:val="009B76F0"/>
    <w:rsid w:val="009C016D"/>
    <w:rsid w:val="009C0300"/>
    <w:rsid w:val="009C0C29"/>
    <w:rsid w:val="009C176A"/>
    <w:rsid w:val="009C2389"/>
    <w:rsid w:val="009C28C7"/>
    <w:rsid w:val="009C2B42"/>
    <w:rsid w:val="009C2D43"/>
    <w:rsid w:val="009C4537"/>
    <w:rsid w:val="009C4B89"/>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3A5"/>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4DC"/>
    <w:rsid w:val="00A20507"/>
    <w:rsid w:val="00A20BD7"/>
    <w:rsid w:val="00A21157"/>
    <w:rsid w:val="00A217DE"/>
    <w:rsid w:val="00A22DDE"/>
    <w:rsid w:val="00A22E32"/>
    <w:rsid w:val="00A23366"/>
    <w:rsid w:val="00A237C2"/>
    <w:rsid w:val="00A249A6"/>
    <w:rsid w:val="00A24A0C"/>
    <w:rsid w:val="00A24E57"/>
    <w:rsid w:val="00A252E0"/>
    <w:rsid w:val="00A25A85"/>
    <w:rsid w:val="00A2659D"/>
    <w:rsid w:val="00A30059"/>
    <w:rsid w:val="00A30716"/>
    <w:rsid w:val="00A3099D"/>
    <w:rsid w:val="00A31475"/>
    <w:rsid w:val="00A3196E"/>
    <w:rsid w:val="00A32423"/>
    <w:rsid w:val="00A32877"/>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1D7"/>
    <w:rsid w:val="00A7265C"/>
    <w:rsid w:val="00A735FA"/>
    <w:rsid w:val="00A736E5"/>
    <w:rsid w:val="00A74310"/>
    <w:rsid w:val="00A755F7"/>
    <w:rsid w:val="00A75789"/>
    <w:rsid w:val="00A764D6"/>
    <w:rsid w:val="00A7676D"/>
    <w:rsid w:val="00A767F5"/>
    <w:rsid w:val="00A768C0"/>
    <w:rsid w:val="00A8192B"/>
    <w:rsid w:val="00A823C2"/>
    <w:rsid w:val="00A82FE6"/>
    <w:rsid w:val="00A830EB"/>
    <w:rsid w:val="00A8353A"/>
    <w:rsid w:val="00A83BB7"/>
    <w:rsid w:val="00A83D8B"/>
    <w:rsid w:val="00A84B82"/>
    <w:rsid w:val="00A86792"/>
    <w:rsid w:val="00A870EA"/>
    <w:rsid w:val="00A8710E"/>
    <w:rsid w:val="00A87C51"/>
    <w:rsid w:val="00A90028"/>
    <w:rsid w:val="00A911D3"/>
    <w:rsid w:val="00A91326"/>
    <w:rsid w:val="00A920A2"/>
    <w:rsid w:val="00A92AA4"/>
    <w:rsid w:val="00A938C0"/>
    <w:rsid w:val="00A9424B"/>
    <w:rsid w:val="00A949A3"/>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07A4"/>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B7F"/>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236"/>
    <w:rsid w:val="00B55C4E"/>
    <w:rsid w:val="00B55DD0"/>
    <w:rsid w:val="00B560F1"/>
    <w:rsid w:val="00B56F0A"/>
    <w:rsid w:val="00B5753B"/>
    <w:rsid w:val="00B6124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415"/>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E44"/>
    <w:rsid w:val="00BC7F97"/>
    <w:rsid w:val="00BD0010"/>
    <w:rsid w:val="00BD0C3A"/>
    <w:rsid w:val="00BD154F"/>
    <w:rsid w:val="00BD166C"/>
    <w:rsid w:val="00BD21AE"/>
    <w:rsid w:val="00BD22B6"/>
    <w:rsid w:val="00BD22E7"/>
    <w:rsid w:val="00BD2661"/>
    <w:rsid w:val="00BD28FC"/>
    <w:rsid w:val="00BD3E3A"/>
    <w:rsid w:val="00BD3ED0"/>
    <w:rsid w:val="00BD4654"/>
    <w:rsid w:val="00BD475F"/>
    <w:rsid w:val="00BD4E2F"/>
    <w:rsid w:val="00BD4E3B"/>
    <w:rsid w:val="00BD577F"/>
    <w:rsid w:val="00BD6515"/>
    <w:rsid w:val="00BD6806"/>
    <w:rsid w:val="00BD6820"/>
    <w:rsid w:val="00BD7904"/>
    <w:rsid w:val="00BD7911"/>
    <w:rsid w:val="00BD7B78"/>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1E10"/>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DAE"/>
    <w:rsid w:val="00C11E1E"/>
    <w:rsid w:val="00C12ADF"/>
    <w:rsid w:val="00C12E77"/>
    <w:rsid w:val="00C134DE"/>
    <w:rsid w:val="00C148DE"/>
    <w:rsid w:val="00C1538E"/>
    <w:rsid w:val="00C1544B"/>
    <w:rsid w:val="00C17BC0"/>
    <w:rsid w:val="00C17DEC"/>
    <w:rsid w:val="00C203CA"/>
    <w:rsid w:val="00C2061C"/>
    <w:rsid w:val="00C20CBE"/>
    <w:rsid w:val="00C20F9D"/>
    <w:rsid w:val="00C21754"/>
    <w:rsid w:val="00C218D0"/>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7A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8D1"/>
    <w:rsid w:val="00C57C3B"/>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E91"/>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1B"/>
    <w:rsid w:val="00CA76A4"/>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3DF2"/>
    <w:rsid w:val="00CC4D97"/>
    <w:rsid w:val="00CC5E4B"/>
    <w:rsid w:val="00CC5E66"/>
    <w:rsid w:val="00CC5F87"/>
    <w:rsid w:val="00CD1295"/>
    <w:rsid w:val="00CD25D0"/>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4A8F"/>
    <w:rsid w:val="00CF687F"/>
    <w:rsid w:val="00CF68E5"/>
    <w:rsid w:val="00CF6EE7"/>
    <w:rsid w:val="00CF7C2F"/>
    <w:rsid w:val="00D0095D"/>
    <w:rsid w:val="00D00F57"/>
    <w:rsid w:val="00D0121B"/>
    <w:rsid w:val="00D0182D"/>
    <w:rsid w:val="00D03836"/>
    <w:rsid w:val="00D03DAC"/>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8BE"/>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6287"/>
    <w:rsid w:val="00D37352"/>
    <w:rsid w:val="00D377D7"/>
    <w:rsid w:val="00D37B20"/>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6EAC"/>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484"/>
    <w:rsid w:val="00DD032D"/>
    <w:rsid w:val="00DD06FC"/>
    <w:rsid w:val="00DD0A7B"/>
    <w:rsid w:val="00DD0BC8"/>
    <w:rsid w:val="00DD0F07"/>
    <w:rsid w:val="00DD16A0"/>
    <w:rsid w:val="00DD1EF0"/>
    <w:rsid w:val="00DD2172"/>
    <w:rsid w:val="00DD22B9"/>
    <w:rsid w:val="00DD3396"/>
    <w:rsid w:val="00DD34C0"/>
    <w:rsid w:val="00DD4B76"/>
    <w:rsid w:val="00DD508D"/>
    <w:rsid w:val="00DD5DA3"/>
    <w:rsid w:val="00DD7953"/>
    <w:rsid w:val="00DD79B6"/>
    <w:rsid w:val="00DD7F9F"/>
    <w:rsid w:val="00DE0AF4"/>
    <w:rsid w:val="00DE190A"/>
    <w:rsid w:val="00DE24C6"/>
    <w:rsid w:val="00DE2C76"/>
    <w:rsid w:val="00DE2CB4"/>
    <w:rsid w:val="00DE2F31"/>
    <w:rsid w:val="00DE35D8"/>
    <w:rsid w:val="00DE3CA7"/>
    <w:rsid w:val="00DE4429"/>
    <w:rsid w:val="00DE4C12"/>
    <w:rsid w:val="00DE4E9E"/>
    <w:rsid w:val="00DE65E4"/>
    <w:rsid w:val="00DE7282"/>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434"/>
    <w:rsid w:val="00E1177E"/>
    <w:rsid w:val="00E11937"/>
    <w:rsid w:val="00E11B48"/>
    <w:rsid w:val="00E124DB"/>
    <w:rsid w:val="00E1385D"/>
    <w:rsid w:val="00E13F9F"/>
    <w:rsid w:val="00E14570"/>
    <w:rsid w:val="00E15654"/>
    <w:rsid w:val="00E15860"/>
    <w:rsid w:val="00E15C15"/>
    <w:rsid w:val="00E15D41"/>
    <w:rsid w:val="00E16546"/>
    <w:rsid w:val="00E1737E"/>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15F"/>
    <w:rsid w:val="00E27531"/>
    <w:rsid w:val="00E276AD"/>
    <w:rsid w:val="00E277B3"/>
    <w:rsid w:val="00E3038C"/>
    <w:rsid w:val="00E309B4"/>
    <w:rsid w:val="00E30C68"/>
    <w:rsid w:val="00E31662"/>
    <w:rsid w:val="00E31BB0"/>
    <w:rsid w:val="00E32A65"/>
    <w:rsid w:val="00E32CFA"/>
    <w:rsid w:val="00E32E5D"/>
    <w:rsid w:val="00E33120"/>
    <w:rsid w:val="00E333C7"/>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6D2D"/>
    <w:rsid w:val="00E60D58"/>
    <w:rsid w:val="00E612E4"/>
    <w:rsid w:val="00E619FD"/>
    <w:rsid w:val="00E61EA5"/>
    <w:rsid w:val="00E61F33"/>
    <w:rsid w:val="00E6312C"/>
    <w:rsid w:val="00E63B50"/>
    <w:rsid w:val="00E645B3"/>
    <w:rsid w:val="00E648DA"/>
    <w:rsid w:val="00E6492B"/>
    <w:rsid w:val="00E66902"/>
    <w:rsid w:val="00E66B17"/>
    <w:rsid w:val="00E707A0"/>
    <w:rsid w:val="00E70BA9"/>
    <w:rsid w:val="00E70EB6"/>
    <w:rsid w:val="00E7144D"/>
    <w:rsid w:val="00E71C3A"/>
    <w:rsid w:val="00E72F32"/>
    <w:rsid w:val="00E73715"/>
    <w:rsid w:val="00E73AFB"/>
    <w:rsid w:val="00E73C11"/>
    <w:rsid w:val="00E73ECE"/>
    <w:rsid w:val="00E7400F"/>
    <w:rsid w:val="00E74271"/>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D46"/>
    <w:rsid w:val="00EB4622"/>
    <w:rsid w:val="00EB4F7D"/>
    <w:rsid w:val="00EB54D2"/>
    <w:rsid w:val="00EB5EC3"/>
    <w:rsid w:val="00EB6CCD"/>
    <w:rsid w:val="00EB6F44"/>
    <w:rsid w:val="00EC00F8"/>
    <w:rsid w:val="00EC1033"/>
    <w:rsid w:val="00EC1FC4"/>
    <w:rsid w:val="00EC4391"/>
    <w:rsid w:val="00EC44A8"/>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1FC5"/>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149"/>
    <w:rsid w:val="00F1430E"/>
    <w:rsid w:val="00F1516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682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3C5"/>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6E63"/>
    <w:rsid w:val="00FC70AA"/>
    <w:rsid w:val="00FC7262"/>
    <w:rsid w:val="00FC743A"/>
    <w:rsid w:val="00FC7832"/>
    <w:rsid w:val="00FD0F0E"/>
    <w:rsid w:val="00FD1CAD"/>
    <w:rsid w:val="00FD2F8E"/>
    <w:rsid w:val="00FD3209"/>
    <w:rsid w:val="00FD49C2"/>
    <w:rsid w:val="00FD4D8C"/>
    <w:rsid w:val="00FD5551"/>
    <w:rsid w:val="00FD6098"/>
    <w:rsid w:val="00FD6FC0"/>
    <w:rsid w:val="00FD7530"/>
    <w:rsid w:val="00FD7F19"/>
    <w:rsid w:val="00FE05AE"/>
    <w:rsid w:val="00FE0A2E"/>
    <w:rsid w:val="00FE0CFC"/>
    <w:rsid w:val="00FE0D00"/>
    <w:rsid w:val="00FE0F63"/>
    <w:rsid w:val="00FE1051"/>
    <w:rsid w:val="00FE113F"/>
    <w:rsid w:val="00FE17A4"/>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 w:val="00FF7E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6506819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HQO8hcGi4qZMs73lmUHMpxCu4eM=</DigestValue>
    </Reference>
    <Reference URI="#idOfficeObject" Type="http://www.w3.org/2000/09/xmldsig#Object">
      <DigestMethod Algorithm="http://www.w3.org/2000/09/xmldsig#sha1"/>
      <DigestValue>Uu6khh87ZFqc1WyY7VUdnWTLDHA=</DigestValue>
    </Reference>
    <Reference URI="#idSignedProperties" Type="http://uri.etsi.org/01903#SignedProperties">
      <Transforms>
        <Transform Algorithm="http://www.w3.org/TR/2001/REC-xml-c14n-20010315"/>
      </Transforms>
      <DigestMethod Algorithm="http://www.w3.org/2000/09/xmldsig#sha1"/>
      <DigestValue>LDxqes51pDp1MJ+7n5EMcrJOE/I=</DigestValue>
    </Reference>
    <Reference URI="#idValidSigLnImg" Type="http://www.w3.org/2000/09/xmldsig#Object">
      <DigestMethod Algorithm="http://www.w3.org/2000/09/xmldsig#sha1"/>
      <DigestValue>XwIW73QA7vUb/BoFbk9h4K27hPk=</DigestValue>
    </Reference>
    <Reference URI="#idInvalidSigLnImg" Type="http://www.w3.org/2000/09/xmldsig#Object">
      <DigestMethod Algorithm="http://www.w3.org/2000/09/xmldsig#sha1"/>
      <DigestValue>rubxrR+C6goT4ezEvdKoH4CP5q4=</DigestValue>
    </Reference>
  </SignedInfo>
  <SignatureValue>JF0pOqexvcOvL7adFviUCy3D2iAdIkjpoAWiEtNkFnYmcVQh8UEgdXGMHgT8UvJG8zaCQQV43Jtw
FuLQL+EceTN8hzD4Nww04xA7lfWgDr9eZYUXZPWBs4WYWgrQbFJlQOBPRNgSFyEgTj90GzC1rXkn
V/jSANeL4h3m6RziwIeFE2cgzJLJkldLzhhemA7wK/10bhY5TdBlGI1L+IQTkl82HWBadFtMmJFX
Yvhf6z/FwORSHvmbi13Wa4I666Yg/c1pjirpuq5O3UxXm5KtY68cCuYCIfAoaq+6Pp5C/OuOnVlU
vOI5Q2gPwCKZ26MF8hhAnhvo5jiSoo6jVrAMMQ==</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lICCa3JfJReQ5Kc/LMmoiMJ6E2Q=</DigestValue>
      </Reference>
      <Reference URI="/word/media/image5.png?ContentType=image/png">
        <DigestMethod Algorithm="http://www.w3.org/2000/09/xmldsig#sha1"/>
        <DigestValue>zvzP3PZkuy9doODFM2UqR9Qmeuw=</DigestValue>
      </Reference>
      <Reference URI="/word/media/image7.jpeg?ContentType=image/jpeg">
        <DigestMethod Algorithm="http://www.w3.org/2000/09/xmldsig#sha1"/>
        <DigestValue>xwqvmql5ykqirEastvLNJbhDBnU=</DigestValue>
      </Reference>
      <Reference URI="/word/media/image8.jpeg?ContentType=image/jpeg">
        <DigestMethod Algorithm="http://www.w3.org/2000/09/xmldsig#sha1"/>
        <DigestValue>ibV4E0S7NFV4MQqePO23MC+STYM=</DigestValue>
      </Reference>
      <Reference URI="/word/media/image9.jpeg?ContentType=image/jpeg">
        <DigestMethod Algorithm="http://www.w3.org/2000/09/xmldsig#sha1"/>
        <DigestValue>zWaQgYRD7mbi3+G55IcvQ+qhSrE=</DigestValue>
      </Reference>
      <Reference URI="/word/media/image2.emf?ContentType=image/x-emf">
        <DigestMethod Algorithm="http://www.w3.org/2000/09/xmldsig#sha1"/>
        <DigestValue>VNMAPQqP0ZSO/OX27vnX4EQsTAo=</DigestValue>
      </Reference>
      <Reference URI="/word/media/image1.emf?ContentType=image/x-emf">
        <DigestMethod Algorithm="http://www.w3.org/2000/09/xmldsig#sha1"/>
        <DigestValue>2p2YwiVwFnSmkq+7SmRoUX9Qa6A=</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vMU2E/dB09M2xpGzalLKPfbBHkM=</DigestValue>
      </Reference>
      <Reference URI="/word/numbering.xml?ContentType=application/vnd.openxmlformats-officedocument.wordprocessingml.numbering+xml">
        <DigestMethod Algorithm="http://www.w3.org/2000/09/xmldsig#sha1"/>
        <DigestValue>W3+8tNdahpru0UtvtXMKOsTtbvs=</DigestValue>
      </Reference>
      <Reference URI="/word/webSettings.xml?ContentType=application/vnd.openxmlformats-officedocument.wordprocessingml.webSettings+xml">
        <DigestMethod Algorithm="http://www.w3.org/2000/09/xmldsig#sha1"/>
        <DigestValue>LruwVzl0SklXzHew4j7FGvPxoWg=</DigestValue>
      </Reference>
      <Reference URI="/word/settings.xml?ContentType=application/vnd.openxmlformats-officedocument.wordprocessingml.settings+xml">
        <DigestMethod Algorithm="http://www.w3.org/2000/09/xmldsig#sha1"/>
        <DigestValue>/kI05I0lj6xAXrZ7OwOPwXtuAtc=</DigestValue>
      </Reference>
      <Reference URI="/word/media/image10.jpeg?ContentType=image/jpeg">
        <DigestMethod Algorithm="http://www.w3.org/2000/09/xmldsig#sha1"/>
        <DigestValue>JdIqxFbIt7JWcrmDumDHXRbOE/Q=</DigestValue>
      </Reference>
      <Reference URI="/word/media/image11.jpeg?ContentType=image/jpeg">
        <DigestMethod Algorithm="http://www.w3.org/2000/09/xmldsig#sha1"/>
        <DigestValue>vEO6i+t3rCHO8KdYSN3VEVDBtWs=</DigestValue>
      </Reference>
      <Reference URI="/word/media/image3.png?ContentType=image/png">
        <DigestMethod Algorithm="http://www.w3.org/2000/09/xmldsig#sha1"/>
        <DigestValue>NB34SpePvMuhRPn83I6BowmdgA4=</DigestValue>
      </Reference>
      <Reference URI="/word/document.xml?ContentType=application/vnd.openxmlformats-officedocument.wordprocessingml.document.main+xml">
        <DigestMethod Algorithm="http://www.w3.org/2000/09/xmldsig#sha1"/>
        <DigestValue>5ARm5W59iB7+v0BXar6PdemLdU0=</DigestValue>
      </Reference>
      <Reference URI="/word/header1.xml?ContentType=application/vnd.openxmlformats-officedocument.wordprocessingml.header+xml">
        <DigestMethod Algorithm="http://www.w3.org/2000/09/xmldsig#sha1"/>
        <DigestValue>1uWpFmjWS+69b8Y6gE3diFlwky8=</DigestValue>
      </Reference>
      <Reference URI="/word/footnotes.xml?ContentType=application/vnd.openxmlformats-officedocument.wordprocessingml.footnotes+xml">
        <DigestMethod Algorithm="http://www.w3.org/2000/09/xmldsig#sha1"/>
        <DigestValue>qsid/EIygODmdvS9ZSkJ0+yncAM=</DigestValue>
      </Reference>
      <Reference URI="/word/fontTable.xml?ContentType=application/vnd.openxmlformats-officedocument.wordprocessingml.fontTable+xml">
        <DigestMethod Algorithm="http://www.w3.org/2000/09/xmldsig#sha1"/>
        <DigestValue>6jj2pLeJ9D1x0ypsrYpE6250Ey4=</DigestValue>
      </Reference>
      <Reference URI="/word/footer2.xml?ContentType=application/vnd.openxmlformats-officedocument.wordprocessingml.footer+xml">
        <DigestMethod Algorithm="http://www.w3.org/2000/09/xmldsig#sha1"/>
        <DigestValue>NhIc7i3I63mVH7LwSujQc/+EI/E=</DigestValue>
      </Reference>
      <Reference URI="/word/footer1.xml?ContentType=application/vnd.openxmlformats-officedocument.wordprocessingml.footer+xml">
        <DigestMethod Algorithm="http://www.w3.org/2000/09/xmldsig#sha1"/>
        <DigestValue>GLFNziOryyBsP1oF4u+ZPnfqxH4=</DigestValue>
      </Reference>
      <Reference URI="/word/media/image6.jpeg?ContentType=image/jpeg">
        <DigestMethod Algorithm="http://www.w3.org/2000/09/xmldsig#sha1"/>
        <DigestValue>Ma86kdUihx79GZLrUpLNZiXFnlM=</DigestValue>
      </Reference>
      <Reference URI="/word/endnotes.xml?ContentType=application/vnd.openxmlformats-officedocument.wordprocessingml.endnotes+xml">
        <DigestMethod Algorithm="http://www.w3.org/2000/09/xmldsig#sha1"/>
        <DigestValue>c56ZhOhh7Ry9V88/S9CCc1UWu8o=</DigestValue>
      </Reference>
      <Reference URI="/word/media/image4.png?ContentType=image/png">
        <DigestMethod Algorithm="http://www.w3.org/2000/09/xmldsig#sha1"/>
        <DigestValue>LeXb7WCyCIHT/8EhEaow8Nh2fDc=</DigestValue>
      </Reference>
      <Reference URI="/word/media/image12.jpeg?ContentType=image/jpeg">
        <DigestMethod Algorithm="http://www.w3.org/2000/09/xmldsig#sha1"/>
        <DigestValue>c12GNTx6Qz/XlyOm8c3IDQFgjCU=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gWkj9mi/wnZk17x8nH/hc+P5vDo=</DigestValue>
      </Reference>
    </Manifest>
    <SignatureProperties>
      <SignatureProperty Id="idSignatureTime" Target="#idPackageSignature">
        <mdssi:SignatureTime>
          <mdssi:Format>YYYY-MM-DDThh:mm:ssTZD</mdssi:Format>
          <mdssi:Value>2016-12-02T16:10:17Z</mdssi:Value>
        </mdssi:SignatureTime>
      </SignatureProperty>
    </SignatureProperties>
  </Object>
  <Object Id="idOfficeObject">
    <SignatureProperties>
      <SignatureProperty Id="idOfficeV1Details" Target="#idPackageSignature">
        <SignatureInfoV1 xmlns="http://schemas.microsoft.com/office/2006/digsig">
          <SetupID>{47AC4AC3-8A39-48E1-AC09-C05329547C36}</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2016-12-02T16:10:17Z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DH0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ZRVBkuAA7I1lGA5tdRAQAAANTI11HMPdhR4BFkAoDm11EBAAAA1MjXUSjG11GA14sFgNeLBZwZLgDECNdR+MXXUQEAAADUyNdRqBkuAIABFHcOXA934FsPd6gZLgBkAQAAAAAAAAAAAACNYqN2jWKjdmB3NwAACAAAAAIAAAAAAADQGS4AImqjdgAAAAAAAAAAABsuAAYAAAD0Gi4ABgAAAAAAAAAAAAAA9BouAAgaLgDu6qJ2AAAAAAACAAAAAC4ABgAAAPQaLgAGAAAATBKkdgAAAAAAAAAA9BouAAYAAAAQZOoBNBouAJUuonYAAAAAAAIAAPQaLg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WAqD4///yAQAAAAAAAPybQwSA+P//CABYfvv2//8AAAAAAAAAAOCbQwSA+P////8AAAAAAAD+nQ931/4YUuoPAUMAAAAAAAAAANBW2wIAAAAAYBghAiIAigH+nQ931/4YUpMSATIAAAAAAAAAAFxxLgAAAAAAfG8uADH+GFL4by4AAAAAAIAERgBccS4AAAAAAEBwLgDJ/RhS+G8uAIAERgABAAAAgARGAAEAAABP/BhSAAAAAIABFHcAAAAAMGnfB4ABFHefEBMAmQ8KreBvLgA2gQ93MGnfBwAAAACAARR34G8uAFWBD3eAARR3kxIBMgAAWQwIcC4Ak4APdwEAAADwby4AEAAAAAMBAACgAVkMkxIBMqABWQwAAAAAAQAAADRwLgBTOH11OHAuAC8wEH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A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+4uA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lAQEBAQEBAQEBdmYzAgEBAQEBAQEBAQEBAQEBAQEBAQEBAQEBAQEBAQEBAQEBAQEBAQEBAQEBAQHcAAAUFKkIAQEBAQEBAQEBAQEBAQEBAQEBAQEBAQEBAQEBAQEBAQEBAQEBAQEBAQEBAQEBAQEBAQEBAQEBAQEBAQEBAQEBAQEBAQEBAaIAmQEBAQEBAQEBAQEBAQEBAQEBAQEBAQEBAQEBAQEBAQEBAQEBAQEBAQEBAQEBAcnJyQ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zgAAAQEBAQEBAQE2kocBAQEBAQEBAQEBAQEBAQEBAQEBAQEBAQEBAQEBAQEBAQEBAQEBAQEBAQEBAV8AAGYBzhcMAQEBAQEBAQEBAQEBAQEBAQEBAQEBAQEBAQEBAQEBAQEB3gAAXNQDAQEBAQEBAQEBAQEBAQEBAQEBAQEBAQEBAQEBAQEBAZ0A4AEBAQEBAQEBAQEBAioA2wEBAQEBAQEBAQEBAQEBAQEBAQEBAQEBAQEBAQEBAf7+/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MzMz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W1t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ADJ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yv//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eHh4Q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Tk5dg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FRUV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h4em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SgoAAEBAQEBAQEBAQEBAQEBAQEBAQEBAQEBAQEBAQEBAQEBAQEBAQEBAQEBAQEBAQEBAQEBAQEBAQEBPgAAAEgBAQEBAQEBAQEBAQEBAQEBAQEBAQEBAQEBAQEBAQEBAQEBAQEBAQEBAQEBOR0AAAAAAHMBAXwAfQEBAQEBAQEBAQEBAQF+ACt/gFyBAQEBAQEBAQEBAQEBAQEBAQEBAQEBAQEBAQEBAQEBAQEBAQEBAQEBAQEBAQGOmZk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aw3NwEBAQEBAQEBAQEBAQEBAQEBAQEBAQEBAQEBAQEBAQEBAQEBAQEBAQEBAQEBAQEBAQEBAQEBAQEBAQUCAQEBAQEBAQEBAQEBAQEBAQEBAQEBAQEBAQEBAQEBAQEBAQEBAQEBAQEBAQEBAQEBbG0AAFMCAQEbAG4BAQEBAQEBAQEBAQEBAQEBAQEBAQEBAQEBAQEBAQEBAQEBAQEBAQEBAQEBAQEBAQEBAQEBAQEBAQEBAQEBAQFZWVk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bq6ugEBAQEBAQEBAQEBAQEBAQEBAQEBAQEBAQEBAQEBAQEBAQEBAQEBAQEBAQEBAQEBAQEBAQEBAQEBAQEBAQEBAQEBAQEBAQEBAQEBAQEBAQEBAQEBAQEBAQEBAQEBAQEBAQEBAQEBAQEBAQEBAQEBZAAAZQEBAQEBAQEBAQEBAQEBAQEBAQEBAQEBAQEBAQEBAQEBAQEBAQEBAQEBAQEBAQEBAQEBAQEBAQEBAQEBAQEBAQEBAQH6+vY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tQ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4+A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A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GRkZAQEBAQEBAQEBAQEBAQEBAQEBAQEBAQEBAQEBAQEBAQEBAQEBAQEBAQEBAQEBAQEBAQEBAQEBAQEBAQEBAQEBAQEBAQEBAQEBAQEBAQEBAQEtJi4VAAAAACocLzAxMjM0NTY3OAYGBgYGBwYGBjk6OyY8ND0+Pz9AGQBBAQEBAQEBAQEBAQEBAQEBAQEBAQEBAQEBAQEBAQEBAQEBAQEBAQEBAQEBAQEBAQEBAQEBAQEBAQEBAf/Q0A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tLT/AQEBAQEBAQEBAQEBAQEBAQEBAQEBAQEBAQEBAQEBAQEBAQEBAQEBAQEBAQEBAQEBAQEBAQEBAQEBAQEBAQEBAQEBAQEBAQEBAQEBAQEBAQEBAQEBAQEBAQEBAQEBAQEBAQIDAgQCAgUGAwQFAQEBAQEBAQEBAQEBAQEBAQEBAQEBAQEBAQEBAQEBAQEBAQEBAQEBAQEBAQEBAQEBAQEBAQEBAQEBAQEBAQEBAQEBAQEBAQEBAcbGxg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bq6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AABAAAKAAAAYAAAAKIAAABsAAAAAQAAAFskDUJVJQ1CCgAAAGAAAAAeAAAATAAAAAAAAAAAAAAAAAAAAP//////////iAAAAEYAaQBzAGMAYQBsAGkAegBhAGQAbwByACAATQBhAGMAcgBvAHoAbwBuAGEAIABTAHUAcgAgAFMATQBBAAYAAAACAAAABQAAAAUAAAAGAAAAAgAAAAIAAAAFAAAABgAAAAYAAAAGAAAABAAAAAMAAAAIAAAABgAAAAUAAAAEAAAABgAAAAUAAAAGAAAABgAAAAYAAAADAAAABgAAAAYAAAAE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q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guAJBSzFEAAUYAFwAABAEAAAAABAAAeKkuAK5SzFHPAVZlhqouAAAEAAABAgAAAAAAANCoLgBs/C4AbPwuACypLgCAARR3DlwPd+BbD3csqS4AZAEAAAAAAAAAAAAAjWKjdo1io3ZYdjcAAAgAAAACAAAAAAAAVKkuACJqo3YAAAAAAAAAAIaqLgAHAAAAeKouAAcAAAAAAAAAAAAAAHiqLgCMqS4A7uqidgAAAAAAAgAAAAAuAAcAAAB4qi4ABwAAAEwSpHYAAAAAAAAAAHiqLgAHAAAAEGTqAbipLgCVLqJ2AAAAAAACAAB4qi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YCoPj///IBAAAAAAAA/JtDBID4//8IAFh++/b//wAAAAAAAAAA4JtDBID4/////wAAAAAzAAQAAADwFh0AgBYdALyCNwAArC4AO5O8UfAWHQAAJzMAZJT2UQAAAACAFh0AvII3AEB95wFklPZRAAAAAIAVHQAQZOoBAFIjBCSsLgDSk/ZRaOVtAPwBAABgrC4AlpP2UfwBAAAAAAAAjWKjdo1io3b8AQAAAAgAAAACAAAAAAAAeKwuACJqo3YAAAAAAAAAAKqtLgAHAAAAnK0uAAcAAAAAAAAAAAAAAJytLgCwrC4A7uqidgAAAAAAAgAAAAAuAAcAAACcrS4ABwAAAEwSpHYAAAAAAAAAAJytLgAHAAAAEGTqAdysLgCVLqJ2AAAAAAACAACcrS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ZRVBkuAA7I1lGA5tdRAQAAANTI11HMPdhR4BFkAoDm11EBAAAA1MjXUSjG11GA14sFgNeLBZwZLgDECNdR+MXXUQEAAADUyNdRqBkuAIABFHcOXA934FsPd6gZLgBkAQAAAAAAAAAAAACNYqN2jWKjdmB3NwAACAAAAAIAAAAAAADQGS4AImqjdgAAAAAAAAAAABsuAAYAAAD0Gi4ABgAAAAAAAAAAAAAA9BouAAgaLgDu6qJ2AAAAAAACAAAAAC4ABgAAAPQaLgAGAAAATBKkdgAAAAAAAAAA9BouAAYAAAAQZOoBNBouAJUuonYAAAAAAAIAAPQaL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WAqD4///yAQAAAAAAAPybQwSA+P//CABYfvv2//8AAAAAAAAAAOCbQwSA+P////8AAAAAAAAAAAAAAAAAAAAAAAAAAAAAAAAAANBW2wJzZmJ1+BwhhiIAigHsR4ECXG8uAGhpYnUAAAAAAAAAABBwLgDWhmF1BAAAAAAAAADfDgGhAAAAAGBmZAIBAAAAYGZkAgAAAAAGAAAAgAEUd2BmZAIwad8HgAEUd48QEwCZDwqtAAAuADaBD3cwad8HYGZkAoABFHfEby4AVYEPd4ABFHffDgGh3w4BoexvLgCTgA93AQAAANRvLgD+nQ931/4YUgAAAaEAAAAAAAAAAOxxLgAAAAAADHAuADH+GFKIcC4AAAAAAIAERgDscS4AAAAAANBwLgDJ/RhSOHAuAC8wEH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A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+4uA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lAQEBAQEBAQEBdmYzAgEBAQEBAQEBAQEBAQEBAQEBAQEBAQEBAQEBAQEBAQEBAQEBAQEBAQEBAQHcAAAUFKkIAQEBAQEBAQEBAQEBAQEBAQEBAQEBAQEBAQEBAQEBAQEBAQEBAQEBAQEBAQEBAQEBAQEBAQEBAQEBAQEBAQEBAQEBAQEBAaIAmQEBAQEBAQEBAQEBAQEBAQEBAQEBAQEBAQEBAQEBAQEBAQEBAQEBAQEBAQEBAcnJyQ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zgAAAQEBAQEBAQE2kocBAQEBAQEBAQEBAQEBAQEBAQEBAQEBAQEBAQEBAQEBAQEBAQEBAQEBAQEBAV8AAGYBzhcMAQEBAQEBAQEBAQEBAQEBAQEBAQEBAQEBAQEBAQEBAQEB3gAAXNQDAQEBAQEBAQEBAQEBAQEBAQEBAQEBAQEBAQEBAQEBAZ0A4AEBAQEBAQEBAQEBAioA2wEBAQEBAQEBAQEBAQEBAQEBAQEBAQEBAQEBAQEBAf7+/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MzMz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W1t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ADJ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yv//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eHh4Q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Tk5dg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FRUV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h4em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SgoAAEBAQEBAQEBAQEBAQEBAQEBAQEBAQEBAQEBAQEBAQEBAQEBAQEBAQEBAQEBAQEBAQEBAQEBAQEBPgAAAEgBAQEBAQEBAQEBAQEBAQEBAQEBAQEBAQEBAQEBAQEBAQEBAQEBAQEBAQEBOR0AAAAAAHMBAXwAfQEBAQEBAQEBAQEBAQF+ACt/gFyBAQEBAQEBAQEBAQEBAQEBAQEBAQEBAQEBAQEBAQEBAQEBAQEBAQEBAQEBAQGOmZk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aw3NwEBAQEBAQEBAQEBAQEBAQEBAQEBAQEBAQEBAQEBAQEBAQEBAQEBAQEBAQEBAQEBAQEBAQEBAQEBAQUCAQEBAQEBAQEBAQEBAQEBAQEBAQEBAQEBAQEBAQEBAQEBAQEBAQEBAQEBAQEBAQEBbG0AAFMCAQEbAG4BAQEBAQEBAQEBAQEBAQEBAQEBAQEBAQEBAQEBAQEBAQEBAQEBAQEBAQEBAQEBAQEBAQEBAQEBAQEBAQEBAQFZWVk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bq6ugEBAQEBAQEBAQEBAQEBAQEBAQEBAQEBAQEBAQEBAQEBAQEBAQEBAQEBAQEBAQEBAQEBAQEBAQEBAQEBAQEBAQEBAQEBAQEBAQEBAQEBAQEBAQEBAQEBAQEBAQEBAQEBAQEBAQEBAQEBAQEBAQEBZAAAZQEBAQEBAQEBAQEBAQEBAQEBAQEBAQEBAQEBAQEBAQEBAQEBAQEBAQEBAQEBAQEBAQEBAQEBAQEBAQEBAQEBAQEBAQH6+vY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tQ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4+A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A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GRkZAQEBAQEBAQEBAQEBAQEBAQEBAQEBAQEBAQEBAQEBAQEBAQEBAQEBAQEBAQEBAQEBAQEBAQEBAQEBAQEBAQEBAQEBAQEBAQEBAQEBAQEBAQEtJi4VAAAAACocLzAxMjM0NTY3OAYGBgYGBwYGBjk6OyY8ND0+Pz9AGQBBAQEBAQEBAQEBAQEBAQEBAQEBAQEBAQEBAQEBAQEBAQEBAQEBAQEBAQEBAQEBAQEBAQEBAQEBAQEBAf/Q0A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tLT/AQEBAQEBAQEBAQEBAQEBAQEBAQEBAQEBAQEBAQEBAQEBAQEBAQEBAQEBAQEBAQEBAQEBAQEBAQEBAQEBAQEBAQEBAQEBAQEBAQEBAQEBAQEBAQEBAQEBAQEBAQEBAQEBAQIDAgQCAgUGAwQFAQEBAQEBAQEBAQEBAQEBAQEBAQEBAQEBAQEBAQEBAQEBAQEBAQEBAQEBAQEBAQEBAQEBAQEBAQEBAQEBAQEBAQEBAQEBAQEBAcbGxg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bq6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AABAAAKAAAAYAAAAKIAAABsAAAAAQAAAFskDUJVJQ1CCgAAAGAAAAAeAAAATAAAAAAAAAAAAAAAAAAAAP//////////iAAAAEYAaQBzAGMAYQBsAGkAegBhAGQAbwByACAATQBhAGMAcgBvAHoAbwBuAGEAIABTAHUAcgAgAFMATQBBAAYAAAACAAAABQAAAAUAAAAGAAAAAgAAAAIAAAAFAAAABgAAAAYAAAAGAAAABAAAAAMAAAAIAAAABgAAAAUAAAAEAAAABgAAAAUAAAAGAAAABgAAAAYAAAADAAAABgAAAAYAAAAE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U+a2ydVFx2Nt9235m4ds3b1ONPg=</DigestValue>
    </Reference>
    <Reference URI="#idOfficeObject" Type="http://www.w3.org/2000/09/xmldsig#Object">
      <DigestMethod Algorithm="http://www.w3.org/2000/09/xmldsig#sha1"/>
      <DigestValue>K1r+N/pTHFOyeqRU+NShToNVIpE=</DigestValue>
    </Reference>
    <Reference URI="#idSignedProperties" Type="http://uri.etsi.org/01903#SignedProperties">
      <Transforms>
        <Transform Algorithm="http://www.w3.org/TR/2001/REC-xml-c14n-20010315"/>
      </Transforms>
      <DigestMethod Algorithm="http://www.w3.org/2000/09/xmldsig#sha1"/>
      <DigestValue>gcvSXM5TsxSuzA3ZNrlosckdG8g=</DigestValue>
    </Reference>
    <Reference URI="#idValidSigLnImg" Type="http://www.w3.org/2000/09/xmldsig#Object">
      <DigestMethod Algorithm="http://www.w3.org/2000/09/xmldsig#sha1"/>
      <DigestValue>hGPMJswvDoqCncsIbqsym6O1RNQ=</DigestValue>
    </Reference>
    <Reference URI="#idInvalidSigLnImg" Type="http://www.w3.org/2000/09/xmldsig#Object">
      <DigestMethod Algorithm="http://www.w3.org/2000/09/xmldsig#sha1"/>
      <DigestValue>xGyEi7vzvUlx88kacWgQt5HgnwM=</DigestValue>
    </Reference>
  </SignedInfo>
  <SignatureValue>NFvXWhS9xluiBZ1Msm6eUIGowwL4K58j9pXjU52LpX/a7Kh9vwWCIUMQ7oLY4EoVYb49KdDRfvzz
pyU1eIAS7qintopQtO8osxbYqH0ObLhnCmtAABKzVs8uifjgBmRQvBDaKckBpnMRTvwTzoPtePXS
cqUyM/qoiIP1vpNRDfDflbb55hiFfiQuCMoLsf/jgyiuIsj0WRidoFoDUeyFDs3Go0rdMHClOnke
Dbi+1H4FdNgWwdRxXP2qYNj1hFK6JVEPMZSCUyZJbNHnw/VSG4a+BHfGgCZ0ZCy/OKvulY3W8xXI
Wc6a3ws8jK67WYXmrAjVJjt5kIMU5/8wUwEI8A==</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lICCa3JfJReQ5Kc/LMmoiMJ6E2Q=</DigestValue>
      </Reference>
      <Reference URI="/word/media/image5.png?ContentType=image/png">
        <DigestMethod Algorithm="http://www.w3.org/2000/09/xmldsig#sha1"/>
        <DigestValue>zvzP3PZkuy9doODFM2UqR9Qmeuw=</DigestValue>
      </Reference>
      <Reference URI="/word/media/image7.jpeg?ContentType=image/jpeg">
        <DigestMethod Algorithm="http://www.w3.org/2000/09/xmldsig#sha1"/>
        <DigestValue>xwqvmql5ykqirEastvLNJbhDBnU=</DigestValue>
      </Reference>
      <Reference URI="/word/media/image8.jpeg?ContentType=image/jpeg">
        <DigestMethod Algorithm="http://www.w3.org/2000/09/xmldsig#sha1"/>
        <DigestValue>ibV4E0S7NFV4MQqePO23MC+STYM=</DigestValue>
      </Reference>
      <Reference URI="/word/media/image9.jpeg?ContentType=image/jpeg">
        <DigestMethod Algorithm="http://www.w3.org/2000/09/xmldsig#sha1"/>
        <DigestValue>zWaQgYRD7mbi3+G55IcvQ+qhSrE=</DigestValue>
      </Reference>
      <Reference URI="/word/media/image2.emf?ContentType=image/x-emf">
        <DigestMethod Algorithm="http://www.w3.org/2000/09/xmldsig#sha1"/>
        <DigestValue>VNMAPQqP0ZSO/OX27vnX4EQsTAo=</DigestValue>
      </Reference>
      <Reference URI="/word/media/image1.emf?ContentType=image/x-emf">
        <DigestMethod Algorithm="http://www.w3.org/2000/09/xmldsig#sha1"/>
        <DigestValue>2p2YwiVwFnSmkq+7SmRoUX9Qa6A=</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vMU2E/dB09M2xpGzalLKPfbBHkM=</DigestValue>
      </Reference>
      <Reference URI="/word/numbering.xml?ContentType=application/vnd.openxmlformats-officedocument.wordprocessingml.numbering+xml">
        <DigestMethod Algorithm="http://www.w3.org/2000/09/xmldsig#sha1"/>
        <DigestValue>W3+8tNdahpru0UtvtXMKOsTtbvs=</DigestValue>
      </Reference>
      <Reference URI="/word/webSettings.xml?ContentType=application/vnd.openxmlformats-officedocument.wordprocessingml.webSettings+xml">
        <DigestMethod Algorithm="http://www.w3.org/2000/09/xmldsig#sha1"/>
        <DigestValue>LruwVzl0SklXzHew4j7FGvPxoWg=</DigestValue>
      </Reference>
      <Reference URI="/word/settings.xml?ContentType=application/vnd.openxmlformats-officedocument.wordprocessingml.settings+xml">
        <DigestMethod Algorithm="http://www.w3.org/2000/09/xmldsig#sha1"/>
        <DigestValue>/kI05I0lj6xAXrZ7OwOPwXtuAtc=</DigestValue>
      </Reference>
      <Reference URI="/word/media/image10.jpeg?ContentType=image/jpeg">
        <DigestMethod Algorithm="http://www.w3.org/2000/09/xmldsig#sha1"/>
        <DigestValue>JdIqxFbIt7JWcrmDumDHXRbOE/Q=</DigestValue>
      </Reference>
      <Reference URI="/word/media/image11.jpeg?ContentType=image/jpeg">
        <DigestMethod Algorithm="http://www.w3.org/2000/09/xmldsig#sha1"/>
        <DigestValue>vEO6i+t3rCHO8KdYSN3VEVDBtWs=</DigestValue>
      </Reference>
      <Reference URI="/word/media/image3.png?ContentType=image/png">
        <DigestMethod Algorithm="http://www.w3.org/2000/09/xmldsig#sha1"/>
        <DigestValue>NB34SpePvMuhRPn83I6BowmdgA4=</DigestValue>
      </Reference>
      <Reference URI="/word/document.xml?ContentType=application/vnd.openxmlformats-officedocument.wordprocessingml.document.main+xml">
        <DigestMethod Algorithm="http://www.w3.org/2000/09/xmldsig#sha1"/>
        <DigestValue>5ARm5W59iB7+v0BXar6PdemLdU0=</DigestValue>
      </Reference>
      <Reference URI="/word/header1.xml?ContentType=application/vnd.openxmlformats-officedocument.wordprocessingml.header+xml">
        <DigestMethod Algorithm="http://www.w3.org/2000/09/xmldsig#sha1"/>
        <DigestValue>1uWpFmjWS+69b8Y6gE3diFlwky8=</DigestValue>
      </Reference>
      <Reference URI="/word/footnotes.xml?ContentType=application/vnd.openxmlformats-officedocument.wordprocessingml.footnotes+xml">
        <DigestMethod Algorithm="http://www.w3.org/2000/09/xmldsig#sha1"/>
        <DigestValue>qsid/EIygODmdvS9ZSkJ0+yncAM=</DigestValue>
      </Reference>
      <Reference URI="/word/fontTable.xml?ContentType=application/vnd.openxmlformats-officedocument.wordprocessingml.fontTable+xml">
        <DigestMethod Algorithm="http://www.w3.org/2000/09/xmldsig#sha1"/>
        <DigestValue>6jj2pLeJ9D1x0ypsrYpE6250Ey4=</DigestValue>
      </Reference>
      <Reference URI="/word/footer2.xml?ContentType=application/vnd.openxmlformats-officedocument.wordprocessingml.footer+xml">
        <DigestMethod Algorithm="http://www.w3.org/2000/09/xmldsig#sha1"/>
        <DigestValue>NhIc7i3I63mVH7LwSujQc/+EI/E=</DigestValue>
      </Reference>
      <Reference URI="/word/footer1.xml?ContentType=application/vnd.openxmlformats-officedocument.wordprocessingml.footer+xml">
        <DigestMethod Algorithm="http://www.w3.org/2000/09/xmldsig#sha1"/>
        <DigestValue>GLFNziOryyBsP1oF4u+ZPnfqxH4=</DigestValue>
      </Reference>
      <Reference URI="/word/media/image6.jpeg?ContentType=image/jpeg">
        <DigestMethod Algorithm="http://www.w3.org/2000/09/xmldsig#sha1"/>
        <DigestValue>Ma86kdUihx79GZLrUpLNZiXFnlM=</DigestValue>
      </Reference>
      <Reference URI="/word/endnotes.xml?ContentType=application/vnd.openxmlformats-officedocument.wordprocessingml.endnotes+xml">
        <DigestMethod Algorithm="http://www.w3.org/2000/09/xmldsig#sha1"/>
        <DigestValue>c56ZhOhh7Ry9V88/S9CCc1UWu8o=</DigestValue>
      </Reference>
      <Reference URI="/word/media/image4.png?ContentType=image/png">
        <DigestMethod Algorithm="http://www.w3.org/2000/09/xmldsig#sha1"/>
        <DigestValue>LeXb7WCyCIHT/8EhEaow8Nh2fDc=</DigestValue>
      </Reference>
      <Reference URI="/word/media/image12.jpeg?ContentType=image/jpeg">
        <DigestMethod Algorithm="http://www.w3.org/2000/09/xmldsig#sha1"/>
        <DigestValue>c12GNTx6Qz/XlyOm8c3IDQFgjCU=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gWkj9mi/wnZk17x8nH/hc+P5vDo=</DigestValue>
      </Reference>
    </Manifest>
    <SignatureProperties>
      <SignatureProperty Id="idSignatureTime" Target="#idPackageSignature">
        <mdssi:SignatureTime>
          <mdssi:Format>YYYY-MM-DDThh:mm:ssTZD</mdssi:Format>
          <mdssi:Value>2016-12-02T16:11:05Z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2016-12-02T16:11:05Z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p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ZRVBkuAA7I1lGA5tdRAQAAANTI11HMPdhR4BFkAoDm11EBAAAA1MjXUSjG11GA14sFgNeLBZwZLgDECNdR+MXXUQEAAADUyNdRqBkuAIABFHcOXA934FsPd6gZLgBkAQAAAAAAAAAAAACNYqN2jWKjdmB3NwAACAAAAAIAAAAAAADQGS4AImqjdgAAAAAAAAAAABsuAAYAAAD0Gi4ABgAAAAAAAAAAAAAA9BouAAgaLgDu6qJ2AAAAAAACAAAAAC4ABgAAAPQaLgAGAAAATBKkdgAAAAAAAAAA9BouAAYAAAAQZOoBNBouAJUuonYAAAAAAAIAAPQaL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WAqD4///yAQAAAAAAAPybQwSA+P//CABYfvv2//8AAAAAAAAAAOCbQwSA+P////8AAAAAAAD+nQ931/4YUuoPAU4AAAAAAAAAALj6TQ0AAAAA8BwhKSIAigH+nQ931/4YUrQVAckAAAAAAAAAAFxxLgAAAAAAfG8uADH+GFL4by4AAAAAAIAERgBccS4AAAAAAEBwLgDJ/RhS+G8uAIAERgABAAAAgARGAAEAAABP/BhSAAAAAIABFHcAAAAAMGnfB4ABFHefEBMAmQ8KreBvLgA2gQ93MGnfBwAAAACAARR34G8uAFWBD3eAARR3tBUByQAAkg0IcC4Ak4APdwEAAADwby4AEAAAAAMBAAAADZINtBUByQANkg0AAAAAAQAAADRwLgBTOH11OHAuAC8wEH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BAFj///////////4ukwr///////////4BAQH///////////4BAQH///////////4BAQH///////////4BAQH///////////4BAQH///////////4xMjP///////////4BAQH///////////4BAQH///////////4BAQH///////////4BAQH///////////4BAQH///////////4qKwH///////////4BAQF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Q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guAJBSzFEAAUYAFwAABAEAAAAABAAAeKkuAK5SzFHPAVZlhqouAAAEAAABAgAAAAAAANCoLgBs/C4AbPwuACypLgCAARR3DlwPd+BbD3csqS4AZAEAAAAAAAAAAAAAjWKjdo1io3ZYdjcAAAgAAAACAAAAAAAAVKkuACJqo3YAAAAAAAAAAIaqLgAHAAAAeKouAAcAAAAAAAAAAAAAAHiqLgCMqS4A7uqidgAAAAAAAgAAAAAuAAcAAAB4qi4ABwAAAEwSpHYAAAAAAAAAAHiqLgAHAAAAEGTqAbipLgCVLqJ2AAAAAAACAAB4qi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YCoPj///IBAAAAAAAA/JtDBID4//8IAFh++/b//wAAAAAAAAAA4JtDBID4/////wAAAAAzAAQAAADwFh0AgBYdALyCNwAArC4AO5O8UfAWHQAAJzMAZJT2UQAAAACAFh0AvII3AEB95wFklPZRAAAAAIAVHQAQZOoBAFIjBCSsLgDSk/ZRaOVtAPwBAABgrC4AlpP2UfwBAAAAAAAAjWKjdo1io3b8AQAAAAgAAAACAAAAAAAAeKwuACJqo3YAAAAAAAAAAKqtLgAHAAAAnK0uAAcAAAAAAAAAAAAAAJytLgCwrC4A7uqidgAAAAAAAgAAAAAuAAcAAACcrS4ABwAAAEwSpHYAAAAAAAAAAJytLgAHAAAAEGTqAdysLgCVLqJ2AAAAAAACAACcrS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ZRVBkuAA7I1lGA5tdRAQAAANTI11HMPdhR4BFkAoDm11EBAAAA1MjXUSjG11GA14sFgNeLBZwZLgDECNdR+MXXUQEAAADUyNdRqBkuAIABFHcOXA934FsPd6gZLgBkAQAAAAAAAAAAAACNYqN2jWKjdmB3NwAACAAAAAIAAAAAAADQGS4AImqjdgAAAAAAAAAAABsuAAYAAAD0Gi4ABgAAAAAAAAAAAAAA9BouAAgaLgDu6qJ2AAAAAAACAAAAAC4ABgAAAPQaLgAGAAAATBKkdgAAAAAAAAAA9BouAAYAAAAQZOoBNBouAJUuonYAAAAAAAIAAPQaL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WAqD4///yAQAAAAAAAPybQwSA+P//CABYfvv2//8AAAAAAAAAAOCbQwSA+P////8AAAAAAAAAAAAAAAAAAAAAAAAAAAAAAAAAALj6TQ1zZmJ1OB0hyyIAigHsR4ECXG8uAGhpYnUAAAAAAAAAABBwLgDWhmF1BAAAAAAAAADfDgGhAAAAAAD8gAQBAAAAAPyABAAAAAAGAAAAgAEUdwD8gAQwad8HgAEUd48QEwCZDwqtAAAuADaBD3cwad8HAPyABIABFHfEby4AVYEPd4ABFHffDgGh3w4BoexvLgCTgA93AQAAANRvLgD+nQ931/4YUgAAAaEAAAAAAAAAAOxxLgAAAAAADHAuADH+GFKIcC4AAAAAAIAERgDscS4AAAAAANBwLgDJ/RhSOHAuAC8wEH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BAFj///////////4ukwr///////////4BAQH///////////4BAQH///////////4BAQH///////////4BAQH///////////4BAQH///////////4xMjP///////////4BAQH///////////4BAQH///////////4BAQH///////////4BAQH///////////4BAQH///////////4qKwH///////////4BAQF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YQ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4FFE5460-FCF6-4967-AAFF-59C32BF4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Pages>
  <Words>6836</Words>
  <Characters>35483</Characters>
  <Application>Microsoft Office Word</Application>
  <DocSecurity>0</DocSecurity>
  <Lines>295</Lines>
  <Paragraphs>84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5</cp:revision>
  <cp:lastPrinted>2016-11-29T22:49:00Z</cp:lastPrinted>
  <dcterms:created xsi:type="dcterms:W3CDTF">2016-11-29T22:53:00Z</dcterms:created>
  <dcterms:modified xsi:type="dcterms:W3CDTF">2016-12-02T16:10:00Z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