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2.xml" ContentType="application/vnd.openxmlformats-package.digital-signature-xmlsignature+xml"/>
  <Override PartName="/_xmlsignatures/sig1.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6" Type="http://schemas.openxmlformats.org/package/2006/relationships/digital-signature/origin" Target="_xmlsignatures/origin1.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B439B4" w14:textId="77777777" w:rsidR="00C07655" w:rsidRPr="0025129B" w:rsidRDefault="00C07655" w:rsidP="00612EF2">
      <w:pPr>
        <w:spacing w:line="276" w:lineRule="auto"/>
        <w:rPr>
          <w:rFonts w:cstheme="minorHAnsi"/>
        </w:rPr>
      </w:pPr>
    </w:p>
    <w:p w14:paraId="0716A5D5" w14:textId="77777777" w:rsidR="00C07655" w:rsidRPr="0025129B" w:rsidRDefault="00C07655" w:rsidP="00612EF2">
      <w:pPr>
        <w:spacing w:line="276" w:lineRule="auto"/>
        <w:rPr>
          <w:rFonts w:cstheme="minorHAnsi"/>
        </w:rPr>
      </w:pPr>
    </w:p>
    <w:p w14:paraId="0AE47E2D" w14:textId="77777777" w:rsidR="00C07655" w:rsidRPr="0025129B" w:rsidRDefault="00C07655" w:rsidP="00612EF2">
      <w:pPr>
        <w:spacing w:line="276" w:lineRule="auto"/>
        <w:rPr>
          <w:rFonts w:cstheme="minorHAnsi"/>
        </w:rPr>
      </w:pPr>
    </w:p>
    <w:p w14:paraId="7AC934C0" w14:textId="77777777" w:rsidR="00C07655" w:rsidRPr="0025129B" w:rsidRDefault="00C07655" w:rsidP="00612EF2">
      <w:pPr>
        <w:spacing w:line="276" w:lineRule="auto"/>
        <w:rPr>
          <w:rFonts w:cstheme="minorHAnsi"/>
        </w:rPr>
      </w:pPr>
    </w:p>
    <w:p w14:paraId="13F990A1" w14:textId="77777777" w:rsidR="00C07655" w:rsidRPr="0025129B" w:rsidRDefault="00C07655" w:rsidP="00612EF2">
      <w:pPr>
        <w:spacing w:line="276" w:lineRule="auto"/>
        <w:rPr>
          <w:rFonts w:cstheme="minorHAnsi"/>
        </w:rPr>
      </w:pPr>
    </w:p>
    <w:p w14:paraId="682E3319" w14:textId="77777777" w:rsidR="00C07655" w:rsidRPr="0025129B" w:rsidRDefault="00C07655" w:rsidP="00612EF2">
      <w:pPr>
        <w:spacing w:line="276" w:lineRule="auto"/>
        <w:rPr>
          <w:rFonts w:cstheme="minorHAnsi"/>
        </w:rPr>
      </w:pPr>
    </w:p>
    <w:p w14:paraId="4F6B3247" w14:textId="77777777" w:rsidR="00C07655" w:rsidRPr="0025129B" w:rsidRDefault="00C07655" w:rsidP="00612EF2">
      <w:pPr>
        <w:spacing w:line="276" w:lineRule="auto"/>
        <w:rPr>
          <w:rFonts w:cstheme="minorHAnsi"/>
        </w:rPr>
      </w:pPr>
    </w:p>
    <w:p w14:paraId="5E74B2B8" w14:textId="77777777" w:rsidR="00C07655" w:rsidRPr="0025129B" w:rsidRDefault="00C07655" w:rsidP="00612EF2">
      <w:pPr>
        <w:spacing w:line="276" w:lineRule="auto"/>
        <w:rPr>
          <w:rFonts w:cstheme="minorHAnsi"/>
        </w:rPr>
      </w:pPr>
    </w:p>
    <w:p w14:paraId="3DF93062" w14:textId="77777777" w:rsidR="00C07655" w:rsidRPr="0025129B" w:rsidRDefault="00C07655" w:rsidP="00612EF2">
      <w:pPr>
        <w:spacing w:line="276" w:lineRule="auto"/>
        <w:rPr>
          <w:rFonts w:cstheme="minorHAnsi"/>
        </w:rPr>
      </w:pPr>
    </w:p>
    <w:p w14:paraId="1BC1FCE4" w14:textId="77777777" w:rsidR="00C07655" w:rsidRPr="0025129B" w:rsidRDefault="00C07655" w:rsidP="00612EF2">
      <w:pPr>
        <w:spacing w:line="276" w:lineRule="auto"/>
        <w:rPr>
          <w:rFonts w:cstheme="minorHAnsi"/>
        </w:rPr>
      </w:pPr>
    </w:p>
    <w:p w14:paraId="7C0F6FC5" w14:textId="77777777" w:rsidR="000C128D" w:rsidRPr="0025129B" w:rsidRDefault="000C128D" w:rsidP="00612EF2">
      <w:pPr>
        <w:spacing w:line="276" w:lineRule="auto"/>
        <w:rPr>
          <w:rFonts w:cstheme="minorHAnsi"/>
        </w:rPr>
      </w:pPr>
    </w:p>
    <w:p w14:paraId="773FDA90" w14:textId="77777777" w:rsidR="000C128D" w:rsidRPr="0025129B" w:rsidRDefault="000C128D" w:rsidP="00A4794E">
      <w:pPr>
        <w:spacing w:line="276" w:lineRule="auto"/>
        <w:rPr>
          <w:rFonts w:cstheme="minorHAnsi"/>
        </w:rPr>
      </w:pPr>
    </w:p>
    <w:p w14:paraId="67B0CC35" w14:textId="77777777" w:rsidR="00CA0510" w:rsidRPr="0025129B" w:rsidRDefault="00CA0510" w:rsidP="00A4794E">
      <w:pPr>
        <w:spacing w:line="276" w:lineRule="auto"/>
        <w:rPr>
          <w:rFonts w:cstheme="minorHAnsi"/>
        </w:rPr>
      </w:pPr>
    </w:p>
    <w:p w14:paraId="0496FDE0" w14:textId="77777777" w:rsidR="00CA0510" w:rsidRPr="0025129B" w:rsidRDefault="00CA0510" w:rsidP="00A4794E">
      <w:pPr>
        <w:spacing w:line="276" w:lineRule="auto"/>
        <w:rPr>
          <w:rFonts w:cstheme="minorHAnsi"/>
        </w:rPr>
      </w:pPr>
    </w:p>
    <w:p w14:paraId="2F962E14"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F72757B" w14:textId="77777777" w:rsidR="00697654" w:rsidRPr="0025129B" w:rsidRDefault="00697654" w:rsidP="006B4FA6">
      <w:pPr>
        <w:spacing w:line="276" w:lineRule="auto"/>
        <w:jc w:val="center"/>
        <w:rPr>
          <w:rFonts w:cstheme="minorHAnsi"/>
          <w:b/>
        </w:rPr>
      </w:pPr>
    </w:p>
    <w:p w14:paraId="5511BCB5" w14:textId="77777777" w:rsidR="009604F6" w:rsidRPr="0025129B" w:rsidRDefault="009604F6" w:rsidP="006B4FA6">
      <w:pPr>
        <w:spacing w:line="276" w:lineRule="auto"/>
        <w:jc w:val="center"/>
        <w:rPr>
          <w:rFonts w:cstheme="minorHAnsi"/>
          <w:b/>
        </w:rPr>
      </w:pPr>
    </w:p>
    <w:p w14:paraId="2481617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1284F9C9" w14:textId="77777777" w:rsidR="0066261F" w:rsidRPr="00BF246D" w:rsidRDefault="0066261F" w:rsidP="006B4FA6">
      <w:pPr>
        <w:spacing w:line="276" w:lineRule="auto"/>
        <w:jc w:val="center"/>
        <w:rPr>
          <w:rFonts w:cstheme="minorHAnsi"/>
          <w:b/>
        </w:rPr>
      </w:pPr>
    </w:p>
    <w:p w14:paraId="126F488C" w14:textId="77777777" w:rsidR="006B4FA6" w:rsidRPr="0025129B" w:rsidRDefault="006B4FA6" w:rsidP="006B4FA6">
      <w:pPr>
        <w:spacing w:line="276" w:lineRule="auto"/>
        <w:jc w:val="center"/>
        <w:rPr>
          <w:rFonts w:cstheme="minorHAnsi"/>
          <w:b/>
        </w:rPr>
      </w:pPr>
    </w:p>
    <w:p w14:paraId="523EE2FF" w14:textId="77777777" w:rsidR="006B4FA6" w:rsidRPr="0025129B" w:rsidRDefault="006B4FA6" w:rsidP="006B4FA6">
      <w:pPr>
        <w:spacing w:line="276" w:lineRule="auto"/>
        <w:jc w:val="center"/>
        <w:rPr>
          <w:rFonts w:cstheme="minorHAnsi"/>
          <w:b/>
        </w:rPr>
      </w:pPr>
    </w:p>
    <w:p w14:paraId="51973D0F" w14:textId="09D51F40" w:rsidR="009604F6" w:rsidRPr="003342EE" w:rsidRDefault="00BB34DA" w:rsidP="0066261F">
      <w:pPr>
        <w:jc w:val="center"/>
        <w:rPr>
          <w:b/>
        </w:rPr>
      </w:pPr>
      <w:r w:rsidRPr="003342EE">
        <w:rPr>
          <w:b/>
        </w:rPr>
        <w:t>“</w:t>
      </w:r>
      <w:r w:rsidR="00BA6986" w:rsidRPr="00BA6986">
        <w:rPr>
          <w:b/>
        </w:rPr>
        <w:t>VERTEDERO EL EMPALME REXIN LTDA</w:t>
      </w:r>
      <w:r w:rsidRPr="003342EE">
        <w:rPr>
          <w:b/>
        </w:rPr>
        <w:t>”</w:t>
      </w:r>
    </w:p>
    <w:p w14:paraId="320E3BEC" w14:textId="77777777" w:rsidR="0066261F" w:rsidRPr="003342EE" w:rsidRDefault="0066261F" w:rsidP="006B4FA6">
      <w:pPr>
        <w:spacing w:line="276" w:lineRule="auto"/>
        <w:jc w:val="center"/>
        <w:rPr>
          <w:rFonts w:cstheme="minorHAnsi"/>
          <w:b/>
          <w:sz w:val="32"/>
          <w:szCs w:val="32"/>
        </w:rPr>
      </w:pPr>
    </w:p>
    <w:p w14:paraId="671D8D8C" w14:textId="77777777" w:rsidR="006B4FA6" w:rsidRPr="003342EE" w:rsidRDefault="006B4FA6" w:rsidP="006B4FA6">
      <w:pPr>
        <w:spacing w:line="276" w:lineRule="auto"/>
        <w:jc w:val="center"/>
        <w:rPr>
          <w:rFonts w:cstheme="minorHAnsi"/>
          <w:b/>
          <w:sz w:val="32"/>
          <w:szCs w:val="32"/>
        </w:rPr>
      </w:pPr>
    </w:p>
    <w:p w14:paraId="73CC1244" w14:textId="7DACD7A3" w:rsidR="00697654" w:rsidRPr="003342EE" w:rsidRDefault="001A0A7C" w:rsidP="00404CB8">
      <w:pPr>
        <w:jc w:val="center"/>
        <w:rPr>
          <w:b/>
          <w:szCs w:val="28"/>
        </w:rPr>
      </w:pPr>
      <w:bookmarkStart w:id="8" w:name="_Toc350847217"/>
      <w:bookmarkStart w:id="9" w:name="_Toc350928661"/>
      <w:bookmarkStart w:id="10" w:name="_Toc350937998"/>
      <w:bookmarkStart w:id="11" w:name="_Toc351623560"/>
      <w:r w:rsidRPr="003342EE">
        <w:rPr>
          <w:b/>
        </w:rPr>
        <w:t>DFZ-</w:t>
      </w:r>
      <w:bookmarkEnd w:id="8"/>
      <w:bookmarkEnd w:id="9"/>
      <w:bookmarkEnd w:id="10"/>
      <w:bookmarkEnd w:id="11"/>
      <w:r w:rsidR="00481A1B" w:rsidRPr="003342EE">
        <w:rPr>
          <w:b/>
        </w:rPr>
        <w:t>2015</w:t>
      </w:r>
      <w:r w:rsidR="006B4FA6" w:rsidRPr="003342EE">
        <w:rPr>
          <w:b/>
        </w:rPr>
        <w:t>-</w:t>
      </w:r>
      <w:r w:rsidR="00930915">
        <w:rPr>
          <w:b/>
        </w:rPr>
        <w:t>547</w:t>
      </w:r>
      <w:r w:rsidR="008C436C" w:rsidRPr="003342EE">
        <w:rPr>
          <w:b/>
        </w:rPr>
        <w:t>-</w:t>
      </w:r>
      <w:r w:rsidR="00404CB8" w:rsidRPr="003342EE">
        <w:rPr>
          <w:b/>
        </w:rPr>
        <w:t>X-</w:t>
      </w:r>
      <w:r w:rsidR="00BB34DA" w:rsidRPr="003342EE">
        <w:rPr>
          <w:b/>
        </w:rPr>
        <w:t>RCA</w:t>
      </w:r>
      <w:r w:rsidR="00404CB8" w:rsidRPr="003342EE">
        <w:rPr>
          <w:b/>
        </w:rPr>
        <w:t>-I</w:t>
      </w:r>
      <w:r w:rsidR="009A6566" w:rsidRPr="003342EE">
        <w:rPr>
          <w:b/>
        </w:rPr>
        <w:t>A</w:t>
      </w:r>
    </w:p>
    <w:p w14:paraId="76E5B5CF"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5FEEC341" w14:textId="77777777" w:rsidTr="00230321">
        <w:trPr>
          <w:trHeight w:val="567"/>
          <w:jc w:val="center"/>
        </w:trPr>
        <w:tc>
          <w:tcPr>
            <w:tcW w:w="1210" w:type="dxa"/>
            <w:shd w:val="clear" w:color="auto" w:fill="D9D9D9" w:themeFill="background1" w:themeFillShade="D9"/>
            <w:vAlign w:val="center"/>
          </w:tcPr>
          <w:p w14:paraId="657CB0D2"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B985468"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1DEB1E1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779A21E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5C57F76"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4B7AC74" w14:textId="77777777" w:rsidR="00230321" w:rsidRPr="0025129B" w:rsidRDefault="00BB34DA" w:rsidP="00BB34DA">
            <w:pPr>
              <w:spacing w:line="276" w:lineRule="auto"/>
              <w:jc w:val="center"/>
              <w:rPr>
                <w:rFonts w:cstheme="minorHAnsi"/>
                <w:b/>
                <w:sz w:val="18"/>
                <w:szCs w:val="18"/>
                <w:lang w:val="es-ES_tradnl"/>
              </w:rPr>
            </w:pPr>
            <w:r>
              <w:rPr>
                <w:rFonts w:cstheme="minorHAnsi"/>
                <w:b/>
                <w:sz w:val="18"/>
                <w:szCs w:val="18"/>
                <w:lang w:val="es-ES_tradnl"/>
              </w:rPr>
              <w:t>Eduardo Rodríguez S.</w:t>
            </w:r>
          </w:p>
        </w:tc>
        <w:tc>
          <w:tcPr>
            <w:tcW w:w="2662" w:type="dxa"/>
            <w:tcBorders>
              <w:top w:val="single" w:sz="4" w:space="0" w:color="auto"/>
              <w:left w:val="single" w:sz="4" w:space="0" w:color="auto"/>
              <w:bottom w:val="single" w:sz="4" w:space="0" w:color="auto"/>
              <w:right w:val="single" w:sz="4" w:space="0" w:color="auto"/>
            </w:tcBorders>
            <w:vAlign w:val="center"/>
          </w:tcPr>
          <w:p w14:paraId="755FCF21" w14:textId="77777777" w:rsidR="00230321" w:rsidRPr="0025129B" w:rsidRDefault="00A16006" w:rsidP="00731C0C">
            <w:pPr>
              <w:spacing w:line="276" w:lineRule="auto"/>
              <w:jc w:val="center"/>
              <w:rPr>
                <w:rFonts w:cs="Calibri"/>
                <w:sz w:val="18"/>
                <w:szCs w:val="18"/>
                <w:lang w:val="es-ES_tradnl"/>
              </w:rPr>
            </w:pPr>
            <w:r>
              <w:rPr>
                <w:rFonts w:cs="Calibri"/>
                <w:sz w:val="16"/>
                <w:szCs w:val="16"/>
              </w:rPr>
              <w:pict w14:anchorId="2673EF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6pt;height:57pt">
                  <v:imagedata r:id="rId19" o:title=""/>
                  <o:lock v:ext="edit" ungrouping="t" rotation="t" aspectratio="f" cropping="t" verticies="t" text="t" grouping="t"/>
                  <o:signatureline v:ext="edit" id="{4617164B-0E03-45F4-87AA-F1F547CC8B2B}" provid="{00000000-0000-0000-0000-000000000000}" o:suggestedsigner="Eduardo Rodríguez Sepúlveda" o:suggestedsigner2="Jefe Macrozona Sur" o:suggestedsigneremail="eduardo.rodriguez@sma.gob.cl" issignatureline="t"/>
                </v:shape>
              </w:pict>
            </w:r>
          </w:p>
        </w:tc>
      </w:tr>
      <w:tr w:rsidR="00230321" w:rsidRPr="0025129B" w14:paraId="6EB3F86D"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13203C"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4BC89A1A" w14:textId="77777777" w:rsidR="00230321" w:rsidRPr="0025129B" w:rsidRDefault="002721DD" w:rsidP="002721DD">
            <w:pPr>
              <w:spacing w:line="276" w:lineRule="auto"/>
              <w:jc w:val="center"/>
              <w:rPr>
                <w:rFonts w:cstheme="minorHAnsi"/>
                <w:b/>
                <w:sz w:val="18"/>
                <w:szCs w:val="18"/>
                <w:lang w:val="es-ES_tradnl"/>
              </w:rPr>
            </w:pPr>
            <w:r>
              <w:rPr>
                <w:rFonts w:cstheme="minorHAnsi"/>
                <w:b/>
                <w:sz w:val="18"/>
                <w:szCs w:val="18"/>
                <w:lang w:val="es-ES_tradnl"/>
              </w:rPr>
              <w:t>Juan Harries Muñoz</w:t>
            </w:r>
          </w:p>
        </w:tc>
        <w:tc>
          <w:tcPr>
            <w:tcW w:w="2662" w:type="dxa"/>
            <w:tcBorders>
              <w:top w:val="single" w:sz="4" w:space="0" w:color="auto"/>
              <w:left w:val="single" w:sz="4" w:space="0" w:color="auto"/>
              <w:bottom w:val="single" w:sz="4" w:space="0" w:color="auto"/>
              <w:right w:val="single" w:sz="4" w:space="0" w:color="auto"/>
            </w:tcBorders>
            <w:vAlign w:val="center"/>
          </w:tcPr>
          <w:p w14:paraId="69CCBE78" w14:textId="77777777" w:rsidR="00230321" w:rsidRPr="0025129B" w:rsidRDefault="00A16006" w:rsidP="00404CB8">
            <w:pPr>
              <w:spacing w:line="276" w:lineRule="auto"/>
              <w:jc w:val="center"/>
              <w:rPr>
                <w:rFonts w:cs="Calibri"/>
                <w:noProof/>
                <w:sz w:val="18"/>
                <w:szCs w:val="18"/>
                <w:lang w:eastAsia="es-CL"/>
              </w:rPr>
            </w:pPr>
            <w:r>
              <w:rPr>
                <w:rFonts w:cs="Calibri"/>
                <w:sz w:val="18"/>
                <w:szCs w:val="18"/>
              </w:rPr>
              <w:pict w14:anchorId="48A52925">
                <v:shape id="_x0000_i1026" type="#_x0000_t75" alt="Línea de firma de Microsoft Office..." style="width:114.6pt;height:55.8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Juan Harries Muñoz" o:suggestedsigner2="Fiscalizador DFZ" o:suggestedsigneremail="juan.harries@sma.gob.cl" issignatureline="t"/>
                </v:shape>
              </w:pict>
            </w:r>
          </w:p>
        </w:tc>
      </w:tr>
      <w:tr w:rsidR="00404CB8" w:rsidRPr="0025129B" w14:paraId="5F401B0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94E70F3"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14FDDCA" w14:textId="77777777" w:rsidR="00404CB8" w:rsidRPr="0025129B" w:rsidRDefault="00BB34DA" w:rsidP="00BB34DA">
            <w:pPr>
              <w:spacing w:line="276"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0FFC5B1D" w14:textId="77777777" w:rsidR="00404CB8" w:rsidRDefault="00A16006" w:rsidP="00404CB8">
            <w:pPr>
              <w:spacing w:line="276" w:lineRule="auto"/>
              <w:jc w:val="center"/>
              <w:rPr>
                <w:rFonts w:cs="Calibri"/>
                <w:sz w:val="18"/>
                <w:szCs w:val="18"/>
              </w:rPr>
            </w:pPr>
            <w:bookmarkStart w:id="12" w:name="_GoBack"/>
            <w:r>
              <w:rPr>
                <w:rFonts w:cs="Calibri"/>
                <w:sz w:val="18"/>
                <w:szCs w:val="18"/>
              </w:rPr>
              <w:pict w14:anchorId="03284F3B">
                <v:shape id="_x0000_i1027" type="#_x0000_t75" alt="Línea de firma de Microsoft Office..." style="width:114.6pt;height:55.2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bookmarkEnd w:id="12"/>
          </w:p>
        </w:tc>
      </w:tr>
    </w:tbl>
    <w:p w14:paraId="395913C3" w14:textId="77777777" w:rsidR="001A4615" w:rsidRPr="0025129B" w:rsidRDefault="000F672C">
      <w:pPr>
        <w:jc w:val="left"/>
      </w:pPr>
      <w:bookmarkStart w:id="13" w:name="_Toc205640089"/>
      <w:r w:rsidRPr="0025129B">
        <w:br w:type="page"/>
      </w:r>
    </w:p>
    <w:p w14:paraId="2957F93B" w14:textId="77777777"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69042630"/>
      <w:bookmarkEnd w:id="13"/>
      <w:r w:rsidRPr="0025129B">
        <w:rPr>
          <w:sz w:val="20"/>
        </w:rPr>
        <w:lastRenderedPageBreak/>
        <w:t>Tabla de Contenidos</w:t>
      </w:r>
      <w:bookmarkEnd w:id="14"/>
      <w:bookmarkEnd w:id="15"/>
      <w:bookmarkEnd w:id="16"/>
    </w:p>
    <w:p w14:paraId="2B9B2CC2" w14:textId="104C6B8C" w:rsidR="00F67243"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9042630" w:history="1">
        <w:r w:rsidR="00F67243" w:rsidRPr="00AE66F3">
          <w:rPr>
            <w:rStyle w:val="Hipervnculo"/>
            <w:noProof/>
          </w:rPr>
          <w:t>Tabla de Contenidos</w:t>
        </w:r>
        <w:r w:rsidR="00F67243">
          <w:rPr>
            <w:noProof/>
            <w:webHidden/>
          </w:rPr>
          <w:tab/>
        </w:r>
        <w:r w:rsidR="00F67243">
          <w:rPr>
            <w:noProof/>
            <w:webHidden/>
          </w:rPr>
          <w:fldChar w:fldCharType="begin"/>
        </w:r>
        <w:r w:rsidR="00F67243">
          <w:rPr>
            <w:noProof/>
            <w:webHidden/>
          </w:rPr>
          <w:instrText xml:space="preserve"> PAGEREF _Toc469042630 \h </w:instrText>
        </w:r>
        <w:r w:rsidR="00F67243">
          <w:rPr>
            <w:noProof/>
            <w:webHidden/>
          </w:rPr>
        </w:r>
        <w:r w:rsidR="00F67243">
          <w:rPr>
            <w:noProof/>
            <w:webHidden/>
          </w:rPr>
          <w:fldChar w:fldCharType="separate"/>
        </w:r>
        <w:r w:rsidR="00736A9C">
          <w:rPr>
            <w:noProof/>
            <w:webHidden/>
          </w:rPr>
          <w:t>2</w:t>
        </w:r>
        <w:r w:rsidR="00F67243">
          <w:rPr>
            <w:noProof/>
            <w:webHidden/>
          </w:rPr>
          <w:fldChar w:fldCharType="end"/>
        </w:r>
      </w:hyperlink>
    </w:p>
    <w:p w14:paraId="7B10D5F4" w14:textId="00AA9F1E" w:rsidR="00F67243" w:rsidRDefault="00A16006">
      <w:pPr>
        <w:pStyle w:val="TDC1"/>
        <w:rPr>
          <w:rFonts w:eastAsiaTheme="minorEastAsia" w:cstheme="minorBidi"/>
          <w:b w:val="0"/>
          <w:bCs w:val="0"/>
          <w:caps w:val="0"/>
          <w:noProof/>
          <w:sz w:val="22"/>
          <w:szCs w:val="22"/>
          <w:lang w:eastAsia="es-CL"/>
        </w:rPr>
      </w:pPr>
      <w:hyperlink w:anchor="_Toc469042631" w:history="1">
        <w:r w:rsidR="00F67243" w:rsidRPr="00AE66F3">
          <w:rPr>
            <w:rStyle w:val="Hipervnculo"/>
            <w:noProof/>
          </w:rPr>
          <w:t>1.</w:t>
        </w:r>
        <w:r w:rsidR="00F67243">
          <w:rPr>
            <w:rFonts w:eastAsiaTheme="minorEastAsia" w:cstheme="minorBidi"/>
            <w:b w:val="0"/>
            <w:bCs w:val="0"/>
            <w:caps w:val="0"/>
            <w:noProof/>
            <w:sz w:val="22"/>
            <w:szCs w:val="22"/>
            <w:lang w:eastAsia="es-CL"/>
          </w:rPr>
          <w:tab/>
        </w:r>
        <w:r w:rsidR="00F67243" w:rsidRPr="00AE66F3">
          <w:rPr>
            <w:rStyle w:val="Hipervnculo"/>
            <w:noProof/>
          </w:rPr>
          <w:t>RESUMEN.</w:t>
        </w:r>
        <w:r w:rsidR="00F67243">
          <w:rPr>
            <w:noProof/>
            <w:webHidden/>
          </w:rPr>
          <w:tab/>
        </w:r>
        <w:r w:rsidR="00F67243">
          <w:rPr>
            <w:noProof/>
            <w:webHidden/>
          </w:rPr>
          <w:fldChar w:fldCharType="begin"/>
        </w:r>
        <w:r w:rsidR="00F67243">
          <w:rPr>
            <w:noProof/>
            <w:webHidden/>
          </w:rPr>
          <w:instrText xml:space="preserve"> PAGEREF _Toc469042631 \h </w:instrText>
        </w:r>
        <w:r w:rsidR="00F67243">
          <w:rPr>
            <w:noProof/>
            <w:webHidden/>
          </w:rPr>
        </w:r>
        <w:r w:rsidR="00F67243">
          <w:rPr>
            <w:noProof/>
            <w:webHidden/>
          </w:rPr>
          <w:fldChar w:fldCharType="separate"/>
        </w:r>
        <w:r w:rsidR="00736A9C">
          <w:rPr>
            <w:noProof/>
            <w:webHidden/>
          </w:rPr>
          <w:t>3</w:t>
        </w:r>
        <w:r w:rsidR="00F67243">
          <w:rPr>
            <w:noProof/>
            <w:webHidden/>
          </w:rPr>
          <w:fldChar w:fldCharType="end"/>
        </w:r>
      </w:hyperlink>
    </w:p>
    <w:p w14:paraId="4FECFCC8" w14:textId="08358DB9" w:rsidR="00F67243" w:rsidRDefault="00A16006">
      <w:pPr>
        <w:pStyle w:val="TDC1"/>
        <w:rPr>
          <w:rFonts w:eastAsiaTheme="minorEastAsia" w:cstheme="minorBidi"/>
          <w:b w:val="0"/>
          <w:bCs w:val="0"/>
          <w:caps w:val="0"/>
          <w:noProof/>
          <w:sz w:val="22"/>
          <w:szCs w:val="22"/>
          <w:lang w:eastAsia="es-CL"/>
        </w:rPr>
      </w:pPr>
      <w:hyperlink w:anchor="_Toc469042632" w:history="1">
        <w:r w:rsidR="00F67243" w:rsidRPr="00AE66F3">
          <w:rPr>
            <w:rStyle w:val="Hipervnculo"/>
            <w:noProof/>
          </w:rPr>
          <w:t>2.</w:t>
        </w:r>
        <w:r w:rsidR="00F67243">
          <w:rPr>
            <w:rFonts w:eastAsiaTheme="minorEastAsia" w:cstheme="minorBidi"/>
            <w:b w:val="0"/>
            <w:bCs w:val="0"/>
            <w:caps w:val="0"/>
            <w:noProof/>
            <w:sz w:val="22"/>
            <w:szCs w:val="22"/>
            <w:lang w:eastAsia="es-CL"/>
          </w:rPr>
          <w:tab/>
        </w:r>
        <w:r w:rsidR="00F67243" w:rsidRPr="00AE66F3">
          <w:rPr>
            <w:rStyle w:val="Hipervnculo"/>
            <w:noProof/>
          </w:rPr>
          <w:t>IDENTIFICACIÓN DEL PROYECTO, INSTALACIÓN, ACTIVIDAD O FUENTE FISCALIZADA</w:t>
        </w:r>
        <w:r w:rsidR="00F67243">
          <w:rPr>
            <w:noProof/>
            <w:webHidden/>
          </w:rPr>
          <w:tab/>
        </w:r>
        <w:r w:rsidR="00F67243">
          <w:rPr>
            <w:noProof/>
            <w:webHidden/>
          </w:rPr>
          <w:fldChar w:fldCharType="begin"/>
        </w:r>
        <w:r w:rsidR="00F67243">
          <w:rPr>
            <w:noProof/>
            <w:webHidden/>
          </w:rPr>
          <w:instrText xml:space="preserve"> PAGEREF _Toc469042632 \h </w:instrText>
        </w:r>
        <w:r w:rsidR="00F67243">
          <w:rPr>
            <w:noProof/>
            <w:webHidden/>
          </w:rPr>
        </w:r>
        <w:r w:rsidR="00F67243">
          <w:rPr>
            <w:noProof/>
            <w:webHidden/>
          </w:rPr>
          <w:fldChar w:fldCharType="separate"/>
        </w:r>
        <w:r w:rsidR="00736A9C">
          <w:rPr>
            <w:noProof/>
            <w:webHidden/>
          </w:rPr>
          <w:t>4</w:t>
        </w:r>
        <w:r w:rsidR="00F67243">
          <w:rPr>
            <w:noProof/>
            <w:webHidden/>
          </w:rPr>
          <w:fldChar w:fldCharType="end"/>
        </w:r>
      </w:hyperlink>
    </w:p>
    <w:p w14:paraId="51AA6A55" w14:textId="2F7DCD31"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33" w:history="1">
        <w:r w:rsidR="00F67243" w:rsidRPr="00AE66F3">
          <w:rPr>
            <w:rStyle w:val="Hipervnculo"/>
            <w:noProof/>
          </w:rPr>
          <w:t>2.1.</w:t>
        </w:r>
        <w:r w:rsidR="00F67243">
          <w:rPr>
            <w:rFonts w:eastAsiaTheme="minorEastAsia" w:cstheme="minorBidi"/>
            <w:smallCaps w:val="0"/>
            <w:noProof/>
            <w:sz w:val="22"/>
            <w:szCs w:val="22"/>
            <w:lang w:eastAsia="es-CL"/>
          </w:rPr>
          <w:tab/>
        </w:r>
        <w:r w:rsidR="00F67243" w:rsidRPr="00AE66F3">
          <w:rPr>
            <w:rStyle w:val="Hipervnculo"/>
            <w:noProof/>
          </w:rPr>
          <w:t>Antecedentes Generales</w:t>
        </w:r>
        <w:r w:rsidR="00F67243">
          <w:rPr>
            <w:noProof/>
            <w:webHidden/>
          </w:rPr>
          <w:tab/>
        </w:r>
        <w:r w:rsidR="00F67243">
          <w:rPr>
            <w:noProof/>
            <w:webHidden/>
          </w:rPr>
          <w:fldChar w:fldCharType="begin"/>
        </w:r>
        <w:r w:rsidR="00F67243">
          <w:rPr>
            <w:noProof/>
            <w:webHidden/>
          </w:rPr>
          <w:instrText xml:space="preserve"> PAGEREF _Toc469042633 \h </w:instrText>
        </w:r>
        <w:r w:rsidR="00F67243">
          <w:rPr>
            <w:noProof/>
            <w:webHidden/>
          </w:rPr>
        </w:r>
        <w:r w:rsidR="00F67243">
          <w:rPr>
            <w:noProof/>
            <w:webHidden/>
          </w:rPr>
          <w:fldChar w:fldCharType="separate"/>
        </w:r>
        <w:r w:rsidR="00736A9C">
          <w:rPr>
            <w:noProof/>
            <w:webHidden/>
          </w:rPr>
          <w:t>4</w:t>
        </w:r>
        <w:r w:rsidR="00F67243">
          <w:rPr>
            <w:noProof/>
            <w:webHidden/>
          </w:rPr>
          <w:fldChar w:fldCharType="end"/>
        </w:r>
      </w:hyperlink>
    </w:p>
    <w:p w14:paraId="11BE2B61" w14:textId="098A992C"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34" w:history="1">
        <w:r w:rsidR="00F67243" w:rsidRPr="00AE66F3">
          <w:rPr>
            <w:rStyle w:val="Hipervnculo"/>
            <w:noProof/>
          </w:rPr>
          <w:t>2.2.</w:t>
        </w:r>
        <w:r w:rsidR="00F67243">
          <w:rPr>
            <w:rFonts w:eastAsiaTheme="minorEastAsia" w:cstheme="minorBidi"/>
            <w:smallCaps w:val="0"/>
            <w:noProof/>
            <w:sz w:val="22"/>
            <w:szCs w:val="22"/>
            <w:lang w:eastAsia="es-CL"/>
          </w:rPr>
          <w:tab/>
        </w:r>
        <w:r w:rsidR="00F67243" w:rsidRPr="00AE66F3">
          <w:rPr>
            <w:rStyle w:val="Hipervnculo"/>
            <w:noProof/>
          </w:rPr>
          <w:t>Ubicación y Layout</w:t>
        </w:r>
        <w:r w:rsidR="00F67243">
          <w:rPr>
            <w:noProof/>
            <w:webHidden/>
          </w:rPr>
          <w:tab/>
        </w:r>
        <w:r w:rsidR="00F67243">
          <w:rPr>
            <w:noProof/>
            <w:webHidden/>
          </w:rPr>
          <w:fldChar w:fldCharType="begin"/>
        </w:r>
        <w:r w:rsidR="00F67243">
          <w:rPr>
            <w:noProof/>
            <w:webHidden/>
          </w:rPr>
          <w:instrText xml:space="preserve"> PAGEREF _Toc469042634 \h </w:instrText>
        </w:r>
        <w:r w:rsidR="00F67243">
          <w:rPr>
            <w:noProof/>
            <w:webHidden/>
          </w:rPr>
        </w:r>
        <w:r w:rsidR="00F67243">
          <w:rPr>
            <w:noProof/>
            <w:webHidden/>
          </w:rPr>
          <w:fldChar w:fldCharType="separate"/>
        </w:r>
        <w:r w:rsidR="00736A9C">
          <w:rPr>
            <w:noProof/>
            <w:webHidden/>
          </w:rPr>
          <w:t>5</w:t>
        </w:r>
        <w:r w:rsidR="00F67243">
          <w:rPr>
            <w:noProof/>
            <w:webHidden/>
          </w:rPr>
          <w:fldChar w:fldCharType="end"/>
        </w:r>
      </w:hyperlink>
    </w:p>
    <w:p w14:paraId="4792DC50" w14:textId="2522F1D8" w:rsidR="00F67243" w:rsidRDefault="00A16006">
      <w:pPr>
        <w:pStyle w:val="TDC1"/>
        <w:rPr>
          <w:rFonts w:eastAsiaTheme="minorEastAsia" w:cstheme="minorBidi"/>
          <w:b w:val="0"/>
          <w:bCs w:val="0"/>
          <w:caps w:val="0"/>
          <w:noProof/>
          <w:sz w:val="22"/>
          <w:szCs w:val="22"/>
          <w:lang w:eastAsia="es-CL"/>
        </w:rPr>
      </w:pPr>
      <w:hyperlink w:anchor="_Toc469042635" w:history="1">
        <w:r w:rsidR="00F67243" w:rsidRPr="00AE66F3">
          <w:rPr>
            <w:rStyle w:val="Hipervnculo"/>
            <w:noProof/>
          </w:rPr>
          <w:t>3.</w:t>
        </w:r>
        <w:r w:rsidR="00F67243">
          <w:rPr>
            <w:rFonts w:eastAsiaTheme="minorEastAsia" w:cstheme="minorBidi"/>
            <w:b w:val="0"/>
            <w:bCs w:val="0"/>
            <w:caps w:val="0"/>
            <w:noProof/>
            <w:sz w:val="22"/>
            <w:szCs w:val="22"/>
            <w:lang w:eastAsia="es-CL"/>
          </w:rPr>
          <w:tab/>
        </w:r>
        <w:r w:rsidR="00F67243" w:rsidRPr="00AE66F3">
          <w:rPr>
            <w:rStyle w:val="Hipervnculo"/>
            <w:noProof/>
          </w:rPr>
          <w:t>INSTRUMENTOS DE GESTIÓN AMBIENTAL QUE REGULAN LA ACTIVIDAD FISCALIZADA.</w:t>
        </w:r>
        <w:r w:rsidR="00F67243">
          <w:rPr>
            <w:noProof/>
            <w:webHidden/>
          </w:rPr>
          <w:tab/>
        </w:r>
        <w:r w:rsidR="00F67243">
          <w:rPr>
            <w:noProof/>
            <w:webHidden/>
          </w:rPr>
          <w:fldChar w:fldCharType="begin"/>
        </w:r>
        <w:r w:rsidR="00F67243">
          <w:rPr>
            <w:noProof/>
            <w:webHidden/>
          </w:rPr>
          <w:instrText xml:space="preserve"> PAGEREF _Toc469042635 \h </w:instrText>
        </w:r>
        <w:r w:rsidR="00F67243">
          <w:rPr>
            <w:noProof/>
            <w:webHidden/>
          </w:rPr>
        </w:r>
        <w:r w:rsidR="00F67243">
          <w:rPr>
            <w:noProof/>
            <w:webHidden/>
          </w:rPr>
          <w:fldChar w:fldCharType="separate"/>
        </w:r>
        <w:r w:rsidR="00736A9C">
          <w:rPr>
            <w:noProof/>
            <w:webHidden/>
          </w:rPr>
          <w:t>7</w:t>
        </w:r>
        <w:r w:rsidR="00F67243">
          <w:rPr>
            <w:noProof/>
            <w:webHidden/>
          </w:rPr>
          <w:fldChar w:fldCharType="end"/>
        </w:r>
      </w:hyperlink>
    </w:p>
    <w:p w14:paraId="681ACC1E" w14:textId="48A4C289" w:rsidR="00F67243" w:rsidRDefault="00A16006">
      <w:pPr>
        <w:pStyle w:val="TDC1"/>
        <w:rPr>
          <w:rFonts w:eastAsiaTheme="minorEastAsia" w:cstheme="minorBidi"/>
          <w:b w:val="0"/>
          <w:bCs w:val="0"/>
          <w:caps w:val="0"/>
          <w:noProof/>
          <w:sz w:val="22"/>
          <w:szCs w:val="22"/>
          <w:lang w:eastAsia="es-CL"/>
        </w:rPr>
      </w:pPr>
      <w:hyperlink w:anchor="_Toc469042636" w:history="1">
        <w:r w:rsidR="00F67243" w:rsidRPr="00AE66F3">
          <w:rPr>
            <w:rStyle w:val="Hipervnculo"/>
            <w:noProof/>
          </w:rPr>
          <w:t>4.</w:t>
        </w:r>
        <w:r w:rsidR="00F67243">
          <w:rPr>
            <w:rFonts w:eastAsiaTheme="minorEastAsia" w:cstheme="minorBidi"/>
            <w:b w:val="0"/>
            <w:bCs w:val="0"/>
            <w:caps w:val="0"/>
            <w:noProof/>
            <w:sz w:val="22"/>
            <w:szCs w:val="22"/>
            <w:lang w:eastAsia="es-CL"/>
          </w:rPr>
          <w:tab/>
        </w:r>
        <w:r w:rsidR="00F67243" w:rsidRPr="00AE66F3">
          <w:rPr>
            <w:rStyle w:val="Hipervnculo"/>
            <w:noProof/>
          </w:rPr>
          <w:t>ANTECEDENTES DE LA ACTIVIDAD DE FISCALIZACIÓN.</w:t>
        </w:r>
        <w:r w:rsidR="00F67243">
          <w:rPr>
            <w:noProof/>
            <w:webHidden/>
          </w:rPr>
          <w:tab/>
        </w:r>
        <w:r w:rsidR="00F67243">
          <w:rPr>
            <w:noProof/>
            <w:webHidden/>
          </w:rPr>
          <w:fldChar w:fldCharType="begin"/>
        </w:r>
        <w:r w:rsidR="00F67243">
          <w:rPr>
            <w:noProof/>
            <w:webHidden/>
          </w:rPr>
          <w:instrText xml:space="preserve"> PAGEREF _Toc469042636 \h </w:instrText>
        </w:r>
        <w:r w:rsidR="00F67243">
          <w:rPr>
            <w:noProof/>
            <w:webHidden/>
          </w:rPr>
        </w:r>
        <w:r w:rsidR="00F67243">
          <w:rPr>
            <w:noProof/>
            <w:webHidden/>
          </w:rPr>
          <w:fldChar w:fldCharType="separate"/>
        </w:r>
        <w:r w:rsidR="00736A9C">
          <w:rPr>
            <w:noProof/>
            <w:webHidden/>
          </w:rPr>
          <w:t>9</w:t>
        </w:r>
        <w:r w:rsidR="00F67243">
          <w:rPr>
            <w:noProof/>
            <w:webHidden/>
          </w:rPr>
          <w:fldChar w:fldCharType="end"/>
        </w:r>
      </w:hyperlink>
    </w:p>
    <w:p w14:paraId="671579AE" w14:textId="73C7DE27"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37" w:history="1">
        <w:r w:rsidR="00F67243" w:rsidRPr="00AE66F3">
          <w:rPr>
            <w:rStyle w:val="Hipervnculo"/>
            <w:noProof/>
          </w:rPr>
          <w:t>4.1.</w:t>
        </w:r>
        <w:r w:rsidR="00F67243">
          <w:rPr>
            <w:rFonts w:eastAsiaTheme="minorEastAsia" w:cstheme="minorBidi"/>
            <w:smallCaps w:val="0"/>
            <w:noProof/>
            <w:sz w:val="22"/>
            <w:szCs w:val="22"/>
            <w:lang w:eastAsia="es-CL"/>
          </w:rPr>
          <w:tab/>
        </w:r>
        <w:r w:rsidR="00F67243" w:rsidRPr="00AE66F3">
          <w:rPr>
            <w:rStyle w:val="Hipervnculo"/>
            <w:noProof/>
          </w:rPr>
          <w:t>Motivo de la Actividad de Fiscalización.</w:t>
        </w:r>
        <w:r w:rsidR="00F67243">
          <w:rPr>
            <w:noProof/>
            <w:webHidden/>
          </w:rPr>
          <w:tab/>
        </w:r>
        <w:r w:rsidR="00F67243">
          <w:rPr>
            <w:noProof/>
            <w:webHidden/>
          </w:rPr>
          <w:fldChar w:fldCharType="begin"/>
        </w:r>
        <w:r w:rsidR="00F67243">
          <w:rPr>
            <w:noProof/>
            <w:webHidden/>
          </w:rPr>
          <w:instrText xml:space="preserve"> PAGEREF _Toc469042637 \h </w:instrText>
        </w:r>
        <w:r w:rsidR="00F67243">
          <w:rPr>
            <w:noProof/>
            <w:webHidden/>
          </w:rPr>
        </w:r>
        <w:r w:rsidR="00F67243">
          <w:rPr>
            <w:noProof/>
            <w:webHidden/>
          </w:rPr>
          <w:fldChar w:fldCharType="separate"/>
        </w:r>
        <w:r w:rsidR="00736A9C">
          <w:rPr>
            <w:noProof/>
            <w:webHidden/>
          </w:rPr>
          <w:t>9</w:t>
        </w:r>
        <w:r w:rsidR="00F67243">
          <w:rPr>
            <w:noProof/>
            <w:webHidden/>
          </w:rPr>
          <w:fldChar w:fldCharType="end"/>
        </w:r>
      </w:hyperlink>
    </w:p>
    <w:p w14:paraId="3DE9FFCC" w14:textId="55A27CF2"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38" w:history="1">
        <w:r w:rsidR="00F67243" w:rsidRPr="00AE66F3">
          <w:rPr>
            <w:rStyle w:val="Hipervnculo"/>
            <w:noProof/>
          </w:rPr>
          <w:t>4.2.</w:t>
        </w:r>
        <w:r w:rsidR="00F67243">
          <w:rPr>
            <w:rFonts w:eastAsiaTheme="minorEastAsia" w:cstheme="minorBidi"/>
            <w:smallCaps w:val="0"/>
            <w:noProof/>
            <w:sz w:val="22"/>
            <w:szCs w:val="22"/>
            <w:lang w:eastAsia="es-CL"/>
          </w:rPr>
          <w:tab/>
        </w:r>
        <w:r w:rsidR="00F67243" w:rsidRPr="00AE66F3">
          <w:rPr>
            <w:rStyle w:val="Hipervnculo"/>
            <w:noProof/>
          </w:rPr>
          <w:t>Materia Específica Objeto de la Fiscalización Ambiental.</w:t>
        </w:r>
        <w:r w:rsidR="00F67243">
          <w:rPr>
            <w:noProof/>
            <w:webHidden/>
          </w:rPr>
          <w:tab/>
        </w:r>
        <w:r w:rsidR="00F67243">
          <w:rPr>
            <w:noProof/>
            <w:webHidden/>
          </w:rPr>
          <w:fldChar w:fldCharType="begin"/>
        </w:r>
        <w:r w:rsidR="00F67243">
          <w:rPr>
            <w:noProof/>
            <w:webHidden/>
          </w:rPr>
          <w:instrText xml:space="preserve"> PAGEREF _Toc469042638 \h </w:instrText>
        </w:r>
        <w:r w:rsidR="00F67243">
          <w:rPr>
            <w:noProof/>
            <w:webHidden/>
          </w:rPr>
        </w:r>
        <w:r w:rsidR="00F67243">
          <w:rPr>
            <w:noProof/>
            <w:webHidden/>
          </w:rPr>
          <w:fldChar w:fldCharType="separate"/>
        </w:r>
        <w:r w:rsidR="00736A9C">
          <w:rPr>
            <w:noProof/>
            <w:webHidden/>
          </w:rPr>
          <w:t>9</w:t>
        </w:r>
        <w:r w:rsidR="00F67243">
          <w:rPr>
            <w:noProof/>
            <w:webHidden/>
          </w:rPr>
          <w:fldChar w:fldCharType="end"/>
        </w:r>
      </w:hyperlink>
    </w:p>
    <w:p w14:paraId="55070B0D" w14:textId="55A036A4"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39" w:history="1">
        <w:r w:rsidR="00F67243" w:rsidRPr="00AE66F3">
          <w:rPr>
            <w:rStyle w:val="Hipervnculo"/>
            <w:noProof/>
          </w:rPr>
          <w:t>4.3.</w:t>
        </w:r>
        <w:r w:rsidR="00F67243">
          <w:rPr>
            <w:rFonts w:eastAsiaTheme="minorEastAsia" w:cstheme="minorBidi"/>
            <w:smallCaps w:val="0"/>
            <w:noProof/>
            <w:sz w:val="22"/>
            <w:szCs w:val="22"/>
            <w:lang w:eastAsia="es-CL"/>
          </w:rPr>
          <w:tab/>
        </w:r>
        <w:r w:rsidR="00F67243" w:rsidRPr="00AE66F3">
          <w:rPr>
            <w:rStyle w:val="Hipervnculo"/>
            <w:noProof/>
          </w:rPr>
          <w:t>Aspectos relativos a la ejecución de la Inspección Ambiental.</w:t>
        </w:r>
        <w:r w:rsidR="00F67243">
          <w:rPr>
            <w:noProof/>
            <w:webHidden/>
          </w:rPr>
          <w:tab/>
        </w:r>
        <w:r w:rsidR="00F67243">
          <w:rPr>
            <w:noProof/>
            <w:webHidden/>
          </w:rPr>
          <w:fldChar w:fldCharType="begin"/>
        </w:r>
        <w:r w:rsidR="00F67243">
          <w:rPr>
            <w:noProof/>
            <w:webHidden/>
          </w:rPr>
          <w:instrText xml:space="preserve"> PAGEREF _Toc469042639 \h </w:instrText>
        </w:r>
        <w:r w:rsidR="00F67243">
          <w:rPr>
            <w:noProof/>
            <w:webHidden/>
          </w:rPr>
        </w:r>
        <w:r w:rsidR="00F67243">
          <w:rPr>
            <w:noProof/>
            <w:webHidden/>
          </w:rPr>
          <w:fldChar w:fldCharType="separate"/>
        </w:r>
        <w:r w:rsidR="00736A9C">
          <w:rPr>
            <w:noProof/>
            <w:webHidden/>
          </w:rPr>
          <w:t>9</w:t>
        </w:r>
        <w:r w:rsidR="00F67243">
          <w:rPr>
            <w:noProof/>
            <w:webHidden/>
          </w:rPr>
          <w:fldChar w:fldCharType="end"/>
        </w:r>
      </w:hyperlink>
    </w:p>
    <w:p w14:paraId="0A3FD8AE" w14:textId="7E5D0C8A" w:rsidR="00F67243" w:rsidRDefault="00A16006">
      <w:pPr>
        <w:pStyle w:val="TDC3"/>
        <w:tabs>
          <w:tab w:val="left" w:pos="1320"/>
          <w:tab w:val="right" w:leader="dot" w:pos="9962"/>
        </w:tabs>
        <w:rPr>
          <w:rFonts w:eastAsiaTheme="minorEastAsia" w:cstheme="minorBidi"/>
          <w:i w:val="0"/>
          <w:iCs w:val="0"/>
          <w:noProof/>
          <w:sz w:val="22"/>
          <w:szCs w:val="22"/>
          <w:lang w:eastAsia="es-CL"/>
        </w:rPr>
      </w:pPr>
      <w:hyperlink w:anchor="_Toc469042640" w:history="1">
        <w:r w:rsidR="00F67243" w:rsidRPr="00AE66F3">
          <w:rPr>
            <w:rStyle w:val="Hipervnculo"/>
            <w:noProof/>
          </w:rPr>
          <w:t>4.3.1.</w:t>
        </w:r>
        <w:r w:rsidR="00F67243">
          <w:rPr>
            <w:rFonts w:eastAsiaTheme="minorEastAsia" w:cstheme="minorBidi"/>
            <w:i w:val="0"/>
            <w:iCs w:val="0"/>
            <w:noProof/>
            <w:sz w:val="22"/>
            <w:szCs w:val="22"/>
            <w:lang w:eastAsia="es-CL"/>
          </w:rPr>
          <w:tab/>
        </w:r>
        <w:r w:rsidR="00F67243" w:rsidRPr="00AE66F3">
          <w:rPr>
            <w:rStyle w:val="Hipervnculo"/>
            <w:noProof/>
          </w:rPr>
          <w:t>Primer día de inspección</w:t>
        </w:r>
        <w:r w:rsidR="00F67243">
          <w:rPr>
            <w:noProof/>
            <w:webHidden/>
          </w:rPr>
          <w:tab/>
        </w:r>
        <w:r w:rsidR="00F67243">
          <w:rPr>
            <w:noProof/>
            <w:webHidden/>
          </w:rPr>
          <w:fldChar w:fldCharType="begin"/>
        </w:r>
        <w:r w:rsidR="00F67243">
          <w:rPr>
            <w:noProof/>
            <w:webHidden/>
          </w:rPr>
          <w:instrText xml:space="preserve"> PAGEREF _Toc469042640 \h </w:instrText>
        </w:r>
        <w:r w:rsidR="00F67243">
          <w:rPr>
            <w:noProof/>
            <w:webHidden/>
          </w:rPr>
        </w:r>
        <w:r w:rsidR="00F67243">
          <w:rPr>
            <w:noProof/>
            <w:webHidden/>
          </w:rPr>
          <w:fldChar w:fldCharType="separate"/>
        </w:r>
        <w:r w:rsidR="00736A9C">
          <w:rPr>
            <w:noProof/>
            <w:webHidden/>
          </w:rPr>
          <w:t>9</w:t>
        </w:r>
        <w:r w:rsidR="00F67243">
          <w:rPr>
            <w:noProof/>
            <w:webHidden/>
          </w:rPr>
          <w:fldChar w:fldCharType="end"/>
        </w:r>
      </w:hyperlink>
    </w:p>
    <w:p w14:paraId="4E682E5A" w14:textId="52B6F79A" w:rsidR="00F67243" w:rsidRDefault="00A16006">
      <w:pPr>
        <w:pStyle w:val="TDC3"/>
        <w:tabs>
          <w:tab w:val="left" w:pos="1320"/>
          <w:tab w:val="right" w:leader="dot" w:pos="9962"/>
        </w:tabs>
        <w:rPr>
          <w:rFonts w:eastAsiaTheme="minorEastAsia" w:cstheme="minorBidi"/>
          <w:i w:val="0"/>
          <w:iCs w:val="0"/>
          <w:noProof/>
          <w:sz w:val="22"/>
          <w:szCs w:val="22"/>
          <w:lang w:eastAsia="es-CL"/>
        </w:rPr>
      </w:pPr>
      <w:hyperlink w:anchor="_Toc469042641" w:history="1">
        <w:r w:rsidR="00F67243" w:rsidRPr="00AE66F3">
          <w:rPr>
            <w:rStyle w:val="Hipervnculo"/>
            <w:noProof/>
          </w:rPr>
          <w:t>4.3.2.</w:t>
        </w:r>
        <w:r w:rsidR="00F67243">
          <w:rPr>
            <w:rFonts w:eastAsiaTheme="minorEastAsia" w:cstheme="minorBidi"/>
            <w:i w:val="0"/>
            <w:iCs w:val="0"/>
            <w:noProof/>
            <w:sz w:val="22"/>
            <w:szCs w:val="22"/>
            <w:lang w:eastAsia="es-CL"/>
          </w:rPr>
          <w:tab/>
        </w:r>
        <w:r w:rsidR="00F67243" w:rsidRPr="00AE66F3">
          <w:rPr>
            <w:rStyle w:val="Hipervnculo"/>
            <w:noProof/>
          </w:rPr>
          <w:t>Esquema de recorrido.</w:t>
        </w:r>
        <w:r w:rsidR="00F67243">
          <w:rPr>
            <w:noProof/>
            <w:webHidden/>
          </w:rPr>
          <w:tab/>
        </w:r>
        <w:r w:rsidR="00F67243">
          <w:rPr>
            <w:noProof/>
            <w:webHidden/>
          </w:rPr>
          <w:fldChar w:fldCharType="begin"/>
        </w:r>
        <w:r w:rsidR="00F67243">
          <w:rPr>
            <w:noProof/>
            <w:webHidden/>
          </w:rPr>
          <w:instrText xml:space="preserve"> PAGEREF _Toc469042641 \h </w:instrText>
        </w:r>
        <w:r w:rsidR="00F67243">
          <w:rPr>
            <w:noProof/>
            <w:webHidden/>
          </w:rPr>
        </w:r>
        <w:r w:rsidR="00F67243">
          <w:rPr>
            <w:noProof/>
            <w:webHidden/>
          </w:rPr>
          <w:fldChar w:fldCharType="separate"/>
        </w:r>
        <w:r w:rsidR="00736A9C">
          <w:rPr>
            <w:noProof/>
            <w:webHidden/>
          </w:rPr>
          <w:t>10</w:t>
        </w:r>
        <w:r w:rsidR="00F67243">
          <w:rPr>
            <w:noProof/>
            <w:webHidden/>
          </w:rPr>
          <w:fldChar w:fldCharType="end"/>
        </w:r>
      </w:hyperlink>
    </w:p>
    <w:p w14:paraId="0DC713CE" w14:textId="5045B752" w:rsidR="00F67243" w:rsidRDefault="00A16006">
      <w:pPr>
        <w:pStyle w:val="TDC3"/>
        <w:tabs>
          <w:tab w:val="left" w:pos="1320"/>
          <w:tab w:val="right" w:leader="dot" w:pos="9962"/>
        </w:tabs>
        <w:rPr>
          <w:rFonts w:eastAsiaTheme="minorEastAsia" w:cstheme="minorBidi"/>
          <w:i w:val="0"/>
          <w:iCs w:val="0"/>
          <w:noProof/>
          <w:sz w:val="22"/>
          <w:szCs w:val="22"/>
          <w:lang w:eastAsia="es-CL"/>
        </w:rPr>
      </w:pPr>
      <w:hyperlink w:anchor="_Toc469042642" w:history="1">
        <w:r w:rsidR="00F67243" w:rsidRPr="00AE66F3">
          <w:rPr>
            <w:rStyle w:val="Hipervnculo"/>
            <w:noProof/>
          </w:rPr>
          <w:t>4.3.3.</w:t>
        </w:r>
        <w:r w:rsidR="00F67243">
          <w:rPr>
            <w:rFonts w:eastAsiaTheme="minorEastAsia" w:cstheme="minorBidi"/>
            <w:i w:val="0"/>
            <w:iCs w:val="0"/>
            <w:noProof/>
            <w:sz w:val="22"/>
            <w:szCs w:val="22"/>
            <w:lang w:eastAsia="es-CL"/>
          </w:rPr>
          <w:tab/>
        </w:r>
        <w:r w:rsidR="00F67243" w:rsidRPr="00AE66F3">
          <w:rPr>
            <w:rStyle w:val="Hipervnculo"/>
            <w:noProof/>
          </w:rPr>
          <w:t>Detalle del Recorrido de la Inspección.</w:t>
        </w:r>
        <w:r w:rsidR="00F67243">
          <w:rPr>
            <w:noProof/>
            <w:webHidden/>
          </w:rPr>
          <w:tab/>
        </w:r>
        <w:r w:rsidR="00F67243">
          <w:rPr>
            <w:noProof/>
            <w:webHidden/>
          </w:rPr>
          <w:fldChar w:fldCharType="begin"/>
        </w:r>
        <w:r w:rsidR="00F67243">
          <w:rPr>
            <w:noProof/>
            <w:webHidden/>
          </w:rPr>
          <w:instrText xml:space="preserve"> PAGEREF _Toc469042642 \h </w:instrText>
        </w:r>
        <w:r w:rsidR="00F67243">
          <w:rPr>
            <w:noProof/>
            <w:webHidden/>
          </w:rPr>
        </w:r>
        <w:r w:rsidR="00F67243">
          <w:rPr>
            <w:noProof/>
            <w:webHidden/>
          </w:rPr>
          <w:fldChar w:fldCharType="separate"/>
        </w:r>
        <w:r w:rsidR="00736A9C">
          <w:rPr>
            <w:noProof/>
            <w:webHidden/>
          </w:rPr>
          <w:t>10</w:t>
        </w:r>
        <w:r w:rsidR="00F67243">
          <w:rPr>
            <w:noProof/>
            <w:webHidden/>
          </w:rPr>
          <w:fldChar w:fldCharType="end"/>
        </w:r>
      </w:hyperlink>
    </w:p>
    <w:p w14:paraId="294F88E6" w14:textId="1D969F9B"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43" w:history="1">
        <w:r w:rsidR="00F67243" w:rsidRPr="00AE66F3">
          <w:rPr>
            <w:rStyle w:val="Hipervnculo"/>
            <w:noProof/>
          </w:rPr>
          <w:t>4.4.</w:t>
        </w:r>
        <w:r w:rsidR="00F67243">
          <w:rPr>
            <w:rFonts w:eastAsiaTheme="minorEastAsia" w:cstheme="minorBidi"/>
            <w:smallCaps w:val="0"/>
            <w:noProof/>
            <w:sz w:val="22"/>
            <w:szCs w:val="22"/>
            <w:lang w:eastAsia="es-CL"/>
          </w:rPr>
          <w:tab/>
        </w:r>
        <w:r w:rsidR="00F67243" w:rsidRPr="00AE66F3">
          <w:rPr>
            <w:rStyle w:val="Hipervnculo"/>
            <w:noProof/>
          </w:rPr>
          <w:t>Aspectos relativos al Seguimiento Ambiental</w:t>
        </w:r>
        <w:r w:rsidR="00F67243">
          <w:rPr>
            <w:noProof/>
            <w:webHidden/>
          </w:rPr>
          <w:tab/>
        </w:r>
        <w:r w:rsidR="00F67243">
          <w:rPr>
            <w:noProof/>
            <w:webHidden/>
          </w:rPr>
          <w:fldChar w:fldCharType="begin"/>
        </w:r>
        <w:r w:rsidR="00F67243">
          <w:rPr>
            <w:noProof/>
            <w:webHidden/>
          </w:rPr>
          <w:instrText xml:space="preserve"> PAGEREF _Toc469042643 \h </w:instrText>
        </w:r>
        <w:r w:rsidR="00F67243">
          <w:rPr>
            <w:noProof/>
            <w:webHidden/>
          </w:rPr>
        </w:r>
        <w:r w:rsidR="00F67243">
          <w:rPr>
            <w:noProof/>
            <w:webHidden/>
          </w:rPr>
          <w:fldChar w:fldCharType="separate"/>
        </w:r>
        <w:r w:rsidR="00736A9C">
          <w:rPr>
            <w:noProof/>
            <w:webHidden/>
          </w:rPr>
          <w:t>11</w:t>
        </w:r>
        <w:r w:rsidR="00F67243">
          <w:rPr>
            <w:noProof/>
            <w:webHidden/>
          </w:rPr>
          <w:fldChar w:fldCharType="end"/>
        </w:r>
      </w:hyperlink>
    </w:p>
    <w:p w14:paraId="6B43A8D5" w14:textId="3675B67B" w:rsidR="00F67243" w:rsidRDefault="00A16006">
      <w:pPr>
        <w:pStyle w:val="TDC3"/>
        <w:tabs>
          <w:tab w:val="left" w:pos="1320"/>
          <w:tab w:val="right" w:leader="dot" w:pos="9962"/>
        </w:tabs>
        <w:rPr>
          <w:rFonts w:eastAsiaTheme="minorEastAsia" w:cstheme="minorBidi"/>
          <w:i w:val="0"/>
          <w:iCs w:val="0"/>
          <w:noProof/>
          <w:sz w:val="22"/>
          <w:szCs w:val="22"/>
          <w:lang w:eastAsia="es-CL"/>
        </w:rPr>
      </w:pPr>
      <w:hyperlink w:anchor="_Toc469042644" w:history="1">
        <w:r w:rsidR="00F67243" w:rsidRPr="00AE66F3">
          <w:rPr>
            <w:rStyle w:val="Hipervnculo"/>
            <w:noProof/>
          </w:rPr>
          <w:t>4.4.1.</w:t>
        </w:r>
        <w:r w:rsidR="00F67243">
          <w:rPr>
            <w:rFonts w:eastAsiaTheme="minorEastAsia" w:cstheme="minorBidi"/>
            <w:i w:val="0"/>
            <w:iCs w:val="0"/>
            <w:noProof/>
            <w:sz w:val="22"/>
            <w:szCs w:val="22"/>
            <w:lang w:eastAsia="es-CL"/>
          </w:rPr>
          <w:tab/>
        </w:r>
        <w:r w:rsidR="00F67243" w:rsidRPr="00AE66F3">
          <w:rPr>
            <w:rStyle w:val="Hipervnculo"/>
            <w:noProof/>
          </w:rPr>
          <w:t>Documentos Revisados</w:t>
        </w:r>
        <w:r w:rsidR="00F67243">
          <w:rPr>
            <w:noProof/>
            <w:webHidden/>
          </w:rPr>
          <w:tab/>
        </w:r>
        <w:r w:rsidR="00F67243">
          <w:rPr>
            <w:noProof/>
            <w:webHidden/>
          </w:rPr>
          <w:fldChar w:fldCharType="begin"/>
        </w:r>
        <w:r w:rsidR="00F67243">
          <w:rPr>
            <w:noProof/>
            <w:webHidden/>
          </w:rPr>
          <w:instrText xml:space="preserve"> PAGEREF _Toc469042644 \h </w:instrText>
        </w:r>
        <w:r w:rsidR="00F67243">
          <w:rPr>
            <w:noProof/>
            <w:webHidden/>
          </w:rPr>
        </w:r>
        <w:r w:rsidR="00F67243">
          <w:rPr>
            <w:noProof/>
            <w:webHidden/>
          </w:rPr>
          <w:fldChar w:fldCharType="separate"/>
        </w:r>
        <w:r w:rsidR="00736A9C">
          <w:rPr>
            <w:noProof/>
            <w:webHidden/>
          </w:rPr>
          <w:t>11</w:t>
        </w:r>
        <w:r w:rsidR="00F67243">
          <w:rPr>
            <w:noProof/>
            <w:webHidden/>
          </w:rPr>
          <w:fldChar w:fldCharType="end"/>
        </w:r>
      </w:hyperlink>
    </w:p>
    <w:p w14:paraId="1DB0E5F2" w14:textId="5CE656DC" w:rsidR="00F67243" w:rsidRDefault="00A16006">
      <w:pPr>
        <w:pStyle w:val="TDC1"/>
        <w:rPr>
          <w:rFonts w:eastAsiaTheme="minorEastAsia" w:cstheme="minorBidi"/>
          <w:b w:val="0"/>
          <w:bCs w:val="0"/>
          <w:caps w:val="0"/>
          <w:noProof/>
          <w:sz w:val="22"/>
          <w:szCs w:val="22"/>
          <w:lang w:eastAsia="es-CL"/>
        </w:rPr>
      </w:pPr>
      <w:hyperlink w:anchor="_Toc469042645" w:history="1">
        <w:r w:rsidR="00F67243" w:rsidRPr="00AE66F3">
          <w:rPr>
            <w:rStyle w:val="Hipervnculo"/>
            <w:noProof/>
          </w:rPr>
          <w:t>5.</w:t>
        </w:r>
        <w:r w:rsidR="00F67243">
          <w:rPr>
            <w:rFonts w:eastAsiaTheme="minorEastAsia" w:cstheme="minorBidi"/>
            <w:b w:val="0"/>
            <w:bCs w:val="0"/>
            <w:caps w:val="0"/>
            <w:noProof/>
            <w:sz w:val="22"/>
            <w:szCs w:val="22"/>
            <w:lang w:eastAsia="es-CL"/>
          </w:rPr>
          <w:tab/>
        </w:r>
        <w:r w:rsidR="00F67243" w:rsidRPr="00AE66F3">
          <w:rPr>
            <w:rStyle w:val="Hipervnculo"/>
            <w:noProof/>
          </w:rPr>
          <w:t>HECHOS CONSTATADOS.</w:t>
        </w:r>
        <w:r w:rsidR="00F67243">
          <w:rPr>
            <w:noProof/>
            <w:webHidden/>
          </w:rPr>
          <w:tab/>
        </w:r>
        <w:r w:rsidR="00F67243">
          <w:rPr>
            <w:noProof/>
            <w:webHidden/>
          </w:rPr>
          <w:fldChar w:fldCharType="begin"/>
        </w:r>
        <w:r w:rsidR="00F67243">
          <w:rPr>
            <w:noProof/>
            <w:webHidden/>
          </w:rPr>
          <w:instrText xml:space="preserve"> PAGEREF _Toc469042645 \h </w:instrText>
        </w:r>
        <w:r w:rsidR="00F67243">
          <w:rPr>
            <w:noProof/>
            <w:webHidden/>
          </w:rPr>
        </w:r>
        <w:r w:rsidR="00F67243">
          <w:rPr>
            <w:noProof/>
            <w:webHidden/>
          </w:rPr>
          <w:fldChar w:fldCharType="separate"/>
        </w:r>
        <w:r w:rsidR="00736A9C">
          <w:rPr>
            <w:noProof/>
            <w:webHidden/>
          </w:rPr>
          <w:t>12</w:t>
        </w:r>
        <w:r w:rsidR="00F67243">
          <w:rPr>
            <w:noProof/>
            <w:webHidden/>
          </w:rPr>
          <w:fldChar w:fldCharType="end"/>
        </w:r>
      </w:hyperlink>
    </w:p>
    <w:p w14:paraId="2672446A" w14:textId="0B9F2F62"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46" w:history="1">
        <w:r w:rsidR="00F67243" w:rsidRPr="00AE66F3">
          <w:rPr>
            <w:rStyle w:val="Hipervnculo"/>
            <w:noProof/>
            <w:lang w:eastAsia="es-CL"/>
          </w:rPr>
          <w:t>5.1.</w:t>
        </w:r>
        <w:r w:rsidR="00F67243">
          <w:rPr>
            <w:rFonts w:eastAsiaTheme="minorEastAsia" w:cstheme="minorBidi"/>
            <w:smallCaps w:val="0"/>
            <w:noProof/>
            <w:sz w:val="22"/>
            <w:szCs w:val="22"/>
            <w:lang w:eastAsia="es-CL"/>
          </w:rPr>
          <w:tab/>
        </w:r>
        <w:r w:rsidR="00F67243" w:rsidRPr="00AE66F3">
          <w:rPr>
            <w:rStyle w:val="Hipervnculo"/>
            <w:noProof/>
          </w:rPr>
          <w:t>Control de residuos que ingresan al establecimiento.</w:t>
        </w:r>
        <w:r w:rsidR="00F67243">
          <w:rPr>
            <w:noProof/>
            <w:webHidden/>
          </w:rPr>
          <w:tab/>
        </w:r>
        <w:r w:rsidR="00F67243">
          <w:rPr>
            <w:noProof/>
            <w:webHidden/>
          </w:rPr>
          <w:fldChar w:fldCharType="begin"/>
        </w:r>
        <w:r w:rsidR="00F67243">
          <w:rPr>
            <w:noProof/>
            <w:webHidden/>
          </w:rPr>
          <w:instrText xml:space="preserve"> PAGEREF _Toc469042646 \h </w:instrText>
        </w:r>
        <w:r w:rsidR="00F67243">
          <w:rPr>
            <w:noProof/>
            <w:webHidden/>
          </w:rPr>
        </w:r>
        <w:r w:rsidR="00F67243">
          <w:rPr>
            <w:noProof/>
            <w:webHidden/>
          </w:rPr>
          <w:fldChar w:fldCharType="separate"/>
        </w:r>
        <w:r w:rsidR="00736A9C">
          <w:rPr>
            <w:noProof/>
            <w:webHidden/>
          </w:rPr>
          <w:t>12</w:t>
        </w:r>
        <w:r w:rsidR="00F67243">
          <w:rPr>
            <w:noProof/>
            <w:webHidden/>
          </w:rPr>
          <w:fldChar w:fldCharType="end"/>
        </w:r>
      </w:hyperlink>
    </w:p>
    <w:p w14:paraId="08B765A3" w14:textId="74E986EF"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47" w:history="1">
        <w:r w:rsidR="00F67243" w:rsidRPr="00AE66F3">
          <w:rPr>
            <w:rStyle w:val="Hipervnculo"/>
            <w:noProof/>
          </w:rPr>
          <w:t>5.2.</w:t>
        </w:r>
        <w:r w:rsidR="00F67243">
          <w:rPr>
            <w:rFonts w:eastAsiaTheme="minorEastAsia" w:cstheme="minorBidi"/>
            <w:smallCaps w:val="0"/>
            <w:noProof/>
            <w:sz w:val="22"/>
            <w:szCs w:val="22"/>
            <w:lang w:eastAsia="es-CL"/>
          </w:rPr>
          <w:tab/>
        </w:r>
        <w:r w:rsidR="00F67243" w:rsidRPr="00AE66F3">
          <w:rPr>
            <w:rStyle w:val="Hipervnculo"/>
            <w:noProof/>
          </w:rPr>
          <w:t>Manejo de residuos sólidos.</w:t>
        </w:r>
        <w:r w:rsidR="00F67243">
          <w:rPr>
            <w:noProof/>
            <w:webHidden/>
          </w:rPr>
          <w:tab/>
        </w:r>
        <w:r w:rsidR="00F67243">
          <w:rPr>
            <w:noProof/>
            <w:webHidden/>
          </w:rPr>
          <w:fldChar w:fldCharType="begin"/>
        </w:r>
        <w:r w:rsidR="00F67243">
          <w:rPr>
            <w:noProof/>
            <w:webHidden/>
          </w:rPr>
          <w:instrText xml:space="preserve"> PAGEREF _Toc469042647 \h </w:instrText>
        </w:r>
        <w:r w:rsidR="00F67243">
          <w:rPr>
            <w:noProof/>
            <w:webHidden/>
          </w:rPr>
        </w:r>
        <w:r w:rsidR="00F67243">
          <w:rPr>
            <w:noProof/>
            <w:webHidden/>
          </w:rPr>
          <w:fldChar w:fldCharType="separate"/>
        </w:r>
        <w:r w:rsidR="00736A9C">
          <w:rPr>
            <w:noProof/>
            <w:webHidden/>
          </w:rPr>
          <w:t>15</w:t>
        </w:r>
        <w:r w:rsidR="00F67243">
          <w:rPr>
            <w:noProof/>
            <w:webHidden/>
          </w:rPr>
          <w:fldChar w:fldCharType="end"/>
        </w:r>
      </w:hyperlink>
    </w:p>
    <w:p w14:paraId="52FF327D" w14:textId="3DEA71D7"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60" w:history="1">
        <w:r w:rsidR="00F67243" w:rsidRPr="00AE66F3">
          <w:rPr>
            <w:rStyle w:val="Hipervnculo"/>
            <w:noProof/>
          </w:rPr>
          <w:t>5.3.</w:t>
        </w:r>
        <w:r w:rsidR="00F67243">
          <w:rPr>
            <w:rFonts w:eastAsiaTheme="minorEastAsia" w:cstheme="minorBidi"/>
            <w:smallCaps w:val="0"/>
            <w:noProof/>
            <w:sz w:val="22"/>
            <w:szCs w:val="22"/>
            <w:lang w:eastAsia="es-CL"/>
          </w:rPr>
          <w:tab/>
        </w:r>
        <w:r w:rsidR="00F67243" w:rsidRPr="00AE66F3">
          <w:rPr>
            <w:rStyle w:val="Hipervnculo"/>
            <w:noProof/>
          </w:rPr>
          <w:t>Manejo de residuos líquidos.</w:t>
        </w:r>
        <w:r w:rsidR="00F67243">
          <w:rPr>
            <w:noProof/>
            <w:webHidden/>
          </w:rPr>
          <w:tab/>
        </w:r>
        <w:r w:rsidR="00F67243">
          <w:rPr>
            <w:noProof/>
            <w:webHidden/>
          </w:rPr>
          <w:fldChar w:fldCharType="begin"/>
        </w:r>
        <w:r w:rsidR="00F67243">
          <w:rPr>
            <w:noProof/>
            <w:webHidden/>
          </w:rPr>
          <w:instrText xml:space="preserve"> PAGEREF _Toc469042660 \h </w:instrText>
        </w:r>
        <w:r w:rsidR="00F67243">
          <w:rPr>
            <w:noProof/>
            <w:webHidden/>
          </w:rPr>
        </w:r>
        <w:r w:rsidR="00F67243">
          <w:rPr>
            <w:noProof/>
            <w:webHidden/>
          </w:rPr>
          <w:fldChar w:fldCharType="separate"/>
        </w:r>
        <w:r w:rsidR="00736A9C">
          <w:rPr>
            <w:noProof/>
            <w:webHidden/>
          </w:rPr>
          <w:t>24</w:t>
        </w:r>
        <w:r w:rsidR="00F67243">
          <w:rPr>
            <w:noProof/>
            <w:webHidden/>
          </w:rPr>
          <w:fldChar w:fldCharType="end"/>
        </w:r>
      </w:hyperlink>
    </w:p>
    <w:p w14:paraId="5E2E312A" w14:textId="661E180D"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66" w:history="1">
        <w:r w:rsidR="00F67243" w:rsidRPr="00AE66F3">
          <w:rPr>
            <w:rStyle w:val="Hipervnculo"/>
            <w:noProof/>
          </w:rPr>
          <w:t>5.4.</w:t>
        </w:r>
        <w:r w:rsidR="00F67243">
          <w:rPr>
            <w:rFonts w:eastAsiaTheme="minorEastAsia" w:cstheme="minorBidi"/>
            <w:smallCaps w:val="0"/>
            <w:noProof/>
            <w:sz w:val="22"/>
            <w:szCs w:val="22"/>
            <w:lang w:eastAsia="es-CL"/>
          </w:rPr>
          <w:tab/>
        </w:r>
        <w:r w:rsidR="00F67243" w:rsidRPr="00AE66F3">
          <w:rPr>
            <w:rStyle w:val="Hipervnculo"/>
            <w:noProof/>
          </w:rPr>
          <w:t>Manejo de residuos peligrosos.</w:t>
        </w:r>
        <w:r w:rsidR="00F67243">
          <w:rPr>
            <w:noProof/>
            <w:webHidden/>
          </w:rPr>
          <w:tab/>
        </w:r>
        <w:r w:rsidR="00F67243">
          <w:rPr>
            <w:noProof/>
            <w:webHidden/>
          </w:rPr>
          <w:fldChar w:fldCharType="begin"/>
        </w:r>
        <w:r w:rsidR="00F67243">
          <w:rPr>
            <w:noProof/>
            <w:webHidden/>
          </w:rPr>
          <w:instrText xml:space="preserve"> PAGEREF _Toc469042666 \h </w:instrText>
        </w:r>
        <w:r w:rsidR="00F67243">
          <w:rPr>
            <w:noProof/>
            <w:webHidden/>
          </w:rPr>
        </w:r>
        <w:r w:rsidR="00F67243">
          <w:rPr>
            <w:noProof/>
            <w:webHidden/>
          </w:rPr>
          <w:fldChar w:fldCharType="separate"/>
        </w:r>
        <w:r w:rsidR="00736A9C">
          <w:rPr>
            <w:noProof/>
            <w:webHidden/>
          </w:rPr>
          <w:t>27</w:t>
        </w:r>
        <w:r w:rsidR="00F67243">
          <w:rPr>
            <w:noProof/>
            <w:webHidden/>
          </w:rPr>
          <w:fldChar w:fldCharType="end"/>
        </w:r>
      </w:hyperlink>
    </w:p>
    <w:p w14:paraId="1B75605E" w14:textId="2B8D877C"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73" w:history="1">
        <w:r w:rsidR="00F67243" w:rsidRPr="00AE66F3">
          <w:rPr>
            <w:rStyle w:val="Hipervnculo"/>
            <w:noProof/>
          </w:rPr>
          <w:t>5.5.</w:t>
        </w:r>
        <w:r w:rsidR="00F67243">
          <w:rPr>
            <w:rFonts w:eastAsiaTheme="minorEastAsia" w:cstheme="minorBidi"/>
            <w:smallCaps w:val="0"/>
            <w:noProof/>
            <w:sz w:val="22"/>
            <w:szCs w:val="22"/>
            <w:lang w:eastAsia="es-CL"/>
          </w:rPr>
          <w:tab/>
        </w:r>
        <w:r w:rsidR="00F67243" w:rsidRPr="00AE66F3">
          <w:rPr>
            <w:rStyle w:val="Hipervnculo"/>
            <w:noProof/>
          </w:rPr>
          <w:t>Manejo de lodos.</w:t>
        </w:r>
        <w:r w:rsidR="00F67243">
          <w:rPr>
            <w:noProof/>
            <w:webHidden/>
          </w:rPr>
          <w:tab/>
        </w:r>
        <w:r w:rsidR="00F67243">
          <w:rPr>
            <w:noProof/>
            <w:webHidden/>
          </w:rPr>
          <w:fldChar w:fldCharType="begin"/>
        </w:r>
        <w:r w:rsidR="00F67243">
          <w:rPr>
            <w:noProof/>
            <w:webHidden/>
          </w:rPr>
          <w:instrText xml:space="preserve"> PAGEREF _Toc469042673 \h </w:instrText>
        </w:r>
        <w:r w:rsidR="00F67243">
          <w:rPr>
            <w:noProof/>
            <w:webHidden/>
          </w:rPr>
        </w:r>
        <w:r w:rsidR="00F67243">
          <w:rPr>
            <w:noProof/>
            <w:webHidden/>
          </w:rPr>
          <w:fldChar w:fldCharType="separate"/>
        </w:r>
        <w:r w:rsidR="00736A9C">
          <w:rPr>
            <w:noProof/>
            <w:webHidden/>
          </w:rPr>
          <w:t>33</w:t>
        </w:r>
        <w:r w:rsidR="00F67243">
          <w:rPr>
            <w:noProof/>
            <w:webHidden/>
          </w:rPr>
          <w:fldChar w:fldCharType="end"/>
        </w:r>
      </w:hyperlink>
    </w:p>
    <w:p w14:paraId="5FEBD4AC" w14:textId="6F9374F0"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88" w:history="1">
        <w:r w:rsidR="00F67243" w:rsidRPr="00AE66F3">
          <w:rPr>
            <w:rStyle w:val="Hipervnculo"/>
            <w:noProof/>
          </w:rPr>
          <w:t>5.6.</w:t>
        </w:r>
        <w:r w:rsidR="00F67243">
          <w:rPr>
            <w:rFonts w:eastAsiaTheme="minorEastAsia" w:cstheme="minorBidi"/>
            <w:smallCaps w:val="0"/>
            <w:noProof/>
            <w:sz w:val="22"/>
            <w:szCs w:val="22"/>
            <w:lang w:eastAsia="es-CL"/>
          </w:rPr>
          <w:tab/>
        </w:r>
        <w:r w:rsidR="00F67243" w:rsidRPr="00AE66F3">
          <w:rPr>
            <w:rStyle w:val="Hipervnculo"/>
            <w:noProof/>
          </w:rPr>
          <w:t>Manejo de olores.</w:t>
        </w:r>
        <w:r w:rsidR="00F67243">
          <w:rPr>
            <w:noProof/>
            <w:webHidden/>
          </w:rPr>
          <w:tab/>
        </w:r>
        <w:r w:rsidR="00F67243">
          <w:rPr>
            <w:noProof/>
            <w:webHidden/>
          </w:rPr>
          <w:fldChar w:fldCharType="begin"/>
        </w:r>
        <w:r w:rsidR="00F67243">
          <w:rPr>
            <w:noProof/>
            <w:webHidden/>
          </w:rPr>
          <w:instrText xml:space="preserve"> PAGEREF _Toc469042688 \h </w:instrText>
        </w:r>
        <w:r w:rsidR="00F67243">
          <w:rPr>
            <w:noProof/>
            <w:webHidden/>
          </w:rPr>
        </w:r>
        <w:r w:rsidR="00F67243">
          <w:rPr>
            <w:noProof/>
            <w:webHidden/>
          </w:rPr>
          <w:fldChar w:fldCharType="separate"/>
        </w:r>
        <w:r w:rsidR="00736A9C">
          <w:rPr>
            <w:noProof/>
            <w:webHidden/>
          </w:rPr>
          <w:t>40</w:t>
        </w:r>
        <w:r w:rsidR="00F67243">
          <w:rPr>
            <w:noProof/>
            <w:webHidden/>
          </w:rPr>
          <w:fldChar w:fldCharType="end"/>
        </w:r>
      </w:hyperlink>
    </w:p>
    <w:p w14:paraId="754AC61D" w14:textId="06FA13AD"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89" w:history="1">
        <w:r w:rsidR="00F67243" w:rsidRPr="00AE66F3">
          <w:rPr>
            <w:rStyle w:val="Hipervnculo"/>
            <w:noProof/>
          </w:rPr>
          <w:t>5.7.</w:t>
        </w:r>
        <w:r w:rsidR="00F67243">
          <w:rPr>
            <w:rFonts w:eastAsiaTheme="minorEastAsia" w:cstheme="minorBidi"/>
            <w:smallCaps w:val="0"/>
            <w:noProof/>
            <w:sz w:val="22"/>
            <w:szCs w:val="22"/>
            <w:lang w:eastAsia="es-CL"/>
          </w:rPr>
          <w:tab/>
        </w:r>
        <w:r w:rsidR="00F67243" w:rsidRPr="00AE66F3">
          <w:rPr>
            <w:rStyle w:val="Hipervnculo"/>
            <w:noProof/>
          </w:rPr>
          <w:t>Manejo de biogás.</w:t>
        </w:r>
        <w:r w:rsidR="00F67243">
          <w:rPr>
            <w:noProof/>
            <w:webHidden/>
          </w:rPr>
          <w:tab/>
        </w:r>
        <w:r w:rsidR="00F67243">
          <w:rPr>
            <w:noProof/>
            <w:webHidden/>
          </w:rPr>
          <w:fldChar w:fldCharType="begin"/>
        </w:r>
        <w:r w:rsidR="00F67243">
          <w:rPr>
            <w:noProof/>
            <w:webHidden/>
          </w:rPr>
          <w:instrText xml:space="preserve"> PAGEREF _Toc469042689 \h </w:instrText>
        </w:r>
        <w:r w:rsidR="00F67243">
          <w:rPr>
            <w:noProof/>
            <w:webHidden/>
          </w:rPr>
        </w:r>
        <w:r w:rsidR="00F67243">
          <w:rPr>
            <w:noProof/>
            <w:webHidden/>
          </w:rPr>
          <w:fldChar w:fldCharType="separate"/>
        </w:r>
        <w:r w:rsidR="00736A9C">
          <w:rPr>
            <w:noProof/>
            <w:webHidden/>
          </w:rPr>
          <w:t>43</w:t>
        </w:r>
        <w:r w:rsidR="00F67243">
          <w:rPr>
            <w:noProof/>
            <w:webHidden/>
          </w:rPr>
          <w:fldChar w:fldCharType="end"/>
        </w:r>
      </w:hyperlink>
    </w:p>
    <w:p w14:paraId="14E0748B" w14:textId="42D18A52"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692" w:history="1">
        <w:r w:rsidR="00F67243" w:rsidRPr="00AE66F3">
          <w:rPr>
            <w:rStyle w:val="Hipervnculo"/>
            <w:noProof/>
          </w:rPr>
          <w:t>5.8.</w:t>
        </w:r>
        <w:r w:rsidR="00F67243">
          <w:rPr>
            <w:rFonts w:eastAsiaTheme="minorEastAsia" w:cstheme="minorBidi"/>
            <w:smallCaps w:val="0"/>
            <w:noProof/>
            <w:sz w:val="22"/>
            <w:szCs w:val="22"/>
            <w:lang w:eastAsia="es-CL"/>
          </w:rPr>
          <w:tab/>
        </w:r>
        <w:r w:rsidR="00F67243" w:rsidRPr="00AE66F3">
          <w:rPr>
            <w:rStyle w:val="Hipervnculo"/>
            <w:noProof/>
          </w:rPr>
          <w:t>Canales de contorno (aguas lluvias, lixiviados).</w:t>
        </w:r>
        <w:r w:rsidR="00F67243">
          <w:rPr>
            <w:noProof/>
            <w:webHidden/>
          </w:rPr>
          <w:tab/>
        </w:r>
        <w:r w:rsidR="00F67243">
          <w:rPr>
            <w:noProof/>
            <w:webHidden/>
          </w:rPr>
          <w:fldChar w:fldCharType="begin"/>
        </w:r>
        <w:r w:rsidR="00F67243">
          <w:rPr>
            <w:noProof/>
            <w:webHidden/>
          </w:rPr>
          <w:instrText xml:space="preserve"> PAGEREF _Toc469042692 \h </w:instrText>
        </w:r>
        <w:r w:rsidR="00F67243">
          <w:rPr>
            <w:noProof/>
            <w:webHidden/>
          </w:rPr>
        </w:r>
        <w:r w:rsidR="00F67243">
          <w:rPr>
            <w:noProof/>
            <w:webHidden/>
          </w:rPr>
          <w:fldChar w:fldCharType="separate"/>
        </w:r>
        <w:r w:rsidR="00736A9C">
          <w:rPr>
            <w:noProof/>
            <w:webHidden/>
          </w:rPr>
          <w:t>45</w:t>
        </w:r>
        <w:r w:rsidR="00F67243">
          <w:rPr>
            <w:noProof/>
            <w:webHidden/>
          </w:rPr>
          <w:fldChar w:fldCharType="end"/>
        </w:r>
      </w:hyperlink>
    </w:p>
    <w:p w14:paraId="631B38AE" w14:textId="7BB447A6" w:rsidR="00F67243" w:rsidRDefault="00A16006">
      <w:pPr>
        <w:pStyle w:val="TDC2"/>
        <w:tabs>
          <w:tab w:val="left" w:pos="880"/>
          <w:tab w:val="right" w:leader="dot" w:pos="9962"/>
        </w:tabs>
        <w:rPr>
          <w:rFonts w:eastAsiaTheme="minorEastAsia" w:cstheme="minorBidi"/>
          <w:smallCaps w:val="0"/>
          <w:noProof/>
          <w:sz w:val="22"/>
          <w:szCs w:val="22"/>
          <w:lang w:eastAsia="es-CL"/>
        </w:rPr>
      </w:pPr>
      <w:hyperlink w:anchor="_Toc469042705" w:history="1">
        <w:r w:rsidR="00F67243" w:rsidRPr="00AE66F3">
          <w:rPr>
            <w:rStyle w:val="Hipervnculo"/>
            <w:noProof/>
          </w:rPr>
          <w:t>5.9.</w:t>
        </w:r>
        <w:r w:rsidR="00F67243">
          <w:rPr>
            <w:rFonts w:eastAsiaTheme="minorEastAsia" w:cstheme="minorBidi"/>
            <w:smallCaps w:val="0"/>
            <w:noProof/>
            <w:sz w:val="22"/>
            <w:szCs w:val="22"/>
            <w:lang w:eastAsia="es-CL"/>
          </w:rPr>
          <w:tab/>
        </w:r>
        <w:r w:rsidR="00F67243" w:rsidRPr="00AE66F3">
          <w:rPr>
            <w:rStyle w:val="Hipervnculo"/>
            <w:noProof/>
          </w:rPr>
          <w:t>Calidad de aguas subterráneas</w:t>
        </w:r>
        <w:r w:rsidR="00F67243">
          <w:rPr>
            <w:noProof/>
            <w:webHidden/>
          </w:rPr>
          <w:tab/>
        </w:r>
        <w:r w:rsidR="00F67243">
          <w:rPr>
            <w:noProof/>
            <w:webHidden/>
          </w:rPr>
          <w:fldChar w:fldCharType="begin"/>
        </w:r>
        <w:r w:rsidR="00F67243">
          <w:rPr>
            <w:noProof/>
            <w:webHidden/>
          </w:rPr>
          <w:instrText xml:space="preserve"> PAGEREF _Toc469042705 \h </w:instrText>
        </w:r>
        <w:r w:rsidR="00F67243">
          <w:rPr>
            <w:noProof/>
            <w:webHidden/>
          </w:rPr>
        </w:r>
        <w:r w:rsidR="00F67243">
          <w:rPr>
            <w:noProof/>
            <w:webHidden/>
          </w:rPr>
          <w:fldChar w:fldCharType="separate"/>
        </w:r>
        <w:r w:rsidR="00736A9C">
          <w:rPr>
            <w:noProof/>
            <w:webHidden/>
          </w:rPr>
          <w:t>52</w:t>
        </w:r>
        <w:r w:rsidR="00F67243">
          <w:rPr>
            <w:noProof/>
            <w:webHidden/>
          </w:rPr>
          <w:fldChar w:fldCharType="end"/>
        </w:r>
      </w:hyperlink>
    </w:p>
    <w:p w14:paraId="265A5589" w14:textId="4E2D9FAB" w:rsidR="00F67243" w:rsidRDefault="00A16006">
      <w:pPr>
        <w:pStyle w:val="TDC1"/>
        <w:rPr>
          <w:rFonts w:eastAsiaTheme="minorEastAsia" w:cstheme="minorBidi"/>
          <w:b w:val="0"/>
          <w:bCs w:val="0"/>
          <w:caps w:val="0"/>
          <w:noProof/>
          <w:sz w:val="22"/>
          <w:szCs w:val="22"/>
          <w:lang w:eastAsia="es-CL"/>
        </w:rPr>
      </w:pPr>
      <w:hyperlink w:anchor="_Toc469042706" w:history="1">
        <w:r w:rsidR="00F67243" w:rsidRPr="00AE66F3">
          <w:rPr>
            <w:rStyle w:val="Hipervnculo"/>
            <w:noProof/>
          </w:rPr>
          <w:t>6.</w:t>
        </w:r>
        <w:r w:rsidR="00F67243">
          <w:rPr>
            <w:rFonts w:eastAsiaTheme="minorEastAsia" w:cstheme="minorBidi"/>
            <w:b w:val="0"/>
            <w:bCs w:val="0"/>
            <w:caps w:val="0"/>
            <w:noProof/>
            <w:sz w:val="22"/>
            <w:szCs w:val="22"/>
            <w:lang w:eastAsia="es-CL"/>
          </w:rPr>
          <w:tab/>
        </w:r>
        <w:r w:rsidR="00F67243" w:rsidRPr="00AE66F3">
          <w:rPr>
            <w:rStyle w:val="Hipervnculo"/>
            <w:noProof/>
          </w:rPr>
          <w:t>OTROS HECHOS.</w:t>
        </w:r>
        <w:r w:rsidR="00F67243">
          <w:rPr>
            <w:noProof/>
            <w:webHidden/>
          </w:rPr>
          <w:tab/>
        </w:r>
        <w:r w:rsidR="00F67243">
          <w:rPr>
            <w:noProof/>
            <w:webHidden/>
          </w:rPr>
          <w:fldChar w:fldCharType="begin"/>
        </w:r>
        <w:r w:rsidR="00F67243">
          <w:rPr>
            <w:noProof/>
            <w:webHidden/>
          </w:rPr>
          <w:instrText xml:space="preserve"> PAGEREF _Toc469042706 \h </w:instrText>
        </w:r>
        <w:r w:rsidR="00F67243">
          <w:rPr>
            <w:noProof/>
            <w:webHidden/>
          </w:rPr>
        </w:r>
        <w:r w:rsidR="00F67243">
          <w:rPr>
            <w:noProof/>
            <w:webHidden/>
          </w:rPr>
          <w:fldChar w:fldCharType="separate"/>
        </w:r>
        <w:r w:rsidR="00736A9C">
          <w:rPr>
            <w:noProof/>
            <w:webHidden/>
          </w:rPr>
          <w:t>54</w:t>
        </w:r>
        <w:r w:rsidR="00F67243">
          <w:rPr>
            <w:noProof/>
            <w:webHidden/>
          </w:rPr>
          <w:fldChar w:fldCharType="end"/>
        </w:r>
      </w:hyperlink>
    </w:p>
    <w:p w14:paraId="0BA1575A" w14:textId="47534068" w:rsidR="00F67243" w:rsidRDefault="00A16006">
      <w:pPr>
        <w:pStyle w:val="TDC1"/>
        <w:rPr>
          <w:rFonts w:eastAsiaTheme="minorEastAsia" w:cstheme="minorBidi"/>
          <w:b w:val="0"/>
          <w:bCs w:val="0"/>
          <w:caps w:val="0"/>
          <w:noProof/>
          <w:sz w:val="22"/>
          <w:szCs w:val="22"/>
          <w:lang w:eastAsia="es-CL"/>
        </w:rPr>
      </w:pPr>
      <w:hyperlink w:anchor="_Toc469042711" w:history="1">
        <w:r w:rsidR="00F67243" w:rsidRPr="00AE66F3">
          <w:rPr>
            <w:rStyle w:val="Hipervnculo"/>
            <w:noProof/>
          </w:rPr>
          <w:t>7.</w:t>
        </w:r>
        <w:r w:rsidR="00F67243">
          <w:rPr>
            <w:rFonts w:eastAsiaTheme="minorEastAsia" w:cstheme="minorBidi"/>
            <w:b w:val="0"/>
            <w:bCs w:val="0"/>
            <w:caps w:val="0"/>
            <w:noProof/>
            <w:sz w:val="22"/>
            <w:szCs w:val="22"/>
            <w:lang w:eastAsia="es-CL"/>
          </w:rPr>
          <w:tab/>
        </w:r>
        <w:r w:rsidR="00F67243" w:rsidRPr="00AE66F3">
          <w:rPr>
            <w:rStyle w:val="Hipervnculo"/>
            <w:noProof/>
          </w:rPr>
          <w:t>CONCLUSIONES.</w:t>
        </w:r>
        <w:r w:rsidR="00F67243">
          <w:rPr>
            <w:noProof/>
            <w:webHidden/>
          </w:rPr>
          <w:tab/>
        </w:r>
        <w:r w:rsidR="00F67243">
          <w:rPr>
            <w:noProof/>
            <w:webHidden/>
          </w:rPr>
          <w:fldChar w:fldCharType="begin"/>
        </w:r>
        <w:r w:rsidR="00F67243">
          <w:rPr>
            <w:noProof/>
            <w:webHidden/>
          </w:rPr>
          <w:instrText xml:space="preserve"> PAGEREF _Toc469042711 \h </w:instrText>
        </w:r>
        <w:r w:rsidR="00F67243">
          <w:rPr>
            <w:noProof/>
            <w:webHidden/>
          </w:rPr>
        </w:r>
        <w:r w:rsidR="00F67243">
          <w:rPr>
            <w:noProof/>
            <w:webHidden/>
          </w:rPr>
          <w:fldChar w:fldCharType="separate"/>
        </w:r>
        <w:r w:rsidR="00736A9C">
          <w:rPr>
            <w:noProof/>
            <w:webHidden/>
          </w:rPr>
          <w:t>57</w:t>
        </w:r>
        <w:r w:rsidR="00F67243">
          <w:rPr>
            <w:noProof/>
            <w:webHidden/>
          </w:rPr>
          <w:fldChar w:fldCharType="end"/>
        </w:r>
      </w:hyperlink>
    </w:p>
    <w:p w14:paraId="2A5AF556" w14:textId="5FDAB517" w:rsidR="00F67243" w:rsidRDefault="00A16006">
      <w:pPr>
        <w:pStyle w:val="TDC1"/>
        <w:rPr>
          <w:rFonts w:eastAsiaTheme="minorEastAsia" w:cstheme="minorBidi"/>
          <w:b w:val="0"/>
          <w:bCs w:val="0"/>
          <w:caps w:val="0"/>
          <w:noProof/>
          <w:sz w:val="22"/>
          <w:szCs w:val="22"/>
          <w:lang w:eastAsia="es-CL"/>
        </w:rPr>
      </w:pPr>
      <w:hyperlink w:anchor="_Toc469042719" w:history="1">
        <w:r w:rsidR="00F67243" w:rsidRPr="00AE66F3">
          <w:rPr>
            <w:rStyle w:val="Hipervnculo"/>
            <w:noProof/>
          </w:rPr>
          <w:t>8.</w:t>
        </w:r>
        <w:r w:rsidR="00F67243">
          <w:rPr>
            <w:rFonts w:eastAsiaTheme="minorEastAsia" w:cstheme="minorBidi"/>
            <w:b w:val="0"/>
            <w:bCs w:val="0"/>
            <w:caps w:val="0"/>
            <w:noProof/>
            <w:sz w:val="22"/>
            <w:szCs w:val="22"/>
            <w:lang w:eastAsia="es-CL"/>
          </w:rPr>
          <w:tab/>
        </w:r>
        <w:r w:rsidR="00F67243" w:rsidRPr="00AE66F3">
          <w:rPr>
            <w:rStyle w:val="Hipervnculo"/>
            <w:noProof/>
          </w:rPr>
          <w:t>DOCUMENTACIÓN SOLICITADA Y ENTREGADA.</w:t>
        </w:r>
        <w:r w:rsidR="00F67243">
          <w:rPr>
            <w:noProof/>
            <w:webHidden/>
          </w:rPr>
          <w:tab/>
        </w:r>
        <w:r w:rsidR="00F67243">
          <w:rPr>
            <w:noProof/>
            <w:webHidden/>
          </w:rPr>
          <w:fldChar w:fldCharType="begin"/>
        </w:r>
        <w:r w:rsidR="00F67243">
          <w:rPr>
            <w:noProof/>
            <w:webHidden/>
          </w:rPr>
          <w:instrText xml:space="preserve"> PAGEREF _Toc469042719 \h </w:instrText>
        </w:r>
        <w:r w:rsidR="00F67243">
          <w:rPr>
            <w:noProof/>
            <w:webHidden/>
          </w:rPr>
        </w:r>
        <w:r w:rsidR="00F67243">
          <w:rPr>
            <w:noProof/>
            <w:webHidden/>
          </w:rPr>
          <w:fldChar w:fldCharType="separate"/>
        </w:r>
        <w:r w:rsidR="00736A9C">
          <w:rPr>
            <w:noProof/>
            <w:webHidden/>
          </w:rPr>
          <w:t>65</w:t>
        </w:r>
        <w:r w:rsidR="00F67243">
          <w:rPr>
            <w:noProof/>
            <w:webHidden/>
          </w:rPr>
          <w:fldChar w:fldCharType="end"/>
        </w:r>
      </w:hyperlink>
    </w:p>
    <w:p w14:paraId="7E82AC2B" w14:textId="64620EFE" w:rsidR="00F67243" w:rsidRDefault="00A16006">
      <w:pPr>
        <w:pStyle w:val="TDC1"/>
        <w:rPr>
          <w:rFonts w:eastAsiaTheme="minorEastAsia" w:cstheme="minorBidi"/>
          <w:b w:val="0"/>
          <w:bCs w:val="0"/>
          <w:caps w:val="0"/>
          <w:noProof/>
          <w:sz w:val="22"/>
          <w:szCs w:val="22"/>
          <w:lang w:eastAsia="es-CL"/>
        </w:rPr>
      </w:pPr>
      <w:hyperlink w:anchor="_Toc469042720" w:history="1">
        <w:r w:rsidR="00F67243" w:rsidRPr="00AE66F3">
          <w:rPr>
            <w:rStyle w:val="Hipervnculo"/>
            <w:noProof/>
          </w:rPr>
          <w:t>9.</w:t>
        </w:r>
        <w:r w:rsidR="00F67243">
          <w:rPr>
            <w:rFonts w:eastAsiaTheme="minorEastAsia" w:cstheme="minorBidi"/>
            <w:b w:val="0"/>
            <w:bCs w:val="0"/>
            <w:caps w:val="0"/>
            <w:noProof/>
            <w:sz w:val="22"/>
            <w:szCs w:val="22"/>
            <w:lang w:eastAsia="es-CL"/>
          </w:rPr>
          <w:tab/>
        </w:r>
        <w:r w:rsidR="00F67243" w:rsidRPr="00AE66F3">
          <w:rPr>
            <w:rStyle w:val="Hipervnculo"/>
            <w:noProof/>
          </w:rPr>
          <w:t>ANEXOS.</w:t>
        </w:r>
        <w:r w:rsidR="00F67243">
          <w:rPr>
            <w:noProof/>
            <w:webHidden/>
          </w:rPr>
          <w:tab/>
        </w:r>
        <w:r w:rsidR="00F67243">
          <w:rPr>
            <w:noProof/>
            <w:webHidden/>
          </w:rPr>
          <w:fldChar w:fldCharType="begin"/>
        </w:r>
        <w:r w:rsidR="00F67243">
          <w:rPr>
            <w:noProof/>
            <w:webHidden/>
          </w:rPr>
          <w:instrText xml:space="preserve"> PAGEREF _Toc469042720 \h </w:instrText>
        </w:r>
        <w:r w:rsidR="00F67243">
          <w:rPr>
            <w:noProof/>
            <w:webHidden/>
          </w:rPr>
        </w:r>
        <w:r w:rsidR="00F67243">
          <w:rPr>
            <w:noProof/>
            <w:webHidden/>
          </w:rPr>
          <w:fldChar w:fldCharType="separate"/>
        </w:r>
        <w:r w:rsidR="00736A9C">
          <w:rPr>
            <w:noProof/>
            <w:webHidden/>
          </w:rPr>
          <w:t>66</w:t>
        </w:r>
        <w:r w:rsidR="00F67243">
          <w:rPr>
            <w:noProof/>
            <w:webHidden/>
          </w:rPr>
          <w:fldChar w:fldCharType="end"/>
        </w:r>
      </w:hyperlink>
    </w:p>
    <w:p w14:paraId="6E93537B" w14:textId="36FEB657" w:rsidR="00655D0C" w:rsidRPr="0025129B" w:rsidRDefault="003753AB" w:rsidP="00655D0C">
      <w:r w:rsidRPr="0025129B">
        <w:fldChar w:fldCharType="end"/>
      </w:r>
    </w:p>
    <w:p w14:paraId="24F685C7"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2076F2F2" w14:textId="77777777" w:rsidR="002C445A" w:rsidRPr="0025129B" w:rsidRDefault="00ED4317" w:rsidP="005749E1">
      <w:pPr>
        <w:pStyle w:val="Ttulo1"/>
      </w:pPr>
      <w:bookmarkStart w:id="17" w:name="_Toc352840376"/>
      <w:bookmarkStart w:id="18" w:name="_Toc352841436"/>
      <w:bookmarkStart w:id="19" w:name="_Toc469042631"/>
      <w:r w:rsidRPr="0025129B">
        <w:lastRenderedPageBreak/>
        <w:t>RESUMEN</w:t>
      </w:r>
      <w:r w:rsidR="00B1722C" w:rsidRPr="0025129B">
        <w:t>.</w:t>
      </w:r>
      <w:bookmarkEnd w:id="17"/>
      <w:bookmarkEnd w:id="18"/>
      <w:bookmarkEnd w:id="19"/>
    </w:p>
    <w:p w14:paraId="0E52E49D" w14:textId="77777777" w:rsidR="00ED4317" w:rsidRPr="003610EA" w:rsidRDefault="00ED4317" w:rsidP="0068623B">
      <w:pPr>
        <w:jc w:val="left"/>
        <w:rPr>
          <w:rFonts w:cstheme="minorHAnsi"/>
          <w:sz w:val="16"/>
          <w:szCs w:val="16"/>
        </w:rPr>
      </w:pPr>
    </w:p>
    <w:p w14:paraId="1D192571" w14:textId="5DB59E85" w:rsidR="00ED4317" w:rsidRPr="0025129B" w:rsidRDefault="00ED4317" w:rsidP="0068623B">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BA6986">
        <w:rPr>
          <w:rFonts w:cstheme="minorHAnsi"/>
          <w:sz w:val="20"/>
          <w:szCs w:val="20"/>
        </w:rPr>
        <w:t xml:space="preserve">la </w:t>
      </w:r>
      <w:r w:rsidR="00B80430" w:rsidRPr="00B80430">
        <w:rPr>
          <w:rFonts w:cstheme="minorHAnsi"/>
          <w:sz w:val="20"/>
          <w:szCs w:val="20"/>
        </w:rPr>
        <w:t>S</w:t>
      </w:r>
      <w:r w:rsidR="004260C3">
        <w:rPr>
          <w:rFonts w:cstheme="minorHAnsi"/>
          <w:sz w:val="20"/>
          <w:szCs w:val="20"/>
        </w:rPr>
        <w:t xml:space="preserve">uperintendencia del Medio Ambiente </w:t>
      </w:r>
      <w:r w:rsidR="007C15CC" w:rsidRPr="0025129B">
        <w:rPr>
          <w:rFonts w:cstheme="minorHAnsi"/>
          <w:sz w:val="20"/>
          <w:szCs w:val="20"/>
        </w:rPr>
        <w:t>(</w:t>
      </w:r>
      <w:r w:rsidR="003262C7">
        <w:rPr>
          <w:rFonts w:cstheme="minorHAnsi"/>
          <w:sz w:val="20"/>
          <w:szCs w:val="20"/>
        </w:rPr>
        <w:t>S</w:t>
      </w:r>
      <w:r w:rsidR="004260C3">
        <w:rPr>
          <w:rFonts w:cstheme="minorHAnsi"/>
          <w:sz w:val="20"/>
          <w:szCs w:val="20"/>
        </w:rPr>
        <w:t>MA</w:t>
      </w:r>
      <w:r w:rsidR="003262C7">
        <w:rPr>
          <w:rFonts w:cstheme="minorHAnsi"/>
          <w:sz w:val="20"/>
          <w:szCs w:val="20"/>
        </w:rPr>
        <w:t>)</w:t>
      </w:r>
      <w:r w:rsidR="007B7525" w:rsidRPr="0025129B">
        <w:rPr>
          <w:rFonts w:cstheme="minorHAnsi"/>
          <w:sz w:val="20"/>
          <w:szCs w:val="20"/>
        </w:rPr>
        <w:t xml:space="preserve"> </w:t>
      </w:r>
      <w:r w:rsidR="004260C3">
        <w:rPr>
          <w:rFonts w:cstheme="minorHAnsi"/>
          <w:sz w:val="20"/>
          <w:szCs w:val="20"/>
        </w:rPr>
        <w:t xml:space="preserve">junto a la Secretaría Regional Ministerial de Salud (SEREMI SALUD) </w:t>
      </w:r>
      <w:r w:rsidR="007B7525" w:rsidRPr="0025129B">
        <w:rPr>
          <w:rFonts w:cstheme="minorHAnsi"/>
          <w:sz w:val="20"/>
          <w:szCs w:val="20"/>
        </w:rPr>
        <w:t>al pro</w:t>
      </w:r>
      <w:r w:rsidRPr="0025129B">
        <w:rPr>
          <w:rFonts w:cstheme="minorHAnsi"/>
          <w:sz w:val="20"/>
          <w:szCs w:val="20"/>
        </w:rPr>
        <w:t>yecto “</w:t>
      </w:r>
      <w:r w:rsidR="004260C3">
        <w:rPr>
          <w:rFonts w:cstheme="minorHAnsi"/>
          <w:sz w:val="20"/>
          <w:szCs w:val="20"/>
        </w:rPr>
        <w:t>Vertedero El Empalme Rexin Ltda</w:t>
      </w:r>
      <w:r w:rsidRPr="0025129B">
        <w:rPr>
          <w:rFonts w:cstheme="minorHAnsi"/>
          <w:sz w:val="20"/>
          <w:szCs w:val="20"/>
        </w:rPr>
        <w:t>”</w:t>
      </w:r>
      <w:r w:rsidR="003262C7">
        <w:rPr>
          <w:rFonts w:cstheme="minorHAnsi"/>
          <w:sz w:val="20"/>
          <w:szCs w:val="20"/>
        </w:rPr>
        <w:t>, l</w:t>
      </w:r>
      <w:r w:rsidR="00BE68C0" w:rsidRPr="0025129B">
        <w:rPr>
          <w:rFonts w:cstheme="minorHAnsi"/>
          <w:sz w:val="20"/>
          <w:szCs w:val="20"/>
        </w:rPr>
        <w:t>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B80430">
        <w:rPr>
          <w:rFonts w:cstheme="minorHAnsi"/>
          <w:sz w:val="20"/>
          <w:szCs w:val="20"/>
        </w:rPr>
        <w:t xml:space="preserve">el día </w:t>
      </w:r>
      <w:r w:rsidR="00386888">
        <w:rPr>
          <w:rFonts w:cstheme="minorHAnsi"/>
          <w:sz w:val="20"/>
          <w:szCs w:val="20"/>
        </w:rPr>
        <w:t>2</w:t>
      </w:r>
      <w:r w:rsidR="004260C3">
        <w:rPr>
          <w:rFonts w:cstheme="minorHAnsi"/>
          <w:sz w:val="20"/>
          <w:szCs w:val="20"/>
        </w:rPr>
        <w:t>4</w:t>
      </w:r>
      <w:r w:rsidR="00B80430">
        <w:rPr>
          <w:rFonts w:cstheme="minorHAnsi"/>
          <w:sz w:val="20"/>
          <w:szCs w:val="20"/>
        </w:rPr>
        <w:t xml:space="preserve"> de </w:t>
      </w:r>
      <w:r w:rsidR="004260C3">
        <w:rPr>
          <w:rFonts w:cstheme="minorHAnsi"/>
          <w:sz w:val="20"/>
          <w:szCs w:val="20"/>
        </w:rPr>
        <w:t>septiembre</w:t>
      </w:r>
      <w:r w:rsidR="00B80430">
        <w:rPr>
          <w:rFonts w:cstheme="minorHAnsi"/>
          <w:sz w:val="20"/>
          <w:szCs w:val="20"/>
        </w:rPr>
        <w:t xml:space="preserve"> de 2015.</w:t>
      </w:r>
    </w:p>
    <w:p w14:paraId="68BE21B0" w14:textId="77777777" w:rsidR="00ED4317" w:rsidRPr="003610EA" w:rsidRDefault="00ED4317" w:rsidP="0068623B">
      <w:pPr>
        <w:rPr>
          <w:rFonts w:cstheme="minorHAnsi"/>
          <w:sz w:val="16"/>
          <w:szCs w:val="16"/>
        </w:rPr>
      </w:pPr>
    </w:p>
    <w:p w14:paraId="6D9C8B0C" w14:textId="0DC232C7" w:rsidR="00AC4BCF" w:rsidRDefault="00AC4BCF" w:rsidP="0068623B">
      <w:pPr>
        <w:pStyle w:val="texto"/>
        <w:tabs>
          <w:tab w:val="left" w:pos="426"/>
        </w:tabs>
        <w:spacing w:before="0" w:beforeAutospacing="0" w:after="0" w:afterAutospacing="0"/>
        <w:jc w:val="both"/>
        <w:rPr>
          <w:rFonts w:asciiTheme="minorHAnsi" w:hAnsiTheme="minorHAnsi" w:cs="Arial"/>
          <w:sz w:val="20"/>
          <w:szCs w:val="20"/>
          <w:lang w:val="es-ES" w:eastAsia="es-ES"/>
        </w:rPr>
      </w:pPr>
      <w:r>
        <w:rPr>
          <w:rFonts w:asciiTheme="minorHAnsi" w:hAnsiTheme="minorHAnsi" w:cs="Arial"/>
          <w:sz w:val="20"/>
          <w:szCs w:val="20"/>
          <w:lang w:val="es-ES" w:eastAsia="es-ES"/>
        </w:rPr>
        <w:t xml:space="preserve">La </w:t>
      </w:r>
      <w:r w:rsidRPr="00BC57EE">
        <w:rPr>
          <w:rFonts w:asciiTheme="minorHAnsi" w:hAnsiTheme="minorHAnsi" w:cs="Arial"/>
          <w:sz w:val="20"/>
          <w:szCs w:val="20"/>
          <w:lang w:val="es-ES" w:eastAsia="es-ES"/>
        </w:rPr>
        <w:t xml:space="preserve">unidad fiscalizable </w:t>
      </w:r>
      <w:r>
        <w:rPr>
          <w:rFonts w:asciiTheme="minorHAnsi" w:hAnsiTheme="minorHAnsi" w:cs="Arial"/>
          <w:sz w:val="20"/>
          <w:szCs w:val="20"/>
          <w:lang w:val="es-ES" w:eastAsia="es-ES"/>
        </w:rPr>
        <w:t>“</w:t>
      </w:r>
      <w:r w:rsidR="004260C3" w:rsidRPr="004260C3">
        <w:rPr>
          <w:rFonts w:asciiTheme="minorHAnsi" w:hAnsiTheme="minorHAnsi" w:cs="Arial"/>
          <w:sz w:val="20"/>
          <w:szCs w:val="20"/>
          <w:lang w:val="es-ES" w:eastAsia="es-ES"/>
        </w:rPr>
        <w:t>Vertedero El Empalme Rexin Ltda</w:t>
      </w:r>
      <w:r w:rsidR="004260C3">
        <w:rPr>
          <w:rFonts w:asciiTheme="minorHAnsi" w:hAnsiTheme="minorHAnsi" w:cs="Arial"/>
          <w:sz w:val="20"/>
          <w:szCs w:val="20"/>
          <w:lang w:val="es-ES" w:eastAsia="es-ES"/>
        </w:rPr>
        <w:t>”</w:t>
      </w:r>
      <w:r w:rsidR="004260C3" w:rsidRPr="004260C3">
        <w:rPr>
          <w:rFonts w:asciiTheme="minorHAnsi" w:hAnsiTheme="minorHAnsi" w:cs="Arial"/>
          <w:sz w:val="20"/>
          <w:szCs w:val="20"/>
          <w:lang w:val="es-ES" w:eastAsia="es-ES"/>
        </w:rPr>
        <w:t xml:space="preserve"> </w:t>
      </w:r>
      <w:r w:rsidRPr="00BC57EE">
        <w:rPr>
          <w:rFonts w:asciiTheme="minorHAnsi" w:hAnsiTheme="minorHAnsi" w:cs="Arial"/>
          <w:sz w:val="20"/>
          <w:szCs w:val="20"/>
          <w:lang w:val="es-ES" w:eastAsia="es-ES"/>
        </w:rPr>
        <w:t xml:space="preserve">cuenta </w:t>
      </w:r>
      <w:r>
        <w:rPr>
          <w:rFonts w:asciiTheme="minorHAnsi" w:hAnsiTheme="minorHAnsi" w:cs="Arial"/>
          <w:sz w:val="20"/>
          <w:szCs w:val="20"/>
          <w:lang w:val="es-ES" w:eastAsia="es-ES"/>
        </w:rPr>
        <w:t>con las siguientes Resoluciones de Calificación Ambiental (RCA):</w:t>
      </w:r>
    </w:p>
    <w:p w14:paraId="2A3C2BAD" w14:textId="1A47F039" w:rsidR="009B5CA6" w:rsidRPr="00C153F2" w:rsidRDefault="00AC4BCF" w:rsidP="00312396">
      <w:pPr>
        <w:pStyle w:val="Prrafodelista"/>
        <w:numPr>
          <w:ilvl w:val="0"/>
          <w:numId w:val="5"/>
        </w:numPr>
        <w:tabs>
          <w:tab w:val="left" w:pos="284"/>
        </w:tabs>
        <w:ind w:left="0" w:firstLine="0"/>
        <w:rPr>
          <w:rFonts w:eastAsia="Times New Roman"/>
          <w:sz w:val="20"/>
          <w:szCs w:val="20"/>
          <w:lang w:eastAsia="es-CL"/>
        </w:rPr>
      </w:pPr>
      <w:r w:rsidRPr="00C153F2">
        <w:rPr>
          <w:rFonts w:eastAsiaTheme="minorEastAsia"/>
          <w:sz w:val="20"/>
          <w:szCs w:val="20"/>
          <w:lang w:val="es-ES" w:eastAsia="es-ES"/>
        </w:rPr>
        <w:t xml:space="preserve">RCA N° </w:t>
      </w:r>
      <w:r w:rsidR="00C04EF9" w:rsidRPr="00C153F2">
        <w:rPr>
          <w:rFonts w:eastAsiaTheme="minorEastAsia"/>
          <w:sz w:val="20"/>
          <w:szCs w:val="20"/>
          <w:lang w:val="es-ES" w:eastAsia="es-ES"/>
        </w:rPr>
        <w:t>331</w:t>
      </w:r>
      <w:r w:rsidRPr="00C153F2">
        <w:rPr>
          <w:rFonts w:eastAsiaTheme="minorEastAsia"/>
          <w:sz w:val="20"/>
          <w:szCs w:val="20"/>
          <w:lang w:val="es-ES" w:eastAsia="es-ES"/>
        </w:rPr>
        <w:t>/200</w:t>
      </w:r>
      <w:r w:rsidR="00C04EF9" w:rsidRPr="00C153F2">
        <w:rPr>
          <w:rFonts w:eastAsiaTheme="minorEastAsia"/>
          <w:sz w:val="20"/>
          <w:szCs w:val="20"/>
          <w:lang w:val="es-ES" w:eastAsia="es-ES"/>
        </w:rPr>
        <w:t>7</w:t>
      </w:r>
      <w:r w:rsidRPr="00C153F2">
        <w:rPr>
          <w:rFonts w:eastAsiaTheme="minorEastAsia"/>
          <w:sz w:val="20"/>
          <w:szCs w:val="20"/>
          <w:lang w:val="es-ES" w:eastAsia="es-ES"/>
        </w:rPr>
        <w:t xml:space="preserve"> “</w:t>
      </w:r>
      <w:r w:rsidR="00C04EF9" w:rsidRPr="00C153F2">
        <w:rPr>
          <w:rFonts w:eastAsiaTheme="minorEastAsia"/>
          <w:sz w:val="20"/>
          <w:szCs w:val="20"/>
          <w:lang w:val="es-ES" w:eastAsia="es-ES"/>
        </w:rPr>
        <w:t>Retiro, transporte e instalación de almacenamiento prolongado de residuos peligrosos, equivalente a instalación de eliminación</w:t>
      </w:r>
      <w:r w:rsidRPr="00C153F2">
        <w:rPr>
          <w:rFonts w:eastAsiaTheme="minorEastAsia"/>
          <w:sz w:val="20"/>
          <w:szCs w:val="20"/>
          <w:lang w:val="es-ES" w:eastAsia="es-ES"/>
        </w:rPr>
        <w:t>”</w:t>
      </w:r>
      <w:r w:rsidR="00520945" w:rsidRPr="00C153F2">
        <w:rPr>
          <w:rFonts w:eastAsiaTheme="minorEastAsia"/>
          <w:sz w:val="20"/>
          <w:szCs w:val="20"/>
          <w:lang w:val="es-ES" w:eastAsia="es-ES"/>
        </w:rPr>
        <w:t xml:space="preserve">, </w:t>
      </w:r>
      <w:r w:rsidR="00312396" w:rsidRPr="00C153F2">
        <w:rPr>
          <w:rFonts w:eastAsiaTheme="minorEastAsia"/>
          <w:sz w:val="20"/>
          <w:szCs w:val="20"/>
          <w:lang w:val="es-ES" w:eastAsia="es-ES"/>
        </w:rPr>
        <w:t>que autoriza a almacenar residuos peligrosos tales como envases spray, petróleo con agua, baterías ácido-plomo, pilas, tubos fluorescentes, ampolletas de haluro metálico, toners, cartuchos de tinta, aceite lubricante usado (Alus), envases de Alus, grasas y solventes, envases de pinturas, barnices, envases de fármacos, pesticidas, plaguicidas, paños, huaipes contaminados y filtros de aceite.</w:t>
      </w:r>
    </w:p>
    <w:p w14:paraId="11794BAB" w14:textId="77777777" w:rsidR="00C04EF9" w:rsidRPr="00C153F2" w:rsidRDefault="00C04EF9" w:rsidP="00A55F9A">
      <w:pPr>
        <w:pStyle w:val="Prrafodelista"/>
        <w:numPr>
          <w:ilvl w:val="0"/>
          <w:numId w:val="5"/>
        </w:numPr>
        <w:tabs>
          <w:tab w:val="left" w:pos="284"/>
        </w:tabs>
        <w:ind w:left="0" w:firstLine="0"/>
        <w:rPr>
          <w:rFonts w:eastAsiaTheme="minorEastAsia" w:cstheme="minorBidi"/>
          <w:sz w:val="20"/>
          <w:szCs w:val="20"/>
          <w:lang w:val="es-ES" w:eastAsia="es-ES"/>
        </w:rPr>
      </w:pPr>
      <w:r w:rsidRPr="00C153F2">
        <w:rPr>
          <w:rFonts w:eastAsiaTheme="minorEastAsia"/>
          <w:sz w:val="20"/>
          <w:szCs w:val="20"/>
          <w:lang w:val="es-ES" w:eastAsia="es-ES"/>
        </w:rPr>
        <w:t>RCA N° 157/2008 “Sistema de Adecuación de Lodos Orgánicos para Disposición Final en Vertedero de Residuos Sólidos Orgánicos e Inorgánico”,</w:t>
      </w:r>
      <w:r w:rsidRPr="00C153F2">
        <w:rPr>
          <w:rFonts w:eastAsiaTheme="minorEastAsia" w:cstheme="minorBidi"/>
          <w:sz w:val="20"/>
          <w:szCs w:val="20"/>
          <w:lang w:val="es-ES" w:eastAsia="es-ES"/>
        </w:rPr>
        <w:t xml:space="preserve"> el cual consiste en la adecuación de lodos orgánicos no peligrosos provenientes de la industria salmonera, pesquera y láctea antes de su disposición final en el Vertedero El Empalme.</w:t>
      </w:r>
    </w:p>
    <w:p w14:paraId="2326F6AC" w14:textId="45E7E244" w:rsidR="009B5CA6" w:rsidRPr="00C153F2" w:rsidRDefault="00AC4BCF" w:rsidP="00A55F9A">
      <w:pPr>
        <w:pStyle w:val="Prrafodelista"/>
        <w:numPr>
          <w:ilvl w:val="0"/>
          <w:numId w:val="5"/>
        </w:numPr>
        <w:tabs>
          <w:tab w:val="left" w:pos="284"/>
        </w:tabs>
        <w:adjustRightInd w:val="0"/>
        <w:ind w:left="0" w:firstLine="0"/>
        <w:rPr>
          <w:rFonts w:eastAsia="Times New Roman"/>
          <w:sz w:val="20"/>
          <w:szCs w:val="20"/>
          <w:lang w:eastAsia="es-CL"/>
        </w:rPr>
      </w:pPr>
      <w:r w:rsidRPr="00C153F2">
        <w:rPr>
          <w:rFonts w:eastAsiaTheme="minorEastAsia"/>
          <w:sz w:val="20"/>
          <w:szCs w:val="20"/>
          <w:lang w:val="es-ES" w:eastAsia="es-ES"/>
        </w:rPr>
        <w:t xml:space="preserve">RCA N° </w:t>
      </w:r>
      <w:r w:rsidR="00C04EF9" w:rsidRPr="00C153F2">
        <w:rPr>
          <w:rFonts w:eastAsiaTheme="minorEastAsia"/>
          <w:sz w:val="20"/>
          <w:szCs w:val="20"/>
          <w:lang w:val="es-ES" w:eastAsia="es-ES"/>
        </w:rPr>
        <w:t>273</w:t>
      </w:r>
      <w:r w:rsidRPr="00C153F2">
        <w:rPr>
          <w:rFonts w:eastAsiaTheme="minorEastAsia"/>
          <w:sz w:val="20"/>
          <w:szCs w:val="20"/>
          <w:lang w:val="es-ES" w:eastAsia="es-ES"/>
        </w:rPr>
        <w:t>/2008 “</w:t>
      </w:r>
      <w:r w:rsidR="00C04EF9" w:rsidRPr="00C153F2">
        <w:rPr>
          <w:rFonts w:eastAsiaTheme="minorEastAsia"/>
          <w:sz w:val="20"/>
          <w:szCs w:val="20"/>
          <w:lang w:val="es-ES" w:eastAsia="es-ES"/>
        </w:rPr>
        <w:t>Modificación del proyecto retiro, transporte e instalación de almacenamiento prolongado de Respel, equivalente a instalación de eliminación</w:t>
      </w:r>
      <w:r w:rsidRPr="00C153F2">
        <w:rPr>
          <w:rFonts w:eastAsiaTheme="minorEastAsia"/>
          <w:sz w:val="20"/>
          <w:szCs w:val="20"/>
          <w:lang w:val="es-ES" w:eastAsia="es-ES"/>
        </w:rPr>
        <w:t>”</w:t>
      </w:r>
      <w:r w:rsidR="007F0A7C" w:rsidRPr="00C153F2">
        <w:rPr>
          <w:rFonts w:eastAsiaTheme="minorEastAsia"/>
          <w:sz w:val="20"/>
          <w:szCs w:val="20"/>
          <w:lang w:val="es-ES" w:eastAsia="es-ES"/>
        </w:rPr>
        <w:t xml:space="preserve"> basada exclusivamente en la reubicación y cambio de diseño de las instalaciones para el almacenamiento prolongado de residuos peligrosos manteniéndose las medidas, acciones y compromisos contenidos en la RCA N° 331/2007</w:t>
      </w:r>
      <w:r w:rsidR="005736E2" w:rsidRPr="00C153F2">
        <w:rPr>
          <w:rFonts w:eastAsiaTheme="minorEastAsia"/>
          <w:sz w:val="20"/>
          <w:szCs w:val="20"/>
          <w:lang w:val="es-ES" w:eastAsia="es-ES"/>
        </w:rPr>
        <w:t>.</w:t>
      </w:r>
    </w:p>
    <w:p w14:paraId="5C08B764" w14:textId="22102697" w:rsidR="00921F6E" w:rsidRPr="00C153F2" w:rsidRDefault="00AC4BCF" w:rsidP="00921F6E">
      <w:pPr>
        <w:pStyle w:val="Prrafodelista"/>
        <w:numPr>
          <w:ilvl w:val="0"/>
          <w:numId w:val="5"/>
        </w:numPr>
        <w:tabs>
          <w:tab w:val="left" w:pos="284"/>
          <w:tab w:val="left" w:pos="1843"/>
        </w:tabs>
        <w:ind w:left="0" w:firstLine="0"/>
        <w:rPr>
          <w:rFonts w:ascii="Verdana" w:hAnsi="Verdana"/>
          <w:sz w:val="16"/>
          <w:szCs w:val="16"/>
        </w:rPr>
      </w:pPr>
      <w:r w:rsidRPr="00C153F2">
        <w:rPr>
          <w:rFonts w:eastAsiaTheme="minorEastAsia"/>
          <w:sz w:val="20"/>
          <w:szCs w:val="20"/>
          <w:lang w:val="es-ES" w:eastAsia="es-ES"/>
        </w:rPr>
        <w:t xml:space="preserve">RCA N° </w:t>
      </w:r>
      <w:r w:rsidR="00C04EF9" w:rsidRPr="00C153F2">
        <w:rPr>
          <w:rFonts w:eastAsiaTheme="minorEastAsia"/>
          <w:sz w:val="20"/>
          <w:szCs w:val="20"/>
          <w:lang w:val="es-ES" w:eastAsia="es-ES"/>
        </w:rPr>
        <w:t>91</w:t>
      </w:r>
      <w:r w:rsidRPr="00C153F2">
        <w:rPr>
          <w:rFonts w:eastAsiaTheme="minorEastAsia"/>
          <w:sz w:val="20"/>
          <w:szCs w:val="20"/>
          <w:lang w:val="es-ES" w:eastAsia="es-ES"/>
        </w:rPr>
        <w:t>/20</w:t>
      </w:r>
      <w:r w:rsidR="00C04EF9" w:rsidRPr="00C153F2">
        <w:rPr>
          <w:rFonts w:eastAsiaTheme="minorEastAsia"/>
          <w:sz w:val="20"/>
          <w:szCs w:val="20"/>
          <w:lang w:val="es-ES" w:eastAsia="es-ES"/>
        </w:rPr>
        <w:t>09</w:t>
      </w:r>
      <w:r w:rsidRPr="00C153F2">
        <w:rPr>
          <w:rFonts w:eastAsiaTheme="minorEastAsia"/>
          <w:sz w:val="20"/>
          <w:szCs w:val="20"/>
          <w:lang w:val="es-ES" w:eastAsia="es-ES"/>
        </w:rPr>
        <w:t xml:space="preserve"> “</w:t>
      </w:r>
      <w:r w:rsidR="00C04EF9" w:rsidRPr="00C153F2">
        <w:rPr>
          <w:rFonts w:eastAsiaTheme="minorEastAsia"/>
          <w:sz w:val="20"/>
          <w:szCs w:val="20"/>
          <w:lang w:val="es-ES" w:eastAsia="es-ES"/>
        </w:rPr>
        <w:t>Mejora de las condiciones de operación del Vertedero El Empalme; regularización y ampliación”</w:t>
      </w:r>
      <w:r w:rsidR="00921F6E" w:rsidRPr="00C153F2">
        <w:rPr>
          <w:rFonts w:eastAsiaTheme="minorEastAsia"/>
          <w:sz w:val="20"/>
          <w:szCs w:val="20"/>
          <w:lang w:val="es-ES" w:eastAsia="es-ES"/>
        </w:rPr>
        <w:t xml:space="preserve">, para mejorar </w:t>
      </w:r>
      <w:r w:rsidR="00921F6E" w:rsidRPr="00C153F2">
        <w:rPr>
          <w:rFonts w:ascii="Verdana" w:hAnsi="Verdana"/>
          <w:sz w:val="16"/>
          <w:szCs w:val="16"/>
        </w:rPr>
        <w:t xml:space="preserve">las condiciones de operación en la </w:t>
      </w:r>
      <w:r w:rsidR="00921F6E" w:rsidRPr="00C153F2">
        <w:rPr>
          <w:sz w:val="20"/>
          <w:szCs w:val="20"/>
        </w:rPr>
        <w:t>gestión del Vertedero El Empalme</w:t>
      </w:r>
      <w:r w:rsidR="00E15877" w:rsidRPr="00C153F2">
        <w:rPr>
          <w:sz w:val="20"/>
          <w:szCs w:val="20"/>
        </w:rPr>
        <w:t xml:space="preserve"> </w:t>
      </w:r>
      <w:r w:rsidR="00E15877" w:rsidRPr="00C153F2">
        <w:rPr>
          <w:b/>
          <w:sz w:val="20"/>
          <w:szCs w:val="20"/>
        </w:rPr>
        <w:t>(*)</w:t>
      </w:r>
      <w:r w:rsidR="00E15877" w:rsidRPr="00C153F2">
        <w:rPr>
          <w:sz w:val="20"/>
          <w:szCs w:val="20"/>
        </w:rPr>
        <w:t xml:space="preserve"> </w:t>
      </w:r>
      <w:r w:rsidR="00921F6E" w:rsidRPr="00C153F2">
        <w:rPr>
          <w:sz w:val="20"/>
          <w:szCs w:val="20"/>
        </w:rPr>
        <w:t>y a la</w:t>
      </w:r>
      <w:r w:rsidR="00921F6E" w:rsidRPr="00C153F2">
        <w:rPr>
          <w:rFonts w:ascii="Verdana" w:hAnsi="Verdana"/>
          <w:sz w:val="16"/>
          <w:szCs w:val="16"/>
        </w:rPr>
        <w:t xml:space="preserve"> vez ampliar</w:t>
      </w:r>
      <w:r w:rsidR="00E15877" w:rsidRPr="00C153F2">
        <w:rPr>
          <w:rFonts w:ascii="Verdana" w:hAnsi="Verdana"/>
          <w:sz w:val="16"/>
          <w:szCs w:val="16"/>
        </w:rPr>
        <w:t xml:space="preserve"> </w:t>
      </w:r>
      <w:r w:rsidR="00921F6E" w:rsidRPr="00C153F2">
        <w:rPr>
          <w:rFonts w:ascii="Verdana" w:hAnsi="Verdana"/>
          <w:sz w:val="16"/>
          <w:szCs w:val="16"/>
        </w:rPr>
        <w:t>la forma de “L” del vertedero original en una rectangular mediante la incorporación de un sitio contiguo.</w:t>
      </w:r>
    </w:p>
    <w:p w14:paraId="1E6E0D76" w14:textId="77777777" w:rsidR="007527BA" w:rsidRPr="00C153F2" w:rsidRDefault="007527BA" w:rsidP="00C04EF9">
      <w:pPr>
        <w:pStyle w:val="Prrafodelista"/>
        <w:tabs>
          <w:tab w:val="left" w:pos="284"/>
          <w:tab w:val="left" w:pos="1843"/>
        </w:tabs>
        <w:ind w:left="0"/>
        <w:jc w:val="left"/>
        <w:rPr>
          <w:sz w:val="16"/>
          <w:szCs w:val="16"/>
        </w:rPr>
      </w:pPr>
    </w:p>
    <w:p w14:paraId="6CF483F0" w14:textId="6D2856DD" w:rsidR="007F0A7C" w:rsidRDefault="007F0A7C" w:rsidP="007F0A7C">
      <w:pPr>
        <w:pStyle w:val="Prrafodelista"/>
        <w:tabs>
          <w:tab w:val="left" w:pos="284"/>
          <w:tab w:val="left" w:pos="1843"/>
        </w:tabs>
        <w:ind w:left="0"/>
        <w:rPr>
          <w:sz w:val="20"/>
          <w:szCs w:val="20"/>
        </w:rPr>
      </w:pPr>
      <w:r>
        <w:rPr>
          <w:sz w:val="20"/>
          <w:szCs w:val="20"/>
        </w:rPr>
        <w:t xml:space="preserve">Por tanto, la unidad fiscalizable </w:t>
      </w:r>
      <w:r w:rsidRPr="007F0A7C">
        <w:rPr>
          <w:sz w:val="20"/>
          <w:szCs w:val="20"/>
        </w:rPr>
        <w:t>cuenta con autorización para la recepción y disposición final de residuos sólidos industriales orgánicos e inorgánicos asimilables a domiciliarios (conchilla, residuos domiciliarios, plástico, cartón, redes y cabos, leche en polvo, ceniza, mortalidad, vísceras, chatarra) y lodos deshidratados, (lodo prensado proveniente de: taller de redes, salmonicultura y lácteos) todos de carácter no peligrosos.</w:t>
      </w:r>
    </w:p>
    <w:p w14:paraId="7B768C4A" w14:textId="77777777" w:rsidR="007F0A7C" w:rsidRPr="003610EA" w:rsidRDefault="007F0A7C" w:rsidP="00C04EF9">
      <w:pPr>
        <w:pStyle w:val="Prrafodelista"/>
        <w:tabs>
          <w:tab w:val="left" w:pos="284"/>
          <w:tab w:val="left" w:pos="1843"/>
        </w:tabs>
        <w:ind w:left="0"/>
        <w:jc w:val="left"/>
        <w:rPr>
          <w:sz w:val="16"/>
          <w:szCs w:val="16"/>
        </w:rPr>
      </w:pPr>
    </w:p>
    <w:p w14:paraId="188F74B4" w14:textId="69C757A6" w:rsidR="00656852" w:rsidRPr="00E15877" w:rsidRDefault="008F751D" w:rsidP="00656852">
      <w:pPr>
        <w:rPr>
          <w:rFonts w:cstheme="minorHAnsi"/>
          <w:sz w:val="20"/>
          <w:szCs w:val="20"/>
        </w:rPr>
      </w:pPr>
      <w:r w:rsidRPr="006B5059">
        <w:rPr>
          <w:rFonts w:cstheme="minorHAnsi"/>
          <w:sz w:val="20"/>
          <w:szCs w:val="20"/>
        </w:rPr>
        <w:t>Las materias relevantes objeto de la fiscalización incluyeron</w:t>
      </w:r>
      <w:r w:rsidR="006B5059" w:rsidRPr="006B5059">
        <w:rPr>
          <w:rFonts w:cstheme="minorHAnsi"/>
          <w:sz w:val="20"/>
          <w:szCs w:val="20"/>
        </w:rPr>
        <w:t>:</w:t>
      </w:r>
      <w:r w:rsidR="00274DF7">
        <w:rPr>
          <w:rFonts w:cstheme="minorHAnsi"/>
          <w:sz w:val="20"/>
          <w:szCs w:val="20"/>
        </w:rPr>
        <w:t xml:space="preserve"> </w:t>
      </w:r>
      <w:r w:rsidR="00656852" w:rsidRPr="00D5493A">
        <w:rPr>
          <w:rFonts w:cstheme="minorHAnsi"/>
          <w:sz w:val="20"/>
          <w:szCs w:val="20"/>
        </w:rPr>
        <w:t>Control de residuos que ingresan al establecimiento</w:t>
      </w:r>
      <w:r w:rsidR="00656852" w:rsidRPr="00E15877">
        <w:rPr>
          <w:rFonts w:cstheme="minorHAnsi"/>
          <w:sz w:val="20"/>
          <w:szCs w:val="20"/>
        </w:rPr>
        <w:t xml:space="preserve">, </w:t>
      </w:r>
      <w:r w:rsidR="00D5493A" w:rsidRPr="00E15877">
        <w:rPr>
          <w:rFonts w:cstheme="minorHAnsi"/>
          <w:sz w:val="20"/>
          <w:szCs w:val="20"/>
        </w:rPr>
        <w:t>Manejo de residuos sólidos, manejo de residuos líquidos, m</w:t>
      </w:r>
      <w:r w:rsidR="00656852" w:rsidRPr="00E15877">
        <w:rPr>
          <w:rFonts w:cstheme="minorHAnsi"/>
          <w:sz w:val="20"/>
          <w:szCs w:val="20"/>
        </w:rPr>
        <w:t xml:space="preserve">anejo de residuos peligrosos, </w:t>
      </w:r>
      <w:r w:rsidR="00D5493A" w:rsidRPr="00E15877">
        <w:rPr>
          <w:rFonts w:cstheme="minorHAnsi"/>
          <w:sz w:val="20"/>
          <w:szCs w:val="20"/>
        </w:rPr>
        <w:t>m</w:t>
      </w:r>
      <w:r w:rsidR="00656852" w:rsidRPr="00E15877">
        <w:rPr>
          <w:rFonts w:cstheme="minorHAnsi"/>
          <w:sz w:val="20"/>
          <w:szCs w:val="20"/>
        </w:rPr>
        <w:t xml:space="preserve">anejo de lodos, </w:t>
      </w:r>
      <w:r w:rsidR="0034678D" w:rsidRPr="00E15877">
        <w:rPr>
          <w:rFonts w:cstheme="minorHAnsi"/>
          <w:sz w:val="20"/>
          <w:szCs w:val="20"/>
        </w:rPr>
        <w:t xml:space="preserve">manejo de olores, manejo de biogás, </w:t>
      </w:r>
      <w:r w:rsidR="00D5493A" w:rsidRPr="00E15877">
        <w:rPr>
          <w:rFonts w:cstheme="minorHAnsi"/>
          <w:sz w:val="20"/>
          <w:szCs w:val="20"/>
        </w:rPr>
        <w:t>canales de contorno (aguas lluvias, lixiviados)</w:t>
      </w:r>
      <w:r w:rsidR="0034678D" w:rsidRPr="00E15877">
        <w:rPr>
          <w:rFonts w:cstheme="minorHAnsi"/>
          <w:sz w:val="20"/>
          <w:szCs w:val="20"/>
        </w:rPr>
        <w:t xml:space="preserve"> y </w:t>
      </w:r>
      <w:r w:rsidR="00D5493A" w:rsidRPr="00E15877">
        <w:rPr>
          <w:rFonts w:cstheme="minorHAnsi"/>
          <w:sz w:val="20"/>
          <w:szCs w:val="20"/>
        </w:rPr>
        <w:t>c</w:t>
      </w:r>
      <w:r w:rsidR="00656852" w:rsidRPr="00E15877">
        <w:rPr>
          <w:rFonts w:cstheme="minorHAnsi"/>
          <w:sz w:val="20"/>
          <w:szCs w:val="20"/>
        </w:rPr>
        <w:t>alidad de aguas subterráneas</w:t>
      </w:r>
      <w:r w:rsidR="00D5493A" w:rsidRPr="00E15877">
        <w:rPr>
          <w:rFonts w:cstheme="minorHAnsi"/>
          <w:sz w:val="20"/>
          <w:szCs w:val="20"/>
        </w:rPr>
        <w:t>.</w:t>
      </w:r>
    </w:p>
    <w:p w14:paraId="6D92A212" w14:textId="77777777" w:rsidR="00656852" w:rsidRPr="003610EA" w:rsidRDefault="00656852" w:rsidP="00274DF7">
      <w:pPr>
        <w:rPr>
          <w:rFonts w:cstheme="minorHAnsi"/>
          <w:sz w:val="16"/>
          <w:szCs w:val="16"/>
        </w:rPr>
      </w:pPr>
    </w:p>
    <w:p w14:paraId="10BED65B" w14:textId="24A6FE14" w:rsidR="0087235B" w:rsidRDefault="00ED4317" w:rsidP="00981C04">
      <w:pPr>
        <w:rPr>
          <w:rFonts w:cstheme="minorHAnsi"/>
          <w:sz w:val="20"/>
          <w:szCs w:val="20"/>
        </w:rPr>
      </w:pPr>
      <w:r w:rsidRPr="0025129B">
        <w:rPr>
          <w:rFonts w:cstheme="minorHAnsi"/>
          <w:sz w:val="20"/>
          <w:szCs w:val="20"/>
        </w:rPr>
        <w:t xml:space="preserve">Entre </w:t>
      </w:r>
      <w:r w:rsidRPr="006B5059">
        <w:rPr>
          <w:rFonts w:cstheme="minorHAnsi"/>
          <w:sz w:val="20"/>
          <w:szCs w:val="20"/>
        </w:rPr>
        <w:t>los</w:t>
      </w:r>
      <w:r w:rsidRPr="0025129B">
        <w:rPr>
          <w:rFonts w:cstheme="minorHAnsi"/>
          <w:sz w:val="20"/>
          <w:szCs w:val="20"/>
        </w:rPr>
        <w:t xml:space="preserve">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p>
    <w:p w14:paraId="3041EAB3" w14:textId="1F89AA33" w:rsidR="00185B55" w:rsidRPr="002563FC" w:rsidRDefault="00185B55" w:rsidP="00CC090F">
      <w:pPr>
        <w:pStyle w:val="Prrafodelista"/>
        <w:numPr>
          <w:ilvl w:val="0"/>
          <w:numId w:val="5"/>
        </w:numPr>
        <w:tabs>
          <w:tab w:val="left" w:pos="567"/>
        </w:tabs>
        <w:spacing w:after="120" w:line="264" w:lineRule="auto"/>
        <w:ind w:left="0" w:firstLine="0"/>
        <w:rPr>
          <w:rFonts w:eastAsiaTheme="minorEastAsia" w:cstheme="minorHAnsi"/>
          <w:sz w:val="20"/>
          <w:szCs w:val="20"/>
          <w:lang w:val="es-ES" w:eastAsia="es-ES"/>
        </w:rPr>
      </w:pPr>
      <w:r w:rsidRPr="002563FC">
        <w:rPr>
          <w:rFonts w:eastAsiaTheme="minorEastAsia" w:cstheme="minorHAnsi"/>
          <w:sz w:val="20"/>
          <w:szCs w:val="20"/>
          <w:lang w:val="es-ES" w:eastAsia="es-ES"/>
        </w:rPr>
        <w:t xml:space="preserve">No acreditar el tipo de residuo que ingreso </w:t>
      </w:r>
      <w:r w:rsidR="00423A7C" w:rsidRPr="002563FC">
        <w:rPr>
          <w:rFonts w:eastAsiaTheme="minorEastAsia" w:cstheme="minorHAnsi"/>
          <w:sz w:val="20"/>
          <w:szCs w:val="20"/>
          <w:lang w:val="es-ES" w:eastAsia="es-ES"/>
        </w:rPr>
        <w:t>para</w:t>
      </w:r>
      <w:r w:rsidRPr="002563FC">
        <w:rPr>
          <w:rFonts w:eastAsiaTheme="minorEastAsia" w:cstheme="minorHAnsi"/>
          <w:sz w:val="20"/>
          <w:szCs w:val="20"/>
          <w:lang w:val="es-ES" w:eastAsia="es-ES"/>
        </w:rPr>
        <w:t xml:space="preserve"> el periodo octubre 2014 a septiembre 2015</w:t>
      </w:r>
    </w:p>
    <w:p w14:paraId="6D606BFF" w14:textId="080614AF" w:rsidR="00475E18" w:rsidRPr="00305BDE" w:rsidRDefault="00E87B36" w:rsidP="00CC090F">
      <w:pPr>
        <w:pStyle w:val="Prrafodelista"/>
        <w:numPr>
          <w:ilvl w:val="0"/>
          <w:numId w:val="5"/>
        </w:numPr>
        <w:tabs>
          <w:tab w:val="left" w:pos="567"/>
        </w:tabs>
        <w:spacing w:after="120" w:line="264" w:lineRule="auto"/>
        <w:ind w:left="0" w:firstLine="0"/>
        <w:rPr>
          <w:rFonts w:eastAsiaTheme="minorEastAsia" w:cstheme="minorHAnsi"/>
          <w:sz w:val="20"/>
          <w:szCs w:val="20"/>
          <w:lang w:val="es-ES" w:eastAsia="es-ES"/>
        </w:rPr>
      </w:pPr>
      <w:r w:rsidRPr="002563FC">
        <w:rPr>
          <w:rFonts w:eastAsiaTheme="minorEastAsia" w:cstheme="minorHAnsi"/>
          <w:sz w:val="20"/>
          <w:szCs w:val="20"/>
          <w:lang w:val="es-ES" w:eastAsia="es-ES"/>
        </w:rPr>
        <w:t>No acreditar humedad de los lodos recepciona</w:t>
      </w:r>
      <w:r w:rsidR="008505DA">
        <w:rPr>
          <w:rFonts w:eastAsiaTheme="minorEastAsia" w:cstheme="minorHAnsi"/>
          <w:sz w:val="20"/>
          <w:szCs w:val="20"/>
          <w:lang w:val="es-ES" w:eastAsia="es-ES"/>
        </w:rPr>
        <w:t>dos</w:t>
      </w:r>
      <w:r w:rsidR="002563FC">
        <w:rPr>
          <w:rFonts w:eastAsiaTheme="minorEastAsia" w:cstheme="minorHAnsi"/>
          <w:sz w:val="20"/>
          <w:szCs w:val="20"/>
          <w:lang w:val="es-ES" w:eastAsia="es-ES"/>
        </w:rPr>
        <w:t xml:space="preserve"> en el mismo período</w:t>
      </w:r>
    </w:p>
    <w:p w14:paraId="31634205" w14:textId="7CAB4F6B" w:rsidR="00475E18" w:rsidRPr="00305BDE" w:rsidRDefault="00E87B36" w:rsidP="00CC090F">
      <w:pPr>
        <w:pStyle w:val="Prrafodelista"/>
        <w:numPr>
          <w:ilvl w:val="0"/>
          <w:numId w:val="5"/>
        </w:numPr>
        <w:tabs>
          <w:tab w:val="left" w:pos="567"/>
        </w:tabs>
        <w:spacing w:after="120" w:line="264" w:lineRule="auto"/>
        <w:ind w:left="0" w:firstLine="0"/>
        <w:rPr>
          <w:rFonts w:eastAsiaTheme="minorEastAsia" w:cstheme="minorHAnsi"/>
          <w:sz w:val="20"/>
          <w:szCs w:val="20"/>
          <w:lang w:val="es-ES" w:eastAsia="es-ES"/>
        </w:rPr>
      </w:pPr>
      <w:r w:rsidRPr="005A3B67">
        <w:rPr>
          <w:rFonts w:eastAsiaTheme="minorEastAsia" w:cstheme="minorHAnsi"/>
          <w:sz w:val="20"/>
          <w:szCs w:val="20"/>
          <w:lang w:val="es-ES" w:eastAsia="es-ES"/>
        </w:rPr>
        <w:t>Superar tiempo establecido de almacenamiento de los residuos peligrosos</w:t>
      </w:r>
    </w:p>
    <w:p w14:paraId="1242311F" w14:textId="77777777" w:rsidR="00423A7C" w:rsidRPr="009B4132" w:rsidRDefault="00E87B36" w:rsidP="00CC090F">
      <w:pPr>
        <w:pStyle w:val="Prrafodelista"/>
        <w:numPr>
          <w:ilvl w:val="0"/>
          <w:numId w:val="5"/>
        </w:numPr>
        <w:tabs>
          <w:tab w:val="left" w:pos="567"/>
        </w:tabs>
        <w:spacing w:after="120" w:line="264" w:lineRule="auto"/>
        <w:ind w:left="0" w:firstLine="0"/>
        <w:rPr>
          <w:rFonts w:eastAsiaTheme="minorEastAsia" w:cstheme="minorHAnsi"/>
          <w:sz w:val="20"/>
          <w:szCs w:val="20"/>
          <w:lang w:val="es-ES" w:eastAsia="es-ES"/>
        </w:rPr>
      </w:pPr>
      <w:r w:rsidRPr="009B4132">
        <w:rPr>
          <w:rFonts w:eastAsiaTheme="minorEastAsia" w:cstheme="minorHAnsi"/>
          <w:sz w:val="20"/>
          <w:szCs w:val="20"/>
          <w:lang w:val="es-ES" w:eastAsia="es-ES"/>
        </w:rPr>
        <w:t>No implementar el tratamiento de RILes para lavado de camiones</w:t>
      </w:r>
    </w:p>
    <w:p w14:paraId="6B64EE8C" w14:textId="228A6F65" w:rsidR="00423A7C" w:rsidRPr="009B4132" w:rsidRDefault="00E87B36" w:rsidP="00CC090F">
      <w:pPr>
        <w:pStyle w:val="Prrafodelista"/>
        <w:numPr>
          <w:ilvl w:val="0"/>
          <w:numId w:val="5"/>
        </w:numPr>
        <w:tabs>
          <w:tab w:val="left" w:pos="567"/>
        </w:tabs>
        <w:spacing w:after="120" w:line="264" w:lineRule="auto"/>
        <w:ind w:left="0" w:firstLine="0"/>
        <w:rPr>
          <w:rFonts w:eastAsiaTheme="minorEastAsia" w:cstheme="minorHAnsi"/>
          <w:sz w:val="20"/>
          <w:szCs w:val="20"/>
          <w:lang w:val="es-ES" w:eastAsia="es-ES"/>
        </w:rPr>
      </w:pPr>
      <w:r w:rsidRPr="009B4132">
        <w:rPr>
          <w:rFonts w:eastAsiaTheme="minorEastAsia" w:cstheme="minorHAnsi"/>
          <w:sz w:val="20"/>
          <w:szCs w:val="20"/>
          <w:lang w:val="es-ES" w:eastAsia="es-ES"/>
        </w:rPr>
        <w:t>No contar con piscina de acumulación de líquidos en zanjas de lodos</w:t>
      </w:r>
    </w:p>
    <w:p w14:paraId="665CAA10" w14:textId="27484689" w:rsidR="00423A7C" w:rsidRPr="009B4132" w:rsidRDefault="005F3303" w:rsidP="00CC090F">
      <w:pPr>
        <w:pStyle w:val="Prrafodelista"/>
        <w:numPr>
          <w:ilvl w:val="0"/>
          <w:numId w:val="5"/>
        </w:numPr>
        <w:tabs>
          <w:tab w:val="left" w:pos="567"/>
        </w:tabs>
        <w:spacing w:after="120" w:line="264" w:lineRule="auto"/>
        <w:ind w:left="0" w:firstLine="0"/>
        <w:rPr>
          <w:rFonts w:eastAsiaTheme="minorEastAsia" w:cstheme="minorHAnsi"/>
          <w:sz w:val="20"/>
          <w:szCs w:val="20"/>
          <w:lang w:val="es-ES" w:eastAsia="es-ES"/>
        </w:rPr>
      </w:pPr>
      <w:r w:rsidRPr="009B4132">
        <w:rPr>
          <w:rFonts w:eastAsiaTheme="minorEastAsia" w:cstheme="minorHAnsi"/>
          <w:sz w:val="20"/>
          <w:szCs w:val="20"/>
          <w:lang w:val="es-ES" w:eastAsia="es-ES"/>
        </w:rPr>
        <w:t>Presencia de residuos peligrosos dispuestos en el sector del vertedero</w:t>
      </w:r>
    </w:p>
    <w:p w14:paraId="53278000" w14:textId="7FF282A7" w:rsidR="00423A7C" w:rsidRPr="009B4132" w:rsidRDefault="00E87B36" w:rsidP="00CC090F">
      <w:pPr>
        <w:pStyle w:val="Prrafodelista"/>
        <w:numPr>
          <w:ilvl w:val="0"/>
          <w:numId w:val="5"/>
        </w:numPr>
        <w:tabs>
          <w:tab w:val="left" w:pos="567"/>
        </w:tabs>
        <w:spacing w:after="120" w:line="264" w:lineRule="auto"/>
        <w:ind w:left="0" w:firstLine="0"/>
        <w:rPr>
          <w:rFonts w:eastAsiaTheme="minorEastAsia" w:cstheme="minorHAnsi"/>
          <w:sz w:val="20"/>
          <w:szCs w:val="20"/>
          <w:lang w:val="es-ES" w:eastAsia="es-ES"/>
        </w:rPr>
      </w:pPr>
      <w:r w:rsidRPr="009B4132">
        <w:rPr>
          <w:rFonts w:eastAsiaTheme="minorEastAsia" w:cstheme="minorHAnsi"/>
          <w:sz w:val="20"/>
          <w:szCs w:val="20"/>
          <w:lang w:val="es-ES" w:eastAsia="es-ES"/>
        </w:rPr>
        <w:t>Mal estado de techos e incluso ausencia de éstos en las zanjas de lodos</w:t>
      </w:r>
    </w:p>
    <w:p w14:paraId="23503EEA" w14:textId="359F5AE2" w:rsidR="00423A7C" w:rsidRPr="009B4132" w:rsidRDefault="009B4132" w:rsidP="00CC090F">
      <w:pPr>
        <w:pStyle w:val="Prrafodelista"/>
        <w:numPr>
          <w:ilvl w:val="0"/>
          <w:numId w:val="5"/>
        </w:numPr>
        <w:tabs>
          <w:tab w:val="left" w:pos="567"/>
        </w:tabs>
        <w:spacing w:after="120" w:line="264" w:lineRule="auto"/>
        <w:ind w:left="0" w:firstLine="0"/>
        <w:rPr>
          <w:rFonts w:eastAsiaTheme="minorEastAsia" w:cstheme="minorHAnsi"/>
          <w:sz w:val="20"/>
          <w:szCs w:val="20"/>
          <w:lang w:val="es-ES" w:eastAsia="es-ES"/>
        </w:rPr>
      </w:pPr>
      <w:r>
        <w:rPr>
          <w:rFonts w:eastAsiaTheme="minorEastAsia" w:cstheme="minorHAnsi"/>
          <w:sz w:val="20"/>
          <w:szCs w:val="20"/>
          <w:lang w:val="es-ES" w:eastAsia="es-ES"/>
        </w:rPr>
        <w:t>A la fecha f</w:t>
      </w:r>
      <w:r w:rsidR="00E87B36" w:rsidRPr="009B4132">
        <w:rPr>
          <w:rFonts w:eastAsiaTheme="minorEastAsia" w:cstheme="minorHAnsi"/>
          <w:sz w:val="20"/>
          <w:szCs w:val="20"/>
          <w:lang w:val="es-ES" w:eastAsia="es-ES"/>
        </w:rPr>
        <w:t>alta de cobertura total de los resi</w:t>
      </w:r>
      <w:r>
        <w:rPr>
          <w:rFonts w:eastAsiaTheme="minorEastAsia" w:cstheme="minorHAnsi"/>
          <w:sz w:val="20"/>
          <w:szCs w:val="20"/>
          <w:lang w:val="es-ES" w:eastAsia="es-ES"/>
        </w:rPr>
        <w:t>duos del derrumbe de junio 2013 incluso disponiendo lodos en ese sector</w:t>
      </w:r>
    </w:p>
    <w:p w14:paraId="2767047F" w14:textId="43D7B533" w:rsidR="00475E18" w:rsidRDefault="005A3B67" w:rsidP="00CC090F">
      <w:pPr>
        <w:pStyle w:val="Prrafodelista"/>
        <w:numPr>
          <w:ilvl w:val="0"/>
          <w:numId w:val="5"/>
        </w:numPr>
        <w:tabs>
          <w:tab w:val="left" w:pos="567"/>
        </w:tabs>
        <w:spacing w:after="120" w:line="264" w:lineRule="auto"/>
        <w:ind w:left="0" w:firstLine="0"/>
        <w:rPr>
          <w:rFonts w:eastAsiaTheme="minorEastAsia" w:cstheme="minorHAnsi"/>
          <w:sz w:val="20"/>
          <w:szCs w:val="20"/>
          <w:lang w:val="es-ES" w:eastAsia="es-ES"/>
        </w:rPr>
      </w:pPr>
      <w:r w:rsidRPr="009B4132">
        <w:rPr>
          <w:rFonts w:eastAsiaTheme="minorEastAsia" w:cstheme="minorHAnsi"/>
          <w:sz w:val="20"/>
          <w:szCs w:val="20"/>
          <w:lang w:val="es-ES" w:eastAsia="es-ES"/>
        </w:rPr>
        <w:t>Inestabilidad de la masa de residuos</w:t>
      </w:r>
    </w:p>
    <w:p w14:paraId="454F46A2" w14:textId="4B554821" w:rsidR="0017151E" w:rsidRPr="009B4132" w:rsidRDefault="0017151E" w:rsidP="00CC090F">
      <w:pPr>
        <w:pStyle w:val="Prrafodelista"/>
        <w:numPr>
          <w:ilvl w:val="0"/>
          <w:numId w:val="5"/>
        </w:numPr>
        <w:tabs>
          <w:tab w:val="left" w:pos="567"/>
        </w:tabs>
        <w:spacing w:after="120" w:line="264" w:lineRule="auto"/>
        <w:ind w:left="0" w:firstLine="0"/>
        <w:rPr>
          <w:rFonts w:eastAsiaTheme="minorEastAsia" w:cstheme="minorHAnsi"/>
          <w:sz w:val="20"/>
          <w:szCs w:val="20"/>
          <w:lang w:val="es-ES" w:eastAsia="es-ES"/>
        </w:rPr>
      </w:pPr>
      <w:r>
        <w:rPr>
          <w:rFonts w:eastAsiaTheme="minorEastAsia" w:cstheme="minorHAnsi"/>
          <w:sz w:val="20"/>
          <w:szCs w:val="20"/>
          <w:lang w:val="es-ES" w:eastAsia="es-ES"/>
        </w:rPr>
        <w:t>Escurrimiento y acumulación de percolados en distintos sectores del vertedero</w:t>
      </w:r>
    </w:p>
    <w:p w14:paraId="1C7A70E8" w14:textId="25A2FCF9" w:rsidR="00475E18" w:rsidRPr="009B4132" w:rsidRDefault="00E87B36" w:rsidP="00CC090F">
      <w:pPr>
        <w:pStyle w:val="Prrafodelista"/>
        <w:numPr>
          <w:ilvl w:val="0"/>
          <w:numId w:val="5"/>
        </w:numPr>
        <w:tabs>
          <w:tab w:val="left" w:pos="567"/>
        </w:tabs>
        <w:spacing w:after="120" w:line="264" w:lineRule="auto"/>
        <w:ind w:left="0" w:firstLine="0"/>
        <w:rPr>
          <w:rFonts w:eastAsiaTheme="minorEastAsia" w:cstheme="minorHAnsi"/>
          <w:sz w:val="20"/>
          <w:szCs w:val="20"/>
          <w:lang w:val="es-ES" w:eastAsia="es-ES"/>
        </w:rPr>
      </w:pPr>
      <w:r w:rsidRPr="009B4132">
        <w:rPr>
          <w:rFonts w:eastAsiaTheme="minorEastAsia" w:cstheme="minorHAnsi"/>
          <w:sz w:val="20"/>
          <w:szCs w:val="20"/>
          <w:lang w:val="es-ES" w:eastAsia="es-ES"/>
        </w:rPr>
        <w:t>No remitir informes de olores 201</w:t>
      </w:r>
      <w:r w:rsidR="00475E18" w:rsidRPr="009B4132">
        <w:rPr>
          <w:rFonts w:eastAsiaTheme="minorEastAsia" w:cstheme="minorHAnsi"/>
          <w:sz w:val="20"/>
          <w:szCs w:val="20"/>
          <w:lang w:val="es-ES" w:eastAsia="es-ES"/>
        </w:rPr>
        <w:t>5</w:t>
      </w:r>
    </w:p>
    <w:p w14:paraId="72A37E8E" w14:textId="77777777" w:rsidR="002F777D" w:rsidRPr="009B4132" w:rsidRDefault="00E87B36" w:rsidP="00CC090F">
      <w:pPr>
        <w:pStyle w:val="Prrafodelista"/>
        <w:numPr>
          <w:ilvl w:val="0"/>
          <w:numId w:val="5"/>
        </w:numPr>
        <w:tabs>
          <w:tab w:val="left" w:pos="567"/>
        </w:tabs>
        <w:spacing w:after="120" w:line="264" w:lineRule="auto"/>
        <w:ind w:left="567" w:hanging="567"/>
        <w:rPr>
          <w:rFonts w:eastAsiaTheme="minorEastAsia" w:cstheme="minorHAnsi"/>
          <w:sz w:val="20"/>
          <w:szCs w:val="20"/>
          <w:lang w:val="es-ES" w:eastAsia="es-ES"/>
        </w:rPr>
      </w:pPr>
      <w:r w:rsidRPr="009B4132">
        <w:rPr>
          <w:rFonts w:eastAsiaTheme="minorEastAsia" w:cstheme="minorHAnsi"/>
          <w:sz w:val="20"/>
          <w:szCs w:val="20"/>
          <w:lang w:val="es-ES" w:eastAsia="es-ES"/>
        </w:rPr>
        <w:t xml:space="preserve">No contar con manejo de aguas lluvias </w:t>
      </w:r>
    </w:p>
    <w:p w14:paraId="04252EB2" w14:textId="42C402E6" w:rsidR="00E87B36" w:rsidRPr="009B4132" w:rsidRDefault="00E87B36" w:rsidP="00CC090F">
      <w:pPr>
        <w:pStyle w:val="Prrafodelista"/>
        <w:numPr>
          <w:ilvl w:val="0"/>
          <w:numId w:val="5"/>
        </w:numPr>
        <w:tabs>
          <w:tab w:val="left" w:pos="567"/>
        </w:tabs>
        <w:spacing w:after="120" w:line="264" w:lineRule="auto"/>
        <w:ind w:left="567" w:hanging="567"/>
        <w:rPr>
          <w:rFonts w:eastAsiaTheme="minorEastAsia" w:cstheme="minorHAnsi"/>
          <w:sz w:val="20"/>
          <w:szCs w:val="20"/>
          <w:lang w:val="es-ES" w:eastAsia="es-ES"/>
        </w:rPr>
      </w:pPr>
      <w:r w:rsidRPr="009B4132">
        <w:rPr>
          <w:rFonts w:eastAsiaTheme="minorEastAsia" w:cstheme="minorHAnsi"/>
          <w:sz w:val="20"/>
          <w:szCs w:val="20"/>
          <w:lang w:val="es-ES" w:eastAsia="es-ES"/>
        </w:rPr>
        <w:t>No contar con sistema de recirculación de lixiviados</w:t>
      </w:r>
    </w:p>
    <w:p w14:paraId="68005E3D" w14:textId="3BE78C47" w:rsidR="00CC090F" w:rsidRPr="00CC090F" w:rsidRDefault="00CC090F" w:rsidP="00CC090F">
      <w:pPr>
        <w:pStyle w:val="Prrafodelista"/>
        <w:numPr>
          <w:ilvl w:val="0"/>
          <w:numId w:val="5"/>
        </w:numPr>
        <w:tabs>
          <w:tab w:val="left" w:pos="567"/>
        </w:tabs>
        <w:spacing w:after="120" w:line="264" w:lineRule="auto"/>
        <w:ind w:left="567" w:hanging="567"/>
        <w:rPr>
          <w:rFonts w:eastAsiaTheme="minorEastAsia" w:cstheme="minorHAnsi"/>
          <w:sz w:val="20"/>
          <w:szCs w:val="20"/>
          <w:lang w:val="es-ES" w:eastAsia="es-ES"/>
        </w:rPr>
      </w:pPr>
      <w:r w:rsidRPr="00CC090F">
        <w:rPr>
          <w:rFonts w:eastAsiaTheme="minorEastAsia" w:cstheme="minorHAnsi"/>
          <w:sz w:val="20"/>
          <w:szCs w:val="20"/>
          <w:lang w:val="es-ES" w:eastAsia="es-ES"/>
        </w:rPr>
        <w:t>No reportar a la SMA el inciden</w:t>
      </w:r>
      <w:r w:rsidR="004225C7">
        <w:rPr>
          <w:rFonts w:eastAsiaTheme="minorEastAsia" w:cstheme="minorHAnsi"/>
          <w:sz w:val="20"/>
          <w:szCs w:val="20"/>
          <w:lang w:val="es-ES" w:eastAsia="es-ES"/>
        </w:rPr>
        <w:t>te</w:t>
      </w:r>
      <w:r w:rsidRPr="00CC090F">
        <w:rPr>
          <w:rFonts w:eastAsiaTheme="minorEastAsia" w:cstheme="minorHAnsi"/>
          <w:sz w:val="20"/>
          <w:szCs w:val="20"/>
          <w:lang w:val="es-ES" w:eastAsia="es-ES"/>
        </w:rPr>
        <w:t xml:space="preserve"> ambiental de fecha 27 de septiembre de 2015</w:t>
      </w:r>
    </w:p>
    <w:p w14:paraId="1FDA74A8" w14:textId="75B4651B" w:rsidR="00EE7E75" w:rsidRDefault="00EE7E75" w:rsidP="00EE7E75">
      <w:pPr>
        <w:rPr>
          <w:rFonts w:cstheme="minorHAnsi"/>
          <w:sz w:val="20"/>
          <w:szCs w:val="20"/>
        </w:rPr>
      </w:pPr>
      <w:r w:rsidRPr="00095E58">
        <w:rPr>
          <w:rFonts w:eastAsiaTheme="minorEastAsia" w:cstheme="minorBidi"/>
          <w:b/>
          <w:sz w:val="20"/>
          <w:szCs w:val="20"/>
          <w:lang w:val="es-ES" w:eastAsia="es-ES"/>
        </w:rPr>
        <w:t>(*)</w:t>
      </w:r>
      <w:r>
        <w:rPr>
          <w:rFonts w:eastAsiaTheme="minorEastAsia" w:cstheme="minorBidi"/>
          <w:sz w:val="20"/>
          <w:szCs w:val="20"/>
          <w:lang w:val="es-ES" w:eastAsia="es-ES"/>
        </w:rPr>
        <w:t xml:space="preserve"> S</w:t>
      </w:r>
      <w:r w:rsidRPr="00F82DB7">
        <w:rPr>
          <w:rFonts w:eastAsiaTheme="minorEastAsia" w:cstheme="minorBidi"/>
          <w:sz w:val="20"/>
          <w:szCs w:val="20"/>
          <w:lang w:val="es-ES" w:eastAsia="es-ES"/>
        </w:rPr>
        <w:t>e originó el año 2000 a partir de la Resolución N.E 1453 del Servicio de Salud Llanchipal que autorizó a instalar y operar un vertedero de residuos sólidos industriales en una superficie de 5 hás</w:t>
      </w:r>
    </w:p>
    <w:p w14:paraId="1ED9605D" w14:textId="77777777" w:rsidR="005256B6" w:rsidRPr="00693738" w:rsidRDefault="005256B6">
      <w:pPr>
        <w:jc w:val="left"/>
        <w:rPr>
          <w:rFonts w:cstheme="minorHAnsi"/>
          <w:sz w:val="20"/>
          <w:szCs w:val="20"/>
        </w:rPr>
      </w:pPr>
      <w:r>
        <w:rPr>
          <w:rFonts w:cstheme="minorHAnsi"/>
          <w:b/>
          <w:sz w:val="20"/>
          <w:szCs w:val="20"/>
        </w:rPr>
        <w:br w:type="page"/>
      </w:r>
    </w:p>
    <w:p w14:paraId="1452A056" w14:textId="77777777" w:rsidR="00ED4317" w:rsidRPr="0025129B" w:rsidRDefault="009847C7" w:rsidP="00D37756">
      <w:pPr>
        <w:pStyle w:val="Ttulo1"/>
        <w:ind w:left="567" w:hanging="567"/>
      </w:pPr>
      <w:bookmarkStart w:id="20" w:name="_Toc469042632"/>
      <w:r w:rsidRPr="0025129B">
        <w:lastRenderedPageBreak/>
        <w:t>IDENTIFICACIÓN DEL PROYECTO,</w:t>
      </w:r>
      <w:r w:rsidR="00677A75">
        <w:t xml:space="preserve"> INSTALACIÓN, </w:t>
      </w:r>
      <w:r w:rsidRPr="0025129B">
        <w:t>ACTIVIDAD O FUENTE FISCALIZADA</w:t>
      </w:r>
      <w:bookmarkEnd w:id="20"/>
    </w:p>
    <w:p w14:paraId="40DDC0D5" w14:textId="77777777" w:rsidR="00ED4317" w:rsidRPr="0025129B" w:rsidRDefault="00ED4317" w:rsidP="00ED4317"/>
    <w:p w14:paraId="163B910F"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69042633"/>
      <w:r w:rsidRPr="0025129B">
        <w:t>Antecedentes Generales</w:t>
      </w:r>
      <w:bookmarkEnd w:id="21"/>
      <w:bookmarkEnd w:id="22"/>
      <w:bookmarkEnd w:id="23"/>
      <w:bookmarkEnd w:id="24"/>
      <w:bookmarkEnd w:id="25"/>
      <w:bookmarkEnd w:id="26"/>
      <w:bookmarkEnd w:id="27"/>
      <w:bookmarkEnd w:id="28"/>
      <w:bookmarkEnd w:id="29"/>
      <w:bookmarkEnd w:id="30"/>
    </w:p>
    <w:p w14:paraId="0638B296" w14:textId="77777777" w:rsidR="00ED4317" w:rsidRPr="006169C3" w:rsidRDefault="00ED4317" w:rsidP="004E5529">
      <w:pPr>
        <w:jc w:val="left"/>
        <w:rPr>
          <w:rFonts w:cstheme="minorHAnsi"/>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53CA85B8"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27D891"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6AFA7EBC" w14:textId="77777777" w:rsidR="006169C3" w:rsidRDefault="0068623B" w:rsidP="0068623B">
            <w:pPr>
              <w:rPr>
                <w:rFonts w:eastAsiaTheme="minorEastAsia" w:cstheme="minorHAnsi"/>
                <w:sz w:val="20"/>
                <w:szCs w:val="20"/>
                <w:lang w:val="es-ES" w:eastAsia="es-ES"/>
              </w:rPr>
            </w:pPr>
            <w:r w:rsidRPr="00BB4375">
              <w:rPr>
                <w:rFonts w:eastAsiaTheme="minorEastAsia" w:cstheme="minorHAnsi"/>
                <w:sz w:val="20"/>
                <w:szCs w:val="20"/>
                <w:lang w:val="es-ES" w:eastAsia="es-ES"/>
              </w:rPr>
              <w:t>Vertedero El Empalme Rexin Ltda</w:t>
            </w:r>
          </w:p>
          <w:p w14:paraId="3BAC15BB" w14:textId="10B0D57B" w:rsidR="0005079F" w:rsidRPr="0025129B" w:rsidRDefault="0005079F" w:rsidP="0068623B">
            <w:pPr>
              <w:rPr>
                <w:rFonts w:cstheme="minorHAnsi"/>
                <w:sz w:val="20"/>
                <w:szCs w:val="20"/>
                <w:lang w:eastAsia="es-ES"/>
              </w:rPr>
            </w:pPr>
          </w:p>
        </w:tc>
      </w:tr>
      <w:tr w:rsidR="00230321" w:rsidRPr="0025129B" w14:paraId="43AEA0B4"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B78B512" w14:textId="77777777" w:rsidR="00230321" w:rsidRPr="0025129B" w:rsidRDefault="00230321" w:rsidP="009D5A3F">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B80430">
              <w:rPr>
                <w:rFonts w:cstheme="minorHAns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00C7231F"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729B1CD9" w14:textId="0234D8CC" w:rsidR="00230321" w:rsidRPr="001720FD" w:rsidRDefault="0068623B" w:rsidP="001720FD">
            <w:pPr>
              <w:ind w:left="188"/>
              <w:rPr>
                <w:rFonts w:cstheme="minorHAnsi"/>
                <w:sz w:val="20"/>
                <w:szCs w:val="20"/>
              </w:rPr>
            </w:pPr>
            <w:r w:rsidRPr="0068623B">
              <w:rPr>
                <w:rFonts w:cstheme="minorHAnsi"/>
                <w:sz w:val="20"/>
                <w:szCs w:val="20"/>
              </w:rPr>
              <w:t>Km 0,7 camino a sector El Salto Grande</w:t>
            </w:r>
          </w:p>
        </w:tc>
      </w:tr>
      <w:tr w:rsidR="00230321" w:rsidRPr="0025129B" w14:paraId="6EF689A0"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57DFC0" w14:textId="77777777" w:rsidR="00230321" w:rsidRPr="0025129B" w:rsidRDefault="00230321" w:rsidP="009D5A3F">
            <w:pPr>
              <w:rPr>
                <w:rFonts w:cstheme="minorHAnsi"/>
                <w:sz w:val="20"/>
                <w:szCs w:val="20"/>
              </w:rPr>
            </w:pPr>
            <w:r w:rsidRPr="0025129B">
              <w:rPr>
                <w:rFonts w:cstheme="minorHAnsi"/>
                <w:b/>
                <w:sz w:val="20"/>
                <w:szCs w:val="20"/>
              </w:rPr>
              <w:t>Provincia:</w:t>
            </w:r>
            <w:r w:rsidRPr="0025129B">
              <w:rPr>
                <w:rFonts w:cstheme="minorHAnsi"/>
                <w:sz w:val="20"/>
                <w:szCs w:val="20"/>
              </w:rPr>
              <w:t xml:space="preserve"> </w:t>
            </w:r>
            <w:r w:rsidR="00D37756">
              <w:rPr>
                <w:rFonts w:cstheme="minorHAnsi"/>
                <w:sz w:val="20"/>
                <w:szCs w:val="20"/>
              </w:rPr>
              <w:t>Llanquihue</w:t>
            </w:r>
          </w:p>
        </w:tc>
        <w:tc>
          <w:tcPr>
            <w:tcW w:w="2296" w:type="pct"/>
            <w:vMerge/>
            <w:tcBorders>
              <w:left w:val="single" w:sz="4" w:space="0" w:color="auto"/>
              <w:right w:val="single" w:sz="4" w:space="0" w:color="auto"/>
            </w:tcBorders>
            <w:shd w:val="clear" w:color="auto" w:fill="FFFFFF"/>
          </w:tcPr>
          <w:p w14:paraId="4F2F91BB" w14:textId="77777777" w:rsidR="00230321" w:rsidRPr="0025129B" w:rsidRDefault="00230321" w:rsidP="00230321">
            <w:pPr>
              <w:ind w:left="188"/>
              <w:rPr>
                <w:rFonts w:cstheme="minorHAnsi"/>
                <w:b/>
                <w:sz w:val="20"/>
                <w:szCs w:val="20"/>
              </w:rPr>
            </w:pPr>
          </w:p>
        </w:tc>
      </w:tr>
      <w:tr w:rsidR="00230321" w:rsidRPr="0025129B" w14:paraId="63A582F4"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0A9F0A" w14:textId="7AC62D85" w:rsidR="00230321" w:rsidRPr="0025129B" w:rsidRDefault="00230321" w:rsidP="00130286">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D60D66">
              <w:rPr>
                <w:rFonts w:cstheme="minorHAnsi"/>
                <w:sz w:val="20"/>
                <w:szCs w:val="20"/>
              </w:rPr>
              <w:t>Maullín</w:t>
            </w:r>
          </w:p>
        </w:tc>
        <w:tc>
          <w:tcPr>
            <w:tcW w:w="2296" w:type="pct"/>
            <w:vMerge/>
            <w:tcBorders>
              <w:left w:val="single" w:sz="4" w:space="0" w:color="auto"/>
              <w:bottom w:val="single" w:sz="4" w:space="0" w:color="auto"/>
              <w:right w:val="single" w:sz="4" w:space="0" w:color="auto"/>
            </w:tcBorders>
            <w:shd w:val="clear" w:color="auto" w:fill="FFFFFF"/>
          </w:tcPr>
          <w:p w14:paraId="4983E2ED" w14:textId="77777777" w:rsidR="00230321" w:rsidRPr="0025129B" w:rsidRDefault="00230321" w:rsidP="00230321">
            <w:pPr>
              <w:ind w:left="188"/>
              <w:rPr>
                <w:rFonts w:cstheme="minorHAnsi"/>
                <w:b/>
                <w:sz w:val="20"/>
                <w:szCs w:val="20"/>
              </w:rPr>
            </w:pPr>
          </w:p>
        </w:tc>
      </w:tr>
      <w:tr w:rsidR="00230321" w:rsidRPr="0025129B" w14:paraId="15EC9E21"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9DA7D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468CA320" w14:textId="16B17363" w:rsidR="00230321" w:rsidRPr="00D235C7" w:rsidRDefault="003C3066" w:rsidP="00580C56">
            <w:pPr>
              <w:rPr>
                <w:rFonts w:cstheme="minorHAnsi"/>
                <w:sz w:val="20"/>
                <w:szCs w:val="20"/>
                <w:lang w:eastAsia="es-ES"/>
              </w:rPr>
            </w:pPr>
            <w:r w:rsidRPr="003C3066">
              <w:rPr>
                <w:rFonts w:cstheme="minorHAnsi"/>
                <w:sz w:val="20"/>
                <w:szCs w:val="20"/>
                <w:lang w:eastAsia="es-ES"/>
              </w:rPr>
              <w:t>SOCIEDAD COMERCIAL REXIN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5AEFB9"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6F0E62AE" w14:textId="664C1B14" w:rsidR="00230321" w:rsidRPr="0025129B" w:rsidRDefault="003C3066" w:rsidP="00230321">
            <w:pPr>
              <w:rPr>
                <w:rFonts w:cstheme="minorHAnsi"/>
                <w:sz w:val="20"/>
                <w:szCs w:val="20"/>
                <w:lang w:val="es-ES" w:eastAsia="es-ES"/>
              </w:rPr>
            </w:pPr>
            <w:r w:rsidRPr="00BB4375">
              <w:rPr>
                <w:rFonts w:eastAsiaTheme="minorEastAsia" w:cstheme="minorHAnsi"/>
                <w:sz w:val="20"/>
                <w:szCs w:val="20"/>
                <w:lang w:val="es-ES" w:eastAsia="es-ES"/>
              </w:rPr>
              <w:t>78.773.970-9</w:t>
            </w:r>
          </w:p>
        </w:tc>
      </w:tr>
      <w:tr w:rsidR="00230321" w:rsidRPr="0025129B" w14:paraId="1601DE98"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7B27A3" w14:textId="77777777" w:rsidR="00230321" w:rsidRDefault="00F64DF2" w:rsidP="00230321">
            <w:pPr>
              <w:spacing w:after="100" w:line="276" w:lineRule="auto"/>
              <w:rPr>
                <w:rFonts w:cstheme="minorHAnsi"/>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5CAC7546" w14:textId="31B542A8" w:rsidR="00230321" w:rsidRPr="0025129B" w:rsidRDefault="003C3066" w:rsidP="00230321">
            <w:pPr>
              <w:rPr>
                <w:rFonts w:cstheme="minorHAnsi"/>
                <w:sz w:val="20"/>
                <w:szCs w:val="20"/>
              </w:rPr>
            </w:pPr>
            <w:r w:rsidRPr="003C3066">
              <w:rPr>
                <w:rFonts w:cstheme="minorHAnsi"/>
                <w:sz w:val="20"/>
                <w:szCs w:val="20"/>
              </w:rPr>
              <w:t>Benavente 511, Oficina 505,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B4392A" w14:textId="0EEBBD7F" w:rsidR="00230321" w:rsidRPr="0025129B" w:rsidRDefault="00230321" w:rsidP="00130286">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r w:rsidR="003C3066" w:rsidRPr="00BB4375">
              <w:rPr>
                <w:rFonts w:eastAsiaTheme="minorEastAsia" w:cstheme="minorHAnsi"/>
                <w:sz w:val="20"/>
                <w:szCs w:val="20"/>
                <w:lang w:val="es-ES" w:eastAsia="es-ES"/>
              </w:rPr>
              <w:t>contacto@rexin.cl</w:t>
            </w:r>
          </w:p>
        </w:tc>
      </w:tr>
      <w:tr w:rsidR="00230321" w:rsidRPr="0025129B" w14:paraId="0BE9E640"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0C53AFE"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17D241" w14:textId="07FB379D" w:rsidR="00230321" w:rsidRPr="0025129B" w:rsidRDefault="00230321" w:rsidP="00586EA4">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r w:rsidR="00096697" w:rsidRPr="00096697">
              <w:rPr>
                <w:rFonts w:cstheme="minorHAnsi"/>
                <w:sz w:val="20"/>
                <w:szCs w:val="20"/>
              </w:rPr>
              <w:t>(+56)</w:t>
            </w:r>
            <w:r w:rsidR="00586EA4">
              <w:rPr>
                <w:rFonts w:cstheme="minorHAnsi"/>
                <w:sz w:val="20"/>
                <w:szCs w:val="20"/>
              </w:rPr>
              <w:t>(</w:t>
            </w:r>
            <w:r w:rsidR="00586EA4" w:rsidRPr="00586EA4">
              <w:rPr>
                <w:rFonts w:cstheme="minorHAnsi"/>
                <w:sz w:val="20"/>
                <w:szCs w:val="20"/>
              </w:rPr>
              <w:t>65)2293345</w:t>
            </w:r>
          </w:p>
        </w:tc>
      </w:tr>
      <w:tr w:rsidR="00230321" w:rsidRPr="004C00B0" w14:paraId="777C6EC6"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32E89D"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67128DD3" w14:textId="5CD1B272" w:rsidR="00230321" w:rsidRPr="0025129B" w:rsidRDefault="003C3066" w:rsidP="004C00B0">
            <w:pPr>
              <w:rPr>
                <w:rFonts w:cstheme="minorHAnsi"/>
                <w:sz w:val="20"/>
                <w:szCs w:val="20"/>
              </w:rPr>
            </w:pPr>
            <w:r w:rsidRPr="003C3066">
              <w:rPr>
                <w:rFonts w:cstheme="minorHAnsi"/>
                <w:sz w:val="20"/>
                <w:szCs w:val="20"/>
              </w:rPr>
              <w:t>Patricio Huaiquín Montalva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D7B9BC" w14:textId="77777777" w:rsidR="00230321" w:rsidRPr="004C00B0" w:rsidRDefault="00230321" w:rsidP="00230321">
            <w:pPr>
              <w:spacing w:after="100" w:line="276" w:lineRule="auto"/>
              <w:rPr>
                <w:rFonts w:cstheme="minorHAnsi"/>
                <w:b/>
                <w:sz w:val="20"/>
                <w:szCs w:val="20"/>
                <w:lang w:val="en-US" w:eastAsia="es-ES"/>
              </w:rPr>
            </w:pPr>
            <w:r w:rsidRPr="004C00B0">
              <w:rPr>
                <w:rFonts w:cstheme="minorHAnsi"/>
                <w:b/>
                <w:sz w:val="20"/>
                <w:szCs w:val="20"/>
                <w:lang w:val="en-US"/>
              </w:rPr>
              <w:t>RUT o RUN:</w:t>
            </w:r>
            <w:r w:rsidRPr="004C00B0">
              <w:rPr>
                <w:rFonts w:cstheme="minorHAnsi"/>
                <w:sz w:val="20"/>
                <w:szCs w:val="20"/>
                <w:lang w:val="en-US"/>
              </w:rPr>
              <w:t xml:space="preserve"> </w:t>
            </w:r>
          </w:p>
          <w:p w14:paraId="67FD3238" w14:textId="2D3AED5A" w:rsidR="00230321" w:rsidRPr="004C00B0" w:rsidRDefault="003C3066" w:rsidP="00230321">
            <w:pPr>
              <w:spacing w:after="100"/>
              <w:jc w:val="left"/>
              <w:rPr>
                <w:rFonts w:cstheme="minorHAnsi"/>
                <w:sz w:val="20"/>
                <w:szCs w:val="20"/>
                <w:lang w:val="en-US" w:eastAsia="es-ES"/>
              </w:rPr>
            </w:pPr>
            <w:r w:rsidRPr="003C3066">
              <w:rPr>
                <w:rFonts w:cstheme="minorHAnsi"/>
                <w:sz w:val="20"/>
                <w:szCs w:val="20"/>
                <w:lang w:val="en-US" w:eastAsia="es-ES"/>
              </w:rPr>
              <w:t>9.646.164-K</w:t>
            </w:r>
          </w:p>
        </w:tc>
      </w:tr>
      <w:tr w:rsidR="00230321" w:rsidRPr="0025129B" w14:paraId="640A0231"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B2995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0DB2734F" w14:textId="6F31EF76" w:rsidR="00230321" w:rsidRPr="0025129B" w:rsidRDefault="003C3066" w:rsidP="001720FD">
            <w:pPr>
              <w:rPr>
                <w:rFonts w:cstheme="minorHAnsi"/>
                <w:sz w:val="20"/>
                <w:szCs w:val="20"/>
                <w:lang w:val="es-ES" w:eastAsia="es-ES"/>
              </w:rPr>
            </w:pPr>
            <w:r w:rsidRPr="003C3066">
              <w:rPr>
                <w:rFonts w:cstheme="minorHAnsi"/>
                <w:sz w:val="20"/>
                <w:szCs w:val="20"/>
                <w:lang w:val="es-ES" w:eastAsia="es-ES"/>
              </w:rPr>
              <w:t>Benavente 511, Oficina 505,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FE4E2E" w14:textId="16258096" w:rsidR="00230321" w:rsidRPr="0025129B" w:rsidRDefault="00230321" w:rsidP="00130286">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3C3066" w:rsidRPr="003C3066">
              <w:rPr>
                <w:rFonts w:cstheme="minorHAnsi"/>
                <w:sz w:val="20"/>
                <w:szCs w:val="20"/>
              </w:rPr>
              <w:t>gerencia@rexin.cl</w:t>
            </w:r>
          </w:p>
        </w:tc>
      </w:tr>
      <w:tr w:rsidR="00230321" w:rsidRPr="0025129B" w14:paraId="0E9C08AE"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F02F694"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FBA715E" w14:textId="62B0D451" w:rsidR="00230321" w:rsidRPr="0025129B" w:rsidRDefault="00230321" w:rsidP="00586EA4">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586EA4" w:rsidRPr="00586EA4">
              <w:rPr>
                <w:rFonts w:cstheme="minorHAnsi"/>
                <w:sz w:val="20"/>
                <w:szCs w:val="20"/>
              </w:rPr>
              <w:t>(+56)(65)2293345</w:t>
            </w:r>
          </w:p>
        </w:tc>
      </w:tr>
      <w:tr w:rsidR="004E5529" w:rsidRPr="0025129B" w14:paraId="5FE6B42C"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C07F76" w14:textId="241424D3" w:rsidR="004E5529" w:rsidRPr="0025129B" w:rsidRDefault="004E5529" w:rsidP="00586EA4">
            <w:pPr>
              <w:spacing w:after="100" w:line="276" w:lineRule="auto"/>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586EA4">
              <w:rPr>
                <w:rFonts w:cstheme="minorHAnsi"/>
                <w:sz w:val="20"/>
                <w:szCs w:val="20"/>
              </w:rPr>
              <w:t>Operación</w:t>
            </w:r>
          </w:p>
        </w:tc>
      </w:tr>
    </w:tbl>
    <w:p w14:paraId="309AE1D0"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0D5BCA2"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69042634"/>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14:paraId="62B2650C" w14:textId="77777777" w:rsidR="0091502F" w:rsidRPr="001A2346" w:rsidRDefault="0091502F">
      <w:pPr>
        <w:jc w:val="left"/>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6047526F"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0DB6129" w14:textId="386615F0" w:rsidR="006B4A59" w:rsidRPr="001A2346"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1A2346">
              <w:rPr>
                <w:b/>
                <w:sz w:val="20"/>
                <w:szCs w:val="20"/>
              </w:rPr>
              <w:t xml:space="preserve">Figura </w:t>
            </w:r>
            <w:r w:rsidR="003714C8" w:rsidRPr="001A2346">
              <w:rPr>
                <w:b/>
                <w:sz w:val="20"/>
                <w:szCs w:val="20"/>
              </w:rPr>
              <w:t>1</w:t>
            </w:r>
            <w:r w:rsidRPr="001A2346">
              <w:rPr>
                <w:b/>
                <w:sz w:val="20"/>
                <w:szCs w:val="20"/>
              </w:rPr>
              <w:t xml:space="preserve">. </w:t>
            </w:r>
            <w:r w:rsidR="00F64DF2" w:rsidRPr="001A2346">
              <w:rPr>
                <w:b/>
                <w:sz w:val="20"/>
                <w:szCs w:val="20"/>
              </w:rPr>
              <w:t>Mapa de ubicación l</w:t>
            </w:r>
            <w:r w:rsidR="006270FF" w:rsidRPr="001A2346">
              <w:rPr>
                <w:b/>
                <w:sz w:val="20"/>
                <w:szCs w:val="20"/>
              </w:rPr>
              <w:t xml:space="preserve">ocal (Fuente: </w:t>
            </w:r>
            <w:r w:rsidR="001A2346" w:rsidRPr="001A2346">
              <w:rPr>
                <w:b/>
                <w:sz w:val="20"/>
                <w:szCs w:val="20"/>
              </w:rPr>
              <w:t>Sistema de Información Territorial, NEPAssist, Superintendencia del Medio Ambiente)</w:t>
            </w:r>
            <w:r w:rsidR="006B4A59" w:rsidRPr="001A2346">
              <w:rPr>
                <w:b/>
                <w:sz w:val="20"/>
                <w:szCs w:val="20"/>
              </w:rPr>
              <w:t>.</w:t>
            </w:r>
          </w:p>
          <w:bookmarkEnd w:id="43"/>
          <w:bookmarkEnd w:id="44"/>
          <w:bookmarkEnd w:id="45"/>
          <w:bookmarkEnd w:id="46"/>
          <w:bookmarkEnd w:id="47"/>
          <w:p w14:paraId="2B2B6000" w14:textId="77777777" w:rsidR="00AF4041" w:rsidRPr="00454533" w:rsidRDefault="00AF4041" w:rsidP="00AF4041">
            <w:pPr>
              <w:rPr>
                <w:sz w:val="20"/>
                <w:szCs w:val="20"/>
              </w:rPr>
            </w:pPr>
          </w:p>
          <w:p w14:paraId="3A0EAE73" w14:textId="0F85C5AB" w:rsidR="00557696" w:rsidRPr="003714C8" w:rsidRDefault="006A35BC" w:rsidP="003714C8">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66432" behindDoc="0" locked="0" layoutInCell="1" allowOverlap="1" wp14:anchorId="19FCF5E8" wp14:editId="75AA9E54">
                      <wp:simplePos x="0" y="0"/>
                      <wp:positionH relativeFrom="column">
                        <wp:posOffset>2030730</wp:posOffset>
                      </wp:positionH>
                      <wp:positionV relativeFrom="paragraph">
                        <wp:posOffset>2119630</wp:posOffset>
                      </wp:positionV>
                      <wp:extent cx="1409700" cy="295275"/>
                      <wp:effectExtent l="0" t="0" r="381000" b="28575"/>
                      <wp:wrapNone/>
                      <wp:docPr id="11" name="Llamada con línea 1 11"/>
                      <wp:cNvGraphicFramePr/>
                      <a:graphic xmlns:a="http://schemas.openxmlformats.org/drawingml/2006/main">
                        <a:graphicData uri="http://schemas.microsoft.com/office/word/2010/wordprocessingShape">
                          <wps:wsp>
                            <wps:cNvSpPr/>
                            <wps:spPr>
                              <a:xfrm>
                                <a:off x="0" y="0"/>
                                <a:ext cx="1409700" cy="295275"/>
                              </a:xfrm>
                              <a:prstGeom prst="borderCallout1">
                                <a:avLst>
                                  <a:gd name="adj1" fmla="val 43496"/>
                                  <a:gd name="adj2" fmla="val 100939"/>
                                  <a:gd name="adj3" fmla="val 41797"/>
                                  <a:gd name="adj4" fmla="val 125651"/>
                                </a:avLst>
                              </a:prstGeom>
                              <a:solidFill>
                                <a:schemeClr val="accent2">
                                  <a:lumMod val="60000"/>
                                  <a:lumOff val="40000"/>
                                </a:schemeClr>
                              </a:solidFill>
                              <a:ln w="19050">
                                <a:solidFill>
                                  <a:srgbClr val="C00000"/>
                                </a:solidFill>
                              </a:ln>
                            </wps:spPr>
                            <wps:style>
                              <a:lnRef idx="2">
                                <a:schemeClr val="dk1"/>
                              </a:lnRef>
                              <a:fillRef idx="1">
                                <a:schemeClr val="lt1"/>
                              </a:fillRef>
                              <a:effectRef idx="0">
                                <a:schemeClr val="dk1"/>
                              </a:effectRef>
                              <a:fontRef idx="minor">
                                <a:schemeClr val="dk1"/>
                              </a:fontRef>
                            </wps:style>
                            <wps:txbx>
                              <w:txbxContent>
                                <w:p w14:paraId="7AAC996D" w14:textId="0071E84B" w:rsidR="001B36E9" w:rsidRPr="00F93EA3" w:rsidRDefault="001B36E9" w:rsidP="006A35BC">
                                  <w:pPr>
                                    <w:jc w:val="center"/>
                                    <w:rPr>
                                      <w:color w:val="FFFFFF" w:themeColor="background1"/>
                                      <w:sz w:val="18"/>
                                      <w:szCs w:val="18"/>
                                    </w:rPr>
                                  </w:pPr>
                                  <w:r w:rsidRPr="00F93EA3">
                                    <w:rPr>
                                      <w:color w:val="FFFFFF" w:themeColor="background1"/>
                                      <w:sz w:val="18"/>
                                      <w:szCs w:val="18"/>
                                    </w:rPr>
                                    <w:t>Vertedero El Empalme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FCF5E8"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lamada con línea 1 11" o:spid="_x0000_s1026" type="#_x0000_t47" style="position:absolute;left:0;text-align:left;margin-left:159.9pt;margin-top:166.9pt;width:111pt;height:2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" adj="27141,9028,21803,9395" fillcolor="#d99594 [1941]" strokecolor="#c00000" strokeweight="1.5pt">
                      <v:textbox>
                        <w:txbxContent>
                          <w:p w14:paraId="7AAC996D" w14:textId="0071E84B" w:rsidR="001B36E9" w:rsidRPr="00F93EA3" w:rsidRDefault="001B36E9" w:rsidP="006A35BC">
                            <w:pPr>
                              <w:jc w:val="center"/>
                              <w:rPr>
                                <w:color w:val="FFFFFF" w:themeColor="background1"/>
                                <w:sz w:val="18"/>
                                <w:szCs w:val="18"/>
                              </w:rPr>
                            </w:pPr>
                            <w:r w:rsidRPr="00F93EA3">
                              <w:rPr>
                                <w:color w:val="FFFFFF" w:themeColor="background1"/>
                                <w:sz w:val="18"/>
                                <w:szCs w:val="18"/>
                              </w:rPr>
                              <w:t>Vertedero El Empalme</w:t>
                            </w:r>
                          </w:p>
                        </w:txbxContent>
                      </v:textbox>
                      <o:callout v:ext="edit" minusx="t"/>
                    </v:shape>
                  </w:pict>
                </mc:Fallback>
              </mc:AlternateContent>
            </w:r>
            <w:r w:rsidR="00557696">
              <w:rPr>
                <w:noProof/>
                <w:lang w:eastAsia="es-CL"/>
              </w:rPr>
              <w:drawing>
                <wp:inline distT="0" distB="0" distL="0" distR="0" wp14:anchorId="711BA414" wp14:editId="5B498A6B">
                  <wp:extent cx="7839075" cy="3686175"/>
                  <wp:effectExtent l="19050" t="19050" r="28575" b="285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839075" cy="3686175"/>
                          </a:xfrm>
                          <a:prstGeom prst="rect">
                            <a:avLst/>
                          </a:prstGeom>
                          <a:ln>
                            <a:solidFill>
                              <a:schemeClr val="tx1"/>
                            </a:solidFill>
                          </a:ln>
                        </pic:spPr>
                      </pic:pic>
                    </a:graphicData>
                  </a:graphic>
                </wp:inline>
              </w:drawing>
            </w:r>
          </w:p>
        </w:tc>
      </w:tr>
      <w:tr w:rsidR="00285DFE" w:rsidRPr="0025129B" w14:paraId="448C35FB"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B32524E" w14:textId="77777777" w:rsidR="00285DFE" w:rsidRPr="0025129B" w:rsidRDefault="00F64DF2" w:rsidP="00F40023">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0BB19B5F" w14:textId="77777777" w:rsidTr="004E5529">
        <w:trPr>
          <w:trHeight w:val="229"/>
          <w:jc w:val="center"/>
        </w:trPr>
        <w:tc>
          <w:tcPr>
            <w:tcW w:w="1447" w:type="pct"/>
            <w:shd w:val="clear" w:color="auto" w:fill="FFFFFF"/>
            <w:tcMar>
              <w:top w:w="58" w:type="dxa"/>
              <w:left w:w="58" w:type="dxa"/>
              <w:bottom w:w="58" w:type="dxa"/>
              <w:right w:w="58" w:type="dxa"/>
            </w:tcMar>
            <w:hideMark/>
          </w:tcPr>
          <w:p w14:paraId="51FFA823" w14:textId="77777777" w:rsidR="00285DFE" w:rsidRPr="0025129B" w:rsidRDefault="00285DFE" w:rsidP="00570BD0">
            <w:pPr>
              <w:rPr>
                <w:rFonts w:cstheme="minorHAnsi"/>
                <w:b/>
                <w:sz w:val="20"/>
                <w:szCs w:val="18"/>
              </w:rPr>
            </w:pPr>
            <w:r w:rsidRPr="0025129B">
              <w:rPr>
                <w:rFonts w:cstheme="minorHAnsi"/>
                <w:b/>
                <w:sz w:val="20"/>
                <w:szCs w:val="18"/>
              </w:rPr>
              <w:t>Datum:</w:t>
            </w:r>
            <w:r w:rsidR="00B95123">
              <w:rPr>
                <w:rFonts w:cstheme="minorHAnsi"/>
                <w:b/>
                <w:sz w:val="20"/>
                <w:szCs w:val="18"/>
              </w:rPr>
              <w:t xml:space="preserve"> WGS84</w:t>
            </w:r>
          </w:p>
        </w:tc>
        <w:tc>
          <w:tcPr>
            <w:tcW w:w="885" w:type="pct"/>
            <w:shd w:val="clear" w:color="auto" w:fill="FFFFFF"/>
          </w:tcPr>
          <w:p w14:paraId="57E22B44" w14:textId="77777777" w:rsidR="00285DFE" w:rsidRPr="0025129B" w:rsidRDefault="00285DFE" w:rsidP="00570BD0">
            <w:pPr>
              <w:rPr>
                <w:rFonts w:cstheme="minorHAnsi"/>
                <w:b/>
                <w:sz w:val="20"/>
                <w:szCs w:val="18"/>
              </w:rPr>
            </w:pPr>
            <w:r w:rsidRPr="0025129B">
              <w:rPr>
                <w:rFonts w:cstheme="minorHAnsi"/>
                <w:b/>
                <w:sz w:val="20"/>
                <w:szCs w:val="18"/>
              </w:rPr>
              <w:t>Huso:</w:t>
            </w:r>
            <w:r w:rsidR="00B95123">
              <w:rPr>
                <w:rFonts w:cstheme="minorHAnsi"/>
                <w:b/>
                <w:sz w:val="20"/>
                <w:szCs w:val="18"/>
              </w:rPr>
              <w:t xml:space="preserve"> 18</w:t>
            </w:r>
          </w:p>
        </w:tc>
        <w:tc>
          <w:tcPr>
            <w:tcW w:w="1255" w:type="pct"/>
            <w:shd w:val="clear" w:color="auto" w:fill="FFFFFF"/>
          </w:tcPr>
          <w:p w14:paraId="1AA2C6C4" w14:textId="4F48AEAE" w:rsidR="00285DFE" w:rsidRPr="0025129B" w:rsidRDefault="00285DFE" w:rsidP="00130286">
            <w:pPr>
              <w:rPr>
                <w:rFonts w:cstheme="minorHAnsi"/>
                <w:b/>
                <w:sz w:val="20"/>
                <w:szCs w:val="18"/>
              </w:rPr>
            </w:pPr>
            <w:r w:rsidRPr="0025129B">
              <w:rPr>
                <w:rFonts w:cstheme="minorHAnsi"/>
                <w:b/>
                <w:sz w:val="20"/>
                <w:szCs w:val="18"/>
              </w:rPr>
              <w:t>UTM N:</w:t>
            </w:r>
            <w:r w:rsidR="00F40023">
              <w:rPr>
                <w:rFonts w:cstheme="minorHAnsi"/>
                <w:b/>
                <w:sz w:val="20"/>
                <w:szCs w:val="18"/>
              </w:rPr>
              <w:t xml:space="preserve"> </w:t>
            </w:r>
            <w:r w:rsidR="00F9186D">
              <w:rPr>
                <w:rFonts w:cstheme="minorHAnsi"/>
                <w:b/>
                <w:sz w:val="20"/>
                <w:szCs w:val="18"/>
              </w:rPr>
              <w:t>5.394.997</w:t>
            </w:r>
          </w:p>
        </w:tc>
        <w:tc>
          <w:tcPr>
            <w:tcW w:w="1413" w:type="pct"/>
            <w:shd w:val="clear" w:color="auto" w:fill="FFFFFF"/>
          </w:tcPr>
          <w:p w14:paraId="71B018BA" w14:textId="32621770" w:rsidR="00285DFE" w:rsidRPr="0025129B" w:rsidRDefault="00285DFE" w:rsidP="00130286">
            <w:pPr>
              <w:rPr>
                <w:rFonts w:cstheme="minorHAnsi"/>
                <w:b/>
                <w:sz w:val="20"/>
                <w:szCs w:val="16"/>
              </w:rPr>
            </w:pPr>
            <w:r w:rsidRPr="0025129B">
              <w:rPr>
                <w:rFonts w:cstheme="minorHAnsi"/>
                <w:b/>
                <w:sz w:val="20"/>
                <w:szCs w:val="16"/>
              </w:rPr>
              <w:t>UTM E:</w:t>
            </w:r>
            <w:r w:rsidR="00F40023">
              <w:rPr>
                <w:rFonts w:cstheme="minorHAnsi"/>
                <w:b/>
                <w:sz w:val="20"/>
                <w:szCs w:val="16"/>
              </w:rPr>
              <w:t xml:space="preserve"> </w:t>
            </w:r>
            <w:r w:rsidR="00F9186D">
              <w:rPr>
                <w:rFonts w:cstheme="minorHAnsi"/>
                <w:b/>
                <w:sz w:val="20"/>
                <w:szCs w:val="16"/>
              </w:rPr>
              <w:t>646.672</w:t>
            </w:r>
          </w:p>
        </w:tc>
      </w:tr>
      <w:tr w:rsidR="006270FF" w:rsidRPr="0025129B" w14:paraId="69429FF4" w14:textId="77777777" w:rsidTr="004E5529">
        <w:trPr>
          <w:trHeight w:val="728"/>
          <w:jc w:val="center"/>
        </w:trPr>
        <w:tc>
          <w:tcPr>
            <w:tcW w:w="5000" w:type="pct"/>
            <w:gridSpan w:val="4"/>
            <w:shd w:val="clear" w:color="auto" w:fill="FFFFFF"/>
            <w:tcMar>
              <w:top w:w="58" w:type="dxa"/>
              <w:left w:w="58" w:type="dxa"/>
              <w:bottom w:w="58" w:type="dxa"/>
              <w:right w:w="58" w:type="dxa"/>
            </w:tcMar>
          </w:tcPr>
          <w:p w14:paraId="37A25278" w14:textId="1B829838" w:rsidR="006270FF" w:rsidRPr="0025129B" w:rsidRDefault="00F64DF2" w:rsidP="00130286">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6270FF" w:rsidRPr="00F40023">
              <w:rPr>
                <w:rFonts w:cstheme="minorHAnsi"/>
                <w:sz w:val="20"/>
                <w:szCs w:val="18"/>
              </w:rPr>
              <w:t>:</w:t>
            </w:r>
            <w:r w:rsidR="00285DFE" w:rsidRPr="00F40023">
              <w:rPr>
                <w:rFonts w:cstheme="minorHAnsi"/>
                <w:sz w:val="20"/>
                <w:szCs w:val="18"/>
              </w:rPr>
              <w:t xml:space="preserve"> </w:t>
            </w:r>
            <w:r w:rsidR="00CC2D44" w:rsidRPr="00CC2D44">
              <w:rPr>
                <w:rFonts w:cstheme="minorHAnsi"/>
                <w:sz w:val="20"/>
                <w:szCs w:val="18"/>
              </w:rPr>
              <w:t>Tomar ruta 5 Sur que une a la ciudad de Puerto Montt con la localidad de Pargua hasta el km. 1.045 Km, aquí doblar a la derecha por camino ripiado hacia sector denominado El Salto Grande. El acceso principal a las instalaciones se ubica en el km. 0,7 de este camino rural.</w:t>
            </w:r>
          </w:p>
        </w:tc>
      </w:tr>
    </w:tbl>
    <w:p w14:paraId="3BFF5617" w14:textId="77777777" w:rsidR="00E73ECE" w:rsidRPr="0025129B" w:rsidRDefault="00E73ECE" w:rsidP="00497690">
      <w:pPr>
        <w:jc w:val="left"/>
        <w:sectPr w:rsidR="00E73ECE" w:rsidRPr="0025129B" w:rsidSect="000C63F3">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3B1B0B2B"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969343" w14:textId="334F1383" w:rsidR="005749E1" w:rsidRPr="00BC2AED" w:rsidRDefault="005749E1" w:rsidP="005749E1">
            <w:pPr>
              <w:rPr>
                <w:b/>
                <w:sz w:val="20"/>
                <w:szCs w:val="20"/>
              </w:rPr>
            </w:pPr>
            <w:bookmarkStart w:id="48" w:name="_Toc352162448"/>
            <w:bookmarkStart w:id="49" w:name="_Toc352162785"/>
            <w:bookmarkStart w:id="50" w:name="_Toc352840384"/>
            <w:bookmarkStart w:id="51" w:name="_Toc352841444"/>
            <w:r w:rsidRPr="00BC2AED">
              <w:rPr>
                <w:b/>
                <w:sz w:val="20"/>
                <w:szCs w:val="20"/>
              </w:rPr>
              <w:lastRenderedPageBreak/>
              <w:t xml:space="preserve">Figura </w:t>
            </w:r>
            <w:r w:rsidR="003714C8" w:rsidRPr="00BC2AED">
              <w:rPr>
                <w:b/>
                <w:sz w:val="20"/>
                <w:szCs w:val="20"/>
              </w:rPr>
              <w:t>2</w:t>
            </w:r>
            <w:r w:rsidR="00F64DF2" w:rsidRPr="00BC2AED">
              <w:rPr>
                <w:b/>
                <w:sz w:val="20"/>
                <w:szCs w:val="20"/>
              </w:rPr>
              <w:t>. Layout del p</w:t>
            </w:r>
            <w:r w:rsidRPr="00BC2AED">
              <w:rPr>
                <w:b/>
                <w:sz w:val="20"/>
                <w:szCs w:val="20"/>
              </w:rPr>
              <w:t>royecto</w:t>
            </w:r>
            <w:r w:rsidR="00BC2AED" w:rsidRPr="00BC2AED">
              <w:rPr>
                <w:b/>
                <w:sz w:val="20"/>
                <w:szCs w:val="20"/>
              </w:rPr>
              <w:t>:</w:t>
            </w:r>
            <w:r w:rsidRPr="00BC2AED">
              <w:rPr>
                <w:b/>
                <w:sz w:val="20"/>
                <w:szCs w:val="20"/>
              </w:rPr>
              <w:t xml:space="preserve"> (Fuente:</w:t>
            </w:r>
            <w:r w:rsidR="000D51B7">
              <w:t xml:space="preserve"> </w:t>
            </w:r>
            <w:r w:rsidR="007211EE" w:rsidRPr="008C0CA2">
              <w:rPr>
                <w:b/>
              </w:rPr>
              <w:t>D</w:t>
            </w:r>
            <w:r w:rsidR="007211EE" w:rsidRPr="009C6D6A">
              <w:rPr>
                <w:rFonts w:eastAsiaTheme="minorEastAsia" w:cstheme="minorBidi"/>
                <w:b/>
                <w:sz w:val="20"/>
                <w:szCs w:val="20"/>
                <w:lang w:val="es-ES" w:eastAsia="es-ES"/>
              </w:rPr>
              <w:t>IA “Mejora de</w:t>
            </w:r>
            <w:r w:rsidR="00386D59">
              <w:rPr>
                <w:rFonts w:eastAsiaTheme="minorEastAsia" w:cstheme="minorBidi"/>
                <w:b/>
                <w:sz w:val="20"/>
                <w:szCs w:val="20"/>
                <w:lang w:val="es-ES" w:eastAsia="es-ES"/>
              </w:rPr>
              <w:t xml:space="preserve"> las condiciones</w:t>
            </w:r>
            <w:r w:rsidR="007211EE" w:rsidRPr="009C6D6A">
              <w:rPr>
                <w:rFonts w:eastAsiaTheme="minorEastAsia" w:cstheme="minorBidi"/>
                <w:b/>
                <w:sz w:val="20"/>
                <w:szCs w:val="20"/>
                <w:lang w:val="es-ES" w:eastAsia="es-ES"/>
              </w:rPr>
              <w:t xml:space="preserve"> de operación del Vertedero El Empalme; regularización y ampliación”).</w:t>
            </w:r>
          </w:p>
          <w:p w14:paraId="19A404E8" w14:textId="77777777" w:rsidR="00CB7558" w:rsidRPr="00BC2AED" w:rsidRDefault="00CB7558" w:rsidP="005749E1">
            <w:pPr>
              <w:rPr>
                <w:sz w:val="20"/>
                <w:szCs w:val="20"/>
              </w:rPr>
            </w:pPr>
          </w:p>
          <w:p w14:paraId="445CE71D" w14:textId="03D3532B" w:rsidR="0099175E" w:rsidRPr="0025129B" w:rsidRDefault="007211EE" w:rsidP="00CB7558">
            <w:pPr>
              <w:jc w:val="center"/>
              <w:rPr>
                <w:rFonts w:cstheme="minorHAnsi"/>
                <w:lang w:eastAsia="es-ES"/>
              </w:rPr>
            </w:pPr>
            <w:r>
              <w:rPr>
                <w:rFonts w:ascii="Verdana" w:hAnsi="Verdana"/>
                <w:b/>
                <w:noProof/>
                <w:sz w:val="16"/>
                <w:szCs w:val="16"/>
                <w:lang w:eastAsia="es-CL"/>
              </w:rPr>
              <w:drawing>
                <wp:inline distT="0" distB="0" distL="0" distR="0" wp14:anchorId="5D2A5B9B" wp14:editId="7FA7233E">
                  <wp:extent cx="6096000" cy="4914900"/>
                  <wp:effectExtent l="19050" t="19050" r="19050" b="190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6110830" cy="4926857"/>
                          </a:xfrm>
                          <a:prstGeom prst="rect">
                            <a:avLst/>
                          </a:prstGeom>
                          <a:noFill/>
                          <a:ln>
                            <a:solidFill>
                              <a:schemeClr val="tx1"/>
                            </a:solidFill>
                          </a:ln>
                        </pic:spPr>
                      </pic:pic>
                    </a:graphicData>
                  </a:graphic>
                </wp:inline>
              </w:drawing>
            </w:r>
          </w:p>
        </w:tc>
      </w:tr>
    </w:tbl>
    <w:p w14:paraId="17883CFA" w14:textId="77777777" w:rsidR="00BA0FDE" w:rsidRPr="0025129B" w:rsidRDefault="00BA0FDE" w:rsidP="00BA0FDE">
      <w:pPr>
        <w:rPr>
          <w:sz w:val="20"/>
        </w:rPr>
      </w:pPr>
    </w:p>
    <w:p w14:paraId="6097F9D1"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4157AD34" w14:textId="77777777" w:rsidR="00B1722C" w:rsidRPr="0025129B" w:rsidRDefault="00B1722C" w:rsidP="00C958D0">
      <w:pPr>
        <w:pStyle w:val="Ttulo1"/>
      </w:pPr>
      <w:bookmarkStart w:id="52" w:name="_Toc469042635"/>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5B9C7B68"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5"/>
        <w:gridCol w:w="1267"/>
        <w:gridCol w:w="1203"/>
        <w:gridCol w:w="1134"/>
        <w:gridCol w:w="1273"/>
        <w:gridCol w:w="1560"/>
        <w:gridCol w:w="1702"/>
        <w:gridCol w:w="1178"/>
      </w:tblGrid>
      <w:tr w:rsidR="003714C8" w:rsidRPr="0025129B" w14:paraId="615911F7" w14:textId="77777777" w:rsidTr="003714C8">
        <w:trPr>
          <w:trHeight w:val="498"/>
        </w:trPr>
        <w:tc>
          <w:tcPr>
            <w:tcW w:w="5000" w:type="pct"/>
            <w:gridSpan w:val="8"/>
            <w:shd w:val="clear" w:color="000000" w:fill="D9D9D9"/>
            <w:noWrap/>
          </w:tcPr>
          <w:p w14:paraId="1D37249E"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67848116" w14:textId="77777777" w:rsidR="003714C8" w:rsidRPr="0025129B" w:rsidRDefault="003714C8" w:rsidP="00BB06CB">
            <w:pPr>
              <w:spacing w:line="0" w:lineRule="atLeast"/>
              <w:jc w:val="left"/>
              <w:rPr>
                <w:rFonts w:eastAsia="Times New Roman" w:cs="Calibri"/>
                <w:b/>
                <w:bCs/>
                <w:color w:val="000000"/>
                <w:sz w:val="20"/>
                <w:szCs w:val="20"/>
                <w:lang w:eastAsia="es-CL"/>
              </w:rPr>
            </w:pPr>
          </w:p>
        </w:tc>
      </w:tr>
      <w:tr w:rsidR="00096213" w:rsidRPr="0025129B" w14:paraId="2B1E2EA5" w14:textId="77777777" w:rsidTr="00862893">
        <w:trPr>
          <w:trHeight w:val="498"/>
        </w:trPr>
        <w:tc>
          <w:tcPr>
            <w:tcW w:w="324" w:type="pct"/>
            <w:shd w:val="clear" w:color="auto" w:fill="auto"/>
            <w:vAlign w:val="center"/>
            <w:hideMark/>
          </w:tcPr>
          <w:p w14:paraId="31131CEE"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45499507"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04" w:type="pct"/>
            <w:shd w:val="clear" w:color="auto" w:fill="auto"/>
            <w:vAlign w:val="center"/>
            <w:hideMark/>
          </w:tcPr>
          <w:p w14:paraId="32E6FAB8"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622D4221"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9" w:type="pct"/>
            <w:vAlign w:val="center"/>
          </w:tcPr>
          <w:p w14:paraId="7D4ECB4B"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9" w:type="pct"/>
            <w:shd w:val="clear" w:color="auto" w:fill="auto"/>
            <w:vAlign w:val="center"/>
            <w:hideMark/>
          </w:tcPr>
          <w:p w14:paraId="52D9FE3F"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783" w:type="pct"/>
            <w:shd w:val="clear" w:color="auto" w:fill="auto"/>
            <w:vAlign w:val="center"/>
            <w:hideMark/>
          </w:tcPr>
          <w:p w14:paraId="0FFB966C"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854" w:type="pct"/>
            <w:shd w:val="clear" w:color="auto" w:fill="auto"/>
            <w:vAlign w:val="center"/>
            <w:hideMark/>
          </w:tcPr>
          <w:p w14:paraId="41C6776A" w14:textId="77777777" w:rsidR="00096213" w:rsidRPr="0025129B" w:rsidRDefault="00096213" w:rsidP="00BB06CB">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591" w:type="pct"/>
            <w:vAlign w:val="center"/>
          </w:tcPr>
          <w:p w14:paraId="75DFF09A" w14:textId="77777777" w:rsidR="00096213" w:rsidRPr="0025129B" w:rsidRDefault="00F64DF2" w:rsidP="00BB06CB">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iscalizado</w:t>
            </w:r>
          </w:p>
        </w:tc>
      </w:tr>
      <w:tr w:rsidR="000B5A39" w:rsidRPr="0025129B" w14:paraId="0B327825" w14:textId="77777777" w:rsidTr="00862893">
        <w:trPr>
          <w:trHeight w:val="498"/>
        </w:trPr>
        <w:tc>
          <w:tcPr>
            <w:tcW w:w="324" w:type="pct"/>
            <w:shd w:val="clear" w:color="auto" w:fill="auto"/>
            <w:noWrap/>
            <w:vAlign w:val="center"/>
            <w:hideMark/>
          </w:tcPr>
          <w:p w14:paraId="3FF03C98" w14:textId="77777777" w:rsidR="000B5A39" w:rsidRPr="007C60EE" w:rsidRDefault="000B5A39" w:rsidP="000B5A39">
            <w:pPr>
              <w:spacing w:line="0" w:lineRule="atLeast"/>
              <w:jc w:val="center"/>
              <w:rPr>
                <w:color w:val="000000"/>
                <w:sz w:val="20"/>
              </w:rPr>
            </w:pPr>
            <w:r>
              <w:rPr>
                <w:color w:val="000000"/>
                <w:sz w:val="20"/>
              </w:rPr>
              <w:t>1</w:t>
            </w:r>
          </w:p>
        </w:tc>
        <w:tc>
          <w:tcPr>
            <w:tcW w:w="636" w:type="pct"/>
            <w:shd w:val="clear" w:color="auto" w:fill="auto"/>
            <w:noWrap/>
            <w:vAlign w:val="center"/>
          </w:tcPr>
          <w:p w14:paraId="7E516616" w14:textId="77777777" w:rsidR="000B5A39" w:rsidRPr="007C60EE" w:rsidRDefault="000B5A39" w:rsidP="000B5A39">
            <w:pPr>
              <w:spacing w:line="0" w:lineRule="atLeast"/>
              <w:jc w:val="center"/>
              <w:rPr>
                <w:color w:val="000000"/>
                <w:sz w:val="20"/>
              </w:rPr>
            </w:pPr>
            <w:r>
              <w:rPr>
                <w:color w:val="000000"/>
                <w:sz w:val="20"/>
              </w:rPr>
              <w:t>RCA</w:t>
            </w:r>
          </w:p>
        </w:tc>
        <w:tc>
          <w:tcPr>
            <w:tcW w:w="604" w:type="pct"/>
            <w:shd w:val="clear" w:color="auto" w:fill="auto"/>
            <w:noWrap/>
            <w:vAlign w:val="center"/>
          </w:tcPr>
          <w:p w14:paraId="13C65627" w14:textId="05799A92" w:rsidR="000B5A39" w:rsidRPr="007C60EE" w:rsidRDefault="009662AA" w:rsidP="000B5A39">
            <w:pPr>
              <w:spacing w:line="0" w:lineRule="atLeast"/>
              <w:jc w:val="center"/>
              <w:rPr>
                <w:color w:val="000000"/>
                <w:sz w:val="20"/>
              </w:rPr>
            </w:pPr>
            <w:r>
              <w:rPr>
                <w:color w:val="000000"/>
                <w:sz w:val="20"/>
              </w:rPr>
              <w:t>331</w:t>
            </w:r>
          </w:p>
        </w:tc>
        <w:tc>
          <w:tcPr>
            <w:tcW w:w="569" w:type="pct"/>
          </w:tcPr>
          <w:p w14:paraId="3EE9C7DE" w14:textId="77777777" w:rsidR="000B5A39" w:rsidRDefault="000B5A39" w:rsidP="000B5A39">
            <w:pPr>
              <w:spacing w:line="0" w:lineRule="atLeast"/>
              <w:jc w:val="center"/>
              <w:rPr>
                <w:color w:val="000000"/>
                <w:sz w:val="20"/>
              </w:rPr>
            </w:pPr>
          </w:p>
          <w:p w14:paraId="29A55E2D" w14:textId="77777777" w:rsidR="009662AA" w:rsidRDefault="009662AA" w:rsidP="000B5A39">
            <w:pPr>
              <w:spacing w:line="0" w:lineRule="atLeast"/>
              <w:jc w:val="center"/>
              <w:rPr>
                <w:color w:val="000000"/>
                <w:sz w:val="20"/>
              </w:rPr>
            </w:pPr>
          </w:p>
          <w:p w14:paraId="481AA59C" w14:textId="77777777" w:rsidR="009662AA" w:rsidRDefault="009662AA" w:rsidP="000B5A39">
            <w:pPr>
              <w:spacing w:line="0" w:lineRule="atLeast"/>
              <w:jc w:val="center"/>
              <w:rPr>
                <w:color w:val="000000"/>
                <w:sz w:val="20"/>
              </w:rPr>
            </w:pPr>
          </w:p>
          <w:p w14:paraId="41503387" w14:textId="77777777" w:rsidR="009662AA" w:rsidRDefault="009662AA" w:rsidP="000B5A39">
            <w:pPr>
              <w:spacing w:line="0" w:lineRule="atLeast"/>
              <w:jc w:val="center"/>
              <w:rPr>
                <w:color w:val="000000"/>
                <w:sz w:val="20"/>
              </w:rPr>
            </w:pPr>
          </w:p>
          <w:p w14:paraId="252B9427" w14:textId="77777777" w:rsidR="009662AA" w:rsidRPr="009662AA" w:rsidRDefault="009662AA" w:rsidP="000B5A39">
            <w:pPr>
              <w:spacing w:line="0" w:lineRule="atLeast"/>
              <w:jc w:val="center"/>
              <w:rPr>
                <w:color w:val="000000"/>
                <w:sz w:val="10"/>
                <w:szCs w:val="10"/>
              </w:rPr>
            </w:pPr>
          </w:p>
          <w:p w14:paraId="43D90D23" w14:textId="669BE3A8" w:rsidR="009662AA" w:rsidRPr="007C60EE" w:rsidRDefault="009662AA" w:rsidP="000B5A39">
            <w:pPr>
              <w:spacing w:line="0" w:lineRule="atLeast"/>
              <w:jc w:val="center"/>
              <w:rPr>
                <w:color w:val="000000"/>
                <w:sz w:val="20"/>
              </w:rPr>
            </w:pPr>
            <w:r>
              <w:rPr>
                <w:color w:val="000000"/>
                <w:sz w:val="20"/>
              </w:rPr>
              <w:t>08.05.2007</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D9BE85" w14:textId="53E5FDFF" w:rsidR="000B5A39" w:rsidRPr="007C60EE" w:rsidRDefault="000B5A39" w:rsidP="000B5A39">
            <w:pPr>
              <w:spacing w:line="0" w:lineRule="atLeast"/>
              <w:jc w:val="center"/>
              <w:rPr>
                <w:color w:val="000000"/>
                <w:sz w:val="20"/>
              </w:rPr>
            </w:pPr>
            <w:r w:rsidRPr="00A176AC">
              <w:rPr>
                <w:rFonts w:eastAsia="Times New Roman" w:cs="Calibri"/>
                <w:color w:val="000000"/>
                <w:sz w:val="20"/>
                <w:szCs w:val="20"/>
                <w:lang w:eastAsia="es-CL"/>
              </w:rPr>
              <w:t>COREMA Región de Los Lagos</w:t>
            </w:r>
          </w:p>
        </w:tc>
        <w:tc>
          <w:tcPr>
            <w:tcW w:w="783" w:type="pct"/>
            <w:noWrap/>
          </w:tcPr>
          <w:p w14:paraId="546EE71B" w14:textId="039505C7" w:rsidR="000B5A39" w:rsidRPr="00C17F4D" w:rsidRDefault="000B5A39" w:rsidP="000B5A39">
            <w:pPr>
              <w:spacing w:line="0" w:lineRule="atLeast"/>
              <w:jc w:val="center"/>
              <w:rPr>
                <w:color w:val="000000"/>
                <w:sz w:val="20"/>
                <w:szCs w:val="20"/>
              </w:rPr>
            </w:pPr>
            <w:r w:rsidRPr="00A176AC">
              <w:rPr>
                <w:rFonts w:eastAsia="Times New Roman" w:cs="Calibri"/>
                <w:color w:val="000000"/>
                <w:sz w:val="20"/>
                <w:szCs w:val="20"/>
                <w:lang w:eastAsia="es-CL"/>
              </w:rPr>
              <w:t>DIA “Retiro, transporte e instalación de almacenamiento prolongado de residuos peligrosos, equivalente a instalación de eliminación”</w:t>
            </w:r>
          </w:p>
        </w:tc>
        <w:tc>
          <w:tcPr>
            <w:tcW w:w="854" w:type="pct"/>
            <w:shd w:val="clear" w:color="auto" w:fill="auto"/>
            <w:noWrap/>
            <w:vAlign w:val="center"/>
          </w:tcPr>
          <w:p w14:paraId="5B8E17C0" w14:textId="504EA954" w:rsidR="000B5A39" w:rsidRPr="004B3673" w:rsidRDefault="00862893" w:rsidP="000B5A39">
            <w:pPr>
              <w:pStyle w:val="Prrafodelista"/>
              <w:spacing w:line="0" w:lineRule="atLeast"/>
              <w:ind w:left="103"/>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591" w:type="pct"/>
          </w:tcPr>
          <w:p w14:paraId="3CD5A46D" w14:textId="77777777" w:rsidR="000B5A39" w:rsidRDefault="000B5A39" w:rsidP="000B5A39">
            <w:pPr>
              <w:spacing w:line="0" w:lineRule="atLeast"/>
              <w:jc w:val="center"/>
              <w:rPr>
                <w:rFonts w:eastAsia="Times New Roman" w:cs="Calibri"/>
                <w:color w:val="000000"/>
                <w:sz w:val="20"/>
                <w:szCs w:val="20"/>
                <w:lang w:eastAsia="es-CL"/>
              </w:rPr>
            </w:pPr>
          </w:p>
          <w:p w14:paraId="6B11B007" w14:textId="77777777" w:rsidR="009662AA" w:rsidRDefault="009662AA" w:rsidP="000B5A39">
            <w:pPr>
              <w:spacing w:line="0" w:lineRule="atLeast"/>
              <w:jc w:val="center"/>
              <w:rPr>
                <w:rFonts w:eastAsia="Times New Roman" w:cs="Calibri"/>
                <w:color w:val="000000"/>
                <w:sz w:val="20"/>
                <w:szCs w:val="20"/>
                <w:lang w:eastAsia="es-CL"/>
              </w:rPr>
            </w:pPr>
          </w:p>
          <w:p w14:paraId="209AF2DB" w14:textId="77777777" w:rsidR="009662AA" w:rsidRDefault="009662AA" w:rsidP="000B5A39">
            <w:pPr>
              <w:spacing w:line="0" w:lineRule="atLeast"/>
              <w:jc w:val="center"/>
              <w:rPr>
                <w:rFonts w:eastAsia="Times New Roman" w:cs="Calibri"/>
                <w:color w:val="000000"/>
                <w:sz w:val="20"/>
                <w:szCs w:val="20"/>
                <w:lang w:eastAsia="es-CL"/>
              </w:rPr>
            </w:pPr>
          </w:p>
          <w:p w14:paraId="73638E34" w14:textId="77777777" w:rsidR="009662AA" w:rsidRDefault="009662AA" w:rsidP="000B5A39">
            <w:pPr>
              <w:spacing w:line="0" w:lineRule="atLeast"/>
              <w:jc w:val="center"/>
              <w:rPr>
                <w:rFonts w:eastAsia="Times New Roman" w:cs="Calibri"/>
                <w:color w:val="000000"/>
                <w:sz w:val="20"/>
                <w:szCs w:val="20"/>
                <w:lang w:eastAsia="es-CL"/>
              </w:rPr>
            </w:pPr>
          </w:p>
          <w:p w14:paraId="369B9F13" w14:textId="24D559C6" w:rsidR="009662AA" w:rsidRPr="0025129B" w:rsidRDefault="009662AA" w:rsidP="000B5A3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B5A39" w:rsidRPr="0025129B" w14:paraId="2636D994" w14:textId="77777777" w:rsidTr="00862893">
        <w:trPr>
          <w:trHeight w:val="498"/>
        </w:trPr>
        <w:tc>
          <w:tcPr>
            <w:tcW w:w="324" w:type="pct"/>
            <w:shd w:val="clear" w:color="auto" w:fill="auto"/>
            <w:noWrap/>
            <w:vAlign w:val="center"/>
          </w:tcPr>
          <w:p w14:paraId="2A37C78F" w14:textId="77777777" w:rsidR="000B5A39" w:rsidRPr="007C60EE" w:rsidRDefault="000B5A39" w:rsidP="000B5A39">
            <w:pPr>
              <w:spacing w:line="0" w:lineRule="atLeast"/>
              <w:jc w:val="center"/>
              <w:rPr>
                <w:color w:val="000000"/>
                <w:sz w:val="20"/>
              </w:rPr>
            </w:pPr>
            <w:r>
              <w:rPr>
                <w:color w:val="000000"/>
                <w:sz w:val="20"/>
              </w:rPr>
              <w:t>2</w:t>
            </w:r>
          </w:p>
        </w:tc>
        <w:tc>
          <w:tcPr>
            <w:tcW w:w="636" w:type="pct"/>
            <w:shd w:val="clear" w:color="auto" w:fill="auto"/>
            <w:noWrap/>
            <w:vAlign w:val="center"/>
          </w:tcPr>
          <w:p w14:paraId="38EF818E" w14:textId="77777777" w:rsidR="000B5A39" w:rsidRPr="007C60EE" w:rsidRDefault="000B5A39" w:rsidP="000B5A39">
            <w:pPr>
              <w:spacing w:line="0" w:lineRule="atLeast"/>
              <w:jc w:val="center"/>
              <w:rPr>
                <w:color w:val="000000"/>
                <w:sz w:val="20"/>
              </w:rPr>
            </w:pPr>
            <w:r>
              <w:rPr>
                <w:color w:val="000000"/>
                <w:sz w:val="20"/>
              </w:rPr>
              <w:t>RCA</w:t>
            </w:r>
          </w:p>
        </w:tc>
        <w:tc>
          <w:tcPr>
            <w:tcW w:w="604" w:type="pct"/>
            <w:shd w:val="clear" w:color="auto" w:fill="auto"/>
            <w:noWrap/>
            <w:vAlign w:val="center"/>
          </w:tcPr>
          <w:p w14:paraId="5749FECC" w14:textId="369BBFC8" w:rsidR="000B5A39" w:rsidRPr="007C60EE" w:rsidRDefault="00885ACA" w:rsidP="000B5A39">
            <w:pPr>
              <w:spacing w:line="0" w:lineRule="atLeast"/>
              <w:jc w:val="center"/>
              <w:rPr>
                <w:color w:val="000000"/>
                <w:sz w:val="20"/>
              </w:rPr>
            </w:pPr>
            <w:r>
              <w:rPr>
                <w:color w:val="000000"/>
                <w:sz w:val="20"/>
              </w:rPr>
              <w:t>157</w:t>
            </w:r>
          </w:p>
        </w:tc>
        <w:tc>
          <w:tcPr>
            <w:tcW w:w="569" w:type="pct"/>
          </w:tcPr>
          <w:p w14:paraId="4D534824" w14:textId="77777777" w:rsidR="000B5A39" w:rsidRDefault="000B5A39" w:rsidP="000B5A39">
            <w:pPr>
              <w:jc w:val="center"/>
              <w:rPr>
                <w:color w:val="000000"/>
                <w:sz w:val="20"/>
              </w:rPr>
            </w:pPr>
          </w:p>
          <w:p w14:paraId="0F03729C" w14:textId="77777777" w:rsidR="009662AA" w:rsidRDefault="009662AA" w:rsidP="000B5A39">
            <w:pPr>
              <w:jc w:val="center"/>
              <w:rPr>
                <w:color w:val="000000"/>
                <w:sz w:val="20"/>
              </w:rPr>
            </w:pPr>
          </w:p>
          <w:p w14:paraId="125082DF" w14:textId="77777777" w:rsidR="009662AA" w:rsidRDefault="009662AA" w:rsidP="000B5A39">
            <w:pPr>
              <w:jc w:val="center"/>
              <w:rPr>
                <w:color w:val="000000"/>
                <w:sz w:val="20"/>
              </w:rPr>
            </w:pPr>
          </w:p>
          <w:p w14:paraId="35B96154" w14:textId="77777777" w:rsidR="009662AA" w:rsidRDefault="009662AA" w:rsidP="000B5A39">
            <w:pPr>
              <w:jc w:val="center"/>
              <w:rPr>
                <w:color w:val="000000"/>
                <w:sz w:val="20"/>
              </w:rPr>
            </w:pPr>
          </w:p>
          <w:p w14:paraId="23D7B5D3" w14:textId="77777777" w:rsidR="009662AA" w:rsidRDefault="009662AA" w:rsidP="000B5A39">
            <w:pPr>
              <w:jc w:val="center"/>
              <w:rPr>
                <w:color w:val="000000"/>
                <w:sz w:val="20"/>
              </w:rPr>
            </w:pPr>
          </w:p>
          <w:p w14:paraId="25671F1E" w14:textId="77777777" w:rsidR="009662AA" w:rsidRDefault="009662AA" w:rsidP="000B5A39">
            <w:pPr>
              <w:jc w:val="center"/>
              <w:rPr>
                <w:color w:val="000000"/>
                <w:sz w:val="20"/>
              </w:rPr>
            </w:pPr>
          </w:p>
          <w:p w14:paraId="002195F9" w14:textId="77777777" w:rsidR="009662AA" w:rsidRDefault="009662AA" w:rsidP="000B5A39">
            <w:pPr>
              <w:jc w:val="center"/>
              <w:rPr>
                <w:color w:val="000000"/>
                <w:sz w:val="20"/>
              </w:rPr>
            </w:pPr>
          </w:p>
          <w:p w14:paraId="23831D4B" w14:textId="77777777" w:rsidR="009662AA" w:rsidRDefault="009662AA" w:rsidP="000B5A39">
            <w:pPr>
              <w:jc w:val="center"/>
              <w:rPr>
                <w:color w:val="000000"/>
                <w:sz w:val="20"/>
              </w:rPr>
            </w:pPr>
          </w:p>
          <w:p w14:paraId="780783B0" w14:textId="77777777" w:rsidR="009662AA" w:rsidRDefault="009662AA" w:rsidP="000B5A39">
            <w:pPr>
              <w:jc w:val="center"/>
              <w:rPr>
                <w:color w:val="000000"/>
                <w:sz w:val="20"/>
              </w:rPr>
            </w:pPr>
          </w:p>
          <w:p w14:paraId="5353DD10" w14:textId="77777777" w:rsidR="009662AA" w:rsidRDefault="009662AA" w:rsidP="000B5A39">
            <w:pPr>
              <w:jc w:val="center"/>
              <w:rPr>
                <w:color w:val="000000"/>
                <w:sz w:val="20"/>
              </w:rPr>
            </w:pPr>
          </w:p>
          <w:p w14:paraId="53549ED4" w14:textId="77777777" w:rsidR="009662AA" w:rsidRDefault="009662AA" w:rsidP="000B5A39">
            <w:pPr>
              <w:jc w:val="center"/>
              <w:rPr>
                <w:color w:val="000000"/>
                <w:sz w:val="20"/>
              </w:rPr>
            </w:pPr>
          </w:p>
          <w:p w14:paraId="705E1A0F" w14:textId="77777777" w:rsidR="009662AA" w:rsidRDefault="009662AA" w:rsidP="000B5A39">
            <w:pPr>
              <w:jc w:val="center"/>
              <w:rPr>
                <w:color w:val="000000"/>
                <w:sz w:val="20"/>
              </w:rPr>
            </w:pPr>
          </w:p>
          <w:p w14:paraId="651A92A1" w14:textId="77777777" w:rsidR="009662AA" w:rsidRDefault="009662AA" w:rsidP="000B5A39">
            <w:pPr>
              <w:jc w:val="center"/>
              <w:rPr>
                <w:color w:val="000000"/>
                <w:sz w:val="20"/>
              </w:rPr>
            </w:pPr>
          </w:p>
          <w:p w14:paraId="47781AF5" w14:textId="77777777" w:rsidR="009662AA" w:rsidRDefault="009662AA" w:rsidP="000B5A39">
            <w:pPr>
              <w:jc w:val="center"/>
              <w:rPr>
                <w:color w:val="000000"/>
                <w:sz w:val="20"/>
              </w:rPr>
            </w:pPr>
          </w:p>
          <w:p w14:paraId="65AEF521" w14:textId="77777777" w:rsidR="009662AA" w:rsidRDefault="009662AA" w:rsidP="000B5A39">
            <w:pPr>
              <w:jc w:val="center"/>
              <w:rPr>
                <w:color w:val="000000"/>
                <w:sz w:val="20"/>
              </w:rPr>
            </w:pPr>
          </w:p>
          <w:p w14:paraId="03FEE1D0" w14:textId="77777777" w:rsidR="009662AA" w:rsidRDefault="009662AA" w:rsidP="000B5A39">
            <w:pPr>
              <w:jc w:val="center"/>
              <w:rPr>
                <w:color w:val="000000"/>
                <w:sz w:val="20"/>
              </w:rPr>
            </w:pPr>
          </w:p>
          <w:p w14:paraId="64298E79" w14:textId="77777777" w:rsidR="009662AA" w:rsidRDefault="009662AA" w:rsidP="000B5A39">
            <w:pPr>
              <w:jc w:val="center"/>
              <w:rPr>
                <w:color w:val="000000"/>
                <w:sz w:val="20"/>
              </w:rPr>
            </w:pPr>
          </w:p>
          <w:p w14:paraId="294BB4B7" w14:textId="77777777" w:rsidR="009662AA" w:rsidRPr="00885ACA" w:rsidRDefault="009662AA" w:rsidP="000B5A39">
            <w:pPr>
              <w:jc w:val="center"/>
              <w:rPr>
                <w:color w:val="000000"/>
                <w:sz w:val="10"/>
                <w:szCs w:val="10"/>
              </w:rPr>
            </w:pPr>
          </w:p>
          <w:p w14:paraId="39B8ECBE" w14:textId="10191A73" w:rsidR="009662AA" w:rsidRPr="007C60EE" w:rsidRDefault="00885ACA" w:rsidP="000B5A39">
            <w:pPr>
              <w:jc w:val="center"/>
              <w:rPr>
                <w:color w:val="000000"/>
                <w:sz w:val="20"/>
              </w:rPr>
            </w:pPr>
            <w:r>
              <w:rPr>
                <w:color w:val="000000"/>
                <w:sz w:val="20"/>
              </w:rPr>
              <w:t>19.03.2008</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5F1589" w14:textId="394E13ED" w:rsidR="000B5A39" w:rsidRPr="007C60EE" w:rsidRDefault="000B5A39" w:rsidP="000B5A39">
            <w:pPr>
              <w:spacing w:line="0" w:lineRule="atLeast"/>
              <w:jc w:val="center"/>
              <w:rPr>
                <w:color w:val="000000"/>
                <w:sz w:val="20"/>
              </w:rPr>
            </w:pPr>
            <w:r w:rsidRPr="00A176AC">
              <w:rPr>
                <w:rFonts w:eastAsia="Times New Roman" w:cs="Calibri"/>
                <w:color w:val="000000"/>
                <w:sz w:val="20"/>
                <w:szCs w:val="20"/>
                <w:lang w:eastAsia="es-CL"/>
              </w:rPr>
              <w:t>COREMA Región de Los Lagos</w:t>
            </w:r>
          </w:p>
        </w:tc>
        <w:tc>
          <w:tcPr>
            <w:tcW w:w="783" w:type="pct"/>
            <w:noWrap/>
          </w:tcPr>
          <w:p w14:paraId="74A89E58" w14:textId="77777777" w:rsidR="00223A3A" w:rsidRDefault="00223A3A" w:rsidP="000B5A39">
            <w:pPr>
              <w:spacing w:line="0" w:lineRule="atLeast"/>
              <w:jc w:val="center"/>
              <w:rPr>
                <w:rFonts w:eastAsia="Times New Roman" w:cs="Calibri"/>
                <w:color w:val="000000"/>
                <w:sz w:val="20"/>
                <w:szCs w:val="20"/>
                <w:lang w:eastAsia="es-CL"/>
              </w:rPr>
            </w:pPr>
          </w:p>
          <w:p w14:paraId="03CF9C9E" w14:textId="77777777" w:rsidR="00223A3A" w:rsidRDefault="00223A3A" w:rsidP="000B5A39">
            <w:pPr>
              <w:spacing w:line="0" w:lineRule="atLeast"/>
              <w:jc w:val="center"/>
              <w:rPr>
                <w:rFonts w:eastAsia="Times New Roman" w:cs="Calibri"/>
                <w:color w:val="000000"/>
                <w:sz w:val="20"/>
                <w:szCs w:val="20"/>
                <w:lang w:eastAsia="es-CL"/>
              </w:rPr>
            </w:pPr>
          </w:p>
          <w:p w14:paraId="4EB81C9C" w14:textId="77777777" w:rsidR="00223A3A" w:rsidRDefault="00223A3A" w:rsidP="000B5A39">
            <w:pPr>
              <w:spacing w:line="0" w:lineRule="atLeast"/>
              <w:jc w:val="center"/>
              <w:rPr>
                <w:rFonts w:eastAsia="Times New Roman" w:cs="Calibri"/>
                <w:color w:val="000000"/>
                <w:sz w:val="20"/>
                <w:szCs w:val="20"/>
                <w:lang w:eastAsia="es-CL"/>
              </w:rPr>
            </w:pPr>
          </w:p>
          <w:p w14:paraId="082E63E4" w14:textId="77777777" w:rsidR="00223A3A" w:rsidRDefault="00223A3A" w:rsidP="000B5A39">
            <w:pPr>
              <w:spacing w:line="0" w:lineRule="atLeast"/>
              <w:jc w:val="center"/>
              <w:rPr>
                <w:rFonts w:eastAsia="Times New Roman" w:cs="Calibri"/>
                <w:color w:val="000000"/>
                <w:sz w:val="20"/>
                <w:szCs w:val="20"/>
                <w:lang w:eastAsia="es-CL"/>
              </w:rPr>
            </w:pPr>
          </w:p>
          <w:p w14:paraId="76BAE5C9" w14:textId="77777777" w:rsidR="00223A3A" w:rsidRDefault="00223A3A" w:rsidP="000B5A39">
            <w:pPr>
              <w:spacing w:line="0" w:lineRule="atLeast"/>
              <w:jc w:val="center"/>
              <w:rPr>
                <w:rFonts w:eastAsia="Times New Roman" w:cs="Calibri"/>
                <w:color w:val="000000"/>
                <w:sz w:val="20"/>
                <w:szCs w:val="20"/>
                <w:lang w:eastAsia="es-CL"/>
              </w:rPr>
            </w:pPr>
          </w:p>
          <w:p w14:paraId="7B0E468E" w14:textId="77777777" w:rsidR="00223A3A" w:rsidRDefault="00223A3A" w:rsidP="000B5A39">
            <w:pPr>
              <w:spacing w:line="0" w:lineRule="atLeast"/>
              <w:jc w:val="center"/>
              <w:rPr>
                <w:rFonts w:eastAsia="Times New Roman" w:cs="Calibri"/>
                <w:color w:val="000000"/>
                <w:sz w:val="20"/>
                <w:szCs w:val="20"/>
                <w:lang w:eastAsia="es-CL"/>
              </w:rPr>
            </w:pPr>
          </w:p>
          <w:p w14:paraId="6DB59D36" w14:textId="77777777" w:rsidR="00223A3A" w:rsidRDefault="00223A3A" w:rsidP="000B5A39">
            <w:pPr>
              <w:spacing w:line="0" w:lineRule="atLeast"/>
              <w:jc w:val="center"/>
              <w:rPr>
                <w:rFonts w:eastAsia="Times New Roman" w:cs="Calibri"/>
                <w:color w:val="000000"/>
                <w:sz w:val="20"/>
                <w:szCs w:val="20"/>
                <w:lang w:eastAsia="es-CL"/>
              </w:rPr>
            </w:pPr>
          </w:p>
          <w:p w14:paraId="6B5D028C" w14:textId="77777777" w:rsidR="00223A3A" w:rsidRDefault="00223A3A" w:rsidP="000B5A39">
            <w:pPr>
              <w:spacing w:line="0" w:lineRule="atLeast"/>
              <w:jc w:val="center"/>
              <w:rPr>
                <w:rFonts w:eastAsia="Times New Roman" w:cs="Calibri"/>
                <w:color w:val="000000"/>
                <w:sz w:val="20"/>
                <w:szCs w:val="20"/>
                <w:lang w:eastAsia="es-CL"/>
              </w:rPr>
            </w:pPr>
          </w:p>
          <w:p w14:paraId="6A379E48" w14:textId="77777777" w:rsidR="00223A3A" w:rsidRDefault="00223A3A" w:rsidP="000B5A39">
            <w:pPr>
              <w:spacing w:line="0" w:lineRule="atLeast"/>
              <w:jc w:val="center"/>
              <w:rPr>
                <w:rFonts w:eastAsia="Times New Roman" w:cs="Calibri"/>
                <w:color w:val="000000"/>
                <w:sz w:val="20"/>
                <w:szCs w:val="20"/>
                <w:lang w:eastAsia="es-CL"/>
              </w:rPr>
            </w:pPr>
          </w:p>
          <w:p w14:paraId="72C01FDF" w14:textId="77777777" w:rsidR="00223A3A" w:rsidRDefault="00223A3A" w:rsidP="000B5A39">
            <w:pPr>
              <w:spacing w:line="0" w:lineRule="atLeast"/>
              <w:jc w:val="center"/>
              <w:rPr>
                <w:rFonts w:eastAsia="Times New Roman" w:cs="Calibri"/>
                <w:color w:val="000000"/>
                <w:sz w:val="20"/>
                <w:szCs w:val="20"/>
                <w:lang w:eastAsia="es-CL"/>
              </w:rPr>
            </w:pPr>
          </w:p>
          <w:p w14:paraId="4F93A78B" w14:textId="77777777" w:rsidR="00223A3A" w:rsidRDefault="00223A3A" w:rsidP="000B5A39">
            <w:pPr>
              <w:spacing w:line="0" w:lineRule="atLeast"/>
              <w:jc w:val="center"/>
              <w:rPr>
                <w:rFonts w:eastAsia="Times New Roman" w:cs="Calibri"/>
                <w:color w:val="000000"/>
                <w:sz w:val="20"/>
                <w:szCs w:val="20"/>
                <w:lang w:eastAsia="es-CL"/>
              </w:rPr>
            </w:pPr>
          </w:p>
          <w:p w14:paraId="6E8F714F" w14:textId="77777777" w:rsidR="00223A3A" w:rsidRDefault="00223A3A" w:rsidP="000B5A39">
            <w:pPr>
              <w:spacing w:line="0" w:lineRule="atLeast"/>
              <w:jc w:val="center"/>
              <w:rPr>
                <w:rFonts w:eastAsia="Times New Roman" w:cs="Calibri"/>
                <w:color w:val="000000"/>
                <w:sz w:val="20"/>
                <w:szCs w:val="20"/>
                <w:lang w:eastAsia="es-CL"/>
              </w:rPr>
            </w:pPr>
          </w:p>
          <w:p w14:paraId="0FFAE088" w14:textId="77777777" w:rsidR="00223A3A" w:rsidRDefault="00223A3A" w:rsidP="000B5A39">
            <w:pPr>
              <w:spacing w:line="0" w:lineRule="atLeast"/>
              <w:jc w:val="center"/>
              <w:rPr>
                <w:rFonts w:eastAsia="Times New Roman" w:cs="Calibri"/>
                <w:color w:val="000000"/>
                <w:sz w:val="20"/>
                <w:szCs w:val="20"/>
                <w:lang w:eastAsia="es-CL"/>
              </w:rPr>
            </w:pPr>
          </w:p>
          <w:p w14:paraId="26848C90" w14:textId="77777777" w:rsidR="00223A3A" w:rsidRDefault="00223A3A" w:rsidP="000B5A39">
            <w:pPr>
              <w:spacing w:line="0" w:lineRule="atLeast"/>
              <w:jc w:val="center"/>
              <w:rPr>
                <w:rFonts w:eastAsia="Times New Roman" w:cs="Calibri"/>
                <w:color w:val="000000"/>
                <w:sz w:val="20"/>
                <w:szCs w:val="20"/>
                <w:lang w:eastAsia="es-CL"/>
              </w:rPr>
            </w:pPr>
          </w:p>
          <w:p w14:paraId="46112AE8" w14:textId="77777777" w:rsidR="00223A3A" w:rsidRDefault="00223A3A" w:rsidP="000B5A39">
            <w:pPr>
              <w:spacing w:line="0" w:lineRule="atLeast"/>
              <w:jc w:val="center"/>
              <w:rPr>
                <w:rFonts w:eastAsia="Times New Roman" w:cs="Calibri"/>
                <w:color w:val="000000"/>
                <w:sz w:val="20"/>
                <w:szCs w:val="20"/>
                <w:lang w:eastAsia="es-CL"/>
              </w:rPr>
            </w:pPr>
          </w:p>
          <w:p w14:paraId="08C9DA73" w14:textId="5B97BE46" w:rsidR="000B5A39" w:rsidRPr="00C17F4D" w:rsidRDefault="000B5A39" w:rsidP="000B5A39">
            <w:pPr>
              <w:spacing w:line="0" w:lineRule="atLeast"/>
              <w:jc w:val="center"/>
              <w:rPr>
                <w:bCs/>
                <w:sz w:val="20"/>
                <w:szCs w:val="20"/>
              </w:rPr>
            </w:pPr>
            <w:r w:rsidRPr="00A176AC">
              <w:rPr>
                <w:rFonts w:eastAsia="Times New Roman" w:cs="Calibri"/>
                <w:color w:val="000000"/>
                <w:sz w:val="20"/>
                <w:szCs w:val="20"/>
                <w:lang w:eastAsia="es-CL"/>
              </w:rPr>
              <w:t>DIA “Sistema de adecuación de lodos orgánicos para disposición final en vertedero de residuos sólidos orgánicos e inorgánicos”</w:t>
            </w:r>
          </w:p>
        </w:tc>
        <w:tc>
          <w:tcPr>
            <w:tcW w:w="854" w:type="pct"/>
            <w:shd w:val="clear" w:color="auto" w:fill="auto"/>
            <w:noWrap/>
            <w:vAlign w:val="center"/>
          </w:tcPr>
          <w:p w14:paraId="79633176" w14:textId="77777777" w:rsidR="00713E57" w:rsidRPr="00713E57" w:rsidRDefault="00713E57" w:rsidP="00713E57">
            <w:pPr>
              <w:spacing w:line="0" w:lineRule="atLeast"/>
              <w:rPr>
                <w:rFonts w:eastAsia="Times New Roman" w:cs="Calibri"/>
                <w:color w:val="000000"/>
                <w:sz w:val="20"/>
                <w:szCs w:val="20"/>
                <w:lang w:eastAsia="es-CL"/>
              </w:rPr>
            </w:pPr>
            <w:r w:rsidRPr="00713E57">
              <w:rPr>
                <w:rFonts w:eastAsia="Times New Roman" w:cs="Calibri"/>
                <w:color w:val="000000"/>
                <w:sz w:val="20"/>
                <w:szCs w:val="20"/>
                <w:lang w:eastAsia="es-CL"/>
              </w:rPr>
              <w:t>* ORD. CONAMA Región de Los Lagos N° 1474, del 02 de noviembre de 2009 indica que incorporar un estanque de ecualización, coagulación y geocontenedores ingresa al SEIA (ver Anexo 2).</w:t>
            </w:r>
          </w:p>
          <w:p w14:paraId="1B0FBDF1" w14:textId="77777777" w:rsidR="00713E57" w:rsidRPr="00713E57" w:rsidRDefault="00713E57" w:rsidP="00713E57">
            <w:pPr>
              <w:spacing w:line="0" w:lineRule="atLeast"/>
              <w:rPr>
                <w:rFonts w:eastAsia="Times New Roman" w:cs="Calibri"/>
                <w:color w:val="000000"/>
                <w:sz w:val="20"/>
                <w:szCs w:val="20"/>
                <w:lang w:eastAsia="es-CL"/>
              </w:rPr>
            </w:pPr>
            <w:r w:rsidRPr="00713E57">
              <w:rPr>
                <w:rFonts w:eastAsia="Times New Roman" w:cs="Calibri"/>
                <w:color w:val="000000"/>
                <w:sz w:val="20"/>
                <w:szCs w:val="20"/>
                <w:lang w:eastAsia="es-CL"/>
              </w:rPr>
              <w:t>* ORD. SEA Región de Los Lagos N° 242, del 18 de febrero de 2013 señala que adicionar 0,751 hás para desarrollar solo obras de mejoramiento de acceso; no debe ingresar al SEIA (ver Anexo 2).</w:t>
            </w:r>
          </w:p>
          <w:p w14:paraId="42CE31AA" w14:textId="1F578651" w:rsidR="000B5A39" w:rsidRPr="0025129B" w:rsidRDefault="00713E57" w:rsidP="00713E57">
            <w:pPr>
              <w:spacing w:line="0" w:lineRule="atLeast"/>
              <w:rPr>
                <w:rFonts w:eastAsia="Times New Roman" w:cs="Calibri"/>
                <w:color w:val="000000"/>
                <w:sz w:val="20"/>
                <w:szCs w:val="20"/>
                <w:lang w:eastAsia="es-CL"/>
              </w:rPr>
            </w:pPr>
            <w:r w:rsidRPr="00713E57">
              <w:rPr>
                <w:rFonts w:eastAsia="Times New Roman" w:cs="Calibri"/>
                <w:color w:val="000000"/>
                <w:sz w:val="20"/>
                <w:szCs w:val="20"/>
                <w:lang w:eastAsia="es-CL"/>
              </w:rPr>
              <w:t>* Carta SEA Región de Los Lagos N° 369, del 24 de abril de 2013 señala que la incorporación al proceso de adecuación de lodos de un sistema de biodigestión no debe ingresar al SEIA (ver Anexo 2).</w:t>
            </w:r>
          </w:p>
        </w:tc>
        <w:tc>
          <w:tcPr>
            <w:tcW w:w="591" w:type="pct"/>
          </w:tcPr>
          <w:p w14:paraId="3D8665E2" w14:textId="77777777" w:rsidR="000B5A39" w:rsidRDefault="000B5A39" w:rsidP="000B5A39">
            <w:pPr>
              <w:spacing w:line="0" w:lineRule="atLeast"/>
              <w:jc w:val="center"/>
              <w:rPr>
                <w:rFonts w:eastAsia="Times New Roman" w:cs="Calibri"/>
                <w:color w:val="000000"/>
                <w:sz w:val="20"/>
                <w:szCs w:val="20"/>
                <w:lang w:eastAsia="es-CL"/>
              </w:rPr>
            </w:pPr>
          </w:p>
          <w:p w14:paraId="67FF603F" w14:textId="77777777" w:rsidR="00885ACA" w:rsidRDefault="00885ACA" w:rsidP="000B5A39">
            <w:pPr>
              <w:spacing w:line="0" w:lineRule="atLeast"/>
              <w:jc w:val="center"/>
              <w:rPr>
                <w:rFonts w:eastAsia="Times New Roman" w:cs="Calibri"/>
                <w:color w:val="000000"/>
                <w:sz w:val="20"/>
                <w:szCs w:val="20"/>
                <w:lang w:eastAsia="es-CL"/>
              </w:rPr>
            </w:pPr>
          </w:p>
          <w:p w14:paraId="4B1C4639" w14:textId="77777777" w:rsidR="00885ACA" w:rsidRDefault="00885ACA" w:rsidP="000B5A39">
            <w:pPr>
              <w:spacing w:line="0" w:lineRule="atLeast"/>
              <w:jc w:val="center"/>
              <w:rPr>
                <w:rFonts w:eastAsia="Times New Roman" w:cs="Calibri"/>
                <w:color w:val="000000"/>
                <w:sz w:val="20"/>
                <w:szCs w:val="20"/>
                <w:lang w:eastAsia="es-CL"/>
              </w:rPr>
            </w:pPr>
          </w:p>
          <w:p w14:paraId="16BEE3C8" w14:textId="77777777" w:rsidR="00885ACA" w:rsidRDefault="00885ACA" w:rsidP="000B5A39">
            <w:pPr>
              <w:spacing w:line="0" w:lineRule="atLeast"/>
              <w:jc w:val="center"/>
              <w:rPr>
                <w:rFonts w:eastAsia="Times New Roman" w:cs="Calibri"/>
                <w:color w:val="000000"/>
                <w:sz w:val="20"/>
                <w:szCs w:val="20"/>
                <w:lang w:eastAsia="es-CL"/>
              </w:rPr>
            </w:pPr>
          </w:p>
          <w:p w14:paraId="343538CA" w14:textId="77777777" w:rsidR="00885ACA" w:rsidRDefault="00885ACA" w:rsidP="000B5A39">
            <w:pPr>
              <w:spacing w:line="0" w:lineRule="atLeast"/>
              <w:jc w:val="center"/>
              <w:rPr>
                <w:rFonts w:eastAsia="Times New Roman" w:cs="Calibri"/>
                <w:color w:val="000000"/>
                <w:sz w:val="20"/>
                <w:szCs w:val="20"/>
                <w:lang w:eastAsia="es-CL"/>
              </w:rPr>
            </w:pPr>
          </w:p>
          <w:p w14:paraId="78D05BA5" w14:textId="77777777" w:rsidR="00885ACA" w:rsidRDefault="00885ACA" w:rsidP="000B5A39">
            <w:pPr>
              <w:spacing w:line="0" w:lineRule="atLeast"/>
              <w:jc w:val="center"/>
              <w:rPr>
                <w:rFonts w:eastAsia="Times New Roman" w:cs="Calibri"/>
                <w:color w:val="000000"/>
                <w:sz w:val="20"/>
                <w:szCs w:val="20"/>
                <w:lang w:eastAsia="es-CL"/>
              </w:rPr>
            </w:pPr>
          </w:p>
          <w:p w14:paraId="6C58C6F8" w14:textId="77777777" w:rsidR="00885ACA" w:rsidRDefault="00885ACA" w:rsidP="000B5A39">
            <w:pPr>
              <w:spacing w:line="0" w:lineRule="atLeast"/>
              <w:jc w:val="center"/>
              <w:rPr>
                <w:rFonts w:eastAsia="Times New Roman" w:cs="Calibri"/>
                <w:color w:val="000000"/>
                <w:sz w:val="20"/>
                <w:szCs w:val="20"/>
                <w:lang w:eastAsia="es-CL"/>
              </w:rPr>
            </w:pPr>
          </w:p>
          <w:p w14:paraId="24D60604" w14:textId="77777777" w:rsidR="00885ACA" w:rsidRDefault="00885ACA" w:rsidP="000B5A39">
            <w:pPr>
              <w:spacing w:line="0" w:lineRule="atLeast"/>
              <w:jc w:val="center"/>
              <w:rPr>
                <w:rFonts w:eastAsia="Times New Roman" w:cs="Calibri"/>
                <w:color w:val="000000"/>
                <w:sz w:val="20"/>
                <w:szCs w:val="20"/>
                <w:lang w:eastAsia="es-CL"/>
              </w:rPr>
            </w:pPr>
          </w:p>
          <w:p w14:paraId="41B18CE9" w14:textId="77777777" w:rsidR="00885ACA" w:rsidRDefault="00885ACA" w:rsidP="000B5A39">
            <w:pPr>
              <w:spacing w:line="0" w:lineRule="atLeast"/>
              <w:jc w:val="center"/>
              <w:rPr>
                <w:rFonts w:eastAsia="Times New Roman" w:cs="Calibri"/>
                <w:color w:val="000000"/>
                <w:sz w:val="20"/>
                <w:szCs w:val="20"/>
                <w:lang w:eastAsia="es-CL"/>
              </w:rPr>
            </w:pPr>
          </w:p>
          <w:p w14:paraId="5377AF18" w14:textId="77777777" w:rsidR="00885ACA" w:rsidRDefault="00885ACA" w:rsidP="000B5A39">
            <w:pPr>
              <w:spacing w:line="0" w:lineRule="atLeast"/>
              <w:jc w:val="center"/>
              <w:rPr>
                <w:rFonts w:eastAsia="Times New Roman" w:cs="Calibri"/>
                <w:color w:val="000000"/>
                <w:sz w:val="20"/>
                <w:szCs w:val="20"/>
                <w:lang w:eastAsia="es-CL"/>
              </w:rPr>
            </w:pPr>
          </w:p>
          <w:p w14:paraId="31850D80" w14:textId="77777777" w:rsidR="00885ACA" w:rsidRDefault="00885ACA" w:rsidP="000B5A39">
            <w:pPr>
              <w:spacing w:line="0" w:lineRule="atLeast"/>
              <w:jc w:val="center"/>
              <w:rPr>
                <w:rFonts w:eastAsia="Times New Roman" w:cs="Calibri"/>
                <w:color w:val="000000"/>
                <w:sz w:val="20"/>
                <w:szCs w:val="20"/>
                <w:lang w:eastAsia="es-CL"/>
              </w:rPr>
            </w:pPr>
          </w:p>
          <w:p w14:paraId="5863C2E9" w14:textId="77777777" w:rsidR="00885ACA" w:rsidRDefault="00885ACA" w:rsidP="000B5A39">
            <w:pPr>
              <w:spacing w:line="0" w:lineRule="atLeast"/>
              <w:jc w:val="center"/>
              <w:rPr>
                <w:rFonts w:eastAsia="Times New Roman" w:cs="Calibri"/>
                <w:color w:val="000000"/>
                <w:sz w:val="20"/>
                <w:szCs w:val="20"/>
                <w:lang w:eastAsia="es-CL"/>
              </w:rPr>
            </w:pPr>
          </w:p>
          <w:p w14:paraId="06395591" w14:textId="77777777" w:rsidR="00885ACA" w:rsidRDefault="00885ACA" w:rsidP="000B5A39">
            <w:pPr>
              <w:spacing w:line="0" w:lineRule="atLeast"/>
              <w:jc w:val="center"/>
              <w:rPr>
                <w:rFonts w:eastAsia="Times New Roman" w:cs="Calibri"/>
                <w:color w:val="000000"/>
                <w:sz w:val="20"/>
                <w:szCs w:val="20"/>
                <w:lang w:eastAsia="es-CL"/>
              </w:rPr>
            </w:pPr>
          </w:p>
          <w:p w14:paraId="609444E2" w14:textId="77777777" w:rsidR="00885ACA" w:rsidRDefault="00885ACA" w:rsidP="000B5A39">
            <w:pPr>
              <w:spacing w:line="0" w:lineRule="atLeast"/>
              <w:jc w:val="center"/>
              <w:rPr>
                <w:rFonts w:eastAsia="Times New Roman" w:cs="Calibri"/>
                <w:color w:val="000000"/>
                <w:sz w:val="20"/>
                <w:szCs w:val="20"/>
                <w:lang w:eastAsia="es-CL"/>
              </w:rPr>
            </w:pPr>
          </w:p>
          <w:p w14:paraId="33238E8F" w14:textId="77777777" w:rsidR="00885ACA" w:rsidRDefault="00885ACA" w:rsidP="000B5A39">
            <w:pPr>
              <w:spacing w:line="0" w:lineRule="atLeast"/>
              <w:jc w:val="center"/>
              <w:rPr>
                <w:rFonts w:eastAsia="Times New Roman" w:cs="Calibri"/>
                <w:color w:val="000000"/>
                <w:sz w:val="20"/>
                <w:szCs w:val="20"/>
                <w:lang w:eastAsia="es-CL"/>
              </w:rPr>
            </w:pPr>
          </w:p>
          <w:p w14:paraId="7620D279" w14:textId="77777777" w:rsidR="00885ACA" w:rsidRDefault="00885ACA" w:rsidP="000B5A39">
            <w:pPr>
              <w:spacing w:line="0" w:lineRule="atLeast"/>
              <w:jc w:val="center"/>
              <w:rPr>
                <w:rFonts w:eastAsia="Times New Roman" w:cs="Calibri"/>
                <w:color w:val="000000"/>
                <w:sz w:val="20"/>
                <w:szCs w:val="20"/>
                <w:lang w:eastAsia="es-CL"/>
              </w:rPr>
            </w:pPr>
          </w:p>
          <w:p w14:paraId="64375395" w14:textId="77777777" w:rsidR="00885ACA" w:rsidRDefault="00885ACA" w:rsidP="000B5A39">
            <w:pPr>
              <w:spacing w:line="0" w:lineRule="atLeast"/>
              <w:jc w:val="center"/>
              <w:rPr>
                <w:rFonts w:eastAsia="Times New Roman" w:cs="Calibri"/>
                <w:color w:val="000000"/>
                <w:sz w:val="20"/>
                <w:szCs w:val="20"/>
                <w:lang w:eastAsia="es-CL"/>
              </w:rPr>
            </w:pPr>
          </w:p>
          <w:p w14:paraId="750A4646" w14:textId="5E0D07C8" w:rsidR="00885ACA" w:rsidRPr="0025129B" w:rsidRDefault="00885ACA" w:rsidP="00885AC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B5A39" w:rsidRPr="0025129B" w14:paraId="2816CB49" w14:textId="77777777" w:rsidTr="00862893">
        <w:trPr>
          <w:trHeight w:val="498"/>
        </w:trPr>
        <w:tc>
          <w:tcPr>
            <w:tcW w:w="324" w:type="pct"/>
            <w:shd w:val="clear" w:color="auto" w:fill="auto"/>
            <w:noWrap/>
            <w:vAlign w:val="center"/>
            <w:hideMark/>
          </w:tcPr>
          <w:p w14:paraId="0A84392A" w14:textId="77777777" w:rsidR="000B5A39" w:rsidRPr="0025129B" w:rsidRDefault="000B5A39" w:rsidP="000B5A3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3</w:t>
            </w:r>
          </w:p>
        </w:tc>
        <w:tc>
          <w:tcPr>
            <w:tcW w:w="636" w:type="pct"/>
            <w:shd w:val="clear" w:color="auto" w:fill="auto"/>
            <w:noWrap/>
            <w:vAlign w:val="center"/>
            <w:hideMark/>
          </w:tcPr>
          <w:p w14:paraId="2A66BC6F" w14:textId="77777777" w:rsidR="000B5A39" w:rsidRPr="0025129B" w:rsidRDefault="000B5A39" w:rsidP="000B5A3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3C114BA8" w14:textId="5C11A604" w:rsidR="000B5A39" w:rsidRPr="0025129B" w:rsidRDefault="00C335B0" w:rsidP="000B5A3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273</w:t>
            </w:r>
          </w:p>
        </w:tc>
        <w:tc>
          <w:tcPr>
            <w:tcW w:w="569" w:type="pct"/>
            <w:noWrap/>
          </w:tcPr>
          <w:p w14:paraId="58609484" w14:textId="77777777" w:rsidR="000B5A39" w:rsidRDefault="000B5A39" w:rsidP="000B5A39">
            <w:pPr>
              <w:jc w:val="center"/>
              <w:rPr>
                <w:rFonts w:eastAsia="Times New Roman" w:cs="Calibri"/>
                <w:color w:val="000000"/>
                <w:sz w:val="20"/>
                <w:szCs w:val="20"/>
                <w:lang w:eastAsia="es-CL"/>
              </w:rPr>
            </w:pPr>
          </w:p>
          <w:p w14:paraId="0C2E6319" w14:textId="77777777" w:rsidR="009662AA" w:rsidRDefault="009662AA" w:rsidP="000B5A39">
            <w:pPr>
              <w:jc w:val="center"/>
              <w:rPr>
                <w:rFonts w:eastAsia="Times New Roman" w:cs="Calibri"/>
                <w:color w:val="000000"/>
                <w:sz w:val="20"/>
                <w:szCs w:val="20"/>
                <w:lang w:eastAsia="es-CL"/>
              </w:rPr>
            </w:pPr>
          </w:p>
          <w:p w14:paraId="6A9C7312" w14:textId="77777777" w:rsidR="009662AA" w:rsidRDefault="009662AA" w:rsidP="000B5A39">
            <w:pPr>
              <w:jc w:val="center"/>
              <w:rPr>
                <w:rFonts w:eastAsia="Times New Roman" w:cs="Calibri"/>
                <w:color w:val="000000"/>
                <w:sz w:val="20"/>
                <w:szCs w:val="20"/>
                <w:lang w:eastAsia="es-CL"/>
              </w:rPr>
            </w:pPr>
          </w:p>
          <w:p w14:paraId="19147051" w14:textId="77777777" w:rsidR="00C335B0" w:rsidRDefault="00C335B0" w:rsidP="000B5A39">
            <w:pPr>
              <w:jc w:val="center"/>
              <w:rPr>
                <w:rFonts w:eastAsia="Times New Roman" w:cs="Calibri"/>
                <w:color w:val="000000"/>
                <w:sz w:val="20"/>
                <w:szCs w:val="20"/>
                <w:lang w:eastAsia="es-CL"/>
              </w:rPr>
            </w:pPr>
          </w:p>
          <w:p w14:paraId="0EF77433" w14:textId="0C538EE4" w:rsidR="009662AA" w:rsidRDefault="009662AA" w:rsidP="000B5A39">
            <w:pPr>
              <w:jc w:val="center"/>
              <w:rPr>
                <w:rFonts w:eastAsia="Times New Roman" w:cs="Calibri"/>
                <w:color w:val="000000"/>
                <w:sz w:val="10"/>
                <w:szCs w:val="10"/>
                <w:lang w:eastAsia="es-CL"/>
              </w:rPr>
            </w:pPr>
          </w:p>
          <w:p w14:paraId="7C9D720D" w14:textId="77777777" w:rsidR="00CC5073" w:rsidRPr="00C335B0" w:rsidRDefault="00CC5073" w:rsidP="000B5A39">
            <w:pPr>
              <w:jc w:val="center"/>
              <w:rPr>
                <w:rFonts w:eastAsia="Times New Roman" w:cs="Calibri"/>
                <w:color w:val="000000"/>
                <w:sz w:val="10"/>
                <w:szCs w:val="10"/>
                <w:lang w:eastAsia="es-CL"/>
              </w:rPr>
            </w:pPr>
          </w:p>
          <w:p w14:paraId="4D1BDFCC" w14:textId="2C1ABEBF" w:rsidR="009662AA" w:rsidRPr="0025129B" w:rsidRDefault="00C335B0" w:rsidP="000B5A39">
            <w:pPr>
              <w:jc w:val="center"/>
              <w:rPr>
                <w:rFonts w:eastAsia="Times New Roman" w:cs="Calibri"/>
                <w:color w:val="000000"/>
                <w:sz w:val="20"/>
                <w:szCs w:val="20"/>
                <w:lang w:eastAsia="es-CL"/>
              </w:rPr>
            </w:pPr>
            <w:r>
              <w:rPr>
                <w:rFonts w:eastAsia="Times New Roman" w:cs="Calibri"/>
                <w:color w:val="000000"/>
                <w:sz w:val="20"/>
                <w:szCs w:val="20"/>
                <w:lang w:eastAsia="es-CL"/>
              </w:rPr>
              <w:t>19.05.2008</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6584D4" w14:textId="253A286F" w:rsidR="000B5A39" w:rsidRPr="0025129B" w:rsidRDefault="000B5A39" w:rsidP="000B5A39">
            <w:pPr>
              <w:spacing w:line="0" w:lineRule="atLeast"/>
              <w:jc w:val="center"/>
              <w:rPr>
                <w:rFonts w:eastAsia="Times New Roman" w:cs="Calibri"/>
                <w:color w:val="000000"/>
                <w:sz w:val="20"/>
                <w:szCs w:val="20"/>
                <w:lang w:eastAsia="es-CL"/>
              </w:rPr>
            </w:pPr>
            <w:r w:rsidRPr="00A176AC">
              <w:rPr>
                <w:rFonts w:eastAsia="Times New Roman" w:cs="Calibri"/>
                <w:color w:val="000000"/>
                <w:sz w:val="20"/>
                <w:szCs w:val="20"/>
                <w:lang w:eastAsia="es-CL"/>
              </w:rPr>
              <w:t>COREMA Región de Los Lagos</w:t>
            </w:r>
          </w:p>
        </w:tc>
        <w:tc>
          <w:tcPr>
            <w:tcW w:w="7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EA58C2F" w14:textId="780CE910" w:rsidR="000B5A39" w:rsidRPr="00C17F4D" w:rsidRDefault="000B5A39" w:rsidP="000B5A39">
            <w:pPr>
              <w:spacing w:line="0" w:lineRule="atLeast"/>
              <w:jc w:val="center"/>
              <w:rPr>
                <w:rFonts w:eastAsia="Times New Roman" w:cs="Calibri"/>
                <w:color w:val="000000"/>
                <w:sz w:val="20"/>
                <w:szCs w:val="20"/>
                <w:lang w:eastAsia="es-CL"/>
              </w:rPr>
            </w:pPr>
            <w:r w:rsidRPr="00A176AC">
              <w:rPr>
                <w:rFonts w:eastAsia="Times New Roman" w:cs="Calibri"/>
                <w:color w:val="000000"/>
                <w:sz w:val="20"/>
                <w:szCs w:val="20"/>
                <w:lang w:eastAsia="es-CL"/>
              </w:rPr>
              <w:t>DIA “Modificación del proyecto retiro, transporte e instalación de almacenamiento prolongado de Respel, equivalente a instalación de eliminación”</w:t>
            </w:r>
          </w:p>
        </w:tc>
        <w:tc>
          <w:tcPr>
            <w:tcW w:w="854" w:type="pct"/>
            <w:shd w:val="clear" w:color="auto" w:fill="auto"/>
            <w:noWrap/>
            <w:vAlign w:val="center"/>
          </w:tcPr>
          <w:p w14:paraId="5FFFD8BD" w14:textId="25974778" w:rsidR="000B5A39" w:rsidRPr="0025129B" w:rsidRDefault="00221C80" w:rsidP="000B5A3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591" w:type="pct"/>
          </w:tcPr>
          <w:p w14:paraId="40259F7A" w14:textId="77777777" w:rsidR="000B5A39" w:rsidRDefault="000B5A39" w:rsidP="000B5A39">
            <w:pPr>
              <w:spacing w:line="0" w:lineRule="atLeast"/>
              <w:jc w:val="center"/>
              <w:rPr>
                <w:rFonts w:eastAsia="Times New Roman" w:cs="Calibri"/>
                <w:color w:val="000000"/>
                <w:sz w:val="20"/>
                <w:szCs w:val="20"/>
                <w:lang w:eastAsia="es-CL"/>
              </w:rPr>
            </w:pPr>
          </w:p>
          <w:p w14:paraId="7E63F32B" w14:textId="77777777" w:rsidR="00C335B0" w:rsidRDefault="00C335B0" w:rsidP="000B5A39">
            <w:pPr>
              <w:spacing w:line="0" w:lineRule="atLeast"/>
              <w:jc w:val="center"/>
              <w:rPr>
                <w:rFonts w:eastAsia="Times New Roman" w:cs="Calibri"/>
                <w:color w:val="000000"/>
                <w:sz w:val="20"/>
                <w:szCs w:val="20"/>
                <w:lang w:eastAsia="es-CL"/>
              </w:rPr>
            </w:pPr>
          </w:p>
          <w:p w14:paraId="5B74AF62" w14:textId="77777777" w:rsidR="00C335B0" w:rsidRDefault="00C335B0" w:rsidP="000B5A39">
            <w:pPr>
              <w:spacing w:line="0" w:lineRule="atLeast"/>
              <w:jc w:val="center"/>
              <w:rPr>
                <w:rFonts w:eastAsia="Times New Roman" w:cs="Calibri"/>
                <w:color w:val="000000"/>
                <w:sz w:val="20"/>
                <w:szCs w:val="20"/>
                <w:lang w:eastAsia="es-CL"/>
              </w:rPr>
            </w:pPr>
          </w:p>
          <w:p w14:paraId="267918B2" w14:textId="77777777" w:rsidR="00C335B0" w:rsidRDefault="00C335B0" w:rsidP="000B5A39">
            <w:pPr>
              <w:spacing w:line="0" w:lineRule="atLeast"/>
              <w:jc w:val="center"/>
              <w:rPr>
                <w:rFonts w:eastAsia="Times New Roman" w:cs="Calibri"/>
                <w:color w:val="000000"/>
                <w:sz w:val="20"/>
                <w:szCs w:val="20"/>
                <w:lang w:eastAsia="es-CL"/>
              </w:rPr>
            </w:pPr>
          </w:p>
          <w:p w14:paraId="04D2DA8B" w14:textId="5879A010" w:rsidR="00C335B0" w:rsidRPr="0025129B" w:rsidRDefault="00C335B0" w:rsidP="000B5A3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B5A39" w:rsidRPr="0025129B" w14:paraId="6B9BF93D" w14:textId="77777777" w:rsidTr="00862893">
        <w:trPr>
          <w:trHeight w:val="498"/>
        </w:trPr>
        <w:tc>
          <w:tcPr>
            <w:tcW w:w="324" w:type="pct"/>
            <w:shd w:val="clear" w:color="auto" w:fill="auto"/>
            <w:noWrap/>
            <w:vAlign w:val="center"/>
          </w:tcPr>
          <w:p w14:paraId="39F50A75" w14:textId="59B5959D" w:rsidR="000B5A39" w:rsidRDefault="000B5A39" w:rsidP="000B5A3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636" w:type="pct"/>
            <w:shd w:val="clear" w:color="auto" w:fill="auto"/>
            <w:noWrap/>
            <w:vAlign w:val="center"/>
          </w:tcPr>
          <w:p w14:paraId="089F0997" w14:textId="26399D00" w:rsidR="000B5A39" w:rsidRDefault="000B5A39" w:rsidP="000B5A3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604" w:type="pct"/>
            <w:shd w:val="clear" w:color="auto" w:fill="auto"/>
            <w:noWrap/>
            <w:vAlign w:val="center"/>
          </w:tcPr>
          <w:p w14:paraId="583FAC96" w14:textId="4C2270E0" w:rsidR="000B5A39" w:rsidRDefault="00FC2776" w:rsidP="000B5A3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91</w:t>
            </w:r>
          </w:p>
        </w:tc>
        <w:tc>
          <w:tcPr>
            <w:tcW w:w="569" w:type="pct"/>
            <w:noWrap/>
          </w:tcPr>
          <w:p w14:paraId="46318944" w14:textId="77777777" w:rsidR="000B5A39" w:rsidRDefault="000B5A39" w:rsidP="000B5A39">
            <w:pPr>
              <w:jc w:val="center"/>
              <w:rPr>
                <w:rFonts w:eastAsia="Times New Roman" w:cs="Calibri"/>
                <w:color w:val="000000"/>
                <w:sz w:val="20"/>
                <w:szCs w:val="20"/>
                <w:lang w:eastAsia="es-CL"/>
              </w:rPr>
            </w:pPr>
          </w:p>
          <w:p w14:paraId="756BCD24" w14:textId="77777777" w:rsidR="009662AA" w:rsidRDefault="009662AA" w:rsidP="000B5A39">
            <w:pPr>
              <w:jc w:val="center"/>
              <w:rPr>
                <w:rFonts w:eastAsia="Times New Roman" w:cs="Calibri"/>
                <w:color w:val="000000"/>
                <w:sz w:val="20"/>
                <w:szCs w:val="20"/>
                <w:lang w:eastAsia="es-CL"/>
              </w:rPr>
            </w:pPr>
          </w:p>
          <w:p w14:paraId="43A9DD4E" w14:textId="77777777" w:rsidR="009662AA" w:rsidRDefault="009662AA" w:rsidP="000B5A39">
            <w:pPr>
              <w:jc w:val="center"/>
              <w:rPr>
                <w:rFonts w:eastAsia="Times New Roman" w:cs="Calibri"/>
                <w:color w:val="000000"/>
                <w:sz w:val="20"/>
                <w:szCs w:val="20"/>
                <w:lang w:eastAsia="es-CL"/>
              </w:rPr>
            </w:pPr>
          </w:p>
          <w:p w14:paraId="1DCCE251" w14:textId="20CA92F5" w:rsidR="009662AA" w:rsidRDefault="00FC2776" w:rsidP="000B5A39">
            <w:pPr>
              <w:jc w:val="center"/>
              <w:rPr>
                <w:rFonts w:eastAsia="Times New Roman" w:cs="Calibri"/>
                <w:color w:val="000000"/>
                <w:sz w:val="20"/>
                <w:szCs w:val="20"/>
                <w:lang w:eastAsia="es-CL"/>
              </w:rPr>
            </w:pPr>
            <w:r>
              <w:rPr>
                <w:rFonts w:eastAsia="Times New Roman" w:cs="Calibri"/>
                <w:color w:val="000000"/>
                <w:sz w:val="20"/>
                <w:szCs w:val="20"/>
                <w:lang w:eastAsia="es-CL"/>
              </w:rPr>
              <w:t>02.03.2009</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12FF83" w14:textId="432E03A1" w:rsidR="000B5A39" w:rsidRDefault="000B5A39" w:rsidP="000B5A39">
            <w:pPr>
              <w:spacing w:line="0" w:lineRule="atLeast"/>
              <w:jc w:val="center"/>
              <w:rPr>
                <w:color w:val="000000"/>
                <w:sz w:val="20"/>
              </w:rPr>
            </w:pPr>
            <w:r w:rsidRPr="00A176AC">
              <w:rPr>
                <w:rFonts w:eastAsia="Times New Roman" w:cs="Calibri"/>
                <w:color w:val="000000"/>
                <w:sz w:val="20"/>
                <w:szCs w:val="20"/>
                <w:lang w:eastAsia="es-CL"/>
              </w:rPr>
              <w:t>COREMA Región de Los Lagos</w:t>
            </w:r>
          </w:p>
        </w:tc>
        <w:tc>
          <w:tcPr>
            <w:tcW w:w="78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E1265E" w14:textId="225614C2" w:rsidR="000B5A39" w:rsidRDefault="000B5A39" w:rsidP="000B5A39">
            <w:pPr>
              <w:spacing w:line="0" w:lineRule="atLeast"/>
              <w:jc w:val="center"/>
              <w:rPr>
                <w:sz w:val="20"/>
                <w:szCs w:val="20"/>
              </w:rPr>
            </w:pPr>
            <w:r w:rsidRPr="00A176AC">
              <w:rPr>
                <w:rFonts w:eastAsia="Times New Roman" w:cs="Calibri"/>
                <w:color w:val="000000"/>
                <w:sz w:val="20"/>
                <w:szCs w:val="20"/>
                <w:lang w:eastAsia="es-CL"/>
              </w:rPr>
              <w:t>DIA “Mejora de las condiciones de operación del Vertedero El Empalme; regularización y ampliación”</w:t>
            </w:r>
          </w:p>
        </w:tc>
        <w:tc>
          <w:tcPr>
            <w:tcW w:w="854" w:type="pct"/>
            <w:shd w:val="clear" w:color="auto" w:fill="auto"/>
            <w:noWrap/>
            <w:vAlign w:val="center"/>
          </w:tcPr>
          <w:p w14:paraId="39ADF007" w14:textId="6206C65D" w:rsidR="000B5A39" w:rsidRDefault="00221C80" w:rsidP="00FC277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p w14:paraId="3789E5ED" w14:textId="17EB51CD" w:rsidR="00A64647" w:rsidRPr="0025129B" w:rsidRDefault="00A64647" w:rsidP="00FC2776">
            <w:pPr>
              <w:spacing w:line="0" w:lineRule="atLeast"/>
              <w:jc w:val="center"/>
              <w:rPr>
                <w:rFonts w:eastAsia="Times New Roman" w:cs="Calibri"/>
                <w:color w:val="000000"/>
                <w:sz w:val="20"/>
                <w:szCs w:val="20"/>
                <w:lang w:eastAsia="es-CL"/>
              </w:rPr>
            </w:pPr>
          </w:p>
        </w:tc>
        <w:tc>
          <w:tcPr>
            <w:tcW w:w="591" w:type="pct"/>
          </w:tcPr>
          <w:p w14:paraId="1674953A" w14:textId="77777777" w:rsidR="000B5A39" w:rsidRDefault="000B5A39" w:rsidP="000B5A39">
            <w:pPr>
              <w:spacing w:line="0" w:lineRule="atLeast"/>
              <w:jc w:val="center"/>
              <w:rPr>
                <w:rFonts w:eastAsia="Times New Roman" w:cs="Calibri"/>
                <w:color w:val="000000"/>
                <w:sz w:val="20"/>
                <w:szCs w:val="20"/>
                <w:lang w:eastAsia="es-CL"/>
              </w:rPr>
            </w:pPr>
          </w:p>
          <w:p w14:paraId="118D8BD8" w14:textId="77777777" w:rsidR="00FC2776" w:rsidRDefault="00FC2776" w:rsidP="000B5A39">
            <w:pPr>
              <w:spacing w:line="0" w:lineRule="atLeast"/>
              <w:jc w:val="center"/>
              <w:rPr>
                <w:rFonts w:eastAsia="Times New Roman" w:cs="Calibri"/>
                <w:color w:val="000000"/>
                <w:sz w:val="20"/>
                <w:szCs w:val="20"/>
                <w:lang w:eastAsia="es-CL"/>
              </w:rPr>
            </w:pPr>
          </w:p>
          <w:p w14:paraId="7E3A92AA" w14:textId="77777777" w:rsidR="00FC2776" w:rsidRDefault="00FC2776" w:rsidP="000B5A39">
            <w:pPr>
              <w:spacing w:line="0" w:lineRule="atLeast"/>
              <w:jc w:val="center"/>
              <w:rPr>
                <w:rFonts w:eastAsia="Times New Roman" w:cs="Calibri"/>
                <w:color w:val="000000"/>
                <w:sz w:val="20"/>
                <w:szCs w:val="20"/>
                <w:lang w:eastAsia="es-CL"/>
              </w:rPr>
            </w:pPr>
          </w:p>
          <w:p w14:paraId="40467FA7" w14:textId="2819829D" w:rsidR="00FC2776" w:rsidRDefault="00FC2776" w:rsidP="000B5A3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0D817040" w14:textId="77777777" w:rsidR="000B038B" w:rsidRDefault="000B038B" w:rsidP="00317531"/>
    <w:p w14:paraId="39BC0F72" w14:textId="77777777" w:rsidR="000B038B" w:rsidRPr="0025129B" w:rsidRDefault="000B038B" w:rsidP="00317531">
      <w:pPr>
        <w:sectPr w:rsidR="000B038B" w:rsidRPr="0025129B" w:rsidSect="00E349AF">
          <w:pgSz w:w="12240" w:h="15840"/>
          <w:pgMar w:top="1134" w:right="1134" w:bottom="1134" w:left="1134" w:header="709" w:footer="709" w:gutter="0"/>
          <w:cols w:space="708"/>
          <w:docGrid w:linePitch="360"/>
        </w:sectPr>
      </w:pPr>
    </w:p>
    <w:p w14:paraId="7EA94F7B" w14:textId="77777777" w:rsidR="00317531" w:rsidRPr="0025129B" w:rsidRDefault="00B1722C" w:rsidP="00C402E3">
      <w:pPr>
        <w:pStyle w:val="Ttulo1"/>
        <w:ind w:left="567" w:hanging="567"/>
      </w:pPr>
      <w:bookmarkStart w:id="53" w:name="_Toc352840385"/>
      <w:bookmarkStart w:id="54" w:name="_Toc352841445"/>
      <w:bookmarkStart w:id="55" w:name="_Toc469042636"/>
      <w:r w:rsidRPr="0025129B">
        <w:lastRenderedPageBreak/>
        <w:t>ANTECEDENTES DE LA ACTIVIDAD DE FISCALIZACIÓN.</w:t>
      </w:r>
      <w:bookmarkEnd w:id="53"/>
      <w:bookmarkEnd w:id="54"/>
      <w:bookmarkEnd w:id="55"/>
    </w:p>
    <w:p w14:paraId="405B19B8" w14:textId="77777777" w:rsidR="00B1722C" w:rsidRPr="0025129B" w:rsidRDefault="00B1722C" w:rsidP="00B1722C"/>
    <w:p w14:paraId="01F68163"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69042637"/>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68CE68C3"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0265CFB6" w14:textId="77777777" w:rsidTr="00A70F8F">
        <w:trPr>
          <w:trHeight w:val="551"/>
          <w:jc w:val="center"/>
        </w:trPr>
        <w:tc>
          <w:tcPr>
            <w:tcW w:w="1142" w:type="pct"/>
            <w:shd w:val="clear" w:color="auto" w:fill="auto"/>
            <w:tcMar>
              <w:top w:w="58" w:type="dxa"/>
              <w:left w:w="58" w:type="dxa"/>
              <w:bottom w:w="58" w:type="dxa"/>
              <w:right w:w="58" w:type="dxa"/>
            </w:tcMar>
            <w:hideMark/>
          </w:tcPr>
          <w:p w14:paraId="5195EAB7" w14:textId="77777777" w:rsidR="00B1722C" w:rsidRPr="00FB7651" w:rsidRDefault="00B1722C" w:rsidP="00570BD0">
            <w:pPr>
              <w:jc w:val="left"/>
              <w:rPr>
                <w:b/>
                <w:i/>
                <w:sz w:val="20"/>
                <w:szCs w:val="20"/>
              </w:rPr>
            </w:pPr>
            <w:r w:rsidRPr="00FB7651">
              <w:rPr>
                <w:b/>
                <w:sz w:val="20"/>
                <w:szCs w:val="20"/>
              </w:rPr>
              <w:t>Motivo:</w:t>
            </w:r>
            <w:r w:rsidR="005626CB" w:rsidRPr="00FB7651">
              <w:rPr>
                <w:b/>
                <w:sz w:val="20"/>
                <w:szCs w:val="20"/>
              </w:rPr>
              <w:t xml:space="preserve"> </w:t>
            </w:r>
          </w:p>
          <w:p w14:paraId="7F5A5235" w14:textId="77777777" w:rsidR="00B1722C" w:rsidRPr="00FB7651" w:rsidRDefault="007C15CC" w:rsidP="00FB7651">
            <w:pPr>
              <w:jc w:val="left"/>
              <w:rPr>
                <w:sz w:val="20"/>
                <w:szCs w:val="20"/>
              </w:rPr>
            </w:pPr>
            <w:r w:rsidRPr="00FB7651">
              <w:rPr>
                <w:rFonts w:cstheme="minorHAnsi"/>
                <w:sz w:val="20"/>
              </w:rPr>
              <w:t>Programada</w:t>
            </w:r>
          </w:p>
        </w:tc>
        <w:tc>
          <w:tcPr>
            <w:tcW w:w="3858" w:type="pct"/>
            <w:shd w:val="clear" w:color="auto" w:fill="auto"/>
          </w:tcPr>
          <w:p w14:paraId="4710B264" w14:textId="77777777" w:rsidR="00B1722C" w:rsidRPr="00FB7651" w:rsidRDefault="00F64DF2" w:rsidP="00570BD0">
            <w:pPr>
              <w:jc w:val="left"/>
              <w:rPr>
                <w:b/>
                <w:sz w:val="20"/>
                <w:szCs w:val="20"/>
              </w:rPr>
            </w:pPr>
            <w:r w:rsidRPr="00FB7651">
              <w:rPr>
                <w:b/>
                <w:sz w:val="20"/>
                <w:szCs w:val="20"/>
              </w:rPr>
              <w:t>Descripción del m</w:t>
            </w:r>
            <w:r w:rsidR="00B1722C" w:rsidRPr="00FB7651">
              <w:rPr>
                <w:b/>
                <w:sz w:val="20"/>
                <w:szCs w:val="20"/>
              </w:rPr>
              <w:t xml:space="preserve">otivo: </w:t>
            </w:r>
          </w:p>
          <w:p w14:paraId="669878F9" w14:textId="77777777" w:rsidR="00B1722C" w:rsidRPr="00FB7651" w:rsidRDefault="00C402E3" w:rsidP="00FB7651">
            <w:pPr>
              <w:rPr>
                <w:sz w:val="20"/>
                <w:szCs w:val="20"/>
                <w:lang w:val="es-ES"/>
              </w:rPr>
            </w:pPr>
            <w:r w:rsidRPr="00332E83">
              <w:rPr>
                <w:sz w:val="20"/>
                <w:szCs w:val="20"/>
              </w:rPr>
              <w:t xml:space="preserve">Según Resolución SMA N°769/2014 que fija </w:t>
            </w:r>
            <w:r w:rsidRPr="00332E83">
              <w:rPr>
                <w:sz w:val="20"/>
                <w:szCs w:val="20"/>
                <w:lang w:val="es-ES"/>
              </w:rPr>
              <w:t>Programa y Subprogramas Sectoriales de Fiscalización Ambiental de Resoluciones de Calificación Ambiental para el año 2015.</w:t>
            </w:r>
          </w:p>
        </w:tc>
      </w:tr>
    </w:tbl>
    <w:p w14:paraId="16DE3822" w14:textId="77777777" w:rsidR="00B1722C" w:rsidRPr="0025129B" w:rsidRDefault="00B1722C" w:rsidP="00B1722C"/>
    <w:p w14:paraId="661C40FA"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69042638"/>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64F59261"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7FD004F"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9299A21" w14:textId="1945D5D7" w:rsidR="00B75B23" w:rsidRPr="00D5493A" w:rsidRDefault="00B75B23" w:rsidP="00B75B23">
            <w:pPr>
              <w:pStyle w:val="Prrafodelista"/>
              <w:numPr>
                <w:ilvl w:val="0"/>
                <w:numId w:val="2"/>
              </w:numPr>
              <w:spacing w:line="276" w:lineRule="auto"/>
              <w:jc w:val="left"/>
              <w:rPr>
                <w:rFonts w:eastAsia="Times New Roman" w:cs="Calibri"/>
                <w:sz w:val="20"/>
                <w:szCs w:val="16"/>
                <w:lang w:eastAsia="es-CL"/>
              </w:rPr>
            </w:pPr>
            <w:r w:rsidRPr="00D5493A">
              <w:rPr>
                <w:rFonts w:eastAsia="Times New Roman" w:cs="Calibri"/>
                <w:sz w:val="20"/>
                <w:szCs w:val="16"/>
                <w:lang w:eastAsia="es-CL"/>
              </w:rPr>
              <w:t>Control de residuos que ingresan al establecimiento</w:t>
            </w:r>
          </w:p>
          <w:p w14:paraId="7856390F" w14:textId="1ED7F81A" w:rsidR="00101D93" w:rsidRPr="00F05075" w:rsidRDefault="00101D93" w:rsidP="00B75B23">
            <w:pPr>
              <w:pStyle w:val="Prrafodelista"/>
              <w:numPr>
                <w:ilvl w:val="0"/>
                <w:numId w:val="2"/>
              </w:numPr>
              <w:spacing w:line="276" w:lineRule="auto"/>
              <w:jc w:val="left"/>
              <w:rPr>
                <w:rFonts w:eastAsia="Times New Roman" w:cs="Calibri"/>
                <w:sz w:val="20"/>
                <w:szCs w:val="16"/>
                <w:lang w:eastAsia="es-CL"/>
              </w:rPr>
            </w:pPr>
            <w:r w:rsidRPr="00F05075">
              <w:rPr>
                <w:rFonts w:eastAsia="Times New Roman" w:cs="Calibri"/>
                <w:sz w:val="20"/>
                <w:szCs w:val="16"/>
                <w:lang w:eastAsia="es-CL"/>
              </w:rPr>
              <w:t>Manejo de residuos sólidos</w:t>
            </w:r>
          </w:p>
          <w:p w14:paraId="5E55B677" w14:textId="76A53F36" w:rsidR="00101D93" w:rsidRPr="00E64AD7" w:rsidRDefault="00101D93" w:rsidP="00B75B23">
            <w:pPr>
              <w:pStyle w:val="Prrafodelista"/>
              <w:numPr>
                <w:ilvl w:val="0"/>
                <w:numId w:val="2"/>
              </w:numPr>
              <w:spacing w:line="276" w:lineRule="auto"/>
              <w:jc w:val="left"/>
              <w:rPr>
                <w:rFonts w:eastAsia="Times New Roman" w:cs="Calibri"/>
                <w:sz w:val="20"/>
                <w:szCs w:val="16"/>
                <w:lang w:eastAsia="es-CL"/>
              </w:rPr>
            </w:pPr>
            <w:r w:rsidRPr="00E64AD7">
              <w:rPr>
                <w:rFonts w:eastAsia="Times New Roman" w:cs="Calibri"/>
                <w:sz w:val="20"/>
                <w:szCs w:val="16"/>
                <w:lang w:eastAsia="es-CL"/>
              </w:rPr>
              <w:t>Manejo de residuos líquidos</w:t>
            </w:r>
          </w:p>
          <w:p w14:paraId="3C76F4AD" w14:textId="3368E617" w:rsidR="00101D93" w:rsidRPr="00E133A1" w:rsidRDefault="00101D93" w:rsidP="00B75B23">
            <w:pPr>
              <w:pStyle w:val="Prrafodelista"/>
              <w:numPr>
                <w:ilvl w:val="0"/>
                <w:numId w:val="2"/>
              </w:numPr>
              <w:spacing w:line="276" w:lineRule="auto"/>
              <w:jc w:val="left"/>
              <w:rPr>
                <w:rFonts w:eastAsia="Times New Roman" w:cs="Calibri"/>
                <w:sz w:val="20"/>
                <w:szCs w:val="16"/>
                <w:lang w:eastAsia="es-CL"/>
              </w:rPr>
            </w:pPr>
            <w:r w:rsidRPr="00E133A1">
              <w:rPr>
                <w:rFonts w:eastAsia="Times New Roman" w:cs="Calibri"/>
                <w:sz w:val="20"/>
                <w:szCs w:val="16"/>
                <w:lang w:eastAsia="es-CL"/>
              </w:rPr>
              <w:t>Manejo de residuos peligrosos</w:t>
            </w:r>
          </w:p>
          <w:p w14:paraId="5230A444" w14:textId="05514234" w:rsidR="00DA449F" w:rsidRPr="00E133A1" w:rsidRDefault="00AF73F8" w:rsidP="00C50268">
            <w:pPr>
              <w:pStyle w:val="Prrafodelista"/>
              <w:numPr>
                <w:ilvl w:val="0"/>
                <w:numId w:val="2"/>
              </w:numPr>
              <w:spacing w:line="276" w:lineRule="auto"/>
              <w:jc w:val="left"/>
              <w:rPr>
                <w:rFonts w:eastAsia="Times New Roman" w:cs="Calibri"/>
                <w:sz w:val="20"/>
                <w:szCs w:val="16"/>
                <w:lang w:eastAsia="es-CL"/>
              </w:rPr>
            </w:pPr>
            <w:r w:rsidRPr="00E133A1">
              <w:rPr>
                <w:rFonts w:eastAsia="Times New Roman" w:cs="Calibri"/>
                <w:sz w:val="20"/>
                <w:szCs w:val="16"/>
                <w:lang w:eastAsia="es-CL"/>
              </w:rPr>
              <w:t>Manejo de lodos</w:t>
            </w:r>
          </w:p>
          <w:p w14:paraId="38CA6C22" w14:textId="6E0C46A4" w:rsidR="00D30FA7" w:rsidRPr="00932B20" w:rsidRDefault="00D30FA7" w:rsidP="00C50268">
            <w:pPr>
              <w:pStyle w:val="Prrafodelista"/>
              <w:numPr>
                <w:ilvl w:val="0"/>
                <w:numId w:val="2"/>
              </w:numPr>
              <w:spacing w:line="276" w:lineRule="auto"/>
              <w:jc w:val="left"/>
              <w:rPr>
                <w:rFonts w:eastAsia="Times New Roman" w:cs="Calibri"/>
                <w:sz w:val="20"/>
                <w:szCs w:val="16"/>
                <w:lang w:eastAsia="es-CL"/>
              </w:rPr>
            </w:pPr>
            <w:r w:rsidRPr="00932B20">
              <w:rPr>
                <w:rFonts w:eastAsia="Times New Roman" w:cs="Calibri"/>
                <w:sz w:val="20"/>
                <w:szCs w:val="16"/>
                <w:lang w:eastAsia="es-CL"/>
              </w:rPr>
              <w:t>Manejo de olores</w:t>
            </w:r>
          </w:p>
          <w:p w14:paraId="33728464" w14:textId="66304B29" w:rsidR="00D30FA7" w:rsidRPr="0083124E" w:rsidRDefault="00D30FA7" w:rsidP="00C50268">
            <w:pPr>
              <w:pStyle w:val="Prrafodelista"/>
              <w:numPr>
                <w:ilvl w:val="0"/>
                <w:numId w:val="2"/>
              </w:numPr>
              <w:spacing w:line="276" w:lineRule="auto"/>
              <w:jc w:val="left"/>
              <w:rPr>
                <w:rFonts w:eastAsia="Times New Roman" w:cs="Calibri"/>
                <w:sz w:val="20"/>
                <w:szCs w:val="16"/>
                <w:lang w:eastAsia="es-CL"/>
              </w:rPr>
            </w:pPr>
            <w:r w:rsidRPr="0083124E">
              <w:rPr>
                <w:rFonts w:eastAsia="Times New Roman" w:cs="Calibri"/>
                <w:sz w:val="20"/>
                <w:szCs w:val="16"/>
                <w:lang w:eastAsia="es-CL"/>
              </w:rPr>
              <w:t>Manejo de biogás</w:t>
            </w:r>
          </w:p>
          <w:p w14:paraId="0940C440" w14:textId="14B588C5" w:rsidR="00AF73F8" w:rsidRPr="000173F1" w:rsidRDefault="00AF73F8" w:rsidP="00C50268">
            <w:pPr>
              <w:pStyle w:val="Prrafodelista"/>
              <w:numPr>
                <w:ilvl w:val="0"/>
                <w:numId w:val="2"/>
              </w:numPr>
              <w:spacing w:line="276" w:lineRule="auto"/>
              <w:jc w:val="left"/>
              <w:rPr>
                <w:rFonts w:eastAsia="Times New Roman" w:cs="Calibri"/>
                <w:sz w:val="20"/>
                <w:szCs w:val="16"/>
                <w:lang w:eastAsia="es-CL"/>
              </w:rPr>
            </w:pPr>
            <w:r w:rsidRPr="000173F1">
              <w:rPr>
                <w:rFonts w:eastAsia="Times New Roman" w:cs="Calibri"/>
                <w:sz w:val="20"/>
                <w:szCs w:val="16"/>
                <w:lang w:eastAsia="es-CL"/>
              </w:rPr>
              <w:t>Canales de contorno (aguas lluvias, lixiviados)</w:t>
            </w:r>
          </w:p>
          <w:p w14:paraId="76CDE760" w14:textId="250793C3" w:rsidR="006B616F" w:rsidRPr="00117EBB" w:rsidRDefault="006B616F" w:rsidP="00C50268">
            <w:pPr>
              <w:pStyle w:val="Prrafodelista"/>
              <w:numPr>
                <w:ilvl w:val="0"/>
                <w:numId w:val="2"/>
              </w:numPr>
              <w:spacing w:line="276" w:lineRule="auto"/>
              <w:jc w:val="left"/>
              <w:rPr>
                <w:rFonts w:eastAsia="Times New Roman" w:cs="Calibri"/>
                <w:sz w:val="20"/>
                <w:szCs w:val="16"/>
                <w:lang w:eastAsia="es-CL"/>
              </w:rPr>
            </w:pPr>
            <w:r w:rsidRPr="00117EBB">
              <w:rPr>
                <w:rFonts w:eastAsia="Times New Roman" w:cs="Calibri"/>
                <w:sz w:val="20"/>
                <w:szCs w:val="16"/>
                <w:lang w:eastAsia="es-CL"/>
              </w:rPr>
              <w:t>Calidad de aguas subterráneas</w:t>
            </w:r>
          </w:p>
          <w:p w14:paraId="3416C129" w14:textId="206D0879" w:rsidR="00893A4E" w:rsidRPr="00D0421E" w:rsidRDefault="00893A4E" w:rsidP="009D5A3F">
            <w:pPr>
              <w:spacing w:line="276" w:lineRule="auto"/>
              <w:rPr>
                <w:rFonts w:eastAsia="Times New Roman" w:cs="Calibri"/>
                <w:sz w:val="16"/>
                <w:szCs w:val="16"/>
                <w:lang w:eastAsia="es-CL"/>
              </w:rPr>
            </w:pPr>
          </w:p>
        </w:tc>
      </w:tr>
    </w:tbl>
    <w:p w14:paraId="7001BC4D" w14:textId="77777777" w:rsidR="00893A4E" w:rsidRPr="0025129B" w:rsidRDefault="00893A4E" w:rsidP="00893A4E"/>
    <w:p w14:paraId="0DA1BB81"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69042639"/>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10A2FC23" w14:textId="77777777" w:rsidR="00893A4E" w:rsidRPr="0025129B" w:rsidRDefault="00893A4E" w:rsidP="000D703E">
      <w:pPr>
        <w:rPr>
          <w:rFonts w:cstheme="minorHAnsi"/>
          <w:sz w:val="16"/>
          <w:szCs w:val="16"/>
        </w:rPr>
      </w:pPr>
    </w:p>
    <w:p w14:paraId="57AF8E00" w14:textId="77777777" w:rsidR="00004D1D" w:rsidRPr="0025129B" w:rsidRDefault="006B4FB2" w:rsidP="009D5A3F">
      <w:pPr>
        <w:pStyle w:val="Ttulo3"/>
        <w:ind w:left="567" w:hanging="567"/>
        <w:rPr>
          <w:sz w:val="24"/>
          <w:szCs w:val="24"/>
        </w:rPr>
      </w:pP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69042640"/>
      <w:r w:rsidRPr="0025129B">
        <w:t>Primer día de inspección</w:t>
      </w:r>
      <w:bookmarkEnd w:id="88"/>
      <w:bookmarkEnd w:id="89"/>
      <w:bookmarkEnd w:id="90"/>
      <w:bookmarkEnd w:id="91"/>
      <w:bookmarkEnd w:id="92"/>
      <w:bookmarkEnd w:id="93"/>
      <w:bookmarkEnd w:id="94"/>
      <w:bookmarkEnd w:id="95"/>
    </w:p>
    <w:p w14:paraId="04E77430"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087CE096"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611547"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2D7A1558" w14:textId="2A2949C0" w:rsidR="00882292" w:rsidRPr="0025129B" w:rsidRDefault="005C6F36" w:rsidP="0000682C">
            <w:pPr>
              <w:rPr>
                <w:sz w:val="20"/>
                <w:szCs w:val="20"/>
              </w:rPr>
            </w:pPr>
            <w:r>
              <w:rPr>
                <w:sz w:val="20"/>
                <w:szCs w:val="20"/>
              </w:rPr>
              <w:t>24 de septiembre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F918E8F"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4E16E9A0" w14:textId="24C3EE34" w:rsidR="006B4FB2" w:rsidRPr="0025129B" w:rsidRDefault="00CB2E87" w:rsidP="00893A4E">
            <w:pPr>
              <w:rPr>
                <w:sz w:val="20"/>
                <w:szCs w:val="20"/>
              </w:rPr>
            </w:pPr>
            <w:r>
              <w:rPr>
                <w:sz w:val="20"/>
                <w:szCs w:val="20"/>
              </w:rPr>
              <w:t>09:44</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00D8B9F"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02B22D34" w14:textId="0B961364" w:rsidR="006B4FB2" w:rsidRPr="0025129B" w:rsidRDefault="00CB2E87" w:rsidP="00893A4E">
            <w:pPr>
              <w:rPr>
                <w:sz w:val="20"/>
                <w:szCs w:val="20"/>
                <w:lang w:val="es-ES" w:eastAsia="es-ES"/>
              </w:rPr>
            </w:pPr>
            <w:r>
              <w:rPr>
                <w:sz w:val="20"/>
                <w:szCs w:val="20"/>
                <w:lang w:val="es-ES" w:eastAsia="es-ES"/>
              </w:rPr>
              <w:t>13:31</w:t>
            </w:r>
          </w:p>
        </w:tc>
      </w:tr>
      <w:tr w:rsidR="00893A4E" w:rsidRPr="0025129B" w14:paraId="6ADEC108"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C092EB"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2BD1033A" w14:textId="48D0E2BB" w:rsidR="00893A4E" w:rsidRPr="0025129B" w:rsidRDefault="00C779C3" w:rsidP="00FB7651">
            <w:pPr>
              <w:rPr>
                <w:sz w:val="20"/>
                <w:szCs w:val="20"/>
              </w:rPr>
            </w:pPr>
            <w:r>
              <w:rPr>
                <w:sz w:val="20"/>
                <w:szCs w:val="20"/>
              </w:rPr>
              <w:t>José Moraga Emhardt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C7585AA" w14:textId="77777777" w:rsidR="00893A4E" w:rsidRPr="0025129B" w:rsidRDefault="00893A4E" w:rsidP="00570BD0">
            <w:pPr>
              <w:rPr>
                <w:sz w:val="20"/>
                <w:szCs w:val="20"/>
              </w:rPr>
            </w:pPr>
            <w:r w:rsidRPr="0025129B">
              <w:rPr>
                <w:b/>
                <w:sz w:val="20"/>
                <w:szCs w:val="20"/>
              </w:rPr>
              <w:t>Órgano:</w:t>
            </w:r>
          </w:p>
          <w:p w14:paraId="13958A13" w14:textId="1096ED6A" w:rsidR="00893A4E" w:rsidRPr="0025129B" w:rsidRDefault="00C779C3" w:rsidP="0000682C">
            <w:pPr>
              <w:rPr>
                <w:rFonts w:eastAsia="Times New Roman"/>
                <w:sz w:val="20"/>
                <w:szCs w:val="20"/>
              </w:rPr>
            </w:pPr>
            <w:r>
              <w:rPr>
                <w:rFonts w:eastAsia="Times New Roman"/>
                <w:sz w:val="20"/>
                <w:szCs w:val="20"/>
              </w:rPr>
              <w:t>SMA</w:t>
            </w:r>
          </w:p>
        </w:tc>
      </w:tr>
      <w:tr w:rsidR="00893A4E" w:rsidRPr="0025129B" w14:paraId="1E88B1B3"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A050B4"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33FFE148" w14:textId="77777777" w:rsidR="00130286" w:rsidRDefault="00CB2E87" w:rsidP="00CB2E87">
            <w:pPr>
              <w:rPr>
                <w:sz w:val="20"/>
                <w:szCs w:val="20"/>
              </w:rPr>
            </w:pPr>
            <w:r>
              <w:rPr>
                <w:sz w:val="20"/>
                <w:szCs w:val="20"/>
              </w:rPr>
              <w:t>Carla Quiroz Rubio</w:t>
            </w:r>
          </w:p>
          <w:p w14:paraId="6DA47787" w14:textId="79B14048" w:rsidR="00CB2E87" w:rsidRPr="0025129B" w:rsidRDefault="00CB2E87" w:rsidP="00CB2E87">
            <w:pPr>
              <w:rPr>
                <w:sz w:val="20"/>
                <w:szCs w:val="20"/>
              </w:rPr>
            </w:pPr>
            <w:r>
              <w:rPr>
                <w:sz w:val="20"/>
                <w:szCs w:val="20"/>
              </w:rPr>
              <w:t>Roberto Parra Burgos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8A6E9A" w14:textId="77777777" w:rsidR="00893A4E" w:rsidRPr="0025129B" w:rsidRDefault="00893A4E" w:rsidP="00570BD0">
            <w:pPr>
              <w:rPr>
                <w:sz w:val="20"/>
                <w:szCs w:val="20"/>
              </w:rPr>
            </w:pPr>
            <w:r w:rsidRPr="0025129B">
              <w:rPr>
                <w:b/>
                <w:sz w:val="20"/>
                <w:szCs w:val="20"/>
              </w:rPr>
              <w:t>Órgano(s):</w:t>
            </w:r>
          </w:p>
          <w:p w14:paraId="091EA7F2" w14:textId="77777777" w:rsidR="00C65FD0" w:rsidRDefault="00C779C3" w:rsidP="0000682C">
            <w:pPr>
              <w:rPr>
                <w:rFonts w:eastAsia="Times New Roman"/>
                <w:sz w:val="20"/>
                <w:szCs w:val="20"/>
              </w:rPr>
            </w:pPr>
            <w:r>
              <w:rPr>
                <w:rFonts w:eastAsia="Times New Roman"/>
                <w:sz w:val="20"/>
                <w:szCs w:val="20"/>
              </w:rPr>
              <w:t>SEREMI SALUD</w:t>
            </w:r>
          </w:p>
          <w:p w14:paraId="4A0E380A" w14:textId="22451B03" w:rsidR="00C779C3" w:rsidRPr="0025129B" w:rsidRDefault="00C779C3" w:rsidP="0000682C">
            <w:pPr>
              <w:rPr>
                <w:rFonts w:eastAsia="Times New Roman"/>
                <w:sz w:val="20"/>
                <w:szCs w:val="20"/>
              </w:rPr>
            </w:pPr>
            <w:r>
              <w:rPr>
                <w:rFonts w:eastAsia="Times New Roman"/>
                <w:sz w:val="20"/>
                <w:szCs w:val="20"/>
              </w:rPr>
              <w:t>SEREMI SALUD</w:t>
            </w:r>
          </w:p>
        </w:tc>
      </w:tr>
      <w:tr w:rsidR="009B139A" w:rsidRPr="0025129B" w14:paraId="361F2B9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D15E03D" w14:textId="781D975F" w:rsidR="009B139A" w:rsidRPr="00C857D3" w:rsidRDefault="009B139A" w:rsidP="00C857D3">
            <w:pPr>
              <w:spacing w:line="0" w:lineRule="atLeast"/>
              <w:jc w:val="left"/>
              <w:rPr>
                <w:b/>
                <w:sz w:val="20"/>
                <w:szCs w:val="20"/>
              </w:rPr>
            </w:pPr>
            <w:r w:rsidRPr="00C857D3">
              <w:rPr>
                <w:b/>
                <w:sz w:val="20"/>
                <w:szCs w:val="20"/>
              </w:rPr>
              <w:t>Existió oposición al ingreso:</w:t>
            </w:r>
            <w:r w:rsidRPr="00C857D3">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48778D" w14:textId="77777777" w:rsidR="009B139A" w:rsidRPr="00C857D3" w:rsidRDefault="009B139A" w:rsidP="00C857D3">
            <w:pPr>
              <w:spacing w:line="0" w:lineRule="atLeast"/>
              <w:jc w:val="left"/>
              <w:rPr>
                <w:b/>
                <w:sz w:val="20"/>
                <w:szCs w:val="20"/>
              </w:rPr>
            </w:pPr>
            <w:r w:rsidRPr="00C857D3">
              <w:rPr>
                <w:b/>
                <w:sz w:val="20"/>
                <w:szCs w:val="20"/>
              </w:rPr>
              <w:t xml:space="preserve">Existió auxilio de fuerza pública: </w:t>
            </w:r>
            <w:r w:rsidRPr="00C857D3">
              <w:rPr>
                <w:sz w:val="20"/>
                <w:szCs w:val="20"/>
              </w:rPr>
              <w:t>NO</w:t>
            </w:r>
          </w:p>
        </w:tc>
      </w:tr>
      <w:tr w:rsidR="009B139A" w:rsidRPr="0025129B" w14:paraId="4879ED86"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4D76797" w14:textId="77777777" w:rsidR="009B139A" w:rsidRPr="00C857D3" w:rsidRDefault="009B139A" w:rsidP="00C857D3">
            <w:pPr>
              <w:spacing w:line="0" w:lineRule="atLeast"/>
              <w:jc w:val="left"/>
              <w:rPr>
                <w:b/>
                <w:sz w:val="20"/>
                <w:szCs w:val="20"/>
              </w:rPr>
            </w:pPr>
            <w:r w:rsidRPr="00C857D3">
              <w:rPr>
                <w:b/>
                <w:sz w:val="20"/>
                <w:szCs w:val="20"/>
              </w:rPr>
              <w:t>Existió colaboración por parte de los fiscalizados:</w:t>
            </w:r>
            <w:r w:rsidRPr="00C857D3">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6ADE6BF" w14:textId="77777777" w:rsidR="009B139A" w:rsidRPr="00C857D3" w:rsidRDefault="009B139A" w:rsidP="00C857D3">
            <w:pPr>
              <w:spacing w:line="0" w:lineRule="atLeast"/>
              <w:jc w:val="left"/>
              <w:rPr>
                <w:b/>
                <w:sz w:val="20"/>
                <w:szCs w:val="20"/>
              </w:rPr>
            </w:pPr>
            <w:r w:rsidRPr="00C857D3">
              <w:rPr>
                <w:b/>
                <w:sz w:val="20"/>
                <w:szCs w:val="20"/>
              </w:rPr>
              <w:t xml:space="preserve">Existió trato respetuoso y deferente: </w:t>
            </w:r>
            <w:r w:rsidRPr="00C857D3">
              <w:rPr>
                <w:sz w:val="20"/>
                <w:szCs w:val="20"/>
              </w:rPr>
              <w:t>SI</w:t>
            </w:r>
          </w:p>
        </w:tc>
      </w:tr>
      <w:tr w:rsidR="009B139A" w:rsidRPr="0025129B" w14:paraId="57C33A2F"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89A1A1B" w14:textId="77777777" w:rsidR="00893A4E" w:rsidRPr="00C857D3" w:rsidRDefault="00893A4E" w:rsidP="00C857D3">
            <w:pPr>
              <w:spacing w:line="0" w:lineRule="atLeast"/>
              <w:jc w:val="left"/>
              <w:rPr>
                <w:b/>
                <w:sz w:val="20"/>
                <w:szCs w:val="20"/>
              </w:rPr>
            </w:pPr>
            <w:r w:rsidRPr="00C857D3">
              <w:rPr>
                <w:b/>
                <w:sz w:val="20"/>
                <w:szCs w:val="20"/>
              </w:rPr>
              <w:t xml:space="preserve">Entrega de </w:t>
            </w:r>
            <w:r w:rsidR="009B139A" w:rsidRPr="00C857D3">
              <w:rPr>
                <w:b/>
                <w:sz w:val="20"/>
                <w:szCs w:val="20"/>
              </w:rPr>
              <w:t>antecedentes solicitados</w:t>
            </w:r>
            <w:r w:rsidRPr="00C857D3">
              <w:rPr>
                <w:b/>
                <w:sz w:val="20"/>
                <w:szCs w:val="20"/>
              </w:rPr>
              <w:t>:</w:t>
            </w:r>
            <w:r w:rsidR="006B4FB2" w:rsidRPr="00C857D3">
              <w:rPr>
                <w:sz w:val="20"/>
                <w:szCs w:val="20"/>
              </w:rPr>
              <w:t xml:space="preserve"> </w:t>
            </w:r>
            <w:r w:rsidR="009B139A" w:rsidRPr="00C857D3">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AE82AEB" w14:textId="16DF2A27" w:rsidR="00893A4E" w:rsidRPr="0025129B" w:rsidRDefault="003A141A" w:rsidP="00C857D3">
            <w:pPr>
              <w:spacing w:line="0" w:lineRule="atLeast"/>
              <w:jc w:val="left"/>
              <w:rPr>
                <w:sz w:val="20"/>
                <w:szCs w:val="20"/>
              </w:rPr>
            </w:pPr>
            <w:r>
              <w:rPr>
                <w:b/>
                <w:sz w:val="20"/>
                <w:szCs w:val="20"/>
              </w:rPr>
              <w:t>Entrega de a</w:t>
            </w:r>
            <w:r w:rsidR="009B139A" w:rsidRPr="0025129B">
              <w:rPr>
                <w:b/>
                <w:sz w:val="20"/>
                <w:szCs w:val="20"/>
              </w:rPr>
              <w:t>cta:</w:t>
            </w:r>
            <w:r w:rsidR="009B139A" w:rsidRPr="0025129B">
              <w:rPr>
                <w:sz w:val="20"/>
                <w:szCs w:val="20"/>
              </w:rPr>
              <w:t xml:space="preserve"> </w:t>
            </w:r>
            <w:r w:rsidR="007E2D5C" w:rsidRPr="00C857D3">
              <w:rPr>
                <w:sz w:val="20"/>
                <w:szCs w:val="20"/>
              </w:rPr>
              <w:t>Sí</w:t>
            </w:r>
            <w:r w:rsidR="009B139A" w:rsidRPr="00C857D3">
              <w:rPr>
                <w:sz w:val="20"/>
                <w:szCs w:val="20"/>
              </w:rPr>
              <w:t xml:space="preserve">, </w:t>
            </w:r>
            <w:r w:rsidR="00C857D3" w:rsidRPr="00C857D3">
              <w:rPr>
                <w:sz w:val="20"/>
                <w:szCs w:val="20"/>
              </w:rPr>
              <w:t>ver Anexo 1</w:t>
            </w:r>
          </w:p>
        </w:tc>
      </w:tr>
      <w:tr w:rsidR="009B139A" w:rsidRPr="0025129B" w14:paraId="360B98CB"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79BFB7B" w14:textId="77777777" w:rsidR="009B139A" w:rsidRPr="0025129B" w:rsidRDefault="009B139A" w:rsidP="00C857D3">
            <w:pPr>
              <w:spacing w:line="0" w:lineRule="atLeast"/>
              <w:jc w:val="left"/>
              <w:rPr>
                <w:b/>
                <w:sz w:val="20"/>
                <w:szCs w:val="20"/>
              </w:rPr>
            </w:pPr>
            <w:r>
              <w:rPr>
                <w:b/>
                <w:sz w:val="20"/>
                <w:szCs w:val="20"/>
              </w:rPr>
              <w:t>Observaciones:</w:t>
            </w:r>
            <w:r w:rsidR="00C857D3">
              <w:rPr>
                <w:b/>
                <w:sz w:val="20"/>
                <w:szCs w:val="20"/>
              </w:rPr>
              <w:t xml:space="preserve"> -----</w:t>
            </w:r>
          </w:p>
        </w:tc>
      </w:tr>
    </w:tbl>
    <w:p w14:paraId="75F16801" w14:textId="77777777" w:rsidR="00413EC4" w:rsidRPr="00D0421E" w:rsidRDefault="00413EC4">
      <w:pPr>
        <w:jc w:val="left"/>
        <w:rPr>
          <w:rFonts w:cstheme="minorHAnsi"/>
          <w:b/>
          <w:sz w:val="14"/>
          <w:szCs w:val="24"/>
        </w:rPr>
      </w:pPr>
    </w:p>
    <w:p w14:paraId="492FDA69"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4BDAC549" w14:textId="77777777" w:rsidR="000D607C" w:rsidRPr="000D607C" w:rsidRDefault="00F67BC0" w:rsidP="00C958D0">
      <w:pPr>
        <w:pStyle w:val="Ttulo3"/>
      </w:pPr>
      <w:bookmarkStart w:id="96" w:name="_Toc390184274"/>
      <w:bookmarkStart w:id="97" w:name="_Toc390360005"/>
      <w:bookmarkStart w:id="98" w:name="_Toc390777026"/>
      <w:bookmarkStart w:id="99" w:name="_Toc469042641"/>
      <w:bookmarkStart w:id="100" w:name="_Toc352840390"/>
      <w:bookmarkStart w:id="101" w:name="_Toc352841450"/>
      <w:bookmarkStart w:id="102" w:name="_Toc353998117"/>
      <w:bookmarkStart w:id="103" w:name="_Toc353998190"/>
      <w:bookmarkStart w:id="104" w:name="_Toc382383541"/>
      <w:bookmarkStart w:id="105" w:name="_Toc382472363"/>
      <w:r>
        <w:lastRenderedPageBreak/>
        <w:t>Esquema de r</w:t>
      </w:r>
      <w:r w:rsidR="000D607C" w:rsidRPr="000D607C">
        <w:t>ecorrido</w:t>
      </w:r>
      <w:bookmarkEnd w:id="96"/>
      <w:r w:rsidR="007E2D5C">
        <w:rPr>
          <w:b w:val="0"/>
          <w:color w:val="FF0000"/>
          <w:sz w:val="20"/>
        </w:rPr>
        <w:t>.</w:t>
      </w:r>
      <w:bookmarkEnd w:id="97"/>
      <w:bookmarkEnd w:id="98"/>
      <w:bookmarkEnd w:id="99"/>
    </w:p>
    <w:p w14:paraId="22CF64E0" w14:textId="1FD09834" w:rsidR="000D607C" w:rsidRDefault="000D607C" w:rsidP="000D607C"/>
    <w:tbl>
      <w:tblPr>
        <w:tblStyle w:val="Tablaconcuadrcula"/>
        <w:tblW w:w="0" w:type="auto"/>
        <w:tblLook w:val="04A0" w:firstRow="1" w:lastRow="0" w:firstColumn="1" w:lastColumn="0" w:noHBand="0" w:noVBand="1"/>
      </w:tblPr>
      <w:tblGrid>
        <w:gridCol w:w="9962"/>
      </w:tblGrid>
      <w:tr w:rsidR="002C2DD0" w14:paraId="7CAAC0BE" w14:textId="77777777" w:rsidTr="002C2DD0">
        <w:tc>
          <w:tcPr>
            <w:tcW w:w="10112" w:type="dxa"/>
          </w:tcPr>
          <w:p w14:paraId="6BA8BC38" w14:textId="0BC67D06" w:rsidR="002C2DD0" w:rsidRDefault="002C2DD0" w:rsidP="00814E95">
            <w:pPr>
              <w:jc w:val="center"/>
            </w:pPr>
          </w:p>
          <w:p w14:paraId="69EF6373" w14:textId="71A921C9" w:rsidR="0050293B" w:rsidRDefault="00F05075" w:rsidP="00814E95">
            <w:pPr>
              <w:jc w:val="center"/>
            </w:pPr>
            <w:r>
              <w:rPr>
                <w:noProof/>
                <w:lang w:eastAsia="es-CL"/>
              </w:rPr>
              <mc:AlternateContent>
                <mc:Choice Requires="wps">
                  <w:drawing>
                    <wp:anchor distT="0" distB="0" distL="114300" distR="114300" simplePos="0" relativeHeight="251661312" behindDoc="0" locked="0" layoutInCell="1" allowOverlap="1" wp14:anchorId="4FECB8CB" wp14:editId="20086EEC">
                      <wp:simplePos x="0" y="0"/>
                      <wp:positionH relativeFrom="column">
                        <wp:posOffset>884555</wp:posOffset>
                      </wp:positionH>
                      <wp:positionV relativeFrom="paragraph">
                        <wp:posOffset>949325</wp:posOffset>
                      </wp:positionV>
                      <wp:extent cx="857250" cy="295275"/>
                      <wp:effectExtent l="0" t="0" r="19050" b="809625"/>
                      <wp:wrapNone/>
                      <wp:docPr id="6" name="Llamada con línea 2 6"/>
                      <wp:cNvGraphicFramePr/>
                      <a:graphic xmlns:a="http://schemas.openxmlformats.org/drawingml/2006/main">
                        <a:graphicData uri="http://schemas.microsoft.com/office/word/2010/wordprocessingShape">
                          <wps:wsp>
                            <wps:cNvSpPr/>
                            <wps:spPr>
                              <a:xfrm>
                                <a:off x="0" y="0"/>
                                <a:ext cx="857250" cy="295275"/>
                              </a:xfrm>
                              <a:prstGeom prst="borderCallout2">
                                <a:avLst>
                                  <a:gd name="adj1" fmla="val 104786"/>
                                  <a:gd name="adj2" fmla="val 49653"/>
                                  <a:gd name="adj3" fmla="val 108203"/>
                                  <a:gd name="adj4" fmla="val 51915"/>
                                  <a:gd name="adj5" fmla="val 351742"/>
                                  <a:gd name="adj6" fmla="val 98745"/>
                                </a:avLst>
                              </a:prstGeom>
                              <a:solidFill>
                                <a:schemeClr val="accent2">
                                  <a:lumMod val="60000"/>
                                  <a:lumOff val="40000"/>
                                </a:schemeClr>
                              </a:solidFill>
                              <a:ln w="19050">
                                <a:solidFill>
                                  <a:srgbClr val="C00000"/>
                                </a:solidFill>
                              </a:ln>
                            </wps:spPr>
                            <wps:style>
                              <a:lnRef idx="2">
                                <a:schemeClr val="accent6"/>
                              </a:lnRef>
                              <a:fillRef idx="1">
                                <a:schemeClr val="lt1"/>
                              </a:fillRef>
                              <a:effectRef idx="0">
                                <a:schemeClr val="accent6"/>
                              </a:effectRef>
                              <a:fontRef idx="minor">
                                <a:schemeClr val="dk1"/>
                              </a:fontRef>
                            </wps:style>
                            <wps:txbx>
                              <w:txbxContent>
                                <w:p w14:paraId="2CCDC344" w14:textId="1A067EE1" w:rsidR="001B36E9" w:rsidRPr="008B42F7" w:rsidRDefault="001B36E9" w:rsidP="00E15794">
                                  <w:pPr>
                                    <w:jc w:val="center"/>
                                    <w:rPr>
                                      <w:color w:val="FFFFFF" w:themeColor="background1"/>
                                      <w:sz w:val="18"/>
                                      <w:szCs w:val="18"/>
                                    </w:rPr>
                                  </w:pPr>
                                  <w:r w:rsidRPr="008B42F7">
                                    <w:rPr>
                                      <w:color w:val="FFFFFF" w:themeColor="background1"/>
                                      <w:sz w:val="18"/>
                                      <w:szCs w:val="18"/>
                                    </w:rPr>
                                    <w:t>E</w:t>
                                  </w:r>
                                  <w:r>
                                    <w:rPr>
                                      <w:color w:val="FFFFFF" w:themeColor="background1"/>
                                      <w:sz w:val="18"/>
                                      <w:szCs w:val="18"/>
                                    </w:rPr>
                                    <w:t>STACIÓN</w:t>
                                  </w:r>
                                  <w:r w:rsidRPr="008B42F7">
                                    <w:rPr>
                                      <w:color w:val="FFFFFF" w:themeColor="background1"/>
                                      <w:sz w:val="18"/>
                                      <w:szCs w:val="18"/>
                                    </w:rPr>
                                    <w:t xml:space="preserv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ECB8CB"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lamada con línea 2 6" o:spid="_x0000_s1027" type="#_x0000_t48" style="position:absolute;left:0;text-align:left;margin-left:69.65pt;margin-top:74.75pt;width:67.5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" adj="21329,75976,11214,23372,10725,22634" fillcolor="#d99594 [1941]" strokecolor="#c00000" strokeweight="1.5pt">
                      <v:textbox>
                        <w:txbxContent>
                          <w:p w14:paraId="2CCDC344" w14:textId="1A067EE1" w:rsidR="001B36E9" w:rsidRPr="008B42F7" w:rsidRDefault="001B36E9" w:rsidP="00E15794">
                            <w:pPr>
                              <w:jc w:val="center"/>
                              <w:rPr>
                                <w:color w:val="FFFFFF" w:themeColor="background1"/>
                                <w:sz w:val="18"/>
                                <w:szCs w:val="18"/>
                              </w:rPr>
                            </w:pPr>
                            <w:r w:rsidRPr="008B42F7">
                              <w:rPr>
                                <w:color w:val="FFFFFF" w:themeColor="background1"/>
                                <w:sz w:val="18"/>
                                <w:szCs w:val="18"/>
                              </w:rPr>
                              <w:t>E</w:t>
                            </w:r>
                            <w:r>
                              <w:rPr>
                                <w:color w:val="FFFFFF" w:themeColor="background1"/>
                                <w:sz w:val="18"/>
                                <w:szCs w:val="18"/>
                              </w:rPr>
                              <w:t>STACIÓN</w:t>
                            </w:r>
                            <w:r w:rsidRPr="008B42F7">
                              <w:rPr>
                                <w:color w:val="FFFFFF" w:themeColor="background1"/>
                                <w:sz w:val="18"/>
                                <w:szCs w:val="18"/>
                              </w:rPr>
                              <w:t xml:space="preserve"> 5</w:t>
                            </w:r>
                          </w:p>
                        </w:txbxContent>
                      </v:textbox>
                      <o:callout v:ext="edit" minusx="t" minusy="t"/>
                    </v:shape>
                  </w:pict>
                </mc:Fallback>
              </mc:AlternateContent>
            </w:r>
            <w:r>
              <w:rPr>
                <w:noProof/>
                <w:lang w:eastAsia="es-CL"/>
              </w:rPr>
              <mc:AlternateContent>
                <mc:Choice Requires="wps">
                  <w:drawing>
                    <wp:anchor distT="0" distB="0" distL="114300" distR="114300" simplePos="0" relativeHeight="251659264" behindDoc="0" locked="0" layoutInCell="1" allowOverlap="1" wp14:anchorId="199F465E" wp14:editId="7B2B2844">
                      <wp:simplePos x="0" y="0"/>
                      <wp:positionH relativeFrom="column">
                        <wp:posOffset>3075305</wp:posOffset>
                      </wp:positionH>
                      <wp:positionV relativeFrom="paragraph">
                        <wp:posOffset>3454400</wp:posOffset>
                      </wp:positionV>
                      <wp:extent cx="1162050" cy="276225"/>
                      <wp:effectExtent l="0" t="1104900" r="19050" b="28575"/>
                      <wp:wrapNone/>
                      <wp:docPr id="4" name="Llamada con línea 1 4"/>
                      <wp:cNvGraphicFramePr/>
                      <a:graphic xmlns:a="http://schemas.openxmlformats.org/drawingml/2006/main">
                        <a:graphicData uri="http://schemas.microsoft.com/office/word/2010/wordprocessingShape">
                          <wps:wsp>
                            <wps:cNvSpPr/>
                            <wps:spPr>
                              <a:xfrm>
                                <a:off x="0" y="0"/>
                                <a:ext cx="1162050" cy="276225"/>
                              </a:xfrm>
                              <a:prstGeom prst="borderCallout1">
                                <a:avLst>
                                  <a:gd name="adj1" fmla="val -1417"/>
                                  <a:gd name="adj2" fmla="val 51340"/>
                                  <a:gd name="adj3" fmla="val -381544"/>
                                  <a:gd name="adj4" fmla="val 48626"/>
                                </a:avLst>
                              </a:prstGeom>
                              <a:solidFill>
                                <a:schemeClr val="accent2">
                                  <a:lumMod val="60000"/>
                                  <a:lumOff val="40000"/>
                                </a:schemeClr>
                              </a:solidFill>
                              <a:ln w="19050">
                                <a:solidFill>
                                  <a:srgbClr val="C00000"/>
                                </a:solidFill>
                              </a:ln>
                            </wps:spPr>
                            <wps:style>
                              <a:lnRef idx="2">
                                <a:schemeClr val="accent6"/>
                              </a:lnRef>
                              <a:fillRef idx="1">
                                <a:schemeClr val="lt1"/>
                              </a:fillRef>
                              <a:effectRef idx="0">
                                <a:schemeClr val="accent6"/>
                              </a:effectRef>
                              <a:fontRef idx="minor">
                                <a:schemeClr val="dk1"/>
                              </a:fontRef>
                            </wps:style>
                            <wps:txbx>
                              <w:txbxContent>
                                <w:p w14:paraId="0BF2B63A" w14:textId="3E52A846" w:rsidR="001B36E9" w:rsidRPr="008B42F7" w:rsidRDefault="001B36E9" w:rsidP="00E80241">
                                  <w:pPr>
                                    <w:jc w:val="center"/>
                                    <w:rPr>
                                      <w:color w:val="FFFFFF" w:themeColor="background1"/>
                                      <w:sz w:val="18"/>
                                      <w:szCs w:val="18"/>
                                    </w:rPr>
                                  </w:pPr>
                                  <w:r w:rsidRPr="008B42F7">
                                    <w:rPr>
                                      <w:color w:val="FFFFFF" w:themeColor="background1"/>
                                      <w:sz w:val="18"/>
                                      <w:szCs w:val="18"/>
                                    </w:rPr>
                                    <w:t>E</w:t>
                                  </w:r>
                                  <w:r>
                                    <w:rPr>
                                      <w:color w:val="FFFFFF" w:themeColor="background1"/>
                                      <w:sz w:val="18"/>
                                      <w:szCs w:val="18"/>
                                    </w:rPr>
                                    <w:t xml:space="preserve">STACIÓN </w:t>
                                  </w:r>
                                  <w:r w:rsidRPr="008B42F7">
                                    <w:rPr>
                                      <w:color w:val="FFFFFF" w:themeColor="background1"/>
                                      <w:sz w:val="18"/>
                                      <w:szCs w:val="1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F465E" id="Llamada con línea 1 4" o:spid="_x0000_s1028" type="#_x0000_t47" style="position:absolute;left:0;text-align:left;margin-left:242.15pt;margin-top:272pt;width:91.5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" adj="10503,-82414,11089,-306" fillcolor="#d99594 [1941]" strokecolor="#c00000" strokeweight="1.5pt">
                      <v:textbox>
                        <w:txbxContent>
                          <w:p w14:paraId="0BF2B63A" w14:textId="3E52A846" w:rsidR="001B36E9" w:rsidRPr="008B42F7" w:rsidRDefault="001B36E9" w:rsidP="00E80241">
                            <w:pPr>
                              <w:jc w:val="center"/>
                              <w:rPr>
                                <w:color w:val="FFFFFF" w:themeColor="background1"/>
                                <w:sz w:val="18"/>
                                <w:szCs w:val="18"/>
                              </w:rPr>
                            </w:pPr>
                            <w:r w:rsidRPr="008B42F7">
                              <w:rPr>
                                <w:color w:val="FFFFFF" w:themeColor="background1"/>
                                <w:sz w:val="18"/>
                                <w:szCs w:val="18"/>
                              </w:rPr>
                              <w:t>E</w:t>
                            </w:r>
                            <w:r>
                              <w:rPr>
                                <w:color w:val="FFFFFF" w:themeColor="background1"/>
                                <w:sz w:val="18"/>
                                <w:szCs w:val="18"/>
                              </w:rPr>
                              <w:t xml:space="preserve">STACIÓN </w:t>
                            </w:r>
                            <w:r w:rsidRPr="008B42F7">
                              <w:rPr>
                                <w:color w:val="FFFFFF" w:themeColor="background1"/>
                                <w:sz w:val="18"/>
                                <w:szCs w:val="18"/>
                              </w:rPr>
                              <w:t>1</w:t>
                            </w:r>
                          </w:p>
                        </w:txbxContent>
                      </v:textbox>
                    </v:shape>
                  </w:pict>
                </mc:Fallback>
              </mc:AlternateContent>
            </w:r>
            <w:r>
              <w:rPr>
                <w:noProof/>
                <w:lang w:eastAsia="es-CL"/>
              </w:rPr>
              <mc:AlternateContent>
                <mc:Choice Requires="wps">
                  <w:drawing>
                    <wp:anchor distT="0" distB="0" distL="114300" distR="114300" simplePos="0" relativeHeight="251662336" behindDoc="0" locked="0" layoutInCell="1" allowOverlap="1" wp14:anchorId="5355F37E" wp14:editId="17E40699">
                      <wp:simplePos x="0" y="0"/>
                      <wp:positionH relativeFrom="column">
                        <wp:posOffset>5037455</wp:posOffset>
                      </wp:positionH>
                      <wp:positionV relativeFrom="paragraph">
                        <wp:posOffset>3063874</wp:posOffset>
                      </wp:positionV>
                      <wp:extent cx="904875" cy="295275"/>
                      <wp:effectExtent l="76200" t="381000" r="28575" b="28575"/>
                      <wp:wrapNone/>
                      <wp:docPr id="7" name="Llamada con línea 1 7"/>
                      <wp:cNvGraphicFramePr/>
                      <a:graphic xmlns:a="http://schemas.openxmlformats.org/drawingml/2006/main">
                        <a:graphicData uri="http://schemas.microsoft.com/office/word/2010/wordprocessingShape">
                          <wps:wsp>
                            <wps:cNvSpPr/>
                            <wps:spPr>
                              <a:xfrm>
                                <a:off x="0" y="0"/>
                                <a:ext cx="904875" cy="295275"/>
                              </a:xfrm>
                              <a:prstGeom prst="borderCallout1">
                                <a:avLst>
                                  <a:gd name="adj1" fmla="val -5250"/>
                                  <a:gd name="adj2" fmla="val 49597"/>
                                  <a:gd name="adj3" fmla="val -123430"/>
                                  <a:gd name="adj4" fmla="val -7489"/>
                                </a:avLst>
                              </a:prstGeom>
                              <a:solidFill>
                                <a:schemeClr val="accent2">
                                  <a:lumMod val="60000"/>
                                  <a:lumOff val="40000"/>
                                </a:schemeClr>
                              </a:solidFill>
                              <a:ln w="19050">
                                <a:solidFill>
                                  <a:srgbClr val="C00000"/>
                                </a:solidFill>
                              </a:ln>
                            </wps:spPr>
                            <wps:style>
                              <a:lnRef idx="2">
                                <a:schemeClr val="accent6"/>
                              </a:lnRef>
                              <a:fillRef idx="1">
                                <a:schemeClr val="lt1"/>
                              </a:fillRef>
                              <a:effectRef idx="0">
                                <a:schemeClr val="accent6"/>
                              </a:effectRef>
                              <a:fontRef idx="minor">
                                <a:schemeClr val="dk1"/>
                              </a:fontRef>
                            </wps:style>
                            <wps:txbx>
                              <w:txbxContent>
                                <w:p w14:paraId="336CF777" w14:textId="61B445A7" w:rsidR="001B36E9" w:rsidRPr="008B42F7" w:rsidRDefault="001B36E9" w:rsidP="00E15794">
                                  <w:pPr>
                                    <w:jc w:val="center"/>
                                    <w:rPr>
                                      <w:color w:val="FFFFFF" w:themeColor="background1"/>
                                      <w:sz w:val="18"/>
                                      <w:szCs w:val="18"/>
                                    </w:rPr>
                                  </w:pPr>
                                  <w:r w:rsidRPr="008B42F7">
                                    <w:rPr>
                                      <w:color w:val="FFFFFF" w:themeColor="background1"/>
                                      <w:sz w:val="18"/>
                                      <w:szCs w:val="18"/>
                                    </w:rPr>
                                    <w:t>E</w:t>
                                  </w:r>
                                  <w:r>
                                    <w:rPr>
                                      <w:color w:val="FFFFFF" w:themeColor="background1"/>
                                      <w:sz w:val="18"/>
                                      <w:szCs w:val="18"/>
                                    </w:rPr>
                                    <w:t>STACIÓN</w:t>
                                  </w:r>
                                  <w:r w:rsidRPr="008B42F7">
                                    <w:rPr>
                                      <w:color w:val="FFFFFF" w:themeColor="background1"/>
                                      <w:sz w:val="18"/>
                                      <w:szCs w:val="18"/>
                                    </w:rPr>
                                    <w:t xml:space="preserv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5F37E" id="Llamada con línea 1 7" o:spid="_x0000_s1029" type="#_x0000_t47" style="position:absolute;left:0;text-align:left;margin-left:396.65pt;margin-top:241.25pt;width:71.25pt;height:2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" adj="-1618,-26661,10713,-1134" fillcolor="#d99594 [1941]" strokecolor="#c00000" strokeweight="1.5pt">
                      <v:textbox>
                        <w:txbxContent>
                          <w:p w14:paraId="336CF777" w14:textId="61B445A7" w:rsidR="001B36E9" w:rsidRPr="008B42F7" w:rsidRDefault="001B36E9" w:rsidP="00E15794">
                            <w:pPr>
                              <w:jc w:val="center"/>
                              <w:rPr>
                                <w:color w:val="FFFFFF" w:themeColor="background1"/>
                                <w:sz w:val="18"/>
                                <w:szCs w:val="18"/>
                              </w:rPr>
                            </w:pPr>
                            <w:r w:rsidRPr="008B42F7">
                              <w:rPr>
                                <w:color w:val="FFFFFF" w:themeColor="background1"/>
                                <w:sz w:val="18"/>
                                <w:szCs w:val="18"/>
                              </w:rPr>
                              <w:t>E</w:t>
                            </w:r>
                            <w:r>
                              <w:rPr>
                                <w:color w:val="FFFFFF" w:themeColor="background1"/>
                                <w:sz w:val="18"/>
                                <w:szCs w:val="18"/>
                              </w:rPr>
                              <w:t>STACIÓN</w:t>
                            </w:r>
                            <w:r w:rsidRPr="008B42F7">
                              <w:rPr>
                                <w:color w:val="FFFFFF" w:themeColor="background1"/>
                                <w:sz w:val="18"/>
                                <w:szCs w:val="18"/>
                              </w:rPr>
                              <w:t xml:space="preserve"> 3</w:t>
                            </w:r>
                          </w:p>
                        </w:txbxContent>
                      </v:textbox>
                    </v:shape>
                  </w:pict>
                </mc:Fallback>
              </mc:AlternateContent>
            </w:r>
            <w:r>
              <w:rPr>
                <w:noProof/>
                <w:lang w:eastAsia="es-CL"/>
              </w:rPr>
              <mc:AlternateContent>
                <mc:Choice Requires="wps">
                  <w:drawing>
                    <wp:anchor distT="0" distB="0" distL="114300" distR="114300" simplePos="0" relativeHeight="251663360" behindDoc="0" locked="0" layoutInCell="1" allowOverlap="1" wp14:anchorId="6D545249" wp14:editId="0F8048A1">
                      <wp:simplePos x="0" y="0"/>
                      <wp:positionH relativeFrom="column">
                        <wp:posOffset>1970405</wp:posOffset>
                      </wp:positionH>
                      <wp:positionV relativeFrom="paragraph">
                        <wp:posOffset>3159125</wp:posOffset>
                      </wp:positionV>
                      <wp:extent cx="781050" cy="295275"/>
                      <wp:effectExtent l="209550" t="476250" r="19050" b="28575"/>
                      <wp:wrapNone/>
                      <wp:docPr id="8" name="Llamada con línea 1 8"/>
                      <wp:cNvGraphicFramePr/>
                      <a:graphic xmlns:a="http://schemas.openxmlformats.org/drawingml/2006/main">
                        <a:graphicData uri="http://schemas.microsoft.com/office/word/2010/wordprocessingShape">
                          <wps:wsp>
                            <wps:cNvSpPr/>
                            <wps:spPr>
                              <a:xfrm>
                                <a:off x="0" y="0"/>
                                <a:ext cx="781050" cy="295275"/>
                              </a:xfrm>
                              <a:prstGeom prst="borderCallout1">
                                <a:avLst>
                                  <a:gd name="adj1" fmla="val 1634"/>
                                  <a:gd name="adj2" fmla="val 51042"/>
                                  <a:gd name="adj3" fmla="val -150776"/>
                                  <a:gd name="adj4" fmla="val -25071"/>
                                </a:avLst>
                              </a:prstGeom>
                              <a:solidFill>
                                <a:schemeClr val="accent2">
                                  <a:lumMod val="60000"/>
                                  <a:lumOff val="40000"/>
                                </a:schemeClr>
                              </a:solidFill>
                              <a:ln w="19050">
                                <a:solidFill>
                                  <a:srgbClr val="C00000"/>
                                </a:solidFill>
                              </a:ln>
                            </wps:spPr>
                            <wps:style>
                              <a:lnRef idx="2">
                                <a:schemeClr val="accent6"/>
                              </a:lnRef>
                              <a:fillRef idx="1">
                                <a:schemeClr val="lt1"/>
                              </a:fillRef>
                              <a:effectRef idx="0">
                                <a:schemeClr val="accent6"/>
                              </a:effectRef>
                              <a:fontRef idx="minor">
                                <a:schemeClr val="dk1"/>
                              </a:fontRef>
                            </wps:style>
                            <wps:txbx>
                              <w:txbxContent>
                                <w:p w14:paraId="200EA4B5" w14:textId="69CE7A5D" w:rsidR="001B36E9" w:rsidRPr="008B42F7" w:rsidRDefault="001B36E9" w:rsidP="00E15794">
                                  <w:pPr>
                                    <w:jc w:val="center"/>
                                    <w:rPr>
                                      <w:color w:val="FFFFFF" w:themeColor="background1"/>
                                      <w:sz w:val="18"/>
                                      <w:szCs w:val="18"/>
                                    </w:rPr>
                                  </w:pPr>
                                  <w:r w:rsidRPr="008B42F7">
                                    <w:rPr>
                                      <w:color w:val="FFFFFF" w:themeColor="background1"/>
                                      <w:sz w:val="18"/>
                                      <w:szCs w:val="18"/>
                                    </w:rPr>
                                    <w:t>E</w:t>
                                  </w:r>
                                  <w:r>
                                    <w:rPr>
                                      <w:color w:val="FFFFFF" w:themeColor="background1"/>
                                      <w:sz w:val="18"/>
                                      <w:szCs w:val="18"/>
                                    </w:rPr>
                                    <w:t>STACIÓN</w:t>
                                  </w:r>
                                  <w:r w:rsidRPr="008B42F7">
                                    <w:rPr>
                                      <w:color w:val="FFFFFF" w:themeColor="background1"/>
                                      <w:sz w:val="18"/>
                                      <w:szCs w:val="18"/>
                                    </w:rPr>
                                    <w:t xml:space="preserve">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45249" id="Llamada con línea 1 8" o:spid="_x0000_s1030" type="#_x0000_t47" style="position:absolute;left:0;text-align:left;margin-left:155.15pt;margin-top:248.75pt;width:61.5pt;height:23.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" adj="-5415,-32568,11025,353" fillcolor="#d99594 [1941]" strokecolor="#c00000" strokeweight="1.5pt">
                      <v:textbox>
                        <w:txbxContent>
                          <w:p w14:paraId="200EA4B5" w14:textId="69CE7A5D" w:rsidR="001B36E9" w:rsidRPr="008B42F7" w:rsidRDefault="001B36E9" w:rsidP="00E15794">
                            <w:pPr>
                              <w:jc w:val="center"/>
                              <w:rPr>
                                <w:color w:val="FFFFFF" w:themeColor="background1"/>
                                <w:sz w:val="18"/>
                                <w:szCs w:val="18"/>
                              </w:rPr>
                            </w:pPr>
                            <w:r w:rsidRPr="008B42F7">
                              <w:rPr>
                                <w:color w:val="FFFFFF" w:themeColor="background1"/>
                                <w:sz w:val="18"/>
                                <w:szCs w:val="18"/>
                              </w:rPr>
                              <w:t>E</w:t>
                            </w:r>
                            <w:r>
                              <w:rPr>
                                <w:color w:val="FFFFFF" w:themeColor="background1"/>
                                <w:sz w:val="18"/>
                                <w:szCs w:val="18"/>
                              </w:rPr>
                              <w:t>STACIÓN</w:t>
                            </w:r>
                            <w:r w:rsidRPr="008B42F7">
                              <w:rPr>
                                <w:color w:val="FFFFFF" w:themeColor="background1"/>
                                <w:sz w:val="18"/>
                                <w:szCs w:val="18"/>
                              </w:rPr>
                              <w:t xml:space="preserve"> 6</w:t>
                            </w:r>
                          </w:p>
                        </w:txbxContent>
                      </v:textbox>
                    </v:shape>
                  </w:pict>
                </mc:Fallback>
              </mc:AlternateContent>
            </w:r>
            <w:r w:rsidR="00780760">
              <w:rPr>
                <w:noProof/>
                <w:lang w:eastAsia="es-CL"/>
              </w:rPr>
              <mc:AlternateContent>
                <mc:Choice Requires="wps">
                  <w:drawing>
                    <wp:anchor distT="0" distB="0" distL="114300" distR="114300" simplePos="0" relativeHeight="251664384" behindDoc="0" locked="0" layoutInCell="1" allowOverlap="1" wp14:anchorId="2D69CE3B" wp14:editId="70F2E97C">
                      <wp:simplePos x="0" y="0"/>
                      <wp:positionH relativeFrom="column">
                        <wp:posOffset>1846580</wp:posOffset>
                      </wp:positionH>
                      <wp:positionV relativeFrom="paragraph">
                        <wp:posOffset>949325</wp:posOffset>
                      </wp:positionV>
                      <wp:extent cx="904875" cy="295275"/>
                      <wp:effectExtent l="0" t="0" r="28575" b="485775"/>
                      <wp:wrapNone/>
                      <wp:docPr id="9" name="Llamada con línea 1 9"/>
                      <wp:cNvGraphicFramePr/>
                      <a:graphic xmlns:a="http://schemas.openxmlformats.org/drawingml/2006/main">
                        <a:graphicData uri="http://schemas.microsoft.com/office/word/2010/wordprocessingShape">
                          <wps:wsp>
                            <wps:cNvSpPr/>
                            <wps:spPr>
                              <a:xfrm>
                                <a:off x="0" y="0"/>
                                <a:ext cx="904875" cy="295275"/>
                              </a:xfrm>
                              <a:prstGeom prst="borderCallout1">
                                <a:avLst>
                                  <a:gd name="adj1" fmla="val 100820"/>
                                  <a:gd name="adj2" fmla="val 50505"/>
                                  <a:gd name="adj3" fmla="val 247158"/>
                                  <a:gd name="adj4" fmla="val 55965"/>
                                </a:avLst>
                              </a:prstGeom>
                              <a:solidFill>
                                <a:schemeClr val="accent2">
                                  <a:lumMod val="60000"/>
                                  <a:lumOff val="40000"/>
                                </a:schemeClr>
                              </a:solidFill>
                              <a:ln w="19050">
                                <a:solidFill>
                                  <a:srgbClr val="C00000"/>
                                </a:solidFill>
                              </a:ln>
                            </wps:spPr>
                            <wps:style>
                              <a:lnRef idx="2">
                                <a:schemeClr val="accent6"/>
                              </a:lnRef>
                              <a:fillRef idx="1">
                                <a:schemeClr val="lt1"/>
                              </a:fillRef>
                              <a:effectRef idx="0">
                                <a:schemeClr val="accent6"/>
                              </a:effectRef>
                              <a:fontRef idx="minor">
                                <a:schemeClr val="dk1"/>
                              </a:fontRef>
                            </wps:style>
                            <wps:txbx>
                              <w:txbxContent>
                                <w:p w14:paraId="35396676" w14:textId="5EC96D94" w:rsidR="001B36E9" w:rsidRPr="008B42F7" w:rsidRDefault="001B36E9" w:rsidP="00780760">
                                  <w:pPr>
                                    <w:jc w:val="center"/>
                                    <w:rPr>
                                      <w:color w:val="FFFFFF" w:themeColor="background1"/>
                                      <w:sz w:val="18"/>
                                      <w:szCs w:val="18"/>
                                    </w:rPr>
                                  </w:pPr>
                                  <w:r w:rsidRPr="008B42F7">
                                    <w:rPr>
                                      <w:color w:val="FFFFFF" w:themeColor="background1"/>
                                      <w:sz w:val="18"/>
                                      <w:szCs w:val="18"/>
                                    </w:rPr>
                                    <w:t>E</w:t>
                                  </w:r>
                                  <w:r>
                                    <w:rPr>
                                      <w:color w:val="FFFFFF" w:themeColor="background1"/>
                                      <w:sz w:val="18"/>
                                      <w:szCs w:val="18"/>
                                    </w:rPr>
                                    <w:t xml:space="preserve">STACIÓN </w:t>
                                  </w:r>
                                  <w:r w:rsidRPr="008B42F7">
                                    <w:rPr>
                                      <w:color w:val="FFFFFF" w:themeColor="background1"/>
                                      <w:sz w:val="18"/>
                                      <w:szCs w:val="1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9CE3B" id="Llamada con línea 1 9" o:spid="_x0000_s1031" type="#_x0000_t47" style="position:absolute;left:0;text-align:left;margin-left:145.4pt;margin-top:74.75pt;width:71.25pt;height:23.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" adj="12088,53386,10909,21777" fillcolor="#d99594 [1941]" strokecolor="#c00000" strokeweight="1.5pt">
                      <v:textbox>
                        <w:txbxContent>
                          <w:p w14:paraId="35396676" w14:textId="5EC96D94" w:rsidR="001B36E9" w:rsidRPr="008B42F7" w:rsidRDefault="001B36E9" w:rsidP="00780760">
                            <w:pPr>
                              <w:jc w:val="center"/>
                              <w:rPr>
                                <w:color w:val="FFFFFF" w:themeColor="background1"/>
                                <w:sz w:val="18"/>
                                <w:szCs w:val="18"/>
                              </w:rPr>
                            </w:pPr>
                            <w:r w:rsidRPr="008B42F7">
                              <w:rPr>
                                <w:color w:val="FFFFFF" w:themeColor="background1"/>
                                <w:sz w:val="18"/>
                                <w:szCs w:val="18"/>
                              </w:rPr>
                              <w:t>E</w:t>
                            </w:r>
                            <w:r>
                              <w:rPr>
                                <w:color w:val="FFFFFF" w:themeColor="background1"/>
                                <w:sz w:val="18"/>
                                <w:szCs w:val="18"/>
                              </w:rPr>
                              <w:t xml:space="preserve">STACIÓN </w:t>
                            </w:r>
                            <w:r w:rsidRPr="008B42F7">
                              <w:rPr>
                                <w:color w:val="FFFFFF" w:themeColor="background1"/>
                                <w:sz w:val="18"/>
                                <w:szCs w:val="18"/>
                              </w:rPr>
                              <w:t>4</w:t>
                            </w:r>
                          </w:p>
                        </w:txbxContent>
                      </v:textbox>
                      <o:callout v:ext="edit" minusx="t" minusy="t"/>
                    </v:shape>
                  </w:pict>
                </mc:Fallback>
              </mc:AlternateContent>
            </w:r>
            <w:r w:rsidR="00E80241">
              <w:rPr>
                <w:noProof/>
                <w:lang w:eastAsia="es-CL"/>
              </w:rPr>
              <mc:AlternateContent>
                <mc:Choice Requires="wps">
                  <w:drawing>
                    <wp:anchor distT="0" distB="0" distL="114300" distR="114300" simplePos="0" relativeHeight="251660288" behindDoc="0" locked="0" layoutInCell="1" allowOverlap="1" wp14:anchorId="17A6F89F" wp14:editId="3527BB0D">
                      <wp:simplePos x="0" y="0"/>
                      <wp:positionH relativeFrom="column">
                        <wp:posOffset>4189730</wp:posOffset>
                      </wp:positionH>
                      <wp:positionV relativeFrom="paragraph">
                        <wp:posOffset>301625</wp:posOffset>
                      </wp:positionV>
                      <wp:extent cx="914400" cy="257175"/>
                      <wp:effectExtent l="800100" t="0" r="19050" b="257175"/>
                      <wp:wrapNone/>
                      <wp:docPr id="5" name="Llamada con línea 1 5"/>
                      <wp:cNvGraphicFramePr/>
                      <a:graphic xmlns:a="http://schemas.openxmlformats.org/drawingml/2006/main">
                        <a:graphicData uri="http://schemas.microsoft.com/office/word/2010/wordprocessingShape">
                          <wps:wsp>
                            <wps:cNvSpPr/>
                            <wps:spPr>
                              <a:xfrm>
                                <a:off x="0" y="0"/>
                                <a:ext cx="914400" cy="257175"/>
                              </a:xfrm>
                              <a:prstGeom prst="borderCallout1">
                                <a:avLst>
                                  <a:gd name="adj1" fmla="val 52083"/>
                                  <a:gd name="adj2" fmla="val -3125"/>
                                  <a:gd name="adj3" fmla="val 180197"/>
                                  <a:gd name="adj4" fmla="val -87291"/>
                                </a:avLst>
                              </a:prstGeom>
                              <a:solidFill>
                                <a:schemeClr val="accent2">
                                  <a:lumMod val="60000"/>
                                  <a:lumOff val="40000"/>
                                </a:schemeClr>
                              </a:solidFill>
                              <a:ln w="19050">
                                <a:solidFill>
                                  <a:srgbClr val="C00000"/>
                                </a:solidFill>
                              </a:ln>
                            </wps:spPr>
                            <wps:style>
                              <a:lnRef idx="2">
                                <a:schemeClr val="accent6"/>
                              </a:lnRef>
                              <a:fillRef idx="1">
                                <a:schemeClr val="lt1"/>
                              </a:fillRef>
                              <a:effectRef idx="0">
                                <a:schemeClr val="accent6"/>
                              </a:effectRef>
                              <a:fontRef idx="minor">
                                <a:schemeClr val="dk1"/>
                              </a:fontRef>
                            </wps:style>
                            <wps:txbx>
                              <w:txbxContent>
                                <w:p w14:paraId="11F29F01" w14:textId="7A6127E8" w:rsidR="001B36E9" w:rsidRPr="008B42F7" w:rsidRDefault="001B36E9" w:rsidP="00E80241">
                                  <w:pPr>
                                    <w:jc w:val="center"/>
                                    <w:rPr>
                                      <w:color w:val="FFFFFF" w:themeColor="background1"/>
                                      <w:sz w:val="18"/>
                                      <w:szCs w:val="18"/>
                                    </w:rPr>
                                  </w:pPr>
                                  <w:r w:rsidRPr="008B42F7">
                                    <w:rPr>
                                      <w:color w:val="FFFFFF" w:themeColor="background1"/>
                                      <w:sz w:val="18"/>
                                      <w:szCs w:val="18"/>
                                    </w:rPr>
                                    <w:t>E</w:t>
                                  </w:r>
                                  <w:r>
                                    <w:rPr>
                                      <w:color w:val="FFFFFF" w:themeColor="background1"/>
                                      <w:sz w:val="18"/>
                                      <w:szCs w:val="18"/>
                                    </w:rPr>
                                    <w:t>STACIÓN</w:t>
                                  </w:r>
                                  <w:r w:rsidRPr="008B42F7">
                                    <w:rPr>
                                      <w:color w:val="FFFFFF" w:themeColor="background1"/>
                                      <w:sz w:val="18"/>
                                      <w:szCs w:val="18"/>
                                    </w:rPr>
                                    <w:t xml:space="preserv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7A6F89F" id="Llamada con línea 1 5" o:spid="_x0000_s1032" type="#_x0000_t47" style="position:absolute;left:0;text-align:left;margin-left:329.9pt;margin-top:23.75pt;width:1in;height:20.2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" adj="-18855,38923,-675,11250" fillcolor="#d99594 [1941]" strokecolor="#c00000" strokeweight="1.5pt">
                      <v:textbox>
                        <w:txbxContent>
                          <w:p w14:paraId="11F29F01" w14:textId="7A6127E8" w:rsidR="001B36E9" w:rsidRPr="008B42F7" w:rsidRDefault="001B36E9" w:rsidP="00E80241">
                            <w:pPr>
                              <w:jc w:val="center"/>
                              <w:rPr>
                                <w:color w:val="FFFFFF" w:themeColor="background1"/>
                                <w:sz w:val="18"/>
                                <w:szCs w:val="18"/>
                              </w:rPr>
                            </w:pPr>
                            <w:r w:rsidRPr="008B42F7">
                              <w:rPr>
                                <w:color w:val="FFFFFF" w:themeColor="background1"/>
                                <w:sz w:val="18"/>
                                <w:szCs w:val="18"/>
                              </w:rPr>
                              <w:t>E</w:t>
                            </w:r>
                            <w:r>
                              <w:rPr>
                                <w:color w:val="FFFFFF" w:themeColor="background1"/>
                                <w:sz w:val="18"/>
                                <w:szCs w:val="18"/>
                              </w:rPr>
                              <w:t>STACIÓN</w:t>
                            </w:r>
                            <w:r w:rsidRPr="008B42F7">
                              <w:rPr>
                                <w:color w:val="FFFFFF" w:themeColor="background1"/>
                                <w:sz w:val="18"/>
                                <w:szCs w:val="18"/>
                              </w:rPr>
                              <w:t xml:space="preserve"> 2</w:t>
                            </w:r>
                          </w:p>
                        </w:txbxContent>
                      </v:textbox>
                      <o:callout v:ext="edit" minusy="t"/>
                    </v:shape>
                  </w:pict>
                </mc:Fallback>
              </mc:AlternateContent>
            </w:r>
            <w:r w:rsidR="0050293B">
              <w:rPr>
                <w:noProof/>
                <w:lang w:eastAsia="es-CL"/>
              </w:rPr>
              <w:drawing>
                <wp:inline distT="0" distB="0" distL="0" distR="0" wp14:anchorId="7F35F9DC" wp14:editId="010D7698">
                  <wp:extent cx="6076950" cy="4062095"/>
                  <wp:effectExtent l="19050" t="19050" r="19050" b="146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6076950" cy="4062095"/>
                          </a:xfrm>
                          <a:prstGeom prst="rect">
                            <a:avLst/>
                          </a:prstGeom>
                          <a:ln>
                            <a:solidFill>
                              <a:schemeClr val="tx1"/>
                            </a:solidFill>
                          </a:ln>
                        </pic:spPr>
                      </pic:pic>
                    </a:graphicData>
                  </a:graphic>
                </wp:inline>
              </w:drawing>
            </w:r>
          </w:p>
          <w:p w14:paraId="4349AE26" w14:textId="0D8262C0" w:rsidR="002C2DD0" w:rsidRDefault="002C2DD0" w:rsidP="000D607C"/>
        </w:tc>
      </w:tr>
    </w:tbl>
    <w:p w14:paraId="3DB12A2A" w14:textId="77777777" w:rsidR="000D607C" w:rsidRPr="000D607C" w:rsidRDefault="000D607C" w:rsidP="000D607C"/>
    <w:p w14:paraId="50AB71E3" w14:textId="77777777" w:rsidR="000D607C" w:rsidRPr="00107FC0" w:rsidRDefault="00893A4E" w:rsidP="000D607C">
      <w:pPr>
        <w:pStyle w:val="Ttulo3"/>
        <w:rPr>
          <w:b w:val="0"/>
          <w:sz w:val="20"/>
        </w:rPr>
      </w:pPr>
      <w:bookmarkStart w:id="106" w:name="_Toc390184275"/>
      <w:bookmarkStart w:id="107" w:name="_Toc390360006"/>
      <w:bookmarkStart w:id="108" w:name="_Toc390777027"/>
      <w:bookmarkStart w:id="109" w:name="_Toc469042642"/>
      <w:r w:rsidRPr="0025129B">
        <w:t>Detalle del Recorrido de la Inspección.</w:t>
      </w:r>
      <w:bookmarkEnd w:id="100"/>
      <w:bookmarkEnd w:id="101"/>
      <w:bookmarkEnd w:id="102"/>
      <w:bookmarkEnd w:id="103"/>
      <w:bookmarkEnd w:id="104"/>
      <w:bookmarkEnd w:id="105"/>
      <w:bookmarkEnd w:id="106"/>
      <w:bookmarkEnd w:id="107"/>
      <w:bookmarkEnd w:id="108"/>
      <w:bookmarkEnd w:id="109"/>
    </w:p>
    <w:p w14:paraId="5C3CE921"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2540"/>
        <w:gridCol w:w="6134"/>
      </w:tblGrid>
      <w:tr w:rsidR="000D607C" w:rsidRPr="0025129B" w14:paraId="114465AE" w14:textId="77777777" w:rsidTr="000D51B7">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7C884C3"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276" w:type="pct"/>
            <w:vMerge w:val="restart"/>
            <w:tcBorders>
              <w:top w:val="single" w:sz="8" w:space="0" w:color="auto"/>
              <w:left w:val="nil"/>
              <w:right w:val="single" w:sz="4" w:space="0" w:color="auto"/>
            </w:tcBorders>
            <w:shd w:val="clear" w:color="auto" w:fill="D9D9D9" w:themeFill="background1" w:themeFillShade="D9"/>
            <w:vAlign w:val="center"/>
          </w:tcPr>
          <w:p w14:paraId="5299E449"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3082" w:type="pct"/>
            <w:vMerge w:val="restart"/>
            <w:tcBorders>
              <w:top w:val="single" w:sz="8" w:space="0" w:color="auto"/>
              <w:left w:val="nil"/>
              <w:right w:val="single" w:sz="8" w:space="0" w:color="auto"/>
            </w:tcBorders>
            <w:shd w:val="clear" w:color="auto" w:fill="D9D9D9" w:themeFill="background1" w:themeFillShade="D9"/>
            <w:vAlign w:val="center"/>
          </w:tcPr>
          <w:p w14:paraId="74D7AE3E"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B1528BF" w14:textId="77777777" w:rsidTr="000D51B7">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07FD8015" w14:textId="77777777" w:rsidR="000D607C" w:rsidRPr="0025129B" w:rsidRDefault="000D607C" w:rsidP="00570BD0">
            <w:pPr>
              <w:jc w:val="center"/>
              <w:rPr>
                <w:rFonts w:cstheme="minorHAnsi"/>
                <w:b/>
                <w:sz w:val="20"/>
                <w:szCs w:val="20"/>
                <w:lang w:val="es-ES_tradnl"/>
              </w:rPr>
            </w:pPr>
          </w:p>
        </w:tc>
        <w:tc>
          <w:tcPr>
            <w:tcW w:w="1276" w:type="pct"/>
            <w:vMerge/>
            <w:tcBorders>
              <w:left w:val="nil"/>
              <w:bottom w:val="single" w:sz="8" w:space="0" w:color="auto"/>
              <w:right w:val="single" w:sz="4" w:space="0" w:color="auto"/>
            </w:tcBorders>
            <w:shd w:val="clear" w:color="auto" w:fill="D9D9D9" w:themeFill="background1" w:themeFillShade="D9"/>
            <w:vAlign w:val="center"/>
            <w:hideMark/>
          </w:tcPr>
          <w:p w14:paraId="23275E20" w14:textId="77777777" w:rsidR="000D607C" w:rsidRPr="0025129B" w:rsidRDefault="000D607C" w:rsidP="00570BD0">
            <w:pPr>
              <w:spacing w:before="60" w:after="60"/>
              <w:ind w:left="57" w:right="57"/>
              <w:jc w:val="center"/>
              <w:rPr>
                <w:rFonts w:cstheme="minorHAnsi"/>
                <w:b/>
                <w:sz w:val="20"/>
                <w:szCs w:val="20"/>
              </w:rPr>
            </w:pPr>
          </w:p>
        </w:tc>
        <w:tc>
          <w:tcPr>
            <w:tcW w:w="3082" w:type="pct"/>
            <w:vMerge/>
            <w:tcBorders>
              <w:left w:val="nil"/>
              <w:bottom w:val="single" w:sz="8" w:space="0" w:color="auto"/>
              <w:right w:val="single" w:sz="8" w:space="0" w:color="auto"/>
            </w:tcBorders>
            <w:shd w:val="clear" w:color="auto" w:fill="D9D9D9" w:themeFill="background1" w:themeFillShade="D9"/>
            <w:vAlign w:val="center"/>
            <w:hideMark/>
          </w:tcPr>
          <w:p w14:paraId="3852C9D1"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1885F63C" w14:textId="77777777" w:rsidTr="000D51B7">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55C90EB6" w14:textId="77777777" w:rsidR="000D607C" w:rsidRPr="0025129B" w:rsidRDefault="002C2DD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276" w:type="pct"/>
            <w:tcBorders>
              <w:top w:val="nil"/>
              <w:left w:val="nil"/>
              <w:bottom w:val="single" w:sz="4" w:space="0" w:color="auto"/>
              <w:right w:val="single" w:sz="4" w:space="0" w:color="auto"/>
            </w:tcBorders>
            <w:vAlign w:val="center"/>
          </w:tcPr>
          <w:p w14:paraId="1D464877" w14:textId="1F0F1388" w:rsidR="000D607C" w:rsidRPr="0025129B" w:rsidRDefault="00AF73F8" w:rsidP="00B75B23">
            <w:pPr>
              <w:jc w:val="center"/>
              <w:rPr>
                <w:rFonts w:eastAsia="Times New Roman" w:cstheme="minorHAnsi"/>
                <w:sz w:val="20"/>
                <w:szCs w:val="20"/>
                <w:lang w:val="es-ES_tradnl" w:eastAsia="es-CL"/>
              </w:rPr>
            </w:pPr>
            <w:r>
              <w:rPr>
                <w:rFonts w:eastAsia="Times New Roman" w:cstheme="minorHAnsi"/>
                <w:sz w:val="20"/>
                <w:szCs w:val="20"/>
                <w:lang w:val="es-ES_tradnl" w:eastAsia="es-CL"/>
              </w:rPr>
              <w:t>Vertedero</w:t>
            </w:r>
          </w:p>
        </w:tc>
        <w:tc>
          <w:tcPr>
            <w:tcW w:w="3082" w:type="pct"/>
            <w:tcBorders>
              <w:top w:val="nil"/>
              <w:left w:val="nil"/>
              <w:bottom w:val="single" w:sz="4" w:space="0" w:color="auto"/>
              <w:right w:val="single" w:sz="8" w:space="0" w:color="auto"/>
            </w:tcBorders>
            <w:vAlign w:val="center"/>
          </w:tcPr>
          <w:p w14:paraId="2C56C9BC" w14:textId="605EB643" w:rsidR="000D607C" w:rsidRPr="0025129B" w:rsidRDefault="00713E57" w:rsidP="003644A1">
            <w:pPr>
              <w:rPr>
                <w:rFonts w:eastAsia="Times New Roman" w:cstheme="minorHAnsi"/>
                <w:sz w:val="20"/>
                <w:szCs w:val="20"/>
                <w:lang w:val="es-ES_tradnl" w:eastAsia="es-CL"/>
              </w:rPr>
            </w:pPr>
            <w:r w:rsidRPr="00713E57">
              <w:rPr>
                <w:rFonts w:eastAsia="Times New Roman" w:cstheme="minorHAnsi"/>
                <w:sz w:val="20"/>
                <w:szCs w:val="20"/>
                <w:lang w:val="es-ES_tradnl" w:eastAsia="es-CL"/>
              </w:rPr>
              <w:t>Sector donde se disponen los residuos sólidos orgánicos, residuos sólidos inorgánicos y los lodos acondicionados</w:t>
            </w:r>
          </w:p>
        </w:tc>
      </w:tr>
      <w:tr w:rsidR="0087629A" w:rsidRPr="0025129B" w14:paraId="18D3C353" w14:textId="77777777" w:rsidTr="000D51B7">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66441377" w14:textId="77777777" w:rsidR="0087629A" w:rsidRPr="0025129B" w:rsidRDefault="002C2DD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276" w:type="pct"/>
            <w:tcBorders>
              <w:top w:val="nil"/>
              <w:left w:val="nil"/>
              <w:bottom w:val="single" w:sz="4" w:space="0" w:color="auto"/>
              <w:right w:val="single" w:sz="4" w:space="0" w:color="auto"/>
            </w:tcBorders>
            <w:vAlign w:val="center"/>
          </w:tcPr>
          <w:p w14:paraId="5CABBADC" w14:textId="5E5F2025" w:rsidR="0087629A" w:rsidRPr="0087629A" w:rsidRDefault="00AF73F8" w:rsidP="002C2DD0">
            <w:pPr>
              <w:jc w:val="center"/>
              <w:rPr>
                <w:rFonts w:eastAsia="Times New Roman" w:cstheme="minorHAnsi"/>
                <w:sz w:val="20"/>
                <w:szCs w:val="20"/>
                <w:lang w:val="es-ES_tradnl" w:eastAsia="es-CL"/>
              </w:rPr>
            </w:pPr>
            <w:r>
              <w:rPr>
                <w:rFonts w:eastAsia="Times New Roman" w:cstheme="minorHAnsi"/>
                <w:sz w:val="20"/>
                <w:szCs w:val="20"/>
                <w:lang w:val="es-ES_tradnl" w:eastAsia="es-CL"/>
              </w:rPr>
              <w:t>Zanja de lodos</w:t>
            </w:r>
          </w:p>
        </w:tc>
        <w:tc>
          <w:tcPr>
            <w:tcW w:w="3082" w:type="pct"/>
            <w:tcBorders>
              <w:top w:val="nil"/>
              <w:left w:val="nil"/>
              <w:bottom w:val="single" w:sz="4" w:space="0" w:color="auto"/>
              <w:right w:val="single" w:sz="8" w:space="0" w:color="auto"/>
            </w:tcBorders>
            <w:vAlign w:val="center"/>
          </w:tcPr>
          <w:p w14:paraId="432C62B6" w14:textId="1040D90D" w:rsidR="0087629A" w:rsidRPr="0025129B" w:rsidRDefault="00713E57" w:rsidP="002A62C3">
            <w:pPr>
              <w:rPr>
                <w:rFonts w:eastAsia="Times New Roman" w:cstheme="minorHAnsi"/>
                <w:sz w:val="20"/>
                <w:szCs w:val="20"/>
                <w:lang w:val="es-ES_tradnl" w:eastAsia="es-CL"/>
              </w:rPr>
            </w:pPr>
            <w:r w:rsidRPr="00713E57">
              <w:rPr>
                <w:rFonts w:eastAsia="Times New Roman" w:cstheme="minorHAnsi"/>
                <w:sz w:val="20"/>
                <w:szCs w:val="20"/>
                <w:lang w:val="es-ES_tradnl" w:eastAsia="es-CL"/>
              </w:rPr>
              <w:t>Sector de zanjas para acondicionar lodos recepcionados con humedad mayor al 75%</w:t>
            </w:r>
          </w:p>
        </w:tc>
      </w:tr>
      <w:tr w:rsidR="000D607C" w:rsidRPr="0025129B" w14:paraId="02A9DBD9" w14:textId="77777777" w:rsidTr="000D51B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EF90D83" w14:textId="77777777" w:rsidR="000D607C" w:rsidRPr="0025129B" w:rsidRDefault="002C2DD0"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276" w:type="pct"/>
            <w:tcBorders>
              <w:top w:val="single" w:sz="4" w:space="0" w:color="auto"/>
              <w:left w:val="nil"/>
              <w:bottom w:val="single" w:sz="4" w:space="0" w:color="auto"/>
              <w:right w:val="single" w:sz="4" w:space="0" w:color="auto"/>
            </w:tcBorders>
            <w:vAlign w:val="center"/>
          </w:tcPr>
          <w:p w14:paraId="03882393" w14:textId="02610FB3" w:rsidR="000D607C" w:rsidRPr="0025129B" w:rsidRDefault="00AF73F8" w:rsidP="002C2DD0">
            <w:pPr>
              <w:jc w:val="center"/>
              <w:rPr>
                <w:rFonts w:eastAsia="Times New Roman" w:cstheme="minorHAnsi"/>
                <w:sz w:val="20"/>
                <w:szCs w:val="20"/>
                <w:lang w:val="es-ES_tradnl" w:eastAsia="es-CL"/>
              </w:rPr>
            </w:pPr>
            <w:r>
              <w:rPr>
                <w:rFonts w:eastAsia="Times New Roman" w:cstheme="minorHAnsi"/>
                <w:sz w:val="20"/>
                <w:szCs w:val="20"/>
                <w:lang w:val="es-ES_tradnl" w:eastAsia="es-CL"/>
              </w:rPr>
              <w:t>Contorno del vertedero</w:t>
            </w:r>
          </w:p>
        </w:tc>
        <w:tc>
          <w:tcPr>
            <w:tcW w:w="3082" w:type="pct"/>
            <w:tcBorders>
              <w:top w:val="single" w:sz="4" w:space="0" w:color="auto"/>
              <w:left w:val="nil"/>
              <w:bottom w:val="single" w:sz="4" w:space="0" w:color="auto"/>
              <w:right w:val="single" w:sz="8" w:space="0" w:color="auto"/>
            </w:tcBorders>
            <w:vAlign w:val="center"/>
          </w:tcPr>
          <w:p w14:paraId="18C96EBC" w14:textId="21431665" w:rsidR="000D607C" w:rsidRPr="0025129B" w:rsidRDefault="00866D97" w:rsidP="008A42AC">
            <w:pPr>
              <w:rPr>
                <w:rFonts w:eastAsia="Times New Roman" w:cstheme="minorHAnsi"/>
                <w:sz w:val="20"/>
                <w:szCs w:val="20"/>
                <w:lang w:val="es-ES_tradnl" w:eastAsia="es-CL"/>
              </w:rPr>
            </w:pPr>
            <w:r>
              <w:rPr>
                <w:rFonts w:eastAsia="Times New Roman" w:cstheme="minorHAnsi"/>
                <w:sz w:val="20"/>
                <w:szCs w:val="20"/>
                <w:lang w:val="es-ES_tradnl" w:eastAsia="es-CL"/>
              </w:rPr>
              <w:t>Sector que c</w:t>
            </w:r>
            <w:r w:rsidR="006F2682" w:rsidRPr="006F2682">
              <w:rPr>
                <w:rFonts w:eastAsia="Times New Roman" w:cstheme="minorHAnsi"/>
                <w:sz w:val="20"/>
                <w:szCs w:val="20"/>
                <w:lang w:val="es-ES_tradnl" w:eastAsia="es-CL"/>
              </w:rPr>
              <w:t xml:space="preserve">orresponde al </w:t>
            </w:r>
            <w:r>
              <w:rPr>
                <w:rFonts w:eastAsia="Times New Roman" w:cstheme="minorHAnsi"/>
                <w:sz w:val="20"/>
                <w:szCs w:val="20"/>
                <w:lang w:val="es-ES_tradnl" w:eastAsia="es-CL"/>
              </w:rPr>
              <w:t xml:space="preserve">perímetro del </w:t>
            </w:r>
            <w:r w:rsidR="006F2682" w:rsidRPr="006F2682">
              <w:rPr>
                <w:rFonts w:eastAsia="Times New Roman" w:cstheme="minorHAnsi"/>
                <w:sz w:val="20"/>
                <w:szCs w:val="20"/>
                <w:lang w:val="es-ES_tradnl" w:eastAsia="es-CL"/>
              </w:rPr>
              <w:t>vertedero</w:t>
            </w:r>
          </w:p>
        </w:tc>
      </w:tr>
      <w:tr w:rsidR="003C7944" w:rsidRPr="0025129B" w14:paraId="07DC57F2" w14:textId="77777777" w:rsidTr="000D51B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4ECAAD5" w14:textId="04855894" w:rsidR="003C7944" w:rsidRDefault="003C7944"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276" w:type="pct"/>
            <w:tcBorders>
              <w:top w:val="single" w:sz="4" w:space="0" w:color="auto"/>
              <w:left w:val="nil"/>
              <w:bottom w:val="single" w:sz="4" w:space="0" w:color="auto"/>
              <w:right w:val="single" w:sz="4" w:space="0" w:color="auto"/>
            </w:tcBorders>
            <w:vAlign w:val="center"/>
          </w:tcPr>
          <w:p w14:paraId="166294DC" w14:textId="60A3FADA" w:rsidR="003C7944" w:rsidRDefault="00AF73F8" w:rsidP="002C2DD0">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Loza camiones </w:t>
            </w:r>
          </w:p>
        </w:tc>
        <w:tc>
          <w:tcPr>
            <w:tcW w:w="3082" w:type="pct"/>
            <w:tcBorders>
              <w:top w:val="single" w:sz="4" w:space="0" w:color="auto"/>
              <w:left w:val="nil"/>
              <w:bottom w:val="single" w:sz="4" w:space="0" w:color="auto"/>
              <w:right w:val="single" w:sz="8" w:space="0" w:color="auto"/>
            </w:tcBorders>
            <w:vAlign w:val="center"/>
          </w:tcPr>
          <w:p w14:paraId="5EF5697A" w14:textId="61C084A7" w:rsidR="003C7944" w:rsidRPr="0025129B" w:rsidRDefault="00713E57" w:rsidP="00B20732">
            <w:pPr>
              <w:rPr>
                <w:rFonts w:eastAsia="Times New Roman" w:cstheme="minorHAnsi"/>
                <w:sz w:val="20"/>
                <w:szCs w:val="20"/>
                <w:lang w:val="es-ES_tradnl" w:eastAsia="es-CL"/>
              </w:rPr>
            </w:pPr>
            <w:r w:rsidRPr="00713E57">
              <w:rPr>
                <w:rFonts w:eastAsia="Times New Roman" w:cstheme="minorHAnsi"/>
                <w:sz w:val="20"/>
                <w:szCs w:val="20"/>
                <w:lang w:val="es-ES_tradnl" w:eastAsia="es-CL"/>
              </w:rPr>
              <w:t>Sector en el que se realiza el lavado de camiones</w:t>
            </w:r>
          </w:p>
        </w:tc>
      </w:tr>
      <w:tr w:rsidR="000D607C" w:rsidRPr="0025129B" w14:paraId="6A151C88" w14:textId="77777777" w:rsidTr="000D51B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963B420" w14:textId="0AA3D4D3" w:rsidR="000D607C" w:rsidRPr="0025129B" w:rsidRDefault="003C7944" w:rsidP="003C7944">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276" w:type="pct"/>
            <w:tcBorders>
              <w:top w:val="single" w:sz="4" w:space="0" w:color="auto"/>
              <w:left w:val="nil"/>
              <w:bottom w:val="single" w:sz="4" w:space="0" w:color="auto"/>
              <w:right w:val="single" w:sz="4" w:space="0" w:color="auto"/>
            </w:tcBorders>
            <w:vAlign w:val="center"/>
          </w:tcPr>
          <w:p w14:paraId="1102147C" w14:textId="0DDB5937" w:rsidR="000D607C" w:rsidRPr="0025129B" w:rsidRDefault="00AF73F8" w:rsidP="00B514C3">
            <w:pPr>
              <w:jc w:val="center"/>
              <w:rPr>
                <w:rFonts w:eastAsia="Times New Roman" w:cstheme="minorHAnsi"/>
                <w:sz w:val="20"/>
                <w:szCs w:val="20"/>
                <w:lang w:val="es-ES_tradnl" w:eastAsia="es-CL"/>
              </w:rPr>
            </w:pPr>
            <w:r>
              <w:rPr>
                <w:rFonts w:eastAsia="Times New Roman" w:cstheme="minorHAnsi"/>
                <w:sz w:val="20"/>
                <w:szCs w:val="20"/>
                <w:lang w:val="es-ES_tradnl" w:eastAsia="es-CL"/>
              </w:rPr>
              <w:t>Bodega Respel</w:t>
            </w:r>
          </w:p>
        </w:tc>
        <w:tc>
          <w:tcPr>
            <w:tcW w:w="3082" w:type="pct"/>
            <w:tcBorders>
              <w:top w:val="single" w:sz="4" w:space="0" w:color="auto"/>
              <w:left w:val="nil"/>
              <w:bottom w:val="single" w:sz="4" w:space="0" w:color="auto"/>
              <w:right w:val="single" w:sz="8" w:space="0" w:color="auto"/>
            </w:tcBorders>
            <w:vAlign w:val="center"/>
          </w:tcPr>
          <w:p w14:paraId="17D88FE6" w14:textId="2C24B515" w:rsidR="000D607C" w:rsidRPr="0025129B" w:rsidRDefault="00713E57" w:rsidP="009F1EDD">
            <w:pPr>
              <w:rPr>
                <w:rFonts w:eastAsia="Times New Roman" w:cstheme="minorHAnsi"/>
                <w:sz w:val="20"/>
                <w:szCs w:val="20"/>
                <w:lang w:val="es-ES_tradnl" w:eastAsia="es-CL"/>
              </w:rPr>
            </w:pPr>
            <w:r w:rsidRPr="00713E57">
              <w:rPr>
                <w:rFonts w:eastAsia="Times New Roman" w:cstheme="minorHAnsi"/>
                <w:sz w:val="20"/>
                <w:szCs w:val="20"/>
                <w:lang w:val="es-ES_tradnl" w:eastAsia="es-CL"/>
              </w:rPr>
              <w:t>Bodega para el almacenamiento de residuos peligrosos</w:t>
            </w:r>
          </w:p>
        </w:tc>
      </w:tr>
      <w:tr w:rsidR="000D607C" w:rsidRPr="0025129B" w14:paraId="008D07B0" w14:textId="77777777" w:rsidTr="000D51B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F6EC513" w14:textId="08E47D02" w:rsidR="000D607C" w:rsidRPr="0025129B" w:rsidRDefault="003C7944" w:rsidP="003C7944">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276" w:type="pct"/>
            <w:tcBorders>
              <w:top w:val="single" w:sz="4" w:space="0" w:color="auto"/>
              <w:left w:val="nil"/>
              <w:bottom w:val="single" w:sz="4" w:space="0" w:color="auto"/>
              <w:right w:val="single" w:sz="4" w:space="0" w:color="auto"/>
            </w:tcBorders>
            <w:vAlign w:val="center"/>
          </w:tcPr>
          <w:p w14:paraId="678B4B88" w14:textId="77777777" w:rsidR="000D607C" w:rsidRPr="0025129B" w:rsidRDefault="0087629A" w:rsidP="002C2DD0">
            <w:pPr>
              <w:jc w:val="center"/>
              <w:rPr>
                <w:rFonts w:eastAsia="Times New Roman" w:cstheme="minorHAnsi"/>
                <w:sz w:val="20"/>
                <w:szCs w:val="20"/>
                <w:lang w:val="es-ES_tradnl" w:eastAsia="es-CL"/>
              </w:rPr>
            </w:pPr>
            <w:r>
              <w:rPr>
                <w:rFonts w:eastAsia="Times New Roman" w:cstheme="minorHAnsi"/>
                <w:sz w:val="20"/>
                <w:szCs w:val="20"/>
                <w:lang w:val="es-ES_tradnl" w:eastAsia="es-CL"/>
              </w:rPr>
              <w:t>Oficina</w:t>
            </w:r>
          </w:p>
        </w:tc>
        <w:tc>
          <w:tcPr>
            <w:tcW w:w="3082" w:type="pct"/>
            <w:tcBorders>
              <w:top w:val="single" w:sz="4" w:space="0" w:color="auto"/>
              <w:left w:val="nil"/>
              <w:bottom w:val="single" w:sz="4" w:space="0" w:color="auto"/>
              <w:right w:val="single" w:sz="8" w:space="0" w:color="auto"/>
            </w:tcBorders>
            <w:vAlign w:val="center"/>
          </w:tcPr>
          <w:p w14:paraId="65DD943E" w14:textId="77777777" w:rsidR="000D607C" w:rsidRPr="0025129B" w:rsidRDefault="00C65FD0"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Lugar de la reunión informativa de la fiscalización</w:t>
            </w:r>
          </w:p>
        </w:tc>
      </w:tr>
    </w:tbl>
    <w:p w14:paraId="3D6C9366" w14:textId="77777777" w:rsidR="009E7B60" w:rsidRDefault="009E7B60">
      <w:pPr>
        <w:jc w:val="left"/>
        <w:rPr>
          <w:rFonts w:cstheme="minorHAnsi"/>
          <w:b/>
          <w:sz w:val="14"/>
          <w:szCs w:val="24"/>
        </w:rPr>
      </w:pPr>
    </w:p>
    <w:p w14:paraId="095F8D32" w14:textId="77777777" w:rsidR="009524F3" w:rsidRPr="0025129B" w:rsidRDefault="009524F3">
      <w:pPr>
        <w:jc w:val="left"/>
        <w:rPr>
          <w:rFonts w:cstheme="minorHAnsi"/>
          <w:b/>
          <w:sz w:val="14"/>
          <w:szCs w:val="24"/>
        </w:rPr>
      </w:pPr>
      <w:r w:rsidRPr="0025129B">
        <w:rPr>
          <w:rFonts w:cstheme="minorHAnsi"/>
          <w:b/>
          <w:sz w:val="14"/>
          <w:szCs w:val="24"/>
        </w:rPr>
        <w:br w:type="page"/>
      </w:r>
    </w:p>
    <w:p w14:paraId="31B86DA3"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14:paraId="0B52E215" w14:textId="77777777" w:rsidR="00F265C2" w:rsidRPr="0025129B" w:rsidRDefault="00F265C2" w:rsidP="00F265C2">
      <w:pPr>
        <w:pStyle w:val="Ttulo2"/>
        <w:rPr>
          <w:bCs/>
        </w:rPr>
      </w:pPr>
      <w:bookmarkStart w:id="112" w:name="_Toc382383544"/>
      <w:bookmarkStart w:id="113" w:name="_Toc382472366"/>
      <w:bookmarkStart w:id="114" w:name="_Toc390184276"/>
      <w:bookmarkStart w:id="115" w:name="_Toc390360007"/>
      <w:bookmarkStart w:id="116" w:name="_Toc390777028"/>
      <w:bookmarkStart w:id="117" w:name="_Toc469042643"/>
      <w:bookmarkStart w:id="118" w:name="_Toc352840392"/>
      <w:bookmarkStart w:id="119" w:name="_Toc352841452"/>
      <w:bookmarkEnd w:id="110"/>
      <w:bookmarkEnd w:id="111"/>
      <w:r w:rsidRPr="0025129B">
        <w:rPr>
          <w:bCs/>
        </w:rPr>
        <w:lastRenderedPageBreak/>
        <w:t xml:space="preserve">Aspectos </w:t>
      </w:r>
      <w:r w:rsidR="00430772" w:rsidRPr="0025129B">
        <w:rPr>
          <w:bCs/>
        </w:rPr>
        <w:t xml:space="preserve">relativos </w:t>
      </w:r>
      <w:r w:rsidRPr="0025129B">
        <w:rPr>
          <w:bCs/>
        </w:rPr>
        <w:t>al Seguimiento Ambiental</w:t>
      </w:r>
      <w:bookmarkEnd w:id="112"/>
      <w:bookmarkEnd w:id="113"/>
      <w:bookmarkEnd w:id="114"/>
      <w:bookmarkEnd w:id="115"/>
      <w:bookmarkEnd w:id="116"/>
      <w:bookmarkEnd w:id="117"/>
    </w:p>
    <w:p w14:paraId="05B7E745" w14:textId="77777777" w:rsidR="00F265C2" w:rsidRPr="0025129B" w:rsidRDefault="00F265C2" w:rsidP="00F265C2">
      <w:pPr>
        <w:rPr>
          <w:b/>
          <w:bCs/>
        </w:rPr>
      </w:pPr>
    </w:p>
    <w:p w14:paraId="7B2FF8E9" w14:textId="77777777" w:rsidR="00F265C2" w:rsidRPr="0025129B" w:rsidRDefault="00F265C2" w:rsidP="00C20114">
      <w:pPr>
        <w:pStyle w:val="Ttulo3"/>
        <w:ind w:left="567" w:hanging="567"/>
        <w:rPr>
          <w:bCs/>
        </w:rPr>
      </w:pPr>
      <w:bookmarkStart w:id="120" w:name="_Toc382383545"/>
      <w:bookmarkStart w:id="121" w:name="_Toc382472367"/>
      <w:bookmarkStart w:id="122" w:name="_Toc390184277"/>
      <w:bookmarkStart w:id="123" w:name="_Toc390360008"/>
      <w:bookmarkStart w:id="124" w:name="_Toc390777029"/>
      <w:bookmarkStart w:id="125" w:name="_Toc469042644"/>
      <w:r w:rsidRPr="0025129B">
        <w:rPr>
          <w:bCs/>
        </w:rPr>
        <w:t>Documentos Revisados</w:t>
      </w:r>
      <w:bookmarkEnd w:id="120"/>
      <w:bookmarkEnd w:id="121"/>
      <w:bookmarkEnd w:id="122"/>
      <w:bookmarkEnd w:id="123"/>
      <w:bookmarkEnd w:id="124"/>
      <w:bookmarkEnd w:id="125"/>
    </w:p>
    <w:p w14:paraId="7A6D0158" w14:textId="77777777" w:rsidR="00F265C2" w:rsidRPr="00C20114" w:rsidRDefault="00F265C2" w:rsidP="00F265C2"/>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76"/>
        <w:gridCol w:w="1708"/>
        <w:gridCol w:w="810"/>
        <w:gridCol w:w="1171"/>
        <w:gridCol w:w="1068"/>
        <w:gridCol w:w="1003"/>
        <w:gridCol w:w="1212"/>
        <w:gridCol w:w="1531"/>
        <w:gridCol w:w="1442"/>
        <w:gridCol w:w="1331"/>
      </w:tblGrid>
      <w:tr w:rsidR="001C770F" w:rsidRPr="0025129B" w14:paraId="129C811A" w14:textId="77777777" w:rsidTr="00813423">
        <w:trPr>
          <w:trHeight w:val="395"/>
        </w:trPr>
        <w:tc>
          <w:tcPr>
            <w:tcW w:w="840" w:type="pct"/>
            <w:vMerge w:val="restart"/>
            <w:shd w:val="clear" w:color="auto" w:fill="D9D9D9"/>
            <w:tcMar>
              <w:top w:w="0" w:type="dxa"/>
              <w:left w:w="108" w:type="dxa"/>
              <w:bottom w:w="0" w:type="dxa"/>
              <w:right w:w="108" w:type="dxa"/>
            </w:tcMar>
            <w:vAlign w:val="center"/>
          </w:tcPr>
          <w:p w14:paraId="42D9932A"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30" w:type="pct"/>
            <w:vMerge w:val="restart"/>
            <w:shd w:val="clear" w:color="auto" w:fill="D9D9D9"/>
            <w:vAlign w:val="center"/>
          </w:tcPr>
          <w:p w14:paraId="2FEF9863"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99" w:type="pct"/>
            <w:vMerge w:val="restart"/>
            <w:shd w:val="clear" w:color="auto" w:fill="D9D9D9"/>
            <w:vAlign w:val="center"/>
          </w:tcPr>
          <w:p w14:paraId="15B5D78C"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7C1AD791"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32" w:type="pct"/>
            <w:vMerge w:val="restart"/>
            <w:shd w:val="clear" w:color="auto" w:fill="D9D9D9"/>
            <w:tcMar>
              <w:top w:w="0" w:type="dxa"/>
              <w:left w:w="108" w:type="dxa"/>
              <w:bottom w:w="0" w:type="dxa"/>
              <w:right w:w="108" w:type="dxa"/>
            </w:tcMar>
            <w:vAlign w:val="center"/>
          </w:tcPr>
          <w:p w14:paraId="2CCCE158" w14:textId="77777777" w:rsidR="001C249A" w:rsidRPr="0025129B" w:rsidRDefault="001C249A" w:rsidP="001C770F">
            <w:pPr>
              <w:jc w:val="center"/>
              <w:rPr>
                <w:b/>
                <w:bCs/>
                <w:sz w:val="20"/>
                <w:szCs w:val="20"/>
                <w:lang w:val="es-ES" w:eastAsia="es-ES"/>
              </w:rPr>
            </w:pPr>
            <w:r w:rsidRPr="0025129B">
              <w:rPr>
                <w:b/>
                <w:bCs/>
                <w:sz w:val="20"/>
                <w:szCs w:val="20"/>
                <w:lang w:val="es-ES" w:eastAsia="es-ES"/>
              </w:rPr>
              <w:t>Fecha de recepción documento</w:t>
            </w:r>
          </w:p>
        </w:tc>
        <w:tc>
          <w:tcPr>
            <w:tcW w:w="764" w:type="pct"/>
            <w:gridSpan w:val="2"/>
            <w:shd w:val="clear" w:color="auto" w:fill="D9D9D9"/>
            <w:vAlign w:val="center"/>
          </w:tcPr>
          <w:p w14:paraId="4AEDB69F"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7" w:type="pct"/>
            <w:vMerge w:val="restart"/>
            <w:shd w:val="clear" w:color="auto" w:fill="D9D9D9"/>
            <w:vAlign w:val="center"/>
          </w:tcPr>
          <w:p w14:paraId="1C83E0CF"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565" w:type="pct"/>
            <w:vMerge w:val="restart"/>
            <w:shd w:val="clear" w:color="auto" w:fill="D9D9D9"/>
            <w:vAlign w:val="center"/>
          </w:tcPr>
          <w:p w14:paraId="0A542006"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532" w:type="pct"/>
            <w:vMerge w:val="restart"/>
            <w:shd w:val="clear" w:color="auto" w:fill="D9D9D9"/>
            <w:vAlign w:val="center"/>
          </w:tcPr>
          <w:p w14:paraId="585D29D8" w14:textId="77777777" w:rsidR="001C249A" w:rsidRPr="0025129B" w:rsidRDefault="001C249A" w:rsidP="00E225F7">
            <w:pPr>
              <w:jc w:val="center"/>
              <w:rPr>
                <w:b/>
                <w:bCs/>
                <w:sz w:val="20"/>
                <w:szCs w:val="20"/>
                <w:lang w:val="es-ES" w:eastAsia="es-ES"/>
              </w:rPr>
            </w:pPr>
            <w:r w:rsidRPr="0025129B">
              <w:rPr>
                <w:b/>
                <w:bCs/>
                <w:sz w:val="20"/>
                <w:szCs w:val="20"/>
                <w:lang w:val="es-ES" w:eastAsia="es-ES"/>
              </w:rPr>
              <w:t xml:space="preserve">Estado de conformidad </w:t>
            </w:r>
          </w:p>
        </w:tc>
        <w:tc>
          <w:tcPr>
            <w:tcW w:w="491" w:type="pct"/>
            <w:vMerge w:val="restart"/>
            <w:shd w:val="clear" w:color="auto" w:fill="D9D9D9"/>
            <w:vAlign w:val="center"/>
          </w:tcPr>
          <w:p w14:paraId="091B2EFF" w14:textId="77777777" w:rsidR="001C249A" w:rsidRDefault="001C249A" w:rsidP="008E34C9">
            <w:pPr>
              <w:jc w:val="center"/>
              <w:rPr>
                <w:b/>
                <w:bCs/>
                <w:sz w:val="20"/>
                <w:szCs w:val="20"/>
                <w:lang w:val="es-ES" w:eastAsia="es-ES"/>
              </w:rPr>
            </w:pPr>
          </w:p>
          <w:p w14:paraId="72E692D9" w14:textId="77777777" w:rsidR="001C249A" w:rsidRPr="0025129B" w:rsidRDefault="00E225F7" w:rsidP="00E225F7">
            <w:pPr>
              <w:jc w:val="center"/>
              <w:rPr>
                <w:b/>
                <w:bCs/>
                <w:sz w:val="20"/>
                <w:szCs w:val="20"/>
                <w:lang w:val="es-ES" w:eastAsia="es-ES"/>
              </w:rPr>
            </w:pPr>
            <w:r>
              <w:rPr>
                <w:b/>
                <w:bCs/>
                <w:sz w:val="20"/>
                <w:szCs w:val="20"/>
                <w:lang w:val="es-ES" w:eastAsia="es-ES"/>
              </w:rPr>
              <w:t>N° de hecho constatado</w:t>
            </w:r>
          </w:p>
        </w:tc>
      </w:tr>
      <w:tr w:rsidR="001C770F" w:rsidRPr="0025129B" w14:paraId="3E425EA5" w14:textId="77777777" w:rsidTr="00813423">
        <w:trPr>
          <w:trHeight w:val="395"/>
        </w:trPr>
        <w:tc>
          <w:tcPr>
            <w:tcW w:w="840" w:type="pct"/>
            <w:vMerge/>
            <w:shd w:val="clear" w:color="auto" w:fill="D9D9D9"/>
            <w:tcMar>
              <w:top w:w="0" w:type="dxa"/>
              <w:left w:w="108" w:type="dxa"/>
              <w:bottom w:w="0" w:type="dxa"/>
              <w:right w:w="108" w:type="dxa"/>
            </w:tcMar>
            <w:vAlign w:val="center"/>
            <w:hideMark/>
          </w:tcPr>
          <w:p w14:paraId="19117613" w14:textId="77777777" w:rsidR="001C249A" w:rsidRPr="0025129B" w:rsidRDefault="001C249A" w:rsidP="00430772">
            <w:pPr>
              <w:jc w:val="center"/>
              <w:rPr>
                <w:rFonts w:eastAsiaTheme="minorHAnsi"/>
                <w:b/>
                <w:bCs/>
                <w:sz w:val="20"/>
                <w:szCs w:val="20"/>
                <w:lang w:val="es-ES"/>
              </w:rPr>
            </w:pPr>
          </w:p>
        </w:tc>
        <w:tc>
          <w:tcPr>
            <w:tcW w:w="630" w:type="pct"/>
            <w:vMerge/>
            <w:shd w:val="clear" w:color="auto" w:fill="D9D9D9"/>
            <w:vAlign w:val="center"/>
            <w:hideMark/>
          </w:tcPr>
          <w:p w14:paraId="4DEB7026" w14:textId="77777777" w:rsidR="001C249A" w:rsidRPr="0025129B" w:rsidRDefault="001C249A" w:rsidP="00430772">
            <w:pPr>
              <w:jc w:val="center"/>
              <w:rPr>
                <w:rFonts w:eastAsiaTheme="minorHAnsi"/>
                <w:b/>
                <w:bCs/>
                <w:sz w:val="20"/>
                <w:szCs w:val="20"/>
                <w:lang w:val="es-ES" w:eastAsia="es-ES"/>
              </w:rPr>
            </w:pPr>
          </w:p>
        </w:tc>
        <w:tc>
          <w:tcPr>
            <w:tcW w:w="299" w:type="pct"/>
            <w:vMerge/>
            <w:shd w:val="clear" w:color="auto" w:fill="D9D9D9"/>
            <w:vAlign w:val="center"/>
            <w:hideMark/>
          </w:tcPr>
          <w:p w14:paraId="5C3A32F3" w14:textId="77777777" w:rsidR="001C249A" w:rsidRPr="0025129B" w:rsidRDefault="001C249A" w:rsidP="00430772">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14:paraId="3FC1899E" w14:textId="77777777" w:rsidR="001C249A" w:rsidRPr="0025129B" w:rsidRDefault="001C249A" w:rsidP="00430772">
            <w:pPr>
              <w:jc w:val="center"/>
              <w:rPr>
                <w:rFonts w:eastAsiaTheme="minorHAnsi"/>
                <w:b/>
                <w:bCs/>
                <w:sz w:val="20"/>
                <w:szCs w:val="20"/>
                <w:lang w:val="es-ES"/>
              </w:rPr>
            </w:pPr>
          </w:p>
        </w:tc>
        <w:tc>
          <w:tcPr>
            <w:tcW w:w="394" w:type="pct"/>
            <w:shd w:val="clear" w:color="auto" w:fill="D9D9D9"/>
            <w:vAlign w:val="center"/>
            <w:hideMark/>
          </w:tcPr>
          <w:p w14:paraId="7EC9371B" w14:textId="77777777" w:rsidR="001C249A" w:rsidRPr="007E2D5C" w:rsidRDefault="001C249A" w:rsidP="001C770F">
            <w:pPr>
              <w:jc w:val="center"/>
              <w:rPr>
                <w:rFonts w:eastAsiaTheme="minorHAnsi"/>
                <w:bCs/>
                <w:sz w:val="20"/>
                <w:szCs w:val="20"/>
                <w:lang w:val="es-ES"/>
              </w:rPr>
            </w:pPr>
            <w:r w:rsidRPr="0025129B">
              <w:rPr>
                <w:b/>
                <w:bCs/>
                <w:sz w:val="20"/>
                <w:szCs w:val="20"/>
                <w:lang w:val="es-ES" w:eastAsia="es-ES"/>
              </w:rPr>
              <w:t>Desde</w:t>
            </w:r>
          </w:p>
        </w:tc>
        <w:tc>
          <w:tcPr>
            <w:tcW w:w="370" w:type="pct"/>
            <w:shd w:val="clear" w:color="auto" w:fill="D9D9D9"/>
            <w:vAlign w:val="center"/>
          </w:tcPr>
          <w:p w14:paraId="0853F64E" w14:textId="77777777" w:rsidR="001C249A" w:rsidRPr="007E2D5C" w:rsidRDefault="001C249A" w:rsidP="001C770F">
            <w:pPr>
              <w:jc w:val="center"/>
              <w:rPr>
                <w:bCs/>
                <w:sz w:val="20"/>
                <w:szCs w:val="20"/>
                <w:lang w:val="es-ES" w:eastAsia="es-ES"/>
              </w:rPr>
            </w:pPr>
            <w:r w:rsidRPr="0025129B">
              <w:rPr>
                <w:b/>
                <w:bCs/>
                <w:sz w:val="20"/>
                <w:szCs w:val="20"/>
                <w:lang w:val="es-ES" w:eastAsia="es-ES"/>
              </w:rPr>
              <w:t>Hasta</w:t>
            </w:r>
          </w:p>
        </w:tc>
        <w:tc>
          <w:tcPr>
            <w:tcW w:w="447" w:type="pct"/>
            <w:vMerge/>
            <w:shd w:val="clear" w:color="auto" w:fill="D9D9D9"/>
            <w:vAlign w:val="center"/>
            <w:hideMark/>
          </w:tcPr>
          <w:p w14:paraId="181CCC9B" w14:textId="77777777" w:rsidR="001C249A" w:rsidRPr="0025129B" w:rsidRDefault="001C249A" w:rsidP="00430772">
            <w:pPr>
              <w:jc w:val="center"/>
              <w:rPr>
                <w:rFonts w:eastAsiaTheme="minorHAnsi"/>
                <w:b/>
                <w:bCs/>
                <w:sz w:val="20"/>
                <w:szCs w:val="20"/>
                <w:lang w:val="es-ES" w:eastAsia="es-ES"/>
              </w:rPr>
            </w:pPr>
          </w:p>
        </w:tc>
        <w:tc>
          <w:tcPr>
            <w:tcW w:w="565" w:type="pct"/>
            <w:vMerge/>
            <w:shd w:val="clear" w:color="auto" w:fill="D9D9D9"/>
          </w:tcPr>
          <w:p w14:paraId="23E2079D" w14:textId="77777777" w:rsidR="001C249A" w:rsidRPr="0025129B" w:rsidRDefault="001C249A" w:rsidP="00430772">
            <w:pPr>
              <w:jc w:val="center"/>
              <w:rPr>
                <w:b/>
                <w:bCs/>
                <w:sz w:val="20"/>
                <w:szCs w:val="20"/>
                <w:lang w:val="es-ES" w:eastAsia="es-ES"/>
              </w:rPr>
            </w:pPr>
          </w:p>
        </w:tc>
        <w:tc>
          <w:tcPr>
            <w:tcW w:w="532" w:type="pct"/>
            <w:vMerge/>
            <w:shd w:val="clear" w:color="auto" w:fill="D9D9D9"/>
            <w:vAlign w:val="center"/>
          </w:tcPr>
          <w:p w14:paraId="314AD971" w14:textId="77777777" w:rsidR="001C249A" w:rsidRPr="0025129B" w:rsidRDefault="001C249A" w:rsidP="00430772">
            <w:pPr>
              <w:jc w:val="center"/>
              <w:rPr>
                <w:b/>
                <w:bCs/>
                <w:sz w:val="20"/>
                <w:szCs w:val="20"/>
                <w:lang w:val="es-ES" w:eastAsia="es-ES"/>
              </w:rPr>
            </w:pPr>
          </w:p>
        </w:tc>
        <w:tc>
          <w:tcPr>
            <w:tcW w:w="491" w:type="pct"/>
            <w:vMerge/>
            <w:shd w:val="clear" w:color="auto" w:fill="D9D9D9"/>
          </w:tcPr>
          <w:p w14:paraId="1F84A1DD" w14:textId="77777777" w:rsidR="001C249A" w:rsidRPr="0025129B" w:rsidRDefault="001C249A" w:rsidP="00430772">
            <w:pPr>
              <w:jc w:val="center"/>
              <w:rPr>
                <w:b/>
                <w:bCs/>
                <w:sz w:val="20"/>
                <w:szCs w:val="20"/>
                <w:lang w:val="es-ES" w:eastAsia="es-ES"/>
              </w:rPr>
            </w:pPr>
          </w:p>
        </w:tc>
      </w:tr>
      <w:tr w:rsidR="00813423" w:rsidRPr="0025129B" w14:paraId="15D23940" w14:textId="77777777" w:rsidTr="00813423">
        <w:trPr>
          <w:trHeight w:val="409"/>
        </w:trPr>
        <w:tc>
          <w:tcPr>
            <w:tcW w:w="840" w:type="pct"/>
            <w:tcMar>
              <w:top w:w="0" w:type="dxa"/>
              <w:left w:w="108" w:type="dxa"/>
              <w:bottom w:w="0" w:type="dxa"/>
              <w:right w:w="108" w:type="dxa"/>
            </w:tcMar>
            <w:vAlign w:val="center"/>
          </w:tcPr>
          <w:p w14:paraId="1335C519" w14:textId="3DE7CF8A" w:rsidR="00813423" w:rsidRPr="001C770F" w:rsidRDefault="00813423" w:rsidP="00813423">
            <w:pPr>
              <w:jc w:val="center"/>
              <w:rPr>
                <w:rFonts w:eastAsiaTheme="minorHAnsi"/>
                <w:sz w:val="20"/>
                <w:szCs w:val="20"/>
                <w:lang w:val="es-ES"/>
              </w:rPr>
            </w:pPr>
            <w:r w:rsidRPr="00776FFF">
              <w:rPr>
                <w:color w:val="000000"/>
                <w:sz w:val="20"/>
                <w:szCs w:val="20"/>
              </w:rPr>
              <w:t xml:space="preserve">Monitoreo pozo 2 </w:t>
            </w:r>
            <w:r>
              <w:rPr>
                <w:color w:val="000000"/>
                <w:sz w:val="20"/>
                <w:szCs w:val="20"/>
              </w:rPr>
              <w:t xml:space="preserve">y pozo 1 </w:t>
            </w:r>
            <w:r w:rsidRPr="00776FFF">
              <w:rPr>
                <w:color w:val="000000"/>
                <w:sz w:val="20"/>
                <w:szCs w:val="20"/>
              </w:rPr>
              <w:t>primer semestre 201</w:t>
            </w:r>
            <w:r>
              <w:rPr>
                <w:color w:val="000000"/>
                <w:sz w:val="20"/>
                <w:szCs w:val="20"/>
              </w:rPr>
              <w:t>4</w:t>
            </w:r>
          </w:p>
        </w:tc>
        <w:tc>
          <w:tcPr>
            <w:tcW w:w="630" w:type="pct"/>
            <w:vAlign w:val="center"/>
          </w:tcPr>
          <w:p w14:paraId="10D70BCE" w14:textId="632D4B42" w:rsidR="00813423" w:rsidRPr="0025129B" w:rsidRDefault="00813423" w:rsidP="00813423">
            <w:pPr>
              <w:jc w:val="center"/>
              <w:rPr>
                <w:rFonts w:eastAsiaTheme="minorHAnsi"/>
                <w:sz w:val="20"/>
                <w:szCs w:val="20"/>
                <w:lang w:val="es-ES" w:eastAsia="es-ES"/>
              </w:rPr>
            </w:pPr>
            <w:r w:rsidRPr="00776FFF">
              <w:rPr>
                <w:rFonts w:eastAsiaTheme="minorHAnsi"/>
                <w:sz w:val="20"/>
                <w:szCs w:val="20"/>
              </w:rPr>
              <w:t>Aguas subterráneas</w:t>
            </w:r>
          </w:p>
        </w:tc>
        <w:tc>
          <w:tcPr>
            <w:tcW w:w="299" w:type="pct"/>
            <w:vAlign w:val="center"/>
          </w:tcPr>
          <w:p w14:paraId="24EC8866" w14:textId="045667A5" w:rsidR="00813423" w:rsidRPr="0025129B" w:rsidRDefault="00813423" w:rsidP="00813423">
            <w:pPr>
              <w:jc w:val="center"/>
              <w:rPr>
                <w:rFonts w:eastAsiaTheme="minorHAnsi"/>
                <w:sz w:val="20"/>
                <w:szCs w:val="20"/>
                <w:lang w:val="es-ES"/>
              </w:rPr>
            </w:pPr>
            <w:r>
              <w:rPr>
                <w:rFonts w:eastAsiaTheme="minorHAnsi"/>
                <w:sz w:val="20"/>
                <w:szCs w:val="20"/>
                <w:lang w:val="es-ES"/>
              </w:rPr>
              <w:t>28237</w:t>
            </w:r>
          </w:p>
        </w:tc>
        <w:tc>
          <w:tcPr>
            <w:tcW w:w="432" w:type="pct"/>
            <w:tcMar>
              <w:top w:w="0" w:type="dxa"/>
              <w:left w:w="108" w:type="dxa"/>
              <w:bottom w:w="0" w:type="dxa"/>
              <w:right w:w="108" w:type="dxa"/>
            </w:tcMar>
            <w:vAlign w:val="center"/>
          </w:tcPr>
          <w:p w14:paraId="21396B20" w14:textId="66910061" w:rsidR="00813423" w:rsidRPr="0025129B" w:rsidRDefault="00813423" w:rsidP="00813423">
            <w:pPr>
              <w:jc w:val="center"/>
              <w:rPr>
                <w:rFonts w:eastAsiaTheme="minorHAnsi"/>
                <w:sz w:val="20"/>
                <w:szCs w:val="20"/>
                <w:lang w:val="es-ES"/>
              </w:rPr>
            </w:pPr>
            <w:r>
              <w:rPr>
                <w:rFonts w:eastAsiaTheme="minorHAnsi"/>
                <w:sz w:val="20"/>
                <w:szCs w:val="20"/>
                <w:lang w:val="es-ES"/>
              </w:rPr>
              <w:t>10-12-2014</w:t>
            </w:r>
          </w:p>
        </w:tc>
        <w:tc>
          <w:tcPr>
            <w:tcW w:w="394" w:type="pct"/>
            <w:vAlign w:val="center"/>
          </w:tcPr>
          <w:p w14:paraId="32CF7BB3" w14:textId="180859A7" w:rsidR="00813423" w:rsidRPr="0025129B" w:rsidRDefault="00813423" w:rsidP="00813423">
            <w:pPr>
              <w:jc w:val="center"/>
              <w:rPr>
                <w:rFonts w:eastAsiaTheme="minorHAnsi"/>
                <w:sz w:val="20"/>
                <w:szCs w:val="20"/>
                <w:lang w:val="es-ES"/>
              </w:rPr>
            </w:pPr>
            <w:r w:rsidRPr="00776FFF">
              <w:rPr>
                <w:rFonts w:eastAsiaTheme="minorHAnsi"/>
                <w:sz w:val="20"/>
                <w:szCs w:val="20"/>
              </w:rPr>
              <w:t>01-01-201</w:t>
            </w:r>
            <w:r>
              <w:rPr>
                <w:rFonts w:eastAsiaTheme="minorHAnsi"/>
                <w:sz w:val="20"/>
                <w:szCs w:val="20"/>
              </w:rPr>
              <w:t>4</w:t>
            </w:r>
          </w:p>
        </w:tc>
        <w:tc>
          <w:tcPr>
            <w:tcW w:w="370" w:type="pct"/>
            <w:vAlign w:val="center"/>
          </w:tcPr>
          <w:p w14:paraId="5CC94A08" w14:textId="03ADED33" w:rsidR="00813423" w:rsidRPr="0025129B" w:rsidRDefault="00813423" w:rsidP="00813423">
            <w:pPr>
              <w:jc w:val="center"/>
              <w:rPr>
                <w:rFonts w:eastAsiaTheme="minorHAnsi"/>
                <w:sz w:val="20"/>
                <w:szCs w:val="20"/>
                <w:lang w:val="es-ES" w:eastAsia="es-ES"/>
              </w:rPr>
            </w:pPr>
            <w:r w:rsidRPr="00776FFF">
              <w:rPr>
                <w:rFonts w:eastAsiaTheme="minorHAnsi"/>
                <w:sz w:val="20"/>
                <w:szCs w:val="20"/>
              </w:rPr>
              <w:t>30-06-201</w:t>
            </w:r>
            <w:r>
              <w:rPr>
                <w:rFonts w:eastAsiaTheme="minorHAnsi"/>
                <w:sz w:val="20"/>
                <w:szCs w:val="20"/>
              </w:rPr>
              <w:t>4</w:t>
            </w:r>
          </w:p>
        </w:tc>
        <w:tc>
          <w:tcPr>
            <w:tcW w:w="447" w:type="pct"/>
            <w:vAlign w:val="center"/>
          </w:tcPr>
          <w:p w14:paraId="33EC2234" w14:textId="570A0E97" w:rsidR="00813423" w:rsidRPr="0025129B" w:rsidRDefault="00813423" w:rsidP="00813423">
            <w:pPr>
              <w:jc w:val="center"/>
              <w:rPr>
                <w:rFonts w:eastAsiaTheme="minorHAnsi"/>
                <w:sz w:val="20"/>
                <w:szCs w:val="20"/>
                <w:lang w:val="es-ES" w:eastAsia="es-ES"/>
              </w:rPr>
            </w:pPr>
            <w:r>
              <w:rPr>
                <w:rFonts w:eastAsiaTheme="minorHAnsi"/>
                <w:sz w:val="20"/>
                <w:szCs w:val="20"/>
                <w:lang w:val="es-ES" w:eastAsia="es-ES"/>
              </w:rPr>
              <w:t>DGA</w:t>
            </w:r>
          </w:p>
        </w:tc>
        <w:tc>
          <w:tcPr>
            <w:tcW w:w="565" w:type="pct"/>
          </w:tcPr>
          <w:p w14:paraId="376D182C" w14:textId="77777777" w:rsidR="0012343F" w:rsidRPr="0012343F" w:rsidRDefault="0012343F" w:rsidP="0012343F">
            <w:pPr>
              <w:jc w:val="center"/>
              <w:rPr>
                <w:rFonts w:eastAsiaTheme="minorHAnsi"/>
                <w:sz w:val="10"/>
                <w:szCs w:val="10"/>
                <w:lang w:val="es-ES" w:eastAsia="es-ES"/>
              </w:rPr>
            </w:pPr>
          </w:p>
          <w:p w14:paraId="230ED5CC" w14:textId="3A5C073A" w:rsidR="00813423" w:rsidRPr="0025129B" w:rsidRDefault="00813423" w:rsidP="00813423">
            <w:pPr>
              <w:jc w:val="center"/>
              <w:rPr>
                <w:rFonts w:eastAsiaTheme="minorHAnsi"/>
                <w:sz w:val="20"/>
                <w:szCs w:val="20"/>
                <w:lang w:val="es-ES" w:eastAsia="es-ES"/>
              </w:rPr>
            </w:pPr>
            <w:r>
              <w:rPr>
                <w:rFonts w:eastAsiaTheme="minorHAnsi"/>
                <w:sz w:val="20"/>
                <w:szCs w:val="20"/>
                <w:lang w:val="es-ES" w:eastAsia="es-ES"/>
              </w:rPr>
              <w:t>DGA</w:t>
            </w:r>
          </w:p>
        </w:tc>
        <w:tc>
          <w:tcPr>
            <w:tcW w:w="532" w:type="pct"/>
          </w:tcPr>
          <w:p w14:paraId="35DB9504" w14:textId="77777777" w:rsidR="00813423" w:rsidRPr="00C33F3B" w:rsidRDefault="00813423" w:rsidP="00813423">
            <w:pPr>
              <w:jc w:val="center"/>
              <w:rPr>
                <w:rFonts w:eastAsiaTheme="minorHAnsi"/>
                <w:sz w:val="10"/>
                <w:szCs w:val="10"/>
                <w:lang w:val="es-ES" w:eastAsia="es-ES"/>
              </w:rPr>
            </w:pPr>
          </w:p>
          <w:p w14:paraId="5A013728" w14:textId="0D265496" w:rsidR="007A7B80" w:rsidRPr="00C33F3B" w:rsidRDefault="00C33F3B" w:rsidP="00813423">
            <w:pPr>
              <w:jc w:val="center"/>
              <w:rPr>
                <w:rFonts w:eastAsiaTheme="minorHAnsi"/>
                <w:sz w:val="20"/>
                <w:szCs w:val="20"/>
                <w:lang w:val="es-ES" w:eastAsia="es-ES"/>
              </w:rPr>
            </w:pPr>
            <w:r w:rsidRPr="00C33F3B">
              <w:rPr>
                <w:rFonts w:eastAsiaTheme="minorHAnsi"/>
                <w:sz w:val="20"/>
                <w:szCs w:val="20"/>
                <w:lang w:val="es-ES" w:eastAsia="es-ES"/>
              </w:rPr>
              <w:t>No conforme</w:t>
            </w:r>
          </w:p>
        </w:tc>
        <w:tc>
          <w:tcPr>
            <w:tcW w:w="491" w:type="pct"/>
          </w:tcPr>
          <w:p w14:paraId="6B2CBB72" w14:textId="77777777" w:rsidR="005B5636" w:rsidRPr="005B5636" w:rsidRDefault="005B5636" w:rsidP="00813423">
            <w:pPr>
              <w:jc w:val="center"/>
              <w:rPr>
                <w:rFonts w:eastAsiaTheme="minorHAnsi"/>
                <w:sz w:val="10"/>
                <w:szCs w:val="10"/>
                <w:lang w:val="es-ES" w:eastAsia="es-ES"/>
              </w:rPr>
            </w:pPr>
          </w:p>
          <w:p w14:paraId="43079B00" w14:textId="21D7B44D" w:rsidR="00813423" w:rsidRPr="0025129B" w:rsidRDefault="00813423" w:rsidP="00813423">
            <w:pPr>
              <w:jc w:val="center"/>
              <w:rPr>
                <w:rFonts w:eastAsiaTheme="minorHAnsi"/>
                <w:sz w:val="20"/>
                <w:szCs w:val="20"/>
                <w:lang w:val="es-ES" w:eastAsia="es-ES"/>
              </w:rPr>
            </w:pPr>
            <w:r>
              <w:rPr>
                <w:rFonts w:eastAsiaTheme="minorHAnsi"/>
                <w:sz w:val="20"/>
                <w:szCs w:val="20"/>
                <w:lang w:val="es-ES" w:eastAsia="es-ES"/>
              </w:rPr>
              <w:t>9</w:t>
            </w:r>
          </w:p>
        </w:tc>
      </w:tr>
      <w:tr w:rsidR="00813423" w:rsidRPr="0025129B" w14:paraId="3122C2C0" w14:textId="77777777" w:rsidTr="00813423">
        <w:trPr>
          <w:trHeight w:val="409"/>
        </w:trPr>
        <w:tc>
          <w:tcPr>
            <w:tcW w:w="840" w:type="pct"/>
            <w:tcMar>
              <w:top w:w="0" w:type="dxa"/>
              <w:left w:w="108" w:type="dxa"/>
              <w:bottom w:w="0" w:type="dxa"/>
              <w:right w:w="108" w:type="dxa"/>
            </w:tcMar>
            <w:vAlign w:val="center"/>
          </w:tcPr>
          <w:p w14:paraId="74DD9EF5" w14:textId="31C5C835" w:rsidR="00813423" w:rsidRDefault="00813423" w:rsidP="00813423">
            <w:pPr>
              <w:jc w:val="center"/>
              <w:rPr>
                <w:rFonts w:eastAsiaTheme="minorHAnsi"/>
                <w:sz w:val="20"/>
                <w:szCs w:val="20"/>
                <w:lang w:val="es-ES"/>
              </w:rPr>
            </w:pPr>
            <w:r w:rsidRPr="00813423">
              <w:rPr>
                <w:rFonts w:eastAsiaTheme="minorHAnsi"/>
                <w:sz w:val="20"/>
                <w:szCs w:val="20"/>
                <w:lang w:val="es-ES"/>
              </w:rPr>
              <w:t xml:space="preserve">Monitoreo pozo 2 y pozo 1 </w:t>
            </w:r>
            <w:r>
              <w:rPr>
                <w:rFonts w:eastAsiaTheme="minorHAnsi"/>
                <w:sz w:val="20"/>
                <w:szCs w:val="20"/>
                <w:lang w:val="es-ES"/>
              </w:rPr>
              <w:t>segundo</w:t>
            </w:r>
            <w:r w:rsidRPr="00813423">
              <w:rPr>
                <w:rFonts w:eastAsiaTheme="minorHAnsi"/>
                <w:sz w:val="20"/>
                <w:szCs w:val="20"/>
                <w:lang w:val="es-ES"/>
              </w:rPr>
              <w:t xml:space="preserve"> semestre 2014</w:t>
            </w:r>
          </w:p>
        </w:tc>
        <w:tc>
          <w:tcPr>
            <w:tcW w:w="630" w:type="pct"/>
            <w:vAlign w:val="center"/>
          </w:tcPr>
          <w:p w14:paraId="75280CA5" w14:textId="5350F333" w:rsidR="00813423" w:rsidRDefault="00813423" w:rsidP="00813423">
            <w:pPr>
              <w:jc w:val="center"/>
              <w:rPr>
                <w:rFonts w:eastAsiaTheme="minorHAnsi"/>
                <w:sz w:val="20"/>
                <w:szCs w:val="20"/>
                <w:lang w:val="es-ES" w:eastAsia="es-ES"/>
              </w:rPr>
            </w:pPr>
            <w:r w:rsidRPr="00776FFF">
              <w:rPr>
                <w:rFonts w:eastAsiaTheme="minorHAnsi"/>
                <w:sz w:val="20"/>
                <w:szCs w:val="20"/>
              </w:rPr>
              <w:t>Aguas subterráneas</w:t>
            </w:r>
          </w:p>
        </w:tc>
        <w:tc>
          <w:tcPr>
            <w:tcW w:w="299" w:type="pct"/>
            <w:vAlign w:val="center"/>
          </w:tcPr>
          <w:p w14:paraId="1C7A08A9" w14:textId="4F95E56E" w:rsidR="00813423" w:rsidRDefault="00813423" w:rsidP="00813423">
            <w:pPr>
              <w:jc w:val="center"/>
              <w:rPr>
                <w:rFonts w:eastAsiaTheme="minorHAnsi"/>
                <w:sz w:val="20"/>
                <w:szCs w:val="20"/>
                <w:lang w:val="es-ES"/>
              </w:rPr>
            </w:pPr>
            <w:r>
              <w:rPr>
                <w:rFonts w:eastAsiaTheme="minorHAnsi"/>
                <w:sz w:val="20"/>
                <w:szCs w:val="20"/>
                <w:lang w:val="es-ES"/>
              </w:rPr>
              <w:t>28510</w:t>
            </w:r>
          </w:p>
        </w:tc>
        <w:tc>
          <w:tcPr>
            <w:tcW w:w="432" w:type="pct"/>
            <w:tcMar>
              <w:top w:w="0" w:type="dxa"/>
              <w:left w:w="108" w:type="dxa"/>
              <w:bottom w:w="0" w:type="dxa"/>
              <w:right w:w="108" w:type="dxa"/>
            </w:tcMar>
            <w:vAlign w:val="center"/>
          </w:tcPr>
          <w:p w14:paraId="10AAF278" w14:textId="203F66F6" w:rsidR="00813423" w:rsidRPr="0025129B" w:rsidRDefault="00813423" w:rsidP="00813423">
            <w:pPr>
              <w:jc w:val="center"/>
              <w:rPr>
                <w:rFonts w:eastAsiaTheme="minorHAnsi"/>
                <w:sz w:val="20"/>
                <w:szCs w:val="20"/>
                <w:lang w:val="es-ES"/>
              </w:rPr>
            </w:pPr>
            <w:r>
              <w:rPr>
                <w:rFonts w:eastAsiaTheme="minorHAnsi"/>
                <w:sz w:val="20"/>
                <w:szCs w:val="20"/>
                <w:lang w:val="es-ES"/>
              </w:rPr>
              <w:t>19-12-2014</w:t>
            </w:r>
          </w:p>
        </w:tc>
        <w:tc>
          <w:tcPr>
            <w:tcW w:w="394" w:type="pct"/>
            <w:vAlign w:val="center"/>
          </w:tcPr>
          <w:p w14:paraId="0924AC7B" w14:textId="036AA2B0" w:rsidR="00813423" w:rsidRPr="0025129B" w:rsidRDefault="00813423" w:rsidP="00813423">
            <w:pPr>
              <w:jc w:val="center"/>
              <w:rPr>
                <w:rFonts w:eastAsiaTheme="minorHAnsi"/>
                <w:sz w:val="20"/>
                <w:szCs w:val="20"/>
                <w:lang w:val="es-ES"/>
              </w:rPr>
            </w:pPr>
            <w:r w:rsidRPr="00776FFF">
              <w:rPr>
                <w:rFonts w:eastAsiaTheme="minorHAnsi"/>
                <w:sz w:val="20"/>
                <w:szCs w:val="20"/>
              </w:rPr>
              <w:t>01-0</w:t>
            </w:r>
            <w:r>
              <w:rPr>
                <w:rFonts w:eastAsiaTheme="minorHAnsi"/>
                <w:sz w:val="20"/>
                <w:szCs w:val="20"/>
              </w:rPr>
              <w:t>7</w:t>
            </w:r>
            <w:r w:rsidRPr="00776FFF">
              <w:rPr>
                <w:rFonts w:eastAsiaTheme="minorHAnsi"/>
                <w:sz w:val="20"/>
                <w:szCs w:val="20"/>
              </w:rPr>
              <w:t>-201</w:t>
            </w:r>
            <w:r>
              <w:rPr>
                <w:rFonts w:eastAsiaTheme="minorHAnsi"/>
                <w:sz w:val="20"/>
                <w:szCs w:val="20"/>
              </w:rPr>
              <w:t>4</w:t>
            </w:r>
          </w:p>
        </w:tc>
        <w:tc>
          <w:tcPr>
            <w:tcW w:w="370" w:type="pct"/>
            <w:vAlign w:val="center"/>
          </w:tcPr>
          <w:p w14:paraId="5EF997B7" w14:textId="703C7506" w:rsidR="00813423" w:rsidRPr="0025129B" w:rsidRDefault="00813423" w:rsidP="00813423">
            <w:pPr>
              <w:jc w:val="center"/>
              <w:rPr>
                <w:rFonts w:eastAsiaTheme="minorHAnsi"/>
                <w:sz w:val="20"/>
                <w:szCs w:val="20"/>
                <w:lang w:val="es-ES" w:eastAsia="es-ES"/>
              </w:rPr>
            </w:pPr>
            <w:r w:rsidRPr="00776FFF">
              <w:rPr>
                <w:rFonts w:eastAsiaTheme="minorHAnsi"/>
                <w:sz w:val="20"/>
                <w:szCs w:val="20"/>
              </w:rPr>
              <w:t>3</w:t>
            </w:r>
            <w:r>
              <w:rPr>
                <w:rFonts w:eastAsiaTheme="minorHAnsi"/>
                <w:sz w:val="20"/>
                <w:szCs w:val="20"/>
              </w:rPr>
              <w:t>1</w:t>
            </w:r>
            <w:r w:rsidRPr="00776FFF">
              <w:rPr>
                <w:rFonts w:eastAsiaTheme="minorHAnsi"/>
                <w:sz w:val="20"/>
                <w:szCs w:val="20"/>
              </w:rPr>
              <w:t>-</w:t>
            </w:r>
            <w:r>
              <w:rPr>
                <w:rFonts w:eastAsiaTheme="minorHAnsi"/>
                <w:sz w:val="20"/>
                <w:szCs w:val="20"/>
              </w:rPr>
              <w:t>12</w:t>
            </w:r>
            <w:r w:rsidRPr="00776FFF">
              <w:rPr>
                <w:rFonts w:eastAsiaTheme="minorHAnsi"/>
                <w:sz w:val="20"/>
                <w:szCs w:val="20"/>
              </w:rPr>
              <w:t>-201</w:t>
            </w:r>
            <w:r>
              <w:rPr>
                <w:rFonts w:eastAsiaTheme="minorHAnsi"/>
                <w:sz w:val="20"/>
                <w:szCs w:val="20"/>
              </w:rPr>
              <w:t>4</w:t>
            </w:r>
          </w:p>
        </w:tc>
        <w:tc>
          <w:tcPr>
            <w:tcW w:w="447" w:type="pct"/>
            <w:vAlign w:val="center"/>
          </w:tcPr>
          <w:p w14:paraId="283E27B1" w14:textId="44D34415" w:rsidR="00813423" w:rsidRDefault="00813423" w:rsidP="00813423">
            <w:pPr>
              <w:jc w:val="center"/>
              <w:rPr>
                <w:rFonts w:eastAsiaTheme="minorHAnsi"/>
                <w:sz w:val="20"/>
                <w:szCs w:val="20"/>
                <w:lang w:val="es-ES" w:eastAsia="es-ES"/>
              </w:rPr>
            </w:pPr>
            <w:r>
              <w:rPr>
                <w:rFonts w:eastAsiaTheme="minorHAnsi"/>
                <w:sz w:val="20"/>
                <w:szCs w:val="20"/>
                <w:lang w:val="es-ES" w:eastAsia="es-ES"/>
              </w:rPr>
              <w:t>DGA</w:t>
            </w:r>
          </w:p>
        </w:tc>
        <w:tc>
          <w:tcPr>
            <w:tcW w:w="565" w:type="pct"/>
          </w:tcPr>
          <w:p w14:paraId="4B2A8C7A" w14:textId="77777777" w:rsidR="0012343F" w:rsidRDefault="0012343F" w:rsidP="00813423">
            <w:pPr>
              <w:jc w:val="center"/>
              <w:rPr>
                <w:rFonts w:eastAsiaTheme="minorHAnsi"/>
                <w:sz w:val="20"/>
                <w:szCs w:val="20"/>
                <w:lang w:val="es-ES" w:eastAsia="es-ES"/>
              </w:rPr>
            </w:pPr>
          </w:p>
          <w:p w14:paraId="73856D77" w14:textId="219423B5" w:rsidR="00813423" w:rsidRDefault="00813423" w:rsidP="00813423">
            <w:pPr>
              <w:jc w:val="center"/>
              <w:rPr>
                <w:rFonts w:eastAsiaTheme="minorHAnsi"/>
                <w:sz w:val="20"/>
                <w:szCs w:val="20"/>
                <w:lang w:val="es-ES" w:eastAsia="es-ES"/>
              </w:rPr>
            </w:pPr>
            <w:r>
              <w:rPr>
                <w:rFonts w:eastAsiaTheme="minorHAnsi"/>
                <w:sz w:val="20"/>
                <w:szCs w:val="20"/>
                <w:lang w:val="es-ES" w:eastAsia="es-ES"/>
              </w:rPr>
              <w:t>DGA</w:t>
            </w:r>
          </w:p>
        </w:tc>
        <w:tc>
          <w:tcPr>
            <w:tcW w:w="532" w:type="pct"/>
          </w:tcPr>
          <w:p w14:paraId="7CBB5257" w14:textId="77777777" w:rsidR="00813423" w:rsidRPr="00C33F3B" w:rsidRDefault="00813423" w:rsidP="00813423">
            <w:pPr>
              <w:jc w:val="center"/>
              <w:rPr>
                <w:rFonts w:eastAsiaTheme="minorHAnsi"/>
                <w:sz w:val="20"/>
                <w:szCs w:val="20"/>
                <w:lang w:val="es-ES" w:eastAsia="es-ES"/>
              </w:rPr>
            </w:pPr>
          </w:p>
          <w:p w14:paraId="60C568F6" w14:textId="5FF1EB35" w:rsidR="007A7B80" w:rsidRPr="00C33F3B" w:rsidRDefault="00C33F3B" w:rsidP="00813423">
            <w:pPr>
              <w:jc w:val="center"/>
              <w:rPr>
                <w:rFonts w:eastAsiaTheme="minorHAnsi"/>
                <w:sz w:val="20"/>
                <w:szCs w:val="20"/>
                <w:lang w:val="es-ES" w:eastAsia="es-ES"/>
              </w:rPr>
            </w:pPr>
            <w:r w:rsidRPr="00C33F3B">
              <w:rPr>
                <w:rFonts w:eastAsiaTheme="minorHAnsi"/>
                <w:sz w:val="20"/>
                <w:szCs w:val="20"/>
                <w:lang w:val="es-ES" w:eastAsia="es-ES"/>
              </w:rPr>
              <w:t>No conforme</w:t>
            </w:r>
          </w:p>
        </w:tc>
        <w:tc>
          <w:tcPr>
            <w:tcW w:w="491" w:type="pct"/>
          </w:tcPr>
          <w:p w14:paraId="31443CA8" w14:textId="77777777" w:rsidR="005B5636" w:rsidRDefault="005B5636" w:rsidP="00813423">
            <w:pPr>
              <w:jc w:val="center"/>
              <w:rPr>
                <w:rFonts w:eastAsiaTheme="minorHAnsi"/>
                <w:sz w:val="20"/>
                <w:szCs w:val="20"/>
                <w:lang w:val="es-ES" w:eastAsia="es-ES"/>
              </w:rPr>
            </w:pPr>
          </w:p>
          <w:p w14:paraId="10589397" w14:textId="1E0497E7" w:rsidR="00813423" w:rsidRDefault="00813423" w:rsidP="00813423">
            <w:pPr>
              <w:jc w:val="center"/>
              <w:rPr>
                <w:rFonts w:eastAsiaTheme="minorHAnsi"/>
                <w:sz w:val="20"/>
                <w:szCs w:val="20"/>
                <w:lang w:val="es-ES" w:eastAsia="es-ES"/>
              </w:rPr>
            </w:pPr>
            <w:r>
              <w:rPr>
                <w:rFonts w:eastAsiaTheme="minorHAnsi"/>
                <w:sz w:val="20"/>
                <w:szCs w:val="20"/>
                <w:lang w:val="es-ES" w:eastAsia="es-ES"/>
              </w:rPr>
              <w:t>9</w:t>
            </w:r>
          </w:p>
        </w:tc>
      </w:tr>
      <w:tr w:rsidR="00813423" w:rsidRPr="0025129B" w14:paraId="4791052E" w14:textId="77777777" w:rsidTr="00813423">
        <w:trPr>
          <w:trHeight w:val="409"/>
        </w:trPr>
        <w:tc>
          <w:tcPr>
            <w:tcW w:w="840" w:type="pct"/>
            <w:tcMar>
              <w:top w:w="0" w:type="dxa"/>
              <w:left w:w="108" w:type="dxa"/>
              <w:bottom w:w="0" w:type="dxa"/>
              <w:right w:w="108" w:type="dxa"/>
            </w:tcMar>
            <w:vAlign w:val="center"/>
          </w:tcPr>
          <w:p w14:paraId="487D84C9" w14:textId="3A0BA07C" w:rsidR="00813423" w:rsidRDefault="00813423" w:rsidP="00813423">
            <w:pPr>
              <w:jc w:val="center"/>
              <w:rPr>
                <w:rFonts w:eastAsiaTheme="minorHAnsi"/>
                <w:sz w:val="20"/>
                <w:szCs w:val="20"/>
                <w:lang w:val="es-ES"/>
              </w:rPr>
            </w:pPr>
            <w:r w:rsidRPr="00776FFF">
              <w:rPr>
                <w:color w:val="000000"/>
                <w:sz w:val="20"/>
                <w:szCs w:val="20"/>
              </w:rPr>
              <w:t>Monitoreo Aguas Lluvias</w:t>
            </w:r>
          </w:p>
        </w:tc>
        <w:tc>
          <w:tcPr>
            <w:tcW w:w="630" w:type="pct"/>
            <w:vAlign w:val="center"/>
          </w:tcPr>
          <w:p w14:paraId="125BE06C" w14:textId="1EB09F21" w:rsidR="00813423" w:rsidRDefault="00813423" w:rsidP="00813423">
            <w:pPr>
              <w:jc w:val="center"/>
              <w:rPr>
                <w:rFonts w:eastAsiaTheme="minorHAnsi"/>
                <w:sz w:val="20"/>
                <w:szCs w:val="20"/>
                <w:lang w:val="es-ES" w:eastAsia="es-ES"/>
              </w:rPr>
            </w:pPr>
            <w:r w:rsidRPr="00776FFF">
              <w:rPr>
                <w:rFonts w:eastAsiaTheme="minorHAnsi"/>
                <w:sz w:val="20"/>
                <w:szCs w:val="20"/>
              </w:rPr>
              <w:t>Aguas superficiales</w:t>
            </w:r>
          </w:p>
        </w:tc>
        <w:tc>
          <w:tcPr>
            <w:tcW w:w="299" w:type="pct"/>
            <w:vAlign w:val="center"/>
          </w:tcPr>
          <w:p w14:paraId="69BD5B0F" w14:textId="03B43EC7" w:rsidR="00813423" w:rsidRDefault="00813423" w:rsidP="00813423">
            <w:pPr>
              <w:jc w:val="center"/>
              <w:rPr>
                <w:rFonts w:eastAsiaTheme="minorHAnsi"/>
                <w:sz w:val="20"/>
                <w:szCs w:val="20"/>
                <w:lang w:val="es-ES"/>
              </w:rPr>
            </w:pPr>
            <w:r>
              <w:rPr>
                <w:rFonts w:eastAsiaTheme="minorHAnsi"/>
                <w:sz w:val="20"/>
                <w:szCs w:val="20"/>
                <w:lang w:val="es-ES"/>
              </w:rPr>
              <w:t>28238</w:t>
            </w:r>
          </w:p>
        </w:tc>
        <w:tc>
          <w:tcPr>
            <w:tcW w:w="432" w:type="pct"/>
            <w:tcMar>
              <w:top w:w="0" w:type="dxa"/>
              <w:left w:w="108" w:type="dxa"/>
              <w:bottom w:w="0" w:type="dxa"/>
              <w:right w:w="108" w:type="dxa"/>
            </w:tcMar>
            <w:vAlign w:val="center"/>
          </w:tcPr>
          <w:p w14:paraId="205B47C3" w14:textId="11CA8F7E" w:rsidR="00813423" w:rsidRPr="0025129B" w:rsidRDefault="00813423" w:rsidP="00813423">
            <w:pPr>
              <w:jc w:val="center"/>
              <w:rPr>
                <w:rFonts w:eastAsiaTheme="minorHAnsi"/>
                <w:sz w:val="20"/>
                <w:szCs w:val="20"/>
                <w:lang w:val="es-ES"/>
              </w:rPr>
            </w:pPr>
            <w:r>
              <w:rPr>
                <w:rFonts w:eastAsiaTheme="minorHAnsi"/>
                <w:sz w:val="20"/>
                <w:szCs w:val="20"/>
                <w:lang w:val="es-ES"/>
              </w:rPr>
              <w:t>10-12-2014</w:t>
            </w:r>
          </w:p>
        </w:tc>
        <w:tc>
          <w:tcPr>
            <w:tcW w:w="394" w:type="pct"/>
            <w:vAlign w:val="center"/>
          </w:tcPr>
          <w:p w14:paraId="68DCBA3C" w14:textId="7D77C884" w:rsidR="00813423" w:rsidRPr="0025129B" w:rsidRDefault="00813423" w:rsidP="00813423">
            <w:pPr>
              <w:jc w:val="center"/>
              <w:rPr>
                <w:rFonts w:eastAsiaTheme="minorHAnsi"/>
                <w:sz w:val="20"/>
                <w:szCs w:val="20"/>
                <w:lang w:val="es-ES"/>
              </w:rPr>
            </w:pPr>
            <w:r>
              <w:rPr>
                <w:rFonts w:eastAsiaTheme="minorHAnsi"/>
                <w:sz w:val="20"/>
                <w:szCs w:val="20"/>
                <w:lang w:val="es-ES"/>
              </w:rPr>
              <w:t>01-01-2014</w:t>
            </w:r>
          </w:p>
        </w:tc>
        <w:tc>
          <w:tcPr>
            <w:tcW w:w="370" w:type="pct"/>
            <w:vAlign w:val="center"/>
          </w:tcPr>
          <w:p w14:paraId="76E18B0D" w14:textId="5F4A8474" w:rsidR="00813423" w:rsidRPr="0025129B" w:rsidRDefault="00813423" w:rsidP="00813423">
            <w:pPr>
              <w:jc w:val="center"/>
              <w:rPr>
                <w:rFonts w:eastAsiaTheme="minorHAnsi"/>
                <w:sz w:val="20"/>
                <w:szCs w:val="20"/>
                <w:lang w:val="es-ES" w:eastAsia="es-ES"/>
              </w:rPr>
            </w:pPr>
            <w:r>
              <w:rPr>
                <w:rFonts w:eastAsiaTheme="minorHAnsi"/>
                <w:sz w:val="20"/>
                <w:szCs w:val="20"/>
                <w:lang w:val="es-ES" w:eastAsia="es-ES"/>
              </w:rPr>
              <w:t>31-12-2014</w:t>
            </w:r>
          </w:p>
        </w:tc>
        <w:tc>
          <w:tcPr>
            <w:tcW w:w="447" w:type="pct"/>
            <w:vAlign w:val="center"/>
          </w:tcPr>
          <w:p w14:paraId="45A06A35" w14:textId="65C232DC" w:rsidR="00813423" w:rsidRDefault="00813423" w:rsidP="00813423">
            <w:pPr>
              <w:jc w:val="center"/>
              <w:rPr>
                <w:rFonts w:eastAsiaTheme="minorHAnsi"/>
                <w:sz w:val="20"/>
                <w:szCs w:val="20"/>
                <w:lang w:val="es-ES" w:eastAsia="es-ES"/>
              </w:rPr>
            </w:pPr>
            <w:r>
              <w:rPr>
                <w:rFonts w:eastAsiaTheme="minorHAnsi"/>
                <w:sz w:val="20"/>
                <w:szCs w:val="20"/>
                <w:lang w:val="es-ES" w:eastAsia="es-ES"/>
              </w:rPr>
              <w:t>DGA</w:t>
            </w:r>
          </w:p>
        </w:tc>
        <w:tc>
          <w:tcPr>
            <w:tcW w:w="565" w:type="pct"/>
          </w:tcPr>
          <w:p w14:paraId="4F662316" w14:textId="77777777" w:rsidR="0012343F" w:rsidRPr="0012343F" w:rsidRDefault="0012343F" w:rsidP="00813423">
            <w:pPr>
              <w:jc w:val="center"/>
              <w:rPr>
                <w:rFonts w:eastAsiaTheme="minorHAnsi"/>
                <w:sz w:val="10"/>
                <w:szCs w:val="10"/>
                <w:lang w:val="es-ES" w:eastAsia="es-ES"/>
              </w:rPr>
            </w:pPr>
          </w:p>
          <w:p w14:paraId="36175017" w14:textId="1F926CD6" w:rsidR="00813423" w:rsidRDefault="00813423" w:rsidP="00813423">
            <w:pPr>
              <w:jc w:val="center"/>
              <w:rPr>
                <w:rFonts w:eastAsiaTheme="minorHAnsi"/>
                <w:sz w:val="20"/>
                <w:szCs w:val="20"/>
                <w:lang w:val="es-ES" w:eastAsia="es-ES"/>
              </w:rPr>
            </w:pPr>
            <w:r>
              <w:rPr>
                <w:rFonts w:eastAsiaTheme="minorHAnsi"/>
                <w:sz w:val="20"/>
                <w:szCs w:val="20"/>
                <w:lang w:val="es-ES" w:eastAsia="es-ES"/>
              </w:rPr>
              <w:t>DGA</w:t>
            </w:r>
          </w:p>
        </w:tc>
        <w:tc>
          <w:tcPr>
            <w:tcW w:w="532" w:type="pct"/>
          </w:tcPr>
          <w:p w14:paraId="3A1B97F1" w14:textId="77777777" w:rsidR="00813423" w:rsidRPr="005B5636" w:rsidRDefault="00813423" w:rsidP="00813423">
            <w:pPr>
              <w:jc w:val="center"/>
              <w:rPr>
                <w:rFonts w:eastAsiaTheme="minorHAnsi"/>
                <w:sz w:val="10"/>
                <w:szCs w:val="10"/>
                <w:lang w:val="es-ES" w:eastAsia="es-ES"/>
              </w:rPr>
            </w:pPr>
          </w:p>
          <w:p w14:paraId="37685E38" w14:textId="1B452290" w:rsidR="007A7B80" w:rsidRPr="005B5636" w:rsidRDefault="005B5636" w:rsidP="00813423">
            <w:pPr>
              <w:jc w:val="center"/>
              <w:rPr>
                <w:rFonts w:eastAsiaTheme="minorHAnsi"/>
                <w:sz w:val="20"/>
                <w:szCs w:val="20"/>
                <w:lang w:val="es-ES" w:eastAsia="es-ES"/>
              </w:rPr>
            </w:pPr>
            <w:r w:rsidRPr="005B5636">
              <w:rPr>
                <w:rFonts w:eastAsiaTheme="minorHAnsi"/>
                <w:sz w:val="20"/>
                <w:szCs w:val="20"/>
                <w:lang w:val="es-ES" w:eastAsia="es-ES"/>
              </w:rPr>
              <w:t>Conforme</w:t>
            </w:r>
          </w:p>
        </w:tc>
        <w:tc>
          <w:tcPr>
            <w:tcW w:w="491" w:type="pct"/>
          </w:tcPr>
          <w:p w14:paraId="63251F07" w14:textId="77777777" w:rsidR="005B5636" w:rsidRPr="005B5636" w:rsidRDefault="005B5636" w:rsidP="00813423">
            <w:pPr>
              <w:jc w:val="center"/>
              <w:rPr>
                <w:rFonts w:eastAsiaTheme="minorHAnsi"/>
                <w:sz w:val="10"/>
                <w:szCs w:val="10"/>
                <w:lang w:val="es-ES" w:eastAsia="es-ES"/>
              </w:rPr>
            </w:pPr>
          </w:p>
          <w:p w14:paraId="39F35858" w14:textId="464BC082" w:rsidR="00813423" w:rsidRPr="005B5636" w:rsidRDefault="00813423" w:rsidP="00813423">
            <w:pPr>
              <w:jc w:val="center"/>
              <w:rPr>
                <w:rFonts w:eastAsiaTheme="minorHAnsi"/>
                <w:sz w:val="20"/>
                <w:szCs w:val="20"/>
                <w:lang w:val="es-ES" w:eastAsia="es-ES"/>
              </w:rPr>
            </w:pPr>
            <w:r w:rsidRPr="005B5636">
              <w:rPr>
                <w:rFonts w:eastAsiaTheme="minorHAnsi"/>
                <w:sz w:val="20"/>
                <w:szCs w:val="20"/>
                <w:lang w:val="es-ES" w:eastAsia="es-ES"/>
              </w:rPr>
              <w:t>9</w:t>
            </w:r>
          </w:p>
        </w:tc>
      </w:tr>
    </w:tbl>
    <w:p w14:paraId="3CEB1575" w14:textId="168B21E7" w:rsidR="00FB7651" w:rsidRDefault="00FB7651" w:rsidP="00BD3FD5">
      <w:bookmarkStart w:id="126" w:name="_Toc352840394"/>
      <w:bookmarkStart w:id="127" w:name="_Toc352841454"/>
      <w:bookmarkEnd w:id="118"/>
      <w:bookmarkEnd w:id="119"/>
    </w:p>
    <w:p w14:paraId="21A2EEBD" w14:textId="77777777" w:rsidR="00FB7651" w:rsidRDefault="00FB7651">
      <w:pPr>
        <w:jc w:val="left"/>
      </w:pPr>
      <w:r>
        <w:br w:type="page"/>
      </w:r>
    </w:p>
    <w:p w14:paraId="02AD9C36" w14:textId="77777777" w:rsidR="004E583C" w:rsidRPr="0025129B" w:rsidRDefault="004E583C" w:rsidP="00743A95">
      <w:pPr>
        <w:pStyle w:val="Ttulo1"/>
        <w:ind w:left="567" w:hanging="567"/>
      </w:pPr>
      <w:bookmarkStart w:id="128" w:name="_Toc469042645"/>
      <w:r w:rsidRPr="0025129B">
        <w:lastRenderedPageBreak/>
        <w:t>H</w:t>
      </w:r>
      <w:r w:rsidR="0024720C" w:rsidRPr="0025129B">
        <w:t>ECHOS CONSTATADOS</w:t>
      </w:r>
      <w:r w:rsidRPr="0025129B">
        <w:t>.</w:t>
      </w:r>
      <w:bookmarkEnd w:id="126"/>
      <w:bookmarkEnd w:id="127"/>
      <w:bookmarkEnd w:id="128"/>
    </w:p>
    <w:p w14:paraId="594E6509" w14:textId="77777777" w:rsidR="00D17CB6" w:rsidRPr="0025129B" w:rsidRDefault="00D17CB6" w:rsidP="00D17CB6"/>
    <w:p w14:paraId="2F86E490" w14:textId="698B4297" w:rsidR="009D5A3F" w:rsidRDefault="00F23AD8" w:rsidP="00743A95">
      <w:pPr>
        <w:pStyle w:val="Ttulo2"/>
        <w:ind w:left="567" w:hanging="567"/>
        <w:rPr>
          <w:lang w:eastAsia="es-CL"/>
        </w:rPr>
      </w:pPr>
      <w:bookmarkStart w:id="129" w:name="_Ref352922216"/>
      <w:bookmarkStart w:id="130" w:name="_Toc353998120"/>
      <w:bookmarkStart w:id="131" w:name="_Toc353998193"/>
      <w:bookmarkStart w:id="132" w:name="_Toc382383547"/>
      <w:bookmarkStart w:id="133" w:name="_Toc382472369"/>
      <w:bookmarkStart w:id="134" w:name="_Toc390184279"/>
      <w:bookmarkStart w:id="135" w:name="_Toc390360010"/>
      <w:bookmarkStart w:id="136" w:name="_Toc390777031"/>
      <w:bookmarkStart w:id="137" w:name="_Toc469042646"/>
      <w:r>
        <w:t>Control de residuos que ingresan al establecimiento</w:t>
      </w:r>
      <w:bookmarkEnd w:id="129"/>
      <w:bookmarkEnd w:id="130"/>
      <w:bookmarkEnd w:id="131"/>
      <w:bookmarkEnd w:id="132"/>
      <w:bookmarkEnd w:id="133"/>
      <w:bookmarkEnd w:id="134"/>
      <w:bookmarkEnd w:id="135"/>
      <w:bookmarkEnd w:id="136"/>
      <w:r w:rsidR="004B2049">
        <w:t>.</w:t>
      </w:r>
      <w:bookmarkEnd w:id="137"/>
    </w:p>
    <w:p w14:paraId="64FB2E12" w14:textId="77777777" w:rsidR="00A74310" w:rsidRPr="0025129B" w:rsidRDefault="00A74310" w:rsidP="004E583C"/>
    <w:tbl>
      <w:tblPr>
        <w:tblStyle w:val="Tablaconcuadrcula"/>
        <w:tblW w:w="5015" w:type="pct"/>
        <w:tblLayout w:type="fixed"/>
        <w:tblLook w:val="04A0" w:firstRow="1" w:lastRow="0" w:firstColumn="1" w:lastColumn="0" w:noHBand="0" w:noVBand="1"/>
      </w:tblPr>
      <w:tblGrid>
        <w:gridCol w:w="3768"/>
        <w:gridCol w:w="9835"/>
      </w:tblGrid>
      <w:tr w:rsidR="00A74310" w:rsidRPr="0025129B" w14:paraId="01050806" w14:textId="77777777" w:rsidTr="00B15A32">
        <w:trPr>
          <w:trHeight w:val="142"/>
        </w:trPr>
        <w:tc>
          <w:tcPr>
            <w:tcW w:w="1385" w:type="pct"/>
          </w:tcPr>
          <w:p w14:paraId="13234681"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5" w:type="pct"/>
          </w:tcPr>
          <w:p w14:paraId="4B546DCC" w14:textId="5421DF41" w:rsidR="00A74310" w:rsidRPr="0025129B" w:rsidRDefault="00A74310" w:rsidP="00CD5EF9">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EA1AF8">
              <w:rPr>
                <w:rFonts w:eastAsia="Times New Roman"/>
                <w:color w:val="000000"/>
                <w:lang w:eastAsia="es-CL"/>
              </w:rPr>
              <w:t xml:space="preserve"> </w:t>
            </w:r>
            <w:r w:rsidR="009D52D6">
              <w:rPr>
                <w:rFonts w:eastAsia="Times New Roman"/>
                <w:b/>
                <w:color w:val="000000"/>
                <w:lang w:eastAsia="es-CL"/>
              </w:rPr>
              <w:t>6</w:t>
            </w:r>
          </w:p>
        </w:tc>
      </w:tr>
      <w:tr w:rsidR="000D607C" w:rsidRPr="0025129B" w14:paraId="1B107D44" w14:textId="77777777" w:rsidTr="00B15A32">
        <w:trPr>
          <w:trHeight w:val="142"/>
        </w:trPr>
        <w:tc>
          <w:tcPr>
            <w:tcW w:w="5000" w:type="pct"/>
            <w:gridSpan w:val="2"/>
          </w:tcPr>
          <w:p w14:paraId="39118AA6" w14:textId="17A52A44" w:rsidR="000D607C" w:rsidRDefault="00050FA9" w:rsidP="004F05D0">
            <w:pPr>
              <w:rPr>
                <w:rFonts w:eastAsia="Times New Roman"/>
                <w:b/>
                <w:bCs/>
                <w:color w:val="000000"/>
                <w:lang w:eastAsia="es-CL"/>
              </w:rPr>
            </w:pPr>
            <w:r>
              <w:rPr>
                <w:rFonts w:eastAsia="Times New Roman"/>
                <w:b/>
                <w:bCs/>
                <w:color w:val="000000"/>
                <w:lang w:eastAsia="es-CL"/>
              </w:rPr>
              <w:t>Do</w:t>
            </w:r>
            <w:r w:rsidR="00F21B80">
              <w:rPr>
                <w:rFonts w:eastAsia="Times New Roman"/>
                <w:b/>
                <w:bCs/>
                <w:color w:val="000000"/>
                <w:lang w:eastAsia="es-CL"/>
              </w:rPr>
              <w:t>c</w:t>
            </w:r>
            <w:r>
              <w:rPr>
                <w:rFonts w:eastAsia="Times New Roman"/>
                <w:b/>
                <w:bCs/>
                <w:color w:val="000000"/>
                <w:lang w:eastAsia="es-CL"/>
              </w:rPr>
              <w:t>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67FA5074" w14:textId="699933BA" w:rsidR="00E65E36" w:rsidRPr="00E65E36" w:rsidRDefault="00E65E36" w:rsidP="00E65E36">
            <w:pPr>
              <w:ind w:left="426"/>
              <w:rPr>
                <w:rFonts w:eastAsia="Times New Roman"/>
                <w:bCs/>
                <w:color w:val="000000"/>
                <w:lang w:eastAsia="es-CL"/>
              </w:rPr>
            </w:pPr>
            <w:r w:rsidRPr="00E65E36">
              <w:rPr>
                <w:rFonts w:eastAsia="Times New Roman"/>
                <w:bCs/>
                <w:color w:val="000000"/>
                <w:lang w:eastAsia="es-CL"/>
              </w:rPr>
              <w:t>Mediante acta de inspección del 2</w:t>
            </w:r>
            <w:r w:rsidR="00F23AD8">
              <w:rPr>
                <w:rFonts w:eastAsia="Times New Roman"/>
                <w:bCs/>
                <w:color w:val="000000"/>
                <w:lang w:eastAsia="es-CL"/>
              </w:rPr>
              <w:t>4</w:t>
            </w:r>
            <w:r w:rsidRPr="00E65E36">
              <w:rPr>
                <w:rFonts w:eastAsia="Times New Roman"/>
                <w:bCs/>
                <w:color w:val="000000"/>
                <w:lang w:eastAsia="es-CL"/>
              </w:rPr>
              <w:t>/0</w:t>
            </w:r>
            <w:r w:rsidR="00F23AD8">
              <w:rPr>
                <w:rFonts w:eastAsia="Times New Roman"/>
                <w:bCs/>
                <w:color w:val="000000"/>
                <w:lang w:eastAsia="es-CL"/>
              </w:rPr>
              <w:t>9</w:t>
            </w:r>
            <w:r w:rsidRPr="00E65E36">
              <w:rPr>
                <w:rFonts w:eastAsia="Times New Roman"/>
                <w:bCs/>
                <w:color w:val="000000"/>
                <w:lang w:eastAsia="es-CL"/>
              </w:rPr>
              <w:t>/2015, se requiere al titular (ver Anexo 1):</w:t>
            </w:r>
          </w:p>
          <w:p w14:paraId="2910F81F" w14:textId="6FBB6827" w:rsidR="00307504" w:rsidRPr="00307504" w:rsidRDefault="00307504" w:rsidP="00A55F9A">
            <w:pPr>
              <w:pStyle w:val="Prrafodelista"/>
              <w:numPr>
                <w:ilvl w:val="0"/>
                <w:numId w:val="5"/>
              </w:numPr>
              <w:rPr>
                <w:rFonts w:eastAsia="Times New Roman"/>
                <w:bCs/>
                <w:color w:val="000000"/>
                <w:lang w:eastAsia="es-CL"/>
              </w:rPr>
            </w:pPr>
            <w:r w:rsidRPr="00307504">
              <w:rPr>
                <w:rFonts w:eastAsia="Times New Roman"/>
                <w:bCs/>
                <w:color w:val="000000"/>
                <w:lang w:eastAsia="es-CL"/>
              </w:rPr>
              <w:t>Registro ingreso de residuos octubre 2014 – septiembre 2015</w:t>
            </w:r>
          </w:p>
          <w:p w14:paraId="2A078B0C" w14:textId="77777777" w:rsidR="009B1B63" w:rsidRDefault="00307504" w:rsidP="00A55F9A">
            <w:pPr>
              <w:pStyle w:val="Prrafodelista"/>
              <w:numPr>
                <w:ilvl w:val="0"/>
                <w:numId w:val="5"/>
              </w:numPr>
              <w:rPr>
                <w:rFonts w:eastAsia="Times New Roman"/>
                <w:bCs/>
                <w:color w:val="000000"/>
                <w:lang w:eastAsia="es-CL"/>
              </w:rPr>
            </w:pPr>
            <w:r w:rsidRPr="00307504">
              <w:rPr>
                <w:rFonts w:eastAsia="Times New Roman"/>
                <w:bCs/>
                <w:color w:val="000000"/>
                <w:lang w:eastAsia="es-CL"/>
              </w:rPr>
              <w:t>Análisis químico lodos octubre 2014 – septiembre 2015</w:t>
            </w:r>
          </w:p>
          <w:p w14:paraId="0DA5061F" w14:textId="77777777" w:rsidR="00C556B3" w:rsidRPr="00C556B3" w:rsidRDefault="00C556B3" w:rsidP="00A55F9A">
            <w:pPr>
              <w:pStyle w:val="Prrafodelista"/>
              <w:numPr>
                <w:ilvl w:val="0"/>
                <w:numId w:val="5"/>
              </w:numPr>
              <w:rPr>
                <w:rFonts w:eastAsia="Times New Roman"/>
                <w:bCs/>
                <w:color w:val="000000"/>
                <w:lang w:eastAsia="es-CL"/>
              </w:rPr>
            </w:pPr>
            <w:r w:rsidRPr="00C556B3">
              <w:rPr>
                <w:rFonts w:eastAsia="Times New Roman" w:cs="Century Gothic"/>
                <w:iCs/>
                <w:kern w:val="28"/>
                <w:lang w:eastAsia="es-CL"/>
              </w:rPr>
              <w:t>Control ingreso-egreso residuos peligrosos vía RETC</w:t>
            </w:r>
          </w:p>
          <w:p w14:paraId="16B422BB" w14:textId="741F0AE6" w:rsidR="00C556B3" w:rsidRDefault="00C556B3" w:rsidP="005D77F6">
            <w:pPr>
              <w:pStyle w:val="Prrafodelista"/>
              <w:ind w:left="454"/>
              <w:rPr>
                <w:rFonts w:eastAsia="Times New Roman" w:cstheme="minorBidi"/>
                <w:bCs/>
                <w:color w:val="000000"/>
                <w:lang w:val="es-ES" w:eastAsia="es-CL"/>
              </w:rPr>
            </w:pPr>
            <w:r>
              <w:rPr>
                <w:rFonts w:eastAsia="Times New Roman" w:cs="Century Gothic"/>
                <w:iCs/>
                <w:kern w:val="28"/>
                <w:lang w:eastAsia="es-CL"/>
              </w:rPr>
              <w:t xml:space="preserve">Mediante </w:t>
            </w:r>
            <w:r w:rsidR="005D77F6">
              <w:rPr>
                <w:rFonts w:eastAsia="Times New Roman" w:cs="Century Gothic"/>
                <w:iCs/>
                <w:kern w:val="28"/>
                <w:lang w:eastAsia="es-CL"/>
              </w:rPr>
              <w:t xml:space="preserve">Carta s/n </w:t>
            </w:r>
            <w:r w:rsidR="005D77F6" w:rsidRPr="004D32B7">
              <w:rPr>
                <w:rFonts w:eastAsia="Times New Roman" w:cstheme="minorBidi"/>
                <w:bCs/>
                <w:color w:val="000000"/>
                <w:lang w:val="es-ES" w:eastAsia="es-CL"/>
              </w:rPr>
              <w:t xml:space="preserve">del </w:t>
            </w:r>
            <w:r w:rsidR="005D77F6">
              <w:rPr>
                <w:rFonts w:eastAsia="Times New Roman" w:cstheme="minorBidi"/>
                <w:bCs/>
                <w:color w:val="000000"/>
                <w:lang w:val="es-ES" w:eastAsia="es-CL"/>
              </w:rPr>
              <w:t>08</w:t>
            </w:r>
            <w:r w:rsidR="005D77F6" w:rsidRPr="004D32B7">
              <w:rPr>
                <w:rFonts w:eastAsia="Times New Roman" w:cstheme="minorBidi"/>
                <w:bCs/>
                <w:color w:val="000000"/>
                <w:lang w:val="es-ES" w:eastAsia="es-CL"/>
              </w:rPr>
              <w:t>/1</w:t>
            </w:r>
            <w:r w:rsidR="005D77F6">
              <w:rPr>
                <w:rFonts w:eastAsia="Times New Roman" w:cstheme="minorBidi"/>
                <w:bCs/>
                <w:color w:val="000000"/>
                <w:lang w:val="es-ES" w:eastAsia="es-CL"/>
              </w:rPr>
              <w:t>0</w:t>
            </w:r>
            <w:r w:rsidR="005D77F6" w:rsidRPr="004D32B7">
              <w:rPr>
                <w:rFonts w:eastAsia="Times New Roman" w:cstheme="minorBidi"/>
                <w:bCs/>
                <w:color w:val="000000"/>
                <w:lang w:val="es-ES" w:eastAsia="es-CL"/>
              </w:rPr>
              <w:t>/201</w:t>
            </w:r>
            <w:r w:rsidR="00425F48">
              <w:rPr>
                <w:rFonts w:eastAsia="Times New Roman" w:cstheme="minorBidi"/>
                <w:bCs/>
                <w:color w:val="000000"/>
                <w:lang w:val="es-ES" w:eastAsia="es-CL"/>
              </w:rPr>
              <w:t>5</w:t>
            </w:r>
            <w:r w:rsidR="005D77F6" w:rsidRPr="004D32B7">
              <w:rPr>
                <w:rFonts w:eastAsia="Times New Roman" w:cstheme="minorBidi"/>
                <w:bCs/>
                <w:color w:val="000000"/>
                <w:lang w:val="es-ES" w:eastAsia="es-CL"/>
              </w:rPr>
              <w:t xml:space="preserve"> el titular remite a la SMA</w:t>
            </w:r>
            <w:r w:rsidR="005D77F6">
              <w:rPr>
                <w:rFonts w:eastAsia="Times New Roman" w:cstheme="minorBidi"/>
                <w:bCs/>
                <w:color w:val="000000"/>
                <w:lang w:val="es-ES" w:eastAsia="es-CL"/>
              </w:rPr>
              <w:t>:</w:t>
            </w:r>
          </w:p>
          <w:p w14:paraId="202191AE" w14:textId="10BF5CA9" w:rsidR="0043117A" w:rsidRPr="004D32B7" w:rsidRDefault="0043117A" w:rsidP="00A55F9A">
            <w:pPr>
              <w:numPr>
                <w:ilvl w:val="0"/>
                <w:numId w:val="5"/>
              </w:numPr>
              <w:tabs>
                <w:tab w:val="left" w:pos="709"/>
              </w:tabs>
              <w:contextualSpacing/>
              <w:jc w:val="left"/>
              <w:rPr>
                <w:rFonts w:eastAsia="Times New Roman" w:cstheme="minorBidi"/>
                <w:bCs/>
                <w:color w:val="000000"/>
                <w:lang w:val="es-ES" w:eastAsia="es-CL"/>
              </w:rPr>
            </w:pPr>
            <w:r w:rsidRPr="004D32B7">
              <w:rPr>
                <w:rFonts w:eastAsia="Times New Roman" w:cstheme="minorBidi"/>
                <w:bCs/>
                <w:color w:val="000000"/>
                <w:lang w:val="es-ES" w:eastAsia="es-CL"/>
              </w:rPr>
              <w:t xml:space="preserve">Planilla Excel registro ingreso </w:t>
            </w:r>
            <w:r>
              <w:rPr>
                <w:rFonts w:eastAsia="Times New Roman" w:cstheme="minorBidi"/>
                <w:bCs/>
                <w:color w:val="000000"/>
                <w:lang w:val="es-ES" w:eastAsia="es-CL"/>
              </w:rPr>
              <w:t>(oct-201</w:t>
            </w:r>
            <w:r w:rsidR="00425F48">
              <w:rPr>
                <w:rFonts w:eastAsia="Times New Roman" w:cstheme="minorBidi"/>
                <w:bCs/>
                <w:color w:val="000000"/>
                <w:lang w:val="es-ES" w:eastAsia="es-CL"/>
              </w:rPr>
              <w:t>4</w:t>
            </w:r>
            <w:r>
              <w:rPr>
                <w:rFonts w:eastAsia="Times New Roman" w:cstheme="minorBidi"/>
                <w:bCs/>
                <w:color w:val="000000"/>
                <w:lang w:val="es-ES" w:eastAsia="es-CL"/>
              </w:rPr>
              <w:t xml:space="preserve"> a sep-2015) </w:t>
            </w:r>
            <w:r w:rsidRPr="004D32B7">
              <w:rPr>
                <w:rFonts w:eastAsia="Times New Roman" w:cstheme="minorBidi"/>
                <w:bCs/>
                <w:color w:val="000000"/>
                <w:lang w:val="es-ES" w:eastAsia="es-CL"/>
              </w:rPr>
              <w:t>(ver Anexo 3)</w:t>
            </w:r>
          </w:p>
          <w:p w14:paraId="42DE75EF" w14:textId="5ACB068F" w:rsidR="0043117A" w:rsidRPr="004D32B7" w:rsidRDefault="00C05941" w:rsidP="00A55F9A">
            <w:pPr>
              <w:numPr>
                <w:ilvl w:val="0"/>
                <w:numId w:val="5"/>
              </w:numPr>
              <w:tabs>
                <w:tab w:val="left" w:pos="709"/>
              </w:tabs>
              <w:contextualSpacing/>
              <w:jc w:val="left"/>
              <w:rPr>
                <w:rFonts w:eastAsia="Times New Roman" w:cstheme="minorBidi"/>
                <w:bCs/>
                <w:color w:val="000000"/>
                <w:lang w:val="es-ES" w:eastAsia="es-CL"/>
              </w:rPr>
            </w:pPr>
            <w:r>
              <w:rPr>
                <w:rFonts w:eastAsia="Times New Roman" w:cstheme="minorBidi"/>
                <w:bCs/>
                <w:color w:val="000000"/>
                <w:lang w:val="es-ES" w:eastAsia="es-CL"/>
              </w:rPr>
              <w:t xml:space="preserve">Planilla Excel Análisis lodos </w:t>
            </w:r>
            <w:r w:rsidR="0043117A" w:rsidRPr="004D32B7">
              <w:rPr>
                <w:rFonts w:eastAsia="Times New Roman" w:cstheme="minorBidi"/>
                <w:bCs/>
                <w:color w:val="000000"/>
                <w:lang w:val="es-ES" w:eastAsia="es-CL"/>
              </w:rPr>
              <w:t>(ver Anexo 4)</w:t>
            </w:r>
          </w:p>
          <w:p w14:paraId="0F49BE26" w14:textId="7F227AE9" w:rsidR="005D77F6" w:rsidRPr="005D77F6" w:rsidRDefault="003D0646" w:rsidP="00A55F9A">
            <w:pPr>
              <w:pStyle w:val="Prrafodelista"/>
              <w:numPr>
                <w:ilvl w:val="0"/>
                <w:numId w:val="5"/>
              </w:numPr>
              <w:rPr>
                <w:rFonts w:eastAsia="Times New Roman"/>
                <w:bCs/>
                <w:color w:val="000000"/>
                <w:lang w:val="es-ES" w:eastAsia="es-CL"/>
              </w:rPr>
            </w:pPr>
            <w:r>
              <w:rPr>
                <w:rFonts w:eastAsia="Times New Roman" w:cstheme="minorBidi"/>
                <w:bCs/>
                <w:color w:val="000000"/>
                <w:lang w:val="es-ES" w:eastAsia="es-CL"/>
              </w:rPr>
              <w:t xml:space="preserve">Declaración SIDREP Destinatario, formato PDF </w:t>
            </w:r>
            <w:r w:rsidR="0043117A" w:rsidRPr="00AA426B">
              <w:rPr>
                <w:rFonts w:eastAsia="Times New Roman" w:cstheme="minorBidi"/>
                <w:bCs/>
                <w:color w:val="000000"/>
                <w:lang w:val="es-ES" w:eastAsia="es-CL"/>
              </w:rPr>
              <w:t>(ver Anexo 5)</w:t>
            </w:r>
          </w:p>
        </w:tc>
      </w:tr>
      <w:tr w:rsidR="00A74310" w:rsidRPr="0025129B" w14:paraId="4303EAB4" w14:textId="77777777" w:rsidTr="00B15A32">
        <w:trPr>
          <w:trHeight w:val="319"/>
        </w:trPr>
        <w:tc>
          <w:tcPr>
            <w:tcW w:w="5000" w:type="pct"/>
            <w:gridSpan w:val="2"/>
            <w:tcBorders>
              <w:bottom w:val="single" w:sz="4" w:space="0" w:color="auto"/>
            </w:tcBorders>
          </w:tcPr>
          <w:p w14:paraId="62A25BCA" w14:textId="77777777" w:rsidR="00311183" w:rsidRDefault="00F15F8C" w:rsidP="008F751D">
            <w:pPr>
              <w:rPr>
                <w:b/>
              </w:rPr>
            </w:pPr>
            <w:r>
              <w:rPr>
                <w:b/>
              </w:rPr>
              <w:t>Exigencia (s)</w:t>
            </w:r>
            <w:r w:rsidR="00A74310" w:rsidRPr="0025129B">
              <w:rPr>
                <w:b/>
              </w:rPr>
              <w:t>:</w:t>
            </w:r>
            <w:r>
              <w:rPr>
                <w:b/>
              </w:rPr>
              <w:t xml:space="preserve"> </w:t>
            </w:r>
          </w:p>
          <w:p w14:paraId="3A218058" w14:textId="77777777" w:rsidR="00C556B3" w:rsidRPr="00A453BE" w:rsidRDefault="00C556B3" w:rsidP="00A55F9A">
            <w:pPr>
              <w:pStyle w:val="Prrafodelista"/>
              <w:numPr>
                <w:ilvl w:val="0"/>
                <w:numId w:val="3"/>
              </w:numPr>
              <w:tabs>
                <w:tab w:val="left" w:pos="454"/>
              </w:tabs>
              <w:ind w:hanging="720"/>
              <w:rPr>
                <w:u w:val="single"/>
                <w:lang w:val="es-ES"/>
              </w:rPr>
            </w:pPr>
            <w:r w:rsidRPr="00A453BE">
              <w:rPr>
                <w:u w:val="single"/>
                <w:lang w:val="es-ES"/>
              </w:rPr>
              <w:t>Extracto Considerando 5 RCA N° 273/2008</w:t>
            </w:r>
          </w:p>
          <w:p w14:paraId="32458B9C" w14:textId="40B2F499" w:rsidR="00C556B3" w:rsidRPr="00A453BE" w:rsidRDefault="00366F35" w:rsidP="00C556B3">
            <w:pPr>
              <w:ind w:left="454"/>
              <w:rPr>
                <w:lang w:val="es-ES"/>
              </w:rPr>
            </w:pPr>
            <w:r>
              <w:rPr>
                <w:lang w:val="es-ES"/>
              </w:rPr>
              <w:t>Caracterización cualitativa y cuantitativa de los residuos</w:t>
            </w:r>
          </w:p>
          <w:tbl>
            <w:tblPr>
              <w:tblStyle w:val="Tablaconcuadrcula"/>
              <w:tblW w:w="0" w:type="auto"/>
              <w:tblInd w:w="454" w:type="dxa"/>
              <w:tblLayout w:type="fixed"/>
              <w:tblLook w:val="04A0" w:firstRow="1" w:lastRow="0" w:firstColumn="1" w:lastColumn="0" w:noHBand="0" w:noVBand="1"/>
            </w:tblPr>
            <w:tblGrid>
              <w:gridCol w:w="7225"/>
              <w:gridCol w:w="4677"/>
            </w:tblGrid>
            <w:tr w:rsidR="00A94172" w14:paraId="1DEE431A" w14:textId="77777777" w:rsidTr="00FA0800">
              <w:tc>
                <w:tcPr>
                  <w:tcW w:w="7225" w:type="dxa"/>
                </w:tcPr>
                <w:p w14:paraId="6CCF7D97" w14:textId="3F7AAB45" w:rsidR="00A94172" w:rsidRDefault="00A94172" w:rsidP="004E5A12">
                  <w:pPr>
                    <w:jc w:val="center"/>
                    <w:rPr>
                      <w:lang w:val="es-ES"/>
                    </w:rPr>
                  </w:pPr>
                  <w:r w:rsidRPr="00A453BE">
                    <w:rPr>
                      <w:lang w:val="es-ES"/>
                    </w:rPr>
                    <w:t>R</w:t>
                  </w:r>
                  <w:r>
                    <w:rPr>
                      <w:lang w:val="es-ES"/>
                    </w:rPr>
                    <w:t>espel</w:t>
                  </w:r>
                  <w:r w:rsidRPr="00A453BE">
                    <w:rPr>
                      <w:lang w:val="es-ES"/>
                    </w:rPr>
                    <w:t xml:space="preserve"> a almacenar</w:t>
                  </w:r>
                </w:p>
              </w:tc>
              <w:tc>
                <w:tcPr>
                  <w:tcW w:w="4677" w:type="dxa"/>
                </w:tcPr>
                <w:p w14:paraId="6F11EE42" w14:textId="2567B13D" w:rsidR="00A94172" w:rsidRDefault="00FA0800" w:rsidP="00FA0800">
                  <w:pPr>
                    <w:jc w:val="center"/>
                    <w:rPr>
                      <w:lang w:val="es-ES"/>
                    </w:rPr>
                  </w:pPr>
                  <w:r>
                    <w:rPr>
                      <w:lang w:val="es-ES"/>
                    </w:rPr>
                    <w:t>Clase de riesgo</w:t>
                  </w:r>
                </w:p>
              </w:tc>
            </w:tr>
            <w:tr w:rsidR="00A94172" w14:paraId="14A8D9F1" w14:textId="77777777" w:rsidTr="00FA0800">
              <w:tc>
                <w:tcPr>
                  <w:tcW w:w="7225" w:type="dxa"/>
                </w:tcPr>
                <w:p w14:paraId="5891104A" w14:textId="11DA512C" w:rsidR="00A94172" w:rsidRDefault="00A94172" w:rsidP="0063683F">
                  <w:pPr>
                    <w:ind w:firstLine="29"/>
                    <w:jc w:val="center"/>
                    <w:rPr>
                      <w:lang w:val="es-ES"/>
                    </w:rPr>
                  </w:pPr>
                  <w:r w:rsidRPr="00A453BE">
                    <w:rPr>
                      <w:lang w:val="es-ES"/>
                    </w:rPr>
                    <w:t>Envases spray (WD – 40, Limpia Contactos, Desodorantes Ambientales, Pinturas, etc.)</w:t>
                  </w:r>
                </w:p>
              </w:tc>
              <w:tc>
                <w:tcPr>
                  <w:tcW w:w="4677" w:type="dxa"/>
                </w:tcPr>
                <w:p w14:paraId="052A9C64" w14:textId="77777777" w:rsidR="00A94172" w:rsidRDefault="0063683F" w:rsidP="0063683F">
                  <w:pPr>
                    <w:jc w:val="center"/>
                    <w:rPr>
                      <w:lang w:val="es-ES"/>
                    </w:rPr>
                  </w:pPr>
                  <w:r>
                    <w:rPr>
                      <w:lang w:val="es-ES"/>
                    </w:rPr>
                    <w:t>Clase 2</w:t>
                  </w:r>
                </w:p>
                <w:p w14:paraId="63173860" w14:textId="77777777" w:rsidR="0063683F" w:rsidRDefault="0063683F" w:rsidP="0063683F">
                  <w:pPr>
                    <w:jc w:val="center"/>
                    <w:rPr>
                      <w:lang w:val="es-ES"/>
                    </w:rPr>
                  </w:pPr>
                  <w:r>
                    <w:rPr>
                      <w:lang w:val="es-ES"/>
                    </w:rPr>
                    <w:t>Gases Comprimidos</w:t>
                  </w:r>
                </w:p>
                <w:p w14:paraId="502ACA89" w14:textId="014AE284" w:rsidR="0063683F" w:rsidRDefault="0063683F" w:rsidP="0063683F">
                  <w:pPr>
                    <w:jc w:val="center"/>
                    <w:rPr>
                      <w:lang w:val="es-ES"/>
                    </w:rPr>
                  </w:pPr>
                  <w:r>
                    <w:rPr>
                      <w:lang w:val="es-ES"/>
                    </w:rPr>
                    <w:t>Inflamables</w:t>
                  </w:r>
                </w:p>
              </w:tc>
            </w:tr>
            <w:tr w:rsidR="00A94172" w14:paraId="76B44A12" w14:textId="77777777" w:rsidTr="00FA0800">
              <w:tc>
                <w:tcPr>
                  <w:tcW w:w="7225" w:type="dxa"/>
                </w:tcPr>
                <w:p w14:paraId="2CBDA2CE" w14:textId="0CDAA341" w:rsidR="00A94172" w:rsidRDefault="00A94172" w:rsidP="0063683F">
                  <w:pPr>
                    <w:ind w:firstLine="29"/>
                    <w:jc w:val="center"/>
                    <w:rPr>
                      <w:lang w:val="es-ES"/>
                    </w:rPr>
                  </w:pPr>
                  <w:r w:rsidRPr="00A453BE">
                    <w:rPr>
                      <w:lang w:val="es-ES"/>
                    </w:rPr>
                    <w:t>Petróleo con agua</w:t>
                  </w:r>
                </w:p>
              </w:tc>
              <w:tc>
                <w:tcPr>
                  <w:tcW w:w="4677" w:type="dxa"/>
                </w:tcPr>
                <w:p w14:paraId="62CCE795" w14:textId="50143573" w:rsidR="0063683F" w:rsidRDefault="0063683F" w:rsidP="0063683F">
                  <w:pPr>
                    <w:jc w:val="center"/>
                    <w:rPr>
                      <w:lang w:val="es-ES"/>
                    </w:rPr>
                  </w:pPr>
                  <w:r>
                    <w:rPr>
                      <w:lang w:val="es-ES"/>
                    </w:rPr>
                    <w:t>Clase 3</w:t>
                  </w:r>
                </w:p>
                <w:p w14:paraId="021B91C8" w14:textId="3464ECB7" w:rsidR="00A94172" w:rsidRDefault="0063683F" w:rsidP="0063683F">
                  <w:pPr>
                    <w:jc w:val="center"/>
                    <w:rPr>
                      <w:lang w:val="es-ES"/>
                    </w:rPr>
                  </w:pPr>
                  <w:r>
                    <w:rPr>
                      <w:lang w:val="es-ES"/>
                    </w:rPr>
                    <w:t>Líquidos Inflamables</w:t>
                  </w:r>
                </w:p>
              </w:tc>
            </w:tr>
            <w:tr w:rsidR="00A94172" w14:paraId="08E308E2" w14:textId="77777777" w:rsidTr="00FA0800">
              <w:tc>
                <w:tcPr>
                  <w:tcW w:w="7225" w:type="dxa"/>
                </w:tcPr>
                <w:p w14:paraId="7D8A7904" w14:textId="18841192" w:rsidR="00A94172" w:rsidRDefault="00A94172" w:rsidP="0063683F">
                  <w:pPr>
                    <w:ind w:left="29"/>
                    <w:jc w:val="center"/>
                    <w:rPr>
                      <w:lang w:val="es-ES"/>
                    </w:rPr>
                  </w:pPr>
                  <w:r w:rsidRPr="00A453BE">
                    <w:rPr>
                      <w:lang w:val="es-ES"/>
                    </w:rPr>
                    <w:t>Baterías ácido-plomo y pilas</w:t>
                  </w:r>
                </w:p>
              </w:tc>
              <w:tc>
                <w:tcPr>
                  <w:tcW w:w="4677" w:type="dxa"/>
                </w:tcPr>
                <w:p w14:paraId="1AFD7992" w14:textId="6E447607" w:rsidR="0063683F" w:rsidRDefault="0063683F" w:rsidP="0063683F">
                  <w:pPr>
                    <w:jc w:val="center"/>
                    <w:rPr>
                      <w:lang w:val="es-ES"/>
                    </w:rPr>
                  </w:pPr>
                  <w:r>
                    <w:rPr>
                      <w:lang w:val="es-ES"/>
                    </w:rPr>
                    <w:t>Clase 8</w:t>
                  </w:r>
                </w:p>
                <w:p w14:paraId="4451958D" w14:textId="35AAD617" w:rsidR="00A94172" w:rsidRDefault="0063683F" w:rsidP="0063683F">
                  <w:pPr>
                    <w:jc w:val="center"/>
                    <w:rPr>
                      <w:lang w:val="es-ES"/>
                    </w:rPr>
                  </w:pPr>
                  <w:r>
                    <w:rPr>
                      <w:lang w:val="es-ES"/>
                    </w:rPr>
                    <w:t>Corrosivos</w:t>
                  </w:r>
                </w:p>
              </w:tc>
            </w:tr>
            <w:tr w:rsidR="0063683F" w14:paraId="05691402" w14:textId="77777777" w:rsidTr="00FA0800">
              <w:tc>
                <w:tcPr>
                  <w:tcW w:w="7225" w:type="dxa"/>
                </w:tcPr>
                <w:p w14:paraId="72251138" w14:textId="63150B9F" w:rsidR="0063683F" w:rsidRPr="004E5A12" w:rsidRDefault="0063683F" w:rsidP="0063683F">
                  <w:pPr>
                    <w:jc w:val="center"/>
                    <w:rPr>
                      <w:lang w:val="es-ES"/>
                    </w:rPr>
                  </w:pPr>
                  <w:r w:rsidRPr="004E5A12">
                    <w:rPr>
                      <w:lang w:val="es-ES"/>
                    </w:rPr>
                    <w:t>Tubos Fluorescentes y Ampolletas de Haluro metálico</w:t>
                  </w:r>
                </w:p>
                <w:p w14:paraId="08D88498" w14:textId="7CED80FC" w:rsidR="0063683F" w:rsidRDefault="0063683F" w:rsidP="0063683F">
                  <w:pPr>
                    <w:jc w:val="center"/>
                    <w:rPr>
                      <w:lang w:val="es-ES"/>
                    </w:rPr>
                  </w:pPr>
                  <w:r w:rsidRPr="004E5A12">
                    <w:rPr>
                      <w:lang w:val="es-ES"/>
                    </w:rPr>
                    <w:t>Toners y cartuchos de tinta.</w:t>
                  </w:r>
                </w:p>
              </w:tc>
              <w:tc>
                <w:tcPr>
                  <w:tcW w:w="4677" w:type="dxa"/>
                  <w:vMerge w:val="restart"/>
                </w:tcPr>
                <w:p w14:paraId="75E3F1B1" w14:textId="77777777" w:rsidR="0063683F" w:rsidRDefault="0063683F" w:rsidP="0063683F">
                  <w:pPr>
                    <w:jc w:val="center"/>
                    <w:rPr>
                      <w:lang w:val="es-ES"/>
                    </w:rPr>
                  </w:pPr>
                  <w:r>
                    <w:rPr>
                      <w:lang w:val="es-ES"/>
                    </w:rPr>
                    <w:t>Clase 9</w:t>
                  </w:r>
                </w:p>
                <w:p w14:paraId="7563816C" w14:textId="25AE0FE6" w:rsidR="0063683F" w:rsidRDefault="0063683F" w:rsidP="0063683F">
                  <w:pPr>
                    <w:jc w:val="center"/>
                    <w:rPr>
                      <w:lang w:val="es-ES"/>
                    </w:rPr>
                  </w:pPr>
                  <w:r>
                    <w:rPr>
                      <w:lang w:val="es-ES"/>
                    </w:rPr>
                    <w:t>Varios</w:t>
                  </w:r>
                </w:p>
              </w:tc>
            </w:tr>
            <w:tr w:rsidR="0063683F" w14:paraId="505D9E44" w14:textId="77777777" w:rsidTr="00FA0800">
              <w:tc>
                <w:tcPr>
                  <w:tcW w:w="7225" w:type="dxa"/>
                </w:tcPr>
                <w:p w14:paraId="2B31494D" w14:textId="44BBFC20" w:rsidR="0063683F" w:rsidRDefault="0063683F" w:rsidP="0063683F">
                  <w:pPr>
                    <w:jc w:val="center"/>
                    <w:rPr>
                      <w:lang w:val="es-ES"/>
                    </w:rPr>
                  </w:pPr>
                  <w:r w:rsidRPr="004E5A12">
                    <w:rPr>
                      <w:lang w:val="es-ES"/>
                    </w:rPr>
                    <w:t>Aceite Lubricante Usado (Alus)</w:t>
                  </w:r>
                </w:p>
              </w:tc>
              <w:tc>
                <w:tcPr>
                  <w:tcW w:w="4677" w:type="dxa"/>
                  <w:vMerge/>
                </w:tcPr>
                <w:p w14:paraId="1CD5C7C5" w14:textId="77777777" w:rsidR="0063683F" w:rsidRDefault="0063683F" w:rsidP="00C556B3">
                  <w:pPr>
                    <w:rPr>
                      <w:lang w:val="es-ES"/>
                    </w:rPr>
                  </w:pPr>
                </w:p>
              </w:tc>
            </w:tr>
            <w:tr w:rsidR="0063683F" w14:paraId="52900EC8" w14:textId="77777777" w:rsidTr="00FA0800">
              <w:tc>
                <w:tcPr>
                  <w:tcW w:w="7225" w:type="dxa"/>
                </w:tcPr>
                <w:p w14:paraId="2DFFE931" w14:textId="367C7D3B" w:rsidR="0063683F" w:rsidRPr="004E5A12" w:rsidRDefault="0063683F" w:rsidP="0063683F">
                  <w:pPr>
                    <w:jc w:val="center"/>
                    <w:rPr>
                      <w:lang w:val="es-ES"/>
                    </w:rPr>
                  </w:pPr>
                  <w:r w:rsidRPr="004E5A12">
                    <w:rPr>
                      <w:lang w:val="es-ES"/>
                    </w:rPr>
                    <w:t>Envases de Alus, grasas y solventes</w:t>
                  </w:r>
                </w:p>
                <w:p w14:paraId="328D7E68" w14:textId="1EA75132" w:rsidR="0063683F" w:rsidRDefault="0063683F" w:rsidP="0063683F">
                  <w:pPr>
                    <w:jc w:val="center"/>
                    <w:rPr>
                      <w:lang w:val="es-ES"/>
                    </w:rPr>
                  </w:pPr>
                  <w:r w:rsidRPr="004E5A12">
                    <w:rPr>
                      <w:lang w:val="es-ES"/>
                    </w:rPr>
                    <w:t>Envases de pinturas y barnices</w:t>
                  </w:r>
                </w:p>
              </w:tc>
              <w:tc>
                <w:tcPr>
                  <w:tcW w:w="4677" w:type="dxa"/>
                  <w:vMerge/>
                </w:tcPr>
                <w:p w14:paraId="79371E3D" w14:textId="77777777" w:rsidR="0063683F" w:rsidRDefault="0063683F" w:rsidP="00C556B3">
                  <w:pPr>
                    <w:rPr>
                      <w:lang w:val="es-ES"/>
                    </w:rPr>
                  </w:pPr>
                </w:p>
              </w:tc>
            </w:tr>
            <w:tr w:rsidR="0063683F" w14:paraId="00E06751" w14:textId="77777777" w:rsidTr="00FA0800">
              <w:tc>
                <w:tcPr>
                  <w:tcW w:w="7225" w:type="dxa"/>
                </w:tcPr>
                <w:p w14:paraId="7B93FBF9" w14:textId="29A132D7" w:rsidR="0063683F" w:rsidRDefault="0063683F" w:rsidP="0063683F">
                  <w:pPr>
                    <w:jc w:val="center"/>
                    <w:rPr>
                      <w:lang w:val="es-ES"/>
                    </w:rPr>
                  </w:pPr>
                  <w:r w:rsidRPr="004E5A12">
                    <w:rPr>
                      <w:lang w:val="es-ES"/>
                    </w:rPr>
                    <w:t>Envases de fármacos, pesticidas y plaguicidas</w:t>
                  </w:r>
                </w:p>
              </w:tc>
              <w:tc>
                <w:tcPr>
                  <w:tcW w:w="4677" w:type="dxa"/>
                  <w:vMerge/>
                </w:tcPr>
                <w:p w14:paraId="7736802E" w14:textId="77777777" w:rsidR="0063683F" w:rsidRDefault="0063683F" w:rsidP="0063683F">
                  <w:pPr>
                    <w:rPr>
                      <w:lang w:val="es-ES"/>
                    </w:rPr>
                  </w:pPr>
                </w:p>
              </w:tc>
            </w:tr>
            <w:tr w:rsidR="0063683F" w14:paraId="5BC7C657" w14:textId="77777777" w:rsidTr="00FA0800">
              <w:tc>
                <w:tcPr>
                  <w:tcW w:w="7225" w:type="dxa"/>
                </w:tcPr>
                <w:p w14:paraId="1E027EFC" w14:textId="258B9E66" w:rsidR="0063683F" w:rsidRPr="004E5A12" w:rsidRDefault="0063683F" w:rsidP="0063683F">
                  <w:pPr>
                    <w:jc w:val="center"/>
                    <w:rPr>
                      <w:lang w:val="es-ES"/>
                    </w:rPr>
                  </w:pPr>
                  <w:r w:rsidRPr="004E5A12">
                    <w:rPr>
                      <w:lang w:val="es-ES"/>
                    </w:rPr>
                    <w:t>Paños y Huaipes contaminados</w:t>
                  </w:r>
                </w:p>
                <w:p w14:paraId="1B842070" w14:textId="0C016CB2" w:rsidR="0063683F" w:rsidRPr="004E5A12" w:rsidRDefault="0063683F" w:rsidP="0063683F">
                  <w:pPr>
                    <w:jc w:val="center"/>
                    <w:rPr>
                      <w:lang w:val="es-ES"/>
                    </w:rPr>
                  </w:pPr>
                  <w:r w:rsidRPr="004E5A12">
                    <w:rPr>
                      <w:lang w:val="es-ES"/>
                    </w:rPr>
                    <w:t>Filtros de Aceite</w:t>
                  </w:r>
                </w:p>
              </w:tc>
              <w:tc>
                <w:tcPr>
                  <w:tcW w:w="4677" w:type="dxa"/>
                  <w:vMerge/>
                </w:tcPr>
                <w:p w14:paraId="36DD1DAA" w14:textId="77777777" w:rsidR="0063683F" w:rsidRDefault="0063683F" w:rsidP="0063683F">
                  <w:pPr>
                    <w:rPr>
                      <w:lang w:val="es-ES"/>
                    </w:rPr>
                  </w:pPr>
                </w:p>
              </w:tc>
            </w:tr>
          </w:tbl>
          <w:p w14:paraId="2D730D61" w14:textId="368DF3DC" w:rsidR="00F074DF" w:rsidRDefault="00F074DF" w:rsidP="00E31D95">
            <w:pPr>
              <w:pStyle w:val="Prrafodelista"/>
              <w:ind w:left="454" w:hanging="425"/>
            </w:pPr>
          </w:p>
          <w:p w14:paraId="35B99B1E" w14:textId="2AEEDC05" w:rsidR="00E31D95" w:rsidRDefault="00F074DF" w:rsidP="00E31D95">
            <w:pPr>
              <w:pStyle w:val="Prrafodelista"/>
              <w:ind w:left="454" w:hanging="425"/>
            </w:pPr>
            <w:r w:rsidRPr="002B7652">
              <w:t xml:space="preserve">b. </w:t>
            </w:r>
            <w:r w:rsidR="002B7652" w:rsidRPr="002B7652">
              <w:t xml:space="preserve">     </w:t>
            </w:r>
            <w:r w:rsidR="00E31D95" w:rsidRPr="00E31D95">
              <w:rPr>
                <w:u w:val="single"/>
              </w:rPr>
              <w:t>Extracto Considerando 3 RCA N° 157/2008</w:t>
            </w:r>
          </w:p>
          <w:p w14:paraId="2C80A2F2" w14:textId="77777777" w:rsidR="00E31D95" w:rsidRDefault="00E31D95" w:rsidP="00E31D95">
            <w:pPr>
              <w:pStyle w:val="Prrafodelista"/>
              <w:ind w:left="454"/>
            </w:pPr>
            <w:r>
              <w:t>Cada tipo de lodo recepcionado deberá estar previamente caracterizado por la empresa generadora, lo que evitará la incorporación al suelo de elementos contaminantes, como metales pesados (compuestos químicos inorgánicos) y químicos orgánicos tóxicos. Se exigiría a los usuarios el análisis químico de los lodos a depositar mediante copia legalizada del informe de laboratorio respectivo, como requisito previo a su recepción el que estaría disponible en las oficinas administrativas de la Planta. La frecuencia de dichos análisis será de acuerdo a la siguiente tabla:</w:t>
            </w:r>
          </w:p>
          <w:p w14:paraId="3DFD43D0" w14:textId="77777777" w:rsidR="00E31D95" w:rsidRDefault="00E31D95" w:rsidP="00E31D95">
            <w:pPr>
              <w:pStyle w:val="Prrafodelista"/>
              <w:ind w:left="454"/>
            </w:pPr>
          </w:p>
          <w:tbl>
            <w:tblPr>
              <w:tblW w:w="0" w:type="auto"/>
              <w:tblCellSpacing w:w="0"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78"/>
              <w:gridCol w:w="2977"/>
            </w:tblGrid>
            <w:tr w:rsidR="00E31D95" w:rsidRPr="00A453BE" w14:paraId="7A4C6947" w14:textId="77777777" w:rsidTr="00BF7EDE">
              <w:trPr>
                <w:tblCellSpacing w:w="0" w:type="dxa"/>
              </w:trPr>
              <w:tc>
                <w:tcPr>
                  <w:tcW w:w="4378" w:type="dxa"/>
                  <w:hideMark/>
                </w:tcPr>
                <w:p w14:paraId="0004760E" w14:textId="77777777" w:rsidR="00E31D95" w:rsidRPr="00A453BE" w:rsidRDefault="00E31D95" w:rsidP="00E31D95">
                  <w:pPr>
                    <w:ind w:left="284"/>
                    <w:rPr>
                      <w:sz w:val="20"/>
                      <w:szCs w:val="20"/>
                      <w:lang w:val="es-ES"/>
                    </w:rPr>
                  </w:pPr>
                  <w:r w:rsidRPr="00A453BE">
                    <w:rPr>
                      <w:bCs/>
                      <w:sz w:val="20"/>
                      <w:szCs w:val="20"/>
                      <w:lang w:val="es-ES"/>
                    </w:rPr>
                    <w:t>Cantidad de lodos, en ton/año, base materia seca</w:t>
                  </w:r>
                </w:p>
              </w:tc>
              <w:tc>
                <w:tcPr>
                  <w:tcW w:w="2977" w:type="dxa"/>
                  <w:hideMark/>
                </w:tcPr>
                <w:p w14:paraId="4631A9D0" w14:textId="77777777" w:rsidR="00E31D95" w:rsidRPr="00A453BE" w:rsidRDefault="00E31D95" w:rsidP="00E31D95">
                  <w:pPr>
                    <w:ind w:left="284"/>
                    <w:rPr>
                      <w:sz w:val="20"/>
                      <w:szCs w:val="20"/>
                      <w:lang w:val="es-ES"/>
                    </w:rPr>
                  </w:pPr>
                  <w:r w:rsidRPr="00A453BE">
                    <w:rPr>
                      <w:bCs/>
                      <w:sz w:val="20"/>
                      <w:szCs w:val="20"/>
                      <w:lang w:val="es-ES"/>
                    </w:rPr>
                    <w:t>Frecuencia mínima de análisis</w:t>
                  </w:r>
                </w:p>
              </w:tc>
            </w:tr>
            <w:tr w:rsidR="00E31D95" w:rsidRPr="00A453BE" w14:paraId="731A9A57" w14:textId="77777777" w:rsidTr="00BF7EDE">
              <w:trPr>
                <w:tblCellSpacing w:w="0" w:type="dxa"/>
              </w:trPr>
              <w:tc>
                <w:tcPr>
                  <w:tcW w:w="4378" w:type="dxa"/>
                  <w:hideMark/>
                </w:tcPr>
                <w:p w14:paraId="606FB2E4" w14:textId="77777777" w:rsidR="00E31D95" w:rsidRPr="00A453BE" w:rsidRDefault="00E31D95" w:rsidP="00E31D95">
                  <w:pPr>
                    <w:ind w:left="284"/>
                    <w:rPr>
                      <w:sz w:val="20"/>
                      <w:szCs w:val="20"/>
                      <w:lang w:val="es-ES"/>
                    </w:rPr>
                  </w:pPr>
                  <w:r w:rsidRPr="00A453BE">
                    <w:rPr>
                      <w:sz w:val="20"/>
                      <w:szCs w:val="20"/>
                      <w:lang w:val="es-ES"/>
                    </w:rPr>
                    <w:t>0 – 300</w:t>
                  </w:r>
                </w:p>
              </w:tc>
              <w:tc>
                <w:tcPr>
                  <w:tcW w:w="2977" w:type="dxa"/>
                  <w:hideMark/>
                </w:tcPr>
                <w:p w14:paraId="382EB676" w14:textId="77777777" w:rsidR="00E31D95" w:rsidRPr="00A453BE" w:rsidRDefault="00E31D95" w:rsidP="00E31D95">
                  <w:pPr>
                    <w:ind w:left="284"/>
                    <w:rPr>
                      <w:sz w:val="20"/>
                      <w:szCs w:val="20"/>
                      <w:lang w:val="es-ES"/>
                    </w:rPr>
                  </w:pPr>
                  <w:r w:rsidRPr="00A453BE">
                    <w:rPr>
                      <w:sz w:val="20"/>
                      <w:szCs w:val="20"/>
                      <w:lang w:val="es-ES"/>
                    </w:rPr>
                    <w:t>Semestral</w:t>
                  </w:r>
                </w:p>
              </w:tc>
            </w:tr>
            <w:tr w:rsidR="00E31D95" w:rsidRPr="00A453BE" w14:paraId="2AF2138D" w14:textId="77777777" w:rsidTr="00BF7EDE">
              <w:trPr>
                <w:tblCellSpacing w:w="0" w:type="dxa"/>
              </w:trPr>
              <w:tc>
                <w:tcPr>
                  <w:tcW w:w="4378" w:type="dxa"/>
                  <w:hideMark/>
                </w:tcPr>
                <w:p w14:paraId="5E9FF4C3" w14:textId="77777777" w:rsidR="00E31D95" w:rsidRPr="00A453BE" w:rsidRDefault="00E31D95" w:rsidP="00E31D95">
                  <w:pPr>
                    <w:ind w:left="284"/>
                    <w:rPr>
                      <w:sz w:val="20"/>
                      <w:szCs w:val="20"/>
                      <w:lang w:val="es-ES"/>
                    </w:rPr>
                  </w:pPr>
                  <w:r w:rsidRPr="00A453BE">
                    <w:rPr>
                      <w:sz w:val="20"/>
                      <w:szCs w:val="20"/>
                      <w:lang w:val="es-ES"/>
                    </w:rPr>
                    <w:t>300 – 1.500</w:t>
                  </w:r>
                </w:p>
              </w:tc>
              <w:tc>
                <w:tcPr>
                  <w:tcW w:w="2977" w:type="dxa"/>
                  <w:hideMark/>
                </w:tcPr>
                <w:p w14:paraId="397DD21A" w14:textId="77777777" w:rsidR="00E31D95" w:rsidRPr="00A453BE" w:rsidRDefault="00E31D95" w:rsidP="00E31D95">
                  <w:pPr>
                    <w:ind w:left="284"/>
                    <w:rPr>
                      <w:sz w:val="20"/>
                      <w:szCs w:val="20"/>
                      <w:lang w:val="es-ES"/>
                    </w:rPr>
                  </w:pPr>
                  <w:r w:rsidRPr="00A453BE">
                    <w:rPr>
                      <w:sz w:val="20"/>
                      <w:szCs w:val="20"/>
                      <w:lang w:val="es-ES"/>
                    </w:rPr>
                    <w:t>Mensual</w:t>
                  </w:r>
                </w:p>
              </w:tc>
            </w:tr>
            <w:tr w:rsidR="00E31D95" w:rsidRPr="00A453BE" w14:paraId="1B2A5DCF" w14:textId="77777777" w:rsidTr="00BF7EDE">
              <w:trPr>
                <w:tblCellSpacing w:w="0" w:type="dxa"/>
              </w:trPr>
              <w:tc>
                <w:tcPr>
                  <w:tcW w:w="4378" w:type="dxa"/>
                  <w:hideMark/>
                </w:tcPr>
                <w:p w14:paraId="23E4D57A" w14:textId="77777777" w:rsidR="00E31D95" w:rsidRPr="00A453BE" w:rsidRDefault="00E31D95" w:rsidP="00E31D95">
                  <w:pPr>
                    <w:ind w:left="284"/>
                    <w:rPr>
                      <w:sz w:val="20"/>
                      <w:szCs w:val="20"/>
                      <w:lang w:val="es-ES"/>
                    </w:rPr>
                  </w:pPr>
                  <w:r w:rsidRPr="00A453BE">
                    <w:rPr>
                      <w:sz w:val="20"/>
                      <w:szCs w:val="20"/>
                      <w:lang w:val="es-ES"/>
                    </w:rPr>
                    <w:t>1.500 – 15.000</w:t>
                  </w:r>
                </w:p>
              </w:tc>
              <w:tc>
                <w:tcPr>
                  <w:tcW w:w="2977" w:type="dxa"/>
                  <w:hideMark/>
                </w:tcPr>
                <w:p w14:paraId="1CDE6737" w14:textId="77777777" w:rsidR="00E31D95" w:rsidRPr="00A453BE" w:rsidRDefault="00E31D95" w:rsidP="00E31D95">
                  <w:pPr>
                    <w:ind w:left="284"/>
                    <w:rPr>
                      <w:sz w:val="20"/>
                      <w:szCs w:val="20"/>
                      <w:lang w:val="es-ES"/>
                    </w:rPr>
                  </w:pPr>
                  <w:r w:rsidRPr="00A453BE">
                    <w:rPr>
                      <w:sz w:val="20"/>
                      <w:szCs w:val="20"/>
                      <w:lang w:val="es-ES"/>
                    </w:rPr>
                    <w:t>Quincenal</w:t>
                  </w:r>
                </w:p>
              </w:tc>
            </w:tr>
            <w:tr w:rsidR="00E31D95" w:rsidRPr="00A453BE" w14:paraId="62091589" w14:textId="77777777" w:rsidTr="00BF7EDE">
              <w:trPr>
                <w:tblCellSpacing w:w="0" w:type="dxa"/>
              </w:trPr>
              <w:tc>
                <w:tcPr>
                  <w:tcW w:w="4378" w:type="dxa"/>
                  <w:hideMark/>
                </w:tcPr>
                <w:p w14:paraId="435D83D9" w14:textId="77777777" w:rsidR="00E31D95" w:rsidRPr="00A453BE" w:rsidRDefault="00E31D95" w:rsidP="00E31D95">
                  <w:pPr>
                    <w:ind w:left="284"/>
                    <w:rPr>
                      <w:sz w:val="20"/>
                      <w:szCs w:val="20"/>
                      <w:lang w:val="es-ES"/>
                    </w:rPr>
                  </w:pPr>
                  <w:r w:rsidRPr="00A453BE">
                    <w:rPr>
                      <w:sz w:val="20"/>
                      <w:szCs w:val="20"/>
                      <w:lang w:val="es-ES"/>
                    </w:rPr>
                    <w:t>Mayor a 15.000</w:t>
                  </w:r>
                </w:p>
              </w:tc>
              <w:tc>
                <w:tcPr>
                  <w:tcW w:w="2977" w:type="dxa"/>
                  <w:hideMark/>
                </w:tcPr>
                <w:p w14:paraId="7597F7C4" w14:textId="77777777" w:rsidR="00E31D95" w:rsidRPr="00A453BE" w:rsidRDefault="00E31D95" w:rsidP="00E31D95">
                  <w:pPr>
                    <w:ind w:left="284"/>
                    <w:rPr>
                      <w:sz w:val="20"/>
                      <w:szCs w:val="20"/>
                      <w:lang w:val="es-ES"/>
                    </w:rPr>
                  </w:pPr>
                  <w:r w:rsidRPr="00A453BE">
                    <w:rPr>
                      <w:sz w:val="20"/>
                      <w:szCs w:val="20"/>
                      <w:lang w:val="es-ES"/>
                    </w:rPr>
                    <w:t>Semanal</w:t>
                  </w:r>
                </w:p>
              </w:tc>
            </w:tr>
          </w:tbl>
          <w:p w14:paraId="381F45A0" w14:textId="77777777" w:rsidR="00E31D95" w:rsidRDefault="00E31D95" w:rsidP="00E31D95">
            <w:pPr>
              <w:pStyle w:val="Prrafodelista"/>
              <w:ind w:left="454"/>
            </w:pPr>
          </w:p>
          <w:p w14:paraId="126B59E0" w14:textId="77777777" w:rsidR="005D77F6" w:rsidRPr="00A453BE" w:rsidRDefault="005D77F6" w:rsidP="00A55F9A">
            <w:pPr>
              <w:numPr>
                <w:ilvl w:val="0"/>
                <w:numId w:val="12"/>
              </w:numPr>
              <w:ind w:left="454" w:hanging="454"/>
              <w:rPr>
                <w:u w:val="single"/>
                <w:lang w:val="es-ES"/>
              </w:rPr>
            </w:pPr>
            <w:r w:rsidRPr="00A453BE">
              <w:rPr>
                <w:u w:val="single"/>
                <w:lang w:val="es-ES"/>
              </w:rPr>
              <w:t>Extracto Considerando 3 RCA N° 91/2009</w:t>
            </w:r>
          </w:p>
          <w:p w14:paraId="5551ED28" w14:textId="4E5ECFA3" w:rsidR="00E31D95" w:rsidRPr="006D79BF" w:rsidRDefault="005D77F6" w:rsidP="00A437D9">
            <w:pPr>
              <w:pStyle w:val="Prrafodelista"/>
              <w:ind w:left="454"/>
            </w:pPr>
            <w:r w:rsidRPr="00A453BE">
              <w:rPr>
                <w:lang w:val="es-ES"/>
              </w:rPr>
              <w:t>Existirá un sistema de control y registro de ingreso de residuos con relación al tipo, volumen, procedencia y tipo de vehículo utilizado. También se registrará la hora de entrada y salida. Así mismo se realizará un control permanente de todo vehículo, personal propio y ajeno que ingrese al relleno sanitario.</w:t>
            </w:r>
          </w:p>
        </w:tc>
      </w:tr>
      <w:tr w:rsidR="00A74310" w:rsidRPr="0025129B" w14:paraId="67ABC8FC" w14:textId="77777777" w:rsidTr="00B15A32">
        <w:trPr>
          <w:trHeight w:val="627"/>
        </w:trPr>
        <w:tc>
          <w:tcPr>
            <w:tcW w:w="5000" w:type="pct"/>
            <w:gridSpan w:val="2"/>
          </w:tcPr>
          <w:p w14:paraId="084FC6B3" w14:textId="3F723410" w:rsidR="00A74310" w:rsidRPr="004064F8" w:rsidRDefault="00F15F8C" w:rsidP="003151B8">
            <w:pPr>
              <w:jc w:val="left"/>
            </w:pPr>
            <w:r w:rsidRPr="00F15F8C">
              <w:rPr>
                <w:b/>
              </w:rPr>
              <w:lastRenderedPageBreak/>
              <w:t>Hecho (s):</w:t>
            </w:r>
          </w:p>
          <w:p w14:paraId="285D99B8" w14:textId="21D12495" w:rsidR="00311183" w:rsidRPr="00413368" w:rsidRDefault="00311183" w:rsidP="00413368">
            <w:pPr>
              <w:pStyle w:val="Prrafodelista"/>
              <w:ind w:left="426"/>
              <w:jc w:val="left"/>
              <w:rPr>
                <w:b/>
              </w:rPr>
            </w:pPr>
            <w:r w:rsidRPr="00413368">
              <w:rPr>
                <w:b/>
              </w:rPr>
              <w:t>Resultado</w:t>
            </w:r>
            <w:r w:rsidR="005B38F1" w:rsidRPr="00413368">
              <w:rPr>
                <w:b/>
              </w:rPr>
              <w:t xml:space="preserve"> (s)</w:t>
            </w:r>
            <w:r w:rsidR="004064F8" w:rsidRPr="00413368">
              <w:rPr>
                <w:b/>
              </w:rPr>
              <w:t xml:space="preserve"> examen de Información:</w:t>
            </w:r>
          </w:p>
          <w:p w14:paraId="707E7C44" w14:textId="667C94E7" w:rsidR="00D97525" w:rsidRPr="00BD45C7" w:rsidRDefault="005D44FF" w:rsidP="00A55F9A">
            <w:pPr>
              <w:pStyle w:val="Prrafodelista"/>
              <w:numPr>
                <w:ilvl w:val="0"/>
                <w:numId w:val="6"/>
              </w:numPr>
              <w:tabs>
                <w:tab w:val="left" w:pos="426"/>
                <w:tab w:val="left" w:pos="454"/>
              </w:tabs>
              <w:ind w:left="454" w:hanging="425"/>
            </w:pPr>
            <w:r>
              <w:t>Del examen de información de la documentación señalada en la exigencia</w:t>
            </w:r>
            <w:r w:rsidR="00B15A32">
              <w:t xml:space="preserve"> respecto del ingreso de residuos sólidos</w:t>
            </w:r>
            <w:r>
              <w:t xml:space="preserve">, es posible indicar que el Titular cuenta con registros de ingreso de residuos para el período octubre 2014 a septiembre 2015, sin embargo de la revisión en detalle de dicha información contenida en la planilla excel </w:t>
            </w:r>
            <w:r w:rsidR="00B97547">
              <w:t xml:space="preserve">no es posible determinar el </w:t>
            </w:r>
            <w:r w:rsidR="00B97547" w:rsidRPr="00B15A32">
              <w:rPr>
                <w:b/>
                <w:u w:val="single"/>
              </w:rPr>
              <w:t>tipo de residuo</w:t>
            </w:r>
            <w:r w:rsidR="00B97547">
              <w:t xml:space="preserve"> que ingreso a</w:t>
            </w:r>
            <w:r w:rsidR="002F0EB2">
              <w:t xml:space="preserve"> </w:t>
            </w:r>
            <w:r w:rsidR="00B97547">
              <w:t>l</w:t>
            </w:r>
            <w:r w:rsidR="002F0EB2">
              <w:t>a</w:t>
            </w:r>
            <w:r w:rsidR="00B97547">
              <w:t xml:space="preserve"> </w:t>
            </w:r>
            <w:r w:rsidR="002F0EB2">
              <w:t>unidad fiscalizable</w:t>
            </w:r>
            <w:r w:rsidR="00B97547">
              <w:t xml:space="preserve"> tal como se puede observar a continuación</w:t>
            </w:r>
            <w:r w:rsidR="00B15A32">
              <w:t xml:space="preserve"> en un extracto del mes de septiembre de 2015 </w:t>
            </w:r>
            <w:r w:rsidR="002F0EB2">
              <w:t xml:space="preserve">para los residuos </w:t>
            </w:r>
            <w:r w:rsidR="009B1609">
              <w:t xml:space="preserve">provenientes del establecimiento denominado </w:t>
            </w:r>
            <w:r w:rsidR="009B1609" w:rsidRPr="007721C8">
              <w:rPr>
                <w:b/>
                <w:u w:val="single"/>
              </w:rPr>
              <w:t>Guacolda Silva Moraga</w:t>
            </w:r>
            <w:r w:rsidR="00BD45C7" w:rsidRPr="00BD45C7">
              <w:t xml:space="preserve">, en donde solo se especifica el nombre del servicio como </w:t>
            </w:r>
            <w:r w:rsidR="00BD45C7" w:rsidRPr="00BD45C7">
              <w:rPr>
                <w:b/>
                <w:u w:val="single"/>
              </w:rPr>
              <w:t>retiro contenedor 10 m</w:t>
            </w:r>
            <w:r w:rsidR="00BD45C7" w:rsidRPr="00BD45C7">
              <w:rPr>
                <w:b/>
                <w:u w:val="single"/>
                <w:vertAlign w:val="superscript"/>
              </w:rPr>
              <w:t>3</w:t>
            </w:r>
            <w:r w:rsidR="00B15A32" w:rsidRPr="00BD45C7">
              <w:t>.</w:t>
            </w:r>
          </w:p>
          <w:p w14:paraId="58A2728D" w14:textId="77777777" w:rsidR="008F3C6D" w:rsidRDefault="008F3C6D" w:rsidP="008F3C6D">
            <w:pPr>
              <w:pStyle w:val="Prrafodelista"/>
              <w:tabs>
                <w:tab w:val="left" w:pos="426"/>
                <w:tab w:val="left" w:pos="454"/>
              </w:tabs>
              <w:ind w:left="454"/>
            </w:pPr>
          </w:p>
          <w:tbl>
            <w:tblPr>
              <w:tblW w:w="12900" w:type="dxa"/>
              <w:tblInd w:w="449" w:type="dxa"/>
              <w:tblLayout w:type="fixed"/>
              <w:tblCellMar>
                <w:left w:w="70" w:type="dxa"/>
                <w:right w:w="70" w:type="dxa"/>
              </w:tblCellMar>
              <w:tblLook w:val="04A0" w:firstRow="1" w:lastRow="0" w:firstColumn="1" w:lastColumn="0" w:noHBand="0" w:noVBand="1"/>
            </w:tblPr>
            <w:tblGrid>
              <w:gridCol w:w="1134"/>
              <w:gridCol w:w="993"/>
              <w:gridCol w:w="850"/>
              <w:gridCol w:w="1276"/>
              <w:gridCol w:w="1417"/>
              <w:gridCol w:w="1560"/>
              <w:gridCol w:w="992"/>
              <w:gridCol w:w="992"/>
              <w:gridCol w:w="992"/>
              <w:gridCol w:w="851"/>
              <w:gridCol w:w="709"/>
              <w:gridCol w:w="1134"/>
            </w:tblGrid>
            <w:tr w:rsidR="00B15A32" w:rsidRPr="00B97547" w14:paraId="53E24F1C" w14:textId="77777777" w:rsidTr="009F1F6A">
              <w:trPr>
                <w:trHeight w:val="300"/>
              </w:trPr>
              <w:tc>
                <w:tcPr>
                  <w:tcW w:w="1134" w:type="dxa"/>
                  <w:tcBorders>
                    <w:top w:val="single" w:sz="4" w:space="0" w:color="000000"/>
                    <w:left w:val="single" w:sz="4" w:space="0" w:color="000000"/>
                    <w:bottom w:val="single" w:sz="4" w:space="0" w:color="000000"/>
                    <w:right w:val="single" w:sz="4" w:space="0" w:color="000000"/>
                  </w:tcBorders>
                  <w:shd w:val="clear" w:color="auto" w:fill="A2F2FA"/>
                  <w:vAlign w:val="center"/>
                  <w:hideMark/>
                </w:tcPr>
                <w:p w14:paraId="44F0C889" w14:textId="77777777" w:rsidR="00B97547" w:rsidRPr="00B97547" w:rsidRDefault="00B97547" w:rsidP="00B97547">
                  <w:pPr>
                    <w:jc w:val="center"/>
                    <w:rPr>
                      <w:rFonts w:ascii="Calibri" w:eastAsia="Times New Roman" w:hAnsi="Calibri"/>
                      <w:b/>
                      <w:bCs/>
                      <w:color w:val="000000"/>
                      <w:sz w:val="20"/>
                      <w:szCs w:val="20"/>
                      <w:lang w:eastAsia="es-CL"/>
                    </w:rPr>
                  </w:pPr>
                  <w:r w:rsidRPr="00B97547">
                    <w:rPr>
                      <w:rFonts w:ascii="Calibri" w:eastAsia="Times New Roman" w:hAnsi="Calibri"/>
                      <w:b/>
                      <w:bCs/>
                      <w:color w:val="000000"/>
                      <w:sz w:val="20"/>
                      <w:szCs w:val="20"/>
                      <w:lang w:eastAsia="es-CL"/>
                    </w:rPr>
                    <w:t>fecha_movgen</w:t>
                  </w:r>
                </w:p>
              </w:tc>
              <w:tc>
                <w:tcPr>
                  <w:tcW w:w="993" w:type="dxa"/>
                  <w:tcBorders>
                    <w:top w:val="single" w:sz="4" w:space="0" w:color="000000"/>
                    <w:left w:val="nil"/>
                    <w:bottom w:val="single" w:sz="4" w:space="0" w:color="000000"/>
                    <w:right w:val="single" w:sz="4" w:space="0" w:color="000000"/>
                  </w:tcBorders>
                  <w:shd w:val="clear" w:color="auto" w:fill="A2F2FA"/>
                  <w:vAlign w:val="center"/>
                  <w:hideMark/>
                </w:tcPr>
                <w:p w14:paraId="644A1286" w14:textId="77777777" w:rsidR="00B97547" w:rsidRPr="00B97547" w:rsidRDefault="00B97547" w:rsidP="00B97547">
                  <w:pPr>
                    <w:jc w:val="center"/>
                    <w:rPr>
                      <w:rFonts w:ascii="Calibri" w:eastAsia="Times New Roman" w:hAnsi="Calibri"/>
                      <w:b/>
                      <w:bCs/>
                      <w:color w:val="000000"/>
                      <w:sz w:val="20"/>
                      <w:szCs w:val="20"/>
                      <w:lang w:eastAsia="es-CL"/>
                    </w:rPr>
                  </w:pPr>
                  <w:r w:rsidRPr="00B97547">
                    <w:rPr>
                      <w:rFonts w:ascii="Calibri" w:eastAsia="Times New Roman" w:hAnsi="Calibri"/>
                      <w:b/>
                      <w:bCs/>
                      <w:color w:val="000000"/>
                      <w:sz w:val="20"/>
                      <w:szCs w:val="20"/>
                      <w:lang w:eastAsia="es-CL"/>
                    </w:rPr>
                    <w:t>numero_movgen</w:t>
                  </w:r>
                </w:p>
              </w:tc>
              <w:tc>
                <w:tcPr>
                  <w:tcW w:w="850" w:type="dxa"/>
                  <w:tcBorders>
                    <w:top w:val="single" w:sz="4" w:space="0" w:color="000000"/>
                    <w:left w:val="nil"/>
                    <w:bottom w:val="single" w:sz="4" w:space="0" w:color="000000"/>
                    <w:right w:val="single" w:sz="4" w:space="0" w:color="000000"/>
                  </w:tcBorders>
                  <w:shd w:val="clear" w:color="auto" w:fill="A2F2FA"/>
                  <w:vAlign w:val="center"/>
                  <w:hideMark/>
                </w:tcPr>
                <w:p w14:paraId="08B587F5" w14:textId="77777777" w:rsidR="00B97547" w:rsidRPr="00B97547" w:rsidRDefault="00B97547" w:rsidP="00B97547">
                  <w:pPr>
                    <w:jc w:val="center"/>
                    <w:rPr>
                      <w:rFonts w:ascii="Calibri" w:eastAsia="Times New Roman" w:hAnsi="Calibri"/>
                      <w:b/>
                      <w:bCs/>
                      <w:color w:val="000000"/>
                      <w:sz w:val="20"/>
                      <w:szCs w:val="20"/>
                      <w:lang w:eastAsia="es-CL"/>
                    </w:rPr>
                  </w:pPr>
                  <w:r w:rsidRPr="00B97547">
                    <w:rPr>
                      <w:rFonts w:ascii="Calibri" w:eastAsia="Times New Roman" w:hAnsi="Calibri"/>
                      <w:b/>
                      <w:bCs/>
                      <w:color w:val="000000"/>
                      <w:sz w:val="20"/>
                      <w:szCs w:val="20"/>
                      <w:lang w:eastAsia="es-CL"/>
                    </w:rPr>
                    <w:t>patente_vehicu</w:t>
                  </w:r>
                </w:p>
              </w:tc>
              <w:tc>
                <w:tcPr>
                  <w:tcW w:w="1276" w:type="dxa"/>
                  <w:tcBorders>
                    <w:top w:val="single" w:sz="4" w:space="0" w:color="000000"/>
                    <w:left w:val="nil"/>
                    <w:bottom w:val="single" w:sz="4" w:space="0" w:color="000000"/>
                    <w:right w:val="single" w:sz="4" w:space="0" w:color="000000"/>
                  </w:tcBorders>
                  <w:shd w:val="clear" w:color="auto" w:fill="A2F2FA"/>
                  <w:vAlign w:val="center"/>
                  <w:hideMark/>
                </w:tcPr>
                <w:p w14:paraId="372D7D59" w14:textId="77777777" w:rsidR="00B97547" w:rsidRPr="00B97547" w:rsidRDefault="00B97547" w:rsidP="00B97547">
                  <w:pPr>
                    <w:jc w:val="center"/>
                    <w:rPr>
                      <w:rFonts w:ascii="Calibri" w:eastAsia="Times New Roman" w:hAnsi="Calibri"/>
                      <w:b/>
                      <w:bCs/>
                      <w:color w:val="000000"/>
                      <w:sz w:val="20"/>
                      <w:szCs w:val="20"/>
                      <w:lang w:eastAsia="es-CL"/>
                    </w:rPr>
                  </w:pPr>
                  <w:r w:rsidRPr="00B97547">
                    <w:rPr>
                      <w:rFonts w:ascii="Calibri" w:eastAsia="Times New Roman" w:hAnsi="Calibri"/>
                      <w:b/>
                      <w:bCs/>
                      <w:color w:val="000000"/>
                      <w:sz w:val="20"/>
                      <w:szCs w:val="20"/>
                      <w:lang w:eastAsia="es-CL"/>
                    </w:rPr>
                    <w:t>nombre_chofer</w:t>
                  </w:r>
                </w:p>
              </w:tc>
              <w:tc>
                <w:tcPr>
                  <w:tcW w:w="1417" w:type="dxa"/>
                  <w:tcBorders>
                    <w:top w:val="single" w:sz="4" w:space="0" w:color="000000"/>
                    <w:left w:val="nil"/>
                    <w:bottom w:val="single" w:sz="4" w:space="0" w:color="000000"/>
                    <w:right w:val="single" w:sz="4" w:space="0" w:color="000000"/>
                  </w:tcBorders>
                  <w:shd w:val="clear" w:color="auto" w:fill="A2F2FA"/>
                  <w:vAlign w:val="center"/>
                  <w:hideMark/>
                </w:tcPr>
                <w:p w14:paraId="672E93C6" w14:textId="77777777" w:rsidR="00B97547" w:rsidRPr="00B97547" w:rsidRDefault="00B97547" w:rsidP="00B97547">
                  <w:pPr>
                    <w:jc w:val="center"/>
                    <w:rPr>
                      <w:rFonts w:ascii="Calibri" w:eastAsia="Times New Roman" w:hAnsi="Calibri"/>
                      <w:b/>
                      <w:bCs/>
                      <w:color w:val="000000"/>
                      <w:sz w:val="20"/>
                      <w:szCs w:val="20"/>
                      <w:lang w:eastAsia="es-CL"/>
                    </w:rPr>
                  </w:pPr>
                  <w:r w:rsidRPr="00B97547">
                    <w:rPr>
                      <w:rFonts w:ascii="Calibri" w:eastAsia="Times New Roman" w:hAnsi="Calibri"/>
                      <w:b/>
                      <w:bCs/>
                      <w:color w:val="000000"/>
                      <w:sz w:val="20"/>
                      <w:szCs w:val="20"/>
                      <w:lang w:eastAsia="es-CL"/>
                    </w:rPr>
                    <w:t>nombre_sujeba</w:t>
                  </w:r>
                </w:p>
              </w:tc>
              <w:tc>
                <w:tcPr>
                  <w:tcW w:w="1560" w:type="dxa"/>
                  <w:tcBorders>
                    <w:top w:val="single" w:sz="4" w:space="0" w:color="000000"/>
                    <w:left w:val="nil"/>
                    <w:bottom w:val="single" w:sz="4" w:space="0" w:color="000000"/>
                    <w:right w:val="single" w:sz="4" w:space="0" w:color="000000"/>
                  </w:tcBorders>
                  <w:shd w:val="clear" w:color="auto" w:fill="A2F2FA"/>
                  <w:vAlign w:val="center"/>
                  <w:hideMark/>
                </w:tcPr>
                <w:p w14:paraId="00E807F9" w14:textId="77777777" w:rsidR="00B97547" w:rsidRPr="00B97547" w:rsidRDefault="00B97547" w:rsidP="00B97547">
                  <w:pPr>
                    <w:jc w:val="center"/>
                    <w:rPr>
                      <w:rFonts w:ascii="Calibri" w:eastAsia="Times New Roman" w:hAnsi="Calibri"/>
                      <w:b/>
                      <w:bCs/>
                      <w:color w:val="000000"/>
                      <w:sz w:val="20"/>
                      <w:szCs w:val="20"/>
                      <w:lang w:eastAsia="es-CL"/>
                    </w:rPr>
                  </w:pPr>
                  <w:r w:rsidRPr="00B97547">
                    <w:rPr>
                      <w:rFonts w:ascii="Calibri" w:eastAsia="Times New Roman" w:hAnsi="Calibri"/>
                      <w:b/>
                      <w:bCs/>
                      <w:color w:val="000000"/>
                      <w:sz w:val="20"/>
                      <w:szCs w:val="20"/>
                      <w:lang w:eastAsia="es-CL"/>
                    </w:rPr>
                    <w:t>NOMBRE_SERVICIO</w:t>
                  </w:r>
                </w:p>
              </w:tc>
              <w:tc>
                <w:tcPr>
                  <w:tcW w:w="992" w:type="dxa"/>
                  <w:tcBorders>
                    <w:top w:val="single" w:sz="4" w:space="0" w:color="000000"/>
                    <w:left w:val="nil"/>
                    <w:bottom w:val="single" w:sz="4" w:space="0" w:color="000000"/>
                    <w:right w:val="single" w:sz="4" w:space="0" w:color="000000"/>
                  </w:tcBorders>
                  <w:shd w:val="clear" w:color="auto" w:fill="A2F2FA"/>
                  <w:vAlign w:val="center"/>
                  <w:hideMark/>
                </w:tcPr>
                <w:p w14:paraId="6086844B" w14:textId="77777777" w:rsidR="00B97547" w:rsidRPr="00B97547" w:rsidRDefault="00B97547" w:rsidP="00B97547">
                  <w:pPr>
                    <w:jc w:val="center"/>
                    <w:rPr>
                      <w:rFonts w:ascii="Calibri" w:eastAsia="Times New Roman" w:hAnsi="Calibri"/>
                      <w:b/>
                      <w:bCs/>
                      <w:color w:val="000000"/>
                      <w:sz w:val="20"/>
                      <w:szCs w:val="20"/>
                      <w:lang w:eastAsia="es-CL"/>
                    </w:rPr>
                  </w:pPr>
                  <w:r w:rsidRPr="00B97547">
                    <w:rPr>
                      <w:rFonts w:ascii="Calibri" w:eastAsia="Times New Roman" w:hAnsi="Calibri"/>
                      <w:b/>
                      <w:bCs/>
                      <w:color w:val="000000"/>
                      <w:sz w:val="20"/>
                      <w:szCs w:val="20"/>
                      <w:lang w:eastAsia="es-CL"/>
                    </w:rPr>
                    <w:t>KIL_SALIDA</w:t>
                  </w:r>
                </w:p>
              </w:tc>
              <w:tc>
                <w:tcPr>
                  <w:tcW w:w="992" w:type="dxa"/>
                  <w:tcBorders>
                    <w:top w:val="single" w:sz="4" w:space="0" w:color="000000"/>
                    <w:left w:val="nil"/>
                    <w:bottom w:val="single" w:sz="4" w:space="0" w:color="000000"/>
                    <w:right w:val="single" w:sz="4" w:space="0" w:color="000000"/>
                  </w:tcBorders>
                  <w:shd w:val="clear" w:color="auto" w:fill="A2F2FA"/>
                  <w:vAlign w:val="center"/>
                  <w:hideMark/>
                </w:tcPr>
                <w:p w14:paraId="238E0ADD" w14:textId="77777777" w:rsidR="00B97547" w:rsidRPr="00B97547" w:rsidRDefault="00B97547" w:rsidP="00B97547">
                  <w:pPr>
                    <w:jc w:val="center"/>
                    <w:rPr>
                      <w:rFonts w:ascii="Calibri" w:eastAsia="Times New Roman" w:hAnsi="Calibri"/>
                      <w:b/>
                      <w:bCs/>
                      <w:color w:val="000000"/>
                      <w:sz w:val="20"/>
                      <w:szCs w:val="20"/>
                      <w:lang w:eastAsia="es-CL"/>
                    </w:rPr>
                  </w:pPr>
                  <w:r w:rsidRPr="00B97547">
                    <w:rPr>
                      <w:rFonts w:ascii="Calibri" w:eastAsia="Times New Roman" w:hAnsi="Calibri"/>
                      <w:b/>
                      <w:bCs/>
                      <w:color w:val="000000"/>
                      <w:sz w:val="20"/>
                      <w:szCs w:val="20"/>
                      <w:lang w:eastAsia="es-CL"/>
                    </w:rPr>
                    <w:t>hora_salida</w:t>
                  </w:r>
                </w:p>
              </w:tc>
              <w:tc>
                <w:tcPr>
                  <w:tcW w:w="992" w:type="dxa"/>
                  <w:tcBorders>
                    <w:top w:val="single" w:sz="4" w:space="0" w:color="000000"/>
                    <w:left w:val="nil"/>
                    <w:bottom w:val="single" w:sz="4" w:space="0" w:color="000000"/>
                    <w:right w:val="single" w:sz="4" w:space="0" w:color="000000"/>
                  </w:tcBorders>
                  <w:shd w:val="clear" w:color="auto" w:fill="A2F2FA"/>
                  <w:vAlign w:val="center"/>
                  <w:hideMark/>
                </w:tcPr>
                <w:p w14:paraId="1B438885" w14:textId="77777777" w:rsidR="00B97547" w:rsidRPr="00B97547" w:rsidRDefault="00B97547" w:rsidP="00B97547">
                  <w:pPr>
                    <w:jc w:val="center"/>
                    <w:rPr>
                      <w:rFonts w:ascii="Calibri" w:eastAsia="Times New Roman" w:hAnsi="Calibri"/>
                      <w:b/>
                      <w:bCs/>
                      <w:color w:val="000000"/>
                      <w:sz w:val="20"/>
                      <w:szCs w:val="20"/>
                      <w:lang w:eastAsia="es-CL"/>
                    </w:rPr>
                  </w:pPr>
                  <w:r w:rsidRPr="00B97547">
                    <w:rPr>
                      <w:rFonts w:ascii="Calibri" w:eastAsia="Times New Roman" w:hAnsi="Calibri"/>
                      <w:b/>
                      <w:bCs/>
                      <w:color w:val="000000"/>
                      <w:sz w:val="20"/>
                      <w:szCs w:val="20"/>
                      <w:lang w:eastAsia="es-CL"/>
                    </w:rPr>
                    <w:t>KIL_RETORNO</w:t>
                  </w:r>
                </w:p>
              </w:tc>
              <w:tc>
                <w:tcPr>
                  <w:tcW w:w="851" w:type="dxa"/>
                  <w:tcBorders>
                    <w:top w:val="single" w:sz="4" w:space="0" w:color="000000"/>
                    <w:left w:val="nil"/>
                    <w:bottom w:val="single" w:sz="4" w:space="0" w:color="000000"/>
                    <w:right w:val="single" w:sz="4" w:space="0" w:color="000000"/>
                  </w:tcBorders>
                  <w:shd w:val="clear" w:color="auto" w:fill="A2F2FA"/>
                  <w:vAlign w:val="center"/>
                  <w:hideMark/>
                </w:tcPr>
                <w:p w14:paraId="08D90DB1" w14:textId="77777777" w:rsidR="00B97547" w:rsidRPr="00B97547" w:rsidRDefault="00B97547" w:rsidP="00B97547">
                  <w:pPr>
                    <w:jc w:val="center"/>
                    <w:rPr>
                      <w:rFonts w:ascii="Calibri" w:eastAsia="Times New Roman" w:hAnsi="Calibri"/>
                      <w:b/>
                      <w:bCs/>
                      <w:color w:val="000000"/>
                      <w:sz w:val="20"/>
                      <w:szCs w:val="20"/>
                      <w:lang w:eastAsia="es-CL"/>
                    </w:rPr>
                  </w:pPr>
                  <w:r w:rsidRPr="00B97547">
                    <w:rPr>
                      <w:rFonts w:ascii="Calibri" w:eastAsia="Times New Roman" w:hAnsi="Calibri"/>
                      <w:b/>
                      <w:bCs/>
                      <w:color w:val="000000"/>
                      <w:sz w:val="20"/>
                      <w:szCs w:val="20"/>
                      <w:lang w:eastAsia="es-CL"/>
                    </w:rPr>
                    <w:t>hora_retorno</w:t>
                  </w:r>
                </w:p>
              </w:tc>
              <w:tc>
                <w:tcPr>
                  <w:tcW w:w="709" w:type="dxa"/>
                  <w:tcBorders>
                    <w:top w:val="single" w:sz="4" w:space="0" w:color="000000"/>
                    <w:left w:val="nil"/>
                    <w:bottom w:val="single" w:sz="4" w:space="0" w:color="000000"/>
                    <w:right w:val="single" w:sz="4" w:space="0" w:color="000000"/>
                  </w:tcBorders>
                  <w:shd w:val="clear" w:color="auto" w:fill="A2F2FA"/>
                  <w:vAlign w:val="center"/>
                  <w:hideMark/>
                </w:tcPr>
                <w:p w14:paraId="09EEFBB2" w14:textId="77777777" w:rsidR="00B97547" w:rsidRPr="00B97547" w:rsidRDefault="00B97547" w:rsidP="00B97547">
                  <w:pPr>
                    <w:jc w:val="center"/>
                    <w:rPr>
                      <w:rFonts w:ascii="Calibri" w:eastAsia="Times New Roman" w:hAnsi="Calibri"/>
                      <w:b/>
                      <w:bCs/>
                      <w:color w:val="000000"/>
                      <w:sz w:val="20"/>
                      <w:szCs w:val="20"/>
                      <w:lang w:eastAsia="es-CL"/>
                    </w:rPr>
                  </w:pPr>
                  <w:r w:rsidRPr="00B97547">
                    <w:rPr>
                      <w:rFonts w:ascii="Calibri" w:eastAsia="Times New Roman" w:hAnsi="Calibri"/>
                      <w:b/>
                      <w:bCs/>
                      <w:color w:val="000000"/>
                      <w:sz w:val="20"/>
                      <w:szCs w:val="20"/>
                      <w:lang w:eastAsia="es-CL"/>
                    </w:rPr>
                    <w:t>TOTAL_KM</w:t>
                  </w:r>
                </w:p>
              </w:tc>
              <w:tc>
                <w:tcPr>
                  <w:tcW w:w="1134" w:type="dxa"/>
                  <w:tcBorders>
                    <w:top w:val="single" w:sz="4" w:space="0" w:color="000000"/>
                    <w:left w:val="nil"/>
                    <w:bottom w:val="single" w:sz="4" w:space="0" w:color="000000"/>
                    <w:right w:val="single" w:sz="4" w:space="0" w:color="000000"/>
                  </w:tcBorders>
                  <w:shd w:val="clear" w:color="auto" w:fill="A2F2FA"/>
                  <w:vAlign w:val="center"/>
                  <w:hideMark/>
                </w:tcPr>
                <w:p w14:paraId="303A9E94" w14:textId="77777777" w:rsidR="00B97547" w:rsidRPr="00B97547" w:rsidRDefault="00B97547" w:rsidP="00B97547">
                  <w:pPr>
                    <w:jc w:val="center"/>
                    <w:rPr>
                      <w:rFonts w:ascii="Calibri" w:eastAsia="Times New Roman" w:hAnsi="Calibri"/>
                      <w:b/>
                      <w:bCs/>
                      <w:color w:val="000000"/>
                      <w:sz w:val="20"/>
                      <w:szCs w:val="20"/>
                      <w:lang w:eastAsia="es-CL"/>
                    </w:rPr>
                  </w:pPr>
                  <w:r w:rsidRPr="00B97547">
                    <w:rPr>
                      <w:rFonts w:ascii="Calibri" w:eastAsia="Times New Roman" w:hAnsi="Calibri"/>
                      <w:b/>
                      <w:bCs/>
                      <w:color w:val="000000"/>
                      <w:sz w:val="20"/>
                      <w:szCs w:val="20"/>
                      <w:lang w:eastAsia="es-CL"/>
                    </w:rPr>
                    <w:t>kmprom_cliente</w:t>
                  </w:r>
                </w:p>
              </w:tc>
            </w:tr>
            <w:tr w:rsidR="003553E3" w:rsidRPr="00B97547" w14:paraId="152DFEAE" w14:textId="77777777" w:rsidTr="00BD45C7">
              <w:trPr>
                <w:trHeight w:val="300"/>
              </w:trPr>
              <w:tc>
                <w:tcPr>
                  <w:tcW w:w="1134" w:type="dxa"/>
                  <w:tcBorders>
                    <w:top w:val="nil"/>
                    <w:left w:val="single" w:sz="4" w:space="0" w:color="000000"/>
                    <w:bottom w:val="single" w:sz="4" w:space="0" w:color="000000"/>
                    <w:right w:val="single" w:sz="4" w:space="0" w:color="000000"/>
                  </w:tcBorders>
                  <w:shd w:val="clear" w:color="auto" w:fill="auto"/>
                  <w:noWrap/>
                  <w:vAlign w:val="bottom"/>
                  <w:hideMark/>
                </w:tcPr>
                <w:p w14:paraId="2C01B99E"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03-09-2015</w:t>
                  </w:r>
                </w:p>
              </w:tc>
              <w:tc>
                <w:tcPr>
                  <w:tcW w:w="993" w:type="dxa"/>
                  <w:tcBorders>
                    <w:top w:val="nil"/>
                    <w:left w:val="nil"/>
                    <w:bottom w:val="single" w:sz="4" w:space="0" w:color="000000"/>
                    <w:right w:val="single" w:sz="4" w:space="0" w:color="000000"/>
                  </w:tcBorders>
                  <w:shd w:val="clear" w:color="auto" w:fill="auto"/>
                  <w:noWrap/>
                  <w:vAlign w:val="bottom"/>
                  <w:hideMark/>
                </w:tcPr>
                <w:p w14:paraId="593AB112"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132698,0</w:t>
                  </w:r>
                </w:p>
              </w:tc>
              <w:tc>
                <w:tcPr>
                  <w:tcW w:w="850" w:type="dxa"/>
                  <w:tcBorders>
                    <w:top w:val="nil"/>
                    <w:left w:val="nil"/>
                    <w:bottom w:val="single" w:sz="4" w:space="0" w:color="000000"/>
                    <w:right w:val="single" w:sz="4" w:space="0" w:color="000000"/>
                  </w:tcBorders>
                  <w:shd w:val="clear" w:color="auto" w:fill="auto"/>
                  <w:noWrap/>
                  <w:vAlign w:val="bottom"/>
                  <w:hideMark/>
                </w:tcPr>
                <w:p w14:paraId="3BA7F51A"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WW-7265</w:t>
                  </w:r>
                </w:p>
              </w:tc>
              <w:tc>
                <w:tcPr>
                  <w:tcW w:w="1276" w:type="dxa"/>
                  <w:tcBorders>
                    <w:top w:val="nil"/>
                    <w:left w:val="nil"/>
                    <w:bottom w:val="single" w:sz="4" w:space="0" w:color="000000"/>
                    <w:right w:val="single" w:sz="4" w:space="0" w:color="000000"/>
                  </w:tcBorders>
                  <w:shd w:val="clear" w:color="auto" w:fill="auto"/>
                  <w:noWrap/>
                  <w:vAlign w:val="bottom"/>
                  <w:hideMark/>
                </w:tcPr>
                <w:p w14:paraId="3572C00F"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ALVARADO HUENANTE, JUAN CARLO</w:t>
                  </w:r>
                </w:p>
              </w:tc>
              <w:tc>
                <w:tcPr>
                  <w:tcW w:w="1417" w:type="dxa"/>
                  <w:tcBorders>
                    <w:top w:val="nil"/>
                    <w:left w:val="nil"/>
                    <w:bottom w:val="single" w:sz="4" w:space="0" w:color="000000"/>
                    <w:right w:val="single" w:sz="4" w:space="0" w:color="000000"/>
                  </w:tcBorders>
                  <w:shd w:val="clear" w:color="auto" w:fill="auto"/>
                  <w:noWrap/>
                  <w:vAlign w:val="bottom"/>
                  <w:hideMark/>
                </w:tcPr>
                <w:p w14:paraId="0E3EE295"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SILVA MORAGA, GUACOLDA</w:t>
                  </w:r>
                </w:p>
              </w:tc>
              <w:tc>
                <w:tcPr>
                  <w:tcW w:w="1560" w:type="dxa"/>
                  <w:tcBorders>
                    <w:top w:val="nil"/>
                    <w:left w:val="nil"/>
                    <w:bottom w:val="single" w:sz="4" w:space="0" w:color="000000"/>
                    <w:right w:val="single" w:sz="4" w:space="0" w:color="000000"/>
                  </w:tcBorders>
                  <w:shd w:val="clear" w:color="auto" w:fill="auto"/>
                  <w:noWrap/>
                  <w:vAlign w:val="bottom"/>
                  <w:hideMark/>
                </w:tcPr>
                <w:p w14:paraId="1D872D85"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RETIRO CONTENEDOR 10 M3</w:t>
                  </w:r>
                </w:p>
              </w:tc>
              <w:tc>
                <w:tcPr>
                  <w:tcW w:w="992" w:type="dxa"/>
                  <w:tcBorders>
                    <w:top w:val="nil"/>
                    <w:left w:val="nil"/>
                    <w:bottom w:val="single" w:sz="4" w:space="0" w:color="000000"/>
                    <w:right w:val="single" w:sz="4" w:space="0" w:color="000000"/>
                  </w:tcBorders>
                  <w:shd w:val="clear" w:color="auto" w:fill="auto"/>
                  <w:noWrap/>
                  <w:vAlign w:val="bottom"/>
                  <w:hideMark/>
                </w:tcPr>
                <w:p w14:paraId="65EA146A"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,0</w:t>
                  </w:r>
                </w:p>
              </w:tc>
              <w:tc>
                <w:tcPr>
                  <w:tcW w:w="992" w:type="dxa"/>
                  <w:tcBorders>
                    <w:top w:val="nil"/>
                    <w:left w:val="nil"/>
                    <w:bottom w:val="single" w:sz="4" w:space="0" w:color="000000"/>
                    <w:right w:val="single" w:sz="4" w:space="0" w:color="000000"/>
                  </w:tcBorders>
                  <w:shd w:val="clear" w:color="auto" w:fill="auto"/>
                  <w:noWrap/>
                  <w:vAlign w:val="bottom"/>
                  <w:hideMark/>
                </w:tcPr>
                <w:p w14:paraId="601E2330"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14:00</w:t>
                  </w:r>
                </w:p>
              </w:tc>
              <w:tc>
                <w:tcPr>
                  <w:tcW w:w="992" w:type="dxa"/>
                  <w:tcBorders>
                    <w:top w:val="nil"/>
                    <w:left w:val="nil"/>
                    <w:bottom w:val="single" w:sz="4" w:space="0" w:color="000000"/>
                    <w:right w:val="single" w:sz="4" w:space="0" w:color="000000"/>
                  </w:tcBorders>
                  <w:shd w:val="clear" w:color="auto" w:fill="auto"/>
                  <w:noWrap/>
                  <w:vAlign w:val="bottom"/>
                  <w:hideMark/>
                </w:tcPr>
                <w:p w14:paraId="7F38CBDD"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,0</w:t>
                  </w:r>
                </w:p>
              </w:tc>
              <w:tc>
                <w:tcPr>
                  <w:tcW w:w="851" w:type="dxa"/>
                  <w:tcBorders>
                    <w:top w:val="nil"/>
                    <w:left w:val="nil"/>
                    <w:bottom w:val="single" w:sz="4" w:space="0" w:color="000000"/>
                    <w:right w:val="single" w:sz="4" w:space="0" w:color="000000"/>
                  </w:tcBorders>
                  <w:shd w:val="clear" w:color="auto" w:fill="auto"/>
                  <w:noWrap/>
                  <w:vAlign w:val="bottom"/>
                  <w:hideMark/>
                </w:tcPr>
                <w:p w14:paraId="40F1DEE9"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15:50</w:t>
                  </w:r>
                </w:p>
              </w:tc>
              <w:tc>
                <w:tcPr>
                  <w:tcW w:w="709" w:type="dxa"/>
                  <w:tcBorders>
                    <w:top w:val="nil"/>
                    <w:left w:val="nil"/>
                    <w:bottom w:val="single" w:sz="4" w:space="0" w:color="000000"/>
                    <w:right w:val="single" w:sz="4" w:space="0" w:color="000000"/>
                  </w:tcBorders>
                  <w:shd w:val="clear" w:color="auto" w:fill="auto"/>
                  <w:noWrap/>
                  <w:vAlign w:val="bottom"/>
                  <w:hideMark/>
                </w:tcPr>
                <w:p w14:paraId="1A0173C7"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,0</w:t>
                  </w:r>
                </w:p>
              </w:tc>
              <w:tc>
                <w:tcPr>
                  <w:tcW w:w="1134" w:type="dxa"/>
                  <w:tcBorders>
                    <w:top w:val="nil"/>
                    <w:left w:val="nil"/>
                    <w:bottom w:val="single" w:sz="4" w:space="0" w:color="000000"/>
                    <w:right w:val="single" w:sz="4" w:space="0" w:color="000000"/>
                  </w:tcBorders>
                  <w:shd w:val="clear" w:color="auto" w:fill="auto"/>
                  <w:noWrap/>
                  <w:vAlign w:val="bottom"/>
                  <w:hideMark/>
                </w:tcPr>
                <w:p w14:paraId="44C358AF"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110,0</w:t>
                  </w:r>
                </w:p>
              </w:tc>
            </w:tr>
            <w:tr w:rsidR="003553E3" w:rsidRPr="00B97547" w14:paraId="0A1F1C94" w14:textId="77777777" w:rsidTr="00BD45C7">
              <w:trPr>
                <w:trHeight w:val="300"/>
              </w:trPr>
              <w:tc>
                <w:tcPr>
                  <w:tcW w:w="1134" w:type="dxa"/>
                  <w:tcBorders>
                    <w:top w:val="nil"/>
                    <w:left w:val="single" w:sz="4" w:space="0" w:color="000000"/>
                    <w:bottom w:val="single" w:sz="4" w:space="0" w:color="000000"/>
                    <w:right w:val="single" w:sz="4" w:space="0" w:color="000000"/>
                  </w:tcBorders>
                  <w:shd w:val="clear" w:color="auto" w:fill="auto"/>
                  <w:noWrap/>
                  <w:vAlign w:val="bottom"/>
                  <w:hideMark/>
                </w:tcPr>
                <w:p w14:paraId="2090092B"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03-09-2015</w:t>
                  </w:r>
                </w:p>
              </w:tc>
              <w:tc>
                <w:tcPr>
                  <w:tcW w:w="993" w:type="dxa"/>
                  <w:tcBorders>
                    <w:top w:val="nil"/>
                    <w:left w:val="nil"/>
                    <w:bottom w:val="single" w:sz="4" w:space="0" w:color="000000"/>
                    <w:right w:val="single" w:sz="4" w:space="0" w:color="000000"/>
                  </w:tcBorders>
                  <w:shd w:val="clear" w:color="auto" w:fill="auto"/>
                  <w:noWrap/>
                  <w:vAlign w:val="bottom"/>
                  <w:hideMark/>
                </w:tcPr>
                <w:p w14:paraId="50BC73B0"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132699,0</w:t>
                  </w:r>
                </w:p>
              </w:tc>
              <w:tc>
                <w:tcPr>
                  <w:tcW w:w="850" w:type="dxa"/>
                  <w:tcBorders>
                    <w:top w:val="nil"/>
                    <w:left w:val="nil"/>
                    <w:bottom w:val="single" w:sz="4" w:space="0" w:color="000000"/>
                    <w:right w:val="single" w:sz="4" w:space="0" w:color="000000"/>
                  </w:tcBorders>
                  <w:shd w:val="clear" w:color="auto" w:fill="auto"/>
                  <w:noWrap/>
                  <w:vAlign w:val="bottom"/>
                  <w:hideMark/>
                </w:tcPr>
                <w:p w14:paraId="68AF0233"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WW-7265</w:t>
                  </w:r>
                </w:p>
              </w:tc>
              <w:tc>
                <w:tcPr>
                  <w:tcW w:w="1276" w:type="dxa"/>
                  <w:tcBorders>
                    <w:top w:val="nil"/>
                    <w:left w:val="nil"/>
                    <w:bottom w:val="single" w:sz="4" w:space="0" w:color="000000"/>
                    <w:right w:val="single" w:sz="4" w:space="0" w:color="000000"/>
                  </w:tcBorders>
                  <w:shd w:val="clear" w:color="auto" w:fill="auto"/>
                  <w:noWrap/>
                  <w:vAlign w:val="bottom"/>
                  <w:hideMark/>
                </w:tcPr>
                <w:p w14:paraId="1CF44183"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ALVARADO HUENANTE, JUAN CARLO</w:t>
                  </w:r>
                </w:p>
              </w:tc>
              <w:tc>
                <w:tcPr>
                  <w:tcW w:w="1417" w:type="dxa"/>
                  <w:tcBorders>
                    <w:top w:val="nil"/>
                    <w:left w:val="nil"/>
                    <w:bottom w:val="single" w:sz="4" w:space="0" w:color="000000"/>
                    <w:right w:val="single" w:sz="4" w:space="0" w:color="000000"/>
                  </w:tcBorders>
                  <w:shd w:val="clear" w:color="auto" w:fill="auto"/>
                  <w:noWrap/>
                  <w:vAlign w:val="bottom"/>
                  <w:hideMark/>
                </w:tcPr>
                <w:p w14:paraId="6181F00A"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SILVA MORAGA, GUACOLDA</w:t>
                  </w:r>
                </w:p>
              </w:tc>
              <w:tc>
                <w:tcPr>
                  <w:tcW w:w="1560" w:type="dxa"/>
                  <w:tcBorders>
                    <w:top w:val="nil"/>
                    <w:left w:val="nil"/>
                    <w:bottom w:val="single" w:sz="4" w:space="0" w:color="000000"/>
                    <w:right w:val="single" w:sz="4" w:space="0" w:color="000000"/>
                  </w:tcBorders>
                  <w:shd w:val="clear" w:color="auto" w:fill="auto"/>
                  <w:noWrap/>
                  <w:vAlign w:val="bottom"/>
                  <w:hideMark/>
                </w:tcPr>
                <w:p w14:paraId="50E2AB57"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RETIRO CONTENEDOR 10 M3</w:t>
                  </w:r>
                </w:p>
              </w:tc>
              <w:tc>
                <w:tcPr>
                  <w:tcW w:w="992" w:type="dxa"/>
                  <w:tcBorders>
                    <w:top w:val="nil"/>
                    <w:left w:val="nil"/>
                    <w:bottom w:val="single" w:sz="4" w:space="0" w:color="000000"/>
                    <w:right w:val="single" w:sz="4" w:space="0" w:color="000000"/>
                  </w:tcBorders>
                  <w:shd w:val="clear" w:color="auto" w:fill="auto"/>
                  <w:noWrap/>
                  <w:vAlign w:val="bottom"/>
                  <w:hideMark/>
                </w:tcPr>
                <w:p w14:paraId="22D3FE2D"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,0</w:t>
                  </w:r>
                </w:p>
              </w:tc>
              <w:tc>
                <w:tcPr>
                  <w:tcW w:w="992" w:type="dxa"/>
                  <w:tcBorders>
                    <w:top w:val="nil"/>
                    <w:left w:val="nil"/>
                    <w:bottom w:val="single" w:sz="4" w:space="0" w:color="000000"/>
                    <w:right w:val="single" w:sz="4" w:space="0" w:color="000000"/>
                  </w:tcBorders>
                  <w:shd w:val="clear" w:color="auto" w:fill="auto"/>
                  <w:noWrap/>
                  <w:vAlign w:val="bottom"/>
                  <w:hideMark/>
                </w:tcPr>
                <w:p w14:paraId="39CAC875"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14:00</w:t>
                  </w:r>
                </w:p>
              </w:tc>
              <w:tc>
                <w:tcPr>
                  <w:tcW w:w="992" w:type="dxa"/>
                  <w:tcBorders>
                    <w:top w:val="nil"/>
                    <w:left w:val="nil"/>
                    <w:bottom w:val="single" w:sz="4" w:space="0" w:color="000000"/>
                    <w:right w:val="single" w:sz="4" w:space="0" w:color="000000"/>
                  </w:tcBorders>
                  <w:shd w:val="clear" w:color="auto" w:fill="auto"/>
                  <w:noWrap/>
                  <w:vAlign w:val="bottom"/>
                  <w:hideMark/>
                </w:tcPr>
                <w:p w14:paraId="33790E9D"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,0</w:t>
                  </w:r>
                </w:p>
              </w:tc>
              <w:tc>
                <w:tcPr>
                  <w:tcW w:w="851" w:type="dxa"/>
                  <w:tcBorders>
                    <w:top w:val="nil"/>
                    <w:left w:val="nil"/>
                    <w:bottom w:val="single" w:sz="4" w:space="0" w:color="000000"/>
                    <w:right w:val="single" w:sz="4" w:space="0" w:color="000000"/>
                  </w:tcBorders>
                  <w:shd w:val="clear" w:color="auto" w:fill="auto"/>
                  <w:noWrap/>
                  <w:vAlign w:val="bottom"/>
                  <w:hideMark/>
                </w:tcPr>
                <w:p w14:paraId="46327C45"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15:50</w:t>
                  </w:r>
                </w:p>
              </w:tc>
              <w:tc>
                <w:tcPr>
                  <w:tcW w:w="709" w:type="dxa"/>
                  <w:tcBorders>
                    <w:top w:val="nil"/>
                    <w:left w:val="nil"/>
                    <w:bottom w:val="single" w:sz="4" w:space="0" w:color="000000"/>
                    <w:right w:val="single" w:sz="4" w:space="0" w:color="000000"/>
                  </w:tcBorders>
                  <w:shd w:val="clear" w:color="auto" w:fill="auto"/>
                  <w:noWrap/>
                  <w:vAlign w:val="bottom"/>
                  <w:hideMark/>
                </w:tcPr>
                <w:p w14:paraId="19D637BD"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,0</w:t>
                  </w:r>
                </w:p>
              </w:tc>
              <w:tc>
                <w:tcPr>
                  <w:tcW w:w="1134" w:type="dxa"/>
                  <w:tcBorders>
                    <w:top w:val="nil"/>
                    <w:left w:val="nil"/>
                    <w:bottom w:val="single" w:sz="4" w:space="0" w:color="000000"/>
                    <w:right w:val="single" w:sz="4" w:space="0" w:color="000000"/>
                  </w:tcBorders>
                  <w:shd w:val="clear" w:color="auto" w:fill="auto"/>
                  <w:noWrap/>
                  <w:vAlign w:val="bottom"/>
                  <w:hideMark/>
                </w:tcPr>
                <w:p w14:paraId="4A250AE0"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110,0</w:t>
                  </w:r>
                </w:p>
              </w:tc>
            </w:tr>
            <w:tr w:rsidR="003553E3" w:rsidRPr="00B97547" w14:paraId="5374C08D" w14:textId="77777777" w:rsidTr="00BD45C7">
              <w:trPr>
                <w:trHeight w:val="300"/>
              </w:trPr>
              <w:tc>
                <w:tcPr>
                  <w:tcW w:w="1134" w:type="dxa"/>
                  <w:tcBorders>
                    <w:top w:val="nil"/>
                    <w:left w:val="single" w:sz="4" w:space="0" w:color="000000"/>
                    <w:bottom w:val="single" w:sz="4" w:space="0" w:color="000000"/>
                    <w:right w:val="single" w:sz="4" w:space="0" w:color="000000"/>
                  </w:tcBorders>
                  <w:shd w:val="clear" w:color="auto" w:fill="auto"/>
                  <w:noWrap/>
                  <w:vAlign w:val="bottom"/>
                  <w:hideMark/>
                </w:tcPr>
                <w:p w14:paraId="66980E23"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04-09-2015</w:t>
                  </w:r>
                </w:p>
              </w:tc>
              <w:tc>
                <w:tcPr>
                  <w:tcW w:w="993" w:type="dxa"/>
                  <w:tcBorders>
                    <w:top w:val="nil"/>
                    <w:left w:val="nil"/>
                    <w:bottom w:val="single" w:sz="4" w:space="0" w:color="000000"/>
                    <w:right w:val="single" w:sz="4" w:space="0" w:color="000000"/>
                  </w:tcBorders>
                  <w:shd w:val="clear" w:color="auto" w:fill="auto"/>
                  <w:noWrap/>
                  <w:vAlign w:val="bottom"/>
                  <w:hideMark/>
                </w:tcPr>
                <w:p w14:paraId="726353A4"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133101,0</w:t>
                  </w:r>
                </w:p>
              </w:tc>
              <w:tc>
                <w:tcPr>
                  <w:tcW w:w="850" w:type="dxa"/>
                  <w:tcBorders>
                    <w:top w:val="nil"/>
                    <w:left w:val="nil"/>
                    <w:bottom w:val="single" w:sz="4" w:space="0" w:color="000000"/>
                    <w:right w:val="single" w:sz="4" w:space="0" w:color="000000"/>
                  </w:tcBorders>
                  <w:shd w:val="clear" w:color="auto" w:fill="auto"/>
                  <w:noWrap/>
                  <w:vAlign w:val="bottom"/>
                  <w:hideMark/>
                </w:tcPr>
                <w:p w14:paraId="678CAF3D"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WW-7265</w:t>
                  </w:r>
                </w:p>
              </w:tc>
              <w:tc>
                <w:tcPr>
                  <w:tcW w:w="1276" w:type="dxa"/>
                  <w:tcBorders>
                    <w:top w:val="nil"/>
                    <w:left w:val="nil"/>
                    <w:bottom w:val="single" w:sz="4" w:space="0" w:color="000000"/>
                    <w:right w:val="single" w:sz="4" w:space="0" w:color="000000"/>
                  </w:tcBorders>
                  <w:shd w:val="clear" w:color="auto" w:fill="auto"/>
                  <w:noWrap/>
                  <w:vAlign w:val="bottom"/>
                  <w:hideMark/>
                </w:tcPr>
                <w:p w14:paraId="1B2BB052"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ALVARADO HUENANTE, JUAN CARLO</w:t>
                  </w:r>
                </w:p>
              </w:tc>
              <w:tc>
                <w:tcPr>
                  <w:tcW w:w="1417" w:type="dxa"/>
                  <w:tcBorders>
                    <w:top w:val="nil"/>
                    <w:left w:val="nil"/>
                    <w:bottom w:val="single" w:sz="4" w:space="0" w:color="000000"/>
                    <w:right w:val="single" w:sz="4" w:space="0" w:color="000000"/>
                  </w:tcBorders>
                  <w:shd w:val="clear" w:color="auto" w:fill="auto"/>
                  <w:noWrap/>
                  <w:vAlign w:val="bottom"/>
                  <w:hideMark/>
                </w:tcPr>
                <w:p w14:paraId="7618089C"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SILVA MORAGA, GUACOLDA</w:t>
                  </w:r>
                </w:p>
              </w:tc>
              <w:tc>
                <w:tcPr>
                  <w:tcW w:w="1560" w:type="dxa"/>
                  <w:tcBorders>
                    <w:top w:val="nil"/>
                    <w:left w:val="nil"/>
                    <w:bottom w:val="single" w:sz="4" w:space="0" w:color="000000"/>
                    <w:right w:val="single" w:sz="4" w:space="0" w:color="000000"/>
                  </w:tcBorders>
                  <w:shd w:val="clear" w:color="auto" w:fill="auto"/>
                  <w:noWrap/>
                  <w:vAlign w:val="bottom"/>
                  <w:hideMark/>
                </w:tcPr>
                <w:p w14:paraId="130F4C2D"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RETIRO CONTENEDOR 10 M3</w:t>
                  </w:r>
                </w:p>
              </w:tc>
              <w:tc>
                <w:tcPr>
                  <w:tcW w:w="992" w:type="dxa"/>
                  <w:tcBorders>
                    <w:top w:val="nil"/>
                    <w:left w:val="nil"/>
                    <w:bottom w:val="single" w:sz="4" w:space="0" w:color="000000"/>
                    <w:right w:val="single" w:sz="4" w:space="0" w:color="000000"/>
                  </w:tcBorders>
                  <w:shd w:val="clear" w:color="auto" w:fill="auto"/>
                  <w:noWrap/>
                  <w:vAlign w:val="bottom"/>
                  <w:hideMark/>
                </w:tcPr>
                <w:p w14:paraId="4CEA056E"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,0</w:t>
                  </w:r>
                </w:p>
              </w:tc>
              <w:tc>
                <w:tcPr>
                  <w:tcW w:w="992" w:type="dxa"/>
                  <w:tcBorders>
                    <w:top w:val="nil"/>
                    <w:left w:val="nil"/>
                    <w:bottom w:val="single" w:sz="4" w:space="0" w:color="000000"/>
                    <w:right w:val="single" w:sz="4" w:space="0" w:color="000000"/>
                  </w:tcBorders>
                  <w:shd w:val="clear" w:color="auto" w:fill="auto"/>
                  <w:noWrap/>
                  <w:vAlign w:val="bottom"/>
                  <w:hideMark/>
                </w:tcPr>
                <w:p w14:paraId="48DF37CF"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10:00</w:t>
                  </w:r>
                </w:p>
              </w:tc>
              <w:tc>
                <w:tcPr>
                  <w:tcW w:w="992" w:type="dxa"/>
                  <w:tcBorders>
                    <w:top w:val="nil"/>
                    <w:left w:val="nil"/>
                    <w:bottom w:val="single" w:sz="4" w:space="0" w:color="000000"/>
                    <w:right w:val="single" w:sz="4" w:space="0" w:color="000000"/>
                  </w:tcBorders>
                  <w:shd w:val="clear" w:color="auto" w:fill="auto"/>
                  <w:noWrap/>
                  <w:vAlign w:val="bottom"/>
                  <w:hideMark/>
                </w:tcPr>
                <w:p w14:paraId="366CDACA"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,0</w:t>
                  </w:r>
                </w:p>
              </w:tc>
              <w:tc>
                <w:tcPr>
                  <w:tcW w:w="851" w:type="dxa"/>
                  <w:tcBorders>
                    <w:top w:val="nil"/>
                    <w:left w:val="nil"/>
                    <w:bottom w:val="single" w:sz="4" w:space="0" w:color="000000"/>
                    <w:right w:val="single" w:sz="4" w:space="0" w:color="000000"/>
                  </w:tcBorders>
                  <w:shd w:val="clear" w:color="auto" w:fill="auto"/>
                  <w:noWrap/>
                  <w:vAlign w:val="bottom"/>
                  <w:hideMark/>
                </w:tcPr>
                <w:p w14:paraId="09124204"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18:10</w:t>
                  </w:r>
                </w:p>
              </w:tc>
              <w:tc>
                <w:tcPr>
                  <w:tcW w:w="709" w:type="dxa"/>
                  <w:tcBorders>
                    <w:top w:val="nil"/>
                    <w:left w:val="nil"/>
                    <w:bottom w:val="single" w:sz="4" w:space="0" w:color="000000"/>
                    <w:right w:val="single" w:sz="4" w:space="0" w:color="000000"/>
                  </w:tcBorders>
                  <w:shd w:val="clear" w:color="auto" w:fill="auto"/>
                  <w:noWrap/>
                  <w:vAlign w:val="bottom"/>
                  <w:hideMark/>
                </w:tcPr>
                <w:p w14:paraId="1C7B43A2"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,0</w:t>
                  </w:r>
                </w:p>
              </w:tc>
              <w:tc>
                <w:tcPr>
                  <w:tcW w:w="1134" w:type="dxa"/>
                  <w:tcBorders>
                    <w:top w:val="nil"/>
                    <w:left w:val="nil"/>
                    <w:bottom w:val="single" w:sz="4" w:space="0" w:color="000000"/>
                    <w:right w:val="single" w:sz="4" w:space="0" w:color="000000"/>
                  </w:tcBorders>
                  <w:shd w:val="clear" w:color="auto" w:fill="auto"/>
                  <w:noWrap/>
                  <w:vAlign w:val="bottom"/>
                  <w:hideMark/>
                </w:tcPr>
                <w:p w14:paraId="3FDE6FD3"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110,0</w:t>
                  </w:r>
                </w:p>
              </w:tc>
            </w:tr>
            <w:tr w:rsidR="003553E3" w:rsidRPr="00B97547" w14:paraId="173A2B28" w14:textId="77777777" w:rsidTr="00BD45C7">
              <w:trPr>
                <w:trHeight w:val="300"/>
              </w:trPr>
              <w:tc>
                <w:tcPr>
                  <w:tcW w:w="1134" w:type="dxa"/>
                  <w:tcBorders>
                    <w:top w:val="nil"/>
                    <w:left w:val="single" w:sz="4" w:space="0" w:color="000000"/>
                    <w:bottom w:val="single" w:sz="4" w:space="0" w:color="000000"/>
                    <w:right w:val="single" w:sz="4" w:space="0" w:color="000000"/>
                  </w:tcBorders>
                  <w:shd w:val="clear" w:color="auto" w:fill="auto"/>
                  <w:noWrap/>
                  <w:vAlign w:val="bottom"/>
                  <w:hideMark/>
                </w:tcPr>
                <w:p w14:paraId="410BC554"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30-09-2015</w:t>
                  </w:r>
                </w:p>
              </w:tc>
              <w:tc>
                <w:tcPr>
                  <w:tcW w:w="993" w:type="dxa"/>
                  <w:tcBorders>
                    <w:top w:val="nil"/>
                    <w:left w:val="nil"/>
                    <w:bottom w:val="single" w:sz="4" w:space="0" w:color="000000"/>
                    <w:right w:val="single" w:sz="4" w:space="0" w:color="000000"/>
                  </w:tcBorders>
                  <w:shd w:val="clear" w:color="auto" w:fill="auto"/>
                  <w:noWrap/>
                  <w:vAlign w:val="bottom"/>
                  <w:hideMark/>
                </w:tcPr>
                <w:p w14:paraId="7B9DF4C3"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134071,0</w:t>
                  </w:r>
                </w:p>
              </w:tc>
              <w:tc>
                <w:tcPr>
                  <w:tcW w:w="850" w:type="dxa"/>
                  <w:tcBorders>
                    <w:top w:val="nil"/>
                    <w:left w:val="nil"/>
                    <w:bottom w:val="single" w:sz="4" w:space="0" w:color="000000"/>
                    <w:right w:val="single" w:sz="4" w:space="0" w:color="000000"/>
                  </w:tcBorders>
                  <w:shd w:val="clear" w:color="auto" w:fill="auto"/>
                  <w:noWrap/>
                  <w:vAlign w:val="bottom"/>
                  <w:hideMark/>
                </w:tcPr>
                <w:p w14:paraId="75C3E774"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WW-7265</w:t>
                  </w:r>
                </w:p>
              </w:tc>
              <w:tc>
                <w:tcPr>
                  <w:tcW w:w="1276" w:type="dxa"/>
                  <w:tcBorders>
                    <w:top w:val="nil"/>
                    <w:left w:val="nil"/>
                    <w:bottom w:val="single" w:sz="4" w:space="0" w:color="000000"/>
                    <w:right w:val="single" w:sz="4" w:space="0" w:color="000000"/>
                  </w:tcBorders>
                  <w:shd w:val="clear" w:color="auto" w:fill="auto"/>
                  <w:noWrap/>
                  <w:vAlign w:val="bottom"/>
                  <w:hideMark/>
                </w:tcPr>
                <w:p w14:paraId="77934ED7"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ALVARADO HUENANTE, JUAN CARLO</w:t>
                  </w:r>
                </w:p>
              </w:tc>
              <w:tc>
                <w:tcPr>
                  <w:tcW w:w="1417" w:type="dxa"/>
                  <w:tcBorders>
                    <w:top w:val="nil"/>
                    <w:left w:val="nil"/>
                    <w:bottom w:val="single" w:sz="4" w:space="0" w:color="000000"/>
                    <w:right w:val="single" w:sz="4" w:space="0" w:color="000000"/>
                  </w:tcBorders>
                  <w:shd w:val="clear" w:color="auto" w:fill="auto"/>
                  <w:noWrap/>
                  <w:vAlign w:val="bottom"/>
                  <w:hideMark/>
                </w:tcPr>
                <w:p w14:paraId="69447820"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SILVA MORAGA, GUACOLDA</w:t>
                  </w:r>
                </w:p>
              </w:tc>
              <w:tc>
                <w:tcPr>
                  <w:tcW w:w="1560" w:type="dxa"/>
                  <w:tcBorders>
                    <w:top w:val="nil"/>
                    <w:left w:val="nil"/>
                    <w:bottom w:val="single" w:sz="4" w:space="0" w:color="000000"/>
                    <w:right w:val="single" w:sz="4" w:space="0" w:color="000000"/>
                  </w:tcBorders>
                  <w:shd w:val="clear" w:color="auto" w:fill="auto"/>
                  <w:noWrap/>
                  <w:vAlign w:val="bottom"/>
                  <w:hideMark/>
                </w:tcPr>
                <w:p w14:paraId="02C164BB"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RETIRO CONTENEDOR 10 M3</w:t>
                  </w:r>
                </w:p>
              </w:tc>
              <w:tc>
                <w:tcPr>
                  <w:tcW w:w="992" w:type="dxa"/>
                  <w:tcBorders>
                    <w:top w:val="nil"/>
                    <w:left w:val="nil"/>
                    <w:bottom w:val="single" w:sz="4" w:space="0" w:color="000000"/>
                    <w:right w:val="single" w:sz="4" w:space="0" w:color="000000"/>
                  </w:tcBorders>
                  <w:shd w:val="clear" w:color="auto" w:fill="auto"/>
                  <w:noWrap/>
                  <w:vAlign w:val="bottom"/>
                  <w:hideMark/>
                </w:tcPr>
                <w:p w14:paraId="50420C23"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426991,0</w:t>
                  </w:r>
                </w:p>
              </w:tc>
              <w:tc>
                <w:tcPr>
                  <w:tcW w:w="992" w:type="dxa"/>
                  <w:tcBorders>
                    <w:top w:val="nil"/>
                    <w:left w:val="nil"/>
                    <w:bottom w:val="single" w:sz="4" w:space="0" w:color="000000"/>
                    <w:right w:val="single" w:sz="4" w:space="0" w:color="000000"/>
                  </w:tcBorders>
                  <w:shd w:val="clear" w:color="auto" w:fill="auto"/>
                  <w:noWrap/>
                  <w:vAlign w:val="bottom"/>
                  <w:hideMark/>
                </w:tcPr>
                <w:p w14:paraId="10D86905"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13:15</w:t>
                  </w:r>
                </w:p>
              </w:tc>
              <w:tc>
                <w:tcPr>
                  <w:tcW w:w="992" w:type="dxa"/>
                  <w:tcBorders>
                    <w:top w:val="nil"/>
                    <w:left w:val="nil"/>
                    <w:bottom w:val="single" w:sz="4" w:space="0" w:color="000000"/>
                    <w:right w:val="single" w:sz="4" w:space="0" w:color="000000"/>
                  </w:tcBorders>
                  <w:shd w:val="clear" w:color="auto" w:fill="auto"/>
                  <w:noWrap/>
                  <w:vAlign w:val="bottom"/>
                  <w:hideMark/>
                </w:tcPr>
                <w:p w14:paraId="5941A82D"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427046,0</w:t>
                  </w:r>
                </w:p>
              </w:tc>
              <w:tc>
                <w:tcPr>
                  <w:tcW w:w="851" w:type="dxa"/>
                  <w:tcBorders>
                    <w:top w:val="nil"/>
                    <w:left w:val="nil"/>
                    <w:bottom w:val="single" w:sz="4" w:space="0" w:color="000000"/>
                    <w:right w:val="single" w:sz="4" w:space="0" w:color="000000"/>
                  </w:tcBorders>
                  <w:shd w:val="clear" w:color="auto" w:fill="auto"/>
                  <w:noWrap/>
                  <w:vAlign w:val="bottom"/>
                  <w:hideMark/>
                </w:tcPr>
                <w:p w14:paraId="46DDAB80"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14:45</w:t>
                  </w:r>
                </w:p>
              </w:tc>
              <w:tc>
                <w:tcPr>
                  <w:tcW w:w="709" w:type="dxa"/>
                  <w:tcBorders>
                    <w:top w:val="nil"/>
                    <w:left w:val="nil"/>
                    <w:bottom w:val="single" w:sz="4" w:space="0" w:color="000000"/>
                    <w:right w:val="single" w:sz="4" w:space="0" w:color="000000"/>
                  </w:tcBorders>
                  <w:shd w:val="clear" w:color="auto" w:fill="auto"/>
                  <w:noWrap/>
                  <w:vAlign w:val="bottom"/>
                  <w:hideMark/>
                </w:tcPr>
                <w:p w14:paraId="41092F95"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55,0</w:t>
                  </w:r>
                </w:p>
              </w:tc>
              <w:tc>
                <w:tcPr>
                  <w:tcW w:w="1134" w:type="dxa"/>
                  <w:tcBorders>
                    <w:top w:val="nil"/>
                    <w:left w:val="nil"/>
                    <w:bottom w:val="single" w:sz="4" w:space="0" w:color="000000"/>
                    <w:right w:val="single" w:sz="4" w:space="0" w:color="000000"/>
                  </w:tcBorders>
                  <w:shd w:val="clear" w:color="auto" w:fill="auto"/>
                  <w:noWrap/>
                  <w:vAlign w:val="bottom"/>
                  <w:hideMark/>
                </w:tcPr>
                <w:p w14:paraId="1873380E"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110,0</w:t>
                  </w:r>
                </w:p>
              </w:tc>
            </w:tr>
            <w:tr w:rsidR="003553E3" w:rsidRPr="00B97547" w14:paraId="03A60D3A" w14:textId="77777777" w:rsidTr="00BD45C7">
              <w:trPr>
                <w:trHeight w:val="300"/>
              </w:trPr>
              <w:tc>
                <w:tcPr>
                  <w:tcW w:w="1134" w:type="dxa"/>
                  <w:tcBorders>
                    <w:top w:val="nil"/>
                    <w:left w:val="single" w:sz="4" w:space="0" w:color="000000"/>
                    <w:bottom w:val="single" w:sz="4" w:space="0" w:color="000000"/>
                    <w:right w:val="single" w:sz="4" w:space="0" w:color="000000"/>
                  </w:tcBorders>
                  <w:shd w:val="clear" w:color="auto" w:fill="auto"/>
                  <w:noWrap/>
                  <w:vAlign w:val="bottom"/>
                  <w:hideMark/>
                </w:tcPr>
                <w:p w14:paraId="2D966E9B"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30-09-2015</w:t>
                  </w:r>
                </w:p>
              </w:tc>
              <w:tc>
                <w:tcPr>
                  <w:tcW w:w="993" w:type="dxa"/>
                  <w:tcBorders>
                    <w:top w:val="nil"/>
                    <w:left w:val="nil"/>
                    <w:bottom w:val="single" w:sz="4" w:space="0" w:color="000000"/>
                    <w:right w:val="single" w:sz="4" w:space="0" w:color="000000"/>
                  </w:tcBorders>
                  <w:shd w:val="clear" w:color="auto" w:fill="auto"/>
                  <w:noWrap/>
                  <w:vAlign w:val="bottom"/>
                  <w:hideMark/>
                </w:tcPr>
                <w:p w14:paraId="7F1DF850"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134072,0</w:t>
                  </w:r>
                </w:p>
              </w:tc>
              <w:tc>
                <w:tcPr>
                  <w:tcW w:w="850" w:type="dxa"/>
                  <w:tcBorders>
                    <w:top w:val="nil"/>
                    <w:left w:val="nil"/>
                    <w:bottom w:val="single" w:sz="4" w:space="0" w:color="000000"/>
                    <w:right w:val="single" w:sz="4" w:space="0" w:color="000000"/>
                  </w:tcBorders>
                  <w:shd w:val="clear" w:color="auto" w:fill="auto"/>
                  <w:noWrap/>
                  <w:vAlign w:val="bottom"/>
                  <w:hideMark/>
                </w:tcPr>
                <w:p w14:paraId="3BCC0442"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WW-7265</w:t>
                  </w:r>
                </w:p>
              </w:tc>
              <w:tc>
                <w:tcPr>
                  <w:tcW w:w="1276" w:type="dxa"/>
                  <w:tcBorders>
                    <w:top w:val="nil"/>
                    <w:left w:val="nil"/>
                    <w:bottom w:val="single" w:sz="4" w:space="0" w:color="000000"/>
                    <w:right w:val="single" w:sz="4" w:space="0" w:color="000000"/>
                  </w:tcBorders>
                  <w:shd w:val="clear" w:color="auto" w:fill="auto"/>
                  <w:noWrap/>
                  <w:vAlign w:val="bottom"/>
                  <w:hideMark/>
                </w:tcPr>
                <w:p w14:paraId="1CCC20BC"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ALVARADO HUENANTE, JUAN CARLO</w:t>
                  </w:r>
                </w:p>
              </w:tc>
              <w:tc>
                <w:tcPr>
                  <w:tcW w:w="1417" w:type="dxa"/>
                  <w:tcBorders>
                    <w:top w:val="nil"/>
                    <w:left w:val="nil"/>
                    <w:bottom w:val="single" w:sz="4" w:space="0" w:color="000000"/>
                    <w:right w:val="single" w:sz="4" w:space="0" w:color="000000"/>
                  </w:tcBorders>
                  <w:shd w:val="clear" w:color="auto" w:fill="auto"/>
                  <w:noWrap/>
                  <w:vAlign w:val="bottom"/>
                  <w:hideMark/>
                </w:tcPr>
                <w:p w14:paraId="5E108E15"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SILVA MORAGA, GUACOLDA</w:t>
                  </w:r>
                </w:p>
              </w:tc>
              <w:tc>
                <w:tcPr>
                  <w:tcW w:w="1560" w:type="dxa"/>
                  <w:tcBorders>
                    <w:top w:val="nil"/>
                    <w:left w:val="nil"/>
                    <w:bottom w:val="single" w:sz="4" w:space="0" w:color="000000"/>
                    <w:right w:val="single" w:sz="4" w:space="0" w:color="000000"/>
                  </w:tcBorders>
                  <w:shd w:val="clear" w:color="auto" w:fill="auto"/>
                  <w:noWrap/>
                  <w:vAlign w:val="bottom"/>
                  <w:hideMark/>
                </w:tcPr>
                <w:p w14:paraId="3C27A7E7" w14:textId="77777777" w:rsidR="00B97547" w:rsidRPr="00B97547" w:rsidRDefault="00B97547" w:rsidP="00B97547">
                  <w:pPr>
                    <w:jc w:val="lef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RETIRO CONTENEDOR 10 M3</w:t>
                  </w:r>
                </w:p>
              </w:tc>
              <w:tc>
                <w:tcPr>
                  <w:tcW w:w="992" w:type="dxa"/>
                  <w:tcBorders>
                    <w:top w:val="nil"/>
                    <w:left w:val="nil"/>
                    <w:bottom w:val="single" w:sz="4" w:space="0" w:color="000000"/>
                    <w:right w:val="single" w:sz="4" w:space="0" w:color="000000"/>
                  </w:tcBorders>
                  <w:shd w:val="clear" w:color="auto" w:fill="auto"/>
                  <w:noWrap/>
                  <w:vAlign w:val="bottom"/>
                  <w:hideMark/>
                </w:tcPr>
                <w:p w14:paraId="58610E73"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426991,0</w:t>
                  </w:r>
                </w:p>
              </w:tc>
              <w:tc>
                <w:tcPr>
                  <w:tcW w:w="992" w:type="dxa"/>
                  <w:tcBorders>
                    <w:top w:val="nil"/>
                    <w:left w:val="nil"/>
                    <w:bottom w:val="single" w:sz="4" w:space="0" w:color="000000"/>
                    <w:right w:val="single" w:sz="4" w:space="0" w:color="000000"/>
                  </w:tcBorders>
                  <w:shd w:val="clear" w:color="auto" w:fill="auto"/>
                  <w:noWrap/>
                  <w:vAlign w:val="bottom"/>
                  <w:hideMark/>
                </w:tcPr>
                <w:p w14:paraId="1E744133"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13:15</w:t>
                  </w:r>
                </w:p>
              </w:tc>
              <w:tc>
                <w:tcPr>
                  <w:tcW w:w="992" w:type="dxa"/>
                  <w:tcBorders>
                    <w:top w:val="nil"/>
                    <w:left w:val="nil"/>
                    <w:bottom w:val="single" w:sz="4" w:space="0" w:color="000000"/>
                    <w:right w:val="single" w:sz="4" w:space="0" w:color="000000"/>
                  </w:tcBorders>
                  <w:shd w:val="clear" w:color="auto" w:fill="auto"/>
                  <w:noWrap/>
                  <w:vAlign w:val="bottom"/>
                  <w:hideMark/>
                </w:tcPr>
                <w:p w14:paraId="6CF5F8D2"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427046,0</w:t>
                  </w:r>
                </w:p>
              </w:tc>
              <w:tc>
                <w:tcPr>
                  <w:tcW w:w="851" w:type="dxa"/>
                  <w:tcBorders>
                    <w:top w:val="nil"/>
                    <w:left w:val="nil"/>
                    <w:bottom w:val="single" w:sz="4" w:space="0" w:color="000000"/>
                    <w:right w:val="single" w:sz="4" w:space="0" w:color="000000"/>
                  </w:tcBorders>
                  <w:shd w:val="clear" w:color="auto" w:fill="auto"/>
                  <w:noWrap/>
                  <w:vAlign w:val="bottom"/>
                  <w:hideMark/>
                </w:tcPr>
                <w:p w14:paraId="33579271"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14:45</w:t>
                  </w:r>
                </w:p>
              </w:tc>
              <w:tc>
                <w:tcPr>
                  <w:tcW w:w="709" w:type="dxa"/>
                  <w:tcBorders>
                    <w:top w:val="nil"/>
                    <w:left w:val="nil"/>
                    <w:bottom w:val="single" w:sz="4" w:space="0" w:color="000000"/>
                    <w:right w:val="single" w:sz="4" w:space="0" w:color="000000"/>
                  </w:tcBorders>
                  <w:shd w:val="clear" w:color="auto" w:fill="auto"/>
                  <w:noWrap/>
                  <w:vAlign w:val="bottom"/>
                  <w:hideMark/>
                </w:tcPr>
                <w:p w14:paraId="4199C028"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55,0</w:t>
                  </w:r>
                </w:p>
              </w:tc>
              <w:tc>
                <w:tcPr>
                  <w:tcW w:w="1134" w:type="dxa"/>
                  <w:tcBorders>
                    <w:top w:val="nil"/>
                    <w:left w:val="nil"/>
                    <w:bottom w:val="single" w:sz="4" w:space="0" w:color="000000"/>
                    <w:right w:val="single" w:sz="4" w:space="0" w:color="000000"/>
                  </w:tcBorders>
                  <w:shd w:val="clear" w:color="auto" w:fill="auto"/>
                  <w:noWrap/>
                  <w:vAlign w:val="bottom"/>
                  <w:hideMark/>
                </w:tcPr>
                <w:p w14:paraId="426DA6D5" w14:textId="77777777" w:rsidR="00B97547" w:rsidRPr="00B97547" w:rsidRDefault="00B97547" w:rsidP="00B97547">
                  <w:pPr>
                    <w:jc w:val="right"/>
                    <w:rPr>
                      <w:rFonts w:ascii="Calibri" w:eastAsia="Times New Roman" w:hAnsi="Calibri"/>
                      <w:color w:val="000000"/>
                      <w:sz w:val="20"/>
                      <w:szCs w:val="20"/>
                      <w:lang w:eastAsia="es-CL"/>
                    </w:rPr>
                  </w:pPr>
                  <w:r w:rsidRPr="00B97547">
                    <w:rPr>
                      <w:rFonts w:ascii="Calibri" w:eastAsia="Times New Roman" w:hAnsi="Calibri"/>
                      <w:color w:val="000000"/>
                      <w:sz w:val="20"/>
                      <w:szCs w:val="20"/>
                      <w:lang w:eastAsia="es-CL"/>
                    </w:rPr>
                    <w:t>110,0</w:t>
                  </w:r>
                </w:p>
              </w:tc>
            </w:tr>
          </w:tbl>
          <w:p w14:paraId="4A679013" w14:textId="77777777" w:rsidR="00B97547" w:rsidRDefault="00B97547" w:rsidP="00B97547">
            <w:pPr>
              <w:tabs>
                <w:tab w:val="left" w:pos="426"/>
                <w:tab w:val="left" w:pos="454"/>
              </w:tabs>
            </w:pPr>
          </w:p>
          <w:p w14:paraId="71A1AA77" w14:textId="79CDCA3F" w:rsidR="00B97547" w:rsidRDefault="00E05603" w:rsidP="00A55F9A">
            <w:pPr>
              <w:pStyle w:val="Prrafodelista"/>
              <w:numPr>
                <w:ilvl w:val="0"/>
                <w:numId w:val="6"/>
              </w:numPr>
              <w:tabs>
                <w:tab w:val="left" w:pos="454"/>
              </w:tabs>
              <w:ind w:left="454" w:hanging="425"/>
            </w:pPr>
            <w:r w:rsidRPr="00E05603">
              <w:t xml:space="preserve">En cuanto a los análisis químicos de lodos </w:t>
            </w:r>
            <w:r w:rsidR="00644F9B">
              <w:t xml:space="preserve">solicitados </w:t>
            </w:r>
            <w:r w:rsidRPr="00E05603">
              <w:t>para el período de octubre 2014 a septiembre 2015, el titular remitió</w:t>
            </w:r>
            <w:r w:rsidR="00FD3F90">
              <w:t xml:space="preserve"> planilla </w:t>
            </w:r>
            <w:r w:rsidR="00644F9B">
              <w:t>excel</w:t>
            </w:r>
            <w:r w:rsidR="00B43046">
              <w:t xml:space="preserve">, lo cual no corresponde a lo solicitado según </w:t>
            </w:r>
            <w:r w:rsidR="00A45F80">
              <w:t>acta de inspección ambiental, ahora bien de los antec</w:t>
            </w:r>
            <w:r w:rsidR="009D3CF1">
              <w:t>e</w:t>
            </w:r>
            <w:r w:rsidR="00A45F80">
              <w:t xml:space="preserve">dentes entregados por el titular se puede </w:t>
            </w:r>
            <w:r w:rsidR="008E0618">
              <w:t xml:space="preserve">indicar </w:t>
            </w:r>
            <w:r w:rsidR="00C946F2">
              <w:t xml:space="preserve">que </w:t>
            </w:r>
            <w:r w:rsidR="00B63ED5" w:rsidRPr="00C946F2">
              <w:rPr>
                <w:b/>
                <w:u w:val="single"/>
              </w:rPr>
              <w:t>al menos</w:t>
            </w:r>
            <w:r w:rsidR="00B63ED5">
              <w:t xml:space="preserve"> l</w:t>
            </w:r>
            <w:r w:rsidR="008E0618">
              <w:t>as empresas Salmonoil, Pacific Star, La Portada y Danisco ingresaron lodos sin el respect</w:t>
            </w:r>
            <w:r w:rsidR="0082399B">
              <w:t>iv</w:t>
            </w:r>
            <w:r w:rsidR="008E0618">
              <w:t>o análisis químico de respaldo emitido por un laboratorio</w:t>
            </w:r>
            <w:r w:rsidR="00B63ED5">
              <w:t xml:space="preserve">, lo anterior se basa en </w:t>
            </w:r>
            <w:r w:rsidR="00B63ED5">
              <w:lastRenderedPageBreak/>
              <w:t xml:space="preserve">que el registro </w:t>
            </w:r>
            <w:r w:rsidR="00B63ED5" w:rsidRPr="00B63ED5">
              <w:t>ingreso de residuos octubre 2014 – septiembre 2015</w:t>
            </w:r>
            <w:r w:rsidR="00C946F2">
              <w:t xml:space="preserve"> </w:t>
            </w:r>
            <w:r w:rsidR="00B63ED5">
              <w:t xml:space="preserve">asociado a la letra a) no indica el tipo de residuo que </w:t>
            </w:r>
            <w:r w:rsidR="00C946F2">
              <w:t xml:space="preserve">efectivamente </w:t>
            </w:r>
            <w:r w:rsidR="00B63ED5">
              <w:t>ingreso a la unidad fiscalizable</w:t>
            </w:r>
            <w:r w:rsidR="0082399B">
              <w:t xml:space="preserve"> pudiendo ser un número mayor de empresas a las descritas previamente</w:t>
            </w:r>
            <w:r w:rsidR="00922E9E">
              <w:t xml:space="preserve"> las cuales hallan enviado sus lodos hacia la instalación.</w:t>
            </w:r>
          </w:p>
          <w:p w14:paraId="24A24F50" w14:textId="77777777" w:rsidR="00722837" w:rsidRDefault="00722837" w:rsidP="00722837">
            <w:pPr>
              <w:tabs>
                <w:tab w:val="left" w:pos="454"/>
              </w:tabs>
            </w:pPr>
          </w:p>
          <w:tbl>
            <w:tblPr>
              <w:tblW w:w="12899" w:type="dxa"/>
              <w:tblInd w:w="426" w:type="dxa"/>
              <w:tblLayout w:type="fixed"/>
              <w:tblCellMar>
                <w:left w:w="70" w:type="dxa"/>
                <w:right w:w="70" w:type="dxa"/>
              </w:tblCellMar>
              <w:tblLook w:val="04A0" w:firstRow="1" w:lastRow="0" w:firstColumn="1" w:lastColumn="0" w:noHBand="0" w:noVBand="1"/>
            </w:tblPr>
            <w:tblGrid>
              <w:gridCol w:w="1441"/>
              <w:gridCol w:w="1134"/>
              <w:gridCol w:w="4252"/>
              <w:gridCol w:w="6072"/>
            </w:tblGrid>
            <w:tr w:rsidR="00EA0704" w:rsidRPr="00722837" w14:paraId="6B2820B7" w14:textId="77777777" w:rsidTr="00CA62FA">
              <w:trPr>
                <w:trHeight w:val="294"/>
              </w:trPr>
              <w:tc>
                <w:tcPr>
                  <w:tcW w:w="1441" w:type="dxa"/>
                  <w:tcBorders>
                    <w:top w:val="single" w:sz="4" w:space="0" w:color="auto"/>
                    <w:left w:val="single" w:sz="4" w:space="0" w:color="auto"/>
                    <w:bottom w:val="single" w:sz="4" w:space="0" w:color="auto"/>
                    <w:right w:val="single" w:sz="4" w:space="0" w:color="auto"/>
                  </w:tcBorders>
                  <w:shd w:val="clear" w:color="auto" w:fill="A2F2FA"/>
                  <w:noWrap/>
                  <w:vAlign w:val="bottom"/>
                </w:tcPr>
                <w:p w14:paraId="2B409A27" w14:textId="1C80D732" w:rsidR="00EA0704" w:rsidRPr="00722837" w:rsidRDefault="00EA0704" w:rsidP="00EA0704">
                  <w:pPr>
                    <w:jc w:val="center"/>
                    <w:rPr>
                      <w:rFonts w:eastAsia="Times New Roman" w:cstheme="minorBidi"/>
                      <w:b/>
                      <w:bCs/>
                      <w:sz w:val="20"/>
                      <w:szCs w:val="20"/>
                      <w:lang w:val="es-ES" w:eastAsia="es-CL"/>
                    </w:rPr>
                  </w:pPr>
                  <w:r>
                    <w:rPr>
                      <w:rFonts w:eastAsia="Times New Roman" w:cstheme="minorBidi"/>
                      <w:b/>
                      <w:bCs/>
                      <w:sz w:val="20"/>
                      <w:szCs w:val="20"/>
                      <w:lang w:val="es-ES" w:eastAsia="es-CL"/>
                    </w:rPr>
                    <w:t>Mes</w:t>
                  </w:r>
                </w:p>
              </w:tc>
              <w:tc>
                <w:tcPr>
                  <w:tcW w:w="1134" w:type="dxa"/>
                  <w:tcBorders>
                    <w:top w:val="single" w:sz="4" w:space="0" w:color="auto"/>
                    <w:left w:val="nil"/>
                    <w:bottom w:val="single" w:sz="4" w:space="0" w:color="auto"/>
                    <w:right w:val="single" w:sz="4" w:space="0" w:color="auto"/>
                  </w:tcBorders>
                  <w:shd w:val="clear" w:color="auto" w:fill="A2F2FA"/>
                  <w:noWrap/>
                  <w:vAlign w:val="bottom"/>
                  <w:hideMark/>
                </w:tcPr>
                <w:p w14:paraId="609FF178" w14:textId="7C7CD537" w:rsidR="00EA0704" w:rsidRPr="00722837" w:rsidRDefault="00EA0704" w:rsidP="00EA0704">
                  <w:pPr>
                    <w:jc w:val="center"/>
                    <w:rPr>
                      <w:rFonts w:eastAsia="Times New Roman" w:cstheme="minorBidi"/>
                      <w:b/>
                      <w:bCs/>
                      <w:sz w:val="20"/>
                      <w:szCs w:val="20"/>
                      <w:lang w:val="es-ES" w:eastAsia="es-CL"/>
                    </w:rPr>
                  </w:pPr>
                  <w:r w:rsidRPr="00722837">
                    <w:rPr>
                      <w:rFonts w:eastAsia="Times New Roman" w:cstheme="minorBidi"/>
                      <w:b/>
                      <w:bCs/>
                      <w:sz w:val="20"/>
                      <w:szCs w:val="20"/>
                      <w:lang w:val="es-ES" w:eastAsia="es-CL"/>
                    </w:rPr>
                    <w:t>Año</w:t>
                  </w:r>
                </w:p>
              </w:tc>
              <w:tc>
                <w:tcPr>
                  <w:tcW w:w="4252" w:type="dxa"/>
                  <w:tcBorders>
                    <w:top w:val="single" w:sz="4" w:space="0" w:color="auto"/>
                    <w:left w:val="single" w:sz="4" w:space="0" w:color="auto"/>
                    <w:bottom w:val="single" w:sz="4" w:space="0" w:color="auto"/>
                    <w:right w:val="single" w:sz="4" w:space="0" w:color="auto"/>
                  </w:tcBorders>
                  <w:shd w:val="clear" w:color="auto" w:fill="A2F2FA"/>
                  <w:vAlign w:val="bottom"/>
                </w:tcPr>
                <w:p w14:paraId="686694F2" w14:textId="12E637E6" w:rsidR="00EA0704" w:rsidRPr="00722837" w:rsidRDefault="00CA62FA" w:rsidP="00CA62FA">
                  <w:pPr>
                    <w:jc w:val="center"/>
                    <w:rPr>
                      <w:rFonts w:eastAsia="Times New Roman" w:cstheme="minorBidi"/>
                      <w:b/>
                      <w:bCs/>
                      <w:sz w:val="20"/>
                      <w:szCs w:val="20"/>
                      <w:lang w:val="es-ES" w:eastAsia="es-CL"/>
                    </w:rPr>
                  </w:pPr>
                  <w:r>
                    <w:rPr>
                      <w:rFonts w:eastAsia="Times New Roman" w:cstheme="minorBidi"/>
                      <w:b/>
                      <w:bCs/>
                      <w:sz w:val="20"/>
                      <w:szCs w:val="20"/>
                      <w:lang w:val="es-ES" w:eastAsia="es-CL"/>
                    </w:rPr>
                    <w:t>Empresa</w:t>
                  </w:r>
                </w:p>
              </w:tc>
              <w:tc>
                <w:tcPr>
                  <w:tcW w:w="6072" w:type="dxa"/>
                  <w:tcBorders>
                    <w:top w:val="single" w:sz="4" w:space="0" w:color="auto"/>
                    <w:left w:val="single" w:sz="4" w:space="0" w:color="auto"/>
                    <w:bottom w:val="single" w:sz="4" w:space="0" w:color="auto"/>
                    <w:right w:val="single" w:sz="4" w:space="0" w:color="auto"/>
                  </w:tcBorders>
                  <w:shd w:val="clear" w:color="auto" w:fill="A2F2FA"/>
                  <w:noWrap/>
                  <w:vAlign w:val="bottom"/>
                  <w:hideMark/>
                </w:tcPr>
                <w:p w14:paraId="426D0365" w14:textId="77777777" w:rsidR="00EA0704" w:rsidRPr="00722837" w:rsidRDefault="00EA0704" w:rsidP="00EA0704">
                  <w:pPr>
                    <w:jc w:val="center"/>
                    <w:rPr>
                      <w:rFonts w:eastAsia="Times New Roman" w:cstheme="minorBidi"/>
                      <w:b/>
                      <w:bCs/>
                      <w:sz w:val="20"/>
                      <w:szCs w:val="20"/>
                      <w:lang w:val="es-ES" w:eastAsia="es-CL"/>
                    </w:rPr>
                  </w:pPr>
                  <w:r w:rsidRPr="00722837">
                    <w:rPr>
                      <w:rFonts w:eastAsia="Times New Roman" w:cstheme="minorBidi"/>
                      <w:b/>
                      <w:bCs/>
                      <w:sz w:val="20"/>
                      <w:szCs w:val="20"/>
                      <w:lang w:val="es-ES" w:eastAsia="es-CL"/>
                    </w:rPr>
                    <w:t>N° Análisis químico de respaldo (Informes de laboratorio legalizados)</w:t>
                  </w:r>
                </w:p>
              </w:tc>
            </w:tr>
            <w:tr w:rsidR="00EA0704" w:rsidRPr="00722837" w14:paraId="1C0BBD54" w14:textId="77777777" w:rsidTr="00EA0704">
              <w:trPr>
                <w:trHeight w:val="300"/>
              </w:trPr>
              <w:tc>
                <w:tcPr>
                  <w:tcW w:w="14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7C0350" w14:textId="15CC63B8"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Octubre</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1050856D" w14:textId="10351C1E" w:rsidR="00EA0704" w:rsidRPr="00722837" w:rsidRDefault="00EA0704" w:rsidP="00EA0704">
                  <w:pPr>
                    <w:jc w:val="center"/>
                    <w:rPr>
                      <w:rFonts w:eastAsia="Times New Roman" w:cstheme="minorBidi"/>
                      <w:sz w:val="20"/>
                      <w:szCs w:val="20"/>
                      <w:lang w:val="es-ES" w:eastAsia="es-CL"/>
                    </w:rPr>
                  </w:pPr>
                  <w:r w:rsidRPr="00722837">
                    <w:rPr>
                      <w:rFonts w:eastAsia="Times New Roman" w:cstheme="minorBidi"/>
                      <w:sz w:val="20"/>
                      <w:szCs w:val="20"/>
                      <w:lang w:val="es-ES" w:eastAsia="es-CL"/>
                    </w:rPr>
                    <w:t>2014</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bottom"/>
                </w:tcPr>
                <w:p w14:paraId="19981790" w14:textId="52537534"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 xml:space="preserve">Salmonoil - </w:t>
                  </w:r>
                  <w:r w:rsidRPr="00722837">
                    <w:rPr>
                      <w:rFonts w:eastAsia="Times New Roman" w:cstheme="minorBidi"/>
                      <w:sz w:val="20"/>
                      <w:szCs w:val="20"/>
                      <w:lang w:val="es-ES" w:eastAsia="es-CL"/>
                    </w:rPr>
                    <w:t>Pacific Star</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La Portada</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Danisco</w:t>
                  </w:r>
                </w:p>
              </w:tc>
              <w:tc>
                <w:tcPr>
                  <w:tcW w:w="6072" w:type="dxa"/>
                  <w:tcBorders>
                    <w:top w:val="single" w:sz="4" w:space="0" w:color="auto"/>
                    <w:left w:val="nil"/>
                    <w:bottom w:val="single" w:sz="4" w:space="0" w:color="auto"/>
                    <w:right w:val="single" w:sz="4" w:space="0" w:color="auto"/>
                  </w:tcBorders>
                  <w:shd w:val="clear" w:color="auto" w:fill="auto"/>
                  <w:noWrap/>
                  <w:vAlign w:val="bottom"/>
                </w:tcPr>
                <w:p w14:paraId="7ACCC0C2" w14:textId="77777777" w:rsidR="00EA0704" w:rsidRPr="00722837" w:rsidRDefault="00EA0704" w:rsidP="00EA0704">
                  <w:pPr>
                    <w:jc w:val="center"/>
                    <w:rPr>
                      <w:rFonts w:eastAsia="Times New Roman" w:cstheme="minorBidi"/>
                      <w:color w:val="000000"/>
                      <w:sz w:val="20"/>
                      <w:szCs w:val="20"/>
                      <w:lang w:val="es-ES" w:eastAsia="es-CL"/>
                    </w:rPr>
                  </w:pPr>
                  <w:r w:rsidRPr="00722837">
                    <w:rPr>
                      <w:rFonts w:eastAsia="Times New Roman" w:cstheme="minorBidi"/>
                      <w:color w:val="000000"/>
                      <w:sz w:val="20"/>
                      <w:szCs w:val="20"/>
                      <w:lang w:val="es-ES" w:eastAsia="es-CL"/>
                    </w:rPr>
                    <w:t>0</w:t>
                  </w:r>
                </w:p>
              </w:tc>
            </w:tr>
            <w:tr w:rsidR="00EA0704" w:rsidRPr="00722837" w14:paraId="6A082CFE" w14:textId="77777777" w:rsidTr="00EA0704">
              <w:trPr>
                <w:trHeight w:val="300"/>
              </w:trPr>
              <w:tc>
                <w:tcPr>
                  <w:tcW w:w="14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6AF3E5" w14:textId="5D1A596B"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Noviembre</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0F214C2A" w14:textId="764E74A7" w:rsidR="00EA0704" w:rsidRPr="00722837" w:rsidRDefault="00EA0704" w:rsidP="00EA0704">
                  <w:pPr>
                    <w:jc w:val="center"/>
                    <w:rPr>
                      <w:rFonts w:eastAsia="Times New Roman" w:cstheme="minorBidi"/>
                      <w:sz w:val="20"/>
                      <w:szCs w:val="20"/>
                      <w:lang w:val="es-ES" w:eastAsia="es-CL"/>
                    </w:rPr>
                  </w:pPr>
                  <w:r w:rsidRPr="00722837">
                    <w:rPr>
                      <w:rFonts w:eastAsia="Times New Roman" w:cstheme="minorBidi"/>
                      <w:sz w:val="20"/>
                      <w:szCs w:val="20"/>
                      <w:lang w:val="es-ES" w:eastAsia="es-CL"/>
                    </w:rPr>
                    <w:t>2014</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bottom"/>
                </w:tcPr>
                <w:p w14:paraId="671B4A64" w14:textId="3F6857BB"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 xml:space="preserve">Salmonoil - </w:t>
                  </w:r>
                  <w:r w:rsidRPr="00722837">
                    <w:rPr>
                      <w:rFonts w:eastAsia="Times New Roman" w:cstheme="minorBidi"/>
                      <w:sz w:val="20"/>
                      <w:szCs w:val="20"/>
                      <w:lang w:val="es-ES" w:eastAsia="es-CL"/>
                    </w:rPr>
                    <w:t>Pacific Star</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La Portada</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Danisco</w:t>
                  </w:r>
                </w:p>
              </w:tc>
              <w:tc>
                <w:tcPr>
                  <w:tcW w:w="6072" w:type="dxa"/>
                  <w:tcBorders>
                    <w:top w:val="single" w:sz="4" w:space="0" w:color="auto"/>
                    <w:left w:val="nil"/>
                    <w:bottom w:val="single" w:sz="4" w:space="0" w:color="auto"/>
                    <w:right w:val="single" w:sz="4" w:space="0" w:color="auto"/>
                  </w:tcBorders>
                  <w:shd w:val="clear" w:color="auto" w:fill="auto"/>
                  <w:noWrap/>
                  <w:vAlign w:val="bottom"/>
                </w:tcPr>
                <w:p w14:paraId="1D01D2FE" w14:textId="77777777" w:rsidR="00EA0704" w:rsidRPr="00722837" w:rsidRDefault="00EA0704" w:rsidP="00EA0704">
                  <w:pPr>
                    <w:jc w:val="center"/>
                    <w:rPr>
                      <w:rFonts w:eastAsia="Times New Roman" w:cstheme="minorBidi"/>
                      <w:color w:val="000000"/>
                      <w:sz w:val="20"/>
                      <w:szCs w:val="20"/>
                      <w:lang w:val="es-ES" w:eastAsia="es-CL"/>
                    </w:rPr>
                  </w:pPr>
                  <w:r w:rsidRPr="00722837">
                    <w:rPr>
                      <w:rFonts w:eastAsia="Times New Roman" w:cstheme="minorBidi"/>
                      <w:color w:val="000000"/>
                      <w:sz w:val="20"/>
                      <w:szCs w:val="20"/>
                      <w:lang w:val="es-ES" w:eastAsia="es-CL"/>
                    </w:rPr>
                    <w:t>0</w:t>
                  </w:r>
                </w:p>
              </w:tc>
            </w:tr>
            <w:tr w:rsidR="00EA0704" w:rsidRPr="00722837" w14:paraId="526E9951" w14:textId="77777777" w:rsidTr="00EA0704">
              <w:trPr>
                <w:trHeight w:val="300"/>
              </w:trPr>
              <w:tc>
                <w:tcPr>
                  <w:tcW w:w="14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B2FA7E" w14:textId="56E533F6"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Diciembre</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22A4620A" w14:textId="2F8A9B0E" w:rsidR="00EA0704" w:rsidRPr="00722837" w:rsidRDefault="00EA0704" w:rsidP="00EA0704">
                  <w:pPr>
                    <w:jc w:val="center"/>
                    <w:rPr>
                      <w:rFonts w:eastAsia="Times New Roman" w:cstheme="minorBidi"/>
                      <w:sz w:val="20"/>
                      <w:szCs w:val="20"/>
                      <w:lang w:val="es-ES" w:eastAsia="es-CL"/>
                    </w:rPr>
                  </w:pPr>
                  <w:r w:rsidRPr="00722837">
                    <w:rPr>
                      <w:rFonts w:eastAsia="Times New Roman" w:cstheme="minorBidi"/>
                      <w:sz w:val="20"/>
                      <w:szCs w:val="20"/>
                      <w:lang w:val="es-ES" w:eastAsia="es-CL"/>
                    </w:rPr>
                    <w:t>2014</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bottom"/>
                </w:tcPr>
                <w:p w14:paraId="2B409508" w14:textId="20FA73CE"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 xml:space="preserve">Salmonoil - </w:t>
                  </w:r>
                  <w:r w:rsidRPr="00722837">
                    <w:rPr>
                      <w:rFonts w:eastAsia="Times New Roman" w:cstheme="minorBidi"/>
                      <w:sz w:val="20"/>
                      <w:szCs w:val="20"/>
                      <w:lang w:val="es-ES" w:eastAsia="es-CL"/>
                    </w:rPr>
                    <w:t>Pacific Star</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La Portada</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Danisco</w:t>
                  </w:r>
                </w:p>
              </w:tc>
              <w:tc>
                <w:tcPr>
                  <w:tcW w:w="6072" w:type="dxa"/>
                  <w:tcBorders>
                    <w:top w:val="single" w:sz="4" w:space="0" w:color="auto"/>
                    <w:left w:val="nil"/>
                    <w:bottom w:val="single" w:sz="4" w:space="0" w:color="auto"/>
                    <w:right w:val="single" w:sz="4" w:space="0" w:color="auto"/>
                  </w:tcBorders>
                  <w:shd w:val="clear" w:color="auto" w:fill="auto"/>
                  <w:noWrap/>
                  <w:vAlign w:val="bottom"/>
                </w:tcPr>
                <w:p w14:paraId="67A224E7" w14:textId="77777777" w:rsidR="00EA0704" w:rsidRPr="00722837" w:rsidRDefault="00EA0704" w:rsidP="00EA0704">
                  <w:pPr>
                    <w:jc w:val="center"/>
                    <w:rPr>
                      <w:rFonts w:eastAsia="Times New Roman" w:cstheme="minorBidi"/>
                      <w:color w:val="000000"/>
                      <w:sz w:val="20"/>
                      <w:szCs w:val="20"/>
                      <w:lang w:val="es-ES" w:eastAsia="es-CL"/>
                    </w:rPr>
                  </w:pPr>
                  <w:r w:rsidRPr="00722837">
                    <w:rPr>
                      <w:rFonts w:eastAsia="Times New Roman" w:cstheme="minorBidi"/>
                      <w:color w:val="000000"/>
                      <w:sz w:val="20"/>
                      <w:szCs w:val="20"/>
                      <w:lang w:val="es-ES" w:eastAsia="es-CL"/>
                    </w:rPr>
                    <w:t>0</w:t>
                  </w:r>
                </w:p>
              </w:tc>
            </w:tr>
            <w:tr w:rsidR="00EA0704" w:rsidRPr="00722837" w14:paraId="1FCD7B9D" w14:textId="77777777" w:rsidTr="00EA0704">
              <w:trPr>
                <w:trHeight w:val="300"/>
              </w:trPr>
              <w:tc>
                <w:tcPr>
                  <w:tcW w:w="14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FCABBD" w14:textId="32075942"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Enero</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7276703C" w14:textId="5C75C09E"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2015</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bottom"/>
                </w:tcPr>
                <w:p w14:paraId="33556068" w14:textId="43397BA1"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 xml:space="preserve">Salmonoil - </w:t>
                  </w:r>
                  <w:r w:rsidRPr="00722837">
                    <w:rPr>
                      <w:rFonts w:eastAsia="Times New Roman" w:cstheme="minorBidi"/>
                      <w:sz w:val="20"/>
                      <w:szCs w:val="20"/>
                      <w:lang w:val="es-ES" w:eastAsia="es-CL"/>
                    </w:rPr>
                    <w:t>Pacific Star</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La Portada</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Danisco</w:t>
                  </w:r>
                </w:p>
              </w:tc>
              <w:tc>
                <w:tcPr>
                  <w:tcW w:w="6072" w:type="dxa"/>
                  <w:tcBorders>
                    <w:top w:val="single" w:sz="4" w:space="0" w:color="auto"/>
                    <w:left w:val="nil"/>
                    <w:bottom w:val="single" w:sz="4" w:space="0" w:color="auto"/>
                    <w:right w:val="single" w:sz="4" w:space="0" w:color="auto"/>
                  </w:tcBorders>
                  <w:shd w:val="clear" w:color="auto" w:fill="auto"/>
                  <w:noWrap/>
                  <w:vAlign w:val="bottom"/>
                </w:tcPr>
                <w:p w14:paraId="6D603B3D" w14:textId="77777777" w:rsidR="00EA0704" w:rsidRPr="00722837" w:rsidRDefault="00EA0704" w:rsidP="00EA0704">
                  <w:pPr>
                    <w:jc w:val="center"/>
                    <w:rPr>
                      <w:rFonts w:eastAsia="Times New Roman" w:cstheme="minorBidi"/>
                      <w:color w:val="000000"/>
                      <w:sz w:val="20"/>
                      <w:szCs w:val="20"/>
                      <w:lang w:val="es-ES" w:eastAsia="es-CL"/>
                    </w:rPr>
                  </w:pPr>
                  <w:r w:rsidRPr="00722837">
                    <w:rPr>
                      <w:rFonts w:eastAsia="Times New Roman" w:cstheme="minorBidi"/>
                      <w:color w:val="000000"/>
                      <w:sz w:val="20"/>
                      <w:szCs w:val="20"/>
                      <w:lang w:val="es-ES" w:eastAsia="es-CL"/>
                    </w:rPr>
                    <w:t>0</w:t>
                  </w:r>
                </w:p>
              </w:tc>
            </w:tr>
            <w:tr w:rsidR="00EA0704" w:rsidRPr="00722837" w14:paraId="23F7966E" w14:textId="77777777" w:rsidTr="00EA0704">
              <w:trPr>
                <w:trHeight w:val="300"/>
              </w:trPr>
              <w:tc>
                <w:tcPr>
                  <w:tcW w:w="14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ADB09F" w14:textId="7FB70370"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Febrero</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6C5D9A4D" w14:textId="50F96C32"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2015</w:t>
                  </w:r>
                </w:p>
              </w:tc>
              <w:tc>
                <w:tcPr>
                  <w:tcW w:w="4252" w:type="dxa"/>
                  <w:tcBorders>
                    <w:top w:val="single" w:sz="4" w:space="0" w:color="auto"/>
                    <w:left w:val="nil"/>
                    <w:bottom w:val="single" w:sz="4" w:space="0" w:color="auto"/>
                    <w:right w:val="single" w:sz="4" w:space="0" w:color="auto"/>
                  </w:tcBorders>
                  <w:shd w:val="clear" w:color="auto" w:fill="auto"/>
                  <w:vAlign w:val="bottom"/>
                </w:tcPr>
                <w:p w14:paraId="5DF5744E" w14:textId="0F48A882"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 xml:space="preserve">Salmonoil - </w:t>
                  </w:r>
                  <w:r w:rsidRPr="00722837">
                    <w:rPr>
                      <w:rFonts w:eastAsia="Times New Roman" w:cstheme="minorBidi"/>
                      <w:sz w:val="20"/>
                      <w:szCs w:val="20"/>
                      <w:lang w:val="es-ES" w:eastAsia="es-CL"/>
                    </w:rPr>
                    <w:t>Pacific Star</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La Portada</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Danisco</w:t>
                  </w:r>
                </w:p>
              </w:tc>
              <w:tc>
                <w:tcPr>
                  <w:tcW w:w="6072" w:type="dxa"/>
                  <w:tcBorders>
                    <w:top w:val="single" w:sz="4" w:space="0" w:color="auto"/>
                    <w:left w:val="nil"/>
                    <w:bottom w:val="single" w:sz="4" w:space="0" w:color="auto"/>
                    <w:right w:val="single" w:sz="4" w:space="0" w:color="auto"/>
                  </w:tcBorders>
                  <w:shd w:val="clear" w:color="auto" w:fill="auto"/>
                  <w:noWrap/>
                  <w:vAlign w:val="bottom"/>
                </w:tcPr>
                <w:p w14:paraId="2C7BC9C0" w14:textId="3D10AD0F" w:rsidR="00EA0704" w:rsidRPr="00722837" w:rsidRDefault="00EA0704" w:rsidP="00EA0704">
                  <w:pPr>
                    <w:jc w:val="center"/>
                    <w:rPr>
                      <w:rFonts w:eastAsia="Times New Roman" w:cstheme="minorBidi"/>
                      <w:color w:val="000000"/>
                      <w:sz w:val="20"/>
                      <w:szCs w:val="20"/>
                      <w:lang w:val="es-ES" w:eastAsia="es-CL"/>
                    </w:rPr>
                  </w:pPr>
                  <w:r>
                    <w:rPr>
                      <w:rFonts w:eastAsia="Times New Roman" w:cstheme="minorBidi"/>
                      <w:color w:val="000000"/>
                      <w:sz w:val="20"/>
                      <w:szCs w:val="20"/>
                      <w:lang w:val="es-ES" w:eastAsia="es-CL"/>
                    </w:rPr>
                    <w:t>0</w:t>
                  </w:r>
                </w:p>
              </w:tc>
            </w:tr>
            <w:tr w:rsidR="00EA0704" w:rsidRPr="00722837" w14:paraId="65F3FE75" w14:textId="77777777" w:rsidTr="005B1275">
              <w:trPr>
                <w:trHeight w:val="300"/>
              </w:trPr>
              <w:tc>
                <w:tcPr>
                  <w:tcW w:w="14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F4D258" w14:textId="7EC79404"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Marzo</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59367A2B" w14:textId="0BB8A95C"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2015</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bottom"/>
                </w:tcPr>
                <w:p w14:paraId="19F9BBA9" w14:textId="6A205C03"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 xml:space="preserve">Salmonoil - </w:t>
                  </w:r>
                  <w:r w:rsidRPr="00722837">
                    <w:rPr>
                      <w:rFonts w:eastAsia="Times New Roman" w:cstheme="minorBidi"/>
                      <w:sz w:val="20"/>
                      <w:szCs w:val="20"/>
                      <w:lang w:val="es-ES" w:eastAsia="es-CL"/>
                    </w:rPr>
                    <w:t>Pacific Star</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La Portada</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Danisco</w:t>
                  </w:r>
                </w:p>
              </w:tc>
              <w:tc>
                <w:tcPr>
                  <w:tcW w:w="6072" w:type="dxa"/>
                  <w:tcBorders>
                    <w:top w:val="single" w:sz="4" w:space="0" w:color="auto"/>
                    <w:left w:val="nil"/>
                    <w:bottom w:val="single" w:sz="4" w:space="0" w:color="auto"/>
                    <w:right w:val="single" w:sz="4" w:space="0" w:color="auto"/>
                  </w:tcBorders>
                  <w:shd w:val="clear" w:color="auto" w:fill="auto"/>
                  <w:noWrap/>
                  <w:vAlign w:val="bottom"/>
                </w:tcPr>
                <w:p w14:paraId="1CA0F56C" w14:textId="43CBF429" w:rsidR="00EA0704" w:rsidRPr="00722837" w:rsidRDefault="00EA0704" w:rsidP="00EA0704">
                  <w:pPr>
                    <w:jc w:val="center"/>
                    <w:rPr>
                      <w:rFonts w:eastAsia="Times New Roman" w:cstheme="minorBidi"/>
                      <w:color w:val="000000"/>
                      <w:sz w:val="20"/>
                      <w:szCs w:val="20"/>
                      <w:lang w:val="es-ES" w:eastAsia="es-CL"/>
                    </w:rPr>
                  </w:pPr>
                  <w:r>
                    <w:rPr>
                      <w:rFonts w:eastAsia="Times New Roman" w:cstheme="minorBidi"/>
                      <w:color w:val="000000"/>
                      <w:sz w:val="20"/>
                      <w:szCs w:val="20"/>
                      <w:lang w:val="es-ES" w:eastAsia="es-CL"/>
                    </w:rPr>
                    <w:t>0</w:t>
                  </w:r>
                </w:p>
              </w:tc>
            </w:tr>
            <w:tr w:rsidR="00EA0704" w:rsidRPr="00722837" w14:paraId="713A648D" w14:textId="77777777" w:rsidTr="005B1275">
              <w:trPr>
                <w:trHeight w:val="300"/>
              </w:trPr>
              <w:tc>
                <w:tcPr>
                  <w:tcW w:w="14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A0D37B" w14:textId="49864F1E"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Abril</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5CDDEDCC" w14:textId="4645F72D"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2015</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bottom"/>
                </w:tcPr>
                <w:p w14:paraId="48F89C53" w14:textId="7676BCBF"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 xml:space="preserve">Salmonoil - </w:t>
                  </w:r>
                  <w:r w:rsidRPr="00722837">
                    <w:rPr>
                      <w:rFonts w:eastAsia="Times New Roman" w:cstheme="minorBidi"/>
                      <w:sz w:val="20"/>
                      <w:szCs w:val="20"/>
                      <w:lang w:val="es-ES" w:eastAsia="es-CL"/>
                    </w:rPr>
                    <w:t>Pacific Star</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La Portada</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Danisco</w:t>
                  </w:r>
                </w:p>
              </w:tc>
              <w:tc>
                <w:tcPr>
                  <w:tcW w:w="6072" w:type="dxa"/>
                  <w:tcBorders>
                    <w:top w:val="single" w:sz="4" w:space="0" w:color="auto"/>
                    <w:left w:val="nil"/>
                    <w:bottom w:val="single" w:sz="4" w:space="0" w:color="auto"/>
                    <w:right w:val="single" w:sz="4" w:space="0" w:color="auto"/>
                  </w:tcBorders>
                  <w:shd w:val="clear" w:color="auto" w:fill="auto"/>
                  <w:noWrap/>
                  <w:vAlign w:val="bottom"/>
                </w:tcPr>
                <w:p w14:paraId="0492079A" w14:textId="0262AF53" w:rsidR="00EA0704" w:rsidRPr="00722837" w:rsidRDefault="00EA0704" w:rsidP="00EA0704">
                  <w:pPr>
                    <w:jc w:val="center"/>
                    <w:rPr>
                      <w:rFonts w:eastAsia="Times New Roman" w:cstheme="minorBidi"/>
                      <w:color w:val="000000"/>
                      <w:sz w:val="20"/>
                      <w:szCs w:val="20"/>
                      <w:lang w:val="es-ES" w:eastAsia="es-CL"/>
                    </w:rPr>
                  </w:pPr>
                  <w:r>
                    <w:rPr>
                      <w:rFonts w:eastAsia="Times New Roman" w:cstheme="minorBidi"/>
                      <w:color w:val="000000"/>
                      <w:sz w:val="20"/>
                      <w:szCs w:val="20"/>
                      <w:lang w:val="es-ES" w:eastAsia="es-CL"/>
                    </w:rPr>
                    <w:t>0</w:t>
                  </w:r>
                </w:p>
              </w:tc>
            </w:tr>
            <w:tr w:rsidR="00EA0704" w:rsidRPr="00722837" w14:paraId="7734CBA2" w14:textId="77777777" w:rsidTr="005B1275">
              <w:trPr>
                <w:trHeight w:val="300"/>
              </w:trPr>
              <w:tc>
                <w:tcPr>
                  <w:tcW w:w="14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FFD3E2" w14:textId="7D1E7778"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Mayo</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4C705221" w14:textId="05286180"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2015</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bottom"/>
                </w:tcPr>
                <w:p w14:paraId="0C0B8B57" w14:textId="400C6881"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 xml:space="preserve">Salmonoil - </w:t>
                  </w:r>
                  <w:r w:rsidRPr="00722837">
                    <w:rPr>
                      <w:rFonts w:eastAsia="Times New Roman" w:cstheme="minorBidi"/>
                      <w:sz w:val="20"/>
                      <w:szCs w:val="20"/>
                      <w:lang w:val="es-ES" w:eastAsia="es-CL"/>
                    </w:rPr>
                    <w:t>Pacific Star</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La Portada</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Danisco</w:t>
                  </w:r>
                </w:p>
              </w:tc>
              <w:tc>
                <w:tcPr>
                  <w:tcW w:w="6072" w:type="dxa"/>
                  <w:tcBorders>
                    <w:top w:val="single" w:sz="4" w:space="0" w:color="auto"/>
                    <w:left w:val="nil"/>
                    <w:bottom w:val="single" w:sz="4" w:space="0" w:color="auto"/>
                    <w:right w:val="single" w:sz="4" w:space="0" w:color="auto"/>
                  </w:tcBorders>
                  <w:shd w:val="clear" w:color="auto" w:fill="auto"/>
                  <w:noWrap/>
                  <w:vAlign w:val="bottom"/>
                </w:tcPr>
                <w:p w14:paraId="31ED49CB" w14:textId="1EECC23F" w:rsidR="00EA0704" w:rsidRPr="00722837" w:rsidRDefault="00EA0704" w:rsidP="00EA0704">
                  <w:pPr>
                    <w:jc w:val="center"/>
                    <w:rPr>
                      <w:rFonts w:eastAsia="Times New Roman" w:cstheme="minorBidi"/>
                      <w:color w:val="000000"/>
                      <w:sz w:val="20"/>
                      <w:szCs w:val="20"/>
                      <w:lang w:val="es-ES" w:eastAsia="es-CL"/>
                    </w:rPr>
                  </w:pPr>
                  <w:r>
                    <w:rPr>
                      <w:rFonts w:eastAsia="Times New Roman" w:cstheme="minorBidi"/>
                      <w:color w:val="000000"/>
                      <w:sz w:val="20"/>
                      <w:szCs w:val="20"/>
                      <w:lang w:val="es-ES" w:eastAsia="es-CL"/>
                    </w:rPr>
                    <w:t>0</w:t>
                  </w:r>
                </w:p>
              </w:tc>
            </w:tr>
            <w:tr w:rsidR="00EA0704" w:rsidRPr="00722837" w14:paraId="0575A273" w14:textId="77777777" w:rsidTr="005B1275">
              <w:trPr>
                <w:trHeight w:val="300"/>
              </w:trPr>
              <w:tc>
                <w:tcPr>
                  <w:tcW w:w="14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A5330F" w14:textId="14DA2D0F"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Junio</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57A48AA2" w14:textId="79313168"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2015</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bottom"/>
                </w:tcPr>
                <w:p w14:paraId="5E674DEE" w14:textId="3711F8CD"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 xml:space="preserve">Salmonoil - </w:t>
                  </w:r>
                  <w:r w:rsidRPr="00722837">
                    <w:rPr>
                      <w:rFonts w:eastAsia="Times New Roman" w:cstheme="minorBidi"/>
                      <w:sz w:val="20"/>
                      <w:szCs w:val="20"/>
                      <w:lang w:val="es-ES" w:eastAsia="es-CL"/>
                    </w:rPr>
                    <w:t>Pacific Star</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La Portada</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Danisco</w:t>
                  </w:r>
                </w:p>
              </w:tc>
              <w:tc>
                <w:tcPr>
                  <w:tcW w:w="6072" w:type="dxa"/>
                  <w:tcBorders>
                    <w:top w:val="single" w:sz="4" w:space="0" w:color="auto"/>
                    <w:left w:val="nil"/>
                    <w:bottom w:val="single" w:sz="4" w:space="0" w:color="auto"/>
                    <w:right w:val="single" w:sz="4" w:space="0" w:color="auto"/>
                  </w:tcBorders>
                  <w:shd w:val="clear" w:color="auto" w:fill="auto"/>
                  <w:noWrap/>
                  <w:vAlign w:val="bottom"/>
                </w:tcPr>
                <w:p w14:paraId="3C257E93" w14:textId="7BE49C1D" w:rsidR="00EA0704" w:rsidRPr="00722837" w:rsidRDefault="00EA0704" w:rsidP="00EA0704">
                  <w:pPr>
                    <w:jc w:val="center"/>
                    <w:rPr>
                      <w:rFonts w:eastAsia="Times New Roman" w:cstheme="minorBidi"/>
                      <w:color w:val="000000"/>
                      <w:sz w:val="20"/>
                      <w:szCs w:val="20"/>
                      <w:lang w:val="es-ES" w:eastAsia="es-CL"/>
                    </w:rPr>
                  </w:pPr>
                  <w:r>
                    <w:rPr>
                      <w:rFonts w:eastAsia="Times New Roman" w:cstheme="minorBidi"/>
                      <w:color w:val="000000"/>
                      <w:sz w:val="20"/>
                      <w:szCs w:val="20"/>
                      <w:lang w:val="es-ES" w:eastAsia="es-CL"/>
                    </w:rPr>
                    <w:t>0</w:t>
                  </w:r>
                </w:p>
              </w:tc>
            </w:tr>
            <w:tr w:rsidR="00EA0704" w:rsidRPr="00722837" w14:paraId="199E7CE0" w14:textId="77777777" w:rsidTr="005B1275">
              <w:trPr>
                <w:trHeight w:val="300"/>
              </w:trPr>
              <w:tc>
                <w:tcPr>
                  <w:tcW w:w="14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38B36A" w14:textId="10FF52AC" w:rsidR="00EA0704" w:rsidRPr="00722837"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Julio</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6447CC69" w14:textId="6F414EAD"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2015</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bottom"/>
                </w:tcPr>
                <w:p w14:paraId="3179CF5B" w14:textId="57B0DB06"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 xml:space="preserve">Salmonoil - </w:t>
                  </w:r>
                  <w:r w:rsidRPr="00722837">
                    <w:rPr>
                      <w:rFonts w:eastAsia="Times New Roman" w:cstheme="minorBidi"/>
                      <w:sz w:val="20"/>
                      <w:szCs w:val="20"/>
                      <w:lang w:val="es-ES" w:eastAsia="es-CL"/>
                    </w:rPr>
                    <w:t>Pacific Star</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La Portada</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Danisco</w:t>
                  </w:r>
                </w:p>
              </w:tc>
              <w:tc>
                <w:tcPr>
                  <w:tcW w:w="6072" w:type="dxa"/>
                  <w:tcBorders>
                    <w:top w:val="single" w:sz="4" w:space="0" w:color="auto"/>
                    <w:left w:val="nil"/>
                    <w:bottom w:val="single" w:sz="4" w:space="0" w:color="auto"/>
                    <w:right w:val="single" w:sz="4" w:space="0" w:color="auto"/>
                  </w:tcBorders>
                  <w:shd w:val="clear" w:color="auto" w:fill="auto"/>
                  <w:noWrap/>
                  <w:vAlign w:val="bottom"/>
                </w:tcPr>
                <w:p w14:paraId="2914AF86" w14:textId="1BAD256E" w:rsidR="00EA0704" w:rsidRPr="00722837" w:rsidRDefault="00367656" w:rsidP="00EA0704">
                  <w:pPr>
                    <w:jc w:val="center"/>
                    <w:rPr>
                      <w:rFonts w:eastAsia="Times New Roman" w:cstheme="minorBidi"/>
                      <w:color w:val="000000"/>
                      <w:sz w:val="20"/>
                      <w:szCs w:val="20"/>
                      <w:lang w:val="es-ES" w:eastAsia="es-CL"/>
                    </w:rPr>
                  </w:pPr>
                  <w:r>
                    <w:rPr>
                      <w:rFonts w:eastAsia="Times New Roman" w:cstheme="minorBidi"/>
                      <w:color w:val="000000"/>
                      <w:sz w:val="20"/>
                      <w:szCs w:val="20"/>
                      <w:lang w:val="es-ES" w:eastAsia="es-CL"/>
                    </w:rPr>
                    <w:t>0</w:t>
                  </w:r>
                </w:p>
              </w:tc>
            </w:tr>
            <w:tr w:rsidR="00EA0704" w:rsidRPr="00722837" w14:paraId="2BB0D98E" w14:textId="77777777" w:rsidTr="005B1275">
              <w:trPr>
                <w:trHeight w:val="300"/>
              </w:trPr>
              <w:tc>
                <w:tcPr>
                  <w:tcW w:w="14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80D112" w14:textId="6B7E7C56"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Agosto</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55E17029" w14:textId="158EAB8C"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2015</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bottom"/>
                </w:tcPr>
                <w:p w14:paraId="4498BFD1" w14:textId="71474F38"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 xml:space="preserve">Salmonoil - </w:t>
                  </w:r>
                  <w:r w:rsidRPr="00722837">
                    <w:rPr>
                      <w:rFonts w:eastAsia="Times New Roman" w:cstheme="minorBidi"/>
                      <w:sz w:val="20"/>
                      <w:szCs w:val="20"/>
                      <w:lang w:val="es-ES" w:eastAsia="es-CL"/>
                    </w:rPr>
                    <w:t>Pacific Star</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La Portada</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Danisco</w:t>
                  </w:r>
                </w:p>
              </w:tc>
              <w:tc>
                <w:tcPr>
                  <w:tcW w:w="6072" w:type="dxa"/>
                  <w:tcBorders>
                    <w:top w:val="single" w:sz="4" w:space="0" w:color="auto"/>
                    <w:left w:val="nil"/>
                    <w:bottom w:val="single" w:sz="4" w:space="0" w:color="auto"/>
                    <w:right w:val="single" w:sz="4" w:space="0" w:color="auto"/>
                  </w:tcBorders>
                  <w:shd w:val="clear" w:color="auto" w:fill="auto"/>
                  <w:noWrap/>
                  <w:vAlign w:val="bottom"/>
                </w:tcPr>
                <w:p w14:paraId="3303967C" w14:textId="5C819C64" w:rsidR="00EA0704" w:rsidRPr="00722837" w:rsidRDefault="00367656" w:rsidP="00EA0704">
                  <w:pPr>
                    <w:jc w:val="center"/>
                    <w:rPr>
                      <w:rFonts w:eastAsia="Times New Roman" w:cstheme="minorBidi"/>
                      <w:color w:val="000000"/>
                      <w:sz w:val="20"/>
                      <w:szCs w:val="20"/>
                      <w:lang w:val="es-ES" w:eastAsia="es-CL"/>
                    </w:rPr>
                  </w:pPr>
                  <w:r>
                    <w:rPr>
                      <w:rFonts w:eastAsia="Times New Roman" w:cstheme="minorBidi"/>
                      <w:color w:val="000000"/>
                      <w:sz w:val="20"/>
                      <w:szCs w:val="20"/>
                      <w:lang w:val="es-ES" w:eastAsia="es-CL"/>
                    </w:rPr>
                    <w:t>0</w:t>
                  </w:r>
                </w:p>
              </w:tc>
            </w:tr>
            <w:tr w:rsidR="00EA0704" w:rsidRPr="00722837" w14:paraId="56468C3A" w14:textId="77777777" w:rsidTr="005B1275">
              <w:trPr>
                <w:trHeight w:val="300"/>
              </w:trPr>
              <w:tc>
                <w:tcPr>
                  <w:tcW w:w="14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58895E" w14:textId="20D77FD9"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Septiembre</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1B9AD270" w14:textId="1D57E038"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2015</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bottom"/>
                </w:tcPr>
                <w:p w14:paraId="1D87CCC2" w14:textId="57B71047" w:rsidR="00EA0704" w:rsidRDefault="00EA0704" w:rsidP="00EA0704">
                  <w:pPr>
                    <w:jc w:val="center"/>
                    <w:rPr>
                      <w:rFonts w:eastAsia="Times New Roman" w:cstheme="minorBidi"/>
                      <w:sz w:val="20"/>
                      <w:szCs w:val="20"/>
                      <w:lang w:val="es-ES" w:eastAsia="es-CL"/>
                    </w:rPr>
                  </w:pPr>
                  <w:r>
                    <w:rPr>
                      <w:rFonts w:eastAsia="Times New Roman" w:cstheme="minorBidi"/>
                      <w:sz w:val="20"/>
                      <w:szCs w:val="20"/>
                      <w:lang w:val="es-ES" w:eastAsia="es-CL"/>
                    </w:rPr>
                    <w:t xml:space="preserve">Salmonoil - </w:t>
                  </w:r>
                  <w:r w:rsidRPr="00722837">
                    <w:rPr>
                      <w:rFonts w:eastAsia="Times New Roman" w:cstheme="minorBidi"/>
                      <w:sz w:val="20"/>
                      <w:szCs w:val="20"/>
                      <w:lang w:val="es-ES" w:eastAsia="es-CL"/>
                    </w:rPr>
                    <w:t>Pacific Star</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La Portada</w:t>
                  </w:r>
                  <w:r>
                    <w:rPr>
                      <w:rFonts w:eastAsia="Times New Roman" w:cstheme="minorBidi"/>
                      <w:sz w:val="20"/>
                      <w:szCs w:val="20"/>
                      <w:lang w:val="es-ES" w:eastAsia="es-CL"/>
                    </w:rPr>
                    <w:t xml:space="preserve"> - </w:t>
                  </w:r>
                  <w:r w:rsidRPr="00722837">
                    <w:rPr>
                      <w:rFonts w:eastAsia="Times New Roman" w:cstheme="minorBidi"/>
                      <w:sz w:val="20"/>
                      <w:szCs w:val="20"/>
                      <w:lang w:val="es-ES" w:eastAsia="es-CL"/>
                    </w:rPr>
                    <w:t>Danisco</w:t>
                  </w:r>
                </w:p>
              </w:tc>
              <w:tc>
                <w:tcPr>
                  <w:tcW w:w="6072" w:type="dxa"/>
                  <w:tcBorders>
                    <w:top w:val="single" w:sz="4" w:space="0" w:color="auto"/>
                    <w:left w:val="nil"/>
                    <w:bottom w:val="single" w:sz="4" w:space="0" w:color="auto"/>
                    <w:right w:val="single" w:sz="4" w:space="0" w:color="auto"/>
                  </w:tcBorders>
                  <w:shd w:val="clear" w:color="auto" w:fill="auto"/>
                  <w:noWrap/>
                  <w:vAlign w:val="bottom"/>
                </w:tcPr>
                <w:p w14:paraId="7DC6FF8C" w14:textId="73598157" w:rsidR="00EA0704" w:rsidRPr="00722837" w:rsidRDefault="00367656" w:rsidP="00EA0704">
                  <w:pPr>
                    <w:jc w:val="center"/>
                    <w:rPr>
                      <w:rFonts w:eastAsia="Times New Roman" w:cstheme="minorBidi"/>
                      <w:color w:val="000000"/>
                      <w:sz w:val="20"/>
                      <w:szCs w:val="20"/>
                      <w:lang w:val="es-ES" w:eastAsia="es-CL"/>
                    </w:rPr>
                  </w:pPr>
                  <w:r>
                    <w:rPr>
                      <w:rFonts w:eastAsia="Times New Roman" w:cstheme="minorBidi"/>
                      <w:color w:val="000000"/>
                      <w:sz w:val="20"/>
                      <w:szCs w:val="20"/>
                      <w:lang w:val="es-ES" w:eastAsia="es-CL"/>
                    </w:rPr>
                    <w:t>0</w:t>
                  </w:r>
                </w:p>
              </w:tc>
            </w:tr>
          </w:tbl>
          <w:p w14:paraId="01C986AF" w14:textId="023B59A7" w:rsidR="00722837" w:rsidRDefault="00722837" w:rsidP="00722837">
            <w:pPr>
              <w:tabs>
                <w:tab w:val="left" w:pos="454"/>
              </w:tabs>
              <w:ind w:left="454"/>
            </w:pPr>
            <w:r w:rsidRPr="00722837">
              <w:rPr>
                <w:rFonts w:eastAsia="Times New Roman" w:cstheme="minorBidi"/>
                <w:b/>
                <w:color w:val="000000"/>
                <w:lang w:val="es-ES" w:eastAsia="es-CL"/>
              </w:rPr>
              <w:t xml:space="preserve">Fuente: Elaboración propia en base a planilla excel de </w:t>
            </w:r>
            <w:r w:rsidR="00EA0704">
              <w:rPr>
                <w:rFonts w:eastAsia="Times New Roman" w:cstheme="minorBidi"/>
                <w:b/>
                <w:color w:val="000000"/>
                <w:lang w:val="es-ES" w:eastAsia="es-CL"/>
              </w:rPr>
              <w:t xml:space="preserve">análisis de lodos </w:t>
            </w:r>
            <w:r w:rsidRPr="00722837">
              <w:rPr>
                <w:rFonts w:eastAsia="Times New Roman" w:cstheme="minorBidi"/>
                <w:b/>
                <w:color w:val="000000"/>
                <w:lang w:val="es-ES" w:eastAsia="es-CL"/>
              </w:rPr>
              <w:t>octubre 2014</w:t>
            </w:r>
            <w:r w:rsidR="00EA0704">
              <w:rPr>
                <w:rFonts w:eastAsia="Times New Roman" w:cstheme="minorBidi"/>
                <w:b/>
                <w:color w:val="000000"/>
                <w:lang w:val="es-ES" w:eastAsia="es-CL"/>
              </w:rPr>
              <w:t>-septiembre 2015</w:t>
            </w:r>
          </w:p>
          <w:p w14:paraId="4D1E0EB0" w14:textId="77777777" w:rsidR="00722837" w:rsidRDefault="00722837" w:rsidP="00722837">
            <w:pPr>
              <w:tabs>
                <w:tab w:val="left" w:pos="454"/>
              </w:tabs>
            </w:pPr>
          </w:p>
          <w:p w14:paraId="0F7A7373" w14:textId="3ED3E39F" w:rsidR="003F75D5" w:rsidRPr="003F75D5" w:rsidRDefault="00FF38E4" w:rsidP="00A55F9A">
            <w:pPr>
              <w:pStyle w:val="Prrafodelista"/>
              <w:numPr>
                <w:ilvl w:val="0"/>
                <w:numId w:val="6"/>
              </w:numPr>
              <w:tabs>
                <w:tab w:val="left" w:pos="454"/>
              </w:tabs>
              <w:ind w:left="454" w:hanging="454"/>
            </w:pPr>
            <w:r>
              <w:t xml:space="preserve">Finalmente en lo que concierne al ingreso-egreso de residuos </w:t>
            </w:r>
            <w:r w:rsidR="002B70A4" w:rsidRPr="00F32B92">
              <w:t>se entrega documento emitido desde el Sistema de Declaración y Seguimiento de Residuos Peligrosos (SIDREP)</w:t>
            </w:r>
            <w:r w:rsidR="00BB2491" w:rsidRPr="00F32B92">
              <w:t xml:space="preserve">; y en carta </w:t>
            </w:r>
            <w:r w:rsidR="00BB2491" w:rsidRPr="00F32B92">
              <w:rPr>
                <w:rFonts w:eastAsia="Times New Roman" w:cs="Century Gothic"/>
                <w:iCs/>
                <w:kern w:val="28"/>
                <w:lang w:eastAsia="es-CL"/>
              </w:rPr>
              <w:t xml:space="preserve">s/n </w:t>
            </w:r>
            <w:r w:rsidR="00BB2491" w:rsidRPr="00F32B92">
              <w:rPr>
                <w:rFonts w:eastAsia="Times New Roman" w:cstheme="minorBidi"/>
                <w:bCs/>
                <w:lang w:val="es-ES" w:eastAsia="es-CL"/>
              </w:rPr>
              <w:t xml:space="preserve">del 08/10/2014 el titular hace mención a que “En cuanto a los Respel señalamos que figuramos como destinatarios </w:t>
            </w:r>
            <w:r w:rsidR="00BB2491">
              <w:rPr>
                <w:rFonts w:eastAsia="Times New Roman" w:cstheme="minorBidi"/>
                <w:bCs/>
                <w:color w:val="000000"/>
                <w:lang w:val="es-ES" w:eastAsia="es-CL"/>
              </w:rPr>
              <w:t xml:space="preserve">de 2 tambores con Respel los cuales nunca recibimos, y la empresa </w:t>
            </w:r>
            <w:r w:rsidR="00026836">
              <w:rPr>
                <w:rFonts w:eastAsia="Times New Roman" w:cstheme="minorBidi"/>
                <w:bCs/>
                <w:color w:val="000000"/>
                <w:lang w:val="es-ES" w:eastAsia="es-CL"/>
              </w:rPr>
              <w:t>generadora no es cliente de Rexin, jamás se le ha emitido factura alguna”.</w:t>
            </w:r>
          </w:p>
        </w:tc>
      </w:tr>
    </w:tbl>
    <w:p w14:paraId="444A4CF4" w14:textId="79480DA0" w:rsidR="00905244" w:rsidRDefault="00905244">
      <w:pPr>
        <w:jc w:val="left"/>
        <w:rPr>
          <w:rFonts w:cstheme="minorHAnsi"/>
          <w:b/>
          <w:sz w:val="14"/>
          <w:szCs w:val="24"/>
        </w:rPr>
      </w:pPr>
      <w:r>
        <w:rPr>
          <w:rFonts w:cstheme="minorHAnsi"/>
          <w:b/>
          <w:sz w:val="14"/>
          <w:szCs w:val="24"/>
        </w:rPr>
        <w:lastRenderedPageBreak/>
        <w:br w:type="page"/>
      </w:r>
    </w:p>
    <w:p w14:paraId="65677617" w14:textId="77777777" w:rsidR="002A62C3" w:rsidRPr="0025129B" w:rsidRDefault="002A62C3">
      <w:pPr>
        <w:jc w:val="left"/>
        <w:rPr>
          <w:rFonts w:cstheme="minorHAnsi"/>
          <w:b/>
          <w:sz w:val="14"/>
          <w:szCs w:val="24"/>
        </w:rPr>
        <w:sectPr w:rsidR="002A62C3" w:rsidRPr="0025129B" w:rsidSect="00A70F8F">
          <w:footerReference w:type="default" r:id="rId28"/>
          <w:pgSz w:w="15840" w:h="12240" w:orient="landscape"/>
          <w:pgMar w:top="1134" w:right="1134" w:bottom="1134" w:left="1134" w:header="709" w:footer="709" w:gutter="0"/>
          <w:cols w:space="708"/>
          <w:docGrid w:linePitch="360"/>
        </w:sectPr>
      </w:pPr>
    </w:p>
    <w:p w14:paraId="58A22AD5" w14:textId="503DAFBA" w:rsidR="009356E1" w:rsidRPr="0025129B" w:rsidRDefault="00383D19" w:rsidP="009356E1">
      <w:pPr>
        <w:pStyle w:val="Ttulo2"/>
      </w:pPr>
      <w:bookmarkStart w:id="138" w:name="_Toc469042647"/>
      <w:r>
        <w:lastRenderedPageBreak/>
        <w:t xml:space="preserve">Manejo de </w:t>
      </w:r>
      <w:r w:rsidR="00E364BE">
        <w:t>residuos sólidos</w:t>
      </w:r>
      <w:r w:rsidR="004B2049">
        <w:t>.</w:t>
      </w:r>
      <w:bookmarkEnd w:id="138"/>
    </w:p>
    <w:p w14:paraId="60522483" w14:textId="77777777" w:rsidR="009356E1" w:rsidRPr="0025129B" w:rsidRDefault="009356E1" w:rsidP="009356E1"/>
    <w:tbl>
      <w:tblPr>
        <w:tblStyle w:val="Tablaconcuadrcula"/>
        <w:tblW w:w="5000" w:type="pct"/>
        <w:tblLayout w:type="fixed"/>
        <w:tblLook w:val="04A0" w:firstRow="1" w:lastRow="0" w:firstColumn="1" w:lastColumn="0" w:noHBand="0" w:noVBand="1"/>
      </w:tblPr>
      <w:tblGrid>
        <w:gridCol w:w="3724"/>
        <w:gridCol w:w="9838"/>
      </w:tblGrid>
      <w:tr w:rsidR="009356E1" w:rsidRPr="0025129B" w14:paraId="6A219EF9" w14:textId="77777777" w:rsidTr="003731AF">
        <w:trPr>
          <w:trHeight w:val="142"/>
        </w:trPr>
        <w:tc>
          <w:tcPr>
            <w:tcW w:w="1373" w:type="pct"/>
          </w:tcPr>
          <w:p w14:paraId="4A4FAE73" w14:textId="77777777" w:rsidR="009356E1" w:rsidRPr="0025129B" w:rsidRDefault="009356E1" w:rsidP="009053DC">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857D66">
              <w:rPr>
                <w:rFonts w:eastAsia="Times New Roman"/>
                <w:color w:val="000000"/>
                <w:lang w:eastAsia="es-CL"/>
              </w:rPr>
              <w:t>:</w:t>
            </w:r>
            <w:r w:rsidRPr="0025129B">
              <w:rPr>
                <w:rFonts w:eastAsia="Times New Roman"/>
                <w:color w:val="000000"/>
                <w:lang w:eastAsia="es-CL"/>
              </w:rPr>
              <w:t xml:space="preserve"> </w:t>
            </w:r>
            <w:r>
              <w:rPr>
                <w:b/>
              </w:rPr>
              <w:t>2</w:t>
            </w:r>
          </w:p>
        </w:tc>
        <w:tc>
          <w:tcPr>
            <w:tcW w:w="3627" w:type="pct"/>
          </w:tcPr>
          <w:p w14:paraId="6DE44B17" w14:textId="7BA78F5B" w:rsidR="009356E1" w:rsidRPr="0025129B" w:rsidRDefault="009356E1" w:rsidP="00223A3A">
            <w:r w:rsidRPr="0025129B">
              <w:rPr>
                <w:rFonts w:eastAsia="Times New Roman"/>
                <w:b/>
                <w:bCs/>
                <w:color w:val="000000"/>
                <w:lang w:eastAsia="es-CL"/>
              </w:rPr>
              <w:t>Estación</w:t>
            </w:r>
            <w:r>
              <w:rPr>
                <w:rFonts w:eastAsia="Times New Roman"/>
                <w:b/>
                <w:bCs/>
                <w:color w:val="000000"/>
                <w:lang w:eastAsia="es-CL"/>
              </w:rPr>
              <w:t xml:space="preserve"> N°</w:t>
            </w:r>
            <w:r w:rsidRPr="00857D66">
              <w:rPr>
                <w:rFonts w:eastAsia="Times New Roman"/>
                <w:color w:val="000000"/>
                <w:lang w:eastAsia="es-CL"/>
              </w:rPr>
              <w:t>:</w:t>
            </w:r>
            <w:r>
              <w:rPr>
                <w:rFonts w:eastAsia="Times New Roman"/>
                <w:color w:val="000000"/>
                <w:lang w:eastAsia="es-CL"/>
              </w:rPr>
              <w:t xml:space="preserve"> </w:t>
            </w:r>
            <w:r w:rsidR="003F7858" w:rsidRPr="003F7858">
              <w:rPr>
                <w:rFonts w:eastAsia="Times New Roman"/>
                <w:b/>
                <w:color w:val="000000"/>
                <w:lang w:eastAsia="es-CL"/>
              </w:rPr>
              <w:t>1</w:t>
            </w:r>
          </w:p>
        </w:tc>
      </w:tr>
      <w:tr w:rsidR="009356E1" w:rsidRPr="0025129B" w14:paraId="04C32300" w14:textId="77777777" w:rsidTr="003731AF">
        <w:trPr>
          <w:trHeight w:val="142"/>
        </w:trPr>
        <w:tc>
          <w:tcPr>
            <w:tcW w:w="5000" w:type="pct"/>
            <w:gridSpan w:val="2"/>
          </w:tcPr>
          <w:p w14:paraId="7ADCD422" w14:textId="44E7E91D" w:rsidR="00AC1756" w:rsidRPr="000C178A" w:rsidRDefault="009356E1" w:rsidP="00F5428B">
            <w:pPr>
              <w:rPr>
                <w:rFonts w:eastAsia="Times New Roman"/>
                <w:b/>
                <w:bCs/>
                <w:color w:val="000000"/>
                <w:lang w:eastAsia="es-CL"/>
              </w:rPr>
            </w:pPr>
            <w:r>
              <w:rPr>
                <w:rFonts w:eastAsia="Times New Roman"/>
                <w:b/>
                <w:bCs/>
                <w:color w:val="000000"/>
                <w:lang w:eastAsia="es-CL"/>
              </w:rPr>
              <w:t xml:space="preserve">Documentación entregada: </w:t>
            </w:r>
          </w:p>
        </w:tc>
      </w:tr>
      <w:tr w:rsidR="009356E1" w:rsidRPr="0025129B" w14:paraId="5E74FDC9" w14:textId="77777777" w:rsidTr="003731AF">
        <w:trPr>
          <w:trHeight w:val="319"/>
        </w:trPr>
        <w:tc>
          <w:tcPr>
            <w:tcW w:w="5000" w:type="pct"/>
            <w:gridSpan w:val="2"/>
            <w:tcBorders>
              <w:bottom w:val="single" w:sz="4" w:space="0" w:color="auto"/>
            </w:tcBorders>
          </w:tcPr>
          <w:p w14:paraId="4D227A36" w14:textId="77777777" w:rsidR="009356E1" w:rsidRPr="00464B5D" w:rsidRDefault="009356E1" w:rsidP="009053DC">
            <w:r>
              <w:rPr>
                <w:b/>
              </w:rPr>
              <w:t>Exigencia (s)</w:t>
            </w:r>
            <w:r w:rsidRPr="0025129B">
              <w:rPr>
                <w:b/>
              </w:rPr>
              <w:t>:</w:t>
            </w:r>
          </w:p>
          <w:p w14:paraId="7F43354B" w14:textId="31F25A09" w:rsidR="003028FB" w:rsidRPr="003028FB" w:rsidRDefault="003028FB" w:rsidP="00A55F9A">
            <w:pPr>
              <w:pStyle w:val="Prrafodelista"/>
              <w:numPr>
                <w:ilvl w:val="0"/>
                <w:numId w:val="18"/>
              </w:numPr>
              <w:tabs>
                <w:tab w:val="left" w:pos="454"/>
              </w:tabs>
              <w:ind w:left="454" w:hanging="425"/>
              <w:jc w:val="left"/>
              <w:rPr>
                <w:lang w:val="es-ES"/>
              </w:rPr>
            </w:pPr>
            <w:r w:rsidRPr="003028FB">
              <w:rPr>
                <w:u w:val="single"/>
                <w:lang w:val="es-ES"/>
              </w:rPr>
              <w:t>Extracto Considerando 3 RCA N° 91/2009</w:t>
            </w:r>
          </w:p>
          <w:p w14:paraId="50608BEF" w14:textId="77777777" w:rsidR="003028FB" w:rsidRPr="009A018F" w:rsidRDefault="003028FB" w:rsidP="003028FB">
            <w:pPr>
              <w:tabs>
                <w:tab w:val="left" w:pos="454"/>
              </w:tabs>
              <w:ind w:left="454"/>
              <w:rPr>
                <w:lang w:val="es-ES"/>
              </w:rPr>
            </w:pPr>
            <w:r w:rsidRPr="009A018F">
              <w:rPr>
                <w:lang w:val="es-ES"/>
              </w:rPr>
              <w:t>El método de disposición de los residuos sólidos será el de cajón o boxer. Cada cajón poseerá una dimensión aproximada de 28x28x2,5 m. En el sitio no intervenido se realizará una excavación de 10 m en promedio (cota 85 m.s.n.m.), desde donde se comenzará la disposición de los residuos. El material extraído se utilizará en las actividades de preparación para la instalación del sistema de impermeabilización. A medida que los residuos sean depositados en los boxer serán acomodados y compactados. Una vez completo el cajón, servirá de plataforma de descarga para el siguiente cajón y de apoyo al cajón contiguo. Sobre cada nivel de cajones se volverá a construir otro, totalizando 6 niveles, dos de los cuales estarán bajo la superficie del terreno. La altura de cada nivel será de 2,5 m. La disposición se hará en etapas sucesivas, tratando de alcanzar la cota máxima (100 m.s.n.m) donde sea posible con el fin de sellar el área.</w:t>
            </w:r>
          </w:p>
          <w:p w14:paraId="4F45105B" w14:textId="77777777" w:rsidR="003028FB" w:rsidRPr="009A018F" w:rsidRDefault="003028FB" w:rsidP="003028FB">
            <w:pPr>
              <w:tabs>
                <w:tab w:val="left" w:pos="454"/>
              </w:tabs>
              <w:jc w:val="left"/>
              <w:rPr>
                <w:lang w:val="es-ES"/>
              </w:rPr>
            </w:pPr>
            <w:r w:rsidRPr="009A018F">
              <w:rPr>
                <w:lang w:val="es-ES"/>
              </w:rPr>
              <w:t>b.</w:t>
            </w:r>
            <w:r w:rsidRPr="009A018F">
              <w:rPr>
                <w:lang w:val="es-ES"/>
              </w:rPr>
              <w:tab/>
            </w:r>
            <w:r w:rsidRPr="004941DD">
              <w:rPr>
                <w:u w:val="single"/>
                <w:lang w:val="es-ES"/>
              </w:rPr>
              <w:t>Extracto Considerando 3 RCA N° 91/2009</w:t>
            </w:r>
          </w:p>
          <w:p w14:paraId="27915A3D" w14:textId="77777777" w:rsidR="003028FB" w:rsidRDefault="003028FB" w:rsidP="003028FB">
            <w:pPr>
              <w:tabs>
                <w:tab w:val="left" w:pos="454"/>
              </w:tabs>
              <w:ind w:left="454"/>
              <w:rPr>
                <w:lang w:val="es-ES"/>
              </w:rPr>
            </w:pPr>
            <w:r w:rsidRPr="009A018F">
              <w:rPr>
                <w:lang w:val="es-ES"/>
              </w:rPr>
              <w:t>Cada cajón tendrá un máximo de 4 celdas que contendrán los residuos depositados en un día de operación equivalente a 512 m3. La cobertura de los residuos será realizada en forma diaria con material extraído del mismo predio. El espesor de la cobertura será de, al menos, 15 cm.</w:t>
            </w:r>
          </w:p>
          <w:p w14:paraId="0E3F8E36" w14:textId="77777777" w:rsidR="003028FB" w:rsidRDefault="003028FB" w:rsidP="003028FB">
            <w:pPr>
              <w:tabs>
                <w:tab w:val="left" w:pos="454"/>
              </w:tabs>
              <w:ind w:left="454"/>
              <w:jc w:val="left"/>
              <w:rPr>
                <w:lang w:val="es-ES"/>
              </w:rPr>
            </w:pPr>
            <w:r>
              <w:rPr>
                <w:noProof/>
                <w:lang w:eastAsia="es-CL"/>
              </w:rPr>
              <w:drawing>
                <wp:inline distT="0" distB="0" distL="0" distR="0" wp14:anchorId="17A60E41" wp14:editId="66EA3BA1">
                  <wp:extent cx="2914206" cy="2447290"/>
                  <wp:effectExtent l="0" t="0" r="63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32752" cy="2462865"/>
                          </a:xfrm>
                          <a:prstGeom prst="rect">
                            <a:avLst/>
                          </a:prstGeom>
                        </pic:spPr>
                      </pic:pic>
                    </a:graphicData>
                  </a:graphic>
                </wp:inline>
              </w:drawing>
            </w:r>
          </w:p>
          <w:p w14:paraId="373F5C00" w14:textId="77777777" w:rsidR="003028FB" w:rsidRPr="00433C3A" w:rsidRDefault="003028FB" w:rsidP="003028FB">
            <w:pPr>
              <w:tabs>
                <w:tab w:val="left" w:pos="270"/>
              </w:tabs>
              <w:ind w:left="454"/>
              <w:jc w:val="left"/>
              <w:rPr>
                <w:lang w:val="es-ES"/>
              </w:rPr>
            </w:pPr>
            <w:r w:rsidRPr="00433C3A">
              <w:rPr>
                <w:lang w:val="es-ES"/>
              </w:rPr>
              <w:t>Fuente: DIA “Mejora de las condiciones de operación del Vertedero El Empalme; regularización y ampliación”</w:t>
            </w:r>
          </w:p>
          <w:p w14:paraId="1F7A6028" w14:textId="77777777" w:rsidR="003028FB" w:rsidRPr="004941DD" w:rsidRDefault="003028FB" w:rsidP="003D65BA">
            <w:pPr>
              <w:tabs>
                <w:tab w:val="left" w:pos="454"/>
              </w:tabs>
              <w:jc w:val="left"/>
              <w:rPr>
                <w:u w:val="single"/>
                <w:lang w:val="es-ES"/>
              </w:rPr>
            </w:pPr>
            <w:r w:rsidRPr="00433C3A">
              <w:rPr>
                <w:lang w:val="es-ES"/>
              </w:rPr>
              <w:t>c.</w:t>
            </w:r>
            <w:r w:rsidRPr="00433C3A">
              <w:rPr>
                <w:lang w:val="es-ES"/>
              </w:rPr>
              <w:tab/>
            </w:r>
            <w:r w:rsidRPr="004941DD">
              <w:rPr>
                <w:u w:val="single"/>
                <w:lang w:val="es-ES"/>
              </w:rPr>
              <w:t>Extracto Considerando 3 RCA N° 91/2009</w:t>
            </w:r>
          </w:p>
          <w:p w14:paraId="34C79348" w14:textId="77777777" w:rsidR="003028FB" w:rsidRDefault="003028FB" w:rsidP="003D65BA">
            <w:pPr>
              <w:tabs>
                <w:tab w:val="left" w:pos="454"/>
              </w:tabs>
              <w:ind w:left="454"/>
              <w:rPr>
                <w:lang w:val="es-ES"/>
              </w:rPr>
            </w:pPr>
            <w:r w:rsidRPr="00433C3A">
              <w:rPr>
                <w:lang w:val="es-ES"/>
              </w:rPr>
              <w:t>Para la prevención y control de aves se considera el cubrimiento diario de los residuos y la utilización de un aparato “disparador espanta pájaros” el cual está programado para simular un disparo cada cierta cantidad de minutos.</w:t>
            </w:r>
          </w:p>
          <w:p w14:paraId="10D16725" w14:textId="73CFA8BE" w:rsidR="00E87B36" w:rsidRPr="00E87B36" w:rsidRDefault="00E87B36" w:rsidP="00886D08">
            <w:pPr>
              <w:pStyle w:val="Prrafodelista"/>
              <w:numPr>
                <w:ilvl w:val="0"/>
                <w:numId w:val="6"/>
              </w:numPr>
              <w:tabs>
                <w:tab w:val="left" w:pos="454"/>
              </w:tabs>
              <w:ind w:hanging="757"/>
              <w:rPr>
                <w:u w:val="single"/>
                <w:lang w:val="es-ES"/>
              </w:rPr>
            </w:pPr>
            <w:r w:rsidRPr="00E87B36">
              <w:rPr>
                <w:u w:val="single"/>
                <w:lang w:val="es-ES"/>
              </w:rPr>
              <w:t>Extracto Considerando 3 RCA N° 91/2009</w:t>
            </w:r>
          </w:p>
          <w:p w14:paraId="232F516B" w14:textId="2EA043D1" w:rsidR="00886D08" w:rsidRPr="00886D08" w:rsidRDefault="00886D08" w:rsidP="00886D08">
            <w:pPr>
              <w:ind w:left="454"/>
              <w:rPr>
                <w:rFonts w:eastAsia="Times New Roman"/>
                <w:lang w:eastAsia="es-CL"/>
              </w:rPr>
            </w:pPr>
            <w:r w:rsidRPr="00886D08">
              <w:rPr>
                <w:rFonts w:eastAsia="Times New Roman"/>
                <w:lang w:eastAsia="es-CL"/>
              </w:rPr>
              <w:t>Al término de cada jornada de trabajo, los residuos serán cubiertos con empréstito y compactados hasta obtener el grado de compactación requerido. El espesor mínimo de cobertura será de 15 cm. Esta medida aislará la masa de residuos del medio evitando olores, el vuelo de elementos ligeros por la acción del viento, la proliferación de insectos y roedores y otros vectores sanitarios mecánicos; además, es el elemento esencial para la prevención de in</w:t>
            </w:r>
            <w:r>
              <w:rPr>
                <w:rFonts w:eastAsia="Times New Roman"/>
                <w:lang w:eastAsia="es-CL"/>
              </w:rPr>
              <w:t>cendios en la masa de residuos.</w:t>
            </w:r>
          </w:p>
          <w:p w14:paraId="697CB295" w14:textId="5CD68FA1" w:rsidR="003028FB" w:rsidRPr="00433C3A" w:rsidRDefault="00886D08" w:rsidP="003D65BA">
            <w:pPr>
              <w:tabs>
                <w:tab w:val="left" w:pos="454"/>
              </w:tabs>
              <w:ind w:left="454" w:hanging="454"/>
              <w:jc w:val="left"/>
              <w:rPr>
                <w:lang w:val="es-ES"/>
              </w:rPr>
            </w:pPr>
            <w:r>
              <w:rPr>
                <w:lang w:val="es-ES"/>
              </w:rPr>
              <w:lastRenderedPageBreak/>
              <w:t>e</w:t>
            </w:r>
            <w:r w:rsidR="003028FB" w:rsidRPr="00433C3A">
              <w:rPr>
                <w:lang w:val="es-ES"/>
              </w:rPr>
              <w:t>.</w:t>
            </w:r>
            <w:r w:rsidR="003028FB" w:rsidRPr="00433C3A">
              <w:rPr>
                <w:lang w:val="es-ES"/>
              </w:rPr>
              <w:tab/>
            </w:r>
            <w:r w:rsidR="003028FB" w:rsidRPr="004941DD">
              <w:rPr>
                <w:u w:val="single"/>
                <w:lang w:val="es-ES"/>
              </w:rPr>
              <w:t>Extracto Considerando 4 RCA N° 91/2009</w:t>
            </w:r>
          </w:p>
          <w:p w14:paraId="6FDBF915" w14:textId="77777777" w:rsidR="003028FB" w:rsidRPr="00433C3A" w:rsidRDefault="003028FB" w:rsidP="003D65BA">
            <w:pPr>
              <w:tabs>
                <w:tab w:val="left" w:pos="454"/>
              </w:tabs>
              <w:ind w:left="454"/>
              <w:rPr>
                <w:lang w:val="es-ES"/>
              </w:rPr>
            </w:pPr>
            <w:r w:rsidRPr="00433C3A">
              <w:rPr>
                <w:lang w:val="es-ES"/>
              </w:rPr>
              <w:t>Que, en relación con el cumplimiento de la normativa ambiental aplicable al proyecto "Mejora de las condiciones de operación del vertedero El Empalme; regularización y ampliación" y sobre la base de los antecedentes que constan en el expediente de evaluación, debe indicarse que la ejecución del proyecto "Mejora de las condiciones de operación del vertedero El Empalme; regularización y ampliación" cumple con:</w:t>
            </w:r>
          </w:p>
          <w:tbl>
            <w:tblPr>
              <w:tblW w:w="12758" w:type="dxa"/>
              <w:tblCellSpacing w:w="0" w:type="dxa"/>
              <w:tblInd w:w="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962"/>
              <w:gridCol w:w="7796"/>
            </w:tblGrid>
            <w:tr w:rsidR="003028FB" w:rsidRPr="00D542AC" w14:paraId="195CAD12" w14:textId="77777777" w:rsidTr="00327F8F">
              <w:trPr>
                <w:tblCellSpacing w:w="0" w:type="dxa"/>
              </w:trPr>
              <w:tc>
                <w:tcPr>
                  <w:tcW w:w="4962" w:type="dxa"/>
                  <w:tcBorders>
                    <w:top w:val="single" w:sz="4" w:space="0" w:color="auto"/>
                    <w:left w:val="single" w:sz="4" w:space="0" w:color="auto"/>
                    <w:bottom w:val="single" w:sz="4" w:space="0" w:color="auto"/>
                    <w:right w:val="single" w:sz="4" w:space="0" w:color="auto"/>
                  </w:tcBorders>
                  <w:shd w:val="clear" w:color="auto" w:fill="auto"/>
                  <w:hideMark/>
                </w:tcPr>
                <w:p w14:paraId="64EF9D9A" w14:textId="1572276F" w:rsidR="003028FB" w:rsidRPr="004941DD" w:rsidRDefault="00C479F3" w:rsidP="003028FB">
                  <w:pPr>
                    <w:jc w:val="center"/>
                    <w:rPr>
                      <w:rFonts w:eastAsia="Times New Roman"/>
                      <w:sz w:val="20"/>
                      <w:szCs w:val="20"/>
                      <w:lang w:eastAsia="es-CL"/>
                    </w:rPr>
                  </w:pPr>
                  <w:r>
                    <w:rPr>
                      <w:rFonts w:eastAsia="Times New Roman"/>
                      <w:bCs/>
                      <w:sz w:val="20"/>
                      <w:szCs w:val="20"/>
                      <w:lang w:eastAsia="es-CL"/>
                    </w:rPr>
                    <w:t>Normativa Ambiental</w:t>
                  </w:r>
                </w:p>
              </w:tc>
              <w:tc>
                <w:tcPr>
                  <w:tcW w:w="7796" w:type="dxa"/>
                  <w:tcBorders>
                    <w:top w:val="single" w:sz="4" w:space="0" w:color="auto"/>
                    <w:left w:val="single" w:sz="4" w:space="0" w:color="auto"/>
                    <w:bottom w:val="single" w:sz="4" w:space="0" w:color="auto"/>
                    <w:right w:val="single" w:sz="4" w:space="0" w:color="auto"/>
                  </w:tcBorders>
                  <w:shd w:val="clear" w:color="auto" w:fill="auto"/>
                  <w:hideMark/>
                </w:tcPr>
                <w:p w14:paraId="577E0A44" w14:textId="77777777" w:rsidR="003028FB" w:rsidRPr="004941DD" w:rsidRDefault="003028FB" w:rsidP="003028FB">
                  <w:pPr>
                    <w:jc w:val="center"/>
                    <w:rPr>
                      <w:rFonts w:eastAsia="Times New Roman"/>
                      <w:sz w:val="20"/>
                      <w:szCs w:val="20"/>
                      <w:lang w:eastAsia="es-CL"/>
                    </w:rPr>
                  </w:pPr>
                  <w:r w:rsidRPr="004941DD">
                    <w:rPr>
                      <w:rFonts w:eastAsia="Times New Roman"/>
                      <w:bCs/>
                      <w:sz w:val="20"/>
                      <w:szCs w:val="20"/>
                      <w:lang w:eastAsia="es-CL"/>
                    </w:rPr>
                    <w:t>Forma de Cumplimiento</w:t>
                  </w:r>
                </w:p>
              </w:tc>
            </w:tr>
            <w:tr w:rsidR="003028FB" w:rsidRPr="00D542AC" w14:paraId="2BAEFCC3" w14:textId="77777777" w:rsidTr="00327F8F">
              <w:trPr>
                <w:tblCellSpacing w:w="0" w:type="dxa"/>
              </w:trPr>
              <w:tc>
                <w:tcPr>
                  <w:tcW w:w="4962" w:type="dxa"/>
                  <w:tcBorders>
                    <w:top w:val="single" w:sz="4" w:space="0" w:color="auto"/>
                    <w:left w:val="single" w:sz="4" w:space="0" w:color="auto"/>
                    <w:bottom w:val="single" w:sz="4" w:space="0" w:color="auto"/>
                    <w:right w:val="single" w:sz="4" w:space="0" w:color="auto"/>
                  </w:tcBorders>
                  <w:shd w:val="clear" w:color="auto" w:fill="auto"/>
                  <w:hideMark/>
                </w:tcPr>
                <w:p w14:paraId="13684144" w14:textId="77777777" w:rsidR="003028FB" w:rsidRPr="004941DD" w:rsidRDefault="003028FB" w:rsidP="003028FB">
                  <w:pPr>
                    <w:rPr>
                      <w:rFonts w:eastAsia="Times New Roman"/>
                      <w:sz w:val="20"/>
                      <w:szCs w:val="20"/>
                      <w:lang w:eastAsia="es-CL"/>
                    </w:rPr>
                  </w:pPr>
                  <w:r w:rsidRPr="004941DD">
                    <w:rPr>
                      <w:rFonts w:eastAsia="Times New Roman"/>
                      <w:sz w:val="20"/>
                      <w:szCs w:val="20"/>
                      <w:lang w:eastAsia="es-CL"/>
                    </w:rPr>
                    <w:t>D.S N° 189 de 2005 (MINSAL) Reglamento sobre condiciones sanitarias y de seguridad básicas en los rellenos sanitarios.</w:t>
                  </w:r>
                </w:p>
              </w:tc>
              <w:tc>
                <w:tcPr>
                  <w:tcW w:w="7796" w:type="dxa"/>
                  <w:tcBorders>
                    <w:top w:val="single" w:sz="4" w:space="0" w:color="auto"/>
                    <w:left w:val="single" w:sz="4" w:space="0" w:color="auto"/>
                    <w:bottom w:val="single" w:sz="4" w:space="0" w:color="auto"/>
                    <w:right w:val="single" w:sz="4" w:space="0" w:color="auto"/>
                  </w:tcBorders>
                  <w:shd w:val="clear" w:color="auto" w:fill="auto"/>
                  <w:hideMark/>
                </w:tcPr>
                <w:p w14:paraId="0D7063BD" w14:textId="171D4F18" w:rsidR="003028FB" w:rsidRPr="004941DD" w:rsidRDefault="0014767E" w:rsidP="001A48C8">
                  <w:pPr>
                    <w:rPr>
                      <w:rFonts w:eastAsia="Times New Roman"/>
                      <w:sz w:val="20"/>
                      <w:szCs w:val="20"/>
                      <w:lang w:eastAsia="es-CL"/>
                    </w:rPr>
                  </w:pPr>
                  <w:r w:rsidRPr="0014767E">
                    <w:rPr>
                      <w:rFonts w:eastAsia="Times New Roman"/>
                      <w:sz w:val="20"/>
                      <w:szCs w:val="20"/>
                      <w:lang w:eastAsia="es-CL"/>
                    </w:rPr>
                    <w:t>El proyecto deberá contar con un sistema de registro y de inspección de residuos de modos que se verifique el peso y volumen de ellos, y se asegure que sólo se disponen residuos contemplados en el respectivo proyecto y que no se disponen residuos para los que no se cuenta con autorización</w:t>
                  </w:r>
                </w:p>
              </w:tc>
            </w:tr>
          </w:tbl>
          <w:p w14:paraId="73239A08" w14:textId="77777777" w:rsidR="003028FB" w:rsidRPr="004941DD" w:rsidRDefault="003028FB" w:rsidP="003028FB">
            <w:pPr>
              <w:tabs>
                <w:tab w:val="left" w:pos="270"/>
              </w:tabs>
              <w:ind w:left="284"/>
            </w:pPr>
          </w:p>
          <w:p w14:paraId="37D912E7" w14:textId="18D6668E" w:rsidR="003028FB" w:rsidRPr="0048538C" w:rsidRDefault="00886D08" w:rsidP="00560897">
            <w:pPr>
              <w:tabs>
                <w:tab w:val="left" w:pos="454"/>
              </w:tabs>
              <w:rPr>
                <w:lang w:val="es-ES"/>
              </w:rPr>
            </w:pPr>
            <w:r>
              <w:rPr>
                <w:lang w:val="es-ES"/>
              </w:rPr>
              <w:t>f</w:t>
            </w:r>
            <w:r w:rsidR="003028FB" w:rsidRPr="0048538C">
              <w:rPr>
                <w:lang w:val="es-ES"/>
              </w:rPr>
              <w:t>.</w:t>
            </w:r>
            <w:r w:rsidR="003028FB" w:rsidRPr="0048538C">
              <w:rPr>
                <w:lang w:val="es-ES"/>
              </w:rPr>
              <w:tab/>
            </w:r>
            <w:r w:rsidR="003028FB" w:rsidRPr="00E90FA1">
              <w:rPr>
                <w:u w:val="single"/>
                <w:lang w:val="es-ES"/>
              </w:rPr>
              <w:t>Extracto Considerando 5 RCA N° 91/2009</w:t>
            </w:r>
          </w:p>
          <w:p w14:paraId="1DB6F446" w14:textId="77777777" w:rsidR="003028FB" w:rsidRPr="0048538C" w:rsidRDefault="003028FB" w:rsidP="00560897">
            <w:pPr>
              <w:tabs>
                <w:tab w:val="left" w:pos="454"/>
              </w:tabs>
              <w:ind w:left="454"/>
              <w:rPr>
                <w:lang w:val="es-ES"/>
              </w:rPr>
            </w:pPr>
            <w:r w:rsidRPr="0048538C">
              <w:rPr>
                <w:lang w:val="es-ES"/>
              </w:rPr>
              <w:t>Que, sobre la base de los antecedentes que constan en el expediente de evaluación, debe indicarse que la ejecución del proyecto "Mejora de las condiciones de operación del vertedero El Empalme; regularización y ampliación" requiere de los permisos ambientales sectoriales contemplados en los artículos 93 y 96 del D.S. Nº95/01 del Ministerio Secretaría General de la Presidencia, Reglamento del Sistema de Evaluación de Impacto Ambiental.</w:t>
            </w:r>
          </w:p>
          <w:p w14:paraId="570CB3E0" w14:textId="77777777" w:rsidR="003028FB" w:rsidRPr="0048538C" w:rsidRDefault="003028FB" w:rsidP="00560897">
            <w:pPr>
              <w:tabs>
                <w:tab w:val="left" w:pos="454"/>
              </w:tabs>
              <w:ind w:left="454"/>
              <w:rPr>
                <w:lang w:val="es-ES"/>
              </w:rPr>
            </w:pPr>
            <w:r w:rsidRPr="0048538C">
              <w:rPr>
                <w:lang w:val="es-ES"/>
              </w:rPr>
              <w:t>Permiso Ambiental Sectorial establecido en el artículo Nº 93 del RSEIA, que dice relación con: el permiso para la construcción, modificación y ampliación de cualquier planta de tratamiento de basuras y desperdicios de cualquier clase; o para la instalación de todo lugar destinado a la acumulación, selección, industrialización, comercio o disposición final de basuras y desperdicios de cualquier clase, a que se refieren los artículos 79 y 80 del D.F.L. Nº 725/67, Código Sanitario, los requisitos para su otorgamiento y los contenidos técnicos y formales necesarios para acreditar su cumplimiento, serán los que se señalan en el presente artículo.</w:t>
            </w:r>
          </w:p>
          <w:p w14:paraId="1D5D6FE5" w14:textId="77777777" w:rsidR="003028FB" w:rsidRPr="0048538C" w:rsidRDefault="003028FB" w:rsidP="00560897">
            <w:pPr>
              <w:tabs>
                <w:tab w:val="left" w:pos="454"/>
              </w:tabs>
              <w:ind w:left="454"/>
              <w:rPr>
                <w:lang w:val="es-ES"/>
              </w:rPr>
            </w:pPr>
            <w:r w:rsidRPr="0048538C">
              <w:rPr>
                <w:lang w:val="es-ES"/>
              </w:rPr>
              <w:t>El proyecto en evaluación corresponde a un relleno sanitario donde se efectuará disposición final de residuos sólidos industriales orgánicos e inorgánicos asimilables a domiciliarios y lodos deshidratados, todos de carácter no peligrosos.</w:t>
            </w:r>
          </w:p>
          <w:p w14:paraId="51080272" w14:textId="77777777" w:rsidR="003028FB" w:rsidRPr="0048538C" w:rsidRDefault="003028FB" w:rsidP="00560897">
            <w:pPr>
              <w:tabs>
                <w:tab w:val="left" w:pos="454"/>
              </w:tabs>
              <w:ind w:left="454"/>
              <w:rPr>
                <w:lang w:val="es-ES"/>
              </w:rPr>
            </w:pPr>
            <w:r w:rsidRPr="0048538C">
              <w:rPr>
                <w:lang w:val="es-ES"/>
              </w:rPr>
              <w:t>En el relleno sanitario considera la disposición de los siguientes tipos de residuos:</w:t>
            </w:r>
          </w:p>
          <w:p w14:paraId="3B52B864" w14:textId="77777777" w:rsidR="003028FB" w:rsidRPr="0048538C" w:rsidRDefault="003028FB" w:rsidP="00560897">
            <w:pPr>
              <w:tabs>
                <w:tab w:val="left" w:pos="454"/>
              </w:tabs>
              <w:ind w:left="454"/>
              <w:rPr>
                <w:lang w:val="es-ES"/>
              </w:rPr>
            </w:pPr>
            <w:r w:rsidRPr="0048538C">
              <w:rPr>
                <w:lang w:val="es-ES"/>
              </w:rPr>
              <w:t>• Lodo prensado proveniente de: Taller de redes, Salmonicultura y Lácteos</w:t>
            </w:r>
          </w:p>
          <w:p w14:paraId="6F789A29" w14:textId="77777777" w:rsidR="003028FB" w:rsidRPr="0048538C" w:rsidRDefault="003028FB" w:rsidP="00560897">
            <w:pPr>
              <w:tabs>
                <w:tab w:val="left" w:pos="454"/>
              </w:tabs>
              <w:ind w:left="454"/>
              <w:rPr>
                <w:lang w:val="es-ES"/>
              </w:rPr>
            </w:pPr>
            <w:r w:rsidRPr="0048538C">
              <w:rPr>
                <w:lang w:val="es-ES"/>
              </w:rPr>
              <w:t>• Conchilla</w:t>
            </w:r>
          </w:p>
          <w:p w14:paraId="00BEFBD4" w14:textId="77777777" w:rsidR="003028FB" w:rsidRPr="0048538C" w:rsidRDefault="003028FB" w:rsidP="00560897">
            <w:pPr>
              <w:tabs>
                <w:tab w:val="left" w:pos="454"/>
              </w:tabs>
              <w:ind w:left="454"/>
              <w:rPr>
                <w:lang w:val="es-ES"/>
              </w:rPr>
            </w:pPr>
            <w:r w:rsidRPr="0048538C">
              <w:rPr>
                <w:lang w:val="es-ES"/>
              </w:rPr>
              <w:t>• Residuos domiciliarios</w:t>
            </w:r>
          </w:p>
          <w:p w14:paraId="39CF9AE7" w14:textId="77777777" w:rsidR="003028FB" w:rsidRPr="0048538C" w:rsidRDefault="003028FB" w:rsidP="00560897">
            <w:pPr>
              <w:tabs>
                <w:tab w:val="left" w:pos="454"/>
              </w:tabs>
              <w:ind w:left="454"/>
              <w:rPr>
                <w:lang w:val="es-ES"/>
              </w:rPr>
            </w:pPr>
            <w:r w:rsidRPr="0048538C">
              <w:rPr>
                <w:lang w:val="es-ES"/>
              </w:rPr>
              <w:t>• Plástico</w:t>
            </w:r>
          </w:p>
          <w:p w14:paraId="6C76742C" w14:textId="77777777" w:rsidR="003028FB" w:rsidRPr="0048538C" w:rsidRDefault="003028FB" w:rsidP="00560897">
            <w:pPr>
              <w:tabs>
                <w:tab w:val="left" w:pos="454"/>
              </w:tabs>
              <w:ind w:left="454"/>
              <w:rPr>
                <w:lang w:val="es-ES"/>
              </w:rPr>
            </w:pPr>
            <w:r w:rsidRPr="0048538C">
              <w:rPr>
                <w:lang w:val="es-ES"/>
              </w:rPr>
              <w:t>• Cartón</w:t>
            </w:r>
          </w:p>
          <w:p w14:paraId="1753A2A4" w14:textId="77777777" w:rsidR="003028FB" w:rsidRPr="0048538C" w:rsidRDefault="003028FB" w:rsidP="00560897">
            <w:pPr>
              <w:tabs>
                <w:tab w:val="left" w:pos="454"/>
              </w:tabs>
              <w:ind w:left="454"/>
              <w:rPr>
                <w:lang w:val="es-ES"/>
              </w:rPr>
            </w:pPr>
            <w:r w:rsidRPr="0048538C">
              <w:rPr>
                <w:lang w:val="es-ES"/>
              </w:rPr>
              <w:t>• Redes y cabos</w:t>
            </w:r>
          </w:p>
          <w:p w14:paraId="7E931B5B" w14:textId="77777777" w:rsidR="003028FB" w:rsidRPr="0048538C" w:rsidRDefault="003028FB" w:rsidP="00560897">
            <w:pPr>
              <w:tabs>
                <w:tab w:val="left" w:pos="454"/>
              </w:tabs>
              <w:ind w:left="454"/>
              <w:rPr>
                <w:lang w:val="es-ES"/>
              </w:rPr>
            </w:pPr>
            <w:r w:rsidRPr="0048538C">
              <w:rPr>
                <w:lang w:val="es-ES"/>
              </w:rPr>
              <w:t>• Leche en polvo</w:t>
            </w:r>
          </w:p>
          <w:p w14:paraId="6C8D7196" w14:textId="77777777" w:rsidR="003028FB" w:rsidRPr="0048538C" w:rsidRDefault="003028FB" w:rsidP="00560897">
            <w:pPr>
              <w:tabs>
                <w:tab w:val="left" w:pos="270"/>
              </w:tabs>
              <w:ind w:left="454"/>
              <w:rPr>
                <w:lang w:val="es-ES"/>
              </w:rPr>
            </w:pPr>
            <w:r w:rsidRPr="0048538C">
              <w:rPr>
                <w:lang w:val="es-ES"/>
              </w:rPr>
              <w:t>• Ceniza</w:t>
            </w:r>
          </w:p>
          <w:p w14:paraId="094B6754" w14:textId="77777777" w:rsidR="003028FB" w:rsidRPr="0048538C" w:rsidRDefault="003028FB" w:rsidP="00560897">
            <w:pPr>
              <w:tabs>
                <w:tab w:val="left" w:pos="270"/>
              </w:tabs>
              <w:ind w:left="454"/>
              <w:rPr>
                <w:lang w:val="es-ES"/>
              </w:rPr>
            </w:pPr>
            <w:r w:rsidRPr="0048538C">
              <w:rPr>
                <w:lang w:val="es-ES"/>
              </w:rPr>
              <w:t>• Mortalidad</w:t>
            </w:r>
          </w:p>
          <w:p w14:paraId="2CC7C148" w14:textId="77777777" w:rsidR="003028FB" w:rsidRPr="0048538C" w:rsidRDefault="003028FB" w:rsidP="00560897">
            <w:pPr>
              <w:tabs>
                <w:tab w:val="left" w:pos="270"/>
              </w:tabs>
              <w:ind w:left="454"/>
              <w:rPr>
                <w:lang w:val="es-ES"/>
              </w:rPr>
            </w:pPr>
            <w:r w:rsidRPr="0048538C">
              <w:rPr>
                <w:lang w:val="es-ES"/>
              </w:rPr>
              <w:t>• Vísceras</w:t>
            </w:r>
          </w:p>
          <w:p w14:paraId="064EB0BD" w14:textId="77777777" w:rsidR="003028FB" w:rsidRPr="0048538C" w:rsidRDefault="003028FB" w:rsidP="00560897">
            <w:pPr>
              <w:tabs>
                <w:tab w:val="left" w:pos="270"/>
              </w:tabs>
              <w:ind w:left="454"/>
              <w:rPr>
                <w:lang w:val="es-ES"/>
              </w:rPr>
            </w:pPr>
            <w:r w:rsidRPr="0048538C">
              <w:rPr>
                <w:lang w:val="es-ES"/>
              </w:rPr>
              <w:t>• Chatarra</w:t>
            </w:r>
          </w:p>
          <w:p w14:paraId="6A306A90" w14:textId="182BCFC2" w:rsidR="008C29FD" w:rsidRPr="008C29FD" w:rsidRDefault="003028FB" w:rsidP="00B10342">
            <w:pPr>
              <w:tabs>
                <w:tab w:val="left" w:pos="270"/>
              </w:tabs>
              <w:ind w:left="454"/>
            </w:pPr>
            <w:r w:rsidRPr="0048538C">
              <w:rPr>
                <w:lang w:val="es-ES"/>
              </w:rPr>
              <w:t>La Autoridad Sanitaria otorgó el correspondiente PAS señalando como condición que antes de iniciar la operación del proyecto, éste deberá contar con la pertinente autorización sanitaria.</w:t>
            </w:r>
          </w:p>
        </w:tc>
      </w:tr>
      <w:tr w:rsidR="009356E1" w:rsidRPr="0025129B" w14:paraId="037A5966" w14:textId="77777777" w:rsidTr="003731AF">
        <w:trPr>
          <w:trHeight w:val="627"/>
        </w:trPr>
        <w:tc>
          <w:tcPr>
            <w:tcW w:w="5000" w:type="pct"/>
            <w:gridSpan w:val="2"/>
          </w:tcPr>
          <w:p w14:paraId="4939024D" w14:textId="3AB53E81" w:rsidR="009356E1" w:rsidRPr="003758E2" w:rsidRDefault="009356E1" w:rsidP="009053DC">
            <w:pPr>
              <w:jc w:val="left"/>
            </w:pPr>
            <w:r w:rsidRPr="00F15F8C">
              <w:rPr>
                <w:b/>
              </w:rPr>
              <w:lastRenderedPageBreak/>
              <w:t>Hecho (s):</w:t>
            </w:r>
            <w:r w:rsidRPr="007E2D5C">
              <w:t xml:space="preserve"> </w:t>
            </w:r>
          </w:p>
          <w:p w14:paraId="18A5EF1F" w14:textId="0586AFED" w:rsidR="00B652C1" w:rsidRPr="00B652C1" w:rsidRDefault="00B652C1" w:rsidP="00A55F9A">
            <w:pPr>
              <w:pStyle w:val="Prrafodelista"/>
              <w:numPr>
                <w:ilvl w:val="0"/>
                <w:numId w:val="4"/>
              </w:numPr>
              <w:ind w:left="454" w:hanging="425"/>
            </w:pPr>
            <w:r w:rsidRPr="00B652C1">
              <w:rPr>
                <w:rFonts w:ascii="Calibri" w:eastAsia="Times New Roman" w:hAnsi="Calibri"/>
                <w:lang w:eastAsia="es-CL"/>
              </w:rPr>
              <w:t>Se inició el recorrido por el sector en donde ocurrió el derrumbre en el año 2013 en este sector en compañía del Sr. Kappes, Gerente de Operaciones, se observó un área de trabajo con maquinaria (retroexcavadora) sobre residuos sólidos tales como bins, plásticos, botellas, bolsas, etc</w:t>
            </w:r>
          </w:p>
          <w:p w14:paraId="30D34690" w14:textId="695A0CEB" w:rsidR="00B652C1" w:rsidRPr="00B652C1" w:rsidRDefault="00505674" w:rsidP="00A55F9A">
            <w:pPr>
              <w:pStyle w:val="Prrafodelista"/>
              <w:numPr>
                <w:ilvl w:val="0"/>
                <w:numId w:val="4"/>
              </w:numPr>
              <w:ind w:left="454" w:hanging="425"/>
            </w:pPr>
            <w:r>
              <w:rPr>
                <w:rFonts w:ascii="Calibri" w:eastAsia="Times New Roman" w:hAnsi="Calibri"/>
                <w:lang w:eastAsia="es-CL"/>
              </w:rPr>
              <w:t>Tambi</w:t>
            </w:r>
            <w:r w:rsidR="00E44745">
              <w:rPr>
                <w:rFonts w:ascii="Calibri" w:eastAsia="Times New Roman" w:hAnsi="Calibri"/>
                <w:lang w:eastAsia="es-CL"/>
              </w:rPr>
              <w:t>é</w:t>
            </w:r>
            <w:r>
              <w:rPr>
                <w:rFonts w:ascii="Calibri" w:eastAsia="Times New Roman" w:hAnsi="Calibri"/>
                <w:lang w:eastAsia="es-CL"/>
              </w:rPr>
              <w:t xml:space="preserve">n se constata lodo en la parte </w:t>
            </w:r>
            <w:r w:rsidR="00E44745">
              <w:rPr>
                <w:rFonts w:ascii="Calibri" w:eastAsia="Times New Roman" w:hAnsi="Calibri"/>
                <w:lang w:eastAsia="es-CL"/>
              </w:rPr>
              <w:t>denominada “L” del vertedero (parte inferior)</w:t>
            </w:r>
            <w:r w:rsidR="001B36E9">
              <w:rPr>
                <w:rFonts w:ascii="Calibri" w:eastAsia="Times New Roman" w:hAnsi="Calibri"/>
                <w:lang w:eastAsia="es-CL"/>
              </w:rPr>
              <w:t xml:space="preserve"> </w:t>
            </w:r>
            <w:r>
              <w:rPr>
                <w:rFonts w:ascii="Calibri" w:eastAsia="Times New Roman" w:hAnsi="Calibri"/>
                <w:lang w:eastAsia="es-CL"/>
              </w:rPr>
              <w:t>c</w:t>
            </w:r>
            <w:r w:rsidR="00B652C1" w:rsidRPr="00B652C1">
              <w:rPr>
                <w:rFonts w:ascii="Calibri" w:eastAsia="Times New Roman" w:hAnsi="Calibri"/>
                <w:lang w:eastAsia="es-CL"/>
              </w:rPr>
              <w:t>onsultado el Sr. Kappes respecto al lodo indicó “se trataba de lodo producido por el derrumbe en cuestión”</w:t>
            </w:r>
            <w:r>
              <w:rPr>
                <w:rFonts w:ascii="Calibri" w:eastAsia="Times New Roman" w:hAnsi="Calibri"/>
                <w:lang w:eastAsia="es-CL"/>
              </w:rPr>
              <w:t xml:space="preserve"> es decir, derrumbe del año 2013, sin embargo,</w:t>
            </w:r>
            <w:r w:rsidR="000B6BA3">
              <w:rPr>
                <w:rFonts w:ascii="Calibri" w:eastAsia="Times New Roman" w:hAnsi="Calibri"/>
                <w:lang w:eastAsia="es-CL"/>
              </w:rPr>
              <w:t xml:space="preserve"> </w:t>
            </w:r>
            <w:r w:rsidR="00804BD3">
              <w:rPr>
                <w:rFonts w:ascii="Calibri" w:eastAsia="Times New Roman" w:hAnsi="Calibri"/>
                <w:lang w:eastAsia="es-CL"/>
              </w:rPr>
              <w:t xml:space="preserve">la fotografía </w:t>
            </w:r>
            <w:r w:rsidR="006F230C">
              <w:rPr>
                <w:rFonts w:ascii="Calibri" w:eastAsia="Times New Roman" w:hAnsi="Calibri"/>
                <w:lang w:eastAsia="es-CL"/>
              </w:rPr>
              <w:t>n° 2 da cuenta de la disposición de lodo fresco</w:t>
            </w:r>
            <w:r w:rsidR="00733A6C">
              <w:rPr>
                <w:rFonts w:ascii="Calibri" w:eastAsia="Times New Roman" w:hAnsi="Calibri"/>
                <w:lang w:eastAsia="es-CL"/>
              </w:rPr>
              <w:t xml:space="preserve"> (</w:t>
            </w:r>
            <w:r w:rsidR="00733A6C">
              <w:rPr>
                <w:rFonts w:eastAsia="Times New Roman"/>
                <w:lang w:eastAsia="es-CL"/>
              </w:rPr>
              <w:t>s</w:t>
            </w:r>
            <w:r w:rsidR="00733A6C" w:rsidRPr="00880C69">
              <w:rPr>
                <w:rFonts w:eastAsia="Times New Roman"/>
                <w:lang w:eastAsia="es-CL"/>
              </w:rPr>
              <w:t xml:space="preserve">e observa lo que </w:t>
            </w:r>
            <w:r w:rsidR="00733A6C" w:rsidRPr="00880C69">
              <w:rPr>
                <w:rFonts w:eastAsia="Times New Roman"/>
                <w:lang w:eastAsia="es-CL"/>
              </w:rPr>
              <w:lastRenderedPageBreak/>
              <w:t xml:space="preserve">ocurre </w:t>
            </w:r>
            <w:r w:rsidR="00B94AF2">
              <w:rPr>
                <w:rFonts w:eastAsia="Times New Roman"/>
                <w:lang w:eastAsia="es-CL"/>
              </w:rPr>
              <w:t>con el movimiento del</w:t>
            </w:r>
            <w:r w:rsidR="00733A6C">
              <w:rPr>
                <w:rFonts w:eastAsia="Times New Roman"/>
                <w:lang w:eastAsia="es-CL"/>
              </w:rPr>
              <w:t xml:space="preserve"> balde de la excavadora</w:t>
            </w:r>
            <w:r w:rsidR="00B94AF2">
              <w:rPr>
                <w:rFonts w:eastAsia="Times New Roman"/>
                <w:lang w:eastAsia="es-CL"/>
              </w:rPr>
              <w:t>)</w:t>
            </w:r>
            <w:r w:rsidR="00733A6C" w:rsidRPr="00880C69">
              <w:rPr>
                <w:rFonts w:eastAsia="Times New Roman"/>
                <w:lang w:eastAsia="es-CL"/>
              </w:rPr>
              <w:t xml:space="preserve">, </w:t>
            </w:r>
            <w:r w:rsidR="00733A6C">
              <w:rPr>
                <w:rFonts w:cstheme="minorHAnsi"/>
              </w:rPr>
              <w:t xml:space="preserve">que se esta mezclando con residuos sólidos </w:t>
            </w:r>
            <w:r w:rsidR="00733A6C" w:rsidRPr="00880C69">
              <w:rPr>
                <w:rFonts w:cstheme="minorHAnsi"/>
              </w:rPr>
              <w:t>lo cual podría tener como consecuencia el derrumbe de la masa de residuos</w:t>
            </w:r>
            <w:r w:rsidR="00B94AF2">
              <w:rPr>
                <w:rFonts w:cstheme="minorHAnsi"/>
              </w:rPr>
              <w:t xml:space="preserve"> de ese sector.</w:t>
            </w:r>
          </w:p>
          <w:p w14:paraId="3446D509" w14:textId="4FED1220" w:rsidR="00B652C1" w:rsidRPr="00B652C1" w:rsidRDefault="00B652C1" w:rsidP="00A55F9A">
            <w:pPr>
              <w:pStyle w:val="Prrafodelista"/>
              <w:numPr>
                <w:ilvl w:val="0"/>
                <w:numId w:val="4"/>
              </w:numPr>
              <w:ind w:left="454" w:hanging="425"/>
            </w:pPr>
            <w:r w:rsidRPr="00B652C1">
              <w:rPr>
                <w:rFonts w:ascii="Calibri" w:eastAsia="Times New Roman" w:hAnsi="Calibri"/>
                <w:lang w:eastAsia="es-CL"/>
              </w:rPr>
              <w:t>Posteriormente en el sector alto de la torta (mayor cota) según el Sr. Kappes a unos 94 mt de altura en el bóxer en uso con características de 8 mt x 30 mt y 3 mt de profundidad, se observó un bóxer dividido en dos celdas con líquido en su interior de color grisáceo, y residuos como bins, botellas plásticas, etc</w:t>
            </w:r>
            <w:r w:rsidR="00DC48E3">
              <w:rPr>
                <w:rFonts w:ascii="Calibri" w:eastAsia="Times New Roman" w:hAnsi="Calibri"/>
                <w:lang w:eastAsia="es-CL"/>
              </w:rPr>
              <w:t>.</w:t>
            </w:r>
          </w:p>
          <w:p w14:paraId="1C678221" w14:textId="31544F30" w:rsidR="00B652C1" w:rsidRPr="001766D8" w:rsidRDefault="00B652C1" w:rsidP="00A55F9A">
            <w:pPr>
              <w:pStyle w:val="Prrafodelista"/>
              <w:numPr>
                <w:ilvl w:val="0"/>
                <w:numId w:val="4"/>
              </w:numPr>
              <w:ind w:left="454" w:hanging="425"/>
            </w:pPr>
            <w:r w:rsidRPr="00B652C1">
              <w:rPr>
                <w:rFonts w:ascii="Calibri" w:eastAsia="Times New Roman" w:hAnsi="Calibri"/>
                <w:lang w:eastAsia="es-CL"/>
              </w:rPr>
              <w:t xml:space="preserve">En este mismo recorrido (parte alta de la torta), se observaron </w:t>
            </w:r>
            <w:r w:rsidRPr="001766D8">
              <w:rPr>
                <w:rFonts w:ascii="Calibri" w:eastAsia="Times New Roman" w:hAnsi="Calibri"/>
                <w:lang w:eastAsia="es-CL"/>
              </w:rPr>
              <w:t>envases de sprays, envases de pintura y 3 bombonas de freón (envases metálicos), también envases de aceite, ampolletas y baldes plásticos de aceite de 20 lt</w:t>
            </w:r>
          </w:p>
          <w:p w14:paraId="46613D19" w14:textId="6318E7F4" w:rsidR="00B652C1" w:rsidRPr="00B652C1" w:rsidRDefault="00B652C1" w:rsidP="00A55F9A">
            <w:pPr>
              <w:pStyle w:val="Prrafodelista"/>
              <w:numPr>
                <w:ilvl w:val="0"/>
                <w:numId w:val="4"/>
              </w:numPr>
              <w:ind w:left="454" w:hanging="425"/>
            </w:pPr>
            <w:r w:rsidRPr="00B652C1">
              <w:t>Se percibieron olores molestos</w:t>
            </w:r>
            <w:r w:rsidR="00733A6C">
              <w:t xml:space="preserve"> durante el recorrido</w:t>
            </w:r>
          </w:p>
          <w:p w14:paraId="1B71CF7C" w14:textId="0521B700" w:rsidR="00B652C1" w:rsidRPr="00B652C1" w:rsidRDefault="00B652C1" w:rsidP="00A55F9A">
            <w:pPr>
              <w:pStyle w:val="Prrafodelista"/>
              <w:numPr>
                <w:ilvl w:val="0"/>
                <w:numId w:val="4"/>
              </w:numPr>
              <w:ind w:left="454" w:hanging="425"/>
            </w:pPr>
            <w:r w:rsidRPr="00B652C1">
              <w:t>A las 11:07 se observó escurrimiento de líquidos desde bóxer anterior al actual</w:t>
            </w:r>
            <w:r w:rsidR="00505674">
              <w:t xml:space="preserve">mente en </w:t>
            </w:r>
            <w:r w:rsidRPr="00B652C1">
              <w:t xml:space="preserve"> uso</w:t>
            </w:r>
            <w:r w:rsidR="00505674">
              <w:t>.</w:t>
            </w:r>
            <w:r w:rsidRPr="00B652C1">
              <w:t xml:space="preserve"> </w:t>
            </w:r>
            <w:r w:rsidR="00505674">
              <w:t>E</w:t>
            </w:r>
            <w:r w:rsidRPr="00B652C1">
              <w:t>l líquido escurrió por el talud hacia zanja de captación de lixiviado ubicada a unos 10 mt aproximadamente, el líquido siguió su curso hasta un corte efectuado con maquinaria de recolección e infiltración, momentos después del escurrimiento concurrió maquinaria para realizar movimiento de tierra para contención.</w:t>
            </w:r>
          </w:p>
          <w:p w14:paraId="783194FF" w14:textId="77777777" w:rsidR="00B652C1" w:rsidRPr="00B652C1" w:rsidRDefault="00B652C1" w:rsidP="00A55F9A">
            <w:pPr>
              <w:pStyle w:val="Prrafodelista"/>
              <w:numPr>
                <w:ilvl w:val="0"/>
                <w:numId w:val="4"/>
              </w:numPr>
              <w:ind w:left="454" w:hanging="425"/>
            </w:pPr>
            <w:r w:rsidRPr="00B652C1">
              <w:t>En la cota superior no se constató la utilización del espantapájaros como tampoco la existencia en el bóxer en uso del pozo de acumulación de lixiviados y sin impermeabilización</w:t>
            </w:r>
          </w:p>
          <w:p w14:paraId="795F1A0F" w14:textId="6944A8AB" w:rsidR="00B652C1" w:rsidRPr="00B652C1" w:rsidRDefault="00B652C1" w:rsidP="00A55F9A">
            <w:pPr>
              <w:pStyle w:val="Prrafodelista"/>
              <w:numPr>
                <w:ilvl w:val="0"/>
                <w:numId w:val="4"/>
              </w:numPr>
              <w:ind w:left="454" w:hanging="425"/>
            </w:pPr>
            <w:r w:rsidRPr="00B652C1">
              <w:t>Respecto al lixiviado el Sr. Kappes señaló que en el verano se va absorbiendo con la misma basura y además se le agrega aserrín y que e</w:t>
            </w:r>
            <w:r w:rsidR="00F5428B">
              <w:t>n</w:t>
            </w:r>
            <w:r w:rsidRPr="00B652C1">
              <w:t xml:space="preserve"> el invierno se saca con motobomba y se va al estanque evaporador</w:t>
            </w:r>
            <w:r w:rsidR="00505674">
              <w:t>.</w:t>
            </w:r>
          </w:p>
          <w:p w14:paraId="651F7939" w14:textId="33472DAB" w:rsidR="004372DE" w:rsidRPr="00972306" w:rsidRDefault="00B652C1" w:rsidP="00A55F9A">
            <w:pPr>
              <w:pStyle w:val="Prrafodelista"/>
              <w:numPr>
                <w:ilvl w:val="0"/>
                <w:numId w:val="4"/>
              </w:numPr>
              <w:ind w:left="454" w:hanging="425"/>
            </w:pPr>
            <w:r w:rsidRPr="00B652C1">
              <w:t>Finalmente</w:t>
            </w:r>
            <w:r>
              <w:rPr>
                <w:color w:val="FF0000"/>
              </w:rPr>
              <w:t xml:space="preserve"> </w:t>
            </w:r>
            <w:r w:rsidRPr="00B652C1">
              <w:t>se constató la presencia abundante de vectores (aves de rapiña, perros) y avifauna, residuos dispersos por toda el área de la torta, sectores con acumulación de material líquido descompuesto, lodo, residuos sólidos tales como plásticos, tarros, pvc.</w:t>
            </w:r>
          </w:p>
        </w:tc>
      </w:tr>
    </w:tbl>
    <w:p w14:paraId="3ED6E3C5" w14:textId="44B8E59D" w:rsidR="00EA3C7F" w:rsidRDefault="00EA3C7F">
      <w:pPr>
        <w:jc w:val="left"/>
      </w:pPr>
    </w:p>
    <w:p w14:paraId="044D8E22" w14:textId="77777777" w:rsidR="00EA3C7F" w:rsidRDefault="00EA3C7F">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7B3FDD" w:rsidRPr="0025129B" w14:paraId="74092423" w14:textId="77777777" w:rsidTr="009053D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77A531" w14:textId="77777777" w:rsidR="007B3FDD" w:rsidRPr="0025129B" w:rsidRDefault="007B3FDD" w:rsidP="009053D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7B3FDD" w:rsidRPr="0025129B" w14:paraId="3C930C9A" w14:textId="77777777" w:rsidTr="009053DC">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DBC3CAA" w14:textId="4BA53444" w:rsidR="007B3FDD" w:rsidRPr="0025129B" w:rsidRDefault="008709A9" w:rsidP="009053DC">
            <w:pPr>
              <w:jc w:val="center"/>
              <w:rPr>
                <w:rFonts w:eastAsia="Times New Roman"/>
                <w:color w:val="000000"/>
                <w:sz w:val="20"/>
                <w:szCs w:val="20"/>
                <w:lang w:eastAsia="es-CL"/>
              </w:rPr>
            </w:pPr>
            <w:r w:rsidRPr="00BB55EE">
              <w:rPr>
                <w:noProof/>
                <w:color w:val="C00000"/>
                <w:lang w:eastAsia="es-CL"/>
              </w:rPr>
              <mc:AlternateContent>
                <mc:Choice Requires="wps">
                  <w:drawing>
                    <wp:anchor distT="0" distB="0" distL="114300" distR="114300" simplePos="0" relativeHeight="251682816" behindDoc="0" locked="0" layoutInCell="1" allowOverlap="1" wp14:anchorId="1BD2F836" wp14:editId="165EFCC5">
                      <wp:simplePos x="0" y="0"/>
                      <wp:positionH relativeFrom="column">
                        <wp:posOffset>2722880</wp:posOffset>
                      </wp:positionH>
                      <wp:positionV relativeFrom="paragraph">
                        <wp:posOffset>1326515</wp:posOffset>
                      </wp:positionV>
                      <wp:extent cx="1196340" cy="598170"/>
                      <wp:effectExtent l="0" t="0" r="22860" b="11430"/>
                      <wp:wrapNone/>
                      <wp:docPr id="74" name="Rectángulo 74"/>
                      <wp:cNvGraphicFramePr/>
                      <a:graphic xmlns:a="http://schemas.openxmlformats.org/drawingml/2006/main">
                        <a:graphicData uri="http://schemas.microsoft.com/office/word/2010/wordprocessingShape">
                          <wps:wsp>
                            <wps:cNvSpPr/>
                            <wps:spPr>
                              <a:xfrm>
                                <a:off x="0" y="0"/>
                                <a:ext cx="1196340" cy="59817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88DB3" id="Rectángulo 74" o:spid="_x0000_s1026" style="position:absolute;margin-left:214.4pt;margin-top:104.45pt;width:94.2pt;height:47.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" filled="f" strokecolor="#c00000" strokeweight="1.5pt"/>
                  </w:pict>
                </mc:Fallback>
              </mc:AlternateContent>
            </w:r>
            <w:r w:rsidR="009E4781" w:rsidRPr="00895F05">
              <w:rPr>
                <w:noProof/>
                <w:lang w:eastAsia="es-CL"/>
              </w:rPr>
              <w:drawing>
                <wp:inline distT="0" distB="0" distL="0" distR="0" wp14:anchorId="4E956B1E" wp14:editId="553B4350">
                  <wp:extent cx="3960000" cy="2970000"/>
                  <wp:effectExtent l="19050" t="19050" r="21590" b="20955"/>
                  <wp:docPr id="44" name="Imagen 44" descr="C:\Users\jose.moraga\Documents\DFZ_2015\2015\SEPTIEMBRE\DFZ-2015-547-X-RCA-IA\FOTOS REXIN CQR - SMA\IMG_0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_2015\2015\SEPTIEMBRE\DFZ-2015-547-X-RCA-IA\FOTOS REXIN CQR - SMA\IMG_0865.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970199A" w14:textId="50E8E01D" w:rsidR="007B3FDD" w:rsidRPr="0025129B" w:rsidRDefault="009E4781" w:rsidP="009053DC">
            <w:pPr>
              <w:jc w:val="center"/>
              <w:rPr>
                <w:rFonts w:eastAsia="Times New Roman"/>
                <w:color w:val="000000"/>
                <w:sz w:val="20"/>
                <w:szCs w:val="20"/>
                <w:lang w:eastAsia="es-CL"/>
              </w:rPr>
            </w:pPr>
            <w:r w:rsidRPr="004B3341">
              <w:rPr>
                <w:noProof/>
                <w:lang w:eastAsia="es-CL"/>
              </w:rPr>
              <w:drawing>
                <wp:inline distT="0" distB="0" distL="0" distR="0" wp14:anchorId="10EA8F75" wp14:editId="118E2398">
                  <wp:extent cx="3960000" cy="2973600"/>
                  <wp:effectExtent l="19050" t="19050" r="21590" b="17780"/>
                  <wp:docPr id="43" name="Imagen 43" descr="C:\Users\jose.moraga\Documents\DFZ_2015\2015\SEPTIEMBRE\DFZ-2015-547-X-RCA-IA\FOTOS REXIN CQR - SMA\IMG_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moraga\Documents\DFZ_2015\2015\SEPTIEMBRE\DFZ-2015-547-X-RCA-IA\FOTOS REXIN CQR - SMA\IMG_0772.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3960000" cy="2973600"/>
                          </a:xfrm>
                          <a:prstGeom prst="rect">
                            <a:avLst/>
                          </a:prstGeom>
                          <a:noFill/>
                          <a:ln>
                            <a:solidFill>
                              <a:sysClr val="windowText" lastClr="000000"/>
                            </a:solidFill>
                          </a:ln>
                        </pic:spPr>
                      </pic:pic>
                    </a:graphicData>
                  </a:graphic>
                </wp:inline>
              </w:drawing>
            </w:r>
          </w:p>
        </w:tc>
      </w:tr>
      <w:tr w:rsidR="007B3FDD" w:rsidRPr="0025129B" w14:paraId="617361D4" w14:textId="77777777" w:rsidTr="009053D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05739BF" w14:textId="3D3F60D1" w:rsidR="007B3FDD" w:rsidRPr="000561A8" w:rsidRDefault="007B3FDD" w:rsidP="00CF29D9">
            <w:pPr>
              <w:pStyle w:val="Descripcin"/>
              <w:rPr>
                <w:rFonts w:eastAsia="Times New Roman"/>
                <w:color w:val="000000"/>
                <w:sz w:val="20"/>
                <w:lang w:eastAsia="es-CL"/>
              </w:rPr>
            </w:pPr>
            <w:bookmarkStart w:id="139" w:name="_Toc435102380"/>
            <w:bookmarkStart w:id="140" w:name="_Toc439165218"/>
            <w:bookmarkStart w:id="141" w:name="_Toc439235833"/>
            <w:bookmarkStart w:id="142" w:name="_Toc439664468"/>
            <w:bookmarkStart w:id="143" w:name="_Toc439688551"/>
            <w:bookmarkStart w:id="144" w:name="_Toc439777165"/>
            <w:bookmarkStart w:id="145" w:name="_Toc439835046"/>
            <w:bookmarkStart w:id="146" w:name="_Toc440270105"/>
            <w:bookmarkStart w:id="147" w:name="_Toc440271639"/>
            <w:bookmarkStart w:id="148" w:name="_Toc440273801"/>
            <w:bookmarkStart w:id="149" w:name="_Toc440459969"/>
            <w:bookmarkStart w:id="150" w:name="_Toc440874066"/>
            <w:bookmarkStart w:id="151" w:name="_Toc461109522"/>
            <w:bookmarkStart w:id="152" w:name="_Toc461198738"/>
            <w:bookmarkStart w:id="153" w:name="_Toc469042648"/>
            <w:r w:rsidRPr="000561A8">
              <w:rPr>
                <w:sz w:val="20"/>
              </w:rPr>
              <w:t xml:space="preserve">Fotografía </w:t>
            </w:r>
            <w:r w:rsidR="00CF29D9">
              <w:rPr>
                <w:sz w:val="20"/>
              </w:rPr>
              <w:t>1</w:t>
            </w:r>
            <w:r w:rsidRPr="000561A8">
              <w:rPr>
                <w:sz w:val="20"/>
              </w:rPr>
              <w:t>.</w:t>
            </w:r>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4F515E" w14:textId="3EC7EFC0" w:rsidR="007B3FDD" w:rsidRPr="000561A8" w:rsidRDefault="007B3FDD" w:rsidP="00223A3A">
            <w:pPr>
              <w:jc w:val="left"/>
              <w:rPr>
                <w:rFonts w:eastAsia="Times New Roman"/>
                <w:b/>
                <w:color w:val="000000"/>
                <w:sz w:val="20"/>
                <w:szCs w:val="20"/>
                <w:lang w:eastAsia="es-CL"/>
              </w:rPr>
            </w:pPr>
            <w:r w:rsidRPr="000561A8">
              <w:rPr>
                <w:rFonts w:eastAsia="Times New Roman"/>
                <w:b/>
                <w:color w:val="000000"/>
                <w:sz w:val="20"/>
                <w:szCs w:val="20"/>
                <w:lang w:eastAsia="es-CL"/>
              </w:rPr>
              <w:t>Fecha: 2</w:t>
            </w:r>
            <w:r w:rsidR="00223A3A">
              <w:rPr>
                <w:rFonts w:eastAsia="Times New Roman"/>
                <w:b/>
                <w:color w:val="000000"/>
                <w:sz w:val="20"/>
                <w:szCs w:val="20"/>
                <w:lang w:eastAsia="es-CL"/>
              </w:rPr>
              <w:t>4</w:t>
            </w:r>
            <w:r w:rsidRPr="000561A8">
              <w:rPr>
                <w:rFonts w:eastAsia="Times New Roman"/>
                <w:b/>
                <w:color w:val="000000"/>
                <w:sz w:val="20"/>
                <w:szCs w:val="20"/>
                <w:lang w:eastAsia="es-CL"/>
              </w:rPr>
              <w:t>-0</w:t>
            </w:r>
            <w:r w:rsidR="00223A3A">
              <w:rPr>
                <w:rFonts w:eastAsia="Times New Roman"/>
                <w:b/>
                <w:color w:val="000000"/>
                <w:sz w:val="20"/>
                <w:szCs w:val="20"/>
                <w:lang w:eastAsia="es-CL"/>
              </w:rPr>
              <w:t>9</w:t>
            </w:r>
            <w:r w:rsidRPr="000561A8">
              <w:rPr>
                <w:rFonts w:eastAsia="Times New Roman"/>
                <w:b/>
                <w:color w:val="000000"/>
                <w:sz w:val="20"/>
                <w:szCs w:val="20"/>
                <w:lang w:eastAsia="es-CL"/>
              </w:rPr>
              <w:t>-2015</w:t>
            </w:r>
          </w:p>
        </w:tc>
        <w:tc>
          <w:tcPr>
            <w:tcW w:w="1341" w:type="pct"/>
            <w:tcBorders>
              <w:top w:val="single" w:sz="4" w:space="0" w:color="auto"/>
              <w:left w:val="nil"/>
              <w:bottom w:val="single" w:sz="4" w:space="0" w:color="auto"/>
              <w:right w:val="nil"/>
            </w:tcBorders>
            <w:shd w:val="clear" w:color="auto" w:fill="auto"/>
            <w:noWrap/>
            <w:vAlign w:val="center"/>
            <w:hideMark/>
          </w:tcPr>
          <w:p w14:paraId="46F15C17" w14:textId="1DA6A98C" w:rsidR="007B3FDD" w:rsidRPr="000561A8" w:rsidRDefault="007B3FDD" w:rsidP="00CF29D9">
            <w:pPr>
              <w:pStyle w:val="Descripcin"/>
              <w:rPr>
                <w:sz w:val="20"/>
              </w:rPr>
            </w:pPr>
            <w:bookmarkStart w:id="154" w:name="_Toc435102381"/>
            <w:bookmarkStart w:id="155" w:name="_Toc439165219"/>
            <w:bookmarkStart w:id="156" w:name="_Toc439235834"/>
            <w:bookmarkStart w:id="157" w:name="_Toc439664469"/>
            <w:bookmarkStart w:id="158" w:name="_Toc439688552"/>
            <w:bookmarkStart w:id="159" w:name="_Toc439777166"/>
            <w:bookmarkStart w:id="160" w:name="_Toc439835047"/>
            <w:bookmarkStart w:id="161" w:name="_Toc440270106"/>
            <w:bookmarkStart w:id="162" w:name="_Toc440271640"/>
            <w:bookmarkStart w:id="163" w:name="_Toc440273802"/>
            <w:bookmarkStart w:id="164" w:name="_Toc440459970"/>
            <w:bookmarkStart w:id="165" w:name="_Toc440874067"/>
            <w:bookmarkStart w:id="166" w:name="_Toc461109523"/>
            <w:bookmarkStart w:id="167" w:name="_Toc461198739"/>
            <w:bookmarkStart w:id="168" w:name="_Toc469042649"/>
            <w:r w:rsidRPr="000561A8">
              <w:rPr>
                <w:sz w:val="20"/>
              </w:rPr>
              <w:t xml:space="preserve">Fotografía </w:t>
            </w:r>
            <w:r w:rsidR="00CF29D9">
              <w:rPr>
                <w:sz w:val="20"/>
              </w:rPr>
              <w:t>2</w:t>
            </w:r>
            <w:r w:rsidRPr="000561A8">
              <w:rPr>
                <w:sz w:val="20"/>
              </w:rPr>
              <w:t>.</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66A923" w14:textId="144CC91F" w:rsidR="007B3FDD" w:rsidRPr="000561A8" w:rsidRDefault="007B3FDD" w:rsidP="002B35EE">
            <w:pPr>
              <w:jc w:val="left"/>
              <w:rPr>
                <w:rFonts w:eastAsia="Times New Roman"/>
                <w:b/>
                <w:color w:val="000000"/>
                <w:sz w:val="20"/>
                <w:szCs w:val="20"/>
                <w:lang w:eastAsia="es-CL"/>
              </w:rPr>
            </w:pPr>
            <w:r w:rsidRPr="000561A8">
              <w:rPr>
                <w:rFonts w:eastAsia="Times New Roman"/>
                <w:b/>
                <w:color w:val="000000"/>
                <w:sz w:val="20"/>
                <w:szCs w:val="20"/>
                <w:lang w:eastAsia="es-CL"/>
              </w:rPr>
              <w:t>Fecha: 2</w:t>
            </w:r>
            <w:r w:rsidR="00223A3A">
              <w:rPr>
                <w:rFonts w:eastAsia="Times New Roman"/>
                <w:b/>
                <w:color w:val="000000"/>
                <w:sz w:val="20"/>
                <w:szCs w:val="20"/>
                <w:lang w:eastAsia="es-CL"/>
              </w:rPr>
              <w:t>4</w:t>
            </w:r>
            <w:r w:rsidRPr="000561A8">
              <w:rPr>
                <w:rFonts w:eastAsia="Times New Roman"/>
                <w:b/>
                <w:color w:val="000000"/>
                <w:sz w:val="20"/>
                <w:szCs w:val="20"/>
                <w:lang w:eastAsia="es-CL"/>
              </w:rPr>
              <w:t>-0</w:t>
            </w:r>
            <w:r w:rsidR="002B35EE">
              <w:rPr>
                <w:rFonts w:eastAsia="Times New Roman"/>
                <w:b/>
                <w:color w:val="000000"/>
                <w:sz w:val="20"/>
                <w:szCs w:val="20"/>
                <w:lang w:eastAsia="es-CL"/>
              </w:rPr>
              <w:t>9</w:t>
            </w:r>
            <w:r w:rsidRPr="000561A8">
              <w:rPr>
                <w:rFonts w:eastAsia="Times New Roman"/>
                <w:b/>
                <w:color w:val="000000"/>
                <w:sz w:val="20"/>
                <w:szCs w:val="20"/>
                <w:lang w:eastAsia="es-CL"/>
              </w:rPr>
              <w:t>-2015</w:t>
            </w:r>
          </w:p>
        </w:tc>
      </w:tr>
      <w:tr w:rsidR="00D83F36" w:rsidRPr="0025129B" w14:paraId="12C94E81" w14:textId="77777777" w:rsidTr="009C4CB5">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2F355FF0" w14:textId="39FB7CD8" w:rsidR="00D83F36" w:rsidRPr="00C30B74" w:rsidRDefault="00D83F36" w:rsidP="00C03318">
            <w:pPr>
              <w:autoSpaceDE w:val="0"/>
              <w:autoSpaceDN w:val="0"/>
              <w:adjustRightInd w:val="0"/>
              <w:ind w:left="-41"/>
              <w:rPr>
                <w:rFonts w:cs="Arial"/>
                <w:color w:val="000000"/>
                <w:sz w:val="20"/>
                <w:szCs w:val="20"/>
                <w:lang w:eastAsia="es-ES"/>
              </w:rPr>
            </w:pPr>
            <w:r w:rsidRPr="000561A8">
              <w:rPr>
                <w:rFonts w:eastAsia="Times New Roman"/>
                <w:b/>
                <w:color w:val="000000"/>
                <w:sz w:val="20"/>
                <w:szCs w:val="20"/>
                <w:lang w:eastAsia="es-CL"/>
              </w:rPr>
              <w:t>Descripción medio de prueba:</w:t>
            </w:r>
            <w:r w:rsidR="00C30B74">
              <w:rPr>
                <w:rFonts w:eastAsia="Times New Roman"/>
                <w:b/>
                <w:color w:val="000000"/>
                <w:sz w:val="20"/>
                <w:szCs w:val="20"/>
                <w:lang w:eastAsia="es-CL"/>
              </w:rPr>
              <w:t xml:space="preserve"> </w:t>
            </w:r>
            <w:r w:rsidR="00C30B74" w:rsidRPr="00CD7C85">
              <w:rPr>
                <w:rFonts w:eastAsia="Times New Roman"/>
                <w:color w:val="000000"/>
                <w:sz w:val="20"/>
                <w:szCs w:val="20"/>
                <w:lang w:eastAsia="es-CL"/>
              </w:rPr>
              <w:t>Se observa</w:t>
            </w:r>
            <w:r w:rsidR="00762E70" w:rsidRPr="00CD7C85">
              <w:rPr>
                <w:rFonts w:eastAsia="Times New Roman"/>
                <w:color w:val="000000"/>
                <w:sz w:val="20"/>
                <w:szCs w:val="20"/>
                <w:lang w:eastAsia="es-CL"/>
              </w:rPr>
              <w:t xml:space="preserve"> </w:t>
            </w:r>
            <w:r w:rsidR="00241D6F">
              <w:rPr>
                <w:rFonts w:eastAsia="Times New Roman"/>
                <w:color w:val="000000"/>
                <w:sz w:val="20"/>
                <w:szCs w:val="20"/>
                <w:lang w:eastAsia="es-CL"/>
              </w:rPr>
              <w:t xml:space="preserve">desde la parte alta del vertedero </w:t>
            </w:r>
            <w:r w:rsidR="00DD2A0F" w:rsidRPr="00CD7C85">
              <w:rPr>
                <w:rFonts w:eastAsia="Times New Roman"/>
                <w:color w:val="000000"/>
                <w:sz w:val="20"/>
                <w:szCs w:val="20"/>
                <w:lang w:eastAsia="es-CL"/>
              </w:rPr>
              <w:t xml:space="preserve">masa de </w:t>
            </w:r>
            <w:r w:rsidR="00DD2A0F" w:rsidRPr="00CD7C85">
              <w:rPr>
                <w:rFonts w:eastAsiaTheme="minorEastAsia" w:cs="Calibri"/>
                <w:sz w:val="20"/>
                <w:szCs w:val="20"/>
                <w:lang w:val="es-ES" w:eastAsia="es-ES"/>
              </w:rPr>
              <w:t xml:space="preserve">residuos sin cobertura, </w:t>
            </w:r>
            <w:r w:rsidR="00CD7C85" w:rsidRPr="00CD7C85">
              <w:rPr>
                <w:rFonts w:eastAsiaTheme="minorEastAsia" w:cs="Calibri"/>
                <w:sz w:val="20"/>
                <w:szCs w:val="20"/>
                <w:lang w:val="es-ES" w:eastAsia="es-ES"/>
              </w:rPr>
              <w:t>la cual est</w:t>
            </w:r>
            <w:r w:rsidR="00C03318">
              <w:rPr>
                <w:rFonts w:eastAsiaTheme="minorEastAsia" w:cs="Calibri"/>
                <w:sz w:val="20"/>
                <w:szCs w:val="20"/>
                <w:lang w:val="es-ES" w:eastAsia="es-ES"/>
              </w:rPr>
              <w:t>á</w:t>
            </w:r>
            <w:r w:rsidR="00CD7C85" w:rsidRPr="00CD7C85">
              <w:rPr>
                <w:rFonts w:eastAsiaTheme="minorEastAsia" w:cs="Calibri"/>
                <w:sz w:val="20"/>
                <w:szCs w:val="20"/>
                <w:lang w:val="es-ES" w:eastAsia="es-ES"/>
              </w:rPr>
              <w:t xml:space="preserve"> expuesta a las condiciones meteo</w:t>
            </w:r>
            <w:r w:rsidR="00C03318">
              <w:rPr>
                <w:rFonts w:eastAsiaTheme="minorEastAsia" w:cs="Calibri"/>
                <w:sz w:val="20"/>
                <w:szCs w:val="20"/>
                <w:lang w:val="es-ES" w:eastAsia="es-ES"/>
              </w:rPr>
              <w:t>ro</w:t>
            </w:r>
            <w:r w:rsidR="00CD7C85" w:rsidRPr="00CD7C85">
              <w:rPr>
                <w:rFonts w:eastAsiaTheme="minorEastAsia" w:cs="Calibri"/>
                <w:sz w:val="20"/>
                <w:szCs w:val="20"/>
                <w:lang w:val="es-ES" w:eastAsia="es-ES"/>
              </w:rPr>
              <w:t>lógicas (por ejemplo alta t</w:t>
            </w:r>
            <w:r w:rsidR="00CD7C85">
              <w:rPr>
                <w:rFonts w:eastAsiaTheme="minorEastAsia" w:cs="Calibri"/>
                <w:sz w:val="20"/>
                <w:szCs w:val="20"/>
                <w:lang w:val="es-ES" w:eastAsia="es-ES"/>
              </w:rPr>
              <w:t xml:space="preserve">emperatura </w:t>
            </w:r>
            <w:r w:rsidR="00CD7C85" w:rsidRPr="00CD7C85">
              <w:rPr>
                <w:rFonts w:eastAsiaTheme="minorEastAsia" w:cs="Calibri"/>
                <w:sz w:val="20"/>
                <w:szCs w:val="20"/>
                <w:lang w:val="es-ES" w:eastAsia="es-ES"/>
              </w:rPr>
              <w:t xml:space="preserve">o </w:t>
            </w:r>
            <w:r w:rsidR="00CD7C85">
              <w:rPr>
                <w:rFonts w:eastAsiaTheme="minorEastAsia" w:cs="Calibri"/>
                <w:sz w:val="20"/>
                <w:szCs w:val="20"/>
                <w:lang w:val="es-ES" w:eastAsia="es-ES"/>
              </w:rPr>
              <w:t xml:space="preserve">intensas </w:t>
            </w:r>
            <w:r w:rsidR="00CD7C85" w:rsidRPr="00CD7C85">
              <w:rPr>
                <w:rFonts w:eastAsiaTheme="minorEastAsia" w:cs="Calibri"/>
                <w:sz w:val="20"/>
                <w:szCs w:val="20"/>
                <w:lang w:val="es-ES" w:eastAsia="es-ES"/>
              </w:rPr>
              <w:t>precipitaciones)</w:t>
            </w:r>
            <w:r w:rsidR="00F1404D">
              <w:rPr>
                <w:rFonts w:eastAsiaTheme="minorEastAsia" w:cs="Calibri"/>
                <w:sz w:val="20"/>
                <w:szCs w:val="20"/>
                <w:lang w:val="es-ES" w:eastAsia="es-ES"/>
              </w:rPr>
              <w:t xml:space="preserve">, </w:t>
            </w:r>
            <w:r w:rsidR="00C1557D">
              <w:rPr>
                <w:rFonts w:eastAsiaTheme="minorEastAsia" w:cs="Calibri"/>
                <w:sz w:val="20"/>
                <w:szCs w:val="20"/>
                <w:lang w:val="es-ES" w:eastAsia="es-ES"/>
              </w:rPr>
              <w:t xml:space="preserve">además de </w:t>
            </w:r>
            <w:r w:rsidR="00F1404D">
              <w:rPr>
                <w:rFonts w:eastAsiaTheme="minorEastAsia" w:cs="Calibri"/>
                <w:sz w:val="20"/>
                <w:szCs w:val="20"/>
                <w:lang w:val="es-ES" w:eastAsia="es-ES"/>
              </w:rPr>
              <w:t xml:space="preserve">la data reciente </w:t>
            </w:r>
            <w:r w:rsidR="00C1557D">
              <w:rPr>
                <w:rFonts w:eastAsiaTheme="minorEastAsia" w:cs="Calibri"/>
                <w:sz w:val="20"/>
                <w:szCs w:val="20"/>
                <w:lang w:val="es-ES" w:eastAsia="es-ES"/>
              </w:rPr>
              <w:t xml:space="preserve">en cuanto a </w:t>
            </w:r>
            <w:r w:rsidR="00F1404D">
              <w:rPr>
                <w:rFonts w:eastAsiaTheme="minorEastAsia" w:cs="Calibri"/>
                <w:sz w:val="20"/>
                <w:szCs w:val="20"/>
                <w:lang w:val="es-ES" w:eastAsia="es-ES"/>
              </w:rPr>
              <w:t xml:space="preserve">la disposición </w:t>
            </w:r>
            <w:r w:rsidR="00C1557D">
              <w:rPr>
                <w:rFonts w:eastAsiaTheme="minorEastAsia" w:cs="Calibri"/>
                <w:sz w:val="20"/>
                <w:szCs w:val="20"/>
                <w:lang w:val="es-ES" w:eastAsia="es-ES"/>
              </w:rPr>
              <w:t xml:space="preserve">de residuos en </w:t>
            </w:r>
            <w:r w:rsidR="00C029A3">
              <w:rPr>
                <w:rFonts w:eastAsiaTheme="minorEastAsia" w:cs="Calibri"/>
                <w:sz w:val="20"/>
                <w:szCs w:val="20"/>
                <w:lang w:val="es-ES" w:eastAsia="es-ES"/>
              </w:rPr>
              <w:t>ese sector</w:t>
            </w:r>
            <w:r w:rsidR="00C1557D">
              <w:rPr>
                <w:rFonts w:eastAsiaTheme="minorEastAsia" w:cs="Calibri"/>
                <w:sz w:val="20"/>
                <w:szCs w:val="20"/>
                <w:lang w:val="es-ES" w:eastAsia="es-ES"/>
              </w:rPr>
              <w:t xml:space="preserve"> del vertedero.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2DAE4CE9" w14:textId="156621BB" w:rsidR="00733A6C" w:rsidRPr="000561A8" w:rsidRDefault="00D83F36" w:rsidP="00AC5F99">
            <w:pPr>
              <w:rPr>
                <w:rFonts w:eastAsia="Times New Roman"/>
                <w:b/>
                <w:color w:val="000000"/>
                <w:sz w:val="20"/>
                <w:szCs w:val="20"/>
                <w:lang w:eastAsia="es-CL"/>
              </w:rPr>
            </w:pPr>
            <w:r w:rsidRPr="00C030FD">
              <w:rPr>
                <w:rFonts w:eastAsia="Times New Roman"/>
                <w:b/>
                <w:color w:val="000000"/>
                <w:sz w:val="20"/>
                <w:szCs w:val="20"/>
                <w:lang w:eastAsia="es-CL"/>
              </w:rPr>
              <w:t>Descripción medio de prueba:</w:t>
            </w:r>
            <w:r w:rsidRPr="00C030FD">
              <w:rPr>
                <w:rFonts w:eastAsia="Times New Roman"/>
                <w:color w:val="000000"/>
                <w:sz w:val="20"/>
                <w:szCs w:val="20"/>
                <w:lang w:eastAsia="es-CL"/>
              </w:rPr>
              <w:t xml:space="preserve"> </w:t>
            </w:r>
            <w:r w:rsidR="00762E70">
              <w:rPr>
                <w:rFonts w:eastAsia="Times New Roman"/>
                <w:color w:val="000000"/>
                <w:sz w:val="20"/>
                <w:szCs w:val="20"/>
                <w:lang w:eastAsia="es-CL"/>
              </w:rPr>
              <w:t>De acuerdo a lo indicado por el Sr. Kappes la fotografía muestra “</w:t>
            </w:r>
            <w:r w:rsidR="00762E70" w:rsidRPr="00762E70">
              <w:rPr>
                <w:rFonts w:eastAsia="Times New Roman"/>
                <w:color w:val="000000"/>
                <w:sz w:val="20"/>
                <w:szCs w:val="20"/>
                <w:lang w:eastAsia="es-CL"/>
              </w:rPr>
              <w:t>lodo producido por el derrumbe en cuestión</w:t>
            </w:r>
            <w:r w:rsidR="00762E70">
              <w:rPr>
                <w:rFonts w:eastAsia="Times New Roman"/>
                <w:color w:val="000000"/>
                <w:sz w:val="20"/>
                <w:szCs w:val="20"/>
                <w:lang w:eastAsia="es-CL"/>
              </w:rPr>
              <w:t xml:space="preserve">” </w:t>
            </w:r>
            <w:r w:rsidR="00847E5D">
              <w:rPr>
                <w:rFonts w:eastAsia="Times New Roman"/>
                <w:color w:val="000000"/>
                <w:sz w:val="20"/>
                <w:szCs w:val="20"/>
                <w:lang w:eastAsia="es-CL"/>
              </w:rPr>
              <w:t>(el Titular se refiere a derrumbe de</w:t>
            </w:r>
            <w:r w:rsidR="009F45A6">
              <w:rPr>
                <w:rFonts w:eastAsia="Times New Roman"/>
                <w:color w:val="000000"/>
                <w:sz w:val="20"/>
                <w:szCs w:val="20"/>
                <w:lang w:eastAsia="es-CL"/>
              </w:rPr>
              <w:t xml:space="preserve">l año </w:t>
            </w:r>
            <w:r w:rsidR="00847E5D">
              <w:rPr>
                <w:rFonts w:eastAsia="Times New Roman"/>
                <w:color w:val="000000"/>
                <w:sz w:val="20"/>
                <w:szCs w:val="20"/>
                <w:lang w:eastAsia="es-CL"/>
              </w:rPr>
              <w:t xml:space="preserve">2013) </w:t>
            </w:r>
            <w:r w:rsidR="00762E70">
              <w:rPr>
                <w:rFonts w:eastAsia="Times New Roman"/>
                <w:color w:val="000000"/>
                <w:sz w:val="20"/>
                <w:szCs w:val="20"/>
                <w:lang w:eastAsia="es-CL"/>
              </w:rPr>
              <w:t xml:space="preserve">lo anterior contrasta con fotografía n° 15 </w:t>
            </w:r>
            <w:r w:rsidR="00B85D0A">
              <w:rPr>
                <w:rFonts w:eastAsia="Times New Roman"/>
                <w:color w:val="000000"/>
                <w:sz w:val="20"/>
                <w:szCs w:val="20"/>
                <w:lang w:eastAsia="es-CL"/>
              </w:rPr>
              <w:t xml:space="preserve">de fecha 29 de octubre de 2014 </w:t>
            </w:r>
            <w:r w:rsidR="00762E70">
              <w:rPr>
                <w:rFonts w:eastAsia="Times New Roman"/>
                <w:color w:val="000000"/>
                <w:sz w:val="20"/>
                <w:szCs w:val="20"/>
                <w:lang w:eastAsia="es-CL"/>
              </w:rPr>
              <w:t>contenida en informe de fiscalización DFZ-20</w:t>
            </w:r>
            <w:r w:rsidR="00B85D0A">
              <w:rPr>
                <w:rFonts w:eastAsia="Times New Roman"/>
                <w:color w:val="000000"/>
                <w:sz w:val="20"/>
                <w:szCs w:val="20"/>
                <w:lang w:eastAsia="es-CL"/>
              </w:rPr>
              <w:t>14-494-X-RCA-IA.</w:t>
            </w:r>
          </w:p>
        </w:tc>
      </w:tr>
      <w:tr w:rsidR="007B3FDD" w:rsidRPr="0025129B" w14:paraId="768A76FC" w14:textId="77777777" w:rsidTr="009C4CB5">
        <w:trPr>
          <w:trHeight w:val="2805"/>
          <w:jc w:val="center"/>
        </w:trPr>
        <w:tc>
          <w:tcPr>
            <w:tcW w:w="2500" w:type="pct"/>
            <w:gridSpan w:val="2"/>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014ED04E" w14:textId="7A5D588F" w:rsidR="007B3FDD" w:rsidRPr="0025129B" w:rsidRDefault="00266F23" w:rsidP="009053DC">
            <w:pPr>
              <w:jc w:val="center"/>
              <w:rPr>
                <w:rFonts w:eastAsia="Times New Roman"/>
                <w:color w:val="000000"/>
                <w:sz w:val="20"/>
                <w:szCs w:val="20"/>
                <w:lang w:eastAsia="es-CL"/>
              </w:rPr>
            </w:pPr>
            <w:r>
              <w:rPr>
                <w:noProof/>
                <w:lang w:eastAsia="es-CL"/>
              </w:rPr>
              <w:lastRenderedPageBreak/>
              <mc:AlternateContent>
                <mc:Choice Requires="wps">
                  <w:drawing>
                    <wp:anchor distT="0" distB="0" distL="114300" distR="114300" simplePos="0" relativeHeight="251692032" behindDoc="0" locked="0" layoutInCell="1" allowOverlap="1" wp14:anchorId="6A1B51D8" wp14:editId="5513D321">
                      <wp:simplePos x="0" y="0"/>
                      <wp:positionH relativeFrom="column">
                        <wp:posOffset>1096010</wp:posOffset>
                      </wp:positionH>
                      <wp:positionV relativeFrom="paragraph">
                        <wp:posOffset>589915</wp:posOffset>
                      </wp:positionV>
                      <wp:extent cx="914400" cy="914400"/>
                      <wp:effectExtent l="19050" t="19050" r="57150" b="38100"/>
                      <wp:wrapNone/>
                      <wp:docPr id="66" name="Conector recto de flecha 66"/>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A09E1E7" id="_x0000_t32" coordsize="21600,21600" o:spt="32" o:oned="t" path="m,l21600,21600e" filled="f">
                      <v:path arrowok="t" fillok="f" o:connecttype="none"/>
                      <o:lock v:ext="edit" shapetype="t"/>
                    </v:shapetype>
                    <v:shape id="Conector recto de flecha 66" o:spid="_x0000_s1026" type="#_x0000_t32" style="position:absolute;margin-left:86.3pt;margin-top:46.45pt;width:1in;height:1in;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" strokecolor="#c00000" strokeweight="3pt">
                      <v:stroke endarrow="block"/>
                    </v:shape>
                  </w:pict>
                </mc:Fallback>
              </mc:AlternateContent>
            </w:r>
            <w:r w:rsidRPr="00D747E2">
              <w:rPr>
                <w:noProof/>
                <w:lang w:eastAsia="es-CL"/>
              </w:rPr>
              <w:drawing>
                <wp:inline distT="0" distB="0" distL="0" distR="0" wp14:anchorId="4A87B091" wp14:editId="53326C9C">
                  <wp:extent cx="3960000" cy="2970000"/>
                  <wp:effectExtent l="19050" t="19050" r="21590" b="20955"/>
                  <wp:docPr id="63" name="Imagen 63" descr="C:\Users\jose.moraga\Documents\DFZ_2015\2015\SEPTIEMBRE\DFZ-2015-547-X-RCA-IA\FOTOS REXIN CQR - SMA\IMG_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5\2015\SEPTIEMBRE\DFZ-2015-547-X-RCA-IA\FOTOS REXIN CQR - SMA\IMG_0777.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single" w:sz="4" w:space="0" w:color="000000"/>
              <w:left w:val="single" w:sz="4" w:space="0" w:color="auto"/>
              <w:bottom w:val="single" w:sz="4" w:space="0" w:color="auto"/>
              <w:right w:val="single" w:sz="4" w:space="0" w:color="auto"/>
            </w:tcBorders>
            <w:shd w:val="clear" w:color="auto" w:fill="auto"/>
            <w:noWrap/>
            <w:vAlign w:val="center"/>
            <w:hideMark/>
          </w:tcPr>
          <w:p w14:paraId="4799E8F2" w14:textId="52A3BB2A" w:rsidR="007B3FDD" w:rsidRPr="0025129B" w:rsidRDefault="00241D6F" w:rsidP="009053D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84864" behindDoc="0" locked="0" layoutInCell="1" allowOverlap="1" wp14:anchorId="2C4EBDCD" wp14:editId="7497705A">
                      <wp:simplePos x="0" y="0"/>
                      <wp:positionH relativeFrom="column">
                        <wp:posOffset>889635</wp:posOffset>
                      </wp:positionH>
                      <wp:positionV relativeFrom="paragraph">
                        <wp:posOffset>916940</wp:posOffset>
                      </wp:positionV>
                      <wp:extent cx="914400" cy="914400"/>
                      <wp:effectExtent l="19050" t="19050" r="57150" b="38100"/>
                      <wp:wrapNone/>
                      <wp:docPr id="76" name="Conector recto de flecha 76"/>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12D992" id="Conector recto de flecha 76" o:spid="_x0000_s1026" type="#_x0000_t32" style="position:absolute;margin-left:70.05pt;margin-top:72.2pt;width:1in;height:1in;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" strokecolor="#c00000" strokeweight="3pt">
                      <v:stroke endarrow="block"/>
                    </v:shape>
                  </w:pict>
                </mc:Fallback>
              </mc:AlternateContent>
            </w:r>
            <w:r>
              <w:rPr>
                <w:noProof/>
                <w:lang w:eastAsia="es-CL"/>
              </w:rPr>
              <mc:AlternateContent>
                <mc:Choice Requires="wps">
                  <w:drawing>
                    <wp:anchor distT="0" distB="0" distL="114300" distR="114300" simplePos="0" relativeHeight="251683840" behindDoc="0" locked="0" layoutInCell="1" allowOverlap="1" wp14:anchorId="2BF51A9C" wp14:editId="70BE24F4">
                      <wp:simplePos x="0" y="0"/>
                      <wp:positionH relativeFrom="column">
                        <wp:posOffset>2588260</wp:posOffset>
                      </wp:positionH>
                      <wp:positionV relativeFrom="paragraph">
                        <wp:posOffset>1654175</wp:posOffset>
                      </wp:positionV>
                      <wp:extent cx="742950" cy="638175"/>
                      <wp:effectExtent l="38100" t="19050" r="19050" b="47625"/>
                      <wp:wrapNone/>
                      <wp:docPr id="75" name="Conector recto de flecha 75"/>
                      <wp:cNvGraphicFramePr/>
                      <a:graphic xmlns:a="http://schemas.openxmlformats.org/drawingml/2006/main">
                        <a:graphicData uri="http://schemas.microsoft.com/office/word/2010/wordprocessingShape">
                          <wps:wsp>
                            <wps:cNvCnPr/>
                            <wps:spPr>
                              <a:xfrm flipH="1">
                                <a:off x="0" y="0"/>
                                <a:ext cx="742950" cy="638175"/>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6E84FA" id="Conector recto de flecha 75" o:spid="_x0000_s1026" type="#_x0000_t32" style="position:absolute;margin-left:203.8pt;margin-top:130.25pt;width:58.5pt;height:50.2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" strokecolor="#c00000" strokeweight="3pt">
                      <v:stroke endarrow="block"/>
                    </v:shape>
                  </w:pict>
                </mc:Fallback>
              </mc:AlternateContent>
            </w:r>
            <w:r w:rsidRPr="00180811">
              <w:rPr>
                <w:noProof/>
                <w:lang w:eastAsia="es-CL"/>
              </w:rPr>
              <w:drawing>
                <wp:inline distT="0" distB="0" distL="0" distR="0" wp14:anchorId="17C86201" wp14:editId="7D6481B3">
                  <wp:extent cx="3600000" cy="4798800"/>
                  <wp:effectExtent l="19050" t="19050" r="19685" b="20955"/>
                  <wp:docPr id="15" name="Imagen 15" descr="C:\Users\jose.moraga\Documents\DFZ_2015\2015\SEPTIEMBRE\DFZ-2015-547-X-RCA-IA\FOTOS REXIN CQR - SMA\IMG_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_2015\2015\SEPTIEMBRE\DFZ-2015-547-X-RCA-IA\FOTOS REXIN CQR - SMA\IMG_0811.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600000" cy="4798800"/>
                          </a:xfrm>
                          <a:prstGeom prst="rect">
                            <a:avLst/>
                          </a:prstGeom>
                          <a:noFill/>
                          <a:ln>
                            <a:solidFill>
                              <a:sysClr val="windowText" lastClr="000000"/>
                            </a:solidFill>
                          </a:ln>
                        </pic:spPr>
                      </pic:pic>
                    </a:graphicData>
                  </a:graphic>
                </wp:inline>
              </w:drawing>
            </w:r>
          </w:p>
        </w:tc>
      </w:tr>
      <w:tr w:rsidR="007B3FDD" w:rsidRPr="000561A8" w14:paraId="6DB108D2" w14:textId="77777777" w:rsidTr="009C4CB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9039C81" w14:textId="1839ED90" w:rsidR="007B3FDD" w:rsidRPr="000561A8" w:rsidRDefault="007B3FDD" w:rsidP="00CF29D9">
            <w:pPr>
              <w:pStyle w:val="Descripcin"/>
              <w:rPr>
                <w:rFonts w:eastAsia="Times New Roman"/>
                <w:color w:val="000000"/>
                <w:sz w:val="20"/>
                <w:lang w:eastAsia="es-CL"/>
              </w:rPr>
            </w:pPr>
            <w:bookmarkStart w:id="169" w:name="_Toc435102382"/>
            <w:bookmarkStart w:id="170" w:name="_Toc439165220"/>
            <w:bookmarkStart w:id="171" w:name="_Toc439235835"/>
            <w:bookmarkStart w:id="172" w:name="_Toc439664470"/>
            <w:bookmarkStart w:id="173" w:name="_Toc439688553"/>
            <w:bookmarkStart w:id="174" w:name="_Toc439777167"/>
            <w:bookmarkStart w:id="175" w:name="_Toc439835048"/>
            <w:bookmarkStart w:id="176" w:name="_Toc440270107"/>
            <w:bookmarkStart w:id="177" w:name="_Toc440271641"/>
            <w:bookmarkStart w:id="178" w:name="_Toc440273803"/>
            <w:bookmarkStart w:id="179" w:name="_Toc440459971"/>
            <w:bookmarkStart w:id="180" w:name="_Toc440874068"/>
            <w:bookmarkStart w:id="181" w:name="_Toc461109524"/>
            <w:bookmarkStart w:id="182" w:name="_Toc461198740"/>
            <w:bookmarkStart w:id="183" w:name="_Toc469042650"/>
            <w:r w:rsidRPr="000561A8">
              <w:rPr>
                <w:sz w:val="20"/>
              </w:rPr>
              <w:t xml:space="preserve">Fotografía </w:t>
            </w:r>
            <w:r w:rsidR="00CF29D9">
              <w:rPr>
                <w:sz w:val="20"/>
              </w:rPr>
              <w:t>3</w:t>
            </w:r>
            <w:r w:rsidRPr="000561A8">
              <w:rPr>
                <w:sz w:val="20"/>
              </w:rPr>
              <w:t>.</w:t>
            </w:r>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97DD8C" w14:textId="6303B382" w:rsidR="007B3FDD" w:rsidRPr="000561A8" w:rsidRDefault="007B3FDD" w:rsidP="006614FC">
            <w:pPr>
              <w:jc w:val="left"/>
              <w:rPr>
                <w:rFonts w:eastAsia="Times New Roman"/>
                <w:b/>
                <w:color w:val="000000"/>
                <w:sz w:val="20"/>
                <w:szCs w:val="20"/>
                <w:lang w:eastAsia="es-CL"/>
              </w:rPr>
            </w:pPr>
            <w:r w:rsidRPr="000561A8">
              <w:rPr>
                <w:rFonts w:eastAsia="Times New Roman"/>
                <w:b/>
                <w:color w:val="000000"/>
                <w:sz w:val="20"/>
                <w:szCs w:val="20"/>
                <w:lang w:eastAsia="es-CL"/>
              </w:rPr>
              <w:t xml:space="preserve">Fecha: </w:t>
            </w:r>
            <w:r w:rsidR="006614FC">
              <w:rPr>
                <w:rFonts w:eastAsia="Times New Roman"/>
                <w:b/>
                <w:color w:val="000000"/>
                <w:sz w:val="20"/>
                <w:szCs w:val="20"/>
                <w:lang w:eastAsia="es-CL"/>
              </w:rPr>
              <w:t>2</w:t>
            </w:r>
            <w:r w:rsidR="008F13D1">
              <w:rPr>
                <w:rFonts w:eastAsia="Times New Roman"/>
                <w:b/>
                <w:color w:val="000000"/>
                <w:sz w:val="20"/>
                <w:szCs w:val="20"/>
                <w:lang w:eastAsia="es-CL"/>
              </w:rPr>
              <w:t>4</w:t>
            </w:r>
            <w:r w:rsidR="00CB68CE">
              <w:rPr>
                <w:rFonts w:eastAsia="Times New Roman"/>
                <w:b/>
                <w:color w:val="000000"/>
                <w:sz w:val="20"/>
                <w:szCs w:val="20"/>
                <w:lang w:eastAsia="es-CL"/>
              </w:rPr>
              <w:t>-</w:t>
            </w:r>
            <w:r w:rsidR="008F13D1">
              <w:rPr>
                <w:rFonts w:eastAsia="Times New Roman"/>
                <w:b/>
                <w:color w:val="000000"/>
                <w:sz w:val="20"/>
                <w:szCs w:val="20"/>
                <w:lang w:eastAsia="es-CL"/>
              </w:rPr>
              <w:t>09</w:t>
            </w:r>
            <w:r w:rsidR="00280BAE">
              <w:rPr>
                <w:rFonts w:eastAsia="Times New Roman"/>
                <w:b/>
                <w:color w:val="000000"/>
                <w:sz w:val="20"/>
                <w:szCs w:val="20"/>
                <w:lang w:eastAsia="es-CL"/>
              </w:rPr>
              <w:t>-</w:t>
            </w:r>
            <w:r w:rsidR="006614FC">
              <w:rPr>
                <w:rFonts w:eastAsia="Times New Roman"/>
                <w:b/>
                <w:color w:val="000000"/>
                <w:sz w:val="20"/>
                <w:szCs w:val="20"/>
                <w:lang w:eastAsia="es-CL"/>
              </w:rPr>
              <w:t>201</w:t>
            </w:r>
            <w:r w:rsidR="00C94774">
              <w:rPr>
                <w:rFonts w:eastAsia="Times New Roman"/>
                <w:b/>
                <w:color w:val="000000"/>
                <w:sz w:val="20"/>
                <w:szCs w:val="20"/>
                <w:lang w:eastAsia="es-CL"/>
              </w:rPr>
              <w:t>5</w:t>
            </w:r>
          </w:p>
        </w:tc>
        <w:tc>
          <w:tcPr>
            <w:tcW w:w="1341" w:type="pct"/>
            <w:tcBorders>
              <w:top w:val="single" w:sz="4" w:space="0" w:color="auto"/>
              <w:left w:val="nil"/>
              <w:bottom w:val="single" w:sz="4" w:space="0" w:color="auto"/>
              <w:right w:val="nil"/>
            </w:tcBorders>
            <w:shd w:val="clear" w:color="auto" w:fill="auto"/>
            <w:noWrap/>
            <w:vAlign w:val="center"/>
            <w:hideMark/>
          </w:tcPr>
          <w:p w14:paraId="0F1B3827" w14:textId="76139BA6" w:rsidR="007B3FDD" w:rsidRPr="000561A8" w:rsidRDefault="007B3FDD" w:rsidP="00CF29D9">
            <w:pPr>
              <w:pStyle w:val="Descripcin"/>
              <w:rPr>
                <w:sz w:val="20"/>
              </w:rPr>
            </w:pPr>
            <w:bookmarkStart w:id="184" w:name="_Toc435102383"/>
            <w:bookmarkStart w:id="185" w:name="_Toc439165221"/>
            <w:bookmarkStart w:id="186" w:name="_Toc439235836"/>
            <w:bookmarkStart w:id="187" w:name="_Toc439664471"/>
            <w:bookmarkStart w:id="188" w:name="_Toc439688554"/>
            <w:bookmarkStart w:id="189" w:name="_Toc439777168"/>
            <w:bookmarkStart w:id="190" w:name="_Toc439835049"/>
            <w:bookmarkStart w:id="191" w:name="_Toc440270108"/>
            <w:bookmarkStart w:id="192" w:name="_Toc440271642"/>
            <w:bookmarkStart w:id="193" w:name="_Toc440273804"/>
            <w:bookmarkStart w:id="194" w:name="_Toc440459972"/>
            <w:bookmarkStart w:id="195" w:name="_Toc440874069"/>
            <w:bookmarkStart w:id="196" w:name="_Toc461109525"/>
            <w:bookmarkStart w:id="197" w:name="_Toc461198741"/>
            <w:bookmarkStart w:id="198" w:name="_Toc469042651"/>
            <w:r w:rsidRPr="000561A8">
              <w:rPr>
                <w:sz w:val="20"/>
              </w:rPr>
              <w:t xml:space="preserve">Fotografía </w:t>
            </w:r>
            <w:r w:rsidR="00CF29D9">
              <w:rPr>
                <w:sz w:val="20"/>
              </w:rPr>
              <w:t>4</w:t>
            </w:r>
            <w:r w:rsidRPr="000561A8">
              <w:rPr>
                <w:sz w:val="20"/>
              </w:rPr>
              <w:t>.</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45E00D" w14:textId="3A4CF6D2" w:rsidR="007B3FDD" w:rsidRPr="000561A8" w:rsidRDefault="007B3FDD" w:rsidP="00223A3A">
            <w:pPr>
              <w:jc w:val="left"/>
              <w:rPr>
                <w:rFonts w:eastAsia="Times New Roman"/>
                <w:b/>
                <w:color w:val="000000"/>
                <w:sz w:val="20"/>
                <w:szCs w:val="20"/>
                <w:lang w:eastAsia="es-CL"/>
              </w:rPr>
            </w:pPr>
            <w:r w:rsidRPr="000561A8">
              <w:rPr>
                <w:rFonts w:eastAsia="Times New Roman"/>
                <w:b/>
                <w:color w:val="000000"/>
                <w:sz w:val="20"/>
                <w:szCs w:val="20"/>
                <w:lang w:eastAsia="es-CL"/>
              </w:rPr>
              <w:t>Fecha: 2</w:t>
            </w:r>
            <w:r w:rsidR="00223A3A">
              <w:rPr>
                <w:rFonts w:eastAsia="Times New Roman"/>
                <w:b/>
                <w:color w:val="000000"/>
                <w:sz w:val="20"/>
                <w:szCs w:val="20"/>
                <w:lang w:eastAsia="es-CL"/>
              </w:rPr>
              <w:t>4</w:t>
            </w:r>
            <w:r w:rsidRPr="000561A8">
              <w:rPr>
                <w:rFonts w:eastAsia="Times New Roman"/>
                <w:b/>
                <w:color w:val="000000"/>
                <w:sz w:val="20"/>
                <w:szCs w:val="20"/>
                <w:lang w:eastAsia="es-CL"/>
              </w:rPr>
              <w:t>-0</w:t>
            </w:r>
            <w:r w:rsidR="00223A3A">
              <w:rPr>
                <w:rFonts w:eastAsia="Times New Roman"/>
                <w:b/>
                <w:color w:val="000000"/>
                <w:sz w:val="20"/>
                <w:szCs w:val="20"/>
                <w:lang w:eastAsia="es-CL"/>
              </w:rPr>
              <w:t>9</w:t>
            </w:r>
            <w:r w:rsidRPr="000561A8">
              <w:rPr>
                <w:rFonts w:eastAsia="Times New Roman"/>
                <w:b/>
                <w:color w:val="000000"/>
                <w:sz w:val="20"/>
                <w:szCs w:val="20"/>
                <w:lang w:eastAsia="es-CL"/>
              </w:rPr>
              <w:t>-2015</w:t>
            </w:r>
          </w:p>
        </w:tc>
      </w:tr>
      <w:tr w:rsidR="007B3FDD" w:rsidRPr="000561A8" w14:paraId="3AF50990" w14:textId="77777777" w:rsidTr="009053DC">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BAC3FAC" w14:textId="7002EE9E" w:rsidR="00804BD3" w:rsidRPr="000561A8" w:rsidRDefault="007B3FDD" w:rsidP="000E0339">
            <w:pPr>
              <w:rPr>
                <w:rFonts w:eastAsia="Times New Roman"/>
                <w:b/>
                <w:color w:val="000000"/>
                <w:sz w:val="20"/>
                <w:szCs w:val="20"/>
                <w:lang w:eastAsia="es-CL"/>
              </w:rPr>
            </w:pPr>
            <w:r w:rsidRPr="00A822E4">
              <w:rPr>
                <w:rFonts w:eastAsia="Times New Roman"/>
                <w:b/>
                <w:color w:val="000000"/>
                <w:sz w:val="20"/>
                <w:szCs w:val="20"/>
                <w:lang w:eastAsia="es-CL"/>
              </w:rPr>
              <w:t>Descripción medio de prueba:</w:t>
            </w:r>
            <w:r w:rsidRPr="00A822E4">
              <w:rPr>
                <w:rFonts w:eastAsia="Times New Roman"/>
                <w:color w:val="000000"/>
                <w:sz w:val="20"/>
                <w:szCs w:val="20"/>
                <w:lang w:eastAsia="es-CL"/>
              </w:rPr>
              <w:t xml:space="preserve"> </w:t>
            </w:r>
            <w:r w:rsidR="00A822E4">
              <w:rPr>
                <w:rFonts w:eastAsia="Times New Roman"/>
                <w:color w:val="000000"/>
                <w:sz w:val="20"/>
                <w:szCs w:val="20"/>
                <w:lang w:eastAsia="es-CL"/>
              </w:rPr>
              <w:t xml:space="preserve">Se </w:t>
            </w:r>
            <w:r w:rsidR="00A822E4" w:rsidRPr="00D82E04">
              <w:rPr>
                <w:rFonts w:eastAsia="Times New Roman"/>
                <w:color w:val="000000"/>
                <w:sz w:val="20"/>
                <w:szCs w:val="20"/>
                <w:lang w:eastAsia="es-CL"/>
              </w:rPr>
              <w:t xml:space="preserve">verifica la presencia de </w:t>
            </w:r>
            <w:r w:rsidR="00A822E4" w:rsidRPr="00D82E04">
              <w:rPr>
                <w:rFonts w:ascii="Calibri" w:eastAsia="Times New Roman" w:hAnsi="Calibri"/>
                <w:sz w:val="20"/>
                <w:szCs w:val="20"/>
                <w:lang w:eastAsia="es-CL"/>
              </w:rPr>
              <w:t>residuos sólidos de data reciente</w:t>
            </w:r>
            <w:r w:rsidR="00D82E04" w:rsidRPr="00D82E04">
              <w:rPr>
                <w:rFonts w:ascii="Calibri" w:eastAsia="Times New Roman" w:hAnsi="Calibri"/>
                <w:sz w:val="20"/>
                <w:szCs w:val="20"/>
                <w:lang w:eastAsia="es-CL"/>
              </w:rPr>
              <w:t xml:space="preserve"> en el sector denominado “L” del vertedero</w:t>
            </w:r>
            <w:r w:rsidR="00A822E4" w:rsidRPr="00D82E04">
              <w:rPr>
                <w:rFonts w:ascii="Calibri" w:eastAsia="Times New Roman" w:hAnsi="Calibri"/>
                <w:sz w:val="20"/>
                <w:szCs w:val="20"/>
                <w:lang w:eastAsia="es-CL"/>
              </w:rPr>
              <w:t xml:space="preserve">, sector </w:t>
            </w:r>
            <w:r w:rsidR="009753E2" w:rsidRPr="00D82E04">
              <w:rPr>
                <w:rFonts w:ascii="Calibri" w:eastAsia="Times New Roman" w:hAnsi="Calibri"/>
                <w:sz w:val="20"/>
                <w:szCs w:val="20"/>
                <w:lang w:eastAsia="es-CL"/>
              </w:rPr>
              <w:t xml:space="preserve">en que quedó la masa de residuos que se desplazó desde la parte alta del vertedero </w:t>
            </w:r>
            <w:r w:rsidR="000E0339" w:rsidRPr="00D82E04">
              <w:rPr>
                <w:rFonts w:ascii="Calibri" w:eastAsia="Times New Roman" w:hAnsi="Calibri"/>
                <w:sz w:val="20"/>
                <w:szCs w:val="20"/>
                <w:lang w:eastAsia="es-CL"/>
              </w:rPr>
              <w:t>producto</w:t>
            </w:r>
            <w:r w:rsidR="009753E2" w:rsidRPr="00D82E04">
              <w:rPr>
                <w:rFonts w:ascii="Calibri" w:eastAsia="Times New Roman" w:hAnsi="Calibri"/>
                <w:sz w:val="20"/>
                <w:szCs w:val="20"/>
                <w:lang w:eastAsia="es-CL"/>
              </w:rPr>
              <w:t xml:space="preserve"> de</w:t>
            </w:r>
            <w:r w:rsidR="000E0339" w:rsidRPr="00D82E04">
              <w:rPr>
                <w:rFonts w:ascii="Calibri" w:eastAsia="Times New Roman" w:hAnsi="Calibri"/>
                <w:sz w:val="20"/>
                <w:szCs w:val="20"/>
                <w:lang w:eastAsia="es-CL"/>
              </w:rPr>
              <w:t>l</w:t>
            </w:r>
            <w:r w:rsidR="009753E2" w:rsidRPr="00D82E04">
              <w:rPr>
                <w:rFonts w:ascii="Calibri" w:eastAsia="Times New Roman" w:hAnsi="Calibri"/>
                <w:sz w:val="20"/>
                <w:szCs w:val="20"/>
                <w:lang w:eastAsia="es-CL"/>
              </w:rPr>
              <w:t xml:space="preserve"> derrumbre que </w:t>
            </w:r>
            <w:r w:rsidR="00A822E4" w:rsidRPr="00D82E04">
              <w:rPr>
                <w:rFonts w:ascii="Calibri" w:eastAsia="Times New Roman" w:hAnsi="Calibri"/>
                <w:sz w:val="20"/>
                <w:szCs w:val="20"/>
                <w:lang w:eastAsia="es-CL"/>
              </w:rPr>
              <w:t xml:space="preserve">ocurrió </w:t>
            </w:r>
            <w:r w:rsidR="009753E2" w:rsidRPr="00D82E04">
              <w:rPr>
                <w:rFonts w:ascii="Calibri" w:eastAsia="Times New Roman" w:hAnsi="Calibri"/>
                <w:sz w:val="20"/>
                <w:szCs w:val="20"/>
                <w:lang w:eastAsia="es-CL"/>
              </w:rPr>
              <w:t xml:space="preserve">a mediados del </w:t>
            </w:r>
            <w:r w:rsidR="00A822E4" w:rsidRPr="00D82E04">
              <w:rPr>
                <w:rFonts w:ascii="Calibri" w:eastAsia="Times New Roman" w:hAnsi="Calibri"/>
                <w:sz w:val="20"/>
                <w:szCs w:val="20"/>
                <w:lang w:eastAsia="es-CL"/>
              </w:rPr>
              <w:t>año 2013.</w:t>
            </w:r>
            <w:r w:rsidR="00D82E04">
              <w:rPr>
                <w:rFonts w:ascii="Calibri" w:eastAsia="Times New Roman" w:hAnsi="Calibri"/>
                <w:sz w:val="20"/>
                <w:szCs w:val="20"/>
                <w:lang w:eastAsia="es-CL"/>
              </w:rPr>
              <w:t xml:space="preserve"> Aquí no se observa manejo de lixiviados, aguas lluvias, gases </w:t>
            </w:r>
            <w:r w:rsidR="008C4F98">
              <w:rPr>
                <w:rFonts w:ascii="Calibri" w:eastAsia="Times New Roman" w:hAnsi="Calibri"/>
                <w:sz w:val="20"/>
                <w:szCs w:val="20"/>
                <w:lang w:eastAsia="es-CL"/>
              </w:rPr>
              <w:t>n</w:t>
            </w:r>
            <w:r w:rsidR="005856E2">
              <w:rPr>
                <w:rFonts w:ascii="Calibri" w:eastAsia="Times New Roman" w:hAnsi="Calibri"/>
                <w:sz w:val="20"/>
                <w:szCs w:val="20"/>
                <w:lang w:eastAsia="es-CL"/>
              </w:rPr>
              <w:t>i</w:t>
            </w:r>
            <w:r w:rsidR="008C4F98">
              <w:rPr>
                <w:rFonts w:ascii="Calibri" w:eastAsia="Times New Roman" w:hAnsi="Calibri"/>
                <w:sz w:val="20"/>
                <w:szCs w:val="20"/>
                <w:lang w:eastAsia="es-CL"/>
              </w:rPr>
              <w:t xml:space="preserve"> cobertura diaria de la masa de residuos.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A138C2A" w14:textId="2728A4B0" w:rsidR="007B3FDD" w:rsidRPr="000561A8" w:rsidRDefault="007B3FDD" w:rsidP="00C30B74">
            <w:pPr>
              <w:rPr>
                <w:rFonts w:eastAsia="Times New Roman"/>
                <w:b/>
                <w:color w:val="000000"/>
                <w:sz w:val="20"/>
                <w:szCs w:val="20"/>
                <w:lang w:eastAsia="es-CL"/>
              </w:rPr>
            </w:pPr>
            <w:r w:rsidRPr="000561A8">
              <w:rPr>
                <w:rFonts w:eastAsia="Times New Roman"/>
                <w:b/>
                <w:color w:val="000000"/>
                <w:sz w:val="20"/>
                <w:szCs w:val="20"/>
                <w:lang w:eastAsia="es-CL"/>
              </w:rPr>
              <w:t>Descripción medio de prueba:</w:t>
            </w:r>
            <w:r w:rsidRPr="000561A8">
              <w:rPr>
                <w:rFonts w:eastAsia="Times New Roman"/>
                <w:color w:val="000000"/>
                <w:sz w:val="20"/>
                <w:szCs w:val="20"/>
                <w:lang w:eastAsia="es-CL"/>
              </w:rPr>
              <w:t xml:space="preserve"> </w:t>
            </w:r>
            <w:r w:rsidR="00241D6F">
              <w:rPr>
                <w:rFonts w:eastAsia="Times New Roman"/>
                <w:color w:val="000000"/>
                <w:sz w:val="20"/>
                <w:szCs w:val="20"/>
                <w:lang w:eastAsia="es-CL"/>
              </w:rPr>
              <w:t>Se aprecia bóxer en uso en el vertedero a 94 m.s.n.m., el cual se encuentra dividido en dos celdas.</w:t>
            </w:r>
            <w:r w:rsidR="0012617F">
              <w:rPr>
                <w:rFonts w:eastAsia="Times New Roman"/>
                <w:color w:val="000000"/>
                <w:sz w:val="20"/>
                <w:szCs w:val="20"/>
                <w:lang w:eastAsia="es-CL"/>
              </w:rPr>
              <w:t xml:space="preserve"> Sin perfiles adecuados, sin cobertura, sin manejo lixiviados, sin manejo aguas lluvias, sin manejo gases. </w:t>
            </w:r>
          </w:p>
        </w:tc>
      </w:tr>
    </w:tbl>
    <w:p w14:paraId="69CC04BD" w14:textId="7412FE25" w:rsidR="007B3FDD" w:rsidRDefault="007B3FDD">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7B3FDD" w:rsidRPr="0025129B" w14:paraId="56B1E069" w14:textId="77777777" w:rsidTr="009053D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FD2644" w14:textId="77777777" w:rsidR="007B3FDD" w:rsidRPr="0025129B" w:rsidRDefault="007B3FDD" w:rsidP="009053D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7B3FDD" w:rsidRPr="0025129B" w14:paraId="51B0F39B" w14:textId="77777777" w:rsidTr="009053DC">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0FAF098" w14:textId="75528009" w:rsidR="007B3FDD" w:rsidRPr="0025129B" w:rsidRDefault="00B45762" w:rsidP="009053D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01248" behindDoc="0" locked="0" layoutInCell="1" allowOverlap="1" wp14:anchorId="7906D7D2" wp14:editId="6924328E">
                      <wp:simplePos x="0" y="0"/>
                      <wp:positionH relativeFrom="column">
                        <wp:posOffset>2308860</wp:posOffset>
                      </wp:positionH>
                      <wp:positionV relativeFrom="paragraph">
                        <wp:posOffset>477520</wp:posOffset>
                      </wp:positionV>
                      <wp:extent cx="914400" cy="914400"/>
                      <wp:effectExtent l="19050" t="19050" r="57150" b="38100"/>
                      <wp:wrapNone/>
                      <wp:docPr id="69" name="Conector recto de flecha 69"/>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D301B25" id="_x0000_t32" coordsize="21600,21600" o:spt="32" o:oned="t" path="m,l21600,21600e" filled="f">
                      <v:path arrowok="t" fillok="f" o:connecttype="none"/>
                      <o:lock v:ext="edit" shapetype="t"/>
                    </v:shapetype>
                    <v:shape id="Conector recto de flecha 69" o:spid="_x0000_s1026" type="#_x0000_t32" style="position:absolute;margin-left:181.8pt;margin-top:37.6pt;width:1in;height:1in;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" strokecolor="#c00000" strokeweight="3pt">
                      <v:stroke endarrow="block"/>
                    </v:shape>
                  </w:pict>
                </mc:Fallback>
              </mc:AlternateContent>
            </w:r>
            <w:r w:rsidR="00BB4133" w:rsidRPr="00BB4133">
              <w:rPr>
                <w:rFonts w:eastAsia="Times New Roman"/>
                <w:noProof/>
                <w:color w:val="000000"/>
                <w:sz w:val="20"/>
                <w:szCs w:val="20"/>
                <w:lang w:eastAsia="es-CL"/>
              </w:rPr>
              <w:drawing>
                <wp:inline distT="0" distB="0" distL="0" distR="0" wp14:anchorId="1A993817" wp14:editId="29BE714F">
                  <wp:extent cx="3960000" cy="2970000"/>
                  <wp:effectExtent l="19050" t="19050" r="21590" b="20955"/>
                  <wp:docPr id="18" name="Imagen 18" descr="C:\Users\jose.moraga\Documents\DFZ_2015\2015\SEPTIEMBRE\DFZ-2015-547-X-RCA-IA\FOTOS REXIN CQR - SMA\IMG_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5\2015\SEPTIEMBRE\DFZ-2015-547-X-RCA-IA\FOTOS REXIN CQR - SMA\IMG_0817.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5EC9F88" w14:textId="14DB13BC" w:rsidR="007B3FDD" w:rsidRPr="0025129B" w:rsidRDefault="006614FC" w:rsidP="009053DC">
            <w:pPr>
              <w:jc w:val="center"/>
              <w:rPr>
                <w:rFonts w:eastAsia="Times New Roman"/>
                <w:color w:val="000000"/>
                <w:sz w:val="20"/>
                <w:szCs w:val="20"/>
                <w:lang w:eastAsia="es-CL"/>
              </w:rPr>
            </w:pPr>
            <w:r w:rsidRPr="00E755B5">
              <w:rPr>
                <w:noProof/>
                <w:lang w:eastAsia="es-CL"/>
              </w:rPr>
              <w:drawing>
                <wp:inline distT="0" distB="0" distL="0" distR="0" wp14:anchorId="3390D7C8" wp14:editId="56B2EE3E">
                  <wp:extent cx="3960000" cy="2973600"/>
                  <wp:effectExtent l="19050" t="19050" r="21590" b="17780"/>
                  <wp:docPr id="68" name="Imagen 68" descr="C:\Users\jose.moraga\Documents\DFZ_2015\2015\SEPTIEMBRE\DFZ-2015-547-X-RCA-IA\FOTOS REXIN CQR - SMA\IMG_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_2015\2015\SEPTIEMBRE\DFZ-2015-547-X-RCA-IA\FOTOS REXIN CQR - SMA\IMG_0813.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960000" cy="2973600"/>
                          </a:xfrm>
                          <a:prstGeom prst="rect">
                            <a:avLst/>
                          </a:prstGeom>
                          <a:noFill/>
                          <a:ln>
                            <a:solidFill>
                              <a:sysClr val="windowText" lastClr="000000"/>
                            </a:solidFill>
                          </a:ln>
                        </pic:spPr>
                      </pic:pic>
                    </a:graphicData>
                  </a:graphic>
                </wp:inline>
              </w:drawing>
            </w:r>
          </w:p>
        </w:tc>
      </w:tr>
      <w:tr w:rsidR="007B3FDD" w:rsidRPr="0025129B" w14:paraId="14273413" w14:textId="77777777" w:rsidTr="009053D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C7E6664" w14:textId="1C766B72" w:rsidR="007B3FDD" w:rsidRPr="000561A8" w:rsidRDefault="007B3FDD" w:rsidP="00CF29D9">
            <w:pPr>
              <w:pStyle w:val="Descripcin"/>
              <w:rPr>
                <w:rFonts w:eastAsia="Times New Roman"/>
                <w:color w:val="000000"/>
                <w:sz w:val="20"/>
                <w:lang w:eastAsia="es-CL"/>
              </w:rPr>
            </w:pPr>
            <w:bookmarkStart w:id="199" w:name="_Toc435102384"/>
            <w:bookmarkStart w:id="200" w:name="_Toc439165222"/>
            <w:bookmarkStart w:id="201" w:name="_Toc439235837"/>
            <w:bookmarkStart w:id="202" w:name="_Toc439664472"/>
            <w:bookmarkStart w:id="203" w:name="_Toc439688555"/>
            <w:bookmarkStart w:id="204" w:name="_Toc439777169"/>
            <w:bookmarkStart w:id="205" w:name="_Toc439835050"/>
            <w:bookmarkStart w:id="206" w:name="_Toc440270109"/>
            <w:bookmarkStart w:id="207" w:name="_Toc440271643"/>
            <w:bookmarkStart w:id="208" w:name="_Toc440273805"/>
            <w:bookmarkStart w:id="209" w:name="_Toc440459973"/>
            <w:bookmarkStart w:id="210" w:name="_Toc440874070"/>
            <w:bookmarkStart w:id="211" w:name="_Toc461109526"/>
            <w:bookmarkStart w:id="212" w:name="_Toc461198742"/>
            <w:bookmarkStart w:id="213" w:name="_Toc469042652"/>
            <w:r w:rsidRPr="000561A8">
              <w:rPr>
                <w:sz w:val="20"/>
              </w:rPr>
              <w:t xml:space="preserve">Fotografía </w:t>
            </w:r>
            <w:r w:rsidR="00CF29D9">
              <w:rPr>
                <w:sz w:val="20"/>
              </w:rPr>
              <w:t>5</w:t>
            </w:r>
            <w:r w:rsidRPr="000561A8">
              <w:rPr>
                <w:sz w:val="20"/>
              </w:rPr>
              <w:t>.</w:t>
            </w:r>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2ABF13" w14:textId="142D9D99" w:rsidR="007B3FDD" w:rsidRPr="000561A8" w:rsidRDefault="007B3FDD" w:rsidP="002B35EE">
            <w:pPr>
              <w:jc w:val="left"/>
              <w:rPr>
                <w:rFonts w:eastAsia="Times New Roman"/>
                <w:b/>
                <w:color w:val="000000"/>
                <w:sz w:val="20"/>
                <w:szCs w:val="20"/>
                <w:lang w:eastAsia="es-CL"/>
              </w:rPr>
            </w:pPr>
            <w:r w:rsidRPr="000561A8">
              <w:rPr>
                <w:rFonts w:eastAsia="Times New Roman"/>
                <w:b/>
                <w:color w:val="000000"/>
                <w:sz w:val="20"/>
                <w:szCs w:val="20"/>
                <w:lang w:eastAsia="es-CL"/>
              </w:rPr>
              <w:t xml:space="preserve">Fecha: </w:t>
            </w:r>
            <w:r w:rsidR="002B35EE"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4AF1374F" w14:textId="6E59EC4E" w:rsidR="007B3FDD" w:rsidRPr="000561A8" w:rsidRDefault="007B3FDD" w:rsidP="00CF29D9">
            <w:pPr>
              <w:pStyle w:val="Descripcin"/>
              <w:rPr>
                <w:sz w:val="20"/>
              </w:rPr>
            </w:pPr>
            <w:bookmarkStart w:id="214" w:name="_Toc435102385"/>
            <w:bookmarkStart w:id="215" w:name="_Toc439165223"/>
            <w:bookmarkStart w:id="216" w:name="_Toc439235838"/>
            <w:bookmarkStart w:id="217" w:name="_Toc439664473"/>
            <w:bookmarkStart w:id="218" w:name="_Toc439688556"/>
            <w:bookmarkStart w:id="219" w:name="_Toc439777170"/>
            <w:bookmarkStart w:id="220" w:name="_Toc439835051"/>
            <w:bookmarkStart w:id="221" w:name="_Toc440270110"/>
            <w:bookmarkStart w:id="222" w:name="_Toc440271644"/>
            <w:bookmarkStart w:id="223" w:name="_Toc440273806"/>
            <w:bookmarkStart w:id="224" w:name="_Toc440459974"/>
            <w:bookmarkStart w:id="225" w:name="_Toc440874071"/>
            <w:bookmarkStart w:id="226" w:name="_Toc461109527"/>
            <w:bookmarkStart w:id="227" w:name="_Toc461198743"/>
            <w:bookmarkStart w:id="228" w:name="_Toc469042653"/>
            <w:r w:rsidRPr="000561A8">
              <w:rPr>
                <w:sz w:val="20"/>
              </w:rPr>
              <w:t xml:space="preserve">Fotografía </w:t>
            </w:r>
            <w:r w:rsidR="00CF29D9">
              <w:rPr>
                <w:sz w:val="20"/>
              </w:rPr>
              <w:t>6</w:t>
            </w:r>
            <w:r w:rsidRPr="000561A8">
              <w:rPr>
                <w:sz w:val="20"/>
              </w:rPr>
              <w:t>.</w:t>
            </w:r>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E3B1C2" w14:textId="2BDF27D3" w:rsidR="007B3FDD" w:rsidRPr="000561A8" w:rsidRDefault="007B3FDD" w:rsidP="002B35EE">
            <w:pPr>
              <w:jc w:val="left"/>
              <w:rPr>
                <w:rFonts w:eastAsia="Times New Roman"/>
                <w:b/>
                <w:color w:val="000000"/>
                <w:sz w:val="20"/>
                <w:szCs w:val="20"/>
                <w:lang w:eastAsia="es-CL"/>
              </w:rPr>
            </w:pPr>
            <w:r w:rsidRPr="000561A8">
              <w:rPr>
                <w:rFonts w:eastAsia="Times New Roman"/>
                <w:b/>
                <w:color w:val="000000"/>
                <w:sz w:val="20"/>
                <w:szCs w:val="20"/>
                <w:lang w:eastAsia="es-CL"/>
              </w:rPr>
              <w:t xml:space="preserve">Fecha: </w:t>
            </w:r>
            <w:r w:rsidR="002B35EE" w:rsidRPr="002B35EE">
              <w:rPr>
                <w:rFonts w:eastAsia="Times New Roman"/>
                <w:b/>
                <w:color w:val="000000"/>
                <w:sz w:val="20"/>
                <w:szCs w:val="20"/>
                <w:lang w:eastAsia="es-CL"/>
              </w:rPr>
              <w:t>24-09-2015</w:t>
            </w:r>
          </w:p>
        </w:tc>
      </w:tr>
      <w:tr w:rsidR="007B3FDD" w:rsidRPr="0025129B" w14:paraId="029DB3FE" w14:textId="77777777" w:rsidTr="003F7858">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F057327" w14:textId="09CE725F" w:rsidR="007B3FDD" w:rsidRPr="000561A8" w:rsidRDefault="007B3FDD" w:rsidP="00730595">
            <w:pPr>
              <w:rPr>
                <w:rFonts w:eastAsia="Times New Roman"/>
                <w:b/>
                <w:color w:val="000000"/>
                <w:sz w:val="20"/>
                <w:szCs w:val="20"/>
                <w:lang w:eastAsia="es-CL"/>
              </w:rPr>
            </w:pPr>
            <w:r w:rsidRPr="000561A8">
              <w:rPr>
                <w:rFonts w:eastAsia="Times New Roman"/>
                <w:b/>
                <w:color w:val="000000"/>
                <w:sz w:val="20"/>
                <w:szCs w:val="20"/>
                <w:lang w:eastAsia="es-CL"/>
              </w:rPr>
              <w:t>Descripción medio de prueba:</w:t>
            </w:r>
            <w:r w:rsidRPr="000561A8">
              <w:rPr>
                <w:rFonts w:eastAsia="Times New Roman"/>
                <w:color w:val="000000"/>
                <w:sz w:val="20"/>
                <w:szCs w:val="20"/>
                <w:lang w:eastAsia="es-CL"/>
              </w:rPr>
              <w:t xml:space="preserve"> </w:t>
            </w:r>
            <w:r w:rsidR="00E3248B">
              <w:rPr>
                <w:rFonts w:eastAsia="Times New Roman"/>
                <w:color w:val="000000"/>
                <w:sz w:val="20"/>
                <w:szCs w:val="20"/>
                <w:lang w:eastAsia="es-CL"/>
              </w:rPr>
              <w:t>Se observa la cobertura final del bóxer anterior</w:t>
            </w:r>
            <w:r w:rsidR="00C534A7">
              <w:rPr>
                <w:rFonts w:eastAsia="Times New Roman"/>
                <w:color w:val="000000"/>
                <w:sz w:val="20"/>
                <w:szCs w:val="20"/>
                <w:lang w:eastAsia="es-CL"/>
              </w:rPr>
              <w:t xml:space="preserve"> al actual bóxer en uso que se muestra en la fotografía n° 4</w:t>
            </w:r>
            <w:r w:rsidR="00E3248B">
              <w:rPr>
                <w:rFonts w:eastAsia="Times New Roman"/>
                <w:color w:val="000000"/>
                <w:sz w:val="20"/>
                <w:szCs w:val="20"/>
                <w:lang w:eastAsia="es-CL"/>
              </w:rPr>
              <w:t xml:space="preserve">, </w:t>
            </w:r>
            <w:r w:rsidR="00730595">
              <w:rPr>
                <w:rFonts w:eastAsia="Times New Roman"/>
                <w:color w:val="000000"/>
                <w:sz w:val="20"/>
                <w:szCs w:val="20"/>
                <w:lang w:eastAsia="es-CL"/>
              </w:rPr>
              <w:t xml:space="preserve">sin la </w:t>
            </w:r>
            <w:r w:rsidR="00730595" w:rsidRPr="00730595">
              <w:rPr>
                <w:rFonts w:eastAsia="Times New Roman"/>
                <w:color w:val="000000"/>
                <w:sz w:val="20"/>
                <w:szCs w:val="20"/>
                <w:lang w:eastAsia="es-CL"/>
              </w:rPr>
              <w:t xml:space="preserve">adecuada </w:t>
            </w:r>
            <w:r w:rsidR="00730595">
              <w:rPr>
                <w:rFonts w:eastAsia="Times New Roman"/>
                <w:color w:val="000000"/>
                <w:sz w:val="20"/>
                <w:szCs w:val="20"/>
                <w:lang w:eastAsia="es-CL"/>
              </w:rPr>
              <w:t>compactación final y con presencia de residuos sólidos en superficie.</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F1F6620" w14:textId="091D853D" w:rsidR="007B3FDD" w:rsidRPr="000561A8" w:rsidRDefault="007B3FDD" w:rsidP="00467039">
            <w:pPr>
              <w:rPr>
                <w:rFonts w:eastAsia="Times New Roman"/>
                <w:b/>
                <w:color w:val="000000"/>
                <w:sz w:val="20"/>
                <w:szCs w:val="20"/>
                <w:lang w:eastAsia="es-CL"/>
              </w:rPr>
            </w:pPr>
            <w:r w:rsidRPr="000561A8">
              <w:rPr>
                <w:rFonts w:eastAsia="Times New Roman"/>
                <w:b/>
                <w:color w:val="000000"/>
                <w:sz w:val="20"/>
                <w:szCs w:val="20"/>
                <w:lang w:eastAsia="es-CL"/>
              </w:rPr>
              <w:t>Descripción medio de prueba:</w:t>
            </w:r>
            <w:r w:rsidRPr="000561A8">
              <w:rPr>
                <w:rFonts w:eastAsia="Times New Roman"/>
                <w:color w:val="000000"/>
                <w:sz w:val="20"/>
                <w:szCs w:val="20"/>
                <w:lang w:eastAsia="es-CL"/>
              </w:rPr>
              <w:t xml:space="preserve"> </w:t>
            </w:r>
            <w:r w:rsidR="00C30B74">
              <w:rPr>
                <w:rFonts w:eastAsia="Times New Roman"/>
                <w:color w:val="000000"/>
                <w:sz w:val="20"/>
                <w:szCs w:val="20"/>
                <w:lang w:eastAsia="es-CL"/>
              </w:rPr>
              <w:t xml:space="preserve">Se observa gran cantidad de avifauna, </w:t>
            </w:r>
            <w:r w:rsidR="00467039">
              <w:rPr>
                <w:rFonts w:eastAsia="Times New Roman"/>
                <w:color w:val="000000"/>
                <w:sz w:val="20"/>
                <w:szCs w:val="20"/>
                <w:lang w:eastAsia="es-CL"/>
              </w:rPr>
              <w:t>en la parte alta del vert</w:t>
            </w:r>
            <w:r w:rsidR="00BB4133">
              <w:rPr>
                <w:rFonts w:eastAsia="Times New Roman"/>
                <w:color w:val="000000"/>
                <w:sz w:val="20"/>
                <w:szCs w:val="20"/>
                <w:lang w:eastAsia="es-CL"/>
              </w:rPr>
              <w:t>e</w:t>
            </w:r>
            <w:r w:rsidR="00467039">
              <w:rPr>
                <w:rFonts w:eastAsia="Times New Roman"/>
                <w:color w:val="000000"/>
                <w:sz w:val="20"/>
                <w:szCs w:val="20"/>
                <w:lang w:eastAsia="es-CL"/>
              </w:rPr>
              <w:t>dero.</w:t>
            </w:r>
          </w:p>
        </w:tc>
      </w:tr>
      <w:tr w:rsidR="007B3FDD" w:rsidRPr="0025129B" w14:paraId="2DA1FD6C" w14:textId="77777777" w:rsidTr="003F7858">
        <w:trPr>
          <w:trHeight w:val="2805"/>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ECCFE" w14:textId="62B32529" w:rsidR="007B3FDD" w:rsidRPr="0025129B" w:rsidRDefault="009E4781" w:rsidP="009053DC">
            <w:pPr>
              <w:jc w:val="center"/>
              <w:rPr>
                <w:rFonts w:eastAsia="Times New Roman"/>
                <w:color w:val="000000"/>
                <w:sz w:val="20"/>
                <w:szCs w:val="20"/>
                <w:lang w:eastAsia="es-CL"/>
              </w:rPr>
            </w:pPr>
            <w:r w:rsidRPr="00E755B5">
              <w:rPr>
                <w:noProof/>
                <w:lang w:eastAsia="es-CL"/>
              </w:rPr>
              <w:lastRenderedPageBreak/>
              <w:drawing>
                <wp:inline distT="0" distB="0" distL="0" distR="0" wp14:anchorId="0DA5773B" wp14:editId="1FDBC40A">
                  <wp:extent cx="3960000" cy="2973600"/>
                  <wp:effectExtent l="19050" t="19050" r="21590" b="17780"/>
                  <wp:docPr id="40" name="Imagen 40" descr="C:\Users\jose.moraga\Documents\DFZ_2015\2015\SEPTIEMBRE\DFZ-2015-547-X-RCA-IA\FOTOS REXIN CQR - SMA\IMG_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_2015\2015\SEPTIEMBRE\DFZ-2015-547-X-RCA-IA\FOTOS REXIN CQR - SMA\IMG_0857.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960000" cy="29736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B358C" w14:textId="487E1FDF" w:rsidR="007B3FDD" w:rsidRPr="0025129B" w:rsidRDefault="005567B5" w:rsidP="009053DC">
            <w:pPr>
              <w:jc w:val="center"/>
              <w:rPr>
                <w:rFonts w:eastAsia="Times New Roman"/>
                <w:color w:val="000000"/>
                <w:sz w:val="20"/>
                <w:szCs w:val="20"/>
                <w:lang w:eastAsia="es-CL"/>
              </w:rPr>
            </w:pPr>
            <w:r w:rsidRPr="00977FDA">
              <w:rPr>
                <w:noProof/>
                <w:lang w:eastAsia="es-CL"/>
              </w:rPr>
              <w:drawing>
                <wp:inline distT="0" distB="0" distL="0" distR="0" wp14:anchorId="2999872E" wp14:editId="4848EFF7">
                  <wp:extent cx="3960000" cy="2970000"/>
                  <wp:effectExtent l="19050" t="19050" r="21590" b="20955"/>
                  <wp:docPr id="34" name="Imagen 34" descr="C:\Users\jose.moraga\Documents\DFZ_2015\2015\SEPTIEMBRE\DFZ-2015-547-X-RCA-IA\FOTOS REXIN CQR - SMA\IMG_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5\2015\SEPTIEMBRE\DFZ-2015-547-X-RCA-IA\FOTOS REXIN CQR - SMA\IMG_0859.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r>
      <w:tr w:rsidR="007B3FDD" w:rsidRPr="000561A8" w14:paraId="3596D21C" w14:textId="77777777" w:rsidTr="003F785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A83EF9A" w14:textId="4058B8D3" w:rsidR="007B3FDD" w:rsidRPr="000561A8" w:rsidRDefault="007B3FDD" w:rsidP="00CF29D9">
            <w:pPr>
              <w:pStyle w:val="Descripcin"/>
              <w:rPr>
                <w:rFonts w:eastAsia="Times New Roman"/>
                <w:color w:val="000000"/>
                <w:sz w:val="20"/>
                <w:lang w:eastAsia="es-CL"/>
              </w:rPr>
            </w:pPr>
            <w:bookmarkStart w:id="229" w:name="_Toc435102386"/>
            <w:bookmarkStart w:id="230" w:name="_Toc439165224"/>
            <w:bookmarkStart w:id="231" w:name="_Toc439235839"/>
            <w:bookmarkStart w:id="232" w:name="_Toc439664474"/>
            <w:bookmarkStart w:id="233" w:name="_Toc439688557"/>
            <w:bookmarkStart w:id="234" w:name="_Toc439777171"/>
            <w:bookmarkStart w:id="235" w:name="_Toc439835052"/>
            <w:bookmarkStart w:id="236" w:name="_Toc440270111"/>
            <w:bookmarkStart w:id="237" w:name="_Toc440271645"/>
            <w:bookmarkStart w:id="238" w:name="_Toc440273807"/>
            <w:bookmarkStart w:id="239" w:name="_Toc440459975"/>
            <w:bookmarkStart w:id="240" w:name="_Toc440874072"/>
            <w:bookmarkStart w:id="241" w:name="_Toc461109528"/>
            <w:bookmarkStart w:id="242" w:name="_Toc461198744"/>
            <w:bookmarkStart w:id="243" w:name="_Toc469042654"/>
            <w:r w:rsidRPr="000561A8">
              <w:rPr>
                <w:sz w:val="20"/>
              </w:rPr>
              <w:t xml:space="preserve">Fotografía </w:t>
            </w:r>
            <w:r w:rsidR="00CF29D9">
              <w:rPr>
                <w:sz w:val="20"/>
              </w:rPr>
              <w:t>7</w:t>
            </w:r>
            <w:r w:rsidRPr="000561A8">
              <w:rPr>
                <w:sz w:val="20"/>
              </w:rPr>
              <w:t>.</w:t>
            </w:r>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8BB8D7" w14:textId="1F3CFE55" w:rsidR="007B3FDD" w:rsidRPr="000561A8" w:rsidRDefault="007B3FDD" w:rsidP="002B35EE">
            <w:pPr>
              <w:jc w:val="left"/>
              <w:rPr>
                <w:rFonts w:eastAsia="Times New Roman"/>
                <w:b/>
                <w:color w:val="000000"/>
                <w:sz w:val="20"/>
                <w:szCs w:val="20"/>
                <w:lang w:eastAsia="es-CL"/>
              </w:rPr>
            </w:pPr>
            <w:r w:rsidRPr="000561A8">
              <w:rPr>
                <w:rFonts w:eastAsia="Times New Roman"/>
                <w:b/>
                <w:color w:val="000000"/>
                <w:sz w:val="20"/>
                <w:szCs w:val="20"/>
                <w:lang w:eastAsia="es-CL"/>
              </w:rPr>
              <w:t xml:space="preserve">Fecha: </w:t>
            </w:r>
            <w:r w:rsidR="002B35EE"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753EFE66" w14:textId="5F42AC0E" w:rsidR="007B3FDD" w:rsidRPr="000561A8" w:rsidRDefault="007B3FDD" w:rsidP="00CF29D9">
            <w:pPr>
              <w:pStyle w:val="Descripcin"/>
              <w:rPr>
                <w:sz w:val="20"/>
              </w:rPr>
            </w:pPr>
            <w:bookmarkStart w:id="244" w:name="_Toc435102387"/>
            <w:bookmarkStart w:id="245" w:name="_Toc439165225"/>
            <w:bookmarkStart w:id="246" w:name="_Toc439235840"/>
            <w:bookmarkStart w:id="247" w:name="_Toc439664475"/>
            <w:bookmarkStart w:id="248" w:name="_Toc439688558"/>
            <w:bookmarkStart w:id="249" w:name="_Toc439777172"/>
            <w:bookmarkStart w:id="250" w:name="_Toc439835053"/>
            <w:bookmarkStart w:id="251" w:name="_Toc440270112"/>
            <w:bookmarkStart w:id="252" w:name="_Toc440271646"/>
            <w:bookmarkStart w:id="253" w:name="_Toc440273808"/>
            <w:bookmarkStart w:id="254" w:name="_Toc440459976"/>
            <w:bookmarkStart w:id="255" w:name="_Toc440874073"/>
            <w:bookmarkStart w:id="256" w:name="_Toc461109529"/>
            <w:bookmarkStart w:id="257" w:name="_Toc461198745"/>
            <w:bookmarkStart w:id="258" w:name="_Toc469042655"/>
            <w:r w:rsidRPr="000561A8">
              <w:rPr>
                <w:sz w:val="20"/>
              </w:rPr>
              <w:t xml:space="preserve">Fotografía </w:t>
            </w:r>
            <w:r w:rsidR="00CF29D9">
              <w:rPr>
                <w:sz w:val="20"/>
              </w:rPr>
              <w:t>8</w:t>
            </w:r>
            <w:bookmarkEnd w:id="244"/>
            <w:bookmarkEnd w:id="245"/>
            <w:bookmarkEnd w:id="246"/>
            <w:bookmarkEnd w:id="247"/>
            <w:bookmarkEnd w:id="248"/>
            <w:bookmarkEnd w:id="249"/>
            <w:bookmarkEnd w:id="250"/>
            <w:bookmarkEnd w:id="251"/>
            <w:bookmarkEnd w:id="252"/>
            <w:bookmarkEnd w:id="253"/>
            <w:bookmarkEnd w:id="254"/>
            <w:r w:rsidR="00CF29D9">
              <w:rPr>
                <w:sz w:val="20"/>
              </w:rPr>
              <w:t>.</w:t>
            </w:r>
            <w:bookmarkEnd w:id="255"/>
            <w:bookmarkEnd w:id="256"/>
            <w:bookmarkEnd w:id="257"/>
            <w:bookmarkEnd w:id="25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B27749" w14:textId="1A59E049" w:rsidR="007B3FDD" w:rsidRPr="000561A8" w:rsidRDefault="007B3FDD" w:rsidP="002B35EE">
            <w:pPr>
              <w:jc w:val="left"/>
              <w:rPr>
                <w:rFonts w:eastAsia="Times New Roman"/>
                <w:b/>
                <w:color w:val="000000"/>
                <w:sz w:val="20"/>
                <w:szCs w:val="20"/>
                <w:lang w:eastAsia="es-CL"/>
              </w:rPr>
            </w:pPr>
            <w:r w:rsidRPr="000561A8">
              <w:rPr>
                <w:rFonts w:eastAsia="Times New Roman"/>
                <w:b/>
                <w:color w:val="000000"/>
                <w:sz w:val="20"/>
                <w:szCs w:val="20"/>
                <w:lang w:eastAsia="es-CL"/>
              </w:rPr>
              <w:t xml:space="preserve">Fecha: </w:t>
            </w:r>
            <w:r w:rsidR="002B35EE" w:rsidRPr="002B35EE">
              <w:rPr>
                <w:rFonts w:eastAsia="Times New Roman"/>
                <w:b/>
                <w:color w:val="000000"/>
                <w:sz w:val="20"/>
                <w:szCs w:val="20"/>
                <w:lang w:eastAsia="es-CL"/>
              </w:rPr>
              <w:t>24-09-2015</w:t>
            </w:r>
          </w:p>
        </w:tc>
      </w:tr>
      <w:tr w:rsidR="007B3FDD" w:rsidRPr="000561A8" w14:paraId="493DEBC8" w14:textId="77777777" w:rsidTr="009053DC">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07448D" w14:textId="2758714A" w:rsidR="007B3FDD" w:rsidRPr="000561A8" w:rsidRDefault="007B3FDD" w:rsidP="002C41EA">
            <w:pPr>
              <w:rPr>
                <w:rFonts w:eastAsia="Times New Roman"/>
                <w:b/>
                <w:color w:val="000000"/>
                <w:sz w:val="20"/>
                <w:szCs w:val="20"/>
                <w:lang w:eastAsia="es-CL"/>
              </w:rPr>
            </w:pPr>
            <w:r w:rsidRPr="000561A8">
              <w:rPr>
                <w:rFonts w:eastAsia="Times New Roman"/>
                <w:b/>
                <w:color w:val="000000"/>
                <w:sz w:val="20"/>
                <w:szCs w:val="20"/>
                <w:lang w:eastAsia="es-CL"/>
              </w:rPr>
              <w:t>Descripción medio de prueba:</w:t>
            </w:r>
            <w:r w:rsidRPr="000561A8">
              <w:rPr>
                <w:rFonts w:eastAsia="Times New Roman"/>
                <w:color w:val="000000"/>
                <w:sz w:val="20"/>
                <w:szCs w:val="20"/>
                <w:lang w:eastAsia="es-CL"/>
              </w:rPr>
              <w:t xml:space="preserve"> </w:t>
            </w:r>
            <w:r w:rsidR="00A37DEF">
              <w:rPr>
                <w:rFonts w:eastAsia="Times New Roman"/>
                <w:color w:val="000000"/>
                <w:sz w:val="20"/>
                <w:szCs w:val="20"/>
                <w:lang w:eastAsia="es-CL"/>
              </w:rPr>
              <w:t>Se observan ba</w:t>
            </w:r>
            <w:r w:rsidR="00A37DEF" w:rsidRPr="00A37DEF">
              <w:rPr>
                <w:rFonts w:eastAsia="Times New Roman"/>
                <w:color w:val="000000"/>
                <w:sz w:val="20"/>
                <w:szCs w:val="20"/>
                <w:lang w:eastAsia="es-CL"/>
              </w:rPr>
              <w:t xml:space="preserve">ldes plásticos </w:t>
            </w:r>
            <w:r w:rsidR="002C41EA">
              <w:rPr>
                <w:rFonts w:eastAsia="Times New Roman"/>
                <w:color w:val="000000"/>
                <w:sz w:val="20"/>
                <w:szCs w:val="20"/>
                <w:lang w:eastAsia="es-CL"/>
              </w:rPr>
              <w:t xml:space="preserve">vacíos </w:t>
            </w:r>
            <w:r w:rsidR="00A37DEF" w:rsidRPr="00A37DEF">
              <w:rPr>
                <w:rFonts w:eastAsia="Times New Roman"/>
                <w:color w:val="000000"/>
                <w:sz w:val="20"/>
                <w:szCs w:val="20"/>
                <w:lang w:eastAsia="es-CL"/>
              </w:rPr>
              <w:t>de aceite de 20 lt</w:t>
            </w:r>
            <w:r w:rsidR="00A37DEF">
              <w:rPr>
                <w:rFonts w:eastAsia="Times New Roman"/>
                <w:color w:val="000000"/>
                <w:sz w:val="20"/>
                <w:szCs w:val="20"/>
                <w:lang w:eastAsia="es-CL"/>
              </w:rPr>
              <w:t xml:space="preserve"> </w:t>
            </w:r>
            <w:r w:rsidR="002C41EA">
              <w:rPr>
                <w:rFonts w:eastAsia="Times New Roman"/>
                <w:color w:val="000000"/>
                <w:sz w:val="20"/>
                <w:szCs w:val="20"/>
                <w:lang w:eastAsia="es-CL"/>
              </w:rPr>
              <w:t>(residuo</w:t>
            </w:r>
            <w:r w:rsidR="00BC4956">
              <w:rPr>
                <w:rFonts w:eastAsia="Times New Roman"/>
                <w:color w:val="000000"/>
                <w:sz w:val="20"/>
                <w:szCs w:val="20"/>
                <w:lang w:eastAsia="es-CL"/>
              </w:rPr>
              <w:t>s</w:t>
            </w:r>
            <w:r w:rsidR="002C41EA">
              <w:rPr>
                <w:rFonts w:eastAsia="Times New Roman"/>
                <w:color w:val="000000"/>
                <w:sz w:val="20"/>
                <w:szCs w:val="20"/>
                <w:lang w:eastAsia="es-CL"/>
              </w:rPr>
              <w:t xml:space="preserve"> peligroso</w:t>
            </w:r>
            <w:r w:rsidR="00BC4956">
              <w:rPr>
                <w:rFonts w:eastAsia="Times New Roman"/>
                <w:color w:val="000000"/>
                <w:sz w:val="20"/>
                <w:szCs w:val="20"/>
                <w:lang w:eastAsia="es-CL"/>
              </w:rPr>
              <w:t>s</w:t>
            </w:r>
            <w:r w:rsidR="002C41EA">
              <w:rPr>
                <w:rFonts w:eastAsia="Times New Roman"/>
                <w:color w:val="000000"/>
                <w:sz w:val="20"/>
                <w:szCs w:val="20"/>
                <w:lang w:eastAsia="es-CL"/>
              </w:rPr>
              <w:t xml:space="preserve">) </w:t>
            </w:r>
            <w:r w:rsidR="00D54406">
              <w:rPr>
                <w:rFonts w:eastAsia="Times New Roman"/>
                <w:color w:val="000000"/>
                <w:sz w:val="20"/>
                <w:szCs w:val="20"/>
                <w:lang w:eastAsia="es-CL"/>
              </w:rPr>
              <w:t xml:space="preserve">en el </w:t>
            </w:r>
            <w:r w:rsidR="00A37DEF">
              <w:rPr>
                <w:rFonts w:eastAsia="Times New Roman"/>
                <w:color w:val="000000"/>
                <w:sz w:val="20"/>
                <w:szCs w:val="20"/>
                <w:lang w:eastAsia="es-CL"/>
              </w:rPr>
              <w:t>sector de</w:t>
            </w:r>
            <w:r w:rsidR="002C41EA">
              <w:rPr>
                <w:rFonts w:eastAsia="Times New Roman"/>
                <w:color w:val="000000"/>
                <w:sz w:val="20"/>
                <w:szCs w:val="20"/>
                <w:lang w:eastAsia="es-CL"/>
              </w:rPr>
              <w:t>l vertedero</w:t>
            </w:r>
            <w:r w:rsidR="00097702">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FDDC0E6" w14:textId="4999A73D" w:rsidR="007B3FDD" w:rsidRPr="000561A8" w:rsidRDefault="00A37DEF" w:rsidP="002C41EA">
            <w:pPr>
              <w:rPr>
                <w:rFonts w:eastAsia="Times New Roman"/>
                <w:b/>
                <w:color w:val="000000"/>
                <w:sz w:val="20"/>
                <w:szCs w:val="20"/>
                <w:lang w:eastAsia="es-CL"/>
              </w:rPr>
            </w:pPr>
            <w:r w:rsidRPr="000561A8">
              <w:rPr>
                <w:rFonts w:eastAsia="Times New Roman"/>
                <w:b/>
                <w:color w:val="000000"/>
                <w:sz w:val="20"/>
                <w:szCs w:val="20"/>
                <w:lang w:eastAsia="es-CL"/>
              </w:rPr>
              <w:t>Descripción medio de prueba:</w:t>
            </w:r>
            <w:r w:rsidRPr="000561A8">
              <w:rPr>
                <w:rFonts w:eastAsia="Times New Roman"/>
                <w:color w:val="000000"/>
                <w:sz w:val="20"/>
                <w:szCs w:val="20"/>
                <w:lang w:eastAsia="es-CL"/>
              </w:rPr>
              <w:t xml:space="preserve"> </w:t>
            </w:r>
            <w:r w:rsidR="00097702">
              <w:rPr>
                <w:rFonts w:eastAsia="Times New Roman"/>
                <w:color w:val="000000"/>
                <w:sz w:val="20"/>
                <w:szCs w:val="20"/>
                <w:lang w:eastAsia="es-CL"/>
              </w:rPr>
              <w:t>B</w:t>
            </w:r>
            <w:r w:rsidRPr="00A37DEF">
              <w:rPr>
                <w:rFonts w:eastAsia="Times New Roman"/>
                <w:color w:val="000000"/>
                <w:sz w:val="20"/>
                <w:szCs w:val="20"/>
                <w:lang w:eastAsia="es-CL"/>
              </w:rPr>
              <w:t>ombona de freón (envase metálico), también en</w:t>
            </w:r>
            <w:r w:rsidR="00097702">
              <w:rPr>
                <w:rFonts w:eastAsia="Times New Roman"/>
                <w:color w:val="000000"/>
                <w:sz w:val="20"/>
                <w:szCs w:val="20"/>
                <w:lang w:eastAsia="es-CL"/>
              </w:rPr>
              <w:t xml:space="preserve"> el sector de</w:t>
            </w:r>
            <w:r w:rsidR="002C41EA">
              <w:rPr>
                <w:rFonts w:eastAsia="Times New Roman"/>
                <w:color w:val="000000"/>
                <w:sz w:val="20"/>
                <w:szCs w:val="20"/>
                <w:lang w:eastAsia="es-CL"/>
              </w:rPr>
              <w:t>l vertedero</w:t>
            </w:r>
            <w:r w:rsidR="00097702">
              <w:rPr>
                <w:rFonts w:eastAsia="Times New Roman"/>
                <w:color w:val="000000"/>
                <w:sz w:val="20"/>
                <w:szCs w:val="20"/>
                <w:lang w:eastAsia="es-CL"/>
              </w:rPr>
              <w:t>.</w:t>
            </w:r>
          </w:p>
        </w:tc>
      </w:tr>
    </w:tbl>
    <w:p w14:paraId="411C286A" w14:textId="77777777" w:rsidR="00441997" w:rsidRDefault="00441997">
      <w:pPr>
        <w:jc w:val="left"/>
      </w:pPr>
    </w:p>
    <w:p w14:paraId="764FDBF2" w14:textId="0FBC680E" w:rsidR="00441997" w:rsidRDefault="00441997">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441997" w:rsidRPr="0025129B" w14:paraId="6193D22D" w14:textId="77777777" w:rsidTr="00F5428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BC3040" w14:textId="77777777" w:rsidR="00441997" w:rsidRPr="0025129B" w:rsidRDefault="00441997" w:rsidP="00F5428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441997" w:rsidRPr="0025129B" w14:paraId="4F8D40D9" w14:textId="77777777" w:rsidTr="00F5428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EF2FAC2" w14:textId="1B74A487" w:rsidR="00441997" w:rsidRPr="0025129B" w:rsidRDefault="00455852" w:rsidP="00F5428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1008" behindDoc="0" locked="0" layoutInCell="1" allowOverlap="1" wp14:anchorId="64D88657" wp14:editId="499C9302">
                      <wp:simplePos x="0" y="0"/>
                      <wp:positionH relativeFrom="column">
                        <wp:posOffset>1219835</wp:posOffset>
                      </wp:positionH>
                      <wp:positionV relativeFrom="paragraph">
                        <wp:posOffset>904240</wp:posOffset>
                      </wp:positionV>
                      <wp:extent cx="914400" cy="914400"/>
                      <wp:effectExtent l="19050" t="19050" r="57150" b="38100"/>
                      <wp:wrapNone/>
                      <wp:docPr id="62" name="Conector recto de flecha 62"/>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C62707" id="Conector recto de flecha 62" o:spid="_x0000_s1026" type="#_x0000_t32" style="position:absolute;margin-left:96.05pt;margin-top:71.2pt;width:1in;height:1in;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" strokecolor="#c00000" strokeweight="3pt">
                      <v:stroke endarrow="block"/>
                    </v:shape>
                  </w:pict>
                </mc:Fallback>
              </mc:AlternateContent>
            </w:r>
            <w:r w:rsidR="00D32ADB" w:rsidRPr="00E91935">
              <w:rPr>
                <w:noProof/>
                <w:lang w:eastAsia="es-CL"/>
              </w:rPr>
              <w:drawing>
                <wp:inline distT="0" distB="0" distL="0" distR="0" wp14:anchorId="334C4077" wp14:editId="2B9E88CC">
                  <wp:extent cx="3579990" cy="4772025"/>
                  <wp:effectExtent l="19050" t="19050" r="20955" b="9525"/>
                  <wp:docPr id="24" name="Imagen 24" descr="C:\Users\jose.moraga\Documents\DFZ_2015\2015\SEPTIEMBRE\DFZ-2015-547-X-RCA-IA\FOTOS REXIN CQR - SMA\IMG_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_2015\2015\SEPTIEMBRE\DFZ-2015-547-X-RCA-IA\FOTOS REXIN CQR - SMA\IMG_0833.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3582093" cy="4774829"/>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A8AF2B1" w14:textId="7DA15236" w:rsidR="000143D3" w:rsidRPr="0025129B" w:rsidRDefault="001B5CC4" w:rsidP="00C35177">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89984" behindDoc="0" locked="0" layoutInCell="1" allowOverlap="1" wp14:anchorId="14F6E922" wp14:editId="16C0A2FF">
                      <wp:simplePos x="0" y="0"/>
                      <wp:positionH relativeFrom="column">
                        <wp:posOffset>2057400</wp:posOffset>
                      </wp:positionH>
                      <wp:positionV relativeFrom="paragraph">
                        <wp:posOffset>1141730</wp:posOffset>
                      </wp:positionV>
                      <wp:extent cx="1295400" cy="1285875"/>
                      <wp:effectExtent l="38100" t="38100" r="19050" b="28575"/>
                      <wp:wrapNone/>
                      <wp:docPr id="61" name="Conector recto de flecha 61"/>
                      <wp:cNvGraphicFramePr/>
                      <a:graphic xmlns:a="http://schemas.openxmlformats.org/drawingml/2006/main">
                        <a:graphicData uri="http://schemas.microsoft.com/office/word/2010/wordprocessingShape">
                          <wps:wsp>
                            <wps:cNvCnPr/>
                            <wps:spPr>
                              <a:xfrm flipH="1" flipV="1">
                                <a:off x="0" y="0"/>
                                <a:ext cx="1295400" cy="1285875"/>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C32112" id="Conector recto de flecha 61" o:spid="_x0000_s1026" type="#_x0000_t32" style="position:absolute;margin-left:162pt;margin-top:89.9pt;width:102pt;height:101.2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" strokecolor="#c00000" strokeweight="3pt">
                      <v:stroke endarrow="block"/>
                    </v:shape>
                  </w:pict>
                </mc:Fallback>
              </mc:AlternateContent>
            </w:r>
            <w:r w:rsidR="00AE02FB" w:rsidRPr="006E2D3D">
              <w:rPr>
                <w:noProof/>
                <w:lang w:eastAsia="es-CL"/>
              </w:rPr>
              <w:drawing>
                <wp:inline distT="0" distB="0" distL="0" distR="0" wp14:anchorId="742210C0" wp14:editId="6783777B">
                  <wp:extent cx="3960000" cy="2970000"/>
                  <wp:effectExtent l="19050" t="19050" r="21590" b="20955"/>
                  <wp:docPr id="28" name="Imagen 28" descr="C:\Users\jose.moraga\Documents\DFZ_2015\2015\SEPTIEMBRE\DFZ-2015-547-X-RCA-IA\FOTOS REXIN CQR - SMA\IMG_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_2015\2015\SEPTIEMBRE\DFZ-2015-547-X-RCA-IA\FOTOS REXIN CQR - SMA\IMG_0843.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r>
      <w:tr w:rsidR="00441997" w:rsidRPr="002F3A9A" w14:paraId="2AD209D4" w14:textId="77777777" w:rsidTr="00F5428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8FDA8C9" w14:textId="6C608703" w:rsidR="00441997" w:rsidRPr="002F3A9A" w:rsidRDefault="00441997" w:rsidP="00CF29D9">
            <w:pPr>
              <w:pStyle w:val="Descripcin"/>
              <w:rPr>
                <w:rFonts w:eastAsia="Times New Roman"/>
                <w:color w:val="000000"/>
                <w:sz w:val="20"/>
                <w:lang w:eastAsia="es-CL"/>
              </w:rPr>
            </w:pPr>
            <w:bookmarkStart w:id="259" w:name="_Toc423962039"/>
            <w:bookmarkStart w:id="260" w:name="_Toc423963801"/>
            <w:bookmarkStart w:id="261" w:name="_Toc424123309"/>
            <w:bookmarkStart w:id="262" w:name="_Toc425244929"/>
            <w:bookmarkStart w:id="263" w:name="_Toc434415409"/>
            <w:bookmarkStart w:id="264" w:name="_Toc434489064"/>
            <w:bookmarkStart w:id="265" w:name="_Toc435022964"/>
            <w:bookmarkStart w:id="266" w:name="_Toc435023362"/>
            <w:bookmarkStart w:id="267" w:name="_Toc435102391"/>
            <w:bookmarkStart w:id="268" w:name="_Toc439165228"/>
            <w:bookmarkStart w:id="269" w:name="_Toc439235843"/>
            <w:bookmarkStart w:id="270" w:name="_Toc439664478"/>
            <w:bookmarkStart w:id="271" w:name="_Toc439688561"/>
            <w:bookmarkStart w:id="272" w:name="_Toc439777175"/>
            <w:bookmarkStart w:id="273" w:name="_Toc439835056"/>
            <w:bookmarkStart w:id="274" w:name="_Toc440270115"/>
            <w:bookmarkStart w:id="275" w:name="_Toc440271647"/>
            <w:bookmarkStart w:id="276" w:name="_Toc440273809"/>
            <w:bookmarkStart w:id="277" w:name="_Toc440459977"/>
            <w:bookmarkStart w:id="278" w:name="_Toc440874074"/>
            <w:bookmarkStart w:id="279" w:name="_Toc461109530"/>
            <w:bookmarkStart w:id="280" w:name="_Toc461198746"/>
            <w:bookmarkStart w:id="281" w:name="_Toc469042656"/>
            <w:r w:rsidRPr="002F3A9A">
              <w:rPr>
                <w:sz w:val="20"/>
              </w:rPr>
              <w:t xml:space="preserve">Fotografía </w:t>
            </w:r>
            <w:r w:rsidR="00CF29D9">
              <w:rPr>
                <w:sz w:val="20"/>
              </w:rPr>
              <w:t>9</w:t>
            </w:r>
            <w:r w:rsidRPr="002F3A9A">
              <w:rPr>
                <w:sz w:val="20"/>
              </w:rPr>
              <w:t>.</w:t>
            </w:r>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410CB3" w14:textId="77777777" w:rsidR="00441997" w:rsidRPr="002F3A9A" w:rsidRDefault="00441997" w:rsidP="00F5428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7890F53B" w14:textId="55057FEE" w:rsidR="00441997" w:rsidRPr="002F3A9A" w:rsidRDefault="00441997" w:rsidP="00CF29D9">
            <w:pPr>
              <w:pStyle w:val="Descripcin"/>
              <w:rPr>
                <w:sz w:val="20"/>
              </w:rPr>
            </w:pPr>
            <w:bookmarkStart w:id="282" w:name="_Toc423962040"/>
            <w:bookmarkStart w:id="283" w:name="_Toc423963802"/>
            <w:bookmarkStart w:id="284" w:name="_Toc424123310"/>
            <w:bookmarkStart w:id="285" w:name="_Toc425244930"/>
            <w:bookmarkStart w:id="286" w:name="_Toc434415410"/>
            <w:bookmarkStart w:id="287" w:name="_Toc434489065"/>
            <w:bookmarkStart w:id="288" w:name="_Toc435022965"/>
            <w:bookmarkStart w:id="289" w:name="_Toc435023363"/>
            <w:bookmarkStart w:id="290" w:name="_Toc435102392"/>
            <w:bookmarkStart w:id="291" w:name="_Toc439165229"/>
            <w:bookmarkStart w:id="292" w:name="_Toc439235844"/>
            <w:bookmarkStart w:id="293" w:name="_Toc439664479"/>
            <w:bookmarkStart w:id="294" w:name="_Toc439688562"/>
            <w:bookmarkStart w:id="295" w:name="_Toc439777176"/>
            <w:bookmarkStart w:id="296" w:name="_Toc439835057"/>
            <w:bookmarkStart w:id="297" w:name="_Toc440270116"/>
            <w:bookmarkStart w:id="298" w:name="_Toc440271648"/>
            <w:bookmarkStart w:id="299" w:name="_Toc440273810"/>
            <w:bookmarkStart w:id="300" w:name="_Toc440459978"/>
            <w:bookmarkStart w:id="301" w:name="_Toc440874075"/>
            <w:bookmarkStart w:id="302" w:name="_Toc461109531"/>
            <w:bookmarkStart w:id="303" w:name="_Toc461198747"/>
            <w:bookmarkStart w:id="304" w:name="_Toc469042657"/>
            <w:r w:rsidRPr="002F3A9A">
              <w:rPr>
                <w:sz w:val="20"/>
              </w:rPr>
              <w:t xml:space="preserve">Fotografía </w:t>
            </w:r>
            <w:r>
              <w:rPr>
                <w:sz w:val="20"/>
              </w:rPr>
              <w:t>1</w:t>
            </w:r>
            <w:r w:rsidR="00CF29D9">
              <w:rPr>
                <w:sz w:val="20"/>
              </w:rPr>
              <w:t>0</w:t>
            </w:r>
            <w:bookmarkEnd w:id="282"/>
            <w:bookmarkEnd w:id="283"/>
            <w:r w:rsidRPr="002F3A9A">
              <w:rPr>
                <w:sz w:val="20"/>
              </w:rPr>
              <w:t>.</w:t>
            </w:r>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1CE034" w14:textId="77777777" w:rsidR="00441997" w:rsidRPr="002F3A9A" w:rsidRDefault="00441997" w:rsidP="00F5428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441997" w:rsidRPr="002F3A9A" w14:paraId="38A622EF" w14:textId="77777777" w:rsidTr="00F5428B">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6CFC2E3" w14:textId="3DFF19AE" w:rsidR="00441997" w:rsidRPr="002F3A9A" w:rsidRDefault="00441997" w:rsidP="00D2363B">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1B5CC4">
              <w:rPr>
                <w:rFonts w:eastAsia="Times New Roman"/>
                <w:b/>
                <w:color w:val="000000"/>
                <w:sz w:val="20"/>
                <w:szCs w:val="20"/>
                <w:lang w:eastAsia="es-CL"/>
              </w:rPr>
              <w:t xml:space="preserve"> </w:t>
            </w:r>
            <w:r w:rsidR="001B5CC4" w:rsidRPr="00D2363B">
              <w:rPr>
                <w:rFonts w:eastAsia="Times New Roman"/>
                <w:color w:val="000000"/>
                <w:sz w:val="20"/>
                <w:szCs w:val="20"/>
                <w:lang w:eastAsia="es-CL"/>
              </w:rPr>
              <w:t>Se observa</w:t>
            </w:r>
            <w:r w:rsidR="00D2363B" w:rsidRPr="00D2363B">
              <w:rPr>
                <w:rFonts w:eastAsia="Times New Roman"/>
                <w:color w:val="000000"/>
                <w:sz w:val="20"/>
                <w:szCs w:val="20"/>
                <w:lang w:eastAsia="es-CL"/>
              </w:rPr>
              <w:t xml:space="preserve"> </w:t>
            </w:r>
            <w:r w:rsidR="00D2363B" w:rsidRPr="00D2363B">
              <w:rPr>
                <w:sz w:val="20"/>
                <w:szCs w:val="20"/>
              </w:rPr>
              <w:t>desde</w:t>
            </w:r>
            <w:r w:rsidR="001B36E9">
              <w:rPr>
                <w:sz w:val="20"/>
                <w:szCs w:val="20"/>
              </w:rPr>
              <w:t xml:space="preserve"> bóxer anterior, </w:t>
            </w:r>
            <w:r w:rsidR="00D2363B" w:rsidRPr="00D2363B">
              <w:rPr>
                <w:sz w:val="20"/>
                <w:szCs w:val="20"/>
              </w:rPr>
              <w:t>al actual en uso</w:t>
            </w:r>
            <w:r w:rsidR="001B36E9">
              <w:rPr>
                <w:sz w:val="20"/>
                <w:szCs w:val="20"/>
              </w:rPr>
              <w:t xml:space="preserve">, </w:t>
            </w:r>
            <w:r w:rsidR="00D2363B" w:rsidRPr="00D2363B">
              <w:rPr>
                <w:rFonts w:eastAsia="Times New Roman"/>
                <w:color w:val="000000"/>
                <w:sz w:val="20"/>
                <w:szCs w:val="20"/>
                <w:lang w:eastAsia="es-CL"/>
              </w:rPr>
              <w:t xml:space="preserve"> </w:t>
            </w:r>
            <w:r w:rsidR="001B5CC4" w:rsidRPr="00D2363B">
              <w:rPr>
                <w:rFonts w:eastAsia="Times New Roman"/>
                <w:color w:val="000000"/>
                <w:sz w:val="20"/>
                <w:szCs w:val="20"/>
                <w:lang w:eastAsia="es-CL"/>
              </w:rPr>
              <w:t>el sector desde donde se gener</w:t>
            </w:r>
            <w:r w:rsidR="00B45762">
              <w:rPr>
                <w:rFonts w:eastAsia="Times New Roman"/>
                <w:color w:val="000000"/>
                <w:sz w:val="20"/>
                <w:szCs w:val="20"/>
                <w:lang w:eastAsia="es-CL"/>
              </w:rPr>
              <w:t>ó</w:t>
            </w:r>
            <w:r w:rsidR="001B5CC4" w:rsidRPr="00D2363B">
              <w:rPr>
                <w:rFonts w:eastAsia="Times New Roman"/>
                <w:color w:val="000000"/>
                <w:sz w:val="20"/>
                <w:szCs w:val="20"/>
                <w:lang w:eastAsia="es-CL"/>
              </w:rPr>
              <w:t xml:space="preserve"> el escurrim</w:t>
            </w:r>
            <w:r w:rsidR="00D35FE5" w:rsidRPr="00D2363B">
              <w:rPr>
                <w:rFonts w:eastAsia="Times New Roman"/>
                <w:color w:val="000000"/>
                <w:sz w:val="20"/>
                <w:szCs w:val="20"/>
                <w:lang w:eastAsia="es-CL"/>
              </w:rPr>
              <w:t>ien</w:t>
            </w:r>
            <w:r w:rsidR="001B5CC4" w:rsidRPr="00D2363B">
              <w:rPr>
                <w:rFonts w:eastAsia="Times New Roman"/>
                <w:color w:val="000000"/>
                <w:sz w:val="20"/>
                <w:szCs w:val="20"/>
                <w:lang w:eastAsia="es-CL"/>
              </w:rPr>
              <w:t>to del lixiv</w:t>
            </w:r>
            <w:r w:rsidR="00D35FE5" w:rsidRPr="00D2363B">
              <w:rPr>
                <w:rFonts w:eastAsia="Times New Roman"/>
                <w:color w:val="000000"/>
                <w:sz w:val="20"/>
                <w:szCs w:val="20"/>
                <w:lang w:eastAsia="es-CL"/>
              </w:rPr>
              <w:t>ia</w:t>
            </w:r>
            <w:r w:rsidR="001B5CC4" w:rsidRPr="00D2363B">
              <w:rPr>
                <w:rFonts w:eastAsia="Times New Roman"/>
                <w:color w:val="000000"/>
                <w:sz w:val="20"/>
                <w:szCs w:val="20"/>
                <w:lang w:eastAsia="es-CL"/>
              </w:rPr>
              <w:t>do</w:t>
            </w:r>
            <w:r w:rsidR="00D2363B">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B745321" w14:textId="63113C65" w:rsidR="00441997" w:rsidRPr="002F3A9A" w:rsidRDefault="00441997" w:rsidP="00AC5F99">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CF3055">
              <w:rPr>
                <w:rFonts w:eastAsia="Times New Roman"/>
                <w:color w:val="000000"/>
                <w:sz w:val="20"/>
                <w:szCs w:val="20"/>
                <w:lang w:eastAsia="es-CL"/>
              </w:rPr>
              <w:t>S</w:t>
            </w:r>
            <w:r w:rsidR="001B5CC4">
              <w:rPr>
                <w:rFonts w:eastAsia="Times New Roman"/>
                <w:color w:val="000000"/>
                <w:sz w:val="20"/>
                <w:szCs w:val="20"/>
                <w:lang w:eastAsia="es-CL"/>
              </w:rPr>
              <w:t xml:space="preserve">e observa </w:t>
            </w:r>
            <w:r w:rsidR="00D2363B">
              <w:rPr>
                <w:rFonts w:eastAsia="Times New Roman"/>
                <w:color w:val="000000"/>
                <w:sz w:val="20"/>
                <w:szCs w:val="20"/>
                <w:lang w:eastAsia="es-CL"/>
              </w:rPr>
              <w:t>el escurri</w:t>
            </w:r>
            <w:r w:rsidR="00B45762">
              <w:rPr>
                <w:rFonts w:eastAsia="Times New Roman"/>
                <w:color w:val="000000"/>
                <w:sz w:val="20"/>
                <w:szCs w:val="20"/>
                <w:lang w:eastAsia="es-CL"/>
              </w:rPr>
              <w:t>mi</w:t>
            </w:r>
            <w:r w:rsidR="00D2363B">
              <w:rPr>
                <w:rFonts w:eastAsia="Times New Roman"/>
                <w:color w:val="000000"/>
                <w:sz w:val="20"/>
                <w:szCs w:val="20"/>
                <w:lang w:eastAsia="es-CL"/>
              </w:rPr>
              <w:t xml:space="preserve">ento por </w:t>
            </w:r>
            <w:r w:rsidR="00AC5F99">
              <w:rPr>
                <w:rFonts w:eastAsia="Times New Roman"/>
                <w:color w:val="000000"/>
                <w:sz w:val="20"/>
                <w:szCs w:val="20"/>
                <w:lang w:eastAsia="es-CL"/>
              </w:rPr>
              <w:t>el</w:t>
            </w:r>
            <w:r w:rsidR="001B5CC4">
              <w:rPr>
                <w:rFonts w:eastAsia="Times New Roman"/>
                <w:color w:val="000000"/>
                <w:sz w:val="20"/>
                <w:szCs w:val="20"/>
                <w:lang w:eastAsia="es-CL"/>
              </w:rPr>
              <w:t xml:space="preserve"> talud </w:t>
            </w:r>
            <w:r w:rsidR="00D2363B">
              <w:rPr>
                <w:rFonts w:eastAsia="Times New Roman"/>
                <w:color w:val="000000"/>
                <w:sz w:val="20"/>
                <w:szCs w:val="20"/>
                <w:lang w:eastAsia="es-CL"/>
              </w:rPr>
              <w:t>del vertedero.</w:t>
            </w:r>
          </w:p>
        </w:tc>
      </w:tr>
      <w:tr w:rsidR="00441997" w:rsidRPr="0025129B" w14:paraId="5F8425CE" w14:textId="77777777" w:rsidTr="00F5428B">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6EDBC" w14:textId="07CC23D0" w:rsidR="00441997" w:rsidRPr="0025129B" w:rsidRDefault="001B5CC4" w:rsidP="00F5428B">
            <w:pPr>
              <w:jc w:val="center"/>
              <w:rPr>
                <w:rFonts w:eastAsia="Times New Roman"/>
                <w:color w:val="000000"/>
                <w:sz w:val="20"/>
                <w:szCs w:val="20"/>
                <w:lang w:eastAsia="es-CL"/>
              </w:rPr>
            </w:pPr>
            <w:r w:rsidRPr="00BB55EE">
              <w:rPr>
                <w:noProof/>
                <w:color w:val="C00000"/>
                <w:lang w:eastAsia="es-CL"/>
              </w:rPr>
              <w:lastRenderedPageBreak/>
              <mc:AlternateContent>
                <mc:Choice Requires="wps">
                  <w:drawing>
                    <wp:anchor distT="0" distB="0" distL="114300" distR="114300" simplePos="0" relativeHeight="251688960" behindDoc="0" locked="0" layoutInCell="1" allowOverlap="1" wp14:anchorId="3D86A553" wp14:editId="5779B2AE">
                      <wp:simplePos x="0" y="0"/>
                      <wp:positionH relativeFrom="column">
                        <wp:posOffset>1264285</wp:posOffset>
                      </wp:positionH>
                      <wp:positionV relativeFrom="paragraph">
                        <wp:posOffset>1344295</wp:posOffset>
                      </wp:positionV>
                      <wp:extent cx="1409700" cy="2266950"/>
                      <wp:effectExtent l="19050" t="19050" r="38100" b="38100"/>
                      <wp:wrapNone/>
                      <wp:docPr id="47" name="Conector recto de flecha 47"/>
                      <wp:cNvGraphicFramePr/>
                      <a:graphic xmlns:a="http://schemas.openxmlformats.org/drawingml/2006/main">
                        <a:graphicData uri="http://schemas.microsoft.com/office/word/2010/wordprocessingShape">
                          <wps:wsp>
                            <wps:cNvCnPr/>
                            <wps:spPr>
                              <a:xfrm>
                                <a:off x="0" y="0"/>
                                <a:ext cx="1409700" cy="226695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CFD516" id="Conector recto de flecha 47" o:spid="_x0000_s1026" type="#_x0000_t32" style="position:absolute;margin-left:99.55pt;margin-top:105.85pt;width:111pt;height:17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" strokecolor="#c00000" strokeweight="3pt">
                      <v:stroke endarrow="block"/>
                    </v:shape>
                  </w:pict>
                </mc:Fallback>
              </mc:AlternateContent>
            </w:r>
            <w:r w:rsidR="00D81925" w:rsidRPr="00BB55EE">
              <w:rPr>
                <w:noProof/>
                <w:color w:val="C00000"/>
                <w:lang w:eastAsia="es-CL"/>
              </w:rPr>
              <mc:AlternateContent>
                <mc:Choice Requires="wps">
                  <w:drawing>
                    <wp:anchor distT="0" distB="0" distL="114300" distR="114300" simplePos="0" relativeHeight="251687936" behindDoc="0" locked="0" layoutInCell="1" allowOverlap="1" wp14:anchorId="736972C2" wp14:editId="650DA4D7">
                      <wp:simplePos x="0" y="0"/>
                      <wp:positionH relativeFrom="column">
                        <wp:posOffset>575310</wp:posOffset>
                      </wp:positionH>
                      <wp:positionV relativeFrom="paragraph">
                        <wp:posOffset>635635</wp:posOffset>
                      </wp:positionV>
                      <wp:extent cx="628650" cy="542925"/>
                      <wp:effectExtent l="0" t="0" r="19050" b="28575"/>
                      <wp:wrapNone/>
                      <wp:docPr id="38" name="Proceso 38"/>
                      <wp:cNvGraphicFramePr/>
                      <a:graphic xmlns:a="http://schemas.openxmlformats.org/drawingml/2006/main">
                        <a:graphicData uri="http://schemas.microsoft.com/office/word/2010/wordprocessingShape">
                          <wps:wsp>
                            <wps:cNvSpPr/>
                            <wps:spPr>
                              <a:xfrm>
                                <a:off x="0" y="0"/>
                                <a:ext cx="628650" cy="542925"/>
                              </a:xfrm>
                              <a:prstGeom prst="flowChartProcess">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11D5F1D" id="_x0000_t109" coordsize="21600,21600" o:spt="109" path="m,l,21600r21600,l21600,xe">
                      <v:stroke joinstyle="miter"/>
                      <v:path gradientshapeok="t" o:connecttype="rect"/>
                    </v:shapetype>
                    <v:shape id="Proceso 38" o:spid="_x0000_s1026" type="#_x0000_t109" style="position:absolute;margin-left:45.3pt;margin-top:50.05pt;width:49.5pt;height:42.7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" filled="f" strokecolor="#c00000" strokeweight="1.5pt"/>
                  </w:pict>
                </mc:Fallback>
              </mc:AlternateContent>
            </w:r>
            <w:r w:rsidR="00407316" w:rsidRPr="002F0932">
              <w:rPr>
                <w:noProof/>
                <w:lang w:eastAsia="es-CL"/>
              </w:rPr>
              <w:drawing>
                <wp:inline distT="0" distB="0" distL="0" distR="0" wp14:anchorId="53D4E17F" wp14:editId="32ABC7D9">
                  <wp:extent cx="3600000" cy="4798800"/>
                  <wp:effectExtent l="19050" t="19050" r="19685" b="20955"/>
                  <wp:docPr id="22" name="Imagen 22" descr="C:\Users\jose.moraga\Documents\DFZ_2015\2015\SEPTIEMBRE\DFZ-2015-547-X-RCA-IA\FOTOS REXIN CQR - SMA\IMG_0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_2015\2015\SEPTIEMBRE\DFZ-2015-547-X-RCA-IA\FOTOS REXIN CQR - SMA\IMG_0873.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3600000" cy="47988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B2701" w14:textId="1A1367B8" w:rsidR="00441997" w:rsidRPr="0025129B" w:rsidRDefault="007C0CD1" w:rsidP="00F5428B">
            <w:pPr>
              <w:jc w:val="center"/>
              <w:rPr>
                <w:rFonts w:eastAsia="Times New Roman"/>
                <w:color w:val="000000"/>
                <w:sz w:val="20"/>
                <w:szCs w:val="20"/>
                <w:lang w:eastAsia="es-CL"/>
              </w:rPr>
            </w:pPr>
            <w:r w:rsidRPr="00B27B35">
              <w:rPr>
                <w:noProof/>
                <w:lang w:eastAsia="es-CL"/>
              </w:rPr>
              <w:drawing>
                <wp:inline distT="0" distB="0" distL="0" distR="0" wp14:anchorId="757ECBFE" wp14:editId="711A115F">
                  <wp:extent cx="3960000" cy="2970000"/>
                  <wp:effectExtent l="19050" t="19050" r="21590" b="20955"/>
                  <wp:docPr id="77" name="Imagen 77" descr="C:\Users\jose.moraga\Documents\DFZ_2015\2015\SEPTIEMBRE\DFZ-2015-547-X-RCA-IA\FOTOS REXIN CQR - SMA\IMG_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5\2015\SEPTIEMBRE\DFZ-2015-547-X-RCA-IA\FOTOS REXIN CQR - SMA\IMG_0872.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r>
      <w:tr w:rsidR="00CF29D9" w:rsidRPr="002F3A9A" w14:paraId="09CC926A" w14:textId="77777777" w:rsidTr="0061101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9327103" w14:textId="7435FDAD" w:rsidR="00CF29D9" w:rsidRPr="002F3A9A" w:rsidRDefault="00CF29D9" w:rsidP="00CF29D9">
            <w:pPr>
              <w:pStyle w:val="Descripcin"/>
              <w:rPr>
                <w:rFonts w:eastAsia="Times New Roman"/>
                <w:color w:val="000000"/>
                <w:sz w:val="20"/>
                <w:lang w:eastAsia="es-CL"/>
              </w:rPr>
            </w:pPr>
            <w:bookmarkStart w:id="305" w:name="_Toc440874076"/>
            <w:bookmarkStart w:id="306" w:name="_Toc461109532"/>
            <w:bookmarkStart w:id="307" w:name="_Toc461198748"/>
            <w:bookmarkStart w:id="308" w:name="_Toc469042658"/>
            <w:r w:rsidRPr="002F3A9A">
              <w:rPr>
                <w:sz w:val="20"/>
              </w:rPr>
              <w:t xml:space="preserve">Fotografía </w:t>
            </w:r>
            <w:r>
              <w:rPr>
                <w:sz w:val="20"/>
              </w:rPr>
              <w:t>11</w:t>
            </w:r>
            <w:r w:rsidRPr="002F3A9A">
              <w:rPr>
                <w:sz w:val="20"/>
              </w:rPr>
              <w:t>.</w:t>
            </w:r>
            <w:bookmarkEnd w:id="305"/>
            <w:bookmarkEnd w:id="306"/>
            <w:bookmarkEnd w:id="307"/>
            <w:bookmarkEnd w:id="30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26385D" w14:textId="77777777" w:rsidR="00CF29D9" w:rsidRPr="002F3A9A" w:rsidRDefault="00CF29D9" w:rsidP="00611016">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384D0B12" w14:textId="182F54DB" w:rsidR="00CF29D9" w:rsidRPr="002F3A9A" w:rsidRDefault="00CF29D9" w:rsidP="00CF29D9">
            <w:pPr>
              <w:pStyle w:val="Descripcin"/>
              <w:rPr>
                <w:sz w:val="20"/>
              </w:rPr>
            </w:pPr>
            <w:bookmarkStart w:id="309" w:name="_Toc440874077"/>
            <w:bookmarkStart w:id="310" w:name="_Toc461109533"/>
            <w:bookmarkStart w:id="311" w:name="_Toc461198749"/>
            <w:bookmarkStart w:id="312" w:name="_Toc469042659"/>
            <w:r w:rsidRPr="002F3A9A">
              <w:rPr>
                <w:sz w:val="20"/>
              </w:rPr>
              <w:t xml:space="preserve">Fotografía </w:t>
            </w:r>
            <w:r>
              <w:rPr>
                <w:sz w:val="20"/>
              </w:rPr>
              <w:t>12</w:t>
            </w:r>
            <w:r w:rsidRPr="002F3A9A">
              <w:rPr>
                <w:sz w:val="20"/>
              </w:rPr>
              <w:t>.</w:t>
            </w:r>
            <w:bookmarkEnd w:id="309"/>
            <w:bookmarkEnd w:id="310"/>
            <w:bookmarkEnd w:id="311"/>
            <w:bookmarkEnd w:id="31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AE8FB8" w14:textId="77777777" w:rsidR="00CF29D9" w:rsidRPr="002F3A9A" w:rsidRDefault="00CF29D9" w:rsidP="00611016">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CF29D9" w:rsidRPr="002F3A9A" w14:paraId="7BF8EB4A" w14:textId="77777777" w:rsidTr="00611016">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81996B2" w14:textId="213DD37C" w:rsidR="00CF29D9" w:rsidRPr="002F3A9A" w:rsidRDefault="00CF29D9" w:rsidP="00CF3055">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D81925">
              <w:rPr>
                <w:rFonts w:eastAsia="Times New Roman"/>
                <w:b/>
                <w:color w:val="000000"/>
                <w:sz w:val="20"/>
                <w:szCs w:val="20"/>
                <w:lang w:eastAsia="es-CL"/>
              </w:rPr>
              <w:t xml:space="preserve"> </w:t>
            </w:r>
            <w:r w:rsidR="00D81925" w:rsidRPr="001B5CC4">
              <w:rPr>
                <w:rFonts w:eastAsia="Times New Roman"/>
                <w:color w:val="000000"/>
                <w:sz w:val="20"/>
                <w:szCs w:val="20"/>
                <w:lang w:eastAsia="es-CL"/>
              </w:rPr>
              <w:t xml:space="preserve">Al fondo se aprecia maquinaria utilizada en el sector alto del vertedero </w:t>
            </w:r>
            <w:r w:rsidR="001B5CC4">
              <w:rPr>
                <w:rFonts w:eastAsia="Times New Roman"/>
                <w:color w:val="000000"/>
                <w:sz w:val="20"/>
                <w:szCs w:val="20"/>
                <w:lang w:eastAsia="es-CL"/>
              </w:rPr>
              <w:t>para cont</w:t>
            </w:r>
            <w:r w:rsidR="00CF3055">
              <w:rPr>
                <w:rFonts w:eastAsia="Times New Roman"/>
                <w:color w:val="000000"/>
                <w:sz w:val="20"/>
                <w:szCs w:val="20"/>
                <w:lang w:eastAsia="es-CL"/>
              </w:rPr>
              <w:t>e</w:t>
            </w:r>
            <w:r w:rsidR="001B5CC4">
              <w:rPr>
                <w:rFonts w:eastAsia="Times New Roman"/>
                <w:color w:val="000000"/>
                <w:sz w:val="20"/>
                <w:szCs w:val="20"/>
                <w:lang w:eastAsia="es-CL"/>
              </w:rPr>
              <w:t xml:space="preserve">ner el derrame, </w:t>
            </w:r>
            <w:r w:rsidR="00D81925" w:rsidRPr="001B5CC4">
              <w:rPr>
                <w:rFonts w:eastAsia="Times New Roman"/>
                <w:color w:val="000000"/>
                <w:sz w:val="20"/>
                <w:szCs w:val="20"/>
                <w:lang w:eastAsia="es-CL"/>
              </w:rPr>
              <w:t xml:space="preserve">en primer plano </w:t>
            </w:r>
            <w:r w:rsidR="001B5CC4">
              <w:rPr>
                <w:rFonts w:eastAsia="Times New Roman"/>
                <w:color w:val="000000"/>
                <w:sz w:val="20"/>
                <w:szCs w:val="20"/>
                <w:lang w:eastAsia="es-CL"/>
              </w:rPr>
              <w:t xml:space="preserve">se observa </w:t>
            </w:r>
            <w:r w:rsidR="00D81925" w:rsidRPr="001B5CC4">
              <w:rPr>
                <w:rFonts w:eastAsia="Times New Roman"/>
                <w:color w:val="000000"/>
                <w:sz w:val="20"/>
                <w:szCs w:val="20"/>
                <w:lang w:eastAsia="es-CL"/>
              </w:rPr>
              <w:t xml:space="preserve">el trazado  recorrido </w:t>
            </w:r>
            <w:r w:rsidR="00C534A7">
              <w:rPr>
                <w:rFonts w:eastAsia="Times New Roman"/>
                <w:color w:val="000000"/>
                <w:sz w:val="20"/>
                <w:szCs w:val="20"/>
                <w:lang w:eastAsia="es-CL"/>
              </w:rPr>
              <w:t>por lixi</w:t>
            </w:r>
            <w:r w:rsidR="00CF3055">
              <w:rPr>
                <w:rFonts w:eastAsia="Times New Roman"/>
                <w:color w:val="000000"/>
                <w:sz w:val="20"/>
                <w:szCs w:val="20"/>
                <w:lang w:eastAsia="es-CL"/>
              </w:rPr>
              <w:t xml:space="preserve">viado </w:t>
            </w:r>
            <w:r w:rsidR="00D81925" w:rsidRPr="001B5CC4">
              <w:rPr>
                <w:rFonts w:eastAsia="Times New Roman"/>
                <w:color w:val="000000"/>
                <w:sz w:val="20"/>
                <w:szCs w:val="20"/>
                <w:lang w:eastAsia="es-CL"/>
              </w:rPr>
              <w:t>hasta el corte vertical que se aprecia en mayor detalle en la fotografía n° 12.</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8B6E841" w14:textId="035EA84E" w:rsidR="00CF29D9" w:rsidRPr="002F3A9A" w:rsidRDefault="00CF29D9" w:rsidP="00E42E48">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BD0922">
              <w:rPr>
                <w:rFonts w:eastAsia="Times New Roman"/>
                <w:color w:val="000000"/>
                <w:sz w:val="20"/>
                <w:szCs w:val="20"/>
                <w:lang w:eastAsia="es-CL"/>
              </w:rPr>
              <w:t>Se observa el corte ver</w:t>
            </w:r>
            <w:r w:rsidR="00C15E1F">
              <w:rPr>
                <w:rFonts w:eastAsia="Times New Roman"/>
                <w:color w:val="000000"/>
                <w:sz w:val="20"/>
                <w:szCs w:val="20"/>
                <w:lang w:eastAsia="es-CL"/>
              </w:rPr>
              <w:t>t</w:t>
            </w:r>
            <w:r w:rsidR="00BD0922">
              <w:rPr>
                <w:rFonts w:eastAsia="Times New Roman"/>
                <w:color w:val="000000"/>
                <w:sz w:val="20"/>
                <w:szCs w:val="20"/>
                <w:lang w:eastAsia="es-CL"/>
              </w:rPr>
              <w:t xml:space="preserve">ical efectuado con maquinaria con la finalidad de contener el </w:t>
            </w:r>
            <w:r w:rsidR="00B604C2">
              <w:rPr>
                <w:rFonts w:eastAsia="Times New Roman"/>
                <w:color w:val="000000"/>
                <w:sz w:val="20"/>
                <w:szCs w:val="20"/>
                <w:lang w:eastAsia="es-CL"/>
              </w:rPr>
              <w:t xml:space="preserve">escurrimiento </w:t>
            </w:r>
            <w:r w:rsidR="00CB6279">
              <w:rPr>
                <w:rFonts w:eastAsia="Times New Roman"/>
                <w:color w:val="000000"/>
                <w:sz w:val="20"/>
                <w:szCs w:val="20"/>
                <w:lang w:eastAsia="es-CL"/>
              </w:rPr>
              <w:t>de lixiviados desde la parte alta del vertedero.</w:t>
            </w:r>
          </w:p>
        </w:tc>
      </w:tr>
    </w:tbl>
    <w:p w14:paraId="49F0A379" w14:textId="77777777" w:rsidR="00441997" w:rsidRDefault="00441997">
      <w:pPr>
        <w:jc w:val="left"/>
      </w:pPr>
    </w:p>
    <w:p w14:paraId="6BAB44DF" w14:textId="247E1494" w:rsidR="00441997" w:rsidRDefault="00441997">
      <w:pPr>
        <w:jc w:val="left"/>
      </w:pPr>
      <w:r>
        <w:br w:type="page"/>
      </w:r>
    </w:p>
    <w:p w14:paraId="4BF30CEC" w14:textId="0C0D26BA" w:rsidR="00FB7651" w:rsidRPr="0025129B" w:rsidRDefault="009356E1" w:rsidP="00FB7651">
      <w:pPr>
        <w:pStyle w:val="Ttulo2"/>
      </w:pPr>
      <w:bookmarkStart w:id="313" w:name="_Toc469042660"/>
      <w:r>
        <w:lastRenderedPageBreak/>
        <w:t>Manejo de residuos</w:t>
      </w:r>
      <w:r w:rsidR="008D637E">
        <w:t xml:space="preserve"> líquidos</w:t>
      </w:r>
      <w:r w:rsidR="00D45EAA">
        <w:t>.</w:t>
      </w:r>
      <w:bookmarkEnd w:id="313"/>
    </w:p>
    <w:p w14:paraId="464386B0" w14:textId="77777777" w:rsidR="00FB7651" w:rsidRPr="0025129B" w:rsidRDefault="00FB7651" w:rsidP="00FB7651"/>
    <w:tbl>
      <w:tblPr>
        <w:tblStyle w:val="Tablaconcuadrcula"/>
        <w:tblW w:w="5000" w:type="pct"/>
        <w:tblLook w:val="04A0" w:firstRow="1" w:lastRow="0" w:firstColumn="1" w:lastColumn="0" w:noHBand="0" w:noVBand="1"/>
      </w:tblPr>
      <w:tblGrid>
        <w:gridCol w:w="3768"/>
        <w:gridCol w:w="9794"/>
      </w:tblGrid>
      <w:tr w:rsidR="00FB7651" w:rsidRPr="0025129B" w14:paraId="4FAD1298" w14:textId="77777777" w:rsidTr="00B80430">
        <w:trPr>
          <w:trHeight w:val="142"/>
        </w:trPr>
        <w:tc>
          <w:tcPr>
            <w:tcW w:w="1389" w:type="pct"/>
          </w:tcPr>
          <w:p w14:paraId="2792D652" w14:textId="2F288FE6" w:rsidR="00FB7651" w:rsidRPr="0025129B" w:rsidRDefault="00FB7651" w:rsidP="00B8043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857D66">
              <w:rPr>
                <w:rFonts w:eastAsia="Times New Roman"/>
                <w:color w:val="000000"/>
                <w:lang w:eastAsia="es-CL"/>
              </w:rPr>
              <w:t>:</w:t>
            </w:r>
            <w:r w:rsidRPr="0025129B">
              <w:rPr>
                <w:rFonts w:eastAsia="Times New Roman"/>
                <w:color w:val="000000"/>
                <w:lang w:eastAsia="es-CL"/>
              </w:rPr>
              <w:t xml:space="preserve"> </w:t>
            </w:r>
            <w:r w:rsidR="002429C8">
              <w:rPr>
                <w:b/>
              </w:rPr>
              <w:t>3</w:t>
            </w:r>
          </w:p>
        </w:tc>
        <w:tc>
          <w:tcPr>
            <w:tcW w:w="3611" w:type="pct"/>
          </w:tcPr>
          <w:p w14:paraId="4734CD19" w14:textId="1FF3F9E6" w:rsidR="00FB7651" w:rsidRPr="0025129B" w:rsidRDefault="00FB7651" w:rsidP="00D944EB">
            <w:r w:rsidRPr="0025129B">
              <w:rPr>
                <w:rFonts w:eastAsia="Times New Roman"/>
                <w:b/>
                <w:bCs/>
                <w:color w:val="000000"/>
                <w:lang w:eastAsia="es-CL"/>
              </w:rPr>
              <w:t>Estación</w:t>
            </w:r>
            <w:r>
              <w:rPr>
                <w:rFonts w:eastAsia="Times New Roman"/>
                <w:b/>
                <w:bCs/>
                <w:color w:val="000000"/>
                <w:lang w:eastAsia="es-CL"/>
              </w:rPr>
              <w:t xml:space="preserve"> N°</w:t>
            </w:r>
            <w:r w:rsidRPr="00857D66">
              <w:rPr>
                <w:rFonts w:eastAsia="Times New Roman"/>
                <w:color w:val="000000"/>
                <w:lang w:eastAsia="es-CL"/>
              </w:rPr>
              <w:t>:</w:t>
            </w:r>
            <w:r w:rsidR="008635B0">
              <w:rPr>
                <w:rFonts w:eastAsia="Times New Roman"/>
                <w:color w:val="000000"/>
                <w:lang w:eastAsia="es-CL"/>
              </w:rPr>
              <w:t xml:space="preserve"> </w:t>
            </w:r>
            <w:r w:rsidR="004F7526" w:rsidRPr="004F7526">
              <w:rPr>
                <w:rFonts w:eastAsia="Times New Roman"/>
                <w:b/>
                <w:color w:val="000000"/>
                <w:lang w:eastAsia="es-CL"/>
              </w:rPr>
              <w:t>3</w:t>
            </w:r>
          </w:p>
        </w:tc>
      </w:tr>
      <w:tr w:rsidR="00FB7651" w:rsidRPr="0025129B" w14:paraId="31378E13" w14:textId="77777777" w:rsidTr="00B80430">
        <w:trPr>
          <w:trHeight w:val="142"/>
        </w:trPr>
        <w:tc>
          <w:tcPr>
            <w:tcW w:w="5000" w:type="pct"/>
            <w:gridSpan w:val="2"/>
          </w:tcPr>
          <w:p w14:paraId="3DAF3B3E" w14:textId="77777777" w:rsidR="00FB7651" w:rsidRDefault="00FB7651" w:rsidP="00EA1AF8">
            <w:pPr>
              <w:rPr>
                <w:rFonts w:eastAsia="Times New Roman"/>
                <w:b/>
                <w:bCs/>
                <w:color w:val="000000"/>
                <w:lang w:eastAsia="es-CL"/>
              </w:rPr>
            </w:pPr>
            <w:r>
              <w:rPr>
                <w:rFonts w:eastAsia="Times New Roman"/>
                <w:b/>
                <w:bCs/>
                <w:color w:val="000000"/>
                <w:lang w:eastAsia="es-CL"/>
              </w:rPr>
              <w:t>Do</w:t>
            </w:r>
            <w:r w:rsidR="00F21B80">
              <w:rPr>
                <w:rFonts w:eastAsia="Times New Roman"/>
                <w:b/>
                <w:bCs/>
                <w:color w:val="000000"/>
                <w:lang w:eastAsia="es-CL"/>
              </w:rPr>
              <w:t>c</w:t>
            </w:r>
            <w:r>
              <w:rPr>
                <w:rFonts w:eastAsia="Times New Roman"/>
                <w:b/>
                <w:bCs/>
                <w:color w:val="000000"/>
                <w:lang w:eastAsia="es-CL"/>
              </w:rPr>
              <w:t xml:space="preserve">umentación entregada: </w:t>
            </w:r>
          </w:p>
          <w:p w14:paraId="310309AA" w14:textId="77777777" w:rsidR="00AC5F99" w:rsidRPr="00DD1800" w:rsidRDefault="00AC5F99" w:rsidP="00AC5F99">
            <w:pPr>
              <w:ind w:left="284"/>
              <w:jc w:val="left"/>
              <w:rPr>
                <w:rFonts w:eastAsia="Times New Roman"/>
                <w:bCs/>
                <w:color w:val="000000"/>
                <w:lang w:eastAsia="es-CL"/>
              </w:rPr>
            </w:pPr>
            <w:r w:rsidRPr="00DD1800">
              <w:rPr>
                <w:rFonts w:eastAsia="Times New Roman"/>
                <w:bCs/>
                <w:color w:val="000000"/>
                <w:lang w:eastAsia="es-CL"/>
              </w:rPr>
              <w:t xml:space="preserve">Mediante acta de inspección del </w:t>
            </w:r>
            <w:r>
              <w:rPr>
                <w:rFonts w:eastAsia="Times New Roman"/>
                <w:bCs/>
                <w:color w:val="000000"/>
                <w:lang w:eastAsia="es-CL"/>
              </w:rPr>
              <w:t>24</w:t>
            </w:r>
            <w:r w:rsidRPr="00DD1800">
              <w:rPr>
                <w:rFonts w:eastAsia="Times New Roman"/>
                <w:bCs/>
                <w:color w:val="000000"/>
                <w:lang w:eastAsia="es-CL"/>
              </w:rPr>
              <w:t>/</w:t>
            </w:r>
            <w:r>
              <w:rPr>
                <w:rFonts w:eastAsia="Times New Roman"/>
                <w:bCs/>
                <w:color w:val="000000"/>
                <w:lang w:eastAsia="es-CL"/>
              </w:rPr>
              <w:t>09</w:t>
            </w:r>
            <w:r w:rsidRPr="00DD1800">
              <w:rPr>
                <w:rFonts w:eastAsia="Times New Roman"/>
                <w:bCs/>
                <w:color w:val="000000"/>
                <w:lang w:eastAsia="es-CL"/>
              </w:rPr>
              <w:t>/201</w:t>
            </w:r>
            <w:r>
              <w:rPr>
                <w:rFonts w:eastAsia="Times New Roman"/>
                <w:bCs/>
                <w:color w:val="000000"/>
                <w:lang w:eastAsia="es-CL"/>
              </w:rPr>
              <w:t>5</w:t>
            </w:r>
            <w:r w:rsidRPr="00DD1800">
              <w:rPr>
                <w:rFonts w:eastAsia="Times New Roman"/>
                <w:bCs/>
                <w:color w:val="000000"/>
                <w:lang w:eastAsia="es-CL"/>
              </w:rPr>
              <w:t>, se requiere al titular (ver Anexo 1):</w:t>
            </w:r>
          </w:p>
          <w:p w14:paraId="5C968783" w14:textId="41CDF952" w:rsidR="00AC5F99" w:rsidRPr="00DD1800" w:rsidRDefault="00AC5F99" w:rsidP="00AC5F99">
            <w:pPr>
              <w:ind w:left="284"/>
              <w:jc w:val="left"/>
              <w:rPr>
                <w:rFonts w:eastAsia="Times New Roman"/>
                <w:bCs/>
                <w:color w:val="000000"/>
                <w:lang w:eastAsia="es-CL"/>
              </w:rPr>
            </w:pPr>
            <w:r w:rsidRPr="00DD1800">
              <w:rPr>
                <w:rFonts w:eastAsia="Times New Roman"/>
                <w:bCs/>
                <w:color w:val="000000"/>
                <w:lang w:eastAsia="es-CL"/>
              </w:rPr>
              <w:t>-</w:t>
            </w:r>
            <w:r w:rsidRPr="00DD1800">
              <w:rPr>
                <w:rFonts w:eastAsia="Times New Roman"/>
                <w:bCs/>
                <w:color w:val="000000"/>
                <w:lang w:eastAsia="es-CL"/>
              </w:rPr>
              <w:tab/>
            </w:r>
            <w:r w:rsidR="00560B30">
              <w:rPr>
                <w:rFonts w:eastAsia="Times New Roman" w:cs="Century Gothic"/>
                <w:iCs/>
                <w:kern w:val="28"/>
                <w:lang w:eastAsia="es-CL"/>
              </w:rPr>
              <w:t>Registro evaporador (datos crudos) octubre 2014 – septiembre 2015</w:t>
            </w:r>
          </w:p>
          <w:p w14:paraId="15D994BE" w14:textId="64D34358" w:rsidR="00AC5F99" w:rsidRPr="00DD1800" w:rsidRDefault="0032604F" w:rsidP="00AC5F99">
            <w:pPr>
              <w:ind w:left="284"/>
              <w:jc w:val="left"/>
              <w:rPr>
                <w:rFonts w:eastAsia="Times New Roman"/>
                <w:bCs/>
                <w:color w:val="000000"/>
                <w:lang w:eastAsia="es-CL"/>
              </w:rPr>
            </w:pPr>
            <w:r>
              <w:rPr>
                <w:rFonts w:eastAsia="Times New Roman" w:cs="Century Gothic"/>
                <w:iCs/>
                <w:kern w:val="28"/>
                <w:lang w:eastAsia="es-CL"/>
              </w:rPr>
              <w:t xml:space="preserve">Mediante Carta s/n </w:t>
            </w:r>
            <w:r w:rsidRPr="004D32B7">
              <w:rPr>
                <w:rFonts w:eastAsia="Times New Roman" w:cstheme="minorBidi"/>
                <w:bCs/>
                <w:color w:val="000000"/>
                <w:lang w:val="es-ES" w:eastAsia="es-CL"/>
              </w:rPr>
              <w:t xml:space="preserve">del </w:t>
            </w:r>
            <w:r>
              <w:rPr>
                <w:rFonts w:eastAsia="Times New Roman" w:cstheme="minorBidi"/>
                <w:bCs/>
                <w:color w:val="000000"/>
                <w:lang w:val="es-ES" w:eastAsia="es-CL"/>
              </w:rPr>
              <w:t>08</w:t>
            </w:r>
            <w:r w:rsidRPr="004D32B7">
              <w:rPr>
                <w:rFonts w:eastAsia="Times New Roman" w:cstheme="minorBidi"/>
                <w:bCs/>
                <w:color w:val="000000"/>
                <w:lang w:val="es-ES" w:eastAsia="es-CL"/>
              </w:rPr>
              <w:t>/1</w:t>
            </w:r>
            <w:r>
              <w:rPr>
                <w:rFonts w:eastAsia="Times New Roman" w:cstheme="minorBidi"/>
                <w:bCs/>
                <w:color w:val="000000"/>
                <w:lang w:val="es-ES" w:eastAsia="es-CL"/>
              </w:rPr>
              <w:t>0</w:t>
            </w:r>
            <w:r w:rsidRPr="004D32B7">
              <w:rPr>
                <w:rFonts w:eastAsia="Times New Roman" w:cstheme="minorBidi"/>
                <w:bCs/>
                <w:color w:val="000000"/>
                <w:lang w:val="es-ES" w:eastAsia="es-CL"/>
              </w:rPr>
              <w:t>/201</w:t>
            </w:r>
            <w:r w:rsidR="00425F48">
              <w:rPr>
                <w:rFonts w:eastAsia="Times New Roman" w:cstheme="minorBidi"/>
                <w:bCs/>
                <w:color w:val="000000"/>
                <w:lang w:val="es-ES" w:eastAsia="es-CL"/>
              </w:rPr>
              <w:t>5</w:t>
            </w:r>
            <w:r w:rsidRPr="004D32B7">
              <w:rPr>
                <w:rFonts w:eastAsia="Times New Roman" w:cstheme="minorBidi"/>
                <w:bCs/>
                <w:color w:val="000000"/>
                <w:lang w:val="es-ES" w:eastAsia="es-CL"/>
              </w:rPr>
              <w:t xml:space="preserve"> el titular remite a la SMA</w:t>
            </w:r>
            <w:r>
              <w:rPr>
                <w:rFonts w:eastAsia="Times New Roman" w:cstheme="minorBidi"/>
                <w:bCs/>
                <w:color w:val="000000"/>
                <w:lang w:val="es-ES" w:eastAsia="es-CL"/>
              </w:rPr>
              <w:t>:</w:t>
            </w:r>
          </w:p>
          <w:p w14:paraId="45A049AF" w14:textId="2B48AD69" w:rsidR="00EA1AF8" w:rsidRPr="00AC5F99" w:rsidRDefault="008E729A" w:rsidP="00117167">
            <w:pPr>
              <w:pStyle w:val="Prrafodelista"/>
              <w:numPr>
                <w:ilvl w:val="0"/>
                <w:numId w:val="5"/>
              </w:numPr>
              <w:rPr>
                <w:rFonts w:eastAsia="Times New Roman"/>
                <w:b/>
                <w:bCs/>
                <w:color w:val="000000"/>
                <w:lang w:eastAsia="es-CL"/>
              </w:rPr>
            </w:pPr>
            <w:r>
              <w:rPr>
                <w:rFonts w:eastAsia="Times New Roman" w:cs="Century Gothic"/>
                <w:iCs/>
                <w:kern w:val="28"/>
                <w:lang w:eastAsia="es-CL"/>
              </w:rPr>
              <w:t>Registro de evaporador-biog</w:t>
            </w:r>
            <w:r w:rsidR="00117167">
              <w:rPr>
                <w:rFonts w:eastAsia="Times New Roman" w:cs="Century Gothic"/>
                <w:iCs/>
                <w:kern w:val="28"/>
                <w:lang w:eastAsia="es-CL"/>
              </w:rPr>
              <w:t>á</w:t>
            </w:r>
            <w:r>
              <w:rPr>
                <w:rFonts w:eastAsia="Times New Roman" w:cs="Century Gothic"/>
                <w:iCs/>
                <w:kern w:val="28"/>
                <w:lang w:eastAsia="es-CL"/>
              </w:rPr>
              <w:t>s</w:t>
            </w:r>
            <w:r w:rsidRPr="00AC5F99">
              <w:rPr>
                <w:rFonts w:eastAsia="Times New Roman"/>
                <w:bCs/>
                <w:color w:val="FF0000"/>
                <w:lang w:eastAsia="es-CL"/>
              </w:rPr>
              <w:t xml:space="preserve"> </w:t>
            </w:r>
            <w:r w:rsidR="00AC5F99" w:rsidRPr="008E729A">
              <w:rPr>
                <w:rFonts w:eastAsia="Times New Roman"/>
                <w:bCs/>
                <w:lang w:eastAsia="es-CL"/>
              </w:rPr>
              <w:t xml:space="preserve">(Anexo </w:t>
            </w:r>
            <w:r w:rsidR="00EC3643" w:rsidRPr="008E729A">
              <w:rPr>
                <w:rFonts w:eastAsia="Times New Roman"/>
                <w:bCs/>
                <w:lang w:eastAsia="es-CL"/>
              </w:rPr>
              <w:t>6</w:t>
            </w:r>
            <w:r w:rsidR="00AC5F99" w:rsidRPr="008E729A">
              <w:rPr>
                <w:rFonts w:eastAsia="Times New Roman"/>
                <w:bCs/>
                <w:lang w:eastAsia="es-CL"/>
              </w:rPr>
              <w:t>)</w:t>
            </w:r>
          </w:p>
        </w:tc>
      </w:tr>
      <w:tr w:rsidR="00FB7651" w:rsidRPr="0025129B" w14:paraId="53FBFC25" w14:textId="77777777" w:rsidTr="00B80430">
        <w:trPr>
          <w:trHeight w:val="319"/>
        </w:trPr>
        <w:tc>
          <w:tcPr>
            <w:tcW w:w="5000" w:type="pct"/>
            <w:gridSpan w:val="2"/>
            <w:tcBorders>
              <w:bottom w:val="single" w:sz="4" w:space="0" w:color="auto"/>
            </w:tcBorders>
          </w:tcPr>
          <w:p w14:paraId="3B523E07" w14:textId="77777777" w:rsidR="00FB7651" w:rsidRPr="00464B5D" w:rsidRDefault="00FB7651" w:rsidP="00B80430">
            <w:r>
              <w:rPr>
                <w:b/>
              </w:rPr>
              <w:t>Exigencia (s)</w:t>
            </w:r>
            <w:r w:rsidRPr="0025129B">
              <w:rPr>
                <w:b/>
              </w:rPr>
              <w:t>:</w:t>
            </w:r>
          </w:p>
          <w:p w14:paraId="274EE6FD" w14:textId="49F2DA4A" w:rsidR="002429C8" w:rsidRPr="002429C8" w:rsidRDefault="002429C8" w:rsidP="00A55F9A">
            <w:pPr>
              <w:pStyle w:val="Prrafodelista"/>
              <w:numPr>
                <w:ilvl w:val="0"/>
                <w:numId w:val="15"/>
              </w:numPr>
              <w:tabs>
                <w:tab w:val="left" w:pos="454"/>
              </w:tabs>
              <w:ind w:left="454" w:hanging="454"/>
              <w:rPr>
                <w:lang w:val="es-ES"/>
              </w:rPr>
            </w:pPr>
            <w:r w:rsidRPr="002429C8">
              <w:rPr>
                <w:u w:val="single"/>
                <w:lang w:val="es-ES"/>
              </w:rPr>
              <w:t>Extracto Considerando 3 RCA N° 91/2009</w:t>
            </w:r>
          </w:p>
          <w:p w14:paraId="19003581" w14:textId="77777777" w:rsidR="002429C8" w:rsidRPr="00903630" w:rsidRDefault="002429C8" w:rsidP="002429C8">
            <w:pPr>
              <w:tabs>
                <w:tab w:val="left" w:pos="454"/>
              </w:tabs>
              <w:ind w:left="454"/>
              <w:rPr>
                <w:lang w:val="es-ES"/>
              </w:rPr>
            </w:pPr>
            <w:r w:rsidRPr="00903630">
              <w:rPr>
                <w:lang w:val="es-ES"/>
              </w:rPr>
              <w:t>La operación de lavado de camiones cuenta con Resolución Nº 635/05 de la Autoridad Sanitaria, y consiste básicamente en un sistema de lavado mediante un equipo de vapor y ozono con evacuación a sistema de filtro rotatorio, cámara decantadora y pozo de absorción para tratar un caudal máximo de 4000 l/día. Esta operación no califica como fuente emisora.</w:t>
            </w:r>
          </w:p>
          <w:p w14:paraId="0BFD8BD9" w14:textId="77777777" w:rsidR="002429C8" w:rsidRPr="00903630" w:rsidRDefault="002429C8" w:rsidP="002429C8">
            <w:pPr>
              <w:tabs>
                <w:tab w:val="left" w:pos="454"/>
              </w:tabs>
              <w:ind w:left="454" w:hanging="454"/>
              <w:rPr>
                <w:lang w:val="es-ES"/>
              </w:rPr>
            </w:pPr>
            <w:r w:rsidRPr="00903630">
              <w:rPr>
                <w:lang w:val="es-ES"/>
              </w:rPr>
              <w:t>b.</w:t>
            </w:r>
            <w:r w:rsidRPr="00903630">
              <w:rPr>
                <w:lang w:val="es-ES"/>
              </w:rPr>
              <w:tab/>
            </w:r>
            <w:r w:rsidRPr="00903630">
              <w:rPr>
                <w:u w:val="single"/>
                <w:lang w:val="es-ES"/>
              </w:rPr>
              <w:t>Extracto Considerando 3 RCA N° 331/2007</w:t>
            </w:r>
          </w:p>
          <w:p w14:paraId="18EAB7E9" w14:textId="77777777" w:rsidR="002429C8" w:rsidRDefault="002429C8" w:rsidP="002429C8">
            <w:pPr>
              <w:tabs>
                <w:tab w:val="left" w:pos="454"/>
              </w:tabs>
              <w:ind w:left="454"/>
              <w:rPr>
                <w:lang w:val="es-ES"/>
              </w:rPr>
            </w:pPr>
            <w:r w:rsidRPr="00903630">
              <w:rPr>
                <w:lang w:val="es-ES"/>
              </w:rPr>
              <w:t>El lavado de camiones involucra el lavado chasis, cabina y neumáticos, exigencia que debe cumplirse de acuerdo a la normativa referente a vertederos, debido a que el proyecto en cuestión se ubica dentro de las dependencia del vertedero "El Empalme"; normativa que exige que todo vehículo debe ser lavado entes de retirarse del vertedero.</w:t>
            </w:r>
          </w:p>
          <w:p w14:paraId="70981C06" w14:textId="77777777" w:rsidR="002429C8" w:rsidRPr="008E66E0" w:rsidRDefault="002429C8" w:rsidP="00A55F9A">
            <w:pPr>
              <w:pStyle w:val="Prrafodelista"/>
              <w:numPr>
                <w:ilvl w:val="0"/>
                <w:numId w:val="16"/>
              </w:numPr>
              <w:tabs>
                <w:tab w:val="left" w:pos="454"/>
              </w:tabs>
              <w:ind w:left="454" w:hanging="425"/>
              <w:rPr>
                <w:lang w:val="es-ES"/>
              </w:rPr>
            </w:pPr>
            <w:r w:rsidRPr="008E66E0">
              <w:rPr>
                <w:u w:val="single"/>
                <w:lang w:val="es-ES"/>
              </w:rPr>
              <w:t xml:space="preserve">Extracto Considerando 3 RCA N° </w:t>
            </w:r>
            <w:r>
              <w:rPr>
                <w:u w:val="single"/>
                <w:lang w:val="es-ES"/>
              </w:rPr>
              <w:t>157</w:t>
            </w:r>
            <w:r w:rsidRPr="008E66E0">
              <w:rPr>
                <w:u w:val="single"/>
                <w:lang w:val="es-ES"/>
              </w:rPr>
              <w:t>/200</w:t>
            </w:r>
            <w:r>
              <w:rPr>
                <w:u w:val="single"/>
                <w:lang w:val="es-ES"/>
              </w:rPr>
              <w:t>8</w:t>
            </w:r>
          </w:p>
          <w:p w14:paraId="167809D8" w14:textId="77777777" w:rsidR="002429C8" w:rsidRPr="002429C8" w:rsidRDefault="002429C8" w:rsidP="002429C8">
            <w:pPr>
              <w:tabs>
                <w:tab w:val="left" w:pos="454"/>
              </w:tabs>
              <w:ind w:left="454"/>
              <w:rPr>
                <w:lang w:val="es-ES"/>
              </w:rPr>
            </w:pPr>
            <w:r w:rsidRPr="002429C8">
              <w:rPr>
                <w:lang w:val="es-ES"/>
              </w:rPr>
              <w:t xml:space="preserve">El líquido capturado en las cámaras de cada zanja será trasladado a un estanque que alimentará la planta de evaporación, la que tendrá una capacidad de 2500 kg de agua por hora. Primeramente el líquido sería tratado con Ozono y Oxidación Avanzada en base U.V., para posteriormente ser evaporado a la atmósfera pasando dicho vapor por un filtro de carbono activado. </w:t>
            </w:r>
          </w:p>
          <w:p w14:paraId="6611CD40" w14:textId="61EF5385" w:rsidR="00E769FF" w:rsidRPr="00E769FF" w:rsidRDefault="002429C8" w:rsidP="0076611F">
            <w:pPr>
              <w:pStyle w:val="Ttulo1"/>
              <w:numPr>
                <w:ilvl w:val="0"/>
                <w:numId w:val="0"/>
              </w:numPr>
              <w:tabs>
                <w:tab w:val="left" w:pos="454"/>
              </w:tabs>
              <w:ind w:left="454"/>
              <w:jc w:val="both"/>
              <w:outlineLvl w:val="0"/>
              <w:rPr>
                <w:b w:val="0"/>
              </w:rPr>
            </w:pPr>
            <w:bookmarkStart w:id="314" w:name="_Toc440273814"/>
            <w:bookmarkStart w:id="315" w:name="_Toc440459982"/>
            <w:bookmarkStart w:id="316" w:name="_Toc440874083"/>
            <w:bookmarkStart w:id="317" w:name="_Toc461109535"/>
            <w:bookmarkStart w:id="318" w:name="_Toc461198751"/>
            <w:bookmarkStart w:id="319" w:name="_Toc469042661"/>
            <w:r w:rsidRPr="002429C8">
              <w:rPr>
                <w:b w:val="0"/>
                <w:sz w:val="20"/>
                <w:lang w:val="es-ES"/>
              </w:rPr>
              <w:t>El sistema consta básicamente de una batería de 3 estanques de hierro instalados sobre superficie, sumando una capacidad de 150 m</w:t>
            </w:r>
            <w:r w:rsidRPr="005E4055">
              <w:rPr>
                <w:b w:val="0"/>
                <w:sz w:val="20"/>
                <w:vertAlign w:val="superscript"/>
                <w:lang w:val="es-ES"/>
              </w:rPr>
              <w:t>3</w:t>
            </w:r>
            <w:r w:rsidRPr="002429C8">
              <w:rPr>
                <w:b w:val="0"/>
                <w:sz w:val="20"/>
                <w:lang w:val="es-ES"/>
              </w:rPr>
              <w:t xml:space="preserve"> donde se almacenan los líquidos, desde donde son bombeados al evaporador, del tipo spray en contracorriente, el cual utiliza como energía para la evaporación biogás proveniente del </w:t>
            </w:r>
            <w:r w:rsidRPr="0076611F">
              <w:rPr>
                <w:b w:val="0"/>
                <w:sz w:val="20"/>
                <w:lang w:val="es-ES"/>
              </w:rPr>
              <w:t>vertedero.</w:t>
            </w:r>
            <w:bookmarkEnd w:id="314"/>
            <w:bookmarkEnd w:id="315"/>
            <w:bookmarkEnd w:id="316"/>
            <w:bookmarkEnd w:id="317"/>
            <w:bookmarkEnd w:id="318"/>
            <w:bookmarkEnd w:id="319"/>
          </w:p>
        </w:tc>
      </w:tr>
      <w:tr w:rsidR="00FB7651" w:rsidRPr="0025129B" w14:paraId="35590622" w14:textId="77777777" w:rsidTr="00B80430">
        <w:trPr>
          <w:trHeight w:val="627"/>
        </w:trPr>
        <w:tc>
          <w:tcPr>
            <w:tcW w:w="5000" w:type="pct"/>
            <w:gridSpan w:val="2"/>
          </w:tcPr>
          <w:p w14:paraId="050506DD" w14:textId="11AE7337" w:rsidR="00FB7651" w:rsidRPr="003758E2" w:rsidRDefault="00FB7651" w:rsidP="00B80430">
            <w:pPr>
              <w:jc w:val="left"/>
            </w:pPr>
            <w:r w:rsidRPr="00F15F8C">
              <w:rPr>
                <w:b/>
              </w:rPr>
              <w:t>Hecho (s):</w:t>
            </w:r>
            <w:r w:rsidRPr="007E2D5C">
              <w:t xml:space="preserve"> </w:t>
            </w:r>
          </w:p>
          <w:p w14:paraId="35422036" w14:textId="2A90F2E0" w:rsidR="00AF5B97" w:rsidRPr="00D02ADF" w:rsidRDefault="00AF5B97" w:rsidP="00A55F9A">
            <w:pPr>
              <w:pStyle w:val="Prrafodelista"/>
              <w:numPr>
                <w:ilvl w:val="0"/>
                <w:numId w:val="7"/>
              </w:numPr>
              <w:ind w:left="454" w:hanging="454"/>
            </w:pPr>
            <w:r w:rsidRPr="00D02ADF">
              <w:t>Se observó a las 12:47 hr el lavado de caminón placa patente BZPH90, este se efectua con motobomba, la loza es de cemento con pendiente hacia canaleta que dirige hacia pozo de absorción previo paso por cámara de separación</w:t>
            </w:r>
            <w:r w:rsidR="001B36E9">
              <w:t>.</w:t>
            </w:r>
          </w:p>
          <w:p w14:paraId="44DA7775" w14:textId="79761CDD" w:rsidR="00AF5B97" w:rsidRPr="00D02ADF" w:rsidRDefault="00AF5B97" w:rsidP="00A55F9A">
            <w:pPr>
              <w:pStyle w:val="Prrafodelista"/>
              <w:numPr>
                <w:ilvl w:val="0"/>
                <w:numId w:val="7"/>
              </w:numPr>
              <w:ind w:left="454" w:hanging="454"/>
            </w:pPr>
            <w:r w:rsidRPr="00D02ADF">
              <w:t>En el sector se cuenta con 2 estanques de 2000 lt una para derivar hacia el evaporador</w:t>
            </w:r>
            <w:r w:rsidR="00C2578E">
              <w:t xml:space="preserve">, </w:t>
            </w:r>
            <w:r w:rsidRPr="00D02ADF">
              <w:t>caso contrario a la zanja de lodos para espesarlo según indic</w:t>
            </w:r>
            <w:r w:rsidR="00F00F20">
              <w:t>ó</w:t>
            </w:r>
            <w:r w:rsidRPr="00D02ADF">
              <w:t xml:space="preserve"> el </w:t>
            </w:r>
            <w:r w:rsidR="00CF77C1">
              <w:t>S</w:t>
            </w:r>
            <w:r w:rsidRPr="00D02ADF">
              <w:t>r. Kappes</w:t>
            </w:r>
          </w:p>
          <w:p w14:paraId="0C25940E" w14:textId="56CAD2FC" w:rsidR="00AF5B97" w:rsidRPr="009875EF" w:rsidRDefault="00AF5B97" w:rsidP="00A55F9A">
            <w:pPr>
              <w:pStyle w:val="Prrafodelista"/>
              <w:numPr>
                <w:ilvl w:val="0"/>
                <w:numId w:val="7"/>
              </w:numPr>
              <w:ind w:left="454" w:hanging="454"/>
            </w:pPr>
            <w:r w:rsidRPr="009875EF">
              <w:t xml:space="preserve">El </w:t>
            </w:r>
            <w:r w:rsidR="009875EF">
              <w:t>S</w:t>
            </w:r>
            <w:r w:rsidRPr="009875EF">
              <w:t>r</w:t>
            </w:r>
            <w:r w:rsidR="009875EF">
              <w:t>.</w:t>
            </w:r>
            <w:r w:rsidRPr="009875EF">
              <w:t xml:space="preserve"> </w:t>
            </w:r>
            <w:r w:rsidR="009875EF">
              <w:t>K</w:t>
            </w:r>
            <w:r w:rsidRPr="009875EF">
              <w:t>appes señaló que desde el día 21 de septiembre no esta en funcionamiento el MDL por falla en el registrador de datos</w:t>
            </w:r>
            <w:r w:rsidR="003C6BDB">
              <w:t xml:space="preserve">   </w:t>
            </w:r>
          </w:p>
          <w:p w14:paraId="634C1D28" w14:textId="0D300177" w:rsidR="00F37F4F" w:rsidRDefault="00AF5B97" w:rsidP="00EE29CE">
            <w:pPr>
              <w:pStyle w:val="Prrafodelista"/>
              <w:numPr>
                <w:ilvl w:val="0"/>
                <w:numId w:val="7"/>
              </w:numPr>
              <w:ind w:left="454" w:hanging="454"/>
            </w:pPr>
            <w:r w:rsidRPr="00D02ADF">
              <w:t>El segundo estanque actúa como respaldo de agua para efectuar el lavado</w:t>
            </w:r>
            <w:r w:rsidR="003C75B8">
              <w:t xml:space="preserve"> de los camiones</w:t>
            </w:r>
          </w:p>
          <w:p w14:paraId="05B4E436" w14:textId="77777777" w:rsidR="006F2E2C" w:rsidRDefault="006F2E2C" w:rsidP="006F2E2C">
            <w:pPr>
              <w:pStyle w:val="Prrafodelista"/>
              <w:ind w:left="454"/>
            </w:pPr>
          </w:p>
          <w:p w14:paraId="28454412" w14:textId="77777777" w:rsidR="00C06CDF" w:rsidRPr="00413368" w:rsidRDefault="00C06CDF" w:rsidP="00C06CDF">
            <w:pPr>
              <w:pStyle w:val="Prrafodelista"/>
              <w:ind w:left="29"/>
              <w:jc w:val="left"/>
              <w:rPr>
                <w:b/>
              </w:rPr>
            </w:pPr>
            <w:r w:rsidRPr="00413368">
              <w:rPr>
                <w:b/>
              </w:rPr>
              <w:t>Resultado (s) examen de Información:</w:t>
            </w:r>
          </w:p>
          <w:p w14:paraId="7135BB22" w14:textId="3B76A18A" w:rsidR="008D0CF2" w:rsidRPr="00C06CDF" w:rsidRDefault="00C06CDF" w:rsidP="00F00F20">
            <w:pPr>
              <w:pStyle w:val="Prrafodelista"/>
              <w:numPr>
                <w:ilvl w:val="0"/>
                <w:numId w:val="32"/>
              </w:numPr>
              <w:tabs>
                <w:tab w:val="left" w:pos="454"/>
              </w:tabs>
              <w:ind w:left="454" w:hanging="425"/>
            </w:pPr>
            <w:r w:rsidRPr="00F42D49">
              <w:t>Del examen de información de la documentación, es posible indicar que el Titular acredita contar con registros asociados al equipo evaporador para el perí</w:t>
            </w:r>
            <w:r w:rsidR="00C61031">
              <w:t>o</w:t>
            </w:r>
            <w:r w:rsidRPr="00F42D49">
              <w:t>do octubre 2014</w:t>
            </w:r>
            <w:r w:rsidR="00F00F20" w:rsidRPr="00F42D49">
              <w:t xml:space="preserve"> – septiembre 2015</w:t>
            </w:r>
            <w:r w:rsidRPr="00F42D49">
              <w:t xml:space="preserve">, en particular con registros mensuales y diarios que incluyen los períodos en que el equipo evaporador no ha estado en operación (ver Anexo </w:t>
            </w:r>
            <w:r w:rsidR="00F00F20" w:rsidRPr="00F42D49">
              <w:t>6</w:t>
            </w:r>
            <w:r w:rsidRPr="00F42D49">
              <w:t>)</w:t>
            </w:r>
            <w:r w:rsidR="00F00F20" w:rsidRPr="00F42D49">
              <w:t>.</w:t>
            </w:r>
          </w:p>
        </w:tc>
      </w:tr>
    </w:tbl>
    <w:p w14:paraId="334D06B7" w14:textId="77777777" w:rsidR="00FB7651" w:rsidRDefault="00FB7651" w:rsidP="00FB7651">
      <w:pPr>
        <w:jc w:val="left"/>
        <w:rPr>
          <w:rFonts w:cstheme="minorHAnsi"/>
          <w:b/>
          <w:sz w:val="14"/>
          <w:szCs w:val="24"/>
        </w:rPr>
      </w:pPr>
    </w:p>
    <w:p w14:paraId="2D077572" w14:textId="26B2ED62" w:rsidR="008A3BD3" w:rsidRDefault="008A3BD3">
      <w:pPr>
        <w:jc w:val="left"/>
        <w:rPr>
          <w:rFonts w:cstheme="minorHAnsi"/>
          <w:b/>
          <w:sz w:val="14"/>
          <w:szCs w:val="24"/>
        </w:rPr>
      </w:pPr>
      <w:r>
        <w:rPr>
          <w:rFonts w:cstheme="minorHAnsi"/>
          <w:b/>
          <w:sz w:val="14"/>
          <w:szCs w:val="24"/>
        </w:rPr>
        <w:br w:type="page"/>
      </w:r>
    </w:p>
    <w:p w14:paraId="1E44913F" w14:textId="77777777" w:rsidR="003E6D7B" w:rsidRPr="0025129B" w:rsidRDefault="003E6D7B" w:rsidP="00FB7651">
      <w:pPr>
        <w:jc w:val="left"/>
        <w:rPr>
          <w:rFonts w:cstheme="minorHAnsi"/>
          <w:b/>
          <w:sz w:val="14"/>
          <w:szCs w:val="24"/>
        </w:rPr>
        <w:sectPr w:rsidR="003E6D7B"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441997" w:rsidRPr="0025129B" w14:paraId="7D438922" w14:textId="77777777" w:rsidTr="00F5428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1C21A5" w14:textId="77777777" w:rsidR="00441997" w:rsidRPr="0025129B" w:rsidRDefault="00441997" w:rsidP="00F5428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441997" w:rsidRPr="0025129B" w14:paraId="760B5AD2" w14:textId="77777777" w:rsidTr="00F5428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2F0E785" w14:textId="0255F64C" w:rsidR="00441997" w:rsidRPr="0025129B" w:rsidRDefault="006752FE" w:rsidP="00F5428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3056" behindDoc="0" locked="0" layoutInCell="1" allowOverlap="1" wp14:anchorId="79B7E1DE" wp14:editId="54D787B6">
                      <wp:simplePos x="0" y="0"/>
                      <wp:positionH relativeFrom="column">
                        <wp:posOffset>292735</wp:posOffset>
                      </wp:positionH>
                      <wp:positionV relativeFrom="paragraph">
                        <wp:posOffset>1550670</wp:posOffset>
                      </wp:positionV>
                      <wp:extent cx="904875" cy="600075"/>
                      <wp:effectExtent l="38100" t="38100" r="28575" b="28575"/>
                      <wp:wrapNone/>
                      <wp:docPr id="72" name="Conector recto de flecha 72"/>
                      <wp:cNvGraphicFramePr/>
                      <a:graphic xmlns:a="http://schemas.openxmlformats.org/drawingml/2006/main">
                        <a:graphicData uri="http://schemas.microsoft.com/office/word/2010/wordprocessingShape">
                          <wps:wsp>
                            <wps:cNvCnPr/>
                            <wps:spPr>
                              <a:xfrm flipH="1" flipV="1">
                                <a:off x="0" y="0"/>
                                <a:ext cx="904875" cy="600075"/>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7711E3" id="Conector recto de flecha 72" o:spid="_x0000_s1026" type="#_x0000_t32" style="position:absolute;margin-left:23.05pt;margin-top:122.1pt;width:71.25pt;height:47.25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" strokecolor="#c00000" strokeweight="3pt">
                      <v:stroke endarrow="block"/>
                    </v:shape>
                  </w:pict>
                </mc:Fallback>
              </mc:AlternateContent>
            </w:r>
            <w:r w:rsidR="00360874" w:rsidRPr="00E3543C">
              <w:rPr>
                <w:noProof/>
                <w:lang w:eastAsia="es-CL"/>
              </w:rPr>
              <w:drawing>
                <wp:inline distT="0" distB="0" distL="0" distR="0" wp14:anchorId="0EEB7AEF" wp14:editId="5E64BD6E">
                  <wp:extent cx="3960000" cy="2970000"/>
                  <wp:effectExtent l="19050" t="19050" r="21590" b="20955"/>
                  <wp:docPr id="39" name="Imagen 39" descr="C:\Users\jose.moraga\Documents\DFZ_2015\2015\SEPTIEMBRE\DFZ-2015-547-X-RCA-IA\FOTOS REXIN CQR - SMA\IMG_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5\2015\SEPTIEMBRE\DFZ-2015-547-X-RCA-IA\FOTOS REXIN CQR - SMA\IMG_1062.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EEEB110" w14:textId="41603DF0" w:rsidR="00441997" w:rsidRPr="0025129B" w:rsidRDefault="00BB55EE" w:rsidP="00F5428B">
            <w:pPr>
              <w:jc w:val="center"/>
              <w:rPr>
                <w:rFonts w:eastAsia="Times New Roman"/>
                <w:color w:val="000000"/>
                <w:sz w:val="20"/>
                <w:szCs w:val="20"/>
                <w:lang w:eastAsia="es-CL"/>
              </w:rPr>
            </w:pPr>
            <w:r>
              <w:rPr>
                <w:rFonts w:eastAsia="Times New Roman"/>
                <w:noProof/>
                <w:color w:val="C00000"/>
                <w:sz w:val="20"/>
                <w:szCs w:val="20"/>
                <w:lang w:eastAsia="es-CL"/>
              </w:rPr>
              <mc:AlternateContent>
                <mc:Choice Requires="wps">
                  <w:drawing>
                    <wp:anchor distT="0" distB="0" distL="114300" distR="114300" simplePos="0" relativeHeight="251700224" behindDoc="0" locked="0" layoutInCell="1" allowOverlap="1" wp14:anchorId="7A1EA3BE" wp14:editId="6324DA5F">
                      <wp:simplePos x="0" y="0"/>
                      <wp:positionH relativeFrom="column">
                        <wp:posOffset>63500</wp:posOffset>
                      </wp:positionH>
                      <wp:positionV relativeFrom="paragraph">
                        <wp:posOffset>1562735</wp:posOffset>
                      </wp:positionV>
                      <wp:extent cx="388620" cy="584835"/>
                      <wp:effectExtent l="19050" t="38100" r="49530" b="24765"/>
                      <wp:wrapNone/>
                      <wp:docPr id="81" name="Conector recto de flecha 81"/>
                      <wp:cNvGraphicFramePr/>
                      <a:graphic xmlns:a="http://schemas.openxmlformats.org/drawingml/2006/main">
                        <a:graphicData uri="http://schemas.microsoft.com/office/word/2010/wordprocessingShape">
                          <wps:wsp>
                            <wps:cNvCnPr/>
                            <wps:spPr>
                              <a:xfrm flipV="1">
                                <a:off x="0" y="0"/>
                                <a:ext cx="388620" cy="584835"/>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8C1E45" id="Conector recto de flecha 81" o:spid="_x0000_s1026" type="#_x0000_t32" style="position:absolute;margin-left:5pt;margin-top:123.05pt;width:30.6pt;height:46.05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" strokecolor="#c00000" strokeweight="3pt">
                      <v:stroke endarrow="block"/>
                    </v:shape>
                  </w:pict>
                </mc:Fallback>
              </mc:AlternateContent>
            </w:r>
            <w:r w:rsidRPr="00BB55EE">
              <w:rPr>
                <w:rFonts w:eastAsia="Times New Roman"/>
                <w:noProof/>
                <w:color w:val="C00000"/>
                <w:sz w:val="20"/>
                <w:szCs w:val="20"/>
                <w:lang w:eastAsia="es-CL"/>
              </w:rPr>
              <mc:AlternateContent>
                <mc:Choice Requires="wps">
                  <w:drawing>
                    <wp:anchor distT="0" distB="0" distL="114300" distR="114300" simplePos="0" relativeHeight="251699200" behindDoc="0" locked="0" layoutInCell="1" allowOverlap="1" wp14:anchorId="1D3F07DE" wp14:editId="76B74E5B">
                      <wp:simplePos x="0" y="0"/>
                      <wp:positionH relativeFrom="column">
                        <wp:posOffset>1823720</wp:posOffset>
                      </wp:positionH>
                      <wp:positionV relativeFrom="paragraph">
                        <wp:posOffset>1052195</wp:posOffset>
                      </wp:positionV>
                      <wp:extent cx="320040" cy="594360"/>
                      <wp:effectExtent l="38100" t="19050" r="22860" b="53340"/>
                      <wp:wrapNone/>
                      <wp:docPr id="80" name="Conector recto de flecha 80"/>
                      <wp:cNvGraphicFramePr/>
                      <a:graphic xmlns:a="http://schemas.openxmlformats.org/drawingml/2006/main">
                        <a:graphicData uri="http://schemas.microsoft.com/office/word/2010/wordprocessingShape">
                          <wps:wsp>
                            <wps:cNvCnPr/>
                            <wps:spPr>
                              <a:xfrm flipH="1">
                                <a:off x="0" y="0"/>
                                <a:ext cx="320040" cy="59436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355332" id="Conector recto de flecha 80" o:spid="_x0000_s1026" type="#_x0000_t32" style="position:absolute;margin-left:143.6pt;margin-top:82.85pt;width:25.2pt;height:46.8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" strokecolor="#c00000" strokeweight="3pt">
                      <v:stroke endarrow="block"/>
                    </v:shape>
                  </w:pict>
                </mc:Fallback>
              </mc:AlternateContent>
            </w:r>
            <w:r w:rsidRPr="00BB55EE">
              <w:rPr>
                <w:rFonts w:eastAsia="Times New Roman"/>
                <w:noProof/>
                <w:color w:val="000000"/>
                <w:sz w:val="20"/>
                <w:szCs w:val="20"/>
                <w:lang w:eastAsia="es-CL"/>
              </w:rPr>
              <w:drawing>
                <wp:inline distT="0" distB="0" distL="0" distR="0" wp14:anchorId="6D295D2F" wp14:editId="38A380D0">
                  <wp:extent cx="3960000" cy="2970000"/>
                  <wp:effectExtent l="19050" t="19050" r="21590" b="20955"/>
                  <wp:docPr id="42" name="Imagen 42" descr="C:\Users\jose.moraga\Documents\DFZ_2015\2015\SEPTIEMBRE\DFZ-2015-547-X-RCA-IA\FOTOS REXIN CQR - SMA\IMG_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_2015\2015\SEPTIEMBRE\DFZ-2015-547-X-RCA-IA\FOTOS REXIN CQR - SMA\IMG_1068.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r>
      <w:tr w:rsidR="00441997" w:rsidRPr="002F3A9A" w14:paraId="13825308" w14:textId="77777777" w:rsidTr="00F5428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CA82A58" w14:textId="2B266A86" w:rsidR="00441997" w:rsidRPr="002F3A9A" w:rsidRDefault="00441997" w:rsidP="004C6F9A">
            <w:pPr>
              <w:pStyle w:val="Descripcin"/>
              <w:rPr>
                <w:rFonts w:eastAsia="Times New Roman"/>
                <w:color w:val="000000"/>
                <w:sz w:val="20"/>
                <w:lang w:eastAsia="es-CL"/>
              </w:rPr>
            </w:pPr>
            <w:bookmarkStart w:id="320" w:name="_Toc440271653"/>
            <w:bookmarkStart w:id="321" w:name="_Toc440273815"/>
            <w:bookmarkStart w:id="322" w:name="_Toc440459983"/>
            <w:bookmarkStart w:id="323" w:name="_Toc440874084"/>
            <w:bookmarkStart w:id="324" w:name="_Toc461109536"/>
            <w:bookmarkStart w:id="325" w:name="_Toc461198752"/>
            <w:bookmarkStart w:id="326" w:name="_Toc469042662"/>
            <w:r w:rsidRPr="002F3A9A">
              <w:rPr>
                <w:sz w:val="20"/>
              </w:rPr>
              <w:t xml:space="preserve">Fotografía </w:t>
            </w:r>
            <w:r>
              <w:rPr>
                <w:sz w:val="20"/>
              </w:rPr>
              <w:t>1</w:t>
            </w:r>
            <w:r w:rsidR="004C6F9A">
              <w:rPr>
                <w:sz w:val="20"/>
              </w:rPr>
              <w:t>3</w:t>
            </w:r>
            <w:r w:rsidRPr="002F3A9A">
              <w:rPr>
                <w:sz w:val="20"/>
              </w:rPr>
              <w:t>.</w:t>
            </w:r>
            <w:bookmarkEnd w:id="320"/>
            <w:bookmarkEnd w:id="321"/>
            <w:bookmarkEnd w:id="322"/>
            <w:bookmarkEnd w:id="323"/>
            <w:bookmarkEnd w:id="324"/>
            <w:bookmarkEnd w:id="325"/>
            <w:bookmarkEnd w:id="32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6D35C7" w14:textId="77777777" w:rsidR="00441997" w:rsidRPr="002F3A9A" w:rsidRDefault="00441997" w:rsidP="00F5428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5AB4FBE4" w14:textId="573D528C" w:rsidR="00441997" w:rsidRPr="002F3A9A" w:rsidRDefault="00441997" w:rsidP="004C6F9A">
            <w:pPr>
              <w:pStyle w:val="Descripcin"/>
              <w:rPr>
                <w:sz w:val="20"/>
              </w:rPr>
            </w:pPr>
            <w:bookmarkStart w:id="327" w:name="_Toc440271654"/>
            <w:bookmarkStart w:id="328" w:name="_Toc440273816"/>
            <w:bookmarkStart w:id="329" w:name="_Toc440459984"/>
            <w:bookmarkStart w:id="330" w:name="_Toc440874085"/>
            <w:bookmarkStart w:id="331" w:name="_Toc461109537"/>
            <w:bookmarkStart w:id="332" w:name="_Toc461198753"/>
            <w:bookmarkStart w:id="333" w:name="_Toc469042663"/>
            <w:r w:rsidRPr="002F3A9A">
              <w:rPr>
                <w:sz w:val="20"/>
              </w:rPr>
              <w:t xml:space="preserve">Fotografía </w:t>
            </w:r>
            <w:r>
              <w:rPr>
                <w:sz w:val="20"/>
              </w:rPr>
              <w:t>1</w:t>
            </w:r>
            <w:r w:rsidR="004C6F9A">
              <w:rPr>
                <w:sz w:val="20"/>
              </w:rPr>
              <w:t>4</w:t>
            </w:r>
            <w:r w:rsidRPr="002F3A9A">
              <w:rPr>
                <w:sz w:val="20"/>
              </w:rPr>
              <w:t>.</w:t>
            </w:r>
            <w:bookmarkEnd w:id="327"/>
            <w:bookmarkEnd w:id="328"/>
            <w:bookmarkEnd w:id="329"/>
            <w:bookmarkEnd w:id="330"/>
            <w:bookmarkEnd w:id="331"/>
            <w:bookmarkEnd w:id="332"/>
            <w:bookmarkEnd w:id="33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30498B" w14:textId="77777777" w:rsidR="00441997" w:rsidRPr="002F3A9A" w:rsidRDefault="00441997" w:rsidP="00F5428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441997" w:rsidRPr="002F3A9A" w14:paraId="175AC5D6" w14:textId="77777777" w:rsidTr="00F5428B">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9B8255D" w14:textId="683856C0" w:rsidR="00441997" w:rsidRPr="002F3A9A" w:rsidRDefault="00441997" w:rsidP="006752FE">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F37F4F">
              <w:rPr>
                <w:rFonts w:eastAsia="Times New Roman"/>
                <w:b/>
                <w:color w:val="000000"/>
                <w:sz w:val="20"/>
                <w:szCs w:val="20"/>
                <w:lang w:eastAsia="es-CL"/>
              </w:rPr>
              <w:t xml:space="preserve"> </w:t>
            </w:r>
            <w:r w:rsidR="006752FE" w:rsidRPr="006752FE">
              <w:rPr>
                <w:rFonts w:eastAsia="Times New Roman"/>
                <w:color w:val="000000"/>
                <w:sz w:val="20"/>
                <w:szCs w:val="20"/>
                <w:lang w:eastAsia="es-CL"/>
              </w:rPr>
              <w:t>Se observa la zona de lavado de camiones, con pendiente hacia la canaleta de recepción</w:t>
            </w:r>
            <w:r w:rsidR="003C2981">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87E10E3" w14:textId="4EC3DCBD" w:rsidR="00441997" w:rsidRPr="002F3A9A" w:rsidRDefault="00441997" w:rsidP="00C2054B">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547B6F" w:rsidRPr="00BB55EE">
              <w:rPr>
                <w:rFonts w:eastAsia="Times New Roman"/>
                <w:sz w:val="20"/>
                <w:szCs w:val="20"/>
                <w:lang w:eastAsia="es-CL"/>
              </w:rPr>
              <w:t>S</w:t>
            </w:r>
            <w:r w:rsidR="00BB55EE" w:rsidRPr="00BB55EE">
              <w:rPr>
                <w:rFonts w:eastAsia="Times New Roman"/>
                <w:sz w:val="20"/>
                <w:szCs w:val="20"/>
                <w:lang w:eastAsia="es-CL"/>
              </w:rPr>
              <w:t>e observa cámara de separación y pozo de absorción.</w:t>
            </w:r>
          </w:p>
        </w:tc>
      </w:tr>
      <w:tr w:rsidR="00441997" w:rsidRPr="0025129B" w14:paraId="6F4A5CAE" w14:textId="77777777" w:rsidTr="00F5428B">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44F7A" w14:textId="3E420842" w:rsidR="00441997" w:rsidRPr="0025129B" w:rsidRDefault="003C2981" w:rsidP="00F5428B">
            <w:pPr>
              <w:jc w:val="center"/>
              <w:rPr>
                <w:rFonts w:eastAsia="Times New Roman"/>
                <w:color w:val="000000"/>
                <w:sz w:val="20"/>
                <w:szCs w:val="20"/>
                <w:lang w:eastAsia="es-CL"/>
              </w:rPr>
            </w:pPr>
            <w:r>
              <w:rPr>
                <w:noProof/>
                <w:lang w:eastAsia="es-CL"/>
              </w:rPr>
              <w:lastRenderedPageBreak/>
              <mc:AlternateContent>
                <mc:Choice Requires="wps">
                  <w:drawing>
                    <wp:anchor distT="0" distB="0" distL="114300" distR="114300" simplePos="0" relativeHeight="251695104" behindDoc="0" locked="0" layoutInCell="1" allowOverlap="1" wp14:anchorId="0643A525" wp14:editId="31FA47D4">
                      <wp:simplePos x="0" y="0"/>
                      <wp:positionH relativeFrom="column">
                        <wp:posOffset>2467610</wp:posOffset>
                      </wp:positionH>
                      <wp:positionV relativeFrom="paragraph">
                        <wp:posOffset>2171065</wp:posOffset>
                      </wp:positionV>
                      <wp:extent cx="1352550" cy="314325"/>
                      <wp:effectExtent l="0" t="781050" r="19050" b="28575"/>
                      <wp:wrapNone/>
                      <wp:docPr id="25" name="Llamada con línea 1 25"/>
                      <wp:cNvGraphicFramePr/>
                      <a:graphic xmlns:a="http://schemas.openxmlformats.org/drawingml/2006/main">
                        <a:graphicData uri="http://schemas.microsoft.com/office/word/2010/wordprocessingShape">
                          <wps:wsp>
                            <wps:cNvSpPr/>
                            <wps:spPr>
                              <a:xfrm>
                                <a:off x="3181350" y="2905125"/>
                                <a:ext cx="1352550" cy="314325"/>
                              </a:xfrm>
                              <a:prstGeom prst="borderCallout1">
                                <a:avLst>
                                  <a:gd name="adj1" fmla="val -8938"/>
                                  <a:gd name="adj2" fmla="val 52231"/>
                                  <a:gd name="adj3" fmla="val -237351"/>
                                  <a:gd name="adj4" fmla="val 77658"/>
                                </a:avLst>
                              </a:prstGeom>
                              <a:solidFill>
                                <a:schemeClr val="accent2">
                                  <a:lumMod val="60000"/>
                                  <a:lumOff val="40000"/>
                                </a:schemeClr>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9EEEDC" w14:textId="5D01E057" w:rsidR="001B36E9" w:rsidRPr="00CE4A47" w:rsidRDefault="001B36E9" w:rsidP="003C2981">
                                  <w:pPr>
                                    <w:jc w:val="center"/>
                                    <w:rPr>
                                      <w:color w:val="FFFFFF" w:themeColor="background1"/>
                                      <w:sz w:val="18"/>
                                      <w:szCs w:val="18"/>
                                    </w:rPr>
                                  </w:pPr>
                                  <w:r w:rsidRPr="00CE4A47">
                                    <w:rPr>
                                      <w:color w:val="FFFFFF" w:themeColor="background1"/>
                                      <w:sz w:val="18"/>
                                      <w:szCs w:val="18"/>
                                    </w:rPr>
                                    <w:t>canaleta de recepción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3A525" id="Llamada con línea 1 25" o:spid="_x0000_s1033" type="#_x0000_t47" style="position:absolute;left:0;text-align:left;margin-left:194.3pt;margin-top:170.95pt;width:106.5pt;height:2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" adj="16774,-51268,11282,-1931" fillcolor="#d99594 [1941]" strokecolor="#c00000" strokeweight="1.5pt">
                      <v:textbox>
                        <w:txbxContent>
                          <w:p w14:paraId="289EEEDC" w14:textId="5D01E057" w:rsidR="001B36E9" w:rsidRPr="00CE4A47" w:rsidRDefault="001B36E9" w:rsidP="003C2981">
                            <w:pPr>
                              <w:jc w:val="center"/>
                              <w:rPr>
                                <w:color w:val="FFFFFF" w:themeColor="background1"/>
                                <w:sz w:val="18"/>
                                <w:szCs w:val="18"/>
                              </w:rPr>
                            </w:pPr>
                            <w:r w:rsidRPr="00CE4A47">
                              <w:rPr>
                                <w:color w:val="FFFFFF" w:themeColor="background1"/>
                                <w:sz w:val="18"/>
                                <w:szCs w:val="18"/>
                              </w:rPr>
                              <w:t>canaleta de recepción</w:t>
                            </w:r>
                          </w:p>
                        </w:txbxContent>
                      </v:textbox>
                      <o:callout v:ext="edit" minusx="t"/>
                    </v:shape>
                  </w:pict>
                </mc:Fallback>
              </mc:AlternateContent>
            </w:r>
            <w:r w:rsidR="004D5D52">
              <w:rPr>
                <w:noProof/>
                <w:lang w:eastAsia="es-CL"/>
              </w:rPr>
              <mc:AlternateContent>
                <mc:Choice Requires="wps">
                  <w:drawing>
                    <wp:anchor distT="0" distB="0" distL="114300" distR="114300" simplePos="0" relativeHeight="251694080" behindDoc="0" locked="0" layoutInCell="1" allowOverlap="1" wp14:anchorId="2516583D" wp14:editId="72C8B099">
                      <wp:simplePos x="0" y="0"/>
                      <wp:positionH relativeFrom="column">
                        <wp:posOffset>1467485</wp:posOffset>
                      </wp:positionH>
                      <wp:positionV relativeFrom="paragraph">
                        <wp:posOffset>8890</wp:posOffset>
                      </wp:positionV>
                      <wp:extent cx="1209675" cy="619125"/>
                      <wp:effectExtent l="0" t="0" r="28575" b="28575"/>
                      <wp:wrapNone/>
                      <wp:docPr id="78" name="Rectángulo 78"/>
                      <wp:cNvGraphicFramePr/>
                      <a:graphic xmlns:a="http://schemas.openxmlformats.org/drawingml/2006/main">
                        <a:graphicData uri="http://schemas.microsoft.com/office/word/2010/wordprocessingShape">
                          <wps:wsp>
                            <wps:cNvSpPr/>
                            <wps:spPr>
                              <a:xfrm>
                                <a:off x="0" y="0"/>
                                <a:ext cx="1209675" cy="619125"/>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77E29" id="Rectángulo 78" o:spid="_x0000_s1026" style="position:absolute;margin-left:115.55pt;margin-top:.7pt;width:95.25pt;height:48.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" filled="f" strokecolor="#c00000" strokeweight="1.5pt"/>
                  </w:pict>
                </mc:Fallback>
              </mc:AlternateContent>
            </w:r>
            <w:r w:rsidR="00C2054B" w:rsidRPr="00737B51">
              <w:rPr>
                <w:noProof/>
                <w:lang w:eastAsia="es-CL"/>
              </w:rPr>
              <w:drawing>
                <wp:inline distT="0" distB="0" distL="0" distR="0" wp14:anchorId="7C6722B1" wp14:editId="7064A702">
                  <wp:extent cx="3960000" cy="2970000"/>
                  <wp:effectExtent l="19050" t="19050" r="21590" b="20955"/>
                  <wp:docPr id="70" name="Imagen 70" descr="C:\Users\jose.moraga\Documents\DFZ_2015\2015\SEPTIEMBRE\DFZ-2015-547-X-RCA-IA\FOTOS REXIN CQR - SMA\IMG_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moraga\Documents\DFZ_2015\2015\SEPTIEMBRE\DFZ-2015-547-X-RCA-IA\FOTOS REXIN CQR - SMA\IMG_1068.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9BFA7" w14:textId="532CCADB" w:rsidR="00441997" w:rsidRPr="0025129B" w:rsidRDefault="00C2054B" w:rsidP="00F5428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86912" behindDoc="0" locked="0" layoutInCell="1" allowOverlap="1" wp14:anchorId="4B8F7E65" wp14:editId="182BD34C">
                      <wp:simplePos x="0" y="0"/>
                      <wp:positionH relativeFrom="column">
                        <wp:posOffset>2218055</wp:posOffset>
                      </wp:positionH>
                      <wp:positionV relativeFrom="paragraph">
                        <wp:posOffset>363220</wp:posOffset>
                      </wp:positionV>
                      <wp:extent cx="986790" cy="590550"/>
                      <wp:effectExtent l="7620" t="0" r="11430" b="11430"/>
                      <wp:wrapNone/>
                      <wp:docPr id="86" name="Rectángulo 86"/>
                      <wp:cNvGraphicFramePr/>
                      <a:graphic xmlns:a="http://schemas.openxmlformats.org/drawingml/2006/main">
                        <a:graphicData uri="http://schemas.microsoft.com/office/word/2010/wordprocessingShape">
                          <wps:wsp>
                            <wps:cNvSpPr/>
                            <wps:spPr>
                              <a:xfrm rot="5400000" flipH="1">
                                <a:off x="0" y="0"/>
                                <a:ext cx="986790" cy="5905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F87C0" id="Rectángulo 86" o:spid="_x0000_s1026" style="position:absolute;margin-left:174.65pt;margin-top:28.6pt;width:77.7pt;height:46.5pt;rotation:-90;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" filled="f" strokecolor="#c00000" strokeweight="1.5pt"/>
                  </w:pict>
                </mc:Fallback>
              </mc:AlternateContent>
            </w:r>
            <w:r w:rsidRPr="00E3543C">
              <w:rPr>
                <w:noProof/>
                <w:lang w:eastAsia="es-CL"/>
              </w:rPr>
              <w:drawing>
                <wp:inline distT="0" distB="0" distL="0" distR="0" wp14:anchorId="249E249E" wp14:editId="61EF8A27">
                  <wp:extent cx="3960000" cy="2970000"/>
                  <wp:effectExtent l="19050" t="19050" r="21590" b="20955"/>
                  <wp:docPr id="71" name="Imagen 71" descr="C:\Users\jose.moraga\Documents\DFZ_2015\2015\SEPTIEMBRE\DFZ-2015-547-X-RCA-IA\FOTOS REXIN CQR - SMA\IMG_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moraga\Documents\DFZ_2015\2015\SEPTIEMBRE\DFZ-2015-547-X-RCA-IA\FOTOS REXIN CQR - SMA\IMG_1069.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r>
      <w:tr w:rsidR="00CF29D9" w:rsidRPr="002F3A9A" w14:paraId="278A6C47" w14:textId="77777777" w:rsidTr="0061101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46AF6CA" w14:textId="4E5D3A10" w:rsidR="00CF29D9" w:rsidRPr="002F3A9A" w:rsidRDefault="00CF29D9" w:rsidP="004C6F9A">
            <w:pPr>
              <w:pStyle w:val="Descripcin"/>
              <w:rPr>
                <w:rFonts w:eastAsia="Times New Roman"/>
                <w:color w:val="000000"/>
                <w:sz w:val="20"/>
                <w:lang w:eastAsia="es-CL"/>
              </w:rPr>
            </w:pPr>
            <w:bookmarkStart w:id="334" w:name="_Toc440874086"/>
            <w:bookmarkStart w:id="335" w:name="_Toc461109538"/>
            <w:bookmarkStart w:id="336" w:name="_Toc461198754"/>
            <w:bookmarkStart w:id="337" w:name="_Toc469042664"/>
            <w:r w:rsidRPr="002F3A9A">
              <w:rPr>
                <w:sz w:val="20"/>
              </w:rPr>
              <w:t xml:space="preserve">Fotografía </w:t>
            </w:r>
            <w:r>
              <w:rPr>
                <w:sz w:val="20"/>
              </w:rPr>
              <w:t>1</w:t>
            </w:r>
            <w:r w:rsidR="004C6F9A">
              <w:rPr>
                <w:sz w:val="20"/>
              </w:rPr>
              <w:t>5</w:t>
            </w:r>
            <w:r w:rsidRPr="002F3A9A">
              <w:rPr>
                <w:sz w:val="20"/>
              </w:rPr>
              <w:t>.</w:t>
            </w:r>
            <w:bookmarkEnd w:id="334"/>
            <w:bookmarkEnd w:id="335"/>
            <w:bookmarkEnd w:id="336"/>
            <w:bookmarkEnd w:id="33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8A7FB1" w14:textId="77777777" w:rsidR="00CF29D9" w:rsidRPr="002F3A9A" w:rsidRDefault="00CF29D9" w:rsidP="00611016">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3A51A11D" w14:textId="3B69569E" w:rsidR="00CF29D9" w:rsidRPr="002F3A9A" w:rsidRDefault="00CF29D9" w:rsidP="004C6F9A">
            <w:pPr>
              <w:pStyle w:val="Descripcin"/>
              <w:rPr>
                <w:sz w:val="20"/>
              </w:rPr>
            </w:pPr>
            <w:bookmarkStart w:id="338" w:name="_Toc440874087"/>
            <w:bookmarkStart w:id="339" w:name="_Toc461109539"/>
            <w:bookmarkStart w:id="340" w:name="_Toc461198755"/>
            <w:bookmarkStart w:id="341" w:name="_Toc469042665"/>
            <w:r w:rsidRPr="002F3A9A">
              <w:rPr>
                <w:sz w:val="20"/>
              </w:rPr>
              <w:t xml:space="preserve">Fotografía </w:t>
            </w:r>
            <w:r w:rsidR="004C6F9A">
              <w:rPr>
                <w:sz w:val="20"/>
              </w:rPr>
              <w:t>16</w:t>
            </w:r>
            <w:r w:rsidRPr="002F3A9A">
              <w:rPr>
                <w:sz w:val="20"/>
              </w:rPr>
              <w:t>.</w:t>
            </w:r>
            <w:bookmarkEnd w:id="338"/>
            <w:bookmarkEnd w:id="339"/>
            <w:bookmarkEnd w:id="340"/>
            <w:bookmarkEnd w:id="34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9E9A18" w14:textId="77777777" w:rsidR="00CF29D9" w:rsidRPr="002F3A9A" w:rsidRDefault="00CF29D9" w:rsidP="00611016">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CF29D9" w:rsidRPr="002F3A9A" w14:paraId="24022F48" w14:textId="77777777" w:rsidTr="00611016">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468A64E" w14:textId="633B0983" w:rsidR="00CF29D9" w:rsidRPr="002F3A9A" w:rsidRDefault="00CF29D9" w:rsidP="004D5D52">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6752FE">
              <w:rPr>
                <w:rFonts w:eastAsia="Times New Roman"/>
                <w:b/>
                <w:color w:val="000000"/>
                <w:sz w:val="20"/>
                <w:szCs w:val="20"/>
                <w:lang w:eastAsia="es-CL"/>
              </w:rPr>
              <w:t xml:space="preserve"> </w:t>
            </w:r>
            <w:r w:rsidR="006752FE" w:rsidRPr="004D5D52">
              <w:rPr>
                <w:rFonts w:eastAsia="Times New Roman"/>
                <w:color w:val="000000"/>
                <w:sz w:val="20"/>
                <w:szCs w:val="20"/>
                <w:lang w:eastAsia="es-CL"/>
              </w:rPr>
              <w:t xml:space="preserve">Al fondo se observa </w:t>
            </w:r>
            <w:r w:rsidR="004D5D52" w:rsidRPr="004D5D52">
              <w:rPr>
                <w:rFonts w:eastAsia="Times New Roman"/>
                <w:color w:val="000000"/>
                <w:sz w:val="20"/>
                <w:szCs w:val="20"/>
                <w:lang w:eastAsia="es-CL"/>
              </w:rPr>
              <w:t>estanque de acumulación de riles</w:t>
            </w:r>
            <w:r w:rsidR="004D5D52">
              <w:rPr>
                <w:rFonts w:eastAsia="Times New Roman"/>
                <w:color w:val="000000"/>
                <w:sz w:val="20"/>
                <w:szCs w:val="20"/>
                <w:lang w:eastAsia="es-CL"/>
              </w:rPr>
              <w:t xml:space="preserve"> desde donde se llevan al equipo evaporador.</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DC0AEE4" w14:textId="6EB7C93F" w:rsidR="00CF29D9" w:rsidRPr="002F3A9A" w:rsidRDefault="00CF29D9" w:rsidP="00611016">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C2054B">
              <w:rPr>
                <w:rFonts w:eastAsia="Times New Roman"/>
                <w:color w:val="000000"/>
                <w:sz w:val="20"/>
                <w:szCs w:val="20"/>
                <w:lang w:eastAsia="es-CL"/>
              </w:rPr>
              <w:t xml:space="preserve">Al fondo se observa equipo MDL </w:t>
            </w:r>
            <w:r w:rsidR="004D5D52">
              <w:rPr>
                <w:rFonts w:eastAsia="Times New Roman"/>
                <w:color w:val="000000"/>
                <w:sz w:val="20"/>
                <w:szCs w:val="20"/>
                <w:lang w:eastAsia="es-CL"/>
              </w:rPr>
              <w:t xml:space="preserve">(evaporador) </w:t>
            </w:r>
            <w:r w:rsidR="00C2054B">
              <w:rPr>
                <w:rFonts w:eastAsia="Times New Roman"/>
                <w:color w:val="000000"/>
                <w:sz w:val="20"/>
                <w:szCs w:val="20"/>
                <w:lang w:eastAsia="es-CL"/>
              </w:rPr>
              <w:t>no operativo desde el 21 de septiembre por falla en el registrador de datos</w:t>
            </w:r>
            <w:r w:rsidR="00C105F0">
              <w:rPr>
                <w:rFonts w:eastAsia="Times New Roman"/>
                <w:color w:val="000000"/>
                <w:sz w:val="20"/>
                <w:szCs w:val="20"/>
                <w:lang w:eastAsia="es-CL"/>
              </w:rPr>
              <w:t>.</w:t>
            </w:r>
          </w:p>
        </w:tc>
      </w:tr>
    </w:tbl>
    <w:p w14:paraId="12D27886" w14:textId="461355D0" w:rsidR="00441997" w:rsidRDefault="00441997" w:rsidP="00441997">
      <w:pPr>
        <w:jc w:val="left"/>
      </w:pPr>
    </w:p>
    <w:p w14:paraId="2F666327" w14:textId="62B1F39B" w:rsidR="00441997" w:rsidRDefault="00441997" w:rsidP="00441997">
      <w:pPr>
        <w:jc w:val="left"/>
      </w:pPr>
    </w:p>
    <w:p w14:paraId="05F6AB09" w14:textId="61CF1E6E" w:rsidR="00441997" w:rsidRDefault="00441997" w:rsidP="00441997">
      <w:pPr>
        <w:jc w:val="left"/>
      </w:pPr>
      <w:r>
        <w:br w:type="page"/>
      </w:r>
    </w:p>
    <w:p w14:paraId="40CF16BE" w14:textId="77777777" w:rsidR="0050351E" w:rsidRPr="0025129B" w:rsidRDefault="0050351E" w:rsidP="00FB7651">
      <w:pPr>
        <w:jc w:val="left"/>
        <w:sectPr w:rsidR="0050351E" w:rsidRPr="0025129B" w:rsidSect="00A70F8F">
          <w:pgSz w:w="15840" w:h="12240" w:orient="landscape"/>
          <w:pgMar w:top="1134" w:right="1134" w:bottom="1134" w:left="1134" w:header="709" w:footer="709" w:gutter="0"/>
          <w:cols w:space="708"/>
          <w:docGrid w:linePitch="360"/>
        </w:sectPr>
      </w:pPr>
    </w:p>
    <w:p w14:paraId="3B8BC685" w14:textId="494B1536" w:rsidR="00A3722D" w:rsidRPr="0025129B" w:rsidRDefault="008D637E" w:rsidP="00A3722D">
      <w:pPr>
        <w:pStyle w:val="Ttulo2"/>
      </w:pPr>
      <w:bookmarkStart w:id="342" w:name="_Toc469042666"/>
      <w:r>
        <w:lastRenderedPageBreak/>
        <w:t>Manejo de residuos peligrosos</w:t>
      </w:r>
      <w:r w:rsidR="00F00B47">
        <w:t>.</w:t>
      </w:r>
      <w:bookmarkEnd w:id="342"/>
    </w:p>
    <w:p w14:paraId="09E89AEA" w14:textId="77777777" w:rsidR="00A3722D" w:rsidRPr="0025129B" w:rsidRDefault="00A3722D" w:rsidP="00A3722D"/>
    <w:tbl>
      <w:tblPr>
        <w:tblStyle w:val="Tablaconcuadrcula"/>
        <w:tblW w:w="5000" w:type="pct"/>
        <w:tblLook w:val="04A0" w:firstRow="1" w:lastRow="0" w:firstColumn="1" w:lastColumn="0" w:noHBand="0" w:noVBand="1"/>
      </w:tblPr>
      <w:tblGrid>
        <w:gridCol w:w="3768"/>
        <w:gridCol w:w="9794"/>
      </w:tblGrid>
      <w:tr w:rsidR="00A3722D" w:rsidRPr="0025129B" w14:paraId="4DCD3FF2" w14:textId="77777777" w:rsidTr="00A3722D">
        <w:trPr>
          <w:trHeight w:val="142"/>
        </w:trPr>
        <w:tc>
          <w:tcPr>
            <w:tcW w:w="1389" w:type="pct"/>
          </w:tcPr>
          <w:p w14:paraId="7A8346FA" w14:textId="3E8D3276" w:rsidR="00A3722D" w:rsidRPr="0025129B" w:rsidRDefault="00A3722D" w:rsidP="00A3722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F648D">
              <w:rPr>
                <w:b/>
              </w:rPr>
              <w:t>4</w:t>
            </w:r>
          </w:p>
        </w:tc>
        <w:tc>
          <w:tcPr>
            <w:tcW w:w="3611" w:type="pct"/>
          </w:tcPr>
          <w:p w14:paraId="1946D7B0" w14:textId="257AC3D5" w:rsidR="00A3722D" w:rsidRPr="0025129B" w:rsidRDefault="00A3722D" w:rsidP="006F648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6F648D" w:rsidRPr="006F648D">
              <w:rPr>
                <w:rFonts w:eastAsia="Times New Roman"/>
                <w:b/>
                <w:color w:val="000000"/>
                <w:lang w:eastAsia="es-CL"/>
              </w:rPr>
              <w:t>5</w:t>
            </w:r>
          </w:p>
        </w:tc>
      </w:tr>
      <w:tr w:rsidR="00A3722D" w:rsidRPr="0025129B" w14:paraId="66A50A83" w14:textId="77777777" w:rsidTr="00A3722D">
        <w:trPr>
          <w:trHeight w:val="142"/>
        </w:trPr>
        <w:tc>
          <w:tcPr>
            <w:tcW w:w="5000" w:type="pct"/>
            <w:gridSpan w:val="2"/>
          </w:tcPr>
          <w:p w14:paraId="561B0BEB" w14:textId="36284777" w:rsidR="00AE7033" w:rsidRPr="0025129B" w:rsidRDefault="00A3722D" w:rsidP="006F648D">
            <w:pPr>
              <w:rPr>
                <w:rFonts w:eastAsia="Times New Roman"/>
                <w:b/>
                <w:bCs/>
                <w:color w:val="000000"/>
                <w:lang w:eastAsia="es-CL"/>
              </w:rPr>
            </w:pPr>
            <w:r>
              <w:rPr>
                <w:rFonts w:eastAsia="Times New Roman"/>
                <w:b/>
                <w:bCs/>
                <w:color w:val="000000"/>
                <w:lang w:eastAsia="es-CL"/>
              </w:rPr>
              <w:t xml:space="preserve">Documentación entregada: </w:t>
            </w:r>
          </w:p>
        </w:tc>
      </w:tr>
      <w:tr w:rsidR="00A3722D" w:rsidRPr="0025129B" w14:paraId="109C54BE" w14:textId="77777777" w:rsidTr="00A3722D">
        <w:trPr>
          <w:trHeight w:val="319"/>
        </w:trPr>
        <w:tc>
          <w:tcPr>
            <w:tcW w:w="5000" w:type="pct"/>
            <w:gridSpan w:val="2"/>
            <w:tcBorders>
              <w:bottom w:val="single" w:sz="4" w:space="0" w:color="auto"/>
            </w:tcBorders>
          </w:tcPr>
          <w:p w14:paraId="6491431E" w14:textId="77777777" w:rsidR="00A3722D" w:rsidRPr="008F0863" w:rsidRDefault="00A3722D" w:rsidP="00A3722D">
            <w:r>
              <w:rPr>
                <w:b/>
              </w:rPr>
              <w:t>Exigencia (s)</w:t>
            </w:r>
            <w:r w:rsidRPr="0025129B">
              <w:rPr>
                <w:b/>
              </w:rPr>
              <w:t>:</w:t>
            </w:r>
            <w:r>
              <w:rPr>
                <w:b/>
              </w:rPr>
              <w:t xml:space="preserve"> </w:t>
            </w:r>
          </w:p>
          <w:p w14:paraId="686DEB4E" w14:textId="77777777" w:rsidR="00D02ADF" w:rsidRPr="008F0863" w:rsidRDefault="00D02ADF" w:rsidP="00A55F9A">
            <w:pPr>
              <w:pStyle w:val="Prrafodelista"/>
              <w:numPr>
                <w:ilvl w:val="0"/>
                <w:numId w:val="11"/>
              </w:numPr>
              <w:tabs>
                <w:tab w:val="left" w:pos="454"/>
              </w:tabs>
              <w:ind w:left="454" w:hanging="454"/>
              <w:rPr>
                <w:u w:val="single"/>
              </w:rPr>
            </w:pPr>
            <w:r w:rsidRPr="008F0863">
              <w:rPr>
                <w:u w:val="single"/>
              </w:rPr>
              <w:t xml:space="preserve">Extracto Considerando 3 RCA N° </w:t>
            </w:r>
            <w:r>
              <w:rPr>
                <w:u w:val="single"/>
              </w:rPr>
              <w:t>273</w:t>
            </w:r>
            <w:r w:rsidRPr="008F0863">
              <w:rPr>
                <w:u w:val="single"/>
              </w:rPr>
              <w:t>/20</w:t>
            </w:r>
            <w:r>
              <w:rPr>
                <w:u w:val="single"/>
              </w:rPr>
              <w:t>08</w:t>
            </w:r>
          </w:p>
          <w:p w14:paraId="5BE910A9" w14:textId="77777777" w:rsidR="00D02ADF" w:rsidRDefault="00D02ADF" w:rsidP="00D02ADF">
            <w:pPr>
              <w:tabs>
                <w:tab w:val="left" w:pos="454"/>
              </w:tabs>
              <w:ind w:left="454"/>
            </w:pPr>
            <w:r w:rsidRPr="004903F0">
              <w:t>Las instalaciones para el almacenamiento de residuos peligrosos consistirán en un galpón de 275 m</w:t>
            </w:r>
            <w:r w:rsidRPr="004D74F9">
              <w:rPr>
                <w:vertAlign w:val="superscript"/>
              </w:rPr>
              <w:t>2</w:t>
            </w:r>
            <w:r w:rsidRPr="004903F0">
              <w:t xml:space="preserve"> construido sobre un radier de hormigón, pilares y vigas metálicas, y cubierta de paredes y techo de zinc alum</w:t>
            </w:r>
            <w:r>
              <w:t>.</w:t>
            </w:r>
          </w:p>
          <w:p w14:paraId="173110DE" w14:textId="77777777" w:rsidR="00D02ADF" w:rsidRPr="007F6F84" w:rsidRDefault="00D02ADF" w:rsidP="00A55F9A">
            <w:pPr>
              <w:pStyle w:val="Prrafodelista"/>
              <w:numPr>
                <w:ilvl w:val="0"/>
                <w:numId w:val="11"/>
              </w:numPr>
              <w:tabs>
                <w:tab w:val="left" w:pos="454"/>
              </w:tabs>
              <w:ind w:left="454" w:hanging="425"/>
              <w:rPr>
                <w:u w:val="single"/>
              </w:rPr>
            </w:pPr>
            <w:r w:rsidRPr="007F6F84">
              <w:rPr>
                <w:u w:val="single"/>
              </w:rPr>
              <w:t xml:space="preserve">Extracto Considerando 3 RCA N° </w:t>
            </w:r>
            <w:r>
              <w:rPr>
                <w:u w:val="single"/>
              </w:rPr>
              <w:t>273</w:t>
            </w:r>
            <w:r w:rsidRPr="007F6F84">
              <w:rPr>
                <w:u w:val="single"/>
              </w:rPr>
              <w:t>/20</w:t>
            </w:r>
            <w:r>
              <w:rPr>
                <w:u w:val="single"/>
              </w:rPr>
              <w:t>08</w:t>
            </w:r>
          </w:p>
          <w:p w14:paraId="5060D696" w14:textId="77777777" w:rsidR="00D02ADF" w:rsidRDefault="00D02ADF" w:rsidP="00D02ADF">
            <w:pPr>
              <w:pStyle w:val="Prrafodelista"/>
              <w:tabs>
                <w:tab w:val="left" w:pos="454"/>
              </w:tabs>
              <w:ind w:left="454"/>
            </w:pPr>
            <w:r w:rsidRPr="00294F79">
              <w:t>Al interior del galpón, y en posición central, se ubicarán 4 estanques de acero inoxidable sobre “cuñas” de hormigón armado y capacidad de carga real de 30 m</w:t>
            </w:r>
            <w:r w:rsidRPr="00294F79">
              <w:rPr>
                <w:vertAlign w:val="superscript"/>
              </w:rPr>
              <w:t>3</w:t>
            </w:r>
            <w:r w:rsidRPr="00294F79">
              <w:t xml:space="preserve"> cada uno, destinados al almacenamiento de aceites lubricantes usados y petróleo con agua</w:t>
            </w:r>
            <w:r>
              <w:t>.</w:t>
            </w:r>
          </w:p>
          <w:p w14:paraId="2E150C57" w14:textId="77777777" w:rsidR="00D02ADF" w:rsidRPr="00294F79" w:rsidRDefault="00D02ADF" w:rsidP="00A55F9A">
            <w:pPr>
              <w:pStyle w:val="Prrafodelista"/>
              <w:numPr>
                <w:ilvl w:val="0"/>
                <w:numId w:val="11"/>
              </w:numPr>
              <w:tabs>
                <w:tab w:val="left" w:pos="454"/>
              </w:tabs>
              <w:ind w:left="454" w:hanging="425"/>
              <w:rPr>
                <w:u w:val="single"/>
              </w:rPr>
            </w:pPr>
            <w:r w:rsidRPr="00294F79">
              <w:rPr>
                <w:u w:val="single"/>
              </w:rPr>
              <w:t xml:space="preserve">Extracto Considerando 3 RCA N° </w:t>
            </w:r>
            <w:r>
              <w:rPr>
                <w:u w:val="single"/>
              </w:rPr>
              <w:t>273</w:t>
            </w:r>
            <w:r w:rsidRPr="00294F79">
              <w:rPr>
                <w:u w:val="single"/>
              </w:rPr>
              <w:t>/20</w:t>
            </w:r>
            <w:r>
              <w:rPr>
                <w:u w:val="single"/>
              </w:rPr>
              <w:t>08</w:t>
            </w:r>
          </w:p>
          <w:p w14:paraId="788722E5" w14:textId="77777777" w:rsidR="00D02ADF" w:rsidRPr="00886C9D" w:rsidRDefault="00D02ADF" w:rsidP="00D02ADF">
            <w:pPr>
              <w:pStyle w:val="Prrafodelista"/>
              <w:tabs>
                <w:tab w:val="left" w:pos="454"/>
              </w:tabs>
              <w:ind w:left="454"/>
              <w:rPr>
                <w:rFonts w:ascii="Calibri" w:eastAsia="Times New Roman" w:hAnsi="Calibri"/>
                <w:color w:val="000000"/>
                <w:lang w:eastAsia="es-CL"/>
              </w:rPr>
            </w:pPr>
            <w:r w:rsidRPr="00250CD7">
              <w:rPr>
                <w:rFonts w:ascii="Calibri" w:eastAsia="Times New Roman" w:hAnsi="Calibri"/>
                <w:color w:val="000000"/>
                <w:lang w:eastAsia="es-CL"/>
              </w:rPr>
              <w:t>La instalación contará con piscina de contención en concreto armado, con una capacidad de retención de 30m</w:t>
            </w:r>
            <w:r w:rsidRPr="00250CD7">
              <w:rPr>
                <w:rFonts w:ascii="Calibri" w:eastAsia="Times New Roman" w:hAnsi="Calibri"/>
                <w:color w:val="000000"/>
                <w:vertAlign w:val="superscript"/>
                <w:lang w:eastAsia="es-CL"/>
              </w:rPr>
              <w:t>3</w:t>
            </w:r>
            <w:r w:rsidRPr="00886C9D">
              <w:rPr>
                <w:rFonts w:ascii="Calibri" w:eastAsia="Times New Roman" w:hAnsi="Calibri"/>
                <w:color w:val="000000"/>
                <w:lang w:eastAsia="es-CL"/>
              </w:rPr>
              <w:t>.</w:t>
            </w:r>
          </w:p>
          <w:p w14:paraId="73529B5B" w14:textId="77777777" w:rsidR="00D02ADF" w:rsidRPr="00250CD7" w:rsidRDefault="00D02ADF" w:rsidP="00A55F9A">
            <w:pPr>
              <w:pStyle w:val="Prrafodelista"/>
              <w:numPr>
                <w:ilvl w:val="0"/>
                <w:numId w:val="11"/>
              </w:numPr>
              <w:tabs>
                <w:tab w:val="left" w:pos="454"/>
              </w:tabs>
              <w:ind w:left="454" w:hanging="425"/>
              <w:rPr>
                <w:u w:val="single"/>
              </w:rPr>
            </w:pPr>
            <w:r w:rsidRPr="00250CD7">
              <w:rPr>
                <w:u w:val="single"/>
              </w:rPr>
              <w:t>Extracto Considerando 3 RCA N° 273/2008</w:t>
            </w:r>
          </w:p>
          <w:p w14:paraId="431EEF1D" w14:textId="77777777" w:rsidR="00D02ADF" w:rsidRDefault="00D02ADF" w:rsidP="00D02ADF">
            <w:pPr>
              <w:pStyle w:val="Prrafodelista"/>
              <w:tabs>
                <w:tab w:val="left" w:pos="454"/>
              </w:tabs>
              <w:ind w:left="454"/>
            </w:pPr>
            <w:r w:rsidRPr="00886C9D">
              <w:t>Adicionalmente, el galpón contará con 8 pequeñas bodegas para el almacenaje, a granel y en contenedores, de residuos peligrosos sólidos. Estas bodegas tendrán ventilación exterior y cierre perimetral hacia el interior del galpón, de manera de segregarlas físicamente de los estanques</w:t>
            </w:r>
            <w:r>
              <w:t>.</w:t>
            </w:r>
          </w:p>
          <w:p w14:paraId="14C80B85" w14:textId="77777777" w:rsidR="00D02ADF" w:rsidRPr="007917A3" w:rsidRDefault="00D02ADF" w:rsidP="00A55F9A">
            <w:pPr>
              <w:numPr>
                <w:ilvl w:val="0"/>
                <w:numId w:val="11"/>
              </w:numPr>
              <w:tabs>
                <w:tab w:val="left" w:pos="454"/>
              </w:tabs>
              <w:ind w:left="454" w:hanging="425"/>
              <w:contextualSpacing/>
              <w:jc w:val="left"/>
              <w:rPr>
                <w:rFonts w:eastAsiaTheme="minorEastAsia" w:cstheme="minorBidi"/>
                <w:u w:val="single"/>
                <w:lang w:val="es-ES" w:eastAsia="es-ES"/>
              </w:rPr>
            </w:pPr>
            <w:r w:rsidRPr="007917A3">
              <w:rPr>
                <w:rFonts w:eastAsiaTheme="minorEastAsia" w:cstheme="minorBidi"/>
                <w:u w:val="single"/>
                <w:lang w:val="es-ES" w:eastAsia="es-ES"/>
              </w:rPr>
              <w:t>Extracto Considerando 4 RCA N° 273/2008</w:t>
            </w:r>
          </w:p>
          <w:p w14:paraId="596EBAF1" w14:textId="77777777" w:rsidR="00D02ADF" w:rsidRDefault="00D02ADF" w:rsidP="00D02ADF">
            <w:pPr>
              <w:tabs>
                <w:tab w:val="left" w:pos="454"/>
                <w:tab w:val="left" w:pos="567"/>
              </w:tabs>
              <w:ind w:left="454"/>
              <w:contextualSpacing/>
              <w:rPr>
                <w:rFonts w:eastAsia="Times New Roman" w:cstheme="minorBidi"/>
                <w:lang w:val="es-ES" w:eastAsia="es-CL"/>
              </w:rPr>
            </w:pPr>
            <w:r w:rsidRPr="007917A3">
              <w:rPr>
                <w:rFonts w:eastAsia="Times New Roman" w:cstheme="minorBidi"/>
                <w:lang w:val="es-ES" w:eastAsia="es-CL"/>
              </w:rPr>
              <w:t>Que, en relación con el cumplimiento de la normativa ambiental aplicable al proyecto "Modificación del Proyecto Retiro, Transporte e Instalación de Almacenamiento Prolongado de Respel, Equivalente a Instalación de Eliminación” y sobre la base de los antecedentes que constan en el expediente de evaluación, debe indicarse que su ejecución cumple con:</w:t>
            </w:r>
          </w:p>
          <w:tbl>
            <w:tblPr>
              <w:tblW w:w="12616" w:type="dxa"/>
              <w:tblInd w:w="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41"/>
              <w:gridCol w:w="8675"/>
            </w:tblGrid>
            <w:tr w:rsidR="00D02ADF" w:rsidRPr="007B6D96" w14:paraId="0D4F4E55" w14:textId="77777777" w:rsidTr="00F5428B">
              <w:tc>
                <w:tcPr>
                  <w:tcW w:w="394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08069049" w14:textId="77777777" w:rsidR="00D02ADF" w:rsidRPr="007B6D96" w:rsidRDefault="00D02ADF" w:rsidP="00D02ADF">
                  <w:pPr>
                    <w:tabs>
                      <w:tab w:val="num" w:pos="2"/>
                      <w:tab w:val="left" w:pos="454"/>
                    </w:tabs>
                    <w:ind w:left="454"/>
                    <w:rPr>
                      <w:rFonts w:ascii="Calibri" w:eastAsia="Times New Roman" w:hAnsi="Calibri"/>
                      <w:sz w:val="20"/>
                      <w:szCs w:val="20"/>
                      <w:lang w:eastAsia="es-CL"/>
                    </w:rPr>
                  </w:pPr>
                  <w:r w:rsidRPr="007B6D96">
                    <w:rPr>
                      <w:rFonts w:ascii="Calibri" w:eastAsia="Times New Roman" w:hAnsi="Calibri"/>
                      <w:b/>
                      <w:bCs/>
                      <w:sz w:val="20"/>
                      <w:szCs w:val="20"/>
                      <w:lang w:eastAsia="es-CL"/>
                    </w:rPr>
                    <w:t>Texto</w:t>
                  </w:r>
                </w:p>
              </w:tc>
              <w:tc>
                <w:tcPr>
                  <w:tcW w:w="867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7EDA0719" w14:textId="77777777" w:rsidR="00D02ADF" w:rsidRPr="007B6D96" w:rsidRDefault="00D02ADF" w:rsidP="00D02ADF">
                  <w:pPr>
                    <w:tabs>
                      <w:tab w:val="left" w:pos="454"/>
                    </w:tabs>
                    <w:ind w:left="454"/>
                    <w:rPr>
                      <w:rFonts w:ascii="Calibri" w:eastAsia="Times New Roman" w:hAnsi="Calibri"/>
                      <w:sz w:val="20"/>
                      <w:szCs w:val="20"/>
                      <w:lang w:eastAsia="es-CL"/>
                    </w:rPr>
                  </w:pPr>
                  <w:r w:rsidRPr="007B6D96">
                    <w:rPr>
                      <w:rFonts w:ascii="Calibri" w:eastAsia="Times New Roman" w:hAnsi="Calibri"/>
                      <w:b/>
                      <w:bCs/>
                      <w:sz w:val="20"/>
                      <w:szCs w:val="20"/>
                      <w:lang w:eastAsia="es-CL"/>
                    </w:rPr>
                    <w:t>Forma de Cumplimiento</w:t>
                  </w:r>
                </w:p>
              </w:tc>
            </w:tr>
            <w:tr w:rsidR="00D02ADF" w:rsidRPr="007B6D96" w14:paraId="514D0BDE" w14:textId="77777777" w:rsidTr="00F5428B">
              <w:tc>
                <w:tcPr>
                  <w:tcW w:w="394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367CDD49" w14:textId="77777777" w:rsidR="00D02ADF" w:rsidRPr="007B6D96" w:rsidRDefault="00D02ADF" w:rsidP="00D02ADF">
                  <w:pPr>
                    <w:tabs>
                      <w:tab w:val="left" w:pos="567"/>
                    </w:tabs>
                    <w:contextualSpacing/>
                    <w:rPr>
                      <w:rFonts w:eastAsia="Times New Roman" w:cstheme="minorBidi"/>
                      <w:sz w:val="20"/>
                      <w:szCs w:val="20"/>
                      <w:lang w:eastAsia="es-CL"/>
                    </w:rPr>
                  </w:pPr>
                  <w:r w:rsidRPr="007B6D96">
                    <w:rPr>
                      <w:rFonts w:eastAsia="Times New Roman" w:cstheme="minorBidi"/>
                      <w:bCs/>
                      <w:sz w:val="20"/>
                      <w:szCs w:val="20"/>
                      <w:lang w:eastAsia="es-CL"/>
                    </w:rPr>
                    <w:t>D.S. Nº 148/03 MINSAL, Reglamento Sanitario sobre Manejo de Residuos Peligrosos.</w:t>
                  </w:r>
                </w:p>
              </w:tc>
              <w:tc>
                <w:tcPr>
                  <w:tcW w:w="867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6F41FB27" w14:textId="77777777" w:rsidR="00D02ADF" w:rsidRPr="007B6D96" w:rsidRDefault="00D02ADF" w:rsidP="00D02ADF">
                  <w:pPr>
                    <w:tabs>
                      <w:tab w:val="left" w:pos="567"/>
                    </w:tabs>
                    <w:contextualSpacing/>
                    <w:rPr>
                      <w:rFonts w:eastAsia="Times New Roman" w:cstheme="minorBidi"/>
                      <w:sz w:val="20"/>
                      <w:szCs w:val="20"/>
                      <w:lang w:eastAsia="es-CL"/>
                    </w:rPr>
                  </w:pPr>
                  <w:r w:rsidRPr="007B6D96">
                    <w:rPr>
                      <w:rFonts w:eastAsia="Times New Roman" w:cstheme="minorBidi"/>
                      <w:sz w:val="20"/>
                      <w:szCs w:val="20"/>
                      <w:lang w:eastAsia="es-CL"/>
                    </w:rPr>
                    <w:t>El proyecto deberá desarrollarse en conformidad con las disposiciones destinadas a establecer las condiciones sanitarias y de seguridad mínimas para el almacenamiento transitorio y transferencia de residuos peligrosos.</w:t>
                  </w:r>
                </w:p>
              </w:tc>
            </w:tr>
            <w:tr w:rsidR="00D02ADF" w:rsidRPr="007917A3" w14:paraId="55E6CE83" w14:textId="77777777" w:rsidTr="00F5428B">
              <w:tc>
                <w:tcPr>
                  <w:tcW w:w="394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13CD1181" w14:textId="77777777" w:rsidR="00D02ADF" w:rsidRPr="007917A3" w:rsidRDefault="00D02ADF" w:rsidP="00D02ADF">
                  <w:pPr>
                    <w:tabs>
                      <w:tab w:val="num" w:pos="2"/>
                    </w:tabs>
                    <w:adjustRightInd w:val="0"/>
                    <w:rPr>
                      <w:rFonts w:eastAsia="Times New Roman" w:cstheme="minorBidi"/>
                      <w:sz w:val="20"/>
                      <w:szCs w:val="20"/>
                      <w:lang w:val="es-ES" w:eastAsia="es-CL"/>
                    </w:rPr>
                  </w:pPr>
                  <w:r w:rsidRPr="007917A3">
                    <w:rPr>
                      <w:rFonts w:eastAsia="Times New Roman" w:cstheme="minorBidi"/>
                      <w:bCs/>
                      <w:color w:val="000000"/>
                      <w:sz w:val="20"/>
                      <w:szCs w:val="20"/>
                      <w:lang w:val="es-ES" w:eastAsia="es-CL"/>
                    </w:rPr>
                    <w:t xml:space="preserve">NCh 2190/ Of 93 </w:t>
                  </w:r>
                  <w:r w:rsidRPr="007917A3">
                    <w:rPr>
                      <w:rFonts w:eastAsia="Times New Roman" w:cstheme="minorBidi"/>
                      <w:color w:val="000000"/>
                      <w:sz w:val="20"/>
                      <w:szCs w:val="20"/>
                      <w:lang w:val="es-ES" w:eastAsia="es-CL"/>
                    </w:rPr>
                    <w:t>Establece los distintivos de seguridad para sustancias peligrosas</w:t>
                  </w:r>
                </w:p>
              </w:tc>
              <w:tc>
                <w:tcPr>
                  <w:tcW w:w="867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3D252AC6" w14:textId="77777777" w:rsidR="00D02ADF" w:rsidRPr="007917A3" w:rsidRDefault="00D02ADF" w:rsidP="00D02ADF">
                  <w:pPr>
                    <w:tabs>
                      <w:tab w:val="num" w:pos="0"/>
                    </w:tabs>
                    <w:adjustRightInd w:val="0"/>
                    <w:rPr>
                      <w:rFonts w:eastAsia="Times New Roman" w:cstheme="minorBidi"/>
                      <w:sz w:val="20"/>
                      <w:szCs w:val="20"/>
                      <w:lang w:val="es-ES" w:eastAsia="es-CL"/>
                    </w:rPr>
                  </w:pPr>
                  <w:r w:rsidRPr="007917A3">
                    <w:rPr>
                      <w:rFonts w:eastAsia="Times New Roman" w:cstheme="minorBidi"/>
                      <w:color w:val="000000"/>
                      <w:sz w:val="20"/>
                      <w:szCs w:val="20"/>
                      <w:lang w:val="es-ES" w:eastAsia="es-CL"/>
                    </w:rPr>
                    <w:t>Los residuos peligrosos almacenados y/o sus envases se encontrarán debidamente rotulados e identificados.</w:t>
                  </w:r>
                </w:p>
              </w:tc>
            </w:tr>
          </w:tbl>
          <w:p w14:paraId="35EAED3F" w14:textId="2CE8FAB3" w:rsidR="00A3722D" w:rsidRPr="00FA3262" w:rsidRDefault="00A3722D" w:rsidP="00D438B5">
            <w:pPr>
              <w:ind w:left="426"/>
            </w:pPr>
          </w:p>
        </w:tc>
      </w:tr>
      <w:tr w:rsidR="00A3722D" w:rsidRPr="0025129B" w14:paraId="2DD3D5AE" w14:textId="77777777" w:rsidTr="00A3722D">
        <w:trPr>
          <w:trHeight w:val="627"/>
        </w:trPr>
        <w:tc>
          <w:tcPr>
            <w:tcW w:w="5000" w:type="pct"/>
            <w:gridSpan w:val="2"/>
          </w:tcPr>
          <w:p w14:paraId="586BC21B" w14:textId="61CF9A91" w:rsidR="00A3722D" w:rsidRDefault="00A3722D" w:rsidP="00A3722D">
            <w:pPr>
              <w:jc w:val="left"/>
            </w:pPr>
            <w:r w:rsidRPr="00F15F8C">
              <w:rPr>
                <w:b/>
              </w:rPr>
              <w:t>Hecho (s):</w:t>
            </w:r>
            <w:r w:rsidRPr="007E2D5C">
              <w:t xml:space="preserve"> </w:t>
            </w:r>
          </w:p>
          <w:p w14:paraId="445B0AA2" w14:textId="29977D65" w:rsidR="000702EC" w:rsidRPr="000702EC" w:rsidRDefault="000702EC" w:rsidP="00A55F9A">
            <w:pPr>
              <w:pStyle w:val="Prrafodelista"/>
              <w:numPr>
                <w:ilvl w:val="0"/>
                <w:numId w:val="10"/>
              </w:numPr>
              <w:ind w:left="454" w:hanging="454"/>
            </w:pPr>
            <w:r w:rsidRPr="000702EC">
              <w:t>Se observó la existencia de una nave central que contiene entre otros: 16 bins de 1000 lt, tambores de 200 lt, 2 estanques con ALUS, posee pretil de contención de cemento, latas de zinc, madera, tuberías de pvc; no se observó la presencia de extintores</w:t>
            </w:r>
            <w:r w:rsidR="003A3E71">
              <w:t>.</w:t>
            </w:r>
          </w:p>
          <w:p w14:paraId="73B3CFCD" w14:textId="77777777" w:rsidR="000702EC" w:rsidRPr="000702EC" w:rsidRDefault="000702EC" w:rsidP="00A55F9A">
            <w:pPr>
              <w:pStyle w:val="Prrafodelista"/>
              <w:numPr>
                <w:ilvl w:val="0"/>
                <w:numId w:val="10"/>
              </w:numPr>
              <w:ind w:left="454" w:hanging="425"/>
            </w:pPr>
            <w:r w:rsidRPr="000702EC">
              <w:t>Aledaña a la nave central existen 8 bodegas que se detallan a continuación:</w:t>
            </w:r>
          </w:p>
          <w:p w14:paraId="5437DB57" w14:textId="77777777" w:rsidR="000702EC" w:rsidRPr="000702EC" w:rsidRDefault="000702EC" w:rsidP="00A55F9A">
            <w:pPr>
              <w:pStyle w:val="Prrafodelista"/>
              <w:numPr>
                <w:ilvl w:val="0"/>
                <w:numId w:val="9"/>
              </w:numPr>
            </w:pPr>
            <w:r w:rsidRPr="000702EC">
              <w:t>Bodega 8 sacos vacíos de soda caustica y 2 sacos llenos del mismo producto, sin rotulación</w:t>
            </w:r>
          </w:p>
          <w:p w14:paraId="7DE679C9" w14:textId="77777777" w:rsidR="000702EC" w:rsidRPr="000702EC" w:rsidRDefault="000702EC" w:rsidP="00A55F9A">
            <w:pPr>
              <w:pStyle w:val="Prrafodelista"/>
              <w:numPr>
                <w:ilvl w:val="0"/>
                <w:numId w:val="9"/>
              </w:numPr>
            </w:pPr>
            <w:r w:rsidRPr="000702EC">
              <w:t xml:space="preserve">Bodega 7 tubos fluorescentes, ampolletas de </w:t>
            </w:r>
            <w:r w:rsidRPr="006F648D">
              <w:t>haluro</w:t>
            </w:r>
          </w:p>
          <w:p w14:paraId="0DDB046A" w14:textId="77777777" w:rsidR="000702EC" w:rsidRPr="000702EC" w:rsidRDefault="000702EC" w:rsidP="00A55F9A">
            <w:pPr>
              <w:pStyle w:val="Prrafodelista"/>
              <w:numPr>
                <w:ilvl w:val="0"/>
                <w:numId w:val="9"/>
              </w:numPr>
            </w:pPr>
            <w:r w:rsidRPr="000702EC">
              <w:t>Bodega 6 fármacos, bolsas de vacuna los residuos se encuentran intercambiados de acuerdo a lo indicado en el letrero de cada bodega</w:t>
            </w:r>
          </w:p>
          <w:p w14:paraId="26451BAB" w14:textId="77777777" w:rsidR="000702EC" w:rsidRPr="000702EC" w:rsidRDefault="000702EC" w:rsidP="00A55F9A">
            <w:pPr>
              <w:pStyle w:val="Prrafodelista"/>
              <w:numPr>
                <w:ilvl w:val="0"/>
                <w:numId w:val="9"/>
              </w:numPr>
            </w:pPr>
            <w:r w:rsidRPr="000702EC">
              <w:t>Bodega 5 ALUS, grasas, solventes, barnices y pinturas sin rotulación, presencia de derrame en su interior</w:t>
            </w:r>
          </w:p>
          <w:p w14:paraId="44433BB3" w14:textId="77777777" w:rsidR="000702EC" w:rsidRPr="000702EC" w:rsidRDefault="000702EC" w:rsidP="00A55F9A">
            <w:pPr>
              <w:pStyle w:val="Prrafodelista"/>
              <w:numPr>
                <w:ilvl w:val="0"/>
                <w:numId w:val="9"/>
              </w:numPr>
            </w:pPr>
            <w:r w:rsidRPr="000702EC">
              <w:t>Bodega 4 equipos en desuso, motores, bombas</w:t>
            </w:r>
          </w:p>
          <w:p w14:paraId="62560DEE" w14:textId="77777777" w:rsidR="000702EC" w:rsidRPr="000702EC" w:rsidRDefault="000702EC" w:rsidP="00A55F9A">
            <w:pPr>
              <w:pStyle w:val="Prrafodelista"/>
              <w:numPr>
                <w:ilvl w:val="0"/>
                <w:numId w:val="9"/>
              </w:numPr>
            </w:pPr>
            <w:r w:rsidRPr="000702EC">
              <w:t>Bodega 3 filtros de aceite y huaipes contaminados</w:t>
            </w:r>
          </w:p>
          <w:p w14:paraId="1A613D61" w14:textId="77777777" w:rsidR="000702EC" w:rsidRPr="000702EC" w:rsidRDefault="000702EC" w:rsidP="00A55F9A">
            <w:pPr>
              <w:pStyle w:val="Prrafodelista"/>
              <w:numPr>
                <w:ilvl w:val="0"/>
                <w:numId w:val="9"/>
              </w:numPr>
            </w:pPr>
            <w:r w:rsidRPr="000702EC">
              <w:t>Bodega 2 documentación de oficina en cajas de cartón, baterías y pilas</w:t>
            </w:r>
          </w:p>
          <w:p w14:paraId="1F7C6484" w14:textId="77777777" w:rsidR="000702EC" w:rsidRPr="000702EC" w:rsidRDefault="000702EC" w:rsidP="00A55F9A">
            <w:pPr>
              <w:pStyle w:val="Prrafodelista"/>
              <w:numPr>
                <w:ilvl w:val="0"/>
                <w:numId w:val="9"/>
              </w:numPr>
            </w:pPr>
            <w:r w:rsidRPr="000702EC">
              <w:t>Bodega 1 bodega de materiales y herramientas (coplas, uniones, mangueras y 1 batería)</w:t>
            </w:r>
          </w:p>
          <w:p w14:paraId="0228F13A" w14:textId="77777777" w:rsidR="000702EC" w:rsidRPr="000702EC" w:rsidRDefault="000702EC" w:rsidP="00A55F9A">
            <w:pPr>
              <w:pStyle w:val="Prrafodelista"/>
              <w:numPr>
                <w:ilvl w:val="0"/>
                <w:numId w:val="10"/>
              </w:numPr>
              <w:tabs>
                <w:tab w:val="left" w:pos="454"/>
              </w:tabs>
              <w:ind w:left="454" w:hanging="454"/>
            </w:pPr>
            <w:r w:rsidRPr="000702EC">
              <w:t>Alrededor de la bodega de residuos peligrosos, en el exterior, se observaron 5 tambores de 200 lt de aceite, 4 vacíos y 1 lleno de aceite</w:t>
            </w:r>
          </w:p>
          <w:p w14:paraId="77BAE64E" w14:textId="6402CB32" w:rsidR="000702EC" w:rsidRPr="000702EC" w:rsidRDefault="000702EC" w:rsidP="00A55F9A">
            <w:pPr>
              <w:pStyle w:val="Prrafodelista"/>
              <w:numPr>
                <w:ilvl w:val="0"/>
                <w:numId w:val="10"/>
              </w:numPr>
              <w:tabs>
                <w:tab w:val="left" w:pos="454"/>
              </w:tabs>
              <w:ind w:left="454" w:hanging="454"/>
            </w:pPr>
            <w:r w:rsidRPr="000702EC">
              <w:lastRenderedPageBreak/>
              <w:t>El Sr. Kappes se</w:t>
            </w:r>
            <w:r w:rsidR="00BD378F">
              <w:t>ñ</w:t>
            </w:r>
            <w:r w:rsidRPr="000702EC">
              <w:t>aló que no hay ingreso de residu</w:t>
            </w:r>
            <w:r w:rsidR="00BA0F1B">
              <w:t>os</w:t>
            </w:r>
            <w:r w:rsidRPr="000702EC">
              <w:t xml:space="preserve"> peligrosos desde la última fiscalización (SMA) y que hay conversaciones para despachar hacia Chillán Viejo, planta Ecobío durante el mes de octubre la totalidad de los residuos peligrosos</w:t>
            </w:r>
            <w:r w:rsidR="003A3E71">
              <w:t>.</w:t>
            </w:r>
          </w:p>
          <w:p w14:paraId="58222CEE" w14:textId="77777777" w:rsidR="000702EC" w:rsidRPr="000702EC" w:rsidRDefault="000702EC" w:rsidP="00A55F9A">
            <w:pPr>
              <w:pStyle w:val="Prrafodelista"/>
              <w:numPr>
                <w:ilvl w:val="0"/>
                <w:numId w:val="10"/>
              </w:numPr>
              <w:tabs>
                <w:tab w:val="left" w:pos="454"/>
              </w:tabs>
              <w:ind w:left="454" w:hanging="454"/>
            </w:pPr>
            <w:r w:rsidRPr="000702EC">
              <w:t>Se entregó detalle de la existencia de residuos peligrosos por parte del Sr. Patricio Barrios Gerente de Operaciones Rexin</w:t>
            </w:r>
          </w:p>
          <w:p w14:paraId="32229B46" w14:textId="77777777" w:rsidR="000702EC" w:rsidRDefault="000702EC" w:rsidP="000702EC">
            <w:pPr>
              <w:pStyle w:val="Prrafodelista"/>
              <w:tabs>
                <w:tab w:val="left" w:pos="454"/>
              </w:tabs>
              <w:ind w:left="454"/>
            </w:pPr>
          </w:p>
          <w:tbl>
            <w:tblPr>
              <w:tblStyle w:val="Tablaconcuadrcula"/>
              <w:tblW w:w="11482" w:type="dxa"/>
              <w:tblInd w:w="449" w:type="dxa"/>
              <w:tblLook w:val="04A0" w:firstRow="1" w:lastRow="0" w:firstColumn="1" w:lastColumn="0" w:noHBand="0" w:noVBand="1"/>
            </w:tblPr>
            <w:tblGrid>
              <w:gridCol w:w="3969"/>
              <w:gridCol w:w="1560"/>
              <w:gridCol w:w="1417"/>
              <w:gridCol w:w="2268"/>
              <w:gridCol w:w="2268"/>
            </w:tblGrid>
            <w:tr w:rsidR="000702EC" w:rsidRPr="002E0015" w14:paraId="26F06E4B" w14:textId="77777777" w:rsidTr="00F5428B">
              <w:tc>
                <w:tcPr>
                  <w:tcW w:w="3969" w:type="dxa"/>
                </w:tcPr>
                <w:p w14:paraId="23865A93" w14:textId="77777777" w:rsidR="000702EC" w:rsidRPr="002E0015" w:rsidRDefault="000702EC" w:rsidP="000702EC">
                  <w:pPr>
                    <w:jc w:val="center"/>
                  </w:pPr>
                  <w:r w:rsidRPr="002E0015">
                    <w:t>Residuo</w:t>
                  </w:r>
                </w:p>
              </w:tc>
              <w:tc>
                <w:tcPr>
                  <w:tcW w:w="1560" w:type="dxa"/>
                </w:tcPr>
                <w:p w14:paraId="744D909E" w14:textId="77777777" w:rsidR="000702EC" w:rsidRPr="002E0015" w:rsidRDefault="000702EC" w:rsidP="000702EC">
                  <w:pPr>
                    <w:jc w:val="center"/>
                  </w:pPr>
                  <w:r w:rsidRPr="002E0015">
                    <w:t>Lista I, II, III</w:t>
                  </w:r>
                </w:p>
              </w:tc>
              <w:tc>
                <w:tcPr>
                  <w:tcW w:w="1417" w:type="dxa"/>
                </w:tcPr>
                <w:p w14:paraId="5EB1E7B8" w14:textId="77777777" w:rsidR="000702EC" w:rsidRPr="002E0015" w:rsidRDefault="000702EC" w:rsidP="000702EC">
                  <w:pPr>
                    <w:jc w:val="center"/>
                  </w:pPr>
                  <w:r w:rsidRPr="002E0015">
                    <w:t>E. físico</w:t>
                  </w:r>
                </w:p>
              </w:tc>
              <w:tc>
                <w:tcPr>
                  <w:tcW w:w="2268" w:type="dxa"/>
                </w:tcPr>
                <w:p w14:paraId="6A137474" w14:textId="77777777" w:rsidR="000702EC" w:rsidRPr="002E0015" w:rsidRDefault="000702EC" w:rsidP="000702EC">
                  <w:pPr>
                    <w:jc w:val="center"/>
                  </w:pPr>
                  <w:r w:rsidRPr="002E0015">
                    <w:t>Contenedor</w:t>
                  </w:r>
                </w:p>
              </w:tc>
              <w:tc>
                <w:tcPr>
                  <w:tcW w:w="2268" w:type="dxa"/>
                </w:tcPr>
                <w:p w14:paraId="07677497" w14:textId="77777777" w:rsidR="000702EC" w:rsidRPr="002E0015" w:rsidRDefault="000702EC" w:rsidP="000702EC">
                  <w:pPr>
                    <w:jc w:val="center"/>
                  </w:pPr>
                  <w:r w:rsidRPr="002E0015">
                    <w:t>Cantidad</w:t>
                  </w:r>
                </w:p>
              </w:tc>
            </w:tr>
            <w:tr w:rsidR="000702EC" w:rsidRPr="002E0015" w14:paraId="31AC940E" w14:textId="77777777" w:rsidTr="00F5428B">
              <w:tc>
                <w:tcPr>
                  <w:tcW w:w="3969" w:type="dxa"/>
                </w:tcPr>
                <w:p w14:paraId="70C3F7E1" w14:textId="77777777" w:rsidR="000702EC" w:rsidRPr="002E0015" w:rsidRDefault="000702EC" w:rsidP="000702EC">
                  <w:r w:rsidRPr="002E0015">
                    <w:t>Aceite motor, hidráulico</w:t>
                  </w:r>
                </w:p>
              </w:tc>
              <w:tc>
                <w:tcPr>
                  <w:tcW w:w="1560" w:type="dxa"/>
                </w:tcPr>
                <w:p w14:paraId="29095B44" w14:textId="77777777" w:rsidR="000702EC" w:rsidRPr="002E0015" w:rsidRDefault="000702EC" w:rsidP="000702EC">
                  <w:pPr>
                    <w:jc w:val="center"/>
                  </w:pPr>
                  <w:r w:rsidRPr="002E0015">
                    <w:t>I.9</w:t>
                  </w:r>
                </w:p>
              </w:tc>
              <w:tc>
                <w:tcPr>
                  <w:tcW w:w="1417" w:type="dxa"/>
                </w:tcPr>
                <w:p w14:paraId="66FF022A" w14:textId="77777777" w:rsidR="000702EC" w:rsidRPr="002E0015" w:rsidRDefault="000702EC" w:rsidP="000702EC">
                  <w:pPr>
                    <w:jc w:val="center"/>
                  </w:pPr>
                  <w:r>
                    <w:t>L</w:t>
                  </w:r>
                  <w:r w:rsidRPr="002E0015">
                    <w:t>íquido</w:t>
                  </w:r>
                </w:p>
              </w:tc>
              <w:tc>
                <w:tcPr>
                  <w:tcW w:w="2268" w:type="dxa"/>
                </w:tcPr>
                <w:p w14:paraId="6002E384" w14:textId="77777777" w:rsidR="000702EC" w:rsidRPr="002E0015" w:rsidRDefault="000702EC" w:rsidP="000702EC">
                  <w:pPr>
                    <w:jc w:val="center"/>
                  </w:pPr>
                  <w:r w:rsidRPr="002E0015">
                    <w:t>Tambores de 200 lt</w:t>
                  </w:r>
                </w:p>
              </w:tc>
              <w:tc>
                <w:tcPr>
                  <w:tcW w:w="2268" w:type="dxa"/>
                </w:tcPr>
                <w:p w14:paraId="69DF2C1F" w14:textId="77777777" w:rsidR="000702EC" w:rsidRPr="002E0015" w:rsidRDefault="000702EC" w:rsidP="000702EC">
                  <w:pPr>
                    <w:jc w:val="center"/>
                  </w:pPr>
                  <w:r w:rsidRPr="002E0015">
                    <w:t>900</w:t>
                  </w:r>
                </w:p>
              </w:tc>
            </w:tr>
            <w:tr w:rsidR="000702EC" w:rsidRPr="002E0015" w14:paraId="5E768B1C" w14:textId="77777777" w:rsidTr="00F5428B">
              <w:tc>
                <w:tcPr>
                  <w:tcW w:w="3969" w:type="dxa"/>
                </w:tcPr>
                <w:p w14:paraId="44B89B0D" w14:textId="77777777" w:rsidR="000702EC" w:rsidRPr="002E0015" w:rsidRDefault="000702EC" w:rsidP="000702EC">
                  <w:r w:rsidRPr="002E0015">
                    <w:t>Aceite usado</w:t>
                  </w:r>
                </w:p>
              </w:tc>
              <w:tc>
                <w:tcPr>
                  <w:tcW w:w="1560" w:type="dxa"/>
                </w:tcPr>
                <w:p w14:paraId="792123E0" w14:textId="77777777" w:rsidR="000702EC" w:rsidRPr="002E0015" w:rsidRDefault="000702EC" w:rsidP="000702EC">
                  <w:pPr>
                    <w:jc w:val="center"/>
                  </w:pPr>
                  <w:r>
                    <w:t>I.8</w:t>
                  </w:r>
                </w:p>
              </w:tc>
              <w:tc>
                <w:tcPr>
                  <w:tcW w:w="1417" w:type="dxa"/>
                </w:tcPr>
                <w:p w14:paraId="076A46A2" w14:textId="77777777" w:rsidR="000702EC" w:rsidRPr="002E0015" w:rsidRDefault="000702EC" w:rsidP="000702EC">
                  <w:pPr>
                    <w:jc w:val="center"/>
                  </w:pPr>
                  <w:r>
                    <w:t>Líquido</w:t>
                  </w:r>
                </w:p>
              </w:tc>
              <w:tc>
                <w:tcPr>
                  <w:tcW w:w="2268" w:type="dxa"/>
                </w:tcPr>
                <w:p w14:paraId="13246AE1" w14:textId="77777777" w:rsidR="000702EC" w:rsidRPr="002E0015" w:rsidRDefault="000702EC" w:rsidP="000702EC">
                  <w:pPr>
                    <w:jc w:val="center"/>
                  </w:pPr>
                  <w:r w:rsidRPr="002E0015">
                    <w:t>Tambores de 200 lt</w:t>
                  </w:r>
                </w:p>
              </w:tc>
              <w:tc>
                <w:tcPr>
                  <w:tcW w:w="2268" w:type="dxa"/>
                </w:tcPr>
                <w:p w14:paraId="7724EBCA" w14:textId="77777777" w:rsidR="000702EC" w:rsidRPr="002E0015" w:rsidRDefault="000702EC" w:rsidP="000702EC">
                  <w:pPr>
                    <w:jc w:val="center"/>
                  </w:pPr>
                  <w:r>
                    <w:t>1720</w:t>
                  </w:r>
                </w:p>
              </w:tc>
            </w:tr>
            <w:tr w:rsidR="000702EC" w:rsidRPr="002E0015" w14:paraId="25E80949" w14:textId="77777777" w:rsidTr="00F5428B">
              <w:tc>
                <w:tcPr>
                  <w:tcW w:w="3969" w:type="dxa"/>
                </w:tcPr>
                <w:p w14:paraId="04C38C37" w14:textId="77777777" w:rsidR="000702EC" w:rsidRPr="002E0015" w:rsidRDefault="000702EC" w:rsidP="000702EC">
                  <w:r w:rsidRPr="002E0015">
                    <w:t>Tierras y aserrín contaminado con aceite</w:t>
                  </w:r>
                </w:p>
              </w:tc>
              <w:tc>
                <w:tcPr>
                  <w:tcW w:w="1560" w:type="dxa"/>
                </w:tcPr>
                <w:p w14:paraId="5CE6C1B1" w14:textId="77777777" w:rsidR="000702EC" w:rsidRPr="002E0015" w:rsidRDefault="000702EC" w:rsidP="000702EC">
                  <w:pPr>
                    <w:jc w:val="center"/>
                  </w:pPr>
                  <w:r>
                    <w:t>I.8</w:t>
                  </w:r>
                </w:p>
              </w:tc>
              <w:tc>
                <w:tcPr>
                  <w:tcW w:w="1417" w:type="dxa"/>
                </w:tcPr>
                <w:p w14:paraId="1BA1877C" w14:textId="77777777" w:rsidR="000702EC" w:rsidRPr="002E0015" w:rsidRDefault="000702EC" w:rsidP="000702EC">
                  <w:pPr>
                    <w:jc w:val="center"/>
                  </w:pPr>
                  <w:r>
                    <w:t>Sólido</w:t>
                  </w:r>
                </w:p>
              </w:tc>
              <w:tc>
                <w:tcPr>
                  <w:tcW w:w="2268" w:type="dxa"/>
                </w:tcPr>
                <w:p w14:paraId="1ED74DE8" w14:textId="77777777" w:rsidR="000702EC" w:rsidRPr="002E0015" w:rsidRDefault="000702EC" w:rsidP="000702EC">
                  <w:pPr>
                    <w:jc w:val="center"/>
                  </w:pPr>
                  <w:r w:rsidRPr="002E0015">
                    <w:t xml:space="preserve">Tambores de </w:t>
                  </w:r>
                  <w:r>
                    <w:t>1</w:t>
                  </w:r>
                  <w:r w:rsidRPr="002E0015">
                    <w:t>00 lt</w:t>
                  </w:r>
                </w:p>
              </w:tc>
              <w:tc>
                <w:tcPr>
                  <w:tcW w:w="2268" w:type="dxa"/>
                </w:tcPr>
                <w:p w14:paraId="44D4770D" w14:textId="77777777" w:rsidR="000702EC" w:rsidRPr="002E0015" w:rsidRDefault="000702EC" w:rsidP="000702EC">
                  <w:pPr>
                    <w:jc w:val="center"/>
                  </w:pPr>
                  <w:r>
                    <w:t>75</w:t>
                  </w:r>
                </w:p>
              </w:tc>
            </w:tr>
            <w:tr w:rsidR="000702EC" w:rsidRPr="002E0015" w14:paraId="224E08DD" w14:textId="77777777" w:rsidTr="00F5428B">
              <w:tc>
                <w:tcPr>
                  <w:tcW w:w="3969" w:type="dxa"/>
                </w:tcPr>
                <w:p w14:paraId="51B90E02" w14:textId="77777777" w:rsidR="000702EC" w:rsidRPr="002E0015" w:rsidRDefault="000702EC" w:rsidP="000702EC">
                  <w:r w:rsidRPr="002E0015">
                    <w:t>Filtros de aceite y mangueras hidráulicas</w:t>
                  </w:r>
                </w:p>
              </w:tc>
              <w:tc>
                <w:tcPr>
                  <w:tcW w:w="1560" w:type="dxa"/>
                </w:tcPr>
                <w:p w14:paraId="435B506C" w14:textId="77777777" w:rsidR="000702EC" w:rsidRPr="002E0015" w:rsidRDefault="000702EC" w:rsidP="000702EC">
                  <w:pPr>
                    <w:jc w:val="center"/>
                  </w:pPr>
                  <w:r>
                    <w:t>I.8</w:t>
                  </w:r>
                </w:p>
              </w:tc>
              <w:tc>
                <w:tcPr>
                  <w:tcW w:w="1417" w:type="dxa"/>
                </w:tcPr>
                <w:p w14:paraId="21291614" w14:textId="77777777" w:rsidR="000702EC" w:rsidRPr="002E0015" w:rsidRDefault="000702EC" w:rsidP="000702EC">
                  <w:pPr>
                    <w:jc w:val="center"/>
                  </w:pPr>
                  <w:r>
                    <w:t>Sólido</w:t>
                  </w:r>
                </w:p>
              </w:tc>
              <w:tc>
                <w:tcPr>
                  <w:tcW w:w="2268" w:type="dxa"/>
                </w:tcPr>
                <w:p w14:paraId="4040C4BF" w14:textId="77777777" w:rsidR="000702EC" w:rsidRPr="002E0015" w:rsidRDefault="000702EC" w:rsidP="000702EC">
                  <w:pPr>
                    <w:jc w:val="center"/>
                  </w:pPr>
                  <w:r>
                    <w:t>Bins</w:t>
                  </w:r>
                </w:p>
              </w:tc>
              <w:tc>
                <w:tcPr>
                  <w:tcW w:w="2268" w:type="dxa"/>
                </w:tcPr>
                <w:p w14:paraId="0FC8B82B" w14:textId="77777777" w:rsidR="000702EC" w:rsidRPr="002E0015" w:rsidRDefault="000702EC" w:rsidP="000702EC">
                  <w:pPr>
                    <w:jc w:val="center"/>
                  </w:pPr>
                  <w:r>
                    <w:t>180</w:t>
                  </w:r>
                </w:p>
              </w:tc>
            </w:tr>
            <w:tr w:rsidR="000702EC" w:rsidRPr="002E0015" w14:paraId="48CBE7F0" w14:textId="77777777" w:rsidTr="00F5428B">
              <w:tc>
                <w:tcPr>
                  <w:tcW w:w="3969" w:type="dxa"/>
                </w:tcPr>
                <w:p w14:paraId="26B6C574" w14:textId="77777777" w:rsidR="000702EC" w:rsidRPr="002E0015" w:rsidRDefault="000702EC" w:rsidP="000702EC">
                  <w:r>
                    <w:t>Textiles contaminados con aceite y grasa</w:t>
                  </w:r>
                </w:p>
              </w:tc>
              <w:tc>
                <w:tcPr>
                  <w:tcW w:w="1560" w:type="dxa"/>
                </w:tcPr>
                <w:p w14:paraId="4CC1AB56" w14:textId="77777777" w:rsidR="000702EC" w:rsidRPr="002E0015" w:rsidRDefault="000702EC" w:rsidP="000702EC">
                  <w:pPr>
                    <w:jc w:val="center"/>
                  </w:pPr>
                  <w:r>
                    <w:t>I.8</w:t>
                  </w:r>
                </w:p>
              </w:tc>
              <w:tc>
                <w:tcPr>
                  <w:tcW w:w="1417" w:type="dxa"/>
                </w:tcPr>
                <w:p w14:paraId="3CD6E4EC" w14:textId="77777777" w:rsidR="000702EC" w:rsidRPr="002E0015" w:rsidRDefault="000702EC" w:rsidP="000702EC">
                  <w:pPr>
                    <w:jc w:val="center"/>
                  </w:pPr>
                  <w:r>
                    <w:t>Sólido</w:t>
                  </w:r>
                </w:p>
              </w:tc>
              <w:tc>
                <w:tcPr>
                  <w:tcW w:w="2268" w:type="dxa"/>
                </w:tcPr>
                <w:p w14:paraId="1B19140B" w14:textId="77777777" w:rsidR="000702EC" w:rsidRPr="002E0015" w:rsidRDefault="000702EC" w:rsidP="000702EC">
                  <w:pPr>
                    <w:jc w:val="center"/>
                  </w:pPr>
                  <w:r>
                    <w:t>Bins</w:t>
                  </w:r>
                </w:p>
              </w:tc>
              <w:tc>
                <w:tcPr>
                  <w:tcW w:w="2268" w:type="dxa"/>
                </w:tcPr>
                <w:p w14:paraId="2C22A976" w14:textId="77777777" w:rsidR="000702EC" w:rsidRPr="002E0015" w:rsidRDefault="000702EC" w:rsidP="000702EC">
                  <w:pPr>
                    <w:jc w:val="center"/>
                  </w:pPr>
                  <w:r>
                    <w:t>820</w:t>
                  </w:r>
                </w:p>
              </w:tc>
            </w:tr>
            <w:tr w:rsidR="000702EC" w:rsidRPr="002E0015" w14:paraId="2EB142C5" w14:textId="77777777" w:rsidTr="00F5428B">
              <w:tc>
                <w:tcPr>
                  <w:tcW w:w="3969" w:type="dxa"/>
                </w:tcPr>
                <w:p w14:paraId="518DB462" w14:textId="77777777" w:rsidR="000702EC" w:rsidRPr="002E0015" w:rsidRDefault="000702EC" w:rsidP="000702EC">
                  <w:r>
                    <w:t>Residuos contaminados con hidrocarburo</w:t>
                  </w:r>
                </w:p>
              </w:tc>
              <w:tc>
                <w:tcPr>
                  <w:tcW w:w="1560" w:type="dxa"/>
                </w:tcPr>
                <w:p w14:paraId="444DF768" w14:textId="77777777" w:rsidR="000702EC" w:rsidRPr="002E0015" w:rsidRDefault="000702EC" w:rsidP="000702EC">
                  <w:pPr>
                    <w:jc w:val="center"/>
                  </w:pPr>
                  <w:r>
                    <w:t>I.18</w:t>
                  </w:r>
                </w:p>
              </w:tc>
              <w:tc>
                <w:tcPr>
                  <w:tcW w:w="1417" w:type="dxa"/>
                </w:tcPr>
                <w:p w14:paraId="7E192885" w14:textId="77777777" w:rsidR="000702EC" w:rsidRPr="002E0015" w:rsidRDefault="000702EC" w:rsidP="000702EC">
                  <w:pPr>
                    <w:jc w:val="center"/>
                  </w:pPr>
                  <w:r>
                    <w:t>Sólido</w:t>
                  </w:r>
                </w:p>
              </w:tc>
              <w:tc>
                <w:tcPr>
                  <w:tcW w:w="2268" w:type="dxa"/>
                </w:tcPr>
                <w:p w14:paraId="26346B0E" w14:textId="77777777" w:rsidR="000702EC" w:rsidRPr="002E0015" w:rsidRDefault="000702EC" w:rsidP="000702EC">
                  <w:pPr>
                    <w:jc w:val="center"/>
                  </w:pPr>
                  <w:r>
                    <w:t>Tambores de 100 lt</w:t>
                  </w:r>
                </w:p>
              </w:tc>
              <w:tc>
                <w:tcPr>
                  <w:tcW w:w="2268" w:type="dxa"/>
                </w:tcPr>
                <w:p w14:paraId="43FBD1ED" w14:textId="77777777" w:rsidR="000702EC" w:rsidRPr="002E0015" w:rsidRDefault="000702EC" w:rsidP="000702EC">
                  <w:pPr>
                    <w:jc w:val="center"/>
                  </w:pPr>
                  <w:r>
                    <w:t>80</w:t>
                  </w:r>
                </w:p>
              </w:tc>
            </w:tr>
            <w:tr w:rsidR="000702EC" w:rsidRPr="002E0015" w14:paraId="0EE088DA" w14:textId="77777777" w:rsidTr="00F5428B">
              <w:tc>
                <w:tcPr>
                  <w:tcW w:w="3969" w:type="dxa"/>
                </w:tcPr>
                <w:p w14:paraId="615B58F4" w14:textId="1E63E7CF" w:rsidR="000702EC" w:rsidRPr="002E0015" w:rsidRDefault="000702EC" w:rsidP="000702EC">
                  <w:r>
                    <w:t xml:space="preserve">Solventes orgánicos no </w:t>
                  </w:r>
                  <w:r w:rsidR="007C60CB">
                    <w:t>h</w:t>
                  </w:r>
                  <w:r>
                    <w:t>alogenados</w:t>
                  </w:r>
                </w:p>
              </w:tc>
              <w:tc>
                <w:tcPr>
                  <w:tcW w:w="1560" w:type="dxa"/>
                </w:tcPr>
                <w:p w14:paraId="08707D3C" w14:textId="77777777" w:rsidR="000702EC" w:rsidRPr="002E0015" w:rsidRDefault="000702EC" w:rsidP="000702EC">
                  <w:pPr>
                    <w:jc w:val="center"/>
                  </w:pPr>
                  <w:r>
                    <w:t>II.24</w:t>
                  </w:r>
                </w:p>
              </w:tc>
              <w:tc>
                <w:tcPr>
                  <w:tcW w:w="1417" w:type="dxa"/>
                </w:tcPr>
                <w:p w14:paraId="5E810C2F" w14:textId="77777777" w:rsidR="000702EC" w:rsidRPr="002E0015" w:rsidRDefault="000702EC" w:rsidP="000702EC">
                  <w:pPr>
                    <w:jc w:val="center"/>
                  </w:pPr>
                  <w:r>
                    <w:t>Líquido</w:t>
                  </w:r>
                </w:p>
              </w:tc>
              <w:tc>
                <w:tcPr>
                  <w:tcW w:w="2268" w:type="dxa"/>
                </w:tcPr>
                <w:p w14:paraId="17BD596B" w14:textId="77777777" w:rsidR="000702EC" w:rsidRPr="002E0015" w:rsidRDefault="000702EC" w:rsidP="000702EC">
                  <w:pPr>
                    <w:jc w:val="center"/>
                  </w:pPr>
                  <w:r>
                    <w:t>Tambores de 100 lt</w:t>
                  </w:r>
                </w:p>
              </w:tc>
              <w:tc>
                <w:tcPr>
                  <w:tcW w:w="2268" w:type="dxa"/>
                </w:tcPr>
                <w:p w14:paraId="561C1864" w14:textId="77777777" w:rsidR="000702EC" w:rsidRPr="002E0015" w:rsidRDefault="000702EC" w:rsidP="000702EC">
                  <w:pPr>
                    <w:jc w:val="center"/>
                  </w:pPr>
                  <w:r>
                    <w:t>60</w:t>
                  </w:r>
                </w:p>
              </w:tc>
            </w:tr>
            <w:tr w:rsidR="000702EC" w:rsidRPr="004A718B" w14:paraId="10D98F7B" w14:textId="77777777" w:rsidTr="00F5428B">
              <w:tc>
                <w:tcPr>
                  <w:tcW w:w="3969" w:type="dxa"/>
                  <w:shd w:val="clear" w:color="auto" w:fill="auto"/>
                </w:tcPr>
                <w:p w14:paraId="56EEC279" w14:textId="77777777" w:rsidR="000702EC" w:rsidRPr="004A718B" w:rsidRDefault="000702EC" w:rsidP="000702EC">
                  <w:pPr>
                    <w:rPr>
                      <w:highlight w:val="cyan"/>
                    </w:rPr>
                  </w:pPr>
                  <w:r w:rsidRPr="004A718B">
                    <w:t>Aceites y lubricantes usados</w:t>
                  </w:r>
                </w:p>
              </w:tc>
              <w:tc>
                <w:tcPr>
                  <w:tcW w:w="1560" w:type="dxa"/>
                  <w:shd w:val="clear" w:color="auto" w:fill="auto"/>
                </w:tcPr>
                <w:p w14:paraId="20A78D67" w14:textId="77777777" w:rsidR="000702EC" w:rsidRPr="004A718B" w:rsidRDefault="000702EC" w:rsidP="000702EC">
                  <w:pPr>
                    <w:jc w:val="center"/>
                  </w:pPr>
                  <w:r w:rsidRPr="004A718B">
                    <w:t>I.8</w:t>
                  </w:r>
                </w:p>
              </w:tc>
              <w:tc>
                <w:tcPr>
                  <w:tcW w:w="1417" w:type="dxa"/>
                  <w:shd w:val="clear" w:color="auto" w:fill="auto"/>
                </w:tcPr>
                <w:p w14:paraId="56E85C0B" w14:textId="77777777" w:rsidR="000702EC" w:rsidRPr="004A718B" w:rsidRDefault="000702EC" w:rsidP="000702EC">
                  <w:pPr>
                    <w:jc w:val="center"/>
                  </w:pPr>
                  <w:r w:rsidRPr="004A718B">
                    <w:t>Sólido</w:t>
                  </w:r>
                </w:p>
              </w:tc>
              <w:tc>
                <w:tcPr>
                  <w:tcW w:w="2268" w:type="dxa"/>
                  <w:shd w:val="clear" w:color="auto" w:fill="auto"/>
                </w:tcPr>
                <w:p w14:paraId="2B1FF19B" w14:textId="77777777" w:rsidR="000702EC" w:rsidRPr="004A718B" w:rsidRDefault="000702EC" w:rsidP="000702EC">
                  <w:pPr>
                    <w:jc w:val="center"/>
                  </w:pPr>
                  <w:r w:rsidRPr="004A718B">
                    <w:t>Tambores de 200 lt</w:t>
                  </w:r>
                </w:p>
              </w:tc>
              <w:tc>
                <w:tcPr>
                  <w:tcW w:w="2268" w:type="dxa"/>
                  <w:shd w:val="clear" w:color="auto" w:fill="auto"/>
                </w:tcPr>
                <w:p w14:paraId="03849876" w14:textId="77777777" w:rsidR="000702EC" w:rsidRPr="004A718B" w:rsidRDefault="000702EC" w:rsidP="000702EC">
                  <w:pPr>
                    <w:jc w:val="center"/>
                  </w:pPr>
                  <w:r w:rsidRPr="004A718B">
                    <w:t>1200</w:t>
                  </w:r>
                </w:p>
              </w:tc>
            </w:tr>
            <w:tr w:rsidR="000702EC" w:rsidRPr="002E0015" w14:paraId="3771C472" w14:textId="77777777" w:rsidTr="00F5428B">
              <w:tc>
                <w:tcPr>
                  <w:tcW w:w="3969" w:type="dxa"/>
                </w:tcPr>
                <w:p w14:paraId="05622666" w14:textId="77777777" w:rsidR="000702EC" w:rsidRPr="002E0015" w:rsidRDefault="000702EC" w:rsidP="000702EC">
                  <w:r>
                    <w:t>Tubos fluorescentes</w:t>
                  </w:r>
                </w:p>
              </w:tc>
              <w:tc>
                <w:tcPr>
                  <w:tcW w:w="1560" w:type="dxa"/>
                </w:tcPr>
                <w:p w14:paraId="2167B9D3" w14:textId="77777777" w:rsidR="000702EC" w:rsidRPr="002E0015" w:rsidRDefault="000702EC" w:rsidP="000702EC">
                  <w:pPr>
                    <w:jc w:val="center"/>
                  </w:pPr>
                  <w:r>
                    <w:t>II</w:t>
                  </w:r>
                  <w:r w:rsidRPr="002E0015">
                    <w:t>I.</w:t>
                  </w:r>
                  <w:r>
                    <w:t>4</w:t>
                  </w:r>
                </w:p>
              </w:tc>
              <w:tc>
                <w:tcPr>
                  <w:tcW w:w="1417" w:type="dxa"/>
                </w:tcPr>
                <w:p w14:paraId="235091EB" w14:textId="77777777" w:rsidR="000702EC" w:rsidRPr="002E0015" w:rsidRDefault="000702EC" w:rsidP="000702EC">
                  <w:pPr>
                    <w:jc w:val="center"/>
                  </w:pPr>
                  <w:r>
                    <w:t>Sólido</w:t>
                  </w:r>
                </w:p>
              </w:tc>
              <w:tc>
                <w:tcPr>
                  <w:tcW w:w="2268" w:type="dxa"/>
                </w:tcPr>
                <w:p w14:paraId="64FABC09" w14:textId="77777777" w:rsidR="000702EC" w:rsidRPr="002E0015" w:rsidRDefault="000702EC" w:rsidP="000702EC">
                  <w:pPr>
                    <w:jc w:val="center"/>
                  </w:pPr>
                  <w:r>
                    <w:t>BigBag</w:t>
                  </w:r>
                </w:p>
              </w:tc>
              <w:tc>
                <w:tcPr>
                  <w:tcW w:w="2268" w:type="dxa"/>
                </w:tcPr>
                <w:p w14:paraId="020C930B" w14:textId="77777777" w:rsidR="000702EC" w:rsidRPr="002E0015" w:rsidRDefault="000702EC" w:rsidP="000702EC">
                  <w:pPr>
                    <w:jc w:val="center"/>
                  </w:pPr>
                  <w:r>
                    <w:t>1</w:t>
                  </w:r>
                  <w:r w:rsidRPr="002E0015">
                    <w:t>00</w:t>
                  </w:r>
                </w:p>
              </w:tc>
            </w:tr>
            <w:tr w:rsidR="000702EC" w:rsidRPr="002E0015" w14:paraId="5B5C3287" w14:textId="77777777" w:rsidTr="00F5428B">
              <w:tc>
                <w:tcPr>
                  <w:tcW w:w="3969" w:type="dxa"/>
                </w:tcPr>
                <w:p w14:paraId="228A0CC7" w14:textId="77777777" w:rsidR="000702EC" w:rsidRPr="002E0015" w:rsidRDefault="000702EC" w:rsidP="000702EC">
                  <w:r>
                    <w:t>Bidones vacíos de químicos</w:t>
                  </w:r>
                </w:p>
              </w:tc>
              <w:tc>
                <w:tcPr>
                  <w:tcW w:w="1560" w:type="dxa"/>
                </w:tcPr>
                <w:p w14:paraId="25190416" w14:textId="77777777" w:rsidR="000702EC" w:rsidRPr="002E0015" w:rsidRDefault="000702EC" w:rsidP="000702EC">
                  <w:pPr>
                    <w:jc w:val="center"/>
                  </w:pPr>
                  <w:r>
                    <w:t>III.2</w:t>
                  </w:r>
                </w:p>
              </w:tc>
              <w:tc>
                <w:tcPr>
                  <w:tcW w:w="1417" w:type="dxa"/>
                </w:tcPr>
                <w:p w14:paraId="4BBE9902" w14:textId="77777777" w:rsidR="000702EC" w:rsidRPr="002E0015" w:rsidRDefault="000702EC" w:rsidP="000702EC">
                  <w:pPr>
                    <w:jc w:val="center"/>
                  </w:pPr>
                  <w:r>
                    <w:t>Sólido</w:t>
                  </w:r>
                </w:p>
              </w:tc>
              <w:tc>
                <w:tcPr>
                  <w:tcW w:w="2268" w:type="dxa"/>
                </w:tcPr>
                <w:p w14:paraId="6A00B379" w14:textId="77777777" w:rsidR="000702EC" w:rsidRPr="002E0015" w:rsidRDefault="000702EC" w:rsidP="000702EC">
                  <w:pPr>
                    <w:jc w:val="center"/>
                  </w:pPr>
                  <w:r>
                    <w:t>Bins</w:t>
                  </w:r>
                </w:p>
              </w:tc>
              <w:tc>
                <w:tcPr>
                  <w:tcW w:w="2268" w:type="dxa"/>
                </w:tcPr>
                <w:p w14:paraId="37F20951" w14:textId="77777777" w:rsidR="000702EC" w:rsidRPr="002E0015" w:rsidRDefault="000702EC" w:rsidP="000702EC">
                  <w:pPr>
                    <w:jc w:val="center"/>
                  </w:pPr>
                  <w:r>
                    <w:t>200</w:t>
                  </w:r>
                </w:p>
              </w:tc>
            </w:tr>
            <w:tr w:rsidR="000702EC" w:rsidRPr="002E0015" w14:paraId="258DDA8C" w14:textId="77777777" w:rsidTr="00F5428B">
              <w:tc>
                <w:tcPr>
                  <w:tcW w:w="3969" w:type="dxa"/>
                </w:tcPr>
                <w:p w14:paraId="7B0B5788" w14:textId="77777777" w:rsidR="000702EC" w:rsidRPr="002E0015" w:rsidRDefault="000702EC" w:rsidP="000702EC">
                  <w:r>
                    <w:t>Tonner y cartridge</w:t>
                  </w:r>
                </w:p>
              </w:tc>
              <w:tc>
                <w:tcPr>
                  <w:tcW w:w="1560" w:type="dxa"/>
                </w:tcPr>
                <w:p w14:paraId="7D29EB39" w14:textId="77777777" w:rsidR="000702EC" w:rsidRPr="002E0015" w:rsidRDefault="000702EC" w:rsidP="000702EC">
                  <w:pPr>
                    <w:jc w:val="center"/>
                  </w:pPr>
                  <w:r>
                    <w:t>I.12</w:t>
                  </w:r>
                </w:p>
              </w:tc>
              <w:tc>
                <w:tcPr>
                  <w:tcW w:w="1417" w:type="dxa"/>
                </w:tcPr>
                <w:p w14:paraId="4C31DC6C" w14:textId="77777777" w:rsidR="000702EC" w:rsidRPr="002E0015" w:rsidRDefault="000702EC" w:rsidP="000702EC">
                  <w:pPr>
                    <w:jc w:val="center"/>
                  </w:pPr>
                  <w:r>
                    <w:t>Sólido</w:t>
                  </w:r>
                </w:p>
              </w:tc>
              <w:tc>
                <w:tcPr>
                  <w:tcW w:w="2268" w:type="dxa"/>
                </w:tcPr>
                <w:p w14:paraId="2FE1F8AC" w14:textId="77777777" w:rsidR="000702EC" w:rsidRPr="002E0015" w:rsidRDefault="000702EC" w:rsidP="000702EC">
                  <w:pPr>
                    <w:jc w:val="center"/>
                  </w:pPr>
                  <w:r>
                    <w:t>Bins</w:t>
                  </w:r>
                </w:p>
              </w:tc>
              <w:tc>
                <w:tcPr>
                  <w:tcW w:w="2268" w:type="dxa"/>
                </w:tcPr>
                <w:p w14:paraId="0B0DA55F" w14:textId="77777777" w:rsidR="000702EC" w:rsidRPr="002E0015" w:rsidRDefault="000702EC" w:rsidP="000702EC">
                  <w:pPr>
                    <w:jc w:val="center"/>
                  </w:pPr>
                  <w:r>
                    <w:t>140</w:t>
                  </w:r>
                </w:p>
              </w:tc>
            </w:tr>
            <w:tr w:rsidR="000702EC" w:rsidRPr="002E0015" w14:paraId="43F403AB" w14:textId="77777777" w:rsidTr="00F5428B">
              <w:tc>
                <w:tcPr>
                  <w:tcW w:w="3969" w:type="dxa"/>
                </w:tcPr>
                <w:p w14:paraId="4E05E6B4" w14:textId="77777777" w:rsidR="000702EC" w:rsidRPr="002E0015" w:rsidRDefault="000702EC" w:rsidP="000702EC">
                  <w:r>
                    <w:t>Neumáticos usados</w:t>
                  </w:r>
                </w:p>
              </w:tc>
              <w:tc>
                <w:tcPr>
                  <w:tcW w:w="1560" w:type="dxa"/>
                </w:tcPr>
                <w:p w14:paraId="537069EC" w14:textId="77777777" w:rsidR="000702EC" w:rsidRPr="002E0015" w:rsidRDefault="000702EC" w:rsidP="000702EC">
                  <w:pPr>
                    <w:jc w:val="center"/>
                  </w:pPr>
                  <w:r>
                    <w:t>I.18</w:t>
                  </w:r>
                </w:p>
              </w:tc>
              <w:tc>
                <w:tcPr>
                  <w:tcW w:w="1417" w:type="dxa"/>
                </w:tcPr>
                <w:p w14:paraId="1A9C571B" w14:textId="77777777" w:rsidR="000702EC" w:rsidRPr="002E0015" w:rsidRDefault="000702EC" w:rsidP="000702EC">
                  <w:pPr>
                    <w:jc w:val="center"/>
                  </w:pPr>
                  <w:r>
                    <w:t>Sólido</w:t>
                  </w:r>
                </w:p>
              </w:tc>
              <w:tc>
                <w:tcPr>
                  <w:tcW w:w="2268" w:type="dxa"/>
                </w:tcPr>
                <w:p w14:paraId="7AC66E83" w14:textId="77777777" w:rsidR="000702EC" w:rsidRPr="002E0015" w:rsidRDefault="000702EC" w:rsidP="000702EC">
                  <w:pPr>
                    <w:jc w:val="center"/>
                  </w:pPr>
                  <w:r>
                    <w:t>Bins</w:t>
                  </w:r>
                </w:p>
              </w:tc>
              <w:tc>
                <w:tcPr>
                  <w:tcW w:w="2268" w:type="dxa"/>
                </w:tcPr>
                <w:p w14:paraId="298A9146" w14:textId="77777777" w:rsidR="000702EC" w:rsidRPr="002E0015" w:rsidRDefault="000702EC" w:rsidP="000702EC">
                  <w:pPr>
                    <w:jc w:val="center"/>
                  </w:pPr>
                  <w:r>
                    <w:t>600</w:t>
                  </w:r>
                </w:p>
              </w:tc>
            </w:tr>
            <w:tr w:rsidR="000702EC" w:rsidRPr="002E0015" w14:paraId="1A0CC7F2" w14:textId="77777777" w:rsidTr="00F5428B">
              <w:tc>
                <w:tcPr>
                  <w:tcW w:w="3969" w:type="dxa"/>
                </w:tcPr>
                <w:p w14:paraId="033D9DC7" w14:textId="77777777" w:rsidR="000702EC" w:rsidRPr="002E0015" w:rsidRDefault="000702EC" w:rsidP="000702EC">
                  <w:r>
                    <w:t>Solución amoniacal contaminada</w:t>
                  </w:r>
                </w:p>
              </w:tc>
              <w:tc>
                <w:tcPr>
                  <w:tcW w:w="1560" w:type="dxa"/>
                </w:tcPr>
                <w:p w14:paraId="6DDA88EC" w14:textId="77777777" w:rsidR="000702EC" w:rsidRPr="002E0015" w:rsidRDefault="000702EC" w:rsidP="000702EC">
                  <w:pPr>
                    <w:jc w:val="center"/>
                  </w:pPr>
                  <w:r>
                    <w:t>II.17</w:t>
                  </w:r>
                </w:p>
              </w:tc>
              <w:tc>
                <w:tcPr>
                  <w:tcW w:w="1417" w:type="dxa"/>
                </w:tcPr>
                <w:p w14:paraId="73C3B753" w14:textId="77777777" w:rsidR="000702EC" w:rsidRPr="002E0015" w:rsidRDefault="000702EC" w:rsidP="000702EC">
                  <w:pPr>
                    <w:jc w:val="center"/>
                  </w:pPr>
                  <w:r>
                    <w:t>Líquido</w:t>
                  </w:r>
                </w:p>
              </w:tc>
              <w:tc>
                <w:tcPr>
                  <w:tcW w:w="2268" w:type="dxa"/>
                </w:tcPr>
                <w:p w14:paraId="365CEA28" w14:textId="77777777" w:rsidR="000702EC" w:rsidRPr="002E0015" w:rsidRDefault="000702EC" w:rsidP="000702EC">
                  <w:pPr>
                    <w:jc w:val="center"/>
                  </w:pPr>
                  <w:r>
                    <w:t>Bins</w:t>
                  </w:r>
                </w:p>
              </w:tc>
              <w:tc>
                <w:tcPr>
                  <w:tcW w:w="2268" w:type="dxa"/>
                </w:tcPr>
                <w:p w14:paraId="258FD5E0" w14:textId="77777777" w:rsidR="000702EC" w:rsidRPr="002E0015" w:rsidRDefault="000702EC" w:rsidP="000702EC">
                  <w:pPr>
                    <w:jc w:val="center"/>
                  </w:pPr>
                  <w:r>
                    <w:t>4000</w:t>
                  </w:r>
                </w:p>
              </w:tc>
            </w:tr>
            <w:tr w:rsidR="000702EC" w:rsidRPr="002E0015" w14:paraId="21F3EC47" w14:textId="77777777" w:rsidTr="00F5428B">
              <w:tc>
                <w:tcPr>
                  <w:tcW w:w="3969" w:type="dxa"/>
                </w:tcPr>
                <w:p w14:paraId="775F5305" w14:textId="77777777" w:rsidR="000702EC" w:rsidRPr="002E0015" w:rsidRDefault="000702EC" w:rsidP="000702EC">
                  <w:r w:rsidRPr="009F1689">
                    <w:t xml:space="preserve">Aceite </w:t>
                  </w:r>
                  <w:r>
                    <w:t xml:space="preserve">lubricante </w:t>
                  </w:r>
                  <w:r w:rsidRPr="009F1689">
                    <w:t>usado</w:t>
                  </w:r>
                </w:p>
              </w:tc>
              <w:tc>
                <w:tcPr>
                  <w:tcW w:w="1560" w:type="dxa"/>
                </w:tcPr>
                <w:p w14:paraId="1F00EB4B" w14:textId="77777777" w:rsidR="000702EC" w:rsidRPr="002E0015" w:rsidRDefault="000702EC" w:rsidP="000702EC">
                  <w:pPr>
                    <w:jc w:val="center"/>
                  </w:pPr>
                  <w:r>
                    <w:t>I.8, I.18</w:t>
                  </w:r>
                </w:p>
              </w:tc>
              <w:tc>
                <w:tcPr>
                  <w:tcW w:w="1417" w:type="dxa"/>
                </w:tcPr>
                <w:p w14:paraId="014F551F" w14:textId="77777777" w:rsidR="000702EC" w:rsidRPr="002E0015" w:rsidRDefault="000702EC" w:rsidP="000702EC">
                  <w:pPr>
                    <w:jc w:val="center"/>
                  </w:pPr>
                  <w:r>
                    <w:t>Líquido</w:t>
                  </w:r>
                </w:p>
              </w:tc>
              <w:tc>
                <w:tcPr>
                  <w:tcW w:w="2268" w:type="dxa"/>
                </w:tcPr>
                <w:p w14:paraId="5B813491" w14:textId="77777777" w:rsidR="000702EC" w:rsidRPr="002E0015" w:rsidRDefault="000702EC" w:rsidP="000702EC">
                  <w:pPr>
                    <w:jc w:val="center"/>
                  </w:pPr>
                  <w:r>
                    <w:t>Bins</w:t>
                  </w:r>
                </w:p>
              </w:tc>
              <w:tc>
                <w:tcPr>
                  <w:tcW w:w="2268" w:type="dxa"/>
                </w:tcPr>
                <w:p w14:paraId="06CA8243" w14:textId="77777777" w:rsidR="000702EC" w:rsidRPr="002E0015" w:rsidRDefault="000702EC" w:rsidP="000702EC">
                  <w:pPr>
                    <w:jc w:val="center"/>
                  </w:pPr>
                  <w:r>
                    <w:t>2000</w:t>
                  </w:r>
                </w:p>
              </w:tc>
            </w:tr>
            <w:tr w:rsidR="000702EC" w:rsidRPr="002E0015" w14:paraId="771973DE" w14:textId="77777777" w:rsidTr="00F5428B">
              <w:tc>
                <w:tcPr>
                  <w:tcW w:w="3969" w:type="dxa"/>
                </w:tcPr>
                <w:p w14:paraId="25BC3284" w14:textId="77777777" w:rsidR="000702EC" w:rsidRPr="002E0015" w:rsidRDefault="000702EC" w:rsidP="000702EC">
                  <w:r>
                    <w:t>Paños y huaipes contaminados</w:t>
                  </w:r>
                </w:p>
              </w:tc>
              <w:tc>
                <w:tcPr>
                  <w:tcW w:w="1560" w:type="dxa"/>
                </w:tcPr>
                <w:p w14:paraId="3FEAB9CF" w14:textId="77777777" w:rsidR="000702EC" w:rsidRPr="002E0015" w:rsidRDefault="000702EC" w:rsidP="000702EC">
                  <w:pPr>
                    <w:jc w:val="center"/>
                  </w:pPr>
                  <w:r>
                    <w:t>I.8</w:t>
                  </w:r>
                </w:p>
              </w:tc>
              <w:tc>
                <w:tcPr>
                  <w:tcW w:w="1417" w:type="dxa"/>
                </w:tcPr>
                <w:p w14:paraId="2AE71B75" w14:textId="77777777" w:rsidR="000702EC" w:rsidRPr="002E0015" w:rsidRDefault="000702EC" w:rsidP="000702EC">
                  <w:pPr>
                    <w:jc w:val="center"/>
                  </w:pPr>
                  <w:r>
                    <w:t>Sólido</w:t>
                  </w:r>
                </w:p>
              </w:tc>
              <w:tc>
                <w:tcPr>
                  <w:tcW w:w="2268" w:type="dxa"/>
                </w:tcPr>
                <w:p w14:paraId="7F15287F" w14:textId="77777777" w:rsidR="000702EC" w:rsidRPr="002E0015" w:rsidRDefault="000702EC" w:rsidP="000702EC">
                  <w:pPr>
                    <w:jc w:val="center"/>
                  </w:pPr>
                  <w:r>
                    <w:t>Tambores de 200 lt</w:t>
                  </w:r>
                </w:p>
              </w:tc>
              <w:tc>
                <w:tcPr>
                  <w:tcW w:w="2268" w:type="dxa"/>
                </w:tcPr>
                <w:p w14:paraId="69BF9DE6" w14:textId="77777777" w:rsidR="000702EC" w:rsidRPr="002E0015" w:rsidRDefault="000702EC" w:rsidP="000702EC">
                  <w:pPr>
                    <w:jc w:val="center"/>
                  </w:pPr>
                  <w:r>
                    <w:t>150</w:t>
                  </w:r>
                </w:p>
              </w:tc>
            </w:tr>
            <w:tr w:rsidR="000702EC" w:rsidRPr="002E0015" w14:paraId="3A95A325" w14:textId="77777777" w:rsidTr="00F5428B">
              <w:tc>
                <w:tcPr>
                  <w:tcW w:w="3969" w:type="dxa"/>
                </w:tcPr>
                <w:p w14:paraId="267EFA65" w14:textId="77777777" w:rsidR="000702EC" w:rsidRPr="002E0015" w:rsidRDefault="000702EC" w:rsidP="000702EC">
                  <w:r>
                    <w:t>Filtros de aceite</w:t>
                  </w:r>
                </w:p>
              </w:tc>
              <w:tc>
                <w:tcPr>
                  <w:tcW w:w="1560" w:type="dxa"/>
                </w:tcPr>
                <w:p w14:paraId="7058BA26" w14:textId="77777777" w:rsidR="000702EC" w:rsidRPr="002E0015" w:rsidRDefault="000702EC" w:rsidP="000702EC">
                  <w:pPr>
                    <w:jc w:val="center"/>
                  </w:pPr>
                  <w:r>
                    <w:t>I.8</w:t>
                  </w:r>
                </w:p>
              </w:tc>
              <w:tc>
                <w:tcPr>
                  <w:tcW w:w="1417" w:type="dxa"/>
                </w:tcPr>
                <w:p w14:paraId="16EA2C42" w14:textId="77777777" w:rsidR="000702EC" w:rsidRPr="002E0015" w:rsidRDefault="000702EC" w:rsidP="000702EC">
                  <w:pPr>
                    <w:jc w:val="center"/>
                  </w:pPr>
                  <w:r>
                    <w:t>Sólido</w:t>
                  </w:r>
                </w:p>
              </w:tc>
              <w:tc>
                <w:tcPr>
                  <w:tcW w:w="2268" w:type="dxa"/>
                </w:tcPr>
                <w:p w14:paraId="30B09B8C" w14:textId="77777777" w:rsidR="000702EC" w:rsidRPr="002E0015" w:rsidRDefault="000702EC" w:rsidP="000702EC">
                  <w:pPr>
                    <w:jc w:val="center"/>
                  </w:pPr>
                  <w:r>
                    <w:t>Tambores de 200 lt</w:t>
                  </w:r>
                </w:p>
              </w:tc>
              <w:tc>
                <w:tcPr>
                  <w:tcW w:w="2268" w:type="dxa"/>
                </w:tcPr>
                <w:p w14:paraId="024C0CD9" w14:textId="77777777" w:rsidR="000702EC" w:rsidRPr="002E0015" w:rsidRDefault="000702EC" w:rsidP="000702EC">
                  <w:pPr>
                    <w:jc w:val="center"/>
                  </w:pPr>
                  <w:r>
                    <w:t>250</w:t>
                  </w:r>
                </w:p>
              </w:tc>
            </w:tr>
            <w:tr w:rsidR="000702EC" w:rsidRPr="002E0015" w14:paraId="12E898D4" w14:textId="77777777" w:rsidTr="00F5428B">
              <w:tc>
                <w:tcPr>
                  <w:tcW w:w="3969" w:type="dxa"/>
                </w:tcPr>
                <w:p w14:paraId="19A092C5" w14:textId="77777777" w:rsidR="000702EC" w:rsidRPr="002E0015" w:rsidRDefault="000702EC" w:rsidP="000702EC">
                  <w:r w:rsidRPr="009F1689">
                    <w:t xml:space="preserve">Aceite </w:t>
                  </w:r>
                  <w:r>
                    <w:t xml:space="preserve">lubricante </w:t>
                  </w:r>
                  <w:r w:rsidRPr="009F1689">
                    <w:t>usado</w:t>
                  </w:r>
                </w:p>
              </w:tc>
              <w:tc>
                <w:tcPr>
                  <w:tcW w:w="1560" w:type="dxa"/>
                </w:tcPr>
                <w:p w14:paraId="402B4F41" w14:textId="77777777" w:rsidR="000702EC" w:rsidRPr="002E0015" w:rsidRDefault="000702EC" w:rsidP="000702EC">
                  <w:pPr>
                    <w:jc w:val="center"/>
                  </w:pPr>
                  <w:r>
                    <w:t>I.8, I.18</w:t>
                  </w:r>
                </w:p>
              </w:tc>
              <w:tc>
                <w:tcPr>
                  <w:tcW w:w="1417" w:type="dxa"/>
                </w:tcPr>
                <w:p w14:paraId="588C5996" w14:textId="77777777" w:rsidR="000702EC" w:rsidRPr="002E0015" w:rsidRDefault="000702EC" w:rsidP="000702EC">
                  <w:pPr>
                    <w:jc w:val="center"/>
                  </w:pPr>
                  <w:r>
                    <w:t>Líquido</w:t>
                  </w:r>
                </w:p>
              </w:tc>
              <w:tc>
                <w:tcPr>
                  <w:tcW w:w="2268" w:type="dxa"/>
                </w:tcPr>
                <w:p w14:paraId="1B55BBB1" w14:textId="77777777" w:rsidR="000702EC" w:rsidRPr="002E0015" w:rsidRDefault="000702EC" w:rsidP="000702EC">
                  <w:pPr>
                    <w:jc w:val="center"/>
                  </w:pPr>
                  <w:r>
                    <w:t>Bins</w:t>
                  </w:r>
                </w:p>
              </w:tc>
              <w:tc>
                <w:tcPr>
                  <w:tcW w:w="2268" w:type="dxa"/>
                </w:tcPr>
                <w:p w14:paraId="430E33DE" w14:textId="77777777" w:rsidR="000702EC" w:rsidRPr="002E0015" w:rsidRDefault="000702EC" w:rsidP="000702EC">
                  <w:pPr>
                    <w:jc w:val="center"/>
                  </w:pPr>
                  <w:r>
                    <w:t>1200</w:t>
                  </w:r>
                </w:p>
              </w:tc>
            </w:tr>
            <w:tr w:rsidR="000702EC" w:rsidRPr="002E0015" w14:paraId="797CB7F9" w14:textId="77777777" w:rsidTr="00F5428B">
              <w:tc>
                <w:tcPr>
                  <w:tcW w:w="3969" w:type="dxa"/>
                </w:tcPr>
                <w:p w14:paraId="003BB3F1" w14:textId="77777777" w:rsidR="000702EC" w:rsidRPr="002E0015" w:rsidRDefault="000702EC" w:rsidP="000702EC">
                  <w:r>
                    <w:t>Sólidos contaminados con hidrocarburos</w:t>
                  </w:r>
                </w:p>
              </w:tc>
              <w:tc>
                <w:tcPr>
                  <w:tcW w:w="1560" w:type="dxa"/>
                </w:tcPr>
                <w:p w14:paraId="0D72DD80" w14:textId="77777777" w:rsidR="000702EC" w:rsidRPr="002E0015" w:rsidRDefault="000702EC" w:rsidP="000702EC">
                  <w:pPr>
                    <w:jc w:val="center"/>
                  </w:pPr>
                  <w:r>
                    <w:t>I.18</w:t>
                  </w:r>
                </w:p>
              </w:tc>
              <w:tc>
                <w:tcPr>
                  <w:tcW w:w="1417" w:type="dxa"/>
                </w:tcPr>
                <w:p w14:paraId="0AA82CC7" w14:textId="77777777" w:rsidR="000702EC" w:rsidRPr="002E0015" w:rsidRDefault="000702EC" w:rsidP="000702EC">
                  <w:pPr>
                    <w:jc w:val="center"/>
                  </w:pPr>
                  <w:r>
                    <w:t>Sólido</w:t>
                  </w:r>
                </w:p>
              </w:tc>
              <w:tc>
                <w:tcPr>
                  <w:tcW w:w="2268" w:type="dxa"/>
                </w:tcPr>
                <w:p w14:paraId="70CA95C1" w14:textId="77777777" w:rsidR="000702EC" w:rsidRPr="002E0015" w:rsidRDefault="000702EC" w:rsidP="000702EC">
                  <w:pPr>
                    <w:jc w:val="center"/>
                  </w:pPr>
                  <w:r>
                    <w:t>Tambores de 100 lt</w:t>
                  </w:r>
                </w:p>
              </w:tc>
              <w:tc>
                <w:tcPr>
                  <w:tcW w:w="2268" w:type="dxa"/>
                </w:tcPr>
                <w:p w14:paraId="26DFF9BE" w14:textId="77777777" w:rsidR="000702EC" w:rsidRPr="002E0015" w:rsidRDefault="000702EC" w:rsidP="000702EC">
                  <w:pPr>
                    <w:jc w:val="center"/>
                  </w:pPr>
                  <w:r>
                    <w:t>6</w:t>
                  </w:r>
                </w:p>
              </w:tc>
            </w:tr>
            <w:tr w:rsidR="000702EC" w:rsidRPr="002E0015" w14:paraId="59D67E9A" w14:textId="77777777" w:rsidTr="00F5428B">
              <w:tc>
                <w:tcPr>
                  <w:tcW w:w="3969" w:type="dxa"/>
                </w:tcPr>
                <w:p w14:paraId="40AAD660" w14:textId="77777777" w:rsidR="000702EC" w:rsidRPr="002E0015" w:rsidRDefault="000702EC" w:rsidP="000702EC">
                  <w:r w:rsidRPr="009F1689">
                    <w:t xml:space="preserve">Aceite </w:t>
                  </w:r>
                  <w:r>
                    <w:t xml:space="preserve">lubricante </w:t>
                  </w:r>
                  <w:r w:rsidRPr="009F1689">
                    <w:t>usado</w:t>
                  </w:r>
                </w:p>
              </w:tc>
              <w:tc>
                <w:tcPr>
                  <w:tcW w:w="1560" w:type="dxa"/>
                </w:tcPr>
                <w:p w14:paraId="74EEF1B8" w14:textId="77777777" w:rsidR="000702EC" w:rsidRPr="002E0015" w:rsidRDefault="000702EC" w:rsidP="000702EC">
                  <w:pPr>
                    <w:jc w:val="center"/>
                  </w:pPr>
                  <w:r>
                    <w:t>I.8, I.18</w:t>
                  </w:r>
                </w:p>
              </w:tc>
              <w:tc>
                <w:tcPr>
                  <w:tcW w:w="1417" w:type="dxa"/>
                </w:tcPr>
                <w:p w14:paraId="0DBC1FAD" w14:textId="77777777" w:rsidR="000702EC" w:rsidRPr="002E0015" w:rsidRDefault="000702EC" w:rsidP="000702EC">
                  <w:pPr>
                    <w:jc w:val="center"/>
                  </w:pPr>
                  <w:r>
                    <w:t>Líquido</w:t>
                  </w:r>
                </w:p>
              </w:tc>
              <w:tc>
                <w:tcPr>
                  <w:tcW w:w="2268" w:type="dxa"/>
                </w:tcPr>
                <w:p w14:paraId="0517DED5" w14:textId="77777777" w:rsidR="000702EC" w:rsidRPr="002E0015" w:rsidRDefault="000702EC" w:rsidP="000702EC">
                  <w:pPr>
                    <w:jc w:val="center"/>
                  </w:pPr>
                  <w:r w:rsidRPr="0062045B">
                    <w:t xml:space="preserve">Tambores de </w:t>
                  </w:r>
                  <w:r>
                    <w:t>2</w:t>
                  </w:r>
                  <w:r w:rsidRPr="0062045B">
                    <w:t>00</w:t>
                  </w:r>
                </w:p>
              </w:tc>
              <w:tc>
                <w:tcPr>
                  <w:tcW w:w="2268" w:type="dxa"/>
                </w:tcPr>
                <w:p w14:paraId="7FCC4095" w14:textId="77777777" w:rsidR="000702EC" w:rsidRPr="002E0015" w:rsidRDefault="000702EC" w:rsidP="000702EC">
                  <w:pPr>
                    <w:jc w:val="center"/>
                  </w:pPr>
                  <w:r>
                    <w:t>1000</w:t>
                  </w:r>
                </w:p>
              </w:tc>
            </w:tr>
            <w:tr w:rsidR="000702EC" w:rsidRPr="002E0015" w14:paraId="715A2ABC" w14:textId="77777777" w:rsidTr="00F5428B">
              <w:tc>
                <w:tcPr>
                  <w:tcW w:w="3969" w:type="dxa"/>
                </w:tcPr>
                <w:p w14:paraId="14C3B822" w14:textId="77777777" w:rsidR="000702EC" w:rsidRPr="002E0015" w:rsidRDefault="000702EC" w:rsidP="000702EC">
                  <w:r w:rsidRPr="009F1689">
                    <w:t xml:space="preserve">Aceite </w:t>
                  </w:r>
                  <w:r>
                    <w:t xml:space="preserve">lubricante </w:t>
                  </w:r>
                  <w:r w:rsidRPr="009F1689">
                    <w:t>usado</w:t>
                  </w:r>
                </w:p>
              </w:tc>
              <w:tc>
                <w:tcPr>
                  <w:tcW w:w="1560" w:type="dxa"/>
                </w:tcPr>
                <w:p w14:paraId="337BB031" w14:textId="77777777" w:rsidR="000702EC" w:rsidRPr="002E0015" w:rsidRDefault="000702EC" w:rsidP="000702EC">
                  <w:pPr>
                    <w:jc w:val="center"/>
                  </w:pPr>
                  <w:r>
                    <w:t>I.8</w:t>
                  </w:r>
                </w:p>
              </w:tc>
              <w:tc>
                <w:tcPr>
                  <w:tcW w:w="1417" w:type="dxa"/>
                </w:tcPr>
                <w:p w14:paraId="2B23185A" w14:textId="77777777" w:rsidR="000702EC" w:rsidRPr="002E0015" w:rsidRDefault="000702EC" w:rsidP="000702EC">
                  <w:pPr>
                    <w:jc w:val="center"/>
                  </w:pPr>
                  <w:r>
                    <w:t>Líquido</w:t>
                  </w:r>
                </w:p>
              </w:tc>
              <w:tc>
                <w:tcPr>
                  <w:tcW w:w="2268" w:type="dxa"/>
                </w:tcPr>
                <w:p w14:paraId="7C69F248" w14:textId="77777777" w:rsidR="000702EC" w:rsidRPr="002E0015" w:rsidRDefault="000702EC" w:rsidP="000702EC">
                  <w:pPr>
                    <w:jc w:val="center"/>
                  </w:pPr>
                  <w:r w:rsidRPr="0062045B">
                    <w:t>Tambores de 100</w:t>
                  </w:r>
                </w:p>
              </w:tc>
              <w:tc>
                <w:tcPr>
                  <w:tcW w:w="2268" w:type="dxa"/>
                </w:tcPr>
                <w:p w14:paraId="0780C033" w14:textId="77777777" w:rsidR="000702EC" w:rsidRPr="002E0015" w:rsidRDefault="000702EC" w:rsidP="000702EC">
                  <w:pPr>
                    <w:jc w:val="center"/>
                  </w:pPr>
                  <w:r>
                    <w:t>50</w:t>
                  </w:r>
                </w:p>
              </w:tc>
            </w:tr>
            <w:tr w:rsidR="000702EC" w:rsidRPr="002E0015" w14:paraId="44788AAF" w14:textId="77777777" w:rsidTr="00F5428B">
              <w:tc>
                <w:tcPr>
                  <w:tcW w:w="3969" w:type="dxa"/>
                </w:tcPr>
                <w:p w14:paraId="2B264FB5" w14:textId="77777777" w:rsidR="000702EC" w:rsidRPr="002E0015" w:rsidRDefault="000702EC" w:rsidP="000702EC">
                  <w:r>
                    <w:t>Tubos fluorescentes y ampolletas</w:t>
                  </w:r>
                </w:p>
              </w:tc>
              <w:tc>
                <w:tcPr>
                  <w:tcW w:w="1560" w:type="dxa"/>
                </w:tcPr>
                <w:p w14:paraId="77CC8B52" w14:textId="77777777" w:rsidR="000702EC" w:rsidRPr="002E0015" w:rsidRDefault="000702EC" w:rsidP="000702EC">
                  <w:pPr>
                    <w:jc w:val="center"/>
                  </w:pPr>
                  <w:r>
                    <w:t>I</w:t>
                  </w:r>
                  <w:r w:rsidRPr="002E0015">
                    <w:t>I.</w:t>
                  </w:r>
                  <w:r>
                    <w:t>11</w:t>
                  </w:r>
                </w:p>
              </w:tc>
              <w:tc>
                <w:tcPr>
                  <w:tcW w:w="1417" w:type="dxa"/>
                </w:tcPr>
                <w:p w14:paraId="7D09CE4F" w14:textId="77777777" w:rsidR="000702EC" w:rsidRPr="002E0015" w:rsidRDefault="000702EC" w:rsidP="000702EC">
                  <w:pPr>
                    <w:jc w:val="center"/>
                  </w:pPr>
                  <w:r>
                    <w:t>Sólido</w:t>
                  </w:r>
                </w:p>
              </w:tc>
              <w:tc>
                <w:tcPr>
                  <w:tcW w:w="2268" w:type="dxa"/>
                </w:tcPr>
                <w:p w14:paraId="7C3CA0E9" w14:textId="77777777" w:rsidR="000702EC" w:rsidRPr="002E0015" w:rsidRDefault="000702EC" w:rsidP="000702EC">
                  <w:pPr>
                    <w:jc w:val="center"/>
                  </w:pPr>
                  <w:r>
                    <w:t>BigBag</w:t>
                  </w:r>
                </w:p>
              </w:tc>
              <w:tc>
                <w:tcPr>
                  <w:tcW w:w="2268" w:type="dxa"/>
                </w:tcPr>
                <w:p w14:paraId="3CF6005B" w14:textId="77777777" w:rsidR="000702EC" w:rsidRPr="002E0015" w:rsidRDefault="000702EC" w:rsidP="000702EC">
                  <w:pPr>
                    <w:jc w:val="center"/>
                  </w:pPr>
                  <w:r>
                    <w:t>2</w:t>
                  </w:r>
                  <w:r w:rsidRPr="002E0015">
                    <w:t>0</w:t>
                  </w:r>
                </w:p>
              </w:tc>
            </w:tr>
            <w:tr w:rsidR="000702EC" w:rsidRPr="002E0015" w14:paraId="637A3720" w14:textId="77777777" w:rsidTr="00F5428B">
              <w:tc>
                <w:tcPr>
                  <w:tcW w:w="3969" w:type="dxa"/>
                  <w:shd w:val="clear" w:color="auto" w:fill="auto"/>
                </w:tcPr>
                <w:p w14:paraId="5F6D3D6E" w14:textId="77777777" w:rsidR="000702EC" w:rsidRPr="002E0015" w:rsidRDefault="000702EC" w:rsidP="000702EC">
                  <w:r>
                    <w:t>Toners</w:t>
                  </w:r>
                </w:p>
              </w:tc>
              <w:tc>
                <w:tcPr>
                  <w:tcW w:w="1560" w:type="dxa"/>
                  <w:shd w:val="clear" w:color="auto" w:fill="auto"/>
                </w:tcPr>
                <w:p w14:paraId="7CDA8757" w14:textId="77777777" w:rsidR="000702EC" w:rsidRPr="002E0015" w:rsidRDefault="000702EC" w:rsidP="000702EC">
                  <w:pPr>
                    <w:jc w:val="center"/>
                  </w:pPr>
                  <w:r w:rsidRPr="002E0015">
                    <w:t>I.</w:t>
                  </w:r>
                  <w:r>
                    <w:t>12</w:t>
                  </w:r>
                </w:p>
              </w:tc>
              <w:tc>
                <w:tcPr>
                  <w:tcW w:w="1417" w:type="dxa"/>
                  <w:shd w:val="clear" w:color="auto" w:fill="auto"/>
                </w:tcPr>
                <w:p w14:paraId="66870166" w14:textId="77777777" w:rsidR="000702EC" w:rsidRPr="002E0015" w:rsidRDefault="000702EC" w:rsidP="000702EC">
                  <w:pPr>
                    <w:jc w:val="center"/>
                  </w:pPr>
                  <w:r>
                    <w:t>Sólido</w:t>
                  </w:r>
                </w:p>
              </w:tc>
              <w:tc>
                <w:tcPr>
                  <w:tcW w:w="2268" w:type="dxa"/>
                  <w:shd w:val="clear" w:color="auto" w:fill="auto"/>
                </w:tcPr>
                <w:p w14:paraId="644D9C5D" w14:textId="77777777" w:rsidR="000702EC" w:rsidRPr="002E0015" w:rsidRDefault="000702EC" w:rsidP="000702EC">
                  <w:pPr>
                    <w:jc w:val="center"/>
                  </w:pPr>
                  <w:r>
                    <w:t>BigBag</w:t>
                  </w:r>
                </w:p>
              </w:tc>
              <w:tc>
                <w:tcPr>
                  <w:tcW w:w="2268" w:type="dxa"/>
                  <w:shd w:val="clear" w:color="auto" w:fill="auto"/>
                </w:tcPr>
                <w:p w14:paraId="107494B9" w14:textId="77777777" w:rsidR="000702EC" w:rsidRPr="002E0015" w:rsidRDefault="000702EC" w:rsidP="000702EC">
                  <w:pPr>
                    <w:jc w:val="center"/>
                  </w:pPr>
                  <w:r>
                    <w:t>5</w:t>
                  </w:r>
                  <w:r w:rsidRPr="002E0015">
                    <w:t>0</w:t>
                  </w:r>
                </w:p>
              </w:tc>
            </w:tr>
            <w:tr w:rsidR="000702EC" w:rsidRPr="002E0015" w14:paraId="1EC05A67" w14:textId="77777777" w:rsidTr="00F5428B">
              <w:tc>
                <w:tcPr>
                  <w:tcW w:w="3969" w:type="dxa"/>
                </w:tcPr>
                <w:p w14:paraId="62A1B01F" w14:textId="77777777" w:rsidR="000702EC" w:rsidRPr="002E0015" w:rsidRDefault="000702EC" w:rsidP="000702EC">
                  <w:r w:rsidRPr="009F1689">
                    <w:t>Aceite usado</w:t>
                  </w:r>
                </w:p>
              </w:tc>
              <w:tc>
                <w:tcPr>
                  <w:tcW w:w="1560" w:type="dxa"/>
                </w:tcPr>
                <w:p w14:paraId="6FEE8BDF" w14:textId="77777777" w:rsidR="000702EC" w:rsidRPr="002E0015" w:rsidRDefault="000702EC" w:rsidP="000702EC">
                  <w:pPr>
                    <w:jc w:val="center"/>
                  </w:pPr>
                  <w:r>
                    <w:t>I.8</w:t>
                  </w:r>
                </w:p>
              </w:tc>
              <w:tc>
                <w:tcPr>
                  <w:tcW w:w="1417" w:type="dxa"/>
                </w:tcPr>
                <w:p w14:paraId="2D78D875" w14:textId="77777777" w:rsidR="000702EC" w:rsidRPr="002E0015" w:rsidRDefault="000702EC" w:rsidP="000702EC">
                  <w:pPr>
                    <w:jc w:val="center"/>
                  </w:pPr>
                  <w:r>
                    <w:t>Líquido</w:t>
                  </w:r>
                </w:p>
              </w:tc>
              <w:tc>
                <w:tcPr>
                  <w:tcW w:w="2268" w:type="dxa"/>
                </w:tcPr>
                <w:p w14:paraId="1014D075" w14:textId="77777777" w:rsidR="000702EC" w:rsidRPr="002E0015" w:rsidRDefault="000702EC" w:rsidP="000702EC">
                  <w:pPr>
                    <w:jc w:val="center"/>
                  </w:pPr>
                  <w:r w:rsidRPr="0062045B">
                    <w:t xml:space="preserve">Tambores de </w:t>
                  </w:r>
                  <w:r>
                    <w:t>2</w:t>
                  </w:r>
                  <w:r w:rsidRPr="0062045B">
                    <w:t>00</w:t>
                  </w:r>
                </w:p>
              </w:tc>
              <w:tc>
                <w:tcPr>
                  <w:tcW w:w="2268" w:type="dxa"/>
                </w:tcPr>
                <w:p w14:paraId="098DC4B7" w14:textId="77777777" w:rsidR="000702EC" w:rsidRPr="002E0015" w:rsidRDefault="000702EC" w:rsidP="000702EC">
                  <w:pPr>
                    <w:jc w:val="center"/>
                  </w:pPr>
                  <w:r>
                    <w:t>150</w:t>
                  </w:r>
                </w:p>
              </w:tc>
            </w:tr>
            <w:tr w:rsidR="000702EC" w:rsidRPr="002E0015" w14:paraId="00A38C1C" w14:textId="77777777" w:rsidTr="00F5428B">
              <w:tc>
                <w:tcPr>
                  <w:tcW w:w="3969" w:type="dxa"/>
                </w:tcPr>
                <w:p w14:paraId="5458E48E" w14:textId="77777777" w:rsidR="000702EC" w:rsidRPr="002E0015" w:rsidRDefault="000702EC" w:rsidP="000702EC">
                  <w:r>
                    <w:t>Sólidos contaminados con hidrocarburos</w:t>
                  </w:r>
                </w:p>
              </w:tc>
              <w:tc>
                <w:tcPr>
                  <w:tcW w:w="1560" w:type="dxa"/>
                </w:tcPr>
                <w:p w14:paraId="7144EBD5" w14:textId="77777777" w:rsidR="000702EC" w:rsidRPr="002E0015" w:rsidRDefault="000702EC" w:rsidP="000702EC">
                  <w:pPr>
                    <w:jc w:val="center"/>
                  </w:pPr>
                  <w:r>
                    <w:t>I.18</w:t>
                  </w:r>
                </w:p>
              </w:tc>
              <w:tc>
                <w:tcPr>
                  <w:tcW w:w="1417" w:type="dxa"/>
                </w:tcPr>
                <w:p w14:paraId="7C1838D2" w14:textId="77777777" w:rsidR="000702EC" w:rsidRPr="002E0015" w:rsidRDefault="000702EC" w:rsidP="000702EC">
                  <w:pPr>
                    <w:jc w:val="center"/>
                  </w:pPr>
                  <w:r>
                    <w:t>Sólido</w:t>
                  </w:r>
                </w:p>
              </w:tc>
              <w:tc>
                <w:tcPr>
                  <w:tcW w:w="2268" w:type="dxa"/>
                </w:tcPr>
                <w:p w14:paraId="4848C69A" w14:textId="77777777" w:rsidR="000702EC" w:rsidRPr="002E0015" w:rsidRDefault="000702EC" w:rsidP="000702EC">
                  <w:pPr>
                    <w:jc w:val="center"/>
                  </w:pPr>
                  <w:r>
                    <w:t>Tambores de 100 lt</w:t>
                  </w:r>
                </w:p>
              </w:tc>
              <w:tc>
                <w:tcPr>
                  <w:tcW w:w="2268" w:type="dxa"/>
                </w:tcPr>
                <w:p w14:paraId="2AF7D498" w14:textId="77777777" w:rsidR="000702EC" w:rsidRPr="002E0015" w:rsidRDefault="000702EC" w:rsidP="000702EC">
                  <w:pPr>
                    <w:jc w:val="center"/>
                  </w:pPr>
                  <w:r>
                    <w:t>20</w:t>
                  </w:r>
                </w:p>
              </w:tc>
            </w:tr>
            <w:tr w:rsidR="000702EC" w:rsidRPr="002E0015" w14:paraId="06F97A84" w14:textId="77777777" w:rsidTr="00F5428B">
              <w:tc>
                <w:tcPr>
                  <w:tcW w:w="3969" w:type="dxa"/>
                </w:tcPr>
                <w:p w14:paraId="1D42CD30" w14:textId="77777777" w:rsidR="000702EC" w:rsidRPr="002E0015" w:rsidRDefault="000702EC" w:rsidP="000702EC">
                  <w:r w:rsidRPr="009F1689">
                    <w:t xml:space="preserve">Aceite </w:t>
                  </w:r>
                  <w:r>
                    <w:t xml:space="preserve">lubricante </w:t>
                  </w:r>
                  <w:r w:rsidRPr="009F1689">
                    <w:t>usado</w:t>
                  </w:r>
                </w:p>
              </w:tc>
              <w:tc>
                <w:tcPr>
                  <w:tcW w:w="1560" w:type="dxa"/>
                </w:tcPr>
                <w:p w14:paraId="26C67B10" w14:textId="77777777" w:rsidR="000702EC" w:rsidRPr="002E0015" w:rsidRDefault="000702EC" w:rsidP="000702EC">
                  <w:pPr>
                    <w:jc w:val="center"/>
                  </w:pPr>
                  <w:r>
                    <w:t>I.8, I.18</w:t>
                  </w:r>
                </w:p>
              </w:tc>
              <w:tc>
                <w:tcPr>
                  <w:tcW w:w="1417" w:type="dxa"/>
                </w:tcPr>
                <w:p w14:paraId="276BE4E0" w14:textId="77777777" w:rsidR="000702EC" w:rsidRPr="002E0015" w:rsidRDefault="000702EC" w:rsidP="000702EC">
                  <w:pPr>
                    <w:jc w:val="center"/>
                  </w:pPr>
                  <w:r>
                    <w:t>Líquido</w:t>
                  </w:r>
                </w:p>
              </w:tc>
              <w:tc>
                <w:tcPr>
                  <w:tcW w:w="2268" w:type="dxa"/>
                </w:tcPr>
                <w:p w14:paraId="71382F37" w14:textId="77777777" w:rsidR="000702EC" w:rsidRPr="002E0015" w:rsidRDefault="000702EC" w:rsidP="000702EC">
                  <w:pPr>
                    <w:jc w:val="center"/>
                  </w:pPr>
                  <w:r>
                    <w:t>Bins</w:t>
                  </w:r>
                </w:p>
              </w:tc>
              <w:tc>
                <w:tcPr>
                  <w:tcW w:w="2268" w:type="dxa"/>
                </w:tcPr>
                <w:p w14:paraId="13783E44" w14:textId="77777777" w:rsidR="000702EC" w:rsidRPr="002E0015" w:rsidRDefault="000702EC" w:rsidP="000702EC">
                  <w:pPr>
                    <w:jc w:val="center"/>
                  </w:pPr>
                  <w:r>
                    <w:t>1000</w:t>
                  </w:r>
                </w:p>
              </w:tc>
            </w:tr>
            <w:tr w:rsidR="000702EC" w:rsidRPr="002E0015" w14:paraId="7E923C56" w14:textId="77777777" w:rsidTr="00F5428B">
              <w:tc>
                <w:tcPr>
                  <w:tcW w:w="3969" w:type="dxa"/>
                </w:tcPr>
                <w:p w14:paraId="2BDDDC31" w14:textId="77777777" w:rsidR="000702EC" w:rsidRPr="002E0015" w:rsidRDefault="000702EC" w:rsidP="000702EC">
                  <w:r>
                    <w:t>Pilas</w:t>
                  </w:r>
                </w:p>
              </w:tc>
              <w:tc>
                <w:tcPr>
                  <w:tcW w:w="1560" w:type="dxa"/>
                </w:tcPr>
                <w:p w14:paraId="79550D27" w14:textId="77777777" w:rsidR="000702EC" w:rsidRPr="002E0015" w:rsidRDefault="000702EC" w:rsidP="000702EC">
                  <w:pPr>
                    <w:jc w:val="center"/>
                  </w:pPr>
                  <w:r>
                    <w:t>I.15</w:t>
                  </w:r>
                </w:p>
              </w:tc>
              <w:tc>
                <w:tcPr>
                  <w:tcW w:w="1417" w:type="dxa"/>
                </w:tcPr>
                <w:p w14:paraId="4EE68AB3" w14:textId="77777777" w:rsidR="000702EC" w:rsidRPr="002E0015" w:rsidRDefault="000702EC" w:rsidP="000702EC">
                  <w:pPr>
                    <w:jc w:val="center"/>
                  </w:pPr>
                  <w:r>
                    <w:t>Sólido</w:t>
                  </w:r>
                </w:p>
              </w:tc>
              <w:tc>
                <w:tcPr>
                  <w:tcW w:w="2268" w:type="dxa"/>
                </w:tcPr>
                <w:p w14:paraId="7D63E6D7" w14:textId="77777777" w:rsidR="000702EC" w:rsidRPr="002E0015" w:rsidRDefault="000702EC" w:rsidP="000702EC">
                  <w:pPr>
                    <w:jc w:val="center"/>
                  </w:pPr>
                  <w:r>
                    <w:t>Tambores de 200 lt</w:t>
                  </w:r>
                </w:p>
              </w:tc>
              <w:tc>
                <w:tcPr>
                  <w:tcW w:w="2268" w:type="dxa"/>
                </w:tcPr>
                <w:p w14:paraId="7C9BC2EF" w14:textId="77777777" w:rsidR="000702EC" w:rsidRPr="002E0015" w:rsidRDefault="000702EC" w:rsidP="000702EC">
                  <w:pPr>
                    <w:jc w:val="center"/>
                  </w:pPr>
                  <w:r>
                    <w:t>115</w:t>
                  </w:r>
                </w:p>
              </w:tc>
            </w:tr>
            <w:tr w:rsidR="000702EC" w:rsidRPr="002E0015" w14:paraId="06D907EF" w14:textId="77777777" w:rsidTr="00F5428B">
              <w:tc>
                <w:tcPr>
                  <w:tcW w:w="3969" w:type="dxa"/>
                </w:tcPr>
                <w:p w14:paraId="4B21B6A3" w14:textId="77777777" w:rsidR="000702EC" w:rsidRPr="002E0015" w:rsidRDefault="000702EC" w:rsidP="000702EC">
                  <w:r w:rsidRPr="009F1689">
                    <w:t xml:space="preserve">Aceite </w:t>
                  </w:r>
                  <w:r>
                    <w:t xml:space="preserve">lubricante </w:t>
                  </w:r>
                  <w:r w:rsidRPr="009F1689">
                    <w:t>usado</w:t>
                  </w:r>
                </w:p>
              </w:tc>
              <w:tc>
                <w:tcPr>
                  <w:tcW w:w="1560" w:type="dxa"/>
                </w:tcPr>
                <w:p w14:paraId="67686DBE" w14:textId="77777777" w:rsidR="000702EC" w:rsidRPr="002E0015" w:rsidRDefault="000702EC" w:rsidP="000702EC">
                  <w:pPr>
                    <w:jc w:val="center"/>
                  </w:pPr>
                  <w:r>
                    <w:t>I.8, I.18</w:t>
                  </w:r>
                </w:p>
              </w:tc>
              <w:tc>
                <w:tcPr>
                  <w:tcW w:w="1417" w:type="dxa"/>
                </w:tcPr>
                <w:p w14:paraId="2C470CC2" w14:textId="77777777" w:rsidR="000702EC" w:rsidRPr="002E0015" w:rsidRDefault="000702EC" w:rsidP="000702EC">
                  <w:pPr>
                    <w:jc w:val="center"/>
                  </w:pPr>
                  <w:r>
                    <w:t>Líquido</w:t>
                  </w:r>
                </w:p>
              </w:tc>
              <w:tc>
                <w:tcPr>
                  <w:tcW w:w="2268" w:type="dxa"/>
                </w:tcPr>
                <w:p w14:paraId="3CC1362F" w14:textId="77777777" w:rsidR="000702EC" w:rsidRPr="002E0015" w:rsidRDefault="000702EC" w:rsidP="000702EC">
                  <w:pPr>
                    <w:jc w:val="center"/>
                  </w:pPr>
                  <w:r>
                    <w:t>Bins</w:t>
                  </w:r>
                </w:p>
              </w:tc>
              <w:tc>
                <w:tcPr>
                  <w:tcW w:w="2268" w:type="dxa"/>
                </w:tcPr>
                <w:p w14:paraId="5B487C65" w14:textId="77777777" w:rsidR="000702EC" w:rsidRPr="002E0015" w:rsidRDefault="000702EC" w:rsidP="000702EC">
                  <w:pPr>
                    <w:jc w:val="center"/>
                  </w:pPr>
                  <w:r>
                    <w:t>1000</w:t>
                  </w:r>
                </w:p>
              </w:tc>
            </w:tr>
            <w:tr w:rsidR="000702EC" w:rsidRPr="002E0015" w14:paraId="23F55C4B" w14:textId="77777777" w:rsidTr="00F5428B">
              <w:tc>
                <w:tcPr>
                  <w:tcW w:w="3969" w:type="dxa"/>
                </w:tcPr>
                <w:p w14:paraId="4F121C1D" w14:textId="77777777" w:rsidR="000702EC" w:rsidRPr="002E0015" w:rsidRDefault="000702EC" w:rsidP="000702EC">
                  <w:r w:rsidRPr="009F1689">
                    <w:t xml:space="preserve">Aceite </w:t>
                  </w:r>
                  <w:r>
                    <w:t xml:space="preserve">lubricante </w:t>
                  </w:r>
                  <w:r w:rsidRPr="009F1689">
                    <w:t>usado</w:t>
                  </w:r>
                </w:p>
              </w:tc>
              <w:tc>
                <w:tcPr>
                  <w:tcW w:w="1560" w:type="dxa"/>
                </w:tcPr>
                <w:p w14:paraId="04CD5889" w14:textId="77777777" w:rsidR="000702EC" w:rsidRPr="002E0015" w:rsidRDefault="000702EC" w:rsidP="000702EC">
                  <w:pPr>
                    <w:jc w:val="center"/>
                  </w:pPr>
                  <w:r>
                    <w:t>I.8, I.18</w:t>
                  </w:r>
                </w:p>
              </w:tc>
              <w:tc>
                <w:tcPr>
                  <w:tcW w:w="1417" w:type="dxa"/>
                </w:tcPr>
                <w:p w14:paraId="54CA24A2" w14:textId="77777777" w:rsidR="000702EC" w:rsidRPr="002E0015" w:rsidRDefault="000702EC" w:rsidP="000702EC">
                  <w:pPr>
                    <w:jc w:val="center"/>
                  </w:pPr>
                  <w:r>
                    <w:t>Líquido</w:t>
                  </w:r>
                </w:p>
              </w:tc>
              <w:tc>
                <w:tcPr>
                  <w:tcW w:w="2268" w:type="dxa"/>
                </w:tcPr>
                <w:p w14:paraId="69EC42C6" w14:textId="77777777" w:rsidR="000702EC" w:rsidRPr="002E0015" w:rsidRDefault="000702EC" w:rsidP="000702EC">
                  <w:pPr>
                    <w:jc w:val="center"/>
                  </w:pPr>
                  <w:r>
                    <w:t>Bins</w:t>
                  </w:r>
                </w:p>
              </w:tc>
              <w:tc>
                <w:tcPr>
                  <w:tcW w:w="2268" w:type="dxa"/>
                </w:tcPr>
                <w:p w14:paraId="27CAA3A9" w14:textId="77777777" w:rsidR="000702EC" w:rsidRPr="002E0015" w:rsidRDefault="000702EC" w:rsidP="000702EC">
                  <w:pPr>
                    <w:jc w:val="center"/>
                  </w:pPr>
                  <w:r>
                    <w:t>1000</w:t>
                  </w:r>
                </w:p>
              </w:tc>
            </w:tr>
            <w:tr w:rsidR="000702EC" w:rsidRPr="002E0015" w14:paraId="7CCF01BB" w14:textId="77777777" w:rsidTr="00F5428B">
              <w:tc>
                <w:tcPr>
                  <w:tcW w:w="3969" w:type="dxa"/>
                </w:tcPr>
                <w:p w14:paraId="16E2712E" w14:textId="77777777" w:rsidR="000702EC" w:rsidRPr="002E0015" w:rsidRDefault="000702EC" w:rsidP="000702EC">
                  <w:r>
                    <w:t>Petróleo con agua</w:t>
                  </w:r>
                </w:p>
              </w:tc>
              <w:tc>
                <w:tcPr>
                  <w:tcW w:w="1560" w:type="dxa"/>
                </w:tcPr>
                <w:p w14:paraId="081CB394" w14:textId="77777777" w:rsidR="000702EC" w:rsidRPr="002E0015" w:rsidRDefault="000702EC" w:rsidP="000702EC">
                  <w:pPr>
                    <w:jc w:val="center"/>
                  </w:pPr>
                  <w:r>
                    <w:t>I.9</w:t>
                  </w:r>
                </w:p>
              </w:tc>
              <w:tc>
                <w:tcPr>
                  <w:tcW w:w="1417" w:type="dxa"/>
                </w:tcPr>
                <w:p w14:paraId="5021DB47" w14:textId="77777777" w:rsidR="000702EC" w:rsidRPr="002E0015" w:rsidRDefault="000702EC" w:rsidP="000702EC">
                  <w:pPr>
                    <w:jc w:val="center"/>
                  </w:pPr>
                  <w:r>
                    <w:t>Líquido</w:t>
                  </w:r>
                </w:p>
              </w:tc>
              <w:tc>
                <w:tcPr>
                  <w:tcW w:w="2268" w:type="dxa"/>
                </w:tcPr>
                <w:p w14:paraId="3DE61A92" w14:textId="77777777" w:rsidR="000702EC" w:rsidRPr="002E0015" w:rsidRDefault="000702EC" w:rsidP="000702EC">
                  <w:pPr>
                    <w:jc w:val="center"/>
                  </w:pPr>
                  <w:r>
                    <w:t>Cisternas</w:t>
                  </w:r>
                </w:p>
              </w:tc>
              <w:tc>
                <w:tcPr>
                  <w:tcW w:w="2268" w:type="dxa"/>
                </w:tcPr>
                <w:p w14:paraId="3F961C78" w14:textId="77777777" w:rsidR="000702EC" w:rsidRPr="002E0015" w:rsidRDefault="000702EC" w:rsidP="000702EC">
                  <w:pPr>
                    <w:jc w:val="center"/>
                  </w:pPr>
                  <w:r>
                    <w:t>10000</w:t>
                  </w:r>
                </w:p>
              </w:tc>
            </w:tr>
            <w:tr w:rsidR="000702EC" w:rsidRPr="002E0015" w14:paraId="3976EB50" w14:textId="77777777" w:rsidTr="00F5428B">
              <w:tc>
                <w:tcPr>
                  <w:tcW w:w="3969" w:type="dxa"/>
                </w:tcPr>
                <w:p w14:paraId="2C82507B" w14:textId="77777777" w:rsidR="000702EC" w:rsidRPr="002E0015" w:rsidRDefault="000702EC" w:rsidP="000702EC">
                  <w:r>
                    <w:t>Petróleo con agua</w:t>
                  </w:r>
                </w:p>
              </w:tc>
              <w:tc>
                <w:tcPr>
                  <w:tcW w:w="1560" w:type="dxa"/>
                </w:tcPr>
                <w:p w14:paraId="1E5647BE" w14:textId="77777777" w:rsidR="000702EC" w:rsidRPr="002E0015" w:rsidRDefault="000702EC" w:rsidP="000702EC">
                  <w:pPr>
                    <w:jc w:val="center"/>
                  </w:pPr>
                  <w:r>
                    <w:t>I.9</w:t>
                  </w:r>
                </w:p>
              </w:tc>
              <w:tc>
                <w:tcPr>
                  <w:tcW w:w="1417" w:type="dxa"/>
                </w:tcPr>
                <w:p w14:paraId="6F0AFB51" w14:textId="77777777" w:rsidR="000702EC" w:rsidRPr="002E0015" w:rsidRDefault="000702EC" w:rsidP="000702EC">
                  <w:pPr>
                    <w:jc w:val="center"/>
                  </w:pPr>
                  <w:r>
                    <w:t>Líquido</w:t>
                  </w:r>
                </w:p>
              </w:tc>
              <w:tc>
                <w:tcPr>
                  <w:tcW w:w="2268" w:type="dxa"/>
                </w:tcPr>
                <w:p w14:paraId="13585494" w14:textId="77777777" w:rsidR="000702EC" w:rsidRPr="002E0015" w:rsidRDefault="000702EC" w:rsidP="000702EC">
                  <w:pPr>
                    <w:jc w:val="center"/>
                  </w:pPr>
                  <w:r>
                    <w:t>IBC</w:t>
                  </w:r>
                </w:p>
              </w:tc>
              <w:tc>
                <w:tcPr>
                  <w:tcW w:w="2268" w:type="dxa"/>
                </w:tcPr>
                <w:p w14:paraId="3EB178DF" w14:textId="77777777" w:rsidR="000702EC" w:rsidRPr="002E0015" w:rsidRDefault="000702EC" w:rsidP="000702EC">
                  <w:pPr>
                    <w:jc w:val="center"/>
                  </w:pPr>
                  <w:r>
                    <w:t>10000</w:t>
                  </w:r>
                </w:p>
              </w:tc>
            </w:tr>
            <w:tr w:rsidR="000702EC" w:rsidRPr="002E0015" w14:paraId="1BC69759" w14:textId="77777777" w:rsidTr="00F5428B">
              <w:tc>
                <w:tcPr>
                  <w:tcW w:w="3969" w:type="dxa"/>
                </w:tcPr>
                <w:p w14:paraId="222E2FE9" w14:textId="77777777" w:rsidR="000702EC" w:rsidRPr="002E0015" w:rsidRDefault="000702EC" w:rsidP="000702EC">
                  <w:r>
                    <w:t>Paños y huaipes contaminados</w:t>
                  </w:r>
                </w:p>
              </w:tc>
              <w:tc>
                <w:tcPr>
                  <w:tcW w:w="1560" w:type="dxa"/>
                </w:tcPr>
                <w:p w14:paraId="60F0BAEF" w14:textId="77777777" w:rsidR="000702EC" w:rsidRPr="002E0015" w:rsidRDefault="000702EC" w:rsidP="000702EC">
                  <w:pPr>
                    <w:jc w:val="center"/>
                  </w:pPr>
                  <w:r>
                    <w:t>I.8</w:t>
                  </w:r>
                </w:p>
              </w:tc>
              <w:tc>
                <w:tcPr>
                  <w:tcW w:w="1417" w:type="dxa"/>
                </w:tcPr>
                <w:p w14:paraId="0E4052FF" w14:textId="77777777" w:rsidR="000702EC" w:rsidRPr="002E0015" w:rsidRDefault="000702EC" w:rsidP="000702EC">
                  <w:pPr>
                    <w:jc w:val="center"/>
                  </w:pPr>
                  <w:r>
                    <w:t>Sólido</w:t>
                  </w:r>
                </w:p>
              </w:tc>
              <w:tc>
                <w:tcPr>
                  <w:tcW w:w="2268" w:type="dxa"/>
                </w:tcPr>
                <w:p w14:paraId="54BCB0E4" w14:textId="77777777" w:rsidR="000702EC" w:rsidRPr="002E0015" w:rsidRDefault="000702EC" w:rsidP="000702EC">
                  <w:pPr>
                    <w:jc w:val="center"/>
                  </w:pPr>
                  <w:r>
                    <w:t>Tambores de 200 lt</w:t>
                  </w:r>
                </w:p>
              </w:tc>
              <w:tc>
                <w:tcPr>
                  <w:tcW w:w="2268" w:type="dxa"/>
                </w:tcPr>
                <w:p w14:paraId="65DAF3C4" w14:textId="77777777" w:rsidR="000702EC" w:rsidRPr="002E0015" w:rsidRDefault="000702EC" w:rsidP="000702EC">
                  <w:pPr>
                    <w:jc w:val="center"/>
                  </w:pPr>
                  <w:r>
                    <w:t>100</w:t>
                  </w:r>
                </w:p>
              </w:tc>
            </w:tr>
            <w:tr w:rsidR="000702EC" w:rsidRPr="002E0015" w14:paraId="7A2AE95A" w14:textId="77777777" w:rsidTr="00F5428B">
              <w:tc>
                <w:tcPr>
                  <w:tcW w:w="3969" w:type="dxa"/>
                </w:tcPr>
                <w:p w14:paraId="2CA8EF73" w14:textId="77777777" w:rsidR="000702EC" w:rsidRPr="002E0015" w:rsidRDefault="000702EC" w:rsidP="000702EC">
                  <w:r>
                    <w:t>Filtros de aceite</w:t>
                  </w:r>
                </w:p>
              </w:tc>
              <w:tc>
                <w:tcPr>
                  <w:tcW w:w="1560" w:type="dxa"/>
                </w:tcPr>
                <w:p w14:paraId="67F6D881" w14:textId="77777777" w:rsidR="000702EC" w:rsidRPr="002E0015" w:rsidRDefault="000702EC" w:rsidP="000702EC">
                  <w:pPr>
                    <w:jc w:val="center"/>
                  </w:pPr>
                  <w:r>
                    <w:t>I.8</w:t>
                  </w:r>
                </w:p>
              </w:tc>
              <w:tc>
                <w:tcPr>
                  <w:tcW w:w="1417" w:type="dxa"/>
                </w:tcPr>
                <w:p w14:paraId="03DCC2E1" w14:textId="77777777" w:rsidR="000702EC" w:rsidRPr="002E0015" w:rsidRDefault="000702EC" w:rsidP="000702EC">
                  <w:pPr>
                    <w:jc w:val="center"/>
                  </w:pPr>
                  <w:r>
                    <w:t>Sólido</w:t>
                  </w:r>
                </w:p>
              </w:tc>
              <w:tc>
                <w:tcPr>
                  <w:tcW w:w="2268" w:type="dxa"/>
                </w:tcPr>
                <w:p w14:paraId="472CE870" w14:textId="77777777" w:rsidR="000702EC" w:rsidRPr="002E0015" w:rsidRDefault="000702EC" w:rsidP="000702EC">
                  <w:pPr>
                    <w:jc w:val="center"/>
                  </w:pPr>
                  <w:r>
                    <w:t>Tambores de 200 lt</w:t>
                  </w:r>
                </w:p>
              </w:tc>
              <w:tc>
                <w:tcPr>
                  <w:tcW w:w="2268" w:type="dxa"/>
                </w:tcPr>
                <w:p w14:paraId="20DDDB18" w14:textId="77777777" w:rsidR="000702EC" w:rsidRPr="002E0015" w:rsidRDefault="000702EC" w:rsidP="000702EC">
                  <w:pPr>
                    <w:jc w:val="center"/>
                  </w:pPr>
                  <w:r>
                    <w:t>100</w:t>
                  </w:r>
                </w:p>
              </w:tc>
            </w:tr>
            <w:tr w:rsidR="000702EC" w:rsidRPr="002E0015" w14:paraId="0A07C4B2" w14:textId="77777777" w:rsidTr="00F5428B">
              <w:tc>
                <w:tcPr>
                  <w:tcW w:w="3969" w:type="dxa"/>
                </w:tcPr>
                <w:p w14:paraId="5B472664" w14:textId="77777777" w:rsidR="000702EC" w:rsidRPr="002E0015" w:rsidRDefault="000702EC" w:rsidP="000702EC">
                  <w:r w:rsidRPr="002E0015">
                    <w:t>Filtros de aceite y mangueras hidráulicas</w:t>
                  </w:r>
                </w:p>
              </w:tc>
              <w:tc>
                <w:tcPr>
                  <w:tcW w:w="1560" w:type="dxa"/>
                </w:tcPr>
                <w:p w14:paraId="5398BE8B" w14:textId="77777777" w:rsidR="000702EC" w:rsidRPr="002E0015" w:rsidRDefault="000702EC" w:rsidP="000702EC">
                  <w:pPr>
                    <w:jc w:val="center"/>
                  </w:pPr>
                  <w:r>
                    <w:t>I.8</w:t>
                  </w:r>
                </w:p>
              </w:tc>
              <w:tc>
                <w:tcPr>
                  <w:tcW w:w="1417" w:type="dxa"/>
                </w:tcPr>
                <w:p w14:paraId="25D2A9C6" w14:textId="77777777" w:rsidR="000702EC" w:rsidRPr="002E0015" w:rsidRDefault="000702EC" w:rsidP="000702EC">
                  <w:pPr>
                    <w:jc w:val="center"/>
                  </w:pPr>
                  <w:r>
                    <w:t>Sólido</w:t>
                  </w:r>
                </w:p>
              </w:tc>
              <w:tc>
                <w:tcPr>
                  <w:tcW w:w="2268" w:type="dxa"/>
                </w:tcPr>
                <w:p w14:paraId="1DC7CB27" w14:textId="77777777" w:rsidR="000702EC" w:rsidRPr="002E0015" w:rsidRDefault="000702EC" w:rsidP="000702EC">
                  <w:pPr>
                    <w:jc w:val="center"/>
                  </w:pPr>
                  <w:r>
                    <w:t>IBC</w:t>
                  </w:r>
                </w:p>
              </w:tc>
              <w:tc>
                <w:tcPr>
                  <w:tcW w:w="2268" w:type="dxa"/>
                </w:tcPr>
                <w:p w14:paraId="14C94FD1" w14:textId="77777777" w:rsidR="000702EC" w:rsidRPr="002E0015" w:rsidRDefault="000702EC" w:rsidP="000702EC">
                  <w:pPr>
                    <w:jc w:val="center"/>
                  </w:pPr>
                  <w:r>
                    <w:t>800</w:t>
                  </w:r>
                </w:p>
              </w:tc>
            </w:tr>
            <w:tr w:rsidR="000702EC" w:rsidRPr="002E0015" w14:paraId="2738B382" w14:textId="77777777" w:rsidTr="00F5428B">
              <w:tc>
                <w:tcPr>
                  <w:tcW w:w="3969" w:type="dxa"/>
                </w:tcPr>
                <w:p w14:paraId="671183E1" w14:textId="77777777" w:rsidR="000702EC" w:rsidRPr="002E0015" w:rsidRDefault="000702EC" w:rsidP="000702EC">
                  <w:r>
                    <w:lastRenderedPageBreak/>
                    <w:t>Textiles contaminados con aceite y grasa</w:t>
                  </w:r>
                </w:p>
              </w:tc>
              <w:tc>
                <w:tcPr>
                  <w:tcW w:w="1560" w:type="dxa"/>
                </w:tcPr>
                <w:p w14:paraId="25FD36D1" w14:textId="77777777" w:rsidR="000702EC" w:rsidRPr="002E0015" w:rsidRDefault="000702EC" w:rsidP="000702EC">
                  <w:pPr>
                    <w:jc w:val="center"/>
                  </w:pPr>
                  <w:r>
                    <w:t>I.8</w:t>
                  </w:r>
                </w:p>
              </w:tc>
              <w:tc>
                <w:tcPr>
                  <w:tcW w:w="1417" w:type="dxa"/>
                </w:tcPr>
                <w:p w14:paraId="7E2CAEDD" w14:textId="77777777" w:rsidR="000702EC" w:rsidRPr="002E0015" w:rsidRDefault="000702EC" w:rsidP="000702EC">
                  <w:pPr>
                    <w:jc w:val="center"/>
                  </w:pPr>
                  <w:r>
                    <w:t>Sólido</w:t>
                  </w:r>
                </w:p>
              </w:tc>
              <w:tc>
                <w:tcPr>
                  <w:tcW w:w="2268" w:type="dxa"/>
                </w:tcPr>
                <w:p w14:paraId="133D444E" w14:textId="77777777" w:rsidR="000702EC" w:rsidRPr="002E0015" w:rsidRDefault="000702EC" w:rsidP="000702EC">
                  <w:pPr>
                    <w:jc w:val="center"/>
                  </w:pPr>
                  <w:r>
                    <w:t>IBC</w:t>
                  </w:r>
                </w:p>
              </w:tc>
              <w:tc>
                <w:tcPr>
                  <w:tcW w:w="2268" w:type="dxa"/>
                </w:tcPr>
                <w:p w14:paraId="30722D18" w14:textId="77777777" w:rsidR="000702EC" w:rsidRPr="002E0015" w:rsidRDefault="000702EC" w:rsidP="000702EC">
                  <w:pPr>
                    <w:jc w:val="center"/>
                  </w:pPr>
                  <w:r>
                    <w:t>3000</w:t>
                  </w:r>
                </w:p>
              </w:tc>
            </w:tr>
            <w:tr w:rsidR="000702EC" w:rsidRPr="002E0015" w14:paraId="744F9184" w14:textId="77777777" w:rsidTr="00F5428B">
              <w:tc>
                <w:tcPr>
                  <w:tcW w:w="3969" w:type="dxa"/>
                </w:tcPr>
                <w:p w14:paraId="454B4822" w14:textId="77777777" w:rsidR="000702EC" w:rsidRPr="002E0015" w:rsidRDefault="000702EC" w:rsidP="000702EC">
                  <w:r w:rsidRPr="009F1689">
                    <w:t xml:space="preserve">Aceite </w:t>
                  </w:r>
                  <w:r>
                    <w:t xml:space="preserve">lubricante </w:t>
                  </w:r>
                  <w:r w:rsidRPr="009F1689">
                    <w:t>usado</w:t>
                  </w:r>
                </w:p>
              </w:tc>
              <w:tc>
                <w:tcPr>
                  <w:tcW w:w="1560" w:type="dxa"/>
                </w:tcPr>
                <w:p w14:paraId="741B2C3F" w14:textId="77777777" w:rsidR="000702EC" w:rsidRPr="002E0015" w:rsidRDefault="000702EC" w:rsidP="000702EC">
                  <w:pPr>
                    <w:jc w:val="center"/>
                  </w:pPr>
                  <w:r>
                    <w:t>I.8, I.18</w:t>
                  </w:r>
                </w:p>
              </w:tc>
              <w:tc>
                <w:tcPr>
                  <w:tcW w:w="1417" w:type="dxa"/>
                </w:tcPr>
                <w:p w14:paraId="517D5C4E" w14:textId="77777777" w:rsidR="000702EC" w:rsidRPr="002E0015" w:rsidRDefault="000702EC" w:rsidP="000702EC">
                  <w:pPr>
                    <w:jc w:val="center"/>
                  </w:pPr>
                  <w:r>
                    <w:t>Líquido</w:t>
                  </w:r>
                </w:p>
              </w:tc>
              <w:tc>
                <w:tcPr>
                  <w:tcW w:w="2268" w:type="dxa"/>
                </w:tcPr>
                <w:p w14:paraId="514AFA12" w14:textId="77777777" w:rsidR="000702EC" w:rsidRPr="002E0015" w:rsidRDefault="000702EC" w:rsidP="000702EC">
                  <w:pPr>
                    <w:jc w:val="center"/>
                  </w:pPr>
                  <w:r>
                    <w:t>Bins</w:t>
                  </w:r>
                </w:p>
              </w:tc>
              <w:tc>
                <w:tcPr>
                  <w:tcW w:w="2268" w:type="dxa"/>
                </w:tcPr>
                <w:p w14:paraId="4468674B" w14:textId="77777777" w:rsidR="000702EC" w:rsidRPr="002E0015" w:rsidRDefault="000702EC" w:rsidP="000702EC">
                  <w:pPr>
                    <w:jc w:val="center"/>
                  </w:pPr>
                  <w:r>
                    <w:t>1000</w:t>
                  </w:r>
                </w:p>
              </w:tc>
            </w:tr>
            <w:tr w:rsidR="000702EC" w:rsidRPr="002E0015" w14:paraId="49693C36" w14:textId="77777777" w:rsidTr="00F5428B">
              <w:tc>
                <w:tcPr>
                  <w:tcW w:w="3969" w:type="dxa"/>
                </w:tcPr>
                <w:p w14:paraId="2B8E7D06" w14:textId="77777777" w:rsidR="000702EC" w:rsidRPr="002E0015" w:rsidRDefault="000702EC" w:rsidP="000702EC">
                  <w:r w:rsidRPr="009F1689">
                    <w:t xml:space="preserve">Aceite </w:t>
                  </w:r>
                  <w:r>
                    <w:t xml:space="preserve">lubricante </w:t>
                  </w:r>
                  <w:r w:rsidRPr="009F1689">
                    <w:t>usado</w:t>
                  </w:r>
                </w:p>
              </w:tc>
              <w:tc>
                <w:tcPr>
                  <w:tcW w:w="1560" w:type="dxa"/>
                </w:tcPr>
                <w:p w14:paraId="145F23A0" w14:textId="77777777" w:rsidR="000702EC" w:rsidRPr="002E0015" w:rsidRDefault="000702EC" w:rsidP="000702EC">
                  <w:pPr>
                    <w:jc w:val="center"/>
                  </w:pPr>
                  <w:r>
                    <w:t>I.8</w:t>
                  </w:r>
                </w:p>
              </w:tc>
              <w:tc>
                <w:tcPr>
                  <w:tcW w:w="1417" w:type="dxa"/>
                </w:tcPr>
                <w:p w14:paraId="20E67FCD" w14:textId="77777777" w:rsidR="000702EC" w:rsidRPr="002E0015" w:rsidRDefault="000702EC" w:rsidP="000702EC">
                  <w:pPr>
                    <w:jc w:val="center"/>
                  </w:pPr>
                  <w:r>
                    <w:t>Líquido</w:t>
                  </w:r>
                </w:p>
              </w:tc>
              <w:tc>
                <w:tcPr>
                  <w:tcW w:w="2268" w:type="dxa"/>
                </w:tcPr>
                <w:p w14:paraId="45C1AAAC" w14:textId="77777777" w:rsidR="000702EC" w:rsidRPr="002E0015" w:rsidRDefault="000702EC" w:rsidP="000702EC">
                  <w:pPr>
                    <w:jc w:val="center"/>
                  </w:pPr>
                  <w:r>
                    <w:t>Bins</w:t>
                  </w:r>
                </w:p>
              </w:tc>
              <w:tc>
                <w:tcPr>
                  <w:tcW w:w="2268" w:type="dxa"/>
                </w:tcPr>
                <w:p w14:paraId="31BD621A" w14:textId="77777777" w:rsidR="000702EC" w:rsidRPr="002E0015" w:rsidRDefault="000702EC" w:rsidP="000702EC">
                  <w:pPr>
                    <w:jc w:val="center"/>
                  </w:pPr>
                  <w:r>
                    <w:t>10</w:t>
                  </w:r>
                </w:p>
              </w:tc>
            </w:tr>
            <w:tr w:rsidR="000702EC" w14:paraId="7321D471" w14:textId="77777777" w:rsidTr="00F5428B">
              <w:tc>
                <w:tcPr>
                  <w:tcW w:w="3969" w:type="dxa"/>
                </w:tcPr>
                <w:p w14:paraId="6537C95E" w14:textId="77777777" w:rsidR="000702EC" w:rsidRDefault="000702EC" w:rsidP="000702EC">
                  <w:r>
                    <w:t xml:space="preserve">Bolsas y cajas con residuos de plaguicidas </w:t>
                  </w:r>
                </w:p>
              </w:tc>
              <w:tc>
                <w:tcPr>
                  <w:tcW w:w="1560" w:type="dxa"/>
                </w:tcPr>
                <w:p w14:paraId="28350E9D" w14:textId="77777777" w:rsidR="000702EC" w:rsidRDefault="000702EC" w:rsidP="000702EC">
                  <w:pPr>
                    <w:jc w:val="center"/>
                  </w:pPr>
                  <w:r>
                    <w:t>I.4</w:t>
                  </w:r>
                </w:p>
              </w:tc>
              <w:tc>
                <w:tcPr>
                  <w:tcW w:w="1417" w:type="dxa"/>
                </w:tcPr>
                <w:p w14:paraId="167E735B" w14:textId="77777777" w:rsidR="000702EC" w:rsidRDefault="000702EC" w:rsidP="000702EC">
                  <w:pPr>
                    <w:jc w:val="center"/>
                  </w:pPr>
                  <w:r>
                    <w:t>Sólido</w:t>
                  </w:r>
                </w:p>
              </w:tc>
              <w:tc>
                <w:tcPr>
                  <w:tcW w:w="2268" w:type="dxa"/>
                </w:tcPr>
                <w:p w14:paraId="0C1C2721" w14:textId="77777777" w:rsidR="000702EC" w:rsidRDefault="000702EC" w:rsidP="000702EC">
                  <w:pPr>
                    <w:jc w:val="center"/>
                  </w:pPr>
                  <w:r>
                    <w:t>Maxisaco</w:t>
                  </w:r>
                </w:p>
              </w:tc>
              <w:tc>
                <w:tcPr>
                  <w:tcW w:w="2268" w:type="dxa"/>
                </w:tcPr>
                <w:p w14:paraId="2F15D1E4" w14:textId="77777777" w:rsidR="000702EC" w:rsidRDefault="000702EC" w:rsidP="000702EC">
                  <w:pPr>
                    <w:jc w:val="center"/>
                  </w:pPr>
                  <w:r>
                    <w:t>70</w:t>
                  </w:r>
                </w:p>
              </w:tc>
            </w:tr>
            <w:tr w:rsidR="000702EC" w14:paraId="404B8FCD" w14:textId="77777777" w:rsidTr="00F5428B">
              <w:tc>
                <w:tcPr>
                  <w:tcW w:w="3969" w:type="dxa"/>
                </w:tcPr>
                <w:p w14:paraId="73DFF13A" w14:textId="77777777" w:rsidR="000702EC" w:rsidRDefault="000702EC" w:rsidP="000702EC">
                  <w:r>
                    <w:t>Baterías de plomo enteras</w:t>
                  </w:r>
                </w:p>
              </w:tc>
              <w:tc>
                <w:tcPr>
                  <w:tcW w:w="1560" w:type="dxa"/>
                </w:tcPr>
                <w:p w14:paraId="713639C6" w14:textId="77777777" w:rsidR="000702EC" w:rsidRDefault="000702EC" w:rsidP="000702EC">
                  <w:pPr>
                    <w:jc w:val="center"/>
                  </w:pPr>
                  <w:r>
                    <w:t>III.4</w:t>
                  </w:r>
                </w:p>
              </w:tc>
              <w:tc>
                <w:tcPr>
                  <w:tcW w:w="1417" w:type="dxa"/>
                </w:tcPr>
                <w:p w14:paraId="48535CF0" w14:textId="77777777" w:rsidR="000702EC" w:rsidRDefault="000702EC" w:rsidP="000702EC">
                  <w:pPr>
                    <w:jc w:val="center"/>
                  </w:pPr>
                  <w:r>
                    <w:t>Sólido</w:t>
                  </w:r>
                </w:p>
              </w:tc>
              <w:tc>
                <w:tcPr>
                  <w:tcW w:w="2268" w:type="dxa"/>
                </w:tcPr>
                <w:p w14:paraId="41212E57" w14:textId="77777777" w:rsidR="000702EC" w:rsidRDefault="000702EC" w:rsidP="000702EC">
                  <w:pPr>
                    <w:jc w:val="center"/>
                  </w:pPr>
                  <w:r>
                    <w:t>Bins</w:t>
                  </w:r>
                </w:p>
              </w:tc>
              <w:tc>
                <w:tcPr>
                  <w:tcW w:w="2268" w:type="dxa"/>
                </w:tcPr>
                <w:p w14:paraId="30FBA090" w14:textId="77777777" w:rsidR="000702EC" w:rsidRDefault="000702EC" w:rsidP="000702EC">
                  <w:pPr>
                    <w:jc w:val="center"/>
                  </w:pPr>
                  <w:r>
                    <w:t>20</w:t>
                  </w:r>
                </w:p>
              </w:tc>
            </w:tr>
            <w:tr w:rsidR="000702EC" w14:paraId="58BF1D73" w14:textId="77777777" w:rsidTr="00F5428B">
              <w:tc>
                <w:tcPr>
                  <w:tcW w:w="3969" w:type="dxa"/>
                </w:tcPr>
                <w:p w14:paraId="2DD87CFF" w14:textId="77777777" w:rsidR="000702EC" w:rsidRDefault="000702EC" w:rsidP="000702EC">
                  <w:r w:rsidRPr="007A09F1">
                    <w:t xml:space="preserve">Filtros </w:t>
                  </w:r>
                  <w:r>
                    <w:t xml:space="preserve">usados de petróleo y </w:t>
                  </w:r>
                  <w:r w:rsidRPr="007A09F1">
                    <w:t>aceite</w:t>
                  </w:r>
                </w:p>
              </w:tc>
              <w:tc>
                <w:tcPr>
                  <w:tcW w:w="1560" w:type="dxa"/>
                </w:tcPr>
                <w:p w14:paraId="65400E16" w14:textId="77777777" w:rsidR="000702EC" w:rsidRDefault="000702EC" w:rsidP="000702EC">
                  <w:pPr>
                    <w:jc w:val="center"/>
                  </w:pPr>
                  <w:r>
                    <w:t>I.18</w:t>
                  </w:r>
                </w:p>
              </w:tc>
              <w:tc>
                <w:tcPr>
                  <w:tcW w:w="1417" w:type="dxa"/>
                </w:tcPr>
                <w:p w14:paraId="65695ED2" w14:textId="77777777" w:rsidR="000702EC" w:rsidRDefault="000702EC" w:rsidP="000702EC">
                  <w:pPr>
                    <w:jc w:val="center"/>
                  </w:pPr>
                  <w:r>
                    <w:t>Sólido</w:t>
                  </w:r>
                </w:p>
              </w:tc>
              <w:tc>
                <w:tcPr>
                  <w:tcW w:w="2268" w:type="dxa"/>
                </w:tcPr>
                <w:p w14:paraId="16678FA9" w14:textId="77777777" w:rsidR="000702EC" w:rsidRDefault="000702EC" w:rsidP="000702EC">
                  <w:pPr>
                    <w:jc w:val="center"/>
                  </w:pPr>
                  <w:r>
                    <w:t>Bins</w:t>
                  </w:r>
                </w:p>
              </w:tc>
              <w:tc>
                <w:tcPr>
                  <w:tcW w:w="2268" w:type="dxa"/>
                </w:tcPr>
                <w:p w14:paraId="1DFEF30E" w14:textId="77777777" w:rsidR="000702EC" w:rsidRDefault="000702EC" w:rsidP="000702EC">
                  <w:pPr>
                    <w:jc w:val="center"/>
                  </w:pPr>
                  <w:r>
                    <w:t>10</w:t>
                  </w:r>
                </w:p>
              </w:tc>
            </w:tr>
            <w:tr w:rsidR="000702EC" w14:paraId="76E6E590" w14:textId="77777777" w:rsidTr="00F5428B">
              <w:tc>
                <w:tcPr>
                  <w:tcW w:w="3969" w:type="dxa"/>
                </w:tcPr>
                <w:p w14:paraId="36D9BBEA" w14:textId="77777777" w:rsidR="000702EC" w:rsidRDefault="000702EC" w:rsidP="000702EC">
                  <w:r>
                    <w:t>Envases vacíos de lubricantes</w:t>
                  </w:r>
                </w:p>
              </w:tc>
              <w:tc>
                <w:tcPr>
                  <w:tcW w:w="1560" w:type="dxa"/>
                </w:tcPr>
                <w:p w14:paraId="5A0AD281" w14:textId="77777777" w:rsidR="000702EC" w:rsidRDefault="000702EC" w:rsidP="000702EC">
                  <w:pPr>
                    <w:jc w:val="center"/>
                  </w:pPr>
                  <w:r>
                    <w:t>III.2</w:t>
                  </w:r>
                </w:p>
              </w:tc>
              <w:tc>
                <w:tcPr>
                  <w:tcW w:w="1417" w:type="dxa"/>
                </w:tcPr>
                <w:p w14:paraId="6C3A782D" w14:textId="77777777" w:rsidR="000702EC" w:rsidRDefault="000702EC" w:rsidP="000702EC">
                  <w:pPr>
                    <w:jc w:val="center"/>
                  </w:pPr>
                  <w:r>
                    <w:t>Sólido</w:t>
                  </w:r>
                </w:p>
              </w:tc>
              <w:tc>
                <w:tcPr>
                  <w:tcW w:w="2268" w:type="dxa"/>
                </w:tcPr>
                <w:p w14:paraId="1A2143F8" w14:textId="77777777" w:rsidR="000702EC" w:rsidRDefault="000702EC" w:rsidP="000702EC">
                  <w:pPr>
                    <w:jc w:val="center"/>
                  </w:pPr>
                  <w:r>
                    <w:t>Pallet</w:t>
                  </w:r>
                </w:p>
              </w:tc>
              <w:tc>
                <w:tcPr>
                  <w:tcW w:w="2268" w:type="dxa"/>
                </w:tcPr>
                <w:p w14:paraId="0939510C" w14:textId="77777777" w:rsidR="000702EC" w:rsidRDefault="000702EC" w:rsidP="000702EC">
                  <w:pPr>
                    <w:jc w:val="center"/>
                  </w:pPr>
                  <w:r>
                    <w:t>11</w:t>
                  </w:r>
                </w:p>
              </w:tc>
            </w:tr>
            <w:tr w:rsidR="000702EC" w14:paraId="5FC01187" w14:textId="77777777" w:rsidTr="00F5428B">
              <w:tc>
                <w:tcPr>
                  <w:tcW w:w="3969" w:type="dxa"/>
                </w:tcPr>
                <w:p w14:paraId="1301CBF6" w14:textId="77777777" w:rsidR="000702EC" w:rsidRDefault="000702EC" w:rsidP="000702EC">
                  <w:r>
                    <w:t>Aceites usados</w:t>
                  </w:r>
                </w:p>
              </w:tc>
              <w:tc>
                <w:tcPr>
                  <w:tcW w:w="1560" w:type="dxa"/>
                </w:tcPr>
                <w:p w14:paraId="46FA5F94" w14:textId="77777777" w:rsidR="000702EC" w:rsidRDefault="000702EC" w:rsidP="000702EC">
                  <w:pPr>
                    <w:jc w:val="center"/>
                  </w:pPr>
                  <w:r>
                    <w:t>I.8</w:t>
                  </w:r>
                </w:p>
              </w:tc>
              <w:tc>
                <w:tcPr>
                  <w:tcW w:w="1417" w:type="dxa"/>
                </w:tcPr>
                <w:p w14:paraId="0E3187FC" w14:textId="77777777" w:rsidR="000702EC" w:rsidRDefault="000702EC" w:rsidP="000702EC">
                  <w:pPr>
                    <w:jc w:val="center"/>
                  </w:pPr>
                  <w:r>
                    <w:t>Líquido</w:t>
                  </w:r>
                </w:p>
              </w:tc>
              <w:tc>
                <w:tcPr>
                  <w:tcW w:w="2268" w:type="dxa"/>
                </w:tcPr>
                <w:p w14:paraId="1D3A9282" w14:textId="77777777" w:rsidR="000702EC" w:rsidRDefault="000702EC" w:rsidP="000702EC">
                  <w:pPr>
                    <w:jc w:val="center"/>
                  </w:pPr>
                  <w:r>
                    <w:t>Tambores de 200 lt</w:t>
                  </w:r>
                </w:p>
              </w:tc>
              <w:tc>
                <w:tcPr>
                  <w:tcW w:w="2268" w:type="dxa"/>
                </w:tcPr>
                <w:p w14:paraId="6B135566" w14:textId="77777777" w:rsidR="000702EC" w:rsidRDefault="000702EC" w:rsidP="000702EC">
                  <w:pPr>
                    <w:jc w:val="center"/>
                  </w:pPr>
                  <w:r>
                    <w:t>400</w:t>
                  </w:r>
                </w:p>
              </w:tc>
            </w:tr>
            <w:tr w:rsidR="000702EC" w14:paraId="53E3185E" w14:textId="77777777" w:rsidTr="00F5428B">
              <w:tc>
                <w:tcPr>
                  <w:tcW w:w="3969" w:type="dxa"/>
                </w:tcPr>
                <w:p w14:paraId="666D6266" w14:textId="77777777" w:rsidR="000702EC" w:rsidRDefault="000702EC" w:rsidP="000702EC">
                  <w:r>
                    <w:t>Aceite</w:t>
                  </w:r>
                </w:p>
              </w:tc>
              <w:tc>
                <w:tcPr>
                  <w:tcW w:w="1560" w:type="dxa"/>
                </w:tcPr>
                <w:p w14:paraId="0D64D4A6" w14:textId="77777777" w:rsidR="000702EC" w:rsidRDefault="000702EC" w:rsidP="000702EC">
                  <w:pPr>
                    <w:jc w:val="center"/>
                  </w:pPr>
                  <w:r>
                    <w:t>I.8</w:t>
                  </w:r>
                </w:p>
              </w:tc>
              <w:tc>
                <w:tcPr>
                  <w:tcW w:w="1417" w:type="dxa"/>
                </w:tcPr>
                <w:p w14:paraId="703EA5DD" w14:textId="77777777" w:rsidR="000702EC" w:rsidRDefault="000702EC" w:rsidP="000702EC">
                  <w:pPr>
                    <w:jc w:val="center"/>
                  </w:pPr>
                  <w:r>
                    <w:t>Líquido</w:t>
                  </w:r>
                </w:p>
              </w:tc>
              <w:tc>
                <w:tcPr>
                  <w:tcW w:w="2268" w:type="dxa"/>
                </w:tcPr>
                <w:p w14:paraId="2E6E0D04" w14:textId="77777777" w:rsidR="000702EC" w:rsidRDefault="000702EC" w:rsidP="000702EC">
                  <w:pPr>
                    <w:jc w:val="center"/>
                  </w:pPr>
                  <w:r>
                    <w:t>Bins</w:t>
                  </w:r>
                </w:p>
              </w:tc>
              <w:tc>
                <w:tcPr>
                  <w:tcW w:w="2268" w:type="dxa"/>
                </w:tcPr>
                <w:p w14:paraId="4EF62480" w14:textId="77777777" w:rsidR="000702EC" w:rsidRDefault="000702EC" w:rsidP="000702EC">
                  <w:pPr>
                    <w:jc w:val="center"/>
                  </w:pPr>
                  <w:r>
                    <w:t>30</w:t>
                  </w:r>
                </w:p>
              </w:tc>
            </w:tr>
            <w:tr w:rsidR="000702EC" w:rsidRPr="002B35EE" w14:paraId="75EEB4A1" w14:textId="77777777" w:rsidTr="00F5428B">
              <w:tc>
                <w:tcPr>
                  <w:tcW w:w="3969" w:type="dxa"/>
                  <w:shd w:val="clear" w:color="auto" w:fill="auto"/>
                </w:tcPr>
                <w:p w14:paraId="4A2AAE22" w14:textId="77777777" w:rsidR="000702EC" w:rsidRPr="002B35EE" w:rsidRDefault="000702EC" w:rsidP="000702EC">
                  <w:r w:rsidRPr="002B35EE">
                    <w:t>Lámparas UV</w:t>
                  </w:r>
                </w:p>
              </w:tc>
              <w:tc>
                <w:tcPr>
                  <w:tcW w:w="1560" w:type="dxa"/>
                  <w:shd w:val="clear" w:color="auto" w:fill="auto"/>
                </w:tcPr>
                <w:p w14:paraId="62671BFA" w14:textId="77777777" w:rsidR="000702EC" w:rsidRPr="002B35EE" w:rsidRDefault="000702EC" w:rsidP="000702EC">
                  <w:pPr>
                    <w:jc w:val="center"/>
                  </w:pPr>
                  <w:r w:rsidRPr="002B35EE">
                    <w:t>I.18, II.14, III.2</w:t>
                  </w:r>
                </w:p>
              </w:tc>
              <w:tc>
                <w:tcPr>
                  <w:tcW w:w="1417" w:type="dxa"/>
                  <w:shd w:val="clear" w:color="auto" w:fill="auto"/>
                </w:tcPr>
                <w:p w14:paraId="28A9268E" w14:textId="77777777" w:rsidR="000702EC" w:rsidRPr="002B35EE" w:rsidRDefault="000702EC" w:rsidP="000702EC">
                  <w:pPr>
                    <w:jc w:val="center"/>
                  </w:pPr>
                  <w:r w:rsidRPr="002B35EE">
                    <w:t>Sólido</w:t>
                  </w:r>
                </w:p>
              </w:tc>
              <w:tc>
                <w:tcPr>
                  <w:tcW w:w="2268" w:type="dxa"/>
                  <w:shd w:val="clear" w:color="auto" w:fill="auto"/>
                </w:tcPr>
                <w:p w14:paraId="7C38DC2A" w14:textId="77777777" w:rsidR="000702EC" w:rsidRPr="002B35EE" w:rsidRDefault="000702EC" w:rsidP="000702EC">
                  <w:pPr>
                    <w:jc w:val="center"/>
                  </w:pPr>
                  <w:r w:rsidRPr="002B35EE">
                    <w:t>Pallet</w:t>
                  </w:r>
                </w:p>
              </w:tc>
              <w:tc>
                <w:tcPr>
                  <w:tcW w:w="2268" w:type="dxa"/>
                  <w:shd w:val="clear" w:color="auto" w:fill="auto"/>
                </w:tcPr>
                <w:p w14:paraId="2C633B82" w14:textId="77777777" w:rsidR="000702EC" w:rsidRPr="002B35EE" w:rsidRDefault="000702EC" w:rsidP="000702EC">
                  <w:pPr>
                    <w:jc w:val="center"/>
                  </w:pPr>
                  <w:r w:rsidRPr="002B35EE">
                    <w:t>320</w:t>
                  </w:r>
                </w:p>
              </w:tc>
            </w:tr>
            <w:tr w:rsidR="000702EC" w14:paraId="0D973DF6" w14:textId="77777777" w:rsidTr="00F5428B">
              <w:tc>
                <w:tcPr>
                  <w:tcW w:w="3969" w:type="dxa"/>
                </w:tcPr>
                <w:p w14:paraId="61946C7D" w14:textId="77777777" w:rsidR="000702EC" w:rsidRDefault="000702EC" w:rsidP="000702EC">
                  <w:r>
                    <w:t>Petróleo contaminado</w:t>
                  </w:r>
                </w:p>
              </w:tc>
              <w:tc>
                <w:tcPr>
                  <w:tcW w:w="1560" w:type="dxa"/>
                </w:tcPr>
                <w:p w14:paraId="1612D5BF" w14:textId="77777777" w:rsidR="000702EC" w:rsidRDefault="000702EC" w:rsidP="000702EC">
                  <w:pPr>
                    <w:jc w:val="center"/>
                  </w:pPr>
                  <w:r>
                    <w:t>I.8</w:t>
                  </w:r>
                </w:p>
              </w:tc>
              <w:tc>
                <w:tcPr>
                  <w:tcW w:w="1417" w:type="dxa"/>
                </w:tcPr>
                <w:p w14:paraId="6B9ECE29" w14:textId="77777777" w:rsidR="000702EC" w:rsidRDefault="000702EC" w:rsidP="000702EC">
                  <w:pPr>
                    <w:jc w:val="center"/>
                  </w:pPr>
                  <w:r>
                    <w:t>Líquido</w:t>
                  </w:r>
                </w:p>
              </w:tc>
              <w:tc>
                <w:tcPr>
                  <w:tcW w:w="2268" w:type="dxa"/>
                </w:tcPr>
                <w:p w14:paraId="4657E990" w14:textId="77777777" w:rsidR="000702EC" w:rsidRDefault="000702EC" w:rsidP="000702EC">
                  <w:pPr>
                    <w:jc w:val="center"/>
                  </w:pPr>
                  <w:r>
                    <w:t>Tambores de 100</w:t>
                  </w:r>
                </w:p>
              </w:tc>
              <w:tc>
                <w:tcPr>
                  <w:tcW w:w="2268" w:type="dxa"/>
                </w:tcPr>
                <w:p w14:paraId="35A81E18" w14:textId="77777777" w:rsidR="000702EC" w:rsidRDefault="000702EC" w:rsidP="000702EC">
                  <w:pPr>
                    <w:jc w:val="center"/>
                  </w:pPr>
                  <w:r>
                    <w:t>120</w:t>
                  </w:r>
                </w:p>
              </w:tc>
            </w:tr>
            <w:tr w:rsidR="000702EC" w14:paraId="46B1C786" w14:textId="77777777" w:rsidTr="00F5428B">
              <w:tc>
                <w:tcPr>
                  <w:tcW w:w="3969" w:type="dxa"/>
                </w:tcPr>
                <w:p w14:paraId="7E30C587" w14:textId="77777777" w:rsidR="000702EC" w:rsidRDefault="000702EC" w:rsidP="000702EC">
                  <w:r>
                    <w:t>Aceite usado</w:t>
                  </w:r>
                </w:p>
              </w:tc>
              <w:tc>
                <w:tcPr>
                  <w:tcW w:w="1560" w:type="dxa"/>
                </w:tcPr>
                <w:p w14:paraId="3016D0F8" w14:textId="77777777" w:rsidR="000702EC" w:rsidRDefault="000702EC" w:rsidP="000702EC">
                  <w:pPr>
                    <w:jc w:val="center"/>
                  </w:pPr>
                  <w:r>
                    <w:t>I.8</w:t>
                  </w:r>
                </w:p>
              </w:tc>
              <w:tc>
                <w:tcPr>
                  <w:tcW w:w="1417" w:type="dxa"/>
                </w:tcPr>
                <w:p w14:paraId="765B768F" w14:textId="77777777" w:rsidR="000702EC" w:rsidRDefault="000702EC" w:rsidP="000702EC">
                  <w:pPr>
                    <w:jc w:val="center"/>
                  </w:pPr>
                  <w:r>
                    <w:t>Líquido</w:t>
                  </w:r>
                </w:p>
              </w:tc>
              <w:tc>
                <w:tcPr>
                  <w:tcW w:w="2268" w:type="dxa"/>
                </w:tcPr>
                <w:p w14:paraId="2DE03C31" w14:textId="77777777" w:rsidR="000702EC" w:rsidRDefault="000702EC" w:rsidP="000702EC">
                  <w:pPr>
                    <w:jc w:val="center"/>
                  </w:pPr>
                  <w:r>
                    <w:t>Tambores de 200 lt</w:t>
                  </w:r>
                </w:p>
              </w:tc>
              <w:tc>
                <w:tcPr>
                  <w:tcW w:w="2268" w:type="dxa"/>
                </w:tcPr>
                <w:p w14:paraId="0E72018A" w14:textId="77777777" w:rsidR="000702EC" w:rsidRDefault="000702EC" w:rsidP="000702EC">
                  <w:pPr>
                    <w:jc w:val="center"/>
                  </w:pPr>
                  <w:r>
                    <w:t>200</w:t>
                  </w:r>
                </w:p>
              </w:tc>
            </w:tr>
            <w:tr w:rsidR="000702EC" w14:paraId="0BBEB7DD" w14:textId="77777777" w:rsidTr="00F5428B">
              <w:tc>
                <w:tcPr>
                  <w:tcW w:w="3969" w:type="dxa"/>
                </w:tcPr>
                <w:p w14:paraId="2D4048F5" w14:textId="77777777" w:rsidR="000702EC" w:rsidRDefault="000702EC" w:rsidP="000702EC">
                  <w:r>
                    <w:t>Envases vacíos de antibióticos</w:t>
                  </w:r>
                </w:p>
              </w:tc>
              <w:tc>
                <w:tcPr>
                  <w:tcW w:w="1560" w:type="dxa"/>
                </w:tcPr>
                <w:p w14:paraId="163B9A5A" w14:textId="77777777" w:rsidR="000702EC" w:rsidRDefault="000702EC" w:rsidP="000702EC">
                  <w:pPr>
                    <w:jc w:val="center"/>
                  </w:pPr>
                  <w:r>
                    <w:t>I.3</w:t>
                  </w:r>
                </w:p>
              </w:tc>
              <w:tc>
                <w:tcPr>
                  <w:tcW w:w="1417" w:type="dxa"/>
                </w:tcPr>
                <w:p w14:paraId="079D1CC8" w14:textId="77777777" w:rsidR="000702EC" w:rsidRDefault="000702EC" w:rsidP="000702EC">
                  <w:pPr>
                    <w:jc w:val="center"/>
                  </w:pPr>
                  <w:r>
                    <w:t>Sólido</w:t>
                  </w:r>
                </w:p>
              </w:tc>
              <w:tc>
                <w:tcPr>
                  <w:tcW w:w="2268" w:type="dxa"/>
                </w:tcPr>
                <w:p w14:paraId="3165CCF8" w14:textId="77777777" w:rsidR="000702EC" w:rsidRDefault="000702EC" w:rsidP="000702EC">
                  <w:pPr>
                    <w:jc w:val="center"/>
                  </w:pPr>
                  <w:r>
                    <w:t>Bins</w:t>
                  </w:r>
                </w:p>
              </w:tc>
              <w:tc>
                <w:tcPr>
                  <w:tcW w:w="2268" w:type="dxa"/>
                </w:tcPr>
                <w:p w14:paraId="2975154B" w14:textId="77777777" w:rsidR="000702EC" w:rsidRDefault="000702EC" w:rsidP="000702EC">
                  <w:pPr>
                    <w:jc w:val="center"/>
                  </w:pPr>
                  <w:r>
                    <w:t>50</w:t>
                  </w:r>
                </w:p>
              </w:tc>
            </w:tr>
            <w:tr w:rsidR="000702EC" w14:paraId="0134A202" w14:textId="77777777" w:rsidTr="00F5428B">
              <w:tc>
                <w:tcPr>
                  <w:tcW w:w="3969" w:type="dxa"/>
                </w:tcPr>
                <w:p w14:paraId="2EA0560E" w14:textId="77777777" w:rsidR="000702EC" w:rsidRDefault="000702EC" w:rsidP="000702EC">
                  <w:r>
                    <w:t>Petróleo contaminado</w:t>
                  </w:r>
                </w:p>
              </w:tc>
              <w:tc>
                <w:tcPr>
                  <w:tcW w:w="1560" w:type="dxa"/>
                </w:tcPr>
                <w:p w14:paraId="58121679" w14:textId="77777777" w:rsidR="000702EC" w:rsidRDefault="000702EC" w:rsidP="000702EC">
                  <w:pPr>
                    <w:jc w:val="center"/>
                  </w:pPr>
                  <w:r>
                    <w:t>I.8</w:t>
                  </w:r>
                </w:p>
              </w:tc>
              <w:tc>
                <w:tcPr>
                  <w:tcW w:w="1417" w:type="dxa"/>
                </w:tcPr>
                <w:p w14:paraId="48F5136C" w14:textId="77777777" w:rsidR="000702EC" w:rsidRDefault="000702EC" w:rsidP="000702EC">
                  <w:pPr>
                    <w:jc w:val="center"/>
                  </w:pPr>
                  <w:r>
                    <w:t>Líquido</w:t>
                  </w:r>
                </w:p>
              </w:tc>
              <w:tc>
                <w:tcPr>
                  <w:tcW w:w="2268" w:type="dxa"/>
                </w:tcPr>
                <w:p w14:paraId="7CF6EC8C" w14:textId="77777777" w:rsidR="000702EC" w:rsidRDefault="000702EC" w:rsidP="000702EC">
                  <w:pPr>
                    <w:jc w:val="center"/>
                  </w:pPr>
                  <w:r>
                    <w:t>Tambores de 100</w:t>
                  </w:r>
                </w:p>
              </w:tc>
              <w:tc>
                <w:tcPr>
                  <w:tcW w:w="2268" w:type="dxa"/>
                </w:tcPr>
                <w:p w14:paraId="27DDC0A8" w14:textId="77777777" w:rsidR="000702EC" w:rsidRDefault="000702EC" w:rsidP="000702EC">
                  <w:pPr>
                    <w:jc w:val="center"/>
                  </w:pPr>
                  <w:r>
                    <w:t>120</w:t>
                  </w:r>
                </w:p>
              </w:tc>
            </w:tr>
            <w:tr w:rsidR="000702EC" w14:paraId="1E25470E" w14:textId="77777777" w:rsidTr="00F5428B">
              <w:tc>
                <w:tcPr>
                  <w:tcW w:w="3969" w:type="dxa"/>
                </w:tcPr>
                <w:p w14:paraId="5B37EA50" w14:textId="77777777" w:rsidR="000702EC" w:rsidRDefault="000702EC" w:rsidP="000702EC">
                  <w:r>
                    <w:t>Aceite usado</w:t>
                  </w:r>
                </w:p>
              </w:tc>
              <w:tc>
                <w:tcPr>
                  <w:tcW w:w="1560" w:type="dxa"/>
                </w:tcPr>
                <w:p w14:paraId="0B24D2C3" w14:textId="77777777" w:rsidR="000702EC" w:rsidRDefault="000702EC" w:rsidP="000702EC">
                  <w:pPr>
                    <w:jc w:val="center"/>
                  </w:pPr>
                  <w:r>
                    <w:t>I.8</w:t>
                  </w:r>
                </w:p>
              </w:tc>
              <w:tc>
                <w:tcPr>
                  <w:tcW w:w="1417" w:type="dxa"/>
                </w:tcPr>
                <w:p w14:paraId="1EB63DA9" w14:textId="77777777" w:rsidR="000702EC" w:rsidRDefault="000702EC" w:rsidP="000702EC">
                  <w:pPr>
                    <w:jc w:val="center"/>
                  </w:pPr>
                  <w:r>
                    <w:t>Líquido</w:t>
                  </w:r>
                </w:p>
              </w:tc>
              <w:tc>
                <w:tcPr>
                  <w:tcW w:w="2268" w:type="dxa"/>
                </w:tcPr>
                <w:p w14:paraId="5068466C" w14:textId="77777777" w:rsidR="000702EC" w:rsidRDefault="000702EC" w:rsidP="000702EC">
                  <w:pPr>
                    <w:jc w:val="center"/>
                  </w:pPr>
                  <w:r>
                    <w:t>Tambores de 200 lt</w:t>
                  </w:r>
                </w:p>
              </w:tc>
              <w:tc>
                <w:tcPr>
                  <w:tcW w:w="2268" w:type="dxa"/>
                </w:tcPr>
                <w:p w14:paraId="4B6288C2" w14:textId="77777777" w:rsidR="000702EC" w:rsidRDefault="000702EC" w:rsidP="000702EC">
                  <w:pPr>
                    <w:jc w:val="center"/>
                  </w:pPr>
                  <w:r>
                    <w:t>200</w:t>
                  </w:r>
                </w:p>
              </w:tc>
            </w:tr>
            <w:tr w:rsidR="000702EC" w14:paraId="32B638E5" w14:textId="77777777" w:rsidTr="00F5428B">
              <w:tc>
                <w:tcPr>
                  <w:tcW w:w="3969" w:type="dxa"/>
                </w:tcPr>
                <w:p w14:paraId="1723AFFE" w14:textId="77777777" w:rsidR="000702EC" w:rsidRDefault="000702EC" w:rsidP="000702EC">
                  <w:r>
                    <w:t>Envases vacíos de solventes</w:t>
                  </w:r>
                </w:p>
              </w:tc>
              <w:tc>
                <w:tcPr>
                  <w:tcW w:w="1560" w:type="dxa"/>
                </w:tcPr>
                <w:p w14:paraId="4F2356D3" w14:textId="77777777" w:rsidR="000702EC" w:rsidRDefault="000702EC" w:rsidP="000702EC">
                  <w:pPr>
                    <w:jc w:val="center"/>
                  </w:pPr>
                  <w:r>
                    <w:t>III.2</w:t>
                  </w:r>
                </w:p>
              </w:tc>
              <w:tc>
                <w:tcPr>
                  <w:tcW w:w="1417" w:type="dxa"/>
                </w:tcPr>
                <w:p w14:paraId="19C6B54C" w14:textId="77777777" w:rsidR="000702EC" w:rsidRDefault="000702EC" w:rsidP="000702EC">
                  <w:pPr>
                    <w:jc w:val="center"/>
                  </w:pPr>
                  <w:r>
                    <w:t>Sólido</w:t>
                  </w:r>
                </w:p>
              </w:tc>
              <w:tc>
                <w:tcPr>
                  <w:tcW w:w="2268" w:type="dxa"/>
                </w:tcPr>
                <w:p w14:paraId="7725D383" w14:textId="77777777" w:rsidR="000702EC" w:rsidRDefault="000702EC" w:rsidP="000702EC">
                  <w:pPr>
                    <w:jc w:val="center"/>
                  </w:pPr>
                  <w:r>
                    <w:t>Bins</w:t>
                  </w:r>
                </w:p>
              </w:tc>
              <w:tc>
                <w:tcPr>
                  <w:tcW w:w="2268" w:type="dxa"/>
                </w:tcPr>
                <w:p w14:paraId="01303D8F" w14:textId="77777777" w:rsidR="000702EC" w:rsidRDefault="000702EC" w:rsidP="000702EC">
                  <w:pPr>
                    <w:jc w:val="center"/>
                  </w:pPr>
                  <w:r>
                    <w:t>50</w:t>
                  </w:r>
                </w:p>
              </w:tc>
            </w:tr>
            <w:tr w:rsidR="000702EC" w14:paraId="3B335BE3" w14:textId="77777777" w:rsidTr="00F5428B">
              <w:tc>
                <w:tcPr>
                  <w:tcW w:w="3969" w:type="dxa"/>
                </w:tcPr>
                <w:p w14:paraId="13B16789" w14:textId="77777777" w:rsidR="000702EC" w:rsidRDefault="000702EC" w:rsidP="000702EC">
                  <w:r>
                    <w:t>Aceite lubricante usado</w:t>
                  </w:r>
                </w:p>
              </w:tc>
              <w:tc>
                <w:tcPr>
                  <w:tcW w:w="1560" w:type="dxa"/>
                </w:tcPr>
                <w:p w14:paraId="17DDB68C" w14:textId="77777777" w:rsidR="000702EC" w:rsidRDefault="000702EC" w:rsidP="000702EC">
                  <w:pPr>
                    <w:jc w:val="center"/>
                  </w:pPr>
                  <w:r>
                    <w:t>I.8, I.18</w:t>
                  </w:r>
                </w:p>
              </w:tc>
              <w:tc>
                <w:tcPr>
                  <w:tcW w:w="1417" w:type="dxa"/>
                </w:tcPr>
                <w:p w14:paraId="2FB0C46E" w14:textId="77777777" w:rsidR="000702EC" w:rsidRDefault="000702EC" w:rsidP="000702EC">
                  <w:pPr>
                    <w:jc w:val="center"/>
                  </w:pPr>
                  <w:r>
                    <w:t>Líquido</w:t>
                  </w:r>
                </w:p>
              </w:tc>
              <w:tc>
                <w:tcPr>
                  <w:tcW w:w="2268" w:type="dxa"/>
                </w:tcPr>
                <w:p w14:paraId="2B6C8E8F" w14:textId="77777777" w:rsidR="000702EC" w:rsidRDefault="000702EC" w:rsidP="000702EC">
                  <w:pPr>
                    <w:jc w:val="center"/>
                  </w:pPr>
                  <w:r>
                    <w:t>Tambores de 200 lt</w:t>
                  </w:r>
                </w:p>
              </w:tc>
              <w:tc>
                <w:tcPr>
                  <w:tcW w:w="2268" w:type="dxa"/>
                </w:tcPr>
                <w:p w14:paraId="7EA5D6EE" w14:textId="77777777" w:rsidR="000702EC" w:rsidRDefault="000702EC" w:rsidP="000702EC">
                  <w:pPr>
                    <w:jc w:val="center"/>
                  </w:pPr>
                  <w:r>
                    <w:t>497</w:t>
                  </w:r>
                </w:p>
              </w:tc>
            </w:tr>
            <w:tr w:rsidR="000702EC" w14:paraId="047BCAE0" w14:textId="77777777" w:rsidTr="00F5428B">
              <w:tc>
                <w:tcPr>
                  <w:tcW w:w="3969" w:type="dxa"/>
                </w:tcPr>
                <w:p w14:paraId="3C58F998" w14:textId="77777777" w:rsidR="000702EC" w:rsidRDefault="000702EC" w:rsidP="000702EC">
                  <w:r>
                    <w:t>Sólidos contaminados con hidrocarburos</w:t>
                  </w:r>
                </w:p>
              </w:tc>
              <w:tc>
                <w:tcPr>
                  <w:tcW w:w="1560" w:type="dxa"/>
                </w:tcPr>
                <w:p w14:paraId="3C6C05CD" w14:textId="77777777" w:rsidR="000702EC" w:rsidRDefault="000702EC" w:rsidP="000702EC">
                  <w:pPr>
                    <w:jc w:val="center"/>
                  </w:pPr>
                  <w:r>
                    <w:t>I.18</w:t>
                  </w:r>
                </w:p>
              </w:tc>
              <w:tc>
                <w:tcPr>
                  <w:tcW w:w="1417" w:type="dxa"/>
                </w:tcPr>
                <w:p w14:paraId="17274B30" w14:textId="77777777" w:rsidR="000702EC" w:rsidRDefault="000702EC" w:rsidP="000702EC">
                  <w:pPr>
                    <w:jc w:val="center"/>
                  </w:pPr>
                  <w:r>
                    <w:t>Sólido</w:t>
                  </w:r>
                </w:p>
              </w:tc>
              <w:tc>
                <w:tcPr>
                  <w:tcW w:w="2268" w:type="dxa"/>
                </w:tcPr>
                <w:p w14:paraId="597C2F60" w14:textId="77777777" w:rsidR="000702EC" w:rsidRDefault="000702EC" w:rsidP="000702EC">
                  <w:pPr>
                    <w:jc w:val="center"/>
                  </w:pPr>
                  <w:r>
                    <w:t>Tambores de 200 lt</w:t>
                  </w:r>
                </w:p>
              </w:tc>
              <w:tc>
                <w:tcPr>
                  <w:tcW w:w="2268" w:type="dxa"/>
                </w:tcPr>
                <w:p w14:paraId="0C3265E5" w14:textId="77777777" w:rsidR="000702EC" w:rsidRDefault="000702EC" w:rsidP="000702EC">
                  <w:pPr>
                    <w:jc w:val="center"/>
                  </w:pPr>
                  <w:r>
                    <w:t>110</w:t>
                  </w:r>
                </w:p>
              </w:tc>
            </w:tr>
            <w:tr w:rsidR="000702EC" w14:paraId="43936B7E" w14:textId="77777777" w:rsidTr="00F5428B">
              <w:tc>
                <w:tcPr>
                  <w:tcW w:w="3969" w:type="dxa"/>
                </w:tcPr>
                <w:p w14:paraId="1C22AE32" w14:textId="77777777" w:rsidR="000702EC" w:rsidRDefault="000702EC" w:rsidP="000702EC">
                  <w:r>
                    <w:t>Sólidos contaminados con hidrocarburos</w:t>
                  </w:r>
                </w:p>
              </w:tc>
              <w:tc>
                <w:tcPr>
                  <w:tcW w:w="1560" w:type="dxa"/>
                </w:tcPr>
                <w:p w14:paraId="79817E31" w14:textId="77777777" w:rsidR="000702EC" w:rsidRDefault="000702EC" w:rsidP="000702EC">
                  <w:pPr>
                    <w:jc w:val="center"/>
                  </w:pPr>
                  <w:r>
                    <w:t>I.18</w:t>
                  </w:r>
                </w:p>
              </w:tc>
              <w:tc>
                <w:tcPr>
                  <w:tcW w:w="1417" w:type="dxa"/>
                </w:tcPr>
                <w:p w14:paraId="77D30952" w14:textId="77777777" w:rsidR="000702EC" w:rsidRDefault="000702EC" w:rsidP="000702EC">
                  <w:pPr>
                    <w:jc w:val="center"/>
                  </w:pPr>
                  <w:r>
                    <w:t>Sólido</w:t>
                  </w:r>
                </w:p>
              </w:tc>
              <w:tc>
                <w:tcPr>
                  <w:tcW w:w="2268" w:type="dxa"/>
                </w:tcPr>
                <w:p w14:paraId="761981CD" w14:textId="77777777" w:rsidR="000702EC" w:rsidRDefault="000702EC" w:rsidP="000702EC">
                  <w:pPr>
                    <w:jc w:val="center"/>
                  </w:pPr>
                  <w:r>
                    <w:t>Tambores de 200 lt</w:t>
                  </w:r>
                </w:p>
              </w:tc>
              <w:tc>
                <w:tcPr>
                  <w:tcW w:w="2268" w:type="dxa"/>
                </w:tcPr>
                <w:p w14:paraId="4B958EC8" w14:textId="77777777" w:rsidR="000702EC" w:rsidRDefault="000702EC" w:rsidP="000702EC">
                  <w:pPr>
                    <w:jc w:val="center"/>
                  </w:pPr>
                  <w:r>
                    <w:t>168</w:t>
                  </w:r>
                </w:p>
              </w:tc>
            </w:tr>
            <w:tr w:rsidR="000702EC" w14:paraId="435872D4" w14:textId="77777777" w:rsidTr="00F5428B">
              <w:tc>
                <w:tcPr>
                  <w:tcW w:w="3969" w:type="dxa"/>
                </w:tcPr>
                <w:p w14:paraId="098F9CA4" w14:textId="77777777" w:rsidR="000702EC" w:rsidRDefault="000702EC" w:rsidP="000702EC">
                  <w:r>
                    <w:t>Aceite lubricante usado</w:t>
                  </w:r>
                </w:p>
              </w:tc>
              <w:tc>
                <w:tcPr>
                  <w:tcW w:w="1560" w:type="dxa"/>
                </w:tcPr>
                <w:p w14:paraId="6578E737" w14:textId="77777777" w:rsidR="000702EC" w:rsidRDefault="000702EC" w:rsidP="000702EC">
                  <w:pPr>
                    <w:jc w:val="center"/>
                  </w:pPr>
                  <w:r>
                    <w:t>I.8, I.18</w:t>
                  </w:r>
                </w:p>
              </w:tc>
              <w:tc>
                <w:tcPr>
                  <w:tcW w:w="1417" w:type="dxa"/>
                </w:tcPr>
                <w:p w14:paraId="6A4B0630" w14:textId="77777777" w:rsidR="000702EC" w:rsidRDefault="000702EC" w:rsidP="000702EC">
                  <w:pPr>
                    <w:jc w:val="center"/>
                  </w:pPr>
                  <w:r>
                    <w:t>Líquido</w:t>
                  </w:r>
                </w:p>
              </w:tc>
              <w:tc>
                <w:tcPr>
                  <w:tcW w:w="2268" w:type="dxa"/>
                </w:tcPr>
                <w:p w14:paraId="5B395E24" w14:textId="77777777" w:rsidR="000702EC" w:rsidRDefault="000702EC" w:rsidP="000702EC">
                  <w:pPr>
                    <w:jc w:val="center"/>
                  </w:pPr>
                  <w:r>
                    <w:t>Bins</w:t>
                  </w:r>
                </w:p>
              </w:tc>
              <w:tc>
                <w:tcPr>
                  <w:tcW w:w="2268" w:type="dxa"/>
                </w:tcPr>
                <w:p w14:paraId="42DD6AD6" w14:textId="77777777" w:rsidR="000702EC" w:rsidRDefault="000702EC" w:rsidP="000702EC">
                  <w:pPr>
                    <w:jc w:val="center"/>
                  </w:pPr>
                  <w:r>
                    <w:t>1143</w:t>
                  </w:r>
                </w:p>
              </w:tc>
            </w:tr>
            <w:tr w:rsidR="000702EC" w14:paraId="6A97368D" w14:textId="77777777" w:rsidTr="00F5428B">
              <w:tc>
                <w:tcPr>
                  <w:tcW w:w="3969" w:type="dxa"/>
                </w:tcPr>
                <w:p w14:paraId="3339F5C0" w14:textId="77777777" w:rsidR="000702EC" w:rsidRDefault="000702EC" w:rsidP="000702EC">
                  <w:r>
                    <w:t>Aceite usado</w:t>
                  </w:r>
                </w:p>
              </w:tc>
              <w:tc>
                <w:tcPr>
                  <w:tcW w:w="1560" w:type="dxa"/>
                </w:tcPr>
                <w:p w14:paraId="51958C35" w14:textId="77777777" w:rsidR="000702EC" w:rsidRDefault="000702EC" w:rsidP="000702EC">
                  <w:pPr>
                    <w:jc w:val="center"/>
                  </w:pPr>
                  <w:r>
                    <w:t>I.8</w:t>
                  </w:r>
                </w:p>
              </w:tc>
              <w:tc>
                <w:tcPr>
                  <w:tcW w:w="1417" w:type="dxa"/>
                </w:tcPr>
                <w:p w14:paraId="7130B5B4" w14:textId="77777777" w:rsidR="000702EC" w:rsidRDefault="000702EC" w:rsidP="000702EC">
                  <w:pPr>
                    <w:jc w:val="center"/>
                  </w:pPr>
                  <w:r>
                    <w:t>Líquido</w:t>
                  </w:r>
                </w:p>
              </w:tc>
              <w:tc>
                <w:tcPr>
                  <w:tcW w:w="2268" w:type="dxa"/>
                </w:tcPr>
                <w:p w14:paraId="74B79C2B" w14:textId="77777777" w:rsidR="000702EC" w:rsidRDefault="000702EC" w:rsidP="000702EC">
                  <w:pPr>
                    <w:jc w:val="center"/>
                  </w:pPr>
                  <w:r>
                    <w:t>Tambores de 200 lt</w:t>
                  </w:r>
                </w:p>
              </w:tc>
              <w:tc>
                <w:tcPr>
                  <w:tcW w:w="2268" w:type="dxa"/>
                </w:tcPr>
                <w:p w14:paraId="42EF1F79" w14:textId="77777777" w:rsidR="000702EC" w:rsidRDefault="000702EC" w:rsidP="000702EC">
                  <w:pPr>
                    <w:jc w:val="center"/>
                  </w:pPr>
                  <w:r>
                    <w:t>8</w:t>
                  </w:r>
                </w:p>
              </w:tc>
            </w:tr>
            <w:tr w:rsidR="000702EC" w14:paraId="44B2390C" w14:textId="77777777" w:rsidTr="00F5428B">
              <w:tc>
                <w:tcPr>
                  <w:tcW w:w="3969" w:type="dxa"/>
                </w:tcPr>
                <w:p w14:paraId="4614B802" w14:textId="77777777" w:rsidR="000702EC" w:rsidRDefault="000702EC" w:rsidP="000702EC">
                  <w:r>
                    <w:t>Residuos hospitalarios</w:t>
                  </w:r>
                </w:p>
              </w:tc>
              <w:tc>
                <w:tcPr>
                  <w:tcW w:w="1560" w:type="dxa"/>
                </w:tcPr>
                <w:p w14:paraId="23E3F713" w14:textId="77777777" w:rsidR="000702EC" w:rsidRDefault="000702EC" w:rsidP="000702EC">
                  <w:pPr>
                    <w:jc w:val="center"/>
                  </w:pPr>
                  <w:r>
                    <w:t>I.1</w:t>
                  </w:r>
                </w:p>
              </w:tc>
              <w:tc>
                <w:tcPr>
                  <w:tcW w:w="1417" w:type="dxa"/>
                </w:tcPr>
                <w:p w14:paraId="7B8A5F47" w14:textId="77777777" w:rsidR="000702EC" w:rsidRDefault="000702EC" w:rsidP="000702EC">
                  <w:pPr>
                    <w:jc w:val="center"/>
                  </w:pPr>
                  <w:r>
                    <w:t>Sólido</w:t>
                  </w:r>
                </w:p>
              </w:tc>
              <w:tc>
                <w:tcPr>
                  <w:tcW w:w="2268" w:type="dxa"/>
                </w:tcPr>
                <w:p w14:paraId="06761CA9" w14:textId="77777777" w:rsidR="000702EC" w:rsidRDefault="000702EC" w:rsidP="000702EC">
                  <w:pPr>
                    <w:jc w:val="center"/>
                  </w:pPr>
                  <w:r>
                    <w:t>Tambores de 100 lt</w:t>
                  </w:r>
                </w:p>
              </w:tc>
              <w:tc>
                <w:tcPr>
                  <w:tcW w:w="2268" w:type="dxa"/>
                </w:tcPr>
                <w:p w14:paraId="7C36283A" w14:textId="77777777" w:rsidR="000702EC" w:rsidRDefault="000702EC" w:rsidP="000702EC">
                  <w:pPr>
                    <w:jc w:val="center"/>
                  </w:pPr>
                  <w:r>
                    <w:t>13</w:t>
                  </w:r>
                </w:p>
              </w:tc>
            </w:tr>
          </w:tbl>
          <w:p w14:paraId="5822CDB2" w14:textId="77777777" w:rsidR="000702EC" w:rsidRPr="000702EC" w:rsidRDefault="000702EC" w:rsidP="000702EC">
            <w:pPr>
              <w:pStyle w:val="Prrafodelista"/>
              <w:tabs>
                <w:tab w:val="left" w:pos="454"/>
              </w:tabs>
              <w:ind w:left="454"/>
            </w:pPr>
          </w:p>
          <w:p w14:paraId="390271C8" w14:textId="26FFB0B3" w:rsidR="00427480" w:rsidRPr="008E34C9" w:rsidRDefault="00427480" w:rsidP="00D02ADF">
            <w:pPr>
              <w:pStyle w:val="Prrafodelista"/>
              <w:ind w:left="454"/>
            </w:pPr>
          </w:p>
        </w:tc>
      </w:tr>
    </w:tbl>
    <w:p w14:paraId="7ABC6D1F" w14:textId="29B349A1" w:rsidR="005B1275" w:rsidRDefault="005B1275">
      <w:pPr>
        <w:jc w:val="left"/>
      </w:pPr>
      <w:r>
        <w:lastRenderedPageBreak/>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5B1275" w:rsidRPr="0025129B" w14:paraId="7768429D" w14:textId="77777777" w:rsidTr="005B127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2A5E15" w14:textId="77777777" w:rsidR="005B1275" w:rsidRPr="0025129B" w:rsidRDefault="005B1275" w:rsidP="005B127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5B1275" w:rsidRPr="0025129B" w14:paraId="0D5C75C5" w14:textId="77777777" w:rsidTr="005B1275">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5D06BF4" w14:textId="77777777" w:rsidR="005B1275" w:rsidRPr="0025129B" w:rsidRDefault="005B1275" w:rsidP="005B1275">
            <w:pPr>
              <w:jc w:val="center"/>
              <w:rPr>
                <w:rFonts w:eastAsia="Times New Roman"/>
                <w:color w:val="000000"/>
                <w:sz w:val="20"/>
                <w:szCs w:val="20"/>
                <w:lang w:eastAsia="es-CL"/>
              </w:rPr>
            </w:pPr>
            <w:r w:rsidRPr="00F73478">
              <w:rPr>
                <w:noProof/>
                <w:lang w:eastAsia="es-CL"/>
              </w:rPr>
              <w:drawing>
                <wp:inline distT="0" distB="0" distL="0" distR="0" wp14:anchorId="092E4E4F" wp14:editId="507EDAEE">
                  <wp:extent cx="3960000" cy="2973600"/>
                  <wp:effectExtent l="19050" t="19050" r="21590" b="17780"/>
                  <wp:docPr id="23" name="Imagen 23" descr="C:\Users\jose.moraga\Documents\DFZ_2015\2015\SEPTIEMBRE\DFZ-2015-547-X-RCA-IA\FOTOS REXIN CQR - SMA\IMG_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5\2015\SEPTIEMBRE\DFZ-2015-547-X-RCA-IA\FOTOS REXIN CQR - SMA\IMG_1105.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960000" cy="29736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7CA77A2" w14:textId="75BDA37F" w:rsidR="005B1275" w:rsidRPr="0025129B" w:rsidRDefault="007E45D8" w:rsidP="005B1275">
            <w:pPr>
              <w:jc w:val="center"/>
              <w:rPr>
                <w:rFonts w:eastAsia="Times New Roman"/>
                <w:color w:val="000000"/>
                <w:sz w:val="20"/>
                <w:szCs w:val="20"/>
                <w:lang w:eastAsia="es-CL"/>
              </w:rPr>
            </w:pPr>
            <w:r w:rsidRPr="00E3543C">
              <w:rPr>
                <w:noProof/>
                <w:lang w:eastAsia="es-CL"/>
              </w:rPr>
              <w:drawing>
                <wp:inline distT="0" distB="0" distL="0" distR="0" wp14:anchorId="073633A7" wp14:editId="06F698D9">
                  <wp:extent cx="3600000" cy="4798800"/>
                  <wp:effectExtent l="19050" t="19050" r="19685" b="20955"/>
                  <wp:docPr id="41" name="Imagen 41" descr="C:\Users\jose.moraga\Documents\DFZ_2015\2015\SEPTIEMBRE\DFZ-2015-547-X-RCA-IA\FOTOS REXIN CQR - SMA\IMG_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_2015\2015\SEPTIEMBRE\DFZ-2015-547-X-RCA-IA\FOTOS REXIN CQR - SMA\IMG_1150.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600000" cy="4798800"/>
                          </a:xfrm>
                          <a:prstGeom prst="rect">
                            <a:avLst/>
                          </a:prstGeom>
                          <a:noFill/>
                          <a:ln>
                            <a:solidFill>
                              <a:schemeClr val="tx1"/>
                            </a:solidFill>
                          </a:ln>
                        </pic:spPr>
                      </pic:pic>
                    </a:graphicData>
                  </a:graphic>
                </wp:inline>
              </w:drawing>
            </w:r>
          </w:p>
        </w:tc>
      </w:tr>
      <w:tr w:rsidR="005B1275" w:rsidRPr="0025129B" w14:paraId="3D83C74F" w14:textId="77777777" w:rsidTr="005B127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F1EB9F8" w14:textId="0D77D007" w:rsidR="005B1275" w:rsidRPr="002F3A9A" w:rsidRDefault="005B1275" w:rsidP="004C6F9A">
            <w:pPr>
              <w:pStyle w:val="Descripcin"/>
              <w:rPr>
                <w:rFonts w:eastAsia="Times New Roman"/>
                <w:color w:val="000000"/>
                <w:sz w:val="20"/>
                <w:lang w:eastAsia="es-CL"/>
              </w:rPr>
            </w:pPr>
            <w:bookmarkStart w:id="343" w:name="_Toc440270132"/>
            <w:bookmarkStart w:id="344" w:name="_Toc440271656"/>
            <w:bookmarkStart w:id="345" w:name="_Toc440273818"/>
            <w:bookmarkStart w:id="346" w:name="_Toc440459986"/>
            <w:bookmarkStart w:id="347" w:name="_Toc440874089"/>
            <w:bookmarkStart w:id="348" w:name="_Toc461109541"/>
            <w:bookmarkStart w:id="349" w:name="_Toc461198757"/>
            <w:bookmarkStart w:id="350" w:name="_Toc469042667"/>
            <w:r w:rsidRPr="002F3A9A">
              <w:rPr>
                <w:sz w:val="20"/>
              </w:rPr>
              <w:t xml:space="preserve">Fotografía </w:t>
            </w:r>
            <w:r>
              <w:rPr>
                <w:sz w:val="20"/>
              </w:rPr>
              <w:t>1</w:t>
            </w:r>
            <w:r w:rsidR="004C6F9A">
              <w:rPr>
                <w:sz w:val="20"/>
              </w:rPr>
              <w:t>7</w:t>
            </w:r>
            <w:r w:rsidRPr="002F3A9A">
              <w:rPr>
                <w:sz w:val="20"/>
              </w:rPr>
              <w:t>.</w:t>
            </w:r>
            <w:bookmarkEnd w:id="343"/>
            <w:bookmarkEnd w:id="344"/>
            <w:bookmarkEnd w:id="345"/>
            <w:bookmarkEnd w:id="346"/>
            <w:bookmarkEnd w:id="347"/>
            <w:bookmarkEnd w:id="348"/>
            <w:bookmarkEnd w:id="349"/>
            <w:bookmarkEnd w:id="35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D129CC" w14:textId="77777777" w:rsidR="005B1275" w:rsidRPr="002F3A9A" w:rsidRDefault="005B1275" w:rsidP="005B1275">
            <w:pPr>
              <w:jc w:val="left"/>
              <w:rPr>
                <w:rFonts w:eastAsia="Times New Roman"/>
                <w:b/>
                <w:color w:val="000000"/>
                <w:sz w:val="20"/>
                <w:szCs w:val="20"/>
                <w:lang w:eastAsia="es-CL"/>
              </w:rPr>
            </w:pPr>
            <w:r w:rsidRPr="002F3A9A">
              <w:rPr>
                <w:rFonts w:eastAsia="Times New Roman"/>
                <w:b/>
                <w:color w:val="000000"/>
                <w:sz w:val="20"/>
                <w:szCs w:val="20"/>
                <w:lang w:eastAsia="es-CL"/>
              </w:rPr>
              <w:t>Fecha: 2</w:t>
            </w:r>
            <w:r>
              <w:rPr>
                <w:rFonts w:eastAsia="Times New Roman"/>
                <w:b/>
                <w:color w:val="000000"/>
                <w:sz w:val="20"/>
                <w:szCs w:val="20"/>
                <w:lang w:eastAsia="es-CL"/>
              </w:rPr>
              <w:t>4</w:t>
            </w:r>
            <w:r w:rsidRPr="002F3A9A">
              <w:rPr>
                <w:rFonts w:eastAsia="Times New Roman"/>
                <w:b/>
                <w:color w:val="000000"/>
                <w:sz w:val="20"/>
                <w:szCs w:val="20"/>
                <w:lang w:eastAsia="es-CL"/>
              </w:rPr>
              <w:t>-0</w:t>
            </w:r>
            <w:r>
              <w:rPr>
                <w:rFonts w:eastAsia="Times New Roman"/>
                <w:b/>
                <w:color w:val="000000"/>
                <w:sz w:val="20"/>
                <w:szCs w:val="20"/>
                <w:lang w:eastAsia="es-CL"/>
              </w:rPr>
              <w:t>9</w:t>
            </w:r>
            <w:r w:rsidRPr="002F3A9A">
              <w:rPr>
                <w:rFonts w:eastAsia="Times New Roman"/>
                <w:b/>
                <w:color w:val="000000"/>
                <w:sz w:val="20"/>
                <w:szCs w:val="20"/>
                <w:lang w:eastAsia="es-CL"/>
              </w:rPr>
              <w:t>-2015</w:t>
            </w:r>
          </w:p>
        </w:tc>
        <w:tc>
          <w:tcPr>
            <w:tcW w:w="1341" w:type="pct"/>
            <w:tcBorders>
              <w:top w:val="single" w:sz="4" w:space="0" w:color="auto"/>
              <w:left w:val="nil"/>
              <w:bottom w:val="single" w:sz="4" w:space="0" w:color="auto"/>
              <w:right w:val="nil"/>
            </w:tcBorders>
            <w:shd w:val="clear" w:color="auto" w:fill="auto"/>
            <w:noWrap/>
            <w:vAlign w:val="center"/>
            <w:hideMark/>
          </w:tcPr>
          <w:p w14:paraId="1B3D549F" w14:textId="789B5B79" w:rsidR="005B1275" w:rsidRPr="002F3A9A" w:rsidRDefault="005B1275" w:rsidP="004C6F9A">
            <w:pPr>
              <w:pStyle w:val="Descripcin"/>
              <w:rPr>
                <w:sz w:val="20"/>
              </w:rPr>
            </w:pPr>
            <w:bookmarkStart w:id="351" w:name="_Toc440270133"/>
            <w:bookmarkStart w:id="352" w:name="_Toc440271657"/>
            <w:bookmarkStart w:id="353" w:name="_Toc440273819"/>
            <w:bookmarkStart w:id="354" w:name="_Toc440459987"/>
            <w:bookmarkStart w:id="355" w:name="_Toc440874090"/>
            <w:bookmarkStart w:id="356" w:name="_Toc461109542"/>
            <w:bookmarkStart w:id="357" w:name="_Toc461198758"/>
            <w:bookmarkStart w:id="358" w:name="_Toc469042668"/>
            <w:r w:rsidRPr="002F3A9A">
              <w:rPr>
                <w:sz w:val="20"/>
              </w:rPr>
              <w:t xml:space="preserve">Fotografía </w:t>
            </w:r>
            <w:r w:rsidR="004C6F9A">
              <w:rPr>
                <w:sz w:val="20"/>
              </w:rPr>
              <w:t>18</w:t>
            </w:r>
            <w:r w:rsidRPr="002F3A9A">
              <w:rPr>
                <w:sz w:val="20"/>
              </w:rPr>
              <w:t>.</w:t>
            </w:r>
            <w:bookmarkEnd w:id="351"/>
            <w:bookmarkEnd w:id="352"/>
            <w:bookmarkEnd w:id="353"/>
            <w:bookmarkEnd w:id="354"/>
            <w:bookmarkEnd w:id="355"/>
            <w:bookmarkEnd w:id="356"/>
            <w:bookmarkEnd w:id="357"/>
            <w:bookmarkEnd w:id="35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E4259D" w14:textId="77777777" w:rsidR="005B1275" w:rsidRPr="002F3A9A" w:rsidRDefault="005B1275" w:rsidP="005B1275">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1B627B">
              <w:rPr>
                <w:rFonts w:eastAsia="Times New Roman"/>
                <w:b/>
                <w:color w:val="000000"/>
                <w:sz w:val="20"/>
                <w:szCs w:val="20"/>
                <w:lang w:eastAsia="es-CL"/>
              </w:rPr>
              <w:t>24-09-2015</w:t>
            </w:r>
          </w:p>
        </w:tc>
      </w:tr>
      <w:tr w:rsidR="005B1275" w:rsidRPr="0025129B" w14:paraId="304F2863" w14:textId="77777777" w:rsidTr="005B1275">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3820249" w14:textId="0C0AB4A4" w:rsidR="005B1275" w:rsidRPr="002F3A9A" w:rsidRDefault="005B1275" w:rsidP="00BA0F1B">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D979B5">
              <w:rPr>
                <w:rFonts w:eastAsia="Times New Roman"/>
                <w:b/>
                <w:color w:val="000000"/>
                <w:sz w:val="20"/>
                <w:szCs w:val="20"/>
                <w:lang w:eastAsia="es-CL"/>
              </w:rPr>
              <w:t xml:space="preserve"> </w:t>
            </w:r>
            <w:r w:rsidR="00BA0F1B" w:rsidRPr="00BA0F1B">
              <w:rPr>
                <w:rFonts w:eastAsia="Times New Roman"/>
                <w:color w:val="000000"/>
                <w:sz w:val="20"/>
                <w:szCs w:val="20"/>
                <w:lang w:eastAsia="es-CL"/>
              </w:rPr>
              <w:t>L</w:t>
            </w:r>
            <w:r w:rsidR="003A3E71" w:rsidRPr="003A3E71">
              <w:rPr>
                <w:rFonts w:eastAsia="Times New Roman"/>
                <w:color w:val="000000"/>
                <w:sz w:val="20"/>
                <w:szCs w:val="20"/>
                <w:lang w:eastAsia="es-CL"/>
              </w:rPr>
              <w:t>a fotografía corresponde a la bodega central</w:t>
            </w:r>
            <w:r w:rsidR="003A3E71">
              <w:rPr>
                <w:rFonts w:eastAsia="Times New Roman"/>
                <w:color w:val="000000"/>
                <w:sz w:val="20"/>
                <w:szCs w:val="20"/>
                <w:lang w:eastAsia="es-CL"/>
              </w:rPr>
              <w:t xml:space="preserve"> de residuos peligrosos</w:t>
            </w:r>
            <w:r w:rsidR="003A3E71" w:rsidRPr="003A3E71">
              <w:rPr>
                <w:rFonts w:eastAsia="Times New Roman"/>
                <w:color w:val="000000"/>
                <w:sz w:val="20"/>
                <w:szCs w:val="20"/>
                <w:lang w:eastAsia="es-CL"/>
              </w:rPr>
              <w:t>, en ella se observan 2 estanques con ALUS, bins, tambores, latas de zinc, entre otros</w:t>
            </w:r>
            <w:r w:rsidR="003A3E71">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D9E632B" w14:textId="5F164CFA" w:rsidR="005B1275" w:rsidRPr="002F3A9A" w:rsidRDefault="005B1275" w:rsidP="001114B7">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DE253A">
              <w:rPr>
                <w:rFonts w:eastAsia="Times New Roman"/>
                <w:color w:val="000000"/>
                <w:sz w:val="20"/>
                <w:szCs w:val="20"/>
                <w:lang w:eastAsia="es-CL"/>
              </w:rPr>
              <w:t xml:space="preserve">Bodega </w:t>
            </w:r>
            <w:r w:rsidR="00DE253A" w:rsidRPr="00DE253A">
              <w:rPr>
                <w:rFonts w:eastAsia="Times New Roman"/>
                <w:color w:val="000000"/>
                <w:sz w:val="20"/>
                <w:szCs w:val="20"/>
                <w:lang w:eastAsia="es-CL"/>
              </w:rPr>
              <w:t xml:space="preserve">lateral de almacenamiento de </w:t>
            </w:r>
            <w:r w:rsidR="00DE253A">
              <w:rPr>
                <w:rFonts w:eastAsia="Times New Roman"/>
                <w:color w:val="000000"/>
                <w:sz w:val="20"/>
                <w:szCs w:val="20"/>
                <w:lang w:eastAsia="es-CL"/>
              </w:rPr>
              <w:t>residuos peligrosos</w:t>
            </w:r>
            <w:r w:rsidR="00407316">
              <w:rPr>
                <w:rFonts w:eastAsia="Times New Roman"/>
                <w:color w:val="000000"/>
                <w:sz w:val="20"/>
                <w:szCs w:val="20"/>
                <w:lang w:eastAsia="es-CL"/>
              </w:rPr>
              <w:t>.</w:t>
            </w:r>
          </w:p>
        </w:tc>
      </w:tr>
      <w:tr w:rsidR="005B1275" w:rsidRPr="0025129B" w14:paraId="072AB159" w14:textId="77777777" w:rsidTr="005B1275">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D278B" w14:textId="17BBB14A" w:rsidR="005B1275" w:rsidRPr="0025129B" w:rsidRDefault="006A346B" w:rsidP="005B1275">
            <w:pPr>
              <w:jc w:val="center"/>
              <w:rPr>
                <w:rFonts w:eastAsia="Times New Roman"/>
                <w:color w:val="000000"/>
                <w:sz w:val="20"/>
                <w:szCs w:val="20"/>
                <w:lang w:eastAsia="es-CL"/>
              </w:rPr>
            </w:pPr>
            <w:r>
              <w:rPr>
                <w:noProof/>
                <w:lang w:eastAsia="es-CL"/>
              </w:rPr>
              <w:lastRenderedPageBreak/>
              <mc:AlternateContent>
                <mc:Choice Requires="wps">
                  <w:drawing>
                    <wp:anchor distT="0" distB="0" distL="114300" distR="114300" simplePos="0" relativeHeight="251667456" behindDoc="0" locked="0" layoutInCell="1" allowOverlap="1" wp14:anchorId="168D308A" wp14:editId="33147A87">
                      <wp:simplePos x="0" y="0"/>
                      <wp:positionH relativeFrom="column">
                        <wp:posOffset>537210</wp:posOffset>
                      </wp:positionH>
                      <wp:positionV relativeFrom="paragraph">
                        <wp:posOffset>4197985</wp:posOffset>
                      </wp:positionV>
                      <wp:extent cx="1333500" cy="514350"/>
                      <wp:effectExtent l="0" t="0" r="19050" b="19050"/>
                      <wp:wrapNone/>
                      <wp:docPr id="12" name="Rectángulo 12"/>
                      <wp:cNvGraphicFramePr/>
                      <a:graphic xmlns:a="http://schemas.openxmlformats.org/drawingml/2006/main">
                        <a:graphicData uri="http://schemas.microsoft.com/office/word/2010/wordprocessingShape">
                          <wps:wsp>
                            <wps:cNvSpPr/>
                            <wps:spPr>
                              <a:xfrm>
                                <a:off x="0" y="0"/>
                                <a:ext cx="1333500" cy="5143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AE09C8" id="Rectángulo 12" o:spid="_x0000_s1026" style="position:absolute;margin-left:42.3pt;margin-top:330.55pt;width:105pt;height:40.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" filled="f" strokecolor="#c00000" strokeweight="1.5pt"/>
                  </w:pict>
                </mc:Fallback>
              </mc:AlternateContent>
            </w:r>
            <w:r w:rsidR="00360874" w:rsidRPr="00E3543C">
              <w:rPr>
                <w:noProof/>
                <w:lang w:eastAsia="es-CL"/>
              </w:rPr>
              <w:drawing>
                <wp:inline distT="0" distB="0" distL="0" distR="0" wp14:anchorId="3B6C6601" wp14:editId="26113CD8">
                  <wp:extent cx="3600000" cy="4798800"/>
                  <wp:effectExtent l="19050" t="19050" r="19685" b="20955"/>
                  <wp:docPr id="26" name="Imagen 26" descr="C:\Users\jose.moraga\Documents\DFZ_2015\2015\SEPTIEMBRE\DFZ-2015-547-X-RCA-IA\FOTOS REXIN CQR - SMA\IMG_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_2015\2015\SEPTIEMBRE\DFZ-2015-547-X-RCA-IA\FOTOS REXIN CQR - SMA\IMG_1134.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600000" cy="47988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2E792" w14:textId="46BC8E67" w:rsidR="005B1275" w:rsidRPr="0025129B" w:rsidRDefault="00DE253A" w:rsidP="005B1275">
            <w:pPr>
              <w:jc w:val="center"/>
              <w:rPr>
                <w:rFonts w:eastAsia="Times New Roman"/>
                <w:color w:val="000000"/>
                <w:sz w:val="20"/>
                <w:szCs w:val="20"/>
                <w:lang w:eastAsia="es-CL"/>
              </w:rPr>
            </w:pPr>
            <w:r w:rsidRPr="005B3D9C">
              <w:rPr>
                <w:noProof/>
                <w:lang w:eastAsia="es-CL"/>
              </w:rPr>
              <w:drawing>
                <wp:inline distT="0" distB="0" distL="0" distR="0" wp14:anchorId="4AAFF1EA" wp14:editId="5AE07872">
                  <wp:extent cx="3960000" cy="2973600"/>
                  <wp:effectExtent l="19050" t="19050" r="21590" b="17780"/>
                  <wp:docPr id="19" name="Imagen 19" descr="C:\Users\jose.moraga\Documents\DFZ_2015\2015\SEPTIEMBRE\DFZ-2015-547-X-RCA-IA\FOTOS REXIN CQR - SMA\IMG_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5\2015\SEPTIEMBRE\DFZ-2015-547-X-RCA-IA\FOTOS REXIN CQR - SMA\IMG_1114.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960000" cy="2973600"/>
                          </a:xfrm>
                          <a:prstGeom prst="rect">
                            <a:avLst/>
                          </a:prstGeom>
                          <a:noFill/>
                          <a:ln>
                            <a:solidFill>
                              <a:sysClr val="windowText" lastClr="000000"/>
                            </a:solidFill>
                          </a:ln>
                        </pic:spPr>
                      </pic:pic>
                    </a:graphicData>
                  </a:graphic>
                </wp:inline>
              </w:drawing>
            </w:r>
          </w:p>
        </w:tc>
      </w:tr>
      <w:tr w:rsidR="005B1275" w:rsidRPr="0025129B" w14:paraId="76B4D5FB" w14:textId="77777777" w:rsidTr="005B127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BE246A0" w14:textId="6A6DC00D" w:rsidR="005B1275" w:rsidRPr="002F3A9A" w:rsidRDefault="005B1275" w:rsidP="004C6F9A">
            <w:pPr>
              <w:pStyle w:val="Descripcin"/>
              <w:rPr>
                <w:rFonts w:eastAsia="Times New Roman"/>
                <w:color w:val="000000"/>
                <w:sz w:val="20"/>
                <w:lang w:eastAsia="es-CL"/>
              </w:rPr>
            </w:pPr>
            <w:bookmarkStart w:id="359" w:name="_Toc440270134"/>
            <w:bookmarkStart w:id="360" w:name="_Toc440271658"/>
            <w:bookmarkStart w:id="361" w:name="_Toc440273820"/>
            <w:bookmarkStart w:id="362" w:name="_Toc440459988"/>
            <w:bookmarkStart w:id="363" w:name="_Toc440874091"/>
            <w:bookmarkStart w:id="364" w:name="_Toc461109543"/>
            <w:bookmarkStart w:id="365" w:name="_Toc461198759"/>
            <w:bookmarkStart w:id="366" w:name="_Toc469042669"/>
            <w:r w:rsidRPr="002F3A9A">
              <w:rPr>
                <w:sz w:val="20"/>
              </w:rPr>
              <w:t xml:space="preserve">Fotografía </w:t>
            </w:r>
            <w:r w:rsidR="004C6F9A">
              <w:rPr>
                <w:sz w:val="20"/>
              </w:rPr>
              <w:t>19</w:t>
            </w:r>
            <w:r w:rsidRPr="002F3A9A">
              <w:rPr>
                <w:sz w:val="20"/>
              </w:rPr>
              <w:t>.</w:t>
            </w:r>
            <w:bookmarkEnd w:id="359"/>
            <w:bookmarkEnd w:id="360"/>
            <w:bookmarkEnd w:id="361"/>
            <w:bookmarkEnd w:id="362"/>
            <w:bookmarkEnd w:id="363"/>
            <w:bookmarkEnd w:id="364"/>
            <w:bookmarkEnd w:id="365"/>
            <w:bookmarkEnd w:id="36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BC30CF" w14:textId="77777777" w:rsidR="005B1275" w:rsidRPr="002F3A9A" w:rsidRDefault="005B1275" w:rsidP="005B1275">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1B627B">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08A93006" w14:textId="3CB835A1" w:rsidR="005B1275" w:rsidRPr="002F3A9A" w:rsidRDefault="005B1275" w:rsidP="004C6F9A">
            <w:pPr>
              <w:pStyle w:val="Descripcin"/>
              <w:rPr>
                <w:sz w:val="20"/>
              </w:rPr>
            </w:pPr>
            <w:bookmarkStart w:id="367" w:name="_Toc440270135"/>
            <w:bookmarkStart w:id="368" w:name="_Toc440271659"/>
            <w:bookmarkStart w:id="369" w:name="_Toc440273821"/>
            <w:bookmarkStart w:id="370" w:name="_Toc440459989"/>
            <w:bookmarkStart w:id="371" w:name="_Toc440874092"/>
            <w:bookmarkStart w:id="372" w:name="_Toc461109544"/>
            <w:bookmarkStart w:id="373" w:name="_Toc461198760"/>
            <w:bookmarkStart w:id="374" w:name="_Toc469042670"/>
            <w:r w:rsidRPr="002F3A9A">
              <w:rPr>
                <w:sz w:val="20"/>
              </w:rPr>
              <w:t xml:space="preserve">Fotografía </w:t>
            </w:r>
            <w:r w:rsidR="00CF29D9">
              <w:rPr>
                <w:sz w:val="20"/>
              </w:rPr>
              <w:t>2</w:t>
            </w:r>
            <w:r w:rsidR="004C6F9A">
              <w:rPr>
                <w:sz w:val="20"/>
              </w:rPr>
              <w:t>0</w:t>
            </w:r>
            <w:r w:rsidRPr="002F3A9A">
              <w:rPr>
                <w:sz w:val="20"/>
              </w:rPr>
              <w:t>.</w:t>
            </w:r>
            <w:bookmarkEnd w:id="367"/>
            <w:bookmarkEnd w:id="368"/>
            <w:bookmarkEnd w:id="369"/>
            <w:bookmarkEnd w:id="370"/>
            <w:bookmarkEnd w:id="371"/>
            <w:bookmarkEnd w:id="372"/>
            <w:bookmarkEnd w:id="373"/>
            <w:bookmarkEnd w:id="37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A3F9D9" w14:textId="77777777" w:rsidR="005B1275" w:rsidRPr="002F3A9A" w:rsidRDefault="005B1275" w:rsidP="005B1275">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1B627B">
              <w:rPr>
                <w:rFonts w:eastAsia="Times New Roman"/>
                <w:b/>
                <w:color w:val="000000"/>
                <w:sz w:val="20"/>
                <w:szCs w:val="20"/>
                <w:lang w:eastAsia="es-CL"/>
              </w:rPr>
              <w:t>24-09-2015</w:t>
            </w:r>
          </w:p>
        </w:tc>
      </w:tr>
      <w:tr w:rsidR="005B1275" w:rsidRPr="0025129B" w14:paraId="60546261" w14:textId="77777777" w:rsidTr="005B1275">
        <w:trPr>
          <w:trHeight w:val="248"/>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281FF23" w14:textId="468AB6AC" w:rsidR="005B1275" w:rsidRPr="002F3A9A" w:rsidRDefault="005B1275" w:rsidP="005B1275">
            <w:pPr>
              <w:rPr>
                <w:rFonts w:eastAsia="Times New Roman"/>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250C9A">
              <w:rPr>
                <w:rFonts w:eastAsia="Times New Roman"/>
                <w:color w:val="000000"/>
                <w:sz w:val="20"/>
                <w:szCs w:val="20"/>
                <w:lang w:eastAsia="es-CL"/>
              </w:rPr>
              <w:t xml:space="preserve">Bodega </w:t>
            </w:r>
            <w:r w:rsidR="00250C9A" w:rsidRPr="00DE253A">
              <w:rPr>
                <w:rFonts w:eastAsia="Times New Roman"/>
                <w:color w:val="000000"/>
                <w:sz w:val="20"/>
                <w:szCs w:val="20"/>
                <w:lang w:eastAsia="es-CL"/>
              </w:rPr>
              <w:t xml:space="preserve">lateral de almacenamiento de </w:t>
            </w:r>
            <w:r w:rsidR="00250C9A">
              <w:rPr>
                <w:rFonts w:eastAsia="Times New Roman"/>
                <w:color w:val="000000"/>
                <w:sz w:val="20"/>
                <w:szCs w:val="20"/>
                <w:lang w:eastAsia="es-CL"/>
              </w:rPr>
              <w:t>residuos peligrosos</w:t>
            </w:r>
            <w:r w:rsidR="006F0411">
              <w:rPr>
                <w:rFonts w:eastAsia="Times New Roman"/>
                <w:color w:val="000000"/>
                <w:sz w:val="20"/>
                <w:szCs w:val="20"/>
                <w:lang w:eastAsia="es-CL"/>
              </w:rPr>
              <w:t>, se observa derrame en su interior</w:t>
            </w:r>
            <w:r w:rsidR="00407316">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025AC6C" w14:textId="167810B0" w:rsidR="005B1275" w:rsidRPr="002F3A9A" w:rsidRDefault="005B1275" w:rsidP="005B1275">
            <w:pPr>
              <w:rPr>
                <w:rFonts w:eastAsia="Times New Roman"/>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DE253A" w:rsidRPr="00B80ADF">
              <w:rPr>
                <w:rFonts w:eastAsia="Times New Roman"/>
                <w:color w:val="000000"/>
                <w:sz w:val="20"/>
                <w:szCs w:val="20"/>
                <w:lang w:eastAsia="es-CL"/>
              </w:rPr>
              <w:t xml:space="preserve">Se observan 4 tambores con capacidad de 200 lt vacíos, </w:t>
            </w:r>
            <w:r w:rsidR="00DE253A">
              <w:rPr>
                <w:rFonts w:eastAsia="Times New Roman"/>
                <w:color w:val="000000"/>
                <w:sz w:val="20"/>
                <w:szCs w:val="20"/>
                <w:lang w:eastAsia="es-CL"/>
              </w:rPr>
              <w:t>en el exterior de las bodegas n° 6 y n° 5</w:t>
            </w:r>
          </w:p>
        </w:tc>
      </w:tr>
    </w:tbl>
    <w:p w14:paraId="15438C6B" w14:textId="77777777" w:rsidR="005B1275" w:rsidRDefault="005B1275" w:rsidP="005B1275">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5B1275" w:rsidRPr="0025129B" w14:paraId="3DDA145D" w14:textId="77777777" w:rsidTr="005B127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6E9F17" w14:textId="77777777" w:rsidR="005B1275" w:rsidRPr="0025129B" w:rsidRDefault="005B1275" w:rsidP="005B127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5B1275" w:rsidRPr="0025129B" w14:paraId="291635B8" w14:textId="77777777" w:rsidTr="005B1275">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24C19E9" w14:textId="30CD107C" w:rsidR="005B1275" w:rsidRPr="0025129B" w:rsidRDefault="00DE253A" w:rsidP="005B1275">
            <w:pPr>
              <w:jc w:val="center"/>
              <w:rPr>
                <w:rFonts w:eastAsia="Times New Roman"/>
                <w:color w:val="000000"/>
                <w:sz w:val="20"/>
                <w:szCs w:val="20"/>
                <w:lang w:eastAsia="es-CL"/>
              </w:rPr>
            </w:pPr>
            <w:r w:rsidRPr="004B3341">
              <w:rPr>
                <w:noProof/>
                <w:lang w:eastAsia="es-CL"/>
              </w:rPr>
              <w:drawing>
                <wp:inline distT="0" distB="0" distL="0" distR="0" wp14:anchorId="45FE391E" wp14:editId="44E20618">
                  <wp:extent cx="3600000" cy="4802400"/>
                  <wp:effectExtent l="19050" t="19050" r="19685" b="17780"/>
                  <wp:docPr id="20" name="Imagen 20" descr="C:\Users\jose.moraga\Documents\DFZ_2015\2015\SEPTIEMBRE\DFZ-2015-547-X-RCA-IA\FOTOS REXIN CQR - SMA\IMG_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5\2015\SEPTIEMBRE\DFZ-2015-547-X-RCA-IA\FOTOS REXIN CQR - SMA\IMG_1141.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600000" cy="48024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C8AEF96" w14:textId="45FC5FF3" w:rsidR="005B1275" w:rsidRPr="0025129B" w:rsidRDefault="00DE253A" w:rsidP="005B1275">
            <w:pPr>
              <w:jc w:val="center"/>
              <w:rPr>
                <w:rFonts w:eastAsia="Times New Roman"/>
                <w:color w:val="000000"/>
                <w:sz w:val="20"/>
                <w:szCs w:val="20"/>
                <w:lang w:eastAsia="es-CL"/>
              </w:rPr>
            </w:pPr>
            <w:r w:rsidRPr="004B3341">
              <w:rPr>
                <w:noProof/>
                <w:lang w:eastAsia="es-CL"/>
              </w:rPr>
              <w:drawing>
                <wp:inline distT="0" distB="0" distL="0" distR="0" wp14:anchorId="7DF9BAC0" wp14:editId="707E50E8">
                  <wp:extent cx="3960000" cy="2970000"/>
                  <wp:effectExtent l="19050" t="19050" r="21590" b="20955"/>
                  <wp:docPr id="21" name="Imagen 21" descr="C:\Users\jose.moraga\Documents\DFZ_2015\2015\SEPTIEMBRE\DFZ-2015-547-X-RCA-IA\FOTOS REXIN CQR - SMA\IMG_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moraga\Documents\DFZ_2015\2015\SEPTIEMBRE\DFZ-2015-547-X-RCA-IA\FOTOS REXIN CQR - SMA\IMG_1143.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r>
      <w:tr w:rsidR="005B1275" w:rsidRPr="0025129B" w14:paraId="4FD9D01A" w14:textId="77777777" w:rsidTr="005B127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417A0CB" w14:textId="28D83B69" w:rsidR="005B1275" w:rsidRPr="002F3A9A" w:rsidRDefault="005B1275" w:rsidP="004C6F9A">
            <w:pPr>
              <w:pStyle w:val="Descripcin"/>
              <w:rPr>
                <w:rFonts w:eastAsia="Times New Roman"/>
                <w:color w:val="000000"/>
                <w:sz w:val="20"/>
                <w:lang w:eastAsia="es-CL"/>
              </w:rPr>
            </w:pPr>
            <w:bookmarkStart w:id="375" w:name="_Toc440270136"/>
            <w:bookmarkStart w:id="376" w:name="_Toc440271660"/>
            <w:bookmarkStart w:id="377" w:name="_Toc440273822"/>
            <w:bookmarkStart w:id="378" w:name="_Toc440459990"/>
            <w:bookmarkStart w:id="379" w:name="_Toc440874093"/>
            <w:bookmarkStart w:id="380" w:name="_Toc461109545"/>
            <w:bookmarkStart w:id="381" w:name="_Toc461198761"/>
            <w:bookmarkStart w:id="382" w:name="_Toc469042671"/>
            <w:r w:rsidRPr="002F3A9A">
              <w:rPr>
                <w:sz w:val="20"/>
              </w:rPr>
              <w:t xml:space="preserve">Fotografía </w:t>
            </w:r>
            <w:r w:rsidR="00CF29D9">
              <w:rPr>
                <w:sz w:val="20"/>
              </w:rPr>
              <w:t>2</w:t>
            </w:r>
            <w:r w:rsidR="004C6F9A">
              <w:rPr>
                <w:sz w:val="20"/>
              </w:rPr>
              <w:t>1</w:t>
            </w:r>
            <w:r w:rsidRPr="002F3A9A">
              <w:rPr>
                <w:sz w:val="20"/>
              </w:rPr>
              <w:t>.</w:t>
            </w:r>
            <w:bookmarkEnd w:id="375"/>
            <w:bookmarkEnd w:id="376"/>
            <w:bookmarkEnd w:id="377"/>
            <w:bookmarkEnd w:id="378"/>
            <w:bookmarkEnd w:id="379"/>
            <w:bookmarkEnd w:id="380"/>
            <w:bookmarkEnd w:id="381"/>
            <w:bookmarkEnd w:id="38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807A7E" w14:textId="77777777" w:rsidR="005B1275" w:rsidRPr="002F3A9A" w:rsidRDefault="005B1275" w:rsidP="005B1275">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40E7F915" w14:textId="76246D73" w:rsidR="005B1275" w:rsidRPr="002F3A9A" w:rsidRDefault="005B1275" w:rsidP="004C6F9A">
            <w:pPr>
              <w:pStyle w:val="Descripcin"/>
              <w:rPr>
                <w:sz w:val="20"/>
              </w:rPr>
            </w:pPr>
            <w:bookmarkStart w:id="383" w:name="_Toc440270137"/>
            <w:bookmarkStart w:id="384" w:name="_Toc440271661"/>
            <w:bookmarkStart w:id="385" w:name="_Toc440273823"/>
            <w:bookmarkStart w:id="386" w:name="_Toc440459991"/>
            <w:bookmarkStart w:id="387" w:name="_Toc440874094"/>
            <w:bookmarkStart w:id="388" w:name="_Toc461109546"/>
            <w:bookmarkStart w:id="389" w:name="_Toc461198762"/>
            <w:bookmarkStart w:id="390" w:name="_Toc469042672"/>
            <w:r w:rsidRPr="002F3A9A">
              <w:rPr>
                <w:sz w:val="20"/>
              </w:rPr>
              <w:t xml:space="preserve">Fotografía </w:t>
            </w:r>
            <w:r w:rsidR="00CF29D9">
              <w:rPr>
                <w:sz w:val="20"/>
              </w:rPr>
              <w:t>2</w:t>
            </w:r>
            <w:r w:rsidR="004C6F9A">
              <w:rPr>
                <w:sz w:val="20"/>
              </w:rPr>
              <w:t>2</w:t>
            </w:r>
            <w:r w:rsidRPr="002F3A9A">
              <w:rPr>
                <w:sz w:val="20"/>
              </w:rPr>
              <w:t>.</w:t>
            </w:r>
            <w:bookmarkEnd w:id="383"/>
            <w:bookmarkEnd w:id="384"/>
            <w:bookmarkEnd w:id="385"/>
            <w:bookmarkEnd w:id="386"/>
            <w:bookmarkEnd w:id="387"/>
            <w:bookmarkEnd w:id="388"/>
            <w:bookmarkEnd w:id="389"/>
            <w:bookmarkEnd w:id="39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4B7525" w14:textId="77777777" w:rsidR="005B1275" w:rsidRPr="002F3A9A" w:rsidRDefault="005B1275" w:rsidP="005B1275">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5B1275" w:rsidRPr="0025129B" w14:paraId="7E723F0F" w14:textId="77777777" w:rsidTr="005B1275">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211501B" w14:textId="7CEB5F20" w:rsidR="005B1275" w:rsidRPr="002F3A9A" w:rsidRDefault="005B1275" w:rsidP="00D979B5">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DE253A">
              <w:rPr>
                <w:rFonts w:eastAsia="Times New Roman"/>
                <w:b/>
                <w:color w:val="000000"/>
                <w:sz w:val="20"/>
                <w:szCs w:val="20"/>
                <w:lang w:eastAsia="es-CL"/>
              </w:rPr>
              <w:t xml:space="preserve">: </w:t>
            </w:r>
            <w:r w:rsidR="00DE253A">
              <w:rPr>
                <w:rFonts w:eastAsia="Times New Roman"/>
                <w:color w:val="000000"/>
                <w:sz w:val="20"/>
                <w:szCs w:val="20"/>
                <w:lang w:eastAsia="es-CL"/>
              </w:rPr>
              <w:t>Se observa el 5° tambor al exterior de la bodega de residuos peligrosos</w:t>
            </w:r>
            <w:r w:rsidR="00192EA7">
              <w:rPr>
                <w:rFonts w:eastAsia="Times New Roman"/>
                <w:color w:val="000000"/>
                <w:sz w:val="20"/>
                <w:szCs w:val="20"/>
                <w:lang w:eastAsia="es-CL"/>
              </w:rPr>
              <w:t xml:space="preserve"> abierto y con muestras de derrame</w:t>
            </w:r>
            <w:r w:rsidR="00DE253A">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D3B13C5" w14:textId="60171898" w:rsidR="005B1275" w:rsidRPr="002F3A9A" w:rsidRDefault="005B1275" w:rsidP="00DE253A">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D979B5" w:rsidRPr="002F3A9A">
              <w:rPr>
                <w:rFonts w:eastAsia="Times New Roman"/>
                <w:b/>
                <w:color w:val="000000"/>
                <w:sz w:val="20"/>
                <w:szCs w:val="20"/>
                <w:lang w:eastAsia="es-CL"/>
              </w:rPr>
              <w:t>:</w:t>
            </w:r>
            <w:r w:rsidR="00D979B5">
              <w:rPr>
                <w:rFonts w:eastAsia="Times New Roman"/>
                <w:b/>
                <w:color w:val="000000"/>
                <w:sz w:val="20"/>
                <w:szCs w:val="20"/>
                <w:lang w:eastAsia="es-CL"/>
              </w:rPr>
              <w:t xml:space="preserve"> </w:t>
            </w:r>
            <w:r w:rsidR="00DE253A">
              <w:rPr>
                <w:rFonts w:eastAsia="Times New Roman"/>
                <w:color w:val="000000"/>
                <w:sz w:val="20"/>
                <w:szCs w:val="20"/>
                <w:lang w:eastAsia="es-CL"/>
              </w:rPr>
              <w:t>Se verifica la presencia de aceite en el tambor de la fotografía n°</w:t>
            </w:r>
            <w:r w:rsidR="008F0E6F">
              <w:rPr>
                <w:rFonts w:eastAsia="Times New Roman"/>
                <w:color w:val="000000"/>
                <w:sz w:val="20"/>
                <w:szCs w:val="20"/>
                <w:lang w:eastAsia="es-CL"/>
              </w:rPr>
              <w:t xml:space="preserve"> 25</w:t>
            </w:r>
            <w:r w:rsidR="00611016">
              <w:rPr>
                <w:rFonts w:eastAsia="Times New Roman"/>
                <w:color w:val="000000"/>
                <w:sz w:val="20"/>
                <w:szCs w:val="20"/>
                <w:lang w:eastAsia="es-CL"/>
              </w:rPr>
              <w:t>.</w:t>
            </w:r>
          </w:p>
        </w:tc>
      </w:tr>
    </w:tbl>
    <w:p w14:paraId="5E1C79A2" w14:textId="77777777" w:rsidR="005B1275" w:rsidRDefault="005B1275" w:rsidP="00FB7651">
      <w:pPr>
        <w:jc w:val="left"/>
      </w:pPr>
    </w:p>
    <w:p w14:paraId="4431F0C9" w14:textId="259AF164" w:rsidR="002C285F" w:rsidRDefault="002C285F">
      <w:pPr>
        <w:jc w:val="left"/>
      </w:pPr>
      <w:r>
        <w:br w:type="page"/>
      </w:r>
    </w:p>
    <w:p w14:paraId="3B6AD6AB" w14:textId="2B97CF79" w:rsidR="002C285F" w:rsidRPr="0025129B" w:rsidRDefault="00AA09C5" w:rsidP="002C285F">
      <w:pPr>
        <w:pStyle w:val="Ttulo2"/>
      </w:pPr>
      <w:bookmarkStart w:id="391" w:name="_Toc469042673"/>
      <w:r>
        <w:lastRenderedPageBreak/>
        <w:t xml:space="preserve">Manejo de </w:t>
      </w:r>
      <w:r w:rsidR="008D637E">
        <w:t>lodos</w:t>
      </w:r>
      <w:r w:rsidR="00B2055F">
        <w:t>.</w:t>
      </w:r>
      <w:bookmarkEnd w:id="391"/>
    </w:p>
    <w:p w14:paraId="0CBA2BC0" w14:textId="77777777" w:rsidR="002C285F" w:rsidRPr="0025129B" w:rsidRDefault="002C285F" w:rsidP="002C285F"/>
    <w:tbl>
      <w:tblPr>
        <w:tblStyle w:val="Tablaconcuadrcula"/>
        <w:tblW w:w="5000" w:type="pct"/>
        <w:tblLook w:val="04A0" w:firstRow="1" w:lastRow="0" w:firstColumn="1" w:lastColumn="0" w:noHBand="0" w:noVBand="1"/>
      </w:tblPr>
      <w:tblGrid>
        <w:gridCol w:w="3768"/>
        <w:gridCol w:w="9794"/>
      </w:tblGrid>
      <w:tr w:rsidR="002C285F" w:rsidRPr="0025129B" w14:paraId="1FB3725B" w14:textId="77777777" w:rsidTr="00BF7EDE">
        <w:trPr>
          <w:trHeight w:val="142"/>
        </w:trPr>
        <w:tc>
          <w:tcPr>
            <w:tcW w:w="1389" w:type="pct"/>
          </w:tcPr>
          <w:p w14:paraId="5D2D1F1E" w14:textId="0960263E" w:rsidR="002C285F" w:rsidRPr="0025129B" w:rsidRDefault="002C285F" w:rsidP="00BF7ED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37D40">
              <w:rPr>
                <w:b/>
              </w:rPr>
              <w:t>5</w:t>
            </w:r>
          </w:p>
        </w:tc>
        <w:tc>
          <w:tcPr>
            <w:tcW w:w="3611" w:type="pct"/>
          </w:tcPr>
          <w:p w14:paraId="270FAED9" w14:textId="2BC5C3F5" w:rsidR="002C285F" w:rsidRPr="0025129B" w:rsidRDefault="002C285F" w:rsidP="006F648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6F648D" w:rsidRPr="006F648D">
              <w:rPr>
                <w:rFonts w:eastAsia="Times New Roman"/>
                <w:b/>
                <w:color w:val="000000"/>
                <w:lang w:eastAsia="es-CL"/>
              </w:rPr>
              <w:t>2</w:t>
            </w:r>
          </w:p>
        </w:tc>
      </w:tr>
      <w:tr w:rsidR="002C285F" w:rsidRPr="0025129B" w14:paraId="74120617" w14:textId="77777777" w:rsidTr="00BF7EDE">
        <w:trPr>
          <w:trHeight w:val="142"/>
        </w:trPr>
        <w:tc>
          <w:tcPr>
            <w:tcW w:w="5000" w:type="pct"/>
            <w:gridSpan w:val="2"/>
          </w:tcPr>
          <w:p w14:paraId="4CF1D1FF" w14:textId="29E3C404" w:rsidR="002C285F" w:rsidRPr="0025129B" w:rsidRDefault="002C285F" w:rsidP="00D92D29">
            <w:pPr>
              <w:rPr>
                <w:rFonts w:eastAsia="Times New Roman"/>
                <w:b/>
                <w:bCs/>
                <w:color w:val="000000"/>
                <w:lang w:eastAsia="es-CL"/>
              </w:rPr>
            </w:pPr>
            <w:r>
              <w:rPr>
                <w:rFonts w:eastAsia="Times New Roman"/>
                <w:b/>
                <w:bCs/>
                <w:color w:val="000000"/>
                <w:lang w:eastAsia="es-CL"/>
              </w:rPr>
              <w:t xml:space="preserve">Documentación entregada: </w:t>
            </w:r>
          </w:p>
        </w:tc>
      </w:tr>
      <w:tr w:rsidR="00AF5B97" w:rsidRPr="008C29FD" w14:paraId="132DADF1" w14:textId="77777777" w:rsidTr="00AF5B97">
        <w:trPr>
          <w:trHeight w:val="319"/>
        </w:trPr>
        <w:tc>
          <w:tcPr>
            <w:tcW w:w="5000" w:type="pct"/>
            <w:gridSpan w:val="2"/>
          </w:tcPr>
          <w:p w14:paraId="42FB0012" w14:textId="77777777" w:rsidR="00AF5B97" w:rsidRDefault="00AF5B97" w:rsidP="00F5428B">
            <w:pPr>
              <w:rPr>
                <w:b/>
              </w:rPr>
            </w:pPr>
            <w:r>
              <w:rPr>
                <w:b/>
              </w:rPr>
              <w:t>Exigencia (s)</w:t>
            </w:r>
            <w:r w:rsidRPr="0025129B">
              <w:rPr>
                <w:b/>
              </w:rPr>
              <w:t>:</w:t>
            </w:r>
          </w:p>
          <w:p w14:paraId="5A0AA600" w14:textId="4BE3B73D" w:rsidR="00DF5286" w:rsidRPr="00EA3C7F" w:rsidRDefault="00DF5286" w:rsidP="00F8660A">
            <w:pPr>
              <w:pStyle w:val="Ttulo1"/>
              <w:numPr>
                <w:ilvl w:val="0"/>
                <w:numId w:val="20"/>
              </w:numPr>
              <w:tabs>
                <w:tab w:val="left" w:pos="454"/>
              </w:tabs>
              <w:ind w:left="454" w:hanging="454"/>
              <w:outlineLvl w:val="0"/>
              <w:rPr>
                <w:b w:val="0"/>
                <w:sz w:val="20"/>
                <w:u w:val="single"/>
              </w:rPr>
            </w:pPr>
            <w:bookmarkStart w:id="392" w:name="_Toc440459995"/>
            <w:bookmarkStart w:id="393" w:name="_Toc440874096"/>
            <w:bookmarkStart w:id="394" w:name="_Toc461109548"/>
            <w:bookmarkStart w:id="395" w:name="_Toc461198764"/>
            <w:bookmarkStart w:id="396" w:name="_Toc469042674"/>
            <w:r w:rsidRPr="00EA3C7F">
              <w:rPr>
                <w:b w:val="0"/>
                <w:sz w:val="20"/>
                <w:u w:val="single"/>
              </w:rPr>
              <w:t xml:space="preserve">Extracto Considerando 3 RCA N° </w:t>
            </w:r>
            <w:r>
              <w:rPr>
                <w:b w:val="0"/>
                <w:sz w:val="20"/>
                <w:u w:val="single"/>
              </w:rPr>
              <w:t>157</w:t>
            </w:r>
            <w:r w:rsidRPr="00EA3C7F">
              <w:rPr>
                <w:b w:val="0"/>
                <w:sz w:val="20"/>
                <w:u w:val="single"/>
              </w:rPr>
              <w:t>/20</w:t>
            </w:r>
            <w:r>
              <w:rPr>
                <w:b w:val="0"/>
                <w:sz w:val="20"/>
                <w:u w:val="single"/>
              </w:rPr>
              <w:t>08</w:t>
            </w:r>
            <w:bookmarkEnd w:id="392"/>
            <w:bookmarkEnd w:id="393"/>
            <w:bookmarkEnd w:id="394"/>
            <w:bookmarkEnd w:id="395"/>
            <w:bookmarkEnd w:id="396"/>
          </w:p>
          <w:p w14:paraId="527EDC64" w14:textId="28F1F22C" w:rsidR="00DF5286" w:rsidRPr="00DF5286" w:rsidRDefault="00DF5286" w:rsidP="00DF5286">
            <w:pPr>
              <w:pStyle w:val="Prrafodelista"/>
              <w:ind w:left="454"/>
              <w:rPr>
                <w:rFonts w:eastAsia="Times New Roman"/>
                <w:lang w:eastAsia="es-CL"/>
              </w:rPr>
            </w:pPr>
            <w:r w:rsidRPr="00DF5286">
              <w:rPr>
                <w:rFonts w:eastAsia="Times New Roman"/>
                <w:lang w:eastAsia="es-CL"/>
              </w:rPr>
              <w:t xml:space="preserve">El sistema de adecuación consiste en una serie de 12 zanjas impermeabilizadas de 10 m de ancho en la parte superior y 3 m de ancho en la parte inferior, con un largo de 60 m y 3 m de profundidad, con una pared filtrante a los 47 m de la cabecera más distante formando una piscina de 11m x 10 m donde se recibirá el agua sobrante que escurre por decantación. </w:t>
            </w:r>
          </w:p>
          <w:p w14:paraId="10960BFF" w14:textId="77777777" w:rsidR="00AF5B97" w:rsidRPr="00EA3C7F" w:rsidRDefault="00AF5B97" w:rsidP="00DF5286">
            <w:pPr>
              <w:pStyle w:val="Ttulo1"/>
              <w:numPr>
                <w:ilvl w:val="0"/>
                <w:numId w:val="21"/>
              </w:numPr>
              <w:tabs>
                <w:tab w:val="left" w:pos="454"/>
              </w:tabs>
              <w:ind w:left="0" w:firstLine="0"/>
              <w:outlineLvl w:val="0"/>
              <w:rPr>
                <w:b w:val="0"/>
                <w:sz w:val="20"/>
                <w:u w:val="single"/>
              </w:rPr>
            </w:pPr>
            <w:bookmarkStart w:id="397" w:name="_Toc440270142"/>
            <w:bookmarkStart w:id="398" w:name="_Toc440271665"/>
            <w:bookmarkStart w:id="399" w:name="_Toc440273827"/>
            <w:bookmarkStart w:id="400" w:name="_Toc440459996"/>
            <w:bookmarkStart w:id="401" w:name="_Toc440874097"/>
            <w:bookmarkStart w:id="402" w:name="_Toc461109549"/>
            <w:bookmarkStart w:id="403" w:name="_Toc461198765"/>
            <w:bookmarkStart w:id="404" w:name="_Toc469042675"/>
            <w:r w:rsidRPr="00EA3C7F">
              <w:rPr>
                <w:b w:val="0"/>
                <w:sz w:val="20"/>
                <w:u w:val="single"/>
              </w:rPr>
              <w:t xml:space="preserve">Extracto Considerando 3 RCA N° </w:t>
            </w:r>
            <w:r>
              <w:rPr>
                <w:b w:val="0"/>
                <w:sz w:val="20"/>
                <w:u w:val="single"/>
              </w:rPr>
              <w:t>157</w:t>
            </w:r>
            <w:r w:rsidRPr="00EA3C7F">
              <w:rPr>
                <w:b w:val="0"/>
                <w:sz w:val="20"/>
                <w:u w:val="single"/>
              </w:rPr>
              <w:t>/20</w:t>
            </w:r>
            <w:r>
              <w:rPr>
                <w:b w:val="0"/>
                <w:sz w:val="20"/>
                <w:u w:val="single"/>
              </w:rPr>
              <w:t>08</w:t>
            </w:r>
            <w:bookmarkEnd w:id="397"/>
            <w:bookmarkEnd w:id="398"/>
            <w:bookmarkEnd w:id="399"/>
            <w:bookmarkEnd w:id="400"/>
            <w:bookmarkEnd w:id="401"/>
            <w:bookmarkEnd w:id="402"/>
            <w:bookmarkEnd w:id="403"/>
            <w:bookmarkEnd w:id="404"/>
          </w:p>
          <w:p w14:paraId="6756E9EF" w14:textId="77777777" w:rsidR="00AF5B97" w:rsidRDefault="00AF5B97" w:rsidP="00DF5286">
            <w:pPr>
              <w:ind w:left="454"/>
              <w:rPr>
                <w:rFonts w:ascii="Calibri" w:eastAsia="Times New Roman" w:hAnsi="Calibri"/>
                <w:color w:val="000000"/>
                <w:lang w:eastAsia="es-CL"/>
              </w:rPr>
            </w:pPr>
            <w:r w:rsidRPr="004A61ED">
              <w:rPr>
                <w:rFonts w:ascii="Calibri" w:eastAsia="Times New Roman" w:hAnsi="Calibri"/>
                <w:color w:val="000000"/>
                <w:lang w:eastAsia="es-CL"/>
              </w:rPr>
              <w:t>El tiempo de residencia del lodo en la zanja se estima en 20 días, una vez completado dicho tiempo se procederá a retirarlo desde la zanja para disponerlo junto con los otros residuos en el vertedero.</w:t>
            </w:r>
          </w:p>
          <w:p w14:paraId="0C596DCA" w14:textId="77777777" w:rsidR="00AF5B97" w:rsidRDefault="00AF5B97" w:rsidP="00F8660A">
            <w:pPr>
              <w:pStyle w:val="Prrafodelista"/>
              <w:numPr>
                <w:ilvl w:val="0"/>
                <w:numId w:val="21"/>
              </w:numPr>
              <w:tabs>
                <w:tab w:val="left" w:pos="412"/>
              </w:tabs>
              <w:ind w:left="0" w:firstLine="0"/>
              <w:rPr>
                <w:u w:val="single"/>
              </w:rPr>
            </w:pPr>
            <w:r w:rsidRPr="00F33808">
              <w:rPr>
                <w:u w:val="single"/>
              </w:rPr>
              <w:t>Extracto Considerando 3 RCA N° 157/2008</w:t>
            </w:r>
          </w:p>
          <w:p w14:paraId="5DD58A70" w14:textId="77777777" w:rsidR="00AF5B97" w:rsidRPr="00A30F80" w:rsidRDefault="00AF5B97" w:rsidP="00DF5286">
            <w:pPr>
              <w:pStyle w:val="Prrafodelista"/>
              <w:ind w:left="454"/>
            </w:pPr>
            <w:r w:rsidRPr="00A30F80">
              <w:t>Sistema encarpado tipo mecano con estructuras de soportes en perfiles metálicos, en aquellas zanjas que se encuentren con lodo</w:t>
            </w:r>
            <w:r>
              <w:t>.</w:t>
            </w:r>
          </w:p>
          <w:p w14:paraId="642CE365" w14:textId="77777777" w:rsidR="00AF5B97" w:rsidRDefault="00AF5B97" w:rsidP="00F8660A">
            <w:pPr>
              <w:pStyle w:val="Prrafodelista"/>
              <w:numPr>
                <w:ilvl w:val="0"/>
                <w:numId w:val="21"/>
              </w:numPr>
              <w:tabs>
                <w:tab w:val="left" w:pos="454"/>
              </w:tabs>
              <w:ind w:left="0" w:firstLine="29"/>
              <w:rPr>
                <w:u w:val="single"/>
              </w:rPr>
            </w:pPr>
            <w:r w:rsidRPr="00A30F80">
              <w:rPr>
                <w:u w:val="single"/>
              </w:rPr>
              <w:t>Extracto Considerando 3 RCA N° 157/2008</w:t>
            </w:r>
          </w:p>
          <w:p w14:paraId="291C8B6F" w14:textId="21E38653" w:rsidR="00AF5B97" w:rsidRDefault="00AF5B97" w:rsidP="00DF5286">
            <w:pPr>
              <w:pStyle w:val="Prrafodelista"/>
              <w:ind w:left="454" w:firstLine="29"/>
            </w:pPr>
            <w:r w:rsidRPr="00AB3843">
              <w:t>El sistema consta básicamente de una batería de 3 estanques de hierro instalados sobre superficie, sumando una capacidad de 150 m</w:t>
            </w:r>
            <w:r w:rsidRPr="00AB3843">
              <w:rPr>
                <w:vertAlign w:val="superscript"/>
              </w:rPr>
              <w:t>3</w:t>
            </w:r>
            <w:r w:rsidRPr="00AB3843">
              <w:t xml:space="preserve"> donde se almacenan los líquidos, desde donde son bombeados al evaporador el cual utiliza como energía para la evaporación biogás proveniente del vertedero</w:t>
            </w:r>
            <w:r w:rsidR="00D92D29">
              <w:t>.</w:t>
            </w:r>
          </w:p>
          <w:p w14:paraId="471DF0D3" w14:textId="77777777" w:rsidR="00AF5B97" w:rsidRPr="008C29FD" w:rsidRDefault="00AF5B97" w:rsidP="00F8660A">
            <w:pPr>
              <w:pStyle w:val="Prrafodelista"/>
              <w:numPr>
                <w:ilvl w:val="0"/>
                <w:numId w:val="21"/>
              </w:numPr>
              <w:tabs>
                <w:tab w:val="left" w:pos="454"/>
              </w:tabs>
              <w:ind w:left="0" w:firstLine="29"/>
              <w:rPr>
                <w:u w:val="single"/>
              </w:rPr>
            </w:pPr>
            <w:r w:rsidRPr="008C29FD">
              <w:rPr>
                <w:u w:val="single"/>
              </w:rPr>
              <w:t>Extracto Considerando 3 RCA N° 157/2008</w:t>
            </w:r>
          </w:p>
          <w:p w14:paraId="62AC9DC6" w14:textId="1D4E5A6A" w:rsidR="004141DE" w:rsidRPr="008C29FD" w:rsidRDefault="00AF5B97" w:rsidP="0076611F">
            <w:pPr>
              <w:ind w:left="454"/>
            </w:pPr>
            <w:r w:rsidRPr="008C29FD">
              <w:t>El líquido capturado en las cámaras de cada zanja será trasladado a un estanque ecualizador que alimentará la planta de evaporación, la que tendrá una capacidad de 2500 kg de agua por hora. Primeramente el líquido sería tratado con Ozono y Oxidación Avanzada en base U.V., para posteriormente ser evaporado a la atmósfera pasando dicho vapor por un filtro de carbono activado.</w:t>
            </w:r>
          </w:p>
        </w:tc>
      </w:tr>
      <w:tr w:rsidR="00AF5B97" w:rsidRPr="00972306" w14:paraId="11FC41CD" w14:textId="77777777" w:rsidTr="00AF5B97">
        <w:trPr>
          <w:trHeight w:val="627"/>
        </w:trPr>
        <w:tc>
          <w:tcPr>
            <w:tcW w:w="5000" w:type="pct"/>
            <w:gridSpan w:val="2"/>
          </w:tcPr>
          <w:p w14:paraId="5A76B770" w14:textId="77777777" w:rsidR="00AF5B97" w:rsidRPr="003758E2" w:rsidRDefault="00AF5B97" w:rsidP="00F5428B">
            <w:pPr>
              <w:jc w:val="left"/>
            </w:pPr>
            <w:r w:rsidRPr="00F15F8C">
              <w:rPr>
                <w:b/>
              </w:rPr>
              <w:t>Hecho (s):</w:t>
            </w:r>
            <w:r w:rsidRPr="007E2D5C">
              <w:t xml:space="preserve"> </w:t>
            </w:r>
          </w:p>
          <w:p w14:paraId="6B98CC3C" w14:textId="45113867" w:rsidR="009850B4" w:rsidRPr="000702EC" w:rsidRDefault="000702EC" w:rsidP="003B1153">
            <w:pPr>
              <w:pStyle w:val="Prrafodelista"/>
              <w:numPr>
                <w:ilvl w:val="0"/>
                <w:numId w:val="19"/>
              </w:numPr>
              <w:tabs>
                <w:tab w:val="left" w:pos="454"/>
              </w:tabs>
              <w:ind w:left="454" w:hanging="425"/>
            </w:pPr>
            <w:r w:rsidRPr="000702EC">
              <w:rPr>
                <w:rFonts w:eastAsia="Times New Roman"/>
                <w:lang w:eastAsia="es-CL"/>
              </w:rPr>
              <w:t>En el recorrido de las zanjas, actualmente 5, se constató la zanja n° 1 sin techo de cobertura, material de impermeabilización roto, las zanjas n° 2 y 3 con techo de cobertura parcial, y zanjas n° 4 y 5 sin techo de cobertura; en el caso de la zanja n° 5 se observó lodo en la cabecera de infiltración</w:t>
            </w:r>
            <w:r w:rsidR="009850B4">
              <w:rPr>
                <w:rFonts w:eastAsia="Times New Roman"/>
                <w:lang w:eastAsia="es-CL"/>
              </w:rPr>
              <w:t>, y e</w:t>
            </w:r>
            <w:r w:rsidR="009850B4" w:rsidRPr="000702EC">
              <w:t>n zanja n° 4 se observaron varios bins en su superficie</w:t>
            </w:r>
            <w:r w:rsidR="003B1153">
              <w:t>.</w:t>
            </w:r>
          </w:p>
          <w:p w14:paraId="01EFBA7A" w14:textId="40ADA7B3" w:rsidR="000702EC" w:rsidRPr="000702EC" w:rsidRDefault="000702EC" w:rsidP="009850B4">
            <w:pPr>
              <w:pStyle w:val="Prrafodelista"/>
              <w:numPr>
                <w:ilvl w:val="0"/>
                <w:numId w:val="19"/>
              </w:numPr>
              <w:tabs>
                <w:tab w:val="left" w:pos="454"/>
              </w:tabs>
              <w:ind w:left="454" w:hanging="454"/>
            </w:pPr>
            <w:r w:rsidRPr="000702EC">
              <w:rPr>
                <w:rFonts w:eastAsia="Times New Roman"/>
                <w:lang w:eastAsia="es-CL"/>
              </w:rPr>
              <w:t xml:space="preserve">No se observó la presencia de estanques de acumulación de </w:t>
            </w:r>
            <w:r w:rsidRPr="00D92D29">
              <w:rPr>
                <w:rFonts w:eastAsia="Times New Roman"/>
                <w:lang w:eastAsia="es-CL"/>
              </w:rPr>
              <w:t>lixiviados y</w:t>
            </w:r>
            <w:r w:rsidRPr="000702EC">
              <w:rPr>
                <w:rFonts w:eastAsia="Times New Roman"/>
                <w:lang w:eastAsia="es-CL"/>
              </w:rPr>
              <w:t xml:space="preserve"> no se observó alrededor de las zanjas de lodos la existencia de un sistema de captación de aguas lluvias</w:t>
            </w:r>
            <w:r w:rsidR="003B1153">
              <w:rPr>
                <w:rFonts w:eastAsia="Times New Roman"/>
                <w:lang w:eastAsia="es-CL"/>
              </w:rPr>
              <w:t>.</w:t>
            </w:r>
          </w:p>
          <w:p w14:paraId="64D19DE7" w14:textId="61076786" w:rsidR="000702EC" w:rsidRPr="000702EC" w:rsidRDefault="000702EC" w:rsidP="009850B4">
            <w:pPr>
              <w:pStyle w:val="Prrafodelista"/>
              <w:numPr>
                <w:ilvl w:val="0"/>
                <w:numId w:val="19"/>
              </w:numPr>
              <w:tabs>
                <w:tab w:val="left" w:pos="454"/>
              </w:tabs>
              <w:ind w:left="454" w:hanging="454"/>
            </w:pPr>
            <w:r w:rsidRPr="000702EC">
              <w:t>Se percibieron olores molestos</w:t>
            </w:r>
            <w:r w:rsidR="003B1153">
              <w:t>.</w:t>
            </w:r>
          </w:p>
          <w:p w14:paraId="17682911" w14:textId="6C4E0938" w:rsidR="00AF5B97" w:rsidRPr="00972306" w:rsidRDefault="000702EC" w:rsidP="00AE1CB4">
            <w:pPr>
              <w:pStyle w:val="Prrafodelista"/>
              <w:numPr>
                <w:ilvl w:val="0"/>
                <w:numId w:val="19"/>
              </w:numPr>
              <w:tabs>
                <w:tab w:val="left" w:pos="454"/>
              </w:tabs>
              <w:ind w:left="454" w:hanging="425"/>
            </w:pPr>
            <w:r w:rsidRPr="000702EC">
              <w:t>Consultado el Sr. Kappes por el tiempo de permanencia del lodo en las zanjas señal</w:t>
            </w:r>
            <w:r w:rsidR="00AE1CB4">
              <w:t>ó</w:t>
            </w:r>
            <w:r w:rsidRPr="000702EC">
              <w:t xml:space="preserve"> “alrededor de 2 meses”</w:t>
            </w:r>
            <w:r w:rsidR="003B1153">
              <w:t>.</w:t>
            </w:r>
          </w:p>
        </w:tc>
      </w:tr>
    </w:tbl>
    <w:p w14:paraId="442B3FF3" w14:textId="77777777" w:rsidR="00A3722D" w:rsidRDefault="00A3722D" w:rsidP="00FB7651">
      <w:pPr>
        <w:jc w:val="left"/>
      </w:pPr>
    </w:p>
    <w:p w14:paraId="524639A1" w14:textId="6B440B5C" w:rsidR="00BF7EDE" w:rsidRDefault="00BF7EDE">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BF7EDE" w:rsidRPr="0025129B" w14:paraId="642F29BC" w14:textId="77777777" w:rsidTr="00BF7ED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A6E86A" w14:textId="77777777" w:rsidR="00BF7EDE" w:rsidRPr="0025129B" w:rsidRDefault="00BF7EDE" w:rsidP="00BF7ED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F7EDE" w:rsidRPr="0025129B" w14:paraId="1226024E" w14:textId="77777777" w:rsidTr="00BF7ED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060FBA0" w14:textId="1360AEFA" w:rsidR="00BF7EDE" w:rsidRPr="0025129B" w:rsidRDefault="00CF5D7B" w:rsidP="00BF7EDE">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5648" behindDoc="0" locked="0" layoutInCell="1" allowOverlap="1" wp14:anchorId="7F2559B3" wp14:editId="61E601ED">
                      <wp:simplePos x="0" y="0"/>
                      <wp:positionH relativeFrom="column">
                        <wp:posOffset>2058035</wp:posOffset>
                      </wp:positionH>
                      <wp:positionV relativeFrom="paragraph">
                        <wp:posOffset>2142490</wp:posOffset>
                      </wp:positionV>
                      <wp:extent cx="1095375" cy="266700"/>
                      <wp:effectExtent l="0" t="438150" r="28575" b="19050"/>
                      <wp:wrapNone/>
                      <wp:docPr id="54" name="Llamada con línea 1 54"/>
                      <wp:cNvGraphicFramePr/>
                      <a:graphic xmlns:a="http://schemas.openxmlformats.org/drawingml/2006/main">
                        <a:graphicData uri="http://schemas.microsoft.com/office/word/2010/wordprocessingShape">
                          <wps:wsp>
                            <wps:cNvSpPr/>
                            <wps:spPr>
                              <a:xfrm>
                                <a:off x="0" y="0"/>
                                <a:ext cx="1095375" cy="266700"/>
                              </a:xfrm>
                              <a:prstGeom prst="borderCallout1">
                                <a:avLst>
                                  <a:gd name="adj1" fmla="val -1478"/>
                                  <a:gd name="adj2" fmla="val 49561"/>
                                  <a:gd name="adj3" fmla="val -160406"/>
                                  <a:gd name="adj4" fmla="val 90630"/>
                                </a:avLst>
                              </a:prstGeom>
                              <a:solidFill>
                                <a:schemeClr val="accent2">
                                  <a:lumMod val="60000"/>
                                  <a:lumOff val="40000"/>
                                </a:schemeClr>
                              </a:solidFill>
                              <a:ln w="19050">
                                <a:solidFill>
                                  <a:srgbClr val="C00000"/>
                                </a:solidFill>
                              </a:ln>
                            </wps:spPr>
                            <wps:style>
                              <a:lnRef idx="2">
                                <a:schemeClr val="dk1"/>
                              </a:lnRef>
                              <a:fillRef idx="1">
                                <a:schemeClr val="lt1"/>
                              </a:fillRef>
                              <a:effectRef idx="0">
                                <a:schemeClr val="dk1"/>
                              </a:effectRef>
                              <a:fontRef idx="minor">
                                <a:schemeClr val="dk1"/>
                              </a:fontRef>
                            </wps:style>
                            <wps:txbx>
                              <w:txbxContent>
                                <w:p w14:paraId="5191AAFB" w14:textId="64DC8D09" w:rsidR="001B36E9" w:rsidRPr="005B3E71" w:rsidRDefault="001B36E9" w:rsidP="00CF5D7B">
                                  <w:pPr>
                                    <w:jc w:val="center"/>
                                    <w:rPr>
                                      <w:color w:val="FFFFFF" w:themeColor="background1"/>
                                      <w:sz w:val="18"/>
                                      <w:szCs w:val="18"/>
                                    </w:rPr>
                                  </w:pPr>
                                  <w:r w:rsidRPr="005B3E71">
                                    <w:rPr>
                                      <w:color w:val="FFFFFF" w:themeColor="background1"/>
                                      <w:sz w:val="18"/>
                                      <w:szCs w:val="18"/>
                                    </w:rPr>
                                    <w:t>Zanja 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559B3" id="Llamada con línea 1 54" o:spid="_x0000_s1034" type="#_x0000_t47" style="position:absolute;left:0;text-align:left;margin-left:162.05pt;margin-top:168.7pt;width:86.25pt;height: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" adj="19576,-34648,10705,-319" fillcolor="#d99594 [1941]" strokecolor="#c00000" strokeweight="1.5pt">
                      <v:textbox>
                        <w:txbxContent>
                          <w:p w14:paraId="5191AAFB" w14:textId="64DC8D09" w:rsidR="001B36E9" w:rsidRPr="005B3E71" w:rsidRDefault="001B36E9" w:rsidP="00CF5D7B">
                            <w:pPr>
                              <w:jc w:val="center"/>
                              <w:rPr>
                                <w:color w:val="FFFFFF" w:themeColor="background1"/>
                                <w:sz w:val="18"/>
                                <w:szCs w:val="18"/>
                              </w:rPr>
                            </w:pPr>
                            <w:r w:rsidRPr="005B3E71">
                              <w:rPr>
                                <w:color w:val="FFFFFF" w:themeColor="background1"/>
                                <w:sz w:val="18"/>
                                <w:szCs w:val="18"/>
                              </w:rPr>
                              <w:t>Zanja n° 3</w:t>
                            </w:r>
                          </w:p>
                        </w:txbxContent>
                      </v:textbox>
                      <o:callout v:ext="edit" minusx="t"/>
                    </v:shape>
                  </w:pict>
                </mc:Fallback>
              </mc:AlternateContent>
            </w:r>
            <w:r w:rsidR="000E41CD">
              <w:rPr>
                <w:noProof/>
                <w:lang w:eastAsia="es-CL"/>
              </w:rPr>
              <mc:AlternateContent>
                <mc:Choice Requires="wps">
                  <w:drawing>
                    <wp:anchor distT="0" distB="0" distL="114300" distR="114300" simplePos="0" relativeHeight="251671552" behindDoc="0" locked="0" layoutInCell="1" allowOverlap="1" wp14:anchorId="67D9B6F1" wp14:editId="4B6AE385">
                      <wp:simplePos x="0" y="0"/>
                      <wp:positionH relativeFrom="column">
                        <wp:posOffset>3124835</wp:posOffset>
                      </wp:positionH>
                      <wp:positionV relativeFrom="paragraph">
                        <wp:posOffset>380365</wp:posOffset>
                      </wp:positionV>
                      <wp:extent cx="895350" cy="266700"/>
                      <wp:effectExtent l="266700" t="0" r="19050" b="704850"/>
                      <wp:wrapNone/>
                      <wp:docPr id="50" name="Llamada con línea 1 50"/>
                      <wp:cNvGraphicFramePr/>
                      <a:graphic xmlns:a="http://schemas.openxmlformats.org/drawingml/2006/main">
                        <a:graphicData uri="http://schemas.microsoft.com/office/word/2010/wordprocessingShape">
                          <wps:wsp>
                            <wps:cNvSpPr/>
                            <wps:spPr>
                              <a:xfrm>
                                <a:off x="3838575" y="1314450"/>
                                <a:ext cx="895350" cy="266700"/>
                              </a:xfrm>
                              <a:prstGeom prst="borderCallout1">
                                <a:avLst>
                                  <a:gd name="adj1" fmla="val 101589"/>
                                  <a:gd name="adj2" fmla="val 51042"/>
                                  <a:gd name="adj3" fmla="val 353333"/>
                                  <a:gd name="adj4" fmla="val -27850"/>
                                </a:avLst>
                              </a:prstGeom>
                              <a:solidFill>
                                <a:schemeClr val="accent2">
                                  <a:lumMod val="60000"/>
                                  <a:lumOff val="40000"/>
                                </a:schemeClr>
                              </a:solidFill>
                              <a:ln w="19050">
                                <a:solidFill>
                                  <a:srgbClr val="C00000"/>
                                </a:solidFill>
                              </a:ln>
                            </wps:spPr>
                            <wps:style>
                              <a:lnRef idx="2">
                                <a:schemeClr val="dk1"/>
                              </a:lnRef>
                              <a:fillRef idx="1">
                                <a:schemeClr val="lt1"/>
                              </a:fillRef>
                              <a:effectRef idx="0">
                                <a:schemeClr val="dk1"/>
                              </a:effectRef>
                              <a:fontRef idx="minor">
                                <a:schemeClr val="dk1"/>
                              </a:fontRef>
                            </wps:style>
                            <wps:txbx>
                              <w:txbxContent>
                                <w:p w14:paraId="5981359D" w14:textId="416A1347" w:rsidR="001B36E9" w:rsidRPr="005B3E71" w:rsidRDefault="001B36E9" w:rsidP="000E41CD">
                                  <w:pPr>
                                    <w:jc w:val="center"/>
                                    <w:rPr>
                                      <w:color w:val="FFFFFF" w:themeColor="background1"/>
                                      <w:sz w:val="18"/>
                                      <w:szCs w:val="18"/>
                                    </w:rPr>
                                  </w:pPr>
                                  <w:r w:rsidRPr="005B3E71">
                                    <w:rPr>
                                      <w:color w:val="FFFFFF" w:themeColor="background1"/>
                                      <w:sz w:val="18"/>
                                      <w:szCs w:val="18"/>
                                    </w:rPr>
                                    <w:t>Zanja 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9B6F1" id="Llamada con línea 1 50" o:spid="_x0000_s1035" type="#_x0000_t47" style="position:absolute;left:0;text-align:left;margin-left:246.05pt;margin-top:29.95pt;width:70.5pt;height:2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" adj="-6016,76320,11025,21943" fillcolor="#d99594 [1941]" strokecolor="#c00000" strokeweight="1.5pt">
                      <v:textbox>
                        <w:txbxContent>
                          <w:p w14:paraId="5981359D" w14:textId="416A1347" w:rsidR="001B36E9" w:rsidRPr="005B3E71" w:rsidRDefault="001B36E9" w:rsidP="000E41CD">
                            <w:pPr>
                              <w:jc w:val="center"/>
                              <w:rPr>
                                <w:color w:val="FFFFFF" w:themeColor="background1"/>
                                <w:sz w:val="18"/>
                                <w:szCs w:val="18"/>
                              </w:rPr>
                            </w:pPr>
                            <w:r w:rsidRPr="005B3E71">
                              <w:rPr>
                                <w:color w:val="FFFFFF" w:themeColor="background1"/>
                                <w:sz w:val="18"/>
                                <w:szCs w:val="18"/>
                              </w:rPr>
                              <w:t>Zanja n° 2</w:t>
                            </w:r>
                          </w:p>
                        </w:txbxContent>
                      </v:textbox>
                      <o:callout v:ext="edit" minusy="t"/>
                    </v:shape>
                  </w:pict>
                </mc:Fallback>
              </mc:AlternateContent>
            </w:r>
            <w:r w:rsidR="00F47E9C">
              <w:rPr>
                <w:noProof/>
                <w:lang w:eastAsia="es-CL"/>
              </w:rPr>
              <mc:AlternateContent>
                <mc:Choice Requires="wps">
                  <w:drawing>
                    <wp:anchor distT="0" distB="0" distL="114300" distR="114300" simplePos="0" relativeHeight="251670528" behindDoc="0" locked="0" layoutInCell="1" allowOverlap="1" wp14:anchorId="39936CD8" wp14:editId="5624ADE6">
                      <wp:simplePos x="0" y="0"/>
                      <wp:positionH relativeFrom="column">
                        <wp:posOffset>781685</wp:posOffset>
                      </wp:positionH>
                      <wp:positionV relativeFrom="paragraph">
                        <wp:posOffset>456565</wp:posOffset>
                      </wp:positionV>
                      <wp:extent cx="914400" cy="295275"/>
                      <wp:effectExtent l="0" t="0" r="19050" b="504825"/>
                      <wp:wrapNone/>
                      <wp:docPr id="49" name="Llamada con línea 1 49"/>
                      <wp:cNvGraphicFramePr/>
                      <a:graphic xmlns:a="http://schemas.openxmlformats.org/drawingml/2006/main">
                        <a:graphicData uri="http://schemas.microsoft.com/office/word/2010/wordprocessingShape">
                          <wps:wsp>
                            <wps:cNvSpPr/>
                            <wps:spPr>
                              <a:xfrm>
                                <a:off x="1495425" y="1390650"/>
                                <a:ext cx="914400" cy="295275"/>
                              </a:xfrm>
                              <a:prstGeom prst="borderCallout1">
                                <a:avLst>
                                  <a:gd name="adj1" fmla="val 103937"/>
                                  <a:gd name="adj2" fmla="val 48959"/>
                                  <a:gd name="adj3" fmla="val 250617"/>
                                  <a:gd name="adj4" fmla="val 86667"/>
                                </a:avLst>
                              </a:prstGeom>
                              <a:solidFill>
                                <a:schemeClr val="accent2">
                                  <a:lumMod val="60000"/>
                                  <a:lumOff val="40000"/>
                                </a:schemeClr>
                              </a:solidFill>
                              <a:ln w="19050">
                                <a:solidFill>
                                  <a:srgbClr val="C00000"/>
                                </a:solidFill>
                              </a:ln>
                            </wps:spPr>
                            <wps:style>
                              <a:lnRef idx="2">
                                <a:schemeClr val="dk1"/>
                              </a:lnRef>
                              <a:fillRef idx="1">
                                <a:schemeClr val="lt1"/>
                              </a:fillRef>
                              <a:effectRef idx="0">
                                <a:schemeClr val="dk1"/>
                              </a:effectRef>
                              <a:fontRef idx="minor">
                                <a:schemeClr val="dk1"/>
                              </a:fontRef>
                            </wps:style>
                            <wps:txbx>
                              <w:txbxContent>
                                <w:p w14:paraId="04E5CB87" w14:textId="39EA9524" w:rsidR="001B36E9" w:rsidRPr="005B3E71" w:rsidRDefault="001B36E9" w:rsidP="00F47E9C">
                                  <w:pPr>
                                    <w:jc w:val="center"/>
                                    <w:rPr>
                                      <w:color w:val="FFFFFF" w:themeColor="background1"/>
                                      <w:sz w:val="18"/>
                                      <w:szCs w:val="18"/>
                                    </w:rPr>
                                  </w:pPr>
                                  <w:r w:rsidRPr="005B3E71">
                                    <w:rPr>
                                      <w:color w:val="FFFFFF" w:themeColor="background1"/>
                                      <w:sz w:val="18"/>
                                      <w:szCs w:val="18"/>
                                    </w:rPr>
                                    <w:t>Zanja 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36CD8" id="Llamada con línea 1 49" o:spid="_x0000_s1036" type="#_x0000_t47" style="position:absolute;left:0;text-align:left;margin-left:61.55pt;margin-top:35.95pt;width:1in;height:2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" adj="18720,54133,10575,22450" fillcolor="#d99594 [1941]" strokecolor="#c00000" strokeweight="1.5pt">
                      <v:textbox>
                        <w:txbxContent>
                          <w:p w14:paraId="04E5CB87" w14:textId="39EA9524" w:rsidR="001B36E9" w:rsidRPr="005B3E71" w:rsidRDefault="001B36E9" w:rsidP="00F47E9C">
                            <w:pPr>
                              <w:jc w:val="center"/>
                              <w:rPr>
                                <w:color w:val="FFFFFF" w:themeColor="background1"/>
                                <w:sz w:val="18"/>
                                <w:szCs w:val="18"/>
                              </w:rPr>
                            </w:pPr>
                            <w:r w:rsidRPr="005B3E71">
                              <w:rPr>
                                <w:color w:val="FFFFFF" w:themeColor="background1"/>
                                <w:sz w:val="18"/>
                                <w:szCs w:val="18"/>
                              </w:rPr>
                              <w:t>Zanja n° 1</w:t>
                            </w:r>
                          </w:p>
                        </w:txbxContent>
                      </v:textbox>
                      <o:callout v:ext="edit" minusx="t" minusy="t"/>
                    </v:shape>
                  </w:pict>
                </mc:Fallback>
              </mc:AlternateContent>
            </w:r>
            <w:r w:rsidR="005B1275" w:rsidRPr="007E28BE">
              <w:rPr>
                <w:noProof/>
                <w:lang w:eastAsia="es-CL"/>
              </w:rPr>
              <w:drawing>
                <wp:inline distT="0" distB="0" distL="0" distR="0" wp14:anchorId="74BD5CFD" wp14:editId="1FA5457B">
                  <wp:extent cx="3960000" cy="2970000"/>
                  <wp:effectExtent l="19050" t="19050" r="21590" b="20955"/>
                  <wp:docPr id="30" name="Imagen 30" descr="C:\Users\jose.moraga\Documents\DFZ_2015\2015\SEPTIEMBRE\DFZ-2015-547-X-RCA-IA\FOTOS REXIN CQR - SMA\IMG_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moraga\Documents\DFZ_2015\2015\SEPTIEMBRE\DFZ-2015-547-X-RCA-IA\FOTOS REXIN CQR - SMA\IMG_0879.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3A1D2F0" w14:textId="7EE1F299" w:rsidR="00BF7EDE" w:rsidRPr="0025129B" w:rsidRDefault="00CF5D7B" w:rsidP="00BF7EDE">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2576" behindDoc="0" locked="0" layoutInCell="1" allowOverlap="1" wp14:anchorId="4CF2A0A7" wp14:editId="3DB7D590">
                      <wp:simplePos x="0" y="0"/>
                      <wp:positionH relativeFrom="column">
                        <wp:posOffset>2809875</wp:posOffset>
                      </wp:positionH>
                      <wp:positionV relativeFrom="paragraph">
                        <wp:posOffset>447040</wp:posOffset>
                      </wp:positionV>
                      <wp:extent cx="790575" cy="257175"/>
                      <wp:effectExtent l="400050" t="0" r="28575" b="466725"/>
                      <wp:wrapNone/>
                      <wp:docPr id="51" name="Llamada con línea 1 51"/>
                      <wp:cNvGraphicFramePr/>
                      <a:graphic xmlns:a="http://schemas.openxmlformats.org/drawingml/2006/main">
                        <a:graphicData uri="http://schemas.microsoft.com/office/word/2010/wordprocessingShape">
                          <wps:wsp>
                            <wps:cNvSpPr/>
                            <wps:spPr>
                              <a:xfrm>
                                <a:off x="0" y="0"/>
                                <a:ext cx="790575" cy="257175"/>
                              </a:xfrm>
                              <a:prstGeom prst="borderCallout1">
                                <a:avLst>
                                  <a:gd name="adj1" fmla="val 103935"/>
                                  <a:gd name="adj2" fmla="val 51042"/>
                                  <a:gd name="adj3" fmla="val 262489"/>
                                  <a:gd name="adj4" fmla="val -48749"/>
                                </a:avLst>
                              </a:prstGeom>
                              <a:solidFill>
                                <a:schemeClr val="accent2">
                                  <a:lumMod val="60000"/>
                                  <a:lumOff val="40000"/>
                                </a:schemeClr>
                              </a:solidFill>
                              <a:ln w="19050">
                                <a:solidFill>
                                  <a:srgbClr val="C00000"/>
                                </a:solidFill>
                              </a:ln>
                            </wps:spPr>
                            <wps:style>
                              <a:lnRef idx="2">
                                <a:schemeClr val="dk1"/>
                              </a:lnRef>
                              <a:fillRef idx="1">
                                <a:schemeClr val="lt1"/>
                              </a:fillRef>
                              <a:effectRef idx="0">
                                <a:schemeClr val="dk1"/>
                              </a:effectRef>
                              <a:fontRef idx="minor">
                                <a:schemeClr val="dk1"/>
                              </a:fontRef>
                            </wps:style>
                            <wps:txbx>
                              <w:txbxContent>
                                <w:p w14:paraId="66377F7C" w14:textId="71FB4E5F" w:rsidR="001B36E9" w:rsidRPr="005B3E71" w:rsidRDefault="001B36E9" w:rsidP="00901340">
                                  <w:pPr>
                                    <w:jc w:val="center"/>
                                    <w:rPr>
                                      <w:color w:val="FFFFFF" w:themeColor="background1"/>
                                      <w:sz w:val="18"/>
                                      <w:szCs w:val="18"/>
                                    </w:rPr>
                                  </w:pPr>
                                  <w:r w:rsidRPr="005B3E71">
                                    <w:rPr>
                                      <w:color w:val="FFFFFF" w:themeColor="background1"/>
                                      <w:sz w:val="18"/>
                                      <w:szCs w:val="18"/>
                                    </w:rPr>
                                    <w:t>Zanja n°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2A0A7" id="Llamada con línea 1 51" o:spid="_x0000_s1037" type="#_x0000_t47" style="position:absolute;left:0;text-align:left;margin-left:221.25pt;margin-top:35.2pt;width:62.25pt;height:20.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" adj="-10530,56698,11025,22450" fillcolor="#d99594 [1941]" strokecolor="#c00000" strokeweight="1.5pt">
                      <v:textbox>
                        <w:txbxContent>
                          <w:p w14:paraId="66377F7C" w14:textId="71FB4E5F" w:rsidR="001B36E9" w:rsidRPr="005B3E71" w:rsidRDefault="001B36E9" w:rsidP="00901340">
                            <w:pPr>
                              <w:jc w:val="center"/>
                              <w:rPr>
                                <w:color w:val="FFFFFF" w:themeColor="background1"/>
                                <w:sz w:val="18"/>
                                <w:szCs w:val="18"/>
                              </w:rPr>
                            </w:pPr>
                            <w:r w:rsidRPr="005B3E71">
                              <w:rPr>
                                <w:color w:val="FFFFFF" w:themeColor="background1"/>
                                <w:sz w:val="18"/>
                                <w:szCs w:val="18"/>
                              </w:rPr>
                              <w:t>Zanja n° 5</w:t>
                            </w:r>
                          </w:p>
                        </w:txbxContent>
                      </v:textbox>
                      <o:callout v:ext="edit" minusy="t"/>
                    </v:shape>
                  </w:pict>
                </mc:Fallback>
              </mc:AlternateContent>
            </w:r>
            <w:r w:rsidR="005901F6">
              <w:rPr>
                <w:noProof/>
                <w:lang w:eastAsia="es-CL"/>
              </w:rPr>
              <mc:AlternateContent>
                <mc:Choice Requires="wps">
                  <w:drawing>
                    <wp:anchor distT="0" distB="0" distL="114300" distR="114300" simplePos="0" relativeHeight="251674624" behindDoc="0" locked="0" layoutInCell="1" allowOverlap="1" wp14:anchorId="5675C3CA" wp14:editId="4FDECB24">
                      <wp:simplePos x="0" y="0"/>
                      <wp:positionH relativeFrom="column">
                        <wp:posOffset>724535</wp:posOffset>
                      </wp:positionH>
                      <wp:positionV relativeFrom="paragraph">
                        <wp:posOffset>66040</wp:posOffset>
                      </wp:positionV>
                      <wp:extent cx="914400" cy="285750"/>
                      <wp:effectExtent l="133350" t="0" r="19050" b="552450"/>
                      <wp:wrapNone/>
                      <wp:docPr id="53" name="Llamada con línea 1 53"/>
                      <wp:cNvGraphicFramePr/>
                      <a:graphic xmlns:a="http://schemas.openxmlformats.org/drawingml/2006/main">
                        <a:graphicData uri="http://schemas.microsoft.com/office/word/2010/wordprocessingShape">
                          <wps:wsp>
                            <wps:cNvSpPr/>
                            <wps:spPr>
                              <a:xfrm>
                                <a:off x="5791200" y="1000125"/>
                                <a:ext cx="914400" cy="285750"/>
                              </a:xfrm>
                              <a:prstGeom prst="borderCallout1">
                                <a:avLst>
                                  <a:gd name="adj1" fmla="val 106201"/>
                                  <a:gd name="adj2" fmla="val 51042"/>
                                  <a:gd name="adj3" fmla="val 282892"/>
                                  <a:gd name="adj4" fmla="val -13333"/>
                                </a:avLst>
                              </a:prstGeom>
                              <a:solidFill>
                                <a:schemeClr val="accent2">
                                  <a:lumMod val="60000"/>
                                  <a:lumOff val="40000"/>
                                </a:schemeClr>
                              </a:solidFill>
                              <a:ln w="19050">
                                <a:solidFill>
                                  <a:srgbClr val="C00000"/>
                                </a:solidFill>
                              </a:ln>
                            </wps:spPr>
                            <wps:style>
                              <a:lnRef idx="2">
                                <a:schemeClr val="accent6"/>
                              </a:lnRef>
                              <a:fillRef idx="1">
                                <a:schemeClr val="lt1"/>
                              </a:fillRef>
                              <a:effectRef idx="0">
                                <a:schemeClr val="accent6"/>
                              </a:effectRef>
                              <a:fontRef idx="minor">
                                <a:schemeClr val="dk1"/>
                              </a:fontRef>
                            </wps:style>
                            <wps:txbx>
                              <w:txbxContent>
                                <w:p w14:paraId="3587CBFF" w14:textId="36D20629" w:rsidR="001B36E9" w:rsidRPr="005B3E71" w:rsidRDefault="001B36E9" w:rsidP="005901F6">
                                  <w:pPr>
                                    <w:jc w:val="center"/>
                                    <w:rPr>
                                      <w:color w:val="FFFFFF" w:themeColor="background1"/>
                                      <w:sz w:val="18"/>
                                      <w:szCs w:val="18"/>
                                    </w:rPr>
                                  </w:pPr>
                                  <w:r w:rsidRPr="005B3E71">
                                    <w:rPr>
                                      <w:color w:val="FFFFFF" w:themeColor="background1"/>
                                      <w:sz w:val="18"/>
                                      <w:szCs w:val="18"/>
                                    </w:rPr>
                                    <w:t>Zanja 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5C3CA" id="Llamada con línea 1 53" o:spid="_x0000_s1038" type="#_x0000_t47" style="position:absolute;left:0;text-align:left;margin-left:57.05pt;margin-top:5.2pt;width:1in;height:2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" adj="-2880,61105,11025,22939" fillcolor="#d99594 [1941]" strokecolor="#c00000" strokeweight="1.5pt">
                      <v:textbox>
                        <w:txbxContent>
                          <w:p w14:paraId="3587CBFF" w14:textId="36D20629" w:rsidR="001B36E9" w:rsidRPr="005B3E71" w:rsidRDefault="001B36E9" w:rsidP="005901F6">
                            <w:pPr>
                              <w:jc w:val="center"/>
                              <w:rPr>
                                <w:color w:val="FFFFFF" w:themeColor="background1"/>
                                <w:sz w:val="18"/>
                                <w:szCs w:val="18"/>
                              </w:rPr>
                            </w:pPr>
                            <w:r w:rsidRPr="005B3E71">
                              <w:rPr>
                                <w:color w:val="FFFFFF" w:themeColor="background1"/>
                                <w:sz w:val="18"/>
                                <w:szCs w:val="18"/>
                              </w:rPr>
                              <w:t>Zanja n° 4</w:t>
                            </w:r>
                          </w:p>
                        </w:txbxContent>
                      </v:textbox>
                      <o:callout v:ext="edit" minusy="t"/>
                    </v:shape>
                  </w:pict>
                </mc:Fallback>
              </mc:AlternateContent>
            </w:r>
            <w:r w:rsidR="005B1275" w:rsidRPr="00C877E3">
              <w:rPr>
                <w:noProof/>
                <w:lang w:eastAsia="es-CL"/>
              </w:rPr>
              <w:drawing>
                <wp:inline distT="0" distB="0" distL="0" distR="0" wp14:anchorId="125C4C37" wp14:editId="79E4A1D5">
                  <wp:extent cx="3960000" cy="2970000"/>
                  <wp:effectExtent l="19050" t="19050" r="21590" b="20955"/>
                  <wp:docPr id="31" name="Imagen 31" descr="C:\Users\jose.moraga\Documents\DFZ_2015\2015\SEPTIEMBRE\DFZ-2015-547-X-RCA-IA\FOTOS REXIN CQR - SMA\IMG_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se.moraga\Documents\DFZ_2015\2015\SEPTIEMBRE\DFZ-2015-547-X-RCA-IA\FOTOS REXIN CQR - SMA\IMG_0877.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r>
      <w:tr w:rsidR="00BF7EDE" w:rsidRPr="0025129B" w14:paraId="710D6634" w14:textId="77777777" w:rsidTr="00BF7ED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7332647" w14:textId="1B415D63" w:rsidR="00BF7EDE" w:rsidRPr="002F3A9A" w:rsidRDefault="00BF7EDE" w:rsidP="004C6F9A">
            <w:pPr>
              <w:pStyle w:val="Descripcin"/>
              <w:rPr>
                <w:rFonts w:eastAsia="Times New Roman"/>
                <w:color w:val="000000"/>
                <w:sz w:val="20"/>
                <w:lang w:eastAsia="es-CL"/>
              </w:rPr>
            </w:pPr>
            <w:bookmarkStart w:id="405" w:name="_Toc439688567"/>
            <w:bookmarkStart w:id="406" w:name="_Toc439777193"/>
            <w:bookmarkStart w:id="407" w:name="_Toc439835074"/>
            <w:bookmarkStart w:id="408" w:name="_Toc440270143"/>
            <w:bookmarkStart w:id="409" w:name="_Toc440271666"/>
            <w:bookmarkStart w:id="410" w:name="_Toc440273828"/>
            <w:bookmarkStart w:id="411" w:name="_Toc440459997"/>
            <w:bookmarkStart w:id="412" w:name="_Toc440874098"/>
            <w:bookmarkStart w:id="413" w:name="_Toc461109550"/>
            <w:bookmarkStart w:id="414" w:name="_Toc461198766"/>
            <w:bookmarkStart w:id="415" w:name="_Toc469042676"/>
            <w:r w:rsidRPr="002F3A9A">
              <w:rPr>
                <w:sz w:val="20"/>
              </w:rPr>
              <w:t xml:space="preserve">Fotografía </w:t>
            </w:r>
            <w:r w:rsidR="00CF29D9">
              <w:rPr>
                <w:sz w:val="20"/>
              </w:rPr>
              <w:t>2</w:t>
            </w:r>
            <w:r w:rsidR="004C6F9A">
              <w:rPr>
                <w:sz w:val="20"/>
              </w:rPr>
              <w:t>3</w:t>
            </w:r>
            <w:r w:rsidRPr="002F3A9A">
              <w:rPr>
                <w:sz w:val="20"/>
              </w:rPr>
              <w:t>.</w:t>
            </w:r>
            <w:bookmarkEnd w:id="405"/>
            <w:bookmarkEnd w:id="406"/>
            <w:bookmarkEnd w:id="407"/>
            <w:bookmarkEnd w:id="408"/>
            <w:bookmarkEnd w:id="409"/>
            <w:bookmarkEnd w:id="410"/>
            <w:bookmarkEnd w:id="411"/>
            <w:bookmarkEnd w:id="412"/>
            <w:bookmarkEnd w:id="413"/>
            <w:bookmarkEnd w:id="414"/>
            <w:bookmarkEnd w:id="41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50579E" w14:textId="63536AED" w:rsidR="00BF7EDE" w:rsidRPr="002F3A9A" w:rsidRDefault="00BF7EDE" w:rsidP="001B627B">
            <w:pPr>
              <w:jc w:val="left"/>
              <w:rPr>
                <w:rFonts w:eastAsia="Times New Roman"/>
                <w:b/>
                <w:color w:val="000000"/>
                <w:sz w:val="20"/>
                <w:szCs w:val="20"/>
                <w:lang w:eastAsia="es-CL"/>
              </w:rPr>
            </w:pPr>
            <w:r w:rsidRPr="002F3A9A">
              <w:rPr>
                <w:rFonts w:eastAsia="Times New Roman"/>
                <w:b/>
                <w:color w:val="000000"/>
                <w:sz w:val="20"/>
                <w:szCs w:val="20"/>
                <w:lang w:eastAsia="es-CL"/>
              </w:rPr>
              <w:t>Fecha: 2</w:t>
            </w:r>
            <w:r w:rsidR="001B627B">
              <w:rPr>
                <w:rFonts w:eastAsia="Times New Roman"/>
                <w:b/>
                <w:color w:val="000000"/>
                <w:sz w:val="20"/>
                <w:szCs w:val="20"/>
                <w:lang w:eastAsia="es-CL"/>
              </w:rPr>
              <w:t>4</w:t>
            </w:r>
            <w:r w:rsidRPr="002F3A9A">
              <w:rPr>
                <w:rFonts w:eastAsia="Times New Roman"/>
                <w:b/>
                <w:color w:val="000000"/>
                <w:sz w:val="20"/>
                <w:szCs w:val="20"/>
                <w:lang w:eastAsia="es-CL"/>
              </w:rPr>
              <w:t>-0</w:t>
            </w:r>
            <w:r w:rsidR="001B627B">
              <w:rPr>
                <w:rFonts w:eastAsia="Times New Roman"/>
                <w:b/>
                <w:color w:val="000000"/>
                <w:sz w:val="20"/>
                <w:szCs w:val="20"/>
                <w:lang w:eastAsia="es-CL"/>
              </w:rPr>
              <w:t>9</w:t>
            </w:r>
            <w:r w:rsidRPr="002F3A9A">
              <w:rPr>
                <w:rFonts w:eastAsia="Times New Roman"/>
                <w:b/>
                <w:color w:val="000000"/>
                <w:sz w:val="20"/>
                <w:szCs w:val="20"/>
                <w:lang w:eastAsia="es-CL"/>
              </w:rPr>
              <w:t>-2015</w:t>
            </w:r>
          </w:p>
        </w:tc>
        <w:tc>
          <w:tcPr>
            <w:tcW w:w="1341" w:type="pct"/>
            <w:tcBorders>
              <w:top w:val="single" w:sz="4" w:space="0" w:color="auto"/>
              <w:left w:val="nil"/>
              <w:bottom w:val="single" w:sz="4" w:space="0" w:color="auto"/>
              <w:right w:val="nil"/>
            </w:tcBorders>
            <w:shd w:val="clear" w:color="auto" w:fill="auto"/>
            <w:noWrap/>
            <w:vAlign w:val="center"/>
            <w:hideMark/>
          </w:tcPr>
          <w:p w14:paraId="053E42D6" w14:textId="31095542" w:rsidR="00BF7EDE" w:rsidRPr="002F3A9A" w:rsidRDefault="00BF7EDE" w:rsidP="004C6F9A">
            <w:pPr>
              <w:pStyle w:val="Descripcin"/>
              <w:rPr>
                <w:sz w:val="20"/>
              </w:rPr>
            </w:pPr>
            <w:bookmarkStart w:id="416" w:name="_Toc439688568"/>
            <w:bookmarkStart w:id="417" w:name="_Toc439777194"/>
            <w:bookmarkStart w:id="418" w:name="_Toc439835075"/>
            <w:bookmarkStart w:id="419" w:name="_Toc440270144"/>
            <w:bookmarkStart w:id="420" w:name="_Toc440271667"/>
            <w:bookmarkStart w:id="421" w:name="_Toc440273829"/>
            <w:bookmarkStart w:id="422" w:name="_Toc440459998"/>
            <w:bookmarkStart w:id="423" w:name="_Toc440874099"/>
            <w:bookmarkStart w:id="424" w:name="_Toc461109551"/>
            <w:bookmarkStart w:id="425" w:name="_Toc461198767"/>
            <w:bookmarkStart w:id="426" w:name="_Toc469042677"/>
            <w:r w:rsidRPr="002F3A9A">
              <w:rPr>
                <w:sz w:val="20"/>
              </w:rPr>
              <w:t xml:space="preserve">Fotografía </w:t>
            </w:r>
            <w:r w:rsidR="00CF29D9">
              <w:rPr>
                <w:sz w:val="20"/>
              </w:rPr>
              <w:t>2</w:t>
            </w:r>
            <w:r w:rsidR="004C6F9A">
              <w:rPr>
                <w:sz w:val="20"/>
              </w:rPr>
              <w:t>4</w:t>
            </w:r>
            <w:r w:rsidRPr="002F3A9A">
              <w:rPr>
                <w:sz w:val="20"/>
              </w:rPr>
              <w:t>.</w:t>
            </w:r>
            <w:bookmarkEnd w:id="416"/>
            <w:bookmarkEnd w:id="417"/>
            <w:bookmarkEnd w:id="418"/>
            <w:bookmarkEnd w:id="419"/>
            <w:bookmarkEnd w:id="420"/>
            <w:bookmarkEnd w:id="421"/>
            <w:bookmarkEnd w:id="422"/>
            <w:bookmarkEnd w:id="423"/>
            <w:bookmarkEnd w:id="424"/>
            <w:bookmarkEnd w:id="425"/>
            <w:bookmarkEnd w:id="42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96B793" w14:textId="002903CE" w:rsidR="00BF7EDE" w:rsidRPr="002F3A9A" w:rsidRDefault="00BF7EDE" w:rsidP="001B627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001B627B" w:rsidRPr="001B627B">
              <w:rPr>
                <w:rFonts w:eastAsia="Times New Roman"/>
                <w:b/>
                <w:color w:val="000000"/>
                <w:sz w:val="20"/>
                <w:szCs w:val="20"/>
                <w:lang w:eastAsia="es-CL"/>
              </w:rPr>
              <w:t>24-09-2015</w:t>
            </w:r>
          </w:p>
        </w:tc>
      </w:tr>
      <w:tr w:rsidR="00BF7EDE" w:rsidRPr="0025129B" w14:paraId="214303A7" w14:textId="77777777" w:rsidTr="00BF7EDE">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A16D6FF" w14:textId="24F65841" w:rsidR="00BF7EDE" w:rsidRPr="002F3A9A" w:rsidRDefault="00BF7EDE" w:rsidP="00232582">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4552FA">
              <w:rPr>
                <w:rFonts w:eastAsia="Times New Roman"/>
                <w:b/>
                <w:color w:val="000000"/>
                <w:sz w:val="20"/>
                <w:szCs w:val="20"/>
                <w:lang w:eastAsia="es-CL"/>
              </w:rPr>
              <w:t xml:space="preserve"> </w:t>
            </w:r>
            <w:r w:rsidR="004552FA" w:rsidRPr="004552FA">
              <w:rPr>
                <w:rFonts w:eastAsia="Times New Roman"/>
                <w:color w:val="000000"/>
                <w:sz w:val="20"/>
                <w:szCs w:val="20"/>
                <w:lang w:eastAsia="es-CL"/>
              </w:rPr>
              <w:t xml:space="preserve">Vista </w:t>
            </w:r>
            <w:r w:rsidR="00F47E9C">
              <w:rPr>
                <w:rFonts w:eastAsia="Times New Roman"/>
                <w:color w:val="000000"/>
                <w:sz w:val="20"/>
                <w:szCs w:val="20"/>
                <w:lang w:eastAsia="es-CL"/>
              </w:rPr>
              <w:t xml:space="preserve">parcial </w:t>
            </w:r>
            <w:r w:rsidR="004552FA" w:rsidRPr="004552FA">
              <w:rPr>
                <w:rFonts w:eastAsia="Times New Roman"/>
                <w:color w:val="000000"/>
                <w:sz w:val="20"/>
                <w:szCs w:val="20"/>
                <w:lang w:eastAsia="es-CL"/>
              </w:rPr>
              <w:t>de las zanjas de lodos n° 1, 2 y 3</w:t>
            </w:r>
            <w:r w:rsidR="00232582">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942C316" w14:textId="47AEF392" w:rsidR="00BF7EDE" w:rsidRPr="002F3A9A" w:rsidRDefault="00BF7EDE" w:rsidP="00232582">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F47E9C">
              <w:rPr>
                <w:rFonts w:eastAsia="Times New Roman"/>
                <w:color w:val="000000"/>
                <w:sz w:val="20"/>
                <w:szCs w:val="20"/>
                <w:lang w:eastAsia="es-CL"/>
              </w:rPr>
              <w:t>Vista parcial de las zanjas de lodos n° 4 y 5</w:t>
            </w:r>
            <w:r w:rsidR="00232582">
              <w:rPr>
                <w:rFonts w:eastAsia="Times New Roman"/>
                <w:color w:val="000000"/>
                <w:sz w:val="20"/>
                <w:szCs w:val="20"/>
                <w:lang w:eastAsia="es-CL"/>
              </w:rPr>
              <w:t>.</w:t>
            </w:r>
          </w:p>
        </w:tc>
      </w:tr>
      <w:tr w:rsidR="00BF7EDE" w:rsidRPr="0025129B" w14:paraId="5DB21636" w14:textId="77777777" w:rsidTr="00BF7EDE">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FDD49" w14:textId="2C79B047" w:rsidR="00BF7EDE" w:rsidRPr="0025129B" w:rsidRDefault="001924A9" w:rsidP="00BF7EDE">
            <w:pPr>
              <w:jc w:val="center"/>
              <w:rPr>
                <w:rFonts w:eastAsia="Times New Roman"/>
                <w:color w:val="000000"/>
                <w:sz w:val="20"/>
                <w:szCs w:val="20"/>
                <w:lang w:eastAsia="es-CL"/>
              </w:rPr>
            </w:pPr>
            <w:r>
              <w:rPr>
                <w:noProof/>
                <w:lang w:eastAsia="es-CL"/>
              </w:rPr>
              <w:lastRenderedPageBreak/>
              <mc:AlternateContent>
                <mc:Choice Requires="wps">
                  <w:drawing>
                    <wp:anchor distT="0" distB="0" distL="114300" distR="114300" simplePos="0" relativeHeight="251668480" behindDoc="0" locked="0" layoutInCell="1" allowOverlap="1" wp14:anchorId="536C50DC" wp14:editId="33AD531A">
                      <wp:simplePos x="0" y="0"/>
                      <wp:positionH relativeFrom="column">
                        <wp:posOffset>476885</wp:posOffset>
                      </wp:positionH>
                      <wp:positionV relativeFrom="paragraph">
                        <wp:posOffset>675640</wp:posOffset>
                      </wp:positionV>
                      <wp:extent cx="2400300" cy="914400"/>
                      <wp:effectExtent l="0" t="0" r="19050" b="19050"/>
                      <wp:wrapNone/>
                      <wp:docPr id="27" name="Rectángulo 27"/>
                      <wp:cNvGraphicFramePr/>
                      <a:graphic xmlns:a="http://schemas.openxmlformats.org/drawingml/2006/main">
                        <a:graphicData uri="http://schemas.microsoft.com/office/word/2010/wordprocessingShape">
                          <wps:wsp>
                            <wps:cNvSpPr/>
                            <wps:spPr>
                              <a:xfrm>
                                <a:off x="0" y="0"/>
                                <a:ext cx="2400300" cy="91440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9B115" id="Rectángulo 27" o:spid="_x0000_s1026" style="position:absolute;margin-left:37.55pt;margin-top:53.2pt;width:189pt;height:1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" filled="f" strokecolor="#c00000" strokeweight="2pt"/>
                  </w:pict>
                </mc:Fallback>
              </mc:AlternateContent>
            </w:r>
            <w:r w:rsidR="005B1275" w:rsidRPr="00735EF2">
              <w:rPr>
                <w:noProof/>
                <w:lang w:eastAsia="es-CL"/>
              </w:rPr>
              <w:drawing>
                <wp:inline distT="0" distB="0" distL="0" distR="0" wp14:anchorId="2A4B23E7" wp14:editId="4482FB19">
                  <wp:extent cx="3960000" cy="2970000"/>
                  <wp:effectExtent l="19050" t="19050" r="21590" b="20955"/>
                  <wp:docPr id="32" name="Imagen 32" descr="C:\Users\jose.moraga\Documents\DFZ_2015\2015\SEPTIEMBRE\DFZ-2015-547-X-RCA-IA\FOTOS REXIN CQR - SMA\IMG_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se.moraga\Documents\DFZ_2015\2015\SEPTIEMBRE\DFZ-2015-547-X-RCA-IA\FOTOS REXIN CQR - SMA\IMG_0885.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8F529" w14:textId="16939333" w:rsidR="00BF7EDE" w:rsidRPr="0025129B" w:rsidRDefault="005B1275" w:rsidP="00BF7EDE">
            <w:pPr>
              <w:jc w:val="center"/>
              <w:rPr>
                <w:rFonts w:eastAsia="Times New Roman"/>
                <w:color w:val="000000"/>
                <w:sz w:val="20"/>
                <w:szCs w:val="20"/>
                <w:lang w:eastAsia="es-CL"/>
              </w:rPr>
            </w:pPr>
            <w:r w:rsidRPr="005F4D02">
              <w:rPr>
                <w:noProof/>
                <w:lang w:eastAsia="es-CL"/>
              </w:rPr>
              <w:drawing>
                <wp:inline distT="0" distB="0" distL="0" distR="0" wp14:anchorId="3682B63D" wp14:editId="4F960A2A">
                  <wp:extent cx="3960000" cy="2970000"/>
                  <wp:effectExtent l="19050" t="19050" r="21590" b="20955"/>
                  <wp:docPr id="33" name="Imagen 33" descr="C:\Users\jose.moraga\Documents\DFZ_2015\2015\SEPTIEMBRE\DFZ-2015-547-X-RCA-IA\FOTOS REXIN CQR - SMA\IMG_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se.moraga\Documents\DFZ_2015\2015\SEPTIEMBRE\DFZ-2015-547-X-RCA-IA\FOTOS REXIN CQR - SMA\IMG_0886.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r>
      <w:tr w:rsidR="00BF7EDE" w:rsidRPr="0025129B" w14:paraId="38922DFC" w14:textId="77777777" w:rsidTr="00BF7ED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40AFA2D" w14:textId="3865C908" w:rsidR="00BF7EDE" w:rsidRPr="002F3A9A" w:rsidRDefault="00BF7EDE" w:rsidP="004C6F9A">
            <w:pPr>
              <w:pStyle w:val="Descripcin"/>
              <w:rPr>
                <w:rFonts w:eastAsia="Times New Roman"/>
                <w:color w:val="000000"/>
                <w:sz w:val="20"/>
                <w:lang w:eastAsia="es-CL"/>
              </w:rPr>
            </w:pPr>
            <w:bookmarkStart w:id="427" w:name="_Toc439688569"/>
            <w:bookmarkStart w:id="428" w:name="_Toc439777195"/>
            <w:bookmarkStart w:id="429" w:name="_Toc439835076"/>
            <w:bookmarkStart w:id="430" w:name="_Toc440270145"/>
            <w:bookmarkStart w:id="431" w:name="_Toc440271668"/>
            <w:bookmarkStart w:id="432" w:name="_Toc440273830"/>
            <w:bookmarkStart w:id="433" w:name="_Toc440459999"/>
            <w:bookmarkStart w:id="434" w:name="_Toc440874100"/>
            <w:bookmarkStart w:id="435" w:name="_Toc461109552"/>
            <w:bookmarkStart w:id="436" w:name="_Toc461198768"/>
            <w:bookmarkStart w:id="437" w:name="_Toc469042678"/>
            <w:r w:rsidRPr="002F3A9A">
              <w:rPr>
                <w:sz w:val="20"/>
              </w:rPr>
              <w:t xml:space="preserve">Fotografía </w:t>
            </w:r>
            <w:r w:rsidR="00CF29D9">
              <w:rPr>
                <w:sz w:val="20"/>
              </w:rPr>
              <w:t>2</w:t>
            </w:r>
            <w:r w:rsidR="004C6F9A">
              <w:rPr>
                <w:sz w:val="20"/>
              </w:rPr>
              <w:t>5</w:t>
            </w:r>
            <w:r w:rsidRPr="002F3A9A">
              <w:rPr>
                <w:sz w:val="20"/>
              </w:rPr>
              <w:t>.</w:t>
            </w:r>
            <w:bookmarkEnd w:id="427"/>
            <w:bookmarkEnd w:id="428"/>
            <w:bookmarkEnd w:id="429"/>
            <w:bookmarkEnd w:id="430"/>
            <w:bookmarkEnd w:id="431"/>
            <w:bookmarkEnd w:id="432"/>
            <w:bookmarkEnd w:id="433"/>
            <w:bookmarkEnd w:id="434"/>
            <w:bookmarkEnd w:id="435"/>
            <w:bookmarkEnd w:id="436"/>
            <w:bookmarkEnd w:id="43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2C3AB0" w14:textId="343F22DE" w:rsidR="00BF7EDE" w:rsidRPr="002F3A9A" w:rsidRDefault="00BF7EDE" w:rsidP="001B627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001B627B" w:rsidRPr="001B627B">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2FD4171A" w14:textId="7976AAF1" w:rsidR="00BF7EDE" w:rsidRPr="002F3A9A" w:rsidRDefault="00BF7EDE" w:rsidP="004C6F9A">
            <w:pPr>
              <w:pStyle w:val="Descripcin"/>
              <w:rPr>
                <w:sz w:val="20"/>
              </w:rPr>
            </w:pPr>
            <w:bookmarkStart w:id="438" w:name="_Toc439688570"/>
            <w:bookmarkStart w:id="439" w:name="_Toc439777196"/>
            <w:bookmarkStart w:id="440" w:name="_Toc439835077"/>
            <w:bookmarkStart w:id="441" w:name="_Toc440270146"/>
            <w:bookmarkStart w:id="442" w:name="_Toc440271669"/>
            <w:bookmarkStart w:id="443" w:name="_Toc440273831"/>
            <w:bookmarkStart w:id="444" w:name="_Toc440460000"/>
            <w:bookmarkStart w:id="445" w:name="_Toc440874101"/>
            <w:bookmarkStart w:id="446" w:name="_Toc461109553"/>
            <w:bookmarkStart w:id="447" w:name="_Toc461198769"/>
            <w:bookmarkStart w:id="448" w:name="_Toc469042679"/>
            <w:r w:rsidRPr="002F3A9A">
              <w:rPr>
                <w:sz w:val="20"/>
              </w:rPr>
              <w:t xml:space="preserve">Fotografía </w:t>
            </w:r>
            <w:r w:rsidR="004C6F9A">
              <w:rPr>
                <w:sz w:val="20"/>
              </w:rPr>
              <w:t>26</w:t>
            </w:r>
            <w:r w:rsidRPr="002F3A9A">
              <w:rPr>
                <w:sz w:val="20"/>
              </w:rPr>
              <w:t>.</w:t>
            </w:r>
            <w:bookmarkEnd w:id="438"/>
            <w:bookmarkEnd w:id="439"/>
            <w:bookmarkEnd w:id="440"/>
            <w:bookmarkEnd w:id="441"/>
            <w:bookmarkEnd w:id="442"/>
            <w:bookmarkEnd w:id="443"/>
            <w:bookmarkEnd w:id="444"/>
            <w:bookmarkEnd w:id="445"/>
            <w:bookmarkEnd w:id="446"/>
            <w:bookmarkEnd w:id="447"/>
            <w:bookmarkEnd w:id="44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871DE1" w14:textId="7C356FF0" w:rsidR="00BF7EDE" w:rsidRPr="002F3A9A" w:rsidRDefault="00BF7EDE" w:rsidP="001B627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001B627B" w:rsidRPr="001B627B">
              <w:rPr>
                <w:rFonts w:eastAsia="Times New Roman"/>
                <w:b/>
                <w:color w:val="000000"/>
                <w:sz w:val="20"/>
                <w:szCs w:val="20"/>
                <w:lang w:eastAsia="es-CL"/>
              </w:rPr>
              <w:t>24-09-2015</w:t>
            </w:r>
          </w:p>
        </w:tc>
      </w:tr>
      <w:tr w:rsidR="00BF7EDE" w:rsidRPr="0025129B" w14:paraId="208958CA" w14:textId="77777777" w:rsidTr="00BF7EDE">
        <w:trPr>
          <w:trHeight w:val="248"/>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AFAF017" w14:textId="18E4F14A" w:rsidR="00BF7EDE" w:rsidRPr="002F3A9A" w:rsidRDefault="00BF7EDE" w:rsidP="00BF7EDE">
            <w:pPr>
              <w:rPr>
                <w:rFonts w:eastAsia="Times New Roman"/>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9B7C32">
              <w:rPr>
                <w:rFonts w:eastAsia="Times New Roman"/>
                <w:color w:val="000000"/>
                <w:sz w:val="20"/>
                <w:szCs w:val="20"/>
                <w:lang w:eastAsia="es-CL"/>
              </w:rPr>
              <w:t>Se observa rotura de material de impermeabilización</w:t>
            </w:r>
            <w:r w:rsidR="009850B4">
              <w:rPr>
                <w:rFonts w:eastAsia="Times New Roman"/>
                <w:color w:val="000000"/>
                <w:sz w:val="20"/>
                <w:szCs w:val="20"/>
                <w:lang w:eastAsia="es-CL"/>
              </w:rPr>
              <w:t xml:space="preserve"> en zanja de lodos n° 1</w:t>
            </w:r>
            <w:r w:rsidR="006A372E">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7D9907F" w14:textId="2BCC3D12" w:rsidR="00BF7EDE" w:rsidRPr="002F3A9A" w:rsidRDefault="00BF7EDE" w:rsidP="00834329">
            <w:pPr>
              <w:rPr>
                <w:rFonts w:eastAsia="Times New Roman"/>
                <w:color w:val="000000"/>
                <w:sz w:val="20"/>
                <w:szCs w:val="20"/>
                <w:lang w:eastAsia="es-CL"/>
              </w:rPr>
            </w:pPr>
            <w:r w:rsidRPr="002F3A9A">
              <w:rPr>
                <w:rFonts w:eastAsia="Times New Roman"/>
                <w:b/>
                <w:color w:val="000000"/>
                <w:sz w:val="20"/>
                <w:szCs w:val="20"/>
                <w:lang w:eastAsia="es-CL"/>
              </w:rPr>
              <w:t>Descripción medio de prueba:</w:t>
            </w:r>
            <w:r w:rsidR="00BD34BB" w:rsidRPr="00BD34BB">
              <w:rPr>
                <w:rFonts w:eastAsia="Times New Roman"/>
                <w:color w:val="000000"/>
                <w:sz w:val="20"/>
                <w:szCs w:val="20"/>
                <w:lang w:eastAsia="es-CL"/>
              </w:rPr>
              <w:t xml:space="preserve"> </w:t>
            </w:r>
            <w:r w:rsidR="00BD34BB">
              <w:rPr>
                <w:rFonts w:eastAsia="Times New Roman"/>
                <w:color w:val="000000"/>
                <w:sz w:val="20"/>
                <w:szCs w:val="20"/>
                <w:lang w:eastAsia="es-CL"/>
              </w:rPr>
              <w:t>S</w:t>
            </w:r>
            <w:r w:rsidR="009B7C32">
              <w:rPr>
                <w:rFonts w:eastAsia="Times New Roman"/>
                <w:color w:val="000000"/>
                <w:sz w:val="20"/>
                <w:szCs w:val="20"/>
                <w:lang w:eastAsia="es-CL"/>
              </w:rPr>
              <w:t xml:space="preserve">e verifica que no hay </w:t>
            </w:r>
            <w:r w:rsidR="009850B4">
              <w:rPr>
                <w:rFonts w:eastAsia="Times New Roman"/>
                <w:color w:val="000000"/>
                <w:sz w:val="20"/>
                <w:szCs w:val="20"/>
                <w:lang w:eastAsia="es-CL"/>
              </w:rPr>
              <w:t xml:space="preserve">cobertura en zanja de lodos n° 1, expuesta a condiciones </w:t>
            </w:r>
            <w:r w:rsidR="00834329">
              <w:rPr>
                <w:rFonts w:eastAsia="Times New Roman"/>
                <w:color w:val="000000"/>
                <w:sz w:val="20"/>
                <w:szCs w:val="20"/>
                <w:lang w:eastAsia="es-CL"/>
              </w:rPr>
              <w:t xml:space="preserve">tanto de </w:t>
            </w:r>
            <w:r w:rsidR="009850B4">
              <w:rPr>
                <w:rFonts w:eastAsia="Times New Roman"/>
                <w:color w:val="000000"/>
                <w:sz w:val="20"/>
                <w:szCs w:val="20"/>
                <w:lang w:eastAsia="es-CL"/>
              </w:rPr>
              <w:t xml:space="preserve">precipitación como de temperatura </w:t>
            </w:r>
            <w:r w:rsidR="00834329">
              <w:rPr>
                <w:rFonts w:eastAsia="Times New Roman"/>
                <w:color w:val="000000"/>
                <w:sz w:val="20"/>
                <w:szCs w:val="20"/>
                <w:lang w:eastAsia="es-CL"/>
              </w:rPr>
              <w:t xml:space="preserve">en este último caso </w:t>
            </w:r>
            <w:r w:rsidR="009850B4">
              <w:rPr>
                <w:rFonts w:eastAsia="Times New Roman"/>
                <w:color w:val="000000"/>
                <w:sz w:val="20"/>
                <w:szCs w:val="20"/>
                <w:lang w:eastAsia="es-CL"/>
              </w:rPr>
              <w:t>como fuente de emisión de olores molestos</w:t>
            </w:r>
            <w:r w:rsidR="00834329">
              <w:rPr>
                <w:rFonts w:eastAsia="Times New Roman"/>
                <w:color w:val="000000"/>
                <w:sz w:val="20"/>
                <w:szCs w:val="20"/>
                <w:lang w:eastAsia="es-CL"/>
              </w:rPr>
              <w:t>.</w:t>
            </w:r>
          </w:p>
        </w:tc>
      </w:tr>
    </w:tbl>
    <w:p w14:paraId="50201280" w14:textId="77777777" w:rsidR="00BF7EDE" w:rsidRDefault="00BF7EDE" w:rsidP="00BF7EDE">
      <w:pPr>
        <w:jc w:val="left"/>
      </w:pPr>
    </w:p>
    <w:p w14:paraId="7A030D1E" w14:textId="493E4F73" w:rsidR="00D846A0" w:rsidRDefault="00D846A0">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D846A0" w:rsidRPr="0025129B" w14:paraId="192BBEFA" w14:textId="77777777" w:rsidTr="00C0699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8B398E" w14:textId="77777777" w:rsidR="00D846A0" w:rsidRPr="0025129B" w:rsidRDefault="00D846A0" w:rsidP="00C0699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846A0" w:rsidRPr="0025129B" w14:paraId="63168443" w14:textId="77777777" w:rsidTr="00C0699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3E4A2DC0" w14:textId="45A172A3" w:rsidR="00D846A0" w:rsidRPr="0025129B" w:rsidRDefault="0010038D" w:rsidP="00C06990">
            <w:pPr>
              <w:jc w:val="center"/>
              <w:rPr>
                <w:rFonts w:eastAsia="Times New Roman"/>
                <w:color w:val="000000"/>
                <w:sz w:val="20"/>
                <w:szCs w:val="20"/>
                <w:lang w:eastAsia="es-CL"/>
              </w:rPr>
            </w:pPr>
            <w:r w:rsidRPr="00C8604D">
              <w:rPr>
                <w:noProof/>
                <w:lang w:eastAsia="es-CL"/>
              </w:rPr>
              <w:drawing>
                <wp:inline distT="0" distB="0" distL="0" distR="0" wp14:anchorId="5DB7AB0F" wp14:editId="6A2A421A">
                  <wp:extent cx="3960000" cy="2970000"/>
                  <wp:effectExtent l="19050" t="19050" r="21590" b="20955"/>
                  <wp:docPr id="55" name="Imagen 55" descr="C:\Users\jose.moraga\Documents\DFZ_2015\2015\SEPTIEMBRE\DFZ-2015-547-X-RCA-IA\FOTOS REXIN CQR - SMA\IMG_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5\2015\SEPTIEMBRE\DFZ-2015-547-X-RCA-IA\FOTOS REXIN CQR - SMA\IMG_0890.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EC9E9AE" w14:textId="05E0D50E" w:rsidR="00D846A0" w:rsidRPr="0025129B" w:rsidRDefault="0010038D" w:rsidP="00C06990">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7696" behindDoc="0" locked="0" layoutInCell="1" allowOverlap="1" wp14:anchorId="26C6104C" wp14:editId="58E9D728">
                      <wp:simplePos x="0" y="0"/>
                      <wp:positionH relativeFrom="column">
                        <wp:posOffset>-2929255</wp:posOffset>
                      </wp:positionH>
                      <wp:positionV relativeFrom="paragraph">
                        <wp:posOffset>-109855</wp:posOffset>
                      </wp:positionV>
                      <wp:extent cx="1764030" cy="3291840"/>
                      <wp:effectExtent l="0" t="1905" r="24765" b="24765"/>
                      <wp:wrapNone/>
                      <wp:docPr id="57" name="Rectángulo 57"/>
                      <wp:cNvGraphicFramePr/>
                      <a:graphic xmlns:a="http://schemas.openxmlformats.org/drawingml/2006/main">
                        <a:graphicData uri="http://schemas.microsoft.com/office/word/2010/wordprocessingShape">
                          <wps:wsp>
                            <wps:cNvSpPr/>
                            <wps:spPr>
                              <a:xfrm rot="5400000">
                                <a:off x="0" y="0"/>
                                <a:ext cx="1764350" cy="329184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0DDE5" id="Rectángulo 57" o:spid="_x0000_s1026" style="position:absolute;margin-left:-230.65pt;margin-top:-8.65pt;width:138.9pt;height:259.2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" filled="f" strokecolor="#c00000" strokeweight="2pt"/>
                  </w:pict>
                </mc:Fallback>
              </mc:AlternateContent>
            </w:r>
            <w:r w:rsidRPr="0010038D">
              <w:rPr>
                <w:noProof/>
                <w:lang w:eastAsia="es-CL"/>
              </w:rPr>
              <w:drawing>
                <wp:inline distT="0" distB="0" distL="0" distR="0" wp14:anchorId="24707CA1" wp14:editId="1D5A2DB7">
                  <wp:extent cx="3960000" cy="2959200"/>
                  <wp:effectExtent l="19050" t="19050" r="21590" b="12700"/>
                  <wp:docPr id="58" name="Imagen 58" descr="C:\Users\jose.moraga\Documents\DFZ_2015\2015\SEPTIEMBRE\DFZ-2015-547-X-RCA-IA\FOTOS SMA\IMG_2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5\2015\SEPTIEMBRE\DFZ-2015-547-X-RCA-IA\FOTOS SMA\IMG_2168.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960000" cy="2959200"/>
                          </a:xfrm>
                          <a:prstGeom prst="rect">
                            <a:avLst/>
                          </a:prstGeom>
                          <a:noFill/>
                          <a:ln>
                            <a:solidFill>
                              <a:schemeClr val="tx1"/>
                            </a:solidFill>
                          </a:ln>
                        </pic:spPr>
                      </pic:pic>
                    </a:graphicData>
                  </a:graphic>
                </wp:inline>
              </w:drawing>
            </w:r>
          </w:p>
        </w:tc>
      </w:tr>
      <w:tr w:rsidR="00D846A0" w:rsidRPr="002F3A9A" w14:paraId="231F0A26" w14:textId="77777777" w:rsidTr="00C0699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1DCE630" w14:textId="7C901AA7" w:rsidR="00D846A0" w:rsidRPr="002F3A9A" w:rsidRDefault="00D846A0" w:rsidP="004C6F9A">
            <w:pPr>
              <w:pStyle w:val="Descripcin"/>
              <w:rPr>
                <w:rFonts w:eastAsia="Times New Roman"/>
                <w:color w:val="000000"/>
                <w:sz w:val="20"/>
                <w:lang w:eastAsia="es-CL"/>
              </w:rPr>
            </w:pPr>
            <w:bookmarkStart w:id="449" w:name="_Toc440460001"/>
            <w:bookmarkStart w:id="450" w:name="_Toc440874102"/>
            <w:bookmarkStart w:id="451" w:name="_Toc461109554"/>
            <w:bookmarkStart w:id="452" w:name="_Toc461198770"/>
            <w:bookmarkStart w:id="453" w:name="_Toc469042680"/>
            <w:r w:rsidRPr="002F3A9A">
              <w:rPr>
                <w:sz w:val="20"/>
              </w:rPr>
              <w:t xml:space="preserve">Fotografía </w:t>
            </w:r>
            <w:r w:rsidR="004C6F9A">
              <w:rPr>
                <w:sz w:val="20"/>
              </w:rPr>
              <w:t>27</w:t>
            </w:r>
            <w:r w:rsidRPr="002F3A9A">
              <w:rPr>
                <w:sz w:val="20"/>
              </w:rPr>
              <w:t>.</w:t>
            </w:r>
            <w:bookmarkEnd w:id="449"/>
            <w:bookmarkEnd w:id="450"/>
            <w:bookmarkEnd w:id="451"/>
            <w:bookmarkEnd w:id="452"/>
            <w:bookmarkEnd w:id="45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77B633" w14:textId="77777777" w:rsidR="00D846A0" w:rsidRPr="002F3A9A" w:rsidRDefault="00D846A0" w:rsidP="00C06990">
            <w:pPr>
              <w:jc w:val="left"/>
              <w:rPr>
                <w:rFonts w:eastAsia="Times New Roman"/>
                <w:b/>
                <w:color w:val="000000"/>
                <w:sz w:val="20"/>
                <w:szCs w:val="20"/>
                <w:lang w:eastAsia="es-CL"/>
              </w:rPr>
            </w:pPr>
            <w:r w:rsidRPr="002F3A9A">
              <w:rPr>
                <w:rFonts w:eastAsia="Times New Roman"/>
                <w:b/>
                <w:color w:val="000000"/>
                <w:sz w:val="20"/>
                <w:szCs w:val="20"/>
                <w:lang w:eastAsia="es-CL"/>
              </w:rPr>
              <w:t>Fecha: 2</w:t>
            </w:r>
            <w:r>
              <w:rPr>
                <w:rFonts w:eastAsia="Times New Roman"/>
                <w:b/>
                <w:color w:val="000000"/>
                <w:sz w:val="20"/>
                <w:szCs w:val="20"/>
                <w:lang w:eastAsia="es-CL"/>
              </w:rPr>
              <w:t>4</w:t>
            </w:r>
            <w:r w:rsidRPr="002F3A9A">
              <w:rPr>
                <w:rFonts w:eastAsia="Times New Roman"/>
                <w:b/>
                <w:color w:val="000000"/>
                <w:sz w:val="20"/>
                <w:szCs w:val="20"/>
                <w:lang w:eastAsia="es-CL"/>
              </w:rPr>
              <w:t>-0</w:t>
            </w:r>
            <w:r>
              <w:rPr>
                <w:rFonts w:eastAsia="Times New Roman"/>
                <w:b/>
                <w:color w:val="000000"/>
                <w:sz w:val="20"/>
                <w:szCs w:val="20"/>
                <w:lang w:eastAsia="es-CL"/>
              </w:rPr>
              <w:t>9</w:t>
            </w:r>
            <w:r w:rsidRPr="002F3A9A">
              <w:rPr>
                <w:rFonts w:eastAsia="Times New Roman"/>
                <w:b/>
                <w:color w:val="000000"/>
                <w:sz w:val="20"/>
                <w:szCs w:val="20"/>
                <w:lang w:eastAsia="es-CL"/>
              </w:rPr>
              <w:t>-2015</w:t>
            </w:r>
          </w:p>
        </w:tc>
        <w:tc>
          <w:tcPr>
            <w:tcW w:w="1341" w:type="pct"/>
            <w:tcBorders>
              <w:top w:val="single" w:sz="4" w:space="0" w:color="auto"/>
              <w:left w:val="nil"/>
              <w:bottom w:val="single" w:sz="4" w:space="0" w:color="auto"/>
              <w:right w:val="nil"/>
            </w:tcBorders>
            <w:shd w:val="clear" w:color="auto" w:fill="auto"/>
            <w:noWrap/>
            <w:vAlign w:val="center"/>
            <w:hideMark/>
          </w:tcPr>
          <w:p w14:paraId="059598A0" w14:textId="095F75AA" w:rsidR="00D846A0" w:rsidRPr="002F3A9A" w:rsidRDefault="00D846A0" w:rsidP="004C6F9A">
            <w:pPr>
              <w:pStyle w:val="Descripcin"/>
              <w:rPr>
                <w:sz w:val="20"/>
              </w:rPr>
            </w:pPr>
            <w:bookmarkStart w:id="454" w:name="_Toc440460002"/>
            <w:bookmarkStart w:id="455" w:name="_Toc440874103"/>
            <w:bookmarkStart w:id="456" w:name="_Toc461109555"/>
            <w:bookmarkStart w:id="457" w:name="_Toc461198771"/>
            <w:bookmarkStart w:id="458" w:name="_Toc469042681"/>
            <w:r w:rsidRPr="002F3A9A">
              <w:rPr>
                <w:sz w:val="20"/>
              </w:rPr>
              <w:t xml:space="preserve">Fotografía </w:t>
            </w:r>
            <w:r w:rsidR="004C6F9A">
              <w:rPr>
                <w:sz w:val="20"/>
              </w:rPr>
              <w:t>28</w:t>
            </w:r>
            <w:r w:rsidRPr="002F3A9A">
              <w:rPr>
                <w:sz w:val="20"/>
              </w:rPr>
              <w:t>.</w:t>
            </w:r>
            <w:bookmarkEnd w:id="454"/>
            <w:bookmarkEnd w:id="455"/>
            <w:bookmarkEnd w:id="456"/>
            <w:bookmarkEnd w:id="457"/>
            <w:bookmarkEnd w:id="45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0CDA49" w14:textId="77777777" w:rsidR="00D846A0" w:rsidRPr="002F3A9A" w:rsidRDefault="00D846A0" w:rsidP="00C06990">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1B627B">
              <w:rPr>
                <w:rFonts w:eastAsia="Times New Roman"/>
                <w:b/>
                <w:color w:val="000000"/>
                <w:sz w:val="20"/>
                <w:szCs w:val="20"/>
                <w:lang w:eastAsia="es-CL"/>
              </w:rPr>
              <w:t>24-09-2015</w:t>
            </w:r>
          </w:p>
        </w:tc>
      </w:tr>
      <w:tr w:rsidR="00D846A0" w:rsidRPr="002F3A9A" w14:paraId="699DAEC7" w14:textId="77777777" w:rsidTr="00C06990">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8D50F4B" w14:textId="27DD2F1E" w:rsidR="00D846A0" w:rsidRPr="002F3A9A" w:rsidRDefault="00D846A0" w:rsidP="00073008">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Pr>
                <w:rFonts w:eastAsia="Times New Roman"/>
                <w:b/>
                <w:color w:val="000000"/>
                <w:sz w:val="20"/>
                <w:szCs w:val="20"/>
                <w:lang w:eastAsia="es-CL"/>
              </w:rPr>
              <w:t xml:space="preserve"> </w:t>
            </w:r>
            <w:r w:rsidR="00073008" w:rsidRPr="00073008">
              <w:rPr>
                <w:rFonts w:eastAsia="Times New Roman"/>
                <w:sz w:val="20"/>
                <w:szCs w:val="20"/>
                <w:lang w:eastAsia="es-CL"/>
              </w:rPr>
              <w:t>Se observa en la z</w:t>
            </w:r>
            <w:r w:rsidR="003F4BB9" w:rsidRPr="00073008">
              <w:rPr>
                <w:rFonts w:eastAsia="Times New Roman"/>
                <w:sz w:val="20"/>
                <w:szCs w:val="20"/>
                <w:lang w:eastAsia="es-CL"/>
              </w:rPr>
              <w:t xml:space="preserve">anja </w:t>
            </w:r>
            <w:r w:rsidR="003F4BB9" w:rsidRPr="003F4BB9">
              <w:rPr>
                <w:rFonts w:eastAsia="Times New Roman"/>
                <w:color w:val="000000"/>
                <w:sz w:val="20"/>
                <w:szCs w:val="20"/>
                <w:lang w:eastAsia="es-CL"/>
              </w:rPr>
              <w:t xml:space="preserve">de lodos n° 2 </w:t>
            </w:r>
            <w:r w:rsidR="00073008">
              <w:rPr>
                <w:rFonts w:eastAsia="Times New Roman"/>
                <w:color w:val="000000"/>
                <w:sz w:val="20"/>
                <w:szCs w:val="20"/>
                <w:lang w:eastAsia="es-CL"/>
              </w:rPr>
              <w:t>la</w:t>
            </w:r>
            <w:r w:rsidR="00A7714A">
              <w:rPr>
                <w:rFonts w:eastAsia="Times New Roman"/>
                <w:color w:val="000000"/>
                <w:sz w:val="20"/>
                <w:szCs w:val="20"/>
                <w:lang w:eastAsia="es-CL"/>
              </w:rPr>
              <w:t xml:space="preserve"> falta de estructura de soporte y techo, lo anterior permite ingreso de aguas lluvias y </w:t>
            </w:r>
            <w:r w:rsidR="00073008">
              <w:rPr>
                <w:rFonts w:eastAsia="Times New Roman"/>
                <w:color w:val="000000"/>
                <w:sz w:val="20"/>
                <w:szCs w:val="20"/>
                <w:lang w:eastAsia="es-CL"/>
              </w:rPr>
              <w:t xml:space="preserve">la exposición </w:t>
            </w:r>
            <w:r w:rsidR="00A7714A">
              <w:rPr>
                <w:rFonts w:eastAsia="Times New Roman"/>
                <w:color w:val="000000"/>
                <w:sz w:val="20"/>
                <w:szCs w:val="20"/>
                <w:lang w:eastAsia="es-CL"/>
              </w:rPr>
              <w:t>a condiciones de temperatura en este último caso como fuente de emisión de olores molestos.</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0B8B8FE" w14:textId="38F6BFCB" w:rsidR="00D846A0" w:rsidRPr="002F3A9A" w:rsidRDefault="00D846A0" w:rsidP="00B53DA0">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10038D" w:rsidRPr="00073008">
              <w:rPr>
                <w:rFonts w:eastAsia="Times New Roman"/>
                <w:sz w:val="20"/>
                <w:szCs w:val="20"/>
                <w:lang w:eastAsia="es-CL"/>
              </w:rPr>
              <w:t xml:space="preserve">Se observa </w:t>
            </w:r>
            <w:r w:rsidR="00B53DA0">
              <w:rPr>
                <w:rFonts w:eastAsia="Times New Roman"/>
                <w:sz w:val="20"/>
                <w:szCs w:val="20"/>
                <w:lang w:eastAsia="es-CL"/>
              </w:rPr>
              <w:t>que</w:t>
            </w:r>
            <w:r w:rsidR="0010038D" w:rsidRPr="00073008">
              <w:rPr>
                <w:rFonts w:eastAsia="Times New Roman"/>
                <w:sz w:val="20"/>
                <w:szCs w:val="20"/>
                <w:lang w:eastAsia="es-CL"/>
              </w:rPr>
              <w:t xml:space="preserve"> la zanja </w:t>
            </w:r>
            <w:r w:rsidR="0010038D" w:rsidRPr="003F4BB9">
              <w:rPr>
                <w:rFonts w:eastAsia="Times New Roman"/>
                <w:color w:val="000000"/>
                <w:sz w:val="20"/>
                <w:szCs w:val="20"/>
                <w:lang w:eastAsia="es-CL"/>
              </w:rPr>
              <w:t xml:space="preserve">de lodos n° </w:t>
            </w:r>
            <w:r w:rsidR="0010038D">
              <w:rPr>
                <w:rFonts w:eastAsia="Times New Roman"/>
                <w:color w:val="000000"/>
                <w:sz w:val="20"/>
                <w:szCs w:val="20"/>
                <w:lang w:eastAsia="es-CL"/>
              </w:rPr>
              <w:t>3</w:t>
            </w:r>
            <w:r w:rsidR="0010038D" w:rsidRPr="003F4BB9">
              <w:rPr>
                <w:rFonts w:eastAsia="Times New Roman"/>
                <w:color w:val="000000"/>
                <w:sz w:val="20"/>
                <w:szCs w:val="20"/>
                <w:lang w:eastAsia="es-CL"/>
              </w:rPr>
              <w:t xml:space="preserve"> </w:t>
            </w:r>
            <w:r w:rsidR="0010038D">
              <w:rPr>
                <w:rFonts w:eastAsia="Times New Roman"/>
                <w:color w:val="000000"/>
                <w:sz w:val="20"/>
                <w:szCs w:val="20"/>
                <w:lang w:eastAsia="es-CL"/>
              </w:rPr>
              <w:t>se encuentra en las mismas condiciones de manejo que la zanja de lodos n° 2</w:t>
            </w:r>
            <w:r w:rsidR="00C07E64">
              <w:rPr>
                <w:rFonts w:eastAsia="Times New Roman"/>
                <w:color w:val="000000"/>
                <w:sz w:val="20"/>
                <w:szCs w:val="20"/>
                <w:lang w:eastAsia="es-CL"/>
              </w:rPr>
              <w:t>.</w:t>
            </w:r>
          </w:p>
        </w:tc>
      </w:tr>
    </w:tbl>
    <w:p w14:paraId="767AD760" w14:textId="77777777" w:rsidR="00D846A0" w:rsidRDefault="00D846A0" w:rsidP="00BF7EDE">
      <w:pPr>
        <w:jc w:val="left"/>
      </w:pPr>
    </w:p>
    <w:p w14:paraId="621B37F3" w14:textId="5BD429B1" w:rsidR="00D846A0" w:rsidRDefault="00D846A0" w:rsidP="00BF7EDE">
      <w:pPr>
        <w:jc w:val="left"/>
      </w:pPr>
    </w:p>
    <w:p w14:paraId="79729F86" w14:textId="77777777" w:rsidR="00BF7EDE" w:rsidRDefault="00BF7EDE" w:rsidP="00BF7EDE">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BF7EDE" w:rsidRPr="0025129B" w14:paraId="79257B16" w14:textId="77777777" w:rsidTr="00BF7ED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5ECE84" w14:textId="77777777" w:rsidR="00BF7EDE" w:rsidRPr="0025129B" w:rsidRDefault="00BF7EDE" w:rsidP="00BF7ED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F7EDE" w:rsidRPr="0025129B" w14:paraId="4AF3B33A" w14:textId="77777777" w:rsidTr="00BF7ED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DEFF2BB" w14:textId="5E95C353" w:rsidR="00BF7EDE" w:rsidRPr="0025129B" w:rsidRDefault="0016291D" w:rsidP="00BF7EDE">
            <w:pPr>
              <w:jc w:val="center"/>
              <w:rPr>
                <w:rFonts w:eastAsia="Times New Roman"/>
                <w:color w:val="000000"/>
                <w:sz w:val="20"/>
                <w:szCs w:val="20"/>
                <w:lang w:eastAsia="es-CL"/>
              </w:rPr>
            </w:pPr>
            <w:r w:rsidRPr="000C33A1">
              <w:rPr>
                <w:noProof/>
                <w:lang w:eastAsia="es-CL"/>
              </w:rPr>
              <w:drawing>
                <wp:inline distT="0" distB="0" distL="0" distR="0" wp14:anchorId="32731EE5" wp14:editId="6FE7D269">
                  <wp:extent cx="3960000" cy="2970000"/>
                  <wp:effectExtent l="19050" t="19050" r="21590" b="20955"/>
                  <wp:docPr id="16" name="Imagen 16" descr="C:\Users\jose.moraga\Documents\DFZ_2015\2015\SEPTIEMBRE\DFZ-2015-547-X-RCA-IA\FOTOS REXIN CQR - SMA\IMG_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se.moraga\Documents\DFZ_2015\2015\SEPTIEMBRE\DFZ-2015-547-X-RCA-IA\FOTOS REXIN CQR - SMA\IMG_0899.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93FAD99" w14:textId="6D1B5970" w:rsidR="00BF7EDE" w:rsidRPr="0025129B" w:rsidRDefault="00F3387F" w:rsidP="00BF7EDE">
            <w:pPr>
              <w:jc w:val="center"/>
              <w:rPr>
                <w:rFonts w:eastAsia="Times New Roman"/>
                <w:color w:val="000000"/>
                <w:sz w:val="20"/>
                <w:szCs w:val="20"/>
                <w:lang w:eastAsia="es-CL"/>
              </w:rPr>
            </w:pPr>
            <w:r w:rsidRPr="00736CED">
              <w:rPr>
                <w:noProof/>
                <w:lang w:eastAsia="es-CL"/>
              </w:rPr>
              <w:drawing>
                <wp:inline distT="0" distB="0" distL="0" distR="0" wp14:anchorId="4D4307EF" wp14:editId="1F944B8B">
                  <wp:extent cx="3960000" cy="2959200"/>
                  <wp:effectExtent l="19050" t="19050" r="21590" b="12700"/>
                  <wp:docPr id="65" name="Imagen 65" descr="C:\Users\jose.moraga\Documents\DFZ_2015\2015\SEPTIEMBRE\DFZ-2015-547-X-RCA-IA\FOTOS SMA\IMG_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5\2015\SEPTIEMBRE\DFZ-2015-547-X-RCA-IA\FOTOS SMA\IMG_2153.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960000" cy="2959200"/>
                          </a:xfrm>
                          <a:prstGeom prst="rect">
                            <a:avLst/>
                          </a:prstGeom>
                          <a:noFill/>
                          <a:ln>
                            <a:solidFill>
                              <a:sysClr val="windowText" lastClr="000000"/>
                            </a:solidFill>
                          </a:ln>
                        </pic:spPr>
                      </pic:pic>
                    </a:graphicData>
                  </a:graphic>
                </wp:inline>
              </w:drawing>
            </w:r>
            <w:r w:rsidR="004D4FE1">
              <w:rPr>
                <w:noProof/>
                <w:lang w:eastAsia="es-CL"/>
              </w:rPr>
              <mc:AlternateContent>
                <mc:Choice Requires="wps">
                  <w:drawing>
                    <wp:anchor distT="0" distB="0" distL="114300" distR="114300" simplePos="0" relativeHeight="251669504" behindDoc="0" locked="0" layoutInCell="1" allowOverlap="1" wp14:anchorId="51016E1C" wp14:editId="1DF00967">
                      <wp:simplePos x="0" y="0"/>
                      <wp:positionH relativeFrom="column">
                        <wp:posOffset>772160</wp:posOffset>
                      </wp:positionH>
                      <wp:positionV relativeFrom="paragraph">
                        <wp:posOffset>970915</wp:posOffset>
                      </wp:positionV>
                      <wp:extent cx="2857500" cy="1485900"/>
                      <wp:effectExtent l="0" t="0" r="19050" b="19050"/>
                      <wp:wrapNone/>
                      <wp:docPr id="29" name="Rectángulo 29"/>
                      <wp:cNvGraphicFramePr/>
                      <a:graphic xmlns:a="http://schemas.openxmlformats.org/drawingml/2006/main">
                        <a:graphicData uri="http://schemas.microsoft.com/office/word/2010/wordprocessingShape">
                          <wps:wsp>
                            <wps:cNvSpPr/>
                            <wps:spPr>
                              <a:xfrm>
                                <a:off x="0" y="0"/>
                                <a:ext cx="2857500" cy="148590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F5DDD" id="Rectángulo 29" o:spid="_x0000_s1026" style="position:absolute;margin-left:60.8pt;margin-top:76.45pt;width:225pt;height:11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" filled="f" strokecolor="#c00000" strokeweight="2pt"/>
                  </w:pict>
                </mc:Fallback>
              </mc:AlternateContent>
            </w:r>
          </w:p>
        </w:tc>
      </w:tr>
      <w:tr w:rsidR="00BF7EDE" w:rsidRPr="0025129B" w14:paraId="1FD4DACE" w14:textId="77777777" w:rsidTr="00BF7ED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22FA073" w14:textId="16A6A957" w:rsidR="00BF7EDE" w:rsidRPr="002F3A9A" w:rsidRDefault="00BF7EDE" w:rsidP="004C6F9A">
            <w:pPr>
              <w:pStyle w:val="Descripcin"/>
              <w:rPr>
                <w:rFonts w:eastAsia="Times New Roman"/>
                <w:color w:val="000000"/>
                <w:sz w:val="20"/>
                <w:lang w:eastAsia="es-CL"/>
              </w:rPr>
            </w:pPr>
            <w:bookmarkStart w:id="459" w:name="_Toc439688571"/>
            <w:bookmarkStart w:id="460" w:name="_Toc439777197"/>
            <w:bookmarkStart w:id="461" w:name="_Toc439835078"/>
            <w:bookmarkStart w:id="462" w:name="_Toc440270147"/>
            <w:bookmarkStart w:id="463" w:name="_Toc440271670"/>
            <w:bookmarkStart w:id="464" w:name="_Toc440273832"/>
            <w:bookmarkStart w:id="465" w:name="_Toc440460003"/>
            <w:bookmarkStart w:id="466" w:name="_Toc440874104"/>
            <w:bookmarkStart w:id="467" w:name="_Toc461109556"/>
            <w:bookmarkStart w:id="468" w:name="_Toc461198772"/>
            <w:bookmarkStart w:id="469" w:name="_Toc469042682"/>
            <w:r w:rsidRPr="002F3A9A">
              <w:rPr>
                <w:sz w:val="20"/>
              </w:rPr>
              <w:t xml:space="preserve">Fotografía </w:t>
            </w:r>
            <w:r w:rsidR="004C6F9A">
              <w:rPr>
                <w:sz w:val="20"/>
              </w:rPr>
              <w:t>29</w:t>
            </w:r>
            <w:r w:rsidRPr="002F3A9A">
              <w:rPr>
                <w:sz w:val="20"/>
              </w:rPr>
              <w:t>.</w:t>
            </w:r>
            <w:bookmarkEnd w:id="459"/>
            <w:bookmarkEnd w:id="460"/>
            <w:bookmarkEnd w:id="461"/>
            <w:bookmarkEnd w:id="462"/>
            <w:bookmarkEnd w:id="463"/>
            <w:bookmarkEnd w:id="464"/>
            <w:bookmarkEnd w:id="465"/>
            <w:bookmarkEnd w:id="466"/>
            <w:bookmarkEnd w:id="467"/>
            <w:bookmarkEnd w:id="468"/>
            <w:bookmarkEnd w:id="46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2B1039" w14:textId="7228C2C5" w:rsidR="00BF7EDE" w:rsidRPr="002F3A9A" w:rsidRDefault="00BF7EDE" w:rsidP="002B35EE">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002B35EE"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271A609C" w14:textId="62EF06C1" w:rsidR="00BF7EDE" w:rsidRPr="002F3A9A" w:rsidRDefault="00BF7EDE" w:rsidP="004C6F9A">
            <w:pPr>
              <w:pStyle w:val="Descripcin"/>
              <w:rPr>
                <w:sz w:val="20"/>
              </w:rPr>
            </w:pPr>
            <w:bookmarkStart w:id="470" w:name="_Toc439688572"/>
            <w:bookmarkStart w:id="471" w:name="_Toc439777198"/>
            <w:bookmarkStart w:id="472" w:name="_Toc439835079"/>
            <w:bookmarkStart w:id="473" w:name="_Toc440270148"/>
            <w:bookmarkStart w:id="474" w:name="_Toc440271671"/>
            <w:bookmarkStart w:id="475" w:name="_Toc440273833"/>
            <w:bookmarkStart w:id="476" w:name="_Toc440460004"/>
            <w:bookmarkStart w:id="477" w:name="_Toc440874105"/>
            <w:bookmarkStart w:id="478" w:name="_Toc461109557"/>
            <w:bookmarkStart w:id="479" w:name="_Toc461198773"/>
            <w:bookmarkStart w:id="480" w:name="_Toc469042683"/>
            <w:r w:rsidRPr="002F3A9A">
              <w:rPr>
                <w:sz w:val="20"/>
              </w:rPr>
              <w:t xml:space="preserve">Fotografía </w:t>
            </w:r>
            <w:r w:rsidR="00CF29D9">
              <w:rPr>
                <w:sz w:val="20"/>
              </w:rPr>
              <w:t>3</w:t>
            </w:r>
            <w:r w:rsidR="004C6F9A">
              <w:rPr>
                <w:sz w:val="20"/>
              </w:rPr>
              <w:t>0</w:t>
            </w:r>
            <w:r w:rsidRPr="002F3A9A">
              <w:rPr>
                <w:sz w:val="20"/>
              </w:rPr>
              <w:t>.</w:t>
            </w:r>
            <w:bookmarkEnd w:id="470"/>
            <w:bookmarkEnd w:id="471"/>
            <w:bookmarkEnd w:id="472"/>
            <w:bookmarkEnd w:id="473"/>
            <w:bookmarkEnd w:id="474"/>
            <w:bookmarkEnd w:id="475"/>
            <w:bookmarkEnd w:id="476"/>
            <w:bookmarkEnd w:id="477"/>
            <w:bookmarkEnd w:id="478"/>
            <w:bookmarkEnd w:id="479"/>
            <w:bookmarkEnd w:id="48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F8FB7E" w14:textId="61ECC8DD" w:rsidR="00BF7EDE" w:rsidRPr="002F3A9A" w:rsidRDefault="00BF7EDE" w:rsidP="002B35EE">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002B35EE" w:rsidRPr="002B35EE">
              <w:rPr>
                <w:rFonts w:eastAsia="Times New Roman"/>
                <w:b/>
                <w:color w:val="000000"/>
                <w:sz w:val="20"/>
                <w:szCs w:val="20"/>
                <w:lang w:eastAsia="es-CL"/>
              </w:rPr>
              <w:t>24-09-2015</w:t>
            </w:r>
          </w:p>
        </w:tc>
      </w:tr>
      <w:tr w:rsidR="00BF7EDE" w:rsidRPr="0025129B" w14:paraId="50215DE2" w14:textId="77777777" w:rsidTr="00BF7EDE">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3DAD5FF" w14:textId="44C4BA92" w:rsidR="00BF7EDE" w:rsidRPr="002F3A9A" w:rsidRDefault="00BF7EDE" w:rsidP="00BF7EDE">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9B7C32">
              <w:rPr>
                <w:rFonts w:eastAsia="Times New Roman"/>
                <w:b/>
                <w:color w:val="000000"/>
                <w:sz w:val="20"/>
                <w:szCs w:val="20"/>
                <w:lang w:eastAsia="es-CL"/>
              </w:rPr>
              <w:t xml:space="preserve"> </w:t>
            </w:r>
            <w:r w:rsidR="00BD34BB" w:rsidRPr="00B347A8">
              <w:rPr>
                <w:rFonts w:eastAsia="Times New Roman"/>
                <w:color w:val="000000"/>
                <w:sz w:val="20"/>
                <w:szCs w:val="20"/>
                <w:lang w:eastAsia="es-CL"/>
              </w:rPr>
              <w:t xml:space="preserve">Se verifica la no existencia de cobertura en la zanja n° 5 además de observarse que se encuentra </w:t>
            </w:r>
            <w:r w:rsidR="00A31268" w:rsidRPr="00B347A8">
              <w:rPr>
                <w:rFonts w:eastAsia="Times New Roman"/>
                <w:color w:val="000000"/>
                <w:sz w:val="20"/>
                <w:szCs w:val="20"/>
                <w:lang w:eastAsia="es-CL"/>
              </w:rPr>
              <w:t>en su capacidad máxima de almacenamiento de lodos</w:t>
            </w:r>
            <w:r w:rsidR="00B347A8">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D506437" w14:textId="64E78924" w:rsidR="00BF7EDE" w:rsidRPr="002F3A9A" w:rsidRDefault="00BF7EDE" w:rsidP="00F3387F">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A31268">
              <w:rPr>
                <w:rFonts w:eastAsia="Times New Roman"/>
                <w:color w:val="000000"/>
                <w:sz w:val="20"/>
                <w:szCs w:val="20"/>
                <w:lang w:eastAsia="es-CL"/>
              </w:rPr>
              <w:t xml:space="preserve">Zanja de lodos n° </w:t>
            </w:r>
            <w:r w:rsidR="00F3387F">
              <w:rPr>
                <w:rFonts w:eastAsia="Times New Roman"/>
                <w:color w:val="000000"/>
                <w:sz w:val="20"/>
                <w:szCs w:val="20"/>
                <w:lang w:eastAsia="es-CL"/>
              </w:rPr>
              <w:t>1</w:t>
            </w:r>
            <w:r w:rsidR="00A31268">
              <w:rPr>
                <w:rFonts w:eastAsia="Times New Roman"/>
                <w:color w:val="000000"/>
                <w:sz w:val="20"/>
                <w:szCs w:val="20"/>
                <w:lang w:eastAsia="es-CL"/>
              </w:rPr>
              <w:t xml:space="preserve"> sin cobertura, c</w:t>
            </w:r>
            <w:r w:rsidR="00B66373">
              <w:rPr>
                <w:rFonts w:eastAsia="Times New Roman"/>
                <w:color w:val="000000"/>
                <w:sz w:val="20"/>
                <w:szCs w:val="20"/>
                <w:lang w:eastAsia="es-CL"/>
              </w:rPr>
              <w:t xml:space="preserve">abecera de infiltración </w:t>
            </w:r>
            <w:r w:rsidR="00A31268">
              <w:rPr>
                <w:rFonts w:eastAsia="Times New Roman"/>
                <w:color w:val="000000"/>
                <w:sz w:val="20"/>
                <w:szCs w:val="20"/>
                <w:lang w:eastAsia="es-CL"/>
              </w:rPr>
              <w:t>con lodos</w:t>
            </w:r>
            <w:r w:rsidR="00F3387F">
              <w:rPr>
                <w:rFonts w:eastAsia="Times New Roman"/>
                <w:color w:val="000000"/>
                <w:sz w:val="20"/>
                <w:szCs w:val="20"/>
                <w:lang w:eastAsia="es-CL"/>
              </w:rPr>
              <w:t>.</w:t>
            </w:r>
          </w:p>
        </w:tc>
      </w:tr>
      <w:tr w:rsidR="00BF7EDE" w:rsidRPr="0025129B" w14:paraId="53B420FC" w14:textId="77777777" w:rsidTr="00BF7EDE">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B8104" w14:textId="4C345006" w:rsidR="00BF7EDE" w:rsidRPr="0025129B" w:rsidRDefault="00B53DA0" w:rsidP="00BF7EDE">
            <w:pPr>
              <w:jc w:val="center"/>
              <w:rPr>
                <w:rFonts w:eastAsia="Times New Roman"/>
                <w:color w:val="000000"/>
                <w:sz w:val="20"/>
                <w:szCs w:val="20"/>
                <w:lang w:eastAsia="es-CL"/>
              </w:rPr>
            </w:pPr>
            <w:r>
              <w:rPr>
                <w:noProof/>
                <w:lang w:eastAsia="es-CL"/>
              </w:rPr>
              <w:lastRenderedPageBreak/>
              <mc:AlternateContent>
                <mc:Choice Requires="wps">
                  <w:drawing>
                    <wp:anchor distT="0" distB="0" distL="114300" distR="114300" simplePos="0" relativeHeight="251681792" behindDoc="0" locked="0" layoutInCell="1" allowOverlap="1" wp14:anchorId="0DEEE54D" wp14:editId="1CA56F2A">
                      <wp:simplePos x="0" y="0"/>
                      <wp:positionH relativeFrom="column">
                        <wp:posOffset>495935</wp:posOffset>
                      </wp:positionH>
                      <wp:positionV relativeFrom="paragraph">
                        <wp:posOffset>1018540</wp:posOffset>
                      </wp:positionV>
                      <wp:extent cx="3381375" cy="1790700"/>
                      <wp:effectExtent l="0" t="0" r="28575" b="19050"/>
                      <wp:wrapNone/>
                      <wp:docPr id="60" name="Rectángulo 60"/>
                      <wp:cNvGraphicFramePr/>
                      <a:graphic xmlns:a="http://schemas.openxmlformats.org/drawingml/2006/main">
                        <a:graphicData uri="http://schemas.microsoft.com/office/word/2010/wordprocessingShape">
                          <wps:wsp>
                            <wps:cNvSpPr/>
                            <wps:spPr>
                              <a:xfrm>
                                <a:off x="0" y="0"/>
                                <a:ext cx="3381375" cy="179070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2067C" id="Rectángulo 60" o:spid="_x0000_s1026" style="position:absolute;margin-left:39.05pt;margin-top:80.2pt;width:266.25pt;height:14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" filled="f" strokecolor="#c00000" strokeweight="1.5pt"/>
                  </w:pict>
                </mc:Fallback>
              </mc:AlternateContent>
            </w:r>
            <w:r w:rsidR="00F3387F" w:rsidRPr="00F318E0">
              <w:rPr>
                <w:noProof/>
                <w:lang w:eastAsia="es-CL"/>
              </w:rPr>
              <w:drawing>
                <wp:inline distT="0" distB="0" distL="0" distR="0" wp14:anchorId="36822369" wp14:editId="2D688BA3">
                  <wp:extent cx="3960000" cy="2959200"/>
                  <wp:effectExtent l="19050" t="19050" r="21590" b="12700"/>
                  <wp:docPr id="48" name="Imagen 48" descr="C:\Users\jose.moraga\Documents\DFZ_2015\2015\SEPTIEMBRE\DFZ-2015-547-X-RCA-IA\FOTOS SMA\IMG_2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5\2015\SEPTIEMBRE\DFZ-2015-547-X-RCA-IA\FOTOS SMA\IMG_2184.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960000" cy="29592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314F18" w14:textId="79F454DD" w:rsidR="00BF7EDE" w:rsidRPr="0025129B" w:rsidRDefault="00F3387F" w:rsidP="00BF7EDE">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5408" behindDoc="0" locked="0" layoutInCell="1" allowOverlap="1" wp14:anchorId="2374BA3E" wp14:editId="36F05012">
                      <wp:simplePos x="0" y="0"/>
                      <wp:positionH relativeFrom="column">
                        <wp:posOffset>397510</wp:posOffset>
                      </wp:positionH>
                      <wp:positionV relativeFrom="paragraph">
                        <wp:posOffset>1925320</wp:posOffset>
                      </wp:positionV>
                      <wp:extent cx="2124075" cy="276225"/>
                      <wp:effectExtent l="0" t="609600" r="28575" b="28575"/>
                      <wp:wrapNone/>
                      <wp:docPr id="10" name="Llamada con línea 1 10"/>
                      <wp:cNvGraphicFramePr/>
                      <a:graphic xmlns:a="http://schemas.openxmlformats.org/drawingml/2006/main">
                        <a:graphicData uri="http://schemas.microsoft.com/office/word/2010/wordprocessingShape">
                          <wps:wsp>
                            <wps:cNvSpPr/>
                            <wps:spPr>
                              <a:xfrm rot="10800000" flipH="1" flipV="1">
                                <a:off x="1876425" y="2238375"/>
                                <a:ext cx="2124075" cy="276225"/>
                              </a:xfrm>
                              <a:prstGeom prst="borderCallout1">
                                <a:avLst>
                                  <a:gd name="adj1" fmla="val 4173"/>
                                  <a:gd name="adj2" fmla="val 48000"/>
                                  <a:gd name="adj3" fmla="val -208398"/>
                                  <a:gd name="adj4" fmla="val 48409"/>
                                </a:avLst>
                              </a:prstGeom>
                              <a:solidFill>
                                <a:schemeClr val="accent2">
                                  <a:lumMod val="60000"/>
                                  <a:lumOff val="40000"/>
                                </a:schemeClr>
                              </a:solidFill>
                              <a:ln w="19050">
                                <a:solidFill>
                                  <a:srgbClr val="C00000"/>
                                </a:solidFill>
                              </a:ln>
                            </wps:spPr>
                            <wps:style>
                              <a:lnRef idx="2">
                                <a:schemeClr val="accent6"/>
                              </a:lnRef>
                              <a:fillRef idx="1">
                                <a:schemeClr val="lt1"/>
                              </a:fillRef>
                              <a:effectRef idx="0">
                                <a:schemeClr val="accent6"/>
                              </a:effectRef>
                              <a:fontRef idx="minor">
                                <a:schemeClr val="dk1"/>
                              </a:fontRef>
                            </wps:style>
                            <wps:txbx>
                              <w:txbxContent>
                                <w:p w14:paraId="5593674A" w14:textId="7632FFF0" w:rsidR="001B36E9" w:rsidRPr="006A4407" w:rsidRDefault="001B36E9" w:rsidP="0021503E">
                                  <w:pPr>
                                    <w:jc w:val="center"/>
                                    <w:rPr>
                                      <w:color w:val="FFFFFF" w:themeColor="background1"/>
                                      <w:sz w:val="18"/>
                                      <w:szCs w:val="18"/>
                                    </w:rPr>
                                  </w:pPr>
                                  <w:r w:rsidRPr="006A4407">
                                    <w:rPr>
                                      <w:color w:val="FFFFFF" w:themeColor="background1"/>
                                      <w:sz w:val="18"/>
                                      <w:szCs w:val="18"/>
                                    </w:rPr>
                                    <w:t>Pared filtrante de la zanja de lodos n°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4BA3E" id="Llamada con línea 1 10" o:spid="_x0000_s1039" type="#_x0000_t47" style="position:absolute;left:0;text-align:left;margin-left:31.3pt;margin-top:151.6pt;width:167.25pt;height:21.75pt;rotation:180;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" adj="10456,-45014,10368,901" fillcolor="#d99594 [1941]" strokecolor="#c00000" strokeweight="1.5pt">
                      <v:textbox>
                        <w:txbxContent>
                          <w:p w14:paraId="5593674A" w14:textId="7632FFF0" w:rsidR="001B36E9" w:rsidRPr="006A4407" w:rsidRDefault="001B36E9" w:rsidP="0021503E">
                            <w:pPr>
                              <w:jc w:val="center"/>
                              <w:rPr>
                                <w:color w:val="FFFFFF" w:themeColor="background1"/>
                                <w:sz w:val="18"/>
                                <w:szCs w:val="18"/>
                              </w:rPr>
                            </w:pPr>
                            <w:r w:rsidRPr="006A4407">
                              <w:rPr>
                                <w:color w:val="FFFFFF" w:themeColor="background1"/>
                                <w:sz w:val="18"/>
                                <w:szCs w:val="18"/>
                              </w:rPr>
                              <w:t>Pared filtrante de la zanja de lodos n° 5</w:t>
                            </w:r>
                          </w:p>
                        </w:txbxContent>
                      </v:textbox>
                      <o:callout v:ext="edit" minusx="t"/>
                    </v:shape>
                  </w:pict>
                </mc:Fallback>
              </mc:AlternateContent>
            </w:r>
            <w:r>
              <w:rPr>
                <w:noProof/>
                <w:lang w:eastAsia="es-CL"/>
              </w:rPr>
              <mc:AlternateContent>
                <mc:Choice Requires="wps">
                  <w:drawing>
                    <wp:anchor distT="0" distB="0" distL="114300" distR="114300" simplePos="0" relativeHeight="251676672" behindDoc="0" locked="0" layoutInCell="1" allowOverlap="1" wp14:anchorId="017486C7" wp14:editId="11A66152">
                      <wp:simplePos x="0" y="0"/>
                      <wp:positionH relativeFrom="column">
                        <wp:posOffset>2172970</wp:posOffset>
                      </wp:positionH>
                      <wp:positionV relativeFrom="paragraph">
                        <wp:posOffset>769620</wp:posOffset>
                      </wp:positionV>
                      <wp:extent cx="1171575" cy="266700"/>
                      <wp:effectExtent l="171450" t="0" r="28575" b="457200"/>
                      <wp:wrapNone/>
                      <wp:docPr id="56" name="Llamada con línea 1 56"/>
                      <wp:cNvGraphicFramePr/>
                      <a:graphic xmlns:a="http://schemas.openxmlformats.org/drawingml/2006/main">
                        <a:graphicData uri="http://schemas.microsoft.com/office/word/2010/wordprocessingShape">
                          <wps:wsp>
                            <wps:cNvSpPr/>
                            <wps:spPr>
                              <a:xfrm>
                                <a:off x="3571875" y="1419225"/>
                                <a:ext cx="1171575" cy="266700"/>
                              </a:xfrm>
                              <a:prstGeom prst="borderCallout1">
                                <a:avLst>
                                  <a:gd name="adj1" fmla="val 103361"/>
                                  <a:gd name="adj2" fmla="val 49645"/>
                                  <a:gd name="adj3" fmla="val 260326"/>
                                  <a:gd name="adj4" fmla="val -13333"/>
                                </a:avLst>
                              </a:prstGeom>
                              <a:solidFill>
                                <a:schemeClr val="accent2">
                                  <a:lumMod val="60000"/>
                                  <a:lumOff val="40000"/>
                                </a:schemeClr>
                              </a:solidFill>
                              <a:ln w="19050">
                                <a:solidFill>
                                  <a:srgbClr val="C00000"/>
                                </a:solidFill>
                              </a:ln>
                            </wps:spPr>
                            <wps:style>
                              <a:lnRef idx="2">
                                <a:schemeClr val="dk1"/>
                              </a:lnRef>
                              <a:fillRef idx="1">
                                <a:schemeClr val="lt1"/>
                              </a:fillRef>
                              <a:effectRef idx="0">
                                <a:schemeClr val="dk1"/>
                              </a:effectRef>
                              <a:fontRef idx="minor">
                                <a:schemeClr val="dk1"/>
                              </a:fontRef>
                            </wps:style>
                            <wps:txbx>
                              <w:txbxContent>
                                <w:p w14:paraId="378E57D8" w14:textId="19D38E86" w:rsidR="001B36E9" w:rsidRPr="006A4407" w:rsidRDefault="001B36E9" w:rsidP="00131C74">
                                  <w:pPr>
                                    <w:jc w:val="center"/>
                                    <w:rPr>
                                      <w:color w:val="FFFFFF" w:themeColor="background1"/>
                                      <w:sz w:val="18"/>
                                      <w:szCs w:val="18"/>
                                    </w:rPr>
                                  </w:pPr>
                                  <w:r w:rsidRPr="006A4407">
                                    <w:rPr>
                                      <w:color w:val="FFFFFF" w:themeColor="background1"/>
                                      <w:sz w:val="18"/>
                                      <w:szCs w:val="18"/>
                                    </w:rPr>
                                    <w:t>Piscina con lodo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486C7" id="Llamada con línea 1 56" o:spid="_x0000_s1040" type="#_x0000_t47" style="position:absolute;left:0;text-align:left;margin-left:171.1pt;margin-top:60.6pt;width:92.25pt;height:2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" adj="-2880,56230,10723,22326" fillcolor="#d99594 [1941]" strokecolor="#c00000" strokeweight="1.5pt">
                      <v:textbox>
                        <w:txbxContent>
                          <w:p w14:paraId="378E57D8" w14:textId="19D38E86" w:rsidR="001B36E9" w:rsidRPr="006A4407" w:rsidRDefault="001B36E9" w:rsidP="00131C74">
                            <w:pPr>
                              <w:jc w:val="center"/>
                              <w:rPr>
                                <w:color w:val="FFFFFF" w:themeColor="background1"/>
                                <w:sz w:val="18"/>
                                <w:szCs w:val="18"/>
                              </w:rPr>
                            </w:pPr>
                            <w:r w:rsidRPr="006A4407">
                              <w:rPr>
                                <w:color w:val="FFFFFF" w:themeColor="background1"/>
                                <w:sz w:val="18"/>
                                <w:szCs w:val="18"/>
                              </w:rPr>
                              <w:t>Piscina con lodo</w:t>
                            </w:r>
                          </w:p>
                        </w:txbxContent>
                      </v:textbox>
                      <o:callout v:ext="edit" minusy="t"/>
                    </v:shape>
                  </w:pict>
                </mc:Fallback>
              </mc:AlternateContent>
            </w:r>
            <w:r w:rsidRPr="00C561EB">
              <w:rPr>
                <w:noProof/>
                <w:lang w:eastAsia="es-CL"/>
              </w:rPr>
              <w:drawing>
                <wp:inline distT="0" distB="0" distL="0" distR="0" wp14:anchorId="1E24C988" wp14:editId="04541EC2">
                  <wp:extent cx="3960000" cy="2959200"/>
                  <wp:effectExtent l="19050" t="19050" r="21590" b="12700"/>
                  <wp:docPr id="64" name="Imagen 64" descr="C:\Users\jose.moraga\Documents\DFZ_2015\2015\SEPTIEMBRE\DFZ-2015-547-X-RCA-IA\FOTOS SMA\IMG_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5\2015\SEPTIEMBRE\DFZ-2015-547-X-RCA-IA\FOTOS SMA\IMG_2229.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3960000" cy="2959200"/>
                          </a:xfrm>
                          <a:prstGeom prst="rect">
                            <a:avLst/>
                          </a:prstGeom>
                          <a:noFill/>
                          <a:ln>
                            <a:solidFill>
                              <a:sysClr val="windowText" lastClr="000000"/>
                            </a:solidFill>
                          </a:ln>
                        </pic:spPr>
                      </pic:pic>
                    </a:graphicData>
                  </a:graphic>
                </wp:inline>
              </w:drawing>
            </w:r>
          </w:p>
        </w:tc>
      </w:tr>
      <w:tr w:rsidR="00BF7EDE" w:rsidRPr="0025129B" w14:paraId="3C8BCD19" w14:textId="77777777" w:rsidTr="00BF7ED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0625883" w14:textId="17B0144F" w:rsidR="00BF7EDE" w:rsidRPr="002F3A9A" w:rsidRDefault="00BF7EDE" w:rsidP="004C6F9A">
            <w:pPr>
              <w:pStyle w:val="Descripcin"/>
              <w:rPr>
                <w:rFonts w:eastAsia="Times New Roman"/>
                <w:color w:val="000000"/>
                <w:sz w:val="20"/>
                <w:lang w:eastAsia="es-CL"/>
              </w:rPr>
            </w:pPr>
            <w:bookmarkStart w:id="481" w:name="_Toc439688573"/>
            <w:bookmarkStart w:id="482" w:name="_Toc439777199"/>
            <w:bookmarkStart w:id="483" w:name="_Toc439835080"/>
            <w:bookmarkStart w:id="484" w:name="_Toc440270149"/>
            <w:bookmarkStart w:id="485" w:name="_Toc440271672"/>
            <w:bookmarkStart w:id="486" w:name="_Toc440273834"/>
            <w:bookmarkStart w:id="487" w:name="_Toc440460005"/>
            <w:bookmarkStart w:id="488" w:name="_Toc440874106"/>
            <w:bookmarkStart w:id="489" w:name="_Toc461109558"/>
            <w:bookmarkStart w:id="490" w:name="_Toc461198774"/>
            <w:bookmarkStart w:id="491" w:name="_Toc469042684"/>
            <w:r w:rsidRPr="002F3A9A">
              <w:rPr>
                <w:sz w:val="20"/>
              </w:rPr>
              <w:t xml:space="preserve">Fotografía </w:t>
            </w:r>
            <w:r w:rsidR="00CF29D9">
              <w:rPr>
                <w:sz w:val="20"/>
              </w:rPr>
              <w:t>3</w:t>
            </w:r>
            <w:r w:rsidR="004C6F9A">
              <w:rPr>
                <w:sz w:val="20"/>
              </w:rPr>
              <w:t>1</w:t>
            </w:r>
            <w:r w:rsidRPr="002F3A9A">
              <w:rPr>
                <w:sz w:val="20"/>
              </w:rPr>
              <w:t>.</w:t>
            </w:r>
            <w:bookmarkEnd w:id="481"/>
            <w:bookmarkEnd w:id="482"/>
            <w:bookmarkEnd w:id="483"/>
            <w:bookmarkEnd w:id="484"/>
            <w:bookmarkEnd w:id="485"/>
            <w:bookmarkEnd w:id="486"/>
            <w:bookmarkEnd w:id="487"/>
            <w:bookmarkEnd w:id="488"/>
            <w:bookmarkEnd w:id="489"/>
            <w:bookmarkEnd w:id="490"/>
            <w:bookmarkEnd w:id="49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EA61D3" w14:textId="391D719F" w:rsidR="00BF7EDE" w:rsidRPr="002F3A9A" w:rsidRDefault="00BF7EDE" w:rsidP="002B35EE">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002B35EE"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15B79307" w14:textId="152D6032" w:rsidR="00BF7EDE" w:rsidRPr="002F3A9A" w:rsidRDefault="00BF7EDE" w:rsidP="004C6F9A">
            <w:pPr>
              <w:pStyle w:val="Descripcin"/>
              <w:rPr>
                <w:sz w:val="20"/>
              </w:rPr>
            </w:pPr>
            <w:bookmarkStart w:id="492" w:name="_Toc439688574"/>
            <w:bookmarkStart w:id="493" w:name="_Toc439777200"/>
            <w:bookmarkStart w:id="494" w:name="_Toc439835081"/>
            <w:bookmarkStart w:id="495" w:name="_Toc440270150"/>
            <w:bookmarkStart w:id="496" w:name="_Toc440271673"/>
            <w:bookmarkStart w:id="497" w:name="_Toc440273835"/>
            <w:bookmarkStart w:id="498" w:name="_Toc440460006"/>
            <w:bookmarkStart w:id="499" w:name="_Toc440874107"/>
            <w:bookmarkStart w:id="500" w:name="_Toc461109559"/>
            <w:bookmarkStart w:id="501" w:name="_Toc461198775"/>
            <w:bookmarkStart w:id="502" w:name="_Toc469042685"/>
            <w:r w:rsidRPr="002F3A9A">
              <w:rPr>
                <w:sz w:val="20"/>
              </w:rPr>
              <w:t xml:space="preserve">Fotografía </w:t>
            </w:r>
            <w:r w:rsidR="00CF29D9">
              <w:rPr>
                <w:sz w:val="20"/>
              </w:rPr>
              <w:t>3</w:t>
            </w:r>
            <w:r w:rsidR="004C6F9A">
              <w:rPr>
                <w:sz w:val="20"/>
              </w:rPr>
              <w:t>2</w:t>
            </w:r>
            <w:r w:rsidRPr="002F3A9A">
              <w:rPr>
                <w:sz w:val="20"/>
              </w:rPr>
              <w:t>.</w:t>
            </w:r>
            <w:bookmarkEnd w:id="492"/>
            <w:bookmarkEnd w:id="493"/>
            <w:bookmarkEnd w:id="494"/>
            <w:bookmarkEnd w:id="495"/>
            <w:bookmarkEnd w:id="496"/>
            <w:bookmarkEnd w:id="497"/>
            <w:bookmarkEnd w:id="498"/>
            <w:bookmarkEnd w:id="499"/>
            <w:bookmarkEnd w:id="500"/>
            <w:bookmarkEnd w:id="501"/>
            <w:bookmarkEnd w:id="50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902FF0" w14:textId="72E86A7C" w:rsidR="00BF7EDE" w:rsidRPr="002F3A9A" w:rsidRDefault="00BF7EDE" w:rsidP="002B35EE">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002B35EE" w:rsidRPr="002B35EE">
              <w:rPr>
                <w:rFonts w:eastAsia="Times New Roman"/>
                <w:b/>
                <w:color w:val="000000"/>
                <w:sz w:val="20"/>
                <w:szCs w:val="20"/>
                <w:lang w:eastAsia="es-CL"/>
              </w:rPr>
              <w:t>24-09-2015</w:t>
            </w:r>
          </w:p>
        </w:tc>
      </w:tr>
      <w:tr w:rsidR="00BF7EDE" w:rsidRPr="0025129B" w14:paraId="239B49B1" w14:textId="77777777" w:rsidTr="00BF7EDE">
        <w:trPr>
          <w:trHeight w:val="248"/>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A4819CA" w14:textId="0933C4EA" w:rsidR="0046005C" w:rsidRPr="002F3A9A" w:rsidRDefault="00BF7EDE" w:rsidP="00BC3A2F">
            <w:pPr>
              <w:rPr>
                <w:rFonts w:eastAsia="Times New Roman"/>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D666E7">
              <w:rPr>
                <w:rFonts w:eastAsia="Times New Roman"/>
                <w:color w:val="000000"/>
                <w:sz w:val="20"/>
                <w:szCs w:val="20"/>
                <w:lang w:eastAsia="es-CL"/>
              </w:rPr>
              <w:t>Zanja de lodos n° 4 en ella no se aprecia la piscina para la recolección de líquidos desde el sector con lodos, situación ati</w:t>
            </w:r>
            <w:r w:rsidR="00BC3A2F">
              <w:rPr>
                <w:rFonts w:eastAsia="Times New Roman"/>
                <w:color w:val="000000"/>
                <w:sz w:val="20"/>
                <w:szCs w:val="20"/>
                <w:lang w:eastAsia="es-CL"/>
              </w:rPr>
              <w:t>n</w:t>
            </w:r>
            <w:r w:rsidR="00D666E7">
              <w:rPr>
                <w:rFonts w:eastAsia="Times New Roman"/>
                <w:color w:val="000000"/>
                <w:sz w:val="20"/>
                <w:szCs w:val="20"/>
                <w:lang w:eastAsia="es-CL"/>
              </w:rPr>
              <w:t>gente a todas las zanjas.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B122ED4" w14:textId="470CFCC6" w:rsidR="00BF7EDE" w:rsidRPr="002F3A9A" w:rsidRDefault="00BF7EDE" w:rsidP="007F2AE0">
            <w:pPr>
              <w:rPr>
                <w:rFonts w:eastAsia="Times New Roman"/>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F3387F" w:rsidRPr="001D59C9">
              <w:rPr>
                <w:rFonts w:eastAsia="Times New Roman"/>
                <w:color w:val="000000"/>
                <w:sz w:val="20"/>
                <w:szCs w:val="20"/>
                <w:lang w:eastAsia="es-CL"/>
              </w:rPr>
              <w:t>En zanja de lodos</w:t>
            </w:r>
            <w:r w:rsidR="00F3387F">
              <w:rPr>
                <w:rFonts w:eastAsia="Times New Roman"/>
                <w:color w:val="000000"/>
                <w:sz w:val="20"/>
                <w:szCs w:val="20"/>
                <w:lang w:eastAsia="es-CL"/>
              </w:rPr>
              <w:t xml:space="preserve"> n° 5 la piscina se observa con lodo, sector en el cual se debería recibir el agua que escurre por decantación</w:t>
            </w:r>
            <w:r w:rsidR="00D666E7">
              <w:rPr>
                <w:rFonts w:eastAsia="Times New Roman"/>
                <w:color w:val="000000"/>
                <w:sz w:val="20"/>
                <w:szCs w:val="20"/>
                <w:lang w:eastAsia="es-CL"/>
              </w:rPr>
              <w:t>.</w:t>
            </w:r>
          </w:p>
        </w:tc>
      </w:tr>
    </w:tbl>
    <w:p w14:paraId="20FE9DBD" w14:textId="59039130" w:rsidR="00A62F95" w:rsidRDefault="00A62F95" w:rsidP="00BF7EDE">
      <w:pPr>
        <w:jc w:val="left"/>
      </w:pPr>
    </w:p>
    <w:p w14:paraId="41457FA7" w14:textId="7DCCE025" w:rsidR="005B1275" w:rsidRDefault="005B1275" w:rsidP="00BF7EDE">
      <w:pPr>
        <w:jc w:val="left"/>
      </w:pPr>
    </w:p>
    <w:p w14:paraId="05EE0E60" w14:textId="3615EBBB" w:rsidR="006D0107" w:rsidRDefault="006D0107">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6D0107" w:rsidRPr="0025129B" w14:paraId="67DAFC1A" w14:textId="77777777" w:rsidTr="006D010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7B7F99" w14:textId="77777777" w:rsidR="006D0107" w:rsidRPr="0025129B" w:rsidRDefault="006D0107" w:rsidP="006D010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6D0107" w:rsidRPr="0025129B" w14:paraId="35F61F90" w14:textId="77777777" w:rsidTr="006D010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7066462" w14:textId="708A28F6" w:rsidR="006D0107" w:rsidRPr="0025129B" w:rsidRDefault="00F3387F" w:rsidP="006D0107">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80768" behindDoc="0" locked="0" layoutInCell="1" allowOverlap="1" wp14:anchorId="7F525F32" wp14:editId="3C3C8EBE">
                      <wp:simplePos x="0" y="0"/>
                      <wp:positionH relativeFrom="column">
                        <wp:posOffset>708660</wp:posOffset>
                      </wp:positionH>
                      <wp:positionV relativeFrom="paragraph">
                        <wp:posOffset>1038860</wp:posOffset>
                      </wp:positionV>
                      <wp:extent cx="2943225" cy="1466850"/>
                      <wp:effectExtent l="0" t="0" r="28575" b="19050"/>
                      <wp:wrapNone/>
                      <wp:docPr id="59" name="Rectángulo 59"/>
                      <wp:cNvGraphicFramePr/>
                      <a:graphic xmlns:a="http://schemas.openxmlformats.org/drawingml/2006/main">
                        <a:graphicData uri="http://schemas.microsoft.com/office/word/2010/wordprocessingShape">
                          <wps:wsp>
                            <wps:cNvSpPr/>
                            <wps:spPr>
                              <a:xfrm>
                                <a:off x="0" y="0"/>
                                <a:ext cx="2943225" cy="14668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6DE1EF" id="Rectángulo 59" o:spid="_x0000_s1026" style="position:absolute;margin-left:55.8pt;margin-top:81.8pt;width:231.75pt;height:115.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" filled="f" strokecolor="#c00000" strokeweight="1.5pt"/>
                  </w:pict>
                </mc:Fallback>
              </mc:AlternateContent>
            </w:r>
            <w:r w:rsidRPr="0037280D">
              <w:rPr>
                <w:noProof/>
                <w:lang w:eastAsia="es-CL"/>
              </w:rPr>
              <w:drawing>
                <wp:inline distT="0" distB="0" distL="0" distR="0" wp14:anchorId="5ACDF318" wp14:editId="29F3D429">
                  <wp:extent cx="3960000" cy="2970000"/>
                  <wp:effectExtent l="19050" t="19050" r="21590" b="20955"/>
                  <wp:docPr id="17" name="Imagen 17" descr="C:\Users\jose.moraga\Documents\DFZ_2015\2015\SEPTIEMBRE\DFZ-2015-547-X-RCA-IA\FOTOS REXIN CQR - SMA\IMG_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se.moraga\Documents\DFZ_2015\2015\SEPTIEMBRE\DFZ-2015-547-X-RCA-IA\FOTOS REXIN CQR - SMA\IMG_0931.JP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B45F5DE" w14:textId="775149ED" w:rsidR="006D0107" w:rsidRPr="0025129B" w:rsidRDefault="007F2AE0" w:rsidP="006D0107">
            <w:pPr>
              <w:jc w:val="center"/>
              <w:rPr>
                <w:rFonts w:eastAsia="Times New Roman"/>
                <w:color w:val="000000"/>
                <w:sz w:val="20"/>
                <w:szCs w:val="20"/>
                <w:lang w:eastAsia="es-CL"/>
              </w:rPr>
            </w:pPr>
            <w:r w:rsidRPr="00977FDA">
              <w:rPr>
                <w:noProof/>
                <w:lang w:eastAsia="es-CL"/>
              </w:rPr>
              <w:drawing>
                <wp:inline distT="0" distB="0" distL="0" distR="0" wp14:anchorId="048DF9B8" wp14:editId="55B1BB9E">
                  <wp:extent cx="3960000" cy="2970000"/>
                  <wp:effectExtent l="19050" t="19050" r="21590" b="20955"/>
                  <wp:docPr id="14" name="Imagen 14" descr="C:\Users\jose.moraga\Documents\DFZ_2015\2015\SEPTIEMBRE\DFZ-2015-547-X-RCA-IA\FOTOS REXIN CQR - SMA\IMG_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moraga\Documents\DFZ_2015\2015\SEPTIEMBRE\DFZ-2015-547-X-RCA-IA\FOTOS REXIN CQR - SMA\IMG_0934.JP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r>
      <w:tr w:rsidR="006D0107" w:rsidRPr="002F3A9A" w14:paraId="7DB32AA1" w14:textId="77777777" w:rsidTr="006D010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E25AFF4" w14:textId="523D251F" w:rsidR="006D0107" w:rsidRPr="002F3A9A" w:rsidRDefault="006D0107" w:rsidP="004C6F9A">
            <w:pPr>
              <w:pStyle w:val="Descripcin"/>
              <w:rPr>
                <w:rFonts w:eastAsia="Times New Roman"/>
                <w:color w:val="000000"/>
                <w:sz w:val="20"/>
                <w:lang w:eastAsia="es-CL"/>
              </w:rPr>
            </w:pPr>
            <w:bookmarkStart w:id="503" w:name="_Toc440874108"/>
            <w:bookmarkStart w:id="504" w:name="_Toc461109560"/>
            <w:bookmarkStart w:id="505" w:name="_Toc461198776"/>
            <w:bookmarkStart w:id="506" w:name="_Toc469042686"/>
            <w:r w:rsidRPr="002F3A9A">
              <w:rPr>
                <w:sz w:val="20"/>
              </w:rPr>
              <w:t xml:space="preserve">Fotografía </w:t>
            </w:r>
            <w:r w:rsidR="004C6F9A">
              <w:rPr>
                <w:sz w:val="20"/>
              </w:rPr>
              <w:t>33</w:t>
            </w:r>
            <w:r w:rsidRPr="002F3A9A">
              <w:rPr>
                <w:sz w:val="20"/>
              </w:rPr>
              <w:t>.</w:t>
            </w:r>
            <w:bookmarkEnd w:id="503"/>
            <w:bookmarkEnd w:id="504"/>
            <w:bookmarkEnd w:id="505"/>
            <w:bookmarkEnd w:id="50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DBF8E9" w14:textId="77777777" w:rsidR="006D0107" w:rsidRPr="002F3A9A" w:rsidRDefault="006D0107" w:rsidP="006D0107">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7FE8D13E" w14:textId="5942D681" w:rsidR="006D0107" w:rsidRPr="002F3A9A" w:rsidRDefault="006D0107" w:rsidP="004C6F9A">
            <w:pPr>
              <w:pStyle w:val="Descripcin"/>
              <w:rPr>
                <w:sz w:val="20"/>
              </w:rPr>
            </w:pPr>
            <w:bookmarkStart w:id="507" w:name="_Toc440874109"/>
            <w:bookmarkStart w:id="508" w:name="_Toc461109561"/>
            <w:bookmarkStart w:id="509" w:name="_Toc461198777"/>
            <w:bookmarkStart w:id="510" w:name="_Toc469042687"/>
            <w:r w:rsidRPr="002F3A9A">
              <w:rPr>
                <w:sz w:val="20"/>
              </w:rPr>
              <w:t xml:space="preserve">Fotografía </w:t>
            </w:r>
            <w:r>
              <w:rPr>
                <w:sz w:val="20"/>
              </w:rPr>
              <w:t>3</w:t>
            </w:r>
            <w:r w:rsidR="004C6F9A">
              <w:rPr>
                <w:sz w:val="20"/>
              </w:rPr>
              <w:t>4</w:t>
            </w:r>
            <w:r w:rsidRPr="002F3A9A">
              <w:rPr>
                <w:sz w:val="20"/>
              </w:rPr>
              <w:t>.</w:t>
            </w:r>
            <w:bookmarkEnd w:id="507"/>
            <w:bookmarkEnd w:id="508"/>
            <w:bookmarkEnd w:id="509"/>
            <w:bookmarkEnd w:id="51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B0261F" w14:textId="77777777" w:rsidR="006D0107" w:rsidRPr="002F3A9A" w:rsidRDefault="006D0107" w:rsidP="006D0107">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6D0107" w:rsidRPr="002F3A9A" w14:paraId="363DAF94" w14:textId="77777777" w:rsidTr="006D0107">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D776B9B" w14:textId="3F2CC741" w:rsidR="006D0107" w:rsidRPr="002F3A9A" w:rsidRDefault="006D0107" w:rsidP="00BC3A2F">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F3387F">
              <w:rPr>
                <w:rFonts w:eastAsia="Times New Roman"/>
                <w:color w:val="000000"/>
                <w:sz w:val="20"/>
                <w:szCs w:val="20"/>
                <w:lang w:eastAsia="es-CL"/>
              </w:rPr>
              <w:t xml:space="preserve"> </w:t>
            </w:r>
            <w:r w:rsidR="00D666E7">
              <w:rPr>
                <w:rFonts w:eastAsia="Times New Roman"/>
                <w:color w:val="000000"/>
                <w:sz w:val="20"/>
                <w:szCs w:val="20"/>
                <w:lang w:eastAsia="es-CL"/>
              </w:rPr>
              <w:t>Se observa que en la zanja de lodos n° 5, la presencia de éste mas alla de su capacidad de almacenamiento (capacidad de diseño) en el sector de la piscina de captación de líquidos desaguados desde la pared filtrante</w:t>
            </w:r>
            <w:r w:rsidR="00BC3A2F">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96802BC" w14:textId="768F981E" w:rsidR="006D0107" w:rsidRPr="002F3A9A" w:rsidRDefault="006D0107" w:rsidP="007F2AE0">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7F2AE0">
              <w:rPr>
                <w:rFonts w:eastAsia="Times New Roman"/>
                <w:color w:val="000000"/>
                <w:sz w:val="20"/>
                <w:szCs w:val="20"/>
                <w:lang w:eastAsia="es-CL"/>
              </w:rPr>
              <w:t xml:space="preserve">Bins en zanja de lodos n° 4 además no se constata alrededor </w:t>
            </w:r>
            <w:r w:rsidR="007F2AE0" w:rsidRPr="00743D64">
              <w:rPr>
                <w:rFonts w:eastAsia="Times New Roman"/>
                <w:sz w:val="20"/>
                <w:szCs w:val="20"/>
                <w:lang w:eastAsia="es-CL"/>
              </w:rPr>
              <w:t>de la zanja de un sistema de captación de aguas lluvias</w:t>
            </w:r>
            <w:r w:rsidR="007F2AE0">
              <w:rPr>
                <w:rFonts w:eastAsia="Times New Roman"/>
                <w:color w:val="000000"/>
                <w:sz w:val="20"/>
                <w:szCs w:val="20"/>
                <w:lang w:eastAsia="es-CL"/>
              </w:rPr>
              <w:t>.</w:t>
            </w:r>
          </w:p>
        </w:tc>
      </w:tr>
    </w:tbl>
    <w:p w14:paraId="0404CEBB" w14:textId="3DABB39A" w:rsidR="002A5188" w:rsidRDefault="007F2AE0" w:rsidP="00BF7EDE">
      <w:pPr>
        <w:jc w:val="left"/>
      </w:pPr>
      <w:r>
        <w:rPr>
          <w:noProof/>
          <w:lang w:eastAsia="es-CL"/>
        </w:rPr>
        <mc:AlternateContent>
          <mc:Choice Requires="wps">
            <w:drawing>
              <wp:anchor distT="0" distB="0" distL="114300" distR="114300" simplePos="0" relativeHeight="251679744" behindDoc="0" locked="0" layoutInCell="1" allowOverlap="1" wp14:anchorId="6D447EA7" wp14:editId="7A3CDE72">
                <wp:simplePos x="0" y="0"/>
                <wp:positionH relativeFrom="column">
                  <wp:posOffset>5871210</wp:posOffset>
                </wp:positionH>
                <wp:positionV relativeFrom="paragraph">
                  <wp:posOffset>-2432684</wp:posOffset>
                </wp:positionV>
                <wp:extent cx="1442873" cy="1123950"/>
                <wp:effectExtent l="0" t="0" r="24130" b="19050"/>
                <wp:wrapNone/>
                <wp:docPr id="52" name="Rectángulo 52"/>
                <wp:cNvGraphicFramePr/>
                <a:graphic xmlns:a="http://schemas.openxmlformats.org/drawingml/2006/main">
                  <a:graphicData uri="http://schemas.microsoft.com/office/word/2010/wordprocessingShape">
                    <wps:wsp>
                      <wps:cNvSpPr/>
                      <wps:spPr>
                        <a:xfrm>
                          <a:off x="0" y="0"/>
                          <a:ext cx="1442873" cy="1123950"/>
                        </a:xfrm>
                        <a:prstGeom prst="rect">
                          <a:avLst/>
                        </a:prstGeom>
                        <a:noFill/>
                        <a:ln w="1905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B97CE" id="Rectángulo 52" o:spid="_x0000_s1026" style="position:absolute;margin-left:462.3pt;margin-top:-191.55pt;width:113.6pt;height:8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" filled="f" strokecolor="#c00000" strokeweight="1.5pt"/>
            </w:pict>
          </mc:Fallback>
        </mc:AlternateContent>
      </w:r>
    </w:p>
    <w:p w14:paraId="4D005C48" w14:textId="77E8EBD1" w:rsidR="006D0107" w:rsidRDefault="006D0107" w:rsidP="00BF7EDE">
      <w:pPr>
        <w:jc w:val="left"/>
      </w:pPr>
    </w:p>
    <w:p w14:paraId="21E1262D" w14:textId="77777777" w:rsidR="006D0107" w:rsidRDefault="006D0107" w:rsidP="00BF7EDE">
      <w:pPr>
        <w:jc w:val="left"/>
      </w:pPr>
    </w:p>
    <w:p w14:paraId="18AA1C78" w14:textId="5D0620B7" w:rsidR="002A5188" w:rsidRDefault="002A5188">
      <w:pPr>
        <w:jc w:val="left"/>
      </w:pPr>
      <w:r>
        <w:br w:type="page"/>
      </w:r>
    </w:p>
    <w:p w14:paraId="4CA7F162" w14:textId="7E7622C4" w:rsidR="002A5188" w:rsidRPr="0025129B" w:rsidRDefault="002A5188" w:rsidP="002A5188">
      <w:pPr>
        <w:pStyle w:val="Ttulo2"/>
      </w:pPr>
      <w:bookmarkStart w:id="511" w:name="_Toc469042688"/>
      <w:r>
        <w:lastRenderedPageBreak/>
        <w:t>Manejo de olores.</w:t>
      </w:r>
      <w:bookmarkEnd w:id="511"/>
    </w:p>
    <w:p w14:paraId="61E42BF1" w14:textId="77777777" w:rsidR="002A5188" w:rsidRPr="0025129B" w:rsidRDefault="002A5188" w:rsidP="002A5188"/>
    <w:tbl>
      <w:tblPr>
        <w:tblStyle w:val="Tablaconcuadrcula"/>
        <w:tblW w:w="5015" w:type="pct"/>
        <w:tblLayout w:type="fixed"/>
        <w:tblLook w:val="04A0" w:firstRow="1" w:lastRow="0" w:firstColumn="1" w:lastColumn="0" w:noHBand="0" w:noVBand="1"/>
      </w:tblPr>
      <w:tblGrid>
        <w:gridCol w:w="4524"/>
        <w:gridCol w:w="9079"/>
      </w:tblGrid>
      <w:tr w:rsidR="002A5188" w:rsidRPr="0025129B" w14:paraId="6EDADE00" w14:textId="77777777" w:rsidTr="000B7D2A">
        <w:trPr>
          <w:trHeight w:val="142"/>
        </w:trPr>
        <w:tc>
          <w:tcPr>
            <w:tcW w:w="1663" w:type="pct"/>
          </w:tcPr>
          <w:p w14:paraId="0976B99C" w14:textId="363D2E64" w:rsidR="002A5188" w:rsidRPr="0025129B" w:rsidRDefault="002A5188" w:rsidP="00C0699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D49E1">
              <w:rPr>
                <w:b/>
              </w:rPr>
              <w:t>6</w:t>
            </w:r>
          </w:p>
        </w:tc>
        <w:tc>
          <w:tcPr>
            <w:tcW w:w="3337" w:type="pct"/>
          </w:tcPr>
          <w:p w14:paraId="2ABB4F38" w14:textId="3551C1A3" w:rsidR="002A5188" w:rsidRPr="0025129B" w:rsidRDefault="002A5188" w:rsidP="00385B1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385B1E" w:rsidRPr="00385B1E">
              <w:rPr>
                <w:rFonts w:eastAsia="Times New Roman"/>
                <w:b/>
                <w:color w:val="000000"/>
                <w:lang w:eastAsia="es-CL"/>
              </w:rPr>
              <w:t>6</w:t>
            </w:r>
          </w:p>
        </w:tc>
      </w:tr>
      <w:tr w:rsidR="002A5188" w:rsidRPr="0025129B" w14:paraId="3E53355A" w14:textId="77777777" w:rsidTr="000B7D2A">
        <w:trPr>
          <w:trHeight w:val="142"/>
        </w:trPr>
        <w:tc>
          <w:tcPr>
            <w:tcW w:w="5000" w:type="pct"/>
            <w:gridSpan w:val="2"/>
          </w:tcPr>
          <w:p w14:paraId="5D838ADA" w14:textId="77777777" w:rsidR="002A5188" w:rsidRDefault="002A5188" w:rsidP="00C06990">
            <w:pPr>
              <w:rPr>
                <w:rFonts w:eastAsia="Times New Roman"/>
                <w:b/>
                <w:bCs/>
                <w:color w:val="000000"/>
                <w:lang w:eastAsia="es-CL"/>
              </w:rPr>
            </w:pPr>
            <w:r>
              <w:rPr>
                <w:rFonts w:eastAsia="Times New Roman"/>
                <w:b/>
                <w:bCs/>
                <w:color w:val="000000"/>
                <w:lang w:eastAsia="es-CL"/>
              </w:rPr>
              <w:t xml:space="preserve">Documentación entregada: </w:t>
            </w:r>
          </w:p>
          <w:p w14:paraId="61DD835F" w14:textId="18D359F4" w:rsidR="00684966" w:rsidRPr="00DD1800" w:rsidRDefault="00684966" w:rsidP="00FD3D79">
            <w:pPr>
              <w:ind w:left="454"/>
              <w:jc w:val="left"/>
              <w:rPr>
                <w:rFonts w:eastAsia="Times New Roman"/>
                <w:bCs/>
                <w:color w:val="000000"/>
                <w:lang w:eastAsia="es-CL"/>
              </w:rPr>
            </w:pPr>
            <w:r w:rsidRPr="00DD1800">
              <w:rPr>
                <w:rFonts w:eastAsia="Times New Roman"/>
                <w:bCs/>
                <w:color w:val="000000"/>
                <w:lang w:eastAsia="es-CL"/>
              </w:rPr>
              <w:t xml:space="preserve">Mediante acta de inspección del </w:t>
            </w:r>
            <w:r>
              <w:rPr>
                <w:rFonts w:eastAsia="Times New Roman"/>
                <w:bCs/>
                <w:color w:val="000000"/>
                <w:lang w:eastAsia="es-CL"/>
              </w:rPr>
              <w:t>24</w:t>
            </w:r>
            <w:r w:rsidRPr="00DD1800">
              <w:rPr>
                <w:rFonts w:eastAsia="Times New Roman"/>
                <w:bCs/>
                <w:color w:val="000000"/>
                <w:lang w:eastAsia="es-CL"/>
              </w:rPr>
              <w:t>/</w:t>
            </w:r>
            <w:r>
              <w:rPr>
                <w:rFonts w:eastAsia="Times New Roman"/>
                <w:bCs/>
                <w:color w:val="000000"/>
                <w:lang w:eastAsia="es-CL"/>
              </w:rPr>
              <w:t>09</w:t>
            </w:r>
            <w:r w:rsidRPr="00DD1800">
              <w:rPr>
                <w:rFonts w:eastAsia="Times New Roman"/>
                <w:bCs/>
                <w:color w:val="000000"/>
                <w:lang w:eastAsia="es-CL"/>
              </w:rPr>
              <w:t>/201</w:t>
            </w:r>
            <w:r>
              <w:rPr>
                <w:rFonts w:eastAsia="Times New Roman"/>
                <w:bCs/>
                <w:color w:val="000000"/>
                <w:lang w:eastAsia="es-CL"/>
              </w:rPr>
              <w:t>5</w:t>
            </w:r>
            <w:r w:rsidRPr="00DD1800">
              <w:rPr>
                <w:rFonts w:eastAsia="Times New Roman"/>
                <w:bCs/>
                <w:color w:val="000000"/>
                <w:lang w:eastAsia="es-CL"/>
              </w:rPr>
              <w:t>, se requiere al titular (ver Anexo 1):</w:t>
            </w:r>
          </w:p>
          <w:p w14:paraId="0A05C64E" w14:textId="0B96B7F7" w:rsidR="00684966" w:rsidRPr="00DD1800" w:rsidRDefault="00684966" w:rsidP="00FD3D79">
            <w:pPr>
              <w:ind w:left="454"/>
              <w:jc w:val="left"/>
              <w:rPr>
                <w:rFonts w:eastAsia="Times New Roman"/>
                <w:bCs/>
                <w:color w:val="000000"/>
                <w:lang w:eastAsia="es-CL"/>
              </w:rPr>
            </w:pPr>
            <w:r w:rsidRPr="00DD1800">
              <w:rPr>
                <w:rFonts w:eastAsia="Times New Roman"/>
                <w:bCs/>
                <w:color w:val="000000"/>
                <w:lang w:eastAsia="es-CL"/>
              </w:rPr>
              <w:t>-</w:t>
            </w:r>
            <w:r w:rsidRPr="00DD1800">
              <w:rPr>
                <w:rFonts w:eastAsia="Times New Roman"/>
                <w:bCs/>
                <w:color w:val="000000"/>
                <w:lang w:eastAsia="es-CL"/>
              </w:rPr>
              <w:tab/>
              <w:t>Estudio de olores año 201</w:t>
            </w:r>
            <w:r>
              <w:rPr>
                <w:rFonts w:eastAsia="Times New Roman"/>
                <w:bCs/>
                <w:color w:val="000000"/>
                <w:lang w:eastAsia="es-CL"/>
              </w:rPr>
              <w:t>5</w:t>
            </w:r>
          </w:p>
          <w:p w14:paraId="1A955C4E" w14:textId="15F92EB4" w:rsidR="00684966" w:rsidRPr="00DD1800" w:rsidRDefault="00684966" w:rsidP="00FD3D79">
            <w:pPr>
              <w:ind w:left="454"/>
              <w:jc w:val="left"/>
              <w:rPr>
                <w:rFonts w:eastAsia="Times New Roman"/>
                <w:bCs/>
                <w:color w:val="000000"/>
                <w:lang w:eastAsia="es-CL"/>
              </w:rPr>
            </w:pPr>
            <w:r w:rsidRPr="00DD1800">
              <w:rPr>
                <w:rFonts w:eastAsia="Times New Roman"/>
                <w:bCs/>
                <w:color w:val="000000"/>
                <w:lang w:eastAsia="es-CL"/>
              </w:rPr>
              <w:t xml:space="preserve">Mediante Carta </w:t>
            </w:r>
            <w:r w:rsidR="00290BFD">
              <w:rPr>
                <w:rFonts w:eastAsia="Times New Roman"/>
                <w:bCs/>
                <w:color w:val="000000"/>
                <w:lang w:eastAsia="es-CL"/>
              </w:rPr>
              <w:t>s/n</w:t>
            </w:r>
            <w:r w:rsidRPr="00DD1800">
              <w:rPr>
                <w:rFonts w:eastAsia="Times New Roman"/>
                <w:bCs/>
                <w:color w:val="000000"/>
                <w:lang w:eastAsia="es-CL"/>
              </w:rPr>
              <w:t xml:space="preserve"> del </w:t>
            </w:r>
            <w:r w:rsidR="00C178E6">
              <w:rPr>
                <w:rFonts w:eastAsia="Times New Roman"/>
                <w:bCs/>
                <w:color w:val="000000"/>
                <w:lang w:eastAsia="es-CL"/>
              </w:rPr>
              <w:t>08</w:t>
            </w:r>
            <w:r w:rsidRPr="00DD1800">
              <w:rPr>
                <w:rFonts w:eastAsia="Times New Roman"/>
                <w:bCs/>
                <w:color w:val="000000"/>
                <w:lang w:eastAsia="es-CL"/>
              </w:rPr>
              <w:t>/1</w:t>
            </w:r>
            <w:r w:rsidR="00C178E6">
              <w:rPr>
                <w:rFonts w:eastAsia="Times New Roman"/>
                <w:bCs/>
                <w:color w:val="000000"/>
                <w:lang w:eastAsia="es-CL"/>
              </w:rPr>
              <w:t>0</w:t>
            </w:r>
            <w:r w:rsidRPr="00DD1800">
              <w:rPr>
                <w:rFonts w:eastAsia="Times New Roman"/>
                <w:bCs/>
                <w:color w:val="000000"/>
                <w:lang w:eastAsia="es-CL"/>
              </w:rPr>
              <w:t>/201</w:t>
            </w:r>
            <w:r w:rsidR="00C178E6">
              <w:rPr>
                <w:rFonts w:eastAsia="Times New Roman"/>
                <w:bCs/>
                <w:color w:val="000000"/>
                <w:lang w:eastAsia="es-CL"/>
              </w:rPr>
              <w:t>5</w:t>
            </w:r>
            <w:r w:rsidRPr="00DD1800">
              <w:rPr>
                <w:rFonts w:eastAsia="Times New Roman"/>
                <w:bCs/>
                <w:color w:val="000000"/>
                <w:lang w:eastAsia="es-CL"/>
              </w:rPr>
              <w:t xml:space="preserve"> el titular remite a la SMA:</w:t>
            </w:r>
          </w:p>
          <w:p w14:paraId="1A72B9EB" w14:textId="185A9D7B" w:rsidR="002A5188" w:rsidRPr="00684966" w:rsidRDefault="00684966" w:rsidP="00FD3D79">
            <w:pPr>
              <w:pStyle w:val="Prrafodelista"/>
              <w:numPr>
                <w:ilvl w:val="0"/>
                <w:numId w:val="5"/>
              </w:numPr>
              <w:ind w:left="454" w:firstLine="0"/>
              <w:rPr>
                <w:rFonts w:eastAsia="Times New Roman"/>
                <w:b/>
                <w:bCs/>
                <w:color w:val="000000"/>
                <w:lang w:eastAsia="es-CL"/>
              </w:rPr>
            </w:pPr>
            <w:r w:rsidRPr="00CD79E0">
              <w:rPr>
                <w:rFonts w:eastAsia="Times New Roman"/>
                <w:bCs/>
                <w:lang w:eastAsia="es-CL"/>
              </w:rPr>
              <w:t xml:space="preserve">Estudio </w:t>
            </w:r>
            <w:r w:rsidR="00C178E6" w:rsidRPr="00CD79E0">
              <w:rPr>
                <w:rFonts w:eastAsia="Times New Roman"/>
                <w:bCs/>
                <w:lang w:eastAsia="es-CL"/>
              </w:rPr>
              <w:t xml:space="preserve">de olores </w:t>
            </w:r>
            <w:r w:rsidR="0007225B">
              <w:rPr>
                <w:rFonts w:eastAsia="Times New Roman"/>
                <w:bCs/>
                <w:lang w:eastAsia="es-CL"/>
              </w:rPr>
              <w:t>año 2014</w:t>
            </w:r>
          </w:p>
        </w:tc>
      </w:tr>
      <w:tr w:rsidR="002A5188" w:rsidRPr="008C29FD" w14:paraId="6758881F" w14:textId="77777777" w:rsidTr="000B7D2A">
        <w:trPr>
          <w:trHeight w:val="319"/>
        </w:trPr>
        <w:tc>
          <w:tcPr>
            <w:tcW w:w="5000" w:type="pct"/>
            <w:gridSpan w:val="2"/>
          </w:tcPr>
          <w:p w14:paraId="19329464" w14:textId="77777777" w:rsidR="002A5188" w:rsidRDefault="002A5188" w:rsidP="00C06990">
            <w:pPr>
              <w:rPr>
                <w:b/>
              </w:rPr>
            </w:pPr>
            <w:r>
              <w:rPr>
                <w:b/>
              </w:rPr>
              <w:t>Exigencia (s)</w:t>
            </w:r>
            <w:r w:rsidRPr="0025129B">
              <w:rPr>
                <w:b/>
              </w:rPr>
              <w:t>:</w:t>
            </w:r>
          </w:p>
          <w:p w14:paraId="5CA7301C" w14:textId="77777777" w:rsidR="004F4DAA" w:rsidRPr="00017C7B" w:rsidRDefault="004F4DAA" w:rsidP="004F4DAA">
            <w:pPr>
              <w:numPr>
                <w:ilvl w:val="0"/>
                <w:numId w:val="24"/>
              </w:numPr>
              <w:tabs>
                <w:tab w:val="left" w:pos="454"/>
              </w:tabs>
              <w:spacing w:after="120" w:line="264" w:lineRule="auto"/>
              <w:ind w:left="454" w:hanging="454"/>
              <w:contextualSpacing/>
              <w:jc w:val="left"/>
              <w:rPr>
                <w:rFonts w:eastAsiaTheme="minorEastAsia" w:cstheme="minorBidi"/>
                <w:u w:val="single"/>
                <w:lang w:val="es-ES" w:eastAsia="es-ES"/>
              </w:rPr>
            </w:pPr>
            <w:r w:rsidRPr="00017C7B">
              <w:rPr>
                <w:rFonts w:eastAsiaTheme="minorEastAsia" w:cstheme="minorBidi"/>
                <w:u w:val="single"/>
                <w:lang w:val="es-ES" w:eastAsia="es-ES"/>
              </w:rPr>
              <w:t>Extracto Considerando 3 RCA N° 157/2008</w:t>
            </w:r>
          </w:p>
          <w:p w14:paraId="6ACDEA82" w14:textId="77777777" w:rsidR="002A5188" w:rsidRDefault="004F4DAA" w:rsidP="004F4DAA">
            <w:pPr>
              <w:ind w:left="454"/>
              <w:rPr>
                <w:rFonts w:eastAsiaTheme="minorEastAsia" w:cstheme="minorBidi"/>
                <w:lang w:val="es-ES" w:eastAsia="es-ES"/>
              </w:rPr>
            </w:pPr>
            <w:r w:rsidRPr="00017C7B">
              <w:rPr>
                <w:rFonts w:eastAsiaTheme="minorEastAsia" w:cstheme="minorBidi"/>
                <w:lang w:val="es-ES" w:eastAsia="es-ES"/>
              </w:rPr>
              <w:t>El proyecto de adecuación de lodos considera la realización una vez al año del estudio de olores presentado en el Adenda N°1, con el fin de poder comparar los datos obtenidos.</w:t>
            </w:r>
          </w:p>
          <w:p w14:paraId="282DA136" w14:textId="5CAFD2E8" w:rsidR="00C105F0" w:rsidRPr="00017C7B" w:rsidRDefault="00C105F0" w:rsidP="00C105F0">
            <w:pPr>
              <w:numPr>
                <w:ilvl w:val="0"/>
                <w:numId w:val="24"/>
              </w:numPr>
              <w:tabs>
                <w:tab w:val="left" w:pos="454"/>
              </w:tabs>
              <w:spacing w:after="120" w:line="264" w:lineRule="auto"/>
              <w:ind w:left="454" w:hanging="425"/>
              <w:contextualSpacing/>
              <w:jc w:val="left"/>
              <w:rPr>
                <w:rFonts w:eastAsiaTheme="minorEastAsia" w:cstheme="minorBidi"/>
                <w:u w:val="single"/>
                <w:lang w:val="es-ES" w:eastAsia="es-ES"/>
              </w:rPr>
            </w:pPr>
            <w:r w:rsidRPr="00017C7B">
              <w:rPr>
                <w:rFonts w:eastAsiaTheme="minorEastAsia" w:cstheme="minorBidi"/>
                <w:u w:val="single"/>
                <w:lang w:val="es-ES" w:eastAsia="es-ES"/>
              </w:rPr>
              <w:t xml:space="preserve">Extracto </w:t>
            </w:r>
            <w:r w:rsidR="00FA76BF">
              <w:rPr>
                <w:rFonts w:eastAsiaTheme="minorEastAsia" w:cstheme="minorBidi"/>
                <w:u w:val="single"/>
                <w:lang w:val="es-ES" w:eastAsia="es-ES"/>
              </w:rPr>
              <w:t>DIA “</w:t>
            </w:r>
            <w:r w:rsidR="00256892" w:rsidRPr="00256892">
              <w:rPr>
                <w:u w:val="single"/>
                <w:lang w:val="es-ES"/>
              </w:rPr>
              <w:t>Mejora de las condiciones de operación del Vertedero El Empalme; regularización y ampliación</w:t>
            </w:r>
            <w:r w:rsidR="00256892">
              <w:rPr>
                <w:u w:val="single"/>
                <w:lang w:val="es-ES"/>
              </w:rPr>
              <w:t>”</w:t>
            </w:r>
          </w:p>
          <w:p w14:paraId="0EB5966D" w14:textId="76796486" w:rsidR="00C105F0" w:rsidRPr="00C105F0" w:rsidRDefault="00C105F0" w:rsidP="00C105F0">
            <w:pPr>
              <w:autoSpaceDE w:val="0"/>
              <w:autoSpaceDN w:val="0"/>
              <w:adjustRightInd w:val="0"/>
              <w:ind w:firstLine="454"/>
              <w:jc w:val="left"/>
            </w:pPr>
            <w:r w:rsidRPr="00C105F0">
              <w:rPr>
                <w:rFonts w:cs="Arial"/>
                <w:lang w:eastAsia="es-ES"/>
              </w:rPr>
              <w:t>Adicionalmente, se adjunta en Anexo 12 Mapa de olores realizado para actual vertedero El Empalme.</w:t>
            </w:r>
          </w:p>
        </w:tc>
      </w:tr>
      <w:tr w:rsidR="002A5188" w:rsidRPr="00972306" w14:paraId="3D3C0B22" w14:textId="77777777" w:rsidTr="000B7D2A">
        <w:trPr>
          <w:trHeight w:val="627"/>
        </w:trPr>
        <w:tc>
          <w:tcPr>
            <w:tcW w:w="5000" w:type="pct"/>
            <w:gridSpan w:val="2"/>
          </w:tcPr>
          <w:p w14:paraId="4A6AF3C3" w14:textId="18BC4B6C" w:rsidR="002A5188" w:rsidRPr="003758E2" w:rsidRDefault="002A5188" w:rsidP="00C06990">
            <w:pPr>
              <w:jc w:val="left"/>
            </w:pPr>
            <w:r w:rsidRPr="00F15F8C">
              <w:rPr>
                <w:b/>
              </w:rPr>
              <w:t>Hecho (s):</w:t>
            </w:r>
            <w:r w:rsidRPr="007E2D5C">
              <w:t xml:space="preserve"> </w:t>
            </w:r>
          </w:p>
          <w:p w14:paraId="6EB0C623" w14:textId="77777777" w:rsidR="008E1CEB" w:rsidRPr="00E55B9F" w:rsidRDefault="008E1CEB" w:rsidP="008E1CEB">
            <w:pPr>
              <w:pStyle w:val="Prrafodelista"/>
              <w:tabs>
                <w:tab w:val="left" w:pos="284"/>
              </w:tabs>
              <w:ind w:left="284" w:hanging="284"/>
              <w:rPr>
                <w:b/>
              </w:rPr>
            </w:pPr>
            <w:r w:rsidRPr="00E55B9F">
              <w:rPr>
                <w:b/>
              </w:rPr>
              <w:t>Resultado (s) examen de Información:</w:t>
            </w:r>
          </w:p>
          <w:p w14:paraId="64C09F3C" w14:textId="23E2D6C4" w:rsidR="002D1D4D" w:rsidRPr="002D1D4D" w:rsidRDefault="008E1CEB" w:rsidP="002D1D4D">
            <w:pPr>
              <w:pStyle w:val="Prrafodelista"/>
              <w:numPr>
                <w:ilvl w:val="0"/>
                <w:numId w:val="33"/>
              </w:numPr>
              <w:tabs>
                <w:tab w:val="left" w:pos="454"/>
              </w:tabs>
              <w:ind w:left="454" w:hanging="454"/>
            </w:pPr>
            <w:r w:rsidRPr="002D1D4D">
              <w:t>Del examen de información de la documentación señalada en la exigencia, es posible indicar que</w:t>
            </w:r>
            <w:r w:rsidR="002D1D4D" w:rsidRPr="002D1D4D">
              <w:t xml:space="preserve"> el </w:t>
            </w:r>
            <w:r w:rsidRPr="002D1D4D">
              <w:t>Titular no remitió el estudio de olores año 201</w:t>
            </w:r>
            <w:r w:rsidR="002D1D4D" w:rsidRPr="002D1D4D">
              <w:t>5</w:t>
            </w:r>
          </w:p>
          <w:p w14:paraId="64579FF6" w14:textId="1FF14329" w:rsidR="002A5188" w:rsidRDefault="008E1CEB" w:rsidP="00E05CDD">
            <w:pPr>
              <w:pStyle w:val="Prrafodelista"/>
              <w:numPr>
                <w:ilvl w:val="0"/>
                <w:numId w:val="33"/>
              </w:numPr>
              <w:tabs>
                <w:tab w:val="left" w:pos="454"/>
              </w:tabs>
              <w:ind w:left="454" w:hanging="454"/>
            </w:pPr>
            <w:r w:rsidRPr="002D1D4D">
              <w:t xml:space="preserve">La </w:t>
            </w:r>
            <w:r w:rsidR="002D1D4D" w:rsidRPr="002D1D4D">
              <w:t>documentaci</w:t>
            </w:r>
            <w:r w:rsidR="001F6D51">
              <w:t>ón proporcionada</w:t>
            </w:r>
            <w:r w:rsidRPr="002D1D4D">
              <w:t xml:space="preserve"> por el Titular corresponde a</w:t>
            </w:r>
            <w:r w:rsidR="00EE7A96">
              <w:t>l</w:t>
            </w:r>
            <w:r w:rsidRPr="002D1D4D">
              <w:t xml:space="preserve"> “Estudio de Impacto Odorante Vertedero El Empalme</w:t>
            </w:r>
            <w:r w:rsidR="00807F2A">
              <w:t xml:space="preserve"> año 2014</w:t>
            </w:r>
            <w:r w:rsidR="00E05CDD">
              <w:t>”</w:t>
            </w:r>
            <w:r w:rsidRPr="002D1D4D">
              <w:t xml:space="preserve"> </w:t>
            </w:r>
            <w:r w:rsidR="000F0DED">
              <w:t xml:space="preserve">(en papel) </w:t>
            </w:r>
            <w:r w:rsidRPr="002D1D4D">
              <w:t xml:space="preserve">preparado por Ecometrika para la empresa Rexin S.A. para datos de terreno levantados </w:t>
            </w:r>
            <w:r w:rsidR="008C42A2">
              <w:t xml:space="preserve">entre el 28 y el 30 </w:t>
            </w:r>
            <w:r w:rsidRPr="002D1D4D">
              <w:t>de enero de 2014</w:t>
            </w:r>
            <w:r w:rsidR="00E4711F">
              <w:t xml:space="preserve"> (ver Anexo 7)</w:t>
            </w:r>
            <w:r w:rsidRPr="002D1D4D">
              <w:t>.</w:t>
            </w:r>
          </w:p>
          <w:p w14:paraId="0F287B15" w14:textId="77777777" w:rsidR="00A76CD7" w:rsidRDefault="00A76CD7" w:rsidP="00A76CD7">
            <w:pPr>
              <w:pStyle w:val="Prrafodelista"/>
              <w:numPr>
                <w:ilvl w:val="0"/>
                <w:numId w:val="33"/>
              </w:numPr>
              <w:tabs>
                <w:tab w:val="left" w:pos="454"/>
              </w:tabs>
              <w:ind w:left="454" w:hanging="454"/>
            </w:pPr>
            <w:r>
              <w:t>De dicho documento se extraen los principales resultados:</w:t>
            </w:r>
          </w:p>
          <w:p w14:paraId="1F06827D" w14:textId="77777777" w:rsidR="00A76CD7" w:rsidRPr="0012567A" w:rsidRDefault="00A76CD7" w:rsidP="00A76CD7">
            <w:pPr>
              <w:pStyle w:val="Prrafodelista"/>
              <w:numPr>
                <w:ilvl w:val="0"/>
                <w:numId w:val="34"/>
              </w:numPr>
              <w:tabs>
                <w:tab w:val="left" w:pos="454"/>
              </w:tabs>
              <w:ind w:left="1163" w:hanging="720"/>
            </w:pPr>
            <w:r w:rsidRPr="0012567A">
              <w:t xml:space="preserve">El valor total de la tasa de emisión de olor </w:t>
            </w:r>
            <w:r>
              <w:t>(</w:t>
            </w:r>
            <w:r w:rsidRPr="0012567A">
              <w:t>TEO</w:t>
            </w:r>
            <w:r>
              <w:t>)</w:t>
            </w:r>
            <w:r w:rsidRPr="0012567A">
              <w:t xml:space="preserve"> </w:t>
            </w:r>
            <w:r w:rsidRPr="0012567A">
              <w:rPr>
                <w:rFonts w:eastAsia="Tahoma" w:cs="Tahoma"/>
              </w:rPr>
              <w:t>para la unidad fiscalizable asciende a 908.587</w:t>
            </w:r>
            <w:r w:rsidRPr="0012567A">
              <w:rPr>
                <w:rFonts w:eastAsia="Tahoma" w:cs="Tahoma"/>
                <w:spacing w:val="1"/>
              </w:rPr>
              <w:t>[o</w:t>
            </w:r>
            <w:r w:rsidRPr="0012567A">
              <w:rPr>
                <w:rFonts w:eastAsia="Tahoma" w:cs="Tahoma"/>
              </w:rPr>
              <w:t>u</w:t>
            </w:r>
            <w:r w:rsidRPr="0012567A">
              <w:rPr>
                <w:rFonts w:eastAsia="Tahoma" w:cs="Tahoma"/>
                <w:spacing w:val="1"/>
              </w:rPr>
              <w:t>/</w:t>
            </w:r>
            <w:r w:rsidRPr="0012567A">
              <w:rPr>
                <w:rFonts w:eastAsia="Tahoma" w:cs="Tahoma"/>
                <w:spacing w:val="-1"/>
              </w:rPr>
              <w:t>s</w:t>
            </w:r>
            <w:r w:rsidRPr="0012567A">
              <w:rPr>
                <w:rFonts w:eastAsia="Tahoma" w:cs="Tahoma"/>
                <w:spacing w:val="1"/>
              </w:rPr>
              <w:t xml:space="preserve">] el detalle desagregado por fuente de emisión de olor se presenta en la siguiente </w:t>
            </w:r>
            <w:r>
              <w:rPr>
                <w:rFonts w:eastAsia="Tahoma" w:cs="Tahoma"/>
                <w:spacing w:val="1"/>
              </w:rPr>
              <w:t>T</w:t>
            </w:r>
            <w:r w:rsidRPr="0012567A">
              <w:rPr>
                <w:rFonts w:eastAsia="Tahoma" w:cs="Tahoma"/>
                <w:spacing w:val="1"/>
              </w:rPr>
              <w:t xml:space="preserve">abla </w:t>
            </w:r>
          </w:p>
          <w:p w14:paraId="57C8AF2E" w14:textId="77777777" w:rsidR="00A76CD7" w:rsidRDefault="00A76CD7" w:rsidP="00A76CD7">
            <w:pPr>
              <w:tabs>
                <w:tab w:val="left" w:pos="454"/>
              </w:tabs>
              <w:ind w:left="1163"/>
            </w:pPr>
          </w:p>
          <w:tbl>
            <w:tblPr>
              <w:tblStyle w:val="Tablaconcuadrcula"/>
              <w:tblW w:w="0" w:type="auto"/>
              <w:tblInd w:w="1163" w:type="dxa"/>
              <w:tblLayout w:type="fixed"/>
              <w:tblLook w:val="04A0" w:firstRow="1" w:lastRow="0" w:firstColumn="1" w:lastColumn="0" w:noHBand="0" w:noVBand="1"/>
            </w:tblPr>
            <w:tblGrid>
              <w:gridCol w:w="2121"/>
              <w:gridCol w:w="1701"/>
              <w:gridCol w:w="1418"/>
              <w:gridCol w:w="1134"/>
            </w:tblGrid>
            <w:tr w:rsidR="00A76CD7" w14:paraId="2CFEF74D" w14:textId="77777777" w:rsidTr="00E92345">
              <w:tc>
                <w:tcPr>
                  <w:tcW w:w="2121" w:type="dxa"/>
                </w:tcPr>
                <w:p w14:paraId="48F55346" w14:textId="77777777" w:rsidR="00A76CD7" w:rsidRDefault="00A76CD7" w:rsidP="00A76CD7">
                  <w:pPr>
                    <w:tabs>
                      <w:tab w:val="left" w:pos="454"/>
                    </w:tabs>
                    <w:jc w:val="center"/>
                  </w:pPr>
                  <w:r>
                    <w:t>Fuente</w:t>
                  </w:r>
                </w:p>
              </w:tc>
              <w:tc>
                <w:tcPr>
                  <w:tcW w:w="1701" w:type="dxa"/>
                </w:tcPr>
                <w:p w14:paraId="06887CED" w14:textId="77777777" w:rsidR="00A76CD7" w:rsidRDefault="00A76CD7" w:rsidP="00A76CD7">
                  <w:pPr>
                    <w:tabs>
                      <w:tab w:val="left" w:pos="454"/>
                    </w:tabs>
                    <w:jc w:val="center"/>
                  </w:pPr>
                  <w:r w:rsidRPr="008A5894">
                    <w:t>TEO</w:t>
                  </w:r>
                  <w:r w:rsidRPr="008A5894">
                    <w:rPr>
                      <w:rFonts w:eastAsia="Tahoma" w:cs="Tahoma"/>
                      <w:spacing w:val="1"/>
                    </w:rPr>
                    <w:t>[o</w:t>
                  </w:r>
                  <w:r w:rsidRPr="008A5894">
                    <w:rPr>
                      <w:rFonts w:eastAsia="Tahoma" w:cs="Tahoma"/>
                    </w:rPr>
                    <w:t>u</w:t>
                  </w:r>
                  <w:r w:rsidRPr="008A5894">
                    <w:rPr>
                      <w:rFonts w:eastAsia="Tahoma" w:cs="Tahoma"/>
                      <w:spacing w:val="1"/>
                    </w:rPr>
                    <w:t>/</w:t>
                  </w:r>
                  <w:r w:rsidRPr="008A5894">
                    <w:rPr>
                      <w:rFonts w:eastAsia="Tahoma" w:cs="Tahoma"/>
                      <w:spacing w:val="-1"/>
                    </w:rPr>
                    <w:t>s</w:t>
                  </w:r>
                  <w:r w:rsidRPr="008A5894">
                    <w:rPr>
                      <w:rFonts w:eastAsia="Tahoma" w:cs="Tahoma"/>
                      <w:spacing w:val="1"/>
                    </w:rPr>
                    <w:t>]</w:t>
                  </w:r>
                </w:p>
              </w:tc>
              <w:tc>
                <w:tcPr>
                  <w:tcW w:w="1418" w:type="dxa"/>
                </w:tcPr>
                <w:p w14:paraId="3D2D3111" w14:textId="77777777" w:rsidR="00A76CD7" w:rsidRDefault="00A76CD7" w:rsidP="00A76CD7">
                  <w:pPr>
                    <w:tabs>
                      <w:tab w:val="left" w:pos="454"/>
                    </w:tabs>
                    <w:jc w:val="center"/>
                  </w:pPr>
                  <w:r>
                    <w:t>%</w:t>
                  </w:r>
                </w:p>
              </w:tc>
              <w:tc>
                <w:tcPr>
                  <w:tcW w:w="1134" w:type="dxa"/>
                </w:tcPr>
                <w:p w14:paraId="09C03005" w14:textId="77777777" w:rsidR="00A76CD7" w:rsidRDefault="00A76CD7" w:rsidP="00A76CD7">
                  <w:pPr>
                    <w:tabs>
                      <w:tab w:val="left" w:pos="454"/>
                    </w:tabs>
                    <w:jc w:val="center"/>
                  </w:pPr>
                  <w:r>
                    <w:t>% Acum.</w:t>
                  </w:r>
                </w:p>
              </w:tc>
            </w:tr>
            <w:tr w:rsidR="00A76CD7" w14:paraId="3EE13D75" w14:textId="77777777" w:rsidTr="00E92345">
              <w:tc>
                <w:tcPr>
                  <w:tcW w:w="2121" w:type="dxa"/>
                </w:tcPr>
                <w:p w14:paraId="4C620363" w14:textId="77777777" w:rsidR="00A76CD7" w:rsidRPr="008A5894" w:rsidRDefault="00A76CD7" w:rsidP="00A76CD7">
                  <w:pPr>
                    <w:tabs>
                      <w:tab w:val="left" w:pos="454"/>
                    </w:tabs>
                    <w:jc w:val="center"/>
                  </w:pPr>
                  <w:r w:rsidRPr="008A5894">
                    <w:rPr>
                      <w:rFonts w:eastAsia="Tahoma" w:cs="Tahoma"/>
                      <w:position w:val="6"/>
                    </w:rPr>
                    <w:t>Bóxer</w:t>
                  </w:r>
                  <w:r w:rsidRPr="008A5894">
                    <w:rPr>
                      <w:rFonts w:eastAsia="Tahoma" w:cs="Tahoma"/>
                      <w:spacing w:val="-5"/>
                      <w:position w:val="6"/>
                    </w:rPr>
                    <w:t xml:space="preserve"> </w:t>
                  </w:r>
                  <w:r w:rsidRPr="008A5894">
                    <w:rPr>
                      <w:rFonts w:eastAsia="Tahoma" w:cs="Tahoma"/>
                      <w:position w:val="6"/>
                    </w:rPr>
                    <w:t>Acti</w:t>
                  </w:r>
                  <w:r w:rsidRPr="008A5894">
                    <w:rPr>
                      <w:rFonts w:eastAsia="Tahoma" w:cs="Tahoma"/>
                      <w:spacing w:val="2"/>
                      <w:position w:val="6"/>
                    </w:rPr>
                    <w:t>v</w:t>
                  </w:r>
                  <w:r w:rsidRPr="008A5894">
                    <w:rPr>
                      <w:rFonts w:eastAsia="Tahoma" w:cs="Tahoma"/>
                      <w:position w:val="6"/>
                    </w:rPr>
                    <w:t>o</w:t>
                  </w:r>
                </w:p>
              </w:tc>
              <w:tc>
                <w:tcPr>
                  <w:tcW w:w="1701" w:type="dxa"/>
                </w:tcPr>
                <w:p w14:paraId="6728D291" w14:textId="77777777" w:rsidR="00A76CD7" w:rsidRPr="008A5894" w:rsidRDefault="00A76CD7" w:rsidP="00A76CD7">
                  <w:pPr>
                    <w:tabs>
                      <w:tab w:val="left" w:pos="454"/>
                    </w:tabs>
                    <w:jc w:val="center"/>
                  </w:pPr>
                  <w:r w:rsidRPr="008A5894">
                    <w:rPr>
                      <w:rFonts w:eastAsia="Tahoma" w:cs="Tahoma"/>
                      <w:spacing w:val="-1"/>
                    </w:rPr>
                    <w:t>25</w:t>
                  </w:r>
                  <w:r w:rsidRPr="008A5894">
                    <w:rPr>
                      <w:rFonts w:eastAsia="Tahoma" w:cs="Tahoma"/>
                      <w:spacing w:val="1"/>
                    </w:rPr>
                    <w:t>9</w:t>
                  </w:r>
                  <w:r w:rsidRPr="008A5894">
                    <w:rPr>
                      <w:rFonts w:eastAsia="Tahoma" w:cs="Tahoma"/>
                    </w:rPr>
                    <w:t>.</w:t>
                  </w:r>
                  <w:r w:rsidRPr="008A5894">
                    <w:rPr>
                      <w:rFonts w:eastAsia="Tahoma" w:cs="Tahoma"/>
                      <w:spacing w:val="1"/>
                    </w:rPr>
                    <w:t>0</w:t>
                  </w:r>
                  <w:r w:rsidRPr="008A5894">
                    <w:rPr>
                      <w:rFonts w:eastAsia="Tahoma" w:cs="Tahoma"/>
                      <w:spacing w:val="-1"/>
                    </w:rPr>
                    <w:t>4</w:t>
                  </w:r>
                  <w:r w:rsidRPr="008A5894">
                    <w:rPr>
                      <w:rFonts w:eastAsia="Tahoma" w:cs="Tahoma"/>
                    </w:rPr>
                    <w:t>8</w:t>
                  </w:r>
                </w:p>
              </w:tc>
              <w:tc>
                <w:tcPr>
                  <w:tcW w:w="1418" w:type="dxa"/>
                </w:tcPr>
                <w:p w14:paraId="2422EA35" w14:textId="77777777" w:rsidR="00A76CD7" w:rsidRPr="008A5894" w:rsidRDefault="00A76CD7" w:rsidP="00A76CD7">
                  <w:pPr>
                    <w:tabs>
                      <w:tab w:val="left" w:pos="454"/>
                    </w:tabs>
                    <w:jc w:val="center"/>
                  </w:pPr>
                  <w:r w:rsidRPr="008A5894">
                    <w:rPr>
                      <w:rFonts w:eastAsia="Tahoma" w:cs="Tahoma"/>
                      <w:spacing w:val="-1"/>
                    </w:rPr>
                    <w:t>28</w:t>
                  </w:r>
                  <w:r w:rsidRPr="008A5894">
                    <w:rPr>
                      <w:rFonts w:eastAsia="Tahoma" w:cs="Tahoma"/>
                      <w:spacing w:val="2"/>
                    </w:rPr>
                    <w:t>,</w:t>
                  </w:r>
                  <w:r w:rsidRPr="008A5894">
                    <w:rPr>
                      <w:rFonts w:eastAsia="Tahoma" w:cs="Tahoma"/>
                      <w:spacing w:val="-1"/>
                    </w:rPr>
                    <w:t>5</w:t>
                  </w:r>
                  <w:r w:rsidRPr="008A5894">
                    <w:rPr>
                      <w:rFonts w:eastAsia="Tahoma" w:cs="Tahoma"/>
                    </w:rPr>
                    <w:t>%</w:t>
                  </w:r>
                </w:p>
              </w:tc>
              <w:tc>
                <w:tcPr>
                  <w:tcW w:w="1134" w:type="dxa"/>
                </w:tcPr>
                <w:p w14:paraId="6A7FAB73" w14:textId="77777777" w:rsidR="00A76CD7" w:rsidRPr="008A5894" w:rsidRDefault="00A76CD7" w:rsidP="00A76CD7">
                  <w:pPr>
                    <w:tabs>
                      <w:tab w:val="left" w:pos="454"/>
                    </w:tabs>
                    <w:jc w:val="center"/>
                  </w:pPr>
                  <w:r w:rsidRPr="008A5894">
                    <w:rPr>
                      <w:rFonts w:eastAsia="Tahoma" w:cs="Tahoma"/>
                      <w:spacing w:val="-1"/>
                    </w:rPr>
                    <w:t>2</w:t>
                  </w:r>
                  <w:r>
                    <w:rPr>
                      <w:rFonts w:eastAsia="Tahoma" w:cs="Tahoma"/>
                      <w:spacing w:val="-1"/>
                    </w:rPr>
                    <w:t>9%</w:t>
                  </w:r>
                </w:p>
              </w:tc>
            </w:tr>
            <w:tr w:rsidR="00A76CD7" w14:paraId="37048A3D" w14:textId="77777777" w:rsidTr="00E92345">
              <w:tc>
                <w:tcPr>
                  <w:tcW w:w="2121" w:type="dxa"/>
                </w:tcPr>
                <w:p w14:paraId="61FF93CF" w14:textId="77777777" w:rsidR="00A76CD7" w:rsidRDefault="00A76CD7" w:rsidP="00A76CD7">
                  <w:pPr>
                    <w:tabs>
                      <w:tab w:val="left" w:pos="454"/>
                    </w:tabs>
                    <w:jc w:val="center"/>
                  </w:pPr>
                  <w:r>
                    <w:t>Zanja lodos 1</w:t>
                  </w:r>
                </w:p>
              </w:tc>
              <w:tc>
                <w:tcPr>
                  <w:tcW w:w="1701" w:type="dxa"/>
                </w:tcPr>
                <w:p w14:paraId="24D65207" w14:textId="77777777" w:rsidR="00A76CD7" w:rsidRDefault="00A76CD7" w:rsidP="00A76CD7">
                  <w:pPr>
                    <w:tabs>
                      <w:tab w:val="left" w:pos="454"/>
                    </w:tabs>
                    <w:jc w:val="center"/>
                  </w:pPr>
                  <w:r>
                    <w:t>126.988</w:t>
                  </w:r>
                </w:p>
              </w:tc>
              <w:tc>
                <w:tcPr>
                  <w:tcW w:w="1418" w:type="dxa"/>
                </w:tcPr>
                <w:p w14:paraId="4D15AA9D" w14:textId="77777777" w:rsidR="00A76CD7" w:rsidRDefault="00A76CD7" w:rsidP="00A76CD7">
                  <w:pPr>
                    <w:tabs>
                      <w:tab w:val="left" w:pos="454"/>
                    </w:tabs>
                    <w:jc w:val="center"/>
                  </w:pPr>
                  <w:r>
                    <w:t>14,00%</w:t>
                  </w:r>
                </w:p>
              </w:tc>
              <w:tc>
                <w:tcPr>
                  <w:tcW w:w="1134" w:type="dxa"/>
                </w:tcPr>
                <w:p w14:paraId="533F1B3B" w14:textId="77777777" w:rsidR="00A76CD7" w:rsidRDefault="00A76CD7" w:rsidP="00A76CD7">
                  <w:pPr>
                    <w:tabs>
                      <w:tab w:val="left" w:pos="454"/>
                    </w:tabs>
                    <w:jc w:val="center"/>
                  </w:pPr>
                  <w:r>
                    <w:t>43</w:t>
                  </w:r>
                  <w:r>
                    <w:rPr>
                      <w:rFonts w:eastAsia="Tahoma" w:cs="Tahoma"/>
                      <w:spacing w:val="-1"/>
                    </w:rPr>
                    <w:t>%</w:t>
                  </w:r>
                </w:p>
              </w:tc>
            </w:tr>
            <w:tr w:rsidR="00A76CD7" w14:paraId="2D6EE05E" w14:textId="77777777" w:rsidTr="00E92345">
              <w:tc>
                <w:tcPr>
                  <w:tcW w:w="2121" w:type="dxa"/>
                </w:tcPr>
                <w:p w14:paraId="44381DE7" w14:textId="77777777" w:rsidR="00A76CD7" w:rsidRDefault="00A76CD7" w:rsidP="00A76CD7">
                  <w:pPr>
                    <w:tabs>
                      <w:tab w:val="left" w:pos="454"/>
                    </w:tabs>
                    <w:jc w:val="center"/>
                  </w:pPr>
                  <w:r>
                    <w:t>Zanja lodos 2</w:t>
                  </w:r>
                </w:p>
              </w:tc>
              <w:tc>
                <w:tcPr>
                  <w:tcW w:w="1701" w:type="dxa"/>
                </w:tcPr>
                <w:p w14:paraId="37DFF54B" w14:textId="77777777" w:rsidR="00A76CD7" w:rsidRDefault="00A76CD7" w:rsidP="00A76CD7">
                  <w:pPr>
                    <w:tabs>
                      <w:tab w:val="left" w:pos="454"/>
                    </w:tabs>
                    <w:jc w:val="center"/>
                  </w:pPr>
                  <w:r w:rsidRPr="00F82D67">
                    <w:t>126.988</w:t>
                  </w:r>
                </w:p>
              </w:tc>
              <w:tc>
                <w:tcPr>
                  <w:tcW w:w="1418" w:type="dxa"/>
                </w:tcPr>
                <w:p w14:paraId="25D217F0" w14:textId="77777777" w:rsidR="00A76CD7" w:rsidRDefault="00A76CD7" w:rsidP="00A76CD7">
                  <w:pPr>
                    <w:tabs>
                      <w:tab w:val="left" w:pos="454"/>
                    </w:tabs>
                    <w:jc w:val="center"/>
                  </w:pPr>
                  <w:r>
                    <w:t>14,00%</w:t>
                  </w:r>
                </w:p>
              </w:tc>
              <w:tc>
                <w:tcPr>
                  <w:tcW w:w="1134" w:type="dxa"/>
                </w:tcPr>
                <w:p w14:paraId="07ED15ED" w14:textId="77777777" w:rsidR="00A76CD7" w:rsidRDefault="00A76CD7" w:rsidP="00A76CD7">
                  <w:pPr>
                    <w:tabs>
                      <w:tab w:val="left" w:pos="454"/>
                    </w:tabs>
                    <w:jc w:val="center"/>
                  </w:pPr>
                  <w:r>
                    <w:t>57</w:t>
                  </w:r>
                  <w:r>
                    <w:rPr>
                      <w:rFonts w:eastAsia="Tahoma" w:cs="Tahoma"/>
                      <w:spacing w:val="-1"/>
                    </w:rPr>
                    <w:t>%</w:t>
                  </w:r>
                </w:p>
              </w:tc>
            </w:tr>
            <w:tr w:rsidR="00A76CD7" w14:paraId="447B975D" w14:textId="77777777" w:rsidTr="00E92345">
              <w:tc>
                <w:tcPr>
                  <w:tcW w:w="2121" w:type="dxa"/>
                </w:tcPr>
                <w:p w14:paraId="11A243A1" w14:textId="77777777" w:rsidR="00A76CD7" w:rsidRDefault="00A76CD7" w:rsidP="00A76CD7">
                  <w:pPr>
                    <w:tabs>
                      <w:tab w:val="left" w:pos="454"/>
                    </w:tabs>
                    <w:jc w:val="center"/>
                  </w:pPr>
                  <w:r>
                    <w:t>Zanja lodos 3</w:t>
                  </w:r>
                </w:p>
              </w:tc>
              <w:tc>
                <w:tcPr>
                  <w:tcW w:w="1701" w:type="dxa"/>
                </w:tcPr>
                <w:p w14:paraId="190923EC" w14:textId="77777777" w:rsidR="00A76CD7" w:rsidRDefault="00A76CD7" w:rsidP="00A76CD7">
                  <w:pPr>
                    <w:tabs>
                      <w:tab w:val="left" w:pos="454"/>
                    </w:tabs>
                    <w:jc w:val="center"/>
                  </w:pPr>
                  <w:r w:rsidRPr="00F82D67">
                    <w:t>126.988</w:t>
                  </w:r>
                </w:p>
              </w:tc>
              <w:tc>
                <w:tcPr>
                  <w:tcW w:w="1418" w:type="dxa"/>
                </w:tcPr>
                <w:p w14:paraId="0EB3E390" w14:textId="77777777" w:rsidR="00A76CD7" w:rsidRDefault="00A76CD7" w:rsidP="00A76CD7">
                  <w:pPr>
                    <w:tabs>
                      <w:tab w:val="left" w:pos="454"/>
                    </w:tabs>
                    <w:jc w:val="center"/>
                  </w:pPr>
                  <w:r>
                    <w:t>14,00%</w:t>
                  </w:r>
                </w:p>
              </w:tc>
              <w:tc>
                <w:tcPr>
                  <w:tcW w:w="1134" w:type="dxa"/>
                </w:tcPr>
                <w:p w14:paraId="262DC216" w14:textId="77777777" w:rsidR="00A76CD7" w:rsidRDefault="00A76CD7" w:rsidP="00A76CD7">
                  <w:pPr>
                    <w:tabs>
                      <w:tab w:val="left" w:pos="454"/>
                    </w:tabs>
                    <w:jc w:val="center"/>
                  </w:pPr>
                  <w:r>
                    <w:t>70</w:t>
                  </w:r>
                  <w:r>
                    <w:rPr>
                      <w:rFonts w:eastAsia="Tahoma" w:cs="Tahoma"/>
                      <w:spacing w:val="-1"/>
                    </w:rPr>
                    <w:t>%</w:t>
                  </w:r>
                </w:p>
              </w:tc>
            </w:tr>
            <w:tr w:rsidR="00A76CD7" w14:paraId="4FD1D0C5" w14:textId="77777777" w:rsidTr="00E92345">
              <w:tc>
                <w:tcPr>
                  <w:tcW w:w="2121" w:type="dxa"/>
                </w:tcPr>
                <w:p w14:paraId="546AAEAA" w14:textId="77777777" w:rsidR="00A76CD7" w:rsidRDefault="00A76CD7" w:rsidP="00A76CD7">
                  <w:pPr>
                    <w:tabs>
                      <w:tab w:val="left" w:pos="454"/>
                    </w:tabs>
                    <w:jc w:val="center"/>
                  </w:pPr>
                  <w:r>
                    <w:t>Zanja lodos 4</w:t>
                  </w:r>
                </w:p>
              </w:tc>
              <w:tc>
                <w:tcPr>
                  <w:tcW w:w="1701" w:type="dxa"/>
                </w:tcPr>
                <w:p w14:paraId="1BBB8E78" w14:textId="77777777" w:rsidR="00A76CD7" w:rsidRDefault="00A76CD7" w:rsidP="00A76CD7">
                  <w:pPr>
                    <w:tabs>
                      <w:tab w:val="left" w:pos="454"/>
                    </w:tabs>
                    <w:jc w:val="center"/>
                  </w:pPr>
                  <w:r w:rsidRPr="00F82D67">
                    <w:t>126.988</w:t>
                  </w:r>
                </w:p>
              </w:tc>
              <w:tc>
                <w:tcPr>
                  <w:tcW w:w="1418" w:type="dxa"/>
                </w:tcPr>
                <w:p w14:paraId="05555BDA" w14:textId="77777777" w:rsidR="00A76CD7" w:rsidRDefault="00A76CD7" w:rsidP="00A76CD7">
                  <w:pPr>
                    <w:tabs>
                      <w:tab w:val="left" w:pos="454"/>
                    </w:tabs>
                    <w:jc w:val="center"/>
                  </w:pPr>
                  <w:r>
                    <w:t>14,00%</w:t>
                  </w:r>
                </w:p>
              </w:tc>
              <w:tc>
                <w:tcPr>
                  <w:tcW w:w="1134" w:type="dxa"/>
                </w:tcPr>
                <w:p w14:paraId="36B16DE6" w14:textId="77777777" w:rsidR="00A76CD7" w:rsidRDefault="00A76CD7" w:rsidP="00A76CD7">
                  <w:pPr>
                    <w:tabs>
                      <w:tab w:val="left" w:pos="454"/>
                    </w:tabs>
                    <w:jc w:val="center"/>
                  </w:pPr>
                  <w:r>
                    <w:t>84</w:t>
                  </w:r>
                  <w:r>
                    <w:rPr>
                      <w:rFonts w:eastAsia="Tahoma" w:cs="Tahoma"/>
                      <w:spacing w:val="-1"/>
                    </w:rPr>
                    <w:t>%</w:t>
                  </w:r>
                </w:p>
              </w:tc>
            </w:tr>
            <w:tr w:rsidR="00A76CD7" w14:paraId="27DCBE82" w14:textId="77777777" w:rsidTr="00E92345">
              <w:tc>
                <w:tcPr>
                  <w:tcW w:w="2121" w:type="dxa"/>
                </w:tcPr>
                <w:p w14:paraId="3F42E298" w14:textId="77777777" w:rsidR="00A76CD7" w:rsidRDefault="00A76CD7" w:rsidP="00A76CD7">
                  <w:pPr>
                    <w:tabs>
                      <w:tab w:val="left" w:pos="454"/>
                    </w:tabs>
                    <w:jc w:val="center"/>
                  </w:pPr>
                  <w:r>
                    <w:t>Zanja lodos 5</w:t>
                  </w:r>
                </w:p>
              </w:tc>
              <w:tc>
                <w:tcPr>
                  <w:tcW w:w="1701" w:type="dxa"/>
                </w:tcPr>
                <w:p w14:paraId="03FBB092" w14:textId="77777777" w:rsidR="00A76CD7" w:rsidRDefault="00A76CD7" w:rsidP="00A76CD7">
                  <w:pPr>
                    <w:tabs>
                      <w:tab w:val="left" w:pos="454"/>
                    </w:tabs>
                    <w:jc w:val="center"/>
                  </w:pPr>
                  <w:r w:rsidRPr="00F82D67">
                    <w:t>126.988</w:t>
                  </w:r>
                </w:p>
              </w:tc>
              <w:tc>
                <w:tcPr>
                  <w:tcW w:w="1418" w:type="dxa"/>
                </w:tcPr>
                <w:p w14:paraId="69B19239" w14:textId="77777777" w:rsidR="00A76CD7" w:rsidRDefault="00A76CD7" w:rsidP="00A76CD7">
                  <w:pPr>
                    <w:tabs>
                      <w:tab w:val="left" w:pos="454"/>
                    </w:tabs>
                    <w:jc w:val="center"/>
                  </w:pPr>
                  <w:r>
                    <w:t>14,00%</w:t>
                  </w:r>
                </w:p>
              </w:tc>
              <w:tc>
                <w:tcPr>
                  <w:tcW w:w="1134" w:type="dxa"/>
                </w:tcPr>
                <w:p w14:paraId="5C4395F5" w14:textId="77777777" w:rsidR="00A76CD7" w:rsidRDefault="00A76CD7" w:rsidP="00A76CD7">
                  <w:pPr>
                    <w:tabs>
                      <w:tab w:val="left" w:pos="454"/>
                    </w:tabs>
                    <w:jc w:val="center"/>
                  </w:pPr>
                  <w:r>
                    <w:t>98</w:t>
                  </w:r>
                  <w:r>
                    <w:rPr>
                      <w:rFonts w:eastAsia="Tahoma" w:cs="Tahoma"/>
                      <w:spacing w:val="-1"/>
                    </w:rPr>
                    <w:t>%</w:t>
                  </w:r>
                </w:p>
              </w:tc>
            </w:tr>
            <w:tr w:rsidR="00A76CD7" w14:paraId="5B996529" w14:textId="77777777" w:rsidTr="00E92345">
              <w:tc>
                <w:tcPr>
                  <w:tcW w:w="2121" w:type="dxa"/>
                </w:tcPr>
                <w:p w14:paraId="5A854749" w14:textId="77777777" w:rsidR="00A76CD7" w:rsidRDefault="00A76CD7" w:rsidP="00A76CD7">
                  <w:pPr>
                    <w:tabs>
                      <w:tab w:val="left" w:pos="454"/>
                    </w:tabs>
                    <w:jc w:val="center"/>
                  </w:pPr>
                  <w:r w:rsidRPr="007816FF">
                    <w:t>Líquidos Lixiviados 1</w:t>
                  </w:r>
                </w:p>
              </w:tc>
              <w:tc>
                <w:tcPr>
                  <w:tcW w:w="1701" w:type="dxa"/>
                </w:tcPr>
                <w:p w14:paraId="460C8EFD" w14:textId="77777777" w:rsidR="00A76CD7" w:rsidRDefault="00A76CD7" w:rsidP="00A76CD7">
                  <w:pPr>
                    <w:tabs>
                      <w:tab w:val="left" w:pos="454"/>
                    </w:tabs>
                    <w:jc w:val="center"/>
                  </w:pPr>
                  <w:r>
                    <w:t>3.196</w:t>
                  </w:r>
                </w:p>
              </w:tc>
              <w:tc>
                <w:tcPr>
                  <w:tcW w:w="1418" w:type="dxa"/>
                </w:tcPr>
                <w:p w14:paraId="6AD66716" w14:textId="77777777" w:rsidR="00A76CD7" w:rsidRDefault="00A76CD7" w:rsidP="00A76CD7">
                  <w:pPr>
                    <w:tabs>
                      <w:tab w:val="left" w:pos="454"/>
                    </w:tabs>
                  </w:pPr>
                </w:p>
              </w:tc>
              <w:tc>
                <w:tcPr>
                  <w:tcW w:w="1134" w:type="dxa"/>
                </w:tcPr>
                <w:p w14:paraId="3E3D9567" w14:textId="77777777" w:rsidR="00A76CD7" w:rsidRDefault="00A76CD7" w:rsidP="00A76CD7">
                  <w:pPr>
                    <w:tabs>
                      <w:tab w:val="left" w:pos="454"/>
                    </w:tabs>
                    <w:jc w:val="center"/>
                  </w:pPr>
                  <w:r>
                    <w:t>99</w:t>
                  </w:r>
                  <w:r>
                    <w:rPr>
                      <w:rFonts w:eastAsia="Tahoma" w:cs="Tahoma"/>
                      <w:spacing w:val="-1"/>
                    </w:rPr>
                    <w:t>%</w:t>
                  </w:r>
                </w:p>
              </w:tc>
            </w:tr>
            <w:tr w:rsidR="00A76CD7" w14:paraId="141E0679" w14:textId="77777777" w:rsidTr="00E92345">
              <w:tc>
                <w:tcPr>
                  <w:tcW w:w="2121" w:type="dxa"/>
                </w:tcPr>
                <w:p w14:paraId="26CAC072" w14:textId="77777777" w:rsidR="00A76CD7" w:rsidRPr="007816FF" w:rsidRDefault="00A76CD7" w:rsidP="00A76CD7">
                  <w:pPr>
                    <w:tabs>
                      <w:tab w:val="left" w:pos="454"/>
                    </w:tabs>
                    <w:jc w:val="center"/>
                  </w:pPr>
                  <w:r w:rsidRPr="007816FF">
                    <w:t xml:space="preserve">Líquidos Lixiviados </w:t>
                  </w:r>
                  <w:r>
                    <w:t>2</w:t>
                  </w:r>
                </w:p>
              </w:tc>
              <w:tc>
                <w:tcPr>
                  <w:tcW w:w="1701" w:type="dxa"/>
                </w:tcPr>
                <w:p w14:paraId="4B459421" w14:textId="77777777" w:rsidR="00A76CD7" w:rsidRDefault="00A76CD7" w:rsidP="00A76CD7">
                  <w:pPr>
                    <w:tabs>
                      <w:tab w:val="left" w:pos="454"/>
                    </w:tabs>
                    <w:jc w:val="center"/>
                  </w:pPr>
                  <w:r w:rsidRPr="00294307">
                    <w:t>3.196</w:t>
                  </w:r>
                </w:p>
              </w:tc>
              <w:tc>
                <w:tcPr>
                  <w:tcW w:w="1418" w:type="dxa"/>
                </w:tcPr>
                <w:p w14:paraId="4750911A" w14:textId="77777777" w:rsidR="00A76CD7" w:rsidRDefault="00A76CD7" w:rsidP="00A76CD7">
                  <w:pPr>
                    <w:tabs>
                      <w:tab w:val="left" w:pos="454"/>
                    </w:tabs>
                  </w:pPr>
                </w:p>
              </w:tc>
              <w:tc>
                <w:tcPr>
                  <w:tcW w:w="1134" w:type="dxa"/>
                </w:tcPr>
                <w:p w14:paraId="78DB677C" w14:textId="77777777" w:rsidR="00A76CD7" w:rsidRDefault="00A76CD7" w:rsidP="00A76CD7">
                  <w:pPr>
                    <w:tabs>
                      <w:tab w:val="left" w:pos="454"/>
                    </w:tabs>
                    <w:jc w:val="center"/>
                  </w:pPr>
                  <w:r>
                    <w:t>99</w:t>
                  </w:r>
                  <w:r>
                    <w:rPr>
                      <w:rFonts w:eastAsia="Tahoma" w:cs="Tahoma"/>
                      <w:spacing w:val="-1"/>
                    </w:rPr>
                    <w:t>%</w:t>
                  </w:r>
                </w:p>
              </w:tc>
            </w:tr>
            <w:tr w:rsidR="00A76CD7" w14:paraId="773D7018" w14:textId="77777777" w:rsidTr="00E92345">
              <w:tc>
                <w:tcPr>
                  <w:tcW w:w="2121" w:type="dxa"/>
                </w:tcPr>
                <w:p w14:paraId="5EEAFE56" w14:textId="77777777" w:rsidR="00A76CD7" w:rsidRPr="007816FF" w:rsidRDefault="00A76CD7" w:rsidP="00A76CD7">
                  <w:pPr>
                    <w:tabs>
                      <w:tab w:val="left" w:pos="454"/>
                    </w:tabs>
                    <w:jc w:val="center"/>
                  </w:pPr>
                  <w:r w:rsidRPr="007816FF">
                    <w:t xml:space="preserve">Líquidos Lixiviados </w:t>
                  </w:r>
                  <w:r>
                    <w:t>3</w:t>
                  </w:r>
                </w:p>
              </w:tc>
              <w:tc>
                <w:tcPr>
                  <w:tcW w:w="1701" w:type="dxa"/>
                </w:tcPr>
                <w:p w14:paraId="782C13CA" w14:textId="77777777" w:rsidR="00A76CD7" w:rsidRDefault="00A76CD7" w:rsidP="00A76CD7">
                  <w:pPr>
                    <w:tabs>
                      <w:tab w:val="left" w:pos="454"/>
                    </w:tabs>
                    <w:jc w:val="center"/>
                  </w:pPr>
                  <w:r w:rsidRPr="00294307">
                    <w:t>3.196</w:t>
                  </w:r>
                </w:p>
              </w:tc>
              <w:tc>
                <w:tcPr>
                  <w:tcW w:w="1418" w:type="dxa"/>
                </w:tcPr>
                <w:p w14:paraId="4E001176" w14:textId="77777777" w:rsidR="00A76CD7" w:rsidRDefault="00A76CD7" w:rsidP="00A76CD7">
                  <w:pPr>
                    <w:tabs>
                      <w:tab w:val="left" w:pos="454"/>
                    </w:tabs>
                  </w:pPr>
                </w:p>
              </w:tc>
              <w:tc>
                <w:tcPr>
                  <w:tcW w:w="1134" w:type="dxa"/>
                </w:tcPr>
                <w:p w14:paraId="73AAB70D" w14:textId="77777777" w:rsidR="00A76CD7" w:rsidRDefault="00A76CD7" w:rsidP="00A76CD7">
                  <w:pPr>
                    <w:tabs>
                      <w:tab w:val="left" w:pos="454"/>
                    </w:tabs>
                    <w:jc w:val="center"/>
                  </w:pPr>
                  <w:r>
                    <w:t>99</w:t>
                  </w:r>
                  <w:r>
                    <w:rPr>
                      <w:rFonts w:eastAsia="Tahoma" w:cs="Tahoma"/>
                      <w:spacing w:val="-1"/>
                    </w:rPr>
                    <w:t>%</w:t>
                  </w:r>
                </w:p>
              </w:tc>
            </w:tr>
            <w:tr w:rsidR="00A76CD7" w14:paraId="78F269A4" w14:textId="77777777" w:rsidTr="00E92345">
              <w:tc>
                <w:tcPr>
                  <w:tcW w:w="2121" w:type="dxa"/>
                </w:tcPr>
                <w:p w14:paraId="0B024B06" w14:textId="77777777" w:rsidR="00A76CD7" w:rsidRPr="007816FF" w:rsidRDefault="00A76CD7" w:rsidP="00A76CD7">
                  <w:pPr>
                    <w:tabs>
                      <w:tab w:val="left" w:pos="454"/>
                    </w:tabs>
                    <w:jc w:val="center"/>
                  </w:pPr>
                  <w:r w:rsidRPr="007816FF">
                    <w:t xml:space="preserve">Líquidos Lixiviados </w:t>
                  </w:r>
                  <w:r>
                    <w:t>4</w:t>
                  </w:r>
                </w:p>
              </w:tc>
              <w:tc>
                <w:tcPr>
                  <w:tcW w:w="1701" w:type="dxa"/>
                </w:tcPr>
                <w:p w14:paraId="7204D3DB" w14:textId="77777777" w:rsidR="00A76CD7" w:rsidRDefault="00A76CD7" w:rsidP="00A76CD7">
                  <w:pPr>
                    <w:tabs>
                      <w:tab w:val="left" w:pos="454"/>
                    </w:tabs>
                    <w:jc w:val="center"/>
                  </w:pPr>
                  <w:r w:rsidRPr="00294307">
                    <w:t>3.196</w:t>
                  </w:r>
                </w:p>
              </w:tc>
              <w:tc>
                <w:tcPr>
                  <w:tcW w:w="1418" w:type="dxa"/>
                </w:tcPr>
                <w:p w14:paraId="3E407EFB" w14:textId="77777777" w:rsidR="00A76CD7" w:rsidRDefault="00A76CD7" w:rsidP="00A76CD7">
                  <w:pPr>
                    <w:tabs>
                      <w:tab w:val="left" w:pos="454"/>
                    </w:tabs>
                  </w:pPr>
                </w:p>
              </w:tc>
              <w:tc>
                <w:tcPr>
                  <w:tcW w:w="1134" w:type="dxa"/>
                </w:tcPr>
                <w:p w14:paraId="4B5437ED" w14:textId="77777777" w:rsidR="00A76CD7" w:rsidRDefault="00A76CD7" w:rsidP="00A76CD7">
                  <w:pPr>
                    <w:tabs>
                      <w:tab w:val="left" w:pos="454"/>
                    </w:tabs>
                    <w:jc w:val="center"/>
                  </w:pPr>
                  <w:r>
                    <w:t>100</w:t>
                  </w:r>
                  <w:r>
                    <w:rPr>
                      <w:rFonts w:eastAsia="Tahoma" w:cs="Tahoma"/>
                      <w:spacing w:val="-1"/>
                    </w:rPr>
                    <w:t>%</w:t>
                  </w:r>
                </w:p>
              </w:tc>
            </w:tr>
            <w:tr w:rsidR="00A76CD7" w14:paraId="4689239B" w14:textId="77777777" w:rsidTr="00E92345">
              <w:tc>
                <w:tcPr>
                  <w:tcW w:w="2121" w:type="dxa"/>
                </w:tcPr>
                <w:p w14:paraId="06CBC406" w14:textId="77777777" w:rsidR="00A76CD7" w:rsidRPr="007816FF" w:rsidRDefault="00A76CD7" w:rsidP="00A76CD7">
                  <w:pPr>
                    <w:tabs>
                      <w:tab w:val="left" w:pos="454"/>
                    </w:tabs>
                    <w:jc w:val="center"/>
                  </w:pPr>
                  <w:r>
                    <w:t>Evaporador</w:t>
                  </w:r>
                </w:p>
              </w:tc>
              <w:tc>
                <w:tcPr>
                  <w:tcW w:w="1701" w:type="dxa"/>
                </w:tcPr>
                <w:p w14:paraId="522BCF01" w14:textId="77777777" w:rsidR="00A76CD7" w:rsidRDefault="00A76CD7" w:rsidP="00A76CD7">
                  <w:pPr>
                    <w:tabs>
                      <w:tab w:val="left" w:pos="454"/>
                    </w:tabs>
                    <w:jc w:val="center"/>
                  </w:pPr>
                  <w:r>
                    <w:t>943</w:t>
                  </w:r>
                </w:p>
              </w:tc>
              <w:tc>
                <w:tcPr>
                  <w:tcW w:w="1418" w:type="dxa"/>
                </w:tcPr>
                <w:p w14:paraId="75B1355F" w14:textId="77777777" w:rsidR="00A76CD7" w:rsidRDefault="00A76CD7" w:rsidP="00A76CD7">
                  <w:pPr>
                    <w:tabs>
                      <w:tab w:val="left" w:pos="454"/>
                    </w:tabs>
                  </w:pPr>
                </w:p>
              </w:tc>
              <w:tc>
                <w:tcPr>
                  <w:tcW w:w="1134" w:type="dxa"/>
                </w:tcPr>
                <w:p w14:paraId="2A597FD0" w14:textId="77777777" w:rsidR="00A76CD7" w:rsidRDefault="00A76CD7" w:rsidP="00A76CD7">
                  <w:pPr>
                    <w:tabs>
                      <w:tab w:val="left" w:pos="454"/>
                    </w:tabs>
                    <w:jc w:val="center"/>
                  </w:pPr>
                  <w:r>
                    <w:t>100</w:t>
                  </w:r>
                  <w:r>
                    <w:rPr>
                      <w:rFonts w:eastAsia="Tahoma" w:cs="Tahoma"/>
                      <w:spacing w:val="-1"/>
                    </w:rPr>
                    <w:t>%</w:t>
                  </w:r>
                </w:p>
              </w:tc>
            </w:tr>
            <w:tr w:rsidR="00A76CD7" w14:paraId="67734659" w14:textId="77777777" w:rsidTr="00E92345">
              <w:tc>
                <w:tcPr>
                  <w:tcW w:w="2121" w:type="dxa"/>
                </w:tcPr>
                <w:p w14:paraId="1627D15F" w14:textId="77777777" w:rsidR="00A76CD7" w:rsidRDefault="00A76CD7" w:rsidP="00A76CD7">
                  <w:pPr>
                    <w:tabs>
                      <w:tab w:val="left" w:pos="454"/>
                    </w:tabs>
                    <w:jc w:val="center"/>
                  </w:pPr>
                  <w:r>
                    <w:t>Zona Lavado</w:t>
                  </w:r>
                </w:p>
              </w:tc>
              <w:tc>
                <w:tcPr>
                  <w:tcW w:w="1701" w:type="dxa"/>
                </w:tcPr>
                <w:p w14:paraId="1097D7BF" w14:textId="77777777" w:rsidR="00A76CD7" w:rsidRDefault="00A76CD7" w:rsidP="00A76CD7">
                  <w:pPr>
                    <w:tabs>
                      <w:tab w:val="left" w:pos="454"/>
                    </w:tabs>
                    <w:jc w:val="center"/>
                  </w:pPr>
                  <w:r>
                    <w:t>872</w:t>
                  </w:r>
                </w:p>
              </w:tc>
              <w:tc>
                <w:tcPr>
                  <w:tcW w:w="1418" w:type="dxa"/>
                </w:tcPr>
                <w:p w14:paraId="2C3C70A3" w14:textId="77777777" w:rsidR="00A76CD7" w:rsidRDefault="00A76CD7" w:rsidP="00A76CD7">
                  <w:pPr>
                    <w:tabs>
                      <w:tab w:val="left" w:pos="454"/>
                    </w:tabs>
                  </w:pPr>
                </w:p>
              </w:tc>
              <w:tc>
                <w:tcPr>
                  <w:tcW w:w="1134" w:type="dxa"/>
                </w:tcPr>
                <w:p w14:paraId="25B9E42D" w14:textId="77777777" w:rsidR="00A76CD7" w:rsidRDefault="00A76CD7" w:rsidP="00A76CD7">
                  <w:pPr>
                    <w:tabs>
                      <w:tab w:val="left" w:pos="454"/>
                    </w:tabs>
                    <w:jc w:val="center"/>
                  </w:pPr>
                  <w:r>
                    <w:t>100</w:t>
                  </w:r>
                  <w:r>
                    <w:rPr>
                      <w:rFonts w:eastAsia="Tahoma" w:cs="Tahoma"/>
                      <w:spacing w:val="-1"/>
                    </w:rPr>
                    <w:t>%</w:t>
                  </w:r>
                </w:p>
              </w:tc>
            </w:tr>
            <w:tr w:rsidR="00A76CD7" w14:paraId="10CE188C" w14:textId="77777777" w:rsidTr="00E92345">
              <w:tc>
                <w:tcPr>
                  <w:tcW w:w="2121" w:type="dxa"/>
                </w:tcPr>
                <w:p w14:paraId="4C5EA06B" w14:textId="77777777" w:rsidR="00A76CD7" w:rsidRPr="00375266" w:rsidRDefault="00A76CD7" w:rsidP="00A76CD7">
                  <w:pPr>
                    <w:tabs>
                      <w:tab w:val="left" w:pos="454"/>
                    </w:tabs>
                    <w:jc w:val="center"/>
                    <w:rPr>
                      <w:b/>
                    </w:rPr>
                  </w:pPr>
                  <w:r w:rsidRPr="00375266">
                    <w:rPr>
                      <w:b/>
                    </w:rPr>
                    <w:t>Total</w:t>
                  </w:r>
                </w:p>
              </w:tc>
              <w:tc>
                <w:tcPr>
                  <w:tcW w:w="1701" w:type="dxa"/>
                </w:tcPr>
                <w:p w14:paraId="653D0BC6" w14:textId="77777777" w:rsidR="00A76CD7" w:rsidRPr="00375266" w:rsidRDefault="00A76CD7" w:rsidP="00A76CD7">
                  <w:pPr>
                    <w:tabs>
                      <w:tab w:val="left" w:pos="454"/>
                    </w:tabs>
                    <w:jc w:val="center"/>
                    <w:rPr>
                      <w:b/>
                    </w:rPr>
                  </w:pPr>
                  <w:r w:rsidRPr="00375266">
                    <w:rPr>
                      <w:b/>
                    </w:rPr>
                    <w:t>908.587</w:t>
                  </w:r>
                </w:p>
              </w:tc>
              <w:tc>
                <w:tcPr>
                  <w:tcW w:w="2552" w:type="dxa"/>
                  <w:gridSpan w:val="2"/>
                </w:tcPr>
                <w:p w14:paraId="71F9A223" w14:textId="77777777" w:rsidR="00A76CD7" w:rsidRPr="00375266" w:rsidRDefault="00A76CD7" w:rsidP="00A76CD7">
                  <w:pPr>
                    <w:tabs>
                      <w:tab w:val="left" w:pos="454"/>
                    </w:tabs>
                    <w:jc w:val="center"/>
                    <w:rPr>
                      <w:b/>
                    </w:rPr>
                  </w:pPr>
                  <w:r w:rsidRPr="00375266">
                    <w:rPr>
                      <w:b/>
                    </w:rPr>
                    <w:t>100%</w:t>
                  </w:r>
                </w:p>
              </w:tc>
            </w:tr>
          </w:tbl>
          <w:p w14:paraId="6CAD5173" w14:textId="2F117025" w:rsidR="00192EA7" w:rsidRDefault="00192EA7" w:rsidP="00A76CD7">
            <w:pPr>
              <w:pStyle w:val="Prrafodelista"/>
              <w:tabs>
                <w:tab w:val="left" w:pos="454"/>
              </w:tabs>
              <w:ind w:left="454"/>
            </w:pPr>
          </w:p>
          <w:p w14:paraId="0E6A90BF" w14:textId="77777777" w:rsidR="00A76CD7" w:rsidRPr="0050289C" w:rsidRDefault="00A76CD7" w:rsidP="00A76CD7">
            <w:pPr>
              <w:pStyle w:val="Prrafodelista"/>
              <w:numPr>
                <w:ilvl w:val="0"/>
                <w:numId w:val="34"/>
              </w:numPr>
              <w:tabs>
                <w:tab w:val="left" w:pos="454"/>
              </w:tabs>
              <w:ind w:left="1163" w:right="-47" w:hanging="709"/>
              <w:rPr>
                <w:rFonts w:ascii="Tahoma" w:eastAsia="Tahoma" w:hAnsi="Tahoma" w:cs="Tahoma"/>
                <w:sz w:val="18"/>
                <w:szCs w:val="18"/>
              </w:rPr>
            </w:pPr>
            <w:r>
              <w:lastRenderedPageBreak/>
              <w:t>La modelación efectuada para determinar el nivel de exposición actual muestra los alcances máximos de 1,35 (km) al Norte, 2,12 (km) al Sur, 1,70 (km) al Este y 1,14 (km) en dirección Oeste</w:t>
            </w:r>
          </w:p>
          <w:p w14:paraId="293FB73F" w14:textId="77777777" w:rsidR="00A76CD7" w:rsidRPr="00E9780C" w:rsidRDefault="00A76CD7" w:rsidP="00A76CD7">
            <w:pPr>
              <w:pStyle w:val="Prrafodelista"/>
              <w:tabs>
                <w:tab w:val="left" w:pos="454"/>
              </w:tabs>
              <w:ind w:left="1163" w:right="-47"/>
              <w:rPr>
                <w:rFonts w:ascii="Tahoma" w:eastAsia="Tahoma" w:hAnsi="Tahoma" w:cs="Tahoma"/>
                <w:sz w:val="18"/>
                <w:szCs w:val="18"/>
              </w:rPr>
            </w:pPr>
          </w:p>
          <w:p w14:paraId="0C65A6C9" w14:textId="77777777" w:rsidR="00A76CD7" w:rsidRDefault="00A76CD7" w:rsidP="00A76CD7">
            <w:pPr>
              <w:tabs>
                <w:tab w:val="left" w:pos="454"/>
              </w:tabs>
              <w:ind w:left="1163"/>
            </w:pPr>
            <w:r>
              <w:rPr>
                <w:noProof/>
                <w:lang w:eastAsia="es-CL"/>
              </w:rPr>
              <w:drawing>
                <wp:inline distT="0" distB="0" distL="0" distR="0" wp14:anchorId="74E44911" wp14:editId="74D4047D">
                  <wp:extent cx="5524500" cy="4867275"/>
                  <wp:effectExtent l="0" t="0" r="0" b="952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24500" cy="4867275"/>
                          </a:xfrm>
                          <a:prstGeom prst="rect">
                            <a:avLst/>
                          </a:prstGeom>
                          <a:noFill/>
                          <a:ln>
                            <a:noFill/>
                          </a:ln>
                        </pic:spPr>
                      </pic:pic>
                    </a:graphicData>
                  </a:graphic>
                </wp:inline>
              </w:drawing>
            </w:r>
            <w:r>
              <w:rPr>
                <w:noProof/>
                <w:lang w:eastAsia="es-CL"/>
              </w:rPr>
              <w:drawing>
                <wp:inline distT="0" distB="0" distL="0" distR="0" wp14:anchorId="04BD1E3C" wp14:editId="663D89C9">
                  <wp:extent cx="1962150" cy="388620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962150" cy="3886200"/>
                          </a:xfrm>
                          <a:prstGeom prst="rect">
                            <a:avLst/>
                          </a:prstGeom>
                        </pic:spPr>
                      </pic:pic>
                    </a:graphicData>
                  </a:graphic>
                </wp:inline>
              </w:drawing>
            </w:r>
          </w:p>
          <w:p w14:paraId="32BC17A8" w14:textId="06ED8674" w:rsidR="00A76CD7" w:rsidRDefault="00A76CD7" w:rsidP="00A76CD7">
            <w:pPr>
              <w:tabs>
                <w:tab w:val="left" w:pos="454"/>
              </w:tabs>
              <w:ind w:left="1163"/>
            </w:pPr>
          </w:p>
          <w:p w14:paraId="33516DED" w14:textId="77777777" w:rsidR="00951C51" w:rsidRDefault="00951C51" w:rsidP="00951C51">
            <w:pPr>
              <w:pStyle w:val="Prrafodelista"/>
              <w:numPr>
                <w:ilvl w:val="0"/>
                <w:numId w:val="34"/>
              </w:numPr>
              <w:tabs>
                <w:tab w:val="left" w:pos="454"/>
              </w:tabs>
              <w:ind w:hanging="720"/>
            </w:pPr>
            <w:r>
              <w:t xml:space="preserve">Respecto de la modelación de frecuencia de percepción de olor muestran que los 5 receptores presentan un alcance por sobre un 2% de horas en el año, a mayor detalle cada isopleta representa la percepción que corresponde al porcentaje de horas en las que la comunidad pudiera percibir olores, en concentraciones desde </w:t>
            </w:r>
            <w:r w:rsidRPr="00A761A9">
              <w:t>3 [ou</w:t>
            </w:r>
            <w:r w:rsidRPr="00A761A9">
              <w:rPr>
                <w:vertAlign w:val="subscript"/>
              </w:rPr>
              <w:t>E</w:t>
            </w:r>
            <w:r w:rsidRPr="00A761A9">
              <w:t>/m</w:t>
            </w:r>
            <w:r w:rsidRPr="00A761A9">
              <w:rPr>
                <w:vertAlign w:val="superscript"/>
              </w:rPr>
              <w:t>3</w:t>
            </w:r>
            <w:r w:rsidRPr="00A761A9">
              <w:t>]</w:t>
            </w:r>
            <w:r>
              <w:t>, provenientes de las operaciones de las fuentes incluidas en la modelación, es más se observa que el mayor porcentaje de las horas del año lo percibirían los vecinos del receptor sensible denominado Panamerica Sur</w:t>
            </w:r>
            <w:r w:rsidRPr="00A761A9">
              <w:t>.</w:t>
            </w:r>
          </w:p>
          <w:p w14:paraId="614BC856" w14:textId="77777777" w:rsidR="00951C51" w:rsidRDefault="00951C51" w:rsidP="00A76CD7">
            <w:pPr>
              <w:tabs>
                <w:tab w:val="left" w:pos="454"/>
              </w:tabs>
              <w:ind w:left="1163"/>
            </w:pPr>
          </w:p>
          <w:p w14:paraId="4B0809BE" w14:textId="418226A6" w:rsidR="00A76CD7" w:rsidRDefault="00A76CD7" w:rsidP="00A76CD7">
            <w:pPr>
              <w:pStyle w:val="Prrafodelista"/>
              <w:tabs>
                <w:tab w:val="left" w:pos="454"/>
              </w:tabs>
              <w:ind w:left="454"/>
            </w:pPr>
            <w:r>
              <w:rPr>
                <w:noProof/>
                <w:lang w:eastAsia="es-CL"/>
              </w:rPr>
              <w:drawing>
                <wp:inline distT="0" distB="0" distL="0" distR="0" wp14:anchorId="0BF160D9" wp14:editId="461D172F">
                  <wp:extent cx="7486650" cy="4410075"/>
                  <wp:effectExtent l="0" t="0" r="0" b="952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486650" cy="4410075"/>
                          </a:xfrm>
                          <a:prstGeom prst="rect">
                            <a:avLst/>
                          </a:prstGeom>
                        </pic:spPr>
                      </pic:pic>
                    </a:graphicData>
                  </a:graphic>
                </wp:inline>
              </w:drawing>
            </w:r>
          </w:p>
          <w:p w14:paraId="39117915" w14:textId="77777777" w:rsidR="00FC7785" w:rsidRDefault="00FC7785" w:rsidP="00A76CD7">
            <w:pPr>
              <w:pStyle w:val="Prrafodelista"/>
              <w:tabs>
                <w:tab w:val="left" w:pos="454"/>
              </w:tabs>
              <w:ind w:left="454"/>
            </w:pPr>
          </w:p>
          <w:p w14:paraId="0D6D9F3A" w14:textId="77777777" w:rsidR="00FC7785" w:rsidRDefault="00FC7785" w:rsidP="00FC7785">
            <w:pPr>
              <w:pStyle w:val="Prrafodelista"/>
              <w:numPr>
                <w:ilvl w:val="0"/>
                <w:numId w:val="34"/>
              </w:numPr>
              <w:ind w:left="1163" w:hanging="709"/>
            </w:pPr>
            <w:r>
              <w:t>Ahora en cuanto a los resultados de la modelación de los perfiles mensuales y de los perfiles horario de percepción, que buscan determinar la cantidad de horas del día y meses del año con mayor probabilidad de superar el nivel de molestia en los receptores sensibles establecidos, se observa que dentro del alcance se ubican los receptores sensibles P1 y Panamericana, presentando mayor probalibilidad de ser alcanzados durante los 12 meses del año y las 24 horas del día, en cuanto al receptor P2 presenta una frecuencia casi nula de alcance, y los receptores P3 y P4 no serían alcanzados por las emsiones de la unidad fiscalizable.</w:t>
            </w:r>
          </w:p>
          <w:p w14:paraId="3BF0C67A" w14:textId="2C2FFAAD" w:rsidR="00E9780C" w:rsidRPr="001F6D51" w:rsidRDefault="00E9780C" w:rsidP="000F0DED">
            <w:pPr>
              <w:pStyle w:val="Prrafodelista"/>
              <w:tabs>
                <w:tab w:val="left" w:pos="454"/>
              </w:tabs>
              <w:ind w:left="1163" w:right="-47"/>
              <w:rPr>
                <w:rFonts w:eastAsia="Tahoma" w:cs="Tahoma"/>
              </w:rPr>
            </w:pPr>
          </w:p>
          <w:p w14:paraId="25049E5D" w14:textId="3B423D82" w:rsidR="000B7D2A" w:rsidRPr="000B7D2A" w:rsidRDefault="000B7D2A" w:rsidP="000B7D2A">
            <w:pPr>
              <w:tabs>
                <w:tab w:val="left" w:pos="454"/>
              </w:tabs>
            </w:pPr>
          </w:p>
        </w:tc>
      </w:tr>
    </w:tbl>
    <w:p w14:paraId="185A2494" w14:textId="2EE63624" w:rsidR="000B7D2A" w:rsidRDefault="000B7D2A">
      <w:pPr>
        <w:jc w:val="left"/>
      </w:pPr>
      <w:r>
        <w:lastRenderedPageBreak/>
        <w:br w:type="page"/>
      </w:r>
    </w:p>
    <w:p w14:paraId="084296FB" w14:textId="3B56A495" w:rsidR="002A5188" w:rsidRPr="0025129B" w:rsidRDefault="00D637F3" w:rsidP="002A5188">
      <w:pPr>
        <w:pStyle w:val="Ttulo2"/>
      </w:pPr>
      <w:bookmarkStart w:id="512" w:name="_Toc469042689"/>
      <w:r>
        <w:lastRenderedPageBreak/>
        <w:t>Manejo de biogá</w:t>
      </w:r>
      <w:r w:rsidR="002A5188">
        <w:t>s.</w:t>
      </w:r>
      <w:bookmarkEnd w:id="512"/>
    </w:p>
    <w:p w14:paraId="7DA6DB9E" w14:textId="77777777" w:rsidR="002A5188" w:rsidRPr="0025129B" w:rsidRDefault="002A5188" w:rsidP="002A5188"/>
    <w:tbl>
      <w:tblPr>
        <w:tblStyle w:val="Tablaconcuadrcula"/>
        <w:tblW w:w="5000" w:type="pct"/>
        <w:tblLook w:val="04A0" w:firstRow="1" w:lastRow="0" w:firstColumn="1" w:lastColumn="0" w:noHBand="0" w:noVBand="1"/>
      </w:tblPr>
      <w:tblGrid>
        <w:gridCol w:w="3768"/>
        <w:gridCol w:w="9794"/>
      </w:tblGrid>
      <w:tr w:rsidR="002A5188" w:rsidRPr="0025129B" w14:paraId="17C35FDA" w14:textId="77777777" w:rsidTr="00C06990">
        <w:trPr>
          <w:trHeight w:val="142"/>
        </w:trPr>
        <w:tc>
          <w:tcPr>
            <w:tcW w:w="1389" w:type="pct"/>
          </w:tcPr>
          <w:p w14:paraId="054444B2" w14:textId="269AB1F8" w:rsidR="002A5188" w:rsidRPr="0025129B" w:rsidRDefault="002A5188" w:rsidP="00C0699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F430B">
              <w:rPr>
                <w:b/>
              </w:rPr>
              <w:t>7</w:t>
            </w:r>
          </w:p>
        </w:tc>
        <w:tc>
          <w:tcPr>
            <w:tcW w:w="3611" w:type="pct"/>
          </w:tcPr>
          <w:p w14:paraId="270C23BA" w14:textId="31BEF382" w:rsidR="002A5188" w:rsidRPr="0025129B" w:rsidRDefault="002A5188" w:rsidP="00382DB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382DB0" w:rsidRPr="00382DB0">
              <w:rPr>
                <w:rFonts w:eastAsia="Times New Roman"/>
                <w:b/>
                <w:color w:val="000000"/>
                <w:lang w:eastAsia="es-CL"/>
              </w:rPr>
              <w:t>1</w:t>
            </w:r>
          </w:p>
        </w:tc>
      </w:tr>
      <w:tr w:rsidR="002A5188" w:rsidRPr="0025129B" w14:paraId="367A38D7" w14:textId="77777777" w:rsidTr="00C06990">
        <w:trPr>
          <w:trHeight w:val="142"/>
        </w:trPr>
        <w:tc>
          <w:tcPr>
            <w:tcW w:w="5000" w:type="pct"/>
            <w:gridSpan w:val="2"/>
          </w:tcPr>
          <w:p w14:paraId="00D2EA7C" w14:textId="4549488A" w:rsidR="002A5188" w:rsidRPr="0025129B" w:rsidRDefault="002A5188" w:rsidP="00FF430B">
            <w:pPr>
              <w:rPr>
                <w:rFonts w:eastAsia="Times New Roman"/>
                <w:b/>
                <w:bCs/>
                <w:color w:val="000000"/>
                <w:lang w:eastAsia="es-CL"/>
              </w:rPr>
            </w:pPr>
            <w:r>
              <w:rPr>
                <w:rFonts w:eastAsia="Times New Roman"/>
                <w:b/>
                <w:bCs/>
                <w:color w:val="000000"/>
                <w:lang w:eastAsia="es-CL"/>
              </w:rPr>
              <w:t xml:space="preserve">Documentación entregada: </w:t>
            </w:r>
          </w:p>
        </w:tc>
      </w:tr>
      <w:tr w:rsidR="002A5188" w:rsidRPr="008C29FD" w14:paraId="4753D128" w14:textId="77777777" w:rsidTr="00C06990">
        <w:trPr>
          <w:trHeight w:val="319"/>
        </w:trPr>
        <w:tc>
          <w:tcPr>
            <w:tcW w:w="5000" w:type="pct"/>
            <w:gridSpan w:val="2"/>
          </w:tcPr>
          <w:p w14:paraId="09E366E1" w14:textId="77777777" w:rsidR="002A5188" w:rsidRDefault="002A5188" w:rsidP="00C06990">
            <w:pPr>
              <w:rPr>
                <w:b/>
              </w:rPr>
            </w:pPr>
            <w:r>
              <w:rPr>
                <w:b/>
              </w:rPr>
              <w:t>Exigencia (s)</w:t>
            </w:r>
            <w:r w:rsidRPr="0025129B">
              <w:rPr>
                <w:b/>
              </w:rPr>
              <w:t>:</w:t>
            </w:r>
          </w:p>
          <w:p w14:paraId="49014008" w14:textId="1EAE92C7" w:rsidR="002A5188" w:rsidRPr="00065F1E" w:rsidRDefault="0005079F" w:rsidP="00065F1E">
            <w:pPr>
              <w:pStyle w:val="Prrafodelista"/>
              <w:numPr>
                <w:ilvl w:val="0"/>
                <w:numId w:val="38"/>
              </w:numPr>
              <w:ind w:left="459" w:hanging="459"/>
              <w:rPr>
                <w:u w:val="single"/>
              </w:rPr>
            </w:pPr>
            <w:r w:rsidRPr="00065F1E">
              <w:rPr>
                <w:u w:val="single"/>
              </w:rPr>
              <w:t xml:space="preserve">Extracto Considerando 3 RCA </w:t>
            </w:r>
            <w:r w:rsidR="00065F1E" w:rsidRPr="00065F1E">
              <w:rPr>
                <w:u w:val="single"/>
              </w:rPr>
              <w:t>N</w:t>
            </w:r>
            <w:r w:rsidRPr="00065F1E">
              <w:rPr>
                <w:u w:val="single"/>
              </w:rPr>
              <w:t>° 91/2009</w:t>
            </w:r>
          </w:p>
          <w:p w14:paraId="6AFA547E" w14:textId="77777777" w:rsidR="00065F1E" w:rsidRPr="00065F1E" w:rsidRDefault="00065F1E" w:rsidP="00065F1E">
            <w:pPr>
              <w:ind w:left="459"/>
              <w:rPr>
                <w:color w:val="000000"/>
                <w:lang w:eastAsia="es-CL"/>
              </w:rPr>
            </w:pPr>
            <w:r w:rsidRPr="00065F1E">
              <w:rPr>
                <w:color w:val="000000"/>
              </w:rPr>
              <w:t xml:space="preserve">Para la captación de </w:t>
            </w:r>
            <w:r w:rsidRPr="00065F1E">
              <w:rPr>
                <w:bCs/>
                <w:color w:val="000000"/>
              </w:rPr>
              <w:t>biogás de los pozos</w:t>
            </w:r>
            <w:r w:rsidRPr="00065F1E">
              <w:rPr>
                <w:color w:val="000000"/>
              </w:rPr>
              <w:t xml:space="preserve"> que han alcanzado su </w:t>
            </w:r>
            <w:r w:rsidRPr="00065F1E">
              <w:rPr>
                <w:bCs/>
                <w:color w:val="000000"/>
              </w:rPr>
              <w:t>cota de cierre</w:t>
            </w:r>
            <w:r w:rsidRPr="00065F1E">
              <w:rPr>
                <w:color w:val="000000"/>
              </w:rPr>
              <w:t xml:space="preserve">, se </w:t>
            </w:r>
            <w:r w:rsidRPr="00065F1E">
              <w:rPr>
                <w:bCs/>
                <w:color w:val="000000"/>
              </w:rPr>
              <w:t>sellará el extremo superior en una superficie aproximada de 25 m2 con un sello compuesto por una geomembrana y una capa de un metro de material de baja permeabilidad compactado</w:t>
            </w:r>
            <w:r w:rsidRPr="00065F1E">
              <w:rPr>
                <w:color w:val="000000"/>
              </w:rPr>
              <w:t xml:space="preserve"> (material arcilloso, bentonítico o similar) que evite la salida descontrolada del biogás y/o la entrada de agua hacia el interior del pozo.</w:t>
            </w:r>
          </w:p>
          <w:p w14:paraId="14E243E8" w14:textId="76D79F25" w:rsidR="0005079F" w:rsidRPr="0005079F" w:rsidRDefault="0005079F" w:rsidP="0005079F"/>
        </w:tc>
      </w:tr>
      <w:tr w:rsidR="002A5188" w:rsidRPr="00972306" w14:paraId="23AE2E57" w14:textId="77777777" w:rsidTr="00C06990">
        <w:trPr>
          <w:trHeight w:val="627"/>
        </w:trPr>
        <w:tc>
          <w:tcPr>
            <w:tcW w:w="5000" w:type="pct"/>
            <w:gridSpan w:val="2"/>
          </w:tcPr>
          <w:p w14:paraId="758BB602" w14:textId="77777777" w:rsidR="002A5188" w:rsidRPr="003758E2" w:rsidRDefault="002A5188" w:rsidP="00C06990">
            <w:pPr>
              <w:jc w:val="left"/>
            </w:pPr>
            <w:r w:rsidRPr="00F15F8C">
              <w:rPr>
                <w:b/>
              </w:rPr>
              <w:t>Hecho (s):</w:t>
            </w:r>
            <w:r w:rsidRPr="007E2D5C">
              <w:t xml:space="preserve"> </w:t>
            </w:r>
          </w:p>
          <w:p w14:paraId="36B39D81" w14:textId="735D6890" w:rsidR="001F6D51" w:rsidRPr="00972306" w:rsidRDefault="00A54A23" w:rsidP="00870EA3">
            <w:pPr>
              <w:pStyle w:val="Prrafodelista"/>
              <w:numPr>
                <w:ilvl w:val="0"/>
                <w:numId w:val="28"/>
              </w:numPr>
              <w:ind w:left="454" w:hanging="454"/>
            </w:pPr>
            <w:r w:rsidRPr="00B652C1">
              <w:t>Siendo las 10:52 se efectúo medición con equipo anal</w:t>
            </w:r>
            <w:r>
              <w:t>iza</w:t>
            </w:r>
            <w:r w:rsidRPr="00B652C1">
              <w:t>dor de gases marca Orion Plus (n° 41140) en ducto de captación de biogás de pvc, y otra medición a las 10:53 con el mismo equipo en otro ducto</w:t>
            </w:r>
            <w:r>
              <w:t>.</w:t>
            </w:r>
            <w:r w:rsidR="00870EA3" w:rsidDel="00870EA3">
              <w:t xml:space="preserve"> </w:t>
            </w:r>
            <w:r w:rsidR="002F20D8">
              <w:t xml:space="preserve">El valor para </w:t>
            </w:r>
            <w:r w:rsidR="00C76A56">
              <w:rPr>
                <w:rFonts w:eastAsia="Times New Roman"/>
                <w:color w:val="000000"/>
                <w:lang w:eastAsia="es-CL"/>
              </w:rPr>
              <w:t xml:space="preserve"> el metano </w:t>
            </w:r>
            <w:r w:rsidR="002F20D8">
              <w:rPr>
                <w:rFonts w:eastAsia="Times New Roman"/>
                <w:color w:val="000000"/>
                <w:lang w:eastAsia="es-CL"/>
              </w:rPr>
              <w:t xml:space="preserve">es </w:t>
            </w:r>
            <w:r w:rsidR="00C76A56">
              <w:rPr>
                <w:rFonts w:eastAsia="Times New Roman"/>
                <w:color w:val="000000"/>
                <w:lang w:eastAsia="es-CL"/>
              </w:rPr>
              <w:t>de 82 ppm y de 41 ppm en el caso del H</w:t>
            </w:r>
            <w:r w:rsidR="00C76A56" w:rsidRPr="00A657E1">
              <w:rPr>
                <w:rFonts w:eastAsia="Times New Roman"/>
                <w:color w:val="000000"/>
                <w:vertAlign w:val="subscript"/>
                <w:lang w:eastAsia="es-CL"/>
              </w:rPr>
              <w:t>2</w:t>
            </w:r>
            <w:r w:rsidR="00C76A56">
              <w:rPr>
                <w:rFonts w:eastAsia="Times New Roman"/>
                <w:color w:val="000000"/>
                <w:lang w:eastAsia="es-CL"/>
              </w:rPr>
              <w:t>S</w:t>
            </w:r>
            <w:r w:rsidR="00C76A56" w:rsidRPr="00A657E1">
              <w:rPr>
                <w:rFonts w:eastAsia="Times New Roman"/>
                <w:color w:val="000000"/>
                <w:lang w:eastAsia="es-CL"/>
              </w:rPr>
              <w:t>.</w:t>
            </w:r>
          </w:p>
        </w:tc>
      </w:tr>
    </w:tbl>
    <w:p w14:paraId="6C34763A" w14:textId="77777777" w:rsidR="002A5188" w:rsidRDefault="002A5188" w:rsidP="002A5188">
      <w:pPr>
        <w:jc w:val="left"/>
      </w:pPr>
    </w:p>
    <w:p w14:paraId="3767AEEE" w14:textId="0AA16B01" w:rsidR="005B15C4" w:rsidRDefault="005B15C4">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315532" w:rsidRPr="0025129B" w14:paraId="14B7B44E" w14:textId="77777777" w:rsidTr="006D49E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0CA236" w14:textId="77777777" w:rsidR="00315532" w:rsidRPr="0025129B" w:rsidRDefault="00315532" w:rsidP="006D49E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15532" w:rsidRPr="0025129B" w14:paraId="0709CE3C" w14:textId="77777777" w:rsidTr="006D49E1">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68CE123" w14:textId="15249675" w:rsidR="00315532" w:rsidRPr="0025129B" w:rsidRDefault="005468BD" w:rsidP="006D49E1">
            <w:pPr>
              <w:jc w:val="center"/>
              <w:rPr>
                <w:rFonts w:eastAsia="Times New Roman"/>
                <w:color w:val="000000"/>
                <w:sz w:val="20"/>
                <w:szCs w:val="20"/>
                <w:lang w:eastAsia="es-CL"/>
              </w:rPr>
            </w:pPr>
            <w:r w:rsidRPr="000124CB">
              <w:rPr>
                <w:noProof/>
                <w:lang w:eastAsia="es-CL"/>
              </w:rPr>
              <w:drawing>
                <wp:inline distT="0" distB="0" distL="0" distR="0" wp14:anchorId="37ACB962" wp14:editId="7850A4E3">
                  <wp:extent cx="3600000" cy="4820400"/>
                  <wp:effectExtent l="19050" t="19050" r="19685" b="18415"/>
                  <wp:docPr id="13" name="Imagen 13" descr="C:\Users\jose.moraga\Documents\DFZ_2015\2015\SEPTIEMBRE\DFZ-2015-547-X-RCA-IA\FOTOS SMA\IMG_1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moraga\Documents\DFZ_2015\2015\SEPTIEMBRE\DFZ-2015-547-X-RCA-IA\FOTOS SMA\IMG_1990.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3600000" cy="48204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5A5DC86" w14:textId="67124FA6" w:rsidR="00315532" w:rsidRPr="0025129B" w:rsidRDefault="00703530" w:rsidP="006D49E1">
            <w:pPr>
              <w:jc w:val="center"/>
              <w:rPr>
                <w:rFonts w:eastAsia="Times New Roman"/>
                <w:color w:val="000000"/>
                <w:sz w:val="20"/>
                <w:szCs w:val="20"/>
                <w:lang w:eastAsia="es-CL"/>
              </w:rPr>
            </w:pPr>
            <w:r w:rsidRPr="00E72B1F">
              <w:rPr>
                <w:noProof/>
                <w:lang w:eastAsia="es-CL"/>
              </w:rPr>
              <w:drawing>
                <wp:inline distT="0" distB="0" distL="0" distR="0" wp14:anchorId="4486789C" wp14:editId="3BC9DC99">
                  <wp:extent cx="3600000" cy="4820400"/>
                  <wp:effectExtent l="19050" t="19050" r="19685" b="18415"/>
                  <wp:docPr id="88" name="Imagen 88" descr="C:\Users\jose.moraga\Documents\DFZ_2015\2015\SEPTIEMBRE\DFZ-2015-547-X-RCA-IA\FOTOS SMA\IMG_1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5\2015\SEPTIEMBRE\DFZ-2015-547-X-RCA-IA\FOTOS SMA\IMG_1964.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600000" cy="4820400"/>
                          </a:xfrm>
                          <a:prstGeom prst="rect">
                            <a:avLst/>
                          </a:prstGeom>
                          <a:noFill/>
                          <a:ln>
                            <a:solidFill>
                              <a:schemeClr val="tx1"/>
                            </a:solidFill>
                          </a:ln>
                        </pic:spPr>
                      </pic:pic>
                    </a:graphicData>
                  </a:graphic>
                </wp:inline>
              </w:drawing>
            </w:r>
          </w:p>
        </w:tc>
      </w:tr>
      <w:tr w:rsidR="00315532" w:rsidRPr="002F3A9A" w14:paraId="07D8117B" w14:textId="77777777" w:rsidTr="006D49E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E398733" w14:textId="453EE31D" w:rsidR="00315532" w:rsidRPr="002F3A9A" w:rsidRDefault="00315532" w:rsidP="00315532">
            <w:pPr>
              <w:pStyle w:val="Descripcin"/>
              <w:rPr>
                <w:rFonts w:eastAsia="Times New Roman"/>
                <w:color w:val="000000"/>
                <w:sz w:val="20"/>
                <w:lang w:eastAsia="es-CL"/>
              </w:rPr>
            </w:pPr>
            <w:bookmarkStart w:id="513" w:name="_Toc461109564"/>
            <w:bookmarkStart w:id="514" w:name="_Toc461198780"/>
            <w:bookmarkStart w:id="515" w:name="_Toc469042690"/>
            <w:r w:rsidRPr="002F3A9A">
              <w:rPr>
                <w:sz w:val="20"/>
              </w:rPr>
              <w:t xml:space="preserve">Fotografía </w:t>
            </w:r>
            <w:r>
              <w:rPr>
                <w:sz w:val="20"/>
              </w:rPr>
              <w:t>35</w:t>
            </w:r>
            <w:r w:rsidRPr="002F3A9A">
              <w:rPr>
                <w:sz w:val="20"/>
              </w:rPr>
              <w:t>.</w:t>
            </w:r>
            <w:bookmarkEnd w:id="513"/>
            <w:bookmarkEnd w:id="514"/>
            <w:bookmarkEnd w:id="51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047A3C" w14:textId="77777777" w:rsidR="00315532" w:rsidRPr="002F3A9A" w:rsidRDefault="00315532" w:rsidP="006D49E1">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66D206F1" w14:textId="2644DEFB" w:rsidR="00315532" w:rsidRPr="002F3A9A" w:rsidRDefault="00315532" w:rsidP="00315532">
            <w:pPr>
              <w:pStyle w:val="Descripcin"/>
              <w:rPr>
                <w:sz w:val="20"/>
              </w:rPr>
            </w:pPr>
            <w:bookmarkStart w:id="516" w:name="_Toc461109565"/>
            <w:bookmarkStart w:id="517" w:name="_Toc461198781"/>
            <w:bookmarkStart w:id="518" w:name="_Toc469042691"/>
            <w:r w:rsidRPr="002F3A9A">
              <w:rPr>
                <w:sz w:val="20"/>
              </w:rPr>
              <w:t xml:space="preserve">Fotografía </w:t>
            </w:r>
            <w:r>
              <w:rPr>
                <w:sz w:val="20"/>
              </w:rPr>
              <w:t>36</w:t>
            </w:r>
            <w:r w:rsidRPr="002F3A9A">
              <w:rPr>
                <w:sz w:val="20"/>
              </w:rPr>
              <w:t>.</w:t>
            </w:r>
            <w:bookmarkEnd w:id="516"/>
            <w:bookmarkEnd w:id="517"/>
            <w:bookmarkEnd w:id="51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613FC4" w14:textId="77777777" w:rsidR="00315532" w:rsidRPr="002F3A9A" w:rsidRDefault="00315532" w:rsidP="006D49E1">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315532" w:rsidRPr="002F3A9A" w14:paraId="2357333A" w14:textId="77777777" w:rsidTr="006D49E1">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72355E8" w14:textId="0CC566B6" w:rsidR="00315532" w:rsidRPr="002F3A9A" w:rsidRDefault="00315532" w:rsidP="00D33F17">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C105F0">
              <w:rPr>
                <w:rFonts w:eastAsia="Times New Roman"/>
                <w:color w:val="000000"/>
                <w:sz w:val="20"/>
                <w:szCs w:val="20"/>
                <w:lang w:eastAsia="es-CL"/>
              </w:rPr>
              <w:t>Medic</w:t>
            </w:r>
            <w:r w:rsidR="007C60CB">
              <w:rPr>
                <w:rFonts w:eastAsia="Times New Roman"/>
                <w:color w:val="000000"/>
                <w:sz w:val="20"/>
                <w:szCs w:val="20"/>
                <w:lang w:eastAsia="es-CL"/>
              </w:rPr>
              <w:t>i</w:t>
            </w:r>
            <w:r w:rsidR="00C105F0">
              <w:rPr>
                <w:rFonts w:eastAsia="Times New Roman"/>
                <w:color w:val="000000"/>
                <w:sz w:val="20"/>
                <w:szCs w:val="20"/>
                <w:lang w:eastAsia="es-CL"/>
              </w:rPr>
              <w:t>ón de biogás en ducto de captación</w:t>
            </w:r>
            <w:r w:rsidR="00D33F17">
              <w:rPr>
                <w:rFonts w:eastAsia="Times New Roman"/>
                <w:color w:val="000000"/>
                <w:sz w:val="20"/>
                <w:szCs w:val="20"/>
                <w:lang w:eastAsia="es-CL"/>
              </w:rPr>
              <w:t xml:space="preserve"> </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1A35DED" w14:textId="261E7DB9" w:rsidR="00315532" w:rsidRPr="002F3A9A" w:rsidRDefault="00315532" w:rsidP="00A657E1">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A657E1">
              <w:rPr>
                <w:rFonts w:eastAsia="Times New Roman"/>
                <w:color w:val="000000"/>
                <w:sz w:val="20"/>
                <w:szCs w:val="20"/>
                <w:lang w:eastAsia="es-CL"/>
              </w:rPr>
              <w:t>Pantalla de</w:t>
            </w:r>
            <w:r w:rsidR="00A657E1" w:rsidRPr="00A657E1">
              <w:rPr>
                <w:rFonts w:eastAsia="Times New Roman"/>
                <w:color w:val="000000"/>
                <w:sz w:val="20"/>
                <w:szCs w:val="20"/>
                <w:lang w:eastAsia="es-CL"/>
              </w:rPr>
              <w:t>l equipo analizador de gases al momento de la medición</w:t>
            </w:r>
            <w:r w:rsidR="00A657E1">
              <w:rPr>
                <w:rFonts w:eastAsia="Times New Roman"/>
                <w:color w:val="000000"/>
                <w:sz w:val="20"/>
                <w:szCs w:val="20"/>
                <w:lang w:eastAsia="es-CL"/>
              </w:rPr>
              <w:t>, se observan los datos que entrega para el metano un valor de 82 ppm y de 41 ppm en el caso del H</w:t>
            </w:r>
            <w:r w:rsidR="00A657E1" w:rsidRPr="00A657E1">
              <w:rPr>
                <w:rFonts w:eastAsia="Times New Roman"/>
                <w:color w:val="000000"/>
                <w:sz w:val="20"/>
                <w:szCs w:val="20"/>
                <w:vertAlign w:val="subscript"/>
                <w:lang w:eastAsia="es-CL"/>
              </w:rPr>
              <w:t>2</w:t>
            </w:r>
            <w:r w:rsidR="00A657E1">
              <w:rPr>
                <w:rFonts w:eastAsia="Times New Roman"/>
                <w:color w:val="000000"/>
                <w:sz w:val="20"/>
                <w:szCs w:val="20"/>
                <w:lang w:eastAsia="es-CL"/>
              </w:rPr>
              <w:t>S</w:t>
            </w:r>
            <w:r w:rsidR="00A657E1" w:rsidRPr="00A657E1">
              <w:rPr>
                <w:rFonts w:eastAsia="Times New Roman"/>
                <w:color w:val="000000"/>
                <w:sz w:val="20"/>
                <w:szCs w:val="20"/>
                <w:lang w:eastAsia="es-CL"/>
              </w:rPr>
              <w:t>.</w:t>
            </w:r>
            <w:r w:rsidR="00DB4D95">
              <w:rPr>
                <w:rFonts w:eastAsia="Times New Roman"/>
                <w:color w:val="000000"/>
                <w:sz w:val="20"/>
                <w:szCs w:val="20"/>
                <w:lang w:eastAsia="es-CL"/>
              </w:rPr>
              <w:t xml:space="preserve"> </w:t>
            </w:r>
          </w:p>
        </w:tc>
      </w:tr>
    </w:tbl>
    <w:p w14:paraId="6D92C726" w14:textId="77777777" w:rsidR="005B15C4" w:rsidRDefault="005B15C4" w:rsidP="002A5188">
      <w:pPr>
        <w:jc w:val="left"/>
      </w:pPr>
    </w:p>
    <w:p w14:paraId="1FAEA94B" w14:textId="77777777" w:rsidR="005B15C4" w:rsidRDefault="005B15C4" w:rsidP="002A5188">
      <w:pPr>
        <w:jc w:val="left"/>
      </w:pPr>
    </w:p>
    <w:p w14:paraId="33A878DF" w14:textId="77777777" w:rsidR="002A5188" w:rsidRDefault="002A5188" w:rsidP="002A5188">
      <w:pPr>
        <w:jc w:val="left"/>
      </w:pPr>
      <w:r>
        <w:br w:type="page"/>
      </w:r>
    </w:p>
    <w:p w14:paraId="0EE80D5B" w14:textId="51FD641B" w:rsidR="00A62F95" w:rsidRPr="0025129B" w:rsidRDefault="00907353" w:rsidP="00A62F95">
      <w:pPr>
        <w:pStyle w:val="Ttulo2"/>
      </w:pPr>
      <w:bookmarkStart w:id="519" w:name="_Toc469042692"/>
      <w:r>
        <w:lastRenderedPageBreak/>
        <w:t>Canales de contorno (aguas lluvias, lixiviados)</w:t>
      </w:r>
      <w:r w:rsidR="00DF7477">
        <w:t>.</w:t>
      </w:r>
      <w:bookmarkEnd w:id="519"/>
    </w:p>
    <w:p w14:paraId="775502A5" w14:textId="77777777" w:rsidR="00A62F95" w:rsidRPr="0025129B" w:rsidRDefault="00A62F95" w:rsidP="00A62F95"/>
    <w:tbl>
      <w:tblPr>
        <w:tblStyle w:val="Tablaconcuadrcula"/>
        <w:tblW w:w="5000" w:type="pct"/>
        <w:tblLook w:val="04A0" w:firstRow="1" w:lastRow="0" w:firstColumn="1" w:lastColumn="0" w:noHBand="0" w:noVBand="1"/>
      </w:tblPr>
      <w:tblGrid>
        <w:gridCol w:w="3768"/>
        <w:gridCol w:w="9794"/>
      </w:tblGrid>
      <w:tr w:rsidR="00A62F95" w:rsidRPr="0025129B" w14:paraId="21A46E25" w14:textId="77777777" w:rsidTr="00A94172">
        <w:trPr>
          <w:trHeight w:val="142"/>
        </w:trPr>
        <w:tc>
          <w:tcPr>
            <w:tcW w:w="1389" w:type="pct"/>
          </w:tcPr>
          <w:p w14:paraId="135362B0" w14:textId="2DECD8D6" w:rsidR="00A62F95" w:rsidRPr="0025129B" w:rsidRDefault="00A62F95" w:rsidP="00A9417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D49E1">
              <w:rPr>
                <w:b/>
              </w:rPr>
              <w:t>8</w:t>
            </w:r>
          </w:p>
        </w:tc>
        <w:tc>
          <w:tcPr>
            <w:tcW w:w="3611" w:type="pct"/>
          </w:tcPr>
          <w:p w14:paraId="00FDBF66" w14:textId="0EA8448B" w:rsidR="00A62F95" w:rsidRPr="0025129B" w:rsidRDefault="00A62F95" w:rsidP="00A9417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5075DD" w:rsidRPr="005075DD">
              <w:rPr>
                <w:rFonts w:eastAsia="Times New Roman"/>
                <w:b/>
                <w:color w:val="000000"/>
                <w:lang w:eastAsia="es-CL"/>
              </w:rPr>
              <w:t xml:space="preserve">1 </w:t>
            </w:r>
            <w:r w:rsidR="005075DD">
              <w:rPr>
                <w:rFonts w:eastAsia="Times New Roman"/>
                <w:color w:val="000000"/>
                <w:lang w:eastAsia="es-CL"/>
              </w:rPr>
              <w:t xml:space="preserve">y </w:t>
            </w:r>
            <w:r>
              <w:rPr>
                <w:rFonts w:eastAsia="Times New Roman"/>
                <w:b/>
                <w:color w:val="000000"/>
                <w:lang w:eastAsia="es-CL"/>
              </w:rPr>
              <w:t>5</w:t>
            </w:r>
          </w:p>
        </w:tc>
      </w:tr>
      <w:tr w:rsidR="00A62F95" w:rsidRPr="0025129B" w14:paraId="7CC035AF" w14:textId="77777777" w:rsidTr="00A94172">
        <w:trPr>
          <w:trHeight w:val="142"/>
        </w:trPr>
        <w:tc>
          <w:tcPr>
            <w:tcW w:w="5000" w:type="pct"/>
            <w:gridSpan w:val="2"/>
          </w:tcPr>
          <w:p w14:paraId="58241ED8" w14:textId="44EF2BC6" w:rsidR="00A62F95" w:rsidRPr="0025129B" w:rsidRDefault="00A62F95" w:rsidP="006F648D">
            <w:pPr>
              <w:rPr>
                <w:rFonts w:eastAsia="Times New Roman"/>
                <w:b/>
                <w:bCs/>
                <w:color w:val="000000"/>
                <w:lang w:eastAsia="es-CL"/>
              </w:rPr>
            </w:pPr>
            <w:r>
              <w:rPr>
                <w:rFonts w:eastAsia="Times New Roman"/>
                <w:b/>
                <w:bCs/>
                <w:color w:val="000000"/>
                <w:lang w:eastAsia="es-CL"/>
              </w:rPr>
              <w:t xml:space="preserve">Documentación entregada: </w:t>
            </w:r>
          </w:p>
        </w:tc>
      </w:tr>
      <w:tr w:rsidR="00A62F95" w:rsidRPr="0025129B" w14:paraId="07B72C51" w14:textId="77777777" w:rsidTr="00A94172">
        <w:trPr>
          <w:trHeight w:val="319"/>
        </w:trPr>
        <w:tc>
          <w:tcPr>
            <w:tcW w:w="5000" w:type="pct"/>
            <w:gridSpan w:val="2"/>
            <w:tcBorders>
              <w:bottom w:val="single" w:sz="4" w:space="0" w:color="auto"/>
            </w:tcBorders>
          </w:tcPr>
          <w:p w14:paraId="74D86605" w14:textId="77777777" w:rsidR="00A62F95" w:rsidRPr="008F0863" w:rsidRDefault="00A62F95" w:rsidP="00A94172">
            <w:r>
              <w:rPr>
                <w:b/>
              </w:rPr>
              <w:t>Exigencia (s)</w:t>
            </w:r>
            <w:r w:rsidRPr="0025129B">
              <w:rPr>
                <w:b/>
              </w:rPr>
              <w:t>:</w:t>
            </w:r>
            <w:r>
              <w:rPr>
                <w:b/>
              </w:rPr>
              <w:t xml:space="preserve"> </w:t>
            </w:r>
          </w:p>
          <w:p w14:paraId="35438827" w14:textId="163A6A33" w:rsidR="009721E9" w:rsidRPr="009721E9" w:rsidRDefault="009721E9" w:rsidP="00E460C6">
            <w:pPr>
              <w:pStyle w:val="Prrafodelista"/>
              <w:numPr>
                <w:ilvl w:val="0"/>
                <w:numId w:val="17"/>
              </w:numPr>
              <w:tabs>
                <w:tab w:val="left" w:pos="599"/>
              </w:tabs>
              <w:ind w:left="454" w:hanging="425"/>
              <w:rPr>
                <w:u w:val="single"/>
                <w:lang w:val="es-ES"/>
              </w:rPr>
            </w:pPr>
            <w:r w:rsidRPr="009721E9">
              <w:rPr>
                <w:u w:val="single"/>
                <w:lang w:val="es-ES"/>
              </w:rPr>
              <w:t>Extracto Considerando 3 RCA N° 91/2009</w:t>
            </w:r>
          </w:p>
          <w:p w14:paraId="7ACB03C0" w14:textId="77777777" w:rsidR="009721E9" w:rsidRPr="00996BFF" w:rsidRDefault="009721E9" w:rsidP="009721E9">
            <w:pPr>
              <w:tabs>
                <w:tab w:val="left" w:pos="454"/>
              </w:tabs>
              <w:ind w:left="454"/>
              <w:rPr>
                <w:lang w:val="es-ES"/>
              </w:rPr>
            </w:pPr>
            <w:r w:rsidRPr="00996BFF">
              <w:rPr>
                <w:lang w:val="es-ES"/>
              </w:rPr>
              <w:t>El sistema de disposición utilizado en el “Vertedero El Empalme”, ha demostrado ser capaz de contener los lixiviados al interior de los boxer de residuos. No obstante lo anterior, el proyecto considera la recirculación de los lixiviados, para lo cual se construirán pozos que permitan una distribución homogénea en la masa de basura, en toda el área abarcada por la ampliación. En el caso de producirse exceso de lixiviado, en cada bóxer se construirán pozos (lagunas) impermeabilizados o dispondrá de estaques móviles de 18m</w:t>
            </w:r>
            <w:r w:rsidRPr="00143430">
              <w:rPr>
                <w:vertAlign w:val="superscript"/>
                <w:lang w:val="es-ES"/>
              </w:rPr>
              <w:t xml:space="preserve">3 </w:t>
            </w:r>
            <w:r w:rsidRPr="00996BFF">
              <w:rPr>
                <w:lang w:val="es-ES"/>
              </w:rPr>
              <w:t>para su acumulación, desde donde serán succionados y conducidos al evaporador con oxidación avanzada con que cuenta Rexin Ltda.</w:t>
            </w:r>
          </w:p>
          <w:p w14:paraId="334C98FE" w14:textId="77777777" w:rsidR="009721E9" w:rsidRPr="00996BFF" w:rsidRDefault="009721E9" w:rsidP="009721E9">
            <w:pPr>
              <w:tabs>
                <w:tab w:val="left" w:pos="454"/>
              </w:tabs>
              <w:ind w:left="454" w:hanging="425"/>
              <w:rPr>
                <w:u w:val="single"/>
                <w:lang w:val="es-ES"/>
              </w:rPr>
            </w:pPr>
            <w:r w:rsidRPr="00996BFF">
              <w:rPr>
                <w:lang w:val="es-ES"/>
              </w:rPr>
              <w:t>b.</w:t>
            </w:r>
            <w:r w:rsidRPr="00996BFF">
              <w:rPr>
                <w:lang w:val="es-ES"/>
              </w:rPr>
              <w:tab/>
            </w:r>
            <w:r w:rsidRPr="00996BFF">
              <w:rPr>
                <w:u w:val="single"/>
                <w:lang w:val="es-ES"/>
              </w:rPr>
              <w:t>Extracto Considerando 3 RCA N° 91/2009</w:t>
            </w:r>
          </w:p>
          <w:p w14:paraId="1C96214A" w14:textId="77777777" w:rsidR="009721E9" w:rsidRPr="00996BFF" w:rsidRDefault="009721E9" w:rsidP="009721E9">
            <w:pPr>
              <w:tabs>
                <w:tab w:val="left" w:pos="454"/>
              </w:tabs>
              <w:ind w:left="454"/>
              <w:rPr>
                <w:lang w:val="es-ES"/>
              </w:rPr>
            </w:pPr>
            <w:r w:rsidRPr="00996BFF">
              <w:rPr>
                <w:lang w:val="es-ES"/>
              </w:rPr>
              <w:t>Por otra parte, se estima la generación de 105 m</w:t>
            </w:r>
            <w:r w:rsidRPr="00066DBD">
              <w:rPr>
                <w:vertAlign w:val="superscript"/>
                <w:lang w:val="es-ES"/>
              </w:rPr>
              <w:t xml:space="preserve">3 </w:t>
            </w:r>
            <w:r w:rsidRPr="00996BFF">
              <w:rPr>
                <w:lang w:val="es-ES"/>
              </w:rPr>
              <w:t>mensuales de líquidos percolados, sólo por infiltración de aguas lluvias. Los líquidos producto del escurrimiento superficial serán evacuados mediante las pendientes hacia los sistemas de evacuación perimetral de aguas lluvias, cuyo dimensionamiento se detalla en el Adenda N°1. Posteriormente, las aguas lluvias serán conducidas a un cauce invernal afluente del río Gómez.</w:t>
            </w:r>
          </w:p>
          <w:p w14:paraId="668131D8" w14:textId="77777777" w:rsidR="009721E9" w:rsidRPr="00996BFF" w:rsidRDefault="009721E9" w:rsidP="009721E9">
            <w:pPr>
              <w:tabs>
                <w:tab w:val="left" w:pos="454"/>
              </w:tabs>
              <w:ind w:left="454" w:hanging="425"/>
              <w:rPr>
                <w:lang w:val="es-ES"/>
              </w:rPr>
            </w:pPr>
            <w:r w:rsidRPr="00996BFF">
              <w:rPr>
                <w:lang w:val="es-ES"/>
              </w:rPr>
              <w:t>c.</w:t>
            </w:r>
            <w:r w:rsidRPr="00996BFF">
              <w:rPr>
                <w:lang w:val="es-ES"/>
              </w:rPr>
              <w:tab/>
            </w:r>
            <w:r w:rsidRPr="00886462">
              <w:rPr>
                <w:u w:val="single"/>
                <w:lang w:val="es-ES"/>
              </w:rPr>
              <w:t>Extracto Considerando 3 RCA N° 91/2009</w:t>
            </w:r>
          </w:p>
          <w:p w14:paraId="05621BF1" w14:textId="77777777" w:rsidR="009721E9" w:rsidRPr="00996BFF" w:rsidRDefault="009721E9" w:rsidP="009721E9">
            <w:pPr>
              <w:tabs>
                <w:tab w:val="left" w:pos="284"/>
              </w:tabs>
              <w:ind w:left="454"/>
              <w:rPr>
                <w:lang w:val="es-ES"/>
              </w:rPr>
            </w:pPr>
            <w:r w:rsidRPr="00996BFF">
              <w:rPr>
                <w:lang w:val="es-ES"/>
              </w:rPr>
              <w:t>Con el fin de evitar la infiltración y contaminación de las aguas lluvias con lixiviados, se realizarán inspecciones diarias del estado de la impermeabilización de los taludes externos del vertedero. Adicionalmente, las zanjas de evacuación de aguas lluvias se impermeabilizarán con geomembrana.</w:t>
            </w:r>
          </w:p>
          <w:p w14:paraId="05B7F5E3" w14:textId="77777777" w:rsidR="009721E9" w:rsidRPr="00886462" w:rsidRDefault="009721E9" w:rsidP="009721E9">
            <w:pPr>
              <w:tabs>
                <w:tab w:val="left" w:pos="454"/>
              </w:tabs>
              <w:ind w:left="454" w:hanging="425"/>
              <w:rPr>
                <w:u w:val="single"/>
                <w:lang w:val="es-ES"/>
              </w:rPr>
            </w:pPr>
            <w:r w:rsidRPr="00996BFF">
              <w:rPr>
                <w:lang w:val="es-ES"/>
              </w:rPr>
              <w:t>d.</w:t>
            </w:r>
            <w:r w:rsidRPr="00996BFF">
              <w:rPr>
                <w:lang w:val="es-ES"/>
              </w:rPr>
              <w:tab/>
            </w:r>
            <w:r w:rsidRPr="00886462">
              <w:rPr>
                <w:u w:val="single"/>
                <w:lang w:val="es-ES"/>
              </w:rPr>
              <w:t>Extracto Considerando 10 RCA N° 91/2009</w:t>
            </w:r>
          </w:p>
          <w:p w14:paraId="7D60AB60" w14:textId="77777777" w:rsidR="009721E9" w:rsidRPr="00996BFF" w:rsidRDefault="009721E9" w:rsidP="009721E9">
            <w:pPr>
              <w:tabs>
                <w:tab w:val="left" w:pos="284"/>
              </w:tabs>
              <w:ind w:left="454"/>
              <w:rPr>
                <w:lang w:val="es-ES"/>
              </w:rPr>
            </w:pPr>
            <w:r w:rsidRPr="00996BFF">
              <w:rPr>
                <w:lang w:val="es-ES"/>
              </w:rPr>
              <w:t>Que, previo a la ejecución del proyecto, el relleno sanitario deberá contar con un proyecto de ingeniería aprobado por al Autoridad Sanitaria.</w:t>
            </w:r>
          </w:p>
          <w:p w14:paraId="6855D0F6" w14:textId="77777777" w:rsidR="009721E9" w:rsidRPr="00886462" w:rsidRDefault="009721E9" w:rsidP="009721E9">
            <w:pPr>
              <w:tabs>
                <w:tab w:val="left" w:pos="454"/>
              </w:tabs>
              <w:ind w:left="454" w:hanging="454"/>
              <w:rPr>
                <w:u w:val="single"/>
                <w:lang w:val="es-ES"/>
              </w:rPr>
            </w:pPr>
            <w:r w:rsidRPr="00996BFF">
              <w:rPr>
                <w:lang w:val="es-ES"/>
              </w:rPr>
              <w:t>e.</w:t>
            </w:r>
            <w:r w:rsidRPr="00996BFF">
              <w:rPr>
                <w:lang w:val="es-ES"/>
              </w:rPr>
              <w:tab/>
            </w:r>
            <w:r w:rsidRPr="00886462">
              <w:rPr>
                <w:u w:val="single"/>
                <w:lang w:val="es-ES"/>
              </w:rPr>
              <w:t>Extracto Considerando 14 RCA N° 91/2009</w:t>
            </w:r>
          </w:p>
          <w:p w14:paraId="3F3E4B7B" w14:textId="77777777" w:rsidR="009721E9" w:rsidRPr="00996BFF" w:rsidRDefault="009721E9" w:rsidP="009721E9">
            <w:pPr>
              <w:tabs>
                <w:tab w:val="left" w:pos="284"/>
              </w:tabs>
              <w:ind w:left="454"/>
              <w:rPr>
                <w:lang w:val="es-ES"/>
              </w:rPr>
            </w:pPr>
            <w:r w:rsidRPr="00996BFF">
              <w:rPr>
                <w:lang w:val="es-ES"/>
              </w:rPr>
              <w:t>Que, las lagunas de almacenamiento de lixiviados deberán estar diseñados con un sistema de impermeabilización que impida la migración de líquido.</w:t>
            </w:r>
          </w:p>
          <w:p w14:paraId="313CF678" w14:textId="77777777" w:rsidR="009721E9" w:rsidRPr="00996BFF" w:rsidRDefault="009721E9" w:rsidP="009721E9">
            <w:pPr>
              <w:tabs>
                <w:tab w:val="left" w:pos="454"/>
              </w:tabs>
              <w:ind w:left="454" w:hanging="425"/>
              <w:rPr>
                <w:lang w:val="es-ES"/>
              </w:rPr>
            </w:pPr>
            <w:r w:rsidRPr="00996BFF">
              <w:rPr>
                <w:lang w:val="es-ES"/>
              </w:rPr>
              <w:t>f.</w:t>
            </w:r>
            <w:r w:rsidRPr="00996BFF">
              <w:rPr>
                <w:lang w:val="es-ES"/>
              </w:rPr>
              <w:tab/>
            </w:r>
            <w:r w:rsidRPr="00886462">
              <w:rPr>
                <w:u w:val="single"/>
                <w:lang w:val="es-ES"/>
              </w:rPr>
              <w:t>Extracto Considerando 15 RCA N° 91/2009</w:t>
            </w:r>
          </w:p>
          <w:p w14:paraId="3C78F762" w14:textId="2B169B3E" w:rsidR="00A62F95" w:rsidRPr="00AA09C5" w:rsidRDefault="009721E9" w:rsidP="0076611F">
            <w:pPr>
              <w:tabs>
                <w:tab w:val="left" w:pos="454"/>
              </w:tabs>
              <w:ind w:left="454"/>
            </w:pPr>
            <w:r w:rsidRPr="00996BFF">
              <w:rPr>
                <w:lang w:val="es-ES"/>
              </w:rPr>
              <w:t xml:space="preserve">Que, la recirculación de lixiviados debe realizarse a través de pozos especialmente diseñados para tales efectos ello y que permitan su distribución homogénea en la masa de basura. Se debe asegurar que esta actividad no se generará deterioro en la estabilidad </w:t>
            </w:r>
            <w:r w:rsidRPr="00886462">
              <w:rPr>
                <w:lang w:val="es-ES"/>
              </w:rPr>
              <w:t>estructural de la instalación ni afloramiento de líquido en los taludes del relleno.</w:t>
            </w:r>
          </w:p>
        </w:tc>
      </w:tr>
      <w:tr w:rsidR="00A62F95" w:rsidRPr="0025129B" w14:paraId="02E2B423" w14:textId="77777777" w:rsidTr="00A94172">
        <w:trPr>
          <w:trHeight w:val="627"/>
        </w:trPr>
        <w:tc>
          <w:tcPr>
            <w:tcW w:w="5000" w:type="pct"/>
            <w:gridSpan w:val="2"/>
          </w:tcPr>
          <w:p w14:paraId="192BDE5E" w14:textId="77777777" w:rsidR="00A62F95" w:rsidRDefault="00A62F95" w:rsidP="00A94172">
            <w:pPr>
              <w:jc w:val="left"/>
            </w:pPr>
            <w:r w:rsidRPr="00F15F8C">
              <w:rPr>
                <w:b/>
              </w:rPr>
              <w:t>Hecho (s):</w:t>
            </w:r>
            <w:r w:rsidRPr="007E2D5C">
              <w:t xml:space="preserve"> </w:t>
            </w:r>
          </w:p>
          <w:p w14:paraId="7402D712" w14:textId="1D98A48B" w:rsidR="00AF5B97" w:rsidRPr="00AF5B97" w:rsidRDefault="00AF5B97" w:rsidP="00A55F9A">
            <w:pPr>
              <w:pStyle w:val="Prrafodelista"/>
              <w:numPr>
                <w:ilvl w:val="0"/>
                <w:numId w:val="13"/>
              </w:numPr>
              <w:tabs>
                <w:tab w:val="left" w:pos="454"/>
              </w:tabs>
              <w:ind w:left="454" w:hanging="454"/>
            </w:pPr>
            <w:r w:rsidRPr="00AF5B97">
              <w:rPr>
                <w:rFonts w:eastAsia="Times New Roman"/>
                <w:lang w:eastAsia="es-CL"/>
              </w:rPr>
              <w:t>Se recorrió el perímetro del vertedero observándose en la parte basal de este un sector de acumulación de lixiviados contenido en una zanja de 12 mt x 1 mt y 1 mt de profundidad aproximadamente en el mismo recorrido se apreció el escurrimiento de lixiviados hacia el canal de recolección ubicado en la parte baja de la torta</w:t>
            </w:r>
            <w:r>
              <w:rPr>
                <w:rFonts w:eastAsia="Times New Roman"/>
                <w:lang w:eastAsia="es-CL"/>
              </w:rPr>
              <w:t>.</w:t>
            </w:r>
          </w:p>
          <w:p w14:paraId="10514238" w14:textId="437FA718" w:rsidR="00AF5B97" w:rsidRPr="00AF5B97" w:rsidRDefault="00AF5B97" w:rsidP="00A55F9A">
            <w:pPr>
              <w:pStyle w:val="Prrafodelista"/>
              <w:numPr>
                <w:ilvl w:val="0"/>
                <w:numId w:val="13"/>
              </w:numPr>
              <w:tabs>
                <w:tab w:val="left" w:pos="426"/>
              </w:tabs>
              <w:ind w:left="454" w:hanging="454"/>
            </w:pPr>
            <w:r w:rsidRPr="00AF5B97">
              <w:rPr>
                <w:rFonts w:eastAsia="Times New Roman"/>
                <w:lang w:eastAsia="es-CL"/>
              </w:rPr>
              <w:t>Se observó el apozamiento en distintos sectores de líquidos lixiviados y de diversos residu</w:t>
            </w:r>
            <w:r w:rsidR="00E82B3A">
              <w:rPr>
                <w:rFonts w:eastAsia="Times New Roman"/>
                <w:lang w:eastAsia="es-CL"/>
              </w:rPr>
              <w:t>os sólidos como envases de fertili</w:t>
            </w:r>
            <w:r w:rsidRPr="00AF5B97">
              <w:rPr>
                <w:rFonts w:eastAsia="Times New Roman"/>
                <w:lang w:eastAsia="es-CL"/>
              </w:rPr>
              <w:t>izantes, aceite y bo</w:t>
            </w:r>
            <w:r>
              <w:rPr>
                <w:rFonts w:eastAsia="Times New Roman"/>
                <w:lang w:eastAsia="es-CL"/>
              </w:rPr>
              <w:t>m</w:t>
            </w:r>
            <w:r w:rsidRPr="00AF5B97">
              <w:rPr>
                <w:rFonts w:eastAsia="Times New Roman"/>
                <w:lang w:eastAsia="es-CL"/>
              </w:rPr>
              <w:t>bona freón</w:t>
            </w:r>
            <w:r>
              <w:rPr>
                <w:rFonts w:eastAsia="Times New Roman"/>
                <w:lang w:eastAsia="es-CL"/>
              </w:rPr>
              <w:t>.</w:t>
            </w:r>
          </w:p>
          <w:p w14:paraId="194EE638" w14:textId="186609F4" w:rsidR="00A62F95" w:rsidRPr="008E34C9" w:rsidRDefault="00AF5B97" w:rsidP="00A55F9A">
            <w:pPr>
              <w:pStyle w:val="Prrafodelista"/>
              <w:numPr>
                <w:ilvl w:val="0"/>
                <w:numId w:val="13"/>
              </w:numPr>
              <w:tabs>
                <w:tab w:val="left" w:pos="426"/>
              </w:tabs>
              <w:ind w:left="454" w:hanging="454"/>
            </w:pPr>
            <w:r w:rsidRPr="00AF5B97">
              <w:rPr>
                <w:rFonts w:eastAsia="Times New Roman"/>
                <w:lang w:eastAsia="es-CL"/>
              </w:rPr>
              <w:t>En este sentido el Sr. Kappes indicó que que por acción del viento se encontraban dispersos por distintos sectores del vertedero y que personal de la empresa se encargaba de recolectarlos</w:t>
            </w:r>
            <w:r>
              <w:rPr>
                <w:rFonts w:eastAsia="Times New Roman"/>
                <w:lang w:eastAsia="es-CL"/>
              </w:rPr>
              <w:t>.</w:t>
            </w:r>
          </w:p>
        </w:tc>
      </w:tr>
    </w:tbl>
    <w:p w14:paraId="6DBD36B1" w14:textId="77777777" w:rsidR="00A62F95" w:rsidRDefault="00A62F95">
      <w:pPr>
        <w:jc w:val="left"/>
      </w:pPr>
    </w:p>
    <w:p w14:paraId="0C936D22" w14:textId="4E6899C6" w:rsidR="00A62F95" w:rsidRDefault="00A62F95">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AF5B97" w:rsidRPr="0025129B" w14:paraId="56102B22" w14:textId="77777777" w:rsidTr="00F5428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D6B5FA" w14:textId="77777777" w:rsidR="00AF5B97" w:rsidRPr="0025129B" w:rsidRDefault="00AF5B97" w:rsidP="00F5428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F5B97" w:rsidRPr="0025129B" w14:paraId="6DEF20D7" w14:textId="77777777" w:rsidTr="00F5428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553A618" w14:textId="6B4B2D46" w:rsidR="00AF5B97" w:rsidRPr="0025129B" w:rsidRDefault="00A80E16" w:rsidP="00F5428B">
            <w:pPr>
              <w:jc w:val="center"/>
              <w:rPr>
                <w:rFonts w:eastAsia="Times New Roman"/>
                <w:color w:val="000000"/>
                <w:sz w:val="20"/>
                <w:szCs w:val="20"/>
                <w:lang w:eastAsia="es-CL"/>
              </w:rPr>
            </w:pPr>
            <w:r w:rsidRPr="00A80E16">
              <w:rPr>
                <w:rFonts w:eastAsia="Times New Roman"/>
                <w:noProof/>
                <w:color w:val="000000"/>
                <w:sz w:val="20"/>
                <w:szCs w:val="20"/>
                <w:lang w:eastAsia="es-CL"/>
              </w:rPr>
              <w:drawing>
                <wp:inline distT="0" distB="0" distL="0" distR="0" wp14:anchorId="0E06B721" wp14:editId="5B16ADC8">
                  <wp:extent cx="3960000" cy="2970000"/>
                  <wp:effectExtent l="19050" t="19050" r="21590" b="20955"/>
                  <wp:docPr id="104" name="Imagen 104" descr="C:\Users\jose.moraga\Documents\DFZ_2015\2015\SEPTIEMBRE\DFZ-2015-547-X-RCA-IA\FOTOS REXIN CQR - SMA\IMG_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_2015\2015\SEPTIEMBRE\DFZ-2015-547-X-RCA-IA\FOTOS REXIN CQR - SMA\IMG_0925.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517D264" w14:textId="6B022AFE" w:rsidR="00AF5B97" w:rsidRPr="0025129B" w:rsidRDefault="00C9528F" w:rsidP="00F5428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6128" behindDoc="0" locked="0" layoutInCell="1" allowOverlap="1" wp14:anchorId="7E21602C" wp14:editId="5DFD3354">
                      <wp:simplePos x="0" y="0"/>
                      <wp:positionH relativeFrom="column">
                        <wp:posOffset>274320</wp:posOffset>
                      </wp:positionH>
                      <wp:positionV relativeFrom="paragraph">
                        <wp:posOffset>893445</wp:posOffset>
                      </wp:positionV>
                      <wp:extent cx="914400" cy="914400"/>
                      <wp:effectExtent l="19050" t="19050" r="57150" b="38100"/>
                      <wp:wrapNone/>
                      <wp:docPr id="92" name="Conector recto de flecha 92"/>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18F9A8" id="Conector recto de flecha 92" o:spid="_x0000_s1026" type="#_x0000_t32" style="position:absolute;margin-left:21.6pt;margin-top:70.35pt;width:1in;height:1in;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" strokecolor="#c00000" strokeweight="3pt">
                      <v:stroke endarrow="block"/>
                    </v:shape>
                  </w:pict>
                </mc:Fallback>
              </mc:AlternateContent>
            </w:r>
            <w:r w:rsidRPr="00566F73">
              <w:rPr>
                <w:noProof/>
                <w:lang w:eastAsia="es-CL"/>
              </w:rPr>
              <w:drawing>
                <wp:inline distT="0" distB="0" distL="0" distR="0" wp14:anchorId="64838A70" wp14:editId="4D3831BB">
                  <wp:extent cx="3960000" cy="2970000"/>
                  <wp:effectExtent l="19050" t="19050" r="21590" b="20955"/>
                  <wp:docPr id="67" name="Imagen 67" descr="C:\Users\jose.moraga\Documents\DFZ_2015\2015\SEPTIEMBRE\DFZ-2015-547-X-RCA-IA\FOTOS REXIN CQR - SMA\IMG_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5\2015\SEPTIEMBRE\DFZ-2015-547-X-RCA-IA\FOTOS REXIN CQR - SMA\IMG_0982.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r>
      <w:tr w:rsidR="00AF5B97" w:rsidRPr="0025129B" w14:paraId="167AFB40" w14:textId="77777777" w:rsidTr="00F5428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9CBC222" w14:textId="1536B264" w:rsidR="00AF5B97" w:rsidRPr="002F3A9A" w:rsidRDefault="00AF5B97" w:rsidP="00315532">
            <w:pPr>
              <w:pStyle w:val="Descripcin"/>
              <w:rPr>
                <w:rFonts w:eastAsia="Times New Roman"/>
                <w:color w:val="000000"/>
                <w:sz w:val="20"/>
                <w:lang w:eastAsia="es-CL"/>
              </w:rPr>
            </w:pPr>
            <w:bookmarkStart w:id="520" w:name="_Toc440270152"/>
            <w:bookmarkStart w:id="521" w:name="_Toc440271675"/>
            <w:bookmarkStart w:id="522" w:name="_Toc440273837"/>
            <w:bookmarkStart w:id="523" w:name="_Toc440460010"/>
            <w:bookmarkStart w:id="524" w:name="_Toc440874113"/>
            <w:bookmarkStart w:id="525" w:name="_Toc461109567"/>
            <w:bookmarkStart w:id="526" w:name="_Toc461198783"/>
            <w:bookmarkStart w:id="527" w:name="_Toc469042693"/>
            <w:r w:rsidRPr="002F3A9A">
              <w:rPr>
                <w:sz w:val="20"/>
              </w:rPr>
              <w:t xml:space="preserve">Fotografía </w:t>
            </w:r>
            <w:r w:rsidR="00CF29D9">
              <w:rPr>
                <w:sz w:val="20"/>
              </w:rPr>
              <w:t>3</w:t>
            </w:r>
            <w:r w:rsidR="00315532">
              <w:rPr>
                <w:sz w:val="20"/>
              </w:rPr>
              <w:t>7</w:t>
            </w:r>
            <w:r w:rsidRPr="002F3A9A">
              <w:rPr>
                <w:sz w:val="20"/>
              </w:rPr>
              <w:t>.</w:t>
            </w:r>
            <w:bookmarkEnd w:id="520"/>
            <w:bookmarkEnd w:id="521"/>
            <w:bookmarkEnd w:id="522"/>
            <w:bookmarkEnd w:id="523"/>
            <w:bookmarkEnd w:id="524"/>
            <w:bookmarkEnd w:id="525"/>
            <w:bookmarkEnd w:id="526"/>
            <w:bookmarkEnd w:id="52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E346B9" w14:textId="77777777" w:rsidR="00AF5B97" w:rsidRPr="002F3A9A" w:rsidRDefault="00AF5B97" w:rsidP="00F5428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721D2622" w14:textId="4547E67E" w:rsidR="00AF5B97" w:rsidRPr="002F3A9A" w:rsidRDefault="00AF5B97" w:rsidP="00315532">
            <w:pPr>
              <w:pStyle w:val="Descripcin"/>
              <w:rPr>
                <w:sz w:val="20"/>
              </w:rPr>
            </w:pPr>
            <w:bookmarkStart w:id="528" w:name="_Toc440270153"/>
            <w:bookmarkStart w:id="529" w:name="_Toc440271676"/>
            <w:bookmarkStart w:id="530" w:name="_Toc440273838"/>
            <w:bookmarkStart w:id="531" w:name="_Toc440460011"/>
            <w:bookmarkStart w:id="532" w:name="_Toc440874114"/>
            <w:bookmarkStart w:id="533" w:name="_Toc461109568"/>
            <w:bookmarkStart w:id="534" w:name="_Toc461198784"/>
            <w:bookmarkStart w:id="535" w:name="_Toc469042694"/>
            <w:r w:rsidRPr="002F3A9A">
              <w:rPr>
                <w:sz w:val="20"/>
              </w:rPr>
              <w:t xml:space="preserve">Fotografía </w:t>
            </w:r>
            <w:r w:rsidR="004C6F9A">
              <w:rPr>
                <w:sz w:val="20"/>
              </w:rPr>
              <w:t>3</w:t>
            </w:r>
            <w:r w:rsidR="00315532">
              <w:rPr>
                <w:sz w:val="20"/>
              </w:rPr>
              <w:t>8</w:t>
            </w:r>
            <w:r w:rsidRPr="002F3A9A">
              <w:rPr>
                <w:sz w:val="20"/>
              </w:rPr>
              <w:t>.</w:t>
            </w:r>
            <w:bookmarkEnd w:id="528"/>
            <w:bookmarkEnd w:id="529"/>
            <w:bookmarkEnd w:id="530"/>
            <w:bookmarkEnd w:id="531"/>
            <w:bookmarkEnd w:id="532"/>
            <w:bookmarkEnd w:id="533"/>
            <w:bookmarkEnd w:id="534"/>
            <w:bookmarkEnd w:id="53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4CDB03" w14:textId="77777777" w:rsidR="00AF5B97" w:rsidRPr="002F3A9A" w:rsidRDefault="00AF5B97" w:rsidP="00F5428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AF5B97" w:rsidRPr="0025129B" w14:paraId="122A6C02" w14:textId="77777777" w:rsidTr="00F5428B">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7059514" w14:textId="1AA8442A" w:rsidR="00AF5B97" w:rsidRPr="002F3A9A" w:rsidRDefault="00AF5B97" w:rsidP="00C9528F">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1D58C7">
              <w:rPr>
                <w:rFonts w:eastAsia="Times New Roman"/>
                <w:b/>
                <w:color w:val="000000"/>
                <w:sz w:val="20"/>
                <w:szCs w:val="20"/>
                <w:lang w:eastAsia="es-CL"/>
              </w:rPr>
              <w:t xml:space="preserve"> </w:t>
            </w:r>
            <w:r w:rsidR="00C9528F">
              <w:rPr>
                <w:rFonts w:eastAsia="Times New Roman"/>
                <w:color w:val="000000"/>
                <w:sz w:val="20"/>
                <w:szCs w:val="20"/>
                <w:lang w:eastAsia="es-CL"/>
              </w:rPr>
              <w:t xml:space="preserve">Se observa la presencia de </w:t>
            </w:r>
            <w:r w:rsidR="00C9528F" w:rsidRPr="001D58C7">
              <w:rPr>
                <w:rFonts w:cs="Calibri"/>
                <w:sz w:val="20"/>
                <w:szCs w:val="20"/>
              </w:rPr>
              <w:t xml:space="preserve">abundante escurrimiento de percolados </w:t>
            </w:r>
            <w:r w:rsidR="00C9528F">
              <w:rPr>
                <w:rFonts w:cs="Calibri"/>
                <w:sz w:val="20"/>
                <w:szCs w:val="20"/>
              </w:rPr>
              <w:t xml:space="preserve">desde </w:t>
            </w:r>
            <w:r w:rsidR="00C9528F" w:rsidRPr="001D58C7">
              <w:rPr>
                <w:rFonts w:cs="Calibri"/>
                <w:sz w:val="20"/>
                <w:szCs w:val="20"/>
              </w:rPr>
              <w:t>el vertedero</w:t>
            </w:r>
            <w:r w:rsidR="00C9528F">
              <w:rPr>
                <w:rFonts w:cs="Calibri"/>
                <w:sz w:val="20"/>
                <w:szCs w:val="20"/>
              </w:rPr>
              <w:t xml:space="preserve"> hacia la parte basal</w:t>
            </w:r>
            <w:r w:rsidR="0074220C">
              <w:rPr>
                <w:rFonts w:cs="Calibri"/>
                <w:sz w:val="20"/>
                <w:szCs w:val="20"/>
              </w:rPr>
              <w:t>, cercana al sector en donde se ubican las zanjas de lodos</w:t>
            </w:r>
            <w:r w:rsidR="00C9528F" w:rsidRPr="001D58C7">
              <w:rPr>
                <w:rFonts w:cs="Calibri"/>
                <w:sz w:val="20"/>
                <w:szCs w:val="20"/>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C34D709" w14:textId="4F043928" w:rsidR="00C9528F" w:rsidRPr="002F3A9A" w:rsidRDefault="00AF5B97" w:rsidP="00C9528F">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C9528F" w:rsidRPr="00AC0F34">
              <w:rPr>
                <w:rFonts w:eastAsia="Times New Roman"/>
                <w:color w:val="000000"/>
                <w:sz w:val="20"/>
                <w:szCs w:val="20"/>
                <w:lang w:eastAsia="es-CL"/>
              </w:rPr>
              <w:t xml:space="preserve">Sector con </w:t>
            </w:r>
            <w:r w:rsidR="00C9528F">
              <w:rPr>
                <w:rFonts w:eastAsia="Times New Roman"/>
                <w:color w:val="000000"/>
                <w:sz w:val="20"/>
                <w:szCs w:val="20"/>
                <w:lang w:eastAsia="es-CL"/>
              </w:rPr>
              <w:t>apozamiento de</w:t>
            </w:r>
            <w:r w:rsidR="00C9528F" w:rsidRPr="00AC0F34">
              <w:rPr>
                <w:rFonts w:eastAsia="Times New Roman"/>
                <w:color w:val="000000"/>
                <w:sz w:val="20"/>
                <w:szCs w:val="20"/>
                <w:lang w:eastAsia="es-CL"/>
              </w:rPr>
              <w:t xml:space="preserve"> </w:t>
            </w:r>
            <w:r w:rsidR="00C9528F" w:rsidRPr="00AC0F34">
              <w:rPr>
                <w:rFonts w:eastAsia="Times New Roman"/>
                <w:sz w:val="20"/>
                <w:szCs w:val="20"/>
                <w:lang w:eastAsia="es-CL"/>
              </w:rPr>
              <w:t>lixiviados</w:t>
            </w:r>
            <w:r w:rsidR="00C9528F" w:rsidRPr="005075DD">
              <w:rPr>
                <w:rFonts w:eastAsia="Times New Roman"/>
                <w:sz w:val="20"/>
                <w:szCs w:val="20"/>
                <w:lang w:eastAsia="es-CL"/>
              </w:rPr>
              <w:t xml:space="preserve"> </w:t>
            </w:r>
            <w:r w:rsidR="00C9528F">
              <w:rPr>
                <w:rFonts w:eastAsia="Times New Roman"/>
                <w:sz w:val="20"/>
                <w:szCs w:val="20"/>
                <w:lang w:eastAsia="es-CL"/>
              </w:rPr>
              <w:t>in</w:t>
            </w:r>
            <w:r w:rsidR="00C9528F" w:rsidRPr="005075DD">
              <w:rPr>
                <w:rFonts w:eastAsia="Times New Roman"/>
                <w:color w:val="000000"/>
                <w:sz w:val="20"/>
                <w:szCs w:val="20"/>
                <w:lang w:eastAsia="es-CL"/>
              </w:rPr>
              <w:t>cluso con  búrbujas en superficie.</w:t>
            </w:r>
          </w:p>
        </w:tc>
      </w:tr>
      <w:tr w:rsidR="00AF5B97" w:rsidRPr="0025129B" w14:paraId="6F9876D5" w14:textId="77777777" w:rsidTr="00F5428B">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7E4666" w14:textId="110F36A4" w:rsidR="00AF5B97" w:rsidRPr="0025129B" w:rsidRDefault="00666C18" w:rsidP="00F5428B">
            <w:pPr>
              <w:jc w:val="center"/>
              <w:rPr>
                <w:rFonts w:eastAsia="Times New Roman"/>
                <w:color w:val="000000"/>
                <w:sz w:val="20"/>
                <w:szCs w:val="20"/>
                <w:lang w:eastAsia="es-CL"/>
              </w:rPr>
            </w:pPr>
            <w:r w:rsidRPr="00672B05">
              <w:rPr>
                <w:noProof/>
                <w:lang w:eastAsia="es-CL"/>
              </w:rPr>
              <w:lastRenderedPageBreak/>
              <w:drawing>
                <wp:inline distT="0" distB="0" distL="0" distR="0" wp14:anchorId="0FAFFC70" wp14:editId="6D73FEE8">
                  <wp:extent cx="3600000" cy="4820400"/>
                  <wp:effectExtent l="19050" t="19050" r="19685" b="18415"/>
                  <wp:docPr id="91" name="Imagen 91" descr="C:\Users\jose.moraga\Documents\DFZ_2015\2015\SEPTIEMBRE\DFZ-2015-547-X-RCA-IA\FOTOS SMA\IMG_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5\2015\SEPTIEMBRE\DFZ-2015-547-X-RCA-IA\FOTOS SMA\IMG_2300.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600000" cy="48204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F56FA" w14:textId="6F154AAC" w:rsidR="00AF5B97" w:rsidRPr="0025129B" w:rsidRDefault="00666C18" w:rsidP="00F5428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8176" behindDoc="0" locked="0" layoutInCell="1" allowOverlap="1" wp14:anchorId="1EDE9176" wp14:editId="05B63E55">
                      <wp:simplePos x="0" y="0"/>
                      <wp:positionH relativeFrom="column">
                        <wp:posOffset>581660</wp:posOffset>
                      </wp:positionH>
                      <wp:positionV relativeFrom="paragraph">
                        <wp:posOffset>3561080</wp:posOffset>
                      </wp:positionV>
                      <wp:extent cx="676275" cy="1038225"/>
                      <wp:effectExtent l="0" t="0" r="28575" b="28575"/>
                      <wp:wrapNone/>
                      <wp:docPr id="89" name="Rectángulo 89"/>
                      <wp:cNvGraphicFramePr/>
                      <a:graphic xmlns:a="http://schemas.openxmlformats.org/drawingml/2006/main">
                        <a:graphicData uri="http://schemas.microsoft.com/office/word/2010/wordprocessingShape">
                          <wps:wsp>
                            <wps:cNvSpPr/>
                            <wps:spPr>
                              <a:xfrm>
                                <a:off x="0" y="0"/>
                                <a:ext cx="676275" cy="1038225"/>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363D8" id="Rectángulo 89" o:spid="_x0000_s1026" style="position:absolute;margin-left:45.8pt;margin-top:280.4pt;width:53.25pt;height:81.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" filled="f" strokecolor="#c00000" strokeweight="1.5pt"/>
                  </w:pict>
                </mc:Fallback>
              </mc:AlternateContent>
            </w:r>
            <w:r w:rsidRPr="00575B08">
              <w:rPr>
                <w:noProof/>
                <w:lang w:eastAsia="es-CL"/>
              </w:rPr>
              <w:drawing>
                <wp:inline distT="0" distB="0" distL="0" distR="0" wp14:anchorId="17FA9AC7" wp14:editId="50D21CB8">
                  <wp:extent cx="3600000" cy="4802400"/>
                  <wp:effectExtent l="19050" t="19050" r="19685" b="17780"/>
                  <wp:docPr id="84" name="Imagen 84" descr="C:\Users\jose.moraga\Documents\DFZ_2015\2015\SEPTIEMBRE\DFZ-2015-547-X-RCA-IA\FOTOS REXIN CQR - SMA\IMG_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se.moraga\Documents\DFZ_2015\2015\SEPTIEMBRE\DFZ-2015-547-X-RCA-IA\FOTOS REXIN CQR - SMA\IMG_0986.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600000" cy="4802400"/>
                          </a:xfrm>
                          <a:prstGeom prst="rect">
                            <a:avLst/>
                          </a:prstGeom>
                          <a:noFill/>
                          <a:ln>
                            <a:solidFill>
                              <a:sysClr val="windowText" lastClr="000000"/>
                            </a:solidFill>
                          </a:ln>
                        </pic:spPr>
                      </pic:pic>
                    </a:graphicData>
                  </a:graphic>
                </wp:inline>
              </w:drawing>
            </w:r>
          </w:p>
        </w:tc>
      </w:tr>
      <w:tr w:rsidR="00AF5B97" w:rsidRPr="0025129B" w14:paraId="624A5274" w14:textId="77777777" w:rsidTr="00F5428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713AFB2" w14:textId="4AD12742" w:rsidR="00AF5B97" w:rsidRPr="002F3A9A" w:rsidRDefault="00AF5B97" w:rsidP="00315532">
            <w:pPr>
              <w:pStyle w:val="Descripcin"/>
              <w:rPr>
                <w:rFonts w:eastAsia="Times New Roman"/>
                <w:color w:val="000000"/>
                <w:sz w:val="20"/>
                <w:lang w:eastAsia="es-CL"/>
              </w:rPr>
            </w:pPr>
            <w:bookmarkStart w:id="536" w:name="_Toc440270154"/>
            <w:bookmarkStart w:id="537" w:name="_Toc440271677"/>
            <w:bookmarkStart w:id="538" w:name="_Toc440273839"/>
            <w:bookmarkStart w:id="539" w:name="_Toc440460012"/>
            <w:bookmarkStart w:id="540" w:name="_Toc440874115"/>
            <w:bookmarkStart w:id="541" w:name="_Toc461109569"/>
            <w:bookmarkStart w:id="542" w:name="_Toc461198785"/>
            <w:bookmarkStart w:id="543" w:name="_Toc469042695"/>
            <w:r w:rsidRPr="002F3A9A">
              <w:rPr>
                <w:sz w:val="20"/>
              </w:rPr>
              <w:t xml:space="preserve">Fotografía </w:t>
            </w:r>
            <w:r w:rsidR="004C6F9A">
              <w:rPr>
                <w:sz w:val="20"/>
              </w:rPr>
              <w:t>3</w:t>
            </w:r>
            <w:r w:rsidR="00315532">
              <w:rPr>
                <w:sz w:val="20"/>
              </w:rPr>
              <w:t>9</w:t>
            </w:r>
            <w:r w:rsidRPr="002F3A9A">
              <w:rPr>
                <w:sz w:val="20"/>
              </w:rPr>
              <w:t>.</w:t>
            </w:r>
            <w:bookmarkEnd w:id="536"/>
            <w:bookmarkEnd w:id="537"/>
            <w:bookmarkEnd w:id="538"/>
            <w:bookmarkEnd w:id="539"/>
            <w:bookmarkEnd w:id="540"/>
            <w:bookmarkEnd w:id="541"/>
            <w:bookmarkEnd w:id="542"/>
            <w:bookmarkEnd w:id="54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480785" w14:textId="77777777" w:rsidR="00AF5B97" w:rsidRPr="002F3A9A" w:rsidRDefault="00AF5B97" w:rsidP="00F5428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3B555A93" w14:textId="70B84E8D" w:rsidR="00AF5B97" w:rsidRPr="002F3A9A" w:rsidRDefault="00AF5B97" w:rsidP="00315532">
            <w:pPr>
              <w:pStyle w:val="Descripcin"/>
              <w:rPr>
                <w:sz w:val="20"/>
              </w:rPr>
            </w:pPr>
            <w:bookmarkStart w:id="544" w:name="_Toc440270155"/>
            <w:bookmarkStart w:id="545" w:name="_Toc440271678"/>
            <w:bookmarkStart w:id="546" w:name="_Toc440273840"/>
            <w:bookmarkStart w:id="547" w:name="_Toc440460013"/>
            <w:bookmarkStart w:id="548" w:name="_Toc440874116"/>
            <w:bookmarkStart w:id="549" w:name="_Toc461109570"/>
            <w:bookmarkStart w:id="550" w:name="_Toc461198786"/>
            <w:bookmarkStart w:id="551" w:name="_Toc469042696"/>
            <w:r w:rsidRPr="002F3A9A">
              <w:rPr>
                <w:sz w:val="20"/>
              </w:rPr>
              <w:t xml:space="preserve">Fotografía </w:t>
            </w:r>
            <w:r w:rsidR="00315532">
              <w:rPr>
                <w:sz w:val="20"/>
              </w:rPr>
              <w:t>40</w:t>
            </w:r>
            <w:r w:rsidRPr="002F3A9A">
              <w:rPr>
                <w:sz w:val="20"/>
              </w:rPr>
              <w:t>.</w:t>
            </w:r>
            <w:bookmarkEnd w:id="544"/>
            <w:bookmarkEnd w:id="545"/>
            <w:bookmarkEnd w:id="546"/>
            <w:bookmarkEnd w:id="547"/>
            <w:bookmarkEnd w:id="548"/>
            <w:bookmarkEnd w:id="549"/>
            <w:bookmarkEnd w:id="550"/>
            <w:bookmarkEnd w:id="55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808A66" w14:textId="77777777" w:rsidR="00AF5B97" w:rsidRPr="002F3A9A" w:rsidRDefault="00AF5B97" w:rsidP="00F5428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AF5B97" w:rsidRPr="0025129B" w14:paraId="69B2AEA3" w14:textId="77777777" w:rsidTr="00F5428B">
        <w:trPr>
          <w:trHeight w:val="248"/>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786F671" w14:textId="1EBDE315" w:rsidR="00AF5B97" w:rsidRPr="002F3A9A" w:rsidRDefault="00AF5B97" w:rsidP="00666C18">
            <w:pPr>
              <w:rPr>
                <w:rFonts w:eastAsia="Times New Roman"/>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C23567">
              <w:rPr>
                <w:rFonts w:eastAsia="Times New Roman"/>
                <w:color w:val="000000"/>
                <w:sz w:val="20"/>
                <w:szCs w:val="20"/>
                <w:lang w:eastAsia="es-CL"/>
              </w:rPr>
              <w:t xml:space="preserve">Se </w:t>
            </w:r>
            <w:r w:rsidR="00666C18">
              <w:rPr>
                <w:rFonts w:eastAsia="Times New Roman"/>
                <w:color w:val="000000"/>
                <w:sz w:val="20"/>
                <w:szCs w:val="20"/>
                <w:lang w:eastAsia="es-CL"/>
              </w:rPr>
              <w:t xml:space="preserve">verifica </w:t>
            </w:r>
            <w:r w:rsidR="00C23567" w:rsidRPr="001D58C7">
              <w:rPr>
                <w:rFonts w:cs="Calibri"/>
                <w:sz w:val="20"/>
                <w:szCs w:val="20"/>
              </w:rPr>
              <w:t xml:space="preserve">escurrimiento de percolados </w:t>
            </w:r>
            <w:r w:rsidR="00666C18">
              <w:rPr>
                <w:rFonts w:cs="Calibri"/>
                <w:sz w:val="20"/>
                <w:szCs w:val="20"/>
              </w:rPr>
              <w:t xml:space="preserve">hacia </w:t>
            </w:r>
            <w:r w:rsidR="00C23567">
              <w:rPr>
                <w:rFonts w:cs="Calibri"/>
                <w:sz w:val="20"/>
                <w:szCs w:val="20"/>
              </w:rPr>
              <w:t>la parte basal</w:t>
            </w:r>
            <w:r w:rsidR="00C23567" w:rsidRPr="001D58C7">
              <w:rPr>
                <w:rFonts w:cs="Calibri"/>
                <w:sz w:val="20"/>
                <w:szCs w:val="20"/>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FA93714" w14:textId="2ECB959D" w:rsidR="00AF5B97" w:rsidRPr="002F3A9A" w:rsidRDefault="00AF5B97" w:rsidP="00225003">
            <w:pPr>
              <w:rPr>
                <w:rFonts w:eastAsia="Times New Roman"/>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58197E" w:rsidRPr="00843151">
              <w:rPr>
                <w:rFonts w:eastAsia="Times New Roman"/>
                <w:color w:val="000000"/>
                <w:sz w:val="20"/>
                <w:szCs w:val="20"/>
                <w:lang w:eastAsia="es-CL"/>
              </w:rPr>
              <w:t>Se verifica nuevamente la misma situación ya constat</w:t>
            </w:r>
            <w:r w:rsidR="0058197E">
              <w:rPr>
                <w:rFonts w:eastAsia="Times New Roman"/>
                <w:color w:val="000000"/>
                <w:sz w:val="20"/>
                <w:szCs w:val="20"/>
                <w:lang w:eastAsia="es-CL"/>
              </w:rPr>
              <w:t>a</w:t>
            </w:r>
            <w:r w:rsidR="0058197E" w:rsidRPr="00843151">
              <w:rPr>
                <w:rFonts w:eastAsia="Times New Roman"/>
                <w:color w:val="000000"/>
                <w:sz w:val="20"/>
                <w:szCs w:val="20"/>
                <w:lang w:eastAsia="es-CL"/>
              </w:rPr>
              <w:t>da en informe de fiscalización DFZ-2014-494-X-RCA-IA en</w:t>
            </w:r>
            <w:r w:rsidR="0058197E">
              <w:rPr>
                <w:rFonts w:eastAsia="Times New Roman"/>
                <w:color w:val="000000"/>
                <w:sz w:val="20"/>
                <w:szCs w:val="20"/>
                <w:lang w:eastAsia="es-CL"/>
              </w:rPr>
              <w:t xml:space="preserve"> el sentido de que existe acumulación de lixiviados contenidos en una zanja de dimensiones aproximadas a 12 x 1 mt</w:t>
            </w:r>
            <w:r w:rsidR="009937B5">
              <w:rPr>
                <w:rFonts w:eastAsia="Times New Roman"/>
                <w:color w:val="000000"/>
                <w:sz w:val="20"/>
                <w:szCs w:val="20"/>
                <w:lang w:eastAsia="es-CL"/>
              </w:rPr>
              <w:t>, también se observa la presencia de burbujas en superficie</w:t>
            </w:r>
          </w:p>
        </w:tc>
      </w:tr>
    </w:tbl>
    <w:p w14:paraId="6B51B5B5" w14:textId="01A4243F" w:rsidR="005B1275" w:rsidRDefault="005B1275">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AF5B97" w:rsidRPr="0025129B" w14:paraId="4194D2BF" w14:textId="77777777" w:rsidTr="00F5428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7333BE" w14:textId="77777777" w:rsidR="00AF5B97" w:rsidRPr="0025129B" w:rsidRDefault="00AF5B97" w:rsidP="00F5428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F5B97" w:rsidRPr="0025129B" w14:paraId="1C1F61A8" w14:textId="77777777" w:rsidTr="00F5428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565B13F" w14:textId="62204992" w:rsidR="00AF5B97" w:rsidRPr="0025129B" w:rsidRDefault="00E63901" w:rsidP="00F5428B">
            <w:pPr>
              <w:jc w:val="center"/>
              <w:rPr>
                <w:rFonts w:eastAsia="Times New Roman"/>
                <w:color w:val="000000"/>
                <w:sz w:val="20"/>
                <w:szCs w:val="20"/>
                <w:lang w:eastAsia="es-CL"/>
              </w:rPr>
            </w:pPr>
            <w:r w:rsidRPr="00C9528F">
              <w:rPr>
                <w:noProof/>
                <w:lang w:eastAsia="es-CL"/>
              </w:rPr>
              <w:drawing>
                <wp:inline distT="0" distB="0" distL="0" distR="0" wp14:anchorId="0BB36007" wp14:editId="7B7794ED">
                  <wp:extent cx="3960000" cy="2970000"/>
                  <wp:effectExtent l="19050" t="19050" r="21590" b="20955"/>
                  <wp:docPr id="100" name="Imagen 100" descr="C:\Users\jose.moraga\Documents\DFZ_2015\2015\SEPTIEMBRE\DFZ-2015-547-X-RCA-IA\FOTOS REXIN CQR - SMA\IMG_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5\2015\SEPTIEMBRE\DFZ-2015-547-X-RCA-IA\FOTOS REXIN CQR - SMA\IMG_0989.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94D78C8" w14:textId="6BB56C10" w:rsidR="00E63901" w:rsidRPr="0025129B" w:rsidRDefault="00E63901" w:rsidP="00F5428B">
            <w:pPr>
              <w:jc w:val="center"/>
              <w:rPr>
                <w:rFonts w:eastAsia="Times New Roman"/>
                <w:color w:val="000000"/>
                <w:sz w:val="20"/>
                <w:szCs w:val="20"/>
                <w:lang w:eastAsia="es-CL"/>
              </w:rPr>
            </w:pPr>
            <w:r w:rsidRPr="009877DC">
              <w:rPr>
                <w:noProof/>
                <w:lang w:eastAsia="es-CL"/>
              </w:rPr>
              <w:drawing>
                <wp:inline distT="0" distB="0" distL="0" distR="0" wp14:anchorId="29FF8C10" wp14:editId="4BAD0B2B">
                  <wp:extent cx="3600000" cy="4798800"/>
                  <wp:effectExtent l="19050" t="19050" r="19685" b="20955"/>
                  <wp:docPr id="97" name="Imagen 97" descr="C:\Users\jose.moraga\Documents\DFZ_2015\2015\SEPTIEMBRE\DFZ-2015-547-X-RCA-IA\FOTOS REXIN CQR - SMA\IMG_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se.moraga\Documents\DFZ_2015\2015\SEPTIEMBRE\DFZ-2015-547-X-RCA-IA\FOTOS REXIN CQR - SMA\IMG_0997.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600000" cy="4798800"/>
                          </a:xfrm>
                          <a:prstGeom prst="rect">
                            <a:avLst/>
                          </a:prstGeom>
                          <a:noFill/>
                          <a:ln>
                            <a:solidFill>
                              <a:sysClr val="windowText" lastClr="000000"/>
                            </a:solidFill>
                          </a:ln>
                        </pic:spPr>
                      </pic:pic>
                    </a:graphicData>
                  </a:graphic>
                </wp:inline>
              </w:drawing>
            </w:r>
          </w:p>
        </w:tc>
      </w:tr>
      <w:tr w:rsidR="00AF5B97" w:rsidRPr="0025129B" w14:paraId="291C6383" w14:textId="77777777" w:rsidTr="00F5428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AF22B11" w14:textId="7D2D9D39" w:rsidR="00AF5B97" w:rsidRPr="002F3A9A" w:rsidRDefault="00AF5B97" w:rsidP="00315532">
            <w:pPr>
              <w:pStyle w:val="Descripcin"/>
              <w:rPr>
                <w:rFonts w:eastAsia="Times New Roman"/>
                <w:color w:val="000000"/>
                <w:sz w:val="20"/>
                <w:lang w:eastAsia="es-CL"/>
              </w:rPr>
            </w:pPr>
            <w:bookmarkStart w:id="552" w:name="_Toc440270156"/>
            <w:bookmarkStart w:id="553" w:name="_Toc440271679"/>
            <w:bookmarkStart w:id="554" w:name="_Toc440273841"/>
            <w:bookmarkStart w:id="555" w:name="_Toc440460014"/>
            <w:bookmarkStart w:id="556" w:name="_Toc440874117"/>
            <w:bookmarkStart w:id="557" w:name="_Toc461109571"/>
            <w:bookmarkStart w:id="558" w:name="_Toc461198787"/>
            <w:bookmarkStart w:id="559" w:name="_Toc469042697"/>
            <w:r w:rsidRPr="002F3A9A">
              <w:rPr>
                <w:sz w:val="20"/>
              </w:rPr>
              <w:t xml:space="preserve">Fotografía </w:t>
            </w:r>
            <w:r w:rsidR="00315532">
              <w:rPr>
                <w:sz w:val="20"/>
              </w:rPr>
              <w:t>41</w:t>
            </w:r>
            <w:r w:rsidRPr="002F3A9A">
              <w:rPr>
                <w:sz w:val="20"/>
              </w:rPr>
              <w:t>.</w:t>
            </w:r>
            <w:bookmarkEnd w:id="552"/>
            <w:bookmarkEnd w:id="553"/>
            <w:bookmarkEnd w:id="554"/>
            <w:bookmarkEnd w:id="555"/>
            <w:bookmarkEnd w:id="556"/>
            <w:bookmarkEnd w:id="557"/>
            <w:bookmarkEnd w:id="558"/>
            <w:bookmarkEnd w:id="55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6B1E7E" w14:textId="77777777" w:rsidR="00AF5B97" w:rsidRPr="002F3A9A" w:rsidRDefault="00AF5B97" w:rsidP="00F5428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237D903B" w14:textId="387019D4" w:rsidR="00AF5B97" w:rsidRPr="002F3A9A" w:rsidRDefault="00AF5B97" w:rsidP="00315532">
            <w:pPr>
              <w:pStyle w:val="Descripcin"/>
              <w:rPr>
                <w:sz w:val="20"/>
              </w:rPr>
            </w:pPr>
            <w:bookmarkStart w:id="560" w:name="_Toc440270157"/>
            <w:bookmarkStart w:id="561" w:name="_Toc440271680"/>
            <w:bookmarkStart w:id="562" w:name="_Toc440273842"/>
            <w:bookmarkStart w:id="563" w:name="_Toc440460015"/>
            <w:bookmarkStart w:id="564" w:name="_Toc440874118"/>
            <w:bookmarkStart w:id="565" w:name="_Toc461109572"/>
            <w:bookmarkStart w:id="566" w:name="_Toc461198788"/>
            <w:bookmarkStart w:id="567" w:name="_Toc469042698"/>
            <w:r w:rsidRPr="002F3A9A">
              <w:rPr>
                <w:sz w:val="20"/>
              </w:rPr>
              <w:t xml:space="preserve">Fotografía </w:t>
            </w:r>
            <w:r w:rsidR="00CF29D9">
              <w:rPr>
                <w:sz w:val="20"/>
              </w:rPr>
              <w:t>4</w:t>
            </w:r>
            <w:r w:rsidR="00315532">
              <w:rPr>
                <w:sz w:val="20"/>
              </w:rPr>
              <w:t>2</w:t>
            </w:r>
            <w:r w:rsidRPr="002F3A9A">
              <w:rPr>
                <w:sz w:val="20"/>
              </w:rPr>
              <w:t>.</w:t>
            </w:r>
            <w:bookmarkEnd w:id="560"/>
            <w:bookmarkEnd w:id="561"/>
            <w:bookmarkEnd w:id="562"/>
            <w:bookmarkEnd w:id="563"/>
            <w:bookmarkEnd w:id="564"/>
            <w:bookmarkEnd w:id="565"/>
            <w:bookmarkEnd w:id="566"/>
            <w:bookmarkEnd w:id="56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12F3B6" w14:textId="77777777" w:rsidR="00AF5B97" w:rsidRPr="002F3A9A" w:rsidRDefault="00AF5B97" w:rsidP="00F5428B">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AF5B97" w:rsidRPr="0025129B" w14:paraId="14633D10" w14:textId="77777777" w:rsidTr="00F5428B">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1225CA0" w14:textId="25ED7670" w:rsidR="00AF5B97" w:rsidRPr="002F3A9A" w:rsidRDefault="00AF5B97" w:rsidP="00586BA5">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0F107D">
              <w:rPr>
                <w:rFonts w:eastAsia="Times New Roman"/>
                <w:b/>
                <w:color w:val="000000"/>
                <w:sz w:val="20"/>
                <w:szCs w:val="20"/>
                <w:lang w:eastAsia="es-CL"/>
              </w:rPr>
              <w:t xml:space="preserve"> </w:t>
            </w:r>
            <w:r w:rsidR="00C14440">
              <w:rPr>
                <w:rFonts w:eastAsia="Times New Roman"/>
                <w:color w:val="000000"/>
                <w:sz w:val="20"/>
                <w:szCs w:val="20"/>
                <w:lang w:eastAsia="es-CL"/>
              </w:rPr>
              <w:t xml:space="preserve">Se observa la presencia de </w:t>
            </w:r>
            <w:r w:rsidR="00C14440" w:rsidRPr="001D58C7">
              <w:rPr>
                <w:rFonts w:cs="Calibri"/>
                <w:sz w:val="20"/>
                <w:szCs w:val="20"/>
              </w:rPr>
              <w:t xml:space="preserve">abundante escurrimiento de percolados </w:t>
            </w:r>
            <w:r w:rsidR="00C14440">
              <w:rPr>
                <w:rFonts w:cs="Calibri"/>
                <w:sz w:val="20"/>
                <w:szCs w:val="20"/>
              </w:rPr>
              <w:t xml:space="preserve">desde </w:t>
            </w:r>
            <w:r w:rsidR="00C14440" w:rsidRPr="001D58C7">
              <w:rPr>
                <w:rFonts w:cs="Calibri"/>
                <w:sz w:val="20"/>
                <w:szCs w:val="20"/>
              </w:rPr>
              <w:t>el vertedero</w:t>
            </w:r>
            <w:r w:rsidR="00C14440">
              <w:rPr>
                <w:rFonts w:cs="Calibri"/>
                <w:sz w:val="20"/>
                <w:szCs w:val="20"/>
              </w:rPr>
              <w:t xml:space="preserve"> hacia la parte basal</w:t>
            </w:r>
            <w:r w:rsidR="00C14440" w:rsidRPr="001D58C7">
              <w:rPr>
                <w:rFonts w:cs="Calibri"/>
                <w:sz w:val="20"/>
                <w:szCs w:val="20"/>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E483D44" w14:textId="7B6F00FC" w:rsidR="00AF5B97" w:rsidRPr="002F3A9A" w:rsidRDefault="00AF5B97" w:rsidP="00D013B0">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6A22AE">
              <w:rPr>
                <w:rFonts w:eastAsia="Times New Roman"/>
                <w:color w:val="000000"/>
                <w:sz w:val="20"/>
                <w:szCs w:val="20"/>
                <w:lang w:eastAsia="es-CL"/>
              </w:rPr>
              <w:t xml:space="preserve">Se observa </w:t>
            </w:r>
            <w:r w:rsidR="00666C18">
              <w:rPr>
                <w:rFonts w:eastAsia="Times New Roman"/>
                <w:color w:val="000000"/>
                <w:sz w:val="20"/>
                <w:szCs w:val="20"/>
                <w:lang w:eastAsia="es-CL"/>
              </w:rPr>
              <w:t xml:space="preserve">otro sector en la parte basal con </w:t>
            </w:r>
            <w:r w:rsidR="006A22AE" w:rsidRPr="001D58C7">
              <w:rPr>
                <w:rFonts w:cs="Calibri"/>
                <w:sz w:val="20"/>
                <w:szCs w:val="20"/>
              </w:rPr>
              <w:t xml:space="preserve">abundante </w:t>
            </w:r>
            <w:r w:rsidR="00D013B0">
              <w:rPr>
                <w:rFonts w:cs="Calibri"/>
                <w:sz w:val="20"/>
                <w:szCs w:val="20"/>
              </w:rPr>
              <w:t xml:space="preserve">presencia de </w:t>
            </w:r>
            <w:r w:rsidR="006A22AE" w:rsidRPr="001D58C7">
              <w:rPr>
                <w:rFonts w:cs="Calibri"/>
                <w:sz w:val="20"/>
                <w:szCs w:val="20"/>
              </w:rPr>
              <w:t>percolados</w:t>
            </w:r>
            <w:r w:rsidR="00666C18">
              <w:rPr>
                <w:rFonts w:cs="Calibri"/>
                <w:sz w:val="20"/>
                <w:szCs w:val="20"/>
              </w:rPr>
              <w:t>.</w:t>
            </w:r>
          </w:p>
        </w:tc>
      </w:tr>
    </w:tbl>
    <w:p w14:paraId="764AF768" w14:textId="202CC5D4" w:rsidR="00874381" w:rsidRDefault="00874381">
      <w:pPr>
        <w:jc w:val="left"/>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874381" w:rsidRPr="0025129B" w14:paraId="1049CA0C" w14:textId="77777777" w:rsidTr="00C105F0">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6D99B" w14:textId="77777777" w:rsidR="00874381" w:rsidRPr="0025129B" w:rsidRDefault="00874381" w:rsidP="00C105F0">
            <w:pPr>
              <w:jc w:val="center"/>
              <w:rPr>
                <w:rFonts w:eastAsia="Times New Roman"/>
                <w:color w:val="000000"/>
                <w:sz w:val="20"/>
                <w:szCs w:val="20"/>
                <w:lang w:eastAsia="es-CL"/>
              </w:rPr>
            </w:pPr>
            <w:r w:rsidRPr="009877DC">
              <w:rPr>
                <w:noProof/>
                <w:lang w:eastAsia="es-CL"/>
              </w:rPr>
              <w:lastRenderedPageBreak/>
              <w:drawing>
                <wp:inline distT="0" distB="0" distL="0" distR="0" wp14:anchorId="79D8F337" wp14:editId="12F7826A">
                  <wp:extent cx="3600000" cy="4798800"/>
                  <wp:effectExtent l="19050" t="19050" r="19685" b="20955"/>
                  <wp:docPr id="36" name="Imagen 36" descr="C:\Users\jose.moraga\Documents\DFZ_2015\2015\SEPTIEMBRE\DFZ-2015-547-X-RCA-IA\FOTOS REXIN CQR - SMA\IMG_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ose.moraga\Documents\DFZ_2015\2015\SEPTIEMBRE\DFZ-2015-547-X-RCA-IA\FOTOS REXIN CQR - SMA\IMG_1007.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3600000" cy="47988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6C328" w14:textId="77777777" w:rsidR="00874381" w:rsidRPr="0025129B" w:rsidRDefault="00874381" w:rsidP="00C105F0">
            <w:pPr>
              <w:jc w:val="center"/>
              <w:rPr>
                <w:rFonts w:eastAsia="Times New Roman"/>
                <w:color w:val="000000"/>
                <w:sz w:val="20"/>
                <w:szCs w:val="20"/>
                <w:lang w:eastAsia="es-CL"/>
              </w:rPr>
            </w:pPr>
            <w:r w:rsidRPr="00320EC2">
              <w:rPr>
                <w:noProof/>
                <w:lang w:eastAsia="es-CL"/>
              </w:rPr>
              <w:drawing>
                <wp:inline distT="0" distB="0" distL="0" distR="0" wp14:anchorId="3C52D2AE" wp14:editId="50694390">
                  <wp:extent cx="3600000" cy="4798800"/>
                  <wp:effectExtent l="19050" t="19050" r="19685" b="20955"/>
                  <wp:docPr id="37" name="Imagen 37" descr="C:\Users\jose.moraga\Documents\DFZ_2015\2015\SEPTIEMBRE\DFZ-2015-547-X-RCA-IA\FOTOS REXIN CQR - SMA\IMG_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_2015\2015\SEPTIEMBRE\DFZ-2015-547-X-RCA-IA\FOTOS REXIN CQR - SMA\IMG_1012.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3600000" cy="4798800"/>
                          </a:xfrm>
                          <a:prstGeom prst="rect">
                            <a:avLst/>
                          </a:prstGeom>
                          <a:noFill/>
                          <a:ln>
                            <a:solidFill>
                              <a:sysClr val="windowText" lastClr="000000"/>
                            </a:solidFill>
                          </a:ln>
                        </pic:spPr>
                      </pic:pic>
                    </a:graphicData>
                  </a:graphic>
                </wp:inline>
              </w:drawing>
            </w:r>
          </w:p>
        </w:tc>
      </w:tr>
      <w:tr w:rsidR="00666C18" w:rsidRPr="002F3A9A" w14:paraId="7FCE70FB" w14:textId="77777777" w:rsidTr="00C105F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674A98E" w14:textId="6F0EBF3D" w:rsidR="00666C18" w:rsidRPr="002F3A9A" w:rsidRDefault="00666C18" w:rsidP="00C105F0">
            <w:pPr>
              <w:pStyle w:val="Descripcin"/>
              <w:rPr>
                <w:rFonts w:eastAsia="Times New Roman"/>
                <w:color w:val="000000"/>
                <w:sz w:val="20"/>
                <w:lang w:eastAsia="es-CL"/>
              </w:rPr>
            </w:pPr>
            <w:bookmarkStart w:id="568" w:name="_Toc461109573"/>
            <w:bookmarkStart w:id="569" w:name="_Toc461198789"/>
            <w:bookmarkStart w:id="570" w:name="_Toc469042699"/>
            <w:r w:rsidRPr="002F3A9A">
              <w:rPr>
                <w:sz w:val="20"/>
              </w:rPr>
              <w:t xml:space="preserve">Fotografía </w:t>
            </w:r>
            <w:r w:rsidR="00D27896">
              <w:rPr>
                <w:sz w:val="20"/>
              </w:rPr>
              <w:t>43</w:t>
            </w:r>
            <w:r w:rsidRPr="002F3A9A">
              <w:rPr>
                <w:sz w:val="20"/>
              </w:rPr>
              <w:t>.</w:t>
            </w:r>
            <w:bookmarkEnd w:id="568"/>
            <w:bookmarkEnd w:id="569"/>
            <w:bookmarkEnd w:id="57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99A19F" w14:textId="77777777" w:rsidR="00666C18" w:rsidRPr="002F3A9A" w:rsidRDefault="00666C18" w:rsidP="00C105F0">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44DA4679" w14:textId="3FC0E4A9" w:rsidR="00666C18" w:rsidRPr="002F3A9A" w:rsidRDefault="00666C18" w:rsidP="00D27896">
            <w:pPr>
              <w:pStyle w:val="Descripcin"/>
              <w:rPr>
                <w:sz w:val="20"/>
              </w:rPr>
            </w:pPr>
            <w:bookmarkStart w:id="571" w:name="_Toc461109574"/>
            <w:bookmarkStart w:id="572" w:name="_Toc461198790"/>
            <w:bookmarkStart w:id="573" w:name="_Toc469042700"/>
            <w:r w:rsidRPr="002F3A9A">
              <w:rPr>
                <w:sz w:val="20"/>
              </w:rPr>
              <w:t xml:space="preserve">Fotografía </w:t>
            </w:r>
            <w:r w:rsidR="00D27896">
              <w:rPr>
                <w:sz w:val="20"/>
              </w:rPr>
              <w:t>44.</w:t>
            </w:r>
            <w:bookmarkEnd w:id="571"/>
            <w:bookmarkEnd w:id="572"/>
            <w:bookmarkEnd w:id="57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CE7796" w14:textId="77777777" w:rsidR="00666C18" w:rsidRPr="002F3A9A" w:rsidRDefault="00666C18" w:rsidP="00C105F0">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666C18" w:rsidRPr="002F3A9A" w14:paraId="1C876E03" w14:textId="77777777" w:rsidTr="00C105F0">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DD155EE" w14:textId="4B60C473" w:rsidR="00666C18" w:rsidRPr="002F3A9A" w:rsidRDefault="00666C18" w:rsidP="00C105F0">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EE7A96">
              <w:rPr>
                <w:rFonts w:eastAsia="Times New Roman"/>
                <w:color w:val="000000"/>
                <w:sz w:val="20"/>
                <w:szCs w:val="20"/>
                <w:lang w:eastAsia="es-CL"/>
              </w:rPr>
              <w:t xml:space="preserve"> </w:t>
            </w:r>
            <w:r w:rsidR="00827022">
              <w:rPr>
                <w:rFonts w:eastAsia="Times New Roman"/>
                <w:color w:val="000000"/>
                <w:sz w:val="20"/>
                <w:szCs w:val="20"/>
                <w:lang w:eastAsia="es-CL"/>
              </w:rPr>
              <w:t>Presencia de percolados en el canal de aguas lluvias como consecuencia probable del escurrimiento desde la parte alta del vertedero, ver fotografía n° 47 y 48 del presente informe para mayor detalle.</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2DA51F8" w14:textId="3DE0B19E" w:rsidR="00666C18" w:rsidRPr="002F3A9A" w:rsidRDefault="00666C18" w:rsidP="00D013B0">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Pr="007C0CD1">
              <w:rPr>
                <w:bCs/>
                <w:sz w:val="20"/>
                <w:szCs w:val="20"/>
              </w:rPr>
              <w:t>Se aprecia el canal de aguas lluvias sin impermeabilizar</w:t>
            </w:r>
            <w:r>
              <w:rPr>
                <w:bCs/>
                <w:sz w:val="20"/>
                <w:szCs w:val="20"/>
              </w:rPr>
              <w:t>, con presencia de percolados</w:t>
            </w:r>
            <w:r w:rsidR="00D013B0">
              <w:rPr>
                <w:bCs/>
                <w:sz w:val="20"/>
                <w:szCs w:val="20"/>
              </w:rPr>
              <w:t>.</w:t>
            </w:r>
          </w:p>
        </w:tc>
      </w:tr>
    </w:tbl>
    <w:p w14:paraId="219EFAAA" w14:textId="1BF75D38" w:rsidR="00315532" w:rsidRDefault="00315532">
      <w:pPr>
        <w:jc w:val="left"/>
      </w:pPr>
      <w: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315532" w:rsidRPr="0025129B" w14:paraId="5855E1C8" w14:textId="77777777" w:rsidTr="006D49E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C478AA" w14:textId="41D3B104" w:rsidR="00315532" w:rsidRPr="0025129B" w:rsidRDefault="00315532" w:rsidP="006D49E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15532" w:rsidRPr="0025129B" w14:paraId="5AF8532D" w14:textId="77777777" w:rsidTr="006D49E1">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1C38F31" w14:textId="64C6CBE6" w:rsidR="00315532" w:rsidRPr="0025129B" w:rsidRDefault="00AC0F34" w:rsidP="006D49E1">
            <w:pPr>
              <w:jc w:val="center"/>
              <w:rPr>
                <w:rFonts w:eastAsia="Times New Roman"/>
                <w:color w:val="000000"/>
                <w:sz w:val="20"/>
                <w:szCs w:val="20"/>
                <w:lang w:eastAsia="es-CL"/>
              </w:rPr>
            </w:pPr>
            <w:r w:rsidRPr="005E55D8">
              <w:rPr>
                <w:noProof/>
                <w:lang w:eastAsia="es-CL"/>
              </w:rPr>
              <w:drawing>
                <wp:inline distT="0" distB="0" distL="0" distR="0" wp14:anchorId="39893256" wp14:editId="5F5CE9C7">
                  <wp:extent cx="3960000" cy="2970000"/>
                  <wp:effectExtent l="19050" t="19050" r="21590" b="20955"/>
                  <wp:docPr id="95" name="Imagen 95" descr="C:\Users\jose.moraga\Documents\DFZ_2015\2015\SEPTIEMBRE\DFZ-2015-547-X-RCA-IA\FOTOS REXIN CQR - SMA\IMG_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_2015\2015\SEPTIEMBRE\DFZ-2015-547-X-RCA-IA\FOTOS REXIN CQR - SMA\IMG_1019.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6594D53" w14:textId="713ABDD1" w:rsidR="00315532" w:rsidRPr="0025129B" w:rsidRDefault="00AC0F34" w:rsidP="006D49E1">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85888" behindDoc="0" locked="0" layoutInCell="1" allowOverlap="1" wp14:anchorId="60AD264D" wp14:editId="3B81F48F">
                      <wp:simplePos x="0" y="0"/>
                      <wp:positionH relativeFrom="column">
                        <wp:posOffset>351790</wp:posOffset>
                      </wp:positionH>
                      <wp:positionV relativeFrom="paragraph">
                        <wp:posOffset>147955</wp:posOffset>
                      </wp:positionV>
                      <wp:extent cx="914400" cy="914400"/>
                      <wp:effectExtent l="19050" t="19050" r="57150" b="38100"/>
                      <wp:wrapNone/>
                      <wp:docPr id="85" name="Conector recto de flecha 85"/>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EB899A" id="Conector recto de flecha 85" o:spid="_x0000_s1026" type="#_x0000_t32" style="position:absolute;margin-left:27.7pt;margin-top:11.65pt;width:1in;height:1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" strokecolor="#c00000" strokeweight="3pt">
                      <v:stroke endarrow="block"/>
                    </v:shape>
                  </w:pict>
                </mc:Fallback>
              </mc:AlternateContent>
            </w:r>
            <w:r w:rsidRPr="00FA6EFE">
              <w:rPr>
                <w:noProof/>
                <w:lang w:eastAsia="es-CL"/>
              </w:rPr>
              <w:drawing>
                <wp:inline distT="0" distB="0" distL="0" distR="0" wp14:anchorId="0C122F64" wp14:editId="30B0D41D">
                  <wp:extent cx="3960000" cy="2970000"/>
                  <wp:effectExtent l="19050" t="19050" r="21590" b="20955"/>
                  <wp:docPr id="94" name="Imagen 94" descr="C:\Users\jose.moraga\Documents\DFZ_2015\2015\SEPTIEMBRE\DFZ-2015-547-X-RCA-IA\FOTOS REXIN CQR - SMA\IMG_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ose.moraga\Documents\DFZ_2015\2015\SEPTIEMBRE\DFZ-2015-547-X-RCA-IA\FOTOS REXIN CQR - SMA\IMG_1018.JPG"/>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r>
      <w:tr w:rsidR="00315532" w:rsidRPr="002F3A9A" w14:paraId="09F1CD51" w14:textId="77777777" w:rsidTr="006D49E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39BC017" w14:textId="66110A73" w:rsidR="00315532" w:rsidRPr="002F3A9A" w:rsidRDefault="00315532" w:rsidP="00315532">
            <w:pPr>
              <w:pStyle w:val="Descripcin"/>
              <w:rPr>
                <w:rFonts w:eastAsia="Times New Roman"/>
                <w:color w:val="000000"/>
                <w:sz w:val="20"/>
                <w:lang w:eastAsia="es-CL"/>
              </w:rPr>
            </w:pPr>
            <w:bookmarkStart w:id="574" w:name="_Toc461109575"/>
            <w:bookmarkStart w:id="575" w:name="_Toc461198791"/>
            <w:bookmarkStart w:id="576" w:name="_Toc469042701"/>
            <w:r w:rsidRPr="002F3A9A">
              <w:rPr>
                <w:sz w:val="20"/>
              </w:rPr>
              <w:t xml:space="preserve">Fotografía </w:t>
            </w:r>
            <w:r w:rsidR="00D27896">
              <w:rPr>
                <w:sz w:val="20"/>
              </w:rPr>
              <w:t>45</w:t>
            </w:r>
            <w:r w:rsidRPr="002F3A9A">
              <w:rPr>
                <w:sz w:val="20"/>
              </w:rPr>
              <w:t>.</w:t>
            </w:r>
            <w:bookmarkEnd w:id="574"/>
            <w:bookmarkEnd w:id="575"/>
            <w:bookmarkEnd w:id="57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24E490" w14:textId="77777777" w:rsidR="00315532" w:rsidRPr="002F3A9A" w:rsidRDefault="00315532" w:rsidP="006D49E1">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6761103F" w14:textId="36CABC90" w:rsidR="00315532" w:rsidRPr="002F3A9A" w:rsidRDefault="00315532" w:rsidP="00315532">
            <w:pPr>
              <w:pStyle w:val="Descripcin"/>
              <w:rPr>
                <w:sz w:val="20"/>
              </w:rPr>
            </w:pPr>
            <w:bookmarkStart w:id="577" w:name="_Toc461109576"/>
            <w:bookmarkStart w:id="578" w:name="_Toc461198792"/>
            <w:bookmarkStart w:id="579" w:name="_Toc469042702"/>
            <w:r w:rsidRPr="002F3A9A">
              <w:rPr>
                <w:sz w:val="20"/>
              </w:rPr>
              <w:t xml:space="preserve">Fotografía </w:t>
            </w:r>
            <w:r w:rsidR="00D27896">
              <w:rPr>
                <w:sz w:val="20"/>
              </w:rPr>
              <w:t>46</w:t>
            </w:r>
            <w:r w:rsidRPr="002F3A9A">
              <w:rPr>
                <w:sz w:val="20"/>
              </w:rPr>
              <w:t>.</w:t>
            </w:r>
            <w:bookmarkEnd w:id="577"/>
            <w:bookmarkEnd w:id="578"/>
            <w:bookmarkEnd w:id="57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B939F9" w14:textId="77777777" w:rsidR="00315532" w:rsidRPr="002F3A9A" w:rsidRDefault="00315532" w:rsidP="006D49E1">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315532" w:rsidRPr="002F3A9A" w14:paraId="0272C76D" w14:textId="77777777" w:rsidTr="006D49E1">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C5E5752" w14:textId="685DB246" w:rsidR="00315532" w:rsidRPr="002F3A9A" w:rsidRDefault="00315532" w:rsidP="00AC0F34">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AC0F34">
              <w:rPr>
                <w:rFonts w:eastAsia="Times New Roman"/>
                <w:b/>
                <w:color w:val="000000"/>
                <w:sz w:val="20"/>
                <w:szCs w:val="20"/>
                <w:lang w:eastAsia="es-CL"/>
              </w:rPr>
              <w:t xml:space="preserve"> </w:t>
            </w:r>
            <w:r w:rsidR="00AC0F34">
              <w:rPr>
                <w:rFonts w:eastAsia="Times New Roman"/>
                <w:color w:val="000000"/>
                <w:sz w:val="20"/>
                <w:szCs w:val="20"/>
                <w:lang w:eastAsia="es-CL"/>
              </w:rPr>
              <w:t xml:space="preserve">Acumulación </w:t>
            </w:r>
            <w:r w:rsidR="00D013B0">
              <w:rPr>
                <w:rFonts w:eastAsia="Times New Roman"/>
                <w:color w:val="000000"/>
                <w:sz w:val="20"/>
                <w:szCs w:val="20"/>
                <w:lang w:eastAsia="es-CL"/>
              </w:rPr>
              <w:t xml:space="preserve">y arrastre </w:t>
            </w:r>
            <w:r w:rsidR="00AC0F34">
              <w:rPr>
                <w:rFonts w:eastAsia="Times New Roman"/>
                <w:color w:val="000000"/>
                <w:sz w:val="20"/>
                <w:szCs w:val="20"/>
                <w:lang w:eastAsia="es-CL"/>
              </w:rPr>
              <w:t>de percolados desde cara sur-este del vertedero.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A48B5C9" w14:textId="33EC4F0B" w:rsidR="00315532" w:rsidRPr="002F3A9A" w:rsidRDefault="00315532" w:rsidP="00D27896">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AC0F34" w:rsidRPr="004670AE">
              <w:rPr>
                <w:rFonts w:eastAsia="Times New Roman"/>
                <w:sz w:val="20"/>
                <w:szCs w:val="20"/>
                <w:lang w:eastAsia="es-CL"/>
              </w:rPr>
              <w:t xml:space="preserve">Acumulación de percolados </w:t>
            </w:r>
            <w:r w:rsidR="00AC0F34">
              <w:rPr>
                <w:rFonts w:eastAsia="Times New Roman"/>
                <w:color w:val="000000"/>
                <w:sz w:val="20"/>
                <w:szCs w:val="20"/>
                <w:lang w:eastAsia="es-CL"/>
              </w:rPr>
              <w:t>en la cara sur-este del vertedero, al fondo canal de aguas lluvias con el cual se interceptan lo cual se muestra en mayor detalle en fotografía n° 4</w:t>
            </w:r>
            <w:r w:rsidR="00D27896">
              <w:rPr>
                <w:rFonts w:eastAsia="Times New Roman"/>
                <w:color w:val="000000"/>
                <w:sz w:val="20"/>
                <w:szCs w:val="20"/>
                <w:lang w:eastAsia="es-CL"/>
              </w:rPr>
              <w:t>3</w:t>
            </w:r>
            <w:r w:rsidR="00AC0F34">
              <w:rPr>
                <w:rFonts w:eastAsia="Times New Roman"/>
                <w:color w:val="000000"/>
                <w:sz w:val="20"/>
                <w:szCs w:val="20"/>
                <w:lang w:eastAsia="es-CL"/>
              </w:rPr>
              <w:t xml:space="preserve"> y 4</w:t>
            </w:r>
            <w:r w:rsidR="00D27896">
              <w:rPr>
                <w:rFonts w:eastAsia="Times New Roman"/>
                <w:color w:val="000000"/>
                <w:sz w:val="20"/>
                <w:szCs w:val="20"/>
                <w:lang w:eastAsia="es-CL"/>
              </w:rPr>
              <w:t>4</w:t>
            </w:r>
            <w:r w:rsidR="00AC0F34">
              <w:rPr>
                <w:rFonts w:eastAsia="Times New Roman"/>
                <w:color w:val="000000"/>
                <w:sz w:val="20"/>
                <w:szCs w:val="20"/>
                <w:lang w:eastAsia="es-CL"/>
              </w:rPr>
              <w:t>.</w:t>
            </w:r>
          </w:p>
        </w:tc>
      </w:tr>
      <w:tr w:rsidR="00874381" w:rsidRPr="0025129B" w14:paraId="77B918F0" w14:textId="77777777" w:rsidTr="00C105F0">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1EE9F" w14:textId="77777777" w:rsidR="00874381" w:rsidRPr="0025129B" w:rsidRDefault="00874381" w:rsidP="00C105F0">
            <w:pPr>
              <w:jc w:val="center"/>
              <w:rPr>
                <w:rFonts w:eastAsia="Times New Roman"/>
                <w:color w:val="000000"/>
                <w:sz w:val="20"/>
                <w:szCs w:val="20"/>
                <w:lang w:eastAsia="es-CL"/>
              </w:rPr>
            </w:pPr>
            <w:r w:rsidRPr="00AF6BC5">
              <w:rPr>
                <w:noProof/>
                <w:lang w:eastAsia="es-CL"/>
              </w:rPr>
              <w:lastRenderedPageBreak/>
              <w:drawing>
                <wp:inline distT="0" distB="0" distL="0" distR="0" wp14:anchorId="2DBB2D46" wp14:editId="00C4B2D2">
                  <wp:extent cx="3600000" cy="4798800"/>
                  <wp:effectExtent l="19050" t="19050" r="19685" b="20955"/>
                  <wp:docPr id="45" name="Imagen 45" descr="C:\Users\jose.moraga\Documents\DFZ_2015\2015\SEPTIEMBRE\DFZ-2015-547-X-RCA-IA\FOTOS REXIN CQR - SMA\IMG_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se.moraga\Documents\DFZ_2015\2015\SEPTIEMBRE\DFZ-2015-547-X-RCA-IA\FOTOS REXIN CQR - SMA\IMG_1016.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3600000" cy="47988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C1332" w14:textId="77777777" w:rsidR="00874381" w:rsidRPr="0025129B" w:rsidRDefault="00874381" w:rsidP="00C105F0">
            <w:pPr>
              <w:jc w:val="center"/>
              <w:rPr>
                <w:rFonts w:eastAsia="Times New Roman"/>
                <w:color w:val="000000"/>
                <w:sz w:val="20"/>
                <w:szCs w:val="20"/>
                <w:lang w:eastAsia="es-CL"/>
              </w:rPr>
            </w:pPr>
            <w:r w:rsidRPr="004670AE">
              <w:rPr>
                <w:rFonts w:eastAsia="Times New Roman"/>
                <w:noProof/>
                <w:color w:val="000000"/>
                <w:sz w:val="20"/>
                <w:szCs w:val="20"/>
                <w:lang w:eastAsia="es-CL"/>
              </w:rPr>
              <w:drawing>
                <wp:inline distT="0" distB="0" distL="0" distR="0" wp14:anchorId="150CD458" wp14:editId="283AF456">
                  <wp:extent cx="3960000" cy="2970000"/>
                  <wp:effectExtent l="19050" t="19050" r="21590" b="20955"/>
                  <wp:docPr id="73" name="Imagen 73" descr="C:\Users\jose.moraga\Documents\DFZ_2015\2015\SEPTIEMBRE\DFZ-2015-547-X-RCA-IA\FOTOS REXIN CQR - SMA\IMG_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5\2015\SEPTIEMBRE\DFZ-2015-547-X-RCA-IA\FOTOS REXIN CQR - SMA\IMG_1022.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r>
      <w:tr w:rsidR="00874381" w:rsidRPr="0025129B" w14:paraId="2D79E0DE" w14:textId="77777777" w:rsidTr="00C105F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2FE9CBC" w14:textId="4B820219" w:rsidR="00874381" w:rsidRPr="002F3A9A" w:rsidRDefault="00874381" w:rsidP="001F1FE4">
            <w:pPr>
              <w:pStyle w:val="Descripcin"/>
              <w:rPr>
                <w:rFonts w:eastAsia="Times New Roman"/>
                <w:color w:val="000000"/>
                <w:sz w:val="20"/>
                <w:lang w:eastAsia="es-CL"/>
              </w:rPr>
            </w:pPr>
            <w:bookmarkStart w:id="580" w:name="_Toc440270158"/>
            <w:bookmarkStart w:id="581" w:name="_Toc440271681"/>
            <w:bookmarkStart w:id="582" w:name="_Toc440273843"/>
            <w:bookmarkStart w:id="583" w:name="_Toc440460016"/>
            <w:bookmarkStart w:id="584" w:name="_Toc440874119"/>
            <w:bookmarkStart w:id="585" w:name="_Toc461109577"/>
            <w:bookmarkStart w:id="586" w:name="_Toc461198793"/>
            <w:bookmarkStart w:id="587" w:name="_Toc469042703"/>
            <w:r w:rsidRPr="002F3A9A">
              <w:rPr>
                <w:sz w:val="20"/>
              </w:rPr>
              <w:t xml:space="preserve">Fotografía </w:t>
            </w:r>
            <w:r>
              <w:rPr>
                <w:sz w:val="20"/>
              </w:rPr>
              <w:t>4</w:t>
            </w:r>
            <w:r w:rsidR="001F1FE4">
              <w:rPr>
                <w:sz w:val="20"/>
              </w:rPr>
              <w:t>7</w:t>
            </w:r>
            <w:r w:rsidRPr="002F3A9A">
              <w:rPr>
                <w:sz w:val="20"/>
              </w:rPr>
              <w:t>.</w:t>
            </w:r>
            <w:bookmarkEnd w:id="580"/>
            <w:bookmarkEnd w:id="581"/>
            <w:bookmarkEnd w:id="582"/>
            <w:bookmarkEnd w:id="583"/>
            <w:bookmarkEnd w:id="584"/>
            <w:bookmarkEnd w:id="585"/>
            <w:bookmarkEnd w:id="586"/>
            <w:bookmarkEnd w:id="58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CFA15A" w14:textId="77777777" w:rsidR="00874381" w:rsidRPr="002F3A9A" w:rsidRDefault="00874381" w:rsidP="00C105F0">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c>
          <w:tcPr>
            <w:tcW w:w="1341" w:type="pct"/>
            <w:tcBorders>
              <w:top w:val="single" w:sz="4" w:space="0" w:color="auto"/>
              <w:left w:val="nil"/>
              <w:bottom w:val="single" w:sz="4" w:space="0" w:color="auto"/>
              <w:right w:val="nil"/>
            </w:tcBorders>
            <w:shd w:val="clear" w:color="auto" w:fill="auto"/>
            <w:noWrap/>
            <w:vAlign w:val="center"/>
            <w:hideMark/>
          </w:tcPr>
          <w:p w14:paraId="546DD75B" w14:textId="0F71ECE7" w:rsidR="00874381" w:rsidRPr="002F3A9A" w:rsidRDefault="00874381" w:rsidP="001F1FE4">
            <w:pPr>
              <w:pStyle w:val="Descripcin"/>
              <w:rPr>
                <w:sz w:val="20"/>
              </w:rPr>
            </w:pPr>
            <w:bookmarkStart w:id="588" w:name="_Toc440270159"/>
            <w:bookmarkStart w:id="589" w:name="_Toc440271682"/>
            <w:bookmarkStart w:id="590" w:name="_Toc440273844"/>
            <w:bookmarkStart w:id="591" w:name="_Toc440460017"/>
            <w:bookmarkStart w:id="592" w:name="_Toc440874120"/>
            <w:bookmarkStart w:id="593" w:name="_Toc461109578"/>
            <w:bookmarkStart w:id="594" w:name="_Toc461198794"/>
            <w:bookmarkStart w:id="595" w:name="_Toc469042704"/>
            <w:r w:rsidRPr="002F3A9A">
              <w:rPr>
                <w:sz w:val="20"/>
              </w:rPr>
              <w:t xml:space="preserve">Fotografía </w:t>
            </w:r>
            <w:r>
              <w:rPr>
                <w:sz w:val="20"/>
              </w:rPr>
              <w:t>4</w:t>
            </w:r>
            <w:r w:rsidR="001F1FE4">
              <w:rPr>
                <w:sz w:val="20"/>
              </w:rPr>
              <w:t>8</w:t>
            </w:r>
            <w:r w:rsidRPr="002F3A9A">
              <w:rPr>
                <w:sz w:val="20"/>
              </w:rPr>
              <w:t>.</w:t>
            </w:r>
            <w:bookmarkEnd w:id="588"/>
            <w:bookmarkEnd w:id="589"/>
            <w:bookmarkEnd w:id="590"/>
            <w:bookmarkEnd w:id="591"/>
            <w:bookmarkEnd w:id="592"/>
            <w:bookmarkEnd w:id="593"/>
            <w:bookmarkEnd w:id="594"/>
            <w:bookmarkEnd w:id="59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EB99D9" w14:textId="77777777" w:rsidR="00874381" w:rsidRPr="002F3A9A" w:rsidRDefault="00874381" w:rsidP="00C105F0">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24-09-2015</w:t>
            </w:r>
          </w:p>
        </w:tc>
      </w:tr>
      <w:tr w:rsidR="00874381" w:rsidRPr="0025129B" w14:paraId="2ADEBB11" w14:textId="77777777" w:rsidTr="00C105F0">
        <w:trPr>
          <w:trHeight w:val="248"/>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7B45F9E" w14:textId="47516DB3" w:rsidR="00874381" w:rsidRPr="002F3A9A" w:rsidRDefault="00874381" w:rsidP="008B592A">
            <w:pPr>
              <w:rPr>
                <w:rFonts w:eastAsia="Times New Roman"/>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Pr>
                <w:rFonts w:eastAsia="Times New Roman"/>
                <w:color w:val="000000"/>
                <w:sz w:val="20"/>
                <w:szCs w:val="20"/>
                <w:lang w:eastAsia="es-CL"/>
              </w:rPr>
              <w:t xml:space="preserve">Escurrimiento de percolados desde </w:t>
            </w:r>
            <w:r w:rsidR="008B592A">
              <w:rPr>
                <w:rFonts w:eastAsia="Times New Roman"/>
                <w:color w:val="000000"/>
                <w:sz w:val="20"/>
                <w:szCs w:val="20"/>
                <w:lang w:eastAsia="es-CL"/>
              </w:rPr>
              <w:t xml:space="preserve">la parte alta en la </w:t>
            </w:r>
            <w:r>
              <w:rPr>
                <w:rFonts w:eastAsia="Times New Roman"/>
                <w:color w:val="000000"/>
                <w:sz w:val="20"/>
                <w:szCs w:val="20"/>
                <w:lang w:eastAsia="es-CL"/>
              </w:rPr>
              <w:t>cara sur-este</w:t>
            </w:r>
            <w:r w:rsidR="008B592A">
              <w:rPr>
                <w:rFonts w:eastAsia="Times New Roman"/>
                <w:color w:val="000000"/>
                <w:sz w:val="20"/>
                <w:szCs w:val="20"/>
                <w:lang w:eastAsia="es-CL"/>
              </w:rPr>
              <w:t xml:space="preserve"> del vert</w:t>
            </w:r>
            <w:r w:rsidR="00285F3C">
              <w:rPr>
                <w:rFonts w:eastAsia="Times New Roman"/>
                <w:color w:val="000000"/>
                <w:sz w:val="20"/>
                <w:szCs w:val="20"/>
                <w:lang w:eastAsia="es-CL"/>
              </w:rPr>
              <w:t>e</w:t>
            </w:r>
            <w:r w:rsidR="008B592A">
              <w:rPr>
                <w:rFonts w:eastAsia="Times New Roman"/>
                <w:color w:val="000000"/>
                <w:sz w:val="20"/>
                <w:szCs w:val="20"/>
                <w:lang w:eastAsia="es-CL"/>
              </w:rPr>
              <w:t>dero</w:t>
            </w:r>
            <w:r>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DC5085E" w14:textId="77777777" w:rsidR="00874381" w:rsidRPr="002F3A9A" w:rsidRDefault="00874381" w:rsidP="00C105F0">
            <w:pPr>
              <w:rPr>
                <w:rFonts w:eastAsia="Times New Roman"/>
                <w:color w:val="000000"/>
                <w:sz w:val="20"/>
                <w:szCs w:val="20"/>
                <w:lang w:eastAsia="es-CL"/>
              </w:rPr>
            </w:pPr>
            <w:r w:rsidRPr="002F3A9A">
              <w:rPr>
                <w:rFonts w:eastAsia="Times New Roman"/>
                <w:b/>
                <w:color w:val="000000"/>
                <w:sz w:val="20"/>
                <w:szCs w:val="20"/>
                <w:lang w:eastAsia="es-CL"/>
              </w:rPr>
              <w:t>Descripción medio de prueba</w:t>
            </w:r>
            <w:r>
              <w:rPr>
                <w:rFonts w:eastAsia="Times New Roman"/>
                <w:b/>
                <w:color w:val="000000"/>
                <w:sz w:val="20"/>
                <w:szCs w:val="20"/>
                <w:lang w:eastAsia="es-CL"/>
              </w:rPr>
              <w:t>:</w:t>
            </w:r>
            <w:r w:rsidRPr="004670AE">
              <w:rPr>
                <w:rFonts w:eastAsia="Times New Roman"/>
                <w:sz w:val="20"/>
                <w:szCs w:val="20"/>
                <w:lang w:eastAsia="es-CL"/>
              </w:rPr>
              <w:t xml:space="preserve"> </w:t>
            </w:r>
            <w:r>
              <w:rPr>
                <w:rFonts w:eastAsia="Times New Roman"/>
                <w:color w:val="000000"/>
                <w:sz w:val="20"/>
                <w:szCs w:val="20"/>
                <w:lang w:eastAsia="es-CL"/>
              </w:rPr>
              <w:t>Se observa a mayor detalle el escurrimiento de los percolados.</w:t>
            </w:r>
          </w:p>
        </w:tc>
      </w:tr>
    </w:tbl>
    <w:p w14:paraId="3DBB4881" w14:textId="77777777" w:rsidR="00874381" w:rsidRDefault="00874381" w:rsidP="00874381">
      <w:pPr>
        <w:jc w:val="left"/>
      </w:pPr>
    </w:p>
    <w:p w14:paraId="38B4C80B" w14:textId="442F7BCD" w:rsidR="005B1275" w:rsidRDefault="005B1275">
      <w:pPr>
        <w:jc w:val="left"/>
      </w:pPr>
      <w:r>
        <w:br w:type="page"/>
      </w:r>
    </w:p>
    <w:p w14:paraId="4E254242" w14:textId="52ECF7D5" w:rsidR="00A62F95" w:rsidRPr="0025129B" w:rsidRDefault="00907353" w:rsidP="00DB30B9">
      <w:pPr>
        <w:pStyle w:val="Ttulo2"/>
        <w:ind w:left="567" w:hanging="567"/>
      </w:pPr>
      <w:bookmarkStart w:id="596" w:name="_Toc469042705"/>
      <w:r>
        <w:lastRenderedPageBreak/>
        <w:t>Calidad de aguas subterráneas</w:t>
      </w:r>
      <w:bookmarkEnd w:id="596"/>
    </w:p>
    <w:p w14:paraId="066BC9E1" w14:textId="77777777" w:rsidR="00A62F95" w:rsidRPr="0025129B" w:rsidRDefault="00A62F95" w:rsidP="00A62F95"/>
    <w:tbl>
      <w:tblPr>
        <w:tblStyle w:val="Tablaconcuadrcula"/>
        <w:tblW w:w="5000" w:type="pct"/>
        <w:tblLook w:val="04A0" w:firstRow="1" w:lastRow="0" w:firstColumn="1" w:lastColumn="0" w:noHBand="0" w:noVBand="1"/>
      </w:tblPr>
      <w:tblGrid>
        <w:gridCol w:w="3768"/>
        <w:gridCol w:w="9794"/>
      </w:tblGrid>
      <w:tr w:rsidR="00A62F95" w:rsidRPr="0025129B" w14:paraId="446E980F" w14:textId="77777777" w:rsidTr="00A94172">
        <w:trPr>
          <w:trHeight w:val="142"/>
        </w:trPr>
        <w:tc>
          <w:tcPr>
            <w:tcW w:w="1389" w:type="pct"/>
          </w:tcPr>
          <w:p w14:paraId="702C766E" w14:textId="0435D8A1" w:rsidR="00A62F95" w:rsidRPr="0025129B" w:rsidRDefault="00A62F95" w:rsidP="00A9417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B5EA9">
              <w:rPr>
                <w:b/>
              </w:rPr>
              <w:t>9</w:t>
            </w:r>
          </w:p>
        </w:tc>
        <w:tc>
          <w:tcPr>
            <w:tcW w:w="3611" w:type="pct"/>
          </w:tcPr>
          <w:p w14:paraId="74C854EA" w14:textId="77777777" w:rsidR="00A62F95" w:rsidRPr="0025129B" w:rsidRDefault="00A62F95" w:rsidP="00A9417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Pr>
                <w:rFonts w:eastAsia="Times New Roman"/>
                <w:b/>
                <w:color w:val="000000"/>
                <w:lang w:eastAsia="es-CL"/>
              </w:rPr>
              <w:t>5</w:t>
            </w:r>
          </w:p>
        </w:tc>
      </w:tr>
      <w:tr w:rsidR="00A62F95" w:rsidRPr="0025129B" w14:paraId="3CAABB0C" w14:textId="77777777" w:rsidTr="00A94172">
        <w:trPr>
          <w:trHeight w:val="142"/>
        </w:trPr>
        <w:tc>
          <w:tcPr>
            <w:tcW w:w="5000" w:type="pct"/>
            <w:gridSpan w:val="2"/>
          </w:tcPr>
          <w:p w14:paraId="53D565AF" w14:textId="76FF9E63" w:rsidR="00A62F95" w:rsidRPr="0025129B" w:rsidRDefault="00A62F95" w:rsidP="00D94601">
            <w:pPr>
              <w:rPr>
                <w:rFonts w:eastAsia="Times New Roman"/>
                <w:b/>
                <w:bCs/>
                <w:color w:val="000000"/>
                <w:lang w:eastAsia="es-CL"/>
              </w:rPr>
            </w:pPr>
            <w:r>
              <w:rPr>
                <w:rFonts w:eastAsia="Times New Roman"/>
                <w:b/>
                <w:bCs/>
                <w:color w:val="000000"/>
                <w:lang w:eastAsia="es-CL"/>
              </w:rPr>
              <w:t xml:space="preserve">Documentación entregada: </w:t>
            </w:r>
          </w:p>
        </w:tc>
      </w:tr>
      <w:tr w:rsidR="00A62F95" w:rsidRPr="0025129B" w14:paraId="6627E2FB" w14:textId="77777777" w:rsidTr="00A94172">
        <w:trPr>
          <w:trHeight w:val="319"/>
        </w:trPr>
        <w:tc>
          <w:tcPr>
            <w:tcW w:w="5000" w:type="pct"/>
            <w:gridSpan w:val="2"/>
            <w:tcBorders>
              <w:bottom w:val="single" w:sz="4" w:space="0" w:color="auto"/>
            </w:tcBorders>
          </w:tcPr>
          <w:p w14:paraId="7CD69858" w14:textId="77777777" w:rsidR="00A62F95" w:rsidRPr="008F0863" w:rsidRDefault="00A62F95" w:rsidP="00A94172">
            <w:r>
              <w:rPr>
                <w:b/>
              </w:rPr>
              <w:t>Exigencia (s)</w:t>
            </w:r>
            <w:r w:rsidRPr="0025129B">
              <w:rPr>
                <w:b/>
              </w:rPr>
              <w:t>:</w:t>
            </w:r>
            <w:r>
              <w:rPr>
                <w:b/>
              </w:rPr>
              <w:t xml:space="preserve"> </w:t>
            </w:r>
          </w:p>
          <w:p w14:paraId="0F981EBD" w14:textId="5889C95B" w:rsidR="00A211DE" w:rsidRPr="00A211DE" w:rsidRDefault="00A211DE" w:rsidP="00E460C6">
            <w:pPr>
              <w:pStyle w:val="Prrafodelista"/>
              <w:numPr>
                <w:ilvl w:val="0"/>
                <w:numId w:val="35"/>
              </w:numPr>
              <w:tabs>
                <w:tab w:val="left" w:pos="457"/>
              </w:tabs>
              <w:ind w:left="457" w:hanging="457"/>
              <w:rPr>
                <w:u w:val="single"/>
                <w:lang w:val="es-ES"/>
              </w:rPr>
            </w:pPr>
            <w:r w:rsidRPr="00A211DE">
              <w:rPr>
                <w:u w:val="single"/>
                <w:lang w:val="es-ES"/>
              </w:rPr>
              <w:t>Extracto Considerando 3 RCA N° 91/2009</w:t>
            </w:r>
          </w:p>
          <w:p w14:paraId="59DFE252" w14:textId="77777777" w:rsidR="00A211DE" w:rsidRPr="006306BD" w:rsidRDefault="00A211DE" w:rsidP="00E460C6">
            <w:pPr>
              <w:tabs>
                <w:tab w:val="left" w:pos="457"/>
              </w:tabs>
              <w:ind w:left="457"/>
              <w:rPr>
                <w:lang w:val="es-ES"/>
              </w:rPr>
            </w:pPr>
            <w:r w:rsidRPr="006306BD">
              <w:rPr>
                <w:lang w:val="es-ES"/>
              </w:rPr>
              <w:t xml:space="preserve">Monitoreo de Aguas Subterráneas: Se monitoreará en dos pozos, uno construido aguas arriba del relleno y otro situado aguas abajo. La ubicación geográfica de los pozos es la siguiente: </w:t>
            </w:r>
          </w:p>
          <w:tbl>
            <w:tblPr>
              <w:tblW w:w="0" w:type="auto"/>
              <w:tblInd w:w="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282"/>
              <w:gridCol w:w="1383"/>
            </w:tblGrid>
            <w:tr w:rsidR="00A211DE" w:rsidRPr="005D7C49" w14:paraId="11BDB6AE" w14:textId="77777777" w:rsidTr="00E460C6">
              <w:trPr>
                <w:trHeight w:val="199"/>
              </w:trPr>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CFA3D53" w14:textId="77777777" w:rsidR="00A211DE" w:rsidRPr="00720BDD" w:rsidRDefault="00A211DE" w:rsidP="00E460C6">
                  <w:pPr>
                    <w:tabs>
                      <w:tab w:val="left" w:pos="29"/>
                    </w:tabs>
                    <w:ind w:left="29" w:hanging="29"/>
                    <w:jc w:val="center"/>
                    <w:rPr>
                      <w:rFonts w:eastAsia="Times New Roman"/>
                      <w:sz w:val="20"/>
                      <w:szCs w:val="20"/>
                      <w:lang w:eastAsia="es-CL"/>
                    </w:rPr>
                  </w:pPr>
                  <w:r w:rsidRPr="00720BDD">
                    <w:rPr>
                      <w:rFonts w:eastAsia="Times New Roman"/>
                      <w:sz w:val="20"/>
                      <w:szCs w:val="20"/>
                      <w:lang w:eastAsia="es-CL"/>
                    </w:rPr>
                    <w:t>Pozo</w:t>
                  </w:r>
                </w:p>
              </w:tc>
              <w:tc>
                <w:tcPr>
                  <w:tcW w:w="1282" w:type="dxa"/>
                  <w:tcBorders>
                    <w:top w:val="single" w:sz="4" w:space="0" w:color="auto"/>
                    <w:left w:val="single" w:sz="4" w:space="0" w:color="auto"/>
                    <w:bottom w:val="single" w:sz="4" w:space="0" w:color="auto"/>
                    <w:right w:val="single" w:sz="4" w:space="0" w:color="auto"/>
                  </w:tcBorders>
                  <w:shd w:val="clear" w:color="auto" w:fill="auto"/>
                  <w:hideMark/>
                </w:tcPr>
                <w:p w14:paraId="270F9BAE" w14:textId="77777777" w:rsidR="00A211DE" w:rsidRPr="00720BDD" w:rsidRDefault="00A211DE" w:rsidP="00E460C6">
                  <w:pPr>
                    <w:tabs>
                      <w:tab w:val="left" w:pos="0"/>
                    </w:tabs>
                    <w:jc w:val="center"/>
                    <w:rPr>
                      <w:rFonts w:eastAsia="Times New Roman"/>
                      <w:sz w:val="20"/>
                      <w:szCs w:val="20"/>
                      <w:lang w:eastAsia="es-CL"/>
                    </w:rPr>
                  </w:pPr>
                  <w:r w:rsidRPr="00720BDD">
                    <w:rPr>
                      <w:rFonts w:eastAsia="Times New Roman"/>
                      <w:sz w:val="20"/>
                      <w:szCs w:val="20"/>
                      <w:lang w:eastAsia="es-CL"/>
                    </w:rPr>
                    <w:t>Este</w:t>
                  </w:r>
                </w:p>
              </w:tc>
              <w:tc>
                <w:tcPr>
                  <w:tcW w:w="1383" w:type="dxa"/>
                  <w:tcBorders>
                    <w:top w:val="single" w:sz="4" w:space="0" w:color="auto"/>
                    <w:left w:val="single" w:sz="4" w:space="0" w:color="auto"/>
                    <w:bottom w:val="single" w:sz="4" w:space="0" w:color="auto"/>
                    <w:right w:val="single" w:sz="4" w:space="0" w:color="auto"/>
                  </w:tcBorders>
                  <w:shd w:val="clear" w:color="auto" w:fill="auto"/>
                  <w:hideMark/>
                </w:tcPr>
                <w:p w14:paraId="1CD425E0" w14:textId="77777777" w:rsidR="00A211DE" w:rsidRPr="00720BDD" w:rsidRDefault="00A211DE" w:rsidP="00E460C6">
                  <w:pPr>
                    <w:tabs>
                      <w:tab w:val="left" w:pos="24"/>
                    </w:tabs>
                    <w:ind w:left="24" w:hanging="24"/>
                    <w:jc w:val="center"/>
                    <w:rPr>
                      <w:rFonts w:eastAsia="Times New Roman"/>
                      <w:sz w:val="20"/>
                      <w:szCs w:val="20"/>
                      <w:lang w:eastAsia="es-CL"/>
                    </w:rPr>
                  </w:pPr>
                  <w:r w:rsidRPr="00720BDD">
                    <w:rPr>
                      <w:rFonts w:eastAsia="Times New Roman"/>
                      <w:sz w:val="20"/>
                      <w:szCs w:val="20"/>
                      <w:lang w:eastAsia="es-CL"/>
                    </w:rPr>
                    <w:t>Norte</w:t>
                  </w:r>
                </w:p>
              </w:tc>
            </w:tr>
            <w:tr w:rsidR="00A211DE" w:rsidRPr="005D7C49" w14:paraId="5189BCCF" w14:textId="77777777" w:rsidTr="00E460C6">
              <w:trPr>
                <w:trHeight w:val="199"/>
              </w:trPr>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3615DC72" w14:textId="77777777" w:rsidR="00A211DE" w:rsidRPr="00720BDD" w:rsidRDefault="00A211DE" w:rsidP="00E460C6">
                  <w:pPr>
                    <w:tabs>
                      <w:tab w:val="left" w:pos="0"/>
                    </w:tabs>
                    <w:ind w:left="29" w:hanging="29"/>
                    <w:jc w:val="center"/>
                    <w:rPr>
                      <w:rFonts w:eastAsia="Times New Roman"/>
                      <w:sz w:val="20"/>
                      <w:szCs w:val="20"/>
                      <w:lang w:eastAsia="es-CL"/>
                    </w:rPr>
                  </w:pPr>
                  <w:r w:rsidRPr="00720BDD">
                    <w:rPr>
                      <w:rFonts w:eastAsia="Times New Roman"/>
                      <w:sz w:val="20"/>
                      <w:szCs w:val="20"/>
                      <w:lang w:eastAsia="es-CL"/>
                    </w:rPr>
                    <w:t>Aguas Abajo</w:t>
                  </w:r>
                </w:p>
              </w:tc>
              <w:tc>
                <w:tcPr>
                  <w:tcW w:w="1282" w:type="dxa"/>
                  <w:tcBorders>
                    <w:top w:val="single" w:sz="4" w:space="0" w:color="auto"/>
                    <w:left w:val="single" w:sz="4" w:space="0" w:color="auto"/>
                    <w:bottom w:val="single" w:sz="4" w:space="0" w:color="auto"/>
                    <w:right w:val="single" w:sz="4" w:space="0" w:color="auto"/>
                  </w:tcBorders>
                  <w:shd w:val="clear" w:color="auto" w:fill="auto"/>
                  <w:hideMark/>
                </w:tcPr>
                <w:p w14:paraId="7FB6D3D5" w14:textId="77777777" w:rsidR="00A211DE" w:rsidRPr="00720BDD" w:rsidRDefault="00A211DE" w:rsidP="00E460C6">
                  <w:pPr>
                    <w:ind w:left="28" w:hanging="28"/>
                    <w:jc w:val="center"/>
                    <w:rPr>
                      <w:rFonts w:eastAsia="Times New Roman"/>
                      <w:sz w:val="20"/>
                      <w:szCs w:val="20"/>
                      <w:lang w:eastAsia="es-CL"/>
                    </w:rPr>
                  </w:pPr>
                  <w:r w:rsidRPr="00720BDD">
                    <w:rPr>
                      <w:rFonts w:eastAsia="Times New Roman"/>
                      <w:sz w:val="20"/>
                      <w:szCs w:val="20"/>
                      <w:lang w:eastAsia="es-CL"/>
                    </w:rPr>
                    <w:t>647270</w:t>
                  </w:r>
                </w:p>
              </w:tc>
              <w:tc>
                <w:tcPr>
                  <w:tcW w:w="1383" w:type="dxa"/>
                  <w:tcBorders>
                    <w:top w:val="single" w:sz="4" w:space="0" w:color="auto"/>
                    <w:left w:val="single" w:sz="4" w:space="0" w:color="auto"/>
                    <w:bottom w:val="single" w:sz="4" w:space="0" w:color="auto"/>
                    <w:right w:val="single" w:sz="4" w:space="0" w:color="auto"/>
                  </w:tcBorders>
                  <w:shd w:val="clear" w:color="auto" w:fill="auto"/>
                  <w:hideMark/>
                </w:tcPr>
                <w:p w14:paraId="23E98B17" w14:textId="77777777" w:rsidR="00A211DE" w:rsidRPr="00720BDD" w:rsidRDefault="00A211DE" w:rsidP="00E460C6">
                  <w:pPr>
                    <w:tabs>
                      <w:tab w:val="left" w:pos="24"/>
                    </w:tabs>
                    <w:jc w:val="center"/>
                    <w:rPr>
                      <w:rFonts w:eastAsia="Times New Roman"/>
                      <w:sz w:val="20"/>
                      <w:szCs w:val="20"/>
                      <w:lang w:eastAsia="es-CL"/>
                    </w:rPr>
                  </w:pPr>
                  <w:r w:rsidRPr="00720BDD">
                    <w:rPr>
                      <w:rFonts w:eastAsia="Times New Roman"/>
                      <w:sz w:val="20"/>
                      <w:szCs w:val="20"/>
                      <w:lang w:eastAsia="es-CL"/>
                    </w:rPr>
                    <w:t>5395300</w:t>
                  </w:r>
                </w:p>
              </w:tc>
            </w:tr>
            <w:tr w:rsidR="00A211DE" w:rsidRPr="005D7C49" w14:paraId="5932C9AB" w14:textId="77777777" w:rsidTr="00E460C6">
              <w:trPr>
                <w:trHeight w:val="199"/>
              </w:trPr>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2C1D27AB" w14:textId="77777777" w:rsidR="00A211DE" w:rsidRPr="00720BDD" w:rsidRDefault="00A211DE" w:rsidP="00E460C6">
                  <w:pPr>
                    <w:tabs>
                      <w:tab w:val="left" w:pos="0"/>
                    </w:tabs>
                    <w:ind w:left="29" w:hanging="29"/>
                    <w:jc w:val="center"/>
                    <w:rPr>
                      <w:rFonts w:eastAsia="Times New Roman"/>
                      <w:sz w:val="20"/>
                      <w:szCs w:val="20"/>
                      <w:lang w:eastAsia="es-CL"/>
                    </w:rPr>
                  </w:pPr>
                  <w:r w:rsidRPr="00720BDD">
                    <w:rPr>
                      <w:rFonts w:eastAsia="Times New Roman"/>
                      <w:sz w:val="20"/>
                      <w:szCs w:val="20"/>
                      <w:lang w:eastAsia="es-CL"/>
                    </w:rPr>
                    <w:t>Aguas Arriba</w:t>
                  </w:r>
                </w:p>
              </w:tc>
              <w:tc>
                <w:tcPr>
                  <w:tcW w:w="1282" w:type="dxa"/>
                  <w:tcBorders>
                    <w:top w:val="single" w:sz="4" w:space="0" w:color="auto"/>
                    <w:left w:val="single" w:sz="4" w:space="0" w:color="auto"/>
                    <w:bottom w:val="single" w:sz="4" w:space="0" w:color="auto"/>
                    <w:right w:val="single" w:sz="4" w:space="0" w:color="auto"/>
                  </w:tcBorders>
                  <w:shd w:val="clear" w:color="auto" w:fill="auto"/>
                  <w:hideMark/>
                </w:tcPr>
                <w:p w14:paraId="7587961F" w14:textId="77777777" w:rsidR="00A211DE" w:rsidRPr="00720BDD" w:rsidRDefault="00A211DE" w:rsidP="00E460C6">
                  <w:pPr>
                    <w:tabs>
                      <w:tab w:val="left" w:pos="28"/>
                    </w:tabs>
                    <w:ind w:left="28" w:hanging="28"/>
                    <w:jc w:val="center"/>
                    <w:rPr>
                      <w:rFonts w:eastAsia="Times New Roman"/>
                      <w:sz w:val="20"/>
                      <w:szCs w:val="20"/>
                      <w:lang w:eastAsia="es-CL"/>
                    </w:rPr>
                  </w:pPr>
                  <w:r w:rsidRPr="00720BDD">
                    <w:rPr>
                      <w:rFonts w:eastAsia="Times New Roman"/>
                      <w:sz w:val="20"/>
                      <w:szCs w:val="20"/>
                      <w:lang w:eastAsia="es-CL"/>
                    </w:rPr>
                    <w:t>646909</w:t>
                  </w:r>
                </w:p>
              </w:tc>
              <w:tc>
                <w:tcPr>
                  <w:tcW w:w="1383" w:type="dxa"/>
                  <w:tcBorders>
                    <w:top w:val="single" w:sz="4" w:space="0" w:color="auto"/>
                    <w:left w:val="single" w:sz="4" w:space="0" w:color="auto"/>
                    <w:bottom w:val="single" w:sz="4" w:space="0" w:color="auto"/>
                    <w:right w:val="single" w:sz="4" w:space="0" w:color="auto"/>
                  </w:tcBorders>
                  <w:shd w:val="clear" w:color="auto" w:fill="auto"/>
                  <w:hideMark/>
                </w:tcPr>
                <w:p w14:paraId="6D971CA5" w14:textId="77777777" w:rsidR="00A211DE" w:rsidRPr="00720BDD" w:rsidRDefault="00A211DE" w:rsidP="00E460C6">
                  <w:pPr>
                    <w:tabs>
                      <w:tab w:val="left" w:pos="24"/>
                    </w:tabs>
                    <w:ind w:left="24" w:hanging="24"/>
                    <w:jc w:val="center"/>
                    <w:rPr>
                      <w:rFonts w:eastAsia="Times New Roman"/>
                      <w:sz w:val="20"/>
                      <w:szCs w:val="20"/>
                      <w:lang w:eastAsia="es-CL"/>
                    </w:rPr>
                  </w:pPr>
                  <w:r w:rsidRPr="00720BDD">
                    <w:rPr>
                      <w:rFonts w:eastAsia="Times New Roman"/>
                      <w:sz w:val="20"/>
                      <w:szCs w:val="20"/>
                      <w:lang w:eastAsia="es-CL"/>
                    </w:rPr>
                    <w:t>5395941</w:t>
                  </w:r>
                </w:p>
              </w:tc>
            </w:tr>
          </w:tbl>
          <w:p w14:paraId="0C6F9C56" w14:textId="77777777" w:rsidR="00A211DE" w:rsidRPr="006306BD" w:rsidRDefault="00A211DE" w:rsidP="00E460C6">
            <w:pPr>
              <w:tabs>
                <w:tab w:val="left" w:pos="457"/>
              </w:tabs>
              <w:ind w:left="457"/>
              <w:rPr>
                <w:lang w:val="es-ES"/>
              </w:rPr>
            </w:pPr>
            <w:r w:rsidRPr="006306BD">
              <w:rPr>
                <w:lang w:val="es-ES"/>
              </w:rPr>
              <w:t>Coordenadas UTM, Datum PSAD56</w:t>
            </w:r>
          </w:p>
          <w:p w14:paraId="30CD4258" w14:textId="77777777" w:rsidR="00A211DE" w:rsidRPr="006306BD" w:rsidRDefault="00A211DE" w:rsidP="00E460C6">
            <w:pPr>
              <w:tabs>
                <w:tab w:val="left" w:pos="457"/>
              </w:tabs>
              <w:ind w:left="457"/>
              <w:rPr>
                <w:lang w:val="es-ES"/>
              </w:rPr>
            </w:pPr>
          </w:p>
          <w:p w14:paraId="4D76FF29" w14:textId="77777777" w:rsidR="00A211DE" w:rsidRPr="006306BD" w:rsidRDefault="00A211DE" w:rsidP="00E460C6">
            <w:pPr>
              <w:tabs>
                <w:tab w:val="left" w:pos="457"/>
              </w:tabs>
              <w:ind w:left="457"/>
              <w:rPr>
                <w:lang w:val="es-ES"/>
              </w:rPr>
            </w:pPr>
            <w:r w:rsidRPr="006306BD">
              <w:rPr>
                <w:lang w:val="es-ES"/>
              </w:rPr>
              <w:t>Los muestreos se realizarán los meses de enero y junio de cada año, y considerarán los siguientes parámetros: Conductividad Eléctrica, Cloruro, Turbiedad (color), DBO5, DQO, Sólidos Suspendidos Totales, Hierro, Magnesio, Nitrógeno Amoniacal, Nitrógeno Kjeldahal, Sulfatos, Alcalinidad Total (CaCO3), Sodio, Nitritos, Nitratos, Ph, Conductividad específica</w:t>
            </w:r>
          </w:p>
          <w:p w14:paraId="6927B5E3" w14:textId="77777777" w:rsidR="00A211DE" w:rsidRPr="006306BD" w:rsidRDefault="00A211DE" w:rsidP="00E460C6">
            <w:pPr>
              <w:tabs>
                <w:tab w:val="left" w:pos="457"/>
              </w:tabs>
              <w:ind w:left="457"/>
              <w:rPr>
                <w:lang w:val="es-ES"/>
              </w:rPr>
            </w:pPr>
          </w:p>
          <w:p w14:paraId="3379B82E" w14:textId="77777777" w:rsidR="00A211DE" w:rsidRPr="006306BD" w:rsidRDefault="00A211DE" w:rsidP="00E460C6">
            <w:pPr>
              <w:tabs>
                <w:tab w:val="left" w:pos="457"/>
              </w:tabs>
              <w:ind w:left="457"/>
              <w:rPr>
                <w:lang w:val="es-ES"/>
              </w:rPr>
            </w:pPr>
            <w:r w:rsidRPr="006306BD">
              <w:rPr>
                <w:lang w:val="es-ES"/>
              </w:rPr>
              <w:t>Los análisis serán realizados con niveles de detección para calidad de aguas, es decir, en un laboratorio acreditado para tal efecto. Una vez obtenidos los informes serán remitidos a la Dirección General de Aguas, con copia a la CONAMA Región de Los Lagos y las autoridades que lo soliciten. En cada informe se incorporará el antecedente relativo a la profundidad alcanzada en cada punto muestreado.</w:t>
            </w:r>
          </w:p>
          <w:p w14:paraId="5F9B9A12" w14:textId="77777777" w:rsidR="00A211DE" w:rsidRPr="006306BD" w:rsidRDefault="00A211DE" w:rsidP="00A211DE">
            <w:pPr>
              <w:tabs>
                <w:tab w:val="left" w:pos="270"/>
              </w:tabs>
              <w:ind w:left="284"/>
              <w:rPr>
                <w:lang w:val="es-ES"/>
              </w:rPr>
            </w:pPr>
          </w:p>
          <w:p w14:paraId="6F728AD0" w14:textId="77777777" w:rsidR="00A211DE" w:rsidRPr="006306BD" w:rsidRDefault="00A211DE" w:rsidP="00E460C6">
            <w:pPr>
              <w:tabs>
                <w:tab w:val="left" w:pos="457"/>
              </w:tabs>
              <w:ind w:left="457" w:hanging="457"/>
              <w:rPr>
                <w:lang w:val="es-ES"/>
              </w:rPr>
            </w:pPr>
            <w:r w:rsidRPr="006306BD">
              <w:rPr>
                <w:lang w:val="es-ES"/>
              </w:rPr>
              <w:t>b.</w:t>
            </w:r>
            <w:r w:rsidRPr="006306BD">
              <w:rPr>
                <w:lang w:val="es-ES"/>
              </w:rPr>
              <w:tab/>
            </w:r>
            <w:r w:rsidRPr="007E4FD3">
              <w:rPr>
                <w:u w:val="single"/>
                <w:lang w:val="es-ES"/>
              </w:rPr>
              <w:t>Extracto Considerando 7 RCA N° 91/2009</w:t>
            </w:r>
          </w:p>
          <w:p w14:paraId="18444B72" w14:textId="77777777" w:rsidR="00A211DE" w:rsidRPr="006306BD" w:rsidRDefault="00A211DE" w:rsidP="00E460C6">
            <w:pPr>
              <w:tabs>
                <w:tab w:val="left" w:pos="457"/>
              </w:tabs>
              <w:ind w:left="457"/>
              <w:rPr>
                <w:lang w:val="es-ES"/>
              </w:rPr>
            </w:pPr>
            <w:r w:rsidRPr="006306BD">
              <w:rPr>
                <w:lang w:val="es-ES"/>
              </w:rPr>
              <w:t>Que, en el proceso de evaluación del proyecto, el cual consta en el expediente respectivo, el titular se ha comprometido voluntariamente a lo siguiente:</w:t>
            </w:r>
          </w:p>
          <w:p w14:paraId="0F0F0DE3" w14:textId="77777777" w:rsidR="00A211DE" w:rsidRPr="006306BD" w:rsidRDefault="00A211DE" w:rsidP="00E460C6">
            <w:pPr>
              <w:tabs>
                <w:tab w:val="left" w:pos="270"/>
              </w:tabs>
              <w:ind w:left="457"/>
              <w:rPr>
                <w:lang w:val="es-ES"/>
              </w:rPr>
            </w:pPr>
            <w:r w:rsidRPr="006306BD">
              <w:rPr>
                <w:lang w:val="es-ES"/>
              </w:rPr>
              <w:t>La realización de un plan anual de monitoreo de aguas lluvias, el que se realizará durante el mes de junio, y cuyos parámetros a medir serán coincidentes con los correspondientes al monitoreo de aguas subterráneas que se entregará a la DGA.</w:t>
            </w:r>
          </w:p>
          <w:p w14:paraId="2F7993CD" w14:textId="77777777" w:rsidR="00A62F95" w:rsidRPr="00A211DE" w:rsidRDefault="00A62F95" w:rsidP="00A94172">
            <w:pPr>
              <w:rPr>
                <w:lang w:val="es-ES"/>
              </w:rPr>
            </w:pPr>
          </w:p>
        </w:tc>
      </w:tr>
      <w:tr w:rsidR="00A62F95" w:rsidRPr="0025129B" w14:paraId="4F41F3B9" w14:textId="77777777" w:rsidTr="00A94172">
        <w:trPr>
          <w:trHeight w:val="627"/>
        </w:trPr>
        <w:tc>
          <w:tcPr>
            <w:tcW w:w="5000" w:type="pct"/>
            <w:gridSpan w:val="2"/>
          </w:tcPr>
          <w:p w14:paraId="233BAA47" w14:textId="77777777" w:rsidR="00A62F95" w:rsidRDefault="00A62F95" w:rsidP="00A94172">
            <w:pPr>
              <w:jc w:val="left"/>
            </w:pPr>
            <w:r w:rsidRPr="00F15F8C">
              <w:rPr>
                <w:b/>
              </w:rPr>
              <w:t>Hecho (s):</w:t>
            </w:r>
            <w:r w:rsidRPr="007E2D5C">
              <w:t xml:space="preserve"> </w:t>
            </w:r>
          </w:p>
          <w:p w14:paraId="52526DF8" w14:textId="77777777" w:rsidR="00927371" w:rsidRPr="002D0B9C" w:rsidRDefault="00927371" w:rsidP="00927371">
            <w:pPr>
              <w:jc w:val="left"/>
              <w:rPr>
                <w:b/>
              </w:rPr>
            </w:pPr>
            <w:r w:rsidRPr="002D0B9C">
              <w:rPr>
                <w:b/>
              </w:rPr>
              <w:t>Resultado (s) examen de Información:</w:t>
            </w:r>
          </w:p>
          <w:p w14:paraId="3F51A9AC" w14:textId="77777777" w:rsidR="00927371" w:rsidRPr="0002013D" w:rsidRDefault="00927371" w:rsidP="00927371">
            <w:pPr>
              <w:pStyle w:val="Prrafodelista"/>
              <w:numPr>
                <w:ilvl w:val="0"/>
                <w:numId w:val="36"/>
              </w:numPr>
              <w:tabs>
                <w:tab w:val="left" w:pos="457"/>
              </w:tabs>
              <w:ind w:left="457" w:hanging="457"/>
              <w:jc w:val="left"/>
            </w:pPr>
            <w:r w:rsidRPr="0002013D">
              <w:t>En cuanto al examen de la información del seguimiento ambiental referido al proyecto Vertedero El Empalme es posible indicar lo siguiente:</w:t>
            </w:r>
          </w:p>
          <w:p w14:paraId="3AE6F883" w14:textId="199BAD37" w:rsidR="00927371" w:rsidRDefault="00CF79C2" w:rsidP="0074220C">
            <w:pPr>
              <w:pStyle w:val="Prrafodelista"/>
              <w:numPr>
                <w:ilvl w:val="0"/>
                <w:numId w:val="26"/>
              </w:numPr>
              <w:ind w:left="883" w:firstLine="21"/>
            </w:pPr>
            <w:r>
              <w:t>L</w:t>
            </w:r>
            <w:r w:rsidR="00927371" w:rsidRPr="0002013D">
              <w:t>a información proporcionada por Dirección General Aguas de la Región de Los Lagos, a través de su ORD N° 1</w:t>
            </w:r>
            <w:r w:rsidR="00F3308B" w:rsidRPr="0002013D">
              <w:t>522</w:t>
            </w:r>
            <w:r w:rsidR="00927371" w:rsidRPr="0002013D">
              <w:t xml:space="preserve"> de fecha 2</w:t>
            </w:r>
            <w:r w:rsidR="0002013D">
              <w:t>8</w:t>
            </w:r>
            <w:r w:rsidR="00927371" w:rsidRPr="0002013D">
              <w:t xml:space="preserve"> de octubre de 201</w:t>
            </w:r>
            <w:r w:rsidR="00F3308B" w:rsidRPr="0002013D">
              <w:t>5</w:t>
            </w:r>
            <w:r w:rsidR="00C57D97">
              <w:t xml:space="preserve"> </w:t>
            </w:r>
            <w:r w:rsidR="00C57D97" w:rsidRPr="00CC5073">
              <w:t xml:space="preserve">(ver Anexo </w:t>
            </w:r>
            <w:r w:rsidR="00131E3D">
              <w:t>8</w:t>
            </w:r>
            <w:r w:rsidR="00C57D97" w:rsidRPr="00CC5073">
              <w:t>)</w:t>
            </w:r>
            <w:r w:rsidR="00927371" w:rsidRPr="00CC5073">
              <w:t>, establece</w:t>
            </w:r>
            <w:r w:rsidR="002C40D8" w:rsidRPr="00CC5073">
              <w:t xml:space="preserve"> </w:t>
            </w:r>
            <w:r w:rsidR="002C40D8" w:rsidRPr="0002013D">
              <w:t>que:</w:t>
            </w:r>
          </w:p>
          <w:p w14:paraId="699FC8DF" w14:textId="000632DB" w:rsidR="00CF79C2" w:rsidRPr="00CF79C2" w:rsidRDefault="00CF79C2" w:rsidP="00CF79C2">
            <w:pPr>
              <w:pStyle w:val="Prrafodelista"/>
              <w:tabs>
                <w:tab w:val="left" w:pos="1956"/>
              </w:tabs>
              <w:ind w:left="1452"/>
              <w:rPr>
                <w:u w:val="single"/>
              </w:rPr>
            </w:pPr>
            <w:r w:rsidRPr="00CF79C2">
              <w:rPr>
                <w:u w:val="single"/>
              </w:rPr>
              <w:t>Respecto al monitoreo de aguas subterráneas</w:t>
            </w:r>
            <w:r>
              <w:rPr>
                <w:u w:val="single"/>
              </w:rPr>
              <w:t>:</w:t>
            </w:r>
          </w:p>
          <w:p w14:paraId="2866CB36" w14:textId="2577E580" w:rsidR="0002013D" w:rsidRPr="006A7DEA" w:rsidRDefault="00267621" w:rsidP="00CF79C2">
            <w:pPr>
              <w:pStyle w:val="Prrafodelista"/>
              <w:numPr>
                <w:ilvl w:val="0"/>
                <w:numId w:val="5"/>
              </w:numPr>
              <w:tabs>
                <w:tab w:val="left" w:pos="1980"/>
              </w:tabs>
              <w:ind w:left="2019" w:hanging="567"/>
            </w:pPr>
            <w:r w:rsidRPr="006A7DEA">
              <w:t xml:space="preserve">Los </w:t>
            </w:r>
            <w:r w:rsidR="0002013D" w:rsidRPr="006A7DEA">
              <w:t>resultados de los informes consideran los parámetros comprometidos en la RCA</w:t>
            </w:r>
          </w:p>
          <w:p w14:paraId="212651A7" w14:textId="634AB5ED" w:rsidR="00CC05CD" w:rsidRPr="006A7DEA" w:rsidRDefault="001364AE" w:rsidP="00CF79C2">
            <w:pPr>
              <w:pStyle w:val="Prrafodelista"/>
              <w:numPr>
                <w:ilvl w:val="0"/>
                <w:numId w:val="5"/>
              </w:numPr>
              <w:tabs>
                <w:tab w:val="left" w:pos="1992"/>
              </w:tabs>
              <w:ind w:left="2019" w:hanging="567"/>
            </w:pPr>
            <w:r w:rsidRPr="006A7DEA">
              <w:t>En el muestreo del pozo 1 y pozo 2 no existen antecedentes relativos a la profundidad en cada punto muestreado</w:t>
            </w:r>
          </w:p>
          <w:p w14:paraId="1D6F4157" w14:textId="303DED34" w:rsidR="001364AE" w:rsidRPr="00CF79C2" w:rsidRDefault="004906F2" w:rsidP="00CF79C2">
            <w:pPr>
              <w:pStyle w:val="Prrafodelista"/>
              <w:numPr>
                <w:ilvl w:val="0"/>
                <w:numId w:val="5"/>
              </w:numPr>
              <w:tabs>
                <w:tab w:val="left" w:pos="1992"/>
              </w:tabs>
              <w:ind w:left="2019" w:hanging="567"/>
            </w:pPr>
            <w:r w:rsidRPr="00CF79C2">
              <w:t xml:space="preserve">Se solicita aclarar si el pozo 1 y pozo 2 corresponden a lo comprometido en la RCA como pozo aguas arriba y pozo aguas abajo, y como se relacionan </w:t>
            </w:r>
            <w:r w:rsidR="006A7DEA" w:rsidRPr="00CF79C2">
              <w:t>é</w:t>
            </w:r>
            <w:r w:rsidRPr="00CF79C2">
              <w:t>stos con el pozo sector plástico y pozo norte</w:t>
            </w:r>
            <w:r w:rsidR="006A7DEA" w:rsidRPr="00CF79C2">
              <w:t>, lo anterior con la finalidad de poder hacer un seguimiento con la información base y la información histórica entregada</w:t>
            </w:r>
          </w:p>
          <w:p w14:paraId="5F723351" w14:textId="77777777" w:rsidR="006A7DEA" w:rsidRPr="00EA19A9" w:rsidRDefault="006A7DEA" w:rsidP="00EA19A9">
            <w:pPr>
              <w:tabs>
                <w:tab w:val="left" w:pos="1992"/>
              </w:tabs>
            </w:pPr>
          </w:p>
          <w:p w14:paraId="7D61994A" w14:textId="32FC15DF" w:rsidR="00EA19A9" w:rsidRDefault="00CF79C2" w:rsidP="00CF79C2">
            <w:pPr>
              <w:pStyle w:val="Prrafodelista"/>
              <w:tabs>
                <w:tab w:val="left" w:pos="1416"/>
              </w:tabs>
              <w:ind w:left="1452"/>
            </w:pPr>
            <w:r w:rsidRPr="00CF79C2">
              <w:rPr>
                <w:u w:val="single"/>
              </w:rPr>
              <w:t>Respecto a</w:t>
            </w:r>
            <w:r w:rsidR="00EA19A9" w:rsidRPr="00CF79C2">
              <w:rPr>
                <w:u w:val="single"/>
              </w:rPr>
              <w:t>l monitoreo de aguas lluvias</w:t>
            </w:r>
            <w:r>
              <w:t>:</w:t>
            </w:r>
          </w:p>
          <w:p w14:paraId="3ECEB3F2" w14:textId="433AF74A" w:rsidR="00A62F95" w:rsidRDefault="00CF79C2" w:rsidP="0016104F">
            <w:pPr>
              <w:pStyle w:val="Prrafodelista"/>
              <w:numPr>
                <w:ilvl w:val="0"/>
                <w:numId w:val="5"/>
              </w:numPr>
              <w:tabs>
                <w:tab w:val="left" w:pos="1980"/>
              </w:tabs>
              <w:ind w:left="2019" w:hanging="567"/>
            </w:pPr>
            <w:r>
              <w:lastRenderedPageBreak/>
              <w:t xml:space="preserve">No existen requerimientos normativos para los parámetros monitoreados, sin embargo, se </w:t>
            </w:r>
            <w:r w:rsidR="006D0C0B">
              <w:t>solicita no solo entregar los datos, sino que además</w:t>
            </w:r>
            <w:r w:rsidR="00F359E4">
              <w:t xml:space="preserve"> debe incorporar un análisis de los resultados históricos </w:t>
            </w:r>
            <w:r w:rsidR="0016104F">
              <w:t>y su comparación con los valores de condición base</w:t>
            </w:r>
            <w:r w:rsidR="001E7E4C">
              <w:t xml:space="preserve"> con la finalidad de hacer un seguimiento exhaustivo de los resultados</w:t>
            </w:r>
          </w:p>
          <w:p w14:paraId="34CA483C" w14:textId="779C35F3" w:rsidR="007C3293" w:rsidRPr="008E34C9" w:rsidRDefault="007C3293" w:rsidP="007C3293">
            <w:pPr>
              <w:pStyle w:val="Prrafodelista"/>
              <w:tabs>
                <w:tab w:val="left" w:pos="1980"/>
              </w:tabs>
              <w:ind w:left="2019"/>
            </w:pPr>
          </w:p>
        </w:tc>
      </w:tr>
    </w:tbl>
    <w:p w14:paraId="1DE01DC5" w14:textId="12899AE2" w:rsidR="00A62F95" w:rsidRDefault="00A62F95" w:rsidP="00BF7EDE">
      <w:pPr>
        <w:jc w:val="left"/>
      </w:pPr>
    </w:p>
    <w:p w14:paraId="62F625FD" w14:textId="77777777" w:rsidR="00A62F95" w:rsidRDefault="00A62F95" w:rsidP="00BF7EDE">
      <w:pPr>
        <w:jc w:val="left"/>
      </w:pPr>
    </w:p>
    <w:p w14:paraId="181C3BF2" w14:textId="0FFD6C02" w:rsidR="005B1275" w:rsidRDefault="005B1275">
      <w:pPr>
        <w:jc w:val="left"/>
      </w:pPr>
      <w:r>
        <w:br w:type="page"/>
      </w:r>
    </w:p>
    <w:p w14:paraId="461208A0" w14:textId="77777777" w:rsidR="00F05724" w:rsidRPr="0025129B" w:rsidRDefault="00F05724" w:rsidP="00FB7651">
      <w:pPr>
        <w:jc w:val="left"/>
        <w:sectPr w:rsidR="00F05724" w:rsidRPr="0025129B" w:rsidSect="00A70F8F">
          <w:pgSz w:w="15840" w:h="12240" w:orient="landscape"/>
          <w:pgMar w:top="1134" w:right="1134" w:bottom="1134" w:left="1134" w:header="709" w:footer="709" w:gutter="0"/>
          <w:cols w:space="708"/>
          <w:docGrid w:linePitch="360"/>
        </w:sectPr>
      </w:pPr>
    </w:p>
    <w:p w14:paraId="6F61468F" w14:textId="77777777" w:rsidR="00571F24" w:rsidRPr="0025129B" w:rsidRDefault="007C7490" w:rsidP="00EA1AF8">
      <w:pPr>
        <w:pStyle w:val="Ttulo1"/>
        <w:ind w:left="567" w:hanging="567"/>
      </w:pPr>
      <w:bookmarkStart w:id="597" w:name="_Toc353998131"/>
      <w:bookmarkStart w:id="598" w:name="_Toc353998204"/>
      <w:bookmarkStart w:id="599" w:name="_Toc352840403"/>
      <w:bookmarkStart w:id="600" w:name="_Toc352841463"/>
      <w:bookmarkStart w:id="601" w:name="_Toc440460019"/>
      <w:bookmarkStart w:id="602" w:name="_Toc469042706"/>
      <w:bookmarkEnd w:id="597"/>
      <w:bookmarkEnd w:id="598"/>
      <w:r w:rsidRPr="0025129B">
        <w:lastRenderedPageBreak/>
        <w:t>OTROS HECHOS.</w:t>
      </w:r>
      <w:bookmarkEnd w:id="599"/>
      <w:bookmarkEnd w:id="600"/>
      <w:bookmarkEnd w:id="601"/>
      <w:bookmarkEnd w:id="602"/>
    </w:p>
    <w:p w14:paraId="01DCDEC7" w14:textId="77777777" w:rsidR="00CE010E" w:rsidRPr="0025129B" w:rsidRDefault="00CE010E" w:rsidP="00893A4E">
      <w:pPr>
        <w:pStyle w:val="Prrafodelista"/>
        <w:ind w:left="0"/>
        <w:rPr>
          <w:rFonts w:cstheme="minorHAnsi"/>
          <w:b/>
          <w:sz w:val="14"/>
          <w:szCs w:val="24"/>
        </w:rPr>
      </w:pPr>
    </w:p>
    <w:tbl>
      <w:tblPr>
        <w:tblW w:w="13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887"/>
      </w:tblGrid>
      <w:tr w:rsidR="00B417C3" w:rsidRPr="0025129B" w14:paraId="72856C69" w14:textId="77777777" w:rsidTr="00950530">
        <w:trPr>
          <w:trHeight w:val="300"/>
          <w:jc w:val="center"/>
        </w:trPr>
        <w:tc>
          <w:tcPr>
            <w:tcW w:w="5000" w:type="pct"/>
            <w:shd w:val="clear" w:color="auto" w:fill="auto"/>
            <w:noWrap/>
            <w:vAlign w:val="center"/>
            <w:hideMark/>
          </w:tcPr>
          <w:p w14:paraId="115B3177" w14:textId="234F6FE5"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14:paraId="03B03A03" w14:textId="77777777" w:rsidTr="00950530">
        <w:trPr>
          <w:trHeight w:val="1686"/>
          <w:jc w:val="center"/>
        </w:trPr>
        <w:tc>
          <w:tcPr>
            <w:tcW w:w="5000" w:type="pct"/>
            <w:shd w:val="clear" w:color="auto" w:fill="auto"/>
            <w:noWrap/>
            <w:hideMark/>
          </w:tcPr>
          <w:p w14:paraId="039CE23F" w14:textId="11FACB68" w:rsidR="00B417C3"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4BF60E6B" w14:textId="53F2410F" w:rsidR="00911654" w:rsidRPr="004B7CE4" w:rsidRDefault="00911654" w:rsidP="00911654">
            <w:pPr>
              <w:tabs>
                <w:tab w:val="left" w:pos="270"/>
              </w:tabs>
              <w:rPr>
                <w:rFonts w:eastAsia="Times New Roman" w:cs="Arial"/>
                <w:sz w:val="20"/>
                <w:szCs w:val="20"/>
                <w:lang w:val="es-ES" w:eastAsia="es-ES"/>
              </w:rPr>
            </w:pPr>
            <w:r w:rsidRPr="004B7CE4">
              <w:rPr>
                <w:sz w:val="20"/>
                <w:szCs w:val="20"/>
              </w:rPr>
              <w:t xml:space="preserve">Los resultados de la actividad de inspección efectuada el lunes 29 de septiembre de 2015 por </w:t>
            </w:r>
            <w:r w:rsidRPr="004B7CE4">
              <w:rPr>
                <w:rFonts w:eastAsia="Times New Roman" w:cs="Arial"/>
                <w:sz w:val="20"/>
                <w:szCs w:val="20"/>
                <w:lang w:val="es-ES" w:eastAsia="es-ES"/>
              </w:rPr>
              <w:t>la Secretaría Regional Ministerial de Salud Región de Los Lagos (SEREMI SALUD) junto al Servicio Nacional de Pesca y Acuicultura (SERNAPESCA) (</w:t>
            </w:r>
            <w:r w:rsidRPr="003C6714">
              <w:rPr>
                <w:rFonts w:eastAsia="Times New Roman" w:cs="Arial"/>
                <w:sz w:val="20"/>
                <w:szCs w:val="20"/>
                <w:lang w:val="es-ES" w:eastAsia="es-ES"/>
              </w:rPr>
              <w:t xml:space="preserve">ver Anexo </w:t>
            </w:r>
            <w:r w:rsidR="00131E3D">
              <w:rPr>
                <w:rFonts w:eastAsia="Times New Roman" w:cs="Arial"/>
                <w:sz w:val="20"/>
                <w:szCs w:val="20"/>
                <w:lang w:val="es-ES" w:eastAsia="es-ES"/>
              </w:rPr>
              <w:t>9</w:t>
            </w:r>
            <w:r w:rsidRPr="004B7CE4">
              <w:rPr>
                <w:rFonts w:eastAsia="Times New Roman" w:cs="Arial"/>
                <w:sz w:val="20"/>
                <w:szCs w:val="20"/>
                <w:lang w:val="es-ES" w:eastAsia="es-ES"/>
              </w:rPr>
              <w:t>) señalan:</w:t>
            </w:r>
          </w:p>
          <w:p w14:paraId="66490B85" w14:textId="1C92C882" w:rsidR="004B7CE4" w:rsidRPr="004B7CE4" w:rsidRDefault="004B7CE4" w:rsidP="00DE3B9B">
            <w:pPr>
              <w:pStyle w:val="Prrafodelista"/>
              <w:numPr>
                <w:ilvl w:val="0"/>
                <w:numId w:val="5"/>
              </w:numPr>
              <w:ind w:left="1058" w:hanging="567"/>
              <w:rPr>
                <w:rFonts w:eastAsia="Times New Roman"/>
                <w:color w:val="000000"/>
                <w:sz w:val="20"/>
                <w:szCs w:val="20"/>
                <w:lang w:eastAsia="es-CL"/>
              </w:rPr>
            </w:pPr>
            <w:r w:rsidRPr="004B7CE4">
              <w:rPr>
                <w:rFonts w:eastAsia="Times New Roman"/>
                <w:color w:val="000000"/>
                <w:sz w:val="20"/>
                <w:szCs w:val="20"/>
                <w:lang w:eastAsia="es-CL"/>
              </w:rPr>
              <w:t>En el lugar en que se unen los canales laterales de recepción de aguas lluvias, se observa un arrastre de material orgánico y restos de residuos como bolsas, material plástico y polietileno de color negro, que según el Sr. Alejandro Kappes, Gerente de Desarrollo y el Sr. Patricio Barrios, Gerente de Operaciones ambos pertenecientes a la empresa Rexin “que esto se había producido de eventos anteriores y que no han sido retirados”</w:t>
            </w:r>
          </w:p>
          <w:p w14:paraId="1FE9B74B" w14:textId="1F436269" w:rsidR="00E24983" w:rsidRDefault="004B7CE4" w:rsidP="003D0BE0">
            <w:pPr>
              <w:pStyle w:val="Prrafodelista"/>
              <w:numPr>
                <w:ilvl w:val="0"/>
                <w:numId w:val="5"/>
              </w:numPr>
              <w:ind w:left="1058" w:hanging="567"/>
              <w:rPr>
                <w:rFonts w:eastAsia="Times New Roman"/>
                <w:color w:val="000000"/>
                <w:sz w:val="20"/>
                <w:szCs w:val="20"/>
                <w:lang w:eastAsia="es-CL"/>
              </w:rPr>
            </w:pPr>
            <w:r w:rsidRPr="00E24983">
              <w:rPr>
                <w:rFonts w:eastAsia="Times New Roman"/>
                <w:color w:val="000000"/>
                <w:sz w:val="20"/>
                <w:szCs w:val="20"/>
                <w:lang w:eastAsia="es-CL"/>
              </w:rPr>
              <w:t xml:space="preserve">Se evidencia que este sería un punto de acceso hacia la descarga de estos residuos en dirección al río, </w:t>
            </w:r>
            <w:r w:rsidR="0048740D">
              <w:rPr>
                <w:rFonts w:eastAsia="Times New Roman"/>
                <w:color w:val="000000"/>
                <w:sz w:val="20"/>
                <w:szCs w:val="20"/>
                <w:lang w:eastAsia="es-CL"/>
              </w:rPr>
              <w:t xml:space="preserve">sin </w:t>
            </w:r>
            <w:r w:rsidR="007C60CB">
              <w:rPr>
                <w:rFonts w:eastAsia="Times New Roman"/>
                <w:color w:val="000000"/>
                <w:sz w:val="20"/>
                <w:szCs w:val="20"/>
                <w:lang w:eastAsia="es-CL"/>
              </w:rPr>
              <w:t>embargo,</w:t>
            </w:r>
            <w:r w:rsidR="0048740D">
              <w:rPr>
                <w:rFonts w:eastAsia="Times New Roman"/>
                <w:color w:val="000000"/>
                <w:sz w:val="20"/>
                <w:szCs w:val="20"/>
                <w:lang w:eastAsia="es-CL"/>
              </w:rPr>
              <w:t xml:space="preserve"> </w:t>
            </w:r>
            <w:r w:rsidRPr="00E24983">
              <w:rPr>
                <w:rFonts w:eastAsia="Times New Roman"/>
                <w:color w:val="000000"/>
                <w:sz w:val="20"/>
                <w:szCs w:val="20"/>
                <w:lang w:eastAsia="es-CL"/>
              </w:rPr>
              <w:t xml:space="preserve">en la inspección no se realiza recorrido por </w:t>
            </w:r>
            <w:r w:rsidR="0048740D">
              <w:rPr>
                <w:rFonts w:eastAsia="Times New Roman"/>
                <w:color w:val="000000"/>
                <w:sz w:val="20"/>
                <w:szCs w:val="20"/>
                <w:lang w:eastAsia="es-CL"/>
              </w:rPr>
              <w:t xml:space="preserve"> ser el área de </w:t>
            </w:r>
            <w:r w:rsidRPr="00E24983">
              <w:rPr>
                <w:rFonts w:eastAsia="Times New Roman"/>
                <w:color w:val="000000"/>
                <w:sz w:val="20"/>
                <w:szCs w:val="20"/>
                <w:lang w:eastAsia="es-CL"/>
              </w:rPr>
              <w:t>difícil acceso</w:t>
            </w:r>
          </w:p>
          <w:p w14:paraId="4A9D8C36" w14:textId="67902509" w:rsidR="00043C68" w:rsidRPr="00E24983" w:rsidRDefault="00043C68" w:rsidP="003D0BE0">
            <w:pPr>
              <w:pStyle w:val="Prrafodelista"/>
              <w:numPr>
                <w:ilvl w:val="0"/>
                <w:numId w:val="5"/>
              </w:numPr>
              <w:ind w:left="1058" w:hanging="567"/>
              <w:rPr>
                <w:rFonts w:eastAsia="Times New Roman"/>
                <w:color w:val="000000"/>
                <w:sz w:val="20"/>
                <w:szCs w:val="20"/>
                <w:lang w:eastAsia="es-CL"/>
              </w:rPr>
            </w:pPr>
            <w:r w:rsidRPr="00E24983">
              <w:rPr>
                <w:rFonts w:eastAsia="Times New Roman"/>
                <w:color w:val="000000"/>
                <w:sz w:val="20"/>
                <w:szCs w:val="20"/>
                <w:lang w:eastAsia="es-CL"/>
              </w:rPr>
              <w:t xml:space="preserve">En el sector </w:t>
            </w:r>
            <w:r w:rsidR="00EB372A" w:rsidRPr="00E24983">
              <w:rPr>
                <w:rFonts w:eastAsia="Times New Roman"/>
                <w:color w:val="000000"/>
                <w:sz w:val="20"/>
                <w:szCs w:val="20"/>
                <w:lang w:eastAsia="es-CL"/>
              </w:rPr>
              <w:t xml:space="preserve">se encontraban realizando movimiento de material </w:t>
            </w:r>
            <w:r w:rsidR="002B618E" w:rsidRPr="00E24983">
              <w:rPr>
                <w:rFonts w:eastAsia="Times New Roman"/>
                <w:color w:val="000000"/>
                <w:sz w:val="20"/>
                <w:szCs w:val="20"/>
                <w:lang w:eastAsia="es-CL"/>
              </w:rPr>
              <w:t>y adecuación de los canales de aguas lluvias, los cuales evidenciaban agua estancada, con material sólido donde algunos sectores presentaban presencia de olor y restos de residuos ajenos a la descarga de aguas lluvias</w:t>
            </w:r>
          </w:p>
          <w:p w14:paraId="31F635FB" w14:textId="6DDD4869" w:rsidR="002B618E" w:rsidRPr="004B7CE4" w:rsidRDefault="002B618E" w:rsidP="00DE3B9B">
            <w:pPr>
              <w:pStyle w:val="Prrafodelista"/>
              <w:numPr>
                <w:ilvl w:val="0"/>
                <w:numId w:val="5"/>
              </w:numPr>
              <w:ind w:left="1058" w:hanging="567"/>
              <w:rPr>
                <w:rFonts w:eastAsia="Times New Roman"/>
                <w:color w:val="000000"/>
                <w:sz w:val="20"/>
                <w:szCs w:val="20"/>
                <w:lang w:eastAsia="es-CL"/>
              </w:rPr>
            </w:pPr>
            <w:r w:rsidRPr="004B7CE4">
              <w:rPr>
                <w:rFonts w:eastAsia="Times New Roman"/>
                <w:color w:val="000000"/>
                <w:sz w:val="20"/>
                <w:szCs w:val="20"/>
                <w:lang w:eastAsia="es-CL"/>
              </w:rPr>
              <w:t>Durante la inspección al sector de las zanjas de recepción de lodos se evidencia que éstas no presentan medios de cubierta para aguas lluvias ya que el material existente cobertura de zinc, se encontraba en mal estado.</w:t>
            </w:r>
          </w:p>
          <w:p w14:paraId="56561E70" w14:textId="36EC9ACE" w:rsidR="002B618E" w:rsidRPr="004B7CE4" w:rsidRDefault="002B618E" w:rsidP="00DE3B9B">
            <w:pPr>
              <w:pStyle w:val="Prrafodelista"/>
              <w:numPr>
                <w:ilvl w:val="0"/>
                <w:numId w:val="5"/>
              </w:numPr>
              <w:ind w:left="1058" w:hanging="567"/>
              <w:rPr>
                <w:rFonts w:eastAsia="Times New Roman"/>
                <w:color w:val="000000"/>
                <w:sz w:val="20"/>
                <w:szCs w:val="20"/>
                <w:lang w:eastAsia="es-CL"/>
              </w:rPr>
            </w:pPr>
            <w:r w:rsidRPr="004B7CE4">
              <w:rPr>
                <w:rFonts w:eastAsia="Times New Roman"/>
                <w:color w:val="000000"/>
                <w:sz w:val="20"/>
                <w:szCs w:val="20"/>
                <w:lang w:eastAsia="es-CL"/>
              </w:rPr>
              <w:t>Se evidencia escurrimiento de lodo mezclado</w:t>
            </w:r>
            <w:r w:rsidR="005D3032" w:rsidRPr="004B7CE4">
              <w:rPr>
                <w:rFonts w:eastAsia="Times New Roman"/>
                <w:color w:val="000000"/>
                <w:sz w:val="20"/>
                <w:szCs w:val="20"/>
                <w:lang w:eastAsia="es-CL"/>
              </w:rPr>
              <w:t xml:space="preserve"> con aserrín y otros materiales en su mayoría plástico (</w:t>
            </w:r>
            <w:r w:rsidR="00BD3951" w:rsidRPr="004B7CE4">
              <w:rPr>
                <w:rFonts w:eastAsia="Times New Roman"/>
                <w:color w:val="000000"/>
                <w:sz w:val="20"/>
                <w:szCs w:val="20"/>
                <w:lang w:eastAsia="es-CL"/>
              </w:rPr>
              <w:t>bolsas, polietileno) que son arrastradas por canales de descarga hasta llegar al canal de aguas lluvias no existiendo medio de contención, donde se observa que este material escurre hacia el punto de unión de la descarga de aguas lluvias, y luego hacia el sector que conduce hacia el río, recorrido realizado con personal de la empresa.</w:t>
            </w:r>
          </w:p>
          <w:p w14:paraId="64C10D14" w14:textId="7723257E" w:rsidR="00BD3951" w:rsidRPr="004B7CE4" w:rsidRDefault="001C1550" w:rsidP="00DE3B9B">
            <w:pPr>
              <w:pStyle w:val="Prrafodelista"/>
              <w:numPr>
                <w:ilvl w:val="0"/>
                <w:numId w:val="5"/>
              </w:numPr>
              <w:ind w:left="1058" w:hanging="567"/>
              <w:rPr>
                <w:rFonts w:eastAsia="Times New Roman"/>
                <w:color w:val="000000"/>
                <w:sz w:val="20"/>
                <w:szCs w:val="20"/>
                <w:lang w:eastAsia="es-CL"/>
              </w:rPr>
            </w:pPr>
            <w:r w:rsidRPr="004B7CE4">
              <w:rPr>
                <w:rFonts w:eastAsia="Times New Roman"/>
                <w:color w:val="000000"/>
                <w:sz w:val="20"/>
                <w:szCs w:val="20"/>
                <w:lang w:eastAsia="es-CL"/>
              </w:rPr>
              <w:t xml:space="preserve">Se indica por parte del </w:t>
            </w:r>
            <w:r w:rsidR="00614C9D" w:rsidRPr="004B7CE4">
              <w:rPr>
                <w:rFonts w:eastAsia="Times New Roman"/>
                <w:color w:val="000000"/>
                <w:sz w:val="20"/>
                <w:szCs w:val="20"/>
                <w:lang w:eastAsia="es-CL"/>
              </w:rPr>
              <w:t>personal de la empresa al real</w:t>
            </w:r>
            <w:r w:rsidR="0058197E" w:rsidRPr="004B7CE4">
              <w:rPr>
                <w:rFonts w:eastAsia="Times New Roman"/>
                <w:color w:val="000000"/>
                <w:sz w:val="20"/>
                <w:szCs w:val="20"/>
                <w:lang w:eastAsia="es-CL"/>
              </w:rPr>
              <w:t>iza</w:t>
            </w:r>
            <w:r w:rsidR="00614C9D" w:rsidRPr="004B7CE4">
              <w:rPr>
                <w:rFonts w:eastAsia="Times New Roman"/>
                <w:color w:val="000000"/>
                <w:sz w:val="20"/>
                <w:szCs w:val="20"/>
                <w:lang w:eastAsia="es-CL"/>
              </w:rPr>
              <w:t xml:space="preserve">r la consulta por el sistema de evaporización de residuos líquidos, donde indican que este no </w:t>
            </w:r>
            <w:r w:rsidR="007C60CB" w:rsidRPr="004B7CE4">
              <w:rPr>
                <w:rFonts w:eastAsia="Times New Roman"/>
                <w:color w:val="000000"/>
                <w:sz w:val="20"/>
                <w:szCs w:val="20"/>
                <w:lang w:eastAsia="es-CL"/>
              </w:rPr>
              <w:t>está</w:t>
            </w:r>
            <w:r w:rsidR="00614C9D" w:rsidRPr="004B7CE4">
              <w:rPr>
                <w:rFonts w:eastAsia="Times New Roman"/>
                <w:color w:val="000000"/>
                <w:sz w:val="20"/>
                <w:szCs w:val="20"/>
                <w:lang w:eastAsia="es-CL"/>
              </w:rPr>
              <w:t xml:space="preserve"> en funcionamiento a su vez señalan que los lixiviados son enviados a las zanjas de adecuación (zanjas de lodos).</w:t>
            </w:r>
          </w:p>
          <w:p w14:paraId="34A04628" w14:textId="197C50BD" w:rsidR="00180DCE" w:rsidRPr="0025129B" w:rsidRDefault="00180DCE" w:rsidP="007D6E4A">
            <w:pPr>
              <w:rPr>
                <w:rFonts w:eastAsia="Times New Roman"/>
                <w:color w:val="000000"/>
                <w:sz w:val="20"/>
                <w:szCs w:val="20"/>
                <w:lang w:eastAsia="es-CL"/>
              </w:rPr>
            </w:pPr>
          </w:p>
        </w:tc>
      </w:tr>
    </w:tbl>
    <w:p w14:paraId="1AAE3186" w14:textId="77777777" w:rsidR="007015BE" w:rsidRDefault="007015BE">
      <w:pPr>
        <w:jc w:val="left"/>
        <w:rPr>
          <w:rFonts w:cstheme="minorHAnsi"/>
          <w:b/>
          <w:sz w:val="14"/>
          <w:szCs w:val="24"/>
        </w:rPr>
      </w:pPr>
    </w:p>
    <w:p w14:paraId="61E3AC43" w14:textId="17784F27" w:rsidR="00CA73A0" w:rsidRDefault="00CA73A0">
      <w:pPr>
        <w:jc w:val="left"/>
        <w:rPr>
          <w:rFonts w:cstheme="minorHAnsi"/>
          <w:b/>
          <w:sz w:val="20"/>
          <w:szCs w:val="20"/>
        </w:rPr>
      </w:pPr>
      <w:r>
        <w:rPr>
          <w:rFonts w:cstheme="minorHAnsi"/>
          <w:b/>
          <w:sz w:val="20"/>
          <w:szCs w:val="20"/>
        </w:rPr>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CA73A0" w:rsidRPr="0025129B" w14:paraId="2FD0DA36" w14:textId="77777777" w:rsidTr="00F5428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0AC913" w14:textId="77777777" w:rsidR="00CA73A0" w:rsidRPr="0025129B" w:rsidRDefault="00CA73A0" w:rsidP="00F5428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CA73A0" w:rsidRPr="0025129B" w14:paraId="1B875FA9" w14:textId="77777777" w:rsidTr="00F5428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A500A34" w14:textId="504904E4" w:rsidR="00CA73A0" w:rsidRPr="0025129B" w:rsidRDefault="00A62CC5" w:rsidP="00F5428B">
            <w:pPr>
              <w:jc w:val="center"/>
              <w:rPr>
                <w:rFonts w:eastAsia="Times New Roman"/>
                <w:color w:val="000000"/>
                <w:sz w:val="20"/>
                <w:szCs w:val="20"/>
                <w:lang w:eastAsia="es-CL"/>
              </w:rPr>
            </w:pPr>
            <w:r w:rsidRPr="00A62CC5">
              <w:rPr>
                <w:rFonts w:eastAsia="Times New Roman"/>
                <w:noProof/>
                <w:color w:val="000000"/>
                <w:sz w:val="20"/>
                <w:szCs w:val="20"/>
                <w:lang w:eastAsia="es-CL"/>
              </w:rPr>
              <w:drawing>
                <wp:inline distT="0" distB="0" distL="0" distR="0" wp14:anchorId="565FF638" wp14:editId="0F85BCB8">
                  <wp:extent cx="3959225" cy="2948784"/>
                  <wp:effectExtent l="19050" t="19050" r="22225" b="23495"/>
                  <wp:docPr id="79" name="Imagen 79" descr="C:\Users\jose.moraga\Documents\DFZ_2015\2015\SEPTIEMBRE\DFZ-2015-547-X-RCA-IA\DENUNCIA 28092015 REXIN\FOTOS SERNAPESCA - SEREMI SALUD\Rexin 2\Rexin\DSC0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5\2015\SEPTIEMBRE\DFZ-2015-547-X-RCA-IA\DENUNCIA 28092015 REXIN\FOTOS SERNAPESCA - SEREMI SALUD\Rexin 2\Rexin\DSC02723.JP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3964764" cy="295291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BA45CC2" w14:textId="41FFC640" w:rsidR="00CA73A0" w:rsidRPr="0025129B" w:rsidRDefault="0072369D" w:rsidP="00F5428B">
            <w:pPr>
              <w:jc w:val="center"/>
              <w:rPr>
                <w:rFonts w:eastAsia="Times New Roman"/>
                <w:color w:val="000000"/>
                <w:sz w:val="20"/>
                <w:szCs w:val="20"/>
                <w:lang w:eastAsia="es-CL"/>
              </w:rPr>
            </w:pPr>
            <w:r w:rsidRPr="00636734">
              <w:rPr>
                <w:rFonts w:eastAsia="Times New Roman"/>
                <w:noProof/>
                <w:color w:val="000000"/>
                <w:sz w:val="20"/>
                <w:szCs w:val="20"/>
                <w:lang w:eastAsia="es-CL"/>
              </w:rPr>
              <w:drawing>
                <wp:inline distT="0" distB="0" distL="0" distR="0" wp14:anchorId="0C65538E" wp14:editId="26431AF2">
                  <wp:extent cx="3960000" cy="2970000"/>
                  <wp:effectExtent l="19050" t="19050" r="21590" b="20955"/>
                  <wp:docPr id="83" name="Imagen 83" descr="C:\Users\jose.moraga\Documents\DFZ_2015\2015\SEPTIEMBRE\DFZ-2015-547-X-RCA-IA\DENUNCIA 28092015 REXIN\FOTOS DENUNCIA SEREMI SALUD\rexin denuncia\IMG_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_2015\2015\SEPTIEMBRE\DFZ-2015-547-X-RCA-IA\DENUNCIA 28092015 REXIN\FOTOS DENUNCIA SEREMI SALUD\rexin denuncia\IMG_1239.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r>
      <w:tr w:rsidR="00CA73A0" w:rsidRPr="0025129B" w14:paraId="1458A832" w14:textId="77777777" w:rsidTr="00F5428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36DA080" w14:textId="5BD6247B" w:rsidR="00CA73A0" w:rsidRPr="002F3A9A" w:rsidRDefault="00CA73A0" w:rsidP="001F1FE4">
            <w:pPr>
              <w:pStyle w:val="Descripcin"/>
              <w:rPr>
                <w:rFonts w:eastAsia="Times New Roman"/>
                <w:color w:val="000000"/>
                <w:sz w:val="20"/>
                <w:lang w:eastAsia="es-CL"/>
              </w:rPr>
            </w:pPr>
            <w:bookmarkStart w:id="603" w:name="_Toc440460020"/>
            <w:bookmarkStart w:id="604" w:name="_Toc440874123"/>
            <w:bookmarkStart w:id="605" w:name="_Toc461109581"/>
            <w:bookmarkStart w:id="606" w:name="_Toc461198797"/>
            <w:bookmarkStart w:id="607" w:name="_Toc469042707"/>
            <w:r w:rsidRPr="002F3A9A">
              <w:rPr>
                <w:sz w:val="20"/>
              </w:rPr>
              <w:t xml:space="preserve">Fotografía </w:t>
            </w:r>
            <w:r>
              <w:rPr>
                <w:sz w:val="20"/>
              </w:rPr>
              <w:t>1</w:t>
            </w:r>
            <w:r w:rsidRPr="002F3A9A">
              <w:rPr>
                <w:sz w:val="20"/>
              </w:rPr>
              <w:t>.</w:t>
            </w:r>
            <w:bookmarkEnd w:id="603"/>
            <w:bookmarkEnd w:id="604"/>
            <w:bookmarkEnd w:id="605"/>
            <w:bookmarkEnd w:id="606"/>
            <w:bookmarkEnd w:id="60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B31AA1" w14:textId="06144F44" w:rsidR="00CA73A0" w:rsidRPr="002F3A9A" w:rsidRDefault="00CA73A0" w:rsidP="001F1FE4">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w:t>
            </w:r>
            <w:r w:rsidR="001F1FE4">
              <w:rPr>
                <w:rFonts w:eastAsia="Times New Roman"/>
                <w:b/>
                <w:color w:val="000000"/>
                <w:sz w:val="20"/>
                <w:szCs w:val="20"/>
                <w:lang w:eastAsia="es-CL"/>
              </w:rPr>
              <w:t>8</w:t>
            </w:r>
            <w:r w:rsidRPr="002B35EE">
              <w:rPr>
                <w:rFonts w:eastAsia="Times New Roman"/>
                <w:b/>
                <w:color w:val="000000"/>
                <w:sz w:val="20"/>
                <w:szCs w:val="20"/>
                <w:lang w:eastAsia="es-CL"/>
              </w:rPr>
              <w:t>-09-2015</w:t>
            </w:r>
          </w:p>
        </w:tc>
        <w:tc>
          <w:tcPr>
            <w:tcW w:w="1341" w:type="pct"/>
            <w:tcBorders>
              <w:top w:val="single" w:sz="4" w:space="0" w:color="auto"/>
              <w:left w:val="nil"/>
              <w:bottom w:val="single" w:sz="4" w:space="0" w:color="auto"/>
              <w:right w:val="nil"/>
            </w:tcBorders>
            <w:shd w:val="clear" w:color="auto" w:fill="auto"/>
            <w:noWrap/>
            <w:vAlign w:val="center"/>
            <w:hideMark/>
          </w:tcPr>
          <w:p w14:paraId="65115AF1" w14:textId="2F7C4237" w:rsidR="00CA73A0" w:rsidRPr="002F3A9A" w:rsidRDefault="00CA73A0" w:rsidP="001F1FE4">
            <w:pPr>
              <w:pStyle w:val="Descripcin"/>
              <w:rPr>
                <w:sz w:val="20"/>
              </w:rPr>
            </w:pPr>
            <w:bookmarkStart w:id="608" w:name="_Toc440460021"/>
            <w:bookmarkStart w:id="609" w:name="_Toc440874124"/>
            <w:bookmarkStart w:id="610" w:name="_Toc461109582"/>
            <w:bookmarkStart w:id="611" w:name="_Toc461198798"/>
            <w:bookmarkStart w:id="612" w:name="_Toc469042708"/>
            <w:r w:rsidRPr="002F3A9A">
              <w:rPr>
                <w:sz w:val="20"/>
              </w:rPr>
              <w:t xml:space="preserve">Fotografía </w:t>
            </w:r>
            <w:r w:rsidR="001F1FE4">
              <w:rPr>
                <w:sz w:val="20"/>
              </w:rPr>
              <w:t>2</w:t>
            </w:r>
            <w:r w:rsidRPr="002F3A9A">
              <w:rPr>
                <w:sz w:val="20"/>
              </w:rPr>
              <w:t>.</w:t>
            </w:r>
            <w:bookmarkEnd w:id="608"/>
            <w:bookmarkEnd w:id="609"/>
            <w:bookmarkEnd w:id="610"/>
            <w:bookmarkEnd w:id="611"/>
            <w:bookmarkEnd w:id="61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DAC230" w14:textId="0FEB9595" w:rsidR="00CA73A0" w:rsidRPr="002F3A9A" w:rsidRDefault="00CA73A0" w:rsidP="001F1FE4">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w:t>
            </w:r>
            <w:r w:rsidR="001F1FE4">
              <w:rPr>
                <w:rFonts w:eastAsia="Times New Roman"/>
                <w:b/>
                <w:color w:val="000000"/>
                <w:sz w:val="20"/>
                <w:szCs w:val="20"/>
                <w:lang w:eastAsia="es-CL"/>
              </w:rPr>
              <w:t>8</w:t>
            </w:r>
            <w:r w:rsidRPr="002B35EE">
              <w:rPr>
                <w:rFonts w:eastAsia="Times New Roman"/>
                <w:b/>
                <w:color w:val="000000"/>
                <w:sz w:val="20"/>
                <w:szCs w:val="20"/>
                <w:lang w:eastAsia="es-CL"/>
              </w:rPr>
              <w:t>-09-2015</w:t>
            </w:r>
          </w:p>
        </w:tc>
      </w:tr>
      <w:tr w:rsidR="00CA73A0" w:rsidRPr="0025129B" w14:paraId="12764C7B" w14:textId="77777777" w:rsidTr="00F5428B">
        <w:trPr>
          <w:trHeight w:val="51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8394A33" w14:textId="03D94608" w:rsidR="001269D9" w:rsidRPr="002F3A9A" w:rsidRDefault="00CA73A0" w:rsidP="001269D9">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00911654">
              <w:rPr>
                <w:rFonts w:eastAsia="Times New Roman"/>
                <w:b/>
                <w:color w:val="000000"/>
                <w:sz w:val="20"/>
                <w:szCs w:val="20"/>
                <w:lang w:eastAsia="es-CL"/>
              </w:rPr>
              <w:t xml:space="preserve"> </w:t>
            </w:r>
            <w:r w:rsidR="00911654" w:rsidRPr="001269D9">
              <w:rPr>
                <w:rFonts w:eastAsia="Times New Roman"/>
                <w:color w:val="000000"/>
                <w:sz w:val="20"/>
                <w:szCs w:val="20"/>
                <w:lang w:eastAsia="es-CL"/>
              </w:rPr>
              <w:t xml:space="preserve">Se aprecia </w:t>
            </w:r>
            <w:r w:rsidR="003D0BE0" w:rsidRPr="001269D9">
              <w:rPr>
                <w:rFonts w:eastAsia="Times New Roman"/>
                <w:color w:val="000000"/>
                <w:sz w:val="20"/>
                <w:szCs w:val="20"/>
                <w:lang w:eastAsia="es-CL"/>
              </w:rPr>
              <w:t xml:space="preserve">el escurrimiento de lodos desde zanja </w:t>
            </w:r>
            <w:r w:rsidR="001269D9">
              <w:rPr>
                <w:rFonts w:eastAsia="Times New Roman"/>
                <w:color w:val="000000"/>
                <w:sz w:val="20"/>
                <w:szCs w:val="20"/>
                <w:lang w:eastAsia="es-CL"/>
              </w:rPr>
              <w:t>de lodos n° 5, tomar como referencia la situación del día 24 de septiembre que se observa en fotografía n° 33 del presente informe</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8E05DAB" w14:textId="5F49F555" w:rsidR="00CA73A0" w:rsidRPr="002F3A9A" w:rsidRDefault="00CA73A0" w:rsidP="00F5428B">
            <w:pPr>
              <w:rPr>
                <w:rFonts w:eastAsia="Times New Roman"/>
                <w:b/>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1269D9">
              <w:rPr>
                <w:rFonts w:eastAsia="Times New Roman"/>
                <w:color w:val="000000"/>
                <w:sz w:val="20"/>
                <w:szCs w:val="20"/>
                <w:lang w:eastAsia="es-CL"/>
              </w:rPr>
              <w:t xml:space="preserve">Se observa deslizamiento de residuos sólidos desde lado norte de la torta del vertedero, </w:t>
            </w:r>
            <w:r w:rsidR="0072369D">
              <w:rPr>
                <w:rFonts w:eastAsia="Times New Roman"/>
                <w:color w:val="000000"/>
                <w:sz w:val="20"/>
                <w:szCs w:val="20"/>
                <w:lang w:eastAsia="es-CL"/>
              </w:rPr>
              <w:t>atribuible a la inestabilidad de la masa de residuos</w:t>
            </w:r>
            <w:r w:rsidR="00E4334F">
              <w:rPr>
                <w:rFonts w:eastAsia="Times New Roman"/>
                <w:color w:val="000000"/>
                <w:sz w:val="20"/>
                <w:szCs w:val="20"/>
                <w:lang w:eastAsia="es-CL"/>
              </w:rPr>
              <w:t xml:space="preserve">, situación </w:t>
            </w:r>
            <w:r w:rsidR="002F52EE">
              <w:rPr>
                <w:rFonts w:eastAsia="Times New Roman"/>
                <w:color w:val="000000"/>
                <w:sz w:val="20"/>
                <w:szCs w:val="20"/>
                <w:lang w:eastAsia="es-CL"/>
              </w:rPr>
              <w:t xml:space="preserve">ya observada </w:t>
            </w:r>
            <w:r w:rsidR="00E4334F">
              <w:rPr>
                <w:rFonts w:eastAsia="Times New Roman"/>
                <w:color w:val="000000"/>
                <w:sz w:val="20"/>
                <w:szCs w:val="20"/>
                <w:lang w:eastAsia="es-CL"/>
              </w:rPr>
              <w:t xml:space="preserve">el 24 de septiembre la cual se aprecia </w:t>
            </w:r>
            <w:r w:rsidR="002F52EE">
              <w:rPr>
                <w:rFonts w:eastAsia="Times New Roman"/>
                <w:color w:val="000000"/>
                <w:sz w:val="20"/>
                <w:szCs w:val="20"/>
                <w:lang w:eastAsia="es-CL"/>
              </w:rPr>
              <w:t xml:space="preserve">en fotografía n° </w:t>
            </w:r>
            <w:r w:rsidR="00E4334F">
              <w:rPr>
                <w:rFonts w:eastAsia="Times New Roman"/>
                <w:color w:val="000000"/>
                <w:sz w:val="20"/>
                <w:szCs w:val="20"/>
                <w:lang w:eastAsia="es-CL"/>
              </w:rPr>
              <w:t xml:space="preserve">1 </w:t>
            </w:r>
            <w:r w:rsidR="002F52EE">
              <w:rPr>
                <w:rFonts w:eastAsia="Times New Roman"/>
                <w:color w:val="000000"/>
                <w:sz w:val="20"/>
                <w:szCs w:val="20"/>
                <w:lang w:eastAsia="es-CL"/>
              </w:rPr>
              <w:t>del pr</w:t>
            </w:r>
            <w:r w:rsidR="00E4334F">
              <w:rPr>
                <w:rFonts w:eastAsia="Times New Roman"/>
                <w:color w:val="000000"/>
                <w:sz w:val="20"/>
                <w:szCs w:val="20"/>
                <w:lang w:eastAsia="es-CL"/>
              </w:rPr>
              <w:t>e</w:t>
            </w:r>
            <w:r w:rsidR="002F52EE">
              <w:rPr>
                <w:rFonts w:eastAsia="Times New Roman"/>
                <w:color w:val="000000"/>
                <w:sz w:val="20"/>
                <w:szCs w:val="20"/>
                <w:lang w:eastAsia="es-CL"/>
              </w:rPr>
              <w:t>sente informe</w:t>
            </w:r>
          </w:p>
        </w:tc>
      </w:tr>
      <w:tr w:rsidR="00CA73A0" w:rsidRPr="0025129B" w14:paraId="726A8427" w14:textId="77777777" w:rsidTr="00F5428B">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0B89D" w14:textId="03642F96" w:rsidR="00CA73A0" w:rsidRPr="0025129B" w:rsidRDefault="0072369D" w:rsidP="00F5428B">
            <w:pPr>
              <w:jc w:val="center"/>
              <w:rPr>
                <w:rFonts w:eastAsia="Times New Roman"/>
                <w:color w:val="000000"/>
                <w:sz w:val="20"/>
                <w:szCs w:val="20"/>
                <w:lang w:eastAsia="es-CL"/>
              </w:rPr>
            </w:pPr>
            <w:r w:rsidRPr="003E44A0">
              <w:rPr>
                <w:rFonts w:eastAsia="Times New Roman"/>
                <w:noProof/>
                <w:color w:val="000000"/>
                <w:sz w:val="20"/>
                <w:szCs w:val="20"/>
                <w:lang w:eastAsia="es-CL"/>
              </w:rPr>
              <w:lastRenderedPageBreak/>
              <w:drawing>
                <wp:inline distT="0" distB="0" distL="0" distR="0" wp14:anchorId="358234E8" wp14:editId="5F347096">
                  <wp:extent cx="3960000" cy="2970000"/>
                  <wp:effectExtent l="19050" t="19050" r="21590" b="20955"/>
                  <wp:docPr id="90" name="Imagen 90" descr="C:\Users\jose.moraga\Documents\DFZ_2015\2015\SEPTIEMBRE\DFZ-2015-547-X-RCA-IA\DENUNCIA 28092015 REXIN\FOTOS DENUNCIA SEREMI SALUD\rexin denuncia\IMG_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_2015\2015\SEPTIEMBRE\DFZ-2015-547-X-RCA-IA\DENUNCIA 28092015 REXIN\FOTOS DENUNCIA SEREMI SALUD\rexin denuncia\IMG_1232.JPG"/>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974624" w14:textId="4DE90833" w:rsidR="00CA73A0" w:rsidRPr="0025129B" w:rsidRDefault="00120E67" w:rsidP="00F5428B">
            <w:pPr>
              <w:jc w:val="center"/>
              <w:rPr>
                <w:rFonts w:eastAsia="Times New Roman"/>
                <w:color w:val="000000"/>
                <w:sz w:val="20"/>
                <w:szCs w:val="20"/>
                <w:lang w:eastAsia="es-CL"/>
              </w:rPr>
            </w:pPr>
            <w:r w:rsidRPr="001F73B1">
              <w:rPr>
                <w:rFonts w:eastAsia="Times New Roman"/>
                <w:noProof/>
                <w:color w:val="000000"/>
                <w:sz w:val="20"/>
                <w:szCs w:val="20"/>
                <w:lang w:eastAsia="es-CL"/>
              </w:rPr>
              <w:drawing>
                <wp:inline distT="0" distB="0" distL="0" distR="0" wp14:anchorId="7FEC647D" wp14:editId="7643F9E7">
                  <wp:extent cx="3959442" cy="2962910"/>
                  <wp:effectExtent l="19050" t="19050" r="22225" b="27940"/>
                  <wp:docPr id="96" name="Imagen 96" descr="C:\Users\jose.moraga\Documents\DFZ_2015\2015\SEPTIEMBRE\DFZ-2015-547-X-RCA-IA\DENUNCIA 28092015 REXIN\FOTOS SERNAPESCA - SEREMI SALUD\Rexin 2\Rexin\DSC0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se.moraga\Documents\DFZ_2015\2015\SEPTIEMBRE\DFZ-2015-547-X-RCA-IA\DENUNCIA 28092015 REXIN\FOTOS SERNAPESCA - SEREMI SALUD\Rexin 2\Rexin\DSC02724.JPG"/>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3962821" cy="2965439"/>
                          </a:xfrm>
                          <a:prstGeom prst="rect">
                            <a:avLst/>
                          </a:prstGeom>
                          <a:noFill/>
                          <a:ln>
                            <a:solidFill>
                              <a:sysClr val="windowText" lastClr="000000"/>
                            </a:solidFill>
                          </a:ln>
                        </pic:spPr>
                      </pic:pic>
                    </a:graphicData>
                  </a:graphic>
                </wp:inline>
              </w:drawing>
            </w:r>
          </w:p>
        </w:tc>
      </w:tr>
      <w:tr w:rsidR="00CA73A0" w:rsidRPr="0025129B" w14:paraId="6F657BE7" w14:textId="77777777" w:rsidTr="00F5428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B5CCB65" w14:textId="254F69EB" w:rsidR="00CA73A0" w:rsidRPr="002F3A9A" w:rsidRDefault="00CA73A0" w:rsidP="001F1FE4">
            <w:pPr>
              <w:pStyle w:val="Descripcin"/>
              <w:rPr>
                <w:rFonts w:eastAsia="Times New Roman"/>
                <w:color w:val="000000"/>
                <w:sz w:val="20"/>
                <w:lang w:eastAsia="es-CL"/>
              </w:rPr>
            </w:pPr>
            <w:bookmarkStart w:id="613" w:name="_Toc440460022"/>
            <w:bookmarkStart w:id="614" w:name="_Toc440874125"/>
            <w:bookmarkStart w:id="615" w:name="_Toc461109583"/>
            <w:bookmarkStart w:id="616" w:name="_Toc461198799"/>
            <w:bookmarkStart w:id="617" w:name="_Toc469042709"/>
            <w:r w:rsidRPr="002F3A9A">
              <w:rPr>
                <w:sz w:val="20"/>
              </w:rPr>
              <w:t xml:space="preserve">Fotografía </w:t>
            </w:r>
            <w:r w:rsidR="001A2517">
              <w:rPr>
                <w:sz w:val="20"/>
              </w:rPr>
              <w:t>3</w:t>
            </w:r>
            <w:r w:rsidRPr="002F3A9A">
              <w:rPr>
                <w:sz w:val="20"/>
              </w:rPr>
              <w:t>.</w:t>
            </w:r>
            <w:bookmarkEnd w:id="613"/>
            <w:bookmarkEnd w:id="614"/>
            <w:bookmarkEnd w:id="615"/>
            <w:bookmarkEnd w:id="616"/>
            <w:bookmarkEnd w:id="61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F3CC04" w14:textId="68BAA300" w:rsidR="00CA73A0" w:rsidRPr="002F3A9A" w:rsidRDefault="00CA73A0" w:rsidP="001F1FE4">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w:t>
            </w:r>
            <w:r w:rsidR="001F1FE4">
              <w:rPr>
                <w:rFonts w:eastAsia="Times New Roman"/>
                <w:b/>
                <w:color w:val="000000"/>
                <w:sz w:val="20"/>
                <w:szCs w:val="20"/>
                <w:lang w:eastAsia="es-CL"/>
              </w:rPr>
              <w:t>8</w:t>
            </w:r>
            <w:r w:rsidRPr="002B35EE">
              <w:rPr>
                <w:rFonts w:eastAsia="Times New Roman"/>
                <w:b/>
                <w:color w:val="000000"/>
                <w:sz w:val="20"/>
                <w:szCs w:val="20"/>
                <w:lang w:eastAsia="es-CL"/>
              </w:rPr>
              <w:t>-09-2015</w:t>
            </w:r>
          </w:p>
        </w:tc>
        <w:tc>
          <w:tcPr>
            <w:tcW w:w="1341" w:type="pct"/>
            <w:tcBorders>
              <w:top w:val="single" w:sz="4" w:space="0" w:color="auto"/>
              <w:left w:val="nil"/>
              <w:bottom w:val="single" w:sz="4" w:space="0" w:color="auto"/>
              <w:right w:val="nil"/>
            </w:tcBorders>
            <w:shd w:val="clear" w:color="auto" w:fill="auto"/>
            <w:noWrap/>
            <w:vAlign w:val="center"/>
            <w:hideMark/>
          </w:tcPr>
          <w:p w14:paraId="70E685B3" w14:textId="5BCDE264" w:rsidR="00CA73A0" w:rsidRPr="002F3A9A" w:rsidRDefault="00CA73A0" w:rsidP="001F1FE4">
            <w:pPr>
              <w:pStyle w:val="Descripcin"/>
              <w:rPr>
                <w:sz w:val="20"/>
              </w:rPr>
            </w:pPr>
            <w:bookmarkStart w:id="618" w:name="_Toc440460023"/>
            <w:bookmarkStart w:id="619" w:name="_Toc440874126"/>
            <w:bookmarkStart w:id="620" w:name="_Toc461109584"/>
            <w:bookmarkStart w:id="621" w:name="_Toc461198800"/>
            <w:bookmarkStart w:id="622" w:name="_Toc469042710"/>
            <w:r w:rsidRPr="002F3A9A">
              <w:rPr>
                <w:sz w:val="20"/>
              </w:rPr>
              <w:t xml:space="preserve">Fotografía </w:t>
            </w:r>
            <w:r w:rsidR="001A2517">
              <w:rPr>
                <w:sz w:val="20"/>
              </w:rPr>
              <w:t>4</w:t>
            </w:r>
            <w:r w:rsidRPr="002F3A9A">
              <w:rPr>
                <w:sz w:val="20"/>
              </w:rPr>
              <w:t>.</w:t>
            </w:r>
            <w:bookmarkEnd w:id="618"/>
            <w:bookmarkEnd w:id="619"/>
            <w:bookmarkEnd w:id="620"/>
            <w:bookmarkEnd w:id="621"/>
            <w:bookmarkEnd w:id="62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A41278" w14:textId="2DF3819C" w:rsidR="00CA73A0" w:rsidRPr="002F3A9A" w:rsidRDefault="00CA73A0" w:rsidP="001F1FE4">
            <w:pPr>
              <w:jc w:val="left"/>
              <w:rPr>
                <w:rFonts w:eastAsia="Times New Roman"/>
                <w:b/>
                <w:color w:val="000000"/>
                <w:sz w:val="20"/>
                <w:szCs w:val="20"/>
                <w:lang w:eastAsia="es-CL"/>
              </w:rPr>
            </w:pPr>
            <w:r w:rsidRPr="002F3A9A">
              <w:rPr>
                <w:rFonts w:eastAsia="Times New Roman"/>
                <w:b/>
                <w:color w:val="000000"/>
                <w:sz w:val="20"/>
                <w:szCs w:val="20"/>
                <w:lang w:eastAsia="es-CL"/>
              </w:rPr>
              <w:t xml:space="preserve">Fecha: </w:t>
            </w:r>
            <w:r w:rsidRPr="002B35EE">
              <w:rPr>
                <w:rFonts w:eastAsia="Times New Roman"/>
                <w:b/>
                <w:color w:val="000000"/>
                <w:sz w:val="20"/>
                <w:szCs w:val="20"/>
                <w:lang w:eastAsia="es-CL"/>
              </w:rPr>
              <w:t>2</w:t>
            </w:r>
            <w:r w:rsidR="001F1FE4">
              <w:rPr>
                <w:rFonts w:eastAsia="Times New Roman"/>
                <w:b/>
                <w:color w:val="000000"/>
                <w:sz w:val="20"/>
                <w:szCs w:val="20"/>
                <w:lang w:eastAsia="es-CL"/>
              </w:rPr>
              <w:t>8</w:t>
            </w:r>
            <w:r w:rsidRPr="002B35EE">
              <w:rPr>
                <w:rFonts w:eastAsia="Times New Roman"/>
                <w:b/>
                <w:color w:val="000000"/>
                <w:sz w:val="20"/>
                <w:szCs w:val="20"/>
                <w:lang w:eastAsia="es-CL"/>
              </w:rPr>
              <w:t>-09-2015</w:t>
            </w:r>
          </w:p>
        </w:tc>
      </w:tr>
      <w:tr w:rsidR="00CA73A0" w:rsidRPr="0025129B" w14:paraId="33005364" w14:textId="77777777" w:rsidTr="00F5428B">
        <w:trPr>
          <w:trHeight w:val="248"/>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C296552" w14:textId="7E3728A5" w:rsidR="00CA73A0" w:rsidRPr="002F3A9A" w:rsidRDefault="00CA73A0" w:rsidP="000550BC">
            <w:pPr>
              <w:rPr>
                <w:rFonts w:eastAsia="Times New Roman"/>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2D3A35">
              <w:rPr>
                <w:rFonts w:eastAsia="Times New Roman"/>
                <w:color w:val="000000"/>
                <w:sz w:val="20"/>
                <w:szCs w:val="20"/>
                <w:lang w:eastAsia="es-CL"/>
              </w:rPr>
              <w:t xml:space="preserve">Se observa </w:t>
            </w:r>
            <w:r w:rsidR="0043743E">
              <w:rPr>
                <w:rFonts w:eastAsia="Times New Roman"/>
                <w:color w:val="000000"/>
                <w:sz w:val="20"/>
                <w:szCs w:val="20"/>
                <w:lang w:eastAsia="es-CL"/>
              </w:rPr>
              <w:t>a mayor detalle el escurrimiento de</w:t>
            </w:r>
            <w:r w:rsidR="000550BC">
              <w:rPr>
                <w:rFonts w:eastAsia="Times New Roman"/>
                <w:color w:val="000000"/>
                <w:sz w:val="20"/>
                <w:szCs w:val="20"/>
                <w:lang w:eastAsia="es-CL"/>
              </w:rPr>
              <w:t xml:space="preserve"> </w:t>
            </w:r>
            <w:r w:rsidR="0043743E">
              <w:rPr>
                <w:rFonts w:eastAsia="Times New Roman"/>
                <w:color w:val="000000"/>
                <w:sz w:val="20"/>
                <w:szCs w:val="20"/>
                <w:lang w:eastAsia="es-CL"/>
              </w:rPr>
              <w:t>l</w:t>
            </w:r>
            <w:r w:rsidR="000550BC">
              <w:rPr>
                <w:rFonts w:eastAsia="Times New Roman"/>
                <w:color w:val="000000"/>
                <w:sz w:val="20"/>
                <w:szCs w:val="20"/>
                <w:lang w:eastAsia="es-CL"/>
              </w:rPr>
              <w:t>a</w:t>
            </w:r>
            <w:r w:rsidR="0043743E">
              <w:rPr>
                <w:rFonts w:eastAsia="Times New Roman"/>
                <w:color w:val="000000"/>
                <w:sz w:val="20"/>
                <w:szCs w:val="20"/>
                <w:lang w:eastAsia="es-CL"/>
              </w:rPr>
              <w:t xml:space="preserve"> </w:t>
            </w:r>
            <w:r w:rsidR="000550BC">
              <w:rPr>
                <w:rFonts w:eastAsia="Times New Roman"/>
                <w:color w:val="000000"/>
                <w:sz w:val="20"/>
                <w:szCs w:val="20"/>
                <w:lang w:eastAsia="es-CL"/>
              </w:rPr>
              <w:t>masa de residuos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B20C3B1" w14:textId="381D9B83" w:rsidR="00CA73A0" w:rsidRPr="002F3A9A" w:rsidRDefault="00CA73A0" w:rsidP="00F5428B">
            <w:pPr>
              <w:rPr>
                <w:rFonts w:eastAsia="Times New Roman"/>
                <w:color w:val="000000"/>
                <w:sz w:val="20"/>
                <w:szCs w:val="20"/>
                <w:lang w:eastAsia="es-CL"/>
              </w:rPr>
            </w:pPr>
            <w:r w:rsidRPr="002F3A9A">
              <w:rPr>
                <w:rFonts w:eastAsia="Times New Roman"/>
                <w:b/>
                <w:color w:val="000000"/>
                <w:sz w:val="20"/>
                <w:szCs w:val="20"/>
                <w:lang w:eastAsia="es-CL"/>
              </w:rPr>
              <w:t>Descripción medio de prueba:</w:t>
            </w:r>
            <w:r w:rsidRPr="002F3A9A">
              <w:rPr>
                <w:rFonts w:eastAsia="Times New Roman"/>
                <w:color w:val="000000"/>
                <w:sz w:val="20"/>
                <w:szCs w:val="20"/>
                <w:lang w:eastAsia="es-CL"/>
              </w:rPr>
              <w:t xml:space="preserve"> </w:t>
            </w:r>
            <w:r w:rsidR="006A4C5B">
              <w:rPr>
                <w:rFonts w:eastAsia="Times New Roman"/>
                <w:color w:val="000000"/>
                <w:sz w:val="20"/>
                <w:szCs w:val="20"/>
                <w:lang w:eastAsia="es-CL"/>
              </w:rPr>
              <w:t xml:space="preserve">Se observa movimiento de tierra efectuado </w:t>
            </w:r>
            <w:r w:rsidR="000550BC">
              <w:rPr>
                <w:rFonts w:eastAsia="Times New Roman"/>
                <w:color w:val="000000"/>
                <w:sz w:val="20"/>
                <w:szCs w:val="20"/>
                <w:lang w:eastAsia="es-CL"/>
              </w:rPr>
              <w:t>en la parte basal del vertedero, sector cercano a d</w:t>
            </w:r>
            <w:r w:rsidR="000550BC">
              <w:rPr>
                <w:rFonts w:cs="Calibri"/>
                <w:sz w:val="20"/>
                <w:szCs w:val="20"/>
              </w:rPr>
              <w:t xml:space="preserve">onde se ubican las zanjas de lodos, tomar como referencia </w:t>
            </w:r>
            <w:r w:rsidR="00C65F72">
              <w:rPr>
                <w:rFonts w:cs="Calibri"/>
                <w:sz w:val="20"/>
                <w:szCs w:val="20"/>
              </w:rPr>
              <w:t xml:space="preserve">el estado del sector según se aprecia en </w:t>
            </w:r>
            <w:r w:rsidR="000550BC">
              <w:rPr>
                <w:rFonts w:cs="Calibri"/>
                <w:sz w:val="20"/>
                <w:szCs w:val="20"/>
              </w:rPr>
              <w:t>fotografía n° 37</w:t>
            </w:r>
            <w:r w:rsidR="00C65F72">
              <w:rPr>
                <w:rFonts w:cs="Calibri"/>
                <w:sz w:val="20"/>
                <w:szCs w:val="20"/>
              </w:rPr>
              <w:t xml:space="preserve"> del informe</w:t>
            </w:r>
          </w:p>
        </w:tc>
      </w:tr>
    </w:tbl>
    <w:p w14:paraId="2E8BE0FF" w14:textId="77777777" w:rsidR="00CA73A0" w:rsidRDefault="00CA73A0" w:rsidP="00CA73A0">
      <w:pPr>
        <w:jc w:val="left"/>
      </w:pPr>
      <w:r>
        <w:br w:type="page"/>
      </w:r>
    </w:p>
    <w:p w14:paraId="27AEB082"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73B621FF" w14:textId="77777777" w:rsidR="007015BE" w:rsidRPr="0025129B" w:rsidRDefault="007015BE" w:rsidP="00C958D0">
      <w:pPr>
        <w:pStyle w:val="Ttulo1"/>
      </w:pPr>
      <w:bookmarkStart w:id="623" w:name="_Toc352840404"/>
      <w:bookmarkStart w:id="624" w:name="_Toc352841464"/>
      <w:bookmarkStart w:id="625" w:name="_Toc469042711"/>
      <w:r w:rsidRPr="0025129B">
        <w:lastRenderedPageBreak/>
        <w:t>CONCLUSIONES.</w:t>
      </w:r>
      <w:bookmarkEnd w:id="623"/>
      <w:bookmarkEnd w:id="624"/>
      <w:bookmarkEnd w:id="625"/>
    </w:p>
    <w:p w14:paraId="2D432B60" w14:textId="77777777" w:rsidR="00CE010E" w:rsidRPr="00DD17F8" w:rsidRDefault="00CE010E" w:rsidP="00893A4E">
      <w:pPr>
        <w:pStyle w:val="Prrafodelista"/>
        <w:ind w:left="0"/>
        <w:rPr>
          <w:rFonts w:cstheme="minorHAnsi"/>
          <w:sz w:val="20"/>
          <w:szCs w:val="20"/>
        </w:rPr>
      </w:pPr>
    </w:p>
    <w:p w14:paraId="04E3BF8B" w14:textId="77777777"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 descritas en el acta de fiscalización ambiental</w:t>
      </w:r>
      <w:r w:rsidR="00F36F7C" w:rsidRPr="0025129B">
        <w:rPr>
          <w:rFonts w:cstheme="minorHAnsi"/>
          <w:sz w:val="20"/>
          <w:szCs w:val="20"/>
        </w:rPr>
        <w:t>:</w:t>
      </w:r>
    </w:p>
    <w:p w14:paraId="3037FDC8" w14:textId="77777777" w:rsidR="00F36F7C" w:rsidRPr="0025129B" w:rsidRDefault="00F36F7C" w:rsidP="00F36F7C">
      <w:pPr>
        <w:rPr>
          <w:rFonts w:cstheme="minorHAnsi"/>
        </w:rPr>
      </w:pPr>
    </w:p>
    <w:tbl>
      <w:tblPr>
        <w:tblStyle w:val="Tablaconcuadrcula"/>
        <w:tblW w:w="5052" w:type="pct"/>
        <w:jc w:val="center"/>
        <w:tblLayout w:type="fixed"/>
        <w:tblLook w:val="04A0" w:firstRow="1" w:lastRow="0" w:firstColumn="1" w:lastColumn="0" w:noHBand="0" w:noVBand="1"/>
      </w:tblPr>
      <w:tblGrid>
        <w:gridCol w:w="1149"/>
        <w:gridCol w:w="2247"/>
        <w:gridCol w:w="7090"/>
        <w:gridCol w:w="3217"/>
      </w:tblGrid>
      <w:tr w:rsidR="008D6661" w:rsidRPr="0025129B" w14:paraId="7C30F30A" w14:textId="77777777" w:rsidTr="001C688A">
        <w:trPr>
          <w:trHeight w:val="395"/>
          <w:tblHeader/>
          <w:jc w:val="center"/>
        </w:trPr>
        <w:tc>
          <w:tcPr>
            <w:tcW w:w="419" w:type="pct"/>
            <w:shd w:val="clear" w:color="auto" w:fill="D9D9D9" w:themeFill="background1" w:themeFillShade="D9"/>
            <w:vAlign w:val="center"/>
          </w:tcPr>
          <w:p w14:paraId="6F0FA3AA"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820" w:type="pct"/>
            <w:shd w:val="clear" w:color="auto" w:fill="D9D9D9" w:themeFill="background1" w:themeFillShade="D9"/>
            <w:vAlign w:val="center"/>
          </w:tcPr>
          <w:p w14:paraId="4606B1EF"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587" w:type="pct"/>
            <w:shd w:val="clear" w:color="auto" w:fill="D9D9D9" w:themeFill="background1" w:themeFillShade="D9"/>
            <w:vAlign w:val="center"/>
          </w:tcPr>
          <w:p w14:paraId="09E4FD5D"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174" w:type="pct"/>
            <w:shd w:val="clear" w:color="auto" w:fill="D9D9D9" w:themeFill="background1" w:themeFillShade="D9"/>
            <w:vAlign w:val="center"/>
          </w:tcPr>
          <w:p w14:paraId="30D87C9A"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29090C" w:rsidRPr="0025129B" w14:paraId="13EAE0CD" w14:textId="77777777" w:rsidTr="001C688A">
        <w:trPr>
          <w:jc w:val="center"/>
        </w:trPr>
        <w:tc>
          <w:tcPr>
            <w:tcW w:w="419" w:type="pct"/>
            <w:vAlign w:val="center"/>
          </w:tcPr>
          <w:p w14:paraId="7CE8B154" w14:textId="0F262A3B" w:rsidR="0029090C" w:rsidRPr="0025129B" w:rsidRDefault="009A03BD" w:rsidP="0029090C">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820" w:type="pct"/>
            <w:vAlign w:val="center"/>
          </w:tcPr>
          <w:p w14:paraId="05E7D689" w14:textId="33ABD46B" w:rsidR="0029090C" w:rsidRPr="0025129B" w:rsidRDefault="00A519FD" w:rsidP="00EA6604">
            <w:pPr>
              <w:pStyle w:val="Prrafodelista"/>
              <w:spacing w:line="276" w:lineRule="auto"/>
              <w:ind w:left="16"/>
              <w:jc w:val="center"/>
              <w:rPr>
                <w:rFonts w:cstheme="minorHAnsi"/>
                <w:iCs/>
              </w:rPr>
            </w:pPr>
            <w:r w:rsidRPr="00D5493A">
              <w:rPr>
                <w:rFonts w:eastAsia="Times New Roman" w:cs="Calibri"/>
                <w:szCs w:val="16"/>
                <w:lang w:eastAsia="es-CL"/>
              </w:rPr>
              <w:t>Control de residuos que ingresan al establecimiento</w:t>
            </w:r>
          </w:p>
        </w:tc>
        <w:tc>
          <w:tcPr>
            <w:tcW w:w="2587" w:type="pct"/>
            <w:tcBorders>
              <w:bottom w:val="single" w:sz="4" w:space="0" w:color="auto"/>
            </w:tcBorders>
          </w:tcPr>
          <w:p w14:paraId="68429D14" w14:textId="1ACFE74F" w:rsidR="0029090C" w:rsidRDefault="0029090C" w:rsidP="0029090C">
            <w:pPr>
              <w:pStyle w:val="Prrafodelista"/>
              <w:ind w:left="406" w:hanging="406"/>
            </w:pPr>
            <w:r w:rsidRPr="00E31D95">
              <w:rPr>
                <w:u w:val="single"/>
              </w:rPr>
              <w:t>Extracto Considerando 3 RCA N° 157/2008</w:t>
            </w:r>
          </w:p>
          <w:p w14:paraId="5E90FF40" w14:textId="77777777" w:rsidR="0029090C" w:rsidRDefault="0029090C" w:rsidP="0029090C">
            <w:pPr>
              <w:pStyle w:val="Prrafodelista"/>
              <w:ind w:left="0"/>
            </w:pPr>
            <w:r>
              <w:t>Cada tipo de lodo recepcionado deberá estar previamente caracterizado por la empresa generadora, lo que evitará la incorporación al suelo de elementos contaminantes, como metales pesados (compuestos químicos inorgánicos) y químicos orgánicos tóxicos. Se exigiría a los usuarios el análisis químico de los lodos a depositar mediante copia legalizada del informe de laboratorio respectivo, como requisito previo a su recepción el que estaría disponible en las oficinas administrativas de la Planta. La frecuencia de dichos análisis será de acuerdo a la siguiente tabla:</w:t>
            </w:r>
          </w:p>
          <w:p w14:paraId="7B9D252B" w14:textId="77777777" w:rsidR="0029090C" w:rsidRDefault="0029090C" w:rsidP="0029090C">
            <w:pPr>
              <w:pStyle w:val="Prrafodelista"/>
              <w:ind w:left="454"/>
            </w:pPr>
          </w:p>
          <w:tbl>
            <w:tblPr>
              <w:tblW w:w="6697"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46"/>
              <w:gridCol w:w="2551"/>
            </w:tblGrid>
            <w:tr w:rsidR="0029090C" w:rsidRPr="00A453BE" w14:paraId="0AE2C606" w14:textId="77777777" w:rsidTr="00EA4DC1">
              <w:trPr>
                <w:tblCellSpacing w:w="0" w:type="dxa"/>
              </w:trPr>
              <w:tc>
                <w:tcPr>
                  <w:tcW w:w="4146" w:type="dxa"/>
                  <w:hideMark/>
                </w:tcPr>
                <w:p w14:paraId="56A7EA8A" w14:textId="77777777" w:rsidR="0029090C" w:rsidRPr="00A453BE" w:rsidRDefault="0029090C" w:rsidP="00376F2B">
                  <w:pPr>
                    <w:ind w:left="28"/>
                    <w:jc w:val="center"/>
                    <w:rPr>
                      <w:sz w:val="20"/>
                      <w:szCs w:val="20"/>
                      <w:lang w:val="es-ES"/>
                    </w:rPr>
                  </w:pPr>
                  <w:r w:rsidRPr="00A453BE">
                    <w:rPr>
                      <w:bCs/>
                      <w:sz w:val="20"/>
                      <w:szCs w:val="20"/>
                      <w:lang w:val="es-ES"/>
                    </w:rPr>
                    <w:t>Cantidad de lodos, en ton/año, base materia seca</w:t>
                  </w:r>
                </w:p>
              </w:tc>
              <w:tc>
                <w:tcPr>
                  <w:tcW w:w="2551" w:type="dxa"/>
                  <w:hideMark/>
                </w:tcPr>
                <w:p w14:paraId="02DD9D28" w14:textId="77777777" w:rsidR="0029090C" w:rsidRPr="00A453BE" w:rsidRDefault="0029090C" w:rsidP="00376F2B">
                  <w:pPr>
                    <w:jc w:val="center"/>
                    <w:rPr>
                      <w:sz w:val="20"/>
                      <w:szCs w:val="20"/>
                      <w:lang w:val="es-ES"/>
                    </w:rPr>
                  </w:pPr>
                  <w:r w:rsidRPr="00A453BE">
                    <w:rPr>
                      <w:bCs/>
                      <w:sz w:val="20"/>
                      <w:szCs w:val="20"/>
                      <w:lang w:val="es-ES"/>
                    </w:rPr>
                    <w:t>Frecuencia mínima de análisis</w:t>
                  </w:r>
                </w:p>
              </w:tc>
            </w:tr>
            <w:tr w:rsidR="0029090C" w:rsidRPr="00A453BE" w14:paraId="519E9CBB" w14:textId="77777777" w:rsidTr="00EA4DC1">
              <w:trPr>
                <w:tblCellSpacing w:w="0" w:type="dxa"/>
              </w:trPr>
              <w:tc>
                <w:tcPr>
                  <w:tcW w:w="4146" w:type="dxa"/>
                  <w:hideMark/>
                </w:tcPr>
                <w:p w14:paraId="38D39A64" w14:textId="77777777" w:rsidR="0029090C" w:rsidRPr="00A453BE" w:rsidRDefault="0029090C" w:rsidP="0029090C">
                  <w:pPr>
                    <w:ind w:left="284"/>
                    <w:jc w:val="center"/>
                    <w:rPr>
                      <w:sz w:val="20"/>
                      <w:szCs w:val="20"/>
                      <w:lang w:val="es-ES"/>
                    </w:rPr>
                  </w:pPr>
                  <w:r w:rsidRPr="00A453BE">
                    <w:rPr>
                      <w:sz w:val="20"/>
                      <w:szCs w:val="20"/>
                      <w:lang w:val="es-ES"/>
                    </w:rPr>
                    <w:t>0 – 300</w:t>
                  </w:r>
                </w:p>
              </w:tc>
              <w:tc>
                <w:tcPr>
                  <w:tcW w:w="2551" w:type="dxa"/>
                  <w:hideMark/>
                </w:tcPr>
                <w:p w14:paraId="28D6C05E" w14:textId="77777777" w:rsidR="0029090C" w:rsidRPr="00A453BE" w:rsidRDefault="0029090C" w:rsidP="0029090C">
                  <w:pPr>
                    <w:ind w:left="284"/>
                    <w:jc w:val="center"/>
                    <w:rPr>
                      <w:sz w:val="20"/>
                      <w:szCs w:val="20"/>
                      <w:lang w:val="es-ES"/>
                    </w:rPr>
                  </w:pPr>
                  <w:r w:rsidRPr="00A453BE">
                    <w:rPr>
                      <w:sz w:val="20"/>
                      <w:szCs w:val="20"/>
                      <w:lang w:val="es-ES"/>
                    </w:rPr>
                    <w:t>Semestral</w:t>
                  </w:r>
                </w:p>
              </w:tc>
            </w:tr>
            <w:tr w:rsidR="0029090C" w:rsidRPr="00A453BE" w14:paraId="01AECF6F" w14:textId="77777777" w:rsidTr="00EA4DC1">
              <w:trPr>
                <w:tblCellSpacing w:w="0" w:type="dxa"/>
              </w:trPr>
              <w:tc>
                <w:tcPr>
                  <w:tcW w:w="4146" w:type="dxa"/>
                  <w:hideMark/>
                </w:tcPr>
                <w:p w14:paraId="4CEF8FD1" w14:textId="77777777" w:rsidR="0029090C" w:rsidRPr="00A453BE" w:rsidRDefault="0029090C" w:rsidP="0029090C">
                  <w:pPr>
                    <w:ind w:left="284"/>
                    <w:jc w:val="center"/>
                    <w:rPr>
                      <w:sz w:val="20"/>
                      <w:szCs w:val="20"/>
                      <w:lang w:val="es-ES"/>
                    </w:rPr>
                  </w:pPr>
                  <w:r w:rsidRPr="00A453BE">
                    <w:rPr>
                      <w:sz w:val="20"/>
                      <w:szCs w:val="20"/>
                      <w:lang w:val="es-ES"/>
                    </w:rPr>
                    <w:t>300 – 1.500</w:t>
                  </w:r>
                </w:p>
              </w:tc>
              <w:tc>
                <w:tcPr>
                  <w:tcW w:w="2551" w:type="dxa"/>
                  <w:hideMark/>
                </w:tcPr>
                <w:p w14:paraId="1D6D359F" w14:textId="77777777" w:rsidR="0029090C" w:rsidRPr="00A453BE" w:rsidRDefault="0029090C" w:rsidP="0029090C">
                  <w:pPr>
                    <w:ind w:left="284"/>
                    <w:jc w:val="center"/>
                    <w:rPr>
                      <w:sz w:val="20"/>
                      <w:szCs w:val="20"/>
                      <w:lang w:val="es-ES"/>
                    </w:rPr>
                  </w:pPr>
                  <w:r w:rsidRPr="00A453BE">
                    <w:rPr>
                      <w:sz w:val="20"/>
                      <w:szCs w:val="20"/>
                      <w:lang w:val="es-ES"/>
                    </w:rPr>
                    <w:t>Mensual</w:t>
                  </w:r>
                </w:p>
              </w:tc>
            </w:tr>
            <w:tr w:rsidR="0029090C" w:rsidRPr="00A453BE" w14:paraId="0DEBF743" w14:textId="77777777" w:rsidTr="00EA4DC1">
              <w:trPr>
                <w:tblCellSpacing w:w="0" w:type="dxa"/>
              </w:trPr>
              <w:tc>
                <w:tcPr>
                  <w:tcW w:w="4146" w:type="dxa"/>
                  <w:hideMark/>
                </w:tcPr>
                <w:p w14:paraId="2A58916B" w14:textId="77777777" w:rsidR="0029090C" w:rsidRPr="00A453BE" w:rsidRDefault="0029090C" w:rsidP="0029090C">
                  <w:pPr>
                    <w:ind w:left="284"/>
                    <w:jc w:val="center"/>
                    <w:rPr>
                      <w:sz w:val="20"/>
                      <w:szCs w:val="20"/>
                      <w:lang w:val="es-ES"/>
                    </w:rPr>
                  </w:pPr>
                  <w:r w:rsidRPr="00A453BE">
                    <w:rPr>
                      <w:sz w:val="20"/>
                      <w:szCs w:val="20"/>
                      <w:lang w:val="es-ES"/>
                    </w:rPr>
                    <w:t>1.500 – 15.000</w:t>
                  </w:r>
                </w:p>
              </w:tc>
              <w:tc>
                <w:tcPr>
                  <w:tcW w:w="2551" w:type="dxa"/>
                  <w:hideMark/>
                </w:tcPr>
                <w:p w14:paraId="22CF8347" w14:textId="77777777" w:rsidR="0029090C" w:rsidRPr="00A453BE" w:rsidRDefault="0029090C" w:rsidP="0029090C">
                  <w:pPr>
                    <w:ind w:left="284"/>
                    <w:jc w:val="center"/>
                    <w:rPr>
                      <w:sz w:val="20"/>
                      <w:szCs w:val="20"/>
                      <w:lang w:val="es-ES"/>
                    </w:rPr>
                  </w:pPr>
                  <w:r w:rsidRPr="00A453BE">
                    <w:rPr>
                      <w:sz w:val="20"/>
                      <w:szCs w:val="20"/>
                      <w:lang w:val="es-ES"/>
                    </w:rPr>
                    <w:t>Quincenal</w:t>
                  </w:r>
                </w:p>
              </w:tc>
            </w:tr>
            <w:tr w:rsidR="0029090C" w:rsidRPr="00A453BE" w14:paraId="18936348" w14:textId="77777777" w:rsidTr="00EA4DC1">
              <w:trPr>
                <w:tblCellSpacing w:w="0" w:type="dxa"/>
              </w:trPr>
              <w:tc>
                <w:tcPr>
                  <w:tcW w:w="4146" w:type="dxa"/>
                  <w:hideMark/>
                </w:tcPr>
                <w:p w14:paraId="30798F38" w14:textId="77777777" w:rsidR="0029090C" w:rsidRPr="00A453BE" w:rsidRDefault="0029090C" w:rsidP="0029090C">
                  <w:pPr>
                    <w:ind w:left="284"/>
                    <w:jc w:val="center"/>
                    <w:rPr>
                      <w:sz w:val="20"/>
                      <w:szCs w:val="20"/>
                      <w:lang w:val="es-ES"/>
                    </w:rPr>
                  </w:pPr>
                  <w:r w:rsidRPr="00A453BE">
                    <w:rPr>
                      <w:sz w:val="20"/>
                      <w:szCs w:val="20"/>
                      <w:lang w:val="es-ES"/>
                    </w:rPr>
                    <w:t>Mayor a 15.000</w:t>
                  </w:r>
                </w:p>
              </w:tc>
              <w:tc>
                <w:tcPr>
                  <w:tcW w:w="2551" w:type="dxa"/>
                  <w:hideMark/>
                </w:tcPr>
                <w:p w14:paraId="427834EE" w14:textId="77777777" w:rsidR="0029090C" w:rsidRPr="00A453BE" w:rsidRDefault="0029090C" w:rsidP="0029090C">
                  <w:pPr>
                    <w:ind w:left="284"/>
                    <w:jc w:val="center"/>
                    <w:rPr>
                      <w:sz w:val="20"/>
                      <w:szCs w:val="20"/>
                      <w:lang w:val="es-ES"/>
                    </w:rPr>
                  </w:pPr>
                  <w:r w:rsidRPr="00A453BE">
                    <w:rPr>
                      <w:sz w:val="20"/>
                      <w:szCs w:val="20"/>
                      <w:lang w:val="es-ES"/>
                    </w:rPr>
                    <w:t>Semanal</w:t>
                  </w:r>
                </w:p>
              </w:tc>
            </w:tr>
          </w:tbl>
          <w:p w14:paraId="69548C4F" w14:textId="77777777" w:rsidR="0029090C" w:rsidRDefault="0029090C" w:rsidP="0029090C">
            <w:pPr>
              <w:pStyle w:val="Prrafodelista"/>
              <w:ind w:left="454"/>
            </w:pPr>
          </w:p>
          <w:p w14:paraId="6B9793A7" w14:textId="77777777" w:rsidR="0029090C" w:rsidRPr="00A453BE" w:rsidRDefault="0029090C" w:rsidP="0029090C">
            <w:pPr>
              <w:rPr>
                <w:u w:val="single"/>
                <w:lang w:val="es-ES"/>
              </w:rPr>
            </w:pPr>
            <w:r w:rsidRPr="00A453BE">
              <w:rPr>
                <w:u w:val="single"/>
                <w:lang w:val="es-ES"/>
              </w:rPr>
              <w:t>Extracto Considerando 3 RCA N° 91/2009</w:t>
            </w:r>
          </w:p>
          <w:p w14:paraId="010B40D8" w14:textId="77777777" w:rsidR="0029090C" w:rsidRDefault="0029090C" w:rsidP="0029090C">
            <w:pPr>
              <w:rPr>
                <w:lang w:val="es-ES"/>
              </w:rPr>
            </w:pPr>
            <w:r w:rsidRPr="00A453BE">
              <w:rPr>
                <w:lang w:val="es-ES"/>
              </w:rPr>
              <w:t>Existirá un sistema de control y registro de ingreso de residuos con relación al tipo, volumen, procedencia y tipo de vehículo utilizado. También se registrará la hora de entrada y salida. Así mismo se realizará un control permanente de todo vehículo, personal propio y ajeno que ingrese al relleno sanitario.</w:t>
            </w:r>
          </w:p>
          <w:p w14:paraId="09538415" w14:textId="528CDD1B" w:rsidR="00DD17F8" w:rsidRPr="0025129B" w:rsidRDefault="00DD17F8" w:rsidP="0029090C">
            <w:pPr>
              <w:rPr>
                <w:rFonts w:cstheme="minorHAnsi"/>
              </w:rPr>
            </w:pPr>
          </w:p>
        </w:tc>
        <w:tc>
          <w:tcPr>
            <w:tcW w:w="1174" w:type="pct"/>
            <w:vAlign w:val="center"/>
          </w:tcPr>
          <w:p w14:paraId="6D5341E7" w14:textId="0B93D9F2" w:rsidR="003C6714" w:rsidRDefault="00FA0085" w:rsidP="0029090C">
            <w:pPr>
              <w:widowControl w:val="0"/>
              <w:overflowPunct w:val="0"/>
              <w:autoSpaceDE w:val="0"/>
              <w:autoSpaceDN w:val="0"/>
              <w:adjustRightInd w:val="0"/>
              <w:spacing w:after="120"/>
              <w:rPr>
                <w:rFonts w:cstheme="minorHAnsi"/>
              </w:rPr>
            </w:pPr>
            <w:r>
              <w:rPr>
                <w:rFonts w:cstheme="minorHAnsi"/>
              </w:rPr>
              <w:t xml:space="preserve">El titular no realiza el control de lodos. </w:t>
            </w:r>
            <w:r w:rsidR="003C6714">
              <w:rPr>
                <w:rFonts w:cstheme="minorHAnsi"/>
              </w:rPr>
              <w:t>Se evidenció que el Titular no solicita los análisis químicos de los lodos en forma previa a su ingreso y recepción.</w:t>
            </w:r>
          </w:p>
          <w:p w14:paraId="570DB574" w14:textId="77777777" w:rsidR="003C6714" w:rsidRDefault="003C6714" w:rsidP="0029090C">
            <w:pPr>
              <w:widowControl w:val="0"/>
              <w:overflowPunct w:val="0"/>
              <w:autoSpaceDE w:val="0"/>
              <w:autoSpaceDN w:val="0"/>
              <w:adjustRightInd w:val="0"/>
              <w:spacing w:after="120"/>
              <w:rPr>
                <w:rFonts w:cstheme="minorHAnsi"/>
              </w:rPr>
            </w:pPr>
          </w:p>
          <w:p w14:paraId="42D5820C" w14:textId="233E9343" w:rsidR="003C6714" w:rsidRPr="0025129B" w:rsidRDefault="003C6714" w:rsidP="0029090C">
            <w:pPr>
              <w:widowControl w:val="0"/>
              <w:overflowPunct w:val="0"/>
              <w:autoSpaceDE w:val="0"/>
              <w:autoSpaceDN w:val="0"/>
              <w:adjustRightInd w:val="0"/>
              <w:spacing w:after="120"/>
              <w:rPr>
                <w:rFonts w:cstheme="minorHAnsi"/>
              </w:rPr>
            </w:pPr>
            <w:r>
              <w:t xml:space="preserve">Inadecuada trazabilidad para el período octubre 2014 a septiembre 2015 </w:t>
            </w:r>
            <w:r w:rsidR="007E386D">
              <w:t xml:space="preserve">en cuanto </w:t>
            </w:r>
            <w:r w:rsidR="007E386D" w:rsidRPr="007E386D">
              <w:t xml:space="preserve">el tipo de residuo que ingreso a </w:t>
            </w:r>
            <w:r w:rsidR="00AE4399">
              <w:t>la instalación, la información proporcionada por el T</w:t>
            </w:r>
            <w:r w:rsidR="007E386D">
              <w:t xml:space="preserve">itular </w:t>
            </w:r>
            <w:r>
              <w:t xml:space="preserve">no </w:t>
            </w:r>
            <w:r w:rsidR="00AE4399">
              <w:t>permite identificar aquello.</w:t>
            </w:r>
          </w:p>
        </w:tc>
      </w:tr>
      <w:tr w:rsidR="00A7596F" w:rsidRPr="0025129B" w14:paraId="4DF26B19" w14:textId="77777777" w:rsidTr="00FD47BB">
        <w:trPr>
          <w:jc w:val="center"/>
        </w:trPr>
        <w:tc>
          <w:tcPr>
            <w:tcW w:w="419" w:type="pct"/>
            <w:vAlign w:val="center"/>
          </w:tcPr>
          <w:p w14:paraId="75DCAC35" w14:textId="4E608470" w:rsidR="00A7596F" w:rsidRDefault="00A7596F" w:rsidP="00A7596F">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820" w:type="pct"/>
            <w:vAlign w:val="center"/>
          </w:tcPr>
          <w:p w14:paraId="2DC76B5C" w14:textId="71FC4D30" w:rsidR="00A7596F" w:rsidRDefault="00A7596F" w:rsidP="00A7596F">
            <w:pPr>
              <w:pStyle w:val="Prrafodelista"/>
              <w:spacing w:line="276" w:lineRule="auto"/>
              <w:ind w:left="16"/>
              <w:jc w:val="center"/>
              <w:rPr>
                <w:rFonts w:cstheme="minorHAnsi"/>
                <w:iCs/>
              </w:rPr>
            </w:pPr>
            <w:r w:rsidRPr="00F05075">
              <w:rPr>
                <w:rFonts w:eastAsia="Times New Roman" w:cs="Calibri"/>
                <w:szCs w:val="16"/>
                <w:lang w:eastAsia="es-CL"/>
              </w:rPr>
              <w:t>Manejo de residuos sólidos</w:t>
            </w:r>
          </w:p>
        </w:tc>
        <w:tc>
          <w:tcPr>
            <w:tcW w:w="2587" w:type="pct"/>
            <w:tcBorders>
              <w:bottom w:val="single" w:sz="4" w:space="0" w:color="auto"/>
            </w:tcBorders>
          </w:tcPr>
          <w:p w14:paraId="19C21646" w14:textId="2CFAE0FD" w:rsidR="00A7596F" w:rsidRPr="00A7596F" w:rsidRDefault="00A7596F" w:rsidP="00A7596F">
            <w:pPr>
              <w:rPr>
                <w:lang w:val="es-ES"/>
              </w:rPr>
            </w:pPr>
            <w:r w:rsidRPr="00A7596F">
              <w:rPr>
                <w:u w:val="single"/>
                <w:lang w:val="es-ES"/>
              </w:rPr>
              <w:t>Extracto Considerando 3 RCA N° 91/2009</w:t>
            </w:r>
          </w:p>
          <w:p w14:paraId="45DD4862" w14:textId="002E2509" w:rsidR="00A7596F" w:rsidRDefault="00A7596F" w:rsidP="00A7596F">
            <w:pPr>
              <w:tabs>
                <w:tab w:val="left" w:pos="454"/>
              </w:tabs>
              <w:rPr>
                <w:lang w:val="es-ES"/>
              </w:rPr>
            </w:pPr>
            <w:r w:rsidRPr="00A7596F">
              <w:rPr>
                <w:lang w:val="es-ES"/>
              </w:rPr>
              <w:t xml:space="preserve">El método de disposición de los residuos sólidos será el de cajón o boxer. Cada cajón poseerá una dimensión aproximada de 28x28x2,5 m. En el sitio no intervenido se realizará una excavación de 10 m en promedio (cota 85 m.s.n.m.), desde donde se comenzará la disposición de los residuos. El material extraído se utilizará en las actividades de preparación para la instalación del sistema de impermeabilización. A medida que los residuos sean depositados en los boxer serán acomodados y compactados. Una vez completo el cajón, servirá de plataforma de descarga para el siguiente cajón y de apoyo al cajón contiguo. Sobre cada nivel de cajones se volverá </w:t>
            </w:r>
            <w:r w:rsidRPr="00A7596F">
              <w:rPr>
                <w:lang w:val="es-ES"/>
              </w:rPr>
              <w:lastRenderedPageBreak/>
              <w:t>a construir otro, totalizando 6 niveles, dos de los cuales estarán bajo la superficie del terreno. La altura de cada nivel será de 2,5 m. La disposición se hará en etapas sucesivas, tratando de alcanzar la cota máxima (100 m.s.n.m) donde sea posible con el fin de sellar el área.</w:t>
            </w:r>
          </w:p>
          <w:p w14:paraId="054F6972" w14:textId="77777777" w:rsidR="00DD17F8" w:rsidRPr="00A7596F" w:rsidRDefault="00DD17F8" w:rsidP="00A7596F">
            <w:pPr>
              <w:tabs>
                <w:tab w:val="left" w:pos="454"/>
              </w:tabs>
              <w:rPr>
                <w:lang w:val="es-ES"/>
              </w:rPr>
            </w:pPr>
          </w:p>
          <w:p w14:paraId="552E9FFB" w14:textId="7B223021" w:rsidR="00A7596F" w:rsidRPr="00A7596F" w:rsidRDefault="00A7596F" w:rsidP="00A7596F">
            <w:pPr>
              <w:tabs>
                <w:tab w:val="left" w:pos="454"/>
              </w:tabs>
              <w:jc w:val="left"/>
              <w:rPr>
                <w:lang w:val="es-ES"/>
              </w:rPr>
            </w:pPr>
            <w:r w:rsidRPr="00A7596F">
              <w:rPr>
                <w:u w:val="single"/>
                <w:lang w:val="es-ES"/>
              </w:rPr>
              <w:t>Extracto Considerando 3 RCA N° 91/2009</w:t>
            </w:r>
          </w:p>
          <w:p w14:paraId="78BC4BDA" w14:textId="77777777" w:rsidR="00A7596F" w:rsidRPr="00A7596F" w:rsidRDefault="00A7596F" w:rsidP="00A7596F">
            <w:pPr>
              <w:tabs>
                <w:tab w:val="left" w:pos="454"/>
              </w:tabs>
              <w:rPr>
                <w:lang w:val="es-ES"/>
              </w:rPr>
            </w:pPr>
            <w:r w:rsidRPr="00A7596F">
              <w:rPr>
                <w:lang w:val="es-ES"/>
              </w:rPr>
              <w:t>Cada cajón tendrá un máximo de 4 celdas que contendrán los residuos depositados en un día de operación equivalente a 512 m3. La cobertura de los residuos será realizada en forma diaria con material extraído del mismo predio. El espesor de la cobertura será de, al menos, 15 cm.</w:t>
            </w:r>
          </w:p>
          <w:p w14:paraId="6AB6EB12" w14:textId="77777777" w:rsidR="00A7596F" w:rsidRPr="00A7596F" w:rsidRDefault="00A7596F" w:rsidP="00A7596F">
            <w:pPr>
              <w:tabs>
                <w:tab w:val="left" w:pos="454"/>
              </w:tabs>
              <w:ind w:left="454"/>
              <w:jc w:val="left"/>
              <w:rPr>
                <w:lang w:val="es-ES"/>
              </w:rPr>
            </w:pPr>
            <w:r w:rsidRPr="00A7596F">
              <w:rPr>
                <w:noProof/>
                <w:lang w:eastAsia="es-CL"/>
              </w:rPr>
              <w:drawing>
                <wp:inline distT="0" distB="0" distL="0" distR="0" wp14:anchorId="07370E53" wp14:editId="405F2049">
                  <wp:extent cx="3157855" cy="2447130"/>
                  <wp:effectExtent l="0" t="0" r="444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79394" cy="2463821"/>
                          </a:xfrm>
                          <a:prstGeom prst="rect">
                            <a:avLst/>
                          </a:prstGeom>
                        </pic:spPr>
                      </pic:pic>
                    </a:graphicData>
                  </a:graphic>
                </wp:inline>
              </w:drawing>
            </w:r>
          </w:p>
          <w:p w14:paraId="0664FB91" w14:textId="7867C065" w:rsidR="00A7596F" w:rsidRDefault="00A7596F" w:rsidP="00A7596F">
            <w:pPr>
              <w:tabs>
                <w:tab w:val="left" w:pos="270"/>
              </w:tabs>
              <w:rPr>
                <w:lang w:val="es-ES"/>
              </w:rPr>
            </w:pPr>
            <w:r w:rsidRPr="00A7596F">
              <w:rPr>
                <w:lang w:val="es-ES"/>
              </w:rPr>
              <w:t>Fuente: DIA “Mejora de las condiciones de operación del Vertedero El Empalme; regularización y ampliación”</w:t>
            </w:r>
          </w:p>
          <w:p w14:paraId="3F4CCBAB" w14:textId="77777777" w:rsidR="00DD17F8" w:rsidRPr="00A7596F" w:rsidRDefault="00DD17F8" w:rsidP="00A7596F">
            <w:pPr>
              <w:tabs>
                <w:tab w:val="left" w:pos="270"/>
              </w:tabs>
              <w:rPr>
                <w:lang w:val="es-ES"/>
              </w:rPr>
            </w:pPr>
          </w:p>
          <w:p w14:paraId="6B139DF9" w14:textId="2475542A" w:rsidR="00A7596F" w:rsidRPr="00A7596F" w:rsidRDefault="00A7596F" w:rsidP="00A7596F">
            <w:pPr>
              <w:tabs>
                <w:tab w:val="left" w:pos="454"/>
              </w:tabs>
              <w:jc w:val="left"/>
              <w:rPr>
                <w:u w:val="single"/>
                <w:lang w:val="es-ES"/>
              </w:rPr>
            </w:pPr>
            <w:r w:rsidRPr="00A7596F">
              <w:rPr>
                <w:u w:val="single"/>
                <w:lang w:val="es-ES"/>
              </w:rPr>
              <w:t>Extracto Considerando 3 RCA N° 91/2009</w:t>
            </w:r>
          </w:p>
          <w:p w14:paraId="6AA0516A" w14:textId="2C683BC0" w:rsidR="00A7596F" w:rsidRDefault="00A7596F" w:rsidP="00A7596F">
            <w:pPr>
              <w:tabs>
                <w:tab w:val="left" w:pos="454"/>
              </w:tabs>
              <w:rPr>
                <w:lang w:val="es-ES"/>
              </w:rPr>
            </w:pPr>
            <w:r w:rsidRPr="00A7596F">
              <w:rPr>
                <w:lang w:val="es-ES"/>
              </w:rPr>
              <w:t>Para la prevención y control de aves se considera el cubrimiento diario de los residuos y la utilización de un aparato “disparador espanta pájaros” el cual está programado para simular un disparo cada cierta cantidad de minutos.</w:t>
            </w:r>
          </w:p>
          <w:p w14:paraId="35C8EE39" w14:textId="77777777" w:rsidR="00DD17F8" w:rsidRPr="00A7596F" w:rsidRDefault="00DD17F8" w:rsidP="00A7596F">
            <w:pPr>
              <w:tabs>
                <w:tab w:val="left" w:pos="454"/>
              </w:tabs>
              <w:rPr>
                <w:lang w:val="es-ES"/>
              </w:rPr>
            </w:pPr>
          </w:p>
          <w:p w14:paraId="2360485F" w14:textId="77777777" w:rsidR="00A7596F" w:rsidRPr="00A7596F" w:rsidRDefault="00A7596F" w:rsidP="00A7596F">
            <w:pPr>
              <w:tabs>
                <w:tab w:val="left" w:pos="454"/>
              </w:tabs>
              <w:rPr>
                <w:u w:val="single"/>
                <w:lang w:val="es-ES"/>
              </w:rPr>
            </w:pPr>
            <w:r w:rsidRPr="00A7596F">
              <w:rPr>
                <w:u w:val="single"/>
                <w:lang w:val="es-ES"/>
              </w:rPr>
              <w:t>Extracto Considerando 3 RCA N° 91/2009</w:t>
            </w:r>
          </w:p>
          <w:p w14:paraId="3FC51777" w14:textId="77777777" w:rsidR="00A7596F" w:rsidRPr="00A7596F" w:rsidRDefault="00A7596F" w:rsidP="00A7596F">
            <w:pPr>
              <w:rPr>
                <w:rFonts w:eastAsia="Times New Roman"/>
                <w:lang w:eastAsia="es-CL"/>
              </w:rPr>
            </w:pPr>
            <w:r w:rsidRPr="00A7596F">
              <w:rPr>
                <w:rFonts w:eastAsia="Times New Roman"/>
                <w:lang w:eastAsia="es-CL"/>
              </w:rPr>
              <w:t xml:space="preserve">Al término de cada jornada de trabajo, los residuos serán cubiertos con empréstito y compactados hasta obtener el grado de compactación requerido. El espesor mínimo </w:t>
            </w:r>
            <w:r w:rsidRPr="00A7596F">
              <w:rPr>
                <w:rFonts w:eastAsia="Times New Roman"/>
                <w:lang w:eastAsia="es-CL"/>
              </w:rPr>
              <w:lastRenderedPageBreak/>
              <w:t>de cobertura será de 15 cm. Esta medida aislará la masa de residuos del medio evitando olores, el vuelo de elementos ligeros por la acción del viento, la proliferación de insectos y roedores y otros vectores sanitarios mecánicos; además, es el elemento esencial para la prevención de incendios en la masa de residuos.</w:t>
            </w:r>
          </w:p>
          <w:p w14:paraId="0721F77E" w14:textId="17C8E470" w:rsidR="00A7596F" w:rsidRPr="00A7596F" w:rsidRDefault="00A7596F" w:rsidP="00A7596F">
            <w:pPr>
              <w:tabs>
                <w:tab w:val="left" w:pos="454"/>
              </w:tabs>
              <w:ind w:left="454" w:hanging="454"/>
              <w:jc w:val="left"/>
              <w:rPr>
                <w:lang w:val="es-ES"/>
              </w:rPr>
            </w:pPr>
            <w:r w:rsidRPr="00A7596F">
              <w:rPr>
                <w:u w:val="single"/>
                <w:lang w:val="es-ES"/>
              </w:rPr>
              <w:t>Extracto Considerando 4 RCA N° 91/2009</w:t>
            </w:r>
          </w:p>
          <w:p w14:paraId="3D204649" w14:textId="77777777" w:rsidR="00A7596F" w:rsidRPr="00A7596F" w:rsidRDefault="00A7596F" w:rsidP="00A7596F">
            <w:pPr>
              <w:tabs>
                <w:tab w:val="left" w:pos="454"/>
              </w:tabs>
              <w:rPr>
                <w:lang w:val="es-ES"/>
              </w:rPr>
            </w:pPr>
            <w:r w:rsidRPr="00A7596F">
              <w:rPr>
                <w:lang w:val="es-ES"/>
              </w:rPr>
              <w:t>Que, en relación con el cumplimiento de la normativa ambiental aplicable al proyecto "Mejora de las condiciones de operación del vertedero El Empalme; regularización y ampliación" y sobre la base de los antecedentes que constan en el expediente de evaluación, debe indicarse que la ejecución del proyecto "Mejora de las condiciones de operación del vertedero El Empalme; regularización y ampliación" cumple con:</w:t>
            </w:r>
          </w:p>
          <w:tbl>
            <w:tblPr>
              <w:tblW w:w="6804" w:type="dxa"/>
              <w:tblCellSpacing w:w="0"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46"/>
              <w:gridCol w:w="3958"/>
            </w:tblGrid>
            <w:tr w:rsidR="00A7596F" w:rsidRPr="00A7596F" w14:paraId="349B21E2" w14:textId="77777777" w:rsidTr="00A7596F">
              <w:trPr>
                <w:tblCellSpacing w:w="0" w:type="dxa"/>
              </w:trPr>
              <w:tc>
                <w:tcPr>
                  <w:tcW w:w="2846" w:type="dxa"/>
                  <w:tcBorders>
                    <w:top w:val="single" w:sz="4" w:space="0" w:color="auto"/>
                    <w:left w:val="single" w:sz="4" w:space="0" w:color="auto"/>
                    <w:bottom w:val="single" w:sz="4" w:space="0" w:color="auto"/>
                    <w:right w:val="single" w:sz="4" w:space="0" w:color="auto"/>
                  </w:tcBorders>
                  <w:shd w:val="clear" w:color="auto" w:fill="auto"/>
                  <w:hideMark/>
                </w:tcPr>
                <w:p w14:paraId="1A352A20" w14:textId="77777777" w:rsidR="00A7596F" w:rsidRPr="00A7596F" w:rsidRDefault="00A7596F" w:rsidP="00A7596F">
                  <w:pPr>
                    <w:jc w:val="center"/>
                    <w:rPr>
                      <w:rFonts w:eastAsia="Times New Roman"/>
                      <w:sz w:val="20"/>
                      <w:szCs w:val="20"/>
                      <w:lang w:eastAsia="es-CL"/>
                    </w:rPr>
                  </w:pPr>
                  <w:r w:rsidRPr="00A7596F">
                    <w:rPr>
                      <w:rFonts w:eastAsia="Times New Roman"/>
                      <w:bCs/>
                      <w:sz w:val="20"/>
                      <w:szCs w:val="20"/>
                      <w:lang w:eastAsia="es-CL"/>
                    </w:rPr>
                    <w:t>Normativa Ambiental</w:t>
                  </w:r>
                </w:p>
              </w:tc>
              <w:tc>
                <w:tcPr>
                  <w:tcW w:w="3958" w:type="dxa"/>
                  <w:tcBorders>
                    <w:top w:val="single" w:sz="4" w:space="0" w:color="auto"/>
                    <w:left w:val="single" w:sz="4" w:space="0" w:color="auto"/>
                    <w:bottom w:val="single" w:sz="4" w:space="0" w:color="auto"/>
                    <w:right w:val="single" w:sz="4" w:space="0" w:color="auto"/>
                  </w:tcBorders>
                  <w:shd w:val="clear" w:color="auto" w:fill="auto"/>
                  <w:hideMark/>
                </w:tcPr>
                <w:p w14:paraId="049DCBAB" w14:textId="77777777" w:rsidR="00A7596F" w:rsidRPr="00A7596F" w:rsidRDefault="00A7596F" w:rsidP="00A7596F">
                  <w:pPr>
                    <w:jc w:val="center"/>
                    <w:rPr>
                      <w:rFonts w:eastAsia="Times New Roman"/>
                      <w:sz w:val="20"/>
                      <w:szCs w:val="20"/>
                      <w:lang w:eastAsia="es-CL"/>
                    </w:rPr>
                  </w:pPr>
                  <w:r w:rsidRPr="00A7596F">
                    <w:rPr>
                      <w:rFonts w:eastAsia="Times New Roman"/>
                      <w:bCs/>
                      <w:sz w:val="20"/>
                      <w:szCs w:val="20"/>
                      <w:lang w:eastAsia="es-CL"/>
                    </w:rPr>
                    <w:t>Forma de Cumplimiento</w:t>
                  </w:r>
                </w:p>
              </w:tc>
            </w:tr>
            <w:tr w:rsidR="00A7596F" w:rsidRPr="00A7596F" w14:paraId="24A709F4" w14:textId="77777777" w:rsidTr="00A7596F">
              <w:trPr>
                <w:tblCellSpacing w:w="0" w:type="dxa"/>
              </w:trPr>
              <w:tc>
                <w:tcPr>
                  <w:tcW w:w="2846" w:type="dxa"/>
                  <w:tcBorders>
                    <w:top w:val="single" w:sz="4" w:space="0" w:color="auto"/>
                    <w:left w:val="single" w:sz="4" w:space="0" w:color="auto"/>
                    <w:bottom w:val="single" w:sz="4" w:space="0" w:color="auto"/>
                    <w:right w:val="single" w:sz="4" w:space="0" w:color="auto"/>
                  </w:tcBorders>
                  <w:shd w:val="clear" w:color="auto" w:fill="auto"/>
                  <w:hideMark/>
                </w:tcPr>
                <w:p w14:paraId="3E6FAEDF" w14:textId="77777777" w:rsidR="00A7596F" w:rsidRPr="00A7596F" w:rsidRDefault="00A7596F" w:rsidP="00A7596F">
                  <w:pPr>
                    <w:rPr>
                      <w:rFonts w:eastAsia="Times New Roman"/>
                      <w:sz w:val="20"/>
                      <w:szCs w:val="20"/>
                      <w:lang w:eastAsia="es-CL"/>
                    </w:rPr>
                  </w:pPr>
                  <w:r w:rsidRPr="00A7596F">
                    <w:rPr>
                      <w:rFonts w:eastAsia="Times New Roman"/>
                      <w:sz w:val="20"/>
                      <w:szCs w:val="20"/>
                      <w:lang w:eastAsia="es-CL"/>
                    </w:rPr>
                    <w:t>D.S N° 189 de 2005 (MINSAL) Reglamento sobre condiciones sanitarias y de seguridad básicas en los rellenos sanitarios.</w:t>
                  </w:r>
                </w:p>
              </w:tc>
              <w:tc>
                <w:tcPr>
                  <w:tcW w:w="3958" w:type="dxa"/>
                  <w:tcBorders>
                    <w:top w:val="single" w:sz="4" w:space="0" w:color="auto"/>
                    <w:left w:val="single" w:sz="4" w:space="0" w:color="auto"/>
                    <w:bottom w:val="single" w:sz="4" w:space="0" w:color="auto"/>
                    <w:right w:val="single" w:sz="4" w:space="0" w:color="auto"/>
                  </w:tcBorders>
                  <w:shd w:val="clear" w:color="auto" w:fill="auto"/>
                  <w:hideMark/>
                </w:tcPr>
                <w:p w14:paraId="5D947DB2" w14:textId="77777777" w:rsidR="00A7596F" w:rsidRPr="00A7596F" w:rsidRDefault="00A7596F" w:rsidP="00A7596F">
                  <w:pPr>
                    <w:rPr>
                      <w:rFonts w:eastAsia="Times New Roman"/>
                      <w:sz w:val="20"/>
                      <w:szCs w:val="20"/>
                      <w:lang w:eastAsia="es-CL"/>
                    </w:rPr>
                  </w:pPr>
                  <w:r w:rsidRPr="00A7596F">
                    <w:rPr>
                      <w:rFonts w:eastAsia="Times New Roman"/>
                      <w:sz w:val="20"/>
                      <w:szCs w:val="20"/>
                      <w:lang w:eastAsia="es-CL"/>
                    </w:rPr>
                    <w:t>El proyecto deberá contar con un sistema de registro y de inspección de residuos de modos que se verifique el peso y volumen de ellos, y se asegure que sólo se disponen residuos contemplados en el respectivo proyecto y que no se disponen residuos para los que no se cuenta con autorización</w:t>
                  </w:r>
                </w:p>
              </w:tc>
            </w:tr>
          </w:tbl>
          <w:p w14:paraId="3735ABE2" w14:textId="77777777" w:rsidR="00A7596F" w:rsidRPr="00A7596F" w:rsidRDefault="00A7596F" w:rsidP="00A7596F">
            <w:pPr>
              <w:tabs>
                <w:tab w:val="left" w:pos="270"/>
              </w:tabs>
              <w:ind w:left="284"/>
            </w:pPr>
          </w:p>
          <w:p w14:paraId="210FD991" w14:textId="368ED4E7" w:rsidR="00A7596F" w:rsidRPr="00A7596F" w:rsidRDefault="00A7596F" w:rsidP="00A7596F">
            <w:pPr>
              <w:tabs>
                <w:tab w:val="left" w:pos="454"/>
              </w:tabs>
              <w:rPr>
                <w:lang w:val="es-ES"/>
              </w:rPr>
            </w:pPr>
            <w:r w:rsidRPr="00A7596F">
              <w:rPr>
                <w:u w:val="single"/>
                <w:lang w:val="es-ES"/>
              </w:rPr>
              <w:t>Extracto Considerando 5 RCA N° 91/2009</w:t>
            </w:r>
          </w:p>
          <w:p w14:paraId="781A48B1" w14:textId="77777777" w:rsidR="00A7596F" w:rsidRPr="00A7596F" w:rsidRDefault="00A7596F" w:rsidP="00A7596F">
            <w:pPr>
              <w:tabs>
                <w:tab w:val="left" w:pos="454"/>
              </w:tabs>
              <w:rPr>
                <w:lang w:val="es-ES"/>
              </w:rPr>
            </w:pPr>
            <w:r w:rsidRPr="00A7596F">
              <w:rPr>
                <w:lang w:val="es-ES"/>
              </w:rPr>
              <w:t>Que, sobre la base de los antecedentes que constan en el expediente de evaluación, debe indicarse que la ejecución del proyecto "Mejora de las condiciones de operación del vertedero El Empalme; regularización y ampliación" requiere de los permisos ambientales sectoriales contemplados en los artículos 93 y 96 del D.S. Nº95/01 del Ministerio Secretaría General de la Presidencia, Reglamento del Sistema de Evaluación de Impacto Ambiental.</w:t>
            </w:r>
          </w:p>
          <w:p w14:paraId="2363B746" w14:textId="77777777" w:rsidR="00A7596F" w:rsidRPr="00A7596F" w:rsidRDefault="00A7596F" w:rsidP="00A7596F">
            <w:pPr>
              <w:tabs>
                <w:tab w:val="left" w:pos="454"/>
              </w:tabs>
              <w:rPr>
                <w:lang w:val="es-ES"/>
              </w:rPr>
            </w:pPr>
            <w:r w:rsidRPr="00A7596F">
              <w:rPr>
                <w:lang w:val="es-ES"/>
              </w:rPr>
              <w:t>Permiso Ambiental Sectorial establecido en el artículo Nº 93 del RSEIA, que dice relación con: el permiso para la construcción, modificación y ampliación de cualquier planta de tratamiento de basuras y desperdicios de cualquier clase; o para la instalación de todo lugar destinado a la acumulación, selección, industrialización, comercio o disposición final de basuras y desperdicios de cualquier clase, a que se refieren los artículos 79 y 80 del D.F.L. Nº 725/67, Código Sanitario, los requisitos para su otorgamiento y los contenidos técnicos y formales necesarios para acreditar su cumplimiento, serán los que se señalan en el presente artículo.</w:t>
            </w:r>
          </w:p>
          <w:p w14:paraId="437AAD67" w14:textId="77777777" w:rsidR="00A7596F" w:rsidRPr="00A7596F" w:rsidRDefault="00A7596F" w:rsidP="00A7596F">
            <w:pPr>
              <w:tabs>
                <w:tab w:val="left" w:pos="454"/>
              </w:tabs>
              <w:rPr>
                <w:lang w:val="es-ES"/>
              </w:rPr>
            </w:pPr>
            <w:r w:rsidRPr="00A7596F">
              <w:rPr>
                <w:lang w:val="es-ES"/>
              </w:rPr>
              <w:t>El proyecto en evaluación corresponde a un relleno sanitario donde se efectuará disposición final de residuos sólidos industriales orgánicos e inorgánicos asimilables a domiciliarios y lodos deshidratados, todos de carácter no peligrosos.</w:t>
            </w:r>
          </w:p>
          <w:p w14:paraId="545B325E" w14:textId="77777777" w:rsidR="00A7596F" w:rsidRPr="00A7596F" w:rsidRDefault="00A7596F" w:rsidP="00A7596F">
            <w:pPr>
              <w:tabs>
                <w:tab w:val="left" w:pos="454"/>
              </w:tabs>
              <w:rPr>
                <w:lang w:val="es-ES"/>
              </w:rPr>
            </w:pPr>
            <w:r w:rsidRPr="00A7596F">
              <w:rPr>
                <w:lang w:val="es-ES"/>
              </w:rPr>
              <w:lastRenderedPageBreak/>
              <w:t>En el relleno sanitario considera la disposición de los siguientes tipos de residuos:</w:t>
            </w:r>
          </w:p>
          <w:p w14:paraId="49A813D8" w14:textId="77777777" w:rsidR="00A7596F" w:rsidRPr="00A7596F" w:rsidRDefault="00A7596F" w:rsidP="00A7596F">
            <w:pPr>
              <w:tabs>
                <w:tab w:val="left" w:pos="454"/>
              </w:tabs>
              <w:rPr>
                <w:lang w:val="es-ES"/>
              </w:rPr>
            </w:pPr>
            <w:r w:rsidRPr="00A7596F">
              <w:rPr>
                <w:lang w:val="es-ES"/>
              </w:rPr>
              <w:t>• Lodo prensado proveniente de: Taller de redes, Salmonicultura y Lácteos</w:t>
            </w:r>
          </w:p>
          <w:p w14:paraId="500E1B30" w14:textId="77777777" w:rsidR="00A7596F" w:rsidRPr="00A7596F" w:rsidRDefault="00A7596F" w:rsidP="00A7596F">
            <w:pPr>
              <w:tabs>
                <w:tab w:val="left" w:pos="454"/>
              </w:tabs>
              <w:rPr>
                <w:lang w:val="es-ES"/>
              </w:rPr>
            </w:pPr>
            <w:r w:rsidRPr="00A7596F">
              <w:rPr>
                <w:lang w:val="es-ES"/>
              </w:rPr>
              <w:t>• Conchilla</w:t>
            </w:r>
          </w:p>
          <w:p w14:paraId="4835D27C" w14:textId="77777777" w:rsidR="00A7596F" w:rsidRPr="00A7596F" w:rsidRDefault="00A7596F" w:rsidP="00A7596F">
            <w:pPr>
              <w:tabs>
                <w:tab w:val="left" w:pos="454"/>
              </w:tabs>
              <w:rPr>
                <w:lang w:val="es-ES"/>
              </w:rPr>
            </w:pPr>
            <w:r w:rsidRPr="00A7596F">
              <w:rPr>
                <w:lang w:val="es-ES"/>
              </w:rPr>
              <w:t>• Residuos domiciliarios</w:t>
            </w:r>
          </w:p>
          <w:p w14:paraId="53D8B4EA" w14:textId="77777777" w:rsidR="00A7596F" w:rsidRPr="00A7596F" w:rsidRDefault="00A7596F" w:rsidP="00A7596F">
            <w:pPr>
              <w:tabs>
                <w:tab w:val="left" w:pos="454"/>
              </w:tabs>
              <w:rPr>
                <w:lang w:val="es-ES"/>
              </w:rPr>
            </w:pPr>
            <w:r w:rsidRPr="00A7596F">
              <w:rPr>
                <w:lang w:val="es-ES"/>
              </w:rPr>
              <w:t>• Plástico</w:t>
            </w:r>
          </w:p>
          <w:p w14:paraId="3BA154FE" w14:textId="77777777" w:rsidR="00A7596F" w:rsidRPr="00A7596F" w:rsidRDefault="00A7596F" w:rsidP="00A7596F">
            <w:pPr>
              <w:tabs>
                <w:tab w:val="left" w:pos="454"/>
              </w:tabs>
              <w:rPr>
                <w:lang w:val="es-ES"/>
              </w:rPr>
            </w:pPr>
            <w:r w:rsidRPr="00A7596F">
              <w:rPr>
                <w:lang w:val="es-ES"/>
              </w:rPr>
              <w:t>• Cartón</w:t>
            </w:r>
          </w:p>
          <w:p w14:paraId="374661E6" w14:textId="77777777" w:rsidR="00A7596F" w:rsidRPr="00A7596F" w:rsidRDefault="00A7596F" w:rsidP="00A7596F">
            <w:pPr>
              <w:tabs>
                <w:tab w:val="left" w:pos="454"/>
              </w:tabs>
              <w:rPr>
                <w:lang w:val="es-ES"/>
              </w:rPr>
            </w:pPr>
            <w:r w:rsidRPr="00A7596F">
              <w:rPr>
                <w:lang w:val="es-ES"/>
              </w:rPr>
              <w:t>• Redes y cabos</w:t>
            </w:r>
          </w:p>
          <w:p w14:paraId="2226954A" w14:textId="77777777" w:rsidR="00A7596F" w:rsidRPr="00A7596F" w:rsidRDefault="00A7596F" w:rsidP="00A7596F">
            <w:pPr>
              <w:tabs>
                <w:tab w:val="left" w:pos="454"/>
              </w:tabs>
              <w:rPr>
                <w:lang w:val="es-ES"/>
              </w:rPr>
            </w:pPr>
            <w:r w:rsidRPr="00A7596F">
              <w:rPr>
                <w:lang w:val="es-ES"/>
              </w:rPr>
              <w:t>• Leche en polvo</w:t>
            </w:r>
          </w:p>
          <w:p w14:paraId="3D39FE77" w14:textId="77777777" w:rsidR="00A7596F" w:rsidRPr="00A7596F" w:rsidRDefault="00A7596F" w:rsidP="00A7596F">
            <w:pPr>
              <w:tabs>
                <w:tab w:val="left" w:pos="270"/>
              </w:tabs>
              <w:rPr>
                <w:lang w:val="es-ES"/>
              </w:rPr>
            </w:pPr>
            <w:r w:rsidRPr="00A7596F">
              <w:rPr>
                <w:lang w:val="es-ES"/>
              </w:rPr>
              <w:t>• Ceniza</w:t>
            </w:r>
          </w:p>
          <w:p w14:paraId="74E3F91D" w14:textId="77777777" w:rsidR="00A7596F" w:rsidRPr="00A7596F" w:rsidRDefault="00A7596F" w:rsidP="00A7596F">
            <w:pPr>
              <w:tabs>
                <w:tab w:val="left" w:pos="270"/>
              </w:tabs>
              <w:rPr>
                <w:lang w:val="es-ES"/>
              </w:rPr>
            </w:pPr>
            <w:r w:rsidRPr="00A7596F">
              <w:rPr>
                <w:lang w:val="es-ES"/>
              </w:rPr>
              <w:t>• Mortalidad</w:t>
            </w:r>
          </w:p>
          <w:p w14:paraId="68D8BE3A" w14:textId="77777777" w:rsidR="00A7596F" w:rsidRPr="00A7596F" w:rsidRDefault="00A7596F" w:rsidP="00A7596F">
            <w:pPr>
              <w:tabs>
                <w:tab w:val="left" w:pos="270"/>
              </w:tabs>
              <w:rPr>
                <w:lang w:val="es-ES"/>
              </w:rPr>
            </w:pPr>
            <w:r w:rsidRPr="00A7596F">
              <w:rPr>
                <w:lang w:val="es-ES"/>
              </w:rPr>
              <w:t>• Vísceras</w:t>
            </w:r>
          </w:p>
          <w:p w14:paraId="5E06981A" w14:textId="77777777" w:rsidR="00A7596F" w:rsidRPr="00A7596F" w:rsidRDefault="00A7596F" w:rsidP="00A7596F">
            <w:pPr>
              <w:tabs>
                <w:tab w:val="left" w:pos="270"/>
              </w:tabs>
              <w:rPr>
                <w:lang w:val="es-ES"/>
              </w:rPr>
            </w:pPr>
            <w:r w:rsidRPr="00A7596F">
              <w:rPr>
                <w:lang w:val="es-ES"/>
              </w:rPr>
              <w:t>• Chatarra</w:t>
            </w:r>
          </w:p>
          <w:p w14:paraId="0D114CBC" w14:textId="77777777" w:rsidR="00A7596F" w:rsidRDefault="00A7596F" w:rsidP="00A7596F">
            <w:pPr>
              <w:pStyle w:val="Ttulo1"/>
              <w:numPr>
                <w:ilvl w:val="0"/>
                <w:numId w:val="0"/>
              </w:numPr>
              <w:jc w:val="both"/>
              <w:outlineLvl w:val="0"/>
              <w:rPr>
                <w:b w:val="0"/>
                <w:sz w:val="20"/>
                <w:lang w:val="es-ES"/>
              </w:rPr>
            </w:pPr>
            <w:bookmarkStart w:id="626" w:name="_Toc461109590"/>
            <w:bookmarkStart w:id="627" w:name="_Toc461198802"/>
            <w:bookmarkStart w:id="628" w:name="_Toc469042712"/>
            <w:r w:rsidRPr="00A7596F">
              <w:rPr>
                <w:b w:val="0"/>
                <w:sz w:val="20"/>
                <w:lang w:val="es-ES"/>
              </w:rPr>
              <w:t>La Autoridad Sanitaria otorgó el correspondiente PAS señalando como condición que antes de iniciar la operación del proyecto, éste deberá contar con la pertinente autorización sanitaria.</w:t>
            </w:r>
            <w:bookmarkEnd w:id="626"/>
            <w:bookmarkEnd w:id="627"/>
            <w:bookmarkEnd w:id="628"/>
          </w:p>
          <w:p w14:paraId="566E76DF" w14:textId="27C35E9C" w:rsidR="00DD17F8" w:rsidRPr="00DD17F8" w:rsidRDefault="00DD17F8" w:rsidP="00DD17F8">
            <w:pPr>
              <w:rPr>
                <w:lang w:val="es-ES"/>
              </w:rPr>
            </w:pPr>
          </w:p>
        </w:tc>
        <w:tc>
          <w:tcPr>
            <w:tcW w:w="1174" w:type="pct"/>
            <w:vAlign w:val="center"/>
          </w:tcPr>
          <w:p w14:paraId="619F8A3B" w14:textId="77777777" w:rsidR="00890038" w:rsidRDefault="00890038" w:rsidP="00A7596F">
            <w:pPr>
              <w:widowControl w:val="0"/>
              <w:overflowPunct w:val="0"/>
              <w:autoSpaceDE w:val="0"/>
              <w:autoSpaceDN w:val="0"/>
              <w:adjustRightInd w:val="0"/>
              <w:spacing w:after="120"/>
              <w:rPr>
                <w:rFonts w:cstheme="minorHAnsi"/>
              </w:rPr>
            </w:pPr>
          </w:p>
          <w:p w14:paraId="0F4177A8" w14:textId="1EFAD166" w:rsidR="00890038" w:rsidRDefault="00890038" w:rsidP="00A7596F">
            <w:pPr>
              <w:widowControl w:val="0"/>
              <w:overflowPunct w:val="0"/>
              <w:autoSpaceDE w:val="0"/>
              <w:autoSpaceDN w:val="0"/>
              <w:adjustRightInd w:val="0"/>
              <w:spacing w:after="120"/>
              <w:rPr>
                <w:rFonts w:cstheme="minorHAnsi"/>
              </w:rPr>
            </w:pPr>
            <w:r>
              <w:rPr>
                <w:rFonts w:cstheme="minorHAnsi"/>
              </w:rPr>
              <w:t>No implementar el método de disposición de residuos sólidos aprobado</w:t>
            </w:r>
            <w:r w:rsidR="00FA0085">
              <w:rPr>
                <w:rFonts w:cstheme="minorHAnsi"/>
              </w:rPr>
              <w:t xml:space="preserve"> ambientalmente.</w:t>
            </w:r>
          </w:p>
          <w:p w14:paraId="1EF611CD" w14:textId="4246362E" w:rsidR="00A7596F" w:rsidRDefault="00FA0085" w:rsidP="00A7596F">
            <w:pPr>
              <w:widowControl w:val="0"/>
              <w:overflowPunct w:val="0"/>
              <w:autoSpaceDE w:val="0"/>
              <w:autoSpaceDN w:val="0"/>
              <w:adjustRightInd w:val="0"/>
              <w:spacing w:after="120"/>
              <w:rPr>
                <w:rFonts w:cstheme="minorHAnsi"/>
              </w:rPr>
            </w:pPr>
            <w:r>
              <w:rPr>
                <w:rFonts w:cstheme="minorHAnsi"/>
              </w:rPr>
              <w:t>En rigor, no se cumple el método de disposición tipo -bóxer, sino se levanta</w:t>
            </w:r>
            <w:r w:rsidR="0086643F">
              <w:rPr>
                <w:rFonts w:cstheme="minorHAnsi"/>
              </w:rPr>
              <w:t>n</w:t>
            </w:r>
            <w:r>
              <w:rPr>
                <w:rFonts w:cstheme="minorHAnsi"/>
              </w:rPr>
              <w:t xml:space="preserve"> verdaderas tortas de residuos con i</w:t>
            </w:r>
            <w:r w:rsidR="00A7596F">
              <w:rPr>
                <w:rFonts w:cstheme="minorHAnsi"/>
              </w:rPr>
              <w:t xml:space="preserve">nestabilidad de la masa </w:t>
            </w:r>
            <w:r w:rsidR="00A7596F">
              <w:rPr>
                <w:rFonts w:cstheme="minorHAnsi"/>
              </w:rPr>
              <w:lastRenderedPageBreak/>
              <w:t xml:space="preserve">de residuos </w:t>
            </w:r>
            <w:r w:rsidR="00890038">
              <w:rPr>
                <w:rFonts w:cstheme="minorHAnsi"/>
              </w:rPr>
              <w:t xml:space="preserve">lo que se evidenció con el escurrimiento </w:t>
            </w:r>
            <w:r w:rsidR="0057089A" w:rsidRPr="00B652C1">
              <w:t xml:space="preserve">desde bóxer </w:t>
            </w:r>
            <w:r w:rsidR="0057089A">
              <w:t>ya sellado y la existencia de lodo en el sector basal del vertedero dispuesto con residuos sólidos de data reciente</w:t>
            </w:r>
            <w:r w:rsidR="008070C1">
              <w:t>.</w:t>
            </w:r>
          </w:p>
          <w:p w14:paraId="2678ABB6" w14:textId="1A996CE3" w:rsidR="0057089A" w:rsidRPr="001766D8" w:rsidRDefault="0057089A" w:rsidP="0057089A">
            <w:pPr>
              <w:widowControl w:val="0"/>
              <w:overflowPunct w:val="0"/>
              <w:autoSpaceDE w:val="0"/>
              <w:autoSpaceDN w:val="0"/>
              <w:adjustRightInd w:val="0"/>
              <w:spacing w:after="120"/>
            </w:pPr>
            <w:r w:rsidRPr="0057089A">
              <w:rPr>
                <w:rFonts w:cstheme="minorHAnsi"/>
              </w:rPr>
              <w:t xml:space="preserve">Presencia de residuos peligrosos en la parte alta del vertedero tales como: </w:t>
            </w:r>
            <w:r w:rsidRPr="0057089A">
              <w:rPr>
                <w:rFonts w:ascii="Calibri" w:eastAsia="Times New Roman" w:hAnsi="Calibri"/>
                <w:lang w:eastAsia="es-CL"/>
              </w:rPr>
              <w:t xml:space="preserve">envases </w:t>
            </w:r>
            <w:r w:rsidRPr="001766D8">
              <w:rPr>
                <w:rFonts w:ascii="Calibri" w:eastAsia="Times New Roman" w:hAnsi="Calibri"/>
                <w:lang w:eastAsia="es-CL"/>
              </w:rPr>
              <w:t>de sprays, envases de pintura</w:t>
            </w:r>
            <w:r>
              <w:rPr>
                <w:rFonts w:ascii="Calibri" w:eastAsia="Times New Roman" w:hAnsi="Calibri"/>
                <w:lang w:eastAsia="es-CL"/>
              </w:rPr>
              <w:t xml:space="preserve">, </w:t>
            </w:r>
            <w:r w:rsidRPr="001766D8">
              <w:rPr>
                <w:rFonts w:ascii="Calibri" w:eastAsia="Times New Roman" w:hAnsi="Calibri"/>
                <w:lang w:eastAsia="es-CL"/>
              </w:rPr>
              <w:t>bombonas de freón (envases metálicos), envases de aceite, ampolletas</w:t>
            </w:r>
            <w:r>
              <w:rPr>
                <w:rFonts w:ascii="Calibri" w:eastAsia="Times New Roman" w:hAnsi="Calibri"/>
                <w:lang w:eastAsia="es-CL"/>
              </w:rPr>
              <w:t xml:space="preserve">, </w:t>
            </w:r>
            <w:r w:rsidRPr="001766D8">
              <w:rPr>
                <w:rFonts w:ascii="Calibri" w:eastAsia="Times New Roman" w:hAnsi="Calibri"/>
                <w:lang w:eastAsia="es-CL"/>
              </w:rPr>
              <w:t>baldes plásticos de aceite de 20 lt</w:t>
            </w:r>
            <w:r w:rsidR="008070C1">
              <w:rPr>
                <w:rFonts w:ascii="Calibri" w:eastAsia="Times New Roman" w:hAnsi="Calibri"/>
                <w:lang w:eastAsia="es-CL"/>
              </w:rPr>
              <w:t>.</w:t>
            </w:r>
          </w:p>
          <w:p w14:paraId="4EE6ACD4" w14:textId="0AF302B4" w:rsidR="0057089A" w:rsidRDefault="0057089A" w:rsidP="0057089A">
            <w:r w:rsidRPr="0057089A">
              <w:t>No se constató la utilización del espantapájaros</w:t>
            </w:r>
            <w:r w:rsidR="008070C1">
              <w:t>.</w:t>
            </w:r>
          </w:p>
          <w:p w14:paraId="01660124" w14:textId="414677E0" w:rsidR="0057089A" w:rsidRDefault="0057089A" w:rsidP="0057089A"/>
          <w:p w14:paraId="522C8143" w14:textId="27BB7CBF" w:rsidR="0057089A" w:rsidRDefault="0057089A" w:rsidP="0057089A">
            <w:r>
              <w:t>No se constató el uso de pozo de acumulación de lixiviados en bó</w:t>
            </w:r>
            <w:r w:rsidRPr="0057089A">
              <w:t>xer en uso</w:t>
            </w:r>
            <w:r w:rsidR="008070C1">
              <w:t>.</w:t>
            </w:r>
          </w:p>
          <w:p w14:paraId="78D672FC" w14:textId="77777777" w:rsidR="0057089A" w:rsidRDefault="0057089A" w:rsidP="0057089A"/>
          <w:p w14:paraId="71CEF632" w14:textId="5EAD7E8E" w:rsidR="00A7596F" w:rsidRDefault="00FA0085" w:rsidP="001D4F9C">
            <w:r>
              <w:t xml:space="preserve">No implementar el sistema de manejo de lixiviados aprobado ambientalmente, lo que queda demostrado por los innumerables escurrimientos. </w:t>
            </w:r>
            <w:r w:rsidR="0057089A">
              <w:t xml:space="preserve">“El </w:t>
            </w:r>
            <w:r w:rsidR="0057089A" w:rsidRPr="00B652C1">
              <w:t>Sr. Kappes señaló que en el verano se va absorbiendo con la misma basura y además se le agrega aserrín y que e</w:t>
            </w:r>
            <w:r w:rsidR="0057089A">
              <w:t>n</w:t>
            </w:r>
            <w:r w:rsidR="0057089A" w:rsidRPr="00B652C1">
              <w:t xml:space="preserve"> el invierno se saca con motobomba y se va al estanque evaporador</w:t>
            </w:r>
            <w:r w:rsidR="0057089A">
              <w:t>”</w:t>
            </w:r>
            <w:r w:rsidR="008070C1">
              <w:t>.</w:t>
            </w:r>
          </w:p>
          <w:p w14:paraId="29E87BBB" w14:textId="77777777" w:rsidR="006C409C" w:rsidRDefault="006C409C" w:rsidP="001D4F9C"/>
          <w:p w14:paraId="66D329AB" w14:textId="40DCFF41" w:rsidR="006C409C" w:rsidRPr="00D20C77" w:rsidRDefault="006C409C" w:rsidP="001D4F9C">
            <w:pPr>
              <w:rPr>
                <w:rFonts w:cstheme="minorHAnsi"/>
              </w:rPr>
            </w:pPr>
            <w:r>
              <w:rPr>
                <w:rFonts w:eastAsia="Times New Roman"/>
                <w:color w:val="000000"/>
                <w:lang w:eastAsia="es-CL"/>
              </w:rPr>
              <w:t xml:space="preserve">Se evidenció cobertura final del bóxer sin la </w:t>
            </w:r>
            <w:r w:rsidRPr="00730595">
              <w:rPr>
                <w:rFonts w:eastAsia="Times New Roman"/>
                <w:color w:val="000000"/>
                <w:lang w:eastAsia="es-CL"/>
              </w:rPr>
              <w:t xml:space="preserve">adecuada </w:t>
            </w:r>
            <w:r>
              <w:rPr>
                <w:rFonts w:eastAsia="Times New Roman"/>
                <w:color w:val="000000"/>
                <w:lang w:eastAsia="es-CL"/>
              </w:rPr>
              <w:t xml:space="preserve">compactación y presencia de residuos sólidos en </w:t>
            </w:r>
            <w:r w:rsidR="003D0BE0">
              <w:rPr>
                <w:rFonts w:eastAsia="Times New Roman"/>
                <w:color w:val="000000"/>
                <w:lang w:eastAsia="es-CL"/>
              </w:rPr>
              <w:t xml:space="preserve">su </w:t>
            </w:r>
            <w:r>
              <w:rPr>
                <w:rFonts w:eastAsia="Times New Roman"/>
                <w:color w:val="000000"/>
                <w:lang w:eastAsia="es-CL"/>
              </w:rPr>
              <w:t>superficie</w:t>
            </w:r>
            <w:r w:rsidR="008070C1">
              <w:rPr>
                <w:rFonts w:eastAsia="Times New Roman"/>
                <w:color w:val="000000"/>
                <w:lang w:eastAsia="es-CL"/>
              </w:rPr>
              <w:t>.</w:t>
            </w:r>
          </w:p>
        </w:tc>
      </w:tr>
      <w:tr w:rsidR="00A7596F" w:rsidRPr="0025129B" w14:paraId="5B04F4CB" w14:textId="77777777" w:rsidTr="001C688A">
        <w:trPr>
          <w:jc w:val="center"/>
        </w:trPr>
        <w:tc>
          <w:tcPr>
            <w:tcW w:w="419" w:type="pct"/>
            <w:vAlign w:val="center"/>
          </w:tcPr>
          <w:p w14:paraId="72294347" w14:textId="7667A832" w:rsidR="00A7596F" w:rsidRDefault="00A7596F" w:rsidP="00A7596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tc>
        <w:tc>
          <w:tcPr>
            <w:tcW w:w="820" w:type="pct"/>
            <w:vAlign w:val="center"/>
          </w:tcPr>
          <w:p w14:paraId="3406EBA3" w14:textId="21AC4821" w:rsidR="00A7596F" w:rsidRDefault="00A7596F" w:rsidP="00A7596F">
            <w:pPr>
              <w:pStyle w:val="Prrafodelista"/>
              <w:spacing w:line="276" w:lineRule="auto"/>
              <w:ind w:left="16"/>
              <w:jc w:val="center"/>
              <w:rPr>
                <w:rFonts w:cstheme="minorHAnsi"/>
                <w:iCs/>
              </w:rPr>
            </w:pPr>
            <w:r w:rsidRPr="00E64AD7">
              <w:rPr>
                <w:rFonts w:eastAsia="Times New Roman" w:cs="Calibri"/>
                <w:szCs w:val="16"/>
                <w:lang w:eastAsia="es-CL"/>
              </w:rPr>
              <w:t>Manejo de residuos líquidos</w:t>
            </w:r>
          </w:p>
        </w:tc>
        <w:tc>
          <w:tcPr>
            <w:tcW w:w="2587" w:type="pct"/>
            <w:vAlign w:val="center"/>
          </w:tcPr>
          <w:p w14:paraId="2461336B" w14:textId="77777777" w:rsidR="007340C3" w:rsidRPr="007340C3" w:rsidRDefault="007340C3" w:rsidP="007340C3">
            <w:pPr>
              <w:tabs>
                <w:tab w:val="left" w:pos="454"/>
              </w:tabs>
              <w:rPr>
                <w:lang w:val="es-ES"/>
              </w:rPr>
            </w:pPr>
            <w:r w:rsidRPr="007340C3">
              <w:rPr>
                <w:u w:val="single"/>
                <w:lang w:val="es-ES"/>
              </w:rPr>
              <w:t>Extracto Considerando 3 RCA N° 91/2009</w:t>
            </w:r>
          </w:p>
          <w:p w14:paraId="3FFE6284" w14:textId="68B4F0B9" w:rsidR="007340C3" w:rsidRDefault="007340C3" w:rsidP="007340C3">
            <w:pPr>
              <w:tabs>
                <w:tab w:val="left" w:pos="454"/>
              </w:tabs>
              <w:rPr>
                <w:lang w:val="es-ES"/>
              </w:rPr>
            </w:pPr>
            <w:r w:rsidRPr="00C61031">
              <w:rPr>
                <w:lang w:val="es-ES"/>
              </w:rPr>
              <w:t>La operación de lavado de camiones cuenta con Resolución Nº 635/05 de la Autoridad Sanitaria, y consiste básicamente en un sistema de lavado mediante un equipo de vapor y ozono con evacuación a sistema de filtro rotatorio, cámara decantadora y pozo de absorción para tratar un caudal máximo de 4000 l/día. Esta operación no califica como fuente emisora.</w:t>
            </w:r>
          </w:p>
          <w:p w14:paraId="0083DC00" w14:textId="77777777" w:rsidR="007340C3" w:rsidRPr="00903630" w:rsidRDefault="007340C3" w:rsidP="007340C3">
            <w:pPr>
              <w:tabs>
                <w:tab w:val="left" w:pos="454"/>
              </w:tabs>
              <w:rPr>
                <w:lang w:val="es-ES"/>
              </w:rPr>
            </w:pPr>
          </w:p>
          <w:p w14:paraId="451F68B0" w14:textId="77777777" w:rsidR="007340C3" w:rsidRPr="007340C3" w:rsidRDefault="007340C3" w:rsidP="007340C3">
            <w:pPr>
              <w:tabs>
                <w:tab w:val="left" w:pos="454"/>
              </w:tabs>
              <w:rPr>
                <w:lang w:val="es-ES"/>
              </w:rPr>
            </w:pPr>
            <w:r w:rsidRPr="007340C3">
              <w:rPr>
                <w:u w:val="single"/>
                <w:lang w:val="es-ES"/>
              </w:rPr>
              <w:t>Extracto Considerando 3 RCA N° 157/2008</w:t>
            </w:r>
          </w:p>
          <w:p w14:paraId="610012DC" w14:textId="77777777" w:rsidR="007340C3" w:rsidRPr="002429C8" w:rsidRDefault="007340C3" w:rsidP="007340C3">
            <w:pPr>
              <w:tabs>
                <w:tab w:val="left" w:pos="454"/>
              </w:tabs>
              <w:rPr>
                <w:lang w:val="es-ES"/>
              </w:rPr>
            </w:pPr>
            <w:r w:rsidRPr="002429C8">
              <w:rPr>
                <w:lang w:val="es-ES"/>
              </w:rPr>
              <w:t xml:space="preserve">El líquido capturado en las cámaras de cada zanja será trasladado a un estanque que alimentará la planta de evaporación, la que tendrá una capacidad de 2500 kg de agua por hora. Primeramente el líquido sería tratado con Ozono y Oxidación Avanzada en base U.V., para posteriormente ser evaporado a la atmósfera pasando dicho vapor por un filtro de carbono activado. </w:t>
            </w:r>
          </w:p>
          <w:p w14:paraId="3F00B6E0" w14:textId="77777777" w:rsidR="00A7596F" w:rsidRDefault="007340C3" w:rsidP="007340C3">
            <w:pPr>
              <w:pStyle w:val="Ttulo1"/>
              <w:numPr>
                <w:ilvl w:val="0"/>
                <w:numId w:val="0"/>
              </w:numPr>
              <w:jc w:val="both"/>
              <w:outlineLvl w:val="0"/>
              <w:rPr>
                <w:b w:val="0"/>
                <w:sz w:val="20"/>
                <w:lang w:val="es-ES"/>
              </w:rPr>
            </w:pPr>
            <w:bookmarkStart w:id="629" w:name="_Toc461109591"/>
            <w:bookmarkStart w:id="630" w:name="_Toc461198803"/>
            <w:bookmarkStart w:id="631" w:name="_Toc469042713"/>
            <w:r w:rsidRPr="002429C8">
              <w:rPr>
                <w:b w:val="0"/>
                <w:sz w:val="20"/>
                <w:lang w:val="es-ES"/>
              </w:rPr>
              <w:t>El sistema consta básicamente de una batería de 3 estanques de hierro instalados sobre superficie, sumando una capacidad de 150 m</w:t>
            </w:r>
            <w:r w:rsidRPr="005E4055">
              <w:rPr>
                <w:b w:val="0"/>
                <w:sz w:val="20"/>
                <w:vertAlign w:val="superscript"/>
                <w:lang w:val="es-ES"/>
              </w:rPr>
              <w:t>3</w:t>
            </w:r>
            <w:r w:rsidRPr="002429C8">
              <w:rPr>
                <w:b w:val="0"/>
                <w:sz w:val="20"/>
                <w:lang w:val="es-ES"/>
              </w:rPr>
              <w:t xml:space="preserve"> donde se almacenan los líquidos, desde donde son bombeados al evaporador, del tipo spray en contracorriente, el cual utiliza como energía para la evaporación biogás proveniente del </w:t>
            </w:r>
            <w:r w:rsidRPr="0076611F">
              <w:rPr>
                <w:b w:val="0"/>
                <w:sz w:val="20"/>
                <w:lang w:val="es-ES"/>
              </w:rPr>
              <w:t>vertedero.</w:t>
            </w:r>
            <w:bookmarkEnd w:id="629"/>
            <w:bookmarkEnd w:id="630"/>
            <w:bookmarkEnd w:id="631"/>
          </w:p>
          <w:p w14:paraId="088A94F9" w14:textId="4DD6A83B" w:rsidR="007340C3" w:rsidRPr="007340C3" w:rsidRDefault="007340C3" w:rsidP="007340C3">
            <w:pPr>
              <w:rPr>
                <w:lang w:val="es-ES"/>
              </w:rPr>
            </w:pPr>
          </w:p>
        </w:tc>
        <w:tc>
          <w:tcPr>
            <w:tcW w:w="1174" w:type="pct"/>
            <w:vAlign w:val="center"/>
          </w:tcPr>
          <w:p w14:paraId="6DE759DD" w14:textId="77777777" w:rsidR="00C61031" w:rsidRDefault="003F7A5D" w:rsidP="00FA0085">
            <w:pPr>
              <w:widowControl w:val="0"/>
              <w:overflowPunct w:val="0"/>
              <w:autoSpaceDE w:val="0"/>
              <w:autoSpaceDN w:val="0"/>
              <w:adjustRightInd w:val="0"/>
              <w:spacing w:after="120"/>
              <w:rPr>
                <w:rFonts w:cstheme="minorHAnsi"/>
              </w:rPr>
            </w:pPr>
            <w:r>
              <w:rPr>
                <w:rFonts w:cstheme="minorHAnsi"/>
              </w:rPr>
              <w:t xml:space="preserve">El sistema de lavado de camiones no cumple con lo establecido en la evaluación ambiental. </w:t>
            </w:r>
          </w:p>
          <w:p w14:paraId="4781D63E" w14:textId="43BA5E7C" w:rsidR="003D0BE0" w:rsidRDefault="003F7A5D" w:rsidP="00FA0085">
            <w:pPr>
              <w:widowControl w:val="0"/>
              <w:overflowPunct w:val="0"/>
              <w:autoSpaceDE w:val="0"/>
              <w:autoSpaceDN w:val="0"/>
              <w:adjustRightInd w:val="0"/>
              <w:spacing w:after="120"/>
              <w:rPr>
                <w:rFonts w:cstheme="minorHAnsi"/>
              </w:rPr>
            </w:pPr>
            <w:r>
              <w:rPr>
                <w:rFonts w:cstheme="minorHAnsi"/>
              </w:rPr>
              <w:t>Ef</w:t>
            </w:r>
            <w:r w:rsidR="00C61031">
              <w:rPr>
                <w:rFonts w:cstheme="minorHAnsi"/>
              </w:rPr>
              <w:t>ec</w:t>
            </w:r>
            <w:r>
              <w:rPr>
                <w:rFonts w:cstheme="minorHAnsi"/>
              </w:rPr>
              <w:t xml:space="preserve">tivamente no cuenta con </w:t>
            </w:r>
            <w:r w:rsidR="00C61031">
              <w:rPr>
                <w:rFonts w:cstheme="minorHAnsi"/>
              </w:rPr>
              <w:t xml:space="preserve">equipo de vapor y ozono </w:t>
            </w:r>
            <w:r w:rsidR="00781148">
              <w:rPr>
                <w:rFonts w:cstheme="minorHAnsi"/>
              </w:rPr>
              <w:t xml:space="preserve">y </w:t>
            </w:r>
            <w:r w:rsidR="00C61031">
              <w:rPr>
                <w:rFonts w:cstheme="minorHAnsi"/>
              </w:rPr>
              <w:t>sistema de filtro rotatorio.</w:t>
            </w:r>
          </w:p>
        </w:tc>
      </w:tr>
      <w:tr w:rsidR="00A7596F" w:rsidRPr="0025129B" w14:paraId="124C9722" w14:textId="77777777" w:rsidTr="001C688A">
        <w:trPr>
          <w:jc w:val="center"/>
        </w:trPr>
        <w:tc>
          <w:tcPr>
            <w:tcW w:w="419" w:type="pct"/>
            <w:vAlign w:val="center"/>
          </w:tcPr>
          <w:p w14:paraId="155AB72B" w14:textId="2351BD87" w:rsidR="00A7596F" w:rsidRDefault="00A7596F" w:rsidP="00A7596F">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820" w:type="pct"/>
            <w:vAlign w:val="center"/>
          </w:tcPr>
          <w:p w14:paraId="5431A138" w14:textId="3C26D8AD" w:rsidR="00A7596F" w:rsidRDefault="00A7596F" w:rsidP="00A7596F">
            <w:pPr>
              <w:pStyle w:val="Prrafodelista"/>
              <w:spacing w:line="276" w:lineRule="auto"/>
              <w:ind w:left="16"/>
              <w:jc w:val="center"/>
              <w:rPr>
                <w:rFonts w:cstheme="minorHAnsi"/>
                <w:iCs/>
              </w:rPr>
            </w:pPr>
            <w:r w:rsidRPr="00E133A1">
              <w:rPr>
                <w:rFonts w:eastAsia="Times New Roman" w:cs="Calibri"/>
                <w:szCs w:val="16"/>
                <w:lang w:eastAsia="es-CL"/>
              </w:rPr>
              <w:t>Manejo de residuos peligrosos</w:t>
            </w:r>
          </w:p>
        </w:tc>
        <w:tc>
          <w:tcPr>
            <w:tcW w:w="2587" w:type="pct"/>
            <w:vAlign w:val="center"/>
          </w:tcPr>
          <w:p w14:paraId="35518933" w14:textId="77777777" w:rsidR="00A7596F" w:rsidRPr="007917A3" w:rsidRDefault="00A7596F" w:rsidP="00A7596F">
            <w:pPr>
              <w:tabs>
                <w:tab w:val="left" w:pos="454"/>
              </w:tabs>
              <w:contextualSpacing/>
              <w:jc w:val="left"/>
              <w:rPr>
                <w:rFonts w:eastAsiaTheme="minorEastAsia" w:cstheme="minorBidi"/>
                <w:u w:val="single"/>
                <w:lang w:val="es-ES" w:eastAsia="es-ES"/>
              </w:rPr>
            </w:pPr>
            <w:r w:rsidRPr="007917A3">
              <w:rPr>
                <w:rFonts w:eastAsiaTheme="minorEastAsia" w:cstheme="minorBidi"/>
                <w:u w:val="single"/>
                <w:lang w:val="es-ES" w:eastAsia="es-ES"/>
              </w:rPr>
              <w:t>Extracto Considerando 4 RCA N° 273/2008</w:t>
            </w:r>
          </w:p>
          <w:p w14:paraId="140936B5" w14:textId="77777777" w:rsidR="00A7596F" w:rsidRDefault="00A7596F" w:rsidP="00A7596F">
            <w:pPr>
              <w:tabs>
                <w:tab w:val="left" w:pos="454"/>
                <w:tab w:val="left" w:pos="567"/>
              </w:tabs>
              <w:contextualSpacing/>
              <w:rPr>
                <w:rFonts w:eastAsia="Times New Roman" w:cstheme="minorBidi"/>
                <w:lang w:val="es-ES" w:eastAsia="es-CL"/>
              </w:rPr>
            </w:pPr>
            <w:r w:rsidRPr="007917A3">
              <w:rPr>
                <w:rFonts w:eastAsia="Times New Roman" w:cstheme="minorBidi"/>
                <w:lang w:val="es-ES" w:eastAsia="es-CL"/>
              </w:rPr>
              <w:t xml:space="preserve">Que, en relación con el cumplimiento de la normativa ambiental aplicable al proyecto "Modificación del Proyecto Retiro, Transporte e Instalación de Almacenamiento </w:t>
            </w:r>
            <w:r w:rsidRPr="007917A3">
              <w:rPr>
                <w:rFonts w:eastAsia="Times New Roman" w:cstheme="minorBidi"/>
                <w:lang w:val="es-ES" w:eastAsia="es-CL"/>
              </w:rPr>
              <w:lastRenderedPageBreak/>
              <w:t>Prolongado de Respel, Equivalente a Instalación de Eliminación” y sobre la base de los antecedentes que constan en el expediente de evaluación, debe indicarse que su ejecución cumple con:</w:t>
            </w:r>
          </w:p>
          <w:tbl>
            <w:tblPr>
              <w:tblW w:w="6835"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674"/>
              <w:gridCol w:w="4161"/>
            </w:tblGrid>
            <w:tr w:rsidR="00A7596F" w:rsidRPr="007B6D96" w14:paraId="38160A2B" w14:textId="77777777" w:rsidTr="001C688A">
              <w:tc>
                <w:tcPr>
                  <w:tcW w:w="26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408474AD" w14:textId="77777777" w:rsidR="00A7596F" w:rsidRPr="007B6D96" w:rsidRDefault="00A7596F" w:rsidP="00A7596F">
                  <w:pPr>
                    <w:tabs>
                      <w:tab w:val="num" w:pos="2"/>
                      <w:tab w:val="left" w:pos="454"/>
                    </w:tabs>
                    <w:ind w:left="454"/>
                    <w:rPr>
                      <w:rFonts w:ascii="Calibri" w:eastAsia="Times New Roman" w:hAnsi="Calibri"/>
                      <w:sz w:val="20"/>
                      <w:szCs w:val="20"/>
                      <w:lang w:eastAsia="es-CL"/>
                    </w:rPr>
                  </w:pPr>
                  <w:r w:rsidRPr="007B6D96">
                    <w:rPr>
                      <w:rFonts w:ascii="Calibri" w:eastAsia="Times New Roman" w:hAnsi="Calibri"/>
                      <w:b/>
                      <w:bCs/>
                      <w:sz w:val="20"/>
                      <w:szCs w:val="20"/>
                      <w:lang w:eastAsia="es-CL"/>
                    </w:rPr>
                    <w:t>Texto</w:t>
                  </w:r>
                </w:p>
              </w:tc>
              <w:tc>
                <w:tcPr>
                  <w:tcW w:w="416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347CF028" w14:textId="77777777" w:rsidR="00A7596F" w:rsidRPr="007B6D96" w:rsidRDefault="00A7596F" w:rsidP="00A7596F">
                  <w:pPr>
                    <w:tabs>
                      <w:tab w:val="left" w:pos="454"/>
                    </w:tabs>
                    <w:ind w:left="454"/>
                    <w:rPr>
                      <w:rFonts w:ascii="Calibri" w:eastAsia="Times New Roman" w:hAnsi="Calibri"/>
                      <w:sz w:val="20"/>
                      <w:szCs w:val="20"/>
                      <w:lang w:eastAsia="es-CL"/>
                    </w:rPr>
                  </w:pPr>
                  <w:r w:rsidRPr="007B6D96">
                    <w:rPr>
                      <w:rFonts w:ascii="Calibri" w:eastAsia="Times New Roman" w:hAnsi="Calibri"/>
                      <w:b/>
                      <w:bCs/>
                      <w:sz w:val="20"/>
                      <w:szCs w:val="20"/>
                      <w:lang w:eastAsia="es-CL"/>
                    </w:rPr>
                    <w:t>Forma de Cumplimiento</w:t>
                  </w:r>
                </w:p>
              </w:tc>
            </w:tr>
            <w:tr w:rsidR="00A7596F" w:rsidRPr="007B6D96" w14:paraId="4E9A2252" w14:textId="77777777" w:rsidTr="001C688A">
              <w:tc>
                <w:tcPr>
                  <w:tcW w:w="26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4090F314" w14:textId="77777777" w:rsidR="00A7596F" w:rsidRPr="007B6D96" w:rsidRDefault="00A7596F" w:rsidP="00A7596F">
                  <w:pPr>
                    <w:tabs>
                      <w:tab w:val="left" w:pos="567"/>
                    </w:tabs>
                    <w:contextualSpacing/>
                    <w:rPr>
                      <w:rFonts w:eastAsia="Times New Roman" w:cstheme="minorBidi"/>
                      <w:sz w:val="20"/>
                      <w:szCs w:val="20"/>
                      <w:lang w:eastAsia="es-CL"/>
                    </w:rPr>
                  </w:pPr>
                  <w:r w:rsidRPr="007B6D96">
                    <w:rPr>
                      <w:rFonts w:eastAsia="Times New Roman" w:cstheme="minorBidi"/>
                      <w:bCs/>
                      <w:sz w:val="20"/>
                      <w:szCs w:val="20"/>
                      <w:lang w:eastAsia="es-CL"/>
                    </w:rPr>
                    <w:t>D.S. Nº 148/03 MINSAL, Reglamento Sanitario sobre Manejo de Residuos Peligrosos.</w:t>
                  </w:r>
                </w:p>
              </w:tc>
              <w:tc>
                <w:tcPr>
                  <w:tcW w:w="416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13CA2FD8" w14:textId="77777777" w:rsidR="00A7596F" w:rsidRPr="007B6D96" w:rsidRDefault="00A7596F" w:rsidP="00A7596F">
                  <w:pPr>
                    <w:tabs>
                      <w:tab w:val="left" w:pos="567"/>
                    </w:tabs>
                    <w:contextualSpacing/>
                    <w:rPr>
                      <w:rFonts w:eastAsia="Times New Roman" w:cstheme="minorBidi"/>
                      <w:sz w:val="20"/>
                      <w:szCs w:val="20"/>
                      <w:lang w:eastAsia="es-CL"/>
                    </w:rPr>
                  </w:pPr>
                  <w:r w:rsidRPr="007B6D96">
                    <w:rPr>
                      <w:rFonts w:eastAsia="Times New Roman" w:cstheme="minorBidi"/>
                      <w:sz w:val="20"/>
                      <w:szCs w:val="20"/>
                      <w:lang w:eastAsia="es-CL"/>
                    </w:rPr>
                    <w:t>El proyecto deberá desarrollarse en conformidad con las disposiciones destinadas a establecer las condiciones sanitarias y de seguridad mínimas para el almacenamiento transitorio y transferencia de residuos peligrosos.</w:t>
                  </w:r>
                </w:p>
              </w:tc>
            </w:tr>
            <w:tr w:rsidR="00A7596F" w:rsidRPr="007917A3" w14:paraId="24140D3B" w14:textId="77777777" w:rsidTr="001C688A">
              <w:tc>
                <w:tcPr>
                  <w:tcW w:w="26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0A238E1E" w14:textId="77777777" w:rsidR="00A7596F" w:rsidRPr="007917A3" w:rsidRDefault="00A7596F" w:rsidP="00A7596F">
                  <w:pPr>
                    <w:tabs>
                      <w:tab w:val="num" w:pos="2"/>
                    </w:tabs>
                    <w:adjustRightInd w:val="0"/>
                    <w:rPr>
                      <w:rFonts w:eastAsia="Times New Roman" w:cstheme="minorBidi"/>
                      <w:sz w:val="20"/>
                      <w:szCs w:val="20"/>
                      <w:lang w:val="es-ES" w:eastAsia="es-CL"/>
                    </w:rPr>
                  </w:pPr>
                  <w:r w:rsidRPr="007917A3">
                    <w:rPr>
                      <w:rFonts w:eastAsia="Times New Roman" w:cstheme="minorBidi"/>
                      <w:bCs/>
                      <w:color w:val="000000"/>
                      <w:sz w:val="20"/>
                      <w:szCs w:val="20"/>
                      <w:lang w:val="es-ES" w:eastAsia="es-CL"/>
                    </w:rPr>
                    <w:t xml:space="preserve">NCh 2190/ Of 93 </w:t>
                  </w:r>
                  <w:r w:rsidRPr="007917A3">
                    <w:rPr>
                      <w:rFonts w:eastAsia="Times New Roman" w:cstheme="minorBidi"/>
                      <w:color w:val="000000"/>
                      <w:sz w:val="20"/>
                      <w:szCs w:val="20"/>
                      <w:lang w:val="es-ES" w:eastAsia="es-CL"/>
                    </w:rPr>
                    <w:t>Establece los distintivos de seguridad para sustancias peligrosas</w:t>
                  </w:r>
                </w:p>
              </w:tc>
              <w:tc>
                <w:tcPr>
                  <w:tcW w:w="416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hideMark/>
                </w:tcPr>
                <w:p w14:paraId="110FBEB6" w14:textId="77777777" w:rsidR="00A7596F" w:rsidRPr="007917A3" w:rsidRDefault="00A7596F" w:rsidP="00A7596F">
                  <w:pPr>
                    <w:tabs>
                      <w:tab w:val="num" w:pos="0"/>
                    </w:tabs>
                    <w:adjustRightInd w:val="0"/>
                    <w:rPr>
                      <w:rFonts w:eastAsia="Times New Roman" w:cstheme="minorBidi"/>
                      <w:sz w:val="20"/>
                      <w:szCs w:val="20"/>
                      <w:lang w:val="es-ES" w:eastAsia="es-CL"/>
                    </w:rPr>
                  </w:pPr>
                  <w:r w:rsidRPr="007917A3">
                    <w:rPr>
                      <w:rFonts w:eastAsia="Times New Roman" w:cstheme="minorBidi"/>
                      <w:color w:val="000000"/>
                      <w:sz w:val="20"/>
                      <w:szCs w:val="20"/>
                      <w:lang w:val="es-ES" w:eastAsia="es-CL"/>
                    </w:rPr>
                    <w:t>Los residuos peligrosos almacenados y/o sus envases se encontrarán debidamente rotulados e identificados.</w:t>
                  </w:r>
                </w:p>
              </w:tc>
            </w:tr>
          </w:tbl>
          <w:p w14:paraId="0F02CED1" w14:textId="77777777" w:rsidR="00A7596F" w:rsidRPr="00EA3C7F" w:rsidRDefault="00A7596F" w:rsidP="00A7596F">
            <w:pPr>
              <w:pStyle w:val="Ttulo1"/>
              <w:numPr>
                <w:ilvl w:val="0"/>
                <w:numId w:val="0"/>
              </w:numPr>
              <w:jc w:val="both"/>
              <w:outlineLvl w:val="0"/>
              <w:rPr>
                <w:b w:val="0"/>
                <w:sz w:val="20"/>
                <w:u w:val="single"/>
              </w:rPr>
            </w:pPr>
          </w:p>
        </w:tc>
        <w:tc>
          <w:tcPr>
            <w:tcW w:w="1174" w:type="pct"/>
            <w:vAlign w:val="center"/>
          </w:tcPr>
          <w:p w14:paraId="79C4E9DC" w14:textId="79392924" w:rsidR="00A7596F" w:rsidRDefault="00BD378F" w:rsidP="00BD378F">
            <w:pPr>
              <w:widowControl w:val="0"/>
              <w:overflowPunct w:val="0"/>
              <w:autoSpaceDE w:val="0"/>
              <w:autoSpaceDN w:val="0"/>
              <w:adjustRightInd w:val="0"/>
              <w:rPr>
                <w:rFonts w:cstheme="minorHAnsi"/>
              </w:rPr>
            </w:pPr>
            <w:r>
              <w:rPr>
                <w:rFonts w:cstheme="minorHAnsi"/>
              </w:rPr>
              <w:lastRenderedPageBreak/>
              <w:t xml:space="preserve">Superar el </w:t>
            </w:r>
            <w:r w:rsidRPr="00B84C65">
              <w:rPr>
                <w:rFonts w:cstheme="minorHAnsi"/>
              </w:rPr>
              <w:t xml:space="preserve">período de almacenamiento de residuos </w:t>
            </w:r>
            <w:r>
              <w:rPr>
                <w:rFonts w:cstheme="minorHAnsi"/>
              </w:rPr>
              <w:t xml:space="preserve">peligrosos establecido en D.S N° </w:t>
            </w:r>
            <w:r>
              <w:rPr>
                <w:rFonts w:cstheme="minorHAnsi"/>
              </w:rPr>
              <w:lastRenderedPageBreak/>
              <w:t xml:space="preserve">148/03, es más se señaló por parte del </w:t>
            </w:r>
            <w:r w:rsidRPr="000702EC">
              <w:t xml:space="preserve">Sr. Kappes </w:t>
            </w:r>
            <w:r>
              <w:t>q</w:t>
            </w:r>
            <w:r w:rsidRPr="000702EC">
              <w:t>ue no hay ingreso de residu</w:t>
            </w:r>
            <w:r>
              <w:t>os</w:t>
            </w:r>
            <w:r w:rsidRPr="000702EC">
              <w:t xml:space="preserve"> peligrosos desde la última fiscalización (SMA)</w:t>
            </w:r>
            <w:r>
              <w:t>, es decir, octubre de 2014</w:t>
            </w:r>
            <w:r w:rsidR="008070C1">
              <w:t>.</w:t>
            </w:r>
          </w:p>
        </w:tc>
      </w:tr>
      <w:tr w:rsidR="00A7596F" w:rsidRPr="0025129B" w14:paraId="2FDD910A" w14:textId="77777777" w:rsidTr="001C688A">
        <w:trPr>
          <w:jc w:val="center"/>
        </w:trPr>
        <w:tc>
          <w:tcPr>
            <w:tcW w:w="419" w:type="pct"/>
            <w:vAlign w:val="center"/>
          </w:tcPr>
          <w:p w14:paraId="41981C16" w14:textId="11E098B8" w:rsidR="00A7596F" w:rsidRDefault="00A7596F" w:rsidP="00A7596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5</w:t>
            </w:r>
          </w:p>
        </w:tc>
        <w:tc>
          <w:tcPr>
            <w:tcW w:w="820" w:type="pct"/>
            <w:vAlign w:val="center"/>
          </w:tcPr>
          <w:p w14:paraId="037A5954" w14:textId="0BB851CA" w:rsidR="00A7596F" w:rsidRPr="001C688A" w:rsidRDefault="00A7596F" w:rsidP="00A7596F">
            <w:pPr>
              <w:spacing w:line="276" w:lineRule="auto"/>
              <w:jc w:val="center"/>
              <w:rPr>
                <w:rFonts w:cstheme="minorHAnsi"/>
                <w:iCs/>
              </w:rPr>
            </w:pPr>
            <w:r w:rsidRPr="001C688A">
              <w:rPr>
                <w:rFonts w:eastAsia="Times New Roman" w:cs="Calibri"/>
                <w:szCs w:val="16"/>
                <w:lang w:eastAsia="es-CL"/>
              </w:rPr>
              <w:t>Manejo de lodos</w:t>
            </w:r>
          </w:p>
        </w:tc>
        <w:tc>
          <w:tcPr>
            <w:tcW w:w="2587" w:type="pct"/>
            <w:vAlign w:val="center"/>
          </w:tcPr>
          <w:p w14:paraId="1325414B" w14:textId="77777777" w:rsidR="00A7596F" w:rsidRPr="00EA3C7F" w:rsidRDefault="00A7596F" w:rsidP="00A7596F">
            <w:pPr>
              <w:pStyle w:val="Ttulo1"/>
              <w:numPr>
                <w:ilvl w:val="0"/>
                <w:numId w:val="0"/>
              </w:numPr>
              <w:tabs>
                <w:tab w:val="left" w:pos="454"/>
              </w:tabs>
              <w:ind w:left="432" w:hanging="432"/>
              <w:outlineLvl w:val="0"/>
              <w:rPr>
                <w:b w:val="0"/>
                <w:sz w:val="20"/>
                <w:u w:val="single"/>
              </w:rPr>
            </w:pPr>
            <w:bookmarkStart w:id="632" w:name="_Toc461109592"/>
            <w:bookmarkStart w:id="633" w:name="_Toc461198804"/>
            <w:bookmarkStart w:id="634" w:name="_Toc469042714"/>
            <w:r w:rsidRPr="00EA3C7F">
              <w:rPr>
                <w:b w:val="0"/>
                <w:sz w:val="20"/>
                <w:u w:val="single"/>
              </w:rPr>
              <w:t xml:space="preserve">Extracto Considerando 3 RCA N° </w:t>
            </w:r>
            <w:r>
              <w:rPr>
                <w:b w:val="0"/>
                <w:sz w:val="20"/>
                <w:u w:val="single"/>
              </w:rPr>
              <w:t>157</w:t>
            </w:r>
            <w:r w:rsidRPr="00EA3C7F">
              <w:rPr>
                <w:b w:val="0"/>
                <w:sz w:val="20"/>
                <w:u w:val="single"/>
              </w:rPr>
              <w:t>/20</w:t>
            </w:r>
            <w:r>
              <w:rPr>
                <w:b w:val="0"/>
                <w:sz w:val="20"/>
                <w:u w:val="single"/>
              </w:rPr>
              <w:t>08</w:t>
            </w:r>
            <w:bookmarkEnd w:id="632"/>
            <w:bookmarkEnd w:id="633"/>
            <w:bookmarkEnd w:id="634"/>
          </w:p>
          <w:p w14:paraId="17469465" w14:textId="100C16F1" w:rsidR="00A7596F" w:rsidRDefault="00A7596F" w:rsidP="00A7596F">
            <w:pPr>
              <w:rPr>
                <w:rFonts w:eastAsia="Times New Roman"/>
                <w:lang w:eastAsia="es-CL"/>
              </w:rPr>
            </w:pPr>
            <w:r w:rsidRPr="00CA57C3">
              <w:rPr>
                <w:rFonts w:eastAsia="Times New Roman"/>
                <w:lang w:eastAsia="es-CL"/>
              </w:rPr>
              <w:t xml:space="preserve">El sistema de adecuación consiste en una serie de 12 zanjas impermeabilizadas de 10 m de ancho en la parte superior y 3 m de ancho en la parte inferior, con un largo de 60 m y 3 m de profundidad, con una pared filtrante a los 47 m de la cabecera más distante formando una piscina de 11m x 10 m donde se recibirá el agua sobrante que escurre por decantación. </w:t>
            </w:r>
          </w:p>
          <w:p w14:paraId="3AD8DB77" w14:textId="77777777" w:rsidR="00DD17F8" w:rsidRPr="00CA57C3" w:rsidRDefault="00DD17F8" w:rsidP="00A7596F">
            <w:pPr>
              <w:rPr>
                <w:rFonts w:eastAsia="Times New Roman"/>
                <w:lang w:eastAsia="es-CL"/>
              </w:rPr>
            </w:pPr>
          </w:p>
          <w:p w14:paraId="09B7985F" w14:textId="77777777" w:rsidR="00A7596F" w:rsidRPr="00EA3C7F" w:rsidRDefault="00A7596F" w:rsidP="00A7596F">
            <w:pPr>
              <w:pStyle w:val="Ttulo1"/>
              <w:numPr>
                <w:ilvl w:val="0"/>
                <w:numId w:val="0"/>
              </w:numPr>
              <w:tabs>
                <w:tab w:val="left" w:pos="454"/>
              </w:tabs>
              <w:outlineLvl w:val="0"/>
              <w:rPr>
                <w:b w:val="0"/>
                <w:sz w:val="20"/>
                <w:u w:val="single"/>
              </w:rPr>
            </w:pPr>
            <w:bookmarkStart w:id="635" w:name="_Toc461109593"/>
            <w:bookmarkStart w:id="636" w:name="_Toc461198805"/>
            <w:bookmarkStart w:id="637" w:name="_Toc469042715"/>
            <w:r w:rsidRPr="00EA3C7F">
              <w:rPr>
                <w:b w:val="0"/>
                <w:sz w:val="20"/>
                <w:u w:val="single"/>
              </w:rPr>
              <w:t xml:space="preserve">Extracto Considerando 3 RCA N° </w:t>
            </w:r>
            <w:r>
              <w:rPr>
                <w:b w:val="0"/>
                <w:sz w:val="20"/>
                <w:u w:val="single"/>
              </w:rPr>
              <w:t>157</w:t>
            </w:r>
            <w:r w:rsidRPr="00EA3C7F">
              <w:rPr>
                <w:b w:val="0"/>
                <w:sz w:val="20"/>
                <w:u w:val="single"/>
              </w:rPr>
              <w:t>/20</w:t>
            </w:r>
            <w:r>
              <w:rPr>
                <w:b w:val="0"/>
                <w:sz w:val="20"/>
                <w:u w:val="single"/>
              </w:rPr>
              <w:t>08</w:t>
            </w:r>
            <w:bookmarkEnd w:id="635"/>
            <w:bookmarkEnd w:id="636"/>
            <w:bookmarkEnd w:id="637"/>
          </w:p>
          <w:p w14:paraId="635D3865" w14:textId="0298BE08" w:rsidR="00A7596F" w:rsidRDefault="00A7596F" w:rsidP="00A7596F">
            <w:pPr>
              <w:rPr>
                <w:rFonts w:ascii="Calibri" w:eastAsia="Times New Roman" w:hAnsi="Calibri"/>
                <w:color w:val="000000"/>
                <w:lang w:eastAsia="es-CL"/>
              </w:rPr>
            </w:pPr>
            <w:r w:rsidRPr="004A61ED">
              <w:rPr>
                <w:rFonts w:ascii="Calibri" w:eastAsia="Times New Roman" w:hAnsi="Calibri"/>
                <w:color w:val="000000"/>
                <w:lang w:eastAsia="es-CL"/>
              </w:rPr>
              <w:t>El tiempo de residencia del lodo en la zanja se estima en 20 días, una vez completado dicho tiempo se procederá a retirarlo desde la zanja para disponerlo junto con los otros residuos en el vertedero.</w:t>
            </w:r>
          </w:p>
          <w:p w14:paraId="38BEF00E" w14:textId="77777777" w:rsidR="00DD17F8" w:rsidRDefault="00DD17F8" w:rsidP="00A7596F">
            <w:pPr>
              <w:rPr>
                <w:rFonts w:ascii="Calibri" w:eastAsia="Times New Roman" w:hAnsi="Calibri"/>
                <w:color w:val="000000"/>
                <w:lang w:eastAsia="es-CL"/>
              </w:rPr>
            </w:pPr>
          </w:p>
          <w:p w14:paraId="0A496A43" w14:textId="77777777" w:rsidR="00A7596F" w:rsidRDefault="00A7596F" w:rsidP="00A7596F">
            <w:pPr>
              <w:pStyle w:val="Prrafodelista"/>
              <w:tabs>
                <w:tab w:val="left" w:pos="412"/>
              </w:tabs>
              <w:ind w:left="0"/>
              <w:rPr>
                <w:u w:val="single"/>
              </w:rPr>
            </w:pPr>
            <w:r w:rsidRPr="00F33808">
              <w:rPr>
                <w:u w:val="single"/>
              </w:rPr>
              <w:t>Extracto Considerando 3 RCA N° 157/2008</w:t>
            </w:r>
          </w:p>
          <w:p w14:paraId="3D7E5193" w14:textId="1909FB11" w:rsidR="00A7596F" w:rsidRDefault="00A7596F" w:rsidP="00A7596F">
            <w:r w:rsidRPr="00CA57C3">
              <w:t>Sistema encarpado tipo mecano con estructuras de soportes en perfiles metálicos, en aquellas zanjas que se encuentren con lodo.</w:t>
            </w:r>
          </w:p>
          <w:p w14:paraId="2EF1856F" w14:textId="77777777" w:rsidR="00DD17F8" w:rsidRPr="00CA57C3" w:rsidRDefault="00DD17F8" w:rsidP="00A7596F"/>
          <w:p w14:paraId="320C47F3" w14:textId="77777777" w:rsidR="00A7596F" w:rsidRDefault="00A7596F" w:rsidP="00A7596F">
            <w:pPr>
              <w:pStyle w:val="Prrafodelista"/>
              <w:tabs>
                <w:tab w:val="left" w:pos="454"/>
              </w:tabs>
              <w:ind w:left="29"/>
              <w:rPr>
                <w:u w:val="single"/>
              </w:rPr>
            </w:pPr>
            <w:r w:rsidRPr="00A30F80">
              <w:rPr>
                <w:u w:val="single"/>
              </w:rPr>
              <w:t>Extracto Considerando 3 RCA N° 157/2008</w:t>
            </w:r>
          </w:p>
          <w:p w14:paraId="1C30FD10" w14:textId="4133F7AE" w:rsidR="00A7596F" w:rsidRDefault="00A7596F" w:rsidP="00A7596F">
            <w:r w:rsidRPr="00CA57C3">
              <w:t>El sistema consta básicamente de una batería de 3 estanques de hierro instalados sobre superficie, sumando una capacidad de 150 m</w:t>
            </w:r>
            <w:r w:rsidRPr="00CA57C3">
              <w:rPr>
                <w:vertAlign w:val="superscript"/>
              </w:rPr>
              <w:t>3</w:t>
            </w:r>
            <w:r w:rsidRPr="00CA57C3">
              <w:t xml:space="preserve"> donde se almacenan los líquidos, desde donde son bombeados al evaporador el cual utiliza como energía para la evaporación biogás proveniente del vertedero.</w:t>
            </w:r>
          </w:p>
          <w:p w14:paraId="01B1B218" w14:textId="77777777" w:rsidR="00DD17F8" w:rsidRPr="00CA57C3" w:rsidRDefault="00DD17F8" w:rsidP="00A7596F"/>
          <w:p w14:paraId="1E6902BD" w14:textId="77777777" w:rsidR="00A7596F" w:rsidRPr="008C29FD" w:rsidRDefault="00A7596F" w:rsidP="00A7596F">
            <w:pPr>
              <w:pStyle w:val="Prrafodelista"/>
              <w:tabs>
                <w:tab w:val="left" w:pos="454"/>
              </w:tabs>
              <w:ind w:left="29"/>
              <w:rPr>
                <w:u w:val="single"/>
              </w:rPr>
            </w:pPr>
            <w:r w:rsidRPr="008C29FD">
              <w:rPr>
                <w:u w:val="single"/>
              </w:rPr>
              <w:t>Extracto Considerando 3 RCA N° 157/2008</w:t>
            </w:r>
          </w:p>
          <w:p w14:paraId="469313BE" w14:textId="77777777" w:rsidR="00A7596F" w:rsidRDefault="00A7596F" w:rsidP="00A7596F">
            <w:pPr>
              <w:pStyle w:val="Ttulo1"/>
              <w:numPr>
                <w:ilvl w:val="0"/>
                <w:numId w:val="0"/>
              </w:numPr>
              <w:jc w:val="both"/>
              <w:outlineLvl w:val="0"/>
              <w:rPr>
                <w:b w:val="0"/>
                <w:sz w:val="20"/>
              </w:rPr>
            </w:pPr>
            <w:bookmarkStart w:id="638" w:name="_Toc461109594"/>
            <w:bookmarkStart w:id="639" w:name="_Toc461198806"/>
            <w:bookmarkStart w:id="640" w:name="_Toc469042716"/>
            <w:r w:rsidRPr="00CA57C3">
              <w:rPr>
                <w:b w:val="0"/>
                <w:sz w:val="20"/>
              </w:rPr>
              <w:t xml:space="preserve">El líquido capturado en las cámaras de cada zanja será trasladado a un estanque ecualizador que alimentará la planta de evaporación, la que tendrá una capacidad de </w:t>
            </w:r>
            <w:r w:rsidRPr="00CA57C3">
              <w:rPr>
                <w:b w:val="0"/>
                <w:sz w:val="20"/>
              </w:rPr>
              <w:lastRenderedPageBreak/>
              <w:t>2500 kg de agua por hora. Primeramente el líquido sería tratado con Ozono y Oxidación Avanzada en base U.V., para posteriormente ser evaporado a la atmósfera pasando dicho vapor por un filtro de carbono activado.</w:t>
            </w:r>
            <w:bookmarkEnd w:id="638"/>
            <w:bookmarkEnd w:id="639"/>
            <w:bookmarkEnd w:id="640"/>
          </w:p>
          <w:p w14:paraId="07C19D1F" w14:textId="6BB980E7" w:rsidR="00DD17F8" w:rsidRPr="00DD17F8" w:rsidRDefault="00DD17F8" w:rsidP="00DD17F8"/>
        </w:tc>
        <w:tc>
          <w:tcPr>
            <w:tcW w:w="1174" w:type="pct"/>
            <w:vAlign w:val="center"/>
          </w:tcPr>
          <w:p w14:paraId="5FCCADBA" w14:textId="1FD4005F" w:rsidR="006D60C7" w:rsidRDefault="006D60C7" w:rsidP="006D60C7">
            <w:pPr>
              <w:tabs>
                <w:tab w:val="left" w:pos="454"/>
              </w:tabs>
            </w:pPr>
            <w:r w:rsidRPr="006D60C7">
              <w:rPr>
                <w:rFonts w:eastAsia="Times New Roman"/>
                <w:lang w:eastAsia="es-CL"/>
              </w:rPr>
              <w:lastRenderedPageBreak/>
              <w:t>Se evidenció mal estado de techos de cobertura</w:t>
            </w:r>
            <w:r w:rsidR="003F7A5D">
              <w:rPr>
                <w:rFonts w:eastAsia="Times New Roman"/>
                <w:lang w:eastAsia="es-CL"/>
              </w:rPr>
              <w:t xml:space="preserve"> para lodos</w:t>
            </w:r>
            <w:r w:rsidRPr="006D60C7">
              <w:rPr>
                <w:rFonts w:eastAsia="Times New Roman"/>
                <w:lang w:eastAsia="es-CL"/>
              </w:rPr>
              <w:t xml:space="preserve"> e incluso su ausencia</w:t>
            </w:r>
            <w:r w:rsidR="003F7A5D">
              <w:rPr>
                <w:rFonts w:eastAsia="Times New Roman"/>
                <w:lang w:eastAsia="es-CL"/>
              </w:rPr>
              <w:t>. Lo anteri</w:t>
            </w:r>
            <w:r w:rsidR="00A80327">
              <w:rPr>
                <w:rFonts w:eastAsia="Times New Roman"/>
                <w:lang w:eastAsia="es-CL"/>
              </w:rPr>
              <w:t>o</w:t>
            </w:r>
            <w:r w:rsidR="003F7A5D">
              <w:rPr>
                <w:rFonts w:eastAsia="Times New Roman"/>
                <w:lang w:eastAsia="es-CL"/>
              </w:rPr>
              <w:t xml:space="preserve">r implica un riesgo ambiental para su manejo, tales como </w:t>
            </w:r>
            <w:r w:rsidR="00960FF7">
              <w:rPr>
                <w:rFonts w:eastAsia="Times New Roman"/>
                <w:lang w:eastAsia="es-CL"/>
              </w:rPr>
              <w:t xml:space="preserve">posibilita </w:t>
            </w:r>
            <w:r>
              <w:rPr>
                <w:rFonts w:eastAsia="Times New Roman"/>
                <w:lang w:eastAsia="es-CL"/>
              </w:rPr>
              <w:t xml:space="preserve">el </w:t>
            </w:r>
            <w:r>
              <w:rPr>
                <w:rFonts w:eastAsia="Times New Roman"/>
                <w:color w:val="000000"/>
                <w:lang w:eastAsia="es-CL"/>
              </w:rPr>
              <w:t xml:space="preserve">ingreso de aguas lluvias y la exposición a condiciones de temperatura </w:t>
            </w:r>
            <w:r w:rsidR="003F7A5D">
              <w:rPr>
                <w:rFonts w:eastAsia="Times New Roman"/>
                <w:color w:val="000000"/>
                <w:lang w:eastAsia="es-CL"/>
              </w:rPr>
              <w:t>provoca una fuente de mal olor, y acumulación de vectores.</w:t>
            </w:r>
          </w:p>
          <w:p w14:paraId="43247805" w14:textId="77777777" w:rsidR="006D60C7" w:rsidRPr="006D60C7" w:rsidRDefault="006D60C7" w:rsidP="006D60C7">
            <w:pPr>
              <w:tabs>
                <w:tab w:val="left" w:pos="454"/>
              </w:tabs>
            </w:pPr>
          </w:p>
          <w:p w14:paraId="35D0517B" w14:textId="20EC43B0" w:rsidR="006D60C7" w:rsidRDefault="006D60C7" w:rsidP="006D60C7">
            <w:pPr>
              <w:tabs>
                <w:tab w:val="left" w:pos="454"/>
              </w:tabs>
              <w:rPr>
                <w:rFonts w:eastAsia="Times New Roman"/>
                <w:lang w:eastAsia="es-CL"/>
              </w:rPr>
            </w:pPr>
            <w:r w:rsidRPr="006D60C7">
              <w:rPr>
                <w:rFonts w:eastAsia="Times New Roman"/>
                <w:lang w:eastAsia="es-CL"/>
              </w:rPr>
              <w:t>No se constat</w:t>
            </w:r>
            <w:r>
              <w:rPr>
                <w:rFonts w:eastAsia="Times New Roman"/>
                <w:lang w:eastAsia="es-CL"/>
              </w:rPr>
              <w:t>ó</w:t>
            </w:r>
            <w:r w:rsidRPr="006D60C7">
              <w:rPr>
                <w:rFonts w:eastAsia="Times New Roman"/>
                <w:lang w:eastAsia="es-CL"/>
              </w:rPr>
              <w:t xml:space="preserve"> la presencia de estanques de acumulación de lixiviados</w:t>
            </w:r>
            <w:r w:rsidR="008070C1">
              <w:rPr>
                <w:rFonts w:eastAsia="Times New Roman"/>
                <w:lang w:eastAsia="es-CL"/>
              </w:rPr>
              <w:t>.</w:t>
            </w:r>
          </w:p>
          <w:p w14:paraId="6D8A9BD7" w14:textId="77777777" w:rsidR="00960FF7" w:rsidRPr="006D60C7" w:rsidRDefault="00960FF7" w:rsidP="006D60C7">
            <w:pPr>
              <w:tabs>
                <w:tab w:val="left" w:pos="454"/>
              </w:tabs>
            </w:pPr>
          </w:p>
          <w:p w14:paraId="26F16911" w14:textId="22ED8949" w:rsidR="006D60C7" w:rsidRDefault="00960FF7" w:rsidP="00960FF7">
            <w:pPr>
              <w:tabs>
                <w:tab w:val="left" w:pos="29"/>
              </w:tabs>
              <w:ind w:left="29"/>
              <w:rPr>
                <w:rFonts w:eastAsia="Times New Roman"/>
                <w:lang w:eastAsia="es-CL"/>
              </w:rPr>
            </w:pPr>
            <w:r>
              <w:rPr>
                <w:rFonts w:eastAsia="Times New Roman"/>
                <w:lang w:eastAsia="es-CL"/>
              </w:rPr>
              <w:t xml:space="preserve">No se constató </w:t>
            </w:r>
            <w:r w:rsidR="006D60C7" w:rsidRPr="006D60C7">
              <w:rPr>
                <w:rFonts w:eastAsia="Times New Roman"/>
                <w:lang w:eastAsia="es-CL"/>
              </w:rPr>
              <w:t>la existencia de un sistema de captación de aguas lluvias</w:t>
            </w:r>
            <w:r>
              <w:rPr>
                <w:rFonts w:eastAsia="Times New Roman"/>
                <w:lang w:eastAsia="es-CL"/>
              </w:rPr>
              <w:t xml:space="preserve"> alrededor de las zanjas de lodos</w:t>
            </w:r>
            <w:r w:rsidR="008070C1">
              <w:rPr>
                <w:rFonts w:eastAsia="Times New Roman"/>
                <w:lang w:eastAsia="es-CL"/>
              </w:rPr>
              <w:t>.</w:t>
            </w:r>
          </w:p>
          <w:p w14:paraId="647B61FF" w14:textId="77777777" w:rsidR="00960FF7" w:rsidRPr="006D60C7" w:rsidRDefault="00960FF7" w:rsidP="0007605E">
            <w:pPr>
              <w:tabs>
                <w:tab w:val="left" w:pos="454"/>
              </w:tabs>
            </w:pPr>
          </w:p>
          <w:p w14:paraId="4D994E31" w14:textId="0DB880E7" w:rsidR="006D60C7" w:rsidRDefault="006D60C7" w:rsidP="002951CA">
            <w:pPr>
              <w:widowControl w:val="0"/>
              <w:overflowPunct w:val="0"/>
              <w:autoSpaceDE w:val="0"/>
              <w:autoSpaceDN w:val="0"/>
              <w:adjustRightInd w:val="0"/>
              <w:spacing w:after="120"/>
            </w:pPr>
            <w:r>
              <w:t xml:space="preserve">Superar el </w:t>
            </w:r>
            <w:r w:rsidRPr="000702EC">
              <w:t>tiempo de permanencia del lodo en las zanjas</w:t>
            </w:r>
            <w:r w:rsidR="008070C1">
              <w:t>.</w:t>
            </w:r>
            <w:r w:rsidRPr="000702EC">
              <w:t xml:space="preserve"> </w:t>
            </w:r>
          </w:p>
          <w:p w14:paraId="714B57B7" w14:textId="77777777" w:rsidR="00A7596F" w:rsidRDefault="00A7596F" w:rsidP="002951CA">
            <w:pPr>
              <w:widowControl w:val="0"/>
              <w:overflowPunct w:val="0"/>
              <w:autoSpaceDE w:val="0"/>
              <w:autoSpaceDN w:val="0"/>
              <w:adjustRightInd w:val="0"/>
              <w:spacing w:after="120"/>
              <w:rPr>
                <w:rFonts w:cstheme="minorHAnsi"/>
                <w:lang w:val="es-ES"/>
              </w:rPr>
            </w:pPr>
          </w:p>
          <w:p w14:paraId="59B4A975" w14:textId="77777777" w:rsidR="003F7A5D" w:rsidRDefault="003F7A5D" w:rsidP="002951CA">
            <w:pPr>
              <w:widowControl w:val="0"/>
              <w:overflowPunct w:val="0"/>
              <w:autoSpaceDE w:val="0"/>
              <w:autoSpaceDN w:val="0"/>
              <w:adjustRightInd w:val="0"/>
              <w:spacing w:after="120"/>
              <w:rPr>
                <w:rFonts w:cstheme="minorHAnsi"/>
                <w:lang w:val="es-ES"/>
              </w:rPr>
            </w:pPr>
          </w:p>
          <w:p w14:paraId="02D5C28D" w14:textId="77777777" w:rsidR="003F7A5D" w:rsidRDefault="003F7A5D" w:rsidP="002951CA">
            <w:pPr>
              <w:widowControl w:val="0"/>
              <w:overflowPunct w:val="0"/>
              <w:autoSpaceDE w:val="0"/>
              <w:autoSpaceDN w:val="0"/>
              <w:adjustRightInd w:val="0"/>
              <w:spacing w:after="120"/>
              <w:rPr>
                <w:rFonts w:cstheme="minorHAnsi"/>
                <w:lang w:val="es-ES"/>
              </w:rPr>
            </w:pPr>
          </w:p>
          <w:p w14:paraId="57BBE39F" w14:textId="02D79800" w:rsidR="00F50532" w:rsidRDefault="000F142F" w:rsidP="004A1454">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lastRenderedPageBreak/>
              <w:t xml:space="preserve">Se evidenció presencia de lodo en </w:t>
            </w:r>
            <w:r w:rsidR="00AE5F65">
              <w:rPr>
                <w:rFonts w:eastAsia="Times New Roman"/>
                <w:color w:val="000000"/>
                <w:lang w:eastAsia="es-CL"/>
              </w:rPr>
              <w:t>la piscina de la</w:t>
            </w:r>
            <w:r w:rsidR="00902CAF">
              <w:rPr>
                <w:rFonts w:eastAsia="Times New Roman"/>
                <w:color w:val="000000"/>
                <w:lang w:eastAsia="es-CL"/>
              </w:rPr>
              <w:t>s</w:t>
            </w:r>
            <w:r w:rsidR="00AE5F65">
              <w:rPr>
                <w:rFonts w:eastAsia="Times New Roman"/>
                <w:color w:val="000000"/>
                <w:lang w:eastAsia="es-CL"/>
              </w:rPr>
              <w:t xml:space="preserve"> zanja</w:t>
            </w:r>
            <w:r w:rsidR="00902CAF">
              <w:rPr>
                <w:rFonts w:eastAsia="Times New Roman"/>
                <w:color w:val="000000"/>
                <w:lang w:eastAsia="es-CL"/>
              </w:rPr>
              <w:t>s</w:t>
            </w:r>
            <w:r w:rsidR="00F50532">
              <w:rPr>
                <w:rFonts w:eastAsia="Times New Roman"/>
                <w:color w:val="000000"/>
                <w:lang w:eastAsia="es-CL"/>
              </w:rPr>
              <w:t xml:space="preserve"> de lodos</w:t>
            </w:r>
            <w:r w:rsidR="00AE5F65">
              <w:rPr>
                <w:rFonts w:eastAsia="Times New Roman"/>
                <w:color w:val="000000"/>
                <w:lang w:eastAsia="es-CL"/>
              </w:rPr>
              <w:t xml:space="preserve">, sector </w:t>
            </w:r>
            <w:r>
              <w:rPr>
                <w:rFonts w:eastAsia="Times New Roman"/>
                <w:color w:val="000000"/>
                <w:lang w:eastAsia="es-CL"/>
              </w:rPr>
              <w:t>que debe recibir el agua que escurre por decantación desde la pared filtrante</w:t>
            </w:r>
            <w:r w:rsidR="00902CAF">
              <w:rPr>
                <w:rFonts w:eastAsia="Times New Roman"/>
                <w:color w:val="000000"/>
                <w:lang w:eastAsia="es-CL"/>
              </w:rPr>
              <w:t>.</w:t>
            </w:r>
          </w:p>
          <w:p w14:paraId="29B56B2E" w14:textId="3DACB864" w:rsidR="000F142F" w:rsidRPr="003D0BE0" w:rsidRDefault="000F142F" w:rsidP="004A1454">
            <w:pPr>
              <w:widowControl w:val="0"/>
              <w:overflowPunct w:val="0"/>
              <w:autoSpaceDE w:val="0"/>
              <w:autoSpaceDN w:val="0"/>
              <w:adjustRightInd w:val="0"/>
              <w:spacing w:after="120"/>
              <w:rPr>
                <w:rFonts w:cstheme="minorHAnsi"/>
                <w:lang w:val="es-ES"/>
              </w:rPr>
            </w:pPr>
          </w:p>
        </w:tc>
      </w:tr>
      <w:tr w:rsidR="00A7596F" w:rsidRPr="0025129B" w14:paraId="36DF0D11" w14:textId="77777777" w:rsidTr="001C688A">
        <w:trPr>
          <w:jc w:val="center"/>
        </w:trPr>
        <w:tc>
          <w:tcPr>
            <w:tcW w:w="419" w:type="pct"/>
            <w:vAlign w:val="center"/>
          </w:tcPr>
          <w:p w14:paraId="6418DA7B" w14:textId="704F98EB" w:rsidR="00A7596F" w:rsidRDefault="00A7596F" w:rsidP="00A7596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6</w:t>
            </w:r>
          </w:p>
        </w:tc>
        <w:tc>
          <w:tcPr>
            <w:tcW w:w="820" w:type="pct"/>
            <w:vAlign w:val="center"/>
          </w:tcPr>
          <w:p w14:paraId="288296EC" w14:textId="2D201479" w:rsidR="00A7596F" w:rsidRDefault="00A7596F" w:rsidP="00A7596F">
            <w:pPr>
              <w:pStyle w:val="Prrafodelista"/>
              <w:spacing w:line="276" w:lineRule="auto"/>
              <w:ind w:left="0"/>
              <w:jc w:val="center"/>
              <w:rPr>
                <w:rFonts w:cstheme="minorHAnsi"/>
                <w:iCs/>
              </w:rPr>
            </w:pPr>
            <w:r w:rsidRPr="00932B20">
              <w:rPr>
                <w:rFonts w:eastAsia="Times New Roman" w:cs="Calibri"/>
                <w:szCs w:val="16"/>
                <w:lang w:eastAsia="es-CL"/>
              </w:rPr>
              <w:t>Manejo de olores</w:t>
            </w:r>
          </w:p>
        </w:tc>
        <w:tc>
          <w:tcPr>
            <w:tcW w:w="2587" w:type="pct"/>
            <w:vAlign w:val="center"/>
          </w:tcPr>
          <w:p w14:paraId="386E0752" w14:textId="77777777" w:rsidR="00A7596F" w:rsidRPr="00017C7B" w:rsidRDefault="00A7596F" w:rsidP="00A7596F">
            <w:pPr>
              <w:tabs>
                <w:tab w:val="left" w:pos="454"/>
              </w:tabs>
              <w:spacing w:after="120" w:line="264" w:lineRule="auto"/>
              <w:ind w:left="9"/>
              <w:contextualSpacing/>
              <w:jc w:val="left"/>
              <w:rPr>
                <w:rFonts w:eastAsiaTheme="minorEastAsia" w:cstheme="minorBidi"/>
                <w:u w:val="single"/>
                <w:lang w:val="es-ES" w:eastAsia="es-ES"/>
              </w:rPr>
            </w:pPr>
            <w:r w:rsidRPr="00017C7B">
              <w:rPr>
                <w:rFonts w:eastAsiaTheme="minorEastAsia" w:cstheme="minorBidi"/>
                <w:u w:val="single"/>
                <w:lang w:val="es-ES" w:eastAsia="es-ES"/>
              </w:rPr>
              <w:t>Extracto Considerando 3 RCA N° 157/2008</w:t>
            </w:r>
          </w:p>
          <w:p w14:paraId="701B9F7D" w14:textId="77777777" w:rsidR="00A7596F" w:rsidRDefault="00A7596F" w:rsidP="00A7596F">
            <w:pPr>
              <w:rPr>
                <w:rFonts w:eastAsiaTheme="minorEastAsia" w:cstheme="minorBidi"/>
                <w:lang w:val="es-ES" w:eastAsia="es-ES"/>
              </w:rPr>
            </w:pPr>
            <w:r w:rsidRPr="00017C7B">
              <w:rPr>
                <w:rFonts w:eastAsiaTheme="minorEastAsia" w:cstheme="minorBidi"/>
                <w:lang w:val="es-ES" w:eastAsia="es-ES"/>
              </w:rPr>
              <w:t>El proyecto de adecuación de lodos considera la realización una vez al año del estudio de olores presentado en el Adenda N°1, con el fin de poder comparar los datos obtenidos.</w:t>
            </w:r>
          </w:p>
          <w:p w14:paraId="67C63464" w14:textId="77777777" w:rsidR="00A7596F" w:rsidRDefault="00A7596F" w:rsidP="00A7596F">
            <w:pPr>
              <w:tabs>
                <w:tab w:val="left" w:pos="454"/>
              </w:tabs>
              <w:spacing w:after="120" w:line="264" w:lineRule="auto"/>
              <w:contextualSpacing/>
              <w:jc w:val="left"/>
              <w:rPr>
                <w:rFonts w:eastAsiaTheme="minorEastAsia" w:cstheme="minorBidi"/>
                <w:u w:val="single"/>
                <w:lang w:val="es-ES" w:eastAsia="es-ES"/>
              </w:rPr>
            </w:pPr>
          </w:p>
          <w:p w14:paraId="6EC28248" w14:textId="6459E57F" w:rsidR="00A7596F" w:rsidRPr="00017C7B" w:rsidRDefault="00A7596F" w:rsidP="00A7596F">
            <w:pPr>
              <w:tabs>
                <w:tab w:val="left" w:pos="454"/>
              </w:tabs>
              <w:contextualSpacing/>
              <w:rPr>
                <w:rFonts w:eastAsiaTheme="minorEastAsia" w:cstheme="minorBidi"/>
                <w:u w:val="single"/>
                <w:lang w:val="es-ES" w:eastAsia="es-ES"/>
              </w:rPr>
            </w:pPr>
            <w:r w:rsidRPr="00017C7B">
              <w:rPr>
                <w:rFonts w:eastAsiaTheme="minorEastAsia" w:cstheme="minorBidi"/>
                <w:u w:val="single"/>
                <w:lang w:val="es-ES" w:eastAsia="es-ES"/>
              </w:rPr>
              <w:t xml:space="preserve">Extracto </w:t>
            </w:r>
            <w:r>
              <w:rPr>
                <w:rFonts w:eastAsiaTheme="minorEastAsia" w:cstheme="minorBidi"/>
                <w:u w:val="single"/>
                <w:lang w:val="es-ES" w:eastAsia="es-ES"/>
              </w:rPr>
              <w:t>DIA “</w:t>
            </w:r>
            <w:r w:rsidRPr="00256892">
              <w:rPr>
                <w:u w:val="single"/>
                <w:lang w:val="es-ES"/>
              </w:rPr>
              <w:t>Mejora de las condiciones de operación del Vertedero El Empalme; regularización y ampliación</w:t>
            </w:r>
            <w:r>
              <w:rPr>
                <w:u w:val="single"/>
                <w:lang w:val="es-ES"/>
              </w:rPr>
              <w:t>”</w:t>
            </w:r>
          </w:p>
          <w:p w14:paraId="47A11C2A" w14:textId="77777777" w:rsidR="00A7596F" w:rsidRDefault="00A7596F" w:rsidP="00F04A56">
            <w:pPr>
              <w:pStyle w:val="Ttulo1"/>
              <w:numPr>
                <w:ilvl w:val="0"/>
                <w:numId w:val="0"/>
              </w:numPr>
              <w:jc w:val="both"/>
              <w:outlineLvl w:val="0"/>
              <w:rPr>
                <w:rFonts w:cs="Arial"/>
                <w:b w:val="0"/>
                <w:sz w:val="20"/>
                <w:lang w:eastAsia="es-ES"/>
              </w:rPr>
            </w:pPr>
            <w:bookmarkStart w:id="641" w:name="_Toc461109595"/>
            <w:bookmarkStart w:id="642" w:name="_Toc461198807"/>
            <w:bookmarkStart w:id="643" w:name="_Toc469042717"/>
            <w:r w:rsidRPr="00754DCE">
              <w:rPr>
                <w:rFonts w:cs="Arial"/>
                <w:b w:val="0"/>
                <w:sz w:val="20"/>
                <w:lang w:eastAsia="es-ES"/>
              </w:rPr>
              <w:t>Adicionalmente, se adjunta en Anexo 12 Mapa de olores realizado para actual vertedero El Empalme</w:t>
            </w:r>
            <w:r w:rsidRPr="00F04A56">
              <w:rPr>
                <w:rFonts w:cs="Arial"/>
                <w:b w:val="0"/>
                <w:sz w:val="20"/>
                <w:lang w:eastAsia="es-ES"/>
              </w:rPr>
              <w:t>.</w:t>
            </w:r>
            <w:bookmarkEnd w:id="641"/>
            <w:bookmarkEnd w:id="642"/>
            <w:bookmarkEnd w:id="643"/>
          </w:p>
          <w:p w14:paraId="34E4A757" w14:textId="13693EF6" w:rsidR="00DD17F8" w:rsidRPr="00DD17F8" w:rsidRDefault="00DD17F8" w:rsidP="00DD17F8">
            <w:pPr>
              <w:rPr>
                <w:lang w:eastAsia="es-ES"/>
              </w:rPr>
            </w:pPr>
          </w:p>
        </w:tc>
        <w:tc>
          <w:tcPr>
            <w:tcW w:w="1174" w:type="pct"/>
            <w:vAlign w:val="center"/>
          </w:tcPr>
          <w:p w14:paraId="42F472A5" w14:textId="7A35C70D" w:rsidR="00A7596F" w:rsidRDefault="003610EA" w:rsidP="00A7596F">
            <w:pPr>
              <w:widowControl w:val="0"/>
              <w:overflowPunct w:val="0"/>
              <w:autoSpaceDE w:val="0"/>
              <w:autoSpaceDN w:val="0"/>
              <w:adjustRightInd w:val="0"/>
              <w:spacing w:after="120"/>
              <w:rPr>
                <w:rFonts w:cstheme="minorHAnsi"/>
              </w:rPr>
            </w:pPr>
            <w:r w:rsidRPr="003610EA">
              <w:rPr>
                <w:rFonts w:eastAsiaTheme="minorEastAsia" w:cstheme="minorHAnsi"/>
                <w:lang w:val="es-ES" w:eastAsia="es-ES"/>
              </w:rPr>
              <w:t>No</w:t>
            </w:r>
            <w:r w:rsidRPr="00CC090F">
              <w:rPr>
                <w:rFonts w:eastAsiaTheme="minorEastAsia" w:cstheme="minorHAnsi"/>
                <w:lang w:val="es-ES" w:eastAsia="es-ES"/>
              </w:rPr>
              <w:t xml:space="preserve"> remitir </w:t>
            </w:r>
            <w:r>
              <w:rPr>
                <w:rFonts w:eastAsiaTheme="minorEastAsia" w:cstheme="minorHAnsi"/>
                <w:lang w:val="es-ES" w:eastAsia="es-ES"/>
              </w:rPr>
              <w:t xml:space="preserve">a la SMA el </w:t>
            </w:r>
            <w:r w:rsidRPr="00CC090F">
              <w:rPr>
                <w:rFonts w:eastAsiaTheme="minorEastAsia" w:cstheme="minorHAnsi"/>
                <w:lang w:val="es-ES" w:eastAsia="es-ES"/>
              </w:rPr>
              <w:t>informe de olores 2015</w:t>
            </w:r>
            <w:r>
              <w:rPr>
                <w:rFonts w:eastAsiaTheme="minorEastAsia" w:cstheme="minorHAnsi"/>
                <w:lang w:val="es-ES" w:eastAsia="es-ES"/>
              </w:rPr>
              <w:t xml:space="preserve"> solicitado mediante acta de inspección ambiental</w:t>
            </w:r>
            <w:r w:rsidR="008070C1">
              <w:rPr>
                <w:rFonts w:eastAsiaTheme="minorEastAsia" w:cstheme="minorHAnsi"/>
                <w:lang w:val="es-ES" w:eastAsia="es-ES"/>
              </w:rPr>
              <w:t>.</w:t>
            </w:r>
          </w:p>
        </w:tc>
      </w:tr>
      <w:tr w:rsidR="00A7596F" w:rsidRPr="0025129B" w14:paraId="2B742D96" w14:textId="77777777" w:rsidTr="001C688A">
        <w:trPr>
          <w:jc w:val="center"/>
        </w:trPr>
        <w:tc>
          <w:tcPr>
            <w:tcW w:w="419" w:type="pct"/>
            <w:vAlign w:val="center"/>
          </w:tcPr>
          <w:p w14:paraId="7FD292BA" w14:textId="1997BBCA" w:rsidR="00A7596F" w:rsidRDefault="00A7596F" w:rsidP="00A7596F">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820" w:type="pct"/>
            <w:vAlign w:val="center"/>
          </w:tcPr>
          <w:p w14:paraId="4C53D4CB" w14:textId="4976FAE2" w:rsidR="00A7596F" w:rsidRDefault="008F1375" w:rsidP="008F1375">
            <w:pPr>
              <w:pStyle w:val="Prrafodelista"/>
              <w:spacing w:line="276" w:lineRule="auto"/>
              <w:ind w:left="0"/>
              <w:jc w:val="center"/>
              <w:rPr>
                <w:rFonts w:cstheme="minorHAnsi"/>
                <w:iCs/>
              </w:rPr>
            </w:pPr>
            <w:r w:rsidRPr="000173F1">
              <w:rPr>
                <w:rFonts w:eastAsia="Times New Roman" w:cs="Calibri"/>
                <w:szCs w:val="16"/>
                <w:lang w:eastAsia="es-CL"/>
              </w:rPr>
              <w:t>Canales de contorno (aguas lluvias, lixiviados)</w:t>
            </w:r>
          </w:p>
        </w:tc>
        <w:tc>
          <w:tcPr>
            <w:tcW w:w="2587" w:type="pct"/>
            <w:vAlign w:val="center"/>
          </w:tcPr>
          <w:p w14:paraId="68688860" w14:textId="77777777" w:rsidR="00F44357" w:rsidRPr="00F44357" w:rsidRDefault="00F44357" w:rsidP="00F44357">
            <w:pPr>
              <w:tabs>
                <w:tab w:val="left" w:pos="599"/>
              </w:tabs>
              <w:rPr>
                <w:u w:val="single"/>
                <w:lang w:val="es-ES"/>
              </w:rPr>
            </w:pPr>
            <w:r w:rsidRPr="00F44357">
              <w:rPr>
                <w:u w:val="single"/>
                <w:lang w:val="es-ES"/>
              </w:rPr>
              <w:t>Extracto Considerando 3 RCA N° 91/2009</w:t>
            </w:r>
          </w:p>
          <w:p w14:paraId="0D44B2A7" w14:textId="3657EEE1" w:rsidR="00F44357" w:rsidRDefault="00F44357" w:rsidP="00F44357">
            <w:pPr>
              <w:tabs>
                <w:tab w:val="left" w:pos="454"/>
              </w:tabs>
              <w:rPr>
                <w:lang w:val="es-ES"/>
              </w:rPr>
            </w:pPr>
            <w:r w:rsidRPr="00996BFF">
              <w:rPr>
                <w:lang w:val="es-ES"/>
              </w:rPr>
              <w:t xml:space="preserve">El sistema de disposición utilizado en el “Vertedero El Empalme”, ha demostrado ser capaz de contener los lixiviados al interior de los </w:t>
            </w:r>
            <w:r w:rsidR="007C60CB" w:rsidRPr="00996BFF">
              <w:rPr>
                <w:lang w:val="es-ES"/>
              </w:rPr>
              <w:t>bóxer</w:t>
            </w:r>
            <w:r w:rsidRPr="00996BFF">
              <w:rPr>
                <w:lang w:val="es-ES"/>
              </w:rPr>
              <w:t xml:space="preserve"> de residuos. No </w:t>
            </w:r>
            <w:r w:rsidR="007C60CB" w:rsidRPr="00996BFF">
              <w:rPr>
                <w:lang w:val="es-ES"/>
              </w:rPr>
              <w:t>obstante,</w:t>
            </w:r>
            <w:r w:rsidRPr="00996BFF">
              <w:rPr>
                <w:lang w:val="es-ES"/>
              </w:rPr>
              <w:t xml:space="preserve"> lo anterior, el proyecto considera la recirculación de los lixiviados, para lo cual se construirán pozos que permitan una distribución homogénea en la masa de basura, en toda el área abarcada por la ampliación. En el caso de producirse exceso de lixiviado, en cada bóxer se construirán pozos (lagunas) impermeabilizados o dispondrá de estaques móviles de 18m</w:t>
            </w:r>
            <w:r w:rsidRPr="00143430">
              <w:rPr>
                <w:vertAlign w:val="superscript"/>
                <w:lang w:val="es-ES"/>
              </w:rPr>
              <w:t xml:space="preserve">3 </w:t>
            </w:r>
            <w:r w:rsidRPr="00996BFF">
              <w:rPr>
                <w:lang w:val="es-ES"/>
              </w:rPr>
              <w:t xml:space="preserve">para su acumulación, desde donde serán succionados y conducidos al evaporador con oxidación avanzada con que cuenta </w:t>
            </w:r>
            <w:r w:rsidR="007C60CB" w:rsidRPr="00996BFF">
              <w:rPr>
                <w:lang w:val="es-ES"/>
              </w:rPr>
              <w:t>Retín</w:t>
            </w:r>
            <w:r w:rsidRPr="00996BFF">
              <w:rPr>
                <w:lang w:val="es-ES"/>
              </w:rPr>
              <w:t xml:space="preserve"> Ltda.</w:t>
            </w:r>
          </w:p>
          <w:p w14:paraId="2D610D79" w14:textId="77777777" w:rsidR="00E30AAA" w:rsidRPr="00996BFF" w:rsidRDefault="00E30AAA" w:rsidP="00F44357">
            <w:pPr>
              <w:tabs>
                <w:tab w:val="left" w:pos="454"/>
              </w:tabs>
              <w:rPr>
                <w:lang w:val="es-ES"/>
              </w:rPr>
            </w:pPr>
          </w:p>
          <w:p w14:paraId="1F867A1A" w14:textId="0C65917F" w:rsidR="00F44357" w:rsidRPr="00996BFF" w:rsidRDefault="00F44357" w:rsidP="00F44357">
            <w:pPr>
              <w:tabs>
                <w:tab w:val="left" w:pos="454"/>
              </w:tabs>
              <w:ind w:left="454" w:hanging="425"/>
              <w:rPr>
                <w:u w:val="single"/>
                <w:lang w:val="es-ES"/>
              </w:rPr>
            </w:pPr>
            <w:r w:rsidRPr="00996BFF">
              <w:rPr>
                <w:u w:val="single"/>
                <w:lang w:val="es-ES"/>
              </w:rPr>
              <w:t>Extracto Considerando 3 RCA N° 91/2009</w:t>
            </w:r>
          </w:p>
          <w:p w14:paraId="0506EB3A" w14:textId="08207ACF" w:rsidR="00F44357" w:rsidRDefault="00F44357" w:rsidP="00F44357">
            <w:pPr>
              <w:tabs>
                <w:tab w:val="left" w:pos="454"/>
              </w:tabs>
              <w:rPr>
                <w:lang w:val="es-ES"/>
              </w:rPr>
            </w:pPr>
            <w:r w:rsidRPr="00996BFF">
              <w:rPr>
                <w:lang w:val="es-ES"/>
              </w:rPr>
              <w:t>Por otra parte, se estima la generación de 105 m</w:t>
            </w:r>
            <w:r w:rsidRPr="00066DBD">
              <w:rPr>
                <w:vertAlign w:val="superscript"/>
                <w:lang w:val="es-ES"/>
              </w:rPr>
              <w:t xml:space="preserve">3 </w:t>
            </w:r>
            <w:r w:rsidRPr="00996BFF">
              <w:rPr>
                <w:lang w:val="es-ES"/>
              </w:rPr>
              <w:t xml:space="preserve">mensuales de líquidos </w:t>
            </w:r>
            <w:r w:rsidR="007C60CB" w:rsidRPr="00996BFF">
              <w:rPr>
                <w:lang w:val="es-ES"/>
              </w:rPr>
              <w:t>percolados</w:t>
            </w:r>
            <w:r w:rsidRPr="00996BFF">
              <w:rPr>
                <w:lang w:val="es-ES"/>
              </w:rPr>
              <w:t>, sólo por infiltración de aguas lluvias. Los líquidos producto del escurrimiento superficial serán evacuados mediante las pendientes hacia los sistemas de evacuación perimetral de aguas lluvias, cuyo dimensionamiento se detalla en el Adenda N°1. Posteriormente, las aguas lluvias serán conducidas a un cauce invernal afluente del río Gómez.</w:t>
            </w:r>
          </w:p>
          <w:p w14:paraId="072AA26D" w14:textId="77777777" w:rsidR="00E30AAA" w:rsidRPr="00996BFF" w:rsidRDefault="00E30AAA" w:rsidP="00F44357">
            <w:pPr>
              <w:tabs>
                <w:tab w:val="left" w:pos="454"/>
              </w:tabs>
              <w:rPr>
                <w:lang w:val="es-ES"/>
              </w:rPr>
            </w:pPr>
          </w:p>
          <w:p w14:paraId="757AB0E3" w14:textId="62C2A0E0" w:rsidR="00F44357" w:rsidRPr="00996BFF" w:rsidRDefault="00F44357" w:rsidP="00F44357">
            <w:pPr>
              <w:tabs>
                <w:tab w:val="left" w:pos="454"/>
              </w:tabs>
              <w:ind w:left="454" w:hanging="425"/>
              <w:rPr>
                <w:lang w:val="es-ES"/>
              </w:rPr>
            </w:pPr>
            <w:r w:rsidRPr="00886462">
              <w:rPr>
                <w:u w:val="single"/>
                <w:lang w:val="es-ES"/>
              </w:rPr>
              <w:lastRenderedPageBreak/>
              <w:t>Extracto Considerando 3 RCA N° 91/2009</w:t>
            </w:r>
          </w:p>
          <w:p w14:paraId="7EE0E3BB" w14:textId="09A5E793" w:rsidR="00F44357" w:rsidRDefault="00F44357" w:rsidP="00F44357">
            <w:pPr>
              <w:tabs>
                <w:tab w:val="left" w:pos="284"/>
              </w:tabs>
              <w:rPr>
                <w:lang w:val="es-ES"/>
              </w:rPr>
            </w:pPr>
            <w:r w:rsidRPr="00996BFF">
              <w:rPr>
                <w:lang w:val="es-ES"/>
              </w:rPr>
              <w:t>Con el fin de evitar la infiltración y contaminación de las aguas lluvias con lixiviados, se realizarán inspecciones diarias del estado de la impermeabilización de los taludes externos del vertedero. Adicionalmente, las zanjas de evacuación de aguas lluvias se impermeabilizarán con geomembrana.</w:t>
            </w:r>
          </w:p>
          <w:p w14:paraId="3CB199D1" w14:textId="77777777" w:rsidR="00E30AAA" w:rsidRPr="00996BFF" w:rsidRDefault="00E30AAA" w:rsidP="00F44357">
            <w:pPr>
              <w:tabs>
                <w:tab w:val="left" w:pos="284"/>
              </w:tabs>
              <w:rPr>
                <w:lang w:val="es-ES"/>
              </w:rPr>
            </w:pPr>
          </w:p>
          <w:p w14:paraId="148D7319" w14:textId="48FE4697" w:rsidR="00F44357" w:rsidRPr="00886462" w:rsidRDefault="00F44357" w:rsidP="00F44357">
            <w:pPr>
              <w:tabs>
                <w:tab w:val="left" w:pos="454"/>
              </w:tabs>
              <w:ind w:left="454" w:hanging="425"/>
              <w:rPr>
                <w:u w:val="single"/>
                <w:lang w:val="es-ES"/>
              </w:rPr>
            </w:pPr>
            <w:r w:rsidRPr="00886462">
              <w:rPr>
                <w:u w:val="single"/>
                <w:lang w:val="es-ES"/>
              </w:rPr>
              <w:t>Extracto Considerando 10 RCA N° 91/2009</w:t>
            </w:r>
          </w:p>
          <w:p w14:paraId="11854ACB" w14:textId="0466AF3C" w:rsidR="00F44357" w:rsidRDefault="00F44357" w:rsidP="00F44357">
            <w:pPr>
              <w:tabs>
                <w:tab w:val="left" w:pos="284"/>
              </w:tabs>
              <w:rPr>
                <w:lang w:val="es-ES"/>
              </w:rPr>
            </w:pPr>
            <w:r w:rsidRPr="00996BFF">
              <w:rPr>
                <w:lang w:val="es-ES"/>
              </w:rPr>
              <w:t>Que, previo a la ejecución del proyecto, el relleno sanitario deberá contar con un proyecto de ingeniería aprobado por al Autoridad Sanitaria.</w:t>
            </w:r>
          </w:p>
          <w:p w14:paraId="725D4F22" w14:textId="77777777" w:rsidR="00E30AAA" w:rsidRPr="00996BFF" w:rsidRDefault="00E30AAA" w:rsidP="00F44357">
            <w:pPr>
              <w:tabs>
                <w:tab w:val="left" w:pos="284"/>
              </w:tabs>
              <w:rPr>
                <w:lang w:val="es-ES"/>
              </w:rPr>
            </w:pPr>
          </w:p>
          <w:p w14:paraId="419316E0" w14:textId="27CB06FD" w:rsidR="00F44357" w:rsidRPr="00886462" w:rsidRDefault="00F44357" w:rsidP="00F44357">
            <w:pPr>
              <w:tabs>
                <w:tab w:val="left" w:pos="454"/>
              </w:tabs>
              <w:ind w:left="454" w:hanging="454"/>
              <w:rPr>
                <w:u w:val="single"/>
                <w:lang w:val="es-ES"/>
              </w:rPr>
            </w:pPr>
            <w:r w:rsidRPr="00886462">
              <w:rPr>
                <w:u w:val="single"/>
                <w:lang w:val="es-ES"/>
              </w:rPr>
              <w:t>Extracto Considerando 14 RCA N° 91/2009</w:t>
            </w:r>
          </w:p>
          <w:p w14:paraId="42E17401" w14:textId="00B1D05A" w:rsidR="00F44357" w:rsidRDefault="00F44357" w:rsidP="00F44357">
            <w:pPr>
              <w:tabs>
                <w:tab w:val="left" w:pos="284"/>
              </w:tabs>
              <w:rPr>
                <w:lang w:val="es-ES"/>
              </w:rPr>
            </w:pPr>
            <w:r w:rsidRPr="00996BFF">
              <w:rPr>
                <w:lang w:val="es-ES"/>
              </w:rPr>
              <w:t>Que, las lagunas de almacenamiento de lixiviados deberán estar diseñados con un sistema de impermeabilización que impida la migración de líquido.</w:t>
            </w:r>
          </w:p>
          <w:p w14:paraId="4092D00E" w14:textId="77777777" w:rsidR="00E30AAA" w:rsidRPr="00996BFF" w:rsidRDefault="00E30AAA" w:rsidP="00F44357">
            <w:pPr>
              <w:tabs>
                <w:tab w:val="left" w:pos="284"/>
              </w:tabs>
              <w:rPr>
                <w:lang w:val="es-ES"/>
              </w:rPr>
            </w:pPr>
          </w:p>
          <w:p w14:paraId="5E2C2207" w14:textId="03BC326F" w:rsidR="00F44357" w:rsidRPr="00996BFF" w:rsidRDefault="00F44357" w:rsidP="00F44357">
            <w:pPr>
              <w:tabs>
                <w:tab w:val="left" w:pos="454"/>
              </w:tabs>
              <w:ind w:left="454" w:hanging="425"/>
              <w:rPr>
                <w:lang w:val="es-ES"/>
              </w:rPr>
            </w:pPr>
            <w:r w:rsidRPr="00886462">
              <w:rPr>
                <w:u w:val="single"/>
                <w:lang w:val="es-ES"/>
              </w:rPr>
              <w:t>Extracto Considerando 15 RCA N° 91/2009</w:t>
            </w:r>
          </w:p>
          <w:p w14:paraId="7011A7B4" w14:textId="77777777" w:rsidR="00A7596F" w:rsidRPr="00E30AAA" w:rsidRDefault="00F44357" w:rsidP="00F44357">
            <w:pPr>
              <w:pStyle w:val="Ttulo1"/>
              <w:numPr>
                <w:ilvl w:val="0"/>
                <w:numId w:val="0"/>
              </w:numPr>
              <w:jc w:val="both"/>
              <w:outlineLvl w:val="0"/>
              <w:rPr>
                <w:b w:val="0"/>
                <w:sz w:val="20"/>
                <w:lang w:val="es-ES"/>
              </w:rPr>
            </w:pPr>
            <w:bookmarkStart w:id="644" w:name="_Toc461109596"/>
            <w:bookmarkStart w:id="645" w:name="_Toc461198808"/>
            <w:bookmarkStart w:id="646" w:name="_Toc469042718"/>
            <w:r w:rsidRPr="00F44357">
              <w:rPr>
                <w:b w:val="0"/>
                <w:sz w:val="20"/>
                <w:lang w:val="es-ES"/>
              </w:rPr>
              <w:t>Que, la recirculación de lixiviados debe realizarse a través de pozos especialmente diseñados para tales efectos ello y que permitan su distribución homogénea en la masa de basura. Se debe asegurar que esta actividad no se generará deterioro en la estabilidad estructural de la instalación ni afloramiento de líquido en los taludes del relleno</w:t>
            </w:r>
            <w:r w:rsidRPr="00E30AAA">
              <w:rPr>
                <w:b w:val="0"/>
                <w:sz w:val="20"/>
                <w:lang w:val="es-ES"/>
              </w:rPr>
              <w:t>.</w:t>
            </w:r>
            <w:bookmarkEnd w:id="644"/>
            <w:bookmarkEnd w:id="645"/>
            <w:bookmarkEnd w:id="646"/>
          </w:p>
          <w:p w14:paraId="471746E3" w14:textId="5B448E3D" w:rsidR="00E30AAA" w:rsidRPr="00E30AAA" w:rsidRDefault="00E30AAA" w:rsidP="00E30AAA">
            <w:pPr>
              <w:rPr>
                <w:lang w:val="es-ES"/>
              </w:rPr>
            </w:pPr>
          </w:p>
        </w:tc>
        <w:tc>
          <w:tcPr>
            <w:tcW w:w="1174" w:type="pct"/>
            <w:vAlign w:val="center"/>
          </w:tcPr>
          <w:p w14:paraId="5413A767" w14:textId="7C223335" w:rsidR="00297DB1" w:rsidRDefault="00924770" w:rsidP="00A7596F">
            <w:pPr>
              <w:widowControl w:val="0"/>
              <w:overflowPunct w:val="0"/>
              <w:autoSpaceDE w:val="0"/>
              <w:autoSpaceDN w:val="0"/>
              <w:adjustRightInd w:val="0"/>
              <w:spacing w:after="120"/>
            </w:pPr>
            <w:r>
              <w:lastRenderedPageBreak/>
              <w:t>Se evidenció que n</w:t>
            </w:r>
            <w:r w:rsidRPr="00CA3B36">
              <w:t xml:space="preserve">o existe </w:t>
            </w:r>
            <w:r w:rsidR="001E70B1">
              <w:t>sistema de manejo de lixiviados</w:t>
            </w:r>
            <w:r w:rsidR="008070C1">
              <w:t>.</w:t>
            </w:r>
          </w:p>
          <w:p w14:paraId="48DA97E5" w14:textId="77777777" w:rsidR="00297DB1" w:rsidRDefault="00297DB1" w:rsidP="00A7596F">
            <w:pPr>
              <w:widowControl w:val="0"/>
              <w:overflowPunct w:val="0"/>
              <w:autoSpaceDE w:val="0"/>
              <w:autoSpaceDN w:val="0"/>
              <w:adjustRightInd w:val="0"/>
              <w:spacing w:after="120"/>
            </w:pPr>
          </w:p>
          <w:p w14:paraId="7BCCCD5F" w14:textId="47137143" w:rsidR="00A7596F" w:rsidRDefault="00297DB1" w:rsidP="00A7596F">
            <w:pPr>
              <w:widowControl w:val="0"/>
              <w:overflowPunct w:val="0"/>
              <w:autoSpaceDE w:val="0"/>
              <w:autoSpaceDN w:val="0"/>
              <w:adjustRightInd w:val="0"/>
              <w:spacing w:after="120"/>
            </w:pPr>
            <w:r>
              <w:t xml:space="preserve">Se evidenció que no existe un </w:t>
            </w:r>
            <w:r w:rsidR="00924770">
              <w:t>manejo de aguas lluvias</w:t>
            </w:r>
            <w:r w:rsidR="008070C1">
              <w:t>.</w:t>
            </w:r>
          </w:p>
          <w:p w14:paraId="5AD5214B" w14:textId="77777777" w:rsidR="0061682E" w:rsidRDefault="0061682E" w:rsidP="00A7596F">
            <w:pPr>
              <w:widowControl w:val="0"/>
              <w:overflowPunct w:val="0"/>
              <w:autoSpaceDE w:val="0"/>
              <w:autoSpaceDN w:val="0"/>
              <w:adjustRightInd w:val="0"/>
              <w:spacing w:after="120"/>
            </w:pPr>
          </w:p>
          <w:p w14:paraId="630755D1" w14:textId="04673334" w:rsidR="0061682E" w:rsidRDefault="0061682E" w:rsidP="00A7596F">
            <w:pPr>
              <w:widowControl w:val="0"/>
              <w:overflowPunct w:val="0"/>
              <w:autoSpaceDE w:val="0"/>
              <w:autoSpaceDN w:val="0"/>
              <w:adjustRightInd w:val="0"/>
              <w:spacing w:after="120"/>
              <w:rPr>
                <w:rFonts w:cstheme="minorHAnsi"/>
              </w:rPr>
            </w:pPr>
            <w:r>
              <w:rPr>
                <w:rFonts w:eastAsia="Times New Roman"/>
                <w:lang w:eastAsia="es-CL"/>
              </w:rPr>
              <w:t>Se constató la a</w:t>
            </w:r>
            <w:r w:rsidRPr="004670AE">
              <w:rPr>
                <w:rFonts w:eastAsia="Times New Roman"/>
                <w:lang w:eastAsia="es-CL"/>
              </w:rPr>
              <w:t xml:space="preserve">cumulación </w:t>
            </w:r>
            <w:r>
              <w:rPr>
                <w:rFonts w:eastAsia="Times New Roman"/>
                <w:lang w:eastAsia="es-CL"/>
              </w:rPr>
              <w:t xml:space="preserve">y escurrimiento </w:t>
            </w:r>
            <w:r w:rsidRPr="004670AE">
              <w:rPr>
                <w:rFonts w:eastAsia="Times New Roman"/>
                <w:lang w:eastAsia="es-CL"/>
              </w:rPr>
              <w:t xml:space="preserve">de percolados </w:t>
            </w:r>
            <w:r>
              <w:rPr>
                <w:rFonts w:eastAsia="Times New Roman"/>
                <w:color w:val="000000"/>
                <w:lang w:eastAsia="es-CL"/>
              </w:rPr>
              <w:t>en distin</w:t>
            </w:r>
            <w:r w:rsidR="00297DB1">
              <w:rPr>
                <w:rFonts w:eastAsia="Times New Roman"/>
                <w:color w:val="000000"/>
                <w:lang w:eastAsia="es-CL"/>
              </w:rPr>
              <w:t xml:space="preserve">tos sectores del vertedero incluso </w:t>
            </w:r>
            <w:r w:rsidR="00A04DAA">
              <w:rPr>
                <w:rFonts w:eastAsia="Times New Roman"/>
                <w:color w:val="000000"/>
                <w:lang w:eastAsia="es-CL"/>
              </w:rPr>
              <w:t xml:space="preserve">se observó la presencia de percolados en </w:t>
            </w:r>
            <w:r w:rsidR="00297DB1">
              <w:rPr>
                <w:rFonts w:eastAsia="Times New Roman"/>
                <w:color w:val="000000"/>
                <w:lang w:eastAsia="es-CL"/>
              </w:rPr>
              <w:t>el canal de aguas lluvias</w:t>
            </w:r>
            <w:r w:rsidR="003F7A5D">
              <w:rPr>
                <w:rFonts w:eastAsia="Times New Roman"/>
                <w:color w:val="000000"/>
                <w:lang w:eastAsia="es-CL"/>
              </w:rPr>
              <w:t>.</w:t>
            </w:r>
          </w:p>
        </w:tc>
      </w:tr>
      <w:tr w:rsidR="00A7596F" w:rsidRPr="0025129B" w14:paraId="6AD8C8AE" w14:textId="77777777" w:rsidTr="001C688A">
        <w:trPr>
          <w:jc w:val="center"/>
        </w:trPr>
        <w:tc>
          <w:tcPr>
            <w:tcW w:w="419" w:type="pct"/>
            <w:vAlign w:val="center"/>
          </w:tcPr>
          <w:p w14:paraId="215A2F7B" w14:textId="0AC244F6" w:rsidR="00A7596F" w:rsidRDefault="00A7596F" w:rsidP="00DD17F8">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820" w:type="pct"/>
            <w:vAlign w:val="center"/>
          </w:tcPr>
          <w:p w14:paraId="1BDC4B0A" w14:textId="0F31AD91" w:rsidR="00A7596F" w:rsidRDefault="008F1375" w:rsidP="008F1375">
            <w:pPr>
              <w:pStyle w:val="Prrafodelista"/>
              <w:spacing w:line="276" w:lineRule="auto"/>
              <w:ind w:left="0"/>
              <w:jc w:val="center"/>
              <w:rPr>
                <w:rFonts w:cstheme="minorHAnsi"/>
                <w:iCs/>
              </w:rPr>
            </w:pPr>
            <w:r w:rsidRPr="008F1375">
              <w:rPr>
                <w:rFonts w:eastAsia="Times New Roman" w:cs="Calibri"/>
                <w:szCs w:val="16"/>
                <w:lang w:eastAsia="es-CL"/>
              </w:rPr>
              <w:t>Calidad de aguas subterráneas</w:t>
            </w:r>
          </w:p>
        </w:tc>
        <w:tc>
          <w:tcPr>
            <w:tcW w:w="2587" w:type="pct"/>
            <w:vAlign w:val="center"/>
          </w:tcPr>
          <w:p w14:paraId="340980BD" w14:textId="77777777" w:rsidR="00DC32D5" w:rsidRPr="00DC32D5" w:rsidRDefault="00DC32D5" w:rsidP="00DC32D5">
            <w:pPr>
              <w:tabs>
                <w:tab w:val="left" w:pos="457"/>
              </w:tabs>
              <w:rPr>
                <w:u w:val="single"/>
                <w:lang w:val="es-ES"/>
              </w:rPr>
            </w:pPr>
            <w:r w:rsidRPr="00DC32D5">
              <w:rPr>
                <w:u w:val="single"/>
                <w:lang w:val="es-ES"/>
              </w:rPr>
              <w:t>Extracto Considerando 3 RCA N° 91/2009</w:t>
            </w:r>
          </w:p>
          <w:p w14:paraId="6B9C8EFA" w14:textId="77777777" w:rsidR="00DC32D5" w:rsidRPr="006306BD" w:rsidRDefault="00DC32D5" w:rsidP="00DC32D5">
            <w:pPr>
              <w:tabs>
                <w:tab w:val="left" w:pos="457"/>
              </w:tabs>
              <w:rPr>
                <w:lang w:val="es-ES"/>
              </w:rPr>
            </w:pPr>
            <w:r w:rsidRPr="006306BD">
              <w:rPr>
                <w:lang w:val="es-ES"/>
              </w:rPr>
              <w:t xml:space="preserve">Monitoreo de Aguas Subterráneas: Se monitoreará en dos pozos, uno construido aguas arriba del relleno y otro situado aguas abajo. La ubicación geográfica de los pozos es la siguiente: </w:t>
            </w:r>
          </w:p>
          <w:tbl>
            <w:tblPr>
              <w:tblW w:w="0" w:type="auto"/>
              <w:tblInd w:w="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82"/>
              <w:gridCol w:w="1383"/>
            </w:tblGrid>
            <w:tr w:rsidR="00DC32D5" w:rsidRPr="005D7C49" w14:paraId="211C0BC3" w14:textId="77777777" w:rsidTr="00117EBB">
              <w:trPr>
                <w:trHeight w:val="199"/>
              </w:trPr>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7025EF20" w14:textId="77777777" w:rsidR="00DC32D5" w:rsidRPr="00720BDD" w:rsidRDefault="00DC32D5" w:rsidP="00DC32D5">
                  <w:pPr>
                    <w:tabs>
                      <w:tab w:val="left" w:pos="29"/>
                    </w:tabs>
                    <w:ind w:left="29" w:hanging="29"/>
                    <w:jc w:val="center"/>
                    <w:rPr>
                      <w:rFonts w:eastAsia="Times New Roman"/>
                      <w:sz w:val="20"/>
                      <w:szCs w:val="20"/>
                      <w:lang w:eastAsia="es-CL"/>
                    </w:rPr>
                  </w:pPr>
                  <w:r w:rsidRPr="00720BDD">
                    <w:rPr>
                      <w:rFonts w:eastAsia="Times New Roman"/>
                      <w:sz w:val="20"/>
                      <w:szCs w:val="20"/>
                      <w:lang w:eastAsia="es-CL"/>
                    </w:rPr>
                    <w:t>Pozo</w:t>
                  </w:r>
                </w:p>
              </w:tc>
              <w:tc>
                <w:tcPr>
                  <w:tcW w:w="1282" w:type="dxa"/>
                  <w:tcBorders>
                    <w:top w:val="single" w:sz="4" w:space="0" w:color="auto"/>
                    <w:left w:val="single" w:sz="4" w:space="0" w:color="auto"/>
                    <w:bottom w:val="single" w:sz="4" w:space="0" w:color="auto"/>
                    <w:right w:val="single" w:sz="4" w:space="0" w:color="auto"/>
                  </w:tcBorders>
                  <w:shd w:val="clear" w:color="auto" w:fill="auto"/>
                  <w:hideMark/>
                </w:tcPr>
                <w:p w14:paraId="7A538473" w14:textId="77777777" w:rsidR="00DC32D5" w:rsidRPr="00720BDD" w:rsidRDefault="00DC32D5" w:rsidP="00DC32D5">
                  <w:pPr>
                    <w:tabs>
                      <w:tab w:val="left" w:pos="0"/>
                    </w:tabs>
                    <w:jc w:val="center"/>
                    <w:rPr>
                      <w:rFonts w:eastAsia="Times New Roman"/>
                      <w:sz w:val="20"/>
                      <w:szCs w:val="20"/>
                      <w:lang w:eastAsia="es-CL"/>
                    </w:rPr>
                  </w:pPr>
                  <w:r w:rsidRPr="00720BDD">
                    <w:rPr>
                      <w:rFonts w:eastAsia="Times New Roman"/>
                      <w:sz w:val="20"/>
                      <w:szCs w:val="20"/>
                      <w:lang w:eastAsia="es-CL"/>
                    </w:rPr>
                    <w:t>Este</w:t>
                  </w:r>
                </w:p>
              </w:tc>
              <w:tc>
                <w:tcPr>
                  <w:tcW w:w="1383" w:type="dxa"/>
                  <w:tcBorders>
                    <w:top w:val="single" w:sz="4" w:space="0" w:color="auto"/>
                    <w:left w:val="single" w:sz="4" w:space="0" w:color="auto"/>
                    <w:bottom w:val="single" w:sz="4" w:space="0" w:color="auto"/>
                    <w:right w:val="single" w:sz="4" w:space="0" w:color="auto"/>
                  </w:tcBorders>
                  <w:shd w:val="clear" w:color="auto" w:fill="auto"/>
                  <w:hideMark/>
                </w:tcPr>
                <w:p w14:paraId="710D2A48" w14:textId="77777777" w:rsidR="00DC32D5" w:rsidRPr="00720BDD" w:rsidRDefault="00DC32D5" w:rsidP="00DC32D5">
                  <w:pPr>
                    <w:tabs>
                      <w:tab w:val="left" w:pos="24"/>
                    </w:tabs>
                    <w:ind w:left="24" w:hanging="24"/>
                    <w:jc w:val="center"/>
                    <w:rPr>
                      <w:rFonts w:eastAsia="Times New Roman"/>
                      <w:sz w:val="20"/>
                      <w:szCs w:val="20"/>
                      <w:lang w:eastAsia="es-CL"/>
                    </w:rPr>
                  </w:pPr>
                  <w:r w:rsidRPr="00720BDD">
                    <w:rPr>
                      <w:rFonts w:eastAsia="Times New Roman"/>
                      <w:sz w:val="20"/>
                      <w:szCs w:val="20"/>
                      <w:lang w:eastAsia="es-CL"/>
                    </w:rPr>
                    <w:t>Norte</w:t>
                  </w:r>
                </w:p>
              </w:tc>
            </w:tr>
            <w:tr w:rsidR="00DC32D5" w:rsidRPr="005D7C49" w14:paraId="18F8FF10" w14:textId="77777777" w:rsidTr="00117EBB">
              <w:trPr>
                <w:trHeight w:val="199"/>
              </w:trPr>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4BFBF834" w14:textId="77777777" w:rsidR="00DC32D5" w:rsidRPr="00720BDD" w:rsidRDefault="00DC32D5" w:rsidP="00DC32D5">
                  <w:pPr>
                    <w:tabs>
                      <w:tab w:val="left" w:pos="0"/>
                    </w:tabs>
                    <w:ind w:left="29" w:hanging="29"/>
                    <w:jc w:val="center"/>
                    <w:rPr>
                      <w:rFonts w:eastAsia="Times New Roman"/>
                      <w:sz w:val="20"/>
                      <w:szCs w:val="20"/>
                      <w:lang w:eastAsia="es-CL"/>
                    </w:rPr>
                  </w:pPr>
                  <w:r w:rsidRPr="00720BDD">
                    <w:rPr>
                      <w:rFonts w:eastAsia="Times New Roman"/>
                      <w:sz w:val="20"/>
                      <w:szCs w:val="20"/>
                      <w:lang w:eastAsia="es-CL"/>
                    </w:rPr>
                    <w:t>Aguas Abajo</w:t>
                  </w:r>
                </w:p>
              </w:tc>
              <w:tc>
                <w:tcPr>
                  <w:tcW w:w="1282" w:type="dxa"/>
                  <w:tcBorders>
                    <w:top w:val="single" w:sz="4" w:space="0" w:color="auto"/>
                    <w:left w:val="single" w:sz="4" w:space="0" w:color="auto"/>
                    <w:bottom w:val="single" w:sz="4" w:space="0" w:color="auto"/>
                    <w:right w:val="single" w:sz="4" w:space="0" w:color="auto"/>
                  </w:tcBorders>
                  <w:shd w:val="clear" w:color="auto" w:fill="auto"/>
                  <w:hideMark/>
                </w:tcPr>
                <w:p w14:paraId="1C6DBDDB" w14:textId="77777777" w:rsidR="00DC32D5" w:rsidRPr="00720BDD" w:rsidRDefault="00DC32D5" w:rsidP="00DC32D5">
                  <w:pPr>
                    <w:ind w:left="28" w:hanging="28"/>
                    <w:jc w:val="center"/>
                    <w:rPr>
                      <w:rFonts w:eastAsia="Times New Roman"/>
                      <w:sz w:val="20"/>
                      <w:szCs w:val="20"/>
                      <w:lang w:eastAsia="es-CL"/>
                    </w:rPr>
                  </w:pPr>
                  <w:r w:rsidRPr="00720BDD">
                    <w:rPr>
                      <w:rFonts w:eastAsia="Times New Roman"/>
                      <w:sz w:val="20"/>
                      <w:szCs w:val="20"/>
                      <w:lang w:eastAsia="es-CL"/>
                    </w:rPr>
                    <w:t>647270</w:t>
                  </w:r>
                </w:p>
              </w:tc>
              <w:tc>
                <w:tcPr>
                  <w:tcW w:w="1383" w:type="dxa"/>
                  <w:tcBorders>
                    <w:top w:val="single" w:sz="4" w:space="0" w:color="auto"/>
                    <w:left w:val="single" w:sz="4" w:space="0" w:color="auto"/>
                    <w:bottom w:val="single" w:sz="4" w:space="0" w:color="auto"/>
                    <w:right w:val="single" w:sz="4" w:space="0" w:color="auto"/>
                  </w:tcBorders>
                  <w:shd w:val="clear" w:color="auto" w:fill="auto"/>
                  <w:hideMark/>
                </w:tcPr>
                <w:p w14:paraId="391941AB" w14:textId="77777777" w:rsidR="00DC32D5" w:rsidRPr="00720BDD" w:rsidRDefault="00DC32D5" w:rsidP="00DC32D5">
                  <w:pPr>
                    <w:tabs>
                      <w:tab w:val="left" w:pos="24"/>
                    </w:tabs>
                    <w:jc w:val="center"/>
                    <w:rPr>
                      <w:rFonts w:eastAsia="Times New Roman"/>
                      <w:sz w:val="20"/>
                      <w:szCs w:val="20"/>
                      <w:lang w:eastAsia="es-CL"/>
                    </w:rPr>
                  </w:pPr>
                  <w:r w:rsidRPr="00720BDD">
                    <w:rPr>
                      <w:rFonts w:eastAsia="Times New Roman"/>
                      <w:sz w:val="20"/>
                      <w:szCs w:val="20"/>
                      <w:lang w:eastAsia="es-CL"/>
                    </w:rPr>
                    <w:t>5395300</w:t>
                  </w:r>
                </w:p>
              </w:tc>
            </w:tr>
            <w:tr w:rsidR="00DC32D5" w:rsidRPr="005D7C49" w14:paraId="6340A8D3" w14:textId="77777777" w:rsidTr="00117EBB">
              <w:trPr>
                <w:trHeight w:val="199"/>
              </w:trPr>
              <w:tc>
                <w:tcPr>
                  <w:tcW w:w="1560" w:type="dxa"/>
                  <w:tcBorders>
                    <w:top w:val="single" w:sz="4" w:space="0" w:color="auto"/>
                    <w:left w:val="single" w:sz="4" w:space="0" w:color="auto"/>
                    <w:bottom w:val="single" w:sz="4" w:space="0" w:color="auto"/>
                    <w:right w:val="single" w:sz="4" w:space="0" w:color="auto"/>
                  </w:tcBorders>
                  <w:shd w:val="clear" w:color="auto" w:fill="auto"/>
                  <w:hideMark/>
                </w:tcPr>
                <w:p w14:paraId="235DB64C" w14:textId="77777777" w:rsidR="00DC32D5" w:rsidRPr="00720BDD" w:rsidRDefault="00DC32D5" w:rsidP="00DC32D5">
                  <w:pPr>
                    <w:tabs>
                      <w:tab w:val="left" w:pos="0"/>
                    </w:tabs>
                    <w:ind w:left="29" w:hanging="29"/>
                    <w:jc w:val="center"/>
                    <w:rPr>
                      <w:rFonts w:eastAsia="Times New Roman"/>
                      <w:sz w:val="20"/>
                      <w:szCs w:val="20"/>
                      <w:lang w:eastAsia="es-CL"/>
                    </w:rPr>
                  </w:pPr>
                  <w:r w:rsidRPr="00720BDD">
                    <w:rPr>
                      <w:rFonts w:eastAsia="Times New Roman"/>
                      <w:sz w:val="20"/>
                      <w:szCs w:val="20"/>
                      <w:lang w:eastAsia="es-CL"/>
                    </w:rPr>
                    <w:t>Aguas Arriba</w:t>
                  </w:r>
                </w:p>
              </w:tc>
              <w:tc>
                <w:tcPr>
                  <w:tcW w:w="1282" w:type="dxa"/>
                  <w:tcBorders>
                    <w:top w:val="single" w:sz="4" w:space="0" w:color="auto"/>
                    <w:left w:val="single" w:sz="4" w:space="0" w:color="auto"/>
                    <w:bottom w:val="single" w:sz="4" w:space="0" w:color="auto"/>
                    <w:right w:val="single" w:sz="4" w:space="0" w:color="auto"/>
                  </w:tcBorders>
                  <w:shd w:val="clear" w:color="auto" w:fill="auto"/>
                  <w:hideMark/>
                </w:tcPr>
                <w:p w14:paraId="5D273EE6" w14:textId="77777777" w:rsidR="00DC32D5" w:rsidRPr="00720BDD" w:rsidRDefault="00DC32D5" w:rsidP="00DC32D5">
                  <w:pPr>
                    <w:tabs>
                      <w:tab w:val="left" w:pos="28"/>
                    </w:tabs>
                    <w:ind w:left="28" w:hanging="28"/>
                    <w:jc w:val="center"/>
                    <w:rPr>
                      <w:rFonts w:eastAsia="Times New Roman"/>
                      <w:sz w:val="20"/>
                      <w:szCs w:val="20"/>
                      <w:lang w:eastAsia="es-CL"/>
                    </w:rPr>
                  </w:pPr>
                  <w:r w:rsidRPr="00720BDD">
                    <w:rPr>
                      <w:rFonts w:eastAsia="Times New Roman"/>
                      <w:sz w:val="20"/>
                      <w:szCs w:val="20"/>
                      <w:lang w:eastAsia="es-CL"/>
                    </w:rPr>
                    <w:t>646909</w:t>
                  </w:r>
                </w:p>
              </w:tc>
              <w:tc>
                <w:tcPr>
                  <w:tcW w:w="1383" w:type="dxa"/>
                  <w:tcBorders>
                    <w:top w:val="single" w:sz="4" w:space="0" w:color="auto"/>
                    <w:left w:val="single" w:sz="4" w:space="0" w:color="auto"/>
                    <w:bottom w:val="single" w:sz="4" w:space="0" w:color="auto"/>
                    <w:right w:val="single" w:sz="4" w:space="0" w:color="auto"/>
                  </w:tcBorders>
                  <w:shd w:val="clear" w:color="auto" w:fill="auto"/>
                  <w:hideMark/>
                </w:tcPr>
                <w:p w14:paraId="45A4EDB9" w14:textId="77777777" w:rsidR="00DC32D5" w:rsidRPr="00720BDD" w:rsidRDefault="00DC32D5" w:rsidP="00DC32D5">
                  <w:pPr>
                    <w:tabs>
                      <w:tab w:val="left" w:pos="24"/>
                    </w:tabs>
                    <w:ind w:left="24" w:hanging="24"/>
                    <w:jc w:val="center"/>
                    <w:rPr>
                      <w:rFonts w:eastAsia="Times New Roman"/>
                      <w:sz w:val="20"/>
                      <w:szCs w:val="20"/>
                      <w:lang w:eastAsia="es-CL"/>
                    </w:rPr>
                  </w:pPr>
                  <w:r w:rsidRPr="00720BDD">
                    <w:rPr>
                      <w:rFonts w:eastAsia="Times New Roman"/>
                      <w:sz w:val="20"/>
                      <w:szCs w:val="20"/>
                      <w:lang w:eastAsia="es-CL"/>
                    </w:rPr>
                    <w:t>5395941</w:t>
                  </w:r>
                </w:p>
              </w:tc>
            </w:tr>
          </w:tbl>
          <w:p w14:paraId="42997F98" w14:textId="77777777" w:rsidR="00DC32D5" w:rsidRPr="006306BD" w:rsidRDefault="00DC32D5" w:rsidP="00DC32D5">
            <w:pPr>
              <w:tabs>
                <w:tab w:val="left" w:pos="457"/>
              </w:tabs>
              <w:ind w:left="457"/>
              <w:rPr>
                <w:lang w:val="es-ES"/>
              </w:rPr>
            </w:pPr>
            <w:r w:rsidRPr="006306BD">
              <w:rPr>
                <w:lang w:val="es-ES"/>
              </w:rPr>
              <w:t>Coordenadas UTM, Datum PSAD56</w:t>
            </w:r>
          </w:p>
          <w:p w14:paraId="15C0B500" w14:textId="77777777" w:rsidR="00DC32D5" w:rsidRPr="006306BD" w:rsidRDefault="00DC32D5" w:rsidP="00DC32D5">
            <w:pPr>
              <w:tabs>
                <w:tab w:val="left" w:pos="457"/>
              </w:tabs>
              <w:ind w:left="457"/>
              <w:rPr>
                <w:lang w:val="es-ES"/>
              </w:rPr>
            </w:pPr>
          </w:p>
          <w:p w14:paraId="1CEC7F1E" w14:textId="77777777" w:rsidR="00DC32D5" w:rsidRPr="006306BD" w:rsidRDefault="00DC32D5" w:rsidP="00DC32D5">
            <w:pPr>
              <w:tabs>
                <w:tab w:val="left" w:pos="457"/>
              </w:tabs>
              <w:rPr>
                <w:lang w:val="es-ES"/>
              </w:rPr>
            </w:pPr>
            <w:r w:rsidRPr="006306BD">
              <w:rPr>
                <w:lang w:val="es-ES"/>
              </w:rPr>
              <w:t>Los muestreos se realizarán los meses de enero y junio de cada año, y considerarán los siguientes parámetros: Conductividad Eléctrica, Cloruro, Turbiedad (color), DBO5, DQO, Sólidos Suspendidos Totales, Hierro, Magnesio, Nitrógeno Amoniacal, Nitrógeno Kjeldahal, Sulfatos, Alcalinidad Total (CaCO3), Sodio, Nitritos, Nitratos, Ph, Conductividad específica</w:t>
            </w:r>
          </w:p>
          <w:p w14:paraId="37D56BA1" w14:textId="77777777" w:rsidR="00DC32D5" w:rsidRPr="006306BD" w:rsidRDefault="00DC32D5" w:rsidP="00DC32D5">
            <w:pPr>
              <w:tabs>
                <w:tab w:val="left" w:pos="457"/>
              </w:tabs>
              <w:ind w:left="457"/>
              <w:rPr>
                <w:lang w:val="es-ES"/>
              </w:rPr>
            </w:pPr>
          </w:p>
          <w:p w14:paraId="118ECF24" w14:textId="77777777" w:rsidR="00DC32D5" w:rsidRPr="006306BD" w:rsidRDefault="00DC32D5" w:rsidP="00DC32D5">
            <w:pPr>
              <w:tabs>
                <w:tab w:val="left" w:pos="457"/>
              </w:tabs>
              <w:rPr>
                <w:lang w:val="es-ES"/>
              </w:rPr>
            </w:pPr>
            <w:r w:rsidRPr="006306BD">
              <w:rPr>
                <w:lang w:val="es-ES"/>
              </w:rPr>
              <w:lastRenderedPageBreak/>
              <w:t>Los análisis serán realizados con niveles de detección para calidad de aguas, es decir, en un laboratorio acreditado para tal efecto. Una vez obtenidos los informes serán remitidos a la Dirección General de Aguas, con copia a la CONAMA Región de Los Lagos y las autoridades que lo soliciten. En cada informe se incorporará el antecedente relativo a la profundidad alcanzada en cada punto muestreado.</w:t>
            </w:r>
          </w:p>
          <w:p w14:paraId="6D3791CD" w14:textId="77777777" w:rsidR="00A7596F" w:rsidRPr="00DC32D5" w:rsidRDefault="00A7596F" w:rsidP="00A7596F">
            <w:pPr>
              <w:pStyle w:val="Ttulo1"/>
              <w:numPr>
                <w:ilvl w:val="0"/>
                <w:numId w:val="0"/>
              </w:numPr>
              <w:jc w:val="both"/>
              <w:outlineLvl w:val="0"/>
              <w:rPr>
                <w:b w:val="0"/>
                <w:sz w:val="20"/>
                <w:u w:val="single"/>
                <w:lang w:val="es-ES"/>
              </w:rPr>
            </w:pPr>
          </w:p>
        </w:tc>
        <w:tc>
          <w:tcPr>
            <w:tcW w:w="1174" w:type="pct"/>
            <w:vAlign w:val="center"/>
          </w:tcPr>
          <w:p w14:paraId="07E15725" w14:textId="22E74D96" w:rsidR="00A7596F" w:rsidRDefault="0042796A" w:rsidP="0042796A">
            <w:pPr>
              <w:autoSpaceDE w:val="0"/>
              <w:autoSpaceDN w:val="0"/>
              <w:adjustRightInd w:val="0"/>
              <w:rPr>
                <w:rFonts w:cstheme="minorHAnsi"/>
              </w:rPr>
            </w:pPr>
            <w:r>
              <w:rPr>
                <w:rFonts w:cs="Arial"/>
              </w:rPr>
              <w:lastRenderedPageBreak/>
              <w:t xml:space="preserve">No indicar </w:t>
            </w:r>
            <w:r w:rsidRPr="00B66B6B">
              <w:rPr>
                <w:rFonts w:cs="Arial"/>
              </w:rPr>
              <w:t>la profundidad alcanzada en cada punto</w:t>
            </w:r>
            <w:r>
              <w:rPr>
                <w:rFonts w:cs="Arial"/>
              </w:rPr>
              <w:t xml:space="preserve"> </w:t>
            </w:r>
            <w:r w:rsidRPr="00B66B6B">
              <w:rPr>
                <w:rFonts w:cs="Arial"/>
              </w:rPr>
              <w:t>muestreado</w:t>
            </w:r>
            <w:r>
              <w:rPr>
                <w:rFonts w:cs="Arial"/>
              </w:rPr>
              <w:t xml:space="preserve"> en los pozos n° 1 y n° 2</w:t>
            </w:r>
            <w:r w:rsidRPr="00B66B6B">
              <w:rPr>
                <w:rFonts w:cs="Arial"/>
              </w:rPr>
              <w:t>.</w:t>
            </w:r>
          </w:p>
        </w:tc>
      </w:tr>
      <w:tr w:rsidR="000C03D1" w:rsidRPr="0025129B" w14:paraId="4C61F72A" w14:textId="77777777" w:rsidTr="001C688A">
        <w:trPr>
          <w:jc w:val="center"/>
        </w:trPr>
        <w:tc>
          <w:tcPr>
            <w:tcW w:w="419" w:type="pct"/>
            <w:vAlign w:val="center"/>
          </w:tcPr>
          <w:p w14:paraId="657176DC" w14:textId="24B9D171" w:rsidR="000C03D1" w:rsidRDefault="00B05D1B" w:rsidP="00DD17F8">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820" w:type="pct"/>
            <w:vAlign w:val="center"/>
          </w:tcPr>
          <w:p w14:paraId="4CE9CF15" w14:textId="1D0E09FA" w:rsidR="000C03D1" w:rsidRPr="008F1375" w:rsidRDefault="000C03D1" w:rsidP="008F1375">
            <w:pPr>
              <w:pStyle w:val="Prrafodelista"/>
              <w:spacing w:line="276" w:lineRule="auto"/>
              <w:ind w:left="0"/>
              <w:jc w:val="center"/>
              <w:rPr>
                <w:rFonts w:eastAsia="Times New Roman" w:cs="Calibri"/>
                <w:szCs w:val="16"/>
                <w:lang w:eastAsia="es-CL"/>
              </w:rPr>
            </w:pPr>
            <w:r>
              <w:rPr>
                <w:rFonts w:eastAsia="Times New Roman" w:cs="Calibri"/>
                <w:szCs w:val="16"/>
                <w:lang w:eastAsia="es-CL"/>
              </w:rPr>
              <w:t>Otros hechos</w:t>
            </w:r>
          </w:p>
        </w:tc>
        <w:tc>
          <w:tcPr>
            <w:tcW w:w="2587" w:type="pct"/>
            <w:vAlign w:val="center"/>
          </w:tcPr>
          <w:p w14:paraId="6FAFBEC6" w14:textId="28A6A39C" w:rsidR="00583FB5" w:rsidRPr="00DC32D5" w:rsidRDefault="00583FB5" w:rsidP="00583FB5">
            <w:pPr>
              <w:tabs>
                <w:tab w:val="left" w:pos="457"/>
              </w:tabs>
              <w:rPr>
                <w:u w:val="single"/>
                <w:lang w:val="es-ES"/>
              </w:rPr>
            </w:pPr>
            <w:r w:rsidRPr="00DC32D5">
              <w:rPr>
                <w:u w:val="single"/>
                <w:lang w:val="es-ES"/>
              </w:rPr>
              <w:t>Extracto Considerando 3 RCA N° 91/2009</w:t>
            </w:r>
          </w:p>
          <w:p w14:paraId="79AC33B3" w14:textId="77777777" w:rsidR="00E1713B" w:rsidRPr="00E1713B" w:rsidRDefault="00E1713B" w:rsidP="00E1713B">
            <w:pPr>
              <w:rPr>
                <w:rFonts w:eastAsia="Times New Roman"/>
                <w:lang w:eastAsia="es-CL"/>
              </w:rPr>
            </w:pPr>
            <w:r w:rsidRPr="00E1713B">
              <w:rPr>
                <w:rFonts w:eastAsia="Times New Roman"/>
                <w:u w:val="single"/>
                <w:lang w:val="pt-BR" w:eastAsia="es-CL"/>
              </w:rPr>
              <w:t xml:space="preserve">Planes de </w:t>
            </w:r>
            <w:r w:rsidRPr="00E1713B">
              <w:rPr>
                <w:rFonts w:eastAsia="Times New Roman"/>
                <w:u w:val="single"/>
                <w:lang w:eastAsia="es-CL"/>
              </w:rPr>
              <w:t>Contingencia</w:t>
            </w:r>
          </w:p>
          <w:p w14:paraId="16059A6D" w14:textId="77777777" w:rsidR="00E1713B" w:rsidRPr="003969BC" w:rsidRDefault="00E1713B" w:rsidP="00E1713B">
            <w:pPr>
              <w:rPr>
                <w:rFonts w:eastAsia="Times New Roman"/>
                <w:lang w:eastAsia="es-CL"/>
              </w:rPr>
            </w:pPr>
            <w:r w:rsidRPr="003969BC">
              <w:rPr>
                <w:rFonts w:eastAsia="Times New Roman"/>
                <w:lang w:eastAsia="es-CL"/>
              </w:rPr>
              <w:t>Ante cualquier emergencia, el trabajador que detecte el evento, deberá dar aviso de inmediato al Jefe de Planta, quien tendrá la responsabilidad de comunicar el evento a quien corresponda a nivel organizacional, para continuar con los procedimientos establecidos para cada emergencia. Dependiendo de la magnitud del evento se dará aviso a las Autoridades pertinentes.</w:t>
            </w:r>
          </w:p>
          <w:p w14:paraId="7ABABD14" w14:textId="4ACFC47B" w:rsidR="00E1713B" w:rsidRPr="00E1713B" w:rsidRDefault="00E1713B" w:rsidP="00E1713B">
            <w:pPr>
              <w:adjustRightInd w:val="0"/>
              <w:rPr>
                <w:rFonts w:eastAsia="Times New Roman"/>
                <w:lang w:eastAsia="es-CL"/>
              </w:rPr>
            </w:pPr>
            <w:r w:rsidRPr="00E1713B">
              <w:rPr>
                <w:rFonts w:eastAsia="Times New Roman"/>
                <w:lang w:eastAsia="es-CL"/>
              </w:rPr>
              <w:t xml:space="preserve">En caso de derrumbes: En caso de ocurrir un derrumbe de alguna celda, se procederá a construir diques de contención alrededor del derrumbe evitando que los residuos contenidos en ella se disgreguen hacia otro lugar. Se detendrá inmediatamente la disposición de residuos en la celda en cuestión y serán dispuestos en otra celda activa. Luego se procederá a reconstruir el talud derrumbado para dejar la celda nuevamente operativa. </w:t>
            </w:r>
          </w:p>
          <w:p w14:paraId="40BA2774" w14:textId="77777777" w:rsidR="000C03D1" w:rsidRPr="00E1713B" w:rsidRDefault="000C03D1" w:rsidP="00DC32D5">
            <w:pPr>
              <w:tabs>
                <w:tab w:val="left" w:pos="457"/>
              </w:tabs>
              <w:rPr>
                <w:u w:val="single"/>
              </w:rPr>
            </w:pPr>
          </w:p>
        </w:tc>
        <w:tc>
          <w:tcPr>
            <w:tcW w:w="1174" w:type="pct"/>
            <w:vAlign w:val="center"/>
          </w:tcPr>
          <w:p w14:paraId="40886A47" w14:textId="4FECFEAA" w:rsidR="000C03D1" w:rsidRDefault="00C87282" w:rsidP="00D1185A">
            <w:pPr>
              <w:widowControl w:val="0"/>
              <w:overflowPunct w:val="0"/>
              <w:autoSpaceDE w:val="0"/>
              <w:autoSpaceDN w:val="0"/>
              <w:adjustRightInd w:val="0"/>
              <w:spacing w:after="120"/>
              <w:rPr>
                <w:rFonts w:cstheme="minorHAnsi"/>
              </w:rPr>
            </w:pPr>
            <w:r>
              <w:rPr>
                <w:rFonts w:cstheme="minorHAnsi"/>
              </w:rPr>
              <w:t>No reportar el inciden</w:t>
            </w:r>
            <w:r w:rsidR="0086643F">
              <w:rPr>
                <w:rFonts w:cstheme="minorHAnsi"/>
              </w:rPr>
              <w:t>te</w:t>
            </w:r>
            <w:r>
              <w:rPr>
                <w:rFonts w:cstheme="minorHAnsi"/>
              </w:rPr>
              <w:t xml:space="preserve"> ambiental a la SMA de fecha 27 de septiembre de 2015</w:t>
            </w:r>
            <w:r w:rsidR="008070C1">
              <w:rPr>
                <w:rFonts w:cstheme="minorHAnsi"/>
              </w:rPr>
              <w:t>.</w:t>
            </w:r>
          </w:p>
        </w:tc>
      </w:tr>
    </w:tbl>
    <w:p w14:paraId="0763D9CB" w14:textId="7D632FA5" w:rsidR="00ED591C" w:rsidRDefault="00ED591C" w:rsidP="00893A4E">
      <w:pPr>
        <w:pStyle w:val="Prrafodelista"/>
        <w:ind w:left="0"/>
        <w:rPr>
          <w:rFonts w:cstheme="minorHAnsi"/>
          <w:b/>
          <w:sz w:val="14"/>
          <w:szCs w:val="24"/>
        </w:rPr>
      </w:pPr>
    </w:p>
    <w:p w14:paraId="16B52ABD" w14:textId="77777777" w:rsidR="00944699" w:rsidRPr="0025129B" w:rsidRDefault="00944699" w:rsidP="00893A4E">
      <w:pPr>
        <w:pStyle w:val="Prrafodelista"/>
        <w:ind w:left="0"/>
        <w:rPr>
          <w:rFonts w:cstheme="minorHAnsi"/>
          <w:b/>
          <w:sz w:val="14"/>
          <w:szCs w:val="24"/>
        </w:rPr>
      </w:pPr>
    </w:p>
    <w:p w14:paraId="18048B0B"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0156F639" w14:textId="77777777" w:rsidR="003C0E2F" w:rsidRPr="007E37F2" w:rsidRDefault="007E37F2" w:rsidP="007E37F2">
      <w:pPr>
        <w:pStyle w:val="Ttulo1"/>
        <w:ind w:left="567" w:hanging="567"/>
      </w:pPr>
      <w:bookmarkStart w:id="647" w:name="_Toc352840407"/>
      <w:bookmarkStart w:id="648" w:name="_Toc352841467"/>
      <w:bookmarkStart w:id="649" w:name="_Toc353998137"/>
      <w:bookmarkStart w:id="650" w:name="_Toc353998211"/>
      <w:bookmarkStart w:id="651" w:name="_Toc382383563"/>
      <w:bookmarkStart w:id="652" w:name="_Toc382472384"/>
      <w:bookmarkStart w:id="653" w:name="_Toc390184291"/>
      <w:bookmarkStart w:id="654" w:name="_Toc469042719"/>
      <w:r w:rsidRPr="007E37F2">
        <w:lastRenderedPageBreak/>
        <w:t>DOCUMENTACIÓN SOLICITADA Y ENTREGADA.</w:t>
      </w:r>
      <w:bookmarkEnd w:id="647"/>
      <w:bookmarkEnd w:id="648"/>
      <w:bookmarkEnd w:id="649"/>
      <w:bookmarkEnd w:id="650"/>
      <w:bookmarkEnd w:id="651"/>
      <w:bookmarkEnd w:id="652"/>
      <w:bookmarkEnd w:id="653"/>
      <w:bookmarkEnd w:id="654"/>
    </w:p>
    <w:p w14:paraId="0030984A" w14:textId="77777777" w:rsidR="003C0E2F" w:rsidRPr="0025129B" w:rsidRDefault="003C0E2F" w:rsidP="00CE505A"/>
    <w:tbl>
      <w:tblPr>
        <w:tblStyle w:val="Tablaconcuadrcula"/>
        <w:tblW w:w="5000" w:type="pct"/>
        <w:tblLook w:val="04A0" w:firstRow="1" w:lastRow="0" w:firstColumn="1" w:lastColumn="0" w:noHBand="0" w:noVBand="1"/>
      </w:tblPr>
      <w:tblGrid>
        <w:gridCol w:w="418"/>
        <w:gridCol w:w="1275"/>
        <w:gridCol w:w="2977"/>
        <w:gridCol w:w="1421"/>
        <w:gridCol w:w="1275"/>
        <w:gridCol w:w="2596"/>
      </w:tblGrid>
      <w:tr w:rsidR="00483FB9" w:rsidRPr="0025129B" w14:paraId="365BEA07" w14:textId="77777777" w:rsidTr="00B35716">
        <w:trPr>
          <w:trHeight w:val="395"/>
        </w:trPr>
        <w:tc>
          <w:tcPr>
            <w:tcW w:w="209" w:type="pct"/>
            <w:shd w:val="clear" w:color="auto" w:fill="D9D9D9" w:themeFill="background1" w:themeFillShade="D9"/>
            <w:vAlign w:val="center"/>
          </w:tcPr>
          <w:p w14:paraId="634F0F78"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40" w:type="pct"/>
            <w:shd w:val="clear" w:color="auto" w:fill="D9D9D9" w:themeFill="background1" w:themeFillShade="D9"/>
          </w:tcPr>
          <w:p w14:paraId="6B1169F5" w14:textId="77777777" w:rsidR="00483FB9" w:rsidRPr="0025129B" w:rsidRDefault="00483FB9" w:rsidP="00D2315A">
            <w:pPr>
              <w:jc w:val="center"/>
              <w:rPr>
                <w:rFonts w:cstheme="minorHAnsi"/>
                <w:b/>
              </w:rPr>
            </w:pPr>
            <w:r>
              <w:rPr>
                <w:rFonts w:cstheme="minorHAnsi"/>
                <w:b/>
              </w:rPr>
              <w:t>N° de hecho asociado</w:t>
            </w:r>
          </w:p>
        </w:tc>
        <w:tc>
          <w:tcPr>
            <w:tcW w:w="1494" w:type="pct"/>
            <w:shd w:val="clear" w:color="auto" w:fill="D9D9D9" w:themeFill="background1" w:themeFillShade="D9"/>
            <w:vAlign w:val="center"/>
          </w:tcPr>
          <w:p w14:paraId="161ADE02" w14:textId="77777777" w:rsidR="00483FB9" w:rsidRPr="0025129B" w:rsidRDefault="00483FB9" w:rsidP="00D2315A">
            <w:pPr>
              <w:jc w:val="center"/>
              <w:rPr>
                <w:rFonts w:cstheme="minorHAnsi"/>
                <w:b/>
              </w:rPr>
            </w:pPr>
            <w:r w:rsidRPr="0025129B">
              <w:rPr>
                <w:rFonts w:cstheme="minorHAnsi"/>
                <w:b/>
              </w:rPr>
              <w:t>Documento solicitado</w:t>
            </w:r>
          </w:p>
        </w:tc>
        <w:tc>
          <w:tcPr>
            <w:tcW w:w="713" w:type="pct"/>
            <w:shd w:val="clear" w:color="auto" w:fill="D9D9D9" w:themeFill="background1" w:themeFillShade="D9"/>
            <w:vAlign w:val="center"/>
          </w:tcPr>
          <w:p w14:paraId="1FC3ABE6" w14:textId="77777777" w:rsidR="00483FB9" w:rsidRPr="0025129B" w:rsidRDefault="00483FB9" w:rsidP="00D2315A">
            <w:pPr>
              <w:jc w:val="center"/>
              <w:rPr>
                <w:rFonts w:cstheme="minorHAnsi"/>
                <w:b/>
              </w:rPr>
            </w:pPr>
            <w:r w:rsidRPr="0025129B">
              <w:rPr>
                <w:rFonts w:cstheme="minorHAnsi"/>
                <w:b/>
              </w:rPr>
              <w:t>Plazo de entrega</w:t>
            </w:r>
          </w:p>
        </w:tc>
        <w:tc>
          <w:tcPr>
            <w:tcW w:w="640" w:type="pct"/>
            <w:shd w:val="clear" w:color="auto" w:fill="D9D9D9" w:themeFill="background1" w:themeFillShade="D9"/>
            <w:vAlign w:val="center"/>
          </w:tcPr>
          <w:p w14:paraId="30A660BC" w14:textId="77777777" w:rsidR="00483FB9" w:rsidRPr="0025129B" w:rsidRDefault="00483FB9" w:rsidP="00D2315A">
            <w:pPr>
              <w:jc w:val="center"/>
              <w:rPr>
                <w:rFonts w:cstheme="minorHAnsi"/>
                <w:b/>
              </w:rPr>
            </w:pPr>
            <w:r w:rsidRPr="0025129B">
              <w:rPr>
                <w:rFonts w:cstheme="minorHAnsi"/>
                <w:b/>
              </w:rPr>
              <w:t>Fecha entrega</w:t>
            </w:r>
          </w:p>
        </w:tc>
        <w:tc>
          <w:tcPr>
            <w:tcW w:w="1303" w:type="pct"/>
            <w:shd w:val="clear" w:color="auto" w:fill="D9D9D9" w:themeFill="background1" w:themeFillShade="D9"/>
            <w:vAlign w:val="center"/>
          </w:tcPr>
          <w:p w14:paraId="79D9DF64" w14:textId="77777777" w:rsidR="00483FB9" w:rsidRPr="0025129B" w:rsidRDefault="00483FB9" w:rsidP="00D2315A">
            <w:pPr>
              <w:jc w:val="center"/>
              <w:rPr>
                <w:rFonts w:cstheme="minorHAnsi"/>
                <w:b/>
              </w:rPr>
            </w:pPr>
            <w:r w:rsidRPr="0025129B">
              <w:rPr>
                <w:rFonts w:cstheme="minorHAnsi"/>
                <w:b/>
              </w:rPr>
              <w:t>Observaciones</w:t>
            </w:r>
          </w:p>
        </w:tc>
      </w:tr>
      <w:tr w:rsidR="00EE7412" w:rsidRPr="0025129B" w14:paraId="1C4347B3" w14:textId="77777777" w:rsidTr="00B35716">
        <w:tc>
          <w:tcPr>
            <w:tcW w:w="209" w:type="pct"/>
          </w:tcPr>
          <w:p w14:paraId="4D8E4545" w14:textId="359450D2" w:rsidR="00EE7412" w:rsidRDefault="00EE7412" w:rsidP="00EE7412">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40" w:type="pct"/>
          </w:tcPr>
          <w:p w14:paraId="66043790" w14:textId="6A260B9F" w:rsidR="00EE7412" w:rsidRPr="00A600AF" w:rsidRDefault="00417EEF" w:rsidP="00EE7412">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494" w:type="pct"/>
          </w:tcPr>
          <w:p w14:paraId="4AD484CD" w14:textId="340D0E2D" w:rsidR="00EE7412" w:rsidRPr="00D8694D" w:rsidRDefault="00E37BC6" w:rsidP="00EE7412">
            <w:pPr>
              <w:widowControl w:val="0"/>
              <w:overflowPunct w:val="0"/>
              <w:autoSpaceDE w:val="0"/>
              <w:autoSpaceDN w:val="0"/>
              <w:adjustRightInd w:val="0"/>
              <w:rPr>
                <w:rFonts w:eastAsia="Times New Roman" w:cs="Century Gothic"/>
                <w:iCs/>
                <w:kern w:val="28"/>
                <w:lang w:eastAsia="es-CL"/>
              </w:rPr>
            </w:pPr>
            <w:r w:rsidRPr="00D8694D">
              <w:rPr>
                <w:rFonts w:eastAsia="Times New Roman" w:cs="Century Gothic"/>
                <w:iCs/>
                <w:kern w:val="28"/>
                <w:lang w:eastAsia="es-CL"/>
              </w:rPr>
              <w:t>Registro ingreso de residuos octubre 2014 – septiembre 2015</w:t>
            </w:r>
          </w:p>
        </w:tc>
        <w:tc>
          <w:tcPr>
            <w:tcW w:w="713" w:type="pct"/>
          </w:tcPr>
          <w:p w14:paraId="55F77F1E" w14:textId="24034F49" w:rsidR="00EE7412" w:rsidRDefault="007C37E6" w:rsidP="00EE7412">
            <w:pPr>
              <w:jc w:val="center"/>
              <w:rPr>
                <w:rFonts w:cstheme="minorHAnsi"/>
              </w:rPr>
            </w:pPr>
            <w:r>
              <w:rPr>
                <w:rFonts w:cstheme="minorHAnsi"/>
              </w:rPr>
              <w:t>01-10-2015</w:t>
            </w:r>
          </w:p>
        </w:tc>
        <w:tc>
          <w:tcPr>
            <w:tcW w:w="640" w:type="pct"/>
          </w:tcPr>
          <w:p w14:paraId="12D48927" w14:textId="78DCFAB3" w:rsidR="00EE7412" w:rsidRDefault="00420BB6" w:rsidP="00EE7412">
            <w:pPr>
              <w:jc w:val="center"/>
              <w:rPr>
                <w:rFonts w:cstheme="minorHAnsi"/>
              </w:rPr>
            </w:pPr>
            <w:r>
              <w:rPr>
                <w:rFonts w:cstheme="minorHAnsi"/>
              </w:rPr>
              <w:t>08-10-2015</w:t>
            </w:r>
          </w:p>
        </w:tc>
        <w:tc>
          <w:tcPr>
            <w:tcW w:w="1303" w:type="pct"/>
          </w:tcPr>
          <w:p w14:paraId="7E9E5C2E" w14:textId="12E5AA1F" w:rsidR="00EE7412" w:rsidRPr="00C57012" w:rsidRDefault="00B35716" w:rsidP="00B35716">
            <w:pPr>
              <w:widowControl w:val="0"/>
              <w:overflowPunct w:val="0"/>
              <w:autoSpaceDE w:val="0"/>
              <w:autoSpaceDN w:val="0"/>
              <w:adjustRightInd w:val="0"/>
              <w:spacing w:after="120"/>
              <w:rPr>
                <w:rFonts w:cstheme="minorHAnsi"/>
              </w:rPr>
            </w:pPr>
            <w:r w:rsidRPr="00D902B5">
              <w:rPr>
                <w:rFonts w:cstheme="minorHAnsi"/>
              </w:rPr>
              <w:t xml:space="preserve">Ampliación plazo ORD MZS N° </w:t>
            </w:r>
            <w:r>
              <w:rPr>
                <w:rFonts w:cstheme="minorHAnsi"/>
              </w:rPr>
              <w:t>476</w:t>
            </w:r>
            <w:r w:rsidRPr="00D902B5">
              <w:rPr>
                <w:rFonts w:cstheme="minorHAnsi"/>
              </w:rPr>
              <w:t>/201</w:t>
            </w:r>
            <w:r>
              <w:rPr>
                <w:rFonts w:cstheme="minorHAnsi"/>
              </w:rPr>
              <w:t>5</w:t>
            </w:r>
            <w:r w:rsidRPr="00D902B5">
              <w:rPr>
                <w:rFonts w:cstheme="minorHAnsi"/>
              </w:rPr>
              <w:t xml:space="preserve"> (ver Anexo </w:t>
            </w:r>
            <w:r w:rsidR="00131E3D">
              <w:rPr>
                <w:rFonts w:cstheme="minorHAnsi"/>
              </w:rPr>
              <w:t>10</w:t>
            </w:r>
            <w:r w:rsidRPr="00D902B5">
              <w:rPr>
                <w:rFonts w:cstheme="minorHAnsi"/>
              </w:rPr>
              <w:t>).</w:t>
            </w:r>
          </w:p>
        </w:tc>
      </w:tr>
      <w:tr w:rsidR="004E3A5F" w:rsidRPr="0025129B" w14:paraId="2605ED5F" w14:textId="77777777" w:rsidTr="00B35716">
        <w:tc>
          <w:tcPr>
            <w:tcW w:w="209" w:type="pct"/>
          </w:tcPr>
          <w:p w14:paraId="7F2DDB31" w14:textId="5D494272" w:rsidR="004E3A5F" w:rsidRPr="0025129B" w:rsidRDefault="004E3A5F" w:rsidP="004E3A5F">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40" w:type="pct"/>
          </w:tcPr>
          <w:p w14:paraId="1D3EE00A" w14:textId="5098B897" w:rsidR="004E3A5F" w:rsidRPr="00A600AF" w:rsidRDefault="00417EEF" w:rsidP="004E3A5F">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494" w:type="pct"/>
          </w:tcPr>
          <w:p w14:paraId="10258F37" w14:textId="282FF535" w:rsidR="004E3A5F" w:rsidRPr="00D8694D" w:rsidRDefault="00E37BC6" w:rsidP="004E3A5F">
            <w:pPr>
              <w:widowControl w:val="0"/>
              <w:overflowPunct w:val="0"/>
              <w:autoSpaceDE w:val="0"/>
              <w:autoSpaceDN w:val="0"/>
              <w:adjustRightInd w:val="0"/>
              <w:rPr>
                <w:rFonts w:eastAsia="Times New Roman" w:cs="Century Gothic"/>
                <w:iCs/>
                <w:kern w:val="28"/>
                <w:lang w:eastAsia="es-CL"/>
              </w:rPr>
            </w:pPr>
            <w:r w:rsidRPr="00D8694D">
              <w:rPr>
                <w:rFonts w:eastAsia="Times New Roman" w:cs="Century Gothic"/>
                <w:iCs/>
                <w:kern w:val="28"/>
                <w:lang w:eastAsia="es-CL"/>
              </w:rPr>
              <w:t>Análisis químico lodos octubre 2014 – septiembre 2015</w:t>
            </w:r>
          </w:p>
        </w:tc>
        <w:tc>
          <w:tcPr>
            <w:tcW w:w="713" w:type="pct"/>
          </w:tcPr>
          <w:p w14:paraId="0BF3F192" w14:textId="6BAA0DC0" w:rsidR="004E3A5F" w:rsidRPr="00C57012" w:rsidRDefault="007C37E6" w:rsidP="004E3A5F">
            <w:pPr>
              <w:jc w:val="center"/>
              <w:rPr>
                <w:rFonts w:cstheme="minorHAnsi"/>
              </w:rPr>
            </w:pPr>
            <w:r>
              <w:rPr>
                <w:rFonts w:cstheme="minorHAnsi"/>
              </w:rPr>
              <w:t>01-10-2015</w:t>
            </w:r>
          </w:p>
        </w:tc>
        <w:tc>
          <w:tcPr>
            <w:tcW w:w="640" w:type="pct"/>
          </w:tcPr>
          <w:p w14:paraId="2887378C" w14:textId="026DBB7D" w:rsidR="004E3A5F" w:rsidRPr="00C57012" w:rsidRDefault="00420BB6" w:rsidP="004E3A5F">
            <w:pPr>
              <w:jc w:val="center"/>
              <w:rPr>
                <w:rFonts w:cstheme="minorHAnsi"/>
              </w:rPr>
            </w:pPr>
            <w:r w:rsidRPr="00420BB6">
              <w:rPr>
                <w:rFonts w:cstheme="minorHAnsi"/>
              </w:rPr>
              <w:t>08-10-2015</w:t>
            </w:r>
          </w:p>
        </w:tc>
        <w:tc>
          <w:tcPr>
            <w:tcW w:w="1303" w:type="pct"/>
          </w:tcPr>
          <w:p w14:paraId="666AB09A" w14:textId="2FBCAC85" w:rsidR="004E3A5F" w:rsidRPr="00C57012" w:rsidRDefault="00B35716" w:rsidP="00B35716">
            <w:pPr>
              <w:widowControl w:val="0"/>
              <w:overflowPunct w:val="0"/>
              <w:autoSpaceDE w:val="0"/>
              <w:autoSpaceDN w:val="0"/>
              <w:adjustRightInd w:val="0"/>
              <w:spacing w:after="120"/>
              <w:rPr>
                <w:rFonts w:cstheme="minorHAnsi"/>
              </w:rPr>
            </w:pPr>
            <w:r w:rsidRPr="00D902B5">
              <w:rPr>
                <w:rFonts w:cstheme="minorHAnsi"/>
              </w:rPr>
              <w:t xml:space="preserve">Ampliación plazo ORD MZS N° </w:t>
            </w:r>
            <w:r>
              <w:rPr>
                <w:rFonts w:cstheme="minorHAnsi"/>
              </w:rPr>
              <w:t>476</w:t>
            </w:r>
            <w:r w:rsidRPr="00D902B5">
              <w:rPr>
                <w:rFonts w:cstheme="minorHAnsi"/>
              </w:rPr>
              <w:t>/201</w:t>
            </w:r>
            <w:r>
              <w:rPr>
                <w:rFonts w:cstheme="minorHAnsi"/>
              </w:rPr>
              <w:t>5</w:t>
            </w:r>
            <w:r w:rsidRPr="00D902B5">
              <w:rPr>
                <w:rFonts w:cstheme="minorHAnsi"/>
              </w:rPr>
              <w:t xml:space="preserve"> (ver Anexo </w:t>
            </w:r>
            <w:r w:rsidR="00131E3D">
              <w:rPr>
                <w:rFonts w:cstheme="minorHAnsi"/>
              </w:rPr>
              <w:t>10</w:t>
            </w:r>
            <w:r w:rsidRPr="00D902B5">
              <w:rPr>
                <w:rFonts w:cstheme="minorHAnsi"/>
              </w:rPr>
              <w:t>).</w:t>
            </w:r>
          </w:p>
        </w:tc>
      </w:tr>
      <w:tr w:rsidR="004E3A5F" w:rsidRPr="0025129B" w14:paraId="5A18E5F9" w14:textId="77777777" w:rsidTr="00B35716">
        <w:tc>
          <w:tcPr>
            <w:tcW w:w="209" w:type="pct"/>
          </w:tcPr>
          <w:p w14:paraId="4C701ECB" w14:textId="7B5595C3" w:rsidR="004E3A5F" w:rsidRPr="0025129B" w:rsidRDefault="004E3A5F" w:rsidP="004E3A5F">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40" w:type="pct"/>
          </w:tcPr>
          <w:p w14:paraId="045A1DF4" w14:textId="749315DD" w:rsidR="004E3A5F" w:rsidRPr="0025129B" w:rsidRDefault="00E70B79" w:rsidP="004E3A5F">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6</w:t>
            </w:r>
          </w:p>
        </w:tc>
        <w:tc>
          <w:tcPr>
            <w:tcW w:w="1494" w:type="pct"/>
          </w:tcPr>
          <w:p w14:paraId="103BC2B4" w14:textId="52DEAA39" w:rsidR="004E3A5F" w:rsidRPr="00D8694D" w:rsidRDefault="00E37BC6" w:rsidP="004E3A5F">
            <w:pPr>
              <w:widowControl w:val="0"/>
              <w:overflowPunct w:val="0"/>
              <w:autoSpaceDE w:val="0"/>
              <w:autoSpaceDN w:val="0"/>
              <w:adjustRightInd w:val="0"/>
              <w:rPr>
                <w:rFonts w:eastAsia="Times New Roman" w:cs="Century Gothic"/>
                <w:iCs/>
                <w:kern w:val="28"/>
                <w:lang w:eastAsia="es-CL"/>
              </w:rPr>
            </w:pPr>
            <w:r w:rsidRPr="00D8694D">
              <w:rPr>
                <w:rFonts w:eastAsia="Times New Roman" w:cs="Century Gothic"/>
                <w:iCs/>
                <w:kern w:val="28"/>
                <w:lang w:eastAsia="es-CL"/>
              </w:rPr>
              <w:t>Estudio de olores 2015</w:t>
            </w:r>
          </w:p>
        </w:tc>
        <w:tc>
          <w:tcPr>
            <w:tcW w:w="713" w:type="pct"/>
          </w:tcPr>
          <w:p w14:paraId="5FA93B8C" w14:textId="75DE6C4B" w:rsidR="004E3A5F" w:rsidRPr="00C57012" w:rsidRDefault="007C37E6" w:rsidP="004E3A5F">
            <w:pPr>
              <w:jc w:val="center"/>
              <w:rPr>
                <w:rFonts w:cstheme="minorHAnsi"/>
              </w:rPr>
            </w:pPr>
            <w:r>
              <w:rPr>
                <w:rFonts w:cstheme="minorHAnsi"/>
              </w:rPr>
              <w:t>01-10-2015</w:t>
            </w:r>
          </w:p>
        </w:tc>
        <w:tc>
          <w:tcPr>
            <w:tcW w:w="640" w:type="pct"/>
          </w:tcPr>
          <w:p w14:paraId="7A5E40A0" w14:textId="16952A18" w:rsidR="004E3A5F" w:rsidRPr="00C57012" w:rsidRDefault="00420BB6" w:rsidP="004E3A5F">
            <w:pPr>
              <w:jc w:val="center"/>
              <w:rPr>
                <w:rFonts w:cstheme="minorHAnsi"/>
              </w:rPr>
            </w:pPr>
            <w:r w:rsidRPr="00420BB6">
              <w:rPr>
                <w:rFonts w:cstheme="minorHAnsi"/>
              </w:rPr>
              <w:t>08-10-2015</w:t>
            </w:r>
          </w:p>
        </w:tc>
        <w:tc>
          <w:tcPr>
            <w:tcW w:w="1303" w:type="pct"/>
          </w:tcPr>
          <w:p w14:paraId="0CE22101" w14:textId="5B4603A0" w:rsidR="004E3A5F" w:rsidRPr="00C57012" w:rsidRDefault="00B35716" w:rsidP="00B35716">
            <w:pPr>
              <w:widowControl w:val="0"/>
              <w:overflowPunct w:val="0"/>
              <w:autoSpaceDE w:val="0"/>
              <w:autoSpaceDN w:val="0"/>
              <w:adjustRightInd w:val="0"/>
              <w:spacing w:after="120"/>
              <w:rPr>
                <w:rFonts w:cstheme="minorHAnsi"/>
              </w:rPr>
            </w:pPr>
            <w:r w:rsidRPr="00D902B5">
              <w:rPr>
                <w:rFonts w:cstheme="minorHAnsi"/>
              </w:rPr>
              <w:t xml:space="preserve">Ampliación plazo ORD MZS N° </w:t>
            </w:r>
            <w:r>
              <w:rPr>
                <w:rFonts w:cstheme="minorHAnsi"/>
              </w:rPr>
              <w:t>476</w:t>
            </w:r>
            <w:r w:rsidRPr="00D902B5">
              <w:rPr>
                <w:rFonts w:cstheme="minorHAnsi"/>
              </w:rPr>
              <w:t>/201</w:t>
            </w:r>
            <w:r>
              <w:rPr>
                <w:rFonts w:cstheme="minorHAnsi"/>
              </w:rPr>
              <w:t>5</w:t>
            </w:r>
            <w:r w:rsidRPr="00D902B5">
              <w:rPr>
                <w:rFonts w:cstheme="minorHAnsi"/>
              </w:rPr>
              <w:t xml:space="preserve"> (ver Anexo </w:t>
            </w:r>
            <w:r w:rsidR="00131E3D">
              <w:rPr>
                <w:rFonts w:cstheme="minorHAnsi"/>
              </w:rPr>
              <w:t>10</w:t>
            </w:r>
            <w:r w:rsidRPr="00D902B5">
              <w:rPr>
                <w:rFonts w:cstheme="minorHAnsi"/>
              </w:rPr>
              <w:t>).</w:t>
            </w:r>
          </w:p>
        </w:tc>
      </w:tr>
      <w:tr w:rsidR="004E3A5F" w:rsidRPr="0025129B" w14:paraId="41F7C95F" w14:textId="77777777" w:rsidTr="00B35716">
        <w:tc>
          <w:tcPr>
            <w:tcW w:w="209" w:type="pct"/>
          </w:tcPr>
          <w:p w14:paraId="32CE9D26" w14:textId="205FADE8" w:rsidR="004E3A5F" w:rsidRDefault="004E3A5F" w:rsidP="004E3A5F">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40" w:type="pct"/>
          </w:tcPr>
          <w:p w14:paraId="3B6F94A5" w14:textId="7CEA4109" w:rsidR="004E3A5F" w:rsidRPr="00996E6E" w:rsidRDefault="00560B30" w:rsidP="004E3A5F">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1494" w:type="pct"/>
          </w:tcPr>
          <w:p w14:paraId="42A64F9D" w14:textId="29825831" w:rsidR="004E3A5F" w:rsidRPr="00D8694D" w:rsidRDefault="00C47B5B" w:rsidP="00C47B5B">
            <w:pPr>
              <w:widowControl w:val="0"/>
              <w:overflowPunct w:val="0"/>
              <w:autoSpaceDE w:val="0"/>
              <w:autoSpaceDN w:val="0"/>
              <w:adjustRightInd w:val="0"/>
              <w:rPr>
                <w:rFonts w:eastAsia="Times New Roman" w:cs="Century Gothic"/>
                <w:iCs/>
                <w:kern w:val="28"/>
                <w:lang w:eastAsia="es-CL"/>
              </w:rPr>
            </w:pPr>
            <w:r w:rsidRPr="00D8694D">
              <w:rPr>
                <w:rFonts w:eastAsia="Times New Roman" w:cs="Century Gothic"/>
                <w:iCs/>
                <w:kern w:val="28"/>
                <w:lang w:eastAsia="es-CL"/>
              </w:rPr>
              <w:t>Registro evaporador (datos crudos) octubre 2014 – septiembre 2015</w:t>
            </w:r>
          </w:p>
        </w:tc>
        <w:tc>
          <w:tcPr>
            <w:tcW w:w="713" w:type="pct"/>
          </w:tcPr>
          <w:p w14:paraId="0149136E" w14:textId="70ED68A9" w:rsidR="004E3A5F" w:rsidRPr="006C474A" w:rsidRDefault="007C37E6" w:rsidP="004E3A5F">
            <w:pPr>
              <w:jc w:val="center"/>
              <w:rPr>
                <w:rFonts w:cstheme="minorHAnsi"/>
              </w:rPr>
            </w:pPr>
            <w:r>
              <w:rPr>
                <w:rFonts w:cstheme="minorHAnsi"/>
              </w:rPr>
              <w:t>01-10-2015</w:t>
            </w:r>
          </w:p>
        </w:tc>
        <w:tc>
          <w:tcPr>
            <w:tcW w:w="640" w:type="pct"/>
          </w:tcPr>
          <w:p w14:paraId="6B7B0AD2" w14:textId="440FB2B6" w:rsidR="004E3A5F" w:rsidRPr="006C474A" w:rsidRDefault="00420BB6" w:rsidP="004E3A5F">
            <w:pPr>
              <w:jc w:val="center"/>
              <w:rPr>
                <w:rFonts w:cstheme="minorHAnsi"/>
              </w:rPr>
            </w:pPr>
            <w:r w:rsidRPr="00420BB6">
              <w:rPr>
                <w:rFonts w:cstheme="minorHAnsi"/>
              </w:rPr>
              <w:t>08-10-2015</w:t>
            </w:r>
          </w:p>
        </w:tc>
        <w:tc>
          <w:tcPr>
            <w:tcW w:w="1303" w:type="pct"/>
          </w:tcPr>
          <w:p w14:paraId="6A5B0C67" w14:textId="4D446796" w:rsidR="004E3A5F" w:rsidRPr="00C57012" w:rsidRDefault="00B35716" w:rsidP="00B35716">
            <w:pPr>
              <w:widowControl w:val="0"/>
              <w:overflowPunct w:val="0"/>
              <w:autoSpaceDE w:val="0"/>
              <w:autoSpaceDN w:val="0"/>
              <w:adjustRightInd w:val="0"/>
              <w:spacing w:after="120"/>
              <w:rPr>
                <w:rFonts w:cstheme="minorHAnsi"/>
              </w:rPr>
            </w:pPr>
            <w:r w:rsidRPr="00D902B5">
              <w:rPr>
                <w:rFonts w:cstheme="minorHAnsi"/>
              </w:rPr>
              <w:t xml:space="preserve">Ampliación plazo ORD MZS N° </w:t>
            </w:r>
            <w:r>
              <w:rPr>
                <w:rFonts w:cstheme="minorHAnsi"/>
              </w:rPr>
              <w:t>476</w:t>
            </w:r>
            <w:r w:rsidRPr="00D902B5">
              <w:rPr>
                <w:rFonts w:cstheme="minorHAnsi"/>
              </w:rPr>
              <w:t>/201</w:t>
            </w:r>
            <w:r>
              <w:rPr>
                <w:rFonts w:cstheme="minorHAnsi"/>
              </w:rPr>
              <w:t>5</w:t>
            </w:r>
            <w:r w:rsidRPr="00D902B5">
              <w:rPr>
                <w:rFonts w:cstheme="minorHAnsi"/>
              </w:rPr>
              <w:t xml:space="preserve"> (ver Anexo </w:t>
            </w:r>
            <w:r w:rsidR="00131E3D">
              <w:rPr>
                <w:rFonts w:cstheme="minorHAnsi"/>
              </w:rPr>
              <w:t>10</w:t>
            </w:r>
            <w:r w:rsidRPr="00D902B5">
              <w:rPr>
                <w:rFonts w:cstheme="minorHAnsi"/>
              </w:rPr>
              <w:t>).</w:t>
            </w:r>
          </w:p>
        </w:tc>
      </w:tr>
      <w:tr w:rsidR="00F95EE5" w:rsidRPr="0025129B" w14:paraId="695D77D5" w14:textId="77777777" w:rsidTr="00B35716">
        <w:tc>
          <w:tcPr>
            <w:tcW w:w="209" w:type="pct"/>
          </w:tcPr>
          <w:p w14:paraId="3FECFEBB" w14:textId="41CB193F" w:rsidR="00F95EE5" w:rsidRDefault="00F95EE5" w:rsidP="004E3A5F">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40" w:type="pct"/>
          </w:tcPr>
          <w:p w14:paraId="01F51A63" w14:textId="0DEE4CEE" w:rsidR="00F95EE5" w:rsidRPr="00996E6E" w:rsidRDefault="00417EEF" w:rsidP="004E3A5F">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494" w:type="pct"/>
          </w:tcPr>
          <w:p w14:paraId="33020243" w14:textId="673C1659" w:rsidR="00F95EE5" w:rsidRPr="00D8694D" w:rsidRDefault="00C47B5B" w:rsidP="004E3A5F">
            <w:pPr>
              <w:widowControl w:val="0"/>
              <w:overflowPunct w:val="0"/>
              <w:autoSpaceDE w:val="0"/>
              <w:autoSpaceDN w:val="0"/>
              <w:adjustRightInd w:val="0"/>
              <w:rPr>
                <w:rFonts w:eastAsia="Times New Roman" w:cs="Century Gothic"/>
                <w:iCs/>
                <w:kern w:val="28"/>
                <w:lang w:eastAsia="es-CL"/>
              </w:rPr>
            </w:pPr>
            <w:r w:rsidRPr="00D8694D">
              <w:rPr>
                <w:rFonts w:eastAsia="Times New Roman" w:cs="Century Gothic"/>
                <w:iCs/>
                <w:kern w:val="28"/>
                <w:lang w:eastAsia="es-CL"/>
              </w:rPr>
              <w:t>Control ingreso-egreso residuos peligrosos vía RETC</w:t>
            </w:r>
          </w:p>
        </w:tc>
        <w:tc>
          <w:tcPr>
            <w:tcW w:w="713" w:type="pct"/>
          </w:tcPr>
          <w:p w14:paraId="6F1D83F4" w14:textId="5ED51F7E" w:rsidR="00F95EE5" w:rsidRPr="006C474A" w:rsidRDefault="007C37E6" w:rsidP="004E3A5F">
            <w:pPr>
              <w:jc w:val="center"/>
              <w:rPr>
                <w:rFonts w:cstheme="minorHAnsi"/>
              </w:rPr>
            </w:pPr>
            <w:r>
              <w:rPr>
                <w:rFonts w:cstheme="minorHAnsi"/>
              </w:rPr>
              <w:t>01-10-2015</w:t>
            </w:r>
          </w:p>
        </w:tc>
        <w:tc>
          <w:tcPr>
            <w:tcW w:w="640" w:type="pct"/>
          </w:tcPr>
          <w:p w14:paraId="5A5C20A6" w14:textId="1ED5470B" w:rsidR="00F95EE5" w:rsidRPr="006C474A" w:rsidRDefault="00420BB6" w:rsidP="004E3A5F">
            <w:pPr>
              <w:jc w:val="center"/>
              <w:rPr>
                <w:rFonts w:cstheme="minorHAnsi"/>
              </w:rPr>
            </w:pPr>
            <w:r w:rsidRPr="00420BB6">
              <w:rPr>
                <w:rFonts w:cstheme="minorHAnsi"/>
              </w:rPr>
              <w:t>08-10-2015</w:t>
            </w:r>
          </w:p>
        </w:tc>
        <w:tc>
          <w:tcPr>
            <w:tcW w:w="1303" w:type="pct"/>
          </w:tcPr>
          <w:p w14:paraId="1B5D67A2" w14:textId="659337BE" w:rsidR="00F95EE5" w:rsidRPr="00C57012" w:rsidRDefault="00B35716" w:rsidP="00B35716">
            <w:pPr>
              <w:widowControl w:val="0"/>
              <w:overflowPunct w:val="0"/>
              <w:autoSpaceDE w:val="0"/>
              <w:autoSpaceDN w:val="0"/>
              <w:adjustRightInd w:val="0"/>
              <w:spacing w:after="120"/>
              <w:rPr>
                <w:rFonts w:cstheme="minorHAnsi"/>
              </w:rPr>
            </w:pPr>
            <w:r w:rsidRPr="00D902B5">
              <w:rPr>
                <w:rFonts w:cstheme="minorHAnsi"/>
              </w:rPr>
              <w:t xml:space="preserve">Ampliación plazo ORD MZS N° </w:t>
            </w:r>
            <w:r>
              <w:rPr>
                <w:rFonts w:cstheme="minorHAnsi"/>
              </w:rPr>
              <w:t>476</w:t>
            </w:r>
            <w:r w:rsidRPr="00D902B5">
              <w:rPr>
                <w:rFonts w:cstheme="minorHAnsi"/>
              </w:rPr>
              <w:t>/201</w:t>
            </w:r>
            <w:r>
              <w:rPr>
                <w:rFonts w:cstheme="minorHAnsi"/>
              </w:rPr>
              <w:t>5</w:t>
            </w:r>
            <w:r w:rsidRPr="00D902B5">
              <w:rPr>
                <w:rFonts w:cstheme="minorHAnsi"/>
              </w:rPr>
              <w:t xml:space="preserve"> (ver Anexo </w:t>
            </w:r>
            <w:r w:rsidR="00131E3D">
              <w:rPr>
                <w:rFonts w:cstheme="minorHAnsi"/>
              </w:rPr>
              <w:t>10</w:t>
            </w:r>
            <w:r w:rsidRPr="00D902B5">
              <w:rPr>
                <w:rFonts w:cstheme="minorHAnsi"/>
              </w:rPr>
              <w:t>).</w:t>
            </w:r>
          </w:p>
        </w:tc>
      </w:tr>
    </w:tbl>
    <w:p w14:paraId="0D3D4B8B" w14:textId="77777777" w:rsidR="005B38F1" w:rsidRDefault="005B38F1" w:rsidP="005B38F1">
      <w:pPr>
        <w:rPr>
          <w:sz w:val="20"/>
          <w:szCs w:val="20"/>
        </w:rPr>
      </w:pPr>
    </w:p>
    <w:p w14:paraId="0387C182" w14:textId="77777777" w:rsidR="005B38F1" w:rsidRDefault="005B38F1">
      <w:pPr>
        <w:jc w:val="left"/>
        <w:rPr>
          <w:sz w:val="20"/>
          <w:szCs w:val="20"/>
        </w:rPr>
      </w:pPr>
      <w:r>
        <w:rPr>
          <w:sz w:val="20"/>
          <w:szCs w:val="20"/>
        </w:rPr>
        <w:br w:type="page"/>
      </w:r>
    </w:p>
    <w:p w14:paraId="0A173993" w14:textId="77777777" w:rsidR="005B38F1" w:rsidRPr="0025129B" w:rsidRDefault="005B38F1" w:rsidP="005B38F1">
      <w:pPr>
        <w:pStyle w:val="Ttulo1"/>
      </w:pPr>
      <w:bookmarkStart w:id="655" w:name="_Toc352840405"/>
      <w:bookmarkStart w:id="656" w:name="_Toc352841465"/>
      <w:bookmarkStart w:id="657" w:name="_Toc425244939"/>
      <w:bookmarkStart w:id="658" w:name="_Toc469042720"/>
      <w:r w:rsidRPr="0025129B">
        <w:lastRenderedPageBreak/>
        <w:t>ANEXOS.</w:t>
      </w:r>
      <w:bookmarkEnd w:id="655"/>
      <w:bookmarkEnd w:id="656"/>
      <w:bookmarkEnd w:id="657"/>
      <w:bookmarkEnd w:id="658"/>
    </w:p>
    <w:p w14:paraId="3808695C"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492"/>
        <w:gridCol w:w="8470"/>
      </w:tblGrid>
      <w:tr w:rsidR="005B38F1" w:rsidRPr="0025129B" w14:paraId="2942F15B" w14:textId="77777777" w:rsidTr="000B038B">
        <w:trPr>
          <w:trHeight w:val="286"/>
          <w:jc w:val="center"/>
        </w:trPr>
        <w:tc>
          <w:tcPr>
            <w:tcW w:w="749" w:type="pct"/>
            <w:shd w:val="clear" w:color="auto" w:fill="D9D9D9" w:themeFill="background1" w:themeFillShade="D9"/>
          </w:tcPr>
          <w:p w14:paraId="35BEC7AA" w14:textId="77777777" w:rsidR="005B38F1" w:rsidRPr="0025129B" w:rsidRDefault="005B38F1" w:rsidP="00995411">
            <w:pPr>
              <w:jc w:val="center"/>
              <w:rPr>
                <w:rFonts w:cstheme="minorHAnsi"/>
                <w:b/>
              </w:rPr>
            </w:pPr>
            <w:r w:rsidRPr="0025129B">
              <w:rPr>
                <w:rFonts w:cstheme="minorHAnsi"/>
                <w:b/>
              </w:rPr>
              <w:t>N° Anexo</w:t>
            </w:r>
          </w:p>
        </w:tc>
        <w:tc>
          <w:tcPr>
            <w:tcW w:w="4251" w:type="pct"/>
            <w:shd w:val="clear" w:color="auto" w:fill="D9D9D9" w:themeFill="background1" w:themeFillShade="D9"/>
          </w:tcPr>
          <w:p w14:paraId="72FE850B"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05AAE1AD" w14:textId="77777777" w:rsidTr="000B038B">
        <w:trPr>
          <w:trHeight w:val="286"/>
          <w:jc w:val="center"/>
        </w:trPr>
        <w:tc>
          <w:tcPr>
            <w:tcW w:w="749" w:type="pct"/>
            <w:vAlign w:val="center"/>
          </w:tcPr>
          <w:p w14:paraId="0831FB5E" w14:textId="77777777" w:rsidR="005B38F1" w:rsidRPr="009E2CB7" w:rsidRDefault="005B38F1" w:rsidP="00995411">
            <w:pPr>
              <w:jc w:val="center"/>
              <w:rPr>
                <w:rFonts w:cstheme="minorHAnsi"/>
              </w:rPr>
            </w:pPr>
            <w:r w:rsidRPr="009E2CB7">
              <w:rPr>
                <w:rFonts w:cstheme="minorHAnsi"/>
              </w:rPr>
              <w:t>1</w:t>
            </w:r>
          </w:p>
        </w:tc>
        <w:tc>
          <w:tcPr>
            <w:tcW w:w="4251" w:type="pct"/>
            <w:vAlign w:val="center"/>
          </w:tcPr>
          <w:p w14:paraId="0084E752" w14:textId="77777777" w:rsidR="005B38F1" w:rsidRPr="009E2CB7" w:rsidRDefault="00FB7651" w:rsidP="00995411">
            <w:pPr>
              <w:rPr>
                <w:rFonts w:cstheme="minorHAnsi"/>
              </w:rPr>
            </w:pPr>
            <w:r w:rsidRPr="009E2CB7">
              <w:rPr>
                <w:rFonts w:cstheme="minorHAnsi"/>
              </w:rPr>
              <w:t>Acta de inspección ambiental</w:t>
            </w:r>
          </w:p>
        </w:tc>
      </w:tr>
      <w:tr w:rsidR="005B38F1" w:rsidRPr="0025129B" w14:paraId="7782613E" w14:textId="77777777" w:rsidTr="000B038B">
        <w:trPr>
          <w:trHeight w:val="264"/>
          <w:jc w:val="center"/>
        </w:trPr>
        <w:tc>
          <w:tcPr>
            <w:tcW w:w="749" w:type="pct"/>
            <w:vAlign w:val="center"/>
          </w:tcPr>
          <w:p w14:paraId="07A055C3" w14:textId="77777777" w:rsidR="005B38F1" w:rsidRPr="009E2CB7" w:rsidRDefault="009E2CB7" w:rsidP="00995411">
            <w:pPr>
              <w:jc w:val="center"/>
              <w:rPr>
                <w:rFonts w:cstheme="minorHAnsi"/>
              </w:rPr>
            </w:pPr>
            <w:r w:rsidRPr="009E2CB7">
              <w:rPr>
                <w:rFonts w:cstheme="minorHAnsi"/>
              </w:rPr>
              <w:t>2</w:t>
            </w:r>
          </w:p>
        </w:tc>
        <w:tc>
          <w:tcPr>
            <w:tcW w:w="4251" w:type="pct"/>
            <w:vAlign w:val="center"/>
          </w:tcPr>
          <w:p w14:paraId="2D06C362" w14:textId="308FAD21" w:rsidR="005B38F1" w:rsidRPr="009E2CB7" w:rsidRDefault="00F3253A" w:rsidP="00F3253A">
            <w:pPr>
              <w:rPr>
                <w:rFonts w:cstheme="minorHAnsi"/>
              </w:rPr>
            </w:pPr>
            <w:r w:rsidRPr="00F3253A">
              <w:rPr>
                <w:rFonts w:cstheme="minorHAnsi"/>
              </w:rPr>
              <w:t>ORD. CONAMA Región de Los Lagos N° 1474 del 02 de noviembre de 2009</w:t>
            </w:r>
            <w:r>
              <w:rPr>
                <w:rFonts w:cstheme="minorHAnsi"/>
              </w:rPr>
              <w:t xml:space="preserve">, </w:t>
            </w:r>
            <w:r w:rsidRPr="00F3253A">
              <w:rPr>
                <w:rFonts w:cstheme="minorHAnsi"/>
              </w:rPr>
              <w:t>ORD. SEA Región de Los Lagos N° 242 del 18 de febrero de 2013</w:t>
            </w:r>
            <w:r>
              <w:rPr>
                <w:rFonts w:cstheme="minorHAnsi"/>
              </w:rPr>
              <w:t xml:space="preserve">, </w:t>
            </w:r>
            <w:r w:rsidRPr="00F3253A">
              <w:rPr>
                <w:rFonts w:cstheme="minorHAnsi"/>
              </w:rPr>
              <w:t>Carta SEA Región de Los Lagos N° 369 del 24 de abril de 2013</w:t>
            </w:r>
          </w:p>
        </w:tc>
      </w:tr>
      <w:tr w:rsidR="001B62A8" w:rsidRPr="0025129B" w14:paraId="6F401E33" w14:textId="77777777" w:rsidTr="000B038B">
        <w:trPr>
          <w:trHeight w:val="264"/>
          <w:jc w:val="center"/>
        </w:trPr>
        <w:tc>
          <w:tcPr>
            <w:tcW w:w="749" w:type="pct"/>
            <w:vAlign w:val="center"/>
          </w:tcPr>
          <w:p w14:paraId="5FD98759" w14:textId="77777777" w:rsidR="001B62A8" w:rsidRPr="009E2CB7" w:rsidRDefault="001B62A8" w:rsidP="00995411">
            <w:pPr>
              <w:jc w:val="center"/>
              <w:rPr>
                <w:rFonts w:cstheme="minorHAnsi"/>
              </w:rPr>
            </w:pPr>
            <w:r>
              <w:rPr>
                <w:rFonts w:cstheme="minorHAnsi"/>
              </w:rPr>
              <w:t>3</w:t>
            </w:r>
          </w:p>
        </w:tc>
        <w:tc>
          <w:tcPr>
            <w:tcW w:w="4251" w:type="pct"/>
            <w:vAlign w:val="center"/>
          </w:tcPr>
          <w:p w14:paraId="372A5D0A" w14:textId="3B6500D5" w:rsidR="00B403AD" w:rsidRDefault="006C28FD" w:rsidP="006C28FD">
            <w:pPr>
              <w:rPr>
                <w:rFonts w:eastAsia="Times New Roman" w:cs="Calibri"/>
                <w:color w:val="000000"/>
                <w:lang w:eastAsia="es-CL"/>
              </w:rPr>
            </w:pPr>
            <w:r w:rsidRPr="006C28FD">
              <w:rPr>
                <w:rFonts w:eastAsia="Times New Roman" w:cs="Calibri"/>
                <w:color w:val="000000"/>
                <w:lang w:eastAsia="es-CL"/>
              </w:rPr>
              <w:t>Planilla Excel registro ingreso (oct-2015 a sep-2015)</w:t>
            </w:r>
          </w:p>
        </w:tc>
      </w:tr>
      <w:tr w:rsidR="008F0E9A" w:rsidRPr="0025129B" w14:paraId="771C7446" w14:textId="77777777" w:rsidTr="007C417A">
        <w:trPr>
          <w:trHeight w:val="286"/>
          <w:jc w:val="center"/>
        </w:trPr>
        <w:tc>
          <w:tcPr>
            <w:tcW w:w="749" w:type="pct"/>
            <w:vAlign w:val="center"/>
          </w:tcPr>
          <w:p w14:paraId="09D37501" w14:textId="77777777" w:rsidR="008F0E9A" w:rsidRPr="009E2CB7" w:rsidRDefault="008F0E9A" w:rsidP="008F0E9A">
            <w:pPr>
              <w:jc w:val="center"/>
              <w:rPr>
                <w:rFonts w:cstheme="minorHAnsi"/>
              </w:rPr>
            </w:pPr>
            <w:r>
              <w:rPr>
                <w:rFonts w:cstheme="minorHAnsi"/>
              </w:rPr>
              <w:t>4</w:t>
            </w:r>
          </w:p>
        </w:tc>
        <w:tc>
          <w:tcPr>
            <w:tcW w:w="4251" w:type="pct"/>
          </w:tcPr>
          <w:p w14:paraId="103C5F30" w14:textId="2B6ACFF6" w:rsidR="008F0E9A" w:rsidRPr="00B323EC" w:rsidRDefault="006C28FD" w:rsidP="006C28FD">
            <w:pPr>
              <w:widowControl w:val="0"/>
              <w:overflowPunct w:val="0"/>
              <w:autoSpaceDE w:val="0"/>
              <w:autoSpaceDN w:val="0"/>
              <w:adjustRightInd w:val="0"/>
              <w:rPr>
                <w:rFonts w:eastAsia="Times New Roman" w:cs="Century Gothic"/>
                <w:iCs/>
                <w:kern w:val="28"/>
                <w:lang w:eastAsia="es-CL"/>
              </w:rPr>
            </w:pPr>
            <w:r w:rsidRPr="006C28FD">
              <w:rPr>
                <w:rFonts w:eastAsia="Times New Roman" w:cs="Century Gothic"/>
                <w:iCs/>
                <w:kern w:val="28"/>
                <w:lang w:eastAsia="es-CL"/>
              </w:rPr>
              <w:t>Planilla Excel Análisis lodos</w:t>
            </w:r>
          </w:p>
        </w:tc>
      </w:tr>
      <w:tr w:rsidR="007B4879" w:rsidRPr="0025129B" w14:paraId="18FAA480" w14:textId="77777777" w:rsidTr="007C417A">
        <w:trPr>
          <w:trHeight w:val="286"/>
          <w:jc w:val="center"/>
        </w:trPr>
        <w:tc>
          <w:tcPr>
            <w:tcW w:w="749" w:type="pct"/>
            <w:vAlign w:val="center"/>
          </w:tcPr>
          <w:p w14:paraId="19A59858" w14:textId="77777777" w:rsidR="007B4879" w:rsidRPr="00B323EC" w:rsidRDefault="007B4879" w:rsidP="007B4879">
            <w:pPr>
              <w:jc w:val="center"/>
              <w:rPr>
                <w:rFonts w:cstheme="minorHAnsi"/>
              </w:rPr>
            </w:pPr>
            <w:r>
              <w:rPr>
                <w:rFonts w:cstheme="minorHAnsi"/>
              </w:rPr>
              <w:t>5</w:t>
            </w:r>
          </w:p>
        </w:tc>
        <w:tc>
          <w:tcPr>
            <w:tcW w:w="4251" w:type="pct"/>
          </w:tcPr>
          <w:p w14:paraId="00D225A4" w14:textId="2ABF11BE" w:rsidR="007B4879" w:rsidRPr="00B323EC" w:rsidRDefault="009614A3" w:rsidP="009614A3">
            <w:pPr>
              <w:tabs>
                <w:tab w:val="left" w:pos="705"/>
              </w:tabs>
              <w:rPr>
                <w:rFonts w:eastAsia="Times New Roman" w:cs="Century Gothic"/>
                <w:iCs/>
                <w:kern w:val="28"/>
                <w:lang w:eastAsia="es-CL"/>
              </w:rPr>
            </w:pPr>
            <w:r>
              <w:rPr>
                <w:rFonts w:eastAsia="Times New Roman" w:cstheme="minorBidi"/>
                <w:bCs/>
                <w:color w:val="000000"/>
                <w:lang w:val="es-ES" w:eastAsia="es-CL"/>
              </w:rPr>
              <w:t>Declaración SIDREP Destinatario</w:t>
            </w:r>
          </w:p>
        </w:tc>
      </w:tr>
      <w:tr w:rsidR="007B4879" w:rsidRPr="0025129B" w14:paraId="33533B10" w14:textId="77777777" w:rsidTr="007C417A">
        <w:trPr>
          <w:trHeight w:val="286"/>
          <w:jc w:val="center"/>
        </w:trPr>
        <w:tc>
          <w:tcPr>
            <w:tcW w:w="749" w:type="pct"/>
            <w:vAlign w:val="center"/>
          </w:tcPr>
          <w:p w14:paraId="62858483" w14:textId="77777777" w:rsidR="007B4879" w:rsidRPr="009E2CB7" w:rsidRDefault="007B4879" w:rsidP="007B4879">
            <w:pPr>
              <w:jc w:val="center"/>
              <w:rPr>
                <w:rFonts w:cstheme="minorHAnsi"/>
              </w:rPr>
            </w:pPr>
            <w:r>
              <w:rPr>
                <w:rFonts w:cstheme="minorHAnsi"/>
              </w:rPr>
              <w:t>6</w:t>
            </w:r>
          </w:p>
        </w:tc>
        <w:tc>
          <w:tcPr>
            <w:tcW w:w="4251" w:type="pct"/>
          </w:tcPr>
          <w:p w14:paraId="37397BE8" w14:textId="11FBECAB" w:rsidR="007B4879" w:rsidRPr="00B323EC" w:rsidRDefault="005F149B" w:rsidP="007B4879">
            <w:pPr>
              <w:tabs>
                <w:tab w:val="left" w:pos="705"/>
              </w:tabs>
              <w:rPr>
                <w:rFonts w:eastAsia="Times New Roman" w:cs="Century Gothic"/>
                <w:iCs/>
                <w:kern w:val="28"/>
                <w:lang w:eastAsia="es-CL"/>
              </w:rPr>
            </w:pPr>
            <w:r>
              <w:rPr>
                <w:rFonts w:eastAsia="Times New Roman" w:cs="Century Gothic"/>
                <w:iCs/>
                <w:kern w:val="28"/>
                <w:lang w:eastAsia="es-CL"/>
              </w:rPr>
              <w:t>Registro de evaporador-biogás</w:t>
            </w:r>
          </w:p>
        </w:tc>
      </w:tr>
      <w:tr w:rsidR="000709BD" w:rsidRPr="0025129B" w14:paraId="70CA3688" w14:textId="77777777" w:rsidTr="007C417A">
        <w:trPr>
          <w:trHeight w:val="286"/>
          <w:jc w:val="center"/>
        </w:trPr>
        <w:tc>
          <w:tcPr>
            <w:tcW w:w="749" w:type="pct"/>
            <w:vAlign w:val="center"/>
          </w:tcPr>
          <w:p w14:paraId="0C68564B" w14:textId="30C5F4E7" w:rsidR="000709BD" w:rsidRDefault="00E00B53" w:rsidP="007B4879">
            <w:pPr>
              <w:jc w:val="center"/>
              <w:rPr>
                <w:rFonts w:cstheme="minorHAnsi"/>
              </w:rPr>
            </w:pPr>
            <w:r>
              <w:rPr>
                <w:rFonts w:cstheme="minorHAnsi"/>
              </w:rPr>
              <w:t>7</w:t>
            </w:r>
          </w:p>
        </w:tc>
        <w:tc>
          <w:tcPr>
            <w:tcW w:w="4251" w:type="pct"/>
          </w:tcPr>
          <w:p w14:paraId="19C334B8" w14:textId="47AEF522" w:rsidR="000709BD" w:rsidRDefault="00E4711F" w:rsidP="007B4879">
            <w:pPr>
              <w:tabs>
                <w:tab w:val="left" w:pos="705"/>
              </w:tabs>
              <w:rPr>
                <w:rFonts w:eastAsia="Times New Roman" w:cs="Century Gothic"/>
                <w:iCs/>
                <w:kern w:val="28"/>
                <w:lang w:eastAsia="es-CL"/>
              </w:rPr>
            </w:pPr>
            <w:r w:rsidRPr="00E4711F">
              <w:rPr>
                <w:rFonts w:eastAsia="Times New Roman" w:cs="Century Gothic"/>
                <w:iCs/>
                <w:kern w:val="28"/>
                <w:lang w:eastAsia="es-CL"/>
              </w:rPr>
              <w:t>Estudio de Impacto Odorante Vertedero El Empalme</w:t>
            </w:r>
            <w:r>
              <w:rPr>
                <w:rFonts w:eastAsia="Times New Roman" w:cs="Century Gothic"/>
                <w:iCs/>
                <w:kern w:val="28"/>
                <w:lang w:eastAsia="es-CL"/>
              </w:rPr>
              <w:t xml:space="preserve"> año 2014</w:t>
            </w:r>
            <w:r w:rsidRPr="00E4711F">
              <w:rPr>
                <w:rFonts w:eastAsia="Times New Roman" w:cs="Century Gothic"/>
                <w:iCs/>
                <w:kern w:val="28"/>
                <w:lang w:eastAsia="es-CL"/>
              </w:rPr>
              <w:t xml:space="preserve"> (en papel)</w:t>
            </w:r>
          </w:p>
        </w:tc>
      </w:tr>
      <w:tr w:rsidR="00E4711F" w:rsidRPr="0025129B" w14:paraId="193ADB92" w14:textId="77777777" w:rsidTr="007C417A">
        <w:trPr>
          <w:trHeight w:val="286"/>
          <w:jc w:val="center"/>
        </w:trPr>
        <w:tc>
          <w:tcPr>
            <w:tcW w:w="749" w:type="pct"/>
            <w:vAlign w:val="center"/>
          </w:tcPr>
          <w:p w14:paraId="1417C384" w14:textId="5E27C64E" w:rsidR="00E4711F" w:rsidRDefault="00A80327" w:rsidP="00E4711F">
            <w:pPr>
              <w:jc w:val="center"/>
              <w:rPr>
                <w:rFonts w:cstheme="minorHAnsi"/>
              </w:rPr>
            </w:pPr>
            <w:r>
              <w:rPr>
                <w:rFonts w:cstheme="minorHAnsi"/>
              </w:rPr>
              <w:t>8</w:t>
            </w:r>
          </w:p>
        </w:tc>
        <w:tc>
          <w:tcPr>
            <w:tcW w:w="4251" w:type="pct"/>
          </w:tcPr>
          <w:p w14:paraId="6EB462B0" w14:textId="2FF8EB0C" w:rsidR="00E4711F" w:rsidRPr="00A93A8A" w:rsidRDefault="00E4711F" w:rsidP="00E4711F">
            <w:pPr>
              <w:tabs>
                <w:tab w:val="left" w:pos="705"/>
              </w:tabs>
              <w:rPr>
                <w:rFonts w:eastAsia="Times New Roman" w:cs="Century Gothic"/>
                <w:iCs/>
                <w:kern w:val="28"/>
                <w:lang w:eastAsia="es-CL"/>
              </w:rPr>
            </w:pPr>
            <w:r w:rsidRPr="00A93A8A">
              <w:rPr>
                <w:rFonts w:eastAsia="Times New Roman" w:cs="Century Gothic"/>
                <w:iCs/>
                <w:kern w:val="28"/>
                <w:lang w:eastAsia="es-CL"/>
              </w:rPr>
              <w:t>ORD DGA N° 1522 del 28 de octubre de 2015</w:t>
            </w:r>
          </w:p>
        </w:tc>
      </w:tr>
      <w:tr w:rsidR="00E4711F" w:rsidRPr="0025129B" w14:paraId="4C24B131" w14:textId="77777777" w:rsidTr="007C417A">
        <w:trPr>
          <w:trHeight w:val="286"/>
          <w:jc w:val="center"/>
        </w:trPr>
        <w:tc>
          <w:tcPr>
            <w:tcW w:w="749" w:type="pct"/>
            <w:vAlign w:val="center"/>
          </w:tcPr>
          <w:p w14:paraId="3378AAFB" w14:textId="36EF8464" w:rsidR="00E4711F" w:rsidRDefault="00A80327" w:rsidP="00E4711F">
            <w:pPr>
              <w:jc w:val="center"/>
              <w:rPr>
                <w:rFonts w:cstheme="minorHAnsi"/>
              </w:rPr>
            </w:pPr>
            <w:r>
              <w:rPr>
                <w:rFonts w:cstheme="minorHAnsi"/>
              </w:rPr>
              <w:t>9</w:t>
            </w:r>
          </w:p>
        </w:tc>
        <w:tc>
          <w:tcPr>
            <w:tcW w:w="4251" w:type="pct"/>
          </w:tcPr>
          <w:p w14:paraId="374423F8" w14:textId="0B4902E7" w:rsidR="00E4711F" w:rsidRPr="002D1D4D" w:rsidRDefault="00E4711F" w:rsidP="00E4711F">
            <w:pPr>
              <w:tabs>
                <w:tab w:val="left" w:pos="705"/>
              </w:tabs>
            </w:pPr>
            <w:r>
              <w:t>Acta inspección ambiental del 28 de septiembre de 2015</w:t>
            </w:r>
          </w:p>
        </w:tc>
      </w:tr>
      <w:tr w:rsidR="00E4711F" w:rsidRPr="0025129B" w14:paraId="63F9A110" w14:textId="77777777" w:rsidTr="007C417A">
        <w:trPr>
          <w:trHeight w:val="286"/>
          <w:jc w:val="center"/>
        </w:trPr>
        <w:tc>
          <w:tcPr>
            <w:tcW w:w="749" w:type="pct"/>
            <w:vAlign w:val="center"/>
          </w:tcPr>
          <w:p w14:paraId="5DC84B03" w14:textId="1DB6B2F1" w:rsidR="00E4711F" w:rsidRDefault="00A80327" w:rsidP="00E4711F">
            <w:pPr>
              <w:jc w:val="center"/>
              <w:rPr>
                <w:rFonts w:cstheme="minorHAnsi"/>
              </w:rPr>
            </w:pPr>
            <w:r>
              <w:rPr>
                <w:rFonts w:cstheme="minorHAnsi"/>
              </w:rPr>
              <w:t>10</w:t>
            </w:r>
          </w:p>
        </w:tc>
        <w:tc>
          <w:tcPr>
            <w:tcW w:w="4251" w:type="pct"/>
          </w:tcPr>
          <w:p w14:paraId="67F2AD92" w14:textId="6EBD591C" w:rsidR="00E4711F" w:rsidRPr="002D1D4D" w:rsidRDefault="00E4711F" w:rsidP="00E4711F">
            <w:pPr>
              <w:tabs>
                <w:tab w:val="left" w:pos="705"/>
              </w:tabs>
            </w:pPr>
            <w:r w:rsidRPr="00CB046E">
              <w:rPr>
                <w:rFonts w:eastAsia="Times New Roman" w:cs="Century Gothic"/>
                <w:iCs/>
                <w:kern w:val="28"/>
                <w:lang w:eastAsia="es-CL"/>
              </w:rPr>
              <w:t>ORD MZS N° 476/2015</w:t>
            </w:r>
          </w:p>
        </w:tc>
      </w:tr>
    </w:tbl>
    <w:p w14:paraId="249C97B0" w14:textId="7EB02D85" w:rsidR="005B38F1" w:rsidRPr="005B38F1" w:rsidRDefault="005B38F1" w:rsidP="00E4711F"/>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9C6742" w14:textId="77777777" w:rsidR="00BA3642" w:rsidRDefault="00BA3642" w:rsidP="00870FF2">
      <w:r>
        <w:separator/>
      </w:r>
    </w:p>
    <w:p w14:paraId="20320AD9" w14:textId="77777777" w:rsidR="00BA3642" w:rsidRDefault="00BA3642" w:rsidP="00870FF2"/>
    <w:p w14:paraId="3AD6DF54" w14:textId="77777777" w:rsidR="00BA3642" w:rsidRDefault="00BA3642"/>
  </w:endnote>
  <w:endnote w:type="continuationSeparator" w:id="0">
    <w:p w14:paraId="7010FE93" w14:textId="77777777" w:rsidR="00BA3642" w:rsidRDefault="00BA3642" w:rsidP="00870FF2">
      <w:r>
        <w:continuationSeparator/>
      </w:r>
    </w:p>
    <w:p w14:paraId="570334BA" w14:textId="77777777" w:rsidR="00BA3642" w:rsidRDefault="00BA3642" w:rsidP="00870FF2"/>
    <w:p w14:paraId="310AAFFE" w14:textId="77777777" w:rsidR="00BA3642" w:rsidRDefault="00BA3642"/>
  </w:endnote>
  <w:endnote w:type="continuationNotice" w:id="1">
    <w:p w14:paraId="7FEE3E32" w14:textId="77777777" w:rsidR="00BA3642" w:rsidRDefault="00BA3642"/>
    <w:p w14:paraId="71D508F0" w14:textId="77777777" w:rsidR="00BA3642" w:rsidRDefault="00BA36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altName w:val="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F2403" w14:textId="217D2530" w:rsidR="001B36E9" w:rsidRDefault="001B36E9">
    <w:pPr>
      <w:pStyle w:val="Piedepgina"/>
    </w:pPr>
  </w:p>
  <w:p w14:paraId="039C70D5" w14:textId="77777777" w:rsidR="001B36E9" w:rsidRDefault="001B36E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0E866E" w14:textId="77777777" w:rsidR="001B36E9" w:rsidRDefault="001B36E9" w:rsidP="00870FF2">
    <w:pPr>
      <w:pStyle w:val="Piedepgina"/>
    </w:pPr>
  </w:p>
  <w:p w14:paraId="1C4819CB" w14:textId="77777777" w:rsidR="001B36E9" w:rsidRDefault="001B36E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14E37B" w14:textId="77777777" w:rsidR="001B36E9" w:rsidRDefault="001B36E9">
    <w:pPr>
      <w:pStyle w:val="Piedepgina"/>
    </w:pPr>
  </w:p>
  <w:p w14:paraId="5667E24A" w14:textId="77777777" w:rsidR="001B36E9" w:rsidRDefault="001B36E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73EDE5" w14:textId="77777777" w:rsidR="00BA3642" w:rsidRDefault="00BA3642" w:rsidP="00870FF2">
      <w:r>
        <w:separator/>
      </w:r>
    </w:p>
    <w:p w14:paraId="457A332C" w14:textId="77777777" w:rsidR="00BA3642" w:rsidRDefault="00BA3642" w:rsidP="00870FF2"/>
    <w:p w14:paraId="7C09F5AC" w14:textId="77777777" w:rsidR="00BA3642" w:rsidRDefault="00BA3642"/>
  </w:footnote>
  <w:footnote w:type="continuationSeparator" w:id="0">
    <w:p w14:paraId="433C5222" w14:textId="77777777" w:rsidR="00BA3642" w:rsidRDefault="00BA3642" w:rsidP="00870FF2">
      <w:r>
        <w:continuationSeparator/>
      </w:r>
    </w:p>
    <w:p w14:paraId="7C27C734" w14:textId="77777777" w:rsidR="00BA3642" w:rsidRDefault="00BA3642" w:rsidP="00870FF2"/>
    <w:p w14:paraId="1D120277" w14:textId="77777777" w:rsidR="00BA3642" w:rsidRDefault="00BA3642"/>
  </w:footnote>
  <w:footnote w:type="continuationNotice" w:id="1">
    <w:p w14:paraId="1B321E3D" w14:textId="77777777" w:rsidR="00BA3642" w:rsidRDefault="00BA3642"/>
    <w:p w14:paraId="6CBEBED5" w14:textId="77777777" w:rsidR="00BA3642" w:rsidRDefault="00BA364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99DF5F" w14:textId="77777777" w:rsidR="001B36E9" w:rsidRDefault="001B36E9" w:rsidP="00870FF2">
    <w:pPr>
      <w:pStyle w:val="Encabezado"/>
    </w:pPr>
    <w:r>
      <w:rPr>
        <w:noProof/>
        <w:lang w:eastAsia="es-CL"/>
      </w:rPr>
      <w:drawing>
        <wp:anchor distT="0" distB="0" distL="114300" distR="114300" simplePos="0" relativeHeight="251657216" behindDoc="0" locked="0" layoutInCell="1" allowOverlap="1" wp14:anchorId="23A59F10" wp14:editId="23D3F6F7">
          <wp:simplePos x="0" y="0"/>
          <wp:positionH relativeFrom="margin">
            <wp:align>center</wp:align>
          </wp:positionH>
          <wp:positionV relativeFrom="paragraph">
            <wp:posOffset>-145415</wp:posOffset>
          </wp:positionV>
          <wp:extent cx="4000500" cy="3093085"/>
          <wp:effectExtent l="0" t="0" r="0" b="0"/>
          <wp:wrapSquare wrapText="bothSides"/>
          <wp:docPr id="35" name="Imagen 35"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D499B"/>
    <w:multiLevelType w:val="hybridMultilevel"/>
    <w:tmpl w:val="159E9258"/>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2731FBA"/>
    <w:multiLevelType w:val="hybridMultilevel"/>
    <w:tmpl w:val="9F90D97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4432872"/>
    <w:multiLevelType w:val="hybridMultilevel"/>
    <w:tmpl w:val="A1D4B9EC"/>
    <w:lvl w:ilvl="0" w:tplc="F1525E6A">
      <w:start w:val="1"/>
      <w:numFmt w:val="lowerLetter"/>
      <w:lvlText w:val="%1."/>
      <w:lvlJc w:val="left"/>
      <w:pPr>
        <w:ind w:left="792" w:hanging="360"/>
      </w:pPr>
      <w:rPr>
        <w:rFonts w:hint="default"/>
        <w:b w:val="0"/>
        <w:sz w:val="20"/>
        <w:szCs w:val="20"/>
      </w:rPr>
    </w:lvl>
    <w:lvl w:ilvl="1" w:tplc="340A0019" w:tentative="1">
      <w:start w:val="1"/>
      <w:numFmt w:val="lowerLetter"/>
      <w:lvlText w:val="%2."/>
      <w:lvlJc w:val="left"/>
      <w:pPr>
        <w:ind w:left="1512" w:hanging="360"/>
      </w:pPr>
    </w:lvl>
    <w:lvl w:ilvl="2" w:tplc="340A001B" w:tentative="1">
      <w:start w:val="1"/>
      <w:numFmt w:val="lowerRoman"/>
      <w:lvlText w:val="%3."/>
      <w:lvlJc w:val="right"/>
      <w:pPr>
        <w:ind w:left="2232" w:hanging="180"/>
      </w:pPr>
    </w:lvl>
    <w:lvl w:ilvl="3" w:tplc="340A000F" w:tentative="1">
      <w:start w:val="1"/>
      <w:numFmt w:val="decimal"/>
      <w:lvlText w:val="%4."/>
      <w:lvlJc w:val="left"/>
      <w:pPr>
        <w:ind w:left="2952" w:hanging="360"/>
      </w:pPr>
    </w:lvl>
    <w:lvl w:ilvl="4" w:tplc="340A0019" w:tentative="1">
      <w:start w:val="1"/>
      <w:numFmt w:val="lowerLetter"/>
      <w:lvlText w:val="%5."/>
      <w:lvlJc w:val="left"/>
      <w:pPr>
        <w:ind w:left="3672" w:hanging="360"/>
      </w:pPr>
    </w:lvl>
    <w:lvl w:ilvl="5" w:tplc="340A001B" w:tentative="1">
      <w:start w:val="1"/>
      <w:numFmt w:val="lowerRoman"/>
      <w:lvlText w:val="%6."/>
      <w:lvlJc w:val="right"/>
      <w:pPr>
        <w:ind w:left="4392" w:hanging="180"/>
      </w:pPr>
    </w:lvl>
    <w:lvl w:ilvl="6" w:tplc="340A000F" w:tentative="1">
      <w:start w:val="1"/>
      <w:numFmt w:val="decimal"/>
      <w:lvlText w:val="%7."/>
      <w:lvlJc w:val="left"/>
      <w:pPr>
        <w:ind w:left="5112" w:hanging="360"/>
      </w:pPr>
    </w:lvl>
    <w:lvl w:ilvl="7" w:tplc="340A0019" w:tentative="1">
      <w:start w:val="1"/>
      <w:numFmt w:val="lowerLetter"/>
      <w:lvlText w:val="%8."/>
      <w:lvlJc w:val="left"/>
      <w:pPr>
        <w:ind w:left="5832" w:hanging="360"/>
      </w:pPr>
    </w:lvl>
    <w:lvl w:ilvl="8" w:tplc="340A001B" w:tentative="1">
      <w:start w:val="1"/>
      <w:numFmt w:val="lowerRoman"/>
      <w:lvlText w:val="%9."/>
      <w:lvlJc w:val="right"/>
      <w:pPr>
        <w:ind w:left="6552" w:hanging="180"/>
      </w:pPr>
    </w:lvl>
  </w:abstractNum>
  <w:abstractNum w:abstractNumId="3" w15:restartNumberingAfterBreak="0">
    <w:nsid w:val="04AD01B7"/>
    <w:multiLevelType w:val="hybridMultilevel"/>
    <w:tmpl w:val="8E56E6BE"/>
    <w:lvl w:ilvl="0" w:tplc="B44A27B6">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51A6F8D"/>
    <w:multiLevelType w:val="hybridMultilevel"/>
    <w:tmpl w:val="8916A988"/>
    <w:lvl w:ilvl="0" w:tplc="E4A2CD86">
      <w:start w:val="3"/>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5361291"/>
    <w:multiLevelType w:val="hybridMultilevel"/>
    <w:tmpl w:val="7C123460"/>
    <w:lvl w:ilvl="0" w:tplc="D370EFB4">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46D5771"/>
    <w:multiLevelType w:val="hybridMultilevel"/>
    <w:tmpl w:val="17825A9A"/>
    <w:lvl w:ilvl="0" w:tplc="774E4644">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FEA0BCE"/>
    <w:multiLevelType w:val="hybridMultilevel"/>
    <w:tmpl w:val="8BC47588"/>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2200103F"/>
    <w:multiLevelType w:val="hybridMultilevel"/>
    <w:tmpl w:val="161EE31E"/>
    <w:lvl w:ilvl="0" w:tplc="8D82550C">
      <w:start w:val="1"/>
      <w:numFmt w:val="lowerLetter"/>
      <w:lvlText w:val="%1."/>
      <w:lvlJc w:val="left"/>
      <w:pPr>
        <w:ind w:left="814" w:hanging="36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9" w15:restartNumberingAfterBreak="0">
    <w:nsid w:val="22137287"/>
    <w:multiLevelType w:val="hybridMultilevel"/>
    <w:tmpl w:val="1FBE00D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9FF6458"/>
    <w:multiLevelType w:val="hybridMultilevel"/>
    <w:tmpl w:val="91FE631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15:restartNumberingAfterBreak="0">
    <w:nsid w:val="2B504DEB"/>
    <w:multiLevelType w:val="hybridMultilevel"/>
    <w:tmpl w:val="C6CC0860"/>
    <w:lvl w:ilvl="0" w:tplc="3EAE0D2A">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C3812DD"/>
    <w:multiLevelType w:val="hybridMultilevel"/>
    <w:tmpl w:val="91FE631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15:restartNumberingAfterBreak="0">
    <w:nsid w:val="2CA57EC3"/>
    <w:multiLevelType w:val="hybridMultilevel"/>
    <w:tmpl w:val="857C4566"/>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2FB60E50"/>
    <w:multiLevelType w:val="hybridMultilevel"/>
    <w:tmpl w:val="6BA868E0"/>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5" w15:restartNumberingAfterBreak="0">
    <w:nsid w:val="38FE1AA3"/>
    <w:multiLevelType w:val="hybridMultilevel"/>
    <w:tmpl w:val="5F40736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39745518"/>
    <w:multiLevelType w:val="hybridMultilevel"/>
    <w:tmpl w:val="A3DE2F72"/>
    <w:lvl w:ilvl="0" w:tplc="9F948F3C">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3C8A2A6A"/>
    <w:multiLevelType w:val="hybridMultilevel"/>
    <w:tmpl w:val="B0F639B4"/>
    <w:lvl w:ilvl="0" w:tplc="D370EFB4">
      <w:start w:val="3"/>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3E494A7D"/>
    <w:multiLevelType w:val="hybridMultilevel"/>
    <w:tmpl w:val="CE2E6880"/>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9" w15:restartNumberingAfterBreak="0">
    <w:nsid w:val="3E9F26B2"/>
    <w:multiLevelType w:val="hybridMultilevel"/>
    <w:tmpl w:val="D8B67980"/>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0" w15:restartNumberingAfterBreak="0">
    <w:nsid w:val="3EFB6709"/>
    <w:multiLevelType w:val="hybridMultilevel"/>
    <w:tmpl w:val="91FE631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1"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1711"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47B5351A"/>
    <w:multiLevelType w:val="hybridMultilevel"/>
    <w:tmpl w:val="C9C29EE6"/>
    <w:lvl w:ilvl="0" w:tplc="340A0009">
      <w:start w:val="1"/>
      <w:numFmt w:val="bullet"/>
      <w:lvlText w:val=""/>
      <w:lvlJc w:val="left"/>
      <w:pPr>
        <w:ind w:left="1174" w:hanging="360"/>
      </w:pPr>
      <w:rPr>
        <w:rFonts w:ascii="Wingdings" w:hAnsi="Wingdings" w:hint="default"/>
      </w:rPr>
    </w:lvl>
    <w:lvl w:ilvl="1" w:tplc="340A0003" w:tentative="1">
      <w:start w:val="1"/>
      <w:numFmt w:val="bullet"/>
      <w:lvlText w:val="o"/>
      <w:lvlJc w:val="left"/>
      <w:pPr>
        <w:ind w:left="1894" w:hanging="360"/>
      </w:pPr>
      <w:rPr>
        <w:rFonts w:ascii="Courier New" w:hAnsi="Courier New" w:cs="Courier New" w:hint="default"/>
      </w:rPr>
    </w:lvl>
    <w:lvl w:ilvl="2" w:tplc="340A0005" w:tentative="1">
      <w:start w:val="1"/>
      <w:numFmt w:val="bullet"/>
      <w:lvlText w:val=""/>
      <w:lvlJc w:val="left"/>
      <w:pPr>
        <w:ind w:left="2614" w:hanging="360"/>
      </w:pPr>
      <w:rPr>
        <w:rFonts w:ascii="Wingdings" w:hAnsi="Wingdings" w:hint="default"/>
      </w:rPr>
    </w:lvl>
    <w:lvl w:ilvl="3" w:tplc="340A0001" w:tentative="1">
      <w:start w:val="1"/>
      <w:numFmt w:val="bullet"/>
      <w:lvlText w:val=""/>
      <w:lvlJc w:val="left"/>
      <w:pPr>
        <w:ind w:left="3334" w:hanging="360"/>
      </w:pPr>
      <w:rPr>
        <w:rFonts w:ascii="Symbol" w:hAnsi="Symbol" w:hint="default"/>
      </w:rPr>
    </w:lvl>
    <w:lvl w:ilvl="4" w:tplc="340A0003" w:tentative="1">
      <w:start w:val="1"/>
      <w:numFmt w:val="bullet"/>
      <w:lvlText w:val="o"/>
      <w:lvlJc w:val="left"/>
      <w:pPr>
        <w:ind w:left="4054" w:hanging="360"/>
      </w:pPr>
      <w:rPr>
        <w:rFonts w:ascii="Courier New" w:hAnsi="Courier New" w:cs="Courier New" w:hint="default"/>
      </w:rPr>
    </w:lvl>
    <w:lvl w:ilvl="5" w:tplc="340A0005" w:tentative="1">
      <w:start w:val="1"/>
      <w:numFmt w:val="bullet"/>
      <w:lvlText w:val=""/>
      <w:lvlJc w:val="left"/>
      <w:pPr>
        <w:ind w:left="4774" w:hanging="360"/>
      </w:pPr>
      <w:rPr>
        <w:rFonts w:ascii="Wingdings" w:hAnsi="Wingdings" w:hint="default"/>
      </w:rPr>
    </w:lvl>
    <w:lvl w:ilvl="6" w:tplc="340A0001" w:tentative="1">
      <w:start w:val="1"/>
      <w:numFmt w:val="bullet"/>
      <w:lvlText w:val=""/>
      <w:lvlJc w:val="left"/>
      <w:pPr>
        <w:ind w:left="5494" w:hanging="360"/>
      </w:pPr>
      <w:rPr>
        <w:rFonts w:ascii="Symbol" w:hAnsi="Symbol" w:hint="default"/>
      </w:rPr>
    </w:lvl>
    <w:lvl w:ilvl="7" w:tplc="340A0003" w:tentative="1">
      <w:start w:val="1"/>
      <w:numFmt w:val="bullet"/>
      <w:lvlText w:val="o"/>
      <w:lvlJc w:val="left"/>
      <w:pPr>
        <w:ind w:left="6214" w:hanging="360"/>
      </w:pPr>
      <w:rPr>
        <w:rFonts w:ascii="Courier New" w:hAnsi="Courier New" w:cs="Courier New" w:hint="default"/>
      </w:rPr>
    </w:lvl>
    <w:lvl w:ilvl="8" w:tplc="340A0005" w:tentative="1">
      <w:start w:val="1"/>
      <w:numFmt w:val="bullet"/>
      <w:lvlText w:val=""/>
      <w:lvlJc w:val="left"/>
      <w:pPr>
        <w:ind w:left="6934" w:hanging="360"/>
      </w:pPr>
      <w:rPr>
        <w:rFonts w:ascii="Wingdings" w:hAnsi="Wingdings" w:hint="default"/>
      </w:rPr>
    </w:lvl>
  </w:abstractNum>
  <w:abstractNum w:abstractNumId="23" w15:restartNumberingAfterBreak="0">
    <w:nsid w:val="49F2125A"/>
    <w:multiLevelType w:val="hybridMultilevel"/>
    <w:tmpl w:val="8B2804AC"/>
    <w:lvl w:ilvl="0" w:tplc="F964F7AE">
      <w:start w:val="2"/>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4C5654EB"/>
    <w:multiLevelType w:val="hybridMultilevel"/>
    <w:tmpl w:val="6F78CE14"/>
    <w:lvl w:ilvl="0" w:tplc="30628F5E">
      <w:numFmt w:val="bullet"/>
      <w:lvlText w:val="-"/>
      <w:lvlJc w:val="left"/>
      <w:pPr>
        <w:ind w:left="720" w:hanging="360"/>
      </w:pPr>
      <w:rPr>
        <w:rFonts w:ascii="Calibri" w:eastAsia="Times New Roman" w:hAnsi="Calibri"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4FD72A43"/>
    <w:multiLevelType w:val="hybridMultilevel"/>
    <w:tmpl w:val="FAB6BF0C"/>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4FF52003"/>
    <w:multiLevelType w:val="hybridMultilevel"/>
    <w:tmpl w:val="002259A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505508DC"/>
    <w:multiLevelType w:val="hybridMultilevel"/>
    <w:tmpl w:val="F04C13C4"/>
    <w:lvl w:ilvl="0" w:tplc="9E2A42E0">
      <w:start w:val="1"/>
      <w:numFmt w:val="lowerLetter"/>
      <w:lvlText w:val="%1."/>
      <w:lvlJc w:val="left"/>
      <w:pPr>
        <w:ind w:left="810" w:hanging="45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51230541"/>
    <w:multiLevelType w:val="hybridMultilevel"/>
    <w:tmpl w:val="5BD0C16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9" w15:restartNumberingAfterBreak="0">
    <w:nsid w:val="562B7946"/>
    <w:multiLevelType w:val="hybridMultilevel"/>
    <w:tmpl w:val="DE2A8FA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5A081F69"/>
    <w:multiLevelType w:val="hybridMultilevel"/>
    <w:tmpl w:val="126C3FE8"/>
    <w:lvl w:ilvl="0" w:tplc="D370EFB4">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5CB43382"/>
    <w:multiLevelType w:val="hybridMultilevel"/>
    <w:tmpl w:val="8BC47588"/>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2" w15:restartNumberingAfterBreak="0">
    <w:nsid w:val="665515F3"/>
    <w:multiLevelType w:val="hybridMultilevel"/>
    <w:tmpl w:val="5BD0C16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3" w15:restartNumberingAfterBreak="0">
    <w:nsid w:val="6AE17D8E"/>
    <w:multiLevelType w:val="hybridMultilevel"/>
    <w:tmpl w:val="A3BC16A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6EE336CE"/>
    <w:multiLevelType w:val="hybridMultilevel"/>
    <w:tmpl w:val="385CA65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74A350C5"/>
    <w:multiLevelType w:val="hybridMultilevel"/>
    <w:tmpl w:val="EAC8B27E"/>
    <w:lvl w:ilvl="0" w:tplc="246A4FCC">
      <w:start w:val="1"/>
      <w:numFmt w:val="lowerLetter"/>
      <w:lvlText w:val="%1."/>
      <w:lvlJc w:val="left"/>
      <w:pPr>
        <w:ind w:left="786" w:hanging="360"/>
      </w:pPr>
      <w:rPr>
        <w:rFonts w:hint="default"/>
      </w:rPr>
    </w:lvl>
    <w:lvl w:ilvl="1" w:tplc="340A0019" w:tentative="1">
      <w:start w:val="1"/>
      <w:numFmt w:val="lowerLetter"/>
      <w:lvlText w:val="%2."/>
      <w:lvlJc w:val="left"/>
      <w:pPr>
        <w:ind w:left="1506" w:hanging="360"/>
      </w:pPr>
    </w:lvl>
    <w:lvl w:ilvl="2" w:tplc="340A001B" w:tentative="1">
      <w:start w:val="1"/>
      <w:numFmt w:val="lowerRoman"/>
      <w:lvlText w:val="%3."/>
      <w:lvlJc w:val="right"/>
      <w:pPr>
        <w:ind w:left="2226" w:hanging="180"/>
      </w:pPr>
    </w:lvl>
    <w:lvl w:ilvl="3" w:tplc="340A000F" w:tentative="1">
      <w:start w:val="1"/>
      <w:numFmt w:val="decimal"/>
      <w:lvlText w:val="%4."/>
      <w:lvlJc w:val="left"/>
      <w:pPr>
        <w:ind w:left="2946" w:hanging="360"/>
      </w:pPr>
    </w:lvl>
    <w:lvl w:ilvl="4" w:tplc="340A0019" w:tentative="1">
      <w:start w:val="1"/>
      <w:numFmt w:val="lowerLetter"/>
      <w:lvlText w:val="%5."/>
      <w:lvlJc w:val="left"/>
      <w:pPr>
        <w:ind w:left="3666" w:hanging="360"/>
      </w:pPr>
    </w:lvl>
    <w:lvl w:ilvl="5" w:tplc="340A001B" w:tentative="1">
      <w:start w:val="1"/>
      <w:numFmt w:val="lowerRoman"/>
      <w:lvlText w:val="%6."/>
      <w:lvlJc w:val="right"/>
      <w:pPr>
        <w:ind w:left="4386" w:hanging="180"/>
      </w:pPr>
    </w:lvl>
    <w:lvl w:ilvl="6" w:tplc="340A000F" w:tentative="1">
      <w:start w:val="1"/>
      <w:numFmt w:val="decimal"/>
      <w:lvlText w:val="%7."/>
      <w:lvlJc w:val="left"/>
      <w:pPr>
        <w:ind w:left="5106" w:hanging="360"/>
      </w:pPr>
    </w:lvl>
    <w:lvl w:ilvl="7" w:tplc="340A0019" w:tentative="1">
      <w:start w:val="1"/>
      <w:numFmt w:val="lowerLetter"/>
      <w:lvlText w:val="%8."/>
      <w:lvlJc w:val="left"/>
      <w:pPr>
        <w:ind w:left="5826" w:hanging="360"/>
      </w:pPr>
    </w:lvl>
    <w:lvl w:ilvl="8" w:tplc="340A001B" w:tentative="1">
      <w:start w:val="1"/>
      <w:numFmt w:val="lowerRoman"/>
      <w:lvlText w:val="%9."/>
      <w:lvlJc w:val="right"/>
      <w:pPr>
        <w:ind w:left="6546" w:hanging="180"/>
      </w:pPr>
    </w:lvl>
  </w:abstractNum>
  <w:abstractNum w:abstractNumId="36" w15:restartNumberingAfterBreak="0">
    <w:nsid w:val="79F87321"/>
    <w:multiLevelType w:val="hybridMultilevel"/>
    <w:tmpl w:val="B93CABB8"/>
    <w:lvl w:ilvl="0" w:tplc="69C6453E">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7" w15:restartNumberingAfterBreak="0">
    <w:nsid w:val="7A3A4783"/>
    <w:multiLevelType w:val="hybridMultilevel"/>
    <w:tmpl w:val="92B25786"/>
    <w:lvl w:ilvl="0" w:tplc="24DC52BC">
      <w:start w:val="1"/>
      <w:numFmt w:val="lowerLetter"/>
      <w:lvlText w:val="%1."/>
      <w:lvlJc w:val="left"/>
      <w:pPr>
        <w:ind w:left="1080" w:hanging="360"/>
      </w:pPr>
      <w:rPr>
        <w:rFonts w:hint="default"/>
        <w:b w:val="0"/>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8" w15:restartNumberingAfterBreak="0">
    <w:nsid w:val="7D5C002F"/>
    <w:multiLevelType w:val="hybridMultilevel"/>
    <w:tmpl w:val="6BA868E0"/>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9" w15:restartNumberingAfterBreak="0">
    <w:nsid w:val="7E1416E2"/>
    <w:multiLevelType w:val="hybridMultilevel"/>
    <w:tmpl w:val="06C87A4E"/>
    <w:lvl w:ilvl="0" w:tplc="340A000D">
      <w:start w:val="1"/>
      <w:numFmt w:val="bullet"/>
      <w:lvlText w:val=""/>
      <w:lvlJc w:val="left"/>
      <w:pPr>
        <w:ind w:left="1174" w:hanging="360"/>
      </w:pPr>
      <w:rPr>
        <w:rFonts w:ascii="Wingdings" w:hAnsi="Wingdings" w:hint="default"/>
      </w:rPr>
    </w:lvl>
    <w:lvl w:ilvl="1" w:tplc="340A0003" w:tentative="1">
      <w:start w:val="1"/>
      <w:numFmt w:val="bullet"/>
      <w:lvlText w:val="o"/>
      <w:lvlJc w:val="left"/>
      <w:pPr>
        <w:ind w:left="1894" w:hanging="360"/>
      </w:pPr>
      <w:rPr>
        <w:rFonts w:ascii="Courier New" w:hAnsi="Courier New" w:cs="Courier New" w:hint="default"/>
      </w:rPr>
    </w:lvl>
    <w:lvl w:ilvl="2" w:tplc="340A0005" w:tentative="1">
      <w:start w:val="1"/>
      <w:numFmt w:val="bullet"/>
      <w:lvlText w:val=""/>
      <w:lvlJc w:val="left"/>
      <w:pPr>
        <w:ind w:left="2614" w:hanging="360"/>
      </w:pPr>
      <w:rPr>
        <w:rFonts w:ascii="Wingdings" w:hAnsi="Wingdings" w:hint="default"/>
      </w:rPr>
    </w:lvl>
    <w:lvl w:ilvl="3" w:tplc="340A0001" w:tentative="1">
      <w:start w:val="1"/>
      <w:numFmt w:val="bullet"/>
      <w:lvlText w:val=""/>
      <w:lvlJc w:val="left"/>
      <w:pPr>
        <w:ind w:left="3334" w:hanging="360"/>
      </w:pPr>
      <w:rPr>
        <w:rFonts w:ascii="Symbol" w:hAnsi="Symbol" w:hint="default"/>
      </w:rPr>
    </w:lvl>
    <w:lvl w:ilvl="4" w:tplc="340A0003" w:tentative="1">
      <w:start w:val="1"/>
      <w:numFmt w:val="bullet"/>
      <w:lvlText w:val="o"/>
      <w:lvlJc w:val="left"/>
      <w:pPr>
        <w:ind w:left="4054" w:hanging="360"/>
      </w:pPr>
      <w:rPr>
        <w:rFonts w:ascii="Courier New" w:hAnsi="Courier New" w:cs="Courier New" w:hint="default"/>
      </w:rPr>
    </w:lvl>
    <w:lvl w:ilvl="5" w:tplc="340A0005" w:tentative="1">
      <w:start w:val="1"/>
      <w:numFmt w:val="bullet"/>
      <w:lvlText w:val=""/>
      <w:lvlJc w:val="left"/>
      <w:pPr>
        <w:ind w:left="4774" w:hanging="360"/>
      </w:pPr>
      <w:rPr>
        <w:rFonts w:ascii="Wingdings" w:hAnsi="Wingdings" w:hint="default"/>
      </w:rPr>
    </w:lvl>
    <w:lvl w:ilvl="6" w:tplc="340A0001" w:tentative="1">
      <w:start w:val="1"/>
      <w:numFmt w:val="bullet"/>
      <w:lvlText w:val=""/>
      <w:lvlJc w:val="left"/>
      <w:pPr>
        <w:ind w:left="5494" w:hanging="360"/>
      </w:pPr>
      <w:rPr>
        <w:rFonts w:ascii="Symbol" w:hAnsi="Symbol" w:hint="default"/>
      </w:rPr>
    </w:lvl>
    <w:lvl w:ilvl="7" w:tplc="340A0003" w:tentative="1">
      <w:start w:val="1"/>
      <w:numFmt w:val="bullet"/>
      <w:lvlText w:val="o"/>
      <w:lvlJc w:val="left"/>
      <w:pPr>
        <w:ind w:left="6214" w:hanging="360"/>
      </w:pPr>
      <w:rPr>
        <w:rFonts w:ascii="Courier New" w:hAnsi="Courier New" w:cs="Courier New" w:hint="default"/>
      </w:rPr>
    </w:lvl>
    <w:lvl w:ilvl="8" w:tplc="340A0005" w:tentative="1">
      <w:start w:val="1"/>
      <w:numFmt w:val="bullet"/>
      <w:lvlText w:val=""/>
      <w:lvlJc w:val="left"/>
      <w:pPr>
        <w:ind w:left="6934" w:hanging="360"/>
      </w:pPr>
      <w:rPr>
        <w:rFonts w:ascii="Wingdings" w:hAnsi="Wingdings" w:hint="default"/>
      </w:rPr>
    </w:lvl>
  </w:abstractNum>
  <w:num w:numId="1">
    <w:abstractNumId w:val="21"/>
  </w:num>
  <w:num w:numId="2">
    <w:abstractNumId w:val="29"/>
  </w:num>
  <w:num w:numId="3">
    <w:abstractNumId w:val="11"/>
  </w:num>
  <w:num w:numId="4">
    <w:abstractNumId w:val="14"/>
  </w:num>
  <w:num w:numId="5">
    <w:abstractNumId w:val="24"/>
  </w:num>
  <w:num w:numId="6">
    <w:abstractNumId w:val="35"/>
  </w:num>
  <w:num w:numId="7">
    <w:abstractNumId w:val="1"/>
  </w:num>
  <w:num w:numId="8">
    <w:abstractNumId w:val="18"/>
  </w:num>
  <w:num w:numId="9">
    <w:abstractNumId w:val="22"/>
  </w:num>
  <w:num w:numId="10">
    <w:abstractNumId w:val="9"/>
  </w:num>
  <w:num w:numId="11">
    <w:abstractNumId w:val="26"/>
  </w:num>
  <w:num w:numId="12">
    <w:abstractNumId w:val="4"/>
  </w:num>
  <w:num w:numId="13">
    <w:abstractNumId w:val="19"/>
  </w:num>
  <w:num w:numId="14">
    <w:abstractNumId w:val="2"/>
  </w:num>
  <w:num w:numId="15">
    <w:abstractNumId w:val="3"/>
  </w:num>
  <w:num w:numId="16">
    <w:abstractNumId w:val="17"/>
  </w:num>
  <w:num w:numId="17">
    <w:abstractNumId w:val="30"/>
  </w:num>
  <w:num w:numId="18">
    <w:abstractNumId w:val="16"/>
  </w:num>
  <w:num w:numId="19">
    <w:abstractNumId w:val="20"/>
  </w:num>
  <w:num w:numId="20">
    <w:abstractNumId w:val="36"/>
  </w:num>
  <w:num w:numId="21">
    <w:abstractNumId w:val="23"/>
  </w:num>
  <w:num w:numId="22">
    <w:abstractNumId w:val="7"/>
  </w:num>
  <w:num w:numId="23">
    <w:abstractNumId w:val="31"/>
  </w:num>
  <w:num w:numId="24">
    <w:abstractNumId w:val="33"/>
  </w:num>
  <w:num w:numId="25">
    <w:abstractNumId w:val="25"/>
  </w:num>
  <w:num w:numId="26">
    <w:abstractNumId w:val="0"/>
  </w:num>
  <w:num w:numId="27">
    <w:abstractNumId w:val="28"/>
  </w:num>
  <w:num w:numId="28">
    <w:abstractNumId w:val="10"/>
  </w:num>
  <w:num w:numId="29">
    <w:abstractNumId w:val="32"/>
  </w:num>
  <w:num w:numId="30">
    <w:abstractNumId w:val="13"/>
  </w:num>
  <w:num w:numId="31">
    <w:abstractNumId w:val="6"/>
  </w:num>
  <w:num w:numId="32">
    <w:abstractNumId w:val="37"/>
  </w:num>
  <w:num w:numId="33">
    <w:abstractNumId w:val="27"/>
  </w:num>
  <w:num w:numId="34">
    <w:abstractNumId w:val="39"/>
  </w:num>
  <w:num w:numId="35">
    <w:abstractNumId w:val="15"/>
  </w:num>
  <w:num w:numId="36">
    <w:abstractNumId w:val="34"/>
  </w:num>
  <w:num w:numId="37">
    <w:abstractNumId w:val="5"/>
  </w:num>
  <w:num w:numId="38">
    <w:abstractNumId w:val="8"/>
  </w:num>
  <w:num w:numId="39">
    <w:abstractNumId w:val="38"/>
  </w:num>
  <w:num w:numId="40">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9"/>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688"/>
    <w:rsid w:val="00002A64"/>
    <w:rsid w:val="0000398B"/>
    <w:rsid w:val="00004C82"/>
    <w:rsid w:val="00004D1D"/>
    <w:rsid w:val="00004DA9"/>
    <w:rsid w:val="0000504B"/>
    <w:rsid w:val="000050B6"/>
    <w:rsid w:val="00005E5D"/>
    <w:rsid w:val="000063B5"/>
    <w:rsid w:val="0000671C"/>
    <w:rsid w:val="0000682C"/>
    <w:rsid w:val="00006FE0"/>
    <w:rsid w:val="000070A0"/>
    <w:rsid w:val="00007307"/>
    <w:rsid w:val="000078FE"/>
    <w:rsid w:val="0000796B"/>
    <w:rsid w:val="00007F36"/>
    <w:rsid w:val="00010951"/>
    <w:rsid w:val="000111CD"/>
    <w:rsid w:val="00011B43"/>
    <w:rsid w:val="00011C84"/>
    <w:rsid w:val="00012236"/>
    <w:rsid w:val="0001223F"/>
    <w:rsid w:val="00012AA2"/>
    <w:rsid w:val="00012EFD"/>
    <w:rsid w:val="000143C8"/>
    <w:rsid w:val="000143D3"/>
    <w:rsid w:val="00014981"/>
    <w:rsid w:val="00015199"/>
    <w:rsid w:val="000151C7"/>
    <w:rsid w:val="00015301"/>
    <w:rsid w:val="00015954"/>
    <w:rsid w:val="000165D1"/>
    <w:rsid w:val="00016950"/>
    <w:rsid w:val="00017147"/>
    <w:rsid w:val="000173F1"/>
    <w:rsid w:val="000176E1"/>
    <w:rsid w:val="0001781A"/>
    <w:rsid w:val="000179CE"/>
    <w:rsid w:val="00017A88"/>
    <w:rsid w:val="0002008E"/>
    <w:rsid w:val="0002013D"/>
    <w:rsid w:val="0002019C"/>
    <w:rsid w:val="000201D0"/>
    <w:rsid w:val="000201ED"/>
    <w:rsid w:val="000202AC"/>
    <w:rsid w:val="000209B6"/>
    <w:rsid w:val="00020DE2"/>
    <w:rsid w:val="00021B10"/>
    <w:rsid w:val="00022D91"/>
    <w:rsid w:val="00024A72"/>
    <w:rsid w:val="00024ECF"/>
    <w:rsid w:val="000254B9"/>
    <w:rsid w:val="00025B2E"/>
    <w:rsid w:val="00025CB5"/>
    <w:rsid w:val="00025D19"/>
    <w:rsid w:val="000261BD"/>
    <w:rsid w:val="00026836"/>
    <w:rsid w:val="00026898"/>
    <w:rsid w:val="00026918"/>
    <w:rsid w:val="0003074D"/>
    <w:rsid w:val="00030FFA"/>
    <w:rsid w:val="000314CF"/>
    <w:rsid w:val="00031CDC"/>
    <w:rsid w:val="00032BC7"/>
    <w:rsid w:val="00032CEC"/>
    <w:rsid w:val="00032D4D"/>
    <w:rsid w:val="00032DB0"/>
    <w:rsid w:val="00034000"/>
    <w:rsid w:val="0003408B"/>
    <w:rsid w:val="000348BE"/>
    <w:rsid w:val="00035709"/>
    <w:rsid w:val="0003599B"/>
    <w:rsid w:val="00035E71"/>
    <w:rsid w:val="000361F7"/>
    <w:rsid w:val="00036314"/>
    <w:rsid w:val="00036D37"/>
    <w:rsid w:val="000378D0"/>
    <w:rsid w:val="00037C24"/>
    <w:rsid w:val="00037D08"/>
    <w:rsid w:val="00037D40"/>
    <w:rsid w:val="00037F70"/>
    <w:rsid w:val="00040F4E"/>
    <w:rsid w:val="00041C3F"/>
    <w:rsid w:val="00041FA4"/>
    <w:rsid w:val="00042CA6"/>
    <w:rsid w:val="00043318"/>
    <w:rsid w:val="0004340C"/>
    <w:rsid w:val="000436E1"/>
    <w:rsid w:val="00043B71"/>
    <w:rsid w:val="00043C68"/>
    <w:rsid w:val="00043C9E"/>
    <w:rsid w:val="00044368"/>
    <w:rsid w:val="00044B48"/>
    <w:rsid w:val="00044B58"/>
    <w:rsid w:val="00044ED6"/>
    <w:rsid w:val="00045DA2"/>
    <w:rsid w:val="000463A5"/>
    <w:rsid w:val="000467C5"/>
    <w:rsid w:val="0004795B"/>
    <w:rsid w:val="00047D2A"/>
    <w:rsid w:val="0005079F"/>
    <w:rsid w:val="00050D4E"/>
    <w:rsid w:val="00050E49"/>
    <w:rsid w:val="00050E9C"/>
    <w:rsid w:val="00050FA9"/>
    <w:rsid w:val="00051088"/>
    <w:rsid w:val="00051C01"/>
    <w:rsid w:val="000532FE"/>
    <w:rsid w:val="000534A8"/>
    <w:rsid w:val="00053AFC"/>
    <w:rsid w:val="00053B98"/>
    <w:rsid w:val="00053EC0"/>
    <w:rsid w:val="00053FAE"/>
    <w:rsid w:val="0005403F"/>
    <w:rsid w:val="000542ED"/>
    <w:rsid w:val="000548B3"/>
    <w:rsid w:val="00054F6E"/>
    <w:rsid w:val="00054F90"/>
    <w:rsid w:val="000550BC"/>
    <w:rsid w:val="00055CA3"/>
    <w:rsid w:val="00055E3E"/>
    <w:rsid w:val="00055E6D"/>
    <w:rsid w:val="000561A8"/>
    <w:rsid w:val="000563EB"/>
    <w:rsid w:val="00056D41"/>
    <w:rsid w:val="00056D80"/>
    <w:rsid w:val="000570D6"/>
    <w:rsid w:val="000572EE"/>
    <w:rsid w:val="00057428"/>
    <w:rsid w:val="00057509"/>
    <w:rsid w:val="00057F5C"/>
    <w:rsid w:val="00060CEE"/>
    <w:rsid w:val="000613BF"/>
    <w:rsid w:val="00062312"/>
    <w:rsid w:val="000623B4"/>
    <w:rsid w:val="000624CE"/>
    <w:rsid w:val="0006259B"/>
    <w:rsid w:val="00063948"/>
    <w:rsid w:val="000643D4"/>
    <w:rsid w:val="000644EA"/>
    <w:rsid w:val="00064B76"/>
    <w:rsid w:val="0006599F"/>
    <w:rsid w:val="00065CBB"/>
    <w:rsid w:val="00065F1E"/>
    <w:rsid w:val="00065F85"/>
    <w:rsid w:val="00066188"/>
    <w:rsid w:val="000667E1"/>
    <w:rsid w:val="00066DBD"/>
    <w:rsid w:val="00066E7A"/>
    <w:rsid w:val="00067155"/>
    <w:rsid w:val="00067715"/>
    <w:rsid w:val="00067F7D"/>
    <w:rsid w:val="000702EC"/>
    <w:rsid w:val="000709BD"/>
    <w:rsid w:val="00070FC2"/>
    <w:rsid w:val="00071004"/>
    <w:rsid w:val="0007139D"/>
    <w:rsid w:val="00071ABB"/>
    <w:rsid w:val="00071E9A"/>
    <w:rsid w:val="0007225B"/>
    <w:rsid w:val="0007229B"/>
    <w:rsid w:val="000728A8"/>
    <w:rsid w:val="00073008"/>
    <w:rsid w:val="000730EC"/>
    <w:rsid w:val="000745F3"/>
    <w:rsid w:val="0007466F"/>
    <w:rsid w:val="000747F0"/>
    <w:rsid w:val="00075013"/>
    <w:rsid w:val="00075A70"/>
    <w:rsid w:val="0007605E"/>
    <w:rsid w:val="000766E6"/>
    <w:rsid w:val="00076DD2"/>
    <w:rsid w:val="00082230"/>
    <w:rsid w:val="0008249D"/>
    <w:rsid w:val="00082C6F"/>
    <w:rsid w:val="00083084"/>
    <w:rsid w:val="000830DD"/>
    <w:rsid w:val="00083A21"/>
    <w:rsid w:val="00083B96"/>
    <w:rsid w:val="00084320"/>
    <w:rsid w:val="000852A7"/>
    <w:rsid w:val="0008559C"/>
    <w:rsid w:val="00085CB7"/>
    <w:rsid w:val="00087118"/>
    <w:rsid w:val="00087258"/>
    <w:rsid w:val="000875A4"/>
    <w:rsid w:val="000902FE"/>
    <w:rsid w:val="0009113B"/>
    <w:rsid w:val="00091159"/>
    <w:rsid w:val="000914A4"/>
    <w:rsid w:val="00091C81"/>
    <w:rsid w:val="00091D16"/>
    <w:rsid w:val="000924B5"/>
    <w:rsid w:val="000927D0"/>
    <w:rsid w:val="00092FAB"/>
    <w:rsid w:val="0009302D"/>
    <w:rsid w:val="000932E2"/>
    <w:rsid w:val="00093700"/>
    <w:rsid w:val="00094901"/>
    <w:rsid w:val="00094E56"/>
    <w:rsid w:val="00095418"/>
    <w:rsid w:val="000959D8"/>
    <w:rsid w:val="00095A4A"/>
    <w:rsid w:val="00095E58"/>
    <w:rsid w:val="00096213"/>
    <w:rsid w:val="00096366"/>
    <w:rsid w:val="00096587"/>
    <w:rsid w:val="00096697"/>
    <w:rsid w:val="000967C6"/>
    <w:rsid w:val="00097702"/>
    <w:rsid w:val="000A004C"/>
    <w:rsid w:val="000A027D"/>
    <w:rsid w:val="000A0557"/>
    <w:rsid w:val="000A0A40"/>
    <w:rsid w:val="000A216C"/>
    <w:rsid w:val="000A259B"/>
    <w:rsid w:val="000A3133"/>
    <w:rsid w:val="000A321B"/>
    <w:rsid w:val="000A3227"/>
    <w:rsid w:val="000A33CC"/>
    <w:rsid w:val="000A38C4"/>
    <w:rsid w:val="000A46D4"/>
    <w:rsid w:val="000A48D7"/>
    <w:rsid w:val="000A4D15"/>
    <w:rsid w:val="000A6543"/>
    <w:rsid w:val="000A6BEE"/>
    <w:rsid w:val="000A7307"/>
    <w:rsid w:val="000A76F1"/>
    <w:rsid w:val="000A790E"/>
    <w:rsid w:val="000A7B10"/>
    <w:rsid w:val="000B038B"/>
    <w:rsid w:val="000B1041"/>
    <w:rsid w:val="000B12C1"/>
    <w:rsid w:val="000B32AE"/>
    <w:rsid w:val="000B34B2"/>
    <w:rsid w:val="000B41A3"/>
    <w:rsid w:val="000B452B"/>
    <w:rsid w:val="000B4852"/>
    <w:rsid w:val="000B4F86"/>
    <w:rsid w:val="000B5555"/>
    <w:rsid w:val="000B5A39"/>
    <w:rsid w:val="000B5C2E"/>
    <w:rsid w:val="000B5FEC"/>
    <w:rsid w:val="000B6651"/>
    <w:rsid w:val="000B6BA3"/>
    <w:rsid w:val="000B6CA6"/>
    <w:rsid w:val="000B7063"/>
    <w:rsid w:val="000B719D"/>
    <w:rsid w:val="000B76EF"/>
    <w:rsid w:val="000B795B"/>
    <w:rsid w:val="000B7A48"/>
    <w:rsid w:val="000B7D2A"/>
    <w:rsid w:val="000B7F06"/>
    <w:rsid w:val="000C02EA"/>
    <w:rsid w:val="000C0369"/>
    <w:rsid w:val="000C03D1"/>
    <w:rsid w:val="000C052E"/>
    <w:rsid w:val="000C070C"/>
    <w:rsid w:val="000C07FD"/>
    <w:rsid w:val="000C0D4A"/>
    <w:rsid w:val="000C128D"/>
    <w:rsid w:val="000C178A"/>
    <w:rsid w:val="000C2348"/>
    <w:rsid w:val="000C2811"/>
    <w:rsid w:val="000C2C4A"/>
    <w:rsid w:val="000C45B1"/>
    <w:rsid w:val="000C5064"/>
    <w:rsid w:val="000C63A4"/>
    <w:rsid w:val="000C63F3"/>
    <w:rsid w:val="000C6EA5"/>
    <w:rsid w:val="000C76C0"/>
    <w:rsid w:val="000D03DA"/>
    <w:rsid w:val="000D079E"/>
    <w:rsid w:val="000D07F0"/>
    <w:rsid w:val="000D1C3F"/>
    <w:rsid w:val="000D1CFD"/>
    <w:rsid w:val="000D1EE5"/>
    <w:rsid w:val="000D259C"/>
    <w:rsid w:val="000D280D"/>
    <w:rsid w:val="000D3D13"/>
    <w:rsid w:val="000D3D2A"/>
    <w:rsid w:val="000D4297"/>
    <w:rsid w:val="000D42FF"/>
    <w:rsid w:val="000D44BF"/>
    <w:rsid w:val="000D47DC"/>
    <w:rsid w:val="000D51B7"/>
    <w:rsid w:val="000D5DA4"/>
    <w:rsid w:val="000D607C"/>
    <w:rsid w:val="000D6468"/>
    <w:rsid w:val="000D64BE"/>
    <w:rsid w:val="000D6F8D"/>
    <w:rsid w:val="000D703E"/>
    <w:rsid w:val="000D7453"/>
    <w:rsid w:val="000D7CC6"/>
    <w:rsid w:val="000E0232"/>
    <w:rsid w:val="000E0339"/>
    <w:rsid w:val="000E0ADA"/>
    <w:rsid w:val="000E0AF3"/>
    <w:rsid w:val="000E0B34"/>
    <w:rsid w:val="000E1691"/>
    <w:rsid w:val="000E1F4B"/>
    <w:rsid w:val="000E257A"/>
    <w:rsid w:val="000E2797"/>
    <w:rsid w:val="000E41CD"/>
    <w:rsid w:val="000E4500"/>
    <w:rsid w:val="000E5424"/>
    <w:rsid w:val="000E5823"/>
    <w:rsid w:val="000E5869"/>
    <w:rsid w:val="000E5DA8"/>
    <w:rsid w:val="000E6410"/>
    <w:rsid w:val="000E7F5E"/>
    <w:rsid w:val="000E7F69"/>
    <w:rsid w:val="000F0389"/>
    <w:rsid w:val="000F04B7"/>
    <w:rsid w:val="000F0890"/>
    <w:rsid w:val="000F0DED"/>
    <w:rsid w:val="000F107D"/>
    <w:rsid w:val="000F142F"/>
    <w:rsid w:val="000F259E"/>
    <w:rsid w:val="000F2852"/>
    <w:rsid w:val="000F319E"/>
    <w:rsid w:val="000F4216"/>
    <w:rsid w:val="000F4A83"/>
    <w:rsid w:val="000F57A1"/>
    <w:rsid w:val="000F59DD"/>
    <w:rsid w:val="000F5C62"/>
    <w:rsid w:val="000F672C"/>
    <w:rsid w:val="000F6B45"/>
    <w:rsid w:val="000F75A2"/>
    <w:rsid w:val="000F7853"/>
    <w:rsid w:val="000F7BB4"/>
    <w:rsid w:val="000F7CAB"/>
    <w:rsid w:val="0010038D"/>
    <w:rsid w:val="0010059B"/>
    <w:rsid w:val="00100AA4"/>
    <w:rsid w:val="00100C98"/>
    <w:rsid w:val="00101423"/>
    <w:rsid w:val="00101474"/>
    <w:rsid w:val="00101D93"/>
    <w:rsid w:val="00101E3C"/>
    <w:rsid w:val="00103389"/>
    <w:rsid w:val="0010359D"/>
    <w:rsid w:val="00103B5C"/>
    <w:rsid w:val="0010460B"/>
    <w:rsid w:val="001046C2"/>
    <w:rsid w:val="001051A0"/>
    <w:rsid w:val="00105331"/>
    <w:rsid w:val="0010633A"/>
    <w:rsid w:val="0010657A"/>
    <w:rsid w:val="001066B9"/>
    <w:rsid w:val="001067FD"/>
    <w:rsid w:val="00106DF7"/>
    <w:rsid w:val="00106E74"/>
    <w:rsid w:val="00106EC8"/>
    <w:rsid w:val="00106F43"/>
    <w:rsid w:val="0010707C"/>
    <w:rsid w:val="001078C3"/>
    <w:rsid w:val="00107FC0"/>
    <w:rsid w:val="00110D6B"/>
    <w:rsid w:val="0011126A"/>
    <w:rsid w:val="001114B7"/>
    <w:rsid w:val="0011210B"/>
    <w:rsid w:val="001125F5"/>
    <w:rsid w:val="00112836"/>
    <w:rsid w:val="00112F5A"/>
    <w:rsid w:val="00113604"/>
    <w:rsid w:val="001142B3"/>
    <w:rsid w:val="00114527"/>
    <w:rsid w:val="00114819"/>
    <w:rsid w:val="00114CDD"/>
    <w:rsid w:val="00114F6F"/>
    <w:rsid w:val="001155C1"/>
    <w:rsid w:val="001157D9"/>
    <w:rsid w:val="00117167"/>
    <w:rsid w:val="001173C8"/>
    <w:rsid w:val="00117CCF"/>
    <w:rsid w:val="00117EBB"/>
    <w:rsid w:val="001201A7"/>
    <w:rsid w:val="00120E67"/>
    <w:rsid w:val="001213FE"/>
    <w:rsid w:val="00121EC9"/>
    <w:rsid w:val="001229A8"/>
    <w:rsid w:val="0012343F"/>
    <w:rsid w:val="00123495"/>
    <w:rsid w:val="00124E81"/>
    <w:rsid w:val="0012567A"/>
    <w:rsid w:val="001258E8"/>
    <w:rsid w:val="00125954"/>
    <w:rsid w:val="00125EBB"/>
    <w:rsid w:val="0012617F"/>
    <w:rsid w:val="001262E8"/>
    <w:rsid w:val="001269D9"/>
    <w:rsid w:val="001271F2"/>
    <w:rsid w:val="00127654"/>
    <w:rsid w:val="00127992"/>
    <w:rsid w:val="00130286"/>
    <w:rsid w:val="0013063D"/>
    <w:rsid w:val="001308C7"/>
    <w:rsid w:val="00131BE3"/>
    <w:rsid w:val="00131C74"/>
    <w:rsid w:val="00131E3D"/>
    <w:rsid w:val="00131FEB"/>
    <w:rsid w:val="00133464"/>
    <w:rsid w:val="00133F13"/>
    <w:rsid w:val="0013411C"/>
    <w:rsid w:val="00134121"/>
    <w:rsid w:val="001346DA"/>
    <w:rsid w:val="00134757"/>
    <w:rsid w:val="00134A0E"/>
    <w:rsid w:val="0013592F"/>
    <w:rsid w:val="001364AE"/>
    <w:rsid w:val="00136697"/>
    <w:rsid w:val="001367F2"/>
    <w:rsid w:val="001369AA"/>
    <w:rsid w:val="0013718E"/>
    <w:rsid w:val="00140182"/>
    <w:rsid w:val="00140395"/>
    <w:rsid w:val="001405F0"/>
    <w:rsid w:val="00140D14"/>
    <w:rsid w:val="00140E0D"/>
    <w:rsid w:val="00141036"/>
    <w:rsid w:val="00142515"/>
    <w:rsid w:val="001427F8"/>
    <w:rsid w:val="00143430"/>
    <w:rsid w:val="001434A4"/>
    <w:rsid w:val="00143D2D"/>
    <w:rsid w:val="00145AD4"/>
    <w:rsid w:val="00145CEB"/>
    <w:rsid w:val="001462E0"/>
    <w:rsid w:val="0014767E"/>
    <w:rsid w:val="0015012C"/>
    <w:rsid w:val="001502FD"/>
    <w:rsid w:val="001516D4"/>
    <w:rsid w:val="00152606"/>
    <w:rsid w:val="001528A4"/>
    <w:rsid w:val="00152BEC"/>
    <w:rsid w:val="00153445"/>
    <w:rsid w:val="00154606"/>
    <w:rsid w:val="00154906"/>
    <w:rsid w:val="0015566E"/>
    <w:rsid w:val="00155B6F"/>
    <w:rsid w:val="00155ECF"/>
    <w:rsid w:val="0015698E"/>
    <w:rsid w:val="00157FB2"/>
    <w:rsid w:val="001600A8"/>
    <w:rsid w:val="001601E6"/>
    <w:rsid w:val="0016103C"/>
    <w:rsid w:val="0016104F"/>
    <w:rsid w:val="0016128E"/>
    <w:rsid w:val="001612E8"/>
    <w:rsid w:val="00161719"/>
    <w:rsid w:val="001619D7"/>
    <w:rsid w:val="00161A44"/>
    <w:rsid w:val="0016238F"/>
    <w:rsid w:val="0016278E"/>
    <w:rsid w:val="0016291D"/>
    <w:rsid w:val="00162AC3"/>
    <w:rsid w:val="00162B38"/>
    <w:rsid w:val="001630E3"/>
    <w:rsid w:val="00164966"/>
    <w:rsid w:val="00166828"/>
    <w:rsid w:val="00167133"/>
    <w:rsid w:val="001672BB"/>
    <w:rsid w:val="00167789"/>
    <w:rsid w:val="00167879"/>
    <w:rsid w:val="001678BF"/>
    <w:rsid w:val="00167E77"/>
    <w:rsid w:val="00170726"/>
    <w:rsid w:val="00170FB4"/>
    <w:rsid w:val="001710A7"/>
    <w:rsid w:val="0017134A"/>
    <w:rsid w:val="0017151E"/>
    <w:rsid w:val="001715AB"/>
    <w:rsid w:val="00171C41"/>
    <w:rsid w:val="001720FD"/>
    <w:rsid w:val="001721D3"/>
    <w:rsid w:val="00172324"/>
    <w:rsid w:val="001727B0"/>
    <w:rsid w:val="0017295D"/>
    <w:rsid w:val="00172A1E"/>
    <w:rsid w:val="00172EB1"/>
    <w:rsid w:val="00173317"/>
    <w:rsid w:val="001738C0"/>
    <w:rsid w:val="001745DB"/>
    <w:rsid w:val="001749EF"/>
    <w:rsid w:val="0017503B"/>
    <w:rsid w:val="00175895"/>
    <w:rsid w:val="00176042"/>
    <w:rsid w:val="001762A9"/>
    <w:rsid w:val="001766D8"/>
    <w:rsid w:val="001770B8"/>
    <w:rsid w:val="00177153"/>
    <w:rsid w:val="001779AA"/>
    <w:rsid w:val="00180229"/>
    <w:rsid w:val="0018023D"/>
    <w:rsid w:val="001806E7"/>
    <w:rsid w:val="00180DCE"/>
    <w:rsid w:val="00180FD2"/>
    <w:rsid w:val="0018117C"/>
    <w:rsid w:val="001844CB"/>
    <w:rsid w:val="00184571"/>
    <w:rsid w:val="00184755"/>
    <w:rsid w:val="00184EAC"/>
    <w:rsid w:val="001857EB"/>
    <w:rsid w:val="00185B55"/>
    <w:rsid w:val="00186447"/>
    <w:rsid w:val="00186E26"/>
    <w:rsid w:val="001879F6"/>
    <w:rsid w:val="00187B61"/>
    <w:rsid w:val="0019037C"/>
    <w:rsid w:val="00190423"/>
    <w:rsid w:val="001905F9"/>
    <w:rsid w:val="001913B4"/>
    <w:rsid w:val="001919D4"/>
    <w:rsid w:val="00191BC7"/>
    <w:rsid w:val="00192003"/>
    <w:rsid w:val="00192283"/>
    <w:rsid w:val="001924A9"/>
    <w:rsid w:val="00192EA7"/>
    <w:rsid w:val="00193576"/>
    <w:rsid w:val="001935B8"/>
    <w:rsid w:val="00193926"/>
    <w:rsid w:val="00193DA5"/>
    <w:rsid w:val="00193DE2"/>
    <w:rsid w:val="001941E2"/>
    <w:rsid w:val="0019441D"/>
    <w:rsid w:val="00194AA0"/>
    <w:rsid w:val="00194EC6"/>
    <w:rsid w:val="00195342"/>
    <w:rsid w:val="001955C8"/>
    <w:rsid w:val="001958DF"/>
    <w:rsid w:val="00195A3C"/>
    <w:rsid w:val="001964E3"/>
    <w:rsid w:val="001966A1"/>
    <w:rsid w:val="0019673D"/>
    <w:rsid w:val="001967A4"/>
    <w:rsid w:val="00196DD8"/>
    <w:rsid w:val="00197322"/>
    <w:rsid w:val="001A0A7C"/>
    <w:rsid w:val="001A13BC"/>
    <w:rsid w:val="001A145E"/>
    <w:rsid w:val="001A1CD5"/>
    <w:rsid w:val="001A1E8F"/>
    <w:rsid w:val="001A20BA"/>
    <w:rsid w:val="001A2346"/>
    <w:rsid w:val="001A2517"/>
    <w:rsid w:val="001A2A49"/>
    <w:rsid w:val="001A30A8"/>
    <w:rsid w:val="001A3AA6"/>
    <w:rsid w:val="001A4615"/>
    <w:rsid w:val="001A47BC"/>
    <w:rsid w:val="001A48C8"/>
    <w:rsid w:val="001A58D0"/>
    <w:rsid w:val="001A68CB"/>
    <w:rsid w:val="001B140A"/>
    <w:rsid w:val="001B168E"/>
    <w:rsid w:val="001B22AB"/>
    <w:rsid w:val="001B2A74"/>
    <w:rsid w:val="001B2C5E"/>
    <w:rsid w:val="001B3536"/>
    <w:rsid w:val="001B357A"/>
    <w:rsid w:val="001B35C5"/>
    <w:rsid w:val="001B36E9"/>
    <w:rsid w:val="001B3D23"/>
    <w:rsid w:val="001B3E84"/>
    <w:rsid w:val="001B4078"/>
    <w:rsid w:val="001B40C7"/>
    <w:rsid w:val="001B5335"/>
    <w:rsid w:val="001B559A"/>
    <w:rsid w:val="001B5CC4"/>
    <w:rsid w:val="001B5E27"/>
    <w:rsid w:val="001B5EA9"/>
    <w:rsid w:val="001B627B"/>
    <w:rsid w:val="001B62A8"/>
    <w:rsid w:val="001B68F3"/>
    <w:rsid w:val="001B6EFE"/>
    <w:rsid w:val="001B73DB"/>
    <w:rsid w:val="001C0020"/>
    <w:rsid w:val="001C030F"/>
    <w:rsid w:val="001C083E"/>
    <w:rsid w:val="001C0959"/>
    <w:rsid w:val="001C0C19"/>
    <w:rsid w:val="001C1550"/>
    <w:rsid w:val="001C21EB"/>
    <w:rsid w:val="001C249A"/>
    <w:rsid w:val="001C2DDB"/>
    <w:rsid w:val="001C3AF7"/>
    <w:rsid w:val="001C4159"/>
    <w:rsid w:val="001C450E"/>
    <w:rsid w:val="001C465F"/>
    <w:rsid w:val="001C55A8"/>
    <w:rsid w:val="001C688A"/>
    <w:rsid w:val="001C6DED"/>
    <w:rsid w:val="001C73A6"/>
    <w:rsid w:val="001C75C5"/>
    <w:rsid w:val="001C770F"/>
    <w:rsid w:val="001C7ADB"/>
    <w:rsid w:val="001D0154"/>
    <w:rsid w:val="001D0E57"/>
    <w:rsid w:val="001D1A7B"/>
    <w:rsid w:val="001D1C40"/>
    <w:rsid w:val="001D3055"/>
    <w:rsid w:val="001D3373"/>
    <w:rsid w:val="001D4382"/>
    <w:rsid w:val="001D4892"/>
    <w:rsid w:val="001D4E85"/>
    <w:rsid w:val="001D4F9C"/>
    <w:rsid w:val="001D5571"/>
    <w:rsid w:val="001D58C7"/>
    <w:rsid w:val="001D59C9"/>
    <w:rsid w:val="001D5ED2"/>
    <w:rsid w:val="001D628F"/>
    <w:rsid w:val="001D62BA"/>
    <w:rsid w:val="001D671B"/>
    <w:rsid w:val="001D681B"/>
    <w:rsid w:val="001D69EC"/>
    <w:rsid w:val="001D7091"/>
    <w:rsid w:val="001D778B"/>
    <w:rsid w:val="001D7BF0"/>
    <w:rsid w:val="001D7DC5"/>
    <w:rsid w:val="001E034C"/>
    <w:rsid w:val="001E1431"/>
    <w:rsid w:val="001E18E5"/>
    <w:rsid w:val="001E1A4D"/>
    <w:rsid w:val="001E2073"/>
    <w:rsid w:val="001E296D"/>
    <w:rsid w:val="001E2CD0"/>
    <w:rsid w:val="001E2E03"/>
    <w:rsid w:val="001E3B36"/>
    <w:rsid w:val="001E3E66"/>
    <w:rsid w:val="001E42ED"/>
    <w:rsid w:val="001E450A"/>
    <w:rsid w:val="001E4527"/>
    <w:rsid w:val="001E5A4D"/>
    <w:rsid w:val="001E5BF3"/>
    <w:rsid w:val="001E6904"/>
    <w:rsid w:val="001E6DD9"/>
    <w:rsid w:val="001E70B1"/>
    <w:rsid w:val="001E7A7D"/>
    <w:rsid w:val="001E7E4C"/>
    <w:rsid w:val="001F07EE"/>
    <w:rsid w:val="001F0DA6"/>
    <w:rsid w:val="001F11A7"/>
    <w:rsid w:val="001F13F3"/>
    <w:rsid w:val="001F19D3"/>
    <w:rsid w:val="001F1FE4"/>
    <w:rsid w:val="001F2440"/>
    <w:rsid w:val="001F2527"/>
    <w:rsid w:val="001F29C4"/>
    <w:rsid w:val="001F2C82"/>
    <w:rsid w:val="001F2D03"/>
    <w:rsid w:val="001F30D1"/>
    <w:rsid w:val="001F316E"/>
    <w:rsid w:val="001F3214"/>
    <w:rsid w:val="001F344A"/>
    <w:rsid w:val="001F3C26"/>
    <w:rsid w:val="001F4C6D"/>
    <w:rsid w:val="001F5098"/>
    <w:rsid w:val="001F510B"/>
    <w:rsid w:val="001F5C4D"/>
    <w:rsid w:val="001F618C"/>
    <w:rsid w:val="001F61FF"/>
    <w:rsid w:val="001F693A"/>
    <w:rsid w:val="001F6D51"/>
    <w:rsid w:val="001F6F6B"/>
    <w:rsid w:val="001F73B1"/>
    <w:rsid w:val="001F73B3"/>
    <w:rsid w:val="001F7F37"/>
    <w:rsid w:val="00200090"/>
    <w:rsid w:val="0020034A"/>
    <w:rsid w:val="00200894"/>
    <w:rsid w:val="00201037"/>
    <w:rsid w:val="00201966"/>
    <w:rsid w:val="00201C25"/>
    <w:rsid w:val="00201F5E"/>
    <w:rsid w:val="002023A9"/>
    <w:rsid w:val="00202602"/>
    <w:rsid w:val="00202A97"/>
    <w:rsid w:val="00202C10"/>
    <w:rsid w:val="0020321C"/>
    <w:rsid w:val="00203904"/>
    <w:rsid w:val="00204091"/>
    <w:rsid w:val="002041E0"/>
    <w:rsid w:val="00204E83"/>
    <w:rsid w:val="00204F4A"/>
    <w:rsid w:val="002051E2"/>
    <w:rsid w:val="00205F3E"/>
    <w:rsid w:val="00206248"/>
    <w:rsid w:val="00206810"/>
    <w:rsid w:val="0020745E"/>
    <w:rsid w:val="002075BD"/>
    <w:rsid w:val="00207D36"/>
    <w:rsid w:val="002101DD"/>
    <w:rsid w:val="00210DC6"/>
    <w:rsid w:val="00211110"/>
    <w:rsid w:val="00211207"/>
    <w:rsid w:val="00213626"/>
    <w:rsid w:val="00213BA4"/>
    <w:rsid w:val="00213FEE"/>
    <w:rsid w:val="002142CA"/>
    <w:rsid w:val="0021503E"/>
    <w:rsid w:val="00215AFD"/>
    <w:rsid w:val="00215F6D"/>
    <w:rsid w:val="00216F4B"/>
    <w:rsid w:val="00217E10"/>
    <w:rsid w:val="00220239"/>
    <w:rsid w:val="002205ED"/>
    <w:rsid w:val="00220810"/>
    <w:rsid w:val="0022099E"/>
    <w:rsid w:val="0022131F"/>
    <w:rsid w:val="0022148F"/>
    <w:rsid w:val="002215AB"/>
    <w:rsid w:val="00221622"/>
    <w:rsid w:val="002216D7"/>
    <w:rsid w:val="00221C80"/>
    <w:rsid w:val="00222186"/>
    <w:rsid w:val="00222A33"/>
    <w:rsid w:val="00222AE4"/>
    <w:rsid w:val="00223350"/>
    <w:rsid w:val="00223908"/>
    <w:rsid w:val="002239B3"/>
    <w:rsid w:val="00223A3A"/>
    <w:rsid w:val="00223D5D"/>
    <w:rsid w:val="00224479"/>
    <w:rsid w:val="00224527"/>
    <w:rsid w:val="00224F21"/>
    <w:rsid w:val="00224FEB"/>
    <w:rsid w:val="00225003"/>
    <w:rsid w:val="00225251"/>
    <w:rsid w:val="0022587E"/>
    <w:rsid w:val="002273C4"/>
    <w:rsid w:val="00227623"/>
    <w:rsid w:val="00227B80"/>
    <w:rsid w:val="00230321"/>
    <w:rsid w:val="0023045C"/>
    <w:rsid w:val="00230483"/>
    <w:rsid w:val="00230753"/>
    <w:rsid w:val="00231280"/>
    <w:rsid w:val="00231629"/>
    <w:rsid w:val="00231679"/>
    <w:rsid w:val="00231EAB"/>
    <w:rsid w:val="00232492"/>
    <w:rsid w:val="00232582"/>
    <w:rsid w:val="00232607"/>
    <w:rsid w:val="0023288E"/>
    <w:rsid w:val="00232E90"/>
    <w:rsid w:val="00233386"/>
    <w:rsid w:val="00234A03"/>
    <w:rsid w:val="00234AA0"/>
    <w:rsid w:val="00234EFE"/>
    <w:rsid w:val="0023528A"/>
    <w:rsid w:val="00235364"/>
    <w:rsid w:val="00235DC7"/>
    <w:rsid w:val="0023602F"/>
    <w:rsid w:val="00236583"/>
    <w:rsid w:val="002366E9"/>
    <w:rsid w:val="00237147"/>
    <w:rsid w:val="00237694"/>
    <w:rsid w:val="002403C0"/>
    <w:rsid w:val="0024048D"/>
    <w:rsid w:val="0024106B"/>
    <w:rsid w:val="00241AF3"/>
    <w:rsid w:val="00241D6F"/>
    <w:rsid w:val="002429C8"/>
    <w:rsid w:val="0024310D"/>
    <w:rsid w:val="002437CC"/>
    <w:rsid w:val="002449F3"/>
    <w:rsid w:val="00244B8C"/>
    <w:rsid w:val="00245881"/>
    <w:rsid w:val="00245C77"/>
    <w:rsid w:val="0024620A"/>
    <w:rsid w:val="00246259"/>
    <w:rsid w:val="00247085"/>
    <w:rsid w:val="0024720C"/>
    <w:rsid w:val="00247CA1"/>
    <w:rsid w:val="002508D1"/>
    <w:rsid w:val="00250C1E"/>
    <w:rsid w:val="00250C9A"/>
    <w:rsid w:val="00250CD7"/>
    <w:rsid w:val="00250E09"/>
    <w:rsid w:val="00250F03"/>
    <w:rsid w:val="002511A9"/>
    <w:rsid w:val="0025129B"/>
    <w:rsid w:val="002513B2"/>
    <w:rsid w:val="00251DD8"/>
    <w:rsid w:val="00252113"/>
    <w:rsid w:val="00252A13"/>
    <w:rsid w:val="002536D9"/>
    <w:rsid w:val="00255BCB"/>
    <w:rsid w:val="00255D3F"/>
    <w:rsid w:val="0025622D"/>
    <w:rsid w:val="0025629B"/>
    <w:rsid w:val="002563FC"/>
    <w:rsid w:val="0025679A"/>
    <w:rsid w:val="00256892"/>
    <w:rsid w:val="00256CEC"/>
    <w:rsid w:val="00256D90"/>
    <w:rsid w:val="00257735"/>
    <w:rsid w:val="00257D64"/>
    <w:rsid w:val="00257FDA"/>
    <w:rsid w:val="00260F3B"/>
    <w:rsid w:val="002610B0"/>
    <w:rsid w:val="00261EC8"/>
    <w:rsid w:val="00262345"/>
    <w:rsid w:val="0026265A"/>
    <w:rsid w:val="00262705"/>
    <w:rsid w:val="002628E3"/>
    <w:rsid w:val="002631C9"/>
    <w:rsid w:val="002636B6"/>
    <w:rsid w:val="00264638"/>
    <w:rsid w:val="00264A2C"/>
    <w:rsid w:val="00265340"/>
    <w:rsid w:val="00265E9C"/>
    <w:rsid w:val="002663EA"/>
    <w:rsid w:val="002667BF"/>
    <w:rsid w:val="00266F23"/>
    <w:rsid w:val="00267621"/>
    <w:rsid w:val="00270321"/>
    <w:rsid w:val="002706FF"/>
    <w:rsid w:val="00272050"/>
    <w:rsid w:val="002721DD"/>
    <w:rsid w:val="00273D9D"/>
    <w:rsid w:val="00273FC0"/>
    <w:rsid w:val="00274084"/>
    <w:rsid w:val="00274331"/>
    <w:rsid w:val="00274DF7"/>
    <w:rsid w:val="00274E5D"/>
    <w:rsid w:val="00275382"/>
    <w:rsid w:val="002754B3"/>
    <w:rsid w:val="00275782"/>
    <w:rsid w:val="00276258"/>
    <w:rsid w:val="00276829"/>
    <w:rsid w:val="00276BDC"/>
    <w:rsid w:val="00276C4E"/>
    <w:rsid w:val="00277045"/>
    <w:rsid w:val="002770D6"/>
    <w:rsid w:val="002776D1"/>
    <w:rsid w:val="00280AFD"/>
    <w:rsid w:val="00280BAE"/>
    <w:rsid w:val="00282090"/>
    <w:rsid w:val="0028256B"/>
    <w:rsid w:val="00282614"/>
    <w:rsid w:val="00282D18"/>
    <w:rsid w:val="00282E21"/>
    <w:rsid w:val="00282F9A"/>
    <w:rsid w:val="00283370"/>
    <w:rsid w:val="002840A6"/>
    <w:rsid w:val="002840DF"/>
    <w:rsid w:val="00284B2B"/>
    <w:rsid w:val="00284C1A"/>
    <w:rsid w:val="00285006"/>
    <w:rsid w:val="002853B6"/>
    <w:rsid w:val="00285CD1"/>
    <w:rsid w:val="00285DFE"/>
    <w:rsid w:val="00285EBE"/>
    <w:rsid w:val="00285F3C"/>
    <w:rsid w:val="002866BF"/>
    <w:rsid w:val="00286E65"/>
    <w:rsid w:val="00290008"/>
    <w:rsid w:val="002906BC"/>
    <w:rsid w:val="0029090C"/>
    <w:rsid w:val="00290A9D"/>
    <w:rsid w:val="00290BFD"/>
    <w:rsid w:val="00290C4F"/>
    <w:rsid w:val="002911A5"/>
    <w:rsid w:val="00291C23"/>
    <w:rsid w:val="002920D2"/>
    <w:rsid w:val="00293341"/>
    <w:rsid w:val="0029336A"/>
    <w:rsid w:val="002941AB"/>
    <w:rsid w:val="00294307"/>
    <w:rsid w:val="0029468E"/>
    <w:rsid w:val="00294A2A"/>
    <w:rsid w:val="00294A5D"/>
    <w:rsid w:val="00294F79"/>
    <w:rsid w:val="00294FC5"/>
    <w:rsid w:val="002951CA"/>
    <w:rsid w:val="00295206"/>
    <w:rsid w:val="00295CC9"/>
    <w:rsid w:val="002962EE"/>
    <w:rsid w:val="00296EB1"/>
    <w:rsid w:val="00297DB1"/>
    <w:rsid w:val="002A0631"/>
    <w:rsid w:val="002A08E2"/>
    <w:rsid w:val="002A145D"/>
    <w:rsid w:val="002A1A33"/>
    <w:rsid w:val="002A1F56"/>
    <w:rsid w:val="002A234E"/>
    <w:rsid w:val="002A2426"/>
    <w:rsid w:val="002A2E40"/>
    <w:rsid w:val="002A30C8"/>
    <w:rsid w:val="002A35CA"/>
    <w:rsid w:val="002A3713"/>
    <w:rsid w:val="002A39C6"/>
    <w:rsid w:val="002A3F87"/>
    <w:rsid w:val="002A4B47"/>
    <w:rsid w:val="002A4C2B"/>
    <w:rsid w:val="002A4CB1"/>
    <w:rsid w:val="002A512D"/>
    <w:rsid w:val="002A5188"/>
    <w:rsid w:val="002A5978"/>
    <w:rsid w:val="002A5CF9"/>
    <w:rsid w:val="002A62C3"/>
    <w:rsid w:val="002A71DD"/>
    <w:rsid w:val="002A7530"/>
    <w:rsid w:val="002A767C"/>
    <w:rsid w:val="002A7933"/>
    <w:rsid w:val="002A7BB9"/>
    <w:rsid w:val="002A7CCA"/>
    <w:rsid w:val="002A7F02"/>
    <w:rsid w:val="002B0541"/>
    <w:rsid w:val="002B0A57"/>
    <w:rsid w:val="002B0FCE"/>
    <w:rsid w:val="002B11E6"/>
    <w:rsid w:val="002B15D6"/>
    <w:rsid w:val="002B1940"/>
    <w:rsid w:val="002B1ACE"/>
    <w:rsid w:val="002B237A"/>
    <w:rsid w:val="002B35EE"/>
    <w:rsid w:val="002B38EB"/>
    <w:rsid w:val="002B39D3"/>
    <w:rsid w:val="002B3D93"/>
    <w:rsid w:val="002B42A1"/>
    <w:rsid w:val="002B43F8"/>
    <w:rsid w:val="002B4962"/>
    <w:rsid w:val="002B4E03"/>
    <w:rsid w:val="002B5516"/>
    <w:rsid w:val="002B6084"/>
    <w:rsid w:val="002B618E"/>
    <w:rsid w:val="002B6302"/>
    <w:rsid w:val="002B6CF4"/>
    <w:rsid w:val="002B70A4"/>
    <w:rsid w:val="002B70DE"/>
    <w:rsid w:val="002B721F"/>
    <w:rsid w:val="002B73DF"/>
    <w:rsid w:val="002B745D"/>
    <w:rsid w:val="002B7652"/>
    <w:rsid w:val="002B78CB"/>
    <w:rsid w:val="002C044F"/>
    <w:rsid w:val="002C0ADE"/>
    <w:rsid w:val="002C104B"/>
    <w:rsid w:val="002C12FB"/>
    <w:rsid w:val="002C149B"/>
    <w:rsid w:val="002C2080"/>
    <w:rsid w:val="002C26EF"/>
    <w:rsid w:val="002C285F"/>
    <w:rsid w:val="002C2A84"/>
    <w:rsid w:val="002C2C3D"/>
    <w:rsid w:val="002C2DD0"/>
    <w:rsid w:val="002C3114"/>
    <w:rsid w:val="002C31C9"/>
    <w:rsid w:val="002C3879"/>
    <w:rsid w:val="002C38F9"/>
    <w:rsid w:val="002C3BA1"/>
    <w:rsid w:val="002C3E40"/>
    <w:rsid w:val="002C40D8"/>
    <w:rsid w:val="002C41EA"/>
    <w:rsid w:val="002C445A"/>
    <w:rsid w:val="002C4F05"/>
    <w:rsid w:val="002C4F99"/>
    <w:rsid w:val="002C5BB7"/>
    <w:rsid w:val="002C6FE7"/>
    <w:rsid w:val="002D0712"/>
    <w:rsid w:val="002D0947"/>
    <w:rsid w:val="002D0E68"/>
    <w:rsid w:val="002D0E74"/>
    <w:rsid w:val="002D1A2C"/>
    <w:rsid w:val="002D1D1D"/>
    <w:rsid w:val="002D1D4D"/>
    <w:rsid w:val="002D226C"/>
    <w:rsid w:val="002D2D00"/>
    <w:rsid w:val="002D3466"/>
    <w:rsid w:val="002D35E5"/>
    <w:rsid w:val="002D3A35"/>
    <w:rsid w:val="002D3A76"/>
    <w:rsid w:val="002D3B7A"/>
    <w:rsid w:val="002D3C2D"/>
    <w:rsid w:val="002D3E5C"/>
    <w:rsid w:val="002D40E6"/>
    <w:rsid w:val="002D40FA"/>
    <w:rsid w:val="002D4125"/>
    <w:rsid w:val="002D43C9"/>
    <w:rsid w:val="002D4814"/>
    <w:rsid w:val="002D5305"/>
    <w:rsid w:val="002D54AD"/>
    <w:rsid w:val="002D5999"/>
    <w:rsid w:val="002D5F4F"/>
    <w:rsid w:val="002D781C"/>
    <w:rsid w:val="002E0155"/>
    <w:rsid w:val="002E0EC1"/>
    <w:rsid w:val="002E1907"/>
    <w:rsid w:val="002E1A50"/>
    <w:rsid w:val="002E1CC9"/>
    <w:rsid w:val="002E2191"/>
    <w:rsid w:val="002E28D3"/>
    <w:rsid w:val="002E32D3"/>
    <w:rsid w:val="002E356D"/>
    <w:rsid w:val="002E49EE"/>
    <w:rsid w:val="002E56AC"/>
    <w:rsid w:val="002E606C"/>
    <w:rsid w:val="002E682A"/>
    <w:rsid w:val="002E6CF9"/>
    <w:rsid w:val="002E7609"/>
    <w:rsid w:val="002E7D02"/>
    <w:rsid w:val="002E7E85"/>
    <w:rsid w:val="002F0EB2"/>
    <w:rsid w:val="002F10EE"/>
    <w:rsid w:val="002F20D8"/>
    <w:rsid w:val="002F275D"/>
    <w:rsid w:val="002F288D"/>
    <w:rsid w:val="002F2B91"/>
    <w:rsid w:val="002F3175"/>
    <w:rsid w:val="002F3A9A"/>
    <w:rsid w:val="002F4826"/>
    <w:rsid w:val="002F5007"/>
    <w:rsid w:val="002F52EE"/>
    <w:rsid w:val="002F53E8"/>
    <w:rsid w:val="002F5A3E"/>
    <w:rsid w:val="002F6017"/>
    <w:rsid w:val="002F6E2B"/>
    <w:rsid w:val="002F7599"/>
    <w:rsid w:val="002F763A"/>
    <w:rsid w:val="002F777D"/>
    <w:rsid w:val="002F7EDE"/>
    <w:rsid w:val="002F7F5A"/>
    <w:rsid w:val="003001D8"/>
    <w:rsid w:val="003001F1"/>
    <w:rsid w:val="003015AF"/>
    <w:rsid w:val="003019B3"/>
    <w:rsid w:val="00301A56"/>
    <w:rsid w:val="00301D14"/>
    <w:rsid w:val="00301DCD"/>
    <w:rsid w:val="0030278F"/>
    <w:rsid w:val="003028FB"/>
    <w:rsid w:val="00302A6A"/>
    <w:rsid w:val="00303666"/>
    <w:rsid w:val="003037FD"/>
    <w:rsid w:val="00304586"/>
    <w:rsid w:val="00304B84"/>
    <w:rsid w:val="00304EE3"/>
    <w:rsid w:val="00304F3A"/>
    <w:rsid w:val="003054E7"/>
    <w:rsid w:val="003057DB"/>
    <w:rsid w:val="00305BDE"/>
    <w:rsid w:val="00305BFA"/>
    <w:rsid w:val="0030651D"/>
    <w:rsid w:val="00307504"/>
    <w:rsid w:val="003078D8"/>
    <w:rsid w:val="00310890"/>
    <w:rsid w:val="00311183"/>
    <w:rsid w:val="003116E0"/>
    <w:rsid w:val="003117EE"/>
    <w:rsid w:val="00312396"/>
    <w:rsid w:val="003126A6"/>
    <w:rsid w:val="00312859"/>
    <w:rsid w:val="0031288C"/>
    <w:rsid w:val="00312E4A"/>
    <w:rsid w:val="00313356"/>
    <w:rsid w:val="00313A76"/>
    <w:rsid w:val="00313C07"/>
    <w:rsid w:val="00313DCE"/>
    <w:rsid w:val="00313E65"/>
    <w:rsid w:val="0031423A"/>
    <w:rsid w:val="003145BB"/>
    <w:rsid w:val="00314BD9"/>
    <w:rsid w:val="003151B8"/>
    <w:rsid w:val="003154A4"/>
    <w:rsid w:val="00315532"/>
    <w:rsid w:val="003161C4"/>
    <w:rsid w:val="0031647D"/>
    <w:rsid w:val="003164D6"/>
    <w:rsid w:val="00316D2F"/>
    <w:rsid w:val="00317531"/>
    <w:rsid w:val="0031764D"/>
    <w:rsid w:val="00317CDB"/>
    <w:rsid w:val="00320050"/>
    <w:rsid w:val="0032011E"/>
    <w:rsid w:val="00320209"/>
    <w:rsid w:val="00320535"/>
    <w:rsid w:val="00320A2E"/>
    <w:rsid w:val="00321539"/>
    <w:rsid w:val="00322B23"/>
    <w:rsid w:val="00322B61"/>
    <w:rsid w:val="00323004"/>
    <w:rsid w:val="003230C2"/>
    <w:rsid w:val="003230E5"/>
    <w:rsid w:val="00323BC8"/>
    <w:rsid w:val="0032604F"/>
    <w:rsid w:val="003262C7"/>
    <w:rsid w:val="00326669"/>
    <w:rsid w:val="003266D7"/>
    <w:rsid w:val="0032700C"/>
    <w:rsid w:val="003276C8"/>
    <w:rsid w:val="00327B7F"/>
    <w:rsid w:val="00327E47"/>
    <w:rsid w:val="00327E68"/>
    <w:rsid w:val="00327F8F"/>
    <w:rsid w:val="003301DC"/>
    <w:rsid w:val="003307F8"/>
    <w:rsid w:val="00330B5F"/>
    <w:rsid w:val="0033150D"/>
    <w:rsid w:val="00331741"/>
    <w:rsid w:val="003317EB"/>
    <w:rsid w:val="00331CB8"/>
    <w:rsid w:val="00332602"/>
    <w:rsid w:val="00332E3C"/>
    <w:rsid w:val="00333529"/>
    <w:rsid w:val="0033369B"/>
    <w:rsid w:val="00333FEB"/>
    <w:rsid w:val="003342EE"/>
    <w:rsid w:val="003349B7"/>
    <w:rsid w:val="00334D6D"/>
    <w:rsid w:val="003354B6"/>
    <w:rsid w:val="0033586E"/>
    <w:rsid w:val="00335E8A"/>
    <w:rsid w:val="003372ED"/>
    <w:rsid w:val="00337AC4"/>
    <w:rsid w:val="00337C34"/>
    <w:rsid w:val="00337E9E"/>
    <w:rsid w:val="003402EA"/>
    <w:rsid w:val="003410F3"/>
    <w:rsid w:val="0034110B"/>
    <w:rsid w:val="0034154F"/>
    <w:rsid w:val="00341A61"/>
    <w:rsid w:val="00341ACD"/>
    <w:rsid w:val="00341B09"/>
    <w:rsid w:val="00341CF8"/>
    <w:rsid w:val="00341E30"/>
    <w:rsid w:val="00342236"/>
    <w:rsid w:val="00342F07"/>
    <w:rsid w:val="003440E5"/>
    <w:rsid w:val="00344651"/>
    <w:rsid w:val="0034568B"/>
    <w:rsid w:val="0034592D"/>
    <w:rsid w:val="00345CB7"/>
    <w:rsid w:val="00345DA7"/>
    <w:rsid w:val="00345DCC"/>
    <w:rsid w:val="003461D8"/>
    <w:rsid w:val="0034676F"/>
    <w:rsid w:val="0034678D"/>
    <w:rsid w:val="003469F6"/>
    <w:rsid w:val="00347146"/>
    <w:rsid w:val="0035002F"/>
    <w:rsid w:val="003506F5"/>
    <w:rsid w:val="00351948"/>
    <w:rsid w:val="00351985"/>
    <w:rsid w:val="00351FD0"/>
    <w:rsid w:val="0035202D"/>
    <w:rsid w:val="003528FA"/>
    <w:rsid w:val="00353892"/>
    <w:rsid w:val="00353D48"/>
    <w:rsid w:val="00354529"/>
    <w:rsid w:val="003553E3"/>
    <w:rsid w:val="00355B73"/>
    <w:rsid w:val="00355F9A"/>
    <w:rsid w:val="003564D0"/>
    <w:rsid w:val="00356891"/>
    <w:rsid w:val="00356F1D"/>
    <w:rsid w:val="00357B3F"/>
    <w:rsid w:val="00360874"/>
    <w:rsid w:val="003608D4"/>
    <w:rsid w:val="00360A74"/>
    <w:rsid w:val="003610EA"/>
    <w:rsid w:val="003618B3"/>
    <w:rsid w:val="0036257B"/>
    <w:rsid w:val="00362ED9"/>
    <w:rsid w:val="0036343A"/>
    <w:rsid w:val="003639D0"/>
    <w:rsid w:val="003642E9"/>
    <w:rsid w:val="003644A1"/>
    <w:rsid w:val="003653BC"/>
    <w:rsid w:val="003653EF"/>
    <w:rsid w:val="00365780"/>
    <w:rsid w:val="00365929"/>
    <w:rsid w:val="003659C7"/>
    <w:rsid w:val="00365E48"/>
    <w:rsid w:val="00365F91"/>
    <w:rsid w:val="00366194"/>
    <w:rsid w:val="003661A8"/>
    <w:rsid w:val="00366352"/>
    <w:rsid w:val="00366EE3"/>
    <w:rsid w:val="00366F35"/>
    <w:rsid w:val="00367059"/>
    <w:rsid w:val="00367656"/>
    <w:rsid w:val="003714C8"/>
    <w:rsid w:val="003726DF"/>
    <w:rsid w:val="003730DF"/>
    <w:rsid w:val="003731AF"/>
    <w:rsid w:val="00373C3B"/>
    <w:rsid w:val="00373F0F"/>
    <w:rsid w:val="00374A12"/>
    <w:rsid w:val="00374B8B"/>
    <w:rsid w:val="00375266"/>
    <w:rsid w:val="003752D4"/>
    <w:rsid w:val="003753AB"/>
    <w:rsid w:val="003755FC"/>
    <w:rsid w:val="003758E2"/>
    <w:rsid w:val="00375CDF"/>
    <w:rsid w:val="00375F52"/>
    <w:rsid w:val="00376413"/>
    <w:rsid w:val="00376B56"/>
    <w:rsid w:val="00376F2B"/>
    <w:rsid w:val="00377103"/>
    <w:rsid w:val="00377234"/>
    <w:rsid w:val="00377549"/>
    <w:rsid w:val="00377BAB"/>
    <w:rsid w:val="00377D1A"/>
    <w:rsid w:val="00380BC0"/>
    <w:rsid w:val="0038183B"/>
    <w:rsid w:val="00382ADD"/>
    <w:rsid w:val="00382CA0"/>
    <w:rsid w:val="00382DB0"/>
    <w:rsid w:val="00382E82"/>
    <w:rsid w:val="0038320F"/>
    <w:rsid w:val="00383341"/>
    <w:rsid w:val="0038378C"/>
    <w:rsid w:val="00383D19"/>
    <w:rsid w:val="00384002"/>
    <w:rsid w:val="003846D5"/>
    <w:rsid w:val="00384E8E"/>
    <w:rsid w:val="00385A04"/>
    <w:rsid w:val="00385B1E"/>
    <w:rsid w:val="00386140"/>
    <w:rsid w:val="00386180"/>
    <w:rsid w:val="0038636B"/>
    <w:rsid w:val="00386888"/>
    <w:rsid w:val="0038698F"/>
    <w:rsid w:val="00386D59"/>
    <w:rsid w:val="0038700B"/>
    <w:rsid w:val="003873D4"/>
    <w:rsid w:val="003903DE"/>
    <w:rsid w:val="00390AC2"/>
    <w:rsid w:val="003911EC"/>
    <w:rsid w:val="00391226"/>
    <w:rsid w:val="003914B1"/>
    <w:rsid w:val="00392405"/>
    <w:rsid w:val="00392C9A"/>
    <w:rsid w:val="003939DD"/>
    <w:rsid w:val="00393C6D"/>
    <w:rsid w:val="00393D52"/>
    <w:rsid w:val="00393D6E"/>
    <w:rsid w:val="003945FE"/>
    <w:rsid w:val="00394BD6"/>
    <w:rsid w:val="003958B2"/>
    <w:rsid w:val="00395E8D"/>
    <w:rsid w:val="00396086"/>
    <w:rsid w:val="003960EE"/>
    <w:rsid w:val="003964D4"/>
    <w:rsid w:val="0039671E"/>
    <w:rsid w:val="003968F2"/>
    <w:rsid w:val="00396E5D"/>
    <w:rsid w:val="003A0DCD"/>
    <w:rsid w:val="003A0EEE"/>
    <w:rsid w:val="003A141A"/>
    <w:rsid w:val="003A14ED"/>
    <w:rsid w:val="003A15A0"/>
    <w:rsid w:val="003A1E28"/>
    <w:rsid w:val="003A231D"/>
    <w:rsid w:val="003A2835"/>
    <w:rsid w:val="003A29C8"/>
    <w:rsid w:val="003A3080"/>
    <w:rsid w:val="003A3916"/>
    <w:rsid w:val="003A3B4F"/>
    <w:rsid w:val="003A3E71"/>
    <w:rsid w:val="003A526C"/>
    <w:rsid w:val="003A617E"/>
    <w:rsid w:val="003A68E5"/>
    <w:rsid w:val="003A68F5"/>
    <w:rsid w:val="003A6D7E"/>
    <w:rsid w:val="003A7450"/>
    <w:rsid w:val="003A7596"/>
    <w:rsid w:val="003A7CCC"/>
    <w:rsid w:val="003B0D06"/>
    <w:rsid w:val="003B1153"/>
    <w:rsid w:val="003B12B1"/>
    <w:rsid w:val="003B1840"/>
    <w:rsid w:val="003B2F78"/>
    <w:rsid w:val="003B306C"/>
    <w:rsid w:val="003B375A"/>
    <w:rsid w:val="003B4023"/>
    <w:rsid w:val="003B4468"/>
    <w:rsid w:val="003B471E"/>
    <w:rsid w:val="003B4803"/>
    <w:rsid w:val="003B5469"/>
    <w:rsid w:val="003B550E"/>
    <w:rsid w:val="003B5DD0"/>
    <w:rsid w:val="003B616A"/>
    <w:rsid w:val="003B644E"/>
    <w:rsid w:val="003B6641"/>
    <w:rsid w:val="003B7804"/>
    <w:rsid w:val="003B78F8"/>
    <w:rsid w:val="003B7E73"/>
    <w:rsid w:val="003C07EE"/>
    <w:rsid w:val="003C0E2F"/>
    <w:rsid w:val="003C115D"/>
    <w:rsid w:val="003C1524"/>
    <w:rsid w:val="003C19A5"/>
    <w:rsid w:val="003C1B5D"/>
    <w:rsid w:val="003C2165"/>
    <w:rsid w:val="003C2713"/>
    <w:rsid w:val="003C2981"/>
    <w:rsid w:val="003C2CAA"/>
    <w:rsid w:val="003C3066"/>
    <w:rsid w:val="003C3337"/>
    <w:rsid w:val="003C3727"/>
    <w:rsid w:val="003C3AE5"/>
    <w:rsid w:val="003C3CE7"/>
    <w:rsid w:val="003C4280"/>
    <w:rsid w:val="003C434F"/>
    <w:rsid w:val="003C46B1"/>
    <w:rsid w:val="003C5651"/>
    <w:rsid w:val="003C5CBD"/>
    <w:rsid w:val="003C61C9"/>
    <w:rsid w:val="003C6714"/>
    <w:rsid w:val="003C67ED"/>
    <w:rsid w:val="003C6829"/>
    <w:rsid w:val="003C6BDB"/>
    <w:rsid w:val="003C72DE"/>
    <w:rsid w:val="003C73D6"/>
    <w:rsid w:val="003C7576"/>
    <w:rsid w:val="003C75B8"/>
    <w:rsid w:val="003C7944"/>
    <w:rsid w:val="003C7CE4"/>
    <w:rsid w:val="003C7FBD"/>
    <w:rsid w:val="003D0187"/>
    <w:rsid w:val="003D0646"/>
    <w:rsid w:val="003D08F7"/>
    <w:rsid w:val="003D0BD4"/>
    <w:rsid w:val="003D0BE0"/>
    <w:rsid w:val="003D157A"/>
    <w:rsid w:val="003D167F"/>
    <w:rsid w:val="003D16AF"/>
    <w:rsid w:val="003D24B7"/>
    <w:rsid w:val="003D28C1"/>
    <w:rsid w:val="003D310F"/>
    <w:rsid w:val="003D3BC1"/>
    <w:rsid w:val="003D3E6E"/>
    <w:rsid w:val="003D448D"/>
    <w:rsid w:val="003D44DA"/>
    <w:rsid w:val="003D4D60"/>
    <w:rsid w:val="003D533C"/>
    <w:rsid w:val="003D5E7C"/>
    <w:rsid w:val="003D64E2"/>
    <w:rsid w:val="003D65BA"/>
    <w:rsid w:val="003D6833"/>
    <w:rsid w:val="003D69F3"/>
    <w:rsid w:val="003D6B32"/>
    <w:rsid w:val="003D70F8"/>
    <w:rsid w:val="003D75A1"/>
    <w:rsid w:val="003E087A"/>
    <w:rsid w:val="003E0925"/>
    <w:rsid w:val="003E22AE"/>
    <w:rsid w:val="003E253C"/>
    <w:rsid w:val="003E2784"/>
    <w:rsid w:val="003E2A86"/>
    <w:rsid w:val="003E33BE"/>
    <w:rsid w:val="003E3C4D"/>
    <w:rsid w:val="003E3CAA"/>
    <w:rsid w:val="003E3CD8"/>
    <w:rsid w:val="003E3E42"/>
    <w:rsid w:val="003E4013"/>
    <w:rsid w:val="003E405A"/>
    <w:rsid w:val="003E44A0"/>
    <w:rsid w:val="003E452C"/>
    <w:rsid w:val="003E464D"/>
    <w:rsid w:val="003E490F"/>
    <w:rsid w:val="003E50EF"/>
    <w:rsid w:val="003E52FB"/>
    <w:rsid w:val="003E5948"/>
    <w:rsid w:val="003E5B75"/>
    <w:rsid w:val="003E677C"/>
    <w:rsid w:val="003E67DF"/>
    <w:rsid w:val="003E6D7B"/>
    <w:rsid w:val="003E7370"/>
    <w:rsid w:val="003E73E7"/>
    <w:rsid w:val="003E7DFA"/>
    <w:rsid w:val="003F0CD0"/>
    <w:rsid w:val="003F2503"/>
    <w:rsid w:val="003F29F5"/>
    <w:rsid w:val="003F2A1E"/>
    <w:rsid w:val="003F2DDE"/>
    <w:rsid w:val="003F2E83"/>
    <w:rsid w:val="003F3329"/>
    <w:rsid w:val="003F348F"/>
    <w:rsid w:val="003F3D8C"/>
    <w:rsid w:val="003F3F37"/>
    <w:rsid w:val="003F411D"/>
    <w:rsid w:val="003F42D1"/>
    <w:rsid w:val="003F445D"/>
    <w:rsid w:val="003F45CD"/>
    <w:rsid w:val="003F4BB9"/>
    <w:rsid w:val="003F5557"/>
    <w:rsid w:val="003F6045"/>
    <w:rsid w:val="003F6A79"/>
    <w:rsid w:val="003F707C"/>
    <w:rsid w:val="003F75D5"/>
    <w:rsid w:val="003F7858"/>
    <w:rsid w:val="003F7A5D"/>
    <w:rsid w:val="00400683"/>
    <w:rsid w:val="004013DF"/>
    <w:rsid w:val="004013FD"/>
    <w:rsid w:val="0040162E"/>
    <w:rsid w:val="00401E98"/>
    <w:rsid w:val="00401ED3"/>
    <w:rsid w:val="00401FDD"/>
    <w:rsid w:val="00402F58"/>
    <w:rsid w:val="00403251"/>
    <w:rsid w:val="0040340B"/>
    <w:rsid w:val="00403534"/>
    <w:rsid w:val="0040396F"/>
    <w:rsid w:val="004041CB"/>
    <w:rsid w:val="00404652"/>
    <w:rsid w:val="00404685"/>
    <w:rsid w:val="00404AA7"/>
    <w:rsid w:val="00404CB8"/>
    <w:rsid w:val="00404DD1"/>
    <w:rsid w:val="0040501E"/>
    <w:rsid w:val="00405128"/>
    <w:rsid w:val="00405468"/>
    <w:rsid w:val="004055ED"/>
    <w:rsid w:val="00405BF1"/>
    <w:rsid w:val="004064F8"/>
    <w:rsid w:val="00406C7D"/>
    <w:rsid w:val="00407008"/>
    <w:rsid w:val="00407159"/>
    <w:rsid w:val="00407316"/>
    <w:rsid w:val="00410237"/>
    <w:rsid w:val="004104CB"/>
    <w:rsid w:val="00410B2C"/>
    <w:rsid w:val="00410D16"/>
    <w:rsid w:val="00410E97"/>
    <w:rsid w:val="00411E4F"/>
    <w:rsid w:val="00412AF1"/>
    <w:rsid w:val="00413368"/>
    <w:rsid w:val="00413645"/>
    <w:rsid w:val="00413732"/>
    <w:rsid w:val="00413B60"/>
    <w:rsid w:val="00413EC4"/>
    <w:rsid w:val="004141DE"/>
    <w:rsid w:val="004142EF"/>
    <w:rsid w:val="004144D0"/>
    <w:rsid w:val="004155AC"/>
    <w:rsid w:val="004155C8"/>
    <w:rsid w:val="00416749"/>
    <w:rsid w:val="00417062"/>
    <w:rsid w:val="00417CF2"/>
    <w:rsid w:val="00417EEF"/>
    <w:rsid w:val="00420BB6"/>
    <w:rsid w:val="004210EA"/>
    <w:rsid w:val="00421484"/>
    <w:rsid w:val="00421B7F"/>
    <w:rsid w:val="00421FA9"/>
    <w:rsid w:val="00422311"/>
    <w:rsid w:val="004225C7"/>
    <w:rsid w:val="004227AB"/>
    <w:rsid w:val="00423337"/>
    <w:rsid w:val="0042374D"/>
    <w:rsid w:val="00423A56"/>
    <w:rsid w:val="00423A7C"/>
    <w:rsid w:val="00423AEA"/>
    <w:rsid w:val="0042444D"/>
    <w:rsid w:val="00424BFD"/>
    <w:rsid w:val="00424D8B"/>
    <w:rsid w:val="00425361"/>
    <w:rsid w:val="00425610"/>
    <w:rsid w:val="00425F48"/>
    <w:rsid w:val="004260C3"/>
    <w:rsid w:val="00426252"/>
    <w:rsid w:val="00426952"/>
    <w:rsid w:val="0042727C"/>
    <w:rsid w:val="00427480"/>
    <w:rsid w:val="0042796A"/>
    <w:rsid w:val="004279FF"/>
    <w:rsid w:val="00430040"/>
    <w:rsid w:val="00430271"/>
    <w:rsid w:val="00430772"/>
    <w:rsid w:val="00430B42"/>
    <w:rsid w:val="00430BF8"/>
    <w:rsid w:val="0043117A"/>
    <w:rsid w:val="00431D45"/>
    <w:rsid w:val="00431E10"/>
    <w:rsid w:val="00432213"/>
    <w:rsid w:val="004322D7"/>
    <w:rsid w:val="0043242D"/>
    <w:rsid w:val="00433922"/>
    <w:rsid w:val="004343C5"/>
    <w:rsid w:val="0043486D"/>
    <w:rsid w:val="00434883"/>
    <w:rsid w:val="004349E8"/>
    <w:rsid w:val="00435985"/>
    <w:rsid w:val="00435A8F"/>
    <w:rsid w:val="00435D37"/>
    <w:rsid w:val="00435D7F"/>
    <w:rsid w:val="00435F87"/>
    <w:rsid w:val="00436AD4"/>
    <w:rsid w:val="00436FC3"/>
    <w:rsid w:val="004372DE"/>
    <w:rsid w:val="0043743E"/>
    <w:rsid w:val="0043772F"/>
    <w:rsid w:val="004379EE"/>
    <w:rsid w:val="00437A64"/>
    <w:rsid w:val="00437AA8"/>
    <w:rsid w:val="004404C2"/>
    <w:rsid w:val="00440575"/>
    <w:rsid w:val="00440CF3"/>
    <w:rsid w:val="00440D44"/>
    <w:rsid w:val="004416DE"/>
    <w:rsid w:val="00441997"/>
    <w:rsid w:val="00442855"/>
    <w:rsid w:val="00442C02"/>
    <w:rsid w:val="00443E10"/>
    <w:rsid w:val="00444150"/>
    <w:rsid w:val="0044417B"/>
    <w:rsid w:val="0044471E"/>
    <w:rsid w:val="00444804"/>
    <w:rsid w:val="004449C5"/>
    <w:rsid w:val="004451A0"/>
    <w:rsid w:val="00445221"/>
    <w:rsid w:val="00445553"/>
    <w:rsid w:val="00446035"/>
    <w:rsid w:val="00446AB4"/>
    <w:rsid w:val="00446BB4"/>
    <w:rsid w:val="00447AE9"/>
    <w:rsid w:val="0045092A"/>
    <w:rsid w:val="0045093A"/>
    <w:rsid w:val="00450B79"/>
    <w:rsid w:val="00451D48"/>
    <w:rsid w:val="00452486"/>
    <w:rsid w:val="0045292B"/>
    <w:rsid w:val="004529CC"/>
    <w:rsid w:val="00452BD8"/>
    <w:rsid w:val="00452BE1"/>
    <w:rsid w:val="00452C94"/>
    <w:rsid w:val="00453471"/>
    <w:rsid w:val="00453DF7"/>
    <w:rsid w:val="00454533"/>
    <w:rsid w:val="00454853"/>
    <w:rsid w:val="00454BAD"/>
    <w:rsid w:val="0045519A"/>
    <w:rsid w:val="004552FA"/>
    <w:rsid w:val="00455852"/>
    <w:rsid w:val="00455AC7"/>
    <w:rsid w:val="00455C3C"/>
    <w:rsid w:val="0045600B"/>
    <w:rsid w:val="004568E1"/>
    <w:rsid w:val="0045696E"/>
    <w:rsid w:val="00456984"/>
    <w:rsid w:val="00456EC8"/>
    <w:rsid w:val="004572AA"/>
    <w:rsid w:val="004573E6"/>
    <w:rsid w:val="0046005C"/>
    <w:rsid w:val="0046008C"/>
    <w:rsid w:val="00461B5E"/>
    <w:rsid w:val="00462669"/>
    <w:rsid w:val="00462BB1"/>
    <w:rsid w:val="004638B4"/>
    <w:rsid w:val="004648A4"/>
    <w:rsid w:val="004649FB"/>
    <w:rsid w:val="00464B5D"/>
    <w:rsid w:val="0046527E"/>
    <w:rsid w:val="0046541D"/>
    <w:rsid w:val="00465A70"/>
    <w:rsid w:val="00466427"/>
    <w:rsid w:val="00466594"/>
    <w:rsid w:val="00466949"/>
    <w:rsid w:val="00466CC5"/>
    <w:rsid w:val="00466F8E"/>
    <w:rsid w:val="00467039"/>
    <w:rsid w:val="004670AE"/>
    <w:rsid w:val="00467477"/>
    <w:rsid w:val="00470570"/>
    <w:rsid w:val="00470A63"/>
    <w:rsid w:val="00470E80"/>
    <w:rsid w:val="0047130A"/>
    <w:rsid w:val="00472BFB"/>
    <w:rsid w:val="00474868"/>
    <w:rsid w:val="0047548F"/>
    <w:rsid w:val="00475A32"/>
    <w:rsid w:val="00475E18"/>
    <w:rsid w:val="00476612"/>
    <w:rsid w:val="00476725"/>
    <w:rsid w:val="004772E3"/>
    <w:rsid w:val="0047797C"/>
    <w:rsid w:val="0048056A"/>
    <w:rsid w:val="00480C33"/>
    <w:rsid w:val="00481188"/>
    <w:rsid w:val="00481401"/>
    <w:rsid w:val="00481A1B"/>
    <w:rsid w:val="00481B6A"/>
    <w:rsid w:val="00481DAC"/>
    <w:rsid w:val="00482C11"/>
    <w:rsid w:val="004837A3"/>
    <w:rsid w:val="00483B2C"/>
    <w:rsid w:val="00483E6F"/>
    <w:rsid w:val="00483FB9"/>
    <w:rsid w:val="00484C28"/>
    <w:rsid w:val="00485A37"/>
    <w:rsid w:val="004860BE"/>
    <w:rsid w:val="00486F12"/>
    <w:rsid w:val="00486F67"/>
    <w:rsid w:val="0048740D"/>
    <w:rsid w:val="0048757C"/>
    <w:rsid w:val="00487ACA"/>
    <w:rsid w:val="00490301"/>
    <w:rsid w:val="00490357"/>
    <w:rsid w:val="004903F0"/>
    <w:rsid w:val="00490458"/>
    <w:rsid w:val="004906F2"/>
    <w:rsid w:val="00490B39"/>
    <w:rsid w:val="00490BC5"/>
    <w:rsid w:val="00492125"/>
    <w:rsid w:val="00492D68"/>
    <w:rsid w:val="004931A6"/>
    <w:rsid w:val="00494E75"/>
    <w:rsid w:val="0049548E"/>
    <w:rsid w:val="00495886"/>
    <w:rsid w:val="00495F0A"/>
    <w:rsid w:val="004963E0"/>
    <w:rsid w:val="0049640A"/>
    <w:rsid w:val="00496D5F"/>
    <w:rsid w:val="00497242"/>
    <w:rsid w:val="0049726D"/>
    <w:rsid w:val="0049765A"/>
    <w:rsid w:val="00497690"/>
    <w:rsid w:val="004A034C"/>
    <w:rsid w:val="004A0593"/>
    <w:rsid w:val="004A0B4B"/>
    <w:rsid w:val="004A0BCE"/>
    <w:rsid w:val="004A1454"/>
    <w:rsid w:val="004A17B4"/>
    <w:rsid w:val="004A18FC"/>
    <w:rsid w:val="004A26F7"/>
    <w:rsid w:val="004A2EB7"/>
    <w:rsid w:val="004A307F"/>
    <w:rsid w:val="004A33DC"/>
    <w:rsid w:val="004A3B87"/>
    <w:rsid w:val="004A3E38"/>
    <w:rsid w:val="004A462A"/>
    <w:rsid w:val="004A4869"/>
    <w:rsid w:val="004A61ED"/>
    <w:rsid w:val="004A636C"/>
    <w:rsid w:val="004A643E"/>
    <w:rsid w:val="004A6995"/>
    <w:rsid w:val="004A6F03"/>
    <w:rsid w:val="004A6FAF"/>
    <w:rsid w:val="004A7056"/>
    <w:rsid w:val="004B03BF"/>
    <w:rsid w:val="004B0636"/>
    <w:rsid w:val="004B12E9"/>
    <w:rsid w:val="004B1613"/>
    <w:rsid w:val="004B1647"/>
    <w:rsid w:val="004B19F7"/>
    <w:rsid w:val="004B1B78"/>
    <w:rsid w:val="004B1F2E"/>
    <w:rsid w:val="004B2049"/>
    <w:rsid w:val="004B2F8D"/>
    <w:rsid w:val="004B35AA"/>
    <w:rsid w:val="004B3673"/>
    <w:rsid w:val="004B3828"/>
    <w:rsid w:val="004B3990"/>
    <w:rsid w:val="004B39E2"/>
    <w:rsid w:val="004B429B"/>
    <w:rsid w:val="004B4905"/>
    <w:rsid w:val="004B4B9A"/>
    <w:rsid w:val="004B5875"/>
    <w:rsid w:val="004B61BE"/>
    <w:rsid w:val="004B6F25"/>
    <w:rsid w:val="004B722D"/>
    <w:rsid w:val="004B7CE4"/>
    <w:rsid w:val="004C00B0"/>
    <w:rsid w:val="004C05F9"/>
    <w:rsid w:val="004C0B67"/>
    <w:rsid w:val="004C0C1E"/>
    <w:rsid w:val="004C0F73"/>
    <w:rsid w:val="004C19B4"/>
    <w:rsid w:val="004C2673"/>
    <w:rsid w:val="004C26B3"/>
    <w:rsid w:val="004C2838"/>
    <w:rsid w:val="004C3272"/>
    <w:rsid w:val="004C3542"/>
    <w:rsid w:val="004C35A6"/>
    <w:rsid w:val="004C4105"/>
    <w:rsid w:val="004C4432"/>
    <w:rsid w:val="004C457B"/>
    <w:rsid w:val="004C4C3D"/>
    <w:rsid w:val="004C4F88"/>
    <w:rsid w:val="004C5519"/>
    <w:rsid w:val="004C58BC"/>
    <w:rsid w:val="004C5CD6"/>
    <w:rsid w:val="004C6043"/>
    <w:rsid w:val="004C643F"/>
    <w:rsid w:val="004C6727"/>
    <w:rsid w:val="004C6A66"/>
    <w:rsid w:val="004C6F9A"/>
    <w:rsid w:val="004C7245"/>
    <w:rsid w:val="004C743C"/>
    <w:rsid w:val="004C7C79"/>
    <w:rsid w:val="004C7CCD"/>
    <w:rsid w:val="004D01FC"/>
    <w:rsid w:val="004D0BF8"/>
    <w:rsid w:val="004D0CFE"/>
    <w:rsid w:val="004D1812"/>
    <w:rsid w:val="004D1C20"/>
    <w:rsid w:val="004D2283"/>
    <w:rsid w:val="004D2832"/>
    <w:rsid w:val="004D37E2"/>
    <w:rsid w:val="004D3E8B"/>
    <w:rsid w:val="004D4CB9"/>
    <w:rsid w:val="004D4FE1"/>
    <w:rsid w:val="004D51BF"/>
    <w:rsid w:val="004D5847"/>
    <w:rsid w:val="004D5960"/>
    <w:rsid w:val="004D5D52"/>
    <w:rsid w:val="004D5D71"/>
    <w:rsid w:val="004D630E"/>
    <w:rsid w:val="004D65AE"/>
    <w:rsid w:val="004D7210"/>
    <w:rsid w:val="004D7305"/>
    <w:rsid w:val="004D74F9"/>
    <w:rsid w:val="004D7839"/>
    <w:rsid w:val="004E0C67"/>
    <w:rsid w:val="004E10D5"/>
    <w:rsid w:val="004E15E8"/>
    <w:rsid w:val="004E19E0"/>
    <w:rsid w:val="004E21B0"/>
    <w:rsid w:val="004E2A8C"/>
    <w:rsid w:val="004E2E7C"/>
    <w:rsid w:val="004E2EE5"/>
    <w:rsid w:val="004E3A5F"/>
    <w:rsid w:val="004E3CD6"/>
    <w:rsid w:val="004E3F33"/>
    <w:rsid w:val="004E436E"/>
    <w:rsid w:val="004E461D"/>
    <w:rsid w:val="004E4851"/>
    <w:rsid w:val="004E495F"/>
    <w:rsid w:val="004E4E18"/>
    <w:rsid w:val="004E5529"/>
    <w:rsid w:val="004E583C"/>
    <w:rsid w:val="004E59A5"/>
    <w:rsid w:val="004E5A12"/>
    <w:rsid w:val="004E606B"/>
    <w:rsid w:val="004E659A"/>
    <w:rsid w:val="004E6B0A"/>
    <w:rsid w:val="004E74FC"/>
    <w:rsid w:val="004E7807"/>
    <w:rsid w:val="004F0276"/>
    <w:rsid w:val="004F05D0"/>
    <w:rsid w:val="004F074C"/>
    <w:rsid w:val="004F0AD2"/>
    <w:rsid w:val="004F0E57"/>
    <w:rsid w:val="004F0F65"/>
    <w:rsid w:val="004F0FF5"/>
    <w:rsid w:val="004F1096"/>
    <w:rsid w:val="004F129C"/>
    <w:rsid w:val="004F1334"/>
    <w:rsid w:val="004F1733"/>
    <w:rsid w:val="004F1B25"/>
    <w:rsid w:val="004F2546"/>
    <w:rsid w:val="004F284D"/>
    <w:rsid w:val="004F3438"/>
    <w:rsid w:val="004F3484"/>
    <w:rsid w:val="004F3C95"/>
    <w:rsid w:val="004F3E7E"/>
    <w:rsid w:val="004F4078"/>
    <w:rsid w:val="004F4DAA"/>
    <w:rsid w:val="004F4FBF"/>
    <w:rsid w:val="004F5143"/>
    <w:rsid w:val="004F545B"/>
    <w:rsid w:val="004F68EA"/>
    <w:rsid w:val="004F6DC3"/>
    <w:rsid w:val="004F7526"/>
    <w:rsid w:val="004F75A5"/>
    <w:rsid w:val="004F789B"/>
    <w:rsid w:val="004F7F2A"/>
    <w:rsid w:val="00500090"/>
    <w:rsid w:val="00500749"/>
    <w:rsid w:val="005007A3"/>
    <w:rsid w:val="00501997"/>
    <w:rsid w:val="0050289C"/>
    <w:rsid w:val="0050293B"/>
    <w:rsid w:val="00502B80"/>
    <w:rsid w:val="00503112"/>
    <w:rsid w:val="0050351E"/>
    <w:rsid w:val="00504D82"/>
    <w:rsid w:val="00505674"/>
    <w:rsid w:val="00505AE9"/>
    <w:rsid w:val="005065F1"/>
    <w:rsid w:val="005068F4"/>
    <w:rsid w:val="00506DAE"/>
    <w:rsid w:val="00506F88"/>
    <w:rsid w:val="005075DD"/>
    <w:rsid w:val="00507892"/>
    <w:rsid w:val="00510002"/>
    <w:rsid w:val="00511A96"/>
    <w:rsid w:val="00511AE3"/>
    <w:rsid w:val="00511B92"/>
    <w:rsid w:val="00511C84"/>
    <w:rsid w:val="00512A7D"/>
    <w:rsid w:val="00512B2D"/>
    <w:rsid w:val="0051353F"/>
    <w:rsid w:val="00513796"/>
    <w:rsid w:val="00513B7E"/>
    <w:rsid w:val="005140CE"/>
    <w:rsid w:val="005143C1"/>
    <w:rsid w:val="00514559"/>
    <w:rsid w:val="00514C8B"/>
    <w:rsid w:val="00515A65"/>
    <w:rsid w:val="00516E42"/>
    <w:rsid w:val="00517F73"/>
    <w:rsid w:val="0052056B"/>
    <w:rsid w:val="00520613"/>
    <w:rsid w:val="00520945"/>
    <w:rsid w:val="005212B3"/>
    <w:rsid w:val="005212C5"/>
    <w:rsid w:val="00522616"/>
    <w:rsid w:val="00522CBC"/>
    <w:rsid w:val="00522EB1"/>
    <w:rsid w:val="00522F26"/>
    <w:rsid w:val="005236BD"/>
    <w:rsid w:val="00523C18"/>
    <w:rsid w:val="00523DB2"/>
    <w:rsid w:val="005249A4"/>
    <w:rsid w:val="00524A42"/>
    <w:rsid w:val="005256B6"/>
    <w:rsid w:val="00525CD9"/>
    <w:rsid w:val="00525FA6"/>
    <w:rsid w:val="0052658E"/>
    <w:rsid w:val="00527851"/>
    <w:rsid w:val="005279FE"/>
    <w:rsid w:val="0053037E"/>
    <w:rsid w:val="00530545"/>
    <w:rsid w:val="005307F6"/>
    <w:rsid w:val="00530BFB"/>
    <w:rsid w:val="0053115B"/>
    <w:rsid w:val="005313F1"/>
    <w:rsid w:val="00532107"/>
    <w:rsid w:val="00532381"/>
    <w:rsid w:val="005325B1"/>
    <w:rsid w:val="00533637"/>
    <w:rsid w:val="00533764"/>
    <w:rsid w:val="00533CC6"/>
    <w:rsid w:val="00534223"/>
    <w:rsid w:val="00534C73"/>
    <w:rsid w:val="005366A4"/>
    <w:rsid w:val="00537821"/>
    <w:rsid w:val="00537885"/>
    <w:rsid w:val="00540978"/>
    <w:rsid w:val="005415E3"/>
    <w:rsid w:val="00542757"/>
    <w:rsid w:val="005430E2"/>
    <w:rsid w:val="00543563"/>
    <w:rsid w:val="00544322"/>
    <w:rsid w:val="00544A49"/>
    <w:rsid w:val="005456D6"/>
    <w:rsid w:val="00545BA6"/>
    <w:rsid w:val="005461B1"/>
    <w:rsid w:val="005462C9"/>
    <w:rsid w:val="005468BD"/>
    <w:rsid w:val="00546A08"/>
    <w:rsid w:val="00546E2F"/>
    <w:rsid w:val="0054739D"/>
    <w:rsid w:val="0054784C"/>
    <w:rsid w:val="00547B6F"/>
    <w:rsid w:val="0055048E"/>
    <w:rsid w:val="00551662"/>
    <w:rsid w:val="00551817"/>
    <w:rsid w:val="00551901"/>
    <w:rsid w:val="00551E33"/>
    <w:rsid w:val="005521FF"/>
    <w:rsid w:val="0055272F"/>
    <w:rsid w:val="00552929"/>
    <w:rsid w:val="00553171"/>
    <w:rsid w:val="00553469"/>
    <w:rsid w:val="005535C7"/>
    <w:rsid w:val="00553D2C"/>
    <w:rsid w:val="00553E0A"/>
    <w:rsid w:val="005545F0"/>
    <w:rsid w:val="0055481B"/>
    <w:rsid w:val="00555E52"/>
    <w:rsid w:val="005567B5"/>
    <w:rsid w:val="00556C53"/>
    <w:rsid w:val="0055760F"/>
    <w:rsid w:val="00557696"/>
    <w:rsid w:val="00557733"/>
    <w:rsid w:val="005606BA"/>
    <w:rsid w:val="00560897"/>
    <w:rsid w:val="00560B30"/>
    <w:rsid w:val="00561FE6"/>
    <w:rsid w:val="00562576"/>
    <w:rsid w:val="005626CB"/>
    <w:rsid w:val="00562E33"/>
    <w:rsid w:val="0056524C"/>
    <w:rsid w:val="00565F04"/>
    <w:rsid w:val="00566134"/>
    <w:rsid w:val="00566160"/>
    <w:rsid w:val="0056791E"/>
    <w:rsid w:val="00567BDF"/>
    <w:rsid w:val="00570699"/>
    <w:rsid w:val="0057089A"/>
    <w:rsid w:val="00570BD0"/>
    <w:rsid w:val="00570BEE"/>
    <w:rsid w:val="00570CBA"/>
    <w:rsid w:val="00570CF4"/>
    <w:rsid w:val="0057110E"/>
    <w:rsid w:val="00571A79"/>
    <w:rsid w:val="00571B35"/>
    <w:rsid w:val="00571CB4"/>
    <w:rsid w:val="00571F24"/>
    <w:rsid w:val="005724E6"/>
    <w:rsid w:val="005730AA"/>
    <w:rsid w:val="00573427"/>
    <w:rsid w:val="00573602"/>
    <w:rsid w:val="005736E2"/>
    <w:rsid w:val="0057395B"/>
    <w:rsid w:val="0057404B"/>
    <w:rsid w:val="00574144"/>
    <w:rsid w:val="005745FB"/>
    <w:rsid w:val="005749E1"/>
    <w:rsid w:val="00574B15"/>
    <w:rsid w:val="00575467"/>
    <w:rsid w:val="00576283"/>
    <w:rsid w:val="0057675E"/>
    <w:rsid w:val="00576D82"/>
    <w:rsid w:val="00576E5A"/>
    <w:rsid w:val="00576ED0"/>
    <w:rsid w:val="005774DD"/>
    <w:rsid w:val="00577AFB"/>
    <w:rsid w:val="00577DF0"/>
    <w:rsid w:val="00580036"/>
    <w:rsid w:val="005804AE"/>
    <w:rsid w:val="00580798"/>
    <w:rsid w:val="00580A28"/>
    <w:rsid w:val="00580A96"/>
    <w:rsid w:val="00580C56"/>
    <w:rsid w:val="0058124E"/>
    <w:rsid w:val="005814A8"/>
    <w:rsid w:val="0058197E"/>
    <w:rsid w:val="00581E1D"/>
    <w:rsid w:val="00582DBD"/>
    <w:rsid w:val="00583124"/>
    <w:rsid w:val="0058386E"/>
    <w:rsid w:val="005838CB"/>
    <w:rsid w:val="00583A3A"/>
    <w:rsid w:val="00583FB5"/>
    <w:rsid w:val="0058506B"/>
    <w:rsid w:val="00585427"/>
    <w:rsid w:val="005856E2"/>
    <w:rsid w:val="00585F85"/>
    <w:rsid w:val="00586943"/>
    <w:rsid w:val="00586BA5"/>
    <w:rsid w:val="00586EA4"/>
    <w:rsid w:val="00586F88"/>
    <w:rsid w:val="005877D7"/>
    <w:rsid w:val="005901F6"/>
    <w:rsid w:val="005902C5"/>
    <w:rsid w:val="00590501"/>
    <w:rsid w:val="00590961"/>
    <w:rsid w:val="00590B9E"/>
    <w:rsid w:val="0059159E"/>
    <w:rsid w:val="0059185C"/>
    <w:rsid w:val="00591882"/>
    <w:rsid w:val="005920F3"/>
    <w:rsid w:val="005932E9"/>
    <w:rsid w:val="00593CE8"/>
    <w:rsid w:val="005941AE"/>
    <w:rsid w:val="00594745"/>
    <w:rsid w:val="00595797"/>
    <w:rsid w:val="005958F6"/>
    <w:rsid w:val="00595C0A"/>
    <w:rsid w:val="00595FAB"/>
    <w:rsid w:val="00596346"/>
    <w:rsid w:val="0059679E"/>
    <w:rsid w:val="00596DB6"/>
    <w:rsid w:val="00596FD6"/>
    <w:rsid w:val="005975FD"/>
    <w:rsid w:val="005979C5"/>
    <w:rsid w:val="005A00CD"/>
    <w:rsid w:val="005A046E"/>
    <w:rsid w:val="005A0753"/>
    <w:rsid w:val="005A19DF"/>
    <w:rsid w:val="005A1AAD"/>
    <w:rsid w:val="005A2238"/>
    <w:rsid w:val="005A3194"/>
    <w:rsid w:val="005A36D8"/>
    <w:rsid w:val="005A3B67"/>
    <w:rsid w:val="005A4A73"/>
    <w:rsid w:val="005A5169"/>
    <w:rsid w:val="005A6BE1"/>
    <w:rsid w:val="005A707B"/>
    <w:rsid w:val="005A7B47"/>
    <w:rsid w:val="005A7DC0"/>
    <w:rsid w:val="005B04D3"/>
    <w:rsid w:val="005B070B"/>
    <w:rsid w:val="005B0A3E"/>
    <w:rsid w:val="005B1122"/>
    <w:rsid w:val="005B1275"/>
    <w:rsid w:val="005B15C4"/>
    <w:rsid w:val="005B309A"/>
    <w:rsid w:val="005B38F1"/>
    <w:rsid w:val="005B39A7"/>
    <w:rsid w:val="005B3E71"/>
    <w:rsid w:val="005B501B"/>
    <w:rsid w:val="005B503F"/>
    <w:rsid w:val="005B5515"/>
    <w:rsid w:val="005B5632"/>
    <w:rsid w:val="005B5636"/>
    <w:rsid w:val="005B5914"/>
    <w:rsid w:val="005B6CC1"/>
    <w:rsid w:val="005B70C7"/>
    <w:rsid w:val="005B72EA"/>
    <w:rsid w:val="005B73BA"/>
    <w:rsid w:val="005B76B0"/>
    <w:rsid w:val="005B7D61"/>
    <w:rsid w:val="005C0DC7"/>
    <w:rsid w:val="005C1196"/>
    <w:rsid w:val="005C14D3"/>
    <w:rsid w:val="005C1760"/>
    <w:rsid w:val="005C20AF"/>
    <w:rsid w:val="005C2A02"/>
    <w:rsid w:val="005C2B56"/>
    <w:rsid w:val="005C2EB3"/>
    <w:rsid w:val="005C3396"/>
    <w:rsid w:val="005C3CB5"/>
    <w:rsid w:val="005C3CEF"/>
    <w:rsid w:val="005C4BF1"/>
    <w:rsid w:val="005C5A92"/>
    <w:rsid w:val="005C6F36"/>
    <w:rsid w:val="005C71AA"/>
    <w:rsid w:val="005C7820"/>
    <w:rsid w:val="005C7B1F"/>
    <w:rsid w:val="005D0362"/>
    <w:rsid w:val="005D0D04"/>
    <w:rsid w:val="005D1177"/>
    <w:rsid w:val="005D1342"/>
    <w:rsid w:val="005D13E6"/>
    <w:rsid w:val="005D20F1"/>
    <w:rsid w:val="005D2859"/>
    <w:rsid w:val="005D2ED0"/>
    <w:rsid w:val="005D3032"/>
    <w:rsid w:val="005D329D"/>
    <w:rsid w:val="005D34ED"/>
    <w:rsid w:val="005D3716"/>
    <w:rsid w:val="005D44FF"/>
    <w:rsid w:val="005D48F3"/>
    <w:rsid w:val="005D4D9F"/>
    <w:rsid w:val="005D53B4"/>
    <w:rsid w:val="005D661B"/>
    <w:rsid w:val="005D6975"/>
    <w:rsid w:val="005D6F69"/>
    <w:rsid w:val="005D728A"/>
    <w:rsid w:val="005D74DB"/>
    <w:rsid w:val="005D77F6"/>
    <w:rsid w:val="005E0462"/>
    <w:rsid w:val="005E0C37"/>
    <w:rsid w:val="005E18C9"/>
    <w:rsid w:val="005E1B47"/>
    <w:rsid w:val="005E27AC"/>
    <w:rsid w:val="005E4055"/>
    <w:rsid w:val="005E4562"/>
    <w:rsid w:val="005E49C4"/>
    <w:rsid w:val="005E5805"/>
    <w:rsid w:val="005E5C17"/>
    <w:rsid w:val="005E652B"/>
    <w:rsid w:val="005E6B2C"/>
    <w:rsid w:val="005E6C1D"/>
    <w:rsid w:val="005E795F"/>
    <w:rsid w:val="005E7C22"/>
    <w:rsid w:val="005F0594"/>
    <w:rsid w:val="005F149B"/>
    <w:rsid w:val="005F165A"/>
    <w:rsid w:val="005F1C45"/>
    <w:rsid w:val="005F1D40"/>
    <w:rsid w:val="005F32AE"/>
    <w:rsid w:val="005F3303"/>
    <w:rsid w:val="005F3632"/>
    <w:rsid w:val="005F3A1E"/>
    <w:rsid w:val="005F401E"/>
    <w:rsid w:val="005F57EE"/>
    <w:rsid w:val="005F5B32"/>
    <w:rsid w:val="005F5BB2"/>
    <w:rsid w:val="005F6443"/>
    <w:rsid w:val="005F67E9"/>
    <w:rsid w:val="005F6875"/>
    <w:rsid w:val="005F6DFB"/>
    <w:rsid w:val="005F71A8"/>
    <w:rsid w:val="005F722C"/>
    <w:rsid w:val="005F731A"/>
    <w:rsid w:val="005F7694"/>
    <w:rsid w:val="005F79FD"/>
    <w:rsid w:val="005F7CE3"/>
    <w:rsid w:val="006001F9"/>
    <w:rsid w:val="00601380"/>
    <w:rsid w:val="006014E5"/>
    <w:rsid w:val="006017D0"/>
    <w:rsid w:val="0060261D"/>
    <w:rsid w:val="00602BA3"/>
    <w:rsid w:val="00602DDC"/>
    <w:rsid w:val="00602F5E"/>
    <w:rsid w:val="006030EE"/>
    <w:rsid w:val="00603725"/>
    <w:rsid w:val="00603E58"/>
    <w:rsid w:val="00603ED1"/>
    <w:rsid w:val="00604474"/>
    <w:rsid w:val="006044DA"/>
    <w:rsid w:val="00604F86"/>
    <w:rsid w:val="0060607F"/>
    <w:rsid w:val="00606C35"/>
    <w:rsid w:val="00606FA5"/>
    <w:rsid w:val="00607071"/>
    <w:rsid w:val="0060748E"/>
    <w:rsid w:val="006100DA"/>
    <w:rsid w:val="00610124"/>
    <w:rsid w:val="006107B5"/>
    <w:rsid w:val="00610B07"/>
    <w:rsid w:val="00611016"/>
    <w:rsid w:val="00611093"/>
    <w:rsid w:val="00611125"/>
    <w:rsid w:val="006113AF"/>
    <w:rsid w:val="006114AD"/>
    <w:rsid w:val="006115FA"/>
    <w:rsid w:val="00611E07"/>
    <w:rsid w:val="006127EB"/>
    <w:rsid w:val="00612E3B"/>
    <w:rsid w:val="00612EF2"/>
    <w:rsid w:val="006139D9"/>
    <w:rsid w:val="006145EF"/>
    <w:rsid w:val="00614BD0"/>
    <w:rsid w:val="00614C9D"/>
    <w:rsid w:val="006156B8"/>
    <w:rsid w:val="00615757"/>
    <w:rsid w:val="0061682E"/>
    <w:rsid w:val="006169C3"/>
    <w:rsid w:val="00616A6B"/>
    <w:rsid w:val="006173F1"/>
    <w:rsid w:val="00620382"/>
    <w:rsid w:val="00620768"/>
    <w:rsid w:val="00620857"/>
    <w:rsid w:val="00621133"/>
    <w:rsid w:val="0062270E"/>
    <w:rsid w:val="00622A41"/>
    <w:rsid w:val="00622CEB"/>
    <w:rsid w:val="00622DC1"/>
    <w:rsid w:val="0062316E"/>
    <w:rsid w:val="006231A5"/>
    <w:rsid w:val="00623394"/>
    <w:rsid w:val="00624559"/>
    <w:rsid w:val="00624861"/>
    <w:rsid w:val="00624C7F"/>
    <w:rsid w:val="006250F4"/>
    <w:rsid w:val="006251A9"/>
    <w:rsid w:val="0062585B"/>
    <w:rsid w:val="00625E8C"/>
    <w:rsid w:val="00626046"/>
    <w:rsid w:val="006267E1"/>
    <w:rsid w:val="006269AD"/>
    <w:rsid w:val="006270FF"/>
    <w:rsid w:val="00627676"/>
    <w:rsid w:val="00627A71"/>
    <w:rsid w:val="00627F19"/>
    <w:rsid w:val="00627F25"/>
    <w:rsid w:val="00630444"/>
    <w:rsid w:val="0063048A"/>
    <w:rsid w:val="006308E9"/>
    <w:rsid w:val="0063120E"/>
    <w:rsid w:val="00631F67"/>
    <w:rsid w:val="00632A84"/>
    <w:rsid w:val="00632DD4"/>
    <w:rsid w:val="00632EB8"/>
    <w:rsid w:val="00633274"/>
    <w:rsid w:val="006347A4"/>
    <w:rsid w:val="00634886"/>
    <w:rsid w:val="006349F6"/>
    <w:rsid w:val="00634A6D"/>
    <w:rsid w:val="00634CAA"/>
    <w:rsid w:val="00635D23"/>
    <w:rsid w:val="00635EB8"/>
    <w:rsid w:val="00636734"/>
    <w:rsid w:val="0063683F"/>
    <w:rsid w:val="00636E65"/>
    <w:rsid w:val="0064007E"/>
    <w:rsid w:val="006401B3"/>
    <w:rsid w:val="006405CB"/>
    <w:rsid w:val="00640C46"/>
    <w:rsid w:val="00641B98"/>
    <w:rsid w:val="00641CF4"/>
    <w:rsid w:val="00641DA9"/>
    <w:rsid w:val="00641DE9"/>
    <w:rsid w:val="00641F01"/>
    <w:rsid w:val="00642529"/>
    <w:rsid w:val="00642600"/>
    <w:rsid w:val="006427BB"/>
    <w:rsid w:val="00642A19"/>
    <w:rsid w:val="0064325B"/>
    <w:rsid w:val="0064367E"/>
    <w:rsid w:val="00643A77"/>
    <w:rsid w:val="00644F9B"/>
    <w:rsid w:val="006451DA"/>
    <w:rsid w:val="00645824"/>
    <w:rsid w:val="00646222"/>
    <w:rsid w:val="00647A9C"/>
    <w:rsid w:val="00647BD7"/>
    <w:rsid w:val="006503B0"/>
    <w:rsid w:val="00650FF6"/>
    <w:rsid w:val="0065224C"/>
    <w:rsid w:val="00653159"/>
    <w:rsid w:val="00653573"/>
    <w:rsid w:val="00653686"/>
    <w:rsid w:val="006537F5"/>
    <w:rsid w:val="00653DEA"/>
    <w:rsid w:val="006551B5"/>
    <w:rsid w:val="00655D0C"/>
    <w:rsid w:val="00656287"/>
    <w:rsid w:val="00656852"/>
    <w:rsid w:val="00657169"/>
    <w:rsid w:val="006577B8"/>
    <w:rsid w:val="006578B4"/>
    <w:rsid w:val="006579A5"/>
    <w:rsid w:val="00660089"/>
    <w:rsid w:val="00661200"/>
    <w:rsid w:val="0066138C"/>
    <w:rsid w:val="0066142F"/>
    <w:rsid w:val="006614F6"/>
    <w:rsid w:val="006614FC"/>
    <w:rsid w:val="00661523"/>
    <w:rsid w:val="0066155E"/>
    <w:rsid w:val="00661669"/>
    <w:rsid w:val="006620B9"/>
    <w:rsid w:val="00662453"/>
    <w:rsid w:val="0066261F"/>
    <w:rsid w:val="006629E9"/>
    <w:rsid w:val="006631B7"/>
    <w:rsid w:val="006632E4"/>
    <w:rsid w:val="006638C8"/>
    <w:rsid w:val="006638DD"/>
    <w:rsid w:val="006641C8"/>
    <w:rsid w:val="00664562"/>
    <w:rsid w:val="006655C3"/>
    <w:rsid w:val="00665ED5"/>
    <w:rsid w:val="00666592"/>
    <w:rsid w:val="0066660E"/>
    <w:rsid w:val="00666B2A"/>
    <w:rsid w:val="00666C18"/>
    <w:rsid w:val="00666EE2"/>
    <w:rsid w:val="00666FFE"/>
    <w:rsid w:val="00667C57"/>
    <w:rsid w:val="0067005A"/>
    <w:rsid w:val="006703F2"/>
    <w:rsid w:val="006707F5"/>
    <w:rsid w:val="00670A2B"/>
    <w:rsid w:val="00671017"/>
    <w:rsid w:val="006711FE"/>
    <w:rsid w:val="00671914"/>
    <w:rsid w:val="00671A79"/>
    <w:rsid w:val="00671C82"/>
    <w:rsid w:val="0067245E"/>
    <w:rsid w:val="00672569"/>
    <w:rsid w:val="006727AB"/>
    <w:rsid w:val="0067295E"/>
    <w:rsid w:val="006729AB"/>
    <w:rsid w:val="006745B4"/>
    <w:rsid w:val="006747A8"/>
    <w:rsid w:val="006752FE"/>
    <w:rsid w:val="0067540E"/>
    <w:rsid w:val="0067615C"/>
    <w:rsid w:val="00676A0A"/>
    <w:rsid w:val="00677332"/>
    <w:rsid w:val="00677A75"/>
    <w:rsid w:val="00677E91"/>
    <w:rsid w:val="00677FFE"/>
    <w:rsid w:val="0068114C"/>
    <w:rsid w:val="00682516"/>
    <w:rsid w:val="0068279C"/>
    <w:rsid w:val="00683143"/>
    <w:rsid w:val="006831A1"/>
    <w:rsid w:val="006835B8"/>
    <w:rsid w:val="00683603"/>
    <w:rsid w:val="00683ECC"/>
    <w:rsid w:val="00684966"/>
    <w:rsid w:val="00684994"/>
    <w:rsid w:val="0068528C"/>
    <w:rsid w:val="0068563D"/>
    <w:rsid w:val="00685700"/>
    <w:rsid w:val="0068623B"/>
    <w:rsid w:val="006875CB"/>
    <w:rsid w:val="00687E2A"/>
    <w:rsid w:val="00690718"/>
    <w:rsid w:val="00690EE4"/>
    <w:rsid w:val="00691394"/>
    <w:rsid w:val="0069152D"/>
    <w:rsid w:val="00692040"/>
    <w:rsid w:val="00692200"/>
    <w:rsid w:val="00692519"/>
    <w:rsid w:val="006925CE"/>
    <w:rsid w:val="006931B2"/>
    <w:rsid w:val="006931D8"/>
    <w:rsid w:val="00693738"/>
    <w:rsid w:val="0069387E"/>
    <w:rsid w:val="00693DC6"/>
    <w:rsid w:val="00693DED"/>
    <w:rsid w:val="0069426F"/>
    <w:rsid w:val="006946B5"/>
    <w:rsid w:val="00694B31"/>
    <w:rsid w:val="00694BB6"/>
    <w:rsid w:val="00694EE9"/>
    <w:rsid w:val="00694F27"/>
    <w:rsid w:val="0069517A"/>
    <w:rsid w:val="00695DCE"/>
    <w:rsid w:val="00695ED0"/>
    <w:rsid w:val="00696095"/>
    <w:rsid w:val="006967C6"/>
    <w:rsid w:val="00696921"/>
    <w:rsid w:val="00696AA9"/>
    <w:rsid w:val="00696EB7"/>
    <w:rsid w:val="00697171"/>
    <w:rsid w:val="00697654"/>
    <w:rsid w:val="00697B17"/>
    <w:rsid w:val="006A0029"/>
    <w:rsid w:val="006A0113"/>
    <w:rsid w:val="006A07D6"/>
    <w:rsid w:val="006A0C26"/>
    <w:rsid w:val="006A0D3B"/>
    <w:rsid w:val="006A22AE"/>
    <w:rsid w:val="006A2724"/>
    <w:rsid w:val="006A344E"/>
    <w:rsid w:val="006A346B"/>
    <w:rsid w:val="006A35BC"/>
    <w:rsid w:val="006A3702"/>
    <w:rsid w:val="006A372E"/>
    <w:rsid w:val="006A3D75"/>
    <w:rsid w:val="006A3DF9"/>
    <w:rsid w:val="006A4407"/>
    <w:rsid w:val="006A4C5B"/>
    <w:rsid w:val="006A53BB"/>
    <w:rsid w:val="006A5908"/>
    <w:rsid w:val="006A6500"/>
    <w:rsid w:val="006A7B3F"/>
    <w:rsid w:val="006A7DEA"/>
    <w:rsid w:val="006B0F73"/>
    <w:rsid w:val="006B1328"/>
    <w:rsid w:val="006B1817"/>
    <w:rsid w:val="006B1B2C"/>
    <w:rsid w:val="006B1CFF"/>
    <w:rsid w:val="006B2783"/>
    <w:rsid w:val="006B27B8"/>
    <w:rsid w:val="006B2A2F"/>
    <w:rsid w:val="006B32DE"/>
    <w:rsid w:val="006B35F4"/>
    <w:rsid w:val="006B367A"/>
    <w:rsid w:val="006B4A59"/>
    <w:rsid w:val="006B4FA6"/>
    <w:rsid w:val="006B4FB2"/>
    <w:rsid w:val="006B5059"/>
    <w:rsid w:val="006B56DA"/>
    <w:rsid w:val="006B5ADC"/>
    <w:rsid w:val="006B616F"/>
    <w:rsid w:val="006B6AB0"/>
    <w:rsid w:val="006B6C56"/>
    <w:rsid w:val="006B6C7E"/>
    <w:rsid w:val="006B6D00"/>
    <w:rsid w:val="006B79F9"/>
    <w:rsid w:val="006B7BCD"/>
    <w:rsid w:val="006B7CF0"/>
    <w:rsid w:val="006C0327"/>
    <w:rsid w:val="006C04FE"/>
    <w:rsid w:val="006C0C5E"/>
    <w:rsid w:val="006C1A14"/>
    <w:rsid w:val="006C1DC6"/>
    <w:rsid w:val="006C2186"/>
    <w:rsid w:val="006C21EE"/>
    <w:rsid w:val="006C28FD"/>
    <w:rsid w:val="006C2C03"/>
    <w:rsid w:val="006C300B"/>
    <w:rsid w:val="006C34BF"/>
    <w:rsid w:val="006C3A04"/>
    <w:rsid w:val="006C409C"/>
    <w:rsid w:val="006C44DC"/>
    <w:rsid w:val="006C474A"/>
    <w:rsid w:val="006C48DD"/>
    <w:rsid w:val="006C4D3C"/>
    <w:rsid w:val="006C4F34"/>
    <w:rsid w:val="006C579B"/>
    <w:rsid w:val="006C5B13"/>
    <w:rsid w:val="006C5FB6"/>
    <w:rsid w:val="006C6129"/>
    <w:rsid w:val="006C63B8"/>
    <w:rsid w:val="006C6860"/>
    <w:rsid w:val="006C733E"/>
    <w:rsid w:val="006C7F52"/>
    <w:rsid w:val="006D0107"/>
    <w:rsid w:val="006D07A6"/>
    <w:rsid w:val="006D0C0B"/>
    <w:rsid w:val="006D0D49"/>
    <w:rsid w:val="006D15F0"/>
    <w:rsid w:val="006D1C0A"/>
    <w:rsid w:val="006D224E"/>
    <w:rsid w:val="006D2CE7"/>
    <w:rsid w:val="006D2E9C"/>
    <w:rsid w:val="006D3D70"/>
    <w:rsid w:val="006D4204"/>
    <w:rsid w:val="006D4238"/>
    <w:rsid w:val="006D49E1"/>
    <w:rsid w:val="006D5B98"/>
    <w:rsid w:val="006D5CC9"/>
    <w:rsid w:val="006D60C7"/>
    <w:rsid w:val="006D665B"/>
    <w:rsid w:val="006D673F"/>
    <w:rsid w:val="006D6EBB"/>
    <w:rsid w:val="006D7104"/>
    <w:rsid w:val="006D79BF"/>
    <w:rsid w:val="006E02D5"/>
    <w:rsid w:val="006E0AF1"/>
    <w:rsid w:val="006E145A"/>
    <w:rsid w:val="006E1660"/>
    <w:rsid w:val="006E16B8"/>
    <w:rsid w:val="006E2AF7"/>
    <w:rsid w:val="006E510D"/>
    <w:rsid w:val="006E7463"/>
    <w:rsid w:val="006E76D9"/>
    <w:rsid w:val="006F0411"/>
    <w:rsid w:val="006F1161"/>
    <w:rsid w:val="006F19B0"/>
    <w:rsid w:val="006F230C"/>
    <w:rsid w:val="006F2682"/>
    <w:rsid w:val="006F278B"/>
    <w:rsid w:val="006F2916"/>
    <w:rsid w:val="006F2E2C"/>
    <w:rsid w:val="006F4936"/>
    <w:rsid w:val="006F4974"/>
    <w:rsid w:val="006F4F86"/>
    <w:rsid w:val="006F648D"/>
    <w:rsid w:val="006F6CAC"/>
    <w:rsid w:val="006F7138"/>
    <w:rsid w:val="00700554"/>
    <w:rsid w:val="00700BEE"/>
    <w:rsid w:val="00700FFA"/>
    <w:rsid w:val="007015BE"/>
    <w:rsid w:val="00701801"/>
    <w:rsid w:val="00701906"/>
    <w:rsid w:val="00701A88"/>
    <w:rsid w:val="0070213F"/>
    <w:rsid w:val="007027DC"/>
    <w:rsid w:val="00702D92"/>
    <w:rsid w:val="00703530"/>
    <w:rsid w:val="00703ACB"/>
    <w:rsid w:val="00703AED"/>
    <w:rsid w:val="0070405D"/>
    <w:rsid w:val="00705869"/>
    <w:rsid w:val="00705BBA"/>
    <w:rsid w:val="00706101"/>
    <w:rsid w:val="007064B8"/>
    <w:rsid w:val="00707679"/>
    <w:rsid w:val="00707B84"/>
    <w:rsid w:val="00710073"/>
    <w:rsid w:val="007103CE"/>
    <w:rsid w:val="0071054C"/>
    <w:rsid w:val="00710781"/>
    <w:rsid w:val="00710D1E"/>
    <w:rsid w:val="00710F55"/>
    <w:rsid w:val="00711340"/>
    <w:rsid w:val="00711A3E"/>
    <w:rsid w:val="00712330"/>
    <w:rsid w:val="0071236C"/>
    <w:rsid w:val="007123D4"/>
    <w:rsid w:val="0071270C"/>
    <w:rsid w:val="0071289F"/>
    <w:rsid w:val="0071371F"/>
    <w:rsid w:val="0071379D"/>
    <w:rsid w:val="00713C22"/>
    <w:rsid w:val="00713E57"/>
    <w:rsid w:val="0071438E"/>
    <w:rsid w:val="00714AF2"/>
    <w:rsid w:val="00714B77"/>
    <w:rsid w:val="00714C4E"/>
    <w:rsid w:val="00715D6A"/>
    <w:rsid w:val="0071704B"/>
    <w:rsid w:val="00717796"/>
    <w:rsid w:val="007177D0"/>
    <w:rsid w:val="00720178"/>
    <w:rsid w:val="0072047F"/>
    <w:rsid w:val="007211EE"/>
    <w:rsid w:val="007217D2"/>
    <w:rsid w:val="007217F4"/>
    <w:rsid w:val="00721809"/>
    <w:rsid w:val="00721C96"/>
    <w:rsid w:val="00721FD5"/>
    <w:rsid w:val="007223A9"/>
    <w:rsid w:val="007227B4"/>
    <w:rsid w:val="00722837"/>
    <w:rsid w:val="00722852"/>
    <w:rsid w:val="00722F7D"/>
    <w:rsid w:val="0072369D"/>
    <w:rsid w:val="00724855"/>
    <w:rsid w:val="00724B0A"/>
    <w:rsid w:val="007252DB"/>
    <w:rsid w:val="00725C67"/>
    <w:rsid w:val="00726DAC"/>
    <w:rsid w:val="0072716C"/>
    <w:rsid w:val="007272FB"/>
    <w:rsid w:val="0072757A"/>
    <w:rsid w:val="00727640"/>
    <w:rsid w:val="00727FB1"/>
    <w:rsid w:val="0073023E"/>
    <w:rsid w:val="007304B0"/>
    <w:rsid w:val="00730595"/>
    <w:rsid w:val="00731C0C"/>
    <w:rsid w:val="00731C3C"/>
    <w:rsid w:val="00731D39"/>
    <w:rsid w:val="0073249E"/>
    <w:rsid w:val="00732F31"/>
    <w:rsid w:val="007334C3"/>
    <w:rsid w:val="00733A6C"/>
    <w:rsid w:val="00733D76"/>
    <w:rsid w:val="00733ED7"/>
    <w:rsid w:val="00733F81"/>
    <w:rsid w:val="007340C3"/>
    <w:rsid w:val="007351EE"/>
    <w:rsid w:val="00735419"/>
    <w:rsid w:val="00735578"/>
    <w:rsid w:val="00735A8A"/>
    <w:rsid w:val="00736349"/>
    <w:rsid w:val="007368E3"/>
    <w:rsid w:val="00736A9C"/>
    <w:rsid w:val="00737FBF"/>
    <w:rsid w:val="00740AAA"/>
    <w:rsid w:val="00741A71"/>
    <w:rsid w:val="0074220C"/>
    <w:rsid w:val="007422AE"/>
    <w:rsid w:val="007423C9"/>
    <w:rsid w:val="00743879"/>
    <w:rsid w:val="00743A95"/>
    <w:rsid w:val="00743D64"/>
    <w:rsid w:val="0074576C"/>
    <w:rsid w:val="0074586B"/>
    <w:rsid w:val="00746135"/>
    <w:rsid w:val="007464C8"/>
    <w:rsid w:val="00746992"/>
    <w:rsid w:val="00746B14"/>
    <w:rsid w:val="00750DE2"/>
    <w:rsid w:val="00751648"/>
    <w:rsid w:val="00751F36"/>
    <w:rsid w:val="007526E8"/>
    <w:rsid w:val="007527BA"/>
    <w:rsid w:val="007533F9"/>
    <w:rsid w:val="00754962"/>
    <w:rsid w:val="00754D21"/>
    <w:rsid w:val="00754DCE"/>
    <w:rsid w:val="00754E46"/>
    <w:rsid w:val="00754EA5"/>
    <w:rsid w:val="0075527A"/>
    <w:rsid w:val="00755E8F"/>
    <w:rsid w:val="007570CB"/>
    <w:rsid w:val="0075729F"/>
    <w:rsid w:val="00757EEA"/>
    <w:rsid w:val="00760457"/>
    <w:rsid w:val="00760531"/>
    <w:rsid w:val="0076071B"/>
    <w:rsid w:val="00761BE8"/>
    <w:rsid w:val="00761F0D"/>
    <w:rsid w:val="00761F40"/>
    <w:rsid w:val="00762039"/>
    <w:rsid w:val="00762E70"/>
    <w:rsid w:val="00762EDE"/>
    <w:rsid w:val="0076498E"/>
    <w:rsid w:val="0076510F"/>
    <w:rsid w:val="00765FAC"/>
    <w:rsid w:val="0076611F"/>
    <w:rsid w:val="00766258"/>
    <w:rsid w:val="007662C6"/>
    <w:rsid w:val="007666E8"/>
    <w:rsid w:val="0076679B"/>
    <w:rsid w:val="007669D5"/>
    <w:rsid w:val="00766A85"/>
    <w:rsid w:val="0076727E"/>
    <w:rsid w:val="00767346"/>
    <w:rsid w:val="0076760B"/>
    <w:rsid w:val="00767EBC"/>
    <w:rsid w:val="00767F33"/>
    <w:rsid w:val="0077091A"/>
    <w:rsid w:val="00770F92"/>
    <w:rsid w:val="007718FE"/>
    <w:rsid w:val="0077192F"/>
    <w:rsid w:val="007719D4"/>
    <w:rsid w:val="007721C8"/>
    <w:rsid w:val="00773105"/>
    <w:rsid w:val="00774918"/>
    <w:rsid w:val="00774CC5"/>
    <w:rsid w:val="00775147"/>
    <w:rsid w:val="00775328"/>
    <w:rsid w:val="0077594A"/>
    <w:rsid w:val="007765B6"/>
    <w:rsid w:val="007768B9"/>
    <w:rsid w:val="00776EE3"/>
    <w:rsid w:val="0077725A"/>
    <w:rsid w:val="007778B6"/>
    <w:rsid w:val="00777986"/>
    <w:rsid w:val="00777E94"/>
    <w:rsid w:val="00780760"/>
    <w:rsid w:val="007808F4"/>
    <w:rsid w:val="00780B8F"/>
    <w:rsid w:val="00781148"/>
    <w:rsid w:val="007813B7"/>
    <w:rsid w:val="00781488"/>
    <w:rsid w:val="00781587"/>
    <w:rsid w:val="007816FF"/>
    <w:rsid w:val="0078250B"/>
    <w:rsid w:val="007827FB"/>
    <w:rsid w:val="0078331E"/>
    <w:rsid w:val="00783AB2"/>
    <w:rsid w:val="00783B82"/>
    <w:rsid w:val="007841B8"/>
    <w:rsid w:val="00784368"/>
    <w:rsid w:val="0078470F"/>
    <w:rsid w:val="00784878"/>
    <w:rsid w:val="00784C3B"/>
    <w:rsid w:val="0078501B"/>
    <w:rsid w:val="007850B6"/>
    <w:rsid w:val="007853AF"/>
    <w:rsid w:val="00785FF0"/>
    <w:rsid w:val="00786A25"/>
    <w:rsid w:val="00787A06"/>
    <w:rsid w:val="00790122"/>
    <w:rsid w:val="00790629"/>
    <w:rsid w:val="007912D7"/>
    <w:rsid w:val="00791465"/>
    <w:rsid w:val="00792A01"/>
    <w:rsid w:val="00792C3A"/>
    <w:rsid w:val="00792D32"/>
    <w:rsid w:val="007934D0"/>
    <w:rsid w:val="00793F34"/>
    <w:rsid w:val="007946A1"/>
    <w:rsid w:val="00794AB0"/>
    <w:rsid w:val="00794FE7"/>
    <w:rsid w:val="007951B4"/>
    <w:rsid w:val="007951D2"/>
    <w:rsid w:val="00795402"/>
    <w:rsid w:val="00796668"/>
    <w:rsid w:val="007966D5"/>
    <w:rsid w:val="007968A4"/>
    <w:rsid w:val="00796AD5"/>
    <w:rsid w:val="00797330"/>
    <w:rsid w:val="007977E1"/>
    <w:rsid w:val="00797832"/>
    <w:rsid w:val="007A05CA"/>
    <w:rsid w:val="007A067A"/>
    <w:rsid w:val="007A0AC7"/>
    <w:rsid w:val="007A0DF0"/>
    <w:rsid w:val="007A1DEE"/>
    <w:rsid w:val="007A1F83"/>
    <w:rsid w:val="007A367B"/>
    <w:rsid w:val="007A399E"/>
    <w:rsid w:val="007A3A01"/>
    <w:rsid w:val="007A3B50"/>
    <w:rsid w:val="007A3C01"/>
    <w:rsid w:val="007A3C8C"/>
    <w:rsid w:val="007A3DE8"/>
    <w:rsid w:val="007A4189"/>
    <w:rsid w:val="007A434E"/>
    <w:rsid w:val="007A43F4"/>
    <w:rsid w:val="007A4874"/>
    <w:rsid w:val="007A529A"/>
    <w:rsid w:val="007A54E5"/>
    <w:rsid w:val="007A552D"/>
    <w:rsid w:val="007A58F5"/>
    <w:rsid w:val="007A771C"/>
    <w:rsid w:val="007A7B80"/>
    <w:rsid w:val="007A7FAC"/>
    <w:rsid w:val="007B01D0"/>
    <w:rsid w:val="007B1CFF"/>
    <w:rsid w:val="007B1E24"/>
    <w:rsid w:val="007B2162"/>
    <w:rsid w:val="007B2AA1"/>
    <w:rsid w:val="007B39B3"/>
    <w:rsid w:val="007B3FDD"/>
    <w:rsid w:val="007B40B6"/>
    <w:rsid w:val="007B453F"/>
    <w:rsid w:val="007B45EA"/>
    <w:rsid w:val="007B4879"/>
    <w:rsid w:val="007B4F9C"/>
    <w:rsid w:val="007B5012"/>
    <w:rsid w:val="007B5C49"/>
    <w:rsid w:val="007B5E84"/>
    <w:rsid w:val="007B696F"/>
    <w:rsid w:val="007B7525"/>
    <w:rsid w:val="007B7B0F"/>
    <w:rsid w:val="007B7E3C"/>
    <w:rsid w:val="007B7F16"/>
    <w:rsid w:val="007C06CA"/>
    <w:rsid w:val="007C0893"/>
    <w:rsid w:val="007C099C"/>
    <w:rsid w:val="007C0B01"/>
    <w:rsid w:val="007C0CD1"/>
    <w:rsid w:val="007C0EAE"/>
    <w:rsid w:val="007C1035"/>
    <w:rsid w:val="007C15CC"/>
    <w:rsid w:val="007C2616"/>
    <w:rsid w:val="007C264D"/>
    <w:rsid w:val="007C28DE"/>
    <w:rsid w:val="007C2FDE"/>
    <w:rsid w:val="007C3293"/>
    <w:rsid w:val="007C348B"/>
    <w:rsid w:val="007C37E6"/>
    <w:rsid w:val="007C387F"/>
    <w:rsid w:val="007C38A5"/>
    <w:rsid w:val="007C4020"/>
    <w:rsid w:val="007C417A"/>
    <w:rsid w:val="007C443C"/>
    <w:rsid w:val="007C48DF"/>
    <w:rsid w:val="007C4C7B"/>
    <w:rsid w:val="007C4D33"/>
    <w:rsid w:val="007C4E43"/>
    <w:rsid w:val="007C5149"/>
    <w:rsid w:val="007C546E"/>
    <w:rsid w:val="007C547B"/>
    <w:rsid w:val="007C54FE"/>
    <w:rsid w:val="007C55DF"/>
    <w:rsid w:val="007C60CB"/>
    <w:rsid w:val="007C60EE"/>
    <w:rsid w:val="007C6521"/>
    <w:rsid w:val="007C6958"/>
    <w:rsid w:val="007C6C2B"/>
    <w:rsid w:val="007C6CB4"/>
    <w:rsid w:val="007C7490"/>
    <w:rsid w:val="007C79D3"/>
    <w:rsid w:val="007D000B"/>
    <w:rsid w:val="007D0C30"/>
    <w:rsid w:val="007D0E03"/>
    <w:rsid w:val="007D11D4"/>
    <w:rsid w:val="007D256A"/>
    <w:rsid w:val="007D2D6A"/>
    <w:rsid w:val="007D2F2F"/>
    <w:rsid w:val="007D382E"/>
    <w:rsid w:val="007D3E26"/>
    <w:rsid w:val="007D4288"/>
    <w:rsid w:val="007D42BA"/>
    <w:rsid w:val="007D4A9B"/>
    <w:rsid w:val="007D599F"/>
    <w:rsid w:val="007D639C"/>
    <w:rsid w:val="007D6A09"/>
    <w:rsid w:val="007D6D8A"/>
    <w:rsid w:val="007D6E4A"/>
    <w:rsid w:val="007D703D"/>
    <w:rsid w:val="007D70E8"/>
    <w:rsid w:val="007D77D5"/>
    <w:rsid w:val="007D79AD"/>
    <w:rsid w:val="007D7CB5"/>
    <w:rsid w:val="007E01A9"/>
    <w:rsid w:val="007E1337"/>
    <w:rsid w:val="007E1E76"/>
    <w:rsid w:val="007E252B"/>
    <w:rsid w:val="007E2D5C"/>
    <w:rsid w:val="007E2E35"/>
    <w:rsid w:val="007E35A1"/>
    <w:rsid w:val="007E37BA"/>
    <w:rsid w:val="007E37F2"/>
    <w:rsid w:val="007E386D"/>
    <w:rsid w:val="007E3E13"/>
    <w:rsid w:val="007E45D8"/>
    <w:rsid w:val="007E4EAB"/>
    <w:rsid w:val="007E6067"/>
    <w:rsid w:val="007E655D"/>
    <w:rsid w:val="007E6664"/>
    <w:rsid w:val="007E698F"/>
    <w:rsid w:val="007E6EBD"/>
    <w:rsid w:val="007E7090"/>
    <w:rsid w:val="007E7C90"/>
    <w:rsid w:val="007E7D76"/>
    <w:rsid w:val="007E7F84"/>
    <w:rsid w:val="007E7FA2"/>
    <w:rsid w:val="007F0A7C"/>
    <w:rsid w:val="007F2A76"/>
    <w:rsid w:val="007F2AE0"/>
    <w:rsid w:val="007F35DA"/>
    <w:rsid w:val="007F3D9D"/>
    <w:rsid w:val="007F47B3"/>
    <w:rsid w:val="007F4E95"/>
    <w:rsid w:val="007F5885"/>
    <w:rsid w:val="007F58CB"/>
    <w:rsid w:val="007F59D0"/>
    <w:rsid w:val="007F5AA1"/>
    <w:rsid w:val="007F5AD0"/>
    <w:rsid w:val="007F5D9D"/>
    <w:rsid w:val="007F6210"/>
    <w:rsid w:val="007F623B"/>
    <w:rsid w:val="007F6685"/>
    <w:rsid w:val="007F66B9"/>
    <w:rsid w:val="007F69D8"/>
    <w:rsid w:val="007F6F84"/>
    <w:rsid w:val="007F766C"/>
    <w:rsid w:val="007F7F8A"/>
    <w:rsid w:val="00800C43"/>
    <w:rsid w:val="00800F65"/>
    <w:rsid w:val="00801D5A"/>
    <w:rsid w:val="00801E75"/>
    <w:rsid w:val="008030B9"/>
    <w:rsid w:val="0080350B"/>
    <w:rsid w:val="0080387C"/>
    <w:rsid w:val="00803E5C"/>
    <w:rsid w:val="00803F5B"/>
    <w:rsid w:val="0080490E"/>
    <w:rsid w:val="00804BD3"/>
    <w:rsid w:val="008053A4"/>
    <w:rsid w:val="0080549D"/>
    <w:rsid w:val="00805682"/>
    <w:rsid w:val="00805C4A"/>
    <w:rsid w:val="00805F3E"/>
    <w:rsid w:val="008064D5"/>
    <w:rsid w:val="0080660F"/>
    <w:rsid w:val="008069E9"/>
    <w:rsid w:val="00806BF5"/>
    <w:rsid w:val="008070C1"/>
    <w:rsid w:val="008070DA"/>
    <w:rsid w:val="00807F2A"/>
    <w:rsid w:val="00810B33"/>
    <w:rsid w:val="00810FD3"/>
    <w:rsid w:val="008111F2"/>
    <w:rsid w:val="00811341"/>
    <w:rsid w:val="0081186C"/>
    <w:rsid w:val="008118D1"/>
    <w:rsid w:val="00813423"/>
    <w:rsid w:val="00813866"/>
    <w:rsid w:val="00813B13"/>
    <w:rsid w:val="0081429A"/>
    <w:rsid w:val="00814E95"/>
    <w:rsid w:val="008150F1"/>
    <w:rsid w:val="00815765"/>
    <w:rsid w:val="008167A5"/>
    <w:rsid w:val="0081689B"/>
    <w:rsid w:val="00816C77"/>
    <w:rsid w:val="0081722E"/>
    <w:rsid w:val="00817E53"/>
    <w:rsid w:val="00820A31"/>
    <w:rsid w:val="0082113C"/>
    <w:rsid w:val="008215D5"/>
    <w:rsid w:val="00821713"/>
    <w:rsid w:val="00822643"/>
    <w:rsid w:val="008227BF"/>
    <w:rsid w:val="008229FE"/>
    <w:rsid w:val="0082399B"/>
    <w:rsid w:val="00823EA7"/>
    <w:rsid w:val="00823EB7"/>
    <w:rsid w:val="00824626"/>
    <w:rsid w:val="0082492D"/>
    <w:rsid w:val="00824ABF"/>
    <w:rsid w:val="008252A2"/>
    <w:rsid w:val="00826DB9"/>
    <w:rsid w:val="00827022"/>
    <w:rsid w:val="00827D10"/>
    <w:rsid w:val="00830361"/>
    <w:rsid w:val="008303A8"/>
    <w:rsid w:val="0083056C"/>
    <w:rsid w:val="00830A58"/>
    <w:rsid w:val="0083124E"/>
    <w:rsid w:val="00831E8A"/>
    <w:rsid w:val="0083314C"/>
    <w:rsid w:val="00833225"/>
    <w:rsid w:val="00833532"/>
    <w:rsid w:val="00833E0E"/>
    <w:rsid w:val="00834329"/>
    <w:rsid w:val="00834C85"/>
    <w:rsid w:val="00835E6B"/>
    <w:rsid w:val="00836848"/>
    <w:rsid w:val="008373D0"/>
    <w:rsid w:val="00837502"/>
    <w:rsid w:val="00837E06"/>
    <w:rsid w:val="008405F9"/>
    <w:rsid w:val="0084123C"/>
    <w:rsid w:val="00842C4E"/>
    <w:rsid w:val="00843151"/>
    <w:rsid w:val="0084363E"/>
    <w:rsid w:val="00843A40"/>
    <w:rsid w:val="00844132"/>
    <w:rsid w:val="00844837"/>
    <w:rsid w:val="00846132"/>
    <w:rsid w:val="00846F29"/>
    <w:rsid w:val="00847391"/>
    <w:rsid w:val="008478BF"/>
    <w:rsid w:val="00847ABE"/>
    <w:rsid w:val="00847E5D"/>
    <w:rsid w:val="008505DA"/>
    <w:rsid w:val="00851DFB"/>
    <w:rsid w:val="008526F1"/>
    <w:rsid w:val="008527BB"/>
    <w:rsid w:val="008530DC"/>
    <w:rsid w:val="0085322B"/>
    <w:rsid w:val="00853370"/>
    <w:rsid w:val="00853618"/>
    <w:rsid w:val="008539A8"/>
    <w:rsid w:val="008540D5"/>
    <w:rsid w:val="00854180"/>
    <w:rsid w:val="00854390"/>
    <w:rsid w:val="008549D3"/>
    <w:rsid w:val="00854AAB"/>
    <w:rsid w:val="00854BCF"/>
    <w:rsid w:val="00855A92"/>
    <w:rsid w:val="00855B94"/>
    <w:rsid w:val="0085659F"/>
    <w:rsid w:val="00856AC4"/>
    <w:rsid w:val="00857743"/>
    <w:rsid w:val="00857784"/>
    <w:rsid w:val="00857D66"/>
    <w:rsid w:val="008600F3"/>
    <w:rsid w:val="008600FB"/>
    <w:rsid w:val="008604BE"/>
    <w:rsid w:val="00860731"/>
    <w:rsid w:val="0086076A"/>
    <w:rsid w:val="00860802"/>
    <w:rsid w:val="00860FB3"/>
    <w:rsid w:val="008612EB"/>
    <w:rsid w:val="00861538"/>
    <w:rsid w:val="00862596"/>
    <w:rsid w:val="00862893"/>
    <w:rsid w:val="008635B0"/>
    <w:rsid w:val="0086377C"/>
    <w:rsid w:val="0086381C"/>
    <w:rsid w:val="008642C8"/>
    <w:rsid w:val="00864476"/>
    <w:rsid w:val="00865023"/>
    <w:rsid w:val="0086595E"/>
    <w:rsid w:val="00865CB8"/>
    <w:rsid w:val="0086631B"/>
    <w:rsid w:val="0086643F"/>
    <w:rsid w:val="008667E2"/>
    <w:rsid w:val="00866D97"/>
    <w:rsid w:val="008700A3"/>
    <w:rsid w:val="0087071B"/>
    <w:rsid w:val="008708F5"/>
    <w:rsid w:val="0087094E"/>
    <w:rsid w:val="008709A9"/>
    <w:rsid w:val="00870EA3"/>
    <w:rsid w:val="00870FF2"/>
    <w:rsid w:val="008714F1"/>
    <w:rsid w:val="00871FEC"/>
    <w:rsid w:val="0087235B"/>
    <w:rsid w:val="008723E2"/>
    <w:rsid w:val="00872CF9"/>
    <w:rsid w:val="0087324E"/>
    <w:rsid w:val="00873408"/>
    <w:rsid w:val="0087363D"/>
    <w:rsid w:val="00873D5F"/>
    <w:rsid w:val="00873FA1"/>
    <w:rsid w:val="00874115"/>
    <w:rsid w:val="00874381"/>
    <w:rsid w:val="008744BF"/>
    <w:rsid w:val="00874E6F"/>
    <w:rsid w:val="008756C3"/>
    <w:rsid w:val="00875FEB"/>
    <w:rsid w:val="0087629A"/>
    <w:rsid w:val="00876696"/>
    <w:rsid w:val="008767F9"/>
    <w:rsid w:val="008768B5"/>
    <w:rsid w:val="0087691F"/>
    <w:rsid w:val="00876A69"/>
    <w:rsid w:val="0087720F"/>
    <w:rsid w:val="008777B7"/>
    <w:rsid w:val="00880C32"/>
    <w:rsid w:val="008816F2"/>
    <w:rsid w:val="00882292"/>
    <w:rsid w:val="00882891"/>
    <w:rsid w:val="0088303A"/>
    <w:rsid w:val="0088305A"/>
    <w:rsid w:val="008836D2"/>
    <w:rsid w:val="00883778"/>
    <w:rsid w:val="008837DB"/>
    <w:rsid w:val="00883A42"/>
    <w:rsid w:val="0088480B"/>
    <w:rsid w:val="00884A4F"/>
    <w:rsid w:val="0088597A"/>
    <w:rsid w:val="00885ACA"/>
    <w:rsid w:val="00885B91"/>
    <w:rsid w:val="00886702"/>
    <w:rsid w:val="00886C9D"/>
    <w:rsid w:val="00886D08"/>
    <w:rsid w:val="00886D47"/>
    <w:rsid w:val="00886EB5"/>
    <w:rsid w:val="0088752C"/>
    <w:rsid w:val="00887894"/>
    <w:rsid w:val="00890038"/>
    <w:rsid w:val="00890A91"/>
    <w:rsid w:val="00891541"/>
    <w:rsid w:val="00891986"/>
    <w:rsid w:val="00891AD8"/>
    <w:rsid w:val="0089203A"/>
    <w:rsid w:val="00892186"/>
    <w:rsid w:val="008921EB"/>
    <w:rsid w:val="00892393"/>
    <w:rsid w:val="00892629"/>
    <w:rsid w:val="008928CC"/>
    <w:rsid w:val="00892DE1"/>
    <w:rsid w:val="00893385"/>
    <w:rsid w:val="00893521"/>
    <w:rsid w:val="00893A4E"/>
    <w:rsid w:val="00893D16"/>
    <w:rsid w:val="008945AC"/>
    <w:rsid w:val="00894C7E"/>
    <w:rsid w:val="00894CDD"/>
    <w:rsid w:val="00894DA5"/>
    <w:rsid w:val="008953F0"/>
    <w:rsid w:val="008959EC"/>
    <w:rsid w:val="00895EB5"/>
    <w:rsid w:val="008962A0"/>
    <w:rsid w:val="00896B2E"/>
    <w:rsid w:val="00896E1E"/>
    <w:rsid w:val="00896E65"/>
    <w:rsid w:val="008A03C1"/>
    <w:rsid w:val="008A1729"/>
    <w:rsid w:val="008A175E"/>
    <w:rsid w:val="008A20FE"/>
    <w:rsid w:val="008A21BB"/>
    <w:rsid w:val="008A21DE"/>
    <w:rsid w:val="008A24C2"/>
    <w:rsid w:val="008A2A7E"/>
    <w:rsid w:val="008A2CBE"/>
    <w:rsid w:val="008A3BD3"/>
    <w:rsid w:val="008A4063"/>
    <w:rsid w:val="008A42AC"/>
    <w:rsid w:val="008A4793"/>
    <w:rsid w:val="008A567C"/>
    <w:rsid w:val="008A56BD"/>
    <w:rsid w:val="008A5894"/>
    <w:rsid w:val="008A58D2"/>
    <w:rsid w:val="008A65EF"/>
    <w:rsid w:val="008A6FA0"/>
    <w:rsid w:val="008A74EB"/>
    <w:rsid w:val="008A76E2"/>
    <w:rsid w:val="008A7E63"/>
    <w:rsid w:val="008A7EF8"/>
    <w:rsid w:val="008B0D81"/>
    <w:rsid w:val="008B1326"/>
    <w:rsid w:val="008B1371"/>
    <w:rsid w:val="008B16FD"/>
    <w:rsid w:val="008B178D"/>
    <w:rsid w:val="008B2191"/>
    <w:rsid w:val="008B2604"/>
    <w:rsid w:val="008B3239"/>
    <w:rsid w:val="008B3420"/>
    <w:rsid w:val="008B3E1E"/>
    <w:rsid w:val="008B3ED9"/>
    <w:rsid w:val="008B3F5E"/>
    <w:rsid w:val="008B3FD4"/>
    <w:rsid w:val="008B42F7"/>
    <w:rsid w:val="008B457E"/>
    <w:rsid w:val="008B49A0"/>
    <w:rsid w:val="008B52CE"/>
    <w:rsid w:val="008B5498"/>
    <w:rsid w:val="008B592A"/>
    <w:rsid w:val="008B6037"/>
    <w:rsid w:val="008B6E25"/>
    <w:rsid w:val="008B7341"/>
    <w:rsid w:val="008B79AC"/>
    <w:rsid w:val="008B7E11"/>
    <w:rsid w:val="008C0040"/>
    <w:rsid w:val="008C011D"/>
    <w:rsid w:val="008C0545"/>
    <w:rsid w:val="008C0CA2"/>
    <w:rsid w:val="008C1301"/>
    <w:rsid w:val="008C1E10"/>
    <w:rsid w:val="008C251E"/>
    <w:rsid w:val="008C2851"/>
    <w:rsid w:val="008C29FD"/>
    <w:rsid w:val="008C2A6A"/>
    <w:rsid w:val="008C3190"/>
    <w:rsid w:val="008C329A"/>
    <w:rsid w:val="008C3FB6"/>
    <w:rsid w:val="008C42A2"/>
    <w:rsid w:val="008C436C"/>
    <w:rsid w:val="008C4850"/>
    <w:rsid w:val="008C4867"/>
    <w:rsid w:val="008C495D"/>
    <w:rsid w:val="008C4F98"/>
    <w:rsid w:val="008C55D7"/>
    <w:rsid w:val="008C6419"/>
    <w:rsid w:val="008C6764"/>
    <w:rsid w:val="008C69E5"/>
    <w:rsid w:val="008C7A84"/>
    <w:rsid w:val="008D004D"/>
    <w:rsid w:val="008D0465"/>
    <w:rsid w:val="008D0CF2"/>
    <w:rsid w:val="008D12A1"/>
    <w:rsid w:val="008D14E8"/>
    <w:rsid w:val="008D188D"/>
    <w:rsid w:val="008D2B22"/>
    <w:rsid w:val="008D529B"/>
    <w:rsid w:val="008D5454"/>
    <w:rsid w:val="008D5521"/>
    <w:rsid w:val="008D5A2A"/>
    <w:rsid w:val="008D637E"/>
    <w:rsid w:val="008D6661"/>
    <w:rsid w:val="008D670A"/>
    <w:rsid w:val="008D7455"/>
    <w:rsid w:val="008D7DE9"/>
    <w:rsid w:val="008E01C3"/>
    <w:rsid w:val="008E043A"/>
    <w:rsid w:val="008E059E"/>
    <w:rsid w:val="008E05D7"/>
    <w:rsid w:val="008E0618"/>
    <w:rsid w:val="008E15CC"/>
    <w:rsid w:val="008E1670"/>
    <w:rsid w:val="008E1747"/>
    <w:rsid w:val="008E1CEB"/>
    <w:rsid w:val="008E2AAC"/>
    <w:rsid w:val="008E34C9"/>
    <w:rsid w:val="008E3CF7"/>
    <w:rsid w:val="008E403C"/>
    <w:rsid w:val="008E4AB3"/>
    <w:rsid w:val="008E5601"/>
    <w:rsid w:val="008E5DB7"/>
    <w:rsid w:val="008E5E47"/>
    <w:rsid w:val="008E5EDD"/>
    <w:rsid w:val="008E6804"/>
    <w:rsid w:val="008E6C07"/>
    <w:rsid w:val="008E6D92"/>
    <w:rsid w:val="008E729A"/>
    <w:rsid w:val="008F0091"/>
    <w:rsid w:val="008F031D"/>
    <w:rsid w:val="008F04D6"/>
    <w:rsid w:val="008F0863"/>
    <w:rsid w:val="008F0D85"/>
    <w:rsid w:val="008F0E6F"/>
    <w:rsid w:val="008F0E9A"/>
    <w:rsid w:val="008F0EA7"/>
    <w:rsid w:val="008F1375"/>
    <w:rsid w:val="008F13D1"/>
    <w:rsid w:val="008F1858"/>
    <w:rsid w:val="008F1938"/>
    <w:rsid w:val="008F1A0A"/>
    <w:rsid w:val="008F1B7D"/>
    <w:rsid w:val="008F2135"/>
    <w:rsid w:val="008F3472"/>
    <w:rsid w:val="008F3C6D"/>
    <w:rsid w:val="008F4907"/>
    <w:rsid w:val="008F4BA2"/>
    <w:rsid w:val="008F4C80"/>
    <w:rsid w:val="008F5188"/>
    <w:rsid w:val="008F55BE"/>
    <w:rsid w:val="008F5D99"/>
    <w:rsid w:val="008F5FCE"/>
    <w:rsid w:val="008F642B"/>
    <w:rsid w:val="008F6D58"/>
    <w:rsid w:val="008F6DA0"/>
    <w:rsid w:val="008F74AF"/>
    <w:rsid w:val="008F74FC"/>
    <w:rsid w:val="008F751D"/>
    <w:rsid w:val="00900418"/>
    <w:rsid w:val="009004D1"/>
    <w:rsid w:val="00900640"/>
    <w:rsid w:val="009006C8"/>
    <w:rsid w:val="009009EB"/>
    <w:rsid w:val="00901340"/>
    <w:rsid w:val="00901F47"/>
    <w:rsid w:val="0090252F"/>
    <w:rsid w:val="00902969"/>
    <w:rsid w:val="00902CAF"/>
    <w:rsid w:val="00902FB6"/>
    <w:rsid w:val="009031EC"/>
    <w:rsid w:val="00903909"/>
    <w:rsid w:val="00903ED8"/>
    <w:rsid w:val="00904793"/>
    <w:rsid w:val="009049CA"/>
    <w:rsid w:val="00904ED6"/>
    <w:rsid w:val="00905244"/>
    <w:rsid w:val="009053DC"/>
    <w:rsid w:val="009055C7"/>
    <w:rsid w:val="00905A2B"/>
    <w:rsid w:val="00905C7E"/>
    <w:rsid w:val="00906386"/>
    <w:rsid w:val="00906AE0"/>
    <w:rsid w:val="00906E52"/>
    <w:rsid w:val="00907280"/>
    <w:rsid w:val="00907353"/>
    <w:rsid w:val="009075D0"/>
    <w:rsid w:val="00907C8C"/>
    <w:rsid w:val="00910CB2"/>
    <w:rsid w:val="00910E39"/>
    <w:rsid w:val="00910E8A"/>
    <w:rsid w:val="0091154E"/>
    <w:rsid w:val="00911654"/>
    <w:rsid w:val="0091285E"/>
    <w:rsid w:val="00912C41"/>
    <w:rsid w:val="00912F49"/>
    <w:rsid w:val="00913437"/>
    <w:rsid w:val="00914058"/>
    <w:rsid w:val="00914251"/>
    <w:rsid w:val="00914C65"/>
    <w:rsid w:val="0091502F"/>
    <w:rsid w:val="00915097"/>
    <w:rsid w:val="009159DE"/>
    <w:rsid w:val="009160FC"/>
    <w:rsid w:val="00916342"/>
    <w:rsid w:val="00916722"/>
    <w:rsid w:val="00916F71"/>
    <w:rsid w:val="00917121"/>
    <w:rsid w:val="00917140"/>
    <w:rsid w:val="00917358"/>
    <w:rsid w:val="00917CED"/>
    <w:rsid w:val="00921E40"/>
    <w:rsid w:val="00921F6E"/>
    <w:rsid w:val="0092210C"/>
    <w:rsid w:val="00922269"/>
    <w:rsid w:val="00922C02"/>
    <w:rsid w:val="00922E9E"/>
    <w:rsid w:val="00923170"/>
    <w:rsid w:val="0092340E"/>
    <w:rsid w:val="00923D11"/>
    <w:rsid w:val="00923DB2"/>
    <w:rsid w:val="00923F12"/>
    <w:rsid w:val="00924229"/>
    <w:rsid w:val="00924770"/>
    <w:rsid w:val="00924D2B"/>
    <w:rsid w:val="00925226"/>
    <w:rsid w:val="00925F4F"/>
    <w:rsid w:val="00926111"/>
    <w:rsid w:val="00926864"/>
    <w:rsid w:val="009270FB"/>
    <w:rsid w:val="0092717E"/>
    <w:rsid w:val="00927371"/>
    <w:rsid w:val="00930583"/>
    <w:rsid w:val="00930915"/>
    <w:rsid w:val="009310C3"/>
    <w:rsid w:val="009313CD"/>
    <w:rsid w:val="00931423"/>
    <w:rsid w:val="00931981"/>
    <w:rsid w:val="00932B20"/>
    <w:rsid w:val="009333CB"/>
    <w:rsid w:val="00933771"/>
    <w:rsid w:val="00934F54"/>
    <w:rsid w:val="009356E1"/>
    <w:rsid w:val="00935865"/>
    <w:rsid w:val="009365B5"/>
    <w:rsid w:val="00937C17"/>
    <w:rsid w:val="00937FDB"/>
    <w:rsid w:val="0094023B"/>
    <w:rsid w:val="009402F2"/>
    <w:rsid w:val="00940342"/>
    <w:rsid w:val="00941238"/>
    <w:rsid w:val="009415AA"/>
    <w:rsid w:val="00941843"/>
    <w:rsid w:val="00942842"/>
    <w:rsid w:val="00942AF8"/>
    <w:rsid w:val="00942FA2"/>
    <w:rsid w:val="0094301F"/>
    <w:rsid w:val="00943525"/>
    <w:rsid w:val="009443AA"/>
    <w:rsid w:val="00944662"/>
    <w:rsid w:val="00944699"/>
    <w:rsid w:val="00944ACE"/>
    <w:rsid w:val="009459B5"/>
    <w:rsid w:val="00945D84"/>
    <w:rsid w:val="00945E33"/>
    <w:rsid w:val="00945F0D"/>
    <w:rsid w:val="009463AB"/>
    <w:rsid w:val="00946463"/>
    <w:rsid w:val="00946A3C"/>
    <w:rsid w:val="00946A5F"/>
    <w:rsid w:val="00946F38"/>
    <w:rsid w:val="00947052"/>
    <w:rsid w:val="00947CDE"/>
    <w:rsid w:val="00947E0F"/>
    <w:rsid w:val="00950430"/>
    <w:rsid w:val="00950530"/>
    <w:rsid w:val="00950A96"/>
    <w:rsid w:val="00951B2F"/>
    <w:rsid w:val="00951C51"/>
    <w:rsid w:val="00951FCF"/>
    <w:rsid w:val="009524F3"/>
    <w:rsid w:val="00952620"/>
    <w:rsid w:val="00953453"/>
    <w:rsid w:val="00953604"/>
    <w:rsid w:val="0095362A"/>
    <w:rsid w:val="00953634"/>
    <w:rsid w:val="00953C51"/>
    <w:rsid w:val="00954076"/>
    <w:rsid w:val="00954454"/>
    <w:rsid w:val="00955724"/>
    <w:rsid w:val="0095619B"/>
    <w:rsid w:val="00956C23"/>
    <w:rsid w:val="009578F3"/>
    <w:rsid w:val="00960216"/>
    <w:rsid w:val="009604F6"/>
    <w:rsid w:val="0096071F"/>
    <w:rsid w:val="00960A25"/>
    <w:rsid w:val="00960FF7"/>
    <w:rsid w:val="00961031"/>
    <w:rsid w:val="009612C8"/>
    <w:rsid w:val="009614A3"/>
    <w:rsid w:val="00961CC2"/>
    <w:rsid w:val="00962135"/>
    <w:rsid w:val="00963323"/>
    <w:rsid w:val="0096428C"/>
    <w:rsid w:val="00964677"/>
    <w:rsid w:val="00964BE6"/>
    <w:rsid w:val="00964F01"/>
    <w:rsid w:val="009652BC"/>
    <w:rsid w:val="009658E1"/>
    <w:rsid w:val="009662AA"/>
    <w:rsid w:val="00966414"/>
    <w:rsid w:val="0096668A"/>
    <w:rsid w:val="00967134"/>
    <w:rsid w:val="009674D0"/>
    <w:rsid w:val="0097075C"/>
    <w:rsid w:val="0097096B"/>
    <w:rsid w:val="00970A77"/>
    <w:rsid w:val="00970D41"/>
    <w:rsid w:val="009717A5"/>
    <w:rsid w:val="009721E9"/>
    <w:rsid w:val="00972306"/>
    <w:rsid w:val="00972374"/>
    <w:rsid w:val="00972887"/>
    <w:rsid w:val="00972AAB"/>
    <w:rsid w:val="00972D7F"/>
    <w:rsid w:val="00972E0C"/>
    <w:rsid w:val="0097351F"/>
    <w:rsid w:val="0097354C"/>
    <w:rsid w:val="00973B40"/>
    <w:rsid w:val="009742AE"/>
    <w:rsid w:val="009742C8"/>
    <w:rsid w:val="00974953"/>
    <w:rsid w:val="00974DC0"/>
    <w:rsid w:val="009753E2"/>
    <w:rsid w:val="00975D30"/>
    <w:rsid w:val="009762AA"/>
    <w:rsid w:val="00976BDA"/>
    <w:rsid w:val="0097744F"/>
    <w:rsid w:val="00977F00"/>
    <w:rsid w:val="0098022D"/>
    <w:rsid w:val="009802F2"/>
    <w:rsid w:val="00980829"/>
    <w:rsid w:val="009819B1"/>
    <w:rsid w:val="00981A14"/>
    <w:rsid w:val="00981C04"/>
    <w:rsid w:val="00981DA6"/>
    <w:rsid w:val="009823E9"/>
    <w:rsid w:val="00982E88"/>
    <w:rsid w:val="00983159"/>
    <w:rsid w:val="0098394F"/>
    <w:rsid w:val="00983F0F"/>
    <w:rsid w:val="009841FC"/>
    <w:rsid w:val="009844B3"/>
    <w:rsid w:val="009847C7"/>
    <w:rsid w:val="00984DBE"/>
    <w:rsid w:val="009850B4"/>
    <w:rsid w:val="009855D7"/>
    <w:rsid w:val="0098580A"/>
    <w:rsid w:val="00985990"/>
    <w:rsid w:val="00985BE9"/>
    <w:rsid w:val="009860C3"/>
    <w:rsid w:val="0098640F"/>
    <w:rsid w:val="009867CF"/>
    <w:rsid w:val="00986A2B"/>
    <w:rsid w:val="009875EF"/>
    <w:rsid w:val="00987CD6"/>
    <w:rsid w:val="00987FC9"/>
    <w:rsid w:val="00990013"/>
    <w:rsid w:val="009900D8"/>
    <w:rsid w:val="009902C4"/>
    <w:rsid w:val="0099058E"/>
    <w:rsid w:val="00990903"/>
    <w:rsid w:val="00991382"/>
    <w:rsid w:val="009914AB"/>
    <w:rsid w:val="0099175E"/>
    <w:rsid w:val="00991DA4"/>
    <w:rsid w:val="00992B09"/>
    <w:rsid w:val="0099308E"/>
    <w:rsid w:val="009937B5"/>
    <w:rsid w:val="00995041"/>
    <w:rsid w:val="00995276"/>
    <w:rsid w:val="00995411"/>
    <w:rsid w:val="009954FB"/>
    <w:rsid w:val="00995674"/>
    <w:rsid w:val="009958EF"/>
    <w:rsid w:val="00995B05"/>
    <w:rsid w:val="00996448"/>
    <w:rsid w:val="00996E6E"/>
    <w:rsid w:val="0099711D"/>
    <w:rsid w:val="00997559"/>
    <w:rsid w:val="00997B98"/>
    <w:rsid w:val="00997D04"/>
    <w:rsid w:val="009A002F"/>
    <w:rsid w:val="009A03BD"/>
    <w:rsid w:val="009A0543"/>
    <w:rsid w:val="009A11A2"/>
    <w:rsid w:val="009A1344"/>
    <w:rsid w:val="009A1624"/>
    <w:rsid w:val="009A1A55"/>
    <w:rsid w:val="009A1BC1"/>
    <w:rsid w:val="009A1CAD"/>
    <w:rsid w:val="009A229D"/>
    <w:rsid w:val="009A2C3E"/>
    <w:rsid w:val="009A2CF1"/>
    <w:rsid w:val="009A3066"/>
    <w:rsid w:val="009A361F"/>
    <w:rsid w:val="009A37DC"/>
    <w:rsid w:val="009A3D79"/>
    <w:rsid w:val="009A4327"/>
    <w:rsid w:val="009A468A"/>
    <w:rsid w:val="009A5C0A"/>
    <w:rsid w:val="009A5CBA"/>
    <w:rsid w:val="009A6259"/>
    <w:rsid w:val="009A6566"/>
    <w:rsid w:val="009A65D7"/>
    <w:rsid w:val="009A6A5C"/>
    <w:rsid w:val="009A6C5D"/>
    <w:rsid w:val="009A6DA0"/>
    <w:rsid w:val="009A77E1"/>
    <w:rsid w:val="009A7A51"/>
    <w:rsid w:val="009B0594"/>
    <w:rsid w:val="009B0824"/>
    <w:rsid w:val="009B0D07"/>
    <w:rsid w:val="009B0F6F"/>
    <w:rsid w:val="009B139A"/>
    <w:rsid w:val="009B1609"/>
    <w:rsid w:val="009B1B63"/>
    <w:rsid w:val="009B21A7"/>
    <w:rsid w:val="009B2E8F"/>
    <w:rsid w:val="009B32E3"/>
    <w:rsid w:val="009B4132"/>
    <w:rsid w:val="009B5943"/>
    <w:rsid w:val="009B5B83"/>
    <w:rsid w:val="009B5CA6"/>
    <w:rsid w:val="009B65ED"/>
    <w:rsid w:val="009B68F1"/>
    <w:rsid w:val="009B6BC9"/>
    <w:rsid w:val="009B6D7F"/>
    <w:rsid w:val="009B7305"/>
    <w:rsid w:val="009B76C6"/>
    <w:rsid w:val="009B76F0"/>
    <w:rsid w:val="009B7C32"/>
    <w:rsid w:val="009B7D8B"/>
    <w:rsid w:val="009C016D"/>
    <w:rsid w:val="009C0300"/>
    <w:rsid w:val="009C0A27"/>
    <w:rsid w:val="009C0C29"/>
    <w:rsid w:val="009C176A"/>
    <w:rsid w:val="009C1DFB"/>
    <w:rsid w:val="009C2389"/>
    <w:rsid w:val="009C28C7"/>
    <w:rsid w:val="009C2B42"/>
    <w:rsid w:val="009C2D43"/>
    <w:rsid w:val="009C30D2"/>
    <w:rsid w:val="009C4537"/>
    <w:rsid w:val="009C4BAB"/>
    <w:rsid w:val="009C4CB5"/>
    <w:rsid w:val="009C4E09"/>
    <w:rsid w:val="009C5488"/>
    <w:rsid w:val="009C60CE"/>
    <w:rsid w:val="009C6AAE"/>
    <w:rsid w:val="009C712D"/>
    <w:rsid w:val="009C74D5"/>
    <w:rsid w:val="009C7B04"/>
    <w:rsid w:val="009C7DDE"/>
    <w:rsid w:val="009D08D8"/>
    <w:rsid w:val="009D1727"/>
    <w:rsid w:val="009D2491"/>
    <w:rsid w:val="009D2610"/>
    <w:rsid w:val="009D2AE5"/>
    <w:rsid w:val="009D2C75"/>
    <w:rsid w:val="009D30FC"/>
    <w:rsid w:val="009D36A5"/>
    <w:rsid w:val="009D3738"/>
    <w:rsid w:val="009D3CF1"/>
    <w:rsid w:val="009D4204"/>
    <w:rsid w:val="009D43B1"/>
    <w:rsid w:val="009D4C53"/>
    <w:rsid w:val="009D4D3C"/>
    <w:rsid w:val="009D52D6"/>
    <w:rsid w:val="009D5A3F"/>
    <w:rsid w:val="009D600F"/>
    <w:rsid w:val="009D622F"/>
    <w:rsid w:val="009D6597"/>
    <w:rsid w:val="009D68DF"/>
    <w:rsid w:val="009D6EB5"/>
    <w:rsid w:val="009E0D6A"/>
    <w:rsid w:val="009E0E8F"/>
    <w:rsid w:val="009E1364"/>
    <w:rsid w:val="009E14CF"/>
    <w:rsid w:val="009E166B"/>
    <w:rsid w:val="009E2CB7"/>
    <w:rsid w:val="009E2D14"/>
    <w:rsid w:val="009E36FA"/>
    <w:rsid w:val="009E38BB"/>
    <w:rsid w:val="009E391B"/>
    <w:rsid w:val="009E436C"/>
    <w:rsid w:val="009E44A7"/>
    <w:rsid w:val="009E4781"/>
    <w:rsid w:val="009E478E"/>
    <w:rsid w:val="009E4803"/>
    <w:rsid w:val="009E5166"/>
    <w:rsid w:val="009E5A55"/>
    <w:rsid w:val="009E6449"/>
    <w:rsid w:val="009E69C9"/>
    <w:rsid w:val="009E734E"/>
    <w:rsid w:val="009E73F1"/>
    <w:rsid w:val="009E775E"/>
    <w:rsid w:val="009E7B60"/>
    <w:rsid w:val="009F056B"/>
    <w:rsid w:val="009F0A83"/>
    <w:rsid w:val="009F0C43"/>
    <w:rsid w:val="009F0D3E"/>
    <w:rsid w:val="009F1090"/>
    <w:rsid w:val="009F15D8"/>
    <w:rsid w:val="009F18DE"/>
    <w:rsid w:val="009F1EDD"/>
    <w:rsid w:val="009F1F6A"/>
    <w:rsid w:val="009F2BD4"/>
    <w:rsid w:val="009F3293"/>
    <w:rsid w:val="009F3A3A"/>
    <w:rsid w:val="009F3B5E"/>
    <w:rsid w:val="009F3CF6"/>
    <w:rsid w:val="009F45A6"/>
    <w:rsid w:val="009F56B4"/>
    <w:rsid w:val="009F5946"/>
    <w:rsid w:val="009F5B94"/>
    <w:rsid w:val="009F5DB6"/>
    <w:rsid w:val="009F7A6E"/>
    <w:rsid w:val="009F7B8C"/>
    <w:rsid w:val="009F7E49"/>
    <w:rsid w:val="00A00103"/>
    <w:rsid w:val="00A00D33"/>
    <w:rsid w:val="00A00FB8"/>
    <w:rsid w:val="00A01245"/>
    <w:rsid w:val="00A01470"/>
    <w:rsid w:val="00A02130"/>
    <w:rsid w:val="00A021FF"/>
    <w:rsid w:val="00A0340E"/>
    <w:rsid w:val="00A03532"/>
    <w:rsid w:val="00A03A73"/>
    <w:rsid w:val="00A03AD6"/>
    <w:rsid w:val="00A03D28"/>
    <w:rsid w:val="00A03E27"/>
    <w:rsid w:val="00A04B1E"/>
    <w:rsid w:val="00A04DAA"/>
    <w:rsid w:val="00A04FF8"/>
    <w:rsid w:val="00A0533C"/>
    <w:rsid w:val="00A058BC"/>
    <w:rsid w:val="00A05A95"/>
    <w:rsid w:val="00A05A96"/>
    <w:rsid w:val="00A05DBE"/>
    <w:rsid w:val="00A062E1"/>
    <w:rsid w:val="00A063F8"/>
    <w:rsid w:val="00A10812"/>
    <w:rsid w:val="00A11393"/>
    <w:rsid w:val="00A123AA"/>
    <w:rsid w:val="00A124B9"/>
    <w:rsid w:val="00A126FA"/>
    <w:rsid w:val="00A137D3"/>
    <w:rsid w:val="00A1554F"/>
    <w:rsid w:val="00A15B20"/>
    <w:rsid w:val="00A15CDA"/>
    <w:rsid w:val="00A16006"/>
    <w:rsid w:val="00A16C32"/>
    <w:rsid w:val="00A16E8F"/>
    <w:rsid w:val="00A1701D"/>
    <w:rsid w:val="00A20507"/>
    <w:rsid w:val="00A20BD7"/>
    <w:rsid w:val="00A21157"/>
    <w:rsid w:val="00A211DE"/>
    <w:rsid w:val="00A217DE"/>
    <w:rsid w:val="00A21F74"/>
    <w:rsid w:val="00A2253B"/>
    <w:rsid w:val="00A22B5D"/>
    <w:rsid w:val="00A22DDE"/>
    <w:rsid w:val="00A22E32"/>
    <w:rsid w:val="00A23366"/>
    <w:rsid w:val="00A2342E"/>
    <w:rsid w:val="00A249A6"/>
    <w:rsid w:val="00A24E57"/>
    <w:rsid w:val="00A252E0"/>
    <w:rsid w:val="00A25A85"/>
    <w:rsid w:val="00A2659D"/>
    <w:rsid w:val="00A27725"/>
    <w:rsid w:val="00A30059"/>
    <w:rsid w:val="00A30322"/>
    <w:rsid w:val="00A30716"/>
    <w:rsid w:val="00A3099D"/>
    <w:rsid w:val="00A30D07"/>
    <w:rsid w:val="00A30F80"/>
    <w:rsid w:val="00A31268"/>
    <w:rsid w:val="00A3196E"/>
    <w:rsid w:val="00A32423"/>
    <w:rsid w:val="00A32C6F"/>
    <w:rsid w:val="00A330F1"/>
    <w:rsid w:val="00A336AB"/>
    <w:rsid w:val="00A34796"/>
    <w:rsid w:val="00A34902"/>
    <w:rsid w:val="00A3497F"/>
    <w:rsid w:val="00A34A9F"/>
    <w:rsid w:val="00A34FCF"/>
    <w:rsid w:val="00A35185"/>
    <w:rsid w:val="00A3538B"/>
    <w:rsid w:val="00A35783"/>
    <w:rsid w:val="00A35D21"/>
    <w:rsid w:val="00A36377"/>
    <w:rsid w:val="00A36613"/>
    <w:rsid w:val="00A366CA"/>
    <w:rsid w:val="00A36E83"/>
    <w:rsid w:val="00A3722D"/>
    <w:rsid w:val="00A37A87"/>
    <w:rsid w:val="00A37C59"/>
    <w:rsid w:val="00A37DEF"/>
    <w:rsid w:val="00A4026E"/>
    <w:rsid w:val="00A40FB0"/>
    <w:rsid w:val="00A41177"/>
    <w:rsid w:val="00A415D5"/>
    <w:rsid w:val="00A41EEE"/>
    <w:rsid w:val="00A4313B"/>
    <w:rsid w:val="00A437D9"/>
    <w:rsid w:val="00A43919"/>
    <w:rsid w:val="00A43C65"/>
    <w:rsid w:val="00A44301"/>
    <w:rsid w:val="00A443AE"/>
    <w:rsid w:val="00A44ACF"/>
    <w:rsid w:val="00A45ECD"/>
    <w:rsid w:val="00A45F80"/>
    <w:rsid w:val="00A46886"/>
    <w:rsid w:val="00A46A36"/>
    <w:rsid w:val="00A46C2F"/>
    <w:rsid w:val="00A4771E"/>
    <w:rsid w:val="00A4794E"/>
    <w:rsid w:val="00A47EF9"/>
    <w:rsid w:val="00A50454"/>
    <w:rsid w:val="00A511B5"/>
    <w:rsid w:val="00A519FD"/>
    <w:rsid w:val="00A51E07"/>
    <w:rsid w:val="00A5317D"/>
    <w:rsid w:val="00A53279"/>
    <w:rsid w:val="00A53B3C"/>
    <w:rsid w:val="00A547A6"/>
    <w:rsid w:val="00A54A23"/>
    <w:rsid w:val="00A54E21"/>
    <w:rsid w:val="00A552BC"/>
    <w:rsid w:val="00A55CAD"/>
    <w:rsid w:val="00A55F9A"/>
    <w:rsid w:val="00A56071"/>
    <w:rsid w:val="00A56141"/>
    <w:rsid w:val="00A56B1E"/>
    <w:rsid w:val="00A57469"/>
    <w:rsid w:val="00A578C0"/>
    <w:rsid w:val="00A600AF"/>
    <w:rsid w:val="00A6039B"/>
    <w:rsid w:val="00A608D5"/>
    <w:rsid w:val="00A61714"/>
    <w:rsid w:val="00A61985"/>
    <w:rsid w:val="00A61F91"/>
    <w:rsid w:val="00A62CC5"/>
    <w:rsid w:val="00A62F95"/>
    <w:rsid w:val="00A635C5"/>
    <w:rsid w:val="00A63A28"/>
    <w:rsid w:val="00A64445"/>
    <w:rsid w:val="00A64564"/>
    <w:rsid w:val="00A64647"/>
    <w:rsid w:val="00A64D8A"/>
    <w:rsid w:val="00A64F10"/>
    <w:rsid w:val="00A64F60"/>
    <w:rsid w:val="00A65031"/>
    <w:rsid w:val="00A6521A"/>
    <w:rsid w:val="00A6522A"/>
    <w:rsid w:val="00A657E1"/>
    <w:rsid w:val="00A65C7B"/>
    <w:rsid w:val="00A6684F"/>
    <w:rsid w:val="00A66B67"/>
    <w:rsid w:val="00A66BAF"/>
    <w:rsid w:val="00A66E6B"/>
    <w:rsid w:val="00A66F45"/>
    <w:rsid w:val="00A671BF"/>
    <w:rsid w:val="00A672B3"/>
    <w:rsid w:val="00A678C3"/>
    <w:rsid w:val="00A67E06"/>
    <w:rsid w:val="00A7024B"/>
    <w:rsid w:val="00A70F8F"/>
    <w:rsid w:val="00A7265C"/>
    <w:rsid w:val="00A735FA"/>
    <w:rsid w:val="00A736E5"/>
    <w:rsid w:val="00A74310"/>
    <w:rsid w:val="00A7482B"/>
    <w:rsid w:val="00A755F7"/>
    <w:rsid w:val="00A7560E"/>
    <w:rsid w:val="00A75789"/>
    <w:rsid w:val="00A7596F"/>
    <w:rsid w:val="00A75FC0"/>
    <w:rsid w:val="00A761A9"/>
    <w:rsid w:val="00A764D6"/>
    <w:rsid w:val="00A7676D"/>
    <w:rsid w:val="00A767F5"/>
    <w:rsid w:val="00A768C0"/>
    <w:rsid w:val="00A76A70"/>
    <w:rsid w:val="00A76CD7"/>
    <w:rsid w:val="00A7714A"/>
    <w:rsid w:val="00A775EE"/>
    <w:rsid w:val="00A80327"/>
    <w:rsid w:val="00A80E16"/>
    <w:rsid w:val="00A8192B"/>
    <w:rsid w:val="00A81D02"/>
    <w:rsid w:val="00A82066"/>
    <w:rsid w:val="00A822E4"/>
    <w:rsid w:val="00A823C2"/>
    <w:rsid w:val="00A830EB"/>
    <w:rsid w:val="00A8353A"/>
    <w:rsid w:val="00A83A42"/>
    <w:rsid w:val="00A83BB7"/>
    <w:rsid w:val="00A83D8B"/>
    <w:rsid w:val="00A84B82"/>
    <w:rsid w:val="00A860B4"/>
    <w:rsid w:val="00A86792"/>
    <w:rsid w:val="00A8710E"/>
    <w:rsid w:val="00A87C51"/>
    <w:rsid w:val="00A87D82"/>
    <w:rsid w:val="00A90028"/>
    <w:rsid w:val="00A911D3"/>
    <w:rsid w:val="00A91326"/>
    <w:rsid w:val="00A920A2"/>
    <w:rsid w:val="00A92AA4"/>
    <w:rsid w:val="00A92D07"/>
    <w:rsid w:val="00A92EB3"/>
    <w:rsid w:val="00A938C0"/>
    <w:rsid w:val="00A93A8A"/>
    <w:rsid w:val="00A94072"/>
    <w:rsid w:val="00A94172"/>
    <w:rsid w:val="00A9424B"/>
    <w:rsid w:val="00A94673"/>
    <w:rsid w:val="00A96712"/>
    <w:rsid w:val="00A969FA"/>
    <w:rsid w:val="00A96A22"/>
    <w:rsid w:val="00A96D7D"/>
    <w:rsid w:val="00A975E9"/>
    <w:rsid w:val="00AA0982"/>
    <w:rsid w:val="00AA09C5"/>
    <w:rsid w:val="00AA0A35"/>
    <w:rsid w:val="00AA0D84"/>
    <w:rsid w:val="00AA11B0"/>
    <w:rsid w:val="00AA1C25"/>
    <w:rsid w:val="00AA31BD"/>
    <w:rsid w:val="00AA39A9"/>
    <w:rsid w:val="00AA3E7B"/>
    <w:rsid w:val="00AA43FE"/>
    <w:rsid w:val="00AA45E9"/>
    <w:rsid w:val="00AA48F4"/>
    <w:rsid w:val="00AA4946"/>
    <w:rsid w:val="00AA554E"/>
    <w:rsid w:val="00AA57AB"/>
    <w:rsid w:val="00AA7464"/>
    <w:rsid w:val="00AA7528"/>
    <w:rsid w:val="00AA7E5C"/>
    <w:rsid w:val="00AB007E"/>
    <w:rsid w:val="00AB04F5"/>
    <w:rsid w:val="00AB0996"/>
    <w:rsid w:val="00AB0E28"/>
    <w:rsid w:val="00AB212F"/>
    <w:rsid w:val="00AB23E0"/>
    <w:rsid w:val="00AB26B7"/>
    <w:rsid w:val="00AB2E05"/>
    <w:rsid w:val="00AB2FCC"/>
    <w:rsid w:val="00AB3157"/>
    <w:rsid w:val="00AB3843"/>
    <w:rsid w:val="00AB3D28"/>
    <w:rsid w:val="00AB48FC"/>
    <w:rsid w:val="00AB5154"/>
    <w:rsid w:val="00AB51EC"/>
    <w:rsid w:val="00AB5E6C"/>
    <w:rsid w:val="00AB60F4"/>
    <w:rsid w:val="00AB615F"/>
    <w:rsid w:val="00AB711F"/>
    <w:rsid w:val="00AB7247"/>
    <w:rsid w:val="00AB77BD"/>
    <w:rsid w:val="00AB7C65"/>
    <w:rsid w:val="00AB7D21"/>
    <w:rsid w:val="00AC0243"/>
    <w:rsid w:val="00AC061F"/>
    <w:rsid w:val="00AC0F34"/>
    <w:rsid w:val="00AC1756"/>
    <w:rsid w:val="00AC19A4"/>
    <w:rsid w:val="00AC1AD4"/>
    <w:rsid w:val="00AC1CFA"/>
    <w:rsid w:val="00AC2103"/>
    <w:rsid w:val="00AC28DD"/>
    <w:rsid w:val="00AC33A9"/>
    <w:rsid w:val="00AC3602"/>
    <w:rsid w:val="00AC3887"/>
    <w:rsid w:val="00AC3985"/>
    <w:rsid w:val="00AC48B5"/>
    <w:rsid w:val="00AC4B53"/>
    <w:rsid w:val="00AC4BCF"/>
    <w:rsid w:val="00AC5E22"/>
    <w:rsid w:val="00AC5F18"/>
    <w:rsid w:val="00AC5F99"/>
    <w:rsid w:val="00AC67FF"/>
    <w:rsid w:val="00AC74E8"/>
    <w:rsid w:val="00AD0173"/>
    <w:rsid w:val="00AD02E0"/>
    <w:rsid w:val="00AD0500"/>
    <w:rsid w:val="00AD0C36"/>
    <w:rsid w:val="00AD1552"/>
    <w:rsid w:val="00AD190F"/>
    <w:rsid w:val="00AD24A4"/>
    <w:rsid w:val="00AD2572"/>
    <w:rsid w:val="00AD2644"/>
    <w:rsid w:val="00AD27E5"/>
    <w:rsid w:val="00AD3711"/>
    <w:rsid w:val="00AD3AA8"/>
    <w:rsid w:val="00AD3B93"/>
    <w:rsid w:val="00AD471F"/>
    <w:rsid w:val="00AD4ECA"/>
    <w:rsid w:val="00AD5AC1"/>
    <w:rsid w:val="00AD624F"/>
    <w:rsid w:val="00AE02FB"/>
    <w:rsid w:val="00AE03AD"/>
    <w:rsid w:val="00AE09BC"/>
    <w:rsid w:val="00AE0A63"/>
    <w:rsid w:val="00AE1CB4"/>
    <w:rsid w:val="00AE1D04"/>
    <w:rsid w:val="00AE2439"/>
    <w:rsid w:val="00AE3F4C"/>
    <w:rsid w:val="00AE4069"/>
    <w:rsid w:val="00AE4399"/>
    <w:rsid w:val="00AE4A2F"/>
    <w:rsid w:val="00AE4FB6"/>
    <w:rsid w:val="00AE52B0"/>
    <w:rsid w:val="00AE549D"/>
    <w:rsid w:val="00AE5EFF"/>
    <w:rsid w:val="00AE5F65"/>
    <w:rsid w:val="00AE6B78"/>
    <w:rsid w:val="00AE6F5B"/>
    <w:rsid w:val="00AE7033"/>
    <w:rsid w:val="00AE7291"/>
    <w:rsid w:val="00AE72C0"/>
    <w:rsid w:val="00AE7516"/>
    <w:rsid w:val="00AE7A01"/>
    <w:rsid w:val="00AF158A"/>
    <w:rsid w:val="00AF1A13"/>
    <w:rsid w:val="00AF1E07"/>
    <w:rsid w:val="00AF2111"/>
    <w:rsid w:val="00AF21A6"/>
    <w:rsid w:val="00AF2309"/>
    <w:rsid w:val="00AF28FD"/>
    <w:rsid w:val="00AF2AEC"/>
    <w:rsid w:val="00AF37A3"/>
    <w:rsid w:val="00AF3FDB"/>
    <w:rsid w:val="00AF4041"/>
    <w:rsid w:val="00AF4D57"/>
    <w:rsid w:val="00AF5010"/>
    <w:rsid w:val="00AF537F"/>
    <w:rsid w:val="00AF5B97"/>
    <w:rsid w:val="00AF5E61"/>
    <w:rsid w:val="00AF6071"/>
    <w:rsid w:val="00AF61A0"/>
    <w:rsid w:val="00AF63FA"/>
    <w:rsid w:val="00AF67F4"/>
    <w:rsid w:val="00AF68A8"/>
    <w:rsid w:val="00AF7101"/>
    <w:rsid w:val="00AF73F8"/>
    <w:rsid w:val="00AF7431"/>
    <w:rsid w:val="00AF7B53"/>
    <w:rsid w:val="00AF7CB8"/>
    <w:rsid w:val="00AF7E9E"/>
    <w:rsid w:val="00AF7FC5"/>
    <w:rsid w:val="00B0060D"/>
    <w:rsid w:val="00B00771"/>
    <w:rsid w:val="00B01A1B"/>
    <w:rsid w:val="00B03680"/>
    <w:rsid w:val="00B0380E"/>
    <w:rsid w:val="00B039C3"/>
    <w:rsid w:val="00B03CE9"/>
    <w:rsid w:val="00B0406A"/>
    <w:rsid w:val="00B045B4"/>
    <w:rsid w:val="00B05624"/>
    <w:rsid w:val="00B0594B"/>
    <w:rsid w:val="00B05D1B"/>
    <w:rsid w:val="00B06300"/>
    <w:rsid w:val="00B063F2"/>
    <w:rsid w:val="00B06493"/>
    <w:rsid w:val="00B06670"/>
    <w:rsid w:val="00B0728C"/>
    <w:rsid w:val="00B073F6"/>
    <w:rsid w:val="00B10342"/>
    <w:rsid w:val="00B10378"/>
    <w:rsid w:val="00B1043C"/>
    <w:rsid w:val="00B10DE2"/>
    <w:rsid w:val="00B12680"/>
    <w:rsid w:val="00B133EA"/>
    <w:rsid w:val="00B136BF"/>
    <w:rsid w:val="00B13BF4"/>
    <w:rsid w:val="00B15A32"/>
    <w:rsid w:val="00B15D50"/>
    <w:rsid w:val="00B1722C"/>
    <w:rsid w:val="00B172D9"/>
    <w:rsid w:val="00B173F7"/>
    <w:rsid w:val="00B175A0"/>
    <w:rsid w:val="00B17E47"/>
    <w:rsid w:val="00B2055F"/>
    <w:rsid w:val="00B20732"/>
    <w:rsid w:val="00B20B03"/>
    <w:rsid w:val="00B21207"/>
    <w:rsid w:val="00B213A4"/>
    <w:rsid w:val="00B21618"/>
    <w:rsid w:val="00B2196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3EC"/>
    <w:rsid w:val="00B32895"/>
    <w:rsid w:val="00B32932"/>
    <w:rsid w:val="00B3354E"/>
    <w:rsid w:val="00B336E0"/>
    <w:rsid w:val="00B337DE"/>
    <w:rsid w:val="00B34588"/>
    <w:rsid w:val="00B347A8"/>
    <w:rsid w:val="00B34A01"/>
    <w:rsid w:val="00B34B82"/>
    <w:rsid w:val="00B34CDF"/>
    <w:rsid w:val="00B34D80"/>
    <w:rsid w:val="00B351D8"/>
    <w:rsid w:val="00B35541"/>
    <w:rsid w:val="00B35716"/>
    <w:rsid w:val="00B35A06"/>
    <w:rsid w:val="00B35C5C"/>
    <w:rsid w:val="00B360D2"/>
    <w:rsid w:val="00B364B3"/>
    <w:rsid w:val="00B36A24"/>
    <w:rsid w:val="00B3758D"/>
    <w:rsid w:val="00B40097"/>
    <w:rsid w:val="00B403AD"/>
    <w:rsid w:val="00B4051B"/>
    <w:rsid w:val="00B40A59"/>
    <w:rsid w:val="00B417C3"/>
    <w:rsid w:val="00B41C1F"/>
    <w:rsid w:val="00B42044"/>
    <w:rsid w:val="00B4206A"/>
    <w:rsid w:val="00B421C6"/>
    <w:rsid w:val="00B42446"/>
    <w:rsid w:val="00B42F06"/>
    <w:rsid w:val="00B43046"/>
    <w:rsid w:val="00B4328A"/>
    <w:rsid w:val="00B4382E"/>
    <w:rsid w:val="00B45152"/>
    <w:rsid w:val="00B45762"/>
    <w:rsid w:val="00B45EC3"/>
    <w:rsid w:val="00B464A0"/>
    <w:rsid w:val="00B464BC"/>
    <w:rsid w:val="00B467E5"/>
    <w:rsid w:val="00B47A11"/>
    <w:rsid w:val="00B50189"/>
    <w:rsid w:val="00B513D3"/>
    <w:rsid w:val="00B514C3"/>
    <w:rsid w:val="00B51994"/>
    <w:rsid w:val="00B51B11"/>
    <w:rsid w:val="00B51EA9"/>
    <w:rsid w:val="00B52395"/>
    <w:rsid w:val="00B52401"/>
    <w:rsid w:val="00B5341D"/>
    <w:rsid w:val="00B53B9B"/>
    <w:rsid w:val="00B53D6D"/>
    <w:rsid w:val="00B53DA0"/>
    <w:rsid w:val="00B54365"/>
    <w:rsid w:val="00B5481C"/>
    <w:rsid w:val="00B54979"/>
    <w:rsid w:val="00B54A03"/>
    <w:rsid w:val="00B54C06"/>
    <w:rsid w:val="00B551FC"/>
    <w:rsid w:val="00B5561F"/>
    <w:rsid w:val="00B55C4E"/>
    <w:rsid w:val="00B55DD0"/>
    <w:rsid w:val="00B560F1"/>
    <w:rsid w:val="00B56B96"/>
    <w:rsid w:val="00B56F0A"/>
    <w:rsid w:val="00B5753B"/>
    <w:rsid w:val="00B60172"/>
    <w:rsid w:val="00B601C9"/>
    <w:rsid w:val="00B604C2"/>
    <w:rsid w:val="00B609A7"/>
    <w:rsid w:val="00B61F3C"/>
    <w:rsid w:val="00B61FA1"/>
    <w:rsid w:val="00B621EB"/>
    <w:rsid w:val="00B627F5"/>
    <w:rsid w:val="00B6360B"/>
    <w:rsid w:val="00B63D7B"/>
    <w:rsid w:val="00B63ED5"/>
    <w:rsid w:val="00B63F3D"/>
    <w:rsid w:val="00B63FD3"/>
    <w:rsid w:val="00B64407"/>
    <w:rsid w:val="00B64910"/>
    <w:rsid w:val="00B652C1"/>
    <w:rsid w:val="00B65459"/>
    <w:rsid w:val="00B6557E"/>
    <w:rsid w:val="00B65D57"/>
    <w:rsid w:val="00B66373"/>
    <w:rsid w:val="00B66637"/>
    <w:rsid w:val="00B668BA"/>
    <w:rsid w:val="00B67463"/>
    <w:rsid w:val="00B702B7"/>
    <w:rsid w:val="00B70AED"/>
    <w:rsid w:val="00B70B8C"/>
    <w:rsid w:val="00B70BC3"/>
    <w:rsid w:val="00B71A3A"/>
    <w:rsid w:val="00B734AF"/>
    <w:rsid w:val="00B73684"/>
    <w:rsid w:val="00B73B23"/>
    <w:rsid w:val="00B75474"/>
    <w:rsid w:val="00B755D5"/>
    <w:rsid w:val="00B75B23"/>
    <w:rsid w:val="00B75F92"/>
    <w:rsid w:val="00B77677"/>
    <w:rsid w:val="00B80430"/>
    <w:rsid w:val="00B80715"/>
    <w:rsid w:val="00B80888"/>
    <w:rsid w:val="00B80ADF"/>
    <w:rsid w:val="00B80CE3"/>
    <w:rsid w:val="00B81448"/>
    <w:rsid w:val="00B814BB"/>
    <w:rsid w:val="00B825D2"/>
    <w:rsid w:val="00B82831"/>
    <w:rsid w:val="00B82A15"/>
    <w:rsid w:val="00B82B89"/>
    <w:rsid w:val="00B8361B"/>
    <w:rsid w:val="00B83AA5"/>
    <w:rsid w:val="00B83D74"/>
    <w:rsid w:val="00B841FC"/>
    <w:rsid w:val="00B84DC4"/>
    <w:rsid w:val="00B85920"/>
    <w:rsid w:val="00B85B9C"/>
    <w:rsid w:val="00B85D0A"/>
    <w:rsid w:val="00B85DC1"/>
    <w:rsid w:val="00B860E0"/>
    <w:rsid w:val="00B865B5"/>
    <w:rsid w:val="00B86611"/>
    <w:rsid w:val="00B867AA"/>
    <w:rsid w:val="00B86A0B"/>
    <w:rsid w:val="00B8713C"/>
    <w:rsid w:val="00B87A80"/>
    <w:rsid w:val="00B907C8"/>
    <w:rsid w:val="00B90EC4"/>
    <w:rsid w:val="00B91847"/>
    <w:rsid w:val="00B9193F"/>
    <w:rsid w:val="00B919EC"/>
    <w:rsid w:val="00B91DD6"/>
    <w:rsid w:val="00B9234E"/>
    <w:rsid w:val="00B92804"/>
    <w:rsid w:val="00B929EC"/>
    <w:rsid w:val="00B93F0B"/>
    <w:rsid w:val="00B944CC"/>
    <w:rsid w:val="00B94AF2"/>
    <w:rsid w:val="00B94C7A"/>
    <w:rsid w:val="00B950E2"/>
    <w:rsid w:val="00B95123"/>
    <w:rsid w:val="00B95B82"/>
    <w:rsid w:val="00B9732F"/>
    <w:rsid w:val="00B97547"/>
    <w:rsid w:val="00BA0140"/>
    <w:rsid w:val="00BA0F1B"/>
    <w:rsid w:val="00BA0FDE"/>
    <w:rsid w:val="00BA1D2C"/>
    <w:rsid w:val="00BA292C"/>
    <w:rsid w:val="00BA2BAB"/>
    <w:rsid w:val="00BA2EA1"/>
    <w:rsid w:val="00BA3642"/>
    <w:rsid w:val="00BA3822"/>
    <w:rsid w:val="00BA3889"/>
    <w:rsid w:val="00BA4966"/>
    <w:rsid w:val="00BA4D1E"/>
    <w:rsid w:val="00BA5057"/>
    <w:rsid w:val="00BA591E"/>
    <w:rsid w:val="00BA5B13"/>
    <w:rsid w:val="00BA63D5"/>
    <w:rsid w:val="00BA670A"/>
    <w:rsid w:val="00BA6810"/>
    <w:rsid w:val="00BA6986"/>
    <w:rsid w:val="00BB06CB"/>
    <w:rsid w:val="00BB0C89"/>
    <w:rsid w:val="00BB11FC"/>
    <w:rsid w:val="00BB1285"/>
    <w:rsid w:val="00BB18C3"/>
    <w:rsid w:val="00BB1943"/>
    <w:rsid w:val="00BB2491"/>
    <w:rsid w:val="00BB26CB"/>
    <w:rsid w:val="00BB2AA3"/>
    <w:rsid w:val="00BB2D52"/>
    <w:rsid w:val="00BB2ECB"/>
    <w:rsid w:val="00BB3476"/>
    <w:rsid w:val="00BB34DA"/>
    <w:rsid w:val="00BB40A9"/>
    <w:rsid w:val="00BB4133"/>
    <w:rsid w:val="00BB413F"/>
    <w:rsid w:val="00BB515A"/>
    <w:rsid w:val="00BB55EE"/>
    <w:rsid w:val="00BB56A7"/>
    <w:rsid w:val="00BB663C"/>
    <w:rsid w:val="00BB6A4D"/>
    <w:rsid w:val="00BB7A42"/>
    <w:rsid w:val="00BB7F9D"/>
    <w:rsid w:val="00BC035B"/>
    <w:rsid w:val="00BC05D6"/>
    <w:rsid w:val="00BC0B4F"/>
    <w:rsid w:val="00BC19A0"/>
    <w:rsid w:val="00BC1BC6"/>
    <w:rsid w:val="00BC1D2C"/>
    <w:rsid w:val="00BC2AED"/>
    <w:rsid w:val="00BC2D9F"/>
    <w:rsid w:val="00BC2E16"/>
    <w:rsid w:val="00BC3906"/>
    <w:rsid w:val="00BC3A2F"/>
    <w:rsid w:val="00BC4897"/>
    <w:rsid w:val="00BC4956"/>
    <w:rsid w:val="00BC4FE0"/>
    <w:rsid w:val="00BC5188"/>
    <w:rsid w:val="00BC56FA"/>
    <w:rsid w:val="00BC59AA"/>
    <w:rsid w:val="00BC59E7"/>
    <w:rsid w:val="00BC6619"/>
    <w:rsid w:val="00BC6A16"/>
    <w:rsid w:val="00BC7793"/>
    <w:rsid w:val="00BC77A3"/>
    <w:rsid w:val="00BC7A07"/>
    <w:rsid w:val="00BC7F97"/>
    <w:rsid w:val="00BD0010"/>
    <w:rsid w:val="00BD0024"/>
    <w:rsid w:val="00BD0922"/>
    <w:rsid w:val="00BD0C3A"/>
    <w:rsid w:val="00BD154F"/>
    <w:rsid w:val="00BD21AE"/>
    <w:rsid w:val="00BD22B6"/>
    <w:rsid w:val="00BD22E7"/>
    <w:rsid w:val="00BD2661"/>
    <w:rsid w:val="00BD28FC"/>
    <w:rsid w:val="00BD2F81"/>
    <w:rsid w:val="00BD3237"/>
    <w:rsid w:val="00BD34BB"/>
    <w:rsid w:val="00BD378F"/>
    <w:rsid w:val="00BD3951"/>
    <w:rsid w:val="00BD3E3A"/>
    <w:rsid w:val="00BD3ED0"/>
    <w:rsid w:val="00BD3FD5"/>
    <w:rsid w:val="00BD45C7"/>
    <w:rsid w:val="00BD4654"/>
    <w:rsid w:val="00BD475F"/>
    <w:rsid w:val="00BD4884"/>
    <w:rsid w:val="00BD4B0C"/>
    <w:rsid w:val="00BD4E2F"/>
    <w:rsid w:val="00BD4E3B"/>
    <w:rsid w:val="00BD577F"/>
    <w:rsid w:val="00BD5823"/>
    <w:rsid w:val="00BD6515"/>
    <w:rsid w:val="00BD7904"/>
    <w:rsid w:val="00BD7911"/>
    <w:rsid w:val="00BD7C43"/>
    <w:rsid w:val="00BE188F"/>
    <w:rsid w:val="00BE19E9"/>
    <w:rsid w:val="00BE1DA3"/>
    <w:rsid w:val="00BE236B"/>
    <w:rsid w:val="00BE2CAB"/>
    <w:rsid w:val="00BE35C5"/>
    <w:rsid w:val="00BE36C3"/>
    <w:rsid w:val="00BE4515"/>
    <w:rsid w:val="00BE49D4"/>
    <w:rsid w:val="00BE5F83"/>
    <w:rsid w:val="00BE617A"/>
    <w:rsid w:val="00BE6698"/>
    <w:rsid w:val="00BE68C0"/>
    <w:rsid w:val="00BE6C3A"/>
    <w:rsid w:val="00BE7153"/>
    <w:rsid w:val="00BE7938"/>
    <w:rsid w:val="00BE7985"/>
    <w:rsid w:val="00BE7A08"/>
    <w:rsid w:val="00BF0C97"/>
    <w:rsid w:val="00BF1AE9"/>
    <w:rsid w:val="00BF1CCA"/>
    <w:rsid w:val="00BF2245"/>
    <w:rsid w:val="00BF246D"/>
    <w:rsid w:val="00BF255F"/>
    <w:rsid w:val="00BF2CB3"/>
    <w:rsid w:val="00BF33CB"/>
    <w:rsid w:val="00BF4957"/>
    <w:rsid w:val="00BF53BB"/>
    <w:rsid w:val="00BF5674"/>
    <w:rsid w:val="00BF5833"/>
    <w:rsid w:val="00BF58DC"/>
    <w:rsid w:val="00BF6264"/>
    <w:rsid w:val="00BF7010"/>
    <w:rsid w:val="00BF70D3"/>
    <w:rsid w:val="00BF7234"/>
    <w:rsid w:val="00BF7EDE"/>
    <w:rsid w:val="00C0025D"/>
    <w:rsid w:val="00C0057A"/>
    <w:rsid w:val="00C00947"/>
    <w:rsid w:val="00C01444"/>
    <w:rsid w:val="00C01649"/>
    <w:rsid w:val="00C01C0A"/>
    <w:rsid w:val="00C01E79"/>
    <w:rsid w:val="00C02230"/>
    <w:rsid w:val="00C027FB"/>
    <w:rsid w:val="00C029A3"/>
    <w:rsid w:val="00C030FD"/>
    <w:rsid w:val="00C03318"/>
    <w:rsid w:val="00C03B80"/>
    <w:rsid w:val="00C03CEF"/>
    <w:rsid w:val="00C03E48"/>
    <w:rsid w:val="00C041CC"/>
    <w:rsid w:val="00C046FC"/>
    <w:rsid w:val="00C04AA1"/>
    <w:rsid w:val="00C04C0A"/>
    <w:rsid w:val="00C04EF9"/>
    <w:rsid w:val="00C04F5E"/>
    <w:rsid w:val="00C05167"/>
    <w:rsid w:val="00C0541B"/>
    <w:rsid w:val="00C05941"/>
    <w:rsid w:val="00C06140"/>
    <w:rsid w:val="00C0631E"/>
    <w:rsid w:val="00C06990"/>
    <w:rsid w:val="00C06C92"/>
    <w:rsid w:val="00C06CDF"/>
    <w:rsid w:val="00C07655"/>
    <w:rsid w:val="00C076D8"/>
    <w:rsid w:val="00C07E64"/>
    <w:rsid w:val="00C07EBA"/>
    <w:rsid w:val="00C10567"/>
    <w:rsid w:val="00C105F0"/>
    <w:rsid w:val="00C11035"/>
    <w:rsid w:val="00C1129F"/>
    <w:rsid w:val="00C11CA9"/>
    <w:rsid w:val="00C11E1E"/>
    <w:rsid w:val="00C12775"/>
    <w:rsid w:val="00C12ADF"/>
    <w:rsid w:val="00C12E77"/>
    <w:rsid w:val="00C134DE"/>
    <w:rsid w:val="00C14440"/>
    <w:rsid w:val="00C148DE"/>
    <w:rsid w:val="00C1538E"/>
    <w:rsid w:val="00C153F2"/>
    <w:rsid w:val="00C1544B"/>
    <w:rsid w:val="00C1557D"/>
    <w:rsid w:val="00C15E1F"/>
    <w:rsid w:val="00C16FF3"/>
    <w:rsid w:val="00C178E6"/>
    <w:rsid w:val="00C17BC0"/>
    <w:rsid w:val="00C17DEC"/>
    <w:rsid w:val="00C17F4D"/>
    <w:rsid w:val="00C20114"/>
    <w:rsid w:val="00C203CA"/>
    <w:rsid w:val="00C2054B"/>
    <w:rsid w:val="00C2061C"/>
    <w:rsid w:val="00C20F9D"/>
    <w:rsid w:val="00C21230"/>
    <w:rsid w:val="00C21754"/>
    <w:rsid w:val="00C21F50"/>
    <w:rsid w:val="00C220A1"/>
    <w:rsid w:val="00C22876"/>
    <w:rsid w:val="00C228D0"/>
    <w:rsid w:val="00C22EAD"/>
    <w:rsid w:val="00C23411"/>
    <w:rsid w:val="00C23567"/>
    <w:rsid w:val="00C23BB5"/>
    <w:rsid w:val="00C24A60"/>
    <w:rsid w:val="00C252A2"/>
    <w:rsid w:val="00C2578E"/>
    <w:rsid w:val="00C25E42"/>
    <w:rsid w:val="00C25F27"/>
    <w:rsid w:val="00C270ED"/>
    <w:rsid w:val="00C2799E"/>
    <w:rsid w:val="00C30833"/>
    <w:rsid w:val="00C30B74"/>
    <w:rsid w:val="00C30F00"/>
    <w:rsid w:val="00C31811"/>
    <w:rsid w:val="00C320CD"/>
    <w:rsid w:val="00C3257A"/>
    <w:rsid w:val="00C32C7E"/>
    <w:rsid w:val="00C33030"/>
    <w:rsid w:val="00C333F3"/>
    <w:rsid w:val="00C335B0"/>
    <w:rsid w:val="00C339E9"/>
    <w:rsid w:val="00C33ACA"/>
    <w:rsid w:val="00C33F3B"/>
    <w:rsid w:val="00C344A1"/>
    <w:rsid w:val="00C3500F"/>
    <w:rsid w:val="00C35177"/>
    <w:rsid w:val="00C353F2"/>
    <w:rsid w:val="00C369A3"/>
    <w:rsid w:val="00C37013"/>
    <w:rsid w:val="00C3748F"/>
    <w:rsid w:val="00C37579"/>
    <w:rsid w:val="00C37DEB"/>
    <w:rsid w:val="00C37E75"/>
    <w:rsid w:val="00C402E3"/>
    <w:rsid w:val="00C40993"/>
    <w:rsid w:val="00C41ACB"/>
    <w:rsid w:val="00C422E9"/>
    <w:rsid w:val="00C42310"/>
    <w:rsid w:val="00C426ED"/>
    <w:rsid w:val="00C42A31"/>
    <w:rsid w:val="00C42B93"/>
    <w:rsid w:val="00C4366B"/>
    <w:rsid w:val="00C4389E"/>
    <w:rsid w:val="00C43BEC"/>
    <w:rsid w:val="00C43E9E"/>
    <w:rsid w:val="00C44806"/>
    <w:rsid w:val="00C448FC"/>
    <w:rsid w:val="00C44F31"/>
    <w:rsid w:val="00C4511A"/>
    <w:rsid w:val="00C451D6"/>
    <w:rsid w:val="00C452D7"/>
    <w:rsid w:val="00C45363"/>
    <w:rsid w:val="00C46F7F"/>
    <w:rsid w:val="00C475B6"/>
    <w:rsid w:val="00C476C4"/>
    <w:rsid w:val="00C476F5"/>
    <w:rsid w:val="00C478FE"/>
    <w:rsid w:val="00C479F3"/>
    <w:rsid w:val="00C47A6B"/>
    <w:rsid w:val="00C47AD6"/>
    <w:rsid w:val="00C47B5B"/>
    <w:rsid w:val="00C47D40"/>
    <w:rsid w:val="00C47D51"/>
    <w:rsid w:val="00C5025B"/>
    <w:rsid w:val="00C50268"/>
    <w:rsid w:val="00C5084A"/>
    <w:rsid w:val="00C514DE"/>
    <w:rsid w:val="00C51BB5"/>
    <w:rsid w:val="00C51EFB"/>
    <w:rsid w:val="00C5274E"/>
    <w:rsid w:val="00C52B63"/>
    <w:rsid w:val="00C52E77"/>
    <w:rsid w:val="00C530A8"/>
    <w:rsid w:val="00C5323D"/>
    <w:rsid w:val="00C534A7"/>
    <w:rsid w:val="00C53723"/>
    <w:rsid w:val="00C53A1A"/>
    <w:rsid w:val="00C540BB"/>
    <w:rsid w:val="00C549BF"/>
    <w:rsid w:val="00C54BDB"/>
    <w:rsid w:val="00C55672"/>
    <w:rsid w:val="00C556B3"/>
    <w:rsid w:val="00C561EB"/>
    <w:rsid w:val="00C56791"/>
    <w:rsid w:val="00C56952"/>
    <w:rsid w:val="00C56CEF"/>
    <w:rsid w:val="00C56E03"/>
    <w:rsid w:val="00C56E7C"/>
    <w:rsid w:val="00C56F21"/>
    <w:rsid w:val="00C57012"/>
    <w:rsid w:val="00C57D97"/>
    <w:rsid w:val="00C57E35"/>
    <w:rsid w:val="00C60057"/>
    <w:rsid w:val="00C6091E"/>
    <w:rsid w:val="00C609E7"/>
    <w:rsid w:val="00C61031"/>
    <w:rsid w:val="00C61157"/>
    <w:rsid w:val="00C61299"/>
    <w:rsid w:val="00C616AF"/>
    <w:rsid w:val="00C63750"/>
    <w:rsid w:val="00C63898"/>
    <w:rsid w:val="00C63CBA"/>
    <w:rsid w:val="00C64025"/>
    <w:rsid w:val="00C6404C"/>
    <w:rsid w:val="00C641F2"/>
    <w:rsid w:val="00C649FD"/>
    <w:rsid w:val="00C65033"/>
    <w:rsid w:val="00C655FB"/>
    <w:rsid w:val="00C65665"/>
    <w:rsid w:val="00C65C51"/>
    <w:rsid w:val="00C65CAD"/>
    <w:rsid w:val="00C65F72"/>
    <w:rsid w:val="00C65FD0"/>
    <w:rsid w:val="00C67037"/>
    <w:rsid w:val="00C6720B"/>
    <w:rsid w:val="00C678F7"/>
    <w:rsid w:val="00C67AF5"/>
    <w:rsid w:val="00C67F64"/>
    <w:rsid w:val="00C709C5"/>
    <w:rsid w:val="00C71210"/>
    <w:rsid w:val="00C71838"/>
    <w:rsid w:val="00C71F0D"/>
    <w:rsid w:val="00C72709"/>
    <w:rsid w:val="00C728DE"/>
    <w:rsid w:val="00C75104"/>
    <w:rsid w:val="00C76A56"/>
    <w:rsid w:val="00C76DBD"/>
    <w:rsid w:val="00C77247"/>
    <w:rsid w:val="00C773EA"/>
    <w:rsid w:val="00C77594"/>
    <w:rsid w:val="00C779C3"/>
    <w:rsid w:val="00C80286"/>
    <w:rsid w:val="00C81090"/>
    <w:rsid w:val="00C811CE"/>
    <w:rsid w:val="00C81456"/>
    <w:rsid w:val="00C817F0"/>
    <w:rsid w:val="00C8180B"/>
    <w:rsid w:val="00C81F0B"/>
    <w:rsid w:val="00C82327"/>
    <w:rsid w:val="00C82E1F"/>
    <w:rsid w:val="00C847E7"/>
    <w:rsid w:val="00C84C69"/>
    <w:rsid w:val="00C84DC5"/>
    <w:rsid w:val="00C854E4"/>
    <w:rsid w:val="00C85545"/>
    <w:rsid w:val="00C857D3"/>
    <w:rsid w:val="00C8580D"/>
    <w:rsid w:val="00C85B56"/>
    <w:rsid w:val="00C86752"/>
    <w:rsid w:val="00C86D0B"/>
    <w:rsid w:val="00C871C7"/>
    <w:rsid w:val="00C87282"/>
    <w:rsid w:val="00C87D64"/>
    <w:rsid w:val="00C87FC8"/>
    <w:rsid w:val="00C903D2"/>
    <w:rsid w:val="00C907C2"/>
    <w:rsid w:val="00C9098B"/>
    <w:rsid w:val="00C90AC6"/>
    <w:rsid w:val="00C90F84"/>
    <w:rsid w:val="00C91525"/>
    <w:rsid w:val="00C918DD"/>
    <w:rsid w:val="00C91BD0"/>
    <w:rsid w:val="00C931BB"/>
    <w:rsid w:val="00C93288"/>
    <w:rsid w:val="00C9351C"/>
    <w:rsid w:val="00C93811"/>
    <w:rsid w:val="00C94191"/>
    <w:rsid w:val="00C9467D"/>
    <w:rsid w:val="00C94689"/>
    <w:rsid w:val="00C946F2"/>
    <w:rsid w:val="00C94774"/>
    <w:rsid w:val="00C94C39"/>
    <w:rsid w:val="00C94C56"/>
    <w:rsid w:val="00C94EF6"/>
    <w:rsid w:val="00C94F11"/>
    <w:rsid w:val="00C95046"/>
    <w:rsid w:val="00C9528F"/>
    <w:rsid w:val="00C95504"/>
    <w:rsid w:val="00C958D0"/>
    <w:rsid w:val="00C95BB4"/>
    <w:rsid w:val="00C9628E"/>
    <w:rsid w:val="00C96448"/>
    <w:rsid w:val="00C96A58"/>
    <w:rsid w:val="00C974A1"/>
    <w:rsid w:val="00C97715"/>
    <w:rsid w:val="00CA0510"/>
    <w:rsid w:val="00CA0694"/>
    <w:rsid w:val="00CA0DBF"/>
    <w:rsid w:val="00CA0FB0"/>
    <w:rsid w:val="00CA11D5"/>
    <w:rsid w:val="00CA194C"/>
    <w:rsid w:val="00CA279C"/>
    <w:rsid w:val="00CA3F78"/>
    <w:rsid w:val="00CA44D2"/>
    <w:rsid w:val="00CA49B6"/>
    <w:rsid w:val="00CA5216"/>
    <w:rsid w:val="00CA525A"/>
    <w:rsid w:val="00CA53FD"/>
    <w:rsid w:val="00CA55A8"/>
    <w:rsid w:val="00CA57C3"/>
    <w:rsid w:val="00CA61DB"/>
    <w:rsid w:val="00CA62FA"/>
    <w:rsid w:val="00CA6620"/>
    <w:rsid w:val="00CA73A0"/>
    <w:rsid w:val="00CA76ED"/>
    <w:rsid w:val="00CB046E"/>
    <w:rsid w:val="00CB0AC4"/>
    <w:rsid w:val="00CB1092"/>
    <w:rsid w:val="00CB15D3"/>
    <w:rsid w:val="00CB1C46"/>
    <w:rsid w:val="00CB2006"/>
    <w:rsid w:val="00CB208C"/>
    <w:rsid w:val="00CB29C1"/>
    <w:rsid w:val="00CB2E87"/>
    <w:rsid w:val="00CB33DD"/>
    <w:rsid w:val="00CB36AF"/>
    <w:rsid w:val="00CB38D6"/>
    <w:rsid w:val="00CB4079"/>
    <w:rsid w:val="00CB49C1"/>
    <w:rsid w:val="00CB4A05"/>
    <w:rsid w:val="00CB53F9"/>
    <w:rsid w:val="00CB5561"/>
    <w:rsid w:val="00CB563F"/>
    <w:rsid w:val="00CB57CF"/>
    <w:rsid w:val="00CB5BC0"/>
    <w:rsid w:val="00CB6204"/>
    <w:rsid w:val="00CB6279"/>
    <w:rsid w:val="00CB68CE"/>
    <w:rsid w:val="00CB6A41"/>
    <w:rsid w:val="00CB6C25"/>
    <w:rsid w:val="00CB7558"/>
    <w:rsid w:val="00CB7CB3"/>
    <w:rsid w:val="00CC05CD"/>
    <w:rsid w:val="00CC076B"/>
    <w:rsid w:val="00CC090F"/>
    <w:rsid w:val="00CC0F95"/>
    <w:rsid w:val="00CC1273"/>
    <w:rsid w:val="00CC2D44"/>
    <w:rsid w:val="00CC2E33"/>
    <w:rsid w:val="00CC2F05"/>
    <w:rsid w:val="00CC30A3"/>
    <w:rsid w:val="00CC30FE"/>
    <w:rsid w:val="00CC390A"/>
    <w:rsid w:val="00CC39FE"/>
    <w:rsid w:val="00CC3A4F"/>
    <w:rsid w:val="00CC4325"/>
    <w:rsid w:val="00CC4D97"/>
    <w:rsid w:val="00CC4F75"/>
    <w:rsid w:val="00CC5073"/>
    <w:rsid w:val="00CC5E4B"/>
    <w:rsid w:val="00CC5E66"/>
    <w:rsid w:val="00CC5F87"/>
    <w:rsid w:val="00CC6CCE"/>
    <w:rsid w:val="00CC7A66"/>
    <w:rsid w:val="00CD11B6"/>
    <w:rsid w:val="00CD1295"/>
    <w:rsid w:val="00CD263C"/>
    <w:rsid w:val="00CD2E08"/>
    <w:rsid w:val="00CD3244"/>
    <w:rsid w:val="00CD3643"/>
    <w:rsid w:val="00CD3E54"/>
    <w:rsid w:val="00CD4CBC"/>
    <w:rsid w:val="00CD511E"/>
    <w:rsid w:val="00CD558A"/>
    <w:rsid w:val="00CD5EF9"/>
    <w:rsid w:val="00CD6491"/>
    <w:rsid w:val="00CD66DE"/>
    <w:rsid w:val="00CD6E57"/>
    <w:rsid w:val="00CD74F1"/>
    <w:rsid w:val="00CD79E0"/>
    <w:rsid w:val="00CD7BDE"/>
    <w:rsid w:val="00CD7C85"/>
    <w:rsid w:val="00CD7E0B"/>
    <w:rsid w:val="00CE010E"/>
    <w:rsid w:val="00CE08BD"/>
    <w:rsid w:val="00CE15CB"/>
    <w:rsid w:val="00CE18B2"/>
    <w:rsid w:val="00CE1D4A"/>
    <w:rsid w:val="00CE29A9"/>
    <w:rsid w:val="00CE3BBB"/>
    <w:rsid w:val="00CE4A47"/>
    <w:rsid w:val="00CE4A93"/>
    <w:rsid w:val="00CE4AD5"/>
    <w:rsid w:val="00CE505A"/>
    <w:rsid w:val="00CE5184"/>
    <w:rsid w:val="00CE5262"/>
    <w:rsid w:val="00CE5380"/>
    <w:rsid w:val="00CE53EC"/>
    <w:rsid w:val="00CE5E8F"/>
    <w:rsid w:val="00CE6369"/>
    <w:rsid w:val="00CE63CD"/>
    <w:rsid w:val="00CE6CA6"/>
    <w:rsid w:val="00CE7C7A"/>
    <w:rsid w:val="00CF02D4"/>
    <w:rsid w:val="00CF0863"/>
    <w:rsid w:val="00CF112B"/>
    <w:rsid w:val="00CF1B87"/>
    <w:rsid w:val="00CF2530"/>
    <w:rsid w:val="00CF29D9"/>
    <w:rsid w:val="00CF2EA6"/>
    <w:rsid w:val="00CF3055"/>
    <w:rsid w:val="00CF42DD"/>
    <w:rsid w:val="00CF4394"/>
    <w:rsid w:val="00CF4D46"/>
    <w:rsid w:val="00CF4D7E"/>
    <w:rsid w:val="00CF54F7"/>
    <w:rsid w:val="00CF5D7B"/>
    <w:rsid w:val="00CF687F"/>
    <w:rsid w:val="00CF68E5"/>
    <w:rsid w:val="00CF6EE7"/>
    <w:rsid w:val="00CF77C1"/>
    <w:rsid w:val="00CF79C2"/>
    <w:rsid w:val="00CF7C2F"/>
    <w:rsid w:val="00CF7FC4"/>
    <w:rsid w:val="00D0095D"/>
    <w:rsid w:val="00D00F57"/>
    <w:rsid w:val="00D0121B"/>
    <w:rsid w:val="00D013B0"/>
    <w:rsid w:val="00D01581"/>
    <w:rsid w:val="00D0182D"/>
    <w:rsid w:val="00D01F5F"/>
    <w:rsid w:val="00D02ADF"/>
    <w:rsid w:val="00D03836"/>
    <w:rsid w:val="00D039C3"/>
    <w:rsid w:val="00D03E8A"/>
    <w:rsid w:val="00D03F37"/>
    <w:rsid w:val="00D0421E"/>
    <w:rsid w:val="00D04A32"/>
    <w:rsid w:val="00D04DB5"/>
    <w:rsid w:val="00D05C25"/>
    <w:rsid w:val="00D064D5"/>
    <w:rsid w:val="00D0655F"/>
    <w:rsid w:val="00D11000"/>
    <w:rsid w:val="00D110D4"/>
    <w:rsid w:val="00D112A1"/>
    <w:rsid w:val="00D1185A"/>
    <w:rsid w:val="00D12671"/>
    <w:rsid w:val="00D128CB"/>
    <w:rsid w:val="00D14EA8"/>
    <w:rsid w:val="00D14EB5"/>
    <w:rsid w:val="00D15C88"/>
    <w:rsid w:val="00D1626B"/>
    <w:rsid w:val="00D16926"/>
    <w:rsid w:val="00D16F25"/>
    <w:rsid w:val="00D17284"/>
    <w:rsid w:val="00D175B3"/>
    <w:rsid w:val="00D177B9"/>
    <w:rsid w:val="00D177F7"/>
    <w:rsid w:val="00D1782B"/>
    <w:rsid w:val="00D17CB6"/>
    <w:rsid w:val="00D20651"/>
    <w:rsid w:val="00D206AF"/>
    <w:rsid w:val="00D207B6"/>
    <w:rsid w:val="00D20991"/>
    <w:rsid w:val="00D20C2A"/>
    <w:rsid w:val="00D20C77"/>
    <w:rsid w:val="00D21006"/>
    <w:rsid w:val="00D2315A"/>
    <w:rsid w:val="00D235C7"/>
    <w:rsid w:val="00D2363B"/>
    <w:rsid w:val="00D23C2F"/>
    <w:rsid w:val="00D23FF9"/>
    <w:rsid w:val="00D240DC"/>
    <w:rsid w:val="00D24A4F"/>
    <w:rsid w:val="00D24A7E"/>
    <w:rsid w:val="00D25326"/>
    <w:rsid w:val="00D25333"/>
    <w:rsid w:val="00D26767"/>
    <w:rsid w:val="00D27362"/>
    <w:rsid w:val="00D27896"/>
    <w:rsid w:val="00D279C6"/>
    <w:rsid w:val="00D27E93"/>
    <w:rsid w:val="00D27F7A"/>
    <w:rsid w:val="00D30422"/>
    <w:rsid w:val="00D30623"/>
    <w:rsid w:val="00D30B45"/>
    <w:rsid w:val="00D30F0A"/>
    <w:rsid w:val="00D30FA7"/>
    <w:rsid w:val="00D31243"/>
    <w:rsid w:val="00D31B4E"/>
    <w:rsid w:val="00D32ADB"/>
    <w:rsid w:val="00D33105"/>
    <w:rsid w:val="00D3333A"/>
    <w:rsid w:val="00D33859"/>
    <w:rsid w:val="00D33F17"/>
    <w:rsid w:val="00D3449C"/>
    <w:rsid w:val="00D347E6"/>
    <w:rsid w:val="00D34F14"/>
    <w:rsid w:val="00D35A1A"/>
    <w:rsid w:val="00D35FE5"/>
    <w:rsid w:val="00D36A24"/>
    <w:rsid w:val="00D37352"/>
    <w:rsid w:val="00D37756"/>
    <w:rsid w:val="00D377D7"/>
    <w:rsid w:val="00D37800"/>
    <w:rsid w:val="00D42111"/>
    <w:rsid w:val="00D43010"/>
    <w:rsid w:val="00D4329E"/>
    <w:rsid w:val="00D433DB"/>
    <w:rsid w:val="00D438B5"/>
    <w:rsid w:val="00D43979"/>
    <w:rsid w:val="00D43C5B"/>
    <w:rsid w:val="00D43DF4"/>
    <w:rsid w:val="00D43F79"/>
    <w:rsid w:val="00D4468B"/>
    <w:rsid w:val="00D448A4"/>
    <w:rsid w:val="00D45169"/>
    <w:rsid w:val="00D45335"/>
    <w:rsid w:val="00D456EC"/>
    <w:rsid w:val="00D457C3"/>
    <w:rsid w:val="00D45967"/>
    <w:rsid w:val="00D45E51"/>
    <w:rsid w:val="00D45EAA"/>
    <w:rsid w:val="00D46956"/>
    <w:rsid w:val="00D46B28"/>
    <w:rsid w:val="00D46ECD"/>
    <w:rsid w:val="00D47C59"/>
    <w:rsid w:val="00D50732"/>
    <w:rsid w:val="00D513D1"/>
    <w:rsid w:val="00D520B3"/>
    <w:rsid w:val="00D526FD"/>
    <w:rsid w:val="00D52F07"/>
    <w:rsid w:val="00D54406"/>
    <w:rsid w:val="00D5493A"/>
    <w:rsid w:val="00D55400"/>
    <w:rsid w:val="00D55861"/>
    <w:rsid w:val="00D55D5E"/>
    <w:rsid w:val="00D5620A"/>
    <w:rsid w:val="00D56ECD"/>
    <w:rsid w:val="00D56FC8"/>
    <w:rsid w:val="00D5735C"/>
    <w:rsid w:val="00D578E2"/>
    <w:rsid w:val="00D607F3"/>
    <w:rsid w:val="00D60D66"/>
    <w:rsid w:val="00D6150F"/>
    <w:rsid w:val="00D625F0"/>
    <w:rsid w:val="00D637F3"/>
    <w:rsid w:val="00D63CD6"/>
    <w:rsid w:val="00D63E36"/>
    <w:rsid w:val="00D64262"/>
    <w:rsid w:val="00D646CC"/>
    <w:rsid w:val="00D658C7"/>
    <w:rsid w:val="00D65C07"/>
    <w:rsid w:val="00D65EE0"/>
    <w:rsid w:val="00D65F23"/>
    <w:rsid w:val="00D666E7"/>
    <w:rsid w:val="00D6772E"/>
    <w:rsid w:val="00D67D52"/>
    <w:rsid w:val="00D701C7"/>
    <w:rsid w:val="00D70312"/>
    <w:rsid w:val="00D70AB8"/>
    <w:rsid w:val="00D70CA3"/>
    <w:rsid w:val="00D70CF5"/>
    <w:rsid w:val="00D70EE8"/>
    <w:rsid w:val="00D719AD"/>
    <w:rsid w:val="00D71B77"/>
    <w:rsid w:val="00D72441"/>
    <w:rsid w:val="00D72663"/>
    <w:rsid w:val="00D72734"/>
    <w:rsid w:val="00D72C06"/>
    <w:rsid w:val="00D735AF"/>
    <w:rsid w:val="00D758BD"/>
    <w:rsid w:val="00D75AB4"/>
    <w:rsid w:val="00D76376"/>
    <w:rsid w:val="00D77CF4"/>
    <w:rsid w:val="00D77F13"/>
    <w:rsid w:val="00D81229"/>
    <w:rsid w:val="00D81925"/>
    <w:rsid w:val="00D81C34"/>
    <w:rsid w:val="00D82E04"/>
    <w:rsid w:val="00D83C85"/>
    <w:rsid w:val="00D83CB8"/>
    <w:rsid w:val="00D83D9B"/>
    <w:rsid w:val="00D83F36"/>
    <w:rsid w:val="00D84313"/>
    <w:rsid w:val="00D846A0"/>
    <w:rsid w:val="00D8486B"/>
    <w:rsid w:val="00D84A17"/>
    <w:rsid w:val="00D84ACF"/>
    <w:rsid w:val="00D84BD0"/>
    <w:rsid w:val="00D84E71"/>
    <w:rsid w:val="00D85C73"/>
    <w:rsid w:val="00D85D5E"/>
    <w:rsid w:val="00D86113"/>
    <w:rsid w:val="00D86114"/>
    <w:rsid w:val="00D86230"/>
    <w:rsid w:val="00D8654B"/>
    <w:rsid w:val="00D866B2"/>
    <w:rsid w:val="00D8694D"/>
    <w:rsid w:val="00D869D7"/>
    <w:rsid w:val="00D86AA2"/>
    <w:rsid w:val="00D87001"/>
    <w:rsid w:val="00D878CB"/>
    <w:rsid w:val="00D902A0"/>
    <w:rsid w:val="00D90A1D"/>
    <w:rsid w:val="00D91C47"/>
    <w:rsid w:val="00D91C96"/>
    <w:rsid w:val="00D92D29"/>
    <w:rsid w:val="00D9332F"/>
    <w:rsid w:val="00D944EB"/>
    <w:rsid w:val="00D94506"/>
    <w:rsid w:val="00D94601"/>
    <w:rsid w:val="00D948DC"/>
    <w:rsid w:val="00D94CA2"/>
    <w:rsid w:val="00D94D0F"/>
    <w:rsid w:val="00D94E98"/>
    <w:rsid w:val="00D95016"/>
    <w:rsid w:val="00D95974"/>
    <w:rsid w:val="00D95B5D"/>
    <w:rsid w:val="00D95F91"/>
    <w:rsid w:val="00D961CF"/>
    <w:rsid w:val="00D96600"/>
    <w:rsid w:val="00D96B20"/>
    <w:rsid w:val="00D96D6A"/>
    <w:rsid w:val="00D96F4A"/>
    <w:rsid w:val="00D97525"/>
    <w:rsid w:val="00D97992"/>
    <w:rsid w:val="00D979B5"/>
    <w:rsid w:val="00D97C63"/>
    <w:rsid w:val="00DA0110"/>
    <w:rsid w:val="00DA06FF"/>
    <w:rsid w:val="00DA1791"/>
    <w:rsid w:val="00DA1B66"/>
    <w:rsid w:val="00DA1EF9"/>
    <w:rsid w:val="00DA2A3B"/>
    <w:rsid w:val="00DA2D40"/>
    <w:rsid w:val="00DA316F"/>
    <w:rsid w:val="00DA449F"/>
    <w:rsid w:val="00DA4C90"/>
    <w:rsid w:val="00DA4EDF"/>
    <w:rsid w:val="00DA4EEC"/>
    <w:rsid w:val="00DA6040"/>
    <w:rsid w:val="00DA662B"/>
    <w:rsid w:val="00DA6981"/>
    <w:rsid w:val="00DA6A16"/>
    <w:rsid w:val="00DA6CCD"/>
    <w:rsid w:val="00DA77EB"/>
    <w:rsid w:val="00DA7841"/>
    <w:rsid w:val="00DB0281"/>
    <w:rsid w:val="00DB0609"/>
    <w:rsid w:val="00DB0A99"/>
    <w:rsid w:val="00DB0B02"/>
    <w:rsid w:val="00DB13D1"/>
    <w:rsid w:val="00DB1ADB"/>
    <w:rsid w:val="00DB2077"/>
    <w:rsid w:val="00DB2101"/>
    <w:rsid w:val="00DB25C3"/>
    <w:rsid w:val="00DB30B9"/>
    <w:rsid w:val="00DB3CFF"/>
    <w:rsid w:val="00DB404A"/>
    <w:rsid w:val="00DB452A"/>
    <w:rsid w:val="00DB4ADF"/>
    <w:rsid w:val="00DB4D95"/>
    <w:rsid w:val="00DB526D"/>
    <w:rsid w:val="00DB52B0"/>
    <w:rsid w:val="00DB5884"/>
    <w:rsid w:val="00DB58D3"/>
    <w:rsid w:val="00DB59CA"/>
    <w:rsid w:val="00DB5CD8"/>
    <w:rsid w:val="00DB5FA8"/>
    <w:rsid w:val="00DB609B"/>
    <w:rsid w:val="00DB67BC"/>
    <w:rsid w:val="00DB6E19"/>
    <w:rsid w:val="00DB74AF"/>
    <w:rsid w:val="00DB7726"/>
    <w:rsid w:val="00DC05D1"/>
    <w:rsid w:val="00DC0C01"/>
    <w:rsid w:val="00DC10C2"/>
    <w:rsid w:val="00DC1491"/>
    <w:rsid w:val="00DC18BB"/>
    <w:rsid w:val="00DC1DB4"/>
    <w:rsid w:val="00DC222C"/>
    <w:rsid w:val="00DC247C"/>
    <w:rsid w:val="00DC26F3"/>
    <w:rsid w:val="00DC2890"/>
    <w:rsid w:val="00DC2C4A"/>
    <w:rsid w:val="00DC2E56"/>
    <w:rsid w:val="00DC32B4"/>
    <w:rsid w:val="00DC32D5"/>
    <w:rsid w:val="00DC3DF6"/>
    <w:rsid w:val="00DC44B8"/>
    <w:rsid w:val="00DC46C3"/>
    <w:rsid w:val="00DC48E3"/>
    <w:rsid w:val="00DC49B5"/>
    <w:rsid w:val="00DC4DD8"/>
    <w:rsid w:val="00DC4DEC"/>
    <w:rsid w:val="00DC57B3"/>
    <w:rsid w:val="00DD032D"/>
    <w:rsid w:val="00DD06E2"/>
    <w:rsid w:val="00DD06FC"/>
    <w:rsid w:val="00DD0A7B"/>
    <w:rsid w:val="00DD0ACC"/>
    <w:rsid w:val="00DD0BC8"/>
    <w:rsid w:val="00DD0CE0"/>
    <w:rsid w:val="00DD16A0"/>
    <w:rsid w:val="00DD17F8"/>
    <w:rsid w:val="00DD1B2A"/>
    <w:rsid w:val="00DD1EF0"/>
    <w:rsid w:val="00DD2172"/>
    <w:rsid w:val="00DD22B9"/>
    <w:rsid w:val="00DD2A0F"/>
    <w:rsid w:val="00DD3396"/>
    <w:rsid w:val="00DD34C0"/>
    <w:rsid w:val="00DD39DA"/>
    <w:rsid w:val="00DD4B76"/>
    <w:rsid w:val="00DD508D"/>
    <w:rsid w:val="00DD5DA3"/>
    <w:rsid w:val="00DD6C0D"/>
    <w:rsid w:val="00DD7953"/>
    <w:rsid w:val="00DD79B6"/>
    <w:rsid w:val="00DD7F9F"/>
    <w:rsid w:val="00DE003B"/>
    <w:rsid w:val="00DE040D"/>
    <w:rsid w:val="00DE0AF4"/>
    <w:rsid w:val="00DE0E77"/>
    <w:rsid w:val="00DE0EA7"/>
    <w:rsid w:val="00DE24C6"/>
    <w:rsid w:val="00DE253A"/>
    <w:rsid w:val="00DE2C76"/>
    <w:rsid w:val="00DE2CB4"/>
    <w:rsid w:val="00DE2F31"/>
    <w:rsid w:val="00DE35D8"/>
    <w:rsid w:val="00DE3B9B"/>
    <w:rsid w:val="00DE3CA7"/>
    <w:rsid w:val="00DE4429"/>
    <w:rsid w:val="00DE4C12"/>
    <w:rsid w:val="00DE4E9E"/>
    <w:rsid w:val="00DE65E4"/>
    <w:rsid w:val="00DE7039"/>
    <w:rsid w:val="00DE7364"/>
    <w:rsid w:val="00DE7656"/>
    <w:rsid w:val="00DF077D"/>
    <w:rsid w:val="00DF115E"/>
    <w:rsid w:val="00DF1200"/>
    <w:rsid w:val="00DF1545"/>
    <w:rsid w:val="00DF3727"/>
    <w:rsid w:val="00DF3D1C"/>
    <w:rsid w:val="00DF4206"/>
    <w:rsid w:val="00DF4A4A"/>
    <w:rsid w:val="00DF4CE8"/>
    <w:rsid w:val="00DF4F80"/>
    <w:rsid w:val="00DF5091"/>
    <w:rsid w:val="00DF5286"/>
    <w:rsid w:val="00DF57A5"/>
    <w:rsid w:val="00DF5922"/>
    <w:rsid w:val="00DF6788"/>
    <w:rsid w:val="00DF6930"/>
    <w:rsid w:val="00DF7173"/>
    <w:rsid w:val="00DF7477"/>
    <w:rsid w:val="00DF7858"/>
    <w:rsid w:val="00DF7BD2"/>
    <w:rsid w:val="00DF7C4F"/>
    <w:rsid w:val="00E00B53"/>
    <w:rsid w:val="00E01504"/>
    <w:rsid w:val="00E0185A"/>
    <w:rsid w:val="00E01990"/>
    <w:rsid w:val="00E0242B"/>
    <w:rsid w:val="00E02B00"/>
    <w:rsid w:val="00E0394F"/>
    <w:rsid w:val="00E03A75"/>
    <w:rsid w:val="00E044D8"/>
    <w:rsid w:val="00E047E4"/>
    <w:rsid w:val="00E05603"/>
    <w:rsid w:val="00E058CE"/>
    <w:rsid w:val="00E05A5B"/>
    <w:rsid w:val="00E05CDD"/>
    <w:rsid w:val="00E05F00"/>
    <w:rsid w:val="00E061A1"/>
    <w:rsid w:val="00E064FE"/>
    <w:rsid w:val="00E0684E"/>
    <w:rsid w:val="00E10965"/>
    <w:rsid w:val="00E10D02"/>
    <w:rsid w:val="00E11033"/>
    <w:rsid w:val="00E1116B"/>
    <w:rsid w:val="00E1177E"/>
    <w:rsid w:val="00E11937"/>
    <w:rsid w:val="00E11B48"/>
    <w:rsid w:val="00E12332"/>
    <w:rsid w:val="00E124DB"/>
    <w:rsid w:val="00E1333B"/>
    <w:rsid w:val="00E133A1"/>
    <w:rsid w:val="00E1385D"/>
    <w:rsid w:val="00E13F9F"/>
    <w:rsid w:val="00E14570"/>
    <w:rsid w:val="00E15654"/>
    <w:rsid w:val="00E15794"/>
    <w:rsid w:val="00E15860"/>
    <w:rsid w:val="00E15877"/>
    <w:rsid w:val="00E15C15"/>
    <w:rsid w:val="00E15D41"/>
    <w:rsid w:val="00E16546"/>
    <w:rsid w:val="00E1713B"/>
    <w:rsid w:val="00E200A3"/>
    <w:rsid w:val="00E2010B"/>
    <w:rsid w:val="00E203F8"/>
    <w:rsid w:val="00E208AE"/>
    <w:rsid w:val="00E20CAA"/>
    <w:rsid w:val="00E21235"/>
    <w:rsid w:val="00E21498"/>
    <w:rsid w:val="00E2189D"/>
    <w:rsid w:val="00E21D0E"/>
    <w:rsid w:val="00E21F78"/>
    <w:rsid w:val="00E225F7"/>
    <w:rsid w:val="00E22A55"/>
    <w:rsid w:val="00E22AE1"/>
    <w:rsid w:val="00E2306E"/>
    <w:rsid w:val="00E23424"/>
    <w:rsid w:val="00E23B56"/>
    <w:rsid w:val="00E23B91"/>
    <w:rsid w:val="00E24253"/>
    <w:rsid w:val="00E24983"/>
    <w:rsid w:val="00E24BEC"/>
    <w:rsid w:val="00E24FCD"/>
    <w:rsid w:val="00E2596A"/>
    <w:rsid w:val="00E25AD8"/>
    <w:rsid w:val="00E25CD6"/>
    <w:rsid w:val="00E26E05"/>
    <w:rsid w:val="00E27417"/>
    <w:rsid w:val="00E27531"/>
    <w:rsid w:val="00E276AD"/>
    <w:rsid w:val="00E277B3"/>
    <w:rsid w:val="00E3038C"/>
    <w:rsid w:val="00E309B4"/>
    <w:rsid w:val="00E30AAA"/>
    <w:rsid w:val="00E30C68"/>
    <w:rsid w:val="00E31662"/>
    <w:rsid w:val="00E31BB0"/>
    <w:rsid w:val="00E31D95"/>
    <w:rsid w:val="00E322B0"/>
    <w:rsid w:val="00E3248B"/>
    <w:rsid w:val="00E32A65"/>
    <w:rsid w:val="00E32CFA"/>
    <w:rsid w:val="00E32E5D"/>
    <w:rsid w:val="00E32F00"/>
    <w:rsid w:val="00E33120"/>
    <w:rsid w:val="00E33AA0"/>
    <w:rsid w:val="00E344F5"/>
    <w:rsid w:val="00E349AF"/>
    <w:rsid w:val="00E34B8A"/>
    <w:rsid w:val="00E34D61"/>
    <w:rsid w:val="00E34E1D"/>
    <w:rsid w:val="00E3517B"/>
    <w:rsid w:val="00E352D2"/>
    <w:rsid w:val="00E354BF"/>
    <w:rsid w:val="00E356B9"/>
    <w:rsid w:val="00E364BE"/>
    <w:rsid w:val="00E36929"/>
    <w:rsid w:val="00E37071"/>
    <w:rsid w:val="00E3738A"/>
    <w:rsid w:val="00E3760E"/>
    <w:rsid w:val="00E37BC6"/>
    <w:rsid w:val="00E406CE"/>
    <w:rsid w:val="00E40787"/>
    <w:rsid w:val="00E40CBA"/>
    <w:rsid w:val="00E411A1"/>
    <w:rsid w:val="00E41326"/>
    <w:rsid w:val="00E414DA"/>
    <w:rsid w:val="00E41B8D"/>
    <w:rsid w:val="00E41DBA"/>
    <w:rsid w:val="00E42DF4"/>
    <w:rsid w:val="00E42E48"/>
    <w:rsid w:val="00E4334F"/>
    <w:rsid w:val="00E438D7"/>
    <w:rsid w:val="00E43D02"/>
    <w:rsid w:val="00E43D53"/>
    <w:rsid w:val="00E44745"/>
    <w:rsid w:val="00E44A04"/>
    <w:rsid w:val="00E45419"/>
    <w:rsid w:val="00E460C6"/>
    <w:rsid w:val="00E464B5"/>
    <w:rsid w:val="00E4711F"/>
    <w:rsid w:val="00E47677"/>
    <w:rsid w:val="00E50AC3"/>
    <w:rsid w:val="00E511DC"/>
    <w:rsid w:val="00E51316"/>
    <w:rsid w:val="00E51842"/>
    <w:rsid w:val="00E51CAF"/>
    <w:rsid w:val="00E52480"/>
    <w:rsid w:val="00E52659"/>
    <w:rsid w:val="00E531A6"/>
    <w:rsid w:val="00E53DA3"/>
    <w:rsid w:val="00E54BDD"/>
    <w:rsid w:val="00E54D0B"/>
    <w:rsid w:val="00E551AA"/>
    <w:rsid w:val="00E55BD7"/>
    <w:rsid w:val="00E55D1E"/>
    <w:rsid w:val="00E55FD8"/>
    <w:rsid w:val="00E5656F"/>
    <w:rsid w:val="00E56655"/>
    <w:rsid w:val="00E5682F"/>
    <w:rsid w:val="00E57B08"/>
    <w:rsid w:val="00E57C71"/>
    <w:rsid w:val="00E60562"/>
    <w:rsid w:val="00E60BA8"/>
    <w:rsid w:val="00E60D4B"/>
    <w:rsid w:val="00E60D58"/>
    <w:rsid w:val="00E612E4"/>
    <w:rsid w:val="00E619FD"/>
    <w:rsid w:val="00E61AAD"/>
    <w:rsid w:val="00E61E7E"/>
    <w:rsid w:val="00E61EA5"/>
    <w:rsid w:val="00E61F33"/>
    <w:rsid w:val="00E6312C"/>
    <w:rsid w:val="00E6354E"/>
    <w:rsid w:val="00E63901"/>
    <w:rsid w:val="00E63B50"/>
    <w:rsid w:val="00E645B3"/>
    <w:rsid w:val="00E648DA"/>
    <w:rsid w:val="00E6492B"/>
    <w:rsid w:val="00E64AD7"/>
    <w:rsid w:val="00E64F1B"/>
    <w:rsid w:val="00E65E36"/>
    <w:rsid w:val="00E66902"/>
    <w:rsid w:val="00E67CBA"/>
    <w:rsid w:val="00E707A0"/>
    <w:rsid w:val="00E70B79"/>
    <w:rsid w:val="00E70BA9"/>
    <w:rsid w:val="00E70E5D"/>
    <w:rsid w:val="00E70EB6"/>
    <w:rsid w:val="00E7144D"/>
    <w:rsid w:val="00E71571"/>
    <w:rsid w:val="00E71C3A"/>
    <w:rsid w:val="00E73715"/>
    <w:rsid w:val="00E73C11"/>
    <w:rsid w:val="00E73ECE"/>
    <w:rsid w:val="00E7400F"/>
    <w:rsid w:val="00E74E22"/>
    <w:rsid w:val="00E7527E"/>
    <w:rsid w:val="00E755ED"/>
    <w:rsid w:val="00E75C49"/>
    <w:rsid w:val="00E76295"/>
    <w:rsid w:val="00E7691E"/>
    <w:rsid w:val="00E769FF"/>
    <w:rsid w:val="00E76CA8"/>
    <w:rsid w:val="00E7737F"/>
    <w:rsid w:val="00E80241"/>
    <w:rsid w:val="00E80968"/>
    <w:rsid w:val="00E815E2"/>
    <w:rsid w:val="00E82562"/>
    <w:rsid w:val="00E82B3A"/>
    <w:rsid w:val="00E82F5B"/>
    <w:rsid w:val="00E838DE"/>
    <w:rsid w:val="00E83EC8"/>
    <w:rsid w:val="00E840A1"/>
    <w:rsid w:val="00E841C7"/>
    <w:rsid w:val="00E8429B"/>
    <w:rsid w:val="00E8476E"/>
    <w:rsid w:val="00E84997"/>
    <w:rsid w:val="00E84C4D"/>
    <w:rsid w:val="00E856D1"/>
    <w:rsid w:val="00E85FD7"/>
    <w:rsid w:val="00E8635E"/>
    <w:rsid w:val="00E864C6"/>
    <w:rsid w:val="00E86E8B"/>
    <w:rsid w:val="00E86E90"/>
    <w:rsid w:val="00E872D6"/>
    <w:rsid w:val="00E87378"/>
    <w:rsid w:val="00E87B36"/>
    <w:rsid w:val="00E87C1E"/>
    <w:rsid w:val="00E90CA6"/>
    <w:rsid w:val="00E90E85"/>
    <w:rsid w:val="00E914C4"/>
    <w:rsid w:val="00E91FD3"/>
    <w:rsid w:val="00E92831"/>
    <w:rsid w:val="00E92DBB"/>
    <w:rsid w:val="00E9364A"/>
    <w:rsid w:val="00E936EE"/>
    <w:rsid w:val="00E951D5"/>
    <w:rsid w:val="00E95663"/>
    <w:rsid w:val="00E95BBB"/>
    <w:rsid w:val="00E96B20"/>
    <w:rsid w:val="00E9700F"/>
    <w:rsid w:val="00E9780C"/>
    <w:rsid w:val="00E97B4B"/>
    <w:rsid w:val="00E97E51"/>
    <w:rsid w:val="00EA0704"/>
    <w:rsid w:val="00EA0D97"/>
    <w:rsid w:val="00EA12E7"/>
    <w:rsid w:val="00EA19A9"/>
    <w:rsid w:val="00EA1AF8"/>
    <w:rsid w:val="00EA1B50"/>
    <w:rsid w:val="00EA2992"/>
    <w:rsid w:val="00EA2DB9"/>
    <w:rsid w:val="00EA3C7F"/>
    <w:rsid w:val="00EA4024"/>
    <w:rsid w:val="00EA4DC1"/>
    <w:rsid w:val="00EA61DD"/>
    <w:rsid w:val="00EA6604"/>
    <w:rsid w:val="00EA689E"/>
    <w:rsid w:val="00EA6DA3"/>
    <w:rsid w:val="00EA736B"/>
    <w:rsid w:val="00EA7B6B"/>
    <w:rsid w:val="00EA7C53"/>
    <w:rsid w:val="00EB08B2"/>
    <w:rsid w:val="00EB0EDE"/>
    <w:rsid w:val="00EB159B"/>
    <w:rsid w:val="00EB1B1E"/>
    <w:rsid w:val="00EB2A82"/>
    <w:rsid w:val="00EB372A"/>
    <w:rsid w:val="00EB4622"/>
    <w:rsid w:val="00EB54D2"/>
    <w:rsid w:val="00EB5EC3"/>
    <w:rsid w:val="00EB649E"/>
    <w:rsid w:val="00EB6CCD"/>
    <w:rsid w:val="00EB6F44"/>
    <w:rsid w:val="00EB730C"/>
    <w:rsid w:val="00EB73EF"/>
    <w:rsid w:val="00EB7C86"/>
    <w:rsid w:val="00EC00F8"/>
    <w:rsid w:val="00EC1033"/>
    <w:rsid w:val="00EC1CFB"/>
    <w:rsid w:val="00EC1FC4"/>
    <w:rsid w:val="00EC29C1"/>
    <w:rsid w:val="00EC3015"/>
    <w:rsid w:val="00EC3643"/>
    <w:rsid w:val="00EC4391"/>
    <w:rsid w:val="00EC4920"/>
    <w:rsid w:val="00EC4BE2"/>
    <w:rsid w:val="00EC4C47"/>
    <w:rsid w:val="00EC4E47"/>
    <w:rsid w:val="00EC4F81"/>
    <w:rsid w:val="00EC500B"/>
    <w:rsid w:val="00EC588E"/>
    <w:rsid w:val="00EC5A18"/>
    <w:rsid w:val="00EC6790"/>
    <w:rsid w:val="00EC6C41"/>
    <w:rsid w:val="00EC6D74"/>
    <w:rsid w:val="00EC742A"/>
    <w:rsid w:val="00EC7450"/>
    <w:rsid w:val="00EC7EAE"/>
    <w:rsid w:val="00ED0235"/>
    <w:rsid w:val="00ED0874"/>
    <w:rsid w:val="00ED0B3D"/>
    <w:rsid w:val="00ED0C41"/>
    <w:rsid w:val="00ED1917"/>
    <w:rsid w:val="00ED2098"/>
    <w:rsid w:val="00ED274A"/>
    <w:rsid w:val="00ED2963"/>
    <w:rsid w:val="00ED2B1C"/>
    <w:rsid w:val="00ED2F45"/>
    <w:rsid w:val="00ED33D1"/>
    <w:rsid w:val="00ED3BCC"/>
    <w:rsid w:val="00ED3EFC"/>
    <w:rsid w:val="00ED4112"/>
    <w:rsid w:val="00ED4317"/>
    <w:rsid w:val="00ED466D"/>
    <w:rsid w:val="00ED48A3"/>
    <w:rsid w:val="00ED48BC"/>
    <w:rsid w:val="00ED4951"/>
    <w:rsid w:val="00ED4D9C"/>
    <w:rsid w:val="00ED591C"/>
    <w:rsid w:val="00ED685E"/>
    <w:rsid w:val="00ED762E"/>
    <w:rsid w:val="00ED7C41"/>
    <w:rsid w:val="00ED7FF5"/>
    <w:rsid w:val="00EE019C"/>
    <w:rsid w:val="00EE01F7"/>
    <w:rsid w:val="00EE07EA"/>
    <w:rsid w:val="00EE08D4"/>
    <w:rsid w:val="00EE0912"/>
    <w:rsid w:val="00EE0EB8"/>
    <w:rsid w:val="00EE1217"/>
    <w:rsid w:val="00EE145C"/>
    <w:rsid w:val="00EE1635"/>
    <w:rsid w:val="00EE19D5"/>
    <w:rsid w:val="00EE1E33"/>
    <w:rsid w:val="00EE26E7"/>
    <w:rsid w:val="00EE29CE"/>
    <w:rsid w:val="00EE308C"/>
    <w:rsid w:val="00EE336B"/>
    <w:rsid w:val="00EE3478"/>
    <w:rsid w:val="00EE3915"/>
    <w:rsid w:val="00EE3CD8"/>
    <w:rsid w:val="00EE4598"/>
    <w:rsid w:val="00EE461A"/>
    <w:rsid w:val="00EE471C"/>
    <w:rsid w:val="00EE5363"/>
    <w:rsid w:val="00EE5FBE"/>
    <w:rsid w:val="00EE6149"/>
    <w:rsid w:val="00EE6820"/>
    <w:rsid w:val="00EE7412"/>
    <w:rsid w:val="00EE7A96"/>
    <w:rsid w:val="00EE7BB3"/>
    <w:rsid w:val="00EE7E75"/>
    <w:rsid w:val="00EF0090"/>
    <w:rsid w:val="00EF02EE"/>
    <w:rsid w:val="00EF0949"/>
    <w:rsid w:val="00EF09E6"/>
    <w:rsid w:val="00EF1697"/>
    <w:rsid w:val="00EF1A0C"/>
    <w:rsid w:val="00EF28CA"/>
    <w:rsid w:val="00EF414C"/>
    <w:rsid w:val="00EF4596"/>
    <w:rsid w:val="00EF4D23"/>
    <w:rsid w:val="00EF5011"/>
    <w:rsid w:val="00EF510F"/>
    <w:rsid w:val="00EF5680"/>
    <w:rsid w:val="00EF5AE1"/>
    <w:rsid w:val="00EF5BA8"/>
    <w:rsid w:val="00EF5C8D"/>
    <w:rsid w:val="00EF6342"/>
    <w:rsid w:val="00EF6BFE"/>
    <w:rsid w:val="00EF6CDD"/>
    <w:rsid w:val="00EF6CE4"/>
    <w:rsid w:val="00EF7532"/>
    <w:rsid w:val="00F000B3"/>
    <w:rsid w:val="00F00B47"/>
    <w:rsid w:val="00F00CB6"/>
    <w:rsid w:val="00F00F20"/>
    <w:rsid w:val="00F02841"/>
    <w:rsid w:val="00F029BF"/>
    <w:rsid w:val="00F02C5E"/>
    <w:rsid w:val="00F033B4"/>
    <w:rsid w:val="00F04A56"/>
    <w:rsid w:val="00F04B9D"/>
    <w:rsid w:val="00F04D47"/>
    <w:rsid w:val="00F05075"/>
    <w:rsid w:val="00F05442"/>
    <w:rsid w:val="00F05724"/>
    <w:rsid w:val="00F06712"/>
    <w:rsid w:val="00F074BA"/>
    <w:rsid w:val="00F074DF"/>
    <w:rsid w:val="00F0793D"/>
    <w:rsid w:val="00F07A93"/>
    <w:rsid w:val="00F07BDF"/>
    <w:rsid w:val="00F07DC9"/>
    <w:rsid w:val="00F1016F"/>
    <w:rsid w:val="00F106F8"/>
    <w:rsid w:val="00F10739"/>
    <w:rsid w:val="00F10A19"/>
    <w:rsid w:val="00F10A88"/>
    <w:rsid w:val="00F1187E"/>
    <w:rsid w:val="00F12041"/>
    <w:rsid w:val="00F1257D"/>
    <w:rsid w:val="00F12971"/>
    <w:rsid w:val="00F1297D"/>
    <w:rsid w:val="00F1327F"/>
    <w:rsid w:val="00F1404D"/>
    <w:rsid w:val="00F1430E"/>
    <w:rsid w:val="00F1516D"/>
    <w:rsid w:val="00F15F8C"/>
    <w:rsid w:val="00F16062"/>
    <w:rsid w:val="00F162F9"/>
    <w:rsid w:val="00F16F8F"/>
    <w:rsid w:val="00F171E0"/>
    <w:rsid w:val="00F17B46"/>
    <w:rsid w:val="00F21B35"/>
    <w:rsid w:val="00F21B80"/>
    <w:rsid w:val="00F21D37"/>
    <w:rsid w:val="00F21D38"/>
    <w:rsid w:val="00F220E8"/>
    <w:rsid w:val="00F232B7"/>
    <w:rsid w:val="00F2388E"/>
    <w:rsid w:val="00F23AD8"/>
    <w:rsid w:val="00F23FC9"/>
    <w:rsid w:val="00F243C9"/>
    <w:rsid w:val="00F25566"/>
    <w:rsid w:val="00F265C2"/>
    <w:rsid w:val="00F265EB"/>
    <w:rsid w:val="00F26991"/>
    <w:rsid w:val="00F26A9A"/>
    <w:rsid w:val="00F26DA3"/>
    <w:rsid w:val="00F26ECD"/>
    <w:rsid w:val="00F27596"/>
    <w:rsid w:val="00F275CA"/>
    <w:rsid w:val="00F27915"/>
    <w:rsid w:val="00F27BB3"/>
    <w:rsid w:val="00F30200"/>
    <w:rsid w:val="00F30209"/>
    <w:rsid w:val="00F3253A"/>
    <w:rsid w:val="00F32B92"/>
    <w:rsid w:val="00F3308B"/>
    <w:rsid w:val="00F33808"/>
    <w:rsid w:val="00F3387F"/>
    <w:rsid w:val="00F3437F"/>
    <w:rsid w:val="00F345A3"/>
    <w:rsid w:val="00F34FE9"/>
    <w:rsid w:val="00F359E4"/>
    <w:rsid w:val="00F36F7C"/>
    <w:rsid w:val="00F37F4F"/>
    <w:rsid w:val="00F40023"/>
    <w:rsid w:val="00F4078E"/>
    <w:rsid w:val="00F40832"/>
    <w:rsid w:val="00F415B3"/>
    <w:rsid w:val="00F41D2C"/>
    <w:rsid w:val="00F41F61"/>
    <w:rsid w:val="00F42417"/>
    <w:rsid w:val="00F427CF"/>
    <w:rsid w:val="00F42D49"/>
    <w:rsid w:val="00F43294"/>
    <w:rsid w:val="00F44357"/>
    <w:rsid w:val="00F44919"/>
    <w:rsid w:val="00F44D60"/>
    <w:rsid w:val="00F45118"/>
    <w:rsid w:val="00F478FD"/>
    <w:rsid w:val="00F47DF7"/>
    <w:rsid w:val="00F47E9C"/>
    <w:rsid w:val="00F5016A"/>
    <w:rsid w:val="00F50532"/>
    <w:rsid w:val="00F51ED3"/>
    <w:rsid w:val="00F52607"/>
    <w:rsid w:val="00F52A6E"/>
    <w:rsid w:val="00F5351F"/>
    <w:rsid w:val="00F539FA"/>
    <w:rsid w:val="00F53BC3"/>
    <w:rsid w:val="00F5428B"/>
    <w:rsid w:val="00F5451D"/>
    <w:rsid w:val="00F548E8"/>
    <w:rsid w:val="00F551C3"/>
    <w:rsid w:val="00F556DD"/>
    <w:rsid w:val="00F55AF7"/>
    <w:rsid w:val="00F55C39"/>
    <w:rsid w:val="00F55D0C"/>
    <w:rsid w:val="00F55D44"/>
    <w:rsid w:val="00F56063"/>
    <w:rsid w:val="00F5688D"/>
    <w:rsid w:val="00F569CF"/>
    <w:rsid w:val="00F57A3A"/>
    <w:rsid w:val="00F600C1"/>
    <w:rsid w:val="00F618D5"/>
    <w:rsid w:val="00F6195C"/>
    <w:rsid w:val="00F62FCD"/>
    <w:rsid w:val="00F63D03"/>
    <w:rsid w:val="00F64DF2"/>
    <w:rsid w:val="00F6583D"/>
    <w:rsid w:val="00F659CA"/>
    <w:rsid w:val="00F65CCC"/>
    <w:rsid w:val="00F65D06"/>
    <w:rsid w:val="00F67243"/>
    <w:rsid w:val="00F672A0"/>
    <w:rsid w:val="00F67938"/>
    <w:rsid w:val="00F67AA5"/>
    <w:rsid w:val="00F67BC0"/>
    <w:rsid w:val="00F70158"/>
    <w:rsid w:val="00F70321"/>
    <w:rsid w:val="00F71E3A"/>
    <w:rsid w:val="00F71E4C"/>
    <w:rsid w:val="00F71F08"/>
    <w:rsid w:val="00F7216E"/>
    <w:rsid w:val="00F740FC"/>
    <w:rsid w:val="00F74319"/>
    <w:rsid w:val="00F747E9"/>
    <w:rsid w:val="00F74EBC"/>
    <w:rsid w:val="00F7553B"/>
    <w:rsid w:val="00F75576"/>
    <w:rsid w:val="00F75E9E"/>
    <w:rsid w:val="00F75F10"/>
    <w:rsid w:val="00F8001F"/>
    <w:rsid w:val="00F8054F"/>
    <w:rsid w:val="00F80CA6"/>
    <w:rsid w:val="00F8104A"/>
    <w:rsid w:val="00F810E2"/>
    <w:rsid w:val="00F814D0"/>
    <w:rsid w:val="00F81A40"/>
    <w:rsid w:val="00F81E2F"/>
    <w:rsid w:val="00F8294E"/>
    <w:rsid w:val="00F82D67"/>
    <w:rsid w:val="00F82E8F"/>
    <w:rsid w:val="00F8339C"/>
    <w:rsid w:val="00F8378B"/>
    <w:rsid w:val="00F83F72"/>
    <w:rsid w:val="00F84078"/>
    <w:rsid w:val="00F84CF6"/>
    <w:rsid w:val="00F84D93"/>
    <w:rsid w:val="00F850EA"/>
    <w:rsid w:val="00F853E1"/>
    <w:rsid w:val="00F85F89"/>
    <w:rsid w:val="00F8660A"/>
    <w:rsid w:val="00F90275"/>
    <w:rsid w:val="00F9032E"/>
    <w:rsid w:val="00F90553"/>
    <w:rsid w:val="00F9186D"/>
    <w:rsid w:val="00F91989"/>
    <w:rsid w:val="00F91DAC"/>
    <w:rsid w:val="00F91ED4"/>
    <w:rsid w:val="00F92F86"/>
    <w:rsid w:val="00F93057"/>
    <w:rsid w:val="00F9352F"/>
    <w:rsid w:val="00F93893"/>
    <w:rsid w:val="00F93A91"/>
    <w:rsid w:val="00F93D4F"/>
    <w:rsid w:val="00F93E99"/>
    <w:rsid w:val="00F93EA3"/>
    <w:rsid w:val="00F93F3E"/>
    <w:rsid w:val="00F943DC"/>
    <w:rsid w:val="00F94CDE"/>
    <w:rsid w:val="00F95EE5"/>
    <w:rsid w:val="00F964BA"/>
    <w:rsid w:val="00F967E4"/>
    <w:rsid w:val="00F97A3A"/>
    <w:rsid w:val="00F97A52"/>
    <w:rsid w:val="00F97CD6"/>
    <w:rsid w:val="00F97E5F"/>
    <w:rsid w:val="00FA0085"/>
    <w:rsid w:val="00FA02DE"/>
    <w:rsid w:val="00FA05AA"/>
    <w:rsid w:val="00FA05D8"/>
    <w:rsid w:val="00FA0800"/>
    <w:rsid w:val="00FA101E"/>
    <w:rsid w:val="00FA154F"/>
    <w:rsid w:val="00FA1D17"/>
    <w:rsid w:val="00FA2771"/>
    <w:rsid w:val="00FA2B85"/>
    <w:rsid w:val="00FA2F3D"/>
    <w:rsid w:val="00FA3262"/>
    <w:rsid w:val="00FA3577"/>
    <w:rsid w:val="00FA37A6"/>
    <w:rsid w:val="00FA3D06"/>
    <w:rsid w:val="00FA42C4"/>
    <w:rsid w:val="00FA4B38"/>
    <w:rsid w:val="00FA4FC4"/>
    <w:rsid w:val="00FA509D"/>
    <w:rsid w:val="00FA569C"/>
    <w:rsid w:val="00FA5F2C"/>
    <w:rsid w:val="00FA6607"/>
    <w:rsid w:val="00FA7144"/>
    <w:rsid w:val="00FA728F"/>
    <w:rsid w:val="00FA72A6"/>
    <w:rsid w:val="00FA748A"/>
    <w:rsid w:val="00FA76BF"/>
    <w:rsid w:val="00FA76FB"/>
    <w:rsid w:val="00FA7A17"/>
    <w:rsid w:val="00FA7C8D"/>
    <w:rsid w:val="00FB03EE"/>
    <w:rsid w:val="00FB0F57"/>
    <w:rsid w:val="00FB0FED"/>
    <w:rsid w:val="00FB12DE"/>
    <w:rsid w:val="00FB29E6"/>
    <w:rsid w:val="00FB3342"/>
    <w:rsid w:val="00FB3562"/>
    <w:rsid w:val="00FB36CA"/>
    <w:rsid w:val="00FB3E3A"/>
    <w:rsid w:val="00FB451B"/>
    <w:rsid w:val="00FB4539"/>
    <w:rsid w:val="00FB486D"/>
    <w:rsid w:val="00FB4BA9"/>
    <w:rsid w:val="00FB4E1A"/>
    <w:rsid w:val="00FB54D8"/>
    <w:rsid w:val="00FB55A8"/>
    <w:rsid w:val="00FB6A42"/>
    <w:rsid w:val="00FB7651"/>
    <w:rsid w:val="00FB7745"/>
    <w:rsid w:val="00FB7842"/>
    <w:rsid w:val="00FB7C56"/>
    <w:rsid w:val="00FB7F26"/>
    <w:rsid w:val="00FC014C"/>
    <w:rsid w:val="00FC049B"/>
    <w:rsid w:val="00FC0918"/>
    <w:rsid w:val="00FC0AB2"/>
    <w:rsid w:val="00FC2776"/>
    <w:rsid w:val="00FC27BF"/>
    <w:rsid w:val="00FC2953"/>
    <w:rsid w:val="00FC2F5C"/>
    <w:rsid w:val="00FC340D"/>
    <w:rsid w:val="00FC3995"/>
    <w:rsid w:val="00FC405E"/>
    <w:rsid w:val="00FC423B"/>
    <w:rsid w:val="00FC4DAF"/>
    <w:rsid w:val="00FC5499"/>
    <w:rsid w:val="00FC6367"/>
    <w:rsid w:val="00FC69D0"/>
    <w:rsid w:val="00FC6C11"/>
    <w:rsid w:val="00FC7262"/>
    <w:rsid w:val="00FC743A"/>
    <w:rsid w:val="00FC7785"/>
    <w:rsid w:val="00FC7832"/>
    <w:rsid w:val="00FD0F0E"/>
    <w:rsid w:val="00FD16ED"/>
    <w:rsid w:val="00FD1CAD"/>
    <w:rsid w:val="00FD2DEC"/>
    <w:rsid w:val="00FD2F8E"/>
    <w:rsid w:val="00FD3209"/>
    <w:rsid w:val="00FD3D79"/>
    <w:rsid w:val="00FD3F90"/>
    <w:rsid w:val="00FD47BB"/>
    <w:rsid w:val="00FD49C2"/>
    <w:rsid w:val="00FD4D8C"/>
    <w:rsid w:val="00FD54A9"/>
    <w:rsid w:val="00FD5551"/>
    <w:rsid w:val="00FD6098"/>
    <w:rsid w:val="00FD64A8"/>
    <w:rsid w:val="00FD6FC0"/>
    <w:rsid w:val="00FD7F19"/>
    <w:rsid w:val="00FE010E"/>
    <w:rsid w:val="00FE01EB"/>
    <w:rsid w:val="00FE05AE"/>
    <w:rsid w:val="00FE0A2E"/>
    <w:rsid w:val="00FE0CFC"/>
    <w:rsid w:val="00FE0F63"/>
    <w:rsid w:val="00FE113F"/>
    <w:rsid w:val="00FE1BD5"/>
    <w:rsid w:val="00FE2280"/>
    <w:rsid w:val="00FE363A"/>
    <w:rsid w:val="00FE473A"/>
    <w:rsid w:val="00FE47E8"/>
    <w:rsid w:val="00FE54B5"/>
    <w:rsid w:val="00FE5ECF"/>
    <w:rsid w:val="00FE6393"/>
    <w:rsid w:val="00FE6841"/>
    <w:rsid w:val="00FE7758"/>
    <w:rsid w:val="00FF058E"/>
    <w:rsid w:val="00FF08D8"/>
    <w:rsid w:val="00FF10A4"/>
    <w:rsid w:val="00FF3167"/>
    <w:rsid w:val="00FF320E"/>
    <w:rsid w:val="00FF33FE"/>
    <w:rsid w:val="00FF38E4"/>
    <w:rsid w:val="00FF3C4C"/>
    <w:rsid w:val="00FF430B"/>
    <w:rsid w:val="00FF4531"/>
    <w:rsid w:val="00FF4CC3"/>
    <w:rsid w:val="00FF513B"/>
    <w:rsid w:val="00FF54EE"/>
    <w:rsid w:val="00FF588D"/>
    <w:rsid w:val="00FF6A42"/>
    <w:rsid w:val="00FF70AB"/>
    <w:rsid w:val="00FF756E"/>
    <w:rsid w:val="00FF78DB"/>
    <w:rsid w:val="00FF7C59"/>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3DF46160"/>
  <w15:docId w15:val="{28C2FA09-FEB7-4238-AAA4-AF12C1B34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AF5B9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ind w:left="576"/>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3E6D7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idget-pane-section-info-text">
    <w:name w:val="widget-pane-section-info-text"/>
    <w:basedOn w:val="Fuentedeprrafopredeter"/>
    <w:rsid w:val="001720FD"/>
  </w:style>
  <w:style w:type="paragraph" w:customStyle="1" w:styleId="texto">
    <w:name w:val="texto"/>
    <w:basedOn w:val="Normal"/>
    <w:rsid w:val="00AC4BCF"/>
    <w:pPr>
      <w:spacing w:before="100" w:beforeAutospacing="1" w:after="100" w:afterAutospacing="1"/>
      <w:jc w:val="left"/>
    </w:pPr>
    <w:rPr>
      <w:rFonts w:ascii="Times New Roman" w:eastAsia="Times New Roman" w:hAnsi="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523370">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255292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2035032">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4846182">
      <w:bodyDiv w:val="1"/>
      <w:marLeft w:val="0"/>
      <w:marRight w:val="0"/>
      <w:marTop w:val="0"/>
      <w:marBottom w:val="0"/>
      <w:divBdr>
        <w:top w:val="none" w:sz="0" w:space="0" w:color="auto"/>
        <w:left w:val="none" w:sz="0" w:space="0" w:color="auto"/>
        <w:bottom w:val="none" w:sz="0" w:space="0" w:color="auto"/>
        <w:right w:val="none" w:sz="0" w:space="0" w:color="auto"/>
      </w:divBdr>
      <w:divsChild>
        <w:div w:id="10875049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0296496">
              <w:marLeft w:val="0"/>
              <w:marRight w:val="0"/>
              <w:marTop w:val="0"/>
              <w:marBottom w:val="0"/>
              <w:divBdr>
                <w:top w:val="none" w:sz="0" w:space="0" w:color="auto"/>
                <w:left w:val="none" w:sz="0" w:space="0" w:color="auto"/>
                <w:bottom w:val="none" w:sz="0" w:space="0" w:color="auto"/>
                <w:right w:val="none" w:sz="0" w:space="0" w:color="auto"/>
              </w:divBdr>
              <w:divsChild>
                <w:div w:id="529799881">
                  <w:marLeft w:val="0"/>
                  <w:marRight w:val="0"/>
                  <w:marTop w:val="0"/>
                  <w:marBottom w:val="0"/>
                  <w:divBdr>
                    <w:top w:val="none" w:sz="0" w:space="0" w:color="auto"/>
                    <w:left w:val="none" w:sz="0" w:space="0" w:color="auto"/>
                    <w:bottom w:val="none" w:sz="0" w:space="0" w:color="auto"/>
                    <w:right w:val="none" w:sz="0" w:space="0" w:color="auto"/>
                  </w:divBdr>
                </w:div>
                <w:div w:id="535384854">
                  <w:blockQuote w:val="1"/>
                  <w:marLeft w:val="720"/>
                  <w:marRight w:val="720"/>
                  <w:marTop w:val="100"/>
                  <w:marBottom w:val="100"/>
                  <w:divBdr>
                    <w:top w:val="none" w:sz="0" w:space="0" w:color="auto"/>
                    <w:left w:val="none" w:sz="0" w:space="0" w:color="auto"/>
                    <w:bottom w:val="none" w:sz="0" w:space="0" w:color="auto"/>
                    <w:right w:val="none" w:sz="0" w:space="0" w:color="auto"/>
                  </w:divBdr>
                </w:div>
                <w:div w:id="5050953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40966902">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57864982">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058531">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6238331">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7229868">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9056502">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8.jpeg"/><Relationship Id="rId21" Type="http://schemas.openxmlformats.org/officeDocument/2006/relationships/image" Target="media/image3.emf"/><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image" Target="media/image55.jpeg"/><Relationship Id="rId84" Type="http://schemas.openxmlformats.org/officeDocument/2006/relationships/fontTable" Target="fontTable.xml"/><Relationship Id="rId7" Type="http://schemas.openxmlformats.org/officeDocument/2006/relationships/customXml" Target="../customXml/item7.xml"/><Relationship Id="rId71" Type="http://schemas.openxmlformats.org/officeDocument/2006/relationships/image" Target="media/image50.jpe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8.pn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5" Type="http://schemas.openxmlformats.org/officeDocument/2006/relationships/customXml" Target="../customXml/item5.xml"/><Relationship Id="rId61" Type="http://schemas.openxmlformats.org/officeDocument/2006/relationships/image" Target="media/image40.jpeg"/><Relationship Id="rId82" Type="http://schemas.openxmlformats.org/officeDocument/2006/relationships/image" Target="media/image61.jpeg"/><Relationship Id="rId19" Type="http://schemas.openxmlformats.org/officeDocument/2006/relationships/image" Target="media/image1.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customXml" Target="../customXml/item8.xml"/><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2.emf"/><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customXml" Target="../customXml/item10.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pn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1.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1.xml"/><Relationship Id="rId1"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GCxLTIZmqOoNyEySFYOHWzp1rThBVKm5K7I8kcAwDdU=</DigestValue>
    </Reference>
    <Reference Type="http://www.w3.org/2000/09/xmldsig#Object" URI="#idOfficeObject">
      <DigestMethod Algorithm="http://www.w3.org/2001/04/xmlenc#sha256"/>
      <DigestValue>OLNBT0wUKeiq/tWpOWWThjQi05q9fFW/1/2rvLgZ+XQ=</DigestValue>
    </Reference>
    <Reference Type="http://uri.etsi.org/01903#SignedProperties" URI="#idSignedProperties">
      <Transforms>
        <Transform Algorithm="http://www.w3.org/TR/2001/REC-xml-c14n-20010315"/>
      </Transforms>
      <DigestMethod Algorithm="http://www.w3.org/2001/04/xmlenc#sha256"/>
      <DigestValue>WLFXXhD4YiK6Jyav39kcq91X/bawKxHB+rSH0QXf2r4=</DigestValue>
    </Reference>
    <Reference Type="http://www.w3.org/2000/09/xmldsig#Object" URI="#idValidSigLnImg">
      <DigestMethod Algorithm="http://www.w3.org/2001/04/xmlenc#sha256"/>
      <DigestValue>E4cXKP5OzyYKdyWX2p132/bOBi+JhbtKJ14BhMIQ+B0=</DigestValue>
    </Reference>
    <Reference Type="http://www.w3.org/2000/09/xmldsig#Object" URI="#idInvalidSigLnImg">
      <DigestMethod Algorithm="http://www.w3.org/2001/04/xmlenc#sha256"/>
      <DigestValue>VLWuGBOzW0wiABppwxZ7ePWiCPm70cSTy7UgeMZUOL8=</DigestValue>
    </Reference>
  </SignedInfo>
  <SignatureValue>C1WqYApnNdkhtzQudj0r/XKjNs5ZWp89Od2FJOP+QCfV1TiGcG1xeXSQ62uNw2b30xMoGKz0BbHQ
UutLRuEIFRO31kBDUj77OCv65nOyHXCq7guD56TiprHEWiRwWX+tVja0aVAilzyR3THWsFKloSCn
O0RW39KeiCTDoVwwzzO4s7T5JVQz3H4AwBXdecC/DLE4puUF9vTBhvVopsrnsLp2M+1p4fN1SUPB
fcCYNHRJsQSiPEg47ZWlmzDiWgnyBVpbUQHwpBEifT44DPnCBtc5HnYTCVeA3fy965RMo1bk++OO
qnk4Jhyk+U+tvpxhYi9r+9eVoo8db+0PrV0nNw==</SignatureValue>
  <KeyInfo>
    <X509Data>
      <X509Certificate>MIIHQjCCBiqgAwIBAgIQI+g4J2T1KCDCXIDeZaG1w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1ewQ2X58ZTwdmW4rzOq1swn898v3As8Tn6BQTMcufvtJpswxNvc36MqQND1xtXVFkaf/1HDOLr2DMkCHtUMYzIrmWvzpTJLl0bQ5WYZ5GOcOPK9Q0NWBjRgE94OxvHp51lt0jbDQSpTLI3PWrV0ZIvS3/iyq5xrHpVd0Cql+c9tQNH8we8bzrK1/GSvp6nGDE8o2XCvuJ80jY1T9+JyKvtEbkBbyAyXQ8PLx9oxlvaNDa0lGM96i35AALB8T63NXZD7b222osJbxidZPfT8SWTd09ALJq+NWZc8PXWBqbys7suQiJC7loHY8Qg5+P4NPaxiCVLFZ0/WBhWGLGDxp0=</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HoieHk2JbqWlDWdsW5TgDoEVQIfCPQfN0MuEcHVoKP0=</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CB3wXD9t3lUbsNoz/MghhnIHa0eC22uolL9dqHkxI+Y=</DigestValue>
      </Reference>
      <Reference URI="/word/endnotes.xml?ContentType=application/vnd.openxmlformats-officedocument.wordprocessingml.endnotes+xml">
        <DigestMethod Algorithm="http://www.w3.org/2001/04/xmlenc#sha256"/>
        <DigestValue>SGspOhR0ZUQZfCQRgSivjIZ/HeexxHxaAfZ0+/IecE8=</DigestValue>
      </Reference>
      <Reference URI="/word/fontTable.xml?ContentType=application/vnd.openxmlformats-officedocument.wordprocessingml.fontTable+xml">
        <DigestMethod Algorithm="http://www.w3.org/2001/04/xmlenc#sha256"/>
        <DigestValue>BCQIl/fWgch7mc//+dcJuTR+/lFjSks0zhvgK/1dhe4=</DigestValue>
      </Reference>
      <Reference URI="/word/footer1.xml?ContentType=application/vnd.openxmlformats-officedocument.wordprocessingml.footer+xml">
        <DigestMethod Algorithm="http://www.w3.org/2001/04/xmlenc#sha256"/>
        <DigestValue>5RaWowysmkZnA7Ua1S8jqNmu53MeuHjabuwJ4VHxQ2o=</DigestValue>
      </Reference>
      <Reference URI="/word/footer2.xml?ContentType=application/vnd.openxmlformats-officedocument.wordprocessingml.footer+xml">
        <DigestMethod Algorithm="http://www.w3.org/2001/04/xmlenc#sha256"/>
        <DigestValue>KhOmd39C3yxW9jT97h5BegAG/QOwFQ9yVfqFUN7Sc2Q=</DigestValue>
      </Reference>
      <Reference URI="/word/footer3.xml?ContentType=application/vnd.openxmlformats-officedocument.wordprocessingml.footer+xml">
        <DigestMethod Algorithm="http://www.w3.org/2001/04/xmlenc#sha256"/>
        <DigestValue>uO8hJpylCjV/ZBeiLgOdXqqUAdyEokZ067nm63RDgN0=</DigestValue>
      </Reference>
      <Reference URI="/word/footnotes.xml?ContentType=application/vnd.openxmlformats-officedocument.wordprocessingml.footnotes+xml">
        <DigestMethod Algorithm="http://www.w3.org/2001/04/xmlenc#sha256"/>
        <DigestValue>UQgw+Amnj74EqfbD5ufuo2r0RQPUPVI/tSQjds08AcU=</DigestValue>
      </Reference>
      <Reference URI="/word/header1.xml?ContentType=application/vnd.openxmlformats-officedocument.wordprocessingml.header+xml">
        <DigestMethod Algorithm="http://www.w3.org/2001/04/xmlenc#sha256"/>
        <DigestValue>9hluXQpiQ6CW3wp2gVz5nZkaCOYLMZ7g3arVTKWDXQM=</DigestValue>
      </Reference>
      <Reference URI="/word/media/image1.emf?ContentType=image/x-emf">
        <DigestMethod Algorithm="http://www.w3.org/2001/04/xmlenc#sha256"/>
        <DigestValue>GHBjU/E5hd7a/j/0kulz+1x3S0DYOJKwbNzVNq+rbYQ=</DigestValue>
      </Reference>
      <Reference URI="/word/media/image10.jpeg?ContentType=image/jpeg">
        <DigestMethod Algorithm="http://www.w3.org/2001/04/xmlenc#sha256"/>
        <DigestValue>E8aS1+krTBEruNFtxT4ZVGXFlCTAJUSuLYxR0Lwh6Mc=</DigestValue>
      </Reference>
      <Reference URI="/word/media/image11.jpeg?ContentType=image/jpeg">
        <DigestMethod Algorithm="http://www.w3.org/2001/04/xmlenc#sha256"/>
        <DigestValue>iryxv94WAWNXbZh7nhCYlwaacAeOJxuqghfO9H2/RCU=</DigestValue>
      </Reference>
      <Reference URI="/word/media/image12.jpeg?ContentType=image/jpeg">
        <DigestMethod Algorithm="http://www.w3.org/2001/04/xmlenc#sha256"/>
        <DigestValue>savohMSD/v+HVQrJZWubqJzxCc3A+nPm95dqnlNAbaM=</DigestValue>
      </Reference>
      <Reference URI="/word/media/image13.jpeg?ContentType=image/jpeg">
        <DigestMethod Algorithm="http://www.w3.org/2001/04/xmlenc#sha256"/>
        <DigestValue>aLn/HlcD+W0W6C2Jj395D92YbG9xg3UTOY9V70h+ejI=</DigestValue>
      </Reference>
      <Reference URI="/word/media/image14.jpeg?ContentType=image/jpeg">
        <DigestMethod Algorithm="http://www.w3.org/2001/04/xmlenc#sha256"/>
        <DigestValue>IRP9wpu48BzUWcHi2amdlaG/r3uLzkC2gifVE+ur5iM=</DigestValue>
      </Reference>
      <Reference URI="/word/media/image15.jpeg?ContentType=image/jpeg">
        <DigestMethod Algorithm="http://www.w3.org/2001/04/xmlenc#sha256"/>
        <DigestValue>JQmh//Lgqkngm/A6xZhXsscoVC/fvpShyIzYWFvMkxI=</DigestValue>
      </Reference>
      <Reference URI="/word/media/image16.jpeg?ContentType=image/jpeg">
        <DigestMethod Algorithm="http://www.w3.org/2001/04/xmlenc#sha256"/>
        <DigestValue>JEp/UnUSxB0+cqM912r70spVamROngGc0RgMqYXIgyM=</DigestValue>
      </Reference>
      <Reference URI="/word/media/image17.jpeg?ContentType=image/jpeg">
        <DigestMethod Algorithm="http://www.w3.org/2001/04/xmlenc#sha256"/>
        <DigestValue>XaAA6tnL5RZ+G0g/k52qQzKowFa8TkhxNnPt8W3vc98=</DigestValue>
      </Reference>
      <Reference URI="/word/media/image18.jpeg?ContentType=image/jpeg">
        <DigestMethod Algorithm="http://www.w3.org/2001/04/xmlenc#sha256"/>
        <DigestValue>e9axwXYjov9qxD8mwgqqS2ZvRJs7Rbphog/Cv8OGdNs=</DigestValue>
      </Reference>
      <Reference URI="/word/media/image19.jpeg?ContentType=image/jpeg">
        <DigestMethod Algorithm="http://www.w3.org/2001/04/xmlenc#sha256"/>
        <DigestValue>nnib+2ka5OBFTOyB50+6u5+imjLAEMV8rnibFD1ZIDI=</DigestValue>
      </Reference>
      <Reference URI="/word/media/image2.emf?ContentType=image/x-emf">
        <DigestMethod Algorithm="http://www.w3.org/2001/04/xmlenc#sha256"/>
        <DigestValue>FVzIiG9vHxQKf/WfE63pnLAY4Q6lCXXjH9MFjsBmVJ4=</DigestValue>
      </Reference>
      <Reference URI="/word/media/image20.jpeg?ContentType=image/jpeg">
        <DigestMethod Algorithm="http://www.w3.org/2001/04/xmlenc#sha256"/>
        <DigestValue>PR6xcmVi9nND+YtH3yUpWbg/+3UWI5IFPXZ9ht25Kuk=</DigestValue>
      </Reference>
      <Reference URI="/word/media/image21.jpeg?ContentType=image/jpeg">
        <DigestMethod Algorithm="http://www.w3.org/2001/04/xmlenc#sha256"/>
        <DigestValue>w7gloV49oWNO1auWGe4Se4vKYW+5Ede+AOwz0J7DoXY=</DigestValue>
      </Reference>
      <Reference URI="/word/media/image22.jpeg?ContentType=image/jpeg">
        <DigestMethod Algorithm="http://www.w3.org/2001/04/xmlenc#sha256"/>
        <DigestValue>PRBam345inEFz+h6vR/BUz+VSMbr2vRlQjHu5WiNtGw=</DigestValue>
      </Reference>
      <Reference URI="/word/media/image23.jpeg?ContentType=image/jpeg">
        <DigestMethod Algorithm="http://www.w3.org/2001/04/xmlenc#sha256"/>
        <DigestValue>BmkxuKCcC7KROFvQzdHN1w4FoqJrLkGhWyeBIjA5fHs=</DigestValue>
      </Reference>
      <Reference URI="/word/media/image24.jpeg?ContentType=image/jpeg">
        <DigestMethod Algorithm="http://www.w3.org/2001/04/xmlenc#sha256"/>
        <DigestValue>lKbc7TtOJ8M/35J3XdQsDZWRJwLJp8XE3JAaEwwY83o=</DigestValue>
      </Reference>
      <Reference URI="/word/media/image25.jpeg?ContentType=image/jpeg">
        <DigestMethod Algorithm="http://www.w3.org/2001/04/xmlenc#sha256"/>
        <DigestValue>xaAVrNKLWDd31qAbhodtyc23g50DqewbajLo6geGM0g=</DigestValue>
      </Reference>
      <Reference URI="/word/media/image26.jpeg?ContentType=image/jpeg">
        <DigestMethod Algorithm="http://www.w3.org/2001/04/xmlenc#sha256"/>
        <DigestValue>grwsyk/+rzU6UBHD0Pyp9aiglU9ZR45PFLY+6MkxgpM=</DigestValue>
      </Reference>
      <Reference URI="/word/media/image27.jpeg?ContentType=image/jpeg">
        <DigestMethod Algorithm="http://www.w3.org/2001/04/xmlenc#sha256"/>
        <DigestValue>j6DC1Ahi2NSVbtAZRH4wBRC/Pltp9HmABgugJ/RdURo=</DigestValue>
      </Reference>
      <Reference URI="/word/media/image28.jpeg?ContentType=image/jpeg">
        <DigestMethod Algorithm="http://www.w3.org/2001/04/xmlenc#sha256"/>
        <DigestValue>QIAfbHQhXe3GNOl+rsBTE+RhgZUb0LtNgx8GCf1rE5Y=</DigestValue>
      </Reference>
      <Reference URI="/word/media/image29.jpeg?ContentType=image/jpeg">
        <DigestMethod Algorithm="http://www.w3.org/2001/04/xmlenc#sha256"/>
        <DigestValue>cbkxwutG5c4REsODVKXXNmPcCufpIr6ktITa+iHogLA=</DigestValue>
      </Reference>
      <Reference URI="/word/media/image3.emf?ContentType=image/x-emf">
        <DigestMethod Algorithm="http://www.w3.org/2001/04/xmlenc#sha256"/>
        <DigestValue>dLLMKBJ/phAy94AynERWI94Gj6nKJcLVGwCvy8uNUew=</DigestValue>
      </Reference>
      <Reference URI="/word/media/image30.jpeg?ContentType=image/jpeg">
        <DigestMethod Algorithm="http://www.w3.org/2001/04/xmlenc#sha256"/>
        <DigestValue>1Ug30lOulZFONlmM6BSv8ykVXxcJDX54gJLej8ACA1g=</DigestValue>
      </Reference>
      <Reference URI="/word/media/image31.jpeg?ContentType=image/jpeg">
        <DigestMethod Algorithm="http://www.w3.org/2001/04/xmlenc#sha256"/>
        <DigestValue>uy4Y0Wvb5PHwkz4obsDHW/iGHD7S57HT0NVY4ORvsik=</DigestValue>
      </Reference>
      <Reference URI="/word/media/image32.jpeg?ContentType=image/jpeg">
        <DigestMethod Algorithm="http://www.w3.org/2001/04/xmlenc#sha256"/>
        <DigestValue>ahR7ZRl4zyLP0sMcZ3TJbbP9kzL+oE3YFlnqAfpwndk=</DigestValue>
      </Reference>
      <Reference URI="/word/media/image33.jpeg?ContentType=image/jpeg">
        <DigestMethod Algorithm="http://www.w3.org/2001/04/xmlenc#sha256"/>
        <DigestValue>DS5Tlq7nSNdEqcWzXBgKTrA+HsLmpHNSBsI5GoPAZ2U=</DigestValue>
      </Reference>
      <Reference URI="/word/media/image34.jpeg?ContentType=image/jpeg">
        <DigestMethod Algorithm="http://www.w3.org/2001/04/xmlenc#sha256"/>
        <DigestValue>uOvsmJ9tWmDlP6weGv4gYnMfTvIVZ7q2yWWvcoINNu0=</DigestValue>
      </Reference>
      <Reference URI="/word/media/image35.jpeg?ContentType=image/jpeg">
        <DigestMethod Algorithm="http://www.w3.org/2001/04/xmlenc#sha256"/>
        <DigestValue>8vJLKHiLui9JoRNkwxgyzJ1vEcsmRin4xOJxEnzQmzs=</DigestValue>
      </Reference>
      <Reference URI="/word/media/image36.jpeg?ContentType=image/jpeg">
        <DigestMethod Algorithm="http://www.w3.org/2001/04/xmlenc#sha256"/>
        <DigestValue>SnuFqX6CmMCyV+ElCEVEFKEmEXgL/MZVDRjmnIwK30s=</DigestValue>
      </Reference>
      <Reference URI="/word/media/image37.jpeg?ContentType=image/jpeg">
        <DigestMethod Algorithm="http://www.w3.org/2001/04/xmlenc#sha256"/>
        <DigestValue>DVenxBCz0gVuCRty4FsBZHCbLZnNv5ItuQ07msLyD18=</DigestValue>
      </Reference>
      <Reference URI="/word/media/image38.jpeg?ContentType=image/jpeg">
        <DigestMethod Algorithm="http://www.w3.org/2001/04/xmlenc#sha256"/>
        <DigestValue>LMfPSILx/7muqjER79hGb51xo6sM+/y/q5pE6rOTRmQ=</DigestValue>
      </Reference>
      <Reference URI="/word/media/image39.jpeg?ContentType=image/jpeg">
        <DigestMethod Algorithm="http://www.w3.org/2001/04/xmlenc#sha256"/>
        <DigestValue>AhE+NapThfQb+IAiop4wZKpSKP9OIPNlh9zFfe1CkjU=</DigestValue>
      </Reference>
      <Reference URI="/word/media/image4.png?ContentType=image/png">
        <DigestMethod Algorithm="http://www.w3.org/2001/04/xmlenc#sha256"/>
        <DigestValue>014rDYpMntf/FAchJksO66Ry/FgMOUt05wbVvHssX2s=</DigestValue>
      </Reference>
      <Reference URI="/word/media/image40.jpeg?ContentType=image/jpeg">
        <DigestMethod Algorithm="http://www.w3.org/2001/04/xmlenc#sha256"/>
        <DigestValue>OP6tNzzJwNaZqNXTwVl2k0iNp6phs1m4ZOSvSKFZz9c=</DigestValue>
      </Reference>
      <Reference URI="/word/media/image41.jpeg?ContentType=image/jpeg">
        <DigestMethod Algorithm="http://www.w3.org/2001/04/xmlenc#sha256"/>
        <DigestValue>9aD1GlgFVLGoCmvnLEuohmmGtAw88yeg/lTP4+BKciI=</DigestValue>
      </Reference>
      <Reference URI="/word/media/image42.jpeg?ContentType=image/jpeg">
        <DigestMethod Algorithm="http://www.w3.org/2001/04/xmlenc#sha256"/>
        <DigestValue>h1usgtGGD2XHCWjD2y607HEHmcX+W/blGimYn1dxPms=</DigestValue>
      </Reference>
      <Reference URI="/word/media/image43.png?ContentType=image/png">
        <DigestMethod Algorithm="http://www.w3.org/2001/04/xmlenc#sha256"/>
        <DigestValue>Eokkdb3FLlpUbBsIkW77ibw0KOlsrXKfwo6xKK74pQ0=</DigestValue>
      </Reference>
      <Reference URI="/word/media/image44.png?ContentType=image/png">
        <DigestMethod Algorithm="http://www.w3.org/2001/04/xmlenc#sha256"/>
        <DigestValue>cdwJ1yfjDGb1XL/m5FFKKjtv6Vi8xvtZAoPurh7CEY4=</DigestValue>
      </Reference>
      <Reference URI="/word/media/image45.jpeg?ContentType=image/jpeg">
        <DigestMethod Algorithm="http://www.w3.org/2001/04/xmlenc#sha256"/>
        <DigestValue>QfiLDIW++y+Ds4wOTQ/VxlP9E9iisGNeubZayb8OsAM=</DigestValue>
      </Reference>
      <Reference URI="/word/media/image46.jpeg?ContentType=image/jpeg">
        <DigestMethod Algorithm="http://www.w3.org/2001/04/xmlenc#sha256"/>
        <DigestValue>Wcd3IZkT+ZuaEsavkQnZbWrJJ55tHjCEuIVzemgmrR4=</DigestValue>
      </Reference>
      <Reference URI="/word/media/image47.jpeg?ContentType=image/jpeg">
        <DigestMethod Algorithm="http://www.w3.org/2001/04/xmlenc#sha256"/>
        <DigestValue>V1SUR6McWx6wuRNu2BKtulTxbp4BTZi6VsAbABskiJg=</DigestValue>
      </Reference>
      <Reference URI="/word/media/image48.jpeg?ContentType=image/jpeg">
        <DigestMethod Algorithm="http://www.w3.org/2001/04/xmlenc#sha256"/>
        <DigestValue>DcOlW7sLLw78fldEVYeNgmgwOaIUkmqqBXu0IMJ1F3A=</DigestValue>
      </Reference>
      <Reference URI="/word/media/image49.jpeg?ContentType=image/jpeg">
        <DigestMethod Algorithm="http://www.w3.org/2001/04/xmlenc#sha256"/>
        <DigestValue>1IJ34bgNzY7rfgefWTNyV80x0fs0iuoyUX43RCmsDuM=</DigestValue>
      </Reference>
      <Reference URI="/word/media/image5.png?ContentType=image/png">
        <DigestMethod Algorithm="http://www.w3.org/2001/04/xmlenc#sha256"/>
        <DigestValue>gbDpcFA5g85FJ1f4IvG5hBdj7uh+oXfAKZdLAvQwaz4=</DigestValue>
      </Reference>
      <Reference URI="/word/media/image50.jpeg?ContentType=image/jpeg">
        <DigestMethod Algorithm="http://www.w3.org/2001/04/xmlenc#sha256"/>
        <DigestValue>XGmULmPf0EWjcNwDcNlzP1e0wk02supyyhB45fPyUzA=</DigestValue>
      </Reference>
      <Reference URI="/word/media/image51.jpeg?ContentType=image/jpeg">
        <DigestMethod Algorithm="http://www.w3.org/2001/04/xmlenc#sha256"/>
        <DigestValue>DHZvQb2VhCIBdwVyFDw3HpwKpTCaSxdf8Zw/uLbrDew=</DigestValue>
      </Reference>
      <Reference URI="/word/media/image52.jpeg?ContentType=image/jpeg">
        <DigestMethod Algorithm="http://www.w3.org/2001/04/xmlenc#sha256"/>
        <DigestValue>1lpR+LxdpjOZFA07Xx2Q4UrivydOo5YPZLzWb1Kiglk=</DigestValue>
      </Reference>
      <Reference URI="/word/media/image53.jpeg?ContentType=image/jpeg">
        <DigestMethod Algorithm="http://www.w3.org/2001/04/xmlenc#sha256"/>
        <DigestValue>CsULI+0zggyQwRU4JfyW51gBUvasyPSj6tAWqzoUhVs=</DigestValue>
      </Reference>
      <Reference URI="/word/media/image54.jpeg?ContentType=image/jpeg">
        <DigestMethod Algorithm="http://www.w3.org/2001/04/xmlenc#sha256"/>
        <DigestValue>J/SkV0z5voOUoKXkvyWdceueJ62TebfTtamYIQuX6/w=</DigestValue>
      </Reference>
      <Reference URI="/word/media/image55.jpeg?ContentType=image/jpeg">
        <DigestMethod Algorithm="http://www.w3.org/2001/04/xmlenc#sha256"/>
        <DigestValue>TuGdlw+MKllFqT64sDYhdLpP/4xO7MxncVwg3ch5Voc=</DigestValue>
      </Reference>
      <Reference URI="/word/media/image56.jpeg?ContentType=image/jpeg">
        <DigestMethod Algorithm="http://www.w3.org/2001/04/xmlenc#sha256"/>
        <DigestValue>6bgj+kLtizxCzdbpbhJ9LrlfbMIXroJ4WIHckKRVG9E=</DigestValue>
      </Reference>
      <Reference URI="/word/media/image57.jpeg?ContentType=image/jpeg">
        <DigestMethod Algorithm="http://www.w3.org/2001/04/xmlenc#sha256"/>
        <DigestValue>kLbKauXZcqtKerWtMR7bySvP6VhVz0Dxa/IPQZb/P1E=</DigestValue>
      </Reference>
      <Reference URI="/word/media/image58.jpeg?ContentType=image/jpeg">
        <DigestMethod Algorithm="http://www.w3.org/2001/04/xmlenc#sha256"/>
        <DigestValue>zDPcqF5dkX0KSwegRycjGZgiVpLgPYq88eJeDTxqD7k=</DigestValue>
      </Reference>
      <Reference URI="/word/media/image59.jpeg?ContentType=image/jpeg">
        <DigestMethod Algorithm="http://www.w3.org/2001/04/xmlenc#sha256"/>
        <DigestValue>zIUy4baWqiV+A1D1Z/MSNUnmdes/WA0rieyhLIUhG1U=</DigestValue>
      </Reference>
      <Reference URI="/word/media/image6.png?ContentType=image/png">
        <DigestMethod Algorithm="http://www.w3.org/2001/04/xmlenc#sha256"/>
        <DigestValue>dqwBKVsPfJ8EEwWkH9YJ9cC4GBVWEboRqhiLwDc78R4=</DigestValue>
      </Reference>
      <Reference URI="/word/media/image60.jpeg?ContentType=image/jpeg">
        <DigestMethod Algorithm="http://www.w3.org/2001/04/xmlenc#sha256"/>
        <DigestValue>uGkLTf31g1uaOZ7FDW1aKWX9qzBvCwfWMoX4+8hkhxA=</DigestValue>
      </Reference>
      <Reference URI="/word/media/image61.jpeg?ContentType=image/jpeg">
        <DigestMethod Algorithm="http://www.w3.org/2001/04/xmlenc#sha256"/>
        <DigestValue>Sx4xBI7KbW2dKyDV5KmabdCnXKB/+XI5V8YCG2d1uVs=</DigestValue>
      </Reference>
      <Reference URI="/word/media/image62.jpeg?ContentType=image/jpeg">
        <DigestMethod Algorithm="http://www.w3.org/2001/04/xmlenc#sha256"/>
        <DigestValue>FAUqywarFSL6uDkdRppSQ58jiirKZlu90zfQfmSWld4=</DigestValue>
      </Reference>
      <Reference URI="/word/media/image7.png?ContentType=image/png">
        <DigestMethod Algorithm="http://www.w3.org/2001/04/xmlenc#sha256"/>
        <DigestValue>mIG+zCt+KyXGDjcq6HeuLtz3bP/4Y0Cs6cZxWF7l7Yk=</DigestValue>
      </Reference>
      <Reference URI="/word/media/image8.png?ContentType=image/png">
        <DigestMethod Algorithm="http://www.w3.org/2001/04/xmlenc#sha256"/>
        <DigestValue>w9Bt1jtuQwyLtCJgxw951QzSOPCXAwmOH9nfR6yDVYw=</DigestValue>
      </Reference>
      <Reference URI="/word/media/image9.jpeg?ContentType=image/jpeg">
        <DigestMethod Algorithm="http://www.w3.org/2001/04/xmlenc#sha256"/>
        <DigestValue>GRaGmQlSTxHL6WAMgWlKhsCFsdA9un9vgsg1+XjproQ=</DigestValue>
      </Reference>
      <Reference URI="/word/numbering.xml?ContentType=application/vnd.openxmlformats-officedocument.wordprocessingml.numbering+xml">
        <DigestMethod Algorithm="http://www.w3.org/2001/04/xmlenc#sha256"/>
        <DigestValue>E45txW5abHeVBY4eTrR1sZ4/PkOkUbPPLKtIN/hiOvg=</DigestValue>
      </Reference>
      <Reference URI="/word/settings.xml?ContentType=application/vnd.openxmlformats-officedocument.wordprocessingml.settings+xml">
        <DigestMethod Algorithm="http://www.w3.org/2001/04/xmlenc#sha256"/>
        <DigestValue>RXfU997VY1fr3x/odTNKlLwpKbMw06M+58o6fx4DKSw=</DigestValue>
      </Reference>
      <Reference URI="/word/styles.xml?ContentType=application/vnd.openxmlformats-officedocument.wordprocessingml.styles+xml">
        <DigestMethod Algorithm="http://www.w3.org/2001/04/xmlenc#sha256"/>
        <DigestValue>VbwCwMS5TQ2aQyiyOS9iJ8lsYaIhAzCM4DTG0en17TE=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NoDg467br3lXhV3GAucCrUUHDj47VzBOFQyfQZoJxQs=</DigestValue>
      </Reference>
    </Manifest>
    <SignatureProperties>
      <SignatureProperty Id="idSignatureTime" Target="#idPackageSignature">
        <mdssi:SignatureTime xmlns:mdssi="http://schemas.openxmlformats.org/package/2006/digital-signature">
          <mdssi:Format>YYYY-MM-DDThh:mm:ssTZD</mdssi:Format>
          <mdssi:Value>2016-12-09T15:27:24Z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P9//3//f/9//3//f/9//3//f/9//3//f/9//3//f/9//3//f/9//3//f/9//3//f/9//3//f/9//3//f55vfmf/f/9//3//f/9//3//f/9//3//f/9//3//f/9//3//f/9//3//f/9//3//f/9//3//f/9//3//f/9//3//f/9//3//f/9//3//f/9//3//f/9//3//f/9//3//f/9//3//f/9//3//f/9//3//f/9//3//f/9//3//f/9//3//f/9//3//f/9//3//f/9//3//f/9//3//f/9//3//f/9//3//f/9//3//f/9//3//f/9//3//f/9//3//f/9//3//f/9//3//f/9//3//f/9//3//f/9//3//f/9//3//f/9//3//f/9//3//f/9//3//f/9//3//f/9//3//f/9//3//f/9//3//f/9//3//f/9//3//f/9//3//f/9//3//f/9//38AAP9//3//f/9//3//f/9//3//f/9//3//f/9//3//f/9//3//f/9//3//f/9//3//f/9//3//f/9//3//fxkulxX/f/9//3//f/9//3//f/9//3//f/9//3//f/9//3//f/9//3//f/9//3//f/9//3//f/9//3//f/9//3//f/9//3//f/9//3//f/9//3//f/9//3//f/9//3//f/9//3//f/9//3//f/9//3//f/9//3//f/9//3//f/9//3//f/9//3//f/9//3//f/9//3//f/9//3//f/9//3//f/9//3//f/9//3//f/9//3//f/9//3//f/9//3//f/9//3//f/9//3//f/9//3//f/9//3//f/9//3//f/9//3//f/9//3//f/9//3//f/9//3//f/9//3//f/9//3//f/9//3//f/9//3//f/9//3//f/9//3//f/9//3//f/9//3//f/9//38AAP9//3//f/9//3//f/9//3//f/9//3//f/9//3//f/9//3//f/9//3//f/9//3//f/9//3//f/9//3//f/gptxn/f/9//3//f/9//3//f/9//3//f/9//3//f/9//3//f/9//3//f/9//3//f/9//3//f/9//3//f/9//3//f/9//3//f/9//3//f/9//3//f/9//3//f/9//3//f/9//3//f/9//3//f/9//3//f/9//3//f/9//3//f/9//3//f/9//3//f/9//3//f/9//3//f/9//3//f/9//3//f/9//3//f/9//3//f/9//3//f/9//3//f/9//3//f/9//3//f/9//3//f/9//3//f/9//3//f/9//3//f/9//3//f/9//3//f/9//3//f/9//3//f/9//3//f/9//3//f/9//3//f/9//3//f/9//3//f/9//3//f/9//3//f/9//3//f/9//38AAP9//3//f/9//3//f/9//3//f/9//3//f/9//3//f/9//3//f/9//3//f/9//3//f/9//3//f/9//3//fxkqlxn/f/9//3//f/9//3//f/9//3//f/9//3//f/9//3//f/9//3//f/9//3//f/9//3//f/9//3//f/9//3//f/9//3//f/9//3//f/9//3//f/9//3//f/9//3//f/9//3//f/9//3//f/9//3//f/9//3//f/9//3//f/9//3//f/9//3//f/9//3//f/9//3//f/9//3//f/9//3//f/9//3//f/9//3//f/9//3//f/9//3//f/9//3//f/9//3//f/9//3//f/9//3//f/9//3//f/9//3//f/9//3//f/9//3//f/9//3//f/9//3//f/9//3//f/9//3//f/9//3//f/9//3//f/9//3//f/9//3//f/9//3//f/9//3//f/9//38AAP9//3//f/9//3//f/9//3//f/9//3//f/9//3//f/9//3//f/9//3//f/9//3//f/9//3//f/9//3//f/gltxkcW/9//3//f/9//3//f/9//3//f/9//3//f/9//3//f/9//3//f/9//3//f/9//3//f/9//3//f/9//3//f/9//3//f/9//3//f/9//3//f/9//3//f/9//3//f/9//3//f/9//3//f/9//3//f/9//3//f/9//3//f/9//3//f/9//3//f/9//3//f/9//3//f/9//3//f/9//3//f/9//3//f/9//3//f/9//3//f/9//3//f/9//3//f/9//3//f/9//3//f/9//3//f/9//3//f/9//3//f/9//3//f/9//3//f/9//3//f/9//3//f/9//3//f/9//3//f/9//3//f/9//3//f/9//3//f/9//3//f/9//3//f/9//3//f/9//38AAP9//3//f/9//3//f/9//3//f/9//3//f/9//3//f/9//3//f/9//3//f/9//3//f/9//3//f/9//3//fxkqlxl7Pv9//3//f/9//3//f/9//3//f/9//3//f/9//3//f/9//3//f/9//3//f/9//3//f/9//3//f/9//3//f/9//3//f/9//3//f/9//3//f/9//3//f/9//3//f/9//3//f/9//3//f/9//3//f/9//3//f/9//3//f/9//3//f/9//3//f/9//3//f/9//3//f/9//3//f/9//3//f/9//3//f/9//3//f/9//3//f/9//3//f/9//3//f/9//3//f/9//3//f/9//3//f/9//3//f/9//3//f/9//3//f/9//3//f/9//3//f/9//3//f/9//3//f/9//3//f/9//3//f/9//3//f/9//3//f/9//3//f/9//3//f/9//3//f/9//38AAP9//3//f/9//3//f/9//3//f/9//3//f/9//3//f/9//3//f/9//3//f/9//3//f/9//3//f/9//3//fxkuuBnXIf9//3//f/9//3//f/9//3//f/9//3//f/9//3//f/9//3//f/9//3//f/9//3//f/9//3//f/9//3//f/9//3//f/9//3//f/9//3//f/9//3//f/9//3//f/9//3//f/9//3//f/9//3//f/9//3//f/9//3//f/9//3//f/9//3//f/9//3//f/9//3//f/9//3//f/9//3//f/9//3//f/9//3//f/9//3//f/9//3//f/9//3//f/9//3//f/9//3//f/9//3//f/9//3//f/9//3//f/9//3//f/9//3//f/9//3//f/9//3//f/9//3//f/9//3//f/9//3//f/9//3//f/9//3//f/9//3//f/9//3//f/9//3//f/9//38AAP9//3//f/9//3//f/9//3//f/9//3//f/9//3//f/9//3//f/9//3//f/9//3//f/9//3//f/9//3//f1o2txm4Hf9//3//f/9//3//f/9//3//f/9//3//f/9//3//f/9//3//f/9//3//f/9//3//f/9//3//f/9//3//f/9//3//f/9//3//f/9//3//f/9//3//f/9//3//f/9//3//f/9//3//f/9//3//f/9//3//f/9//3//f/9//3//f/9//3//f/9//3//f/9//3//f/9//3//f/9//3//f/9//3//f/9//3//f/9//3//f/9//3//f/9//3//f/9//3//f/9//3//f/9//3//f/9//3//f/9//3//f/9//3//f/9//3//f/9//3//f/9//3//f/9//3//f/9//3//f/9//3//f/9//3//f/9//3//f/9//3//f/9//3//f/9//3//f/9//38AAP9//3//f/9//3//f/9//3//f/9//3//f/9//3//f/9//3//f/9//3//f/9//3//f/9//3//f/9//3//f1o2txm3Gf9//3//f/9//3//f/9//3//f/9//3//f/9//3//f/9//3//f/9//3//f/9//3//f/9//3//f/9//3//f/9//3//f/9//3//f/9//3//f/9//3//f/9//3//f/9//3//f/9//3//f/9//3//f/9//3//f/9//3//f/9//3//f/9//3//f/9//3//f/9//3//f/9//3//f/9//3//f/9//3//f/9//3//f/9//3//f/9//3//f/9//3//f/9//3//f/9//3//f/9//3//f/9//3//f/9//3//f/9//3//f/9//3//f/9//3//f/9//3//f/9//3//f/9//3//f/9//3//f/9//3//f/9//3//f/9//3//f/9//3//f/9//3//f/9//38AAP9//3//f/9//3//f/9//3//f/9//3//f/9//3//f/9//3//f/9//3//f/9//3//f/9//3//f/9//3//f7tKlxm4Hf9//3//f/9//3//f/9//3//f/9//3//f/9//3//f/9//3//f/9//3//f/9//3//f/9//3//f/9//3//f/9//3//f/9//3//f/9//3//f/9//3//f/9//3//f/9//3//f/9//3//f/9//3//f/9//3//f/9//3//f/9//3//f/9//3//f/9//3//f/9//3//f/9//3//f/9//3//f/9//3//f/9//3//f/9//3//f/9//3//f/9//3//f/9//3//f/9//3//f/9//3//f/9//3//f/9//3//f/9//3//f/9//3//f/9//3//f/9//3//f/9//3//f/9//3//f/9//3//f/9//3//f/9//3//f/9//3//f/9//3//f/9//3//f/9//38AAP9//3//f/9//3//f/9//3//f/9//3//f/9//3//f/9//3//f/9//3//f/9//3//f/9//3//f/9//3//fxxbtxmXGd93/3//f/9//3//f/9//3//f/9//3//f/9//3//f/9//3//f/9//3//f/9//3//f/9//3//f/9//3//f/9//3//f/9//3//f/9//3//f/9//3//f/9//3//f/9//3//f/9//3//f/9//3//f/9//3//f/9//3//f/9//3//f/9//3//f/9//3//f/9//3//f/9//3//f/9//3//f/9//3//f/9//3//f/9//3//f/9//3//f/9//3//f/9//3//f/9//3//f/9//3//f/9//3//f/9//3//f/9//3//f/9//3//f/9//3//f/9//3//f/9//3//f/9//3//f/9//3//f/9//3//f/9//3//f/9//3//f/9//3//f/9//3//f/9//38AAP9//3//f/9//3//f/9//3//f/9//3//f/9//3//f/9//3//f/9//3//f/9//3//f/9//3//f/9//3//f79vlxm4GRxb/3//f/9//3//f/9//3//f/9//3//f/9//3//f/9//3//f/9//3//f/9//3//f/9//3//f/9//3//f/9//3//f/9//3//f/9//3//f/9//3//f/9//3//f/9//3//f/9//3//f/9//3//f/9//3//f/9//3//f/9//3//f/9//3//f/9//3//f/9//3//f/9//3//f/9//3//f/9//3//f/9//3//f/9//3//f/9//3//f/9//3//f/9//3//f/9//3//f/9//3//f/9//3//f/9//3//f/9//3//f/9//3//f/9//3//f/9//3//f/9//3//f/9//3//f/9//3//f/9//3//f/9//3//f/9//3//f/9//3//f/9//3//f/9//38AAP9//3//f/9//3//f/9//3//f/9//3//f/9//3//f/9//3//f/9//3//f/9//3//f/9//3//f/9//3//f/9/lxmXGXo+/3//f/9//3//f/9//3//f/9//3//f/9//3//f/9//3//f/9//3//f/9//3//f/9//3//f/9//3//f/9//3//f/9//3//f/9//3//f/9//3//f/9//3//f/9//3//f/9//3//f/9//3//f/9//3//f/9//3//f/9//3//f/9//3//f/9//3//f/9//3//f/9//3//f/9//3//f/9//3//f/9//3//f/9//3//f/9//3//f/9//3//f/9//3//f/9//3//f/9//3//f/9//3//f/9//3//f/9//3//f/9//3//f/9//3//f/9//3//f/9//3//f/9//3//f/9//3//f/9//3//f/9//3//f/9//3//f/9//3//f/9//3//f/9//38AAP9//3//f/9//3//f/9//3//f/9//3//f/9//3//f/9//3//f/9//3//f/9//3//f/9//3//f/9//3//f/9/txm4Hfkp/3//f/9//3//f/9//3//f/9//3//f/9//3//f/9//3//f/9//3//f/9//3//f/9//3//f/9//3//f/9//3//f/9//3//f/9//3//f/9//3//f/9//3//f/9//3//f/9//3//f/9//3//f/9//3//f/9//3//f/9//3//f/9//3//f/9//3//f/9//3//f/9//3//f/9//3//f/9//3//f/9//3//f/9//3//f/9//3//f/9//3//f/9//3//f/9//3//f/9//3//f/9//3//f/9//3//f/9//3//f/9//3//f/9//3//f/9//3//f/9//3//f/9//3//f/9//3//f/9//3//f/9//3//f/9//3//f/9//3//f/9//3//f/9//38AAP9//3//f/9//3//f/9//3//f/9//3//f/9//3//f/9//3//f/9//3//f/9//3//f/9//3//f/9//3//f/9/2CGXGdgh/3//f/9//3//f/9//3//f/9//3//f/9//3//f/9//3//f/9//3//f/9//3//f/9//3//f/9//3//f/9//3//f/9//3//f/9//3//f/9//3//f/9//3//f/9//3//f/9//3//f/9//3//f/9//3//f/9//3//f/9//3//f/9//3//f/9//3//f/9//3//f/9//3//f/9//3//f/9//3//f/9//3//f/9//3//f/9//3//f/9//3//f/9//3//f/9//3//f/9//3//f/9//3//f/9//3//f/9//3//f/9//3//f/9//3//f/9//3//f/9//3//f/9//3//f/9//3//f/9//3//f/9//3//f/9//3//f/9//3//f/9//3//f/9//38AAP9//3//f/9//3//f/9//3//f/9//3//f/9//3//f/9//3//f/9//3//f/9//3//f/9//3//f/9//3//f/9/2CW4GbcZ/3//f/9//3//f/9//3//f/9//3//f/9//3//f/9//3//f/9//3//f/9//3//f/9//3//f/9//3//f/9//3//f/9//3//f/9//3//f/9//3//f/9//3//f/9//3//f/9//3//f/9//3//f/9//3//f/9//3//f/9//3//f/9//3//f/9//3//f/9//3//f/9//3//f/9//3//f/9//3//f/9//3//f/9//3//f/9//3//f/9//3//f/9//3//f/9//3//f/9//3//f/9//3//f/9//3//f/9//3//f/9//3//f/9//3//f/9//3//f/9//3//f/9//3//f/9//3//f/9//3//f/9//3//f/9//3//f/9//3//f/9//3//f/9//38AAP9//3//f/9//3//f/9//3//f/9//3//f/9//3//f/9//3//f/9//3//f/9//3//f/9//3//f/9//3//f/9/WjaXGZcZ/3v/f/9//3//f/9//3//f/9//3//f/9//3//f/9//3//f/9//3//f/9//3//f/9//3//f/9//3//f/9//3//f/9//3//f/9//3//f/9//3//f/9//3//f/9//3//f/9//3//f/9//3//f/9//3//f/9//3//f/9//3//f/9//3//f/9//3//f/9//3//f/9//3//f/9//3//f/9//3//f/9//3//f/9//3//f/9//3//f/9//3//f/9//3//f/9//3//f/9//3//f/9//3//f/9//3//f/9//3//f/9//3//f/9//3//f/9//3//f/9//3//f/9//3//f/9//3//f/9//3//f/9//3//f/9//3//f/9//3//f/9//3//f/9//38AAP9//3//f/9//3//f/9//3//f/9//3//f/9//3//f/9//3//f/9//3//f/9//3//f/9//3//f/9//3//f/9/HFe4HZcZfmf/f/9//3//f/9//3//f/9//3//f/9//3//f/9//3//f/9//3//f/9//3//f/9//3//f/9//3//f/9//3//f/9//3//f/9//3//f/9//3//f/9//3//f/9//3//f/9//3//f/9//3//f/9//3//f/9//3//f/9//3//f/9//3//f/9//3//f/9//3//f/9//3//f/9//3//f/9//3//f/9//3//f/9//3//f/9//3//f/9//3//f/9//3//f/9//3//f/9//3//f/9//3//f/9//3//f/9//3//f/9//3//f/9//3//f/9//3//f/9//3//f/9//3//f/9//3//f/9//3//f/9//3//f/9//3//f/9//3//f/9//3//f/9//38AAP9//3//f/9//3//f/9//3//f/9//3//f/9//3//f/9//3//f/9//3//f/9//3//f/9//3//f/9//3//f/9/33eXGbcZ207/f/9//3//f/9//3//f/9//3//f/9//3//f/9//3//f/9//3//f/9//3//f/9//3//f/9//3//f/9//3//f/9//3//f/9//3//f/9//3//f/9//3//f/9//3//f/9//3//f/9//3//f/9//3//f/9//3//f/9//3//f/9//3//f/9//3//f/9//3//f/9//3//f/9//3//f/9//3//f/9//3//f/9//3//f/9//3//f/9//3//f/9//3//f/9//3//f/9//3//f/9//3//f/9//3//f/9//3//f/9//3//f/9//3//f/9//3//f/9//3//f/9//3//f/9//3//f/9//3//f/9//3//f/9//3//f/9//3//f/9//3//f/9//38AAP9//3//f/9//3//f/9//3//f/9//3//f/9//3//f/9//3//f/9//3//f/9//3//f/9//3//f/9//3//f/9//3+4GZcZej7/f/9//3//f/9//3//f/9//3//f/9//3//f/9//3//f/9//3//f/9//3//f/9//3//f/9//3//f/9//3//f/9//3//f/9//3//f/9//3//f/9//3//f/9//3//f/9//3//f/9//3//f/9//3//f/9//3//f/9//3//f/9//3//f/9//3//f/9//3//f/9//3//f/9//3//f/9//3//f/9//3//f/9//3//f/9//3//f/9//3//f/9//3//f/9//3//f/9//3//f/9//3//f/9//3//f/9//3//f/9//3//f/9//3//f/9//3//f/9//3//f/9//3//f/9//3//f/9//3//f/9//3//f/9//3//f/9//3//f/9//3//f/9//38AAP9//3//f/9//3//f/9//3//f/9//3//f/9//3//f/9//3//f/9//3//f/9//3//f/9//3//f/9//3//f/9//3+XGbgZ+CX/f/9//3//f/9//3//f/9//3//f/9//3//f/9//3//f/9//3//f/9//3//f/9//3//f/9//3//f/9//3//f/9//3//f/9//3//f/9//3//f/9//3//f/9//3//f/9//3//f/9//3//f/9//3//f/9//3//f/9//3//f/9//3//f/9//3//f/9//3//f/9//3//f/9//3//f/9//3//f/9//3//f/9//3//f/9//3//f/9//3//f/9//3//f/9//3//f/9//3//f/9//3//f/9//3//f/9//3//f/9//3//f/9//3//f/9//3//f/9//3//f/9//3//f/9//3//f/9//3//f/9//3//f/9//3//f/9//3//f/9//3//f/9//38AAP9//3//f/9//3//f/9//3//f/9//3//f/9//3//f/9//3//f/9//3//f/9//3//f/9//3//f/9//3//f/9//3+4HbcZuBn/f/9//3//f/9//3//f/9//3//f/9//3//f/9//3//f/9//3//f/9//3//f/9//3//f/9//3//f/9//3//f/9//3//f/9//3//f/9//3//f/9//3//f/9//3//f/9//3//f/9//3//f/9//3//f/9//3//f/9//3//f/9//3//f/9//3//f/9//3//f/9//3//f/9//3//f/9//3+ea9xK/3//f/9//3//f/9//3//f/9//3//f/9//3//f/9//3//f/9//3//f/9//3//f/9//3//f/9//3//f/9//3//f/9//3//f/9//3//f/9//3//f/9//3//f/9//3//f/9//3//f/9//3//f/9//3//f/9//3//f/9//3//f/9//38AAP9//3//f/9//3//f/9//3//f/9//3//f/9//3//f/9//3//f/9//3//f/9//3//f/9//3//f/9//3//f/9//396OrcZlxX/e/9//3//f/9//3//f/9//3//f/9//3//f/9//3//f/9//3//f/9//3//f/9//3//f/9//3//f/9//3//f/9//3//f/9//3//f/9//3//f/9//3//f/9//3//f/9//3//f/9//3//f/9//3//f/9//3//f/9//3//f/9//3//f/9//3//f/9//3//f/9//3//f/9//3//f/9//3/4JZcZ/FL/f/9//3//f/9//3//f/9//3//f/9//3//f/9//3//f/9//3//f/9//3//f/9//3//f/9//3//f/9//3//f/9//3//f/9//3//f/9//3//f/9//3//f/9//3//f/9//3//f/9//3//f/9//3//f/9//3//f/9//3//f/9//38AAP9//3//f/9//3//f/9//3//f/9//3//f/9//3//f/9//3//f/9//3//f/9//3//f/9//3//f/9//3//f/9//39+Z5cZuBmea/9//3//f/9//3//f/9//3//f/9//3//f/9//3//f/9//3//f/9//3//f/9//3//f/9//3//f/9//3//f/9//3//f/9//3//f/9//3//f/9//3//f/9//3//f/9//3//f/9//3//f/9//3//f/9//3//f/9//3//f/9//3//f/9//3//f/9//3//f/9//3//f/9//3//f/9//3/4KbgdWTb/f/9//3//f/9//3//f/9//3//f/9//3//f/9//3//f/9//3//f/9//3//f/9//3//f/9//3//f/9//3//f/9//3//f/9//3//f/9//3//f/9//3//f/9//3//f/9//3//f/9//3//f/9//3//f/9//3//f/9//3//f/9//38AAP9//3//f/9//3//f/9//3//f/9//3//f/9//3//f/9//3//f/9//3//f/9//3//f/9//3//f/9//3//f/9//3//f7cZlxk9W/9//3//f/9//3//f/9//3//f/9//3//f/9//3//f/9//3//f/9//3//f/9//3//f/9//3//f/9//3//f/9//3//f/9//3//f/9//3//f/9//3//f/9//3//f/9//3//f/9//3//f/9//3//f/9//3//f/9//3//f/9//3//f/9//3//f/9//3//f/9//3//f/9//3//f/9//385LpcZuB3/f/9//3//f/9//3//f/9//3//f/9//3//f/9//3//f/9//3//f/9//3//f/9//3//f/9//3//f/9//3//f/9//3//f/9//3//f/9//3//f/9//3//f/9//3//f/9//3//f/9//3//f/9//3//f/9//3//f/9//3//f/9//38AAP9//3//f/9//3//f/9//3//f/9//3//f/9//3//f/9//3//f/9//3//f/9//3//f/9//3//f/9//3//f/9//3//f5cVuBmaQv9//3//f/9//3//f/9//3//f/9//3//f/9//3//f/9//3//f/9//3//f/9//3//f/9//3//f/9//3//f/9//3//f/9//3//f/9//3//f/9//3//f/9//3//f/9//3//f/9//3//f/9//3//f/9//3//f/9//3//f/9//3//f/9//3//f/9//3//f/9//3//f/9//3//f/9//385MrgZlxXfd/9//3//f/9//3//f/9//3//f/9//3//f/9//3//f/9//3//f/9//3//f/9//3//f/9//3//f/9//3//f/9//3//f/9//3//f/9//3//f/9//3//f/9//3//f/9//3//f/9//3//f/9//3//f/9//3//f/9//3//f/9//38AAP9//3//f/9//3//f/9//3//f/9//3//f/9//3//f/9//3//f/9//3//f/9//3//f/9//3//f/9//3//f/9//3//f5cVlxn4Jf9//3//f/9//3//f/9//3//f/9//3//f/9//3//f/9//3//f/9//3//f/9//3//f/9//3//f/9//3//f/9//3//f/9//3//f/9//3//f/9//3//f/9//3//f/9//3//f/9//3//f/9//3//f/9//3//f/9//3//f/9//3//f/9//3//f/9//3//f/9//3//f/9//3//f/9//3+aQpcZtxldY/9//3//f/9//3//f/9//3//f/9//3//f/9//3//f/9//3//f/9//3//f/9//3//f/9//3//f/9//3//f/9//3//f/9//3//f/9//3//f/9//3//f/9//3//f/9//3//f/9//3//f/9//3//f/9//3//f/9//3//f/9//38AAP9//3//f/9//3//f/9//3//f/9//3//f/9//3//f/9//3//f/9//3//f/9//3//f/9//3//f/9//3//f/9//3//fxkuuB13Ef9//3//f/9//3//f/9//3//f/9//3//f/9//3//f/9//3//f/9//3//f/9//3//f/9//3//f/9//3//f/9//3//f/9//3//f/9//3//f/9//3//f/9//3//f/9//3//f/9//3//f/9//3//f/9//3//f/9//3//f/9//3//f/9//3//f/9//3//f/9//3//f/9//3//f/9//3/bTrgZtxn8Uv9//3//f/9//3//f/9//3//f/9//3//f/9//3//f/9//3//f/9//3//f/9//3//f/9//3//f/9//3//f/9//3//f/9//3//f/9//3//f/9//3//f/9//3//f/9//3//f/9//3//f/9//3//f/9//3//f/9//3//f/9//38AAP9//3//f/9//3//f/9//3//f/9//3//f/9//3//f/9//3//f/9//3//f/9//3//f/9//3//f/9//3//f/9//3//f/xSlxmXFd93/3//f/9//3//f/9//3//f/9//3//f/9//3//f/9//3//f/9//3//f/9//3//f/9//3//f/9//3//f/9//3//f/9//3//f/9//3//f/9//3//f/9//3//f/9//3//f/9//3//f/9//3//f/9//3//f/9//3//f/9//3//f/9//3//f/9//3//f/9//3//f/9//3//f/9//39dY5cVtxk5Mv9//3//f/9//3//f/9//3//f/9//3//f/9//3//f/9//3//f/9//3//f/9//3//f/9//3//f/9//3//f/9//3//f/9//3//f/9//3//f/9//3//f/9//3//f/9//3//f/9//3//f/9//3//f/9//3//f/9//3//f/9//38AAP9//3//f/9//3//f/9//3//f/9//3//f/9//3//f/9//3//f/9//3//f/9//3//f/9//3//f/9//3//f/9//3//f75vuBmXGb9z/3//f/9//3//f/9//3//f/9//3//f/9//3//f/9//3//f/9//3//f/9//3//f/9//3//f/9//3//f/9//3//f/9//3//f/9//3//f/9//3//f/9//3//f/9//3//f/9//3//f/9//3//f/9//3//f/9//3//f/9//3//f/9//3//f/9//3//f/9//3//f/9//3//f/9//3++c7gZlxm4Hf9//3//f/9//3//f/9//3//f/9//3//f/9//3//f/9//3//f/9//3//f/9//3//f/9//3//f/9//3//f/9//3//f/9//3//f/9//3//f/9//3//f/9//3//f/9//3//f/9//3//f/9//3//f/9//3//f/9//3//f/9//38AAP9//3//f/9//3//f/9//3//f/9//3//f/9//3//f/9//3//f/9//3//f/9//3//f/9//3//f/9//3//f/9//3//f997lxW4GbtK/3//f/9//3//f/9//3//f/9//3//f/9//3//f/9//3//f/9//3//f/9//3//f/9//3//f/9//3//f/9//3//f/9//3//f/9//3//f/9//3//f/9//3//f/9//3//f/9//3//f/9//3//f/9//3//f/9//3//f/9//3//f/9//3//f/9//3//f/9//3//f/9//3//f/9//3//e9ghuBmXFb9z/3//f/9//3//f/9//3//f/9//3//f/9//3//f/9//3//f/9//3//f/9//3//f/9//3//f/9//3//f/9//3//f/9//3//f/9//3//f/9//3//f/9//3//f/9//3//f/9//3//f/9//3//f/9//3//f/9//3//f/9//38AAP9//3//f/9//3//f/9//3//f/9//3//f/9//3//f/9//3//f/9//3//f/9//3//f/9//3//f/9//3//f/9//3//f/9/mBm3Gfgl/3//f/9//3//f/9//3//f/9//3//f/9//3//f/9//3//f/9//3//f/9//3//f/9//3//f/9//3//f/9//3//f/9//3//f/9//3//f/9//3//f/9//3//f/9//3//f/9//3//f/9//3//f/9//3//f/9//3//f/9//3//f/9//3//f/9//3//f/9//3//f/9//3//f/9//3//fxkqtxm4GV1j/3//f/9//3//f/9//3//f/9//3//f/9//3//f/9//3//f/9//3//f/9//3//f/9//3//f/9//3//f/9//3//f/9//3//f/9//3//f/9//3//f/9//3//f/9//3//f/9//3//f/9//3//f/9//3//f/9//3//f/9//38AAP9//3//f/9//3//f/9//3//f/9//3//f/9//3//f/9//3//f/9//3//f/9//3//f/9//3//f/9//3//f/9//3//f/9/+Cm3GXcV/3//f/9//3//f/9//3//f/9//3//f/9//3//f/9//3//f/9//3//f/9//3//f/9//3//f/9//3//f/9//3//f/9//3//f/9//3//f/9//3//f/9//3//f/9//3//f/9//3//f/9//3//f/9//3//f/9//3//f/9//3//f/9//3//f/9//3//f/9//3//f/9//3//f/9//3//f1k2txmXGbtG/3//f/9//3//f/9//3//f/9//3//f/9//3//f/9//3//f/9//3//f/9//3//f/9//3//f/9//3//f/9//3//f/9//3//f/9//3//f/9//3//f/9//3//f/9//3//f/9//3//f/9//3//f/9//3//f/9//3//f/9//38AAP9//3//f/9//3//f/9//3//f/9//3//f/9//3//f/9//3//f/9//3//f/9//3//f/9//3//f/9//3//f/9//3//f/9/u0aXGbgZ/3//f/9//3//f/9//3//f/9//3//f/9//3//f/9//3//f/9//3//f/9//3//f/9//3//f/9//3//f/9//3//f/9//3//f/9//3//f/9//3//f/9//3//f/9//3//f/9//3//f/9//3//f/9//3//f/9//3//f/9//3//f/9//3//f/9//3//f/9//3//f/9//3//f/9//3//f/xSlxm4Hfgl/3//f/9//3//f/9//3//f/9//3//f/9//3//f/9//3//f/9//3//f/9//3//f/9//3//f/9//3//f/9//3//f/9//3//f/9//3//f/9//3//f/9//3//f/9//3//f/9//3//f/9//3//f/9//3//f/9//3//f/9//38AAP9//3//f/9//3//f/9//3//f/9//3//f/9//3//f/9//3//f/9//3//f/9//3//f/9//3//f/9//3//f/9//3//f/9/PV+4GZcZv3P/f/9//3//f/9//3//f/9//3//f/9//3//f/9//3//f/9//3//f/9//3//f/9//3//f/9//3//f/9//3//f/9//3//f/9//3//f/9//3//f/9//3//f/9//3//f/9//3//f/9//3//f/9//3//f/9//3//f/9//3//f/9//3//f/9//3//f/9//3//f/9//3//f/9//3//f35ntxmXGbgd33v/f/9//3//f/9//3//f/9//3//f/9//3//f/9//3//f/9//3//f/9//3//f/9//3//f/9//3//f/9//3//f/9//3//f/9//3//f/9//3//f/9//3//f/9//3//f/9//3//f/9//3//f/9//3//f/9//3//f/9//38AAP9//3//f/9//3//f/9//3//f/9//3//f/9//3//f/9//3//f/9//3//f/9//3//f/9//3//f/9//3//f/9//3//f/9/v3eXGbgZu0r/f/9//3//f/9//3//f/9//3//f/9//3//f/9//3//f/9//3//f/9//3//f/9//3//f/9//3//f/9//3//f/9//3//f/9//3//f/9//3//f/9//3//f/9//3//f/9//3//f/9//3//f/9//3//f/9//3//f/9//3//f/9//3//f/9//3//f/9//3//f/9//3//f/9//3//f993uB24GZcZn2//f/9//3//f/9//3//f/9//3//f/9//3//f/9//3//f/9//3//f/9//3//f/9//3//f/9//3//f/9//3//f/9//3//f/9//3//f/9//3//f/9//3//f/9//3//f/9//3//f/9//3//f/9//3//f/9//3//f/9//38AAP9//3//f/9//3//f/9//3//f/9//3//f/9//3//f/9//3//f/9//3//f/9//3//f/9//3//f/9//3//f/9//3//f/9//3+XGZcZ2CH/f/9//3//f/9//3//f/9//3//f/9//3//f/9//3//f/9//3//f/9//3//f/9//3//f/9//3//f/9//3//f/9//3//f/9//3//f/9//3//f/9//3//f/9//3//f/9//3//f/9//3//f/9//3//f/9//3//f/9//3//f/9//3//f/9//3//f/9//3//f/9//3//f/9//3//f/9/2CGXGbgZ/FL/f/9//3//f/9//3//f/9//3//f/9//3//f/9//3//f/9//3//f/9//3//f/9//3//f/9//3//f/9//3//f/9//3//f/9//3//f/9//3//f/9//3//f/9//3//f/9//3//f/9//3//f/9//3//f/9//3//f/9//38AAP9//3//f/9//3//f/9//3//f/9//3//f/9//3//f/9//3//f/9//3//f/9//3//f/9//3//f/9//3//f/9//3//f/9//3/4Kbgdtxn/f/9//3//f/9//3//f/9//3//f/9//3//f/9//3//f/9//3//f/9//3//f/9//3//f/9//3//f/9//3//f/9//3//f/9//3//f/9//3//f/9//3//f/9//3//f/9//3//f/9//3//f/9//3//f/9//3//f/9//3//f/9//3//f/9//3//f/9//3//f/9//3//f/9//3//f/9/OTa4HbcZWjr/f/9//3//f/9//3//f/9//3//f/9//3//f/9//3//f/9//3//f/9//3//f/9//3//f/9//3//f/9//3//f/9//3//f/9//3//f/9//3//f/9//3//f/9//3//f/9//3//f/9//3//f/9//3//f/9//3//f/9//38AAP9//3//f/9//3//f/9//3//f/9//3//f/9//3//f/9//3//f/9//3//f/9//3//f/9//3//f/9//3//f/9//3//f/9//396PpcZtxn/f/9//3//f/9//3//f/9//3//f/9//3//f/9//3//f/9//3//f/9//3//f/9//3//f/9//3//f/9//3//f/9//3//f/9//3//f/9//3//f/9//3//f/9//3//f/9//3//f/9//3//f/9//3//f/9//3//f/9//3//f/9//3//f/9//3//f/9//3//f/9//3//f/9//3//f/9//E6XGbcZ2CH/f/9//3//f/9//3//f/9//3//f/9//3//f/9//3//f/9//3//f/9//3//f/9//3//f/9//3//f/9//3//f/9//3//f/9//3//f/9//3//f/9//3//f/9//3//f/9//3//f/9//3//f/9//3//f/9//3//f/9//38AAP9//3//f/9//3//f/9//3//f/9//3//f/9//3//f/9//3//f/9//3//f/9//3//f/9//3//f/9//3//f/9//3//f/9//38cV7gZlxm/c/9//3//f/9//3//f/9//3//f/9//3//f/9//3//f/9//3//f/9//3//f/9//3//f/9//3//f/9//3//f/9//3//f/9//3//f/9//3//f/9//3//f/9//3//f/9//3//f/9//3//f/9//3//f/9//3//f/9//3//f/9//3//f/9//3//f/9//3//f/9//3//f/9//3//f/9/fme4HZcZuB3fd/9//3//f/9//3//f/9//3//f/9//3//f/9//3//f/9//3//f/9//3//f/9//3//f/9//3//f/9//3//f/9//3//f/9//3//f/9//3//f/9//3//f/9//3//f/9//3//f/9//3//f/9//3//f/9//3//f/9//38AAP9//3//f/9//3//f/9//3//f/9//3//f/9//3//f/9//3//f/9//3//f/9//3//f/9//3//f/9//3//f/9//3//f/9//3/fd5cZuBm7Sv9//3//f/9//3//f/9//3//f/9//3//f/9//3//f/9//3//f/9//3//f/9//3//f/9//3//f/9//3//f/9//3//f/9//3//f/9//3//f/9//3//f/9//3//f/9//3//f/9//3//f/9//3//f/9//3//f/9//3//f/9//3//f/9//3//f/9//3//f/9//3//f/9//3//f/9//3u3GbgZlxVdX/9//3//f/9//3//f/9//3//f/9//3//f/9//3//f/9//3//f/9//3//f/9//3//f/9//3//f/9//3//f/9//3//f/9//3//f/9//3//f/9//3//f/9//3//f/9//3//f/9//3//f/9//3//f/9//3//f/9//38AAP9//3//f/9//3//f/9//3//f/9//3//f/9//3//f/9//3//f/9//3//f/9//3//f/9//3//f/9//3//f/9//3//f/9//3//f7gdtxkZLv9//3//f/9//3//f/9//3//f/9//3//f/9//3//f/9//3//f/9//3//f/9//3//f/9//3//f/9//3//f/9//3//f/9//3//f/9//3//f/9//3//f/9//3//f/9//3//f/9//3//f/9//3//f/9//3//f/9//3//f/9//3//f/9//3//f/9//3//f/9//3//f/9//3//f/9//38ZKrcZuBmbQv9//3//f/9//3//f/9//3//f/9//3//f/9//3//f/9//3//f/9//3//f/9//3//f/9//3//f/9//3//f/9//3//f/9//3//f/9//3//f/9//3//f/9//3//f/9//3//f/9//3//f/9//3//f/9//3//f/9//38AAP9//3//f/9//3//f/9//3//f/9//3//f/9//3//f/9//3//f/9//3//f/9//3//f/9//3//f/9//3//f/9//3//f/9//3//f9ghtxnYIf9//3//f/9//3//f/9//3//f/9//3//f/9//3//f/9//3//f/9//3//f/9//3//f/9//3//f/9//3//f/9//3//f/9//3//f/9//3//f/9//3//f/9//3//f/9//3//f/9//3//f/9//3//f/9//3//f/9//3//f/9//3//f/9//3//f/9//3//f/9//3//f/9//3//f/9//396PrcZlxkZLv9//3//f/9//3//f/9//3//f/9//3//f/9//3//f/9//3//f/9//3//f/9//3//f/9//3//f/9//3//f/9//3//f/9//3//f/9//3//f/9//3//f/9//3//f/9//3//f/9//3//f/9//3//f/9//3//f/9//38AAP9//3//f/9//3//f/9//3//f/9//3//f/9//3//f/9//3//f/9//3//f/9//3//f/9//3//f/9//3//f/9//3//f/9//3//fzoylxm4Hf9//3//f/9//3//f/9//3//f/9//3//f/9//3//f/9//3//f/9//3//f/9//3//f/9//3//f/9//3//f/9//3//f/9//3//f/9//3//f/9//3//f/9//3//f/9//3//f/9//3//f/9//3//f/9//3//f/9//3//f/9//3//f/9//3//f/9//3//f/9//3//f/9//3//f/9//389W5cZuB23Gf97/3//f/9//3//f/9//3//f/9//3//f/9//3//f/9//3//f/9//3//f/9//3//f/9//3//f/9//3//f/9//3//f/9//3//f/9//3//f/9//3//f/9//3//f/9//3//f/9//3//f/9//3//f/9//3//f/9//38AAP9//3//f/9//3//f/9//3//f/9//3//f/9//3//f/9//3//f/9//3//f/9//3//f/9//3//f/9//3//f/9//3//f/9//3//fxxXuBmXFb5z/3//f/9//3//f/9//3//f/9//3//f/9//3//f/9//3//f/9//3//f/9//3//f/9//3//f/9//3//f/9//3//f/9//3//f/9//3//f/9//3//f/9//3//f/9//3//f/9//3//f/9//3//f/9//3//f/9//3//f/9//3//f/9//3//f/9//3//f/9//3//f/9//3//f/9//3+/d5cZlxmXFV1n/3//f/9//3//f/9//3//f/9//3//f/9//3//f/9//3//f/9//3//f/9//3//f/9//3//f/9//3//f/9//3//f/9//3//f/9//3//f/9//3//f/9//3//f/9//3//f/9//3//f/9//3//f/9//3//f/9//38AAP9//3//f/9//3//f/9//3//f/9//3//f/9//3//f/9//3//f/9//3//f/9//3//f/9//3//f/9//3//f/9//3//f/9//3//f/9/txm4GfxS/3//f/9//3//f/9//3//f/9//3//f/9//3//f/9//3//f/9//3//f/9//3//f/9//3//f/9//3//f/9//3//f/9//3//f/9//3//f/9//3//f/9//3//f/9//3//f/9//3//f/9//3//f/9//3//f/9//3//f/9//3//f/9//3//f/9//3//f/9//3//f/9//3//f/9//3//f9ghuBmXGdxO/3//f/9//3//f/9//3//f/9//3//f/9//3//f/9//3//f/9//3//f/9//3//f/9//3//f/9//3//f/9//3//f/9//3//f/9//3//f/9//3//f/9//3//f/9//3//f/9//3//f/9//3//f/9//3//f/9//38AAP9//3//f/9//3//f/9//3//f/9//3//f/9//3//f/9//3//f/9//3//f/9//3//f/9//3//f/9//3//f/9//3//f/9//3//f/9/uBmXGXo+/3//f/9//3//f/9//3//f/9//3//f/9//3//f/9//3//f/9//3//f/9//3//f/9//3//f/9//3//f/9//3//f/9//3//f/9//3//f/9//3//f/9//3//f/9//3//f/9//3//f/9//3//f/9//3//f/9//3//f/9//3//f/9//3//f/9//3//f/9//3//f/9//3//f/9//3//f3o6lxm4GTky/3//f/9//3//f/9//3//f/9//3//f/9//3//f/9//3//f/9//3//f/9//3//f/9//3//f/9//3//f/9//3//f/9//3//f/9//3//f/9//3//f/9//3//f/9//3//f/9//3//f/9//3//f/9//3//f/9//38AAP9//3//f/9//3//f/9//3//f/9//3//f/9//3//f/9//3//f/9//3//f/9//3//f/9//3//f/9//3//f/9//3//f/9//3//f/9/tx24Hfgp/3//f/9//3//f/9//3//f/9//3//f/9//3//f/9//3//f/9//3//f/9//3//f/9//3//f/9//3//f/9//3//f/9//3//f/9//3//f/9//3//f/9//3//f/9//3//f/9//3//f/9//3//f/9//3//f/9//3//f/9//3//f/9//3//f/9//3//f/9//3//f/9//3//f/9//3//fxxbuBm3Gbgd/3//f/9//3//f/9//3//f/9//3//f/9//3//f/9//3//f/9//3//f/9//3//f/9//3//f/9//3//f/9//3//f/9//3//f/9//3//f/9//3//f/9//3//f/9//3//f/9//3//f/9//3//f/9//3//f/9//38AAP9//3//f/9//3//f/9//3//f/9//3//f/9//3//f/9//3//f/9//3//f/9//3//f/9//3//f/9//3//f/9//3//f/9//3//f/9/OTKXGZcV/3//f/9//3//f/9//3//f/9//3//f/9//3//f/9//3//f/9//3//f/9//3//f/9//3//f/9//3//f/9//3//f/9//3//f/9//3//f/9//3//f/9//3//f/9//3//f/9//3//f/9//3//f/9//3//f/9//3//f/9//3//f/9//3//f/9//3//f/9//3//f/9//3//f/9//3//f997lxW3GZcVnm//f/9//3//f/9//3//f/9//3//f/9//3//f/9//3//f/9//3//f/9//3//f/9//3//f/9//3//f/9//3//f/9//3//f/9//3//f/9//3//f/9//3//f/9//3//f/9//3//f/9//3//f/9//3//f/9//38AAP9//3//f/9//3//f/9//3//f/9//3//f/9//3//f/9//3//f/9//3//f/9//3//f/9//3//f/9//3//f/9//3//f/9//3//f/9/HFu4GZcVv3P/f/9//3//f/9//3//f/9//3//f/9//3//f/9//3//f/9//3//f/9//3//f/9//3//f/9//3//f/9//3//f/9//3//f/9//3//f/9//3//f/9//3//f/9//3//f/9//3//f/9//3//f/9//3//f/9//3//f/9//3//f/9//3//f/9//3//f/9//3//f/9//3//f/9//3//f/9/+SmXGbgZHFf/f/9//3//f/9//3//f/9//3//f/9//3//f/9//3//f/9//3//f/9//3//f/9//3//f/9//3//f/9//3//f/9//3//f/9//3//f/9//3//f/9//3//f/9//3//f/9//3//f/9//3//f/9//3//f/9//38AAP9//3//f/9//3//f/9//3//f/9//3//f/9//3//f/9//3//f/9//3//f/9//3//f/9//3//f/9//3//f/9//3//f/9//3//f/9//3+XGbcZPV//f/9//3//f/9//3//f/9//3//f/9//3//f/9//3//f/9//3//f/9//3//f/9//3//f/9//3//f/9//3//f/9//3//f/9//3//f/9//3//f/9//3//f/9//3//f/9//3//f/9//3//f/9//3//f/9//3//f/9//3//f/9//3//f/9//3//f/9//3//f/9//3//f/9//3//f/9/ej64GZcZWjr/f/9//3//f/9//3//f/9//3//f/9//3//f/9//3//f/9//3//f/9//3//f/9//3//f/9//3//f/9//3//f/9//3//f/9//3//f/9//3//f/9//3//f/9//3//f/9//3//f/9//3//f/9//3//f/9//38AAP9//3//f/9//3//f/9//3//f/9//3//f/9//3//f/9//3//f/9//3//f/9//3//f/9//3//f/9//3//f/9//3//f/9//3//f/9//3+4GbcZ3Er/f/9//3//f/9//3//f/9//3//f/9//3//f/9//3//f/9//3//f/9//3//f/9//3//f/9//3//f/9//3//f/9//3//f/9//3//f/9//3//f/9//3//f997OTIcU/9//3//f/9//3//f/9//3//f/9//3//f/9//3//f/9//3//f/9//3//f/9//3//f/9//3//f/9//3//f/9/XmOXGbgZtx3/f/9//3//f/9//3//f/9//3//f/9//3//f/9//3//f/9//3//f/9//3//f/9//3//f/9//3//f/9//3//f/9//3//f/9//3//f/9//3//f/9//3//f/9//3//f/9//3//f/9//3//f/9//3//f/9//38AAP9//3//f/9//3//f/9//3//f/9//3//f/9//3//f/9//3//f/9//3//f/9//3//f/9//3//f/9//3//f/9//3//f/9//3//f/9//3+XGbcZGS7/f/9//3//f/9//3//f/9//3//f/9//3//f/9//3//f/9//3//f/9//3//f/9//3//f/9//3//f/9//3//f/9//3//f/9//3//f/9//3//f/9//3//f/9//388X9ghm0b/f/9//3//f/9//3//f/9//3//f/9//3//f/9//3//f/9//3//f/9//3//f/9//3//f/9//3//f/9/33e4HZcZtxm+c/9//3//f/9//3//f/9//3//f/9//3//f/9//3//f/9//3//f/9//3//f/9//3//f/9//3//f/9//3//f/9//3//f/9//3//f/9//3//f/9//3//f/9//3//f/9//3//f/9//3//f/9//3//f/9//38AAP9//3//f/9//3//f/9//3//f/9//3//f/9//3//f/9//3//f/9//3//f/9//3//f/9//3//f/9//3//f/9//3//f/9//3//f/9//38ZLpcZuBn/f/9//3//f/9//3//f/9//3//f/9//3//f/9//3//f/9//3//f/9//3//f/9//3//f/9//3//f/9//3//f/9//3//f/9//3//f/9//3//f/9//3//f/9//3//f/9/m0K3HZtG33f/f/9//3//f/9//3//f/9//3//f/9//3//f/9//3//f/9//3//f/9//3//f/9//3//f/9//3/4KbgdtxldX/9//3//f/9//3//f/9//3//f/9//3//f/9//3//f/9//3//f/9//3//f/9//3//f/9//3//f/9//3//f/9//3//f/9//3//f/9//3//f/9//3//f/9//3//f/9//3//f/9//3//f/9//3//f/9//38AAP9//3//f/9//3//f/9//3//f/9//3//f/9//3//f/9//3//f/9//3//f/9//3//f/9//3//f/9//3//f/9//3//f/9//3//f/9//3/bTrgZdxH/e/9//3//f/9//3//f/9//3//f/9//3//f/9//3//f/9//3//f/9//3//f/9//3//f/9//3//f/9//3//f/9//3//f/9//3//f/9//3//f/9//3//f/9//3//f/9//3/fd1o2lxlaOr9z/3//f/9//3//f/9//3//f/9//3//f/9//3//f/9//3//f/9//3//f/9//3//f/9//3+7SpcZtxl6Pv9//3//f/9//3//f/9//3//f/9//3//f/9//3//f/9//3//f/9//3//f/9//3//f/9//3//f/9//3//f/9//3//f/9//3//f/9//3//f/9//3//f/9//3//f/9//3//f/9//3//f/9//3//f/9//38AAP9//3//f/9//3//f/9//3//f/9//3//f/9//3//f/9//3//f/9//3//f/9//3//f/9//3//f/9//3//f/9//3//f/9//3//f/9//3+fb7cZtxm/c/9//3//f/9//3//f/9//3//f/9//3//f/9//3//f/9//3//f/9//3//f/9//3//f/9//3//f/9//3//f/9//3//f/9//3//f/9//3//f/9//3//f/9//3//f/9//3//f/9/nm8ZKpcZOjJ+a/9//3//f/9//3//f/9//3//f/9//3//f/9//3//f/9//3//f/9//3//f/9//39+Z7gZlxn5Jf9//3//f/9//3//f/9//3//f/9//3//f/9//3//f/9//3//f/9//3//f/9//3//f/9//3//f/9//3//f/9//3//f/9//3//f/9//3//f/9//3//f/9//3//f/9//3//f/9//3//f/9//3//f/9//38AAP9//3//f/9//3//f/9//3//f/9//3//f/9//3//f/9//3//f/9//3//f/9//3//f/9//3//f/9//3//f/9//3//f/9//3//f/9//3+/d5cZlxl+a/9//3//f/9//3//f/9//3//f/9//3//f/9//3//f/9//3//f/9//3//f/9//3//f/9//3//f/9//3//f/9//3//f/9//3//f/9//3//f/9//3//f/9//3//f/9//3//f/9//3//f55r2CG3GdghPVv/f/9//3//f/9//3//f/9//3//f/9//3//f/9//3//f/9//3//f/9//3//e7gduBm3Gd93/3//f/9//3//f/9//3//f/9//3//f/9//3//f/9//3//f/9//3//f/9//3//f/9//3//f/9//3//f/9//3//f/9//3//f/9//3//f/9//3//f/9//3//f/9//3//f/9//3//f/9//3//f/9//38AAP9//3//f/9//3//f/9//3//f/9//3//f/9//3//f/9//3//f/9//3//f/9//3//f/9//3//f/9//3//f/9//3//f/9//3//f/9//3//f5cZuB27Sv9//3//f/9//3//f/9//3//f/9//3//f/9//3//f/9//3//f/9//3//f/9//3//f/9//3//f/9//3//f/9//3//f/9//3//f/9//3//f/9//3//f/9//3//f/9//3//f/9//3//f/9//39dZ9ghlxnYIdtK/3//f/9//3//f/9//3//f/9//3//f/9//3//f/9//3//f/9//3//f1o2txm4GX5n/3//f/9//3//f/9//3//f/9//3//f/9//3//f/9//3//f/9//3//f/9//3//f/9//3//f/9//3//f/9//3//f/9//3//f/9//3//f/9//3//f/9//3//f/9//3//f/9//3//f/9//3//f/9//38AAP9//3//f/9//3//f/9//3//f/9//3//f/9//3//f/9//3//f/9//3//f/9//3//f/9//3//f/9//3//f/9//3//f/9//3//f/9//3//f9ghlxn5Kf9//3//f/9//3//f/9//3//f/9//3//f/9//3//f/9//3//f/9//3//f/9//3//f/9//3//f/9//3//f/9//3//f/9//3//f/9//3//f/9//3//f/9//3//f/9//3//f/9//3//f/9//3//f/9/PV/YIZcZlxlaOp5v/3//f/9//3//f/9//3//f/9//3//f/9//3//f/9//3//f/xStxmXGdxO/3//f/9//3//f/9//3//f/9//3//f/9//3//f/9//3//f/9//3//f/9//3//f/9//3//f/9//3//f/9//3//f/9//3//f/9//3//f/9//3//f/9//3//f/9//3//f/9//3//f/9//3//f/9//38AAP9//3//f/9//3//f/9//3//f/9//3//f/9//3//f/9//3//f/9//3//f/9//3//f/9//3//f/9//3//f/9//3//f/9//3//f/9//3//f3o6uBl3Ff9//3//f/9//3//f/9//3//f/9//3//f/9//3//f/9//3//f/9//3//f/9//3//f/9//3//f/9//3//f/9//3//f/9//3//f/9//3//f/9//3//f/9//3//f/9//3//f/9//3//f/9//3//f/9//3//fz1f+SWXFbgdGSo9X/9//3//f/9//3//f/9//3//f/9//3//f/9//3//f79ztxm4HRku/3//f/9//3//f/9//3//f/9//3//f/9//3//f/9//3//f/9//3//f/9//3//f/9//3//f/9//3//f/9//3//f/9//3//f/9//3//f/9//3//f/9//3//f/9//3//f/9//3//f/9//3//f/9//38AAP9//3//f/9//3//f/9//3//f/9//3//f/9//3//f/9//3//f/9//3//f/9//3//f/9//3//f/9//3//f/9//3//f/9//3//f/9//3//f/xSlxmXGf97/3//f/9//3//f/9//3//f/9//3//f/9//3//f/9//3//f/9//3//f/9//3//f/9//3//f/9//3//f/9//3//f/9//3//f/9//3//f/9//3//f/9//3//f/9//3//f/9//3//f/9//3//f/9//3//f/9//39+Z/gllxmXGdghu0b/f/9//3//f/9//3//f/9//3//f/9//3//f/9/+SWXGdgh/3v/f/9//3//f/9//3//f/9//3//f/9//3//f/9//3//f/9//3//f/9//3//f/9//3//f/9//3//f/9//3//f/9//3//f/9//3//f/9//3//f/9//3//f/9//3//f/9//3//f/9//3//f/9//38AAP9//3//f/9//3//f/9//3//f/9//3//f/9//3//f/9//3//f/9//3//f/9//3//f/9//3//f/9//3//f/9//3//f/9//3//f/9//3//f11juBmXGf9//3//f/9//3//f/9//3//f/9//3//f/9//3//f/9//3//f/9//3//f/9//3//f/9//3//f/9//3//f/9//3//f/9//3//f/9//3//f/9//3//f/9//3//f/9//3//f/9//3//f/9//3//f/9//3//f/9//3//f/9/fmsZKpcZuBm3GToyv3P/f/9//3//f/9//3//f/9//3//f/9/u0a4GZcZv3P/f/9//3//f/9//3//f/9//3//f/9//3//f/9//3//f/9//3//f/9//3//f/9//3//f/9//3//f/9//3//f/9//3//f/9//3//f/9//3//f/9//3//f/9//3//f/9//3//f/9//3//f/9//38AAP9//3//f/9//3//f/9//3//f/9//3//f/9//3//f/9//3//f/9//3//f/9//3//f/9//3//f/9//3//f/9//3//f/9//3//f/9//3//f79zlxm3Gb93/3//f/9//3//f/9//3//f/9//3//f/9//3//f/9//3//f/9//3//f/9//3//f/9//3//f/9//3//f/9//3//f/9//3//f/9//3//f/9//3//f/9//3//f/9//3//f/9//3//f/9//3//f/9//3//f/9//3//f/9//3//f75vGCq4GZcZtxnYIV1j/3//f/9//3//f/9//3//f/9/fmuXGbcZ/FL/f/9//3//f/9//3//f/9//3//f/9//3//f/9//3//f/9//3//f/9//3//f/9//3//f/9//3//f/9//3//f/9//3//f/9//3//f/9//3//f/9//3//f/9//3//f/9//3//f/9//3//f/9//38AAP9//3//f/9//3//f/9//3//f/9//3//f/9//3//f/9//3//f/9//3//f/9//3//f/9//3//f/9//3//f/9//3//f/9//3//f/9//3//f/9/uBmXGT1f/3//f/9//3//f/9//3//f/9//3//f/9//3//f/9//3//f/9//3//f/9//3//f/9//3//f/9//3//f/9//3//f/9//3//f/9//3//f/9//3//f/9//3//f/9//3//f/9//3//f/9//3//f/9//3//f/9//3//f/9//3//f/9//3+/d1o6txm4GZcZ2B27Rt97/3//f/9//3//f/9//3/YIZcZm0L/f/9//3//f/9//3//f/9//3//f/9//3//f/9//3//f/9//3//f/9//3//f/9//3//f/9//3//f/9//3//f/9//3//f/9//3//f/9//3//f/9//3//f/9//3//f/9//3//f/9//3//f/9//38AAP9//3//f/9//3//f/9//3//f/9//3//f/9//3//f/9//3//f/9//3//f/9//3//f/9//3//f/9//3//f/9//3//f/9//3//f/9//3//f/9/tx24GXo+/3//f/9//3//f/9//3//f/9//3//f/9//3//f/9//3//f/9//3//f/9//3//f/9//3//f/9//3//f/9//3//f/9//3//f/9//3//f/9//3//f/9//3//f/9//3//f/9//3//f/9//3//f/9//3//f/9//3//f/9//3//f/9//3//f/9//3ubRrcZlxm4GZcZOTZdZ/9//3//f/9//39aOrcZ+Cn/f/9//3//f/9//3//f/9//3//f/9//3//f/9//3//f/9//3//f/9//3//f/9//3//f/9//3//f/9//3//f/9//3//f/9//3//f/9//3//f/9//3//f/9//3//f/9//3//f/9//3//f/9//38AAP9//3//f/9//3//f/9//3//f/9//3//f/9//3//f/9//3//f/9//3//f/9//3//f/9//3//f/9//3//f/9//3//f/9//3//f/9//3//f/9/GS63Gfkp/3//f/9//3//f/9//3//f/9//3//f/9//3//f/9//3//f/9//3//f/9//3//f/9//3//f/9//3//f/9//3//f/9//3//f/9//3//f/9//3//f/9//3//f/9//3//f/9//3//f/9//3//f/9//3//f/9//3//f/9//3//f/9//3//f/9//3//f/97HVu4HbgZlxm4Hfgl/FL/f/9//39dY5cVuB3/e/9//3//f/9//3//f/9//3//f/9//3//f/9//3//f/9//3//f/9//3//f/9//3//f/9//3//f/9//3//f/9//3//f/9//3//f/9//3//f/9//3//f/9//3//f/9//3//f/9//3//f/9//38AAP9//3//f/9//3//f/9//3//f/9//3//f/9//3//f/9//3//f/9//3//f/9//3//f/9//3//f/9//3//f/9//3//f/9//3//f/9//3//f/9/WTa3GbcZ/3//f/9//3//f/9//3//f/9//3//f/9//3//f/9//3//f/9//3//f/9//3//f/9//3//f/9//3//f/9//3//f/9//3//f/9//3//f/9//3//f/9//3//f/9//3//f/9//3//f/9//3//f/9//3//f/9//3//f/9//3//f/9//3//f/9//3//f/9//3//f31n+SWXFbcZlxnYHVo6/3vfe5cZlxWea/9//3//f/9//3//f/9//3//f/9//3//f/9//3//f/9//3//f/9//3//f/9//3//f/9//3//f/9//3//f/9//3//f/9//3//f/9//3//f/9//3//f/9//3//f/9//3//f/9//3//f/9//38AAP9//3//f/9//3//f/9//3//f/9//3//f/9//3//f/9//3//f/9//3//f/9//3//f/9//3//f/9//3//f/9//3//f/9//3//f/9//3//f/9/u0aXGbgd/3//f/9//3//f/9//3//f/9//3//f/9//3//f/9//3//f/9//3//f/9//3//f/9//3//f/9//3//f/9//3//f/9//3//f/9//3//f/9//3//f/9//3//f/9//3//f/9//3//f/9//3//f/9//3//f/9//3//f/9//3//f/9//3//f/9//3//f/9//3//f/9//3/fd1k2uB23GbgZlxkZKrgduBn8Tv9//3//f/9//3//f/9//3//f/9//3//f/9//3//f/9//3//f/9//3//f/9//3//f/9//3//f/9//3//f/9//3//f/9//3//f/9//3//f/9//3//f/9//3//f/9//3//f/9//3//f/9//38AAP9//3//f/9//3//f/9//3//f/9//3//f/9//3//f/9//3//f/9//3//f/9//3//f/9//3//f/9//3//f/9//3//f/9//3//f/9//3//f/9/HFe4GZcZ/3//f/9//3//f/9//3//f/9//3//f/9//3//f/9//3//f/9//3//f/9//3//f/9//3//f/9//3//f/9//3//f/9//3//f/9//3//f/9//3//f/9//3//f/9//3//f/9//3//f/9//3//f/9//3//f/9//3//f/9//3//f/9//3//f/9//3//f/9//3//f/9//3//f/9/33vbTtghtxmXGbcZlxk5Mt97/3//f/9//3//f/9//3//f/9//3//f/9//3//f/9//3//f/9//3//f/9//3//f/9//3//f/9//3//f/9//3//f/9//3//f/9//3//f/9//3//f/9//3//f/9//3//f/9//3//f/9//38AAP9//3//f/9//3//f/9//3//f/9//3//f/9//3//f/9//3//f/9//3//f/9//3//f/9//3//f/9//3//f/9//3//f/9//3//f/9//3//f/9/fme3GbgZ/3//f/9//3//f/9//3//f/9//3//f/9//3//f/9//3//f/9//3//f/9//3//f/9//3//f/9//3//f/9//3//f/9//3//f/9//3//f/9//3//f/9//3//f/9//3//f/9//3//f/9//3//f/9//3//f/9//3//f/9//3//f/9//3//f/9//3//f/9//3//f/9//3//f/9//3//f/9/PV8ZLpcVuB2XGbgdej6/c/9//3//f/9//3//f/9//3//f/9//3//f/9//3//f/9//3//f/9//3//f/9//3//f/9//3//f/9//3//f/9//3//f/9//3//f/9//3//f/9//3//f/9//3//f/9//3//f/9//38AAP9//3//f/9//3//f/9//3//f/9//3//f/9//3//f/9//3//f/9//3//f/9//3//f/9//3//f/9//3//f/9//3//f/9//3//f/9//3//f/9/nm+3GZcZ/3v/f/9//3//f/9//3//f/9//3//f/9//3//f/9//3//f/9//3//f/9//3//f/9//3//f/9//3//f/9//3//f/9//3//f/9//3//f/9//3//f/9//3//f/9//3//f/9//3//f/9//3//f/9//3//f/9//3//f/9//3//f/9//3//f/9//3//f/9//3//f/9//3//f/9//3//f/9//3//f15nlxW3GZcZuBmXGRkuPFv/f/9//3//f/9//3//f/9//3//f/9//3//f/9//3//f/9//3//f/9//3//f/9//3//f/9//3//f/9//3//f/9//3//f/9//3//f/9//3//f/9//3//f/9//3//f/9//38AAP9//3//f/9//3//f/9//3//f/9//3//f/9//3//f/9//3//f/9//3//f/9//3//f/9//3//f/9//3//f/9//3//f/9//3//f/9//3//f/9//3+XGbgdfmf/f/9//3//f/9//3//f/9//3//f/9//3//f/9//3//f/9//3//f/9//3//f/9//3//f/9//3//f/9//3//f/9//3//f/9//3//f/9//3//f/9//3//f/9//3//f/9//3//f/9//3//f/9//3//f/9//3//f/9//3//f/9//3//f/9//3//f/9//3//f/9//3//f/9//3//f/9//3//f9972CGXGRkqtxm4GZcZuBnYIbtK/3//f/9//3//f/9//3//f/9//3//f/9//3//f/9//3//f/9//3//f/9//3//f/9//3//f/9//3//f/9//3//f/9//3//f/9//3//f/9//3//f/9//3//f/9//38AAP9//3//f/9//3//f/9//3//f/9//3//f/9//3//f/9//3//f/9//3//f/9//3//f/9//3//f/9//3//f/9//3//f/9//3//f/9//3//f/9//3+4HZcZHFf/f/9//3//f/9//3//f/9//3//f/9//3//f/9//3//f/9//3//f/9//3//f/9//3//f/9//3//f/9//3//f/9//3//f/9//3//f/9//3//f/9//3//f/9//3//f/9//3//f/9//3//f/9//3//f/9//3//f/9//3//f/9//3//f/9//3//f/9//3//f/9//3//f/9//3//f/9//3//f/9/+CW4GZcZ/39+axkqlxm3GZcZuB05Mt93/3//f/9//3//f/9//3//f/9//3//f/9//3//f/9//3//f/9//3//f/9//3//f/9//3//f/9//3//f/9//3//f/9//3//f/9//3//f/9//3//f/9//38AAP9//3//f/9//3//f/9//3//f/9//3//f/9//3//f/9//3//f/9//3//f/9//3//f/9//3//f/9//3//f/9//3//f/9//3//f/9//3//f/9//3/YIbgZm0b/f/9//3//f/9//3//f/9//3//f/9//3//f/9//3//f/9//3//f/9//3//f/9//3//f/9//3//f/9//3//f/9//3//f/9//3//f/9//3//f/9//3//f/9//3//f/9//3//f/9//3//f/9//3//f/9//3//f/9//3//f/9//3//f/9//3//f/9//3//f/9//3//f/9//3//f/9//3//f/9/Wjq3GbgZfmv/f/9/33taOtgdlxm4GZcZ+SV+Z/9//3//f/9//3//f/9//3//f/9//3//f/9//3//f/9//3//f/9//3//f/9//3//f/9//3//f/9//3//f/9//3//f/9//3//f/9//3//f/9//38AAP9//3//f/9//3//f/9//3//f/9//3//f/9//3//f/9//3//f/9//3//f/9//3//f/9//3//f/9//3//f/9//3//f/9//3//f/9//3//f/9//3/4JZcZWjb/f/9//3//f/9//3//f/9//3//f/9//3//f/9//3//f/9//3//f/9//3//f/9//3//f/9//3//f/9//3//f/9//3//f/9//3//f/9//3//f/9//3//f/9//3//f/9//3//f/9//3//f/9//3//f/9//3//f/9//3//f/9//3//f/9//3//f/9//3//f/9//3//f/9//3//f/9//3//f/9/2063GZcZ3E7/f/9//3//f/9//FbYJZcZlxmXGbcd3E7fe/9//3//f/9//3//f/9//3//f/9//3//f/9//3//f/9//3//f/9//3//f/9//3//f/9//3//f/9//3//f/9//3//f/9//3//f/9//38AAP9//3//f/9//3//f/9//3//f/9//3//f/9//3//f/9//3//f/9//3//f/9//3//f/9//3//f/9//3//f/9//3//f/9//3//f/9//3//f/9//3/4KbgdGS7/f/9//3//f/9//3//f/9//3//f/9//3//f/9//3//f/9//3//f/9//3//f/9//3//f/9//3//f/9//3//f/9//3//f/9//3//f/9//3//f/9//3//f/9//3//f/9//3//f/9//3//f/9//3//f/9//3//f/9//3//f/9//3//f/9//3//f/9//3//f/9//3//f/9//3//f/9//3//f/9/fmeXGbgd+CX/f/9//3//f/9//3//f35nWjaXFbgZlxm4HVk2nm//f/9//3//f/9//3//f/9//3//f/9//3//f/9//3//f/9//3//f/9//3//f/9//3//f/9//3//f/9//3//f/9//3//f/9//38AAP9//3//f/9//3//f/9//3//f/9//3//f/9//3//f/9//3//f/9//3//f/9//3//f/9//3//f/9//3//f/9//3//f/9//3//f/9//3//f/9//38ZLpcZ+Sn/f/9//3//f/9//3//f/9//3//f/9//3//f/9//3//f/9//3//f/9//3//f/9//3//f/9//3//f/9//3//f/9//3//f/9//3//f/9//3//f/9//3//f/9//3//f/9//3//f/9//3//f/9//3//f/9//3//f/9//3//f/9//3//f/9//3//f/9//3//f/9//3//f/9//3//f/9//3//f/9/vnO4HZcZuB2+c/9//3//f/9//3//f/9//3/fd7tKlxmXGbgZlxn4JRxX/3//f/9//3//f/9//3//f/9//3//f/9//3//f/9//3//f/9//3//f/9//3//f/9//3//f/9//3//f/9//3//f/9//38AAP9//3//f/9//3//f/9//3//f/9//3//f/9//3//f/9//3//f/9//3//f/9//3//f/9//3//f/9//3//f/9//3//f/9//3//f/9//3//f/9//385LrgZ+CX/f/9//3//f/9//3//f/9//3//f/9//3//f/9//39dY35n/3v/f/9//3//f/9//3//f/9//3//f/9//3//f/9//3//f/9//3//f/9//3//f/9//3//f/9//3//f/9//3//f/9//3//f/9//3//f/9//3//f/9//3//f/9//3//f/9//3//f/9//3//f/9//3//f/9//3//f/9//3//f/9//3/YIbgZlxncSv9/33v/f/9//3//f/9//3//f/9//39eY9gduBmXGbgduB27Rv9//3//f/9//3//f/9//3//f/9//3//f/9//3//f/9//3//f/9//3//f/9//3//f/9//3//f/9//3//f/9//38AAP9//3//f/9//3//f/9//3//f/9//3//f/9//3//f/9//3//f/9//3//f/9//3//f/9//3//f/9//3//f/9//3//f/9//3//f/9//3//f/9//39aNpcZ+CX/f/9//3//f/9//3//f/9//3//f/9//3//f/9/mj64GZcZlxUcV/9//3//f/9//3//f/9//3//f/9//3//f/9//3//f/9//3//f/9//3//f/9//3//f/9//3//f/9//3//f/9//3//f/9//3//f/9//3//f/9//3//f/9//3//f/9//3//f/9//3//f/9//3//f/9//3//f/9//3//f/9//38ZLpcZuBm3HdghlxXYHb5z/3//f/9//3//f/9//3//f/9/vnNaNpcZtxmXGbcZOTa/c/9//3//f/9//3//f/9//3//f/9//3//f/9//3//f/9//3//f/9//3//f/9//3//f/9//3//f/9//38AAP9//3//f/9//3//f/9//3//f/9//3//f/9//3//f/9//3//f/9//3//f/9//3//f/9//3//f/9//3//f/9//3//f/9//3//f/9//3//f/9//3+bRrgd2CH/f/9//3//f/9//3//f/9//3//f/9//3//f/9/WjaXGbgdlxm4Gdgl33f/f/9//3//f/9//3//f/9//3//f/9//3//f/9//3//f/9//3//f/9//3//f/9//3//f/9//3//f/9//3//f/9//3//f/9//3//f/9//3//f/9//3//f/9//3//f/9//3//f/9//3//f/9//3//f/9//3//f/9//3+aQrgdtxm4GZcZm0KaQvkl/3//f/9//3//f/9//3//f/9//3//f/9/20rYIZcZuBmXGRkqXWP/f/9//3//f/9//3//f/9//3//f/9//3//f/9//3//f/9//3//f/9//3//f/9//3//f/9//38AAP9//3//f/9//3//f/9//3//f/9//3//f/9//3//f/9//3//f/9//3//f/9//3//f/9//3//f/9//3//f/9//3//f/9//3//f/9//3//f/9//3/bSpcZ2CH/f/9//3//f/9//3//f/9//3//f/9//3//f/9/33t6Pr93mz6XFbcZtxk9X/9//3//f/9//3//f/9//3//f/9//3//f/9//3//f/9//3//f/9//3//f/9//3//f/9//3//f/9//3//f/9//3//f/9//3//f/9//3//f/9//3//f/9//3//f/9//3//f/9//3//f/9//3//f/9//3//f/9//38dW5cZuB0cV9xK/3//f9tOm0L/f/9//3//f/9//3//f/9//3//f/9//3//f11jGS6XFZcZtxnYIfxS/3//f/9//3//f/9//3//f/9//3//f/9//3//f/9//3//f/9//3//f/9//3//f/9//38AAP9//3//f/9//3//f/9//3//f/9//3//f/9//3//f/9//3//f/9//3//f/9//3//f/9//3//f/9//3//f/9//3//f/9//3//f/9//3//f/9//3/8UrgZ2CH/f/9//3//f/9//3//f/9//3//f/9//3//f/9//3//f/9//3+eb7cduBmXGXs+/3//f/9//3//f/9//3//f/9//3//f/9//3//f/9//3//f/9//3//f/9//3//f/9//3//f/9//3//f/9//3//f/9//3//f/9//3//f/9//3//f/9//3//f/9//3//f/9//3//f/9//3//f/9//3//f/9//39+Z7gdtxnfd/9//3//f/9/205eZ/9//3//f/9//3//f/9//3//f/9//3//f/9//3+/c5o+lxW4HZcZ2CF6Pv9//3//f/9//3//f/9//3//f/9//3//f/9//3//f/9//3//f/9//3//f/9//38AAP9//3//f/9//3//f/9//3//f/9//3//f/9//3//f/9//3//f/9//3//f/9//3//f/9//3//f/9//3//f/9//3//f/9//3//f/9//3//f/9//38cV5cZ2CH/f/9//3//f/9//3//f/9//3//f/9//3//f/9//3//f/9//3//f/9/GC63GZcZ+CXfe/9//3//f/9//3//f/9//3//f/9//3//f/9//3//f/9//3//f/9//3//f/9//3//f/9//3//f/9//3//f/9//3//f/9//3//f/9//3//f/9//3//f/9//3//f/9//3//f/9//3//f/9//3//f/9//3/fd5cZuBl9Z/9//3//f/9/u0aXGbgdPV//f/9//3//f/9//3//f/9//3//f/9//3//f/9//3vbTrgZlxm4GZcZOTLfe/9//3//f/9//3//f/9//3//f/9//3//f/9//3//f/9//3//f/9//38AAP9//3//f/9//3//f/9/XWe7Rjk2+Sn4JRkuej4dV35n33v/f/9//3//f/9//3//f/9//3//f/9//3//f/9//3//f/9//3//f/9//3//f/9//389W7gZuB3/f/9//3//f/9//3//f/9//3//f/9//3//f/9//3//f/9//3//f/9//3+7Rrgdtxm4HZ5v/3//f79333v/f/9//3//f/9//3//f/9//3//f/9//3//f/9//3//f/9//3//f/9//3//f/9//3//f/9//3//f/9//3//f/9//3//f/9//3//f/9//3//f/9//3//f/9//3//f/9//3//f/9//3//f7gdlxkcV/9//3//f/9/u0a4GZcZPV//f/9//3//f/9//3//f/9//3//f/9//3//f/9//3//f/9/XWPYIbgZlxm4Hfgpn2//f/9//3//f/9//3//f/9//3//f/9//3//f/9//3//f/9//38AAP9//3//f/9//38cV5cVlxmXGbgZlxm3GZcZuBmXGZcZdxX5KZtGfmf/f/9//3//f/9//3//f/9//3//f/9//3//f/9//3//f/9//3//f/9//3/cTpcZ2CH/f/9//3//f/9//3//f/9//3//f/9//3//f/9//3//f/9//3//f/9//3//f11jtxmXGZcZHFsZLpcVlxV6Ov97/3//f/9//3//f/9//3//f/9//3//f/9//3//f/9//3//f/9//3//f/9//3//f/9//3//f/9//3//f/9//3//f/9//3//f/9//3//f/9//3//f/9//3//f/9//3//f/9//3//f/gptxl6Pv9//3//f/9//3/4KbcZlxn8Vv9//3//f/9//3//f/9//3//f/9//3//f/9//3//f/9//3//f55rWjKXFbcZlxnYIRxb/3//f/9//3//f/9//3//f/9//3//f/9//3//f/9//38AAP9//3//f/9/u0aXGbgZlxnYIfglOjI5Mjoy2CHYIZcZuBmXGbgZlxXYIXo6nmv/f/9//3//f/9//3//f/9//3//f/9//3//f/9//3//f/9//396PrgZ+CX/f/9//3//f/9//3//f/9//3//f/9//3//f/9//3//f/9//3//f/9//3//f/9/33fYIZcZuBmXGbgdlxm4GbcZ/FL/f/9//3//f/9//3//f/9//3//f/9//3//f/9//3//f/9//3//f/9//3//f/9//3//f/9//3//f/9//3//f/9//3//f/9//3//f/9//3//f/9//3//f/9//3//f/9//3//f3s+lxkZLv9//3//f/9//3//fzkyuBmXGVo233v/f/9//3//f/9//3//f/9//3//f/9//3//f/9//3//f/9//3/fe7tKuBmXGbgZ2CEdW/9//3//f/9//3//f/9//3//f/9//3//f/9//38AAP9//3//f75zlxW3Gdghv3P/f/9//3//f/9//3//f997PF85MtgdlxmXGbcZlxnYITkynm//f/9//3//f/9//3//f/9//3//f/9//3//f/9//385MpcZOTL/f/9//3//f/9//3//f/9//3//f/9//3//f/9//3//f/9//3//f/9//3//f/9//3//f1o6lxm4GZcZu0aXGbgZlxn4Jd97/3//f/9//3//f/9//3//f55vWjr/e/9//3//f/9//3//f/9//3//f/9//3/8Uv9//3//f/9//3//f/9//3//f/9//3//f/9//3//f/9//3//f/9//3//f/9//3//f9tOuBnYIf9//3//f/9//3//f/9/206XFZcZ2B3bSv9//3//f/9//3//f/9//3//f/9//3//f/9//3//f/9//3//f/9//3tdY7cdtxmXGdgh20r/f/9//3//f/9//3//f/9//3//f/9//38AAP9//3//fxkuuBmXFd97/3//f/9//3//f/9//3//f/9//3//f/9/33e7RvgluB23GbgZlxm4HVo2nmvfe/9//3//f/9//3//f/9//3//f/9//3+4HbgdHFf/f/9//3//f/9//3//f/9//3//f/9//3//f/9//3//f/9//3//f/9//3//f/9//3//f/9/HFe3Gdgh/3/fdxkuuBmXGbgZ/FL/f/9//3//f/9//3//f7gduBn4Jf9//3//f/9//3//f/9//3//f/9//385Mt97/3//f/9//3//f/9//3//f/9//3//f/9//3//f/9//3//f/9//3//f/9//3//f15jlxnYHd93/3//f/9//3//f/9//3++c/kltxm4GdghHVv/f/9//3//f/9//3//f/9//3//f/9//3//f/9//3//f/9//3//f/9/fmv4IZcZuB23HT1b/3//f/9//3//f/9//3//f/9//38AAP9//3//f7gdlxmbPv9//3//f/9//3//f/9//3//f/9//3//f/9//3//f/9/33vbSvgpuB2XGbcZlxmXFTkyXWPfd/9//3//f/9//3//f/9/u0a4GZcZ/3//f/9//3//f/9//3//f/9//3//f/9//3//f/9//3//f/9//3//f/9//3//f/9//3//f/9//3//f/9//3//f/9//FK3HZcZtxn4Kb9z/3//f/9//39dY7cZlxm4HZpC/3//f/9//3//f/9//3//f/9//3+bQttO/3//f/9//3//f/9//3//f/9//3//f/9//3//f/9//3//f/9//3//f/9//3//f55vlxmXGb9z/3//f/9//3//f/9//3//f/9/HFe3HbgZlxnYIfxS/3//f/9//3//f/9//3//f/9//3//f/9//3//f/9//3//f/9//3//f79z+CW3GZcZ2CF9Z/9//3//f/9//3//f/9//38AAP9//3//f5cZuBkcV/9//3//f/9//3//f/9//3//f/9//3//f/9//3//f/9//3//f/9//3scV1o22CGXGbgZlxmXFRkqm0L8Vl5jnmtdY3o6uBmXGdxO/3//f/9//3//f/9//3//f/9//3//f/9//3//f/9//3//f/9//3//f/9//3//f/9//3//f/9//3//f/9//3//f/9//3/fdzoylxm4HZcVu0bfd/9//38ZLpcZ+SW/c/glnm//f/9//3//f/9//3//f/9//38cVxkq/3//f/9//3//f/9//3//f/9//3//f/9//3//f/9//3//f/9//3//f/9//3//f/9/lxW4GX5n/3//f/9//3//f/9//3//f/9//3//f/xS2CGXFbgZtxk6Mn5n/3//f/9//3//f/9//3//f/9//3//f/9//3//f/9//3//f/9//3+ebzoylxm4GTky/3v/f/9//3//f/9//38AAP9//3//f7cZlxU9W/9//3//f/9//3//f/9//3//f/9//3//f/9//3//f/9//3//f/9//3//f/9//3t+Z1o62CGXGZcZlxm3GZcVlxmXFbgZlxV6Ov9//3//f/9//3//f/9//3//f/9//3//f/9//3//f/9//3//f/9//3//f/9//3//f/9//3//f/9//3//f/9//3//f/9//3//f/9/PV+3HbcZlxm3GVk2u0q3GbgZ20r/f997XV//f/9//3//f/9//3//f/9//39+a5cZv3P/f/9//3//f/9//3//f/9//3//f/9//3//f/9//3//f/9//3//f/9//3//f/9/uB2XFT1b/3//f/9//3//f/9//3//f/9//3//f/9//39dYxkulxWXGbcZtx16Pl1j/3//f/9//3//f/9//3//f/9//3//f/9//3//f/9//3//f/9/v3MZLpcZlxldY/9//3//f/9//38AAP9//3//f7cZuBkcW/9//3//f/9//3//f/9//3//f/9//3//f/9//3//f/9//3//f/9//3//f/9//3//f/9//3/fexxXejr5Kfgl2CH5KTk2fmf/f/9//3//f/9//3//f/9//3//f/9//3//f/9//3//f/9//3//f/9//3//f/9//3//f/9//3//f/9//3//f/9//3//f/9//3//f/9//3//f3o+uB2XGbgZlxm4Hbgd/3//f/9//3//f/9//3//f/9//3//f/9//3/fe7gZ20r/f/9//3//f/9//3//f/9//3//f/9//3//f/9//3//f/9//3//f/9//3//f/9/+CW4GdtO/3//f/9//3//f/9//3//f/9//3//f/9//3//f/9/v3cdV7gdlxmXGbgduB06MrtKv3P/f/9//3//f/9//3//f/9//3//f/9//3//f/9//3//f35ruB23GfxS/3//f/9//38AAP9//3//f7gdlxm7Sv9//3//f/9//3//f/9//3//f/9//3//f/9//3//f/9//3//f/9//3//f/9//3//f/9//3//f/9//3//f/9//3//f/9//3//f/9//3//f/9//3//f/9//3//f/9//3//f/9//3//f/9//3//f/9//3//f/9//3//f/9//3//f/9//3//f/9//3//f/9//3//f/9//3//f/9//3/bShku2CE5Mr9z/3//f/9//3//f/9//3//f/9//3//f/9//3//f7cd+CX/f/9//3//f/9//3//f/9//3//f/9//3//f/9//3//f/9//3//f/9//3//f/9/OTKXGXo+/3//f/9//3//f/9//3//f/9//3//f/9//3//f/9//3//f/9/v3MdW/gltxmXGbgZlxm4Hfglm0JdY/9//3//f/9//3//f/9//3//f/9//3//f/9//3taNpcVXWP/f/9//38AAP9//3//f9ghuB05Lv9//3//f/9//3//f/9//3//f/9//3//f/9//3//f/9//3//f/9//3//f/9//3//f/9//3//f/9//3//f/9//3//f/9//3//f/9//3//f/9//3//f/9//3//f/9//3//f/9//3//f/9//3//f/9//3//f/9//3//f/9//3//f/9//3//f/9//3//f/9//3//f/9//3//f/9//3//f/9//3//f/9//3//f/9//3//f/9//3//f/9//3//f/9//3//f3o6txm/b/9//3//f/9//3//f/9//3//f/9//3//f/9//3//f/9//3//f/9//3//f/9/ej64HTky/3//f/9//3//f/9//3//f/9//3//f/9//3//f/9//3//f/9//3//f/9//3/fd/xSGSrYHbgdlxm4GZcZ2B3YIVo2206/c/97/3//f/9//3//f/9//3//f7tGlxW/c/9//38AAP9//3//f5tClxmXGf9//3//f/9//3//f/9//3//f/9//3//f/9//3//f/9//3//f/9//3//f/9//3//f/9//3//f/9//3//f/9//3//f/9//3//f/9//3//f/9//3//f/9//3//f/9//3//f/9//3//f/9//3//f/9//3//f/9//3//f/9//3//f/9//3//f/9//3//f/9//3//f/9//3//f/9//3//f/9//3//f/9//3//f/9//3//f/9//3//f/9//3//f/9//3//fxxXtxm7Rv9//3//f/9//3//f/9//3//f/9//3//f/9//3//f/9//3//f/9//3//f/9/3E6XGRkq/3//f/9//3//f/9//3//f/9//3//f/9//3//f/9//3//f/9//3//f/9//3//f/9//3//f/97nm8cV5pCGS75KbcdlxV3FZcVlxm4HdghWjq7RvxS/FL8UrtG2CGbRv9//38AAP9//3//f55vtxmXFZ5v/3//f/9//3//f/9//3//f/9//3//f/9//3//f/9//3//f/9//3//f/9//3//f/9//3//f/9//3//f/9//3//f/9//3//f/9//3//f/9//3//f/9//3//f/9//3//f/9//3//f/9//3//f/9//3//f/9//3//f/9//3//f/9//3//f/9//3//f/9//3//f/9//3//f/9//3//f/9//3//f/9//3//f/9//3//f/9//3//f/9//3//f/9//3//f79zlxX5Kf9//3//f/9//3//f/9//3//f/9//3//f/9//3//f/9//3//f/9//3//f/9/HFu4Gdgl/3//f/9//3//f/9//3//f/9//3//f/9//3//f/9//3//f/9//3//f/9//3//f/9//3//f/9//3//f/9//3//f/9//3/fd75zfmtdYz1bHFcdW9tK3E4cV15jnm//f/9//38AAP9//3//f/9/txm4GVo6/3//f/9//3//f/9//3//f/9//3//f/9//3//f/9//3//f/9//3//f/9//3//f/9//3//f/9//3//f/9//3//f/9//3//f/9//3//f/9//3//f/9//3//f/9//3//f/9//3//f/9//3//f/9//3//f/9//3//f/9//3//f/9//3//f/9//3//f/9//3//f/9//3//f/9//3//f/9//3//f/9//3//f/9//3//f/9//3//f/9//3//f/9//3//f/9/+CmXGb9z/3//f/9//3//f/9//3//f/9//3//f/9//3//f/9//3//f/9//3//f/9/XWOXFdgh33v/f/9//3//f/9//3//f/9//3//f/9//3//f/9//3//f/9//3//f/9//3//f/9//3//f/9//3//f/9//3//f/9//3//f/9//3//f/9//3//f/9//3//f/9//3//f/9//38AAP9//3//f/9/m0KXGZcZ/3v/f/9//3//f/9//3//f/9//3//f/9//3//f/9//3//f/9//3//f/9//3//f/9//3//f/9//3//f/9//3//f/9//3//f/9//3//f/9//3//f/9//3//f/9//3//f/9//3//f/9//3//f/9//3//f/9//3//f/9//3//f/9//3//f/9//3//f/9//3//f/9//3//f/9//3//f/9//3//f/9//3//f/9//3//f/9//3//f/9//3//f/9//3//f/9/u0a4GbtG/3//f/9//3//f/9//3//f/9//3//f/9//3//f/9//3//f/9//3//f/9/fme4Gbcd/3v/f/9//3//f/9//3//f/9//3//f/9//3//f/9//3//f/9//3//f/9//3//f/9//3//f/9//3//f/9//3//f/9//3//f/9//3//f/9//3//f/9//3//f/9//3//f/9//38AAP9//3//f/9/nm+3GZcZ3E7/f/9//3//f/9//3//f/9//3//f/9//3//f/9//3//f/9//3//f/9//3//f/9//3//f/9//3//f/9//3//f/9//3//f/9//3//f/9//3//f/9//3//f/9//3//f/9//3//f/9//3//f/9//3//f/9//3//f/9//3//f/9//3//f/9//3//f/9//3//f/9//3//f/9//3//f/9//3//f/9//3//f/9//3//f/9//3//f/9//3//f/9//3//f/9/fmuXFfgl/3//f/9//3//f/9//3//f/9//3//f/9//3//f/9//3//f/9//3//f/9/v3OXFZcZ33f/f/9//3//f/9//3//f/9//3//f/9//3//f/9//3//f/9//3//f/9//3//f/9//3//f/9//3//f/9//3//f/9//3//f/9//3//f/9//3//f/9//3//f/9//3//f/9//38AAP9//3//f/9//38YKrgdlxn/f/9//3//f/9//3//f/9//3//f/9//3//f/9//3//f/9//3//f/9//3//f/9//3//f/9//3//f/9//3//f/9//3//f/9//3//f/9//3//f/9//3//f/9//3//f/9//3//f/9//3//f/9//3//f/9//3//f/9//3//f/9//3//f/9//3//f/9//3//f/9//3//f/9//3//f/9//3//f/9//3//f/9//3//f/9//3//f/9//3//f/9//3//f/9//3/4JZcVv3P/f/9//3//f/9//3//f/9//3//f/9//3//f/9//3//f/9//3//f/9/33uXGZcV33f/f/9//3//f/9//3//f/9//3//f/9//3//f/9//3//f/9//3//f/9//3//f/9//3//f/9//3//f/9//3//f/9//3//f/9//3//f/9//3//f/9//3//f/9//3//f/9//38AAP9//3//f/9//39+Z5cZtxl6Pv9//3//f/9//3//f/9//3//f/9//3//f/9//3//f/9//3//f/9//3//f/9//3//f/9//3//f/9//3//f/9//3//f/9//3//f/9//3//f/9//3//f/9//3//f/9//3//f/9//3//f/9//3//f/9//3//f/9//3//f/9//3//f/9//3//f/9//3//f/9//3//f/9//3//f/9//3//f/9//3//f/9//3//f/9//3//f/9//3//f/9//3//f/9//3+aQrgZmkL/f/9//3//f/9//3//f/9//3//f/9//3//f/9//3//f/9//3//f/9//3+XFZcZfmv/f/9//3//f/9//3//f/9//3//f/9//3//f/9//3//f/9//3//f/9//3//f/9//3//f/9//3//f/9//3//f/9//3//f/9//3//f/9//3//f/9//3//f/9//3//f/9//38AAP9//3//f/9//3//fzkulxm4Gb5v/3//f/9//3//f/9//3//f/9//3//f/9//3//f/9//3//f/9//3//f/9//3//f/9//3//f/9//3//f/9//3//f/9//3//f/9//3//f/9//3//f/9//3//f/9//3//f/9//3//f/9//3//f/9//3//f/9//3//f/9//3//f/9//3//f/9//3//f/9//3//f/9//3//f/9//3//f/9//3//f/9//3//f/9//3//f/9//3//f/9//3//f/9//3+/b7cZGSr/f/9//3//f/9//3//f/9//3//f/9//3//f/9//3//f/9//3//f/9//3/YIZcZfmf/f/9//3//f/9//3//f/9//3//f/9//3//f/9//3//f/9//3//f/9//3//f/9//3//f/9//3//f/9//3//f/9//3//f/9//3//f/9//3//f/9//3//f/9//3//f/9//38AAP9//3//f/9//3//f997uB2XGfgl/3//f/9//3//f/9//3//f/9//3//f/9//3//f/9//3//f/9//3//f/9//3//f/9//3//f/9//3//f/9//3//f/9//3//f/9//3//f/9//3//f/9//3//f/9//3//f/9//3//f/9//3//f/9//3//f/9//3//f/9//3//f/9//3//f/9//3//f/9//3//f/9//3//f/9//3//f/9//3//f/9//3//f/9//3//f/9//3//f/9//3//f/9//3//f/kplxX/e/9//3//f/9//3//f/9//3//f/9//3//f/9//3//f/9//3//f/9//3+4HZcZXWP/f/9//3//f/9//3//f/9//3//f/9//3//f/9//3//f/9//3//f/9//3//f/9//3//f/9//3//f/9//3//f/9//3//f/9//3//f/9//3//f/9//3//f/9//3//f/9//38AAP9//3//f/9//3//f/9/2064GZcZvEr/f/9//3//f/9//3//f/9//3//f/9//3//f/9//3//f/9//3//f/9//3//f/9//3//f/9//3//f/9//3//f/9//3//f/9//3//f/9//3//f/9//3//f/9//3//f/9//3//f/9//3//f/9//3//f/9//3//f/9//3//f/9//3//f/9//3//f/9//3//f/9//3//f/9//3//f/9//3//f/9//3//f/9//3//f/9//3//f/9//3//f/9//3//fxxXuBkcV/9//3//f/9//3//f/9//3//f/9//3//f/9//3//f/9//3//f/9//3/4JZcVPV//f/9//3//f/9//3//f/9//3//f/9//3//f/9//3//f/9//3//f/9//3//f/9//3//f/9//3//f/9//3//f/9//3//f/9//3//f/9//3//f/9//3//f/9//3//f/9//38AAP9//3//f/9//3//f/9//38YKrcZlxU9X/9//3//f/9//3//f/9//3//f/9//3//f/9//3//f/9//3//f/9//3//f/9//3//f/9//3//f/9//3//f/9//3//f/9//3//f/9//3//f/9//3//f/9//3//f/9//3//f/9//3//f/9//3//f/9//3//f/9//3//f/9//3//f/9//3//f/9//3//f/9//3//f/9//3//f/9//3//f/9//3//f/9//3//f/9//3//f/9//3/fe/9//3//f/9/tx1aOv9//3//f/9//3//f/9//3//f/9//3//f/9//3//f/9//3//f/9//3/4JZcZHFv/f/9//3//f/9//3//f/9//3//f/9//3//f/9//3//f/9//3//f/9//3//f/9//3//f/9//3//f/9//3//f/9//3//f/9//3//f/9//3//f/9//3//f/9//3//f/9//38AAP9//3//f/9//3//f/9//3//f9gduBmXFb9z/3//f/9//3//f/9//3//f/9//3//f/9//3//f/9//3//f/9//3//f/9//3//f/9//3//f/9//3//f/9//3//f/9//3//f/9//3//f/9//3//f/9//3//f/9//3//f/9//3//f/9//3//f/9//3//f/9//3//f/9//3//f/9//3//f/9//3//f/9//3//f/9//3//f/9//3//f/9//3//f/9//3//f/9//3//f/9//3/8Uh1X/3//f/9/3Eq4Hf9//3//f/9//3//f/9//3//f/9//3//f/9//3//f/9//3//f/9//38ZKpcZPVv/f/9//3//f/9//3//f/9//3//f/9//3//f/9//3//f/9//3//f/9//3//f/9//3//f/9//3//f/9//3//f/9//3//f/9//3//f/9//3//f/9//3//f/9//3//f/9//38AAP9//3//f/9//3//f/9//3//f55vtxm4GbcZv3P/f/9//3//f/9//3//f/9//3//f/9//3//f/9//3//f/9//3//f/9//3//f/9//3//f/9//3//f/9//3//f/9//3//f/9//3//f/9//3//f/9//3//f/9//3//f/9//3//f/9//3//f/9//3//f/9//3//f/9//3//f/9//3//f/9//3//f/9//3//f/9//3//f/9//3//f/9//3//f/9//3//f/9//3//f/9//3/fd7gd/3//f/9/vne4GZ5v/3//f/9//3//f/9//3//f/9//3//f/9//3//f/9//3//f/9//38YKpcZ/FL/f/9//3//f/9//3//f/9//3//f/9//3//f/9//3//f/9//3//f/9//3//f/9//3//f/9//3//f/9//3//f/9//3//f/9//3//f/9//3//f/9//3//f/9//3//f/9//38AAP9//3//f/9//3//f/9//3//f/9/PV+3GbgZuB3fe/9//3//f/9//3//f/9//3//f/9//3//f/9//3//f/9//3//f/9//3//f/9//3//f/9//3//f/9//3//f/9//3//f/9//3//f/9//3//f/9//3//f/9//3//f/9//3//f/9//3//f/9//3//f/9//3//f/9//3//f/9//3//f/9//3//f/9//3//f/9//3//f/9//3//f/9//3//f/9//3//f/9//3//f/9//3//fzku20r/f/9//389W/97/3//f/9//3//f/9//3//f/9//3//f/9//3//f/9//3//f/9//385LpcZHVf/f/9//3//f/9//3//f/9//3//f/9//3//f/9//3//f/9//3//f/9//3//f/9//3//f/9//3//f/9//3//f/9//3//f/9//3//f/9//3//f/9//3//f/9//3//f/9//38AAP9//3//f/9//3//f/9//3//f/9//3/8UpcZuBm3Hd93/3//f/9//3//f/9//3//f/9//3//f/9//3//f/9//3//f/9//3//f/9//3//f/9//3//f/9//3//f/9//3//f/9//3//f/9//3//f/9//3//f/9//3//f/9//3//f/9//3//f/9//3//f/9//3//f/9//3//f/9//3//f/9//3//f/9//3//f/9//3//f/9//3//f/9//3//f/9//3//f/9//3//f/9//3//fz1fuB2/d/9//3//f/9//3//f/9//3//f/9//3//f/9//3//f/9//3//f/9//3//f/9//3/4KZcZHFf/f/9//3//f/9//3//f/9//3//f/9//3//f/9//3//f/9//3//f/9//3//f/9//3//f/9//3//f/9//3//f/9//3//f/9//3//f/9//3//f/9//3//f/9//3//f/9//38AAP9//3//f/9//3//f/9//3//f/9//3//f/xOtxm4GbcZv2//f/9//3//f/9//3//f/9//3//f/9//3//f/9//3//f/9//3//f/9//3//f/9//3//f/9//3//f/9//3//f/9//3//f/9//3//f/9//3//f/9//3//f/9//3//f/9//3//f/9//3//f/9//3//f/9//3//f/9//3//f/9//3//f/9//3//f/9//3//f/9//3//f/9//3//f/9//3//f/9//3//f/9//3//f/9/txl6Ov9//3//f/9//3//f/9//3//f/9//3//f/9//3//f/9//3//f/9//3//f/9//3/5JZcZPV//f/9//3//f/9//3//f/9//3//f/9//3//f/9//3//f/9//3//f/9//3//f/9//3//f/9//3//f/9//3//f/9//3//f/9//3//f/9//3//f/9//3//f/9//3//f/9//38AAP9//3//f/9//3//f/9//3//f/9//3//f/9/HFeXGbgZlxU9W/9//3//f/9//3//f/9//3//f/9//3/fd/9//3//f/9//3//f/9//3//f/9//3//f/9//3//f/9//3//f/9//3//f/9//3//f/9//3//f/9//3//f/9//3//f/9//3//f/9//3//f/9//3//f/9//3//f/9//3//f/9//3//f/9//3//f/9//3//f/9//3//f/9//3//f/9//3//f/9//3//f/9//3//f/9/u0qXFT1f/3//f/9//3//f/9//3//f/9//3//f/9//3//f/9//3//f/9//3//f/9//3/YIZcZPV//f/9//3//f/9//3//f/9//3//f/9//3//f/9//3//f/9//3//f/9//3//f/9//3//f/9//3//f/9//3//f/9//3//f/9//3//f/9//3//f/9//3//f/9//3//f/9//38AAP9//3//f/9//3//f/9//3//f/9//3//f/9//39+Z7cduBmXGXo6/3//f/9//3//f/9//3//f/9//3/YIZ9v/3//f/9//3//f/9//3//f/9//3//f/9//3//f/9//3//f/9//3//f/9//3//f/9//3//f/9//3//f/9//3//f/9//3//f/9//3//f/9//3//f/9//3//f/9//3//f/9//3//f/9//3//f/9//3//f/9//3//f/9//3//f/9//3//f/9//3//f/9//3//f/9/33e4Hbgd/3v/f/9//3//f/9//3//f/9//3//f/9//3//f/9//3//f/9//3//f/9//3+4HZcVfmf/f/9//3//f/9//3//f/9//3//f/9//3//f/9//3//f/9//3//f/9//3//f/9//3//f/9//3//f/9//3//f/9//3//f/9//3//f/9//3//f/9//3//f/9//3//f/9//38AAP9//3//f/9//3//f/9//3//f/9//3//f/9//3//f79z2CG4GZcZ2CF+a/9//3//f/9//3//f/9//39dY5cVnm//f/9//3//f/9//3//f/9//3//f/9//3//f/9//3//f/9//3//f/9//3//f/9//3//f/9//3//f/9//3//f/9//3//f/9//3//f/9//3//f/9//3//f/9//3//f/9//3//f/9//3//f/9//3//f/9//3//f/9//3//f/9//3//f/9//3//f/9//3//f/9//3/bTrcZGS7/f/9//3//f/9//3//f/9//3//f/9//3//f/9//3//f/9//3//f/9/33eXFZcZvnf/f/9//3//f/9//3//f/9//3//f/9//3//f/9//3//f/9//3//f/9//3//f/9//3//f/9//3//f/9//3//f/9//3//f/9//3//f/9//3//f/9//3//f/9//3//f/9//38AAP9//3//f/9//3//f/9//3//f/9//3//f/9//3//f/9//39aNrgZlxm4GbtG/3//f/9//3//f/9//3//fzkylxWea/9//3//f/9//3//f/9//3//f/9//3//f/9//3//f/9//3//f/9//3//f/9//3//f/9//3//f/9//3//f/9//3//f/9//3//f/9//3//f/9//3//f/9//3//f/9//3//f/9//3//f/9//3//f/9//3//f/9//3//f/9//3//f/9//3//f/9//3//f/9//3//fxkuuBl6Pv9//3//f/9//3//f/9//3//f/9//3//f/9//3//f/9//3//f/9/XWO4Gdgh/3//f/9//3//f/9//3//f/9//3//f/9//3//f/9//3//f/9//3//f/9//3//f/9//3//f/9//3//f/9//3//f/9//3//f/9//3//f/9//3//f/9//3//f/9//3//f/9//38AAP9//3//f/9//3//f/9//3//f/9//3//f/9//3//f/9//3//f/xS2B2XFbcZlxk9W/9//3//f/9//3//f993uB2XFX5r/3//f/9//3//f/9//3//f/9//3//f/9//3//f/9//3//f/9//3//f/9//3//f/9//3//f/9//3//f/9//3//f/9//3//f/9//3//f/9//3//f/9//3//f/9//3//f/9//3//f/9//3//f/9//3//f/9//3//f/9//3//f/9//3//f/9//3//f/9//3//f993tx24GZtC/3//f/9//3//f/9//3//f/9//3//f/9//3//f/9//3//f/9//FKXGRkq/3//f/9//3//f/9//3//f/9//3//f/9//3//f/9//3//f/9//3//f/9//3//f/9//3//f/9//3//f/9//3//f/9//3//f/9//3//f/9//3//f/9//3//f/9//3//f/9//38AAP9//3//f/9//3//f/9//3//f/9//3//f/9//3//f/9//3//f/9//3taNpcZuB2XGdgh/FL/e/9//3//f/9/HFe4Gbcd/3//f/9//3//f/9//3//f/9//3//f/9//3//f/9//3//f/9//3//f/9//3//f/9//3//f/9//3//f/9//3//f/9//3//f/9//3//f/9//3//f/9//3//f/9//3//f/9//3//f/9//3//f/9//3//f/9//3//f/9//3//f/9//3//f/9//3//f/9//3//f/9/fmuXGbgZej7/f/9//3//f/9//3//f/9//3//f/9//3//f/9//3//f/9/OTK4GVo6/3//f/9//3//f/9//3//f/9//3//f/9//3//f/9//3//f/9//3//f/9//3//f/9//3//f/9//3//f/9//3//f/9//3//f/9//3//f/9//3//f/9//3//f/9//3//f/9//38AAP9//3//f/9//3//f/9//3//f/9//3//f/9//3//f/9//3//f/9//3//f35n+CWXGZcZtxm3HVo2XWPfd75zu0aXGbcZPV//f/9//3//f/9//3//f/9//3//f/9//3//f/9//3//f/9//3//f/9//3//f/9//3//f/9//3//f/9//3//f/9//3//f/9//3//f/9//3//f/9//3//f/9//3//f/9//3//f/9//3//f/9//3//f/9//3//f/9//3//f/9//3//f/9//3//f/9//3//f/9//39+Z5cZtxk5Mv9//3//f/9//3//f/9//3//f/9//3//f/9//3//f75zlxmXGV5j/3//f/9//3//f/9//3//f/9//3//f/9//3//f/9//3//f/9//3//f/9//3//f/9//3//f/9//3//f/9//3//f/9//3//f/9//3//f/9//3//f/9//3//f/9//3//f/9//38AAP9//3//f/9//3//f/9//3//f/9//3//f/9//3//f/9//3//f/9//3//f/9//39dYxkqlxm4GZcZuBm3GbgZlxm4HZcZPV//f/9//3//f/9//3//f/9//3//f/9//3//f/9//3//f/9//3//f/9//3//f/9//3//f/9//3//f/9//3//f/9//3//f/9//3//f/9//3//f/9//3//f/9//3//f/9//3//f/9//3//f/9//3//f/9//3//f/9//3//f/9//3//f/9//3//f/9//3//f/9//3//f55ruB24Gfgl33f/f/9//3//f/9//3//f/9//3//f/9//3//f7tKlxnYIf9//3//f/9//3//f/9//3//f/9//3//f/9//3//f/9//3//f/9//3//f/9//3//f/9//3//f/9//3//f/9//3//f/9//3//f/9//3//f/9//3//f/9//3//f/9//3//f/9//38AAP9//3//f/9//3//f/9//3//f/9//3//f/9//3//f/9//3//f/9//3//f/9//3//f/9/nm9aOtghlxm3GZcZuBk5Lr5v/3//f/9//3//f/9//3//f/9//3//f/9//3//f/9//3//f/9//3//f/9//3//f/9//3//f/9//3//f/9//3//f/9//3//f/9//3//f/9//3//f/9//3//f/9//3//f/9//3//f/9//3//f/9//3//f/9//3//f/9//3//f/9//3//f/9//3//f/9//3//f/9//3//f/9/v3PYIbgZtxnbTv9//3//f/9//3//f/9//3//f/9//3+ea5cZuBm7Sv9//3//f/9//3//f/9//3//f/9//3//f/9//3//f/9//3//f/9//3//f/9//3//f/9//3//f/9//3//f/9//3//f/9//3//f/9//3//f/9//3//f/9//3//f/9//3//f/9//38AAP9//3//f/9//3//f/9//3//f/9//3//f/9//3//f/9//3//f/9//3//f/9//3//f/9//3//f/9/v3McVz1f/3//f/9//3//f/9//3//f/9//3//f/9//3//f/9//3//f/9//3//f/9//3//f/9//3//f/9//3//f/9//3//f/9//3//f/9//3//f/9//3//f/9//3//f/9//3//f/9//3//f/9//3//f/9//3//f/9//3//f/9//3//f/9//3//f/9//3//f/9//3//f/9//3//f/9//3//f/9//3//f1k2uBmXGRkuXWf/f/9//3//f/9//3//f/9/v2/YIbgdGS7/f/9//3//f/9//3//f/9//3//f/9//3//f/9//3//f/9//3//f/9//3//f/9//3//f/9//3//f/9//3//f/9//3//f/9//3//f/9//3//f/9//3//f/9//3//f/9//3//f/9//38AAP9//3//f/9//3//f/9//3//f/9//3//f/9//3//f/9//3//f/9//3//f/9//3//f/9//3//f/9//3//f/9//3//f/9//3//f/9//3//f/9//3//f/9//3//f/9//3//f/9//3//f/9//3//f/9//3//f/9//3//f/9//3//f/9//3//f/9//3//f/9//3//f/9//3//f/9//3//f/9//3//f/9//3//f/9//3//f/9//3//f/9//3//f/9//3//f/9//3//f/9//3//f/9//3//f/9//3//f/9//3//f/9/PVvYIZcVlxn4KfxSnm//f/9//3+eb7tGtxm4Gbcd33f/f/9//3//f/9//3//f/9//3//f/9//3//f/9//3//f/9//3//f/9//3//f/9//3//f/9//3//f/9//3//f/9//3//f/9//3//f/9//3//f/9//3//f/9//3//f/9//3//f/9//38AAP9//3//f/9//3//f/9//3//f/9//3//f/9//3//f/9//3//f/9//3//f/9//3//f/9//3//f/9//3//f/9//3//f/9//3//f/9//3//f/9//3//f/9//3//f/9//3//f/9//3//f/9//3//f/9//3//f/9//3//f/9//3//f/9//3//f/9//3//f/9//3//f/9//3//f/9//3//f/9//3//f/9//3//f/9//3//f/9//3//f/9//3//f/9//3//f/9//3//f/9//3//f/9//3//f/9//3//f/9//3//f/9//3/fd7tKtxm4GZcZuB3YIfkl2CG4HZcZuBn4Kd93/3//f/9//3//f/9//3//f/9//3//f/9//3//f/9//3//f/9//3//f/9//3//f/9//3//f/9//3//f/9//3//f/9//3//f/9//3//f/9//3//f/9//3//f/9//3//f/9//3//f/9//38AAP9//3//f/9//3//f/9//3//f/9//3//f/9//3//f/9//3//f/9//3//f/9//3//f/9//3//f/9//3//f/9//3//f/9//3//f/9//3//f/9//3//f/9//3//f/9//3//f/9//3//f/9//3//f/9//3//f/9//3//f/9//3//f/9//3//f/9//3//f/9//3//f/9//3//f/9//3//f/9//3//f/9//3//f/9//3//f/9//3//f/9//3//f/9//3//f/9//3//f/9//3//f/9//3//f/9//3//f/9//3//f/9//3//f/9//3v8UjkylxWXGZcVlxmXFdgh/FL/f/9//3//f/9//3//f/9//3//f/9//3//f/9//3//f/9//3//f/9//3//f/9//3//f/9//3//f/9//3//f/9//3//f/9//3//f/9//3//f/9//3//f/9//3//f/9//3//f/9//3//f/9//38AAP9//3//f/9//3//f/9//3//f/9//3//f/9//3//f/9//3//f/9//3//f/9//3//f/9//3//f/9//3//f/9//3//f/9//3//f/9//3//f/9//3//f/9//3//f/9//3//f/9//3//f/9//3//f/9//3//f/9//3//f/9//3//f/9//3//f/9//3//f/9//3//f/9//3//f/9//3//f/9//3//f/9//3//f/9//3//f/9//3//f/9//3//f/9//3//f/9//3//f/9//3//f/9//3//f/9//3//f/9//3//f/9//3//f/9//3//f/9//3ueb35nfmvfd/9//3//f/9//3//f/9//3//f/9//3//f/9//3//f/9//3//f/9//3//f/9//3//f/9//3//f/9//3//f/9//3//f/9//3//f/9//3//f/9//3//f/9//3//f/9//3//f/9//3//f/9//3//f/9//38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EwAAABkAAAAAAAAAAAAAABVAAAAPAAAAAAAAAAAAAAAV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2016-12-09T15:27:24Z</xd:SigningTime>
          <xd:SigningCertificate>
            <xd:Cert>
              <xd:CertDigest>
                <DigestMethod Algorithm="http://www.w3.org/2001/04/xmlenc#sha256"/>
                <DigestValue>yuJfjEi3DJrTkJANtC+/AL0l5BvGQaCPbsxbl25SaDo=</DigestValue>
              </xd:CertDigest>
              <xd:IssuerSerial>
                <X509IssuerName>E=e-sign@e-sign.cl, CN=E-Sign Firma Electronica Avanzada para Estado de Chile CA, OU=Class 2 Managed PKI Individual Subscriber CA, OU=Symantec Trust Network, O=E-Sign S.A., C=CL</X509IssuerName>
                <X509SerialNumber>47728731659733155418205656251164112320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4M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AAAAAAABwFVULgPr//wAAAAAAAAAAAQAAAAAAAAADAAAAAAAAAAAs5AKA+P///ZcAAAAAAAD1AAAAVoxhbaKMYW1TAGUAZwBvADDBthZVAEkApw8haiIAigEIcDwA8QAAALxvPABH5q1smG60EfEAAAABAAAAbjgBF9xvPADq5a1sBAAAAAMAAAAAAAAAAAAAAAAAAABuOAEXyHE8AOKt+GwgYLERBAAAALiGkARgfTwAAAD4bBBwPAA31J5sIAAAAP////8AAAAAAAAAABUAAAAAAAAAcAAAAAEAAAABAAAAJAAAACQAAAAQAAAAAAAAAAAALwu4hpAEAR0BAAAAAAA5EAoy0HA8ANBwPAA4TK1sAAAAAAAAAABgm1YLAAAAAAEAAAAAAAAAkHA8AA49HHd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vAAAAXAAAAAEAAABbJA1CVSUNQgoAAABQAAAAEgAAAEwAAAAAAAAAAAAAAAAAAAD//////////3AAAABKAHUAYQBuACAASABhAHIAcgBpAGUAcwAgAE0AdQDxAG8AegAEAAAABwAAAAYAAAAHAAAAAwAAAAgAAAAGAAAABAAAAAQAAAADAAAABgAAAAUAAAADAAAACgAAAAcAAAAHAAAABw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</Object>
  <Object Id="idInvalidSigLnImg">AQAAAGwAAAAAAAAAAAAAAP8AAAB/AAAAAAAAAAAAAABKIwAApREAACBFTUYAAAEAfN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VdzrxLncof/1tJCP9bf//AAAAAEx2floAAFSZPAAIAAAAAAAAACB+QgComDwAUPNNdgAAAAAAAENoYXJVcHBlclcAk0AAyJRAAHB7LgtYnEAAAJk8AIABIHcNXBt331sbdwCZPABkAQAAl2IVd5diFXeokJIEAAgAAAACAAAAAAAAIJk8ACxqFXcAAAAAAAAAAFqaPAAJAAAASJo8AAkAAAAAAAAAAAAAAEiaPABYmTwA9uoUdwAAAAAAAgAAAAA8AAkAAABImjwACQAAAEwSFncAAAAAAAAAAEiaPAAJAAAAAAAAAISZPACeLhR3AAAAAAACAABImj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HAVVQuA+v//AAAAAAAAAAABAAAAAAAAAAMAAAAAAAAAACzkAoD4///9lwAAAAA8AEUxmXcARDwARTGZd1a6hgD+////lOOUd+LglHdclfQR0BJDAKCT9BG4PDwALGoVdwAAAAAAAAAA7D08AAYAAADgPTwABgAAAAAAAAAAAAAAtJP0EYhhXQm0k/QRAAAAAIhhXQkIPTwAl2IVd5diFXcAAAAAAAgAAAACAAAAAAAAED08ACxqFXcAAAAAAAAAAEY+PAAHAAAAOD48AAcAAAAAAAAAAAAAADg+PABIPTwA9uoUdwAAAAAAAgAAAAA8AAcAAAA4PjwABwAAAEwSFncAAAAAAAAAADg+PAAHAAAAAAAAAHQ9PACeLhR3AAAAAAACAAA4Pj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gR0IBIAAAAAAD0Qb8R0IBIAFw8PACIX5xsXDw8AFw8PAA1Z5xsAAAAAOtmnGxk4tZsiHrDbIh6w2ww0N9sKK74EQAAAAD/////AAAAAGsxnACYPDwAgAEgdw1cG3ffWxt3mDw8AGQBAACXYhV3l2IVd3BK9BEACAAAAAIAAAAAAAC4PDwALGoVdwAAAAAAAAAA7D08AAYAAADgPTwABgAAAAAAAAAAAAAA4D08APA8PAD26hR3AAAAAAACAAAAADwABgAAAOA9PAAGAAAATBIWdwAAAAAAAAAA4D08AAYAAAAAAAAAHD08AJ4uFHcAAAAAAAIAAOA9P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AAAAAAABwFVULgPr//wAAAAAAAAAAAQAAAAAAAAADAAAAAAAAAAAs5AKA+P///ZcAAAAALwug5NcW9qIbd0Wr+GyAEQFKAAAAADDBthZ0cTwADBEhgSIAigH+rvhsNHA8AAAAAABwky8LdHE8ACSIgBJ8cDwAlq74bFMAZQBnAG8AZQAgAFUASQAAAAAAsq74bExxPADhAAAA9G88AEfmrWyYbrQR4QAAAAEAAAC+5NcWAAA8AOrlrWwEAAAABQAAAAAAAAAAAAAAAAAAAL7k1xYAcjwA4q34bCBgsREEAAAAcJMvCwAAAAAGrvhsAAAAAAAAZQBnAG8AZQAgAFUASQAAAArw0HA8ANBwPADhAAAAbHA8AAAAAACg5NcWAAAAAAEAAAAAAAAAkHA8AA49HHd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vAAAAXAAAAAEAAABbJA1CVSUNQgoAAABQAAAAEgAAAEwAAAAAAAAAAAAAAAAAAAD//////////3AAAABKAHUAYQBuACAASABhAHIAcgBpAGUAcwAgAE0AdQDxAG8AegAEAAAABwAAAAYAAAAHAAAAAwAAAAgAAAAGAAAABAAAAAQAAAADAAAABgAAAAUAAAADAAAACgAAAAcAAAAHAAAABw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QzXOhMq7X4o/ho4ovmXJkDbVk5HkjGHDtbIXTLBPbDI=</DigestValue>
    </Reference>
    <Reference Type="http://www.w3.org/2000/09/xmldsig#Object" URI="#idOfficeObject">
      <DigestMethod Algorithm="http://www.w3.org/2001/04/xmlenc#sha256"/>
      <DigestValue>yWU8k5qDtBC2/MToQq/dJPL49NihbyApXygl5HS32kQ=</DigestValue>
    </Reference>
    <Reference Type="http://uri.etsi.org/01903#SignedProperties" URI="#idSignedProperties">
      <Transforms>
        <Transform Algorithm="http://www.w3.org/TR/2001/REC-xml-c14n-20010315"/>
      </Transforms>
      <DigestMethod Algorithm="http://www.w3.org/2001/04/xmlenc#sha256"/>
      <DigestValue>uTIfR+0sE5qc7nutRLdn+nBkYV+xdrHC9m77SV5jpLw=</DigestValue>
    </Reference>
    <Reference Type="http://www.w3.org/2000/09/xmldsig#Object" URI="#idValidSigLnImg">
      <DigestMethod Algorithm="http://www.w3.org/2001/04/xmlenc#sha256"/>
      <DigestValue>kqZ8NtQZaYz+NwbA30XNzdskB84iVzasKZPxUgUeQZg=</DigestValue>
    </Reference>
    <Reference Type="http://www.w3.org/2000/09/xmldsig#Object" URI="#idInvalidSigLnImg">
      <DigestMethod Algorithm="http://www.w3.org/2001/04/xmlenc#sha256"/>
      <DigestValue>tcwQ0ydhuCzjLLWXHM7GYFYc54Zi/kJgjV2ltZlNYGI=</DigestValue>
    </Reference>
  </SignedInfo>
  <SignatureValue>babCJ3wRzmGd8/WzamYZXiIiVi+iMH6gLZX3qQiEyMa19gdwB1OTwH/laFNXFPUATXyMcOmozkIO
gqRYdC3SyP1qPnUjbiU7MWeeXMrqAerCdlN3n/GXwbcirVY+pDTudX0sz9vt4xNmK2u9Gfv08Pz7
EsJ5H4UsTQ00aNPPk2j4ZorCHx4FIGPMsfz1phT0C70z8Vooljz3dET1UnB68jwz5gzOfMz4YPtb
RCvawgAEI/eN8iPpnWnbnT9dFF2ovZhbSN/pN0VzOriex1L9T5An8m595tKbUcPSZuXAaxTY4deB
QsXwzc4ycmQ2AVfS1RHVGjpYUGz9oXOCD9MzSQ==</SignatureValue>
  <KeyInfo>
    <X509Data>
      <X509Certificate>MIIHPzCCBiegAwIBAgIQaxA36vQW0iBISkytHzmHH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A253U2yTbWtQwu8tNtEHGGbRnvk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JNlx2D+nsoLeDaevtTNb8L9V05ja7x6ahTDi0fidkMAqh6UQdEBmLLNKLT+kdo6WQc081XfqsiLzYg/MMlIso0oBiBTzwHXTHFf1N4x2O/rgXrh9dbINYRMOtzGul3gP/u/AoxozAl70G0NGXG3OZ3YazjPdZkQX6BfFwKakaOzulmU9NGSCGA20S8lhObhxpKihyBZe8IqxyvYoS4KIcCCV6RGaMcnd7PMrNS2qHefJIC/ui0qvgWGlMjpZ0hu0n51zFGI6aCBRixC3kCle9BME7rYrpq0yA7U9DmofIdEeMA/mhXqc/2Nt8Mkd0COZJ90Z/gH5b/69eZbKJIGoO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3"/>
          </Transform>
          <Transform Algorithm="http://www.w3.org/TR/2001/REC-xml-c14n-20010315"/>
        </Transforms>
        <DigestMethod Algorithm="http://www.w3.org/2001/04/xmlenc#sha256"/>
        <DigestValue>HoieHk2JbqWlDWdsW5TgDoEVQIfCPQfN0MuEcHVoKP0=</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CB3wXD9t3lUbsNoz/MghhnIHa0eC22uolL9dqHkxI+Y=</DigestValue>
      </Reference>
      <Reference URI="/word/endnotes.xml?ContentType=application/vnd.openxmlformats-officedocument.wordprocessingml.endnotes+xml">
        <DigestMethod Algorithm="http://www.w3.org/2001/04/xmlenc#sha256"/>
        <DigestValue>SGspOhR0ZUQZfCQRgSivjIZ/HeexxHxaAfZ0+/IecE8=</DigestValue>
      </Reference>
      <Reference URI="/word/fontTable.xml?ContentType=application/vnd.openxmlformats-officedocument.wordprocessingml.fontTable+xml">
        <DigestMethod Algorithm="http://www.w3.org/2001/04/xmlenc#sha256"/>
        <DigestValue>BCQIl/fWgch7mc//+dcJuTR+/lFjSks0zhvgK/1dhe4=</DigestValue>
      </Reference>
      <Reference URI="/word/footer1.xml?ContentType=application/vnd.openxmlformats-officedocument.wordprocessingml.footer+xml">
        <DigestMethod Algorithm="http://www.w3.org/2001/04/xmlenc#sha256"/>
        <DigestValue>5RaWowysmkZnA7Ua1S8jqNmu53MeuHjabuwJ4VHxQ2o=</DigestValue>
      </Reference>
      <Reference URI="/word/footer2.xml?ContentType=application/vnd.openxmlformats-officedocument.wordprocessingml.footer+xml">
        <DigestMethod Algorithm="http://www.w3.org/2001/04/xmlenc#sha256"/>
        <DigestValue>KhOmd39C3yxW9jT97h5BegAG/QOwFQ9yVfqFUN7Sc2Q=</DigestValue>
      </Reference>
      <Reference URI="/word/footer3.xml?ContentType=application/vnd.openxmlformats-officedocument.wordprocessingml.footer+xml">
        <DigestMethod Algorithm="http://www.w3.org/2001/04/xmlenc#sha256"/>
        <DigestValue>uO8hJpylCjV/ZBeiLgOdXqqUAdyEokZ067nm63RDgN0=</DigestValue>
      </Reference>
      <Reference URI="/word/footnotes.xml?ContentType=application/vnd.openxmlformats-officedocument.wordprocessingml.footnotes+xml">
        <DigestMethod Algorithm="http://www.w3.org/2001/04/xmlenc#sha256"/>
        <DigestValue>UQgw+Amnj74EqfbD5ufuo2r0RQPUPVI/tSQjds08AcU=</DigestValue>
      </Reference>
      <Reference URI="/word/header1.xml?ContentType=application/vnd.openxmlformats-officedocument.wordprocessingml.header+xml">
        <DigestMethod Algorithm="http://www.w3.org/2001/04/xmlenc#sha256"/>
        <DigestValue>9hluXQpiQ6CW3wp2gVz5nZkaCOYLMZ7g3arVTKWDXQM=</DigestValue>
      </Reference>
      <Reference URI="/word/media/image1.emf?ContentType=image/x-emf">
        <DigestMethod Algorithm="http://www.w3.org/2001/04/xmlenc#sha256"/>
        <DigestValue>GHBjU/E5hd7a/j/0kulz+1x3S0DYOJKwbNzVNq+rbYQ=</DigestValue>
      </Reference>
      <Reference URI="/word/media/image10.jpeg?ContentType=image/jpeg">
        <DigestMethod Algorithm="http://www.w3.org/2001/04/xmlenc#sha256"/>
        <DigestValue>E8aS1+krTBEruNFtxT4ZVGXFlCTAJUSuLYxR0Lwh6Mc=</DigestValue>
      </Reference>
      <Reference URI="/word/media/image11.jpeg?ContentType=image/jpeg">
        <DigestMethod Algorithm="http://www.w3.org/2001/04/xmlenc#sha256"/>
        <DigestValue>iryxv94WAWNXbZh7nhCYlwaacAeOJxuqghfO9H2/RCU=</DigestValue>
      </Reference>
      <Reference URI="/word/media/image12.jpeg?ContentType=image/jpeg">
        <DigestMethod Algorithm="http://www.w3.org/2001/04/xmlenc#sha256"/>
        <DigestValue>savohMSD/v+HVQrJZWubqJzxCc3A+nPm95dqnlNAbaM=</DigestValue>
      </Reference>
      <Reference URI="/word/media/image13.jpeg?ContentType=image/jpeg">
        <DigestMethod Algorithm="http://www.w3.org/2001/04/xmlenc#sha256"/>
        <DigestValue>aLn/HlcD+W0W6C2Jj395D92YbG9xg3UTOY9V70h+ejI=</DigestValue>
      </Reference>
      <Reference URI="/word/media/image14.jpeg?ContentType=image/jpeg">
        <DigestMethod Algorithm="http://www.w3.org/2001/04/xmlenc#sha256"/>
        <DigestValue>IRP9wpu48BzUWcHi2amdlaG/r3uLzkC2gifVE+ur5iM=</DigestValue>
      </Reference>
      <Reference URI="/word/media/image15.jpeg?ContentType=image/jpeg">
        <DigestMethod Algorithm="http://www.w3.org/2001/04/xmlenc#sha256"/>
        <DigestValue>JQmh//Lgqkngm/A6xZhXsscoVC/fvpShyIzYWFvMkxI=</DigestValue>
      </Reference>
      <Reference URI="/word/media/image16.jpeg?ContentType=image/jpeg">
        <DigestMethod Algorithm="http://www.w3.org/2001/04/xmlenc#sha256"/>
        <DigestValue>JEp/UnUSxB0+cqM912r70spVamROngGc0RgMqYXIgyM=</DigestValue>
      </Reference>
      <Reference URI="/word/media/image17.jpeg?ContentType=image/jpeg">
        <DigestMethod Algorithm="http://www.w3.org/2001/04/xmlenc#sha256"/>
        <DigestValue>XaAA6tnL5RZ+G0g/k52qQzKowFa8TkhxNnPt8W3vc98=</DigestValue>
      </Reference>
      <Reference URI="/word/media/image18.jpeg?ContentType=image/jpeg">
        <DigestMethod Algorithm="http://www.w3.org/2001/04/xmlenc#sha256"/>
        <DigestValue>e9axwXYjov9qxD8mwgqqS2ZvRJs7Rbphog/Cv8OGdNs=</DigestValue>
      </Reference>
      <Reference URI="/word/media/image19.jpeg?ContentType=image/jpeg">
        <DigestMethod Algorithm="http://www.w3.org/2001/04/xmlenc#sha256"/>
        <DigestValue>nnib+2ka5OBFTOyB50+6u5+imjLAEMV8rnibFD1ZIDI=</DigestValue>
      </Reference>
      <Reference URI="/word/media/image2.emf?ContentType=image/x-emf">
        <DigestMethod Algorithm="http://www.w3.org/2001/04/xmlenc#sha256"/>
        <DigestValue>FVzIiG9vHxQKf/WfE63pnLAY4Q6lCXXjH9MFjsBmVJ4=</DigestValue>
      </Reference>
      <Reference URI="/word/media/image20.jpeg?ContentType=image/jpeg">
        <DigestMethod Algorithm="http://www.w3.org/2001/04/xmlenc#sha256"/>
        <DigestValue>PR6xcmVi9nND+YtH3yUpWbg/+3UWI5IFPXZ9ht25Kuk=</DigestValue>
      </Reference>
      <Reference URI="/word/media/image21.jpeg?ContentType=image/jpeg">
        <DigestMethod Algorithm="http://www.w3.org/2001/04/xmlenc#sha256"/>
        <DigestValue>w7gloV49oWNO1auWGe4Se4vKYW+5Ede+AOwz0J7DoXY=</DigestValue>
      </Reference>
      <Reference URI="/word/media/image22.jpeg?ContentType=image/jpeg">
        <DigestMethod Algorithm="http://www.w3.org/2001/04/xmlenc#sha256"/>
        <DigestValue>PRBam345inEFz+h6vR/BUz+VSMbr2vRlQjHu5WiNtGw=</DigestValue>
      </Reference>
      <Reference URI="/word/media/image23.jpeg?ContentType=image/jpeg">
        <DigestMethod Algorithm="http://www.w3.org/2001/04/xmlenc#sha256"/>
        <DigestValue>BmkxuKCcC7KROFvQzdHN1w4FoqJrLkGhWyeBIjA5fHs=</DigestValue>
      </Reference>
      <Reference URI="/word/media/image24.jpeg?ContentType=image/jpeg">
        <DigestMethod Algorithm="http://www.w3.org/2001/04/xmlenc#sha256"/>
        <DigestValue>lKbc7TtOJ8M/35J3XdQsDZWRJwLJp8XE3JAaEwwY83o=</DigestValue>
      </Reference>
      <Reference URI="/word/media/image25.jpeg?ContentType=image/jpeg">
        <DigestMethod Algorithm="http://www.w3.org/2001/04/xmlenc#sha256"/>
        <DigestValue>xaAVrNKLWDd31qAbhodtyc23g50DqewbajLo6geGM0g=</DigestValue>
      </Reference>
      <Reference URI="/word/media/image26.jpeg?ContentType=image/jpeg">
        <DigestMethod Algorithm="http://www.w3.org/2001/04/xmlenc#sha256"/>
        <DigestValue>grwsyk/+rzU6UBHD0Pyp9aiglU9ZR45PFLY+6MkxgpM=</DigestValue>
      </Reference>
      <Reference URI="/word/media/image27.jpeg?ContentType=image/jpeg">
        <DigestMethod Algorithm="http://www.w3.org/2001/04/xmlenc#sha256"/>
        <DigestValue>j6DC1Ahi2NSVbtAZRH4wBRC/Pltp9HmABgugJ/RdURo=</DigestValue>
      </Reference>
      <Reference URI="/word/media/image28.jpeg?ContentType=image/jpeg">
        <DigestMethod Algorithm="http://www.w3.org/2001/04/xmlenc#sha256"/>
        <DigestValue>QIAfbHQhXe3GNOl+rsBTE+RhgZUb0LtNgx8GCf1rE5Y=</DigestValue>
      </Reference>
      <Reference URI="/word/media/image29.jpeg?ContentType=image/jpeg">
        <DigestMethod Algorithm="http://www.w3.org/2001/04/xmlenc#sha256"/>
        <DigestValue>cbkxwutG5c4REsODVKXXNmPcCufpIr6ktITa+iHogLA=</DigestValue>
      </Reference>
      <Reference URI="/word/media/image3.emf?ContentType=image/x-emf">
        <DigestMethod Algorithm="http://www.w3.org/2001/04/xmlenc#sha256"/>
        <DigestValue>dLLMKBJ/phAy94AynERWI94Gj6nKJcLVGwCvy8uNUew=</DigestValue>
      </Reference>
      <Reference URI="/word/media/image30.jpeg?ContentType=image/jpeg">
        <DigestMethod Algorithm="http://www.w3.org/2001/04/xmlenc#sha256"/>
        <DigestValue>1Ug30lOulZFONlmM6BSv8ykVXxcJDX54gJLej8ACA1g=</DigestValue>
      </Reference>
      <Reference URI="/word/media/image31.jpeg?ContentType=image/jpeg">
        <DigestMethod Algorithm="http://www.w3.org/2001/04/xmlenc#sha256"/>
        <DigestValue>uy4Y0Wvb5PHwkz4obsDHW/iGHD7S57HT0NVY4ORvsik=</DigestValue>
      </Reference>
      <Reference URI="/word/media/image32.jpeg?ContentType=image/jpeg">
        <DigestMethod Algorithm="http://www.w3.org/2001/04/xmlenc#sha256"/>
        <DigestValue>ahR7ZRl4zyLP0sMcZ3TJbbP9kzL+oE3YFlnqAfpwndk=</DigestValue>
      </Reference>
      <Reference URI="/word/media/image33.jpeg?ContentType=image/jpeg">
        <DigestMethod Algorithm="http://www.w3.org/2001/04/xmlenc#sha256"/>
        <DigestValue>DS5Tlq7nSNdEqcWzXBgKTrA+HsLmpHNSBsI5GoPAZ2U=</DigestValue>
      </Reference>
      <Reference URI="/word/media/image34.jpeg?ContentType=image/jpeg">
        <DigestMethod Algorithm="http://www.w3.org/2001/04/xmlenc#sha256"/>
        <DigestValue>uOvsmJ9tWmDlP6weGv4gYnMfTvIVZ7q2yWWvcoINNu0=</DigestValue>
      </Reference>
      <Reference URI="/word/media/image35.jpeg?ContentType=image/jpeg">
        <DigestMethod Algorithm="http://www.w3.org/2001/04/xmlenc#sha256"/>
        <DigestValue>8vJLKHiLui9JoRNkwxgyzJ1vEcsmRin4xOJxEnzQmzs=</DigestValue>
      </Reference>
      <Reference URI="/word/media/image36.jpeg?ContentType=image/jpeg">
        <DigestMethod Algorithm="http://www.w3.org/2001/04/xmlenc#sha256"/>
        <DigestValue>SnuFqX6CmMCyV+ElCEVEFKEmEXgL/MZVDRjmnIwK30s=</DigestValue>
      </Reference>
      <Reference URI="/word/media/image37.jpeg?ContentType=image/jpeg">
        <DigestMethod Algorithm="http://www.w3.org/2001/04/xmlenc#sha256"/>
        <DigestValue>DVenxBCz0gVuCRty4FsBZHCbLZnNv5ItuQ07msLyD18=</DigestValue>
      </Reference>
      <Reference URI="/word/media/image38.jpeg?ContentType=image/jpeg">
        <DigestMethod Algorithm="http://www.w3.org/2001/04/xmlenc#sha256"/>
        <DigestValue>LMfPSILx/7muqjER79hGb51xo6sM+/y/q5pE6rOTRmQ=</DigestValue>
      </Reference>
      <Reference URI="/word/media/image39.jpeg?ContentType=image/jpeg">
        <DigestMethod Algorithm="http://www.w3.org/2001/04/xmlenc#sha256"/>
        <DigestValue>AhE+NapThfQb+IAiop4wZKpSKP9OIPNlh9zFfe1CkjU=</DigestValue>
      </Reference>
      <Reference URI="/word/media/image4.png?ContentType=image/png">
        <DigestMethod Algorithm="http://www.w3.org/2001/04/xmlenc#sha256"/>
        <DigestValue>014rDYpMntf/FAchJksO66Ry/FgMOUt05wbVvHssX2s=</DigestValue>
      </Reference>
      <Reference URI="/word/media/image40.jpeg?ContentType=image/jpeg">
        <DigestMethod Algorithm="http://www.w3.org/2001/04/xmlenc#sha256"/>
        <DigestValue>OP6tNzzJwNaZqNXTwVl2k0iNp6phs1m4ZOSvSKFZz9c=</DigestValue>
      </Reference>
      <Reference URI="/word/media/image41.jpeg?ContentType=image/jpeg">
        <DigestMethod Algorithm="http://www.w3.org/2001/04/xmlenc#sha256"/>
        <DigestValue>9aD1GlgFVLGoCmvnLEuohmmGtAw88yeg/lTP4+BKciI=</DigestValue>
      </Reference>
      <Reference URI="/word/media/image42.jpeg?ContentType=image/jpeg">
        <DigestMethod Algorithm="http://www.w3.org/2001/04/xmlenc#sha256"/>
        <DigestValue>h1usgtGGD2XHCWjD2y607HEHmcX+W/blGimYn1dxPms=</DigestValue>
      </Reference>
      <Reference URI="/word/media/image43.png?ContentType=image/png">
        <DigestMethod Algorithm="http://www.w3.org/2001/04/xmlenc#sha256"/>
        <DigestValue>Eokkdb3FLlpUbBsIkW77ibw0KOlsrXKfwo6xKK74pQ0=</DigestValue>
      </Reference>
      <Reference URI="/word/media/image44.png?ContentType=image/png">
        <DigestMethod Algorithm="http://www.w3.org/2001/04/xmlenc#sha256"/>
        <DigestValue>cdwJ1yfjDGb1XL/m5FFKKjtv6Vi8xvtZAoPurh7CEY4=</DigestValue>
      </Reference>
      <Reference URI="/word/media/image45.jpeg?ContentType=image/jpeg">
        <DigestMethod Algorithm="http://www.w3.org/2001/04/xmlenc#sha256"/>
        <DigestValue>QfiLDIW++y+Ds4wOTQ/VxlP9E9iisGNeubZayb8OsAM=</DigestValue>
      </Reference>
      <Reference URI="/word/media/image46.jpeg?ContentType=image/jpeg">
        <DigestMethod Algorithm="http://www.w3.org/2001/04/xmlenc#sha256"/>
        <DigestValue>Wcd3IZkT+ZuaEsavkQnZbWrJJ55tHjCEuIVzemgmrR4=</DigestValue>
      </Reference>
      <Reference URI="/word/media/image47.jpeg?ContentType=image/jpeg">
        <DigestMethod Algorithm="http://www.w3.org/2001/04/xmlenc#sha256"/>
        <DigestValue>V1SUR6McWx6wuRNu2BKtulTxbp4BTZi6VsAbABskiJg=</DigestValue>
      </Reference>
      <Reference URI="/word/media/image48.jpeg?ContentType=image/jpeg">
        <DigestMethod Algorithm="http://www.w3.org/2001/04/xmlenc#sha256"/>
        <DigestValue>DcOlW7sLLw78fldEVYeNgmgwOaIUkmqqBXu0IMJ1F3A=</DigestValue>
      </Reference>
      <Reference URI="/word/media/image49.jpeg?ContentType=image/jpeg">
        <DigestMethod Algorithm="http://www.w3.org/2001/04/xmlenc#sha256"/>
        <DigestValue>1IJ34bgNzY7rfgefWTNyV80x0fs0iuoyUX43RCmsDuM=</DigestValue>
      </Reference>
      <Reference URI="/word/media/image5.png?ContentType=image/png">
        <DigestMethod Algorithm="http://www.w3.org/2001/04/xmlenc#sha256"/>
        <DigestValue>gbDpcFA5g85FJ1f4IvG5hBdj7uh+oXfAKZdLAvQwaz4=</DigestValue>
      </Reference>
      <Reference URI="/word/media/image50.jpeg?ContentType=image/jpeg">
        <DigestMethod Algorithm="http://www.w3.org/2001/04/xmlenc#sha256"/>
        <DigestValue>XGmULmPf0EWjcNwDcNlzP1e0wk02supyyhB45fPyUzA=</DigestValue>
      </Reference>
      <Reference URI="/word/media/image51.jpeg?ContentType=image/jpeg">
        <DigestMethod Algorithm="http://www.w3.org/2001/04/xmlenc#sha256"/>
        <DigestValue>DHZvQb2VhCIBdwVyFDw3HpwKpTCaSxdf8Zw/uLbrDew=</DigestValue>
      </Reference>
      <Reference URI="/word/media/image52.jpeg?ContentType=image/jpeg">
        <DigestMethod Algorithm="http://www.w3.org/2001/04/xmlenc#sha256"/>
        <DigestValue>1lpR+LxdpjOZFA07Xx2Q4UrivydOo5YPZLzWb1Kiglk=</DigestValue>
      </Reference>
      <Reference URI="/word/media/image53.jpeg?ContentType=image/jpeg">
        <DigestMethod Algorithm="http://www.w3.org/2001/04/xmlenc#sha256"/>
        <DigestValue>CsULI+0zggyQwRU4JfyW51gBUvasyPSj6tAWqzoUhVs=</DigestValue>
      </Reference>
      <Reference URI="/word/media/image54.jpeg?ContentType=image/jpeg">
        <DigestMethod Algorithm="http://www.w3.org/2001/04/xmlenc#sha256"/>
        <DigestValue>J/SkV0z5voOUoKXkvyWdceueJ62TebfTtamYIQuX6/w=</DigestValue>
      </Reference>
      <Reference URI="/word/media/image55.jpeg?ContentType=image/jpeg">
        <DigestMethod Algorithm="http://www.w3.org/2001/04/xmlenc#sha256"/>
        <DigestValue>TuGdlw+MKllFqT64sDYhdLpP/4xO7MxncVwg3ch5Voc=</DigestValue>
      </Reference>
      <Reference URI="/word/media/image56.jpeg?ContentType=image/jpeg">
        <DigestMethod Algorithm="http://www.w3.org/2001/04/xmlenc#sha256"/>
        <DigestValue>6bgj+kLtizxCzdbpbhJ9LrlfbMIXroJ4WIHckKRVG9E=</DigestValue>
      </Reference>
      <Reference URI="/word/media/image57.jpeg?ContentType=image/jpeg">
        <DigestMethod Algorithm="http://www.w3.org/2001/04/xmlenc#sha256"/>
        <DigestValue>kLbKauXZcqtKerWtMR7bySvP6VhVz0Dxa/IPQZb/P1E=</DigestValue>
      </Reference>
      <Reference URI="/word/media/image58.jpeg?ContentType=image/jpeg">
        <DigestMethod Algorithm="http://www.w3.org/2001/04/xmlenc#sha256"/>
        <DigestValue>zDPcqF5dkX0KSwegRycjGZgiVpLgPYq88eJeDTxqD7k=</DigestValue>
      </Reference>
      <Reference URI="/word/media/image59.jpeg?ContentType=image/jpeg">
        <DigestMethod Algorithm="http://www.w3.org/2001/04/xmlenc#sha256"/>
        <DigestValue>zIUy4baWqiV+A1D1Z/MSNUnmdes/WA0rieyhLIUhG1U=</DigestValue>
      </Reference>
      <Reference URI="/word/media/image6.png?ContentType=image/png">
        <DigestMethod Algorithm="http://www.w3.org/2001/04/xmlenc#sha256"/>
        <DigestValue>dqwBKVsPfJ8EEwWkH9YJ9cC4GBVWEboRqhiLwDc78R4=</DigestValue>
      </Reference>
      <Reference URI="/word/media/image60.jpeg?ContentType=image/jpeg">
        <DigestMethod Algorithm="http://www.w3.org/2001/04/xmlenc#sha256"/>
        <DigestValue>uGkLTf31g1uaOZ7FDW1aKWX9qzBvCwfWMoX4+8hkhxA=</DigestValue>
      </Reference>
      <Reference URI="/word/media/image61.jpeg?ContentType=image/jpeg">
        <DigestMethod Algorithm="http://www.w3.org/2001/04/xmlenc#sha256"/>
        <DigestValue>Sx4xBI7KbW2dKyDV5KmabdCnXKB/+XI5V8YCG2d1uVs=</DigestValue>
      </Reference>
      <Reference URI="/word/media/image62.jpeg?ContentType=image/jpeg">
        <DigestMethod Algorithm="http://www.w3.org/2001/04/xmlenc#sha256"/>
        <DigestValue>FAUqywarFSL6uDkdRppSQ58jiirKZlu90zfQfmSWld4=</DigestValue>
      </Reference>
      <Reference URI="/word/media/image7.png?ContentType=image/png">
        <DigestMethod Algorithm="http://www.w3.org/2001/04/xmlenc#sha256"/>
        <DigestValue>mIG+zCt+KyXGDjcq6HeuLtz3bP/4Y0Cs6cZxWF7l7Yk=</DigestValue>
      </Reference>
      <Reference URI="/word/media/image8.png?ContentType=image/png">
        <DigestMethod Algorithm="http://www.w3.org/2001/04/xmlenc#sha256"/>
        <DigestValue>w9Bt1jtuQwyLtCJgxw951QzSOPCXAwmOH9nfR6yDVYw=</DigestValue>
      </Reference>
      <Reference URI="/word/media/image9.jpeg?ContentType=image/jpeg">
        <DigestMethod Algorithm="http://www.w3.org/2001/04/xmlenc#sha256"/>
        <DigestValue>GRaGmQlSTxHL6WAMgWlKhsCFsdA9un9vgsg1+XjproQ=</DigestValue>
      </Reference>
      <Reference URI="/word/numbering.xml?ContentType=application/vnd.openxmlformats-officedocument.wordprocessingml.numbering+xml">
        <DigestMethod Algorithm="http://www.w3.org/2001/04/xmlenc#sha256"/>
        <DigestValue>E45txW5abHeVBY4eTrR1sZ4/PkOkUbPPLKtIN/hiOvg=</DigestValue>
      </Reference>
      <Reference URI="/word/settings.xml?ContentType=application/vnd.openxmlformats-officedocument.wordprocessingml.settings+xml">
        <DigestMethod Algorithm="http://www.w3.org/2001/04/xmlenc#sha256"/>
        <DigestValue>RXfU997VY1fr3x/odTNKlLwpKbMw06M+58o6fx4DKSw=</DigestValue>
      </Reference>
      <Reference URI="/word/styles.xml?ContentType=application/vnd.openxmlformats-officedocument.wordprocessingml.styles+xml">
        <DigestMethod Algorithm="http://www.w3.org/2001/04/xmlenc#sha256"/>
        <DigestValue>VbwCwMS5TQ2aQyiyOS9iJ8lsYaIhAzCM4DTG0en17TE=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NoDg467br3lXhV3GAucCrUUHDj47VzBOFQyfQZoJxQs=</DigestValue>
      </Reference>
    </Manifest>
    <SignatureProperties>
      <SignatureProperty Id="idSignatureTime" Target="#idPackageSignature">
        <mdssi:SignatureTime xmlns:mdssi="http://schemas.openxmlformats.org/package/2006/digital-signature">
          <mdssi:Format>YYYY-MM-DDThh:mm:ssTZD</mdssi:Format>
          <mdssi:Value>2016-12-09T14:49:04Z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2016-12-09T14:49:04Z</xd:SigningTime>
          <xd:SigningCertificate>
            <xd:Cert>
              <xd:CertDigest>
                <DigestMethod Algorithm="http://www.w3.org/2001/04/xmlenc#sha256"/>
                <DigestValue>5DMJX8ai+ayZMBrd+8zJ73Ex9eH53+3fDEx+7bSA+68=</DigestValue>
              </xd:CertDigest>
              <xd:IssuerSerial>
                <X509IssuerName>E=e-sign@e-sign.cl, CN=E-Sign Firma Electronica Avanzada para Estado de Chile CA, OU=Class 2 Managed PKI Individual Subscriber CA, OU=Symantec Trust Network, O=E-Sign S.A., C=CL</X509IssuerName>
                <X509SerialNumber>142311606446182715879398149199704459039</X509SerialNumber>
              </xd:IssuerSerial>
            </xd:Cert>
          </xd:SigningCertificate>
          <xd:SignaturePolicyIdentifier>
            <xd:SignaturePolicyImplied/>
          </xd:SignaturePolicyIdentifier>
        </xd:SignedSignatureProperties>
      </xd: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ZsGgPj//1REOQBg+f//KAMAgP////8DAAAAAAAAAAD8mwaA+P//PaUAAAAAAAAAAAAAaDWXEWyxagDpP9tqMMyICuBaFhLQF24CThQhOSIAigEkAAAAJAAAABwAAAAVAAAAAAAAAAAAAAABDQEAAAAAAFUAAAAsy3gKEAAAAAAAAAAYLqoGAAAAAAAAAAAAAAAAAAAAAGywagBssGoALKRbcAAAAADQF24CAACICgQAAAAAAAAAGC6qBpgEchEYNZcRAQAAAAQAAAAoAAAAAAAAAAAAAACAvmoAYXHncwAAAABcsGoANDjNagAAiQA5BQAAZAAAACDLeAogDQCEAAUAgHCFdREAAAAAgF11EQAAAAABAAAAAAAAAE4UITkYNZcRkLBqAA49mXV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wAAAAAwAAABhAAAAjQAAAHEAAAABAAAAqwoNQnIcDUIMAAAAYQAAABMAAABMAAAAAAAAAAAAAAAAAAAA//////////90AAAASgBvAHMA6QAgAE0AbwByAGEAZwBhACAARQBtAGgAYQByAGQAdAD/dw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hIAAAAMAAAAAQAAABYAAAAMAAAAAAAAAFQAAAA8AQAADAAAAIsAAAAMAQAAmwAAAAEAAACrCg1CchwNQgwAAACLAAAAKAAAAEwAAAAEAAAACwAAAIsAAAAOAQAAnAAAAJwAAABGAGkAcgBtAGEAZABvACAAcABvAHIAOgAgAEoAbwBzAOk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GoA8gIJdyLhCHfIAgl3RTKld1hFknAAAAAA//8AAAAA6nV+WgAAfKZqANxU1HMAAAAAIH1JANClagBQ8+t1AAAAAAAAQ2hhclVwcGVyVwABnXUNXJh131uYdRSmagBkAQAAAAAAAAAAAACWY790lmO/dAiMPgMACAAAAAIAAAAAAAA8pmoAKWu/dAAAAAAAAAAAbqdqAAkAAABcp2oACQAAAAAAAAAAAAAAXKdqAHSmagD26r50AAAAAAACAAAAAGoACQAAAFynagAJAAAATBLAdAAAAAAAAAAAXKdqAAkAAAAAAAAAoKZqAJ4uvnQAAAAAAAIAAFynag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P2bBoD4//9URDkAYPn//ygDAID/////AwAAAAAAAAAA/JsGgPj//z2lAAAAAIgKEKJIAEgCmHXMDZh1+BiYdcSJagDpAAl3JopqAMsCAAAAAJd1zA2YdSsBCXetHaV3JIpqAAAAAAAkimoA/R2ld+yJagC8imoAAACXdQAAl3WoUE8A6AAAAOgAl3UAAAAAWIlqAFyJagCWY790lmO/dLyKagAACAAAAAIAAAAAAADIiWoAKWu/dAAAAAAAAAAA9opqAAcAAADoimoABwAAAAAAAAAAAAAA6IpqAACKagD26r50AAAAAAACAAAAAGoABwAAAOiKagAHAAAATBLAdAAAAAAAAAAA6IpqAAcAAAAAAAAALIpqAJ4uvnQAAAAAAAIAAOiKa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j9mwaA+P//VEQ5AGD5//8oAwCA/////wMAAAAAAAAAAPybBoD4//89pQAAAABqALxA22oYLqoG0BduAoywagAPAAAA4FoWEtAXbgIoGSHjIgCKAREAAAARAAAA/////w8AAAAAAAAAAAAAAAANAQAAAAAAGQAAAHBOgBEQAAAAAAAAABguqgZTAGUAZwBvAGUAIADhAAAAALBqAHhu1moA93kR4QAAAAEAAAAAAAAAjk6AEQD3eREgsGoA+G3WahywagAFAAAAAAAAAAAAAAAAAAAAjk6AEQyyagDpP9tqMMyICgQAAAAYLqoGAACqBg1A22oEAAAA0BduAsC9agANQNtqMIN1EQAAAABwToARAAAAAAEAAAAAAAAAKBkh41SLuyKQsGoADj2ZdW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CEgAAAAwAAAABAAAAFgAAAAwAAAAAAAAAVAAAADwBAAAMAAAAiwAAAAwBAACbAAAAAQAAAKsKDUJyHA1CDAAAAIsAAAAoAAAATAAAAAQAAAALAAAAiwAAAA4BAACcAAAAnAAAAEYAaQByAG0AYQBkAG8AIABwAG8AcgA6ACAASgBvAHMA6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zSdqDj8MeKrjgzupOsdYdUDDSYY=</DigestValue>
    </Reference>
    <Reference URI="#idOfficeObject" Type="http://www.w3.org/2000/09/xmldsig#Object">
      <DigestMethod Algorithm="http://www.w3.org/2000/09/xmldsig#sha1"/>
      <DigestValue>zDxhDsmBVEqBeUVvktajPpcOITw=</DigestValue>
    </Reference>
    <Reference URI="#idSignedProperties" Type="http://uri.etsi.org/01903#SignedProperties">
      <Transforms>
        <Transform Algorithm="http://www.w3.org/TR/2001/REC-xml-c14n-20010315"/>
      </Transforms>
      <DigestMethod Algorithm="http://www.w3.org/2000/09/xmldsig#sha1"/>
      <DigestValue>xMvA+2VJ9+/vKMQnkGH9ZEclVnc=</DigestValue>
    </Reference>
    <Reference URI="#idValidSigLnImg" Type="http://www.w3.org/2000/09/xmldsig#Object">
      <DigestMethod Algorithm="http://www.w3.org/2000/09/xmldsig#sha1"/>
      <DigestValue>SlZ1yLjA/fcXHlfBCumu139LZyk=</DigestValue>
    </Reference>
    <Reference URI="#idInvalidSigLnImg" Type="http://www.w3.org/2000/09/xmldsig#Object">
      <DigestMethod Algorithm="http://www.w3.org/2000/09/xmldsig#sha1"/>
      <DigestValue>QNTdzEo1WpM9bnA9mPCtVMwpoSY=</DigestValue>
    </Reference>
  </SignedInfo>
  <SignatureValue>KqHP/fYn4694vq/WSqJUBEdnMVp+UcUKyLEBC9OCyFHkLhIOhfs/ubDwH7I/Qk5pbTNDpokBlVjo
pN5EhRFF+ammzRWSg5uPlGvHg+NZByU4CAlCS27f/YEseNrf4UkNsncsZLtBzsIlqkXDIvN11HQE
w4leueZBc3Xe5om9ThDZPzpjFi/VCGIsepCylcnJ+ajSYUDr9oXzKdiBjouFtaR1ugYVYtUCwesF
vRao5ZzHhsZR5jVmPqXlaP0KuK/JIFC6Zv5pyCeieWnpedmf9HJUqZRbsi+MzFI9VInAIZMNHmrK
SYqpXGvmvG3Abng/HwaqdO5OYw1ARPLLwCAZRw==</SignatureValue>
  <KeyInfo>
    <X509Data>
      <X509Certificate>MIIHUjCCBjqgAwIBAgIQX7wYyOF8/byJ2A1Nv2plJzANBgkqhkiG9w0BAQsFADCB4DELMAkGA1UE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IGRlIENoaWxlIENBMR8wHQYJKoZIhvcNAQkBFhBlLXNpZ25AZS1zaWduLmNsMB4XDTE2MDYyMjAw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TC5jcmwwHwYDVR0jBBgwFoAUG6oenr2Zee9zZcQJKll0fDF0K4IwHQYDVR0OBBYEFJSp8TBxfmlX
w7DmIL+9Yc85bY1jMDsGCCsGAQUFBwEBBC8wLTArBggrBgEFBQcwAYYfaHR0cDovL29uc2l0ZS1v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MTc0MC1LMA0GCSqGSIb3DQEBCwUAA4IBAQCNms7sLELbecoNw1B/BY7lmrRnk1tYEyr4Avt5yOm9
0lZiRur+jXe+8lgjrW42pt3Fax+stSuhhRONKjE6MCxEJG56r6ziecXMQ/Cm6MiovshwnrilXnLI
gKKiyTGrnbshODnFGx24JFGGI6szIrstJjIL9wzyAITpb63vPGNYyqEUt3eoWiRJ/Iao9lTO8D1J
pBhyouLH32U5xaQdFU0WxKZ94GMlWEwelN8u7z2n35WOP8c0WubguI4mjQSZovHRa5d8L2ti5KOB
kS2LFCX8YzSrHiS6TA1HJYWuGunfiuxg+dGEkzmENh05ovP2dx3d5euGIdrBLM2w7BQhSXG5</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5AwmiTQPkQ5fFOQZYfwtyJqx+AM=</DigestValue>
      </Reference>
      <Reference URI="/word/media/image35.jpeg?ContentType=image/jpeg">
        <DigestMethod Algorithm="http://www.w3.org/2000/09/xmldsig#sha1"/>
        <DigestValue>NeC8/SIDoYOcWwak/VTiEMiTB24=</DigestValue>
      </Reference>
      <Reference URI="/word/media/image14.jpeg?ContentType=image/jpeg">
        <DigestMethod Algorithm="http://www.w3.org/2000/09/xmldsig#sha1"/>
        <DigestValue>K3kFpMc3otUXYlIaOtPtXXi5tzY=</DigestValue>
      </Reference>
      <Reference URI="/word/media/image16.jpeg?ContentType=image/jpeg">
        <DigestMethod Algorithm="http://www.w3.org/2000/09/xmldsig#sha1"/>
        <DigestValue>VZkR3oa34PUlyumIzMR2EXunTJg=</DigestValue>
      </Reference>
      <Reference URI="/word/media/image4.png?ContentType=image/png">
        <DigestMethod Algorithm="http://www.w3.org/2000/09/xmldsig#sha1"/>
        <DigestValue>gDxdZRcGH7kAh72hSVKw2AKg6y4=</DigestValue>
      </Reference>
      <Reference URI="/word/media/image3.emf?ContentType=image/x-emf">
        <DigestMethod Algorithm="http://www.w3.org/2000/09/xmldsig#sha1"/>
        <DigestValue>kA6ZEtOTq6qSe7WwoxH3RJMaCh4=</DigestValue>
      </Reference>
      <Reference URI="/word/media/image2.emf?ContentType=image/x-emf">
        <DigestMethod Algorithm="http://www.w3.org/2000/09/xmldsig#sha1"/>
        <DigestValue>DaSG3aFa/rSYniUipZceG8ordQY=</DigestValue>
      </Reference>
      <Reference URI="/word/media/image1.emf?ContentType=image/x-emf">
        <DigestMethod Algorithm="http://www.w3.org/2000/09/xmldsig#sha1"/>
        <DigestValue>jebPl8Ab8jCtnFbb3H6jSlfJuB8=</DigestValue>
      </Reference>
      <Reference URI="/word/media/image45.jpeg?ContentType=image/jpeg">
        <DigestMethod Algorithm="http://www.w3.org/2000/09/xmldsig#sha1"/>
        <DigestValue>MhhqFeymjQL28vPnABuc71rIfRk=</DigestValue>
      </Reference>
      <Reference URI="/word/media/image44.png?ContentType=image/png">
        <DigestMethod Algorithm="http://www.w3.org/2000/09/xmldsig#sha1"/>
        <DigestValue>G6t6YgrTFLW9UqHLLgkgo3VAVHs=</DigestValue>
      </Reference>
      <Reference URI="/word/media/image43.png?ContentType=image/png">
        <DigestMethod Algorithm="http://www.w3.org/2000/09/xmldsig#sha1"/>
        <DigestValue>GbfejxnAf50W913YmQ4+36QiIaE=</DigestValue>
      </Reference>
      <Reference URI="/word/media/image46.jpeg?ContentType=image/jpeg">
        <DigestMethod Algorithm="http://www.w3.org/2000/09/xmldsig#sha1"/>
        <DigestValue>bb8xz7ULNNwFhaay0Tmm2gNLLyg=</DigestValue>
      </Reference>
      <Reference URI="/word/media/image37.jpeg?ContentType=image/jpeg">
        <DigestMethod Algorithm="http://www.w3.org/2000/09/xmldsig#sha1"/>
        <DigestValue>3VV5DjbjKHcc1zAcTcT+u0bYJ6Q=</DigestValue>
      </Reference>
      <Reference URI="/word/media/image38.jpeg?ContentType=image/jpeg">
        <DigestMethod Algorithm="http://www.w3.org/2000/09/xmldsig#sha1"/>
        <DigestValue>V9JV0If1vdW+rb+RKpX/rv4ODfw=</DigestValue>
      </Reference>
      <Reference URI="/word/media/image39.jpeg?ContentType=image/jpeg">
        <DigestMethod Algorithm="http://www.w3.org/2000/09/xmldsig#sha1"/>
        <DigestValue>3JARR+50Z5pNBuXU7RtZ1XSjpos=</DigestValue>
      </Reference>
      <Reference URI="/word/media/image40.jpeg?ContentType=image/jpeg">
        <DigestMethod Algorithm="http://www.w3.org/2000/09/xmldsig#sha1"/>
        <DigestValue>c6S9a6WBHBf+UUlQs4NOgHXLrTE=</DigestValue>
      </Reference>
      <Reference URI="/word/media/image41.jpeg?ContentType=image/jpeg">
        <DigestMethod Algorithm="http://www.w3.org/2000/09/xmldsig#sha1"/>
        <DigestValue>GW8NCS8nBtNHf9okHy8zf//xblU=</DigestValue>
      </Reference>
      <Reference URI="/word/media/image42.jpeg?ContentType=image/jpeg">
        <DigestMethod Algorithm="http://www.w3.org/2000/09/xmldsig#sha1"/>
        <DigestValue>V4hqURpa62BJax7TPyWafXKSeyM=</DigestValue>
      </Reference>
      <Reference URI="/word/media/image60.jpeg?ContentType=image/jpeg">
        <DigestMethod Algorithm="http://www.w3.org/2000/09/xmldsig#sha1"/>
        <DigestValue>EhhpsdnZW46GjlbqBMYAM84w0e0=</DigestValue>
      </Reference>
      <Reference URI="/word/media/image61.jpeg?ContentType=image/jpeg">
        <DigestMethod Algorithm="http://www.w3.org/2000/09/xmldsig#sha1"/>
        <DigestValue>ZiLw4JS5VvrI0UTgcG4Qj/yTII8=</DigestValue>
      </Reference>
      <Reference URI="/word/media/image62.jpeg?ContentType=image/jpeg">
        <DigestMethod Algorithm="http://www.w3.org/2000/09/xmldsig#sha1"/>
        <DigestValue>4wABlj5f1ArLCc/ey0hG6bcPYQc=</DigestValue>
      </Reference>
      <Reference URI="/word/media/image8.png?ContentType=image/png">
        <DigestMethod Algorithm="http://www.w3.org/2000/09/xmldsig#sha1"/>
        <DigestValue>piFkm169hfzxOW25GQ0h8JcuIa0=</DigestValue>
      </Reference>
      <Reference URI="/word/media/image10.jpeg?ContentType=image/jpeg">
        <DigestMethod Algorithm="http://www.w3.org/2000/09/xmldsig#sha1"/>
        <DigestValue>Kk4dvFYRmJDSlaA071f/oDTyU0o=</DigestValue>
      </Reference>
      <Reference URI="/word/media/image9.jpeg?ContentType=image/jpeg">
        <DigestMethod Algorithm="http://www.w3.org/2000/09/xmldsig#sha1"/>
        <DigestValue>RlDEFpCyhHzkcVISEWSliLYuJVo=</DigestValue>
      </Reference>
      <Reference URI="/word/media/image11.jpeg?ContentType=image/jpeg">
        <DigestMethod Algorithm="http://www.w3.org/2000/09/xmldsig#sha1"/>
        <DigestValue>4ll6coT/gMrYQVZQZrPhMBCoD00=</DigestValue>
      </Reference>
      <Reference URI="/word/settings.xml?ContentType=application/vnd.openxmlformats-officedocument.wordprocessingml.settings+xml">
        <DigestMethod Algorithm="http://www.w3.org/2000/09/xmldsig#sha1"/>
        <DigestValue>Umt/mVkXvyLwTy7SXJrDJ2Dam7A=</DigestValue>
      </Reference>
      <Reference URI="/word/fontTable.xml?ContentType=application/vnd.openxmlformats-officedocument.wordprocessingml.fontTable+xml">
        <DigestMethod Algorithm="http://www.w3.org/2000/09/xmldsig#sha1"/>
        <DigestValue>j2RckdwVCMCAgcOeiQOcibxU2iI=</DigestValue>
      </Reference>
      <Reference URI="/word/styles.xml?ContentType=application/vnd.openxmlformats-officedocument.wordprocessingml.styles+xml">
        <DigestMethod Algorithm="http://www.w3.org/2000/09/xmldsig#sha1"/>
        <DigestValue>17dNk/B5qNeCtVb1xIS9phdZt8g=</DigestValue>
      </Reference>
      <Reference URI="/word/media/image6.png?ContentType=image/png">
        <DigestMethod Algorithm="http://www.w3.org/2000/09/xmldsig#sha1"/>
        <DigestValue>KFD7Gy+Og28zJ72J5t9UzpdMnK0=</DigestValue>
      </Reference>
      <Reference URI="/word/media/image12.jpeg?ContentType=image/jpeg">
        <DigestMethod Algorithm="http://www.w3.org/2000/09/xmldsig#sha1"/>
        <DigestValue>ELv6VHU6tpYl2/hu8BOmh4FoaPY=</DigestValue>
      </Reference>
      <Reference URI="/word/media/image13.jpeg?ContentType=image/jpeg">
        <DigestMethod Algorithm="http://www.w3.org/2000/09/xmldsig#sha1"/>
        <DigestValue>U7gf5WoFh16WFx7t7VHoiOOF2L0=</DigestValue>
      </Reference>
      <Reference URI="/word/theme/theme1.xml?ContentType=application/vnd.openxmlformats-officedocument.theme+xml">
        <DigestMethod Algorithm="http://www.w3.org/2000/09/xmldsig#sha1"/>
        <DigestValue>aed2ly2g7prYFMNM9yD108Dh+QE=</DigestValue>
      </Reference>
      <Reference URI="/word/media/image5.png?ContentType=image/png">
        <DigestMethod Algorithm="http://www.w3.org/2000/09/xmldsig#sha1"/>
        <DigestValue>cAWeG3QcCAftjX/zjwoq4wLkNvw=</DigestValue>
      </Reference>
      <Reference URI="/word/media/image17.jpeg?ContentType=image/jpeg">
        <DigestMethod Algorithm="http://www.w3.org/2000/09/xmldsig#sha1"/>
        <DigestValue>f7nsBjNgW4DSIQDF5lwyVtFe3bI=</DigestValue>
      </Reference>
      <Reference URI="/word/media/image7.png?ContentType=image/png">
        <DigestMethod Algorithm="http://www.w3.org/2000/09/xmldsig#sha1"/>
        <DigestValue>5hadrCS1cTHaEtOxWsF6xW7fU6U=</DigestValue>
      </Reference>
      <Reference URI="/word/media/image15.jpeg?ContentType=image/jpeg">
        <DigestMethod Algorithm="http://www.w3.org/2000/09/xmldsig#sha1"/>
        <DigestValue>/cme9FoqVtzXtLMpgpYI+ZiL8qs=</DigestValue>
      </Reference>
      <Reference URI="/word/media/image59.jpeg?ContentType=image/jpeg">
        <DigestMethod Algorithm="http://www.w3.org/2000/09/xmldsig#sha1"/>
        <DigestValue>7dAWQ4iQOUc9OjMLHOPjJqUuUx8=</DigestValue>
      </Reference>
      <Reference URI="/word/media/image47.jpeg?ContentType=image/jpeg">
        <DigestMethod Algorithm="http://www.w3.org/2000/09/xmldsig#sha1"/>
        <DigestValue>fGPTiVj6Sv0MLrb9ERGJLDui1XE=</DigestValue>
      </Reference>
      <Reference URI="/word/media/image48.jpeg?ContentType=image/jpeg">
        <DigestMethod Algorithm="http://www.w3.org/2000/09/xmldsig#sha1"/>
        <DigestValue>8y5Vd4obVntud8KJv5VSS529n1o=</DigestValue>
      </Reference>
      <Reference URI="/word/media/image57.jpeg?ContentType=image/jpeg">
        <DigestMethod Algorithm="http://www.w3.org/2000/09/xmldsig#sha1"/>
        <DigestValue>kFHxBiDvBXDVTrQQWebGSK/cCFw=</DigestValue>
      </Reference>
      <Reference URI="/word/media/image19.jpeg?ContentType=image/jpeg">
        <DigestMethod Algorithm="http://www.w3.org/2000/09/xmldsig#sha1"/>
        <DigestValue>mXoEhtjQsbkK1xN170EgJZQVJrU=</DigestValue>
      </Reference>
      <Reference URI="/word/media/image32.jpeg?ContentType=image/jpeg">
        <DigestMethod Algorithm="http://www.w3.org/2000/09/xmldsig#sha1"/>
        <DigestValue>vSpFQMYp7BwSzIpAGbMRk529gyA=</DigestValue>
      </Reference>
      <Reference URI="/word/media/image33.jpeg?ContentType=image/jpeg">
        <DigestMethod Algorithm="http://www.w3.org/2000/09/xmldsig#sha1"/>
        <DigestValue>UwNibfpIWaQqVpt9QnaiwpFZPhg=</DigestValue>
      </Reference>
      <Reference URI="/word/media/image34.jpeg?ContentType=image/jpeg">
        <DigestMethod Algorithm="http://www.w3.org/2000/09/xmldsig#sha1"/>
        <DigestValue>Lotxicb+iYDdX/JRXdkMeL1gpQ0=</DigestValue>
      </Reference>
      <Reference URI="/word/media/image58.jpeg?ContentType=image/jpeg">
        <DigestMethod Algorithm="http://www.w3.org/2000/09/xmldsig#sha1"/>
        <DigestValue>Uio/mkSvLE4ltnMmat5Ulm58IbY=</DigestValue>
      </Reference>
      <Reference URI="/word/media/image20.jpeg?ContentType=image/jpeg">
        <DigestMethod Algorithm="http://www.w3.org/2000/09/xmldsig#sha1"/>
        <DigestValue>DwkrLufvz/M9PV25HGh72rNg4N0=</DigestValue>
      </Reference>
      <Reference URI="/word/webSettings.xml?ContentType=application/vnd.openxmlformats-officedocument.wordprocessingml.webSettings+xml">
        <DigestMethod Algorithm="http://www.w3.org/2000/09/xmldsig#sha1"/>
        <DigestValue>jwQthCaqunDRh7JsUp7O3kJ3AhU=</DigestValue>
      </Reference>
      <Reference URI="/word/media/image31.jpeg?ContentType=image/jpeg">
        <DigestMethod Algorithm="http://www.w3.org/2000/09/xmldsig#sha1"/>
        <DigestValue>dFD5v9ZTSnDmXyAEYgodC97n9yQ=</DigestValue>
      </Reference>
      <Reference URI="/word/media/image23.jpeg?ContentType=image/jpeg">
        <DigestMethod Algorithm="http://www.w3.org/2000/09/xmldsig#sha1"/>
        <DigestValue>jlMiuL7uHxjKmVHaPypBO4MHef0=</DigestValue>
      </Reference>
      <Reference URI="/word/footer3.xml?ContentType=application/vnd.openxmlformats-officedocument.wordprocessingml.footer+xml">
        <DigestMethod Algorithm="http://www.w3.org/2000/09/xmldsig#sha1"/>
        <DigestValue>4yvCiVSSBSmKWuDFbF9c65iopVk=</DigestValue>
      </Reference>
      <Reference URI="/word/document.xml?ContentType=application/vnd.openxmlformats-officedocument.wordprocessingml.document.main+xml">
        <DigestMethod Algorithm="http://www.w3.org/2000/09/xmldsig#sha1"/>
        <DigestValue>1O/8+K4j5PgH2DcMTd9cMopviA0=</DigestValue>
      </Reference>
      <Reference URI="/word/endnotes.xml?ContentType=application/vnd.openxmlformats-officedocument.wordprocessingml.endnotes+xml">
        <DigestMethod Algorithm="http://www.w3.org/2000/09/xmldsig#sha1"/>
        <DigestValue>cA5GoXkV1tfUTyxniS7QsrfeDrU=</DigestValue>
      </Reference>
      <Reference URI="/word/footer1.xml?ContentType=application/vnd.openxmlformats-officedocument.wordprocessingml.footer+xml">
        <DigestMethod Algorithm="http://www.w3.org/2000/09/xmldsig#sha1"/>
        <DigestValue>gbW56Zc/2ujv0/3c7A/NZabexWY=</DigestValue>
      </Reference>
      <Reference URI="/word/header1.xml?ContentType=application/vnd.openxmlformats-officedocument.wordprocessingml.header+xml">
        <DigestMethod Algorithm="http://www.w3.org/2000/09/xmldsig#sha1"/>
        <DigestValue>1ow+dVYm2NmIekRxBij24ewuOHw=</DigestValue>
      </Reference>
      <Reference URI="/word/footer2.xml?ContentType=application/vnd.openxmlformats-officedocument.wordprocessingml.footer+xml">
        <DigestMethod Algorithm="http://www.w3.org/2000/09/xmldsig#sha1"/>
        <DigestValue>w5SI4zl8q+odns9GOKI7oevV7T8=</DigestValue>
      </Reference>
      <Reference URI="/word/footnotes.xml?ContentType=application/vnd.openxmlformats-officedocument.wordprocessingml.footnotes+xml">
        <DigestMethod Algorithm="http://www.w3.org/2000/09/xmldsig#sha1"/>
        <DigestValue>8tsSKgSdNj3loEvmmYE4XU/wGio=</DigestValue>
      </Reference>
      <Reference URI="/word/media/image29.jpeg?ContentType=image/jpeg">
        <DigestMethod Algorithm="http://www.w3.org/2000/09/xmldsig#sha1"/>
        <DigestValue>p36aOGxd8YEjmE66rFARrpwACvw=</DigestValue>
      </Reference>
      <Reference URI="/word/media/image30.jpeg?ContentType=image/jpeg">
        <DigestMethod Algorithm="http://www.w3.org/2000/09/xmldsig#sha1"/>
        <DigestValue>tN4ZPTxxdrB8KaEmqszGrz+m2hI=</DigestValue>
      </Reference>
      <Reference URI="/word/media/image25.jpeg?ContentType=image/jpeg">
        <DigestMethod Algorithm="http://www.w3.org/2000/09/xmldsig#sha1"/>
        <DigestValue>fYHBvXvE0KFZ+o6RJ6Y0fxdYIvk=</DigestValue>
      </Reference>
      <Reference URI="/word/media/image51.jpeg?ContentType=image/jpeg">
        <DigestMethod Algorithm="http://www.w3.org/2000/09/xmldsig#sha1"/>
        <DigestValue>Eppmzo39VhkmVi6ntzzl0G9UM+8=</DigestValue>
      </Reference>
      <Reference URI="/word/media/image52.jpeg?ContentType=image/jpeg">
        <DigestMethod Algorithm="http://www.w3.org/2000/09/xmldsig#sha1"/>
        <DigestValue>5Ov0fW5JEMa+Wf+H2bVqyrSyncA=</DigestValue>
      </Reference>
      <Reference URI="/word/media/image53.jpeg?ContentType=image/jpeg">
        <DigestMethod Algorithm="http://www.w3.org/2000/09/xmldsig#sha1"/>
        <DigestValue>bEIYI7D2lOPm4Nggn9d/nycrdCQ=</DigestValue>
      </Reference>
      <Reference URI="/word/media/image54.jpeg?ContentType=image/jpeg">
        <DigestMethod Algorithm="http://www.w3.org/2000/09/xmldsig#sha1"/>
        <DigestValue>osvW2QDin5hl6y4v3o7roMDrrqY=</DigestValue>
      </Reference>
      <Reference URI="/word/media/image55.jpeg?ContentType=image/jpeg">
        <DigestMethod Algorithm="http://www.w3.org/2000/09/xmldsig#sha1"/>
        <DigestValue>b3yRZ8Gv20XfnpmFv0LKkAVVfTA=</DigestValue>
      </Reference>
      <Reference URI="/word/media/image56.jpeg?ContentType=image/jpeg">
        <DigestMethod Algorithm="http://www.w3.org/2000/09/xmldsig#sha1"/>
        <DigestValue>rHmQE5CAgtHDkiIzoXcPCg4XdjY=</DigestValue>
      </Reference>
      <Reference URI="/word/media/image24.jpeg?ContentType=image/jpeg">
        <DigestMethod Algorithm="http://www.w3.org/2000/09/xmldsig#sha1"/>
        <DigestValue>b4zDamfbHA9RToFbeH/dGqOC+q8=</DigestValue>
      </Reference>
      <Reference URI="/word/media/image50.jpeg?ContentType=image/jpeg">
        <DigestMethod Algorithm="http://www.w3.org/2000/09/xmldsig#sha1"/>
        <DigestValue>Ens0dG4KDlKx0Mwj3Ft+y4Mdmzs=</DigestValue>
      </Reference>
      <Reference URI="/word/media/image18.jpeg?ContentType=image/jpeg">
        <DigestMethod Algorithm="http://www.w3.org/2000/09/xmldsig#sha1"/>
        <DigestValue>y+ZFcrRoVoE4MtkxpuC9v7tLIeg=</DigestValue>
      </Reference>
      <Reference URI="/word/media/image26.jpeg?ContentType=image/jpeg">
        <DigestMethod Algorithm="http://www.w3.org/2000/09/xmldsig#sha1"/>
        <DigestValue>gy5husl8IfvPP5M4XXMdAiSt+Gk=</DigestValue>
      </Reference>
      <Reference URI="/word/media/image27.jpeg?ContentType=image/jpeg">
        <DigestMethod Algorithm="http://www.w3.org/2000/09/xmldsig#sha1"/>
        <DigestValue>cUFj2pLM6s6PSkSGt4VsWbR9jP4=</DigestValue>
      </Reference>
      <Reference URI="/word/media/image49.jpeg?ContentType=image/jpeg">
        <DigestMethod Algorithm="http://www.w3.org/2000/09/xmldsig#sha1"/>
        <DigestValue>UesNgEIVVbgB92KFieSDOBHi6Dc=</DigestValue>
      </Reference>
      <Reference URI="/word/media/image21.jpeg?ContentType=image/jpeg">
        <DigestMethod Algorithm="http://www.w3.org/2000/09/xmldsig#sha1"/>
        <DigestValue>QvbCyO+FLAIeLjDAEBQpiekPnwA=</DigestValue>
      </Reference>
      <Reference URI="/word/media/image22.jpeg?ContentType=image/jpeg">
        <DigestMethod Algorithm="http://www.w3.org/2000/09/xmldsig#sha1"/>
        <DigestValue>D7H4vOatUCGKRKfRgYaJfEsm/4U=</DigestValue>
      </Reference>
      <Reference URI="/word/media/image28.jpeg?ContentType=image/jpeg">
        <DigestMethod Algorithm="http://www.w3.org/2000/09/xmldsig#sha1"/>
        <DigestValue>b9aldEJwq4sXj8GsqcV1vRoghEk=</DigestValue>
      </Reference>
      <Reference URI="/word/media/image36.jpeg?ContentType=image/jpeg">
        <DigestMethod Algorithm="http://www.w3.org/2000/09/xmldsig#sha1"/>
        <DigestValue>9UoocLyCGDgG8jMiTr/0JgZD12s=</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Transform>
          <Transform Algorithm="http://www.w3.org/TR/2001/REC-xml-c14n-20010315"/>
        </Transforms>
        <DigestMethod Algorithm="http://www.w3.org/2000/09/xmldsig#sha1"/>
        <DigestValue>hGIPWJ0zzlTRJs384KXoxTRBDBs=</DigestValue>
      </Reference>
    </Manifest>
    <SignatureProperties>
      <SignatureProperty Id="idSignatureTime" Target="#idPackageSignature">
        <mdssi:SignatureTime>
          <mdssi:Format>YYYY-MM-DDThh:mm:ssTZD</mdssi:Format>
          <mdssi:Value>2016-12-15T12:49:37Z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2016-12-15T12:49:37Z</xd:SigningTime>
          <xd:SigningCertificate>
            <xd:Cert>
              <xd:CertDigest>
                <DigestMethod Algorithm="http://www.w3.org/2000/09/xmldsig#sha1"/>
                <DigestValue>JJpr6a1VgIdJjmz5/cyaRiy1xhM=</DigestValue>
              </xd:CertDigest>
              <xd:IssuerSerial>
                <X509IssuerName>E=e-sign@e-sign.cl, CN=E-Sign Firma Electronica Avanzada para Estado de Chile CA, OU=Class 2 Managed PKI Individual Subscriber CA, OU=Symantec Trust Network, O=E-Sign S.A., C=CL</X509IssuerName>
                <X509SerialNumber>127253314102219778261058707443461809447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u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tUMMk9AA7Ia1SA5mxUAQAAANTIbFTMPW1UADrpBIDmbFQBAAAA1MhsVCjGbFRAobUFQKG1BXjJPQDECGxU+MVsVAEAAADUyGxUhMk9AIABi3UOXIZ14FuGdYTJPQBkAQAAAAAAAAAAAACNYsp1jWLKdRB4QAAACAAAAAIAAAAAAACsyT0AImrKdQAAAAAAAAAA3Mo9AAYAAADQyj0ABgAAAAAAAAAAAAAA0Mo9AOTJPQDu6sl1AAAAAAACAAAAAD0ABgAAANDKPQAGAAAATBLLdQAAAAAAAAAA0Mo9AAYAAAAQZDsCEMo9AJUuyXUAAAAAAAIAANDKP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VE6D4///yAQAAAAAAAPyb4wOA+P//CABYfvv2//8AAAAAAAAAAOCb4wOA+P////8AAAAAAAB7ACoAAAAAAFwARABY7hkCAQAAAJgu2QfscT0AURAhVCIAigH+nYZ11/6tVD0MAeUAAAAAAAAAAPhzPQAAAAAAGHI9ADH+rVSUcj0AAAAAAIAEXQD4cz0AAAAAANxyPQDJ/a1UlHI9AIAEXQABAAAAgARdAAEAAABP/K1UAAAAAOBzPQAgpkAA2HM9AIAEXQCAAYt1nxATAKkHCnKAcj0ANoGGdWCgiwIAAAAAgAGLdYByPQBVgYZ1gAGLdQAAAeUgCKkHqHI9AJOAhnUBAAAAkHI9ABAAAABUAGEAaABvAKhyPQDLC3lU7HI9AMRyPQCwC3lU1HI9AC8wh3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7///////////////7///////////////7///////////////77+v////////////7///////////////7///////////////7///////////////7///////////////7///////////////7///////////////7///////////////7///////////////7///////////////7///////////////7///////////////7///////////////4AADb///////////4BdQL///////////7///////////////4AAAD///////////4AAAD///////////7///////////////4AAAD///////////7///////////////7jC0L///////////5bZf////////////7mcQL///////////6hsv////////////6cn/////////////6Llv////////////6itf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8AAAAAoAAABQAAAAmQAAAFwAAAABAAAAWyQNQlUlDUIKAAAAUAAAABsAAABMAAAAAAAAAAAAAAAAAAAA//////////+EAAAARQBkAHUAYQByAGQAbwAgAFIAbwBkAHIA7QBnAHUAZQB6ACAAUwBlAHAA+gBsAHYAZQBkAGEAAAAGAAAABgAAAAYAAAAGAAAABAAAAAYAAAAGAAAAAwAAAAcAAAAGAAAABgAAAAQAAAACAAAABgAAAAYAAAAGAAAABQAAAAMAAAAGAAAABgAAAAYAAAAGAAAAAgAAAAYAAAAGAAAABgAAAAYAAABLAAAAQAAAADAAAAAFAAAAIAAAAAEAAAABAAAAEAAAAAAAAAAAAAAAHwEAAIAAAAAAAAAAAAAAAB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</Object>
  <Object Id="idInvalidSigLnImg">AQAAAGwAAAAAAAAAAAAAAB4BAAB/AAAAAAAAAAAAAACPJwAApREAACBFTUYAAAEAV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mKs9AJBSYVQAAV0AFwAABAEAAAAABAAAFKw9AK5SYVQN+i70Iq09AAAEAAABAgAAAAAAAGyrPQAI/z0ACP89AMirPQCAAYt1DlyGdeBbhnXIqz0AZAEAAAAAAAAAAAAAjWLKdY1iynVYdkAAAAgAAAACAAAAAAAA8Ks9ACJqynUAAAAAAAAAACKtPQAHAAAAFK09AAcAAAAAAAAAAAAAABStPQAorD0A7urJdQAAAAAAAgAAAAA9AAcAAAAUrT0ABwAAAEwSy3UAAAAAAAAAABStPQAHAAAAEGQ7AlSsPQCVLsl1AAAAAAACAAAUrT0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BUToPj///IBAAAAAAAA/JvjA4D4//8IAFh++/b//wAAAAAAAAAA4JvjA4D4/////wAAAAAsAAQAAADwFh4AgBYeALyCQACcrj0AO5NRVPAWHgAAJywAZJSLVAAAAACAFh4AvIJAAEB9cABklItUAAAAAIAVHgAQZDsCAFIvBMCuPQDSk4tUYOtPAPwBAAD8rj0AlpOLVPwBAAAAAAAAjWLKdY1iynX8AQAAAAgAAAACAAAAAAAAFK89ACJqynUAAAAAAAAAAEawPQAHAAAAOLA9AAcAAAAAAAAAAAAAADiwPQBMrz0A7urJdQAAAAAAAgAAAAA9AAcAAAA4sD0ABwAAAEwSy3UAAAAAAAAAADiwPQAHAAAAEGQ7AnivPQCVLsl1AAAAAAACAAA4sD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tUMMk9AA7Ia1SA5mxUAQAAANTIbFTMPW1UADrpBIDmbFQBAAAA1MhsVCjGbFRAobUFQKG1BXjJPQDECGxU+MVsVAEAAADUyGxUhMk9AIABi3UOXIZ14FuGdYTJPQBkAQAAAAAAAAAAAACNYsp1jWLKdRB4QAAACAAAAAIAAAAAAACsyT0AImrKdQAAAAAAAAAA3Mo9AAYAAADQyj0ABgAAAAAAAAAAAAAA0Mo9AOTJPQDu6sl1AAAAAAACAAAAAD0ABgAAANDKPQAGAAAATBLLdQAAAAAAAAAA0Mo9AAYAAAAQZDsCEMo9AJUuyXUAAAAAAAIAANDKP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VE6D4///yAQAAAAAAAPyb4wOA+P//CABYfvv2//8AAAAAAAAAAOCb4wOA+P////8AAAAAAAAAAAAAAAAAAAAAAAAAAAAA6HE9AJgu2Qc4xR11FBohvyIAigH0cT0AaGkZdQAAAAAAAAAArHI9ANaGGHUEAAAAAAAAAMQbAQoAAAAAIJ0XBgEAAAAgnRcGAAAAAA8AAAAGAAAAgAGLdSCdFwa4qIsCgAGLdY8QEwCFGAp5AAA9ADaBhnW4qIsCIJ0XBoABi3Vgcj0AVYGGdYABi3XEGwEKxBsBCohyPQCTgIZ1AQAAAHByPQD+nYZ11/6tVAAAAQoAAAAAAAAAAIh0PQAAAAAAqHI9ADH+rVQkcz0AAAAAAIAEXQCIdD0AAAAAAGxzPQDJ/a1U1HI9AC8wh3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7///////////////7///////////////7///////////////77+v////////////7///////////////7///////////////7///////////////7///////////////7///////////////7///////////////7///////////////7///////////////7///////////////7///////////////7///////////////7///////////////4AADb///////////4BdQL///////////7///////////////4AAAD///////////4AAAD///////////7///////////////4AAAD///////////7///////////////7jC0L///////////5bZf////////////7mcQL///////////6hsv////////////6cn/////////////6Llv////////////6itf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8AAAAAoAAABQAAAAmQAAAFwAAAABAAAAWyQNQlUlDUIKAAAAUAAAABsAAABMAAAAAAAAAAAAAAAAAAAA//////////+EAAAARQBkAHUAYQByAGQAbwAgAFIAbwBkAHIA7QBnAHUAZQB6ACAAUwBlAHAA+gBsAHYAZQBkAGEAAAAGAAAABgAAAAYAAAAGAAAABAAAAAYAAAAGAAAAAwAAAAcAAAAGAAAABgAAAAQAAAACAAAABgAAAAYAAAAGAAAABQAAAAMAAAAGAAAABgAAAAYAAAAGAAAAAgAAAAYAAAAGAAAABgAAAAYAAABLAAAAQAAAADAAAAAFAAAAIAAAAAEAAAABAAAAEAAAAAAAAAAAAAAAHwEAAIAAAAAAAAAAAAAAAB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A37FE9E6-FC49-47B8-A585-0756DC3BE5B7}">
  <ds:schemaRefs>
    <ds:schemaRef ds:uri="http://schemas.openxmlformats.org/officeDocument/2006/bibliography"/>
  </ds:schemaRefs>
</ds:datastoreItem>
</file>

<file path=customXml/itemProps11.xml><?xml version="1.0" encoding="utf-8"?>
<ds:datastoreItem xmlns:ds="http://schemas.openxmlformats.org/officeDocument/2006/customXml" ds:itemID="{EA2D358F-25A8-4308-9AAE-AC6E326648B3}">
  <ds:schemaRefs>
    <ds:schemaRef ds:uri="http://schemas.openxmlformats.org/officeDocument/2006/bibliography"/>
  </ds:schemaRefs>
</ds:datastoreItem>
</file>

<file path=customXml/itemProps12.xml><?xml version="1.0" encoding="utf-8"?>
<ds:datastoreItem xmlns:ds="http://schemas.openxmlformats.org/officeDocument/2006/customXml" ds:itemID="{C5635A69-3916-43BD-BF0C-7EA8DB523CA5}">
  <ds:schemaRefs>
    <ds:schemaRef ds:uri="http://schemas.openxmlformats.org/officeDocument/2006/bibliography"/>
  </ds:schemaRefs>
</ds:datastoreItem>
</file>

<file path=customXml/itemProps2.xml><?xml version="1.0" encoding="utf-8"?>
<ds:datastoreItem xmlns:ds="http://schemas.openxmlformats.org/officeDocument/2006/customXml" ds:itemID="{2BA0DF0E-1003-44F1-A58F-646CCE022ECA}">
  <ds:schemaRefs>
    <ds:schemaRef ds:uri="http://schemas.openxmlformats.org/officeDocument/2006/bibliography"/>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4B77246C-A3B6-430F-882D-EBEEC11A210A}">
  <ds:schemaRefs>
    <ds:schemaRef ds:uri="http://schemas.openxmlformats.org/officeDocument/2006/bibliography"/>
  </ds:schemaRefs>
</ds:datastoreItem>
</file>

<file path=customXml/itemProps5.xml><?xml version="1.0" encoding="utf-8"?>
<ds:datastoreItem xmlns:ds="http://schemas.openxmlformats.org/officeDocument/2006/customXml" ds:itemID="{928127F9-AF19-4B6D-8A8D-F6E28027D1C9}">
  <ds:schemaRefs>
    <ds:schemaRef ds:uri="http://schemas.openxmlformats.org/officeDocument/2006/bibliography"/>
  </ds:schemaRefs>
</ds:datastoreItem>
</file>

<file path=customXml/itemProps6.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7.xml><?xml version="1.0" encoding="utf-8"?>
<ds:datastoreItem xmlns:ds="http://schemas.openxmlformats.org/officeDocument/2006/customXml" ds:itemID="{B97F48AE-F6CF-406C-AD91-66F93B13AED8}">
  <ds:schemaRefs>
    <ds:schemaRef ds:uri="http://schemas.openxmlformats.org/officeDocument/2006/bibliography"/>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E809BE66-05D8-40F7-939F-1F5B0C0BAE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200</TotalTime>
  <Pages>66</Pages>
  <Words>12493</Words>
  <Characters>68859</Characters>
  <Application>Microsoft Office Word</Application>
  <DocSecurity>0</DocSecurity>
  <Lines>573</Lines>
  <Paragraphs>162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81190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Moraga Emhardt</cp:lastModifiedBy>
  <cp:revision>251</cp:revision>
  <cp:lastPrinted>2013-04-08T12:43:00Z</cp:lastPrinted>
  <dcterms:created xsi:type="dcterms:W3CDTF">2016-11-03T13:36:00Z</dcterms:created>
  <dcterms:modified xsi:type="dcterms:W3CDTF">2016-12-09T14:47:00Z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