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xlsx" ContentType="application/vnd.openxmlformats-officedocument.spreadsheetml.sheet"/>
  <Default Extension="jpg" ContentType="image/jpeg"/>
  <Override PartName="/word/drawings/drawing1.xml" ContentType="application/vnd.openxmlformats-officedocument.drawingml.chartshapes+xml"/>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olors1.xml" ContentType="application/vnd.ms-office.chartcolorstyle+xml"/>
  <Override PartName="/word/charts/style1.xml" ContentType="application/vnd.ms-office.chartstyle+xml"/>
  <Override PartName="/word/charts/chart12.xml" ContentType="application/vnd.openxmlformats-officedocument.drawingml.chart+xml"/>
  <Override PartName="/word/charts/colors4.xml" ContentType="application/vnd.ms-office.chartcolorstyle+xml"/>
  <Override PartName="/word/charts/style4.xml" ContentType="application/vnd.ms-office.chartstyle+xml"/>
  <Override PartName="/word/charts/colors1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style2.xml" ContentType="application/vnd.ms-office.chartstyle+xml"/>
  <Override PartName="/word/charts/chart2.xml" ContentType="application/vnd.openxmlformats-officedocument.drawingml.chart+xml"/>
  <Override PartName="/word/charts/chart4.xml" ContentType="application/vnd.openxmlformats-officedocument.drawingml.chart+xml"/>
  <Override PartName="/word/charts/colors2.xml" ContentType="application/vnd.ms-office.chartcolorstyle+xml"/>
  <Override PartName="/word/charts/colors6.xml" ContentType="application/vnd.ms-office.chartcolorstyle+xml"/>
  <Override PartName="/word/charts/style6.xml" ContentType="application/vnd.ms-office.chartstyle+xml"/>
  <Override PartName="/word/charts/style10.xml" ContentType="application/vnd.ms-office.chartstyle+xml"/>
  <Override PartName="/word/charts/chart10.xml" ContentType="application/vnd.openxmlformats-officedocument.drawingml.chart+xml"/>
  <Override PartName="/word/charts/colors9.xml" ContentType="application/vnd.ms-office.chartcolor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style9.xml" ContentType="application/vnd.ms-office.chartstyle+xml"/>
  <Override PartName="/word/charts/chart9.xml" ContentType="application/vnd.openxmlformats-officedocument.drawingml.chart+xml"/>
  <Override PartName="/word/charts/chart1.xml" ContentType="application/vnd.openxmlformats-officedocument.drawingml.chart+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6.xml" ContentType="application/vnd.openxmlformats-officedocument.drawingml.chart+xml"/>
  <Override PartName="/word/theme/theme1.xml" ContentType="application/vnd.openxmlformats-officedocument.theme+xml"/>
  <Override PartName="/word/charts/style12.xml" ContentType="application/vnd.ms-office.chartstyle+xml"/>
  <Override PartName="/word/settings.xml" ContentType="application/vnd.openxmlformats-officedocument.wordprocessingml.settings+xml"/>
  <Override PartName="/customXml/itemProps1.xml" ContentType="application/vnd.openxmlformats-officedocument.customXmlProperties+xml"/>
  <Override PartName="/docProps/custom.xml" ContentType="application/vnd.openxmlformats-officedocument.custom-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6.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2.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11.xml" ContentType="application/vnd.openxmlformats-officedocument.customXmlProperties+xml"/>
  <Override PartName="/customXml/itemProps12.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66A8CD" w14:textId="77777777" w:rsidR="00C07655" w:rsidRPr="0025129B" w:rsidRDefault="00C07655" w:rsidP="00612EF2">
      <w:pPr>
        <w:spacing w:line="276" w:lineRule="auto"/>
        <w:rPr>
          <w:rFonts w:cstheme="minorHAnsi"/>
        </w:rPr>
      </w:pPr>
    </w:p>
    <w:p w14:paraId="5266B583" w14:textId="77777777" w:rsidR="00C07655" w:rsidRPr="0025129B" w:rsidRDefault="00C07655" w:rsidP="00612EF2">
      <w:pPr>
        <w:spacing w:line="276" w:lineRule="auto"/>
        <w:rPr>
          <w:rFonts w:cstheme="minorHAnsi"/>
        </w:rPr>
      </w:pPr>
    </w:p>
    <w:p w14:paraId="494E31CA" w14:textId="77777777" w:rsidR="00C07655" w:rsidRPr="0025129B" w:rsidRDefault="00C07655" w:rsidP="00612EF2">
      <w:pPr>
        <w:spacing w:line="276" w:lineRule="auto"/>
        <w:rPr>
          <w:rFonts w:cstheme="minorHAnsi"/>
        </w:rPr>
      </w:pPr>
    </w:p>
    <w:p w14:paraId="57D8EBFF" w14:textId="77777777" w:rsidR="00C07655" w:rsidRPr="0025129B" w:rsidRDefault="00C07655" w:rsidP="00612EF2">
      <w:pPr>
        <w:spacing w:line="276" w:lineRule="auto"/>
        <w:rPr>
          <w:rFonts w:cstheme="minorHAnsi"/>
        </w:rPr>
      </w:pPr>
    </w:p>
    <w:p w14:paraId="37E278C5" w14:textId="77777777" w:rsidR="00C07655" w:rsidRPr="0025129B" w:rsidRDefault="00C07655" w:rsidP="00612EF2">
      <w:pPr>
        <w:spacing w:line="276" w:lineRule="auto"/>
        <w:rPr>
          <w:rFonts w:cstheme="minorHAnsi"/>
        </w:rPr>
      </w:pPr>
    </w:p>
    <w:p w14:paraId="063FDCF6" w14:textId="77777777" w:rsidR="00C07655" w:rsidRPr="0025129B" w:rsidRDefault="00C07655" w:rsidP="00612EF2">
      <w:pPr>
        <w:spacing w:line="276" w:lineRule="auto"/>
        <w:rPr>
          <w:rFonts w:cstheme="minorHAnsi"/>
        </w:rPr>
      </w:pPr>
    </w:p>
    <w:p w14:paraId="5B0C701B" w14:textId="77777777" w:rsidR="00C07655" w:rsidRPr="0025129B" w:rsidRDefault="00C07655" w:rsidP="00612EF2">
      <w:pPr>
        <w:spacing w:line="276" w:lineRule="auto"/>
        <w:rPr>
          <w:rFonts w:cstheme="minorHAnsi"/>
        </w:rPr>
      </w:pPr>
    </w:p>
    <w:p w14:paraId="07359221" w14:textId="77777777" w:rsidR="00C07655" w:rsidRPr="0025129B" w:rsidRDefault="00C07655" w:rsidP="00612EF2">
      <w:pPr>
        <w:spacing w:line="276" w:lineRule="auto"/>
        <w:rPr>
          <w:rFonts w:cstheme="minorHAnsi"/>
        </w:rPr>
      </w:pPr>
    </w:p>
    <w:p w14:paraId="2D33B90E" w14:textId="77777777" w:rsidR="00C07655" w:rsidRPr="0025129B" w:rsidRDefault="00C07655" w:rsidP="00612EF2">
      <w:pPr>
        <w:spacing w:line="276" w:lineRule="auto"/>
        <w:rPr>
          <w:rFonts w:cstheme="minorHAnsi"/>
        </w:rPr>
      </w:pPr>
    </w:p>
    <w:p w14:paraId="344F295A" w14:textId="77777777" w:rsidR="00C07655" w:rsidRPr="0025129B" w:rsidRDefault="00C07655" w:rsidP="00612EF2">
      <w:pPr>
        <w:spacing w:line="276" w:lineRule="auto"/>
        <w:rPr>
          <w:rFonts w:cstheme="minorHAnsi"/>
        </w:rPr>
      </w:pPr>
    </w:p>
    <w:p w14:paraId="5BF21E50" w14:textId="77777777" w:rsidR="000C128D" w:rsidRPr="0025129B" w:rsidRDefault="000C128D" w:rsidP="00612EF2">
      <w:pPr>
        <w:spacing w:line="276" w:lineRule="auto"/>
        <w:rPr>
          <w:rFonts w:cstheme="minorHAnsi"/>
        </w:rPr>
      </w:pPr>
      <w:bookmarkStart w:id="0" w:name="_GoBack"/>
      <w:bookmarkEnd w:id="0"/>
    </w:p>
    <w:p w14:paraId="7281BAE0" w14:textId="77777777" w:rsidR="000C128D" w:rsidRPr="0025129B" w:rsidRDefault="000C128D" w:rsidP="00A4794E">
      <w:pPr>
        <w:spacing w:line="276" w:lineRule="auto"/>
        <w:rPr>
          <w:rFonts w:cstheme="minorHAnsi"/>
        </w:rPr>
      </w:pPr>
    </w:p>
    <w:p w14:paraId="75EB1F14" w14:textId="77777777" w:rsidR="00CA0510" w:rsidRPr="0025129B" w:rsidRDefault="00CA0510" w:rsidP="00A4794E">
      <w:pPr>
        <w:spacing w:line="276" w:lineRule="auto"/>
        <w:rPr>
          <w:rFonts w:cstheme="minorHAnsi"/>
        </w:rPr>
      </w:pPr>
    </w:p>
    <w:p w14:paraId="58143E45" w14:textId="77777777" w:rsidR="00CA0510" w:rsidRPr="0025129B" w:rsidRDefault="00CA0510" w:rsidP="00A4794E">
      <w:pPr>
        <w:spacing w:line="276" w:lineRule="auto"/>
        <w:rPr>
          <w:rFonts w:cstheme="minorHAnsi"/>
        </w:rPr>
      </w:pPr>
    </w:p>
    <w:p w14:paraId="1BA5CE96" w14:textId="77777777"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14:paraId="42F30B16" w14:textId="77777777" w:rsidR="00697654" w:rsidRPr="0025129B" w:rsidRDefault="00697654" w:rsidP="006B4FA6">
      <w:pPr>
        <w:spacing w:line="276" w:lineRule="auto"/>
        <w:jc w:val="center"/>
        <w:rPr>
          <w:rFonts w:cstheme="minorHAnsi"/>
          <w:b/>
        </w:rPr>
      </w:pPr>
    </w:p>
    <w:p w14:paraId="00FD267C" w14:textId="77777777" w:rsidR="009604F6" w:rsidRPr="0025129B" w:rsidRDefault="009604F6" w:rsidP="006B4FA6">
      <w:pPr>
        <w:spacing w:line="276" w:lineRule="auto"/>
        <w:jc w:val="center"/>
        <w:rPr>
          <w:rFonts w:cstheme="minorHAnsi"/>
          <w:b/>
        </w:rPr>
      </w:pPr>
    </w:p>
    <w:p w14:paraId="0ABA0E36"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1EBFD2B6" w14:textId="77777777" w:rsidR="0066261F" w:rsidRPr="0025129B" w:rsidRDefault="0066261F" w:rsidP="006B4FA6">
      <w:pPr>
        <w:spacing w:line="276" w:lineRule="auto"/>
        <w:jc w:val="center"/>
        <w:rPr>
          <w:rFonts w:cstheme="minorHAnsi"/>
          <w:b/>
        </w:rPr>
      </w:pPr>
    </w:p>
    <w:p w14:paraId="40034BB9" w14:textId="77777777" w:rsidR="006B4FA6" w:rsidRPr="0025129B" w:rsidRDefault="006B4FA6" w:rsidP="006B4FA6">
      <w:pPr>
        <w:spacing w:line="276" w:lineRule="auto"/>
        <w:jc w:val="center"/>
        <w:rPr>
          <w:rFonts w:cstheme="minorHAnsi"/>
          <w:b/>
        </w:rPr>
      </w:pPr>
    </w:p>
    <w:p w14:paraId="597CD1DC" w14:textId="77777777" w:rsidR="006B4FA6" w:rsidRPr="0025129B" w:rsidRDefault="006B4FA6" w:rsidP="006B4FA6">
      <w:pPr>
        <w:spacing w:line="276" w:lineRule="auto"/>
        <w:jc w:val="center"/>
        <w:rPr>
          <w:rFonts w:cstheme="minorHAnsi"/>
          <w:b/>
        </w:rPr>
      </w:pPr>
    </w:p>
    <w:p w14:paraId="248BB865" w14:textId="77777777" w:rsidR="009604F6" w:rsidRPr="002E1E2B" w:rsidRDefault="002E1E2B" w:rsidP="0066261F">
      <w:pPr>
        <w:jc w:val="center"/>
        <w:rPr>
          <w:b/>
        </w:rPr>
      </w:pPr>
      <w:r>
        <w:rPr>
          <w:b/>
        </w:rPr>
        <w:t>“</w:t>
      </w:r>
      <w:r w:rsidR="00281B2B">
        <w:rPr>
          <w:b/>
        </w:rPr>
        <w:t>LÁ</w:t>
      </w:r>
      <w:r w:rsidRPr="002E1E2B">
        <w:rPr>
          <w:b/>
        </w:rPr>
        <w:t>CTEOS PARAGUAY</w:t>
      </w:r>
      <w:r>
        <w:rPr>
          <w:b/>
        </w:rPr>
        <w:t>”</w:t>
      </w:r>
      <w:r w:rsidRPr="002E1E2B">
        <w:rPr>
          <w:b/>
        </w:rPr>
        <w:t xml:space="preserve"> </w:t>
      </w:r>
    </w:p>
    <w:p w14:paraId="1F2DBB82" w14:textId="77777777" w:rsidR="0066261F" w:rsidRPr="0025129B" w:rsidRDefault="0066261F" w:rsidP="006B4FA6">
      <w:pPr>
        <w:spacing w:line="276" w:lineRule="auto"/>
        <w:jc w:val="center"/>
        <w:rPr>
          <w:rFonts w:cstheme="minorHAnsi"/>
          <w:b/>
          <w:sz w:val="32"/>
          <w:szCs w:val="32"/>
        </w:rPr>
      </w:pPr>
    </w:p>
    <w:p w14:paraId="387F2246" w14:textId="77777777" w:rsidR="006B4FA6" w:rsidRPr="0025129B" w:rsidRDefault="006B4FA6" w:rsidP="006B4FA6">
      <w:pPr>
        <w:spacing w:line="276" w:lineRule="auto"/>
        <w:jc w:val="center"/>
        <w:rPr>
          <w:rFonts w:cstheme="minorHAnsi"/>
          <w:b/>
          <w:sz w:val="32"/>
          <w:szCs w:val="32"/>
        </w:rPr>
      </w:pPr>
    </w:p>
    <w:p w14:paraId="0052AC2E" w14:textId="77777777" w:rsidR="00697654" w:rsidRDefault="001A0A7C" w:rsidP="00270721">
      <w:pPr>
        <w:jc w:val="center"/>
        <w:rPr>
          <w:b/>
        </w:rPr>
      </w:pPr>
      <w:bookmarkStart w:id="9" w:name="_Toc350847217"/>
      <w:bookmarkStart w:id="10" w:name="_Toc350928661"/>
      <w:bookmarkStart w:id="11" w:name="_Toc350937998"/>
      <w:bookmarkStart w:id="12" w:name="_Toc351623560"/>
      <w:r w:rsidRPr="00270721">
        <w:rPr>
          <w:b/>
        </w:rPr>
        <w:t>DFZ-</w:t>
      </w:r>
      <w:bookmarkEnd w:id="9"/>
      <w:bookmarkEnd w:id="10"/>
      <w:bookmarkEnd w:id="11"/>
      <w:bookmarkEnd w:id="12"/>
      <w:r w:rsidR="002E1E2B" w:rsidRPr="00270721">
        <w:rPr>
          <w:b/>
        </w:rPr>
        <w:t>2016-750</w:t>
      </w:r>
      <w:r w:rsidR="008C436C" w:rsidRPr="00270721">
        <w:rPr>
          <w:b/>
        </w:rPr>
        <w:t>-</w:t>
      </w:r>
      <w:r w:rsidR="002E1E2B" w:rsidRPr="00270721">
        <w:rPr>
          <w:b/>
        </w:rPr>
        <w:t>X-RCA</w:t>
      </w:r>
      <w:r w:rsidR="00404CB8" w:rsidRPr="00270721">
        <w:rPr>
          <w:b/>
        </w:rPr>
        <w:t>-I</w:t>
      </w:r>
      <w:r w:rsidR="009A6566" w:rsidRPr="00270721">
        <w:rPr>
          <w:b/>
        </w:rPr>
        <w:t>A</w:t>
      </w:r>
    </w:p>
    <w:p w14:paraId="7EA3FE87" w14:textId="77777777" w:rsidR="00270721" w:rsidRPr="00270721" w:rsidRDefault="00270721" w:rsidP="00270721">
      <w:pPr>
        <w:jc w:val="center"/>
        <w:rPr>
          <w:sz w:val="28"/>
          <w:szCs w:val="28"/>
        </w:rPr>
      </w:pPr>
      <w:bookmarkStart w:id="13" w:name="_Toc205640089"/>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270721" w:rsidRPr="00270721" w14:paraId="4DEDAD04" w14:textId="77777777" w:rsidTr="00DE1AB8">
        <w:trPr>
          <w:trHeight w:val="567"/>
          <w:jc w:val="center"/>
        </w:trPr>
        <w:tc>
          <w:tcPr>
            <w:tcW w:w="1210" w:type="dxa"/>
            <w:shd w:val="clear" w:color="auto" w:fill="D9D9D9" w:themeFill="background1" w:themeFillShade="D9"/>
            <w:vAlign w:val="center"/>
          </w:tcPr>
          <w:p w14:paraId="74688C7C" w14:textId="77777777" w:rsidR="00270721" w:rsidRPr="00270721" w:rsidRDefault="00270721" w:rsidP="00270721">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69E25A9E" w14:textId="77777777" w:rsidR="00270721" w:rsidRPr="00270721" w:rsidRDefault="00270721" w:rsidP="00270721">
            <w:pPr>
              <w:spacing w:line="276" w:lineRule="auto"/>
              <w:jc w:val="center"/>
              <w:rPr>
                <w:rFonts w:cstheme="minorHAnsi"/>
                <w:b/>
                <w:sz w:val="18"/>
                <w:szCs w:val="18"/>
                <w:highlight w:val="yellow"/>
                <w:lang w:val="es-ES_tradnl"/>
              </w:rPr>
            </w:pPr>
            <w:r w:rsidRPr="00270721">
              <w:rPr>
                <w:rFonts w:cstheme="minorHAnsi"/>
                <w:b/>
                <w:sz w:val="18"/>
                <w:szCs w:val="18"/>
                <w:lang w:val="es-ES_tradnl"/>
              </w:rPr>
              <w:t>Nombre</w:t>
            </w:r>
          </w:p>
        </w:tc>
        <w:tc>
          <w:tcPr>
            <w:tcW w:w="2662" w:type="dxa"/>
            <w:shd w:val="clear" w:color="auto" w:fill="D9D9D9" w:themeFill="background1" w:themeFillShade="D9"/>
            <w:vAlign w:val="center"/>
          </w:tcPr>
          <w:p w14:paraId="2BBB5D0E" w14:textId="77777777" w:rsidR="00270721" w:rsidRPr="00270721" w:rsidRDefault="00270721" w:rsidP="00270721">
            <w:pPr>
              <w:spacing w:line="276" w:lineRule="auto"/>
              <w:jc w:val="center"/>
              <w:rPr>
                <w:rFonts w:cstheme="minorHAnsi"/>
                <w:b/>
                <w:sz w:val="18"/>
                <w:szCs w:val="18"/>
                <w:highlight w:val="yellow"/>
                <w:lang w:val="es-ES_tradnl"/>
              </w:rPr>
            </w:pPr>
            <w:r w:rsidRPr="00270721">
              <w:rPr>
                <w:rFonts w:cstheme="minorHAnsi"/>
                <w:b/>
                <w:sz w:val="18"/>
                <w:szCs w:val="18"/>
                <w:lang w:val="es-ES_tradnl"/>
              </w:rPr>
              <w:t>Firma</w:t>
            </w:r>
          </w:p>
        </w:tc>
      </w:tr>
      <w:tr w:rsidR="00270721" w:rsidRPr="00270721" w14:paraId="6B1FABC1" w14:textId="77777777" w:rsidTr="00DE1AB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2133E82" w14:textId="77777777" w:rsidR="00270721" w:rsidRPr="00270721" w:rsidRDefault="00270721" w:rsidP="00270721">
            <w:pPr>
              <w:spacing w:line="276" w:lineRule="auto"/>
              <w:jc w:val="center"/>
              <w:rPr>
                <w:rFonts w:cstheme="minorHAnsi"/>
                <w:sz w:val="18"/>
                <w:szCs w:val="18"/>
                <w:lang w:val="es-ES_tradnl"/>
              </w:rPr>
            </w:pPr>
            <w:r w:rsidRPr="00270721">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751C2B7" w14:textId="77777777" w:rsidR="00270721" w:rsidRPr="00270721" w:rsidRDefault="00270721" w:rsidP="00270721">
            <w:pPr>
              <w:spacing w:line="276" w:lineRule="auto"/>
              <w:jc w:val="center"/>
              <w:rPr>
                <w:rFonts w:cstheme="minorHAnsi"/>
                <w:b/>
                <w:sz w:val="18"/>
                <w:szCs w:val="18"/>
                <w:lang w:val="es-ES_tradnl"/>
              </w:rPr>
            </w:pPr>
            <w:r w:rsidRPr="00270721">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06A7B6E2" w14:textId="77777777" w:rsidR="00270721" w:rsidRPr="00270721" w:rsidRDefault="00175F79" w:rsidP="00270721">
            <w:pPr>
              <w:spacing w:line="276" w:lineRule="auto"/>
              <w:jc w:val="center"/>
              <w:rPr>
                <w:rFonts w:cs="Calibri"/>
                <w:sz w:val="18"/>
                <w:szCs w:val="18"/>
                <w:lang w:val="es-ES_tradnl"/>
              </w:rPr>
            </w:pPr>
            <w:r>
              <w:rPr>
                <w:rFonts w:cs="Calibri"/>
              </w:rPr>
              <w:pict w14:anchorId="314653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5.5pt">
                  <v:imagedata r:id="rId19" o:title=""/>
                  <o:lock v:ext="edit" ungrouping="t" rotation="t" aspectratio="f" cropping="t" verticies="t" text="t" grouping="t"/>
                  <o:signatureline v:ext="edit" id="{B84F1772-AB74-46C8-B98A-DB8B38C0EB01}" provid="{00000000-0000-0000-0000-000000000000}" o:suggestedsigner="Ivonne Mansilla Gómez" o:suggestedsigner2="Jefe Oficina Regional - Los Lagos" o:suggestedsigneremail="ivonne.mansilla@sma.gob.cl" issignatureline="t"/>
                </v:shape>
              </w:pict>
            </w:r>
          </w:p>
        </w:tc>
      </w:tr>
      <w:tr w:rsidR="00270721" w:rsidRPr="00270721" w14:paraId="0D92B49A" w14:textId="77777777" w:rsidTr="00DE1AB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90CF909" w14:textId="77777777" w:rsidR="00270721" w:rsidRPr="00270721" w:rsidRDefault="00270721" w:rsidP="00270721">
            <w:pPr>
              <w:spacing w:line="276" w:lineRule="auto"/>
              <w:jc w:val="center"/>
              <w:rPr>
                <w:rFonts w:cstheme="minorHAnsi"/>
                <w:sz w:val="18"/>
                <w:szCs w:val="18"/>
                <w:lang w:val="es-ES_tradnl"/>
              </w:rPr>
            </w:pPr>
            <w:r w:rsidRPr="00270721">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41BA93BA" w14:textId="77777777" w:rsidR="00270721" w:rsidRPr="00270721" w:rsidRDefault="00935D32" w:rsidP="00270721">
            <w:pPr>
              <w:spacing w:line="276" w:lineRule="auto"/>
              <w:jc w:val="center"/>
              <w:rPr>
                <w:rFonts w:cstheme="minorHAnsi"/>
                <w:b/>
                <w:sz w:val="18"/>
                <w:szCs w:val="18"/>
                <w:lang w:val="es-ES_tradnl"/>
              </w:rPr>
            </w:pPr>
            <w:r>
              <w:rPr>
                <w:rFonts w:cstheme="minorHAnsi"/>
                <w:b/>
                <w:sz w:val="18"/>
                <w:szCs w:val="18"/>
                <w:lang w:val="es-ES_tradnl"/>
              </w:rPr>
              <w:t>Ivonne Mansilla Gomez</w:t>
            </w:r>
          </w:p>
        </w:tc>
        <w:tc>
          <w:tcPr>
            <w:tcW w:w="2662" w:type="dxa"/>
            <w:tcBorders>
              <w:top w:val="single" w:sz="4" w:space="0" w:color="auto"/>
              <w:left w:val="single" w:sz="4" w:space="0" w:color="auto"/>
              <w:bottom w:val="single" w:sz="4" w:space="0" w:color="auto"/>
              <w:right w:val="single" w:sz="4" w:space="0" w:color="auto"/>
            </w:tcBorders>
            <w:vAlign w:val="center"/>
          </w:tcPr>
          <w:p w14:paraId="2DC22F06" w14:textId="77777777" w:rsidR="00270721" w:rsidRPr="00270721" w:rsidRDefault="00175F79" w:rsidP="00270721">
            <w:pPr>
              <w:spacing w:line="276" w:lineRule="auto"/>
              <w:jc w:val="center"/>
              <w:rPr>
                <w:rFonts w:cs="Calibri"/>
                <w:noProof/>
                <w:sz w:val="18"/>
                <w:szCs w:val="18"/>
                <w:lang w:eastAsia="es-CL"/>
              </w:rPr>
            </w:pPr>
            <w:r>
              <w:rPr>
                <w:rFonts w:cs="Calibri"/>
              </w:rPr>
              <w:pict w14:anchorId="72003BD6">
                <v:shape id="_x0000_i1026" type="#_x0000_t75" alt="Línea de firma de Microsoft Office..." style="width:114pt;height:55.5pt">
                  <v:imagedata r:id="rId20" o:title=""/>
                  <o:lock v:ext="edit" ungrouping="t" rotation="t" aspectratio="f" cropping="t" verticies="t" text="t" grouping="t"/>
                  <o:signatureline v:ext="edit" id="{2EA30594-9FD7-460A-AF8E-30906A225FBC}" provid="{00000000-0000-0000-0000-000000000000}" o:suggestedsigner="Ivonne Mansilla Gómez" o:suggestedsigner2="Jefe Oficina Regional - Los Lagos" o:suggestedsigneremail="ivonne.mansilla@sma.gob.cl" issignatureline="t"/>
                </v:shape>
              </w:pict>
            </w:r>
          </w:p>
        </w:tc>
      </w:tr>
      <w:tr w:rsidR="00270721" w:rsidRPr="00270721" w14:paraId="202408F8" w14:textId="77777777" w:rsidTr="00DE1AB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0272CFE" w14:textId="77777777" w:rsidR="00270721" w:rsidRPr="00270721" w:rsidRDefault="00270721" w:rsidP="00270721">
            <w:pPr>
              <w:spacing w:line="276" w:lineRule="auto"/>
              <w:jc w:val="center"/>
              <w:rPr>
                <w:rFonts w:cstheme="minorHAnsi"/>
                <w:sz w:val="18"/>
                <w:szCs w:val="18"/>
                <w:lang w:val="es-ES_tradnl"/>
              </w:rPr>
            </w:pPr>
            <w:r w:rsidRPr="00270721">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09F5FD32" w14:textId="77777777" w:rsidR="00270721" w:rsidRPr="00270721" w:rsidRDefault="00270721" w:rsidP="00270721">
            <w:pPr>
              <w:spacing w:line="276" w:lineRule="auto"/>
              <w:jc w:val="center"/>
              <w:rPr>
                <w:rFonts w:cstheme="minorHAnsi"/>
                <w:b/>
                <w:sz w:val="18"/>
                <w:szCs w:val="18"/>
                <w:lang w:val="es-ES_tradnl"/>
              </w:rPr>
            </w:pPr>
            <w:r w:rsidRPr="00270721">
              <w:rPr>
                <w:rFonts w:cstheme="minorHAnsi"/>
                <w:b/>
                <w:sz w:val="18"/>
                <w:szCs w:val="18"/>
                <w:lang w:val="es-ES_tradnl"/>
              </w:rPr>
              <w:t>Carla Quiroz Rubio</w:t>
            </w:r>
          </w:p>
        </w:tc>
        <w:tc>
          <w:tcPr>
            <w:tcW w:w="2662" w:type="dxa"/>
            <w:tcBorders>
              <w:top w:val="single" w:sz="4" w:space="0" w:color="auto"/>
              <w:left w:val="single" w:sz="4" w:space="0" w:color="auto"/>
              <w:bottom w:val="single" w:sz="4" w:space="0" w:color="auto"/>
              <w:right w:val="single" w:sz="4" w:space="0" w:color="auto"/>
            </w:tcBorders>
            <w:vAlign w:val="center"/>
          </w:tcPr>
          <w:p w14:paraId="3CFF1060" w14:textId="77777777" w:rsidR="00270721" w:rsidRPr="00270721" w:rsidRDefault="00175F79" w:rsidP="00270721">
            <w:pPr>
              <w:spacing w:line="276" w:lineRule="auto"/>
              <w:jc w:val="center"/>
              <w:rPr>
                <w:rFonts w:cs="Calibri"/>
                <w:sz w:val="18"/>
                <w:szCs w:val="18"/>
              </w:rPr>
            </w:pPr>
            <w:r>
              <w:rPr>
                <w:rFonts w:cs="Calibri"/>
              </w:rPr>
              <w:pict w14:anchorId="0E046500">
                <v:shape id="_x0000_i1027" type="#_x0000_t75" alt="Línea de firma de Microsoft Office..." style="width:114pt;height:54.75pt" wrapcoords="-84 0 -84 21262 21600 21262 21600 0 -84 0" o:allowoverlap="f">
                  <v:imagedata r:id="rId21" o:title=""/>
                  <o:lock v:ext="edit" ungrouping="t" rotation="t" aspectratio="f" cropping="t" verticies="t" text="t" grouping="t"/>
                  <o:signatureline v:ext="edit" id="{BF07C3DA-CECB-4753-9978-8A9DA0FFAC1E}" provid="{00000000-0000-0000-0000-000000000000}" o:suggestedsigner="Carla Quiroz Rubio" o:suggestedsigner2="Fiscalizador DFZ" o:suggestedsigneremail="carla.quiroz@sma.gob.cl" issignatureline="t"/>
                </v:shape>
              </w:pict>
            </w:r>
          </w:p>
        </w:tc>
      </w:tr>
    </w:tbl>
    <w:p w14:paraId="2178E09F" w14:textId="77777777" w:rsidR="001A4615" w:rsidRDefault="001A4615">
      <w:pPr>
        <w:jc w:val="left"/>
      </w:pPr>
    </w:p>
    <w:p w14:paraId="354DF506" w14:textId="77777777" w:rsidR="00270721" w:rsidRDefault="00270721">
      <w:pPr>
        <w:jc w:val="left"/>
      </w:pPr>
    </w:p>
    <w:p w14:paraId="0ABDC90A" w14:textId="77777777" w:rsidR="00270721" w:rsidRDefault="00270721">
      <w:pPr>
        <w:jc w:val="left"/>
      </w:pPr>
    </w:p>
    <w:p w14:paraId="2DD640A7" w14:textId="77777777" w:rsidR="00270721" w:rsidRPr="0025129B" w:rsidRDefault="00270721">
      <w:pPr>
        <w:jc w:val="left"/>
      </w:pPr>
    </w:p>
    <w:p w14:paraId="0F7B0D1B"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75369601"/>
      <w:bookmarkEnd w:id="13"/>
      <w:r w:rsidRPr="0025129B">
        <w:rPr>
          <w:sz w:val="20"/>
        </w:rPr>
        <w:lastRenderedPageBreak/>
        <w:t>Tabla de Contenidos</w:t>
      </w:r>
      <w:bookmarkEnd w:id="14"/>
      <w:bookmarkEnd w:id="15"/>
      <w:bookmarkEnd w:id="16"/>
    </w:p>
    <w:p w14:paraId="7EB26E64" w14:textId="77777777" w:rsidR="00C02347" w:rsidRDefault="003753AB" w:rsidP="00935D32">
      <w:pPr>
        <w:pStyle w:val="TDC1"/>
        <w:tabs>
          <w:tab w:val="clear" w:pos="9395"/>
          <w:tab w:val="right" w:leader="dot" w:pos="9923"/>
        </w:tabs>
        <w:jc w:val="both"/>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75369601" w:history="1">
        <w:r w:rsidR="00C02347" w:rsidRPr="00E56E7C">
          <w:rPr>
            <w:rStyle w:val="Hipervnculo"/>
            <w:noProof/>
          </w:rPr>
          <w:t>Tabla de Contenidos</w:t>
        </w:r>
        <w:r w:rsidR="00C02347">
          <w:rPr>
            <w:noProof/>
            <w:webHidden/>
          </w:rPr>
          <w:tab/>
        </w:r>
        <w:r w:rsidR="00C02347">
          <w:rPr>
            <w:noProof/>
            <w:webHidden/>
          </w:rPr>
          <w:fldChar w:fldCharType="begin"/>
        </w:r>
        <w:r w:rsidR="00C02347">
          <w:rPr>
            <w:noProof/>
            <w:webHidden/>
          </w:rPr>
          <w:instrText xml:space="preserve"> PAGEREF _Toc475369601 \h </w:instrText>
        </w:r>
        <w:r w:rsidR="00C02347">
          <w:rPr>
            <w:noProof/>
            <w:webHidden/>
          </w:rPr>
        </w:r>
        <w:r w:rsidR="00C02347">
          <w:rPr>
            <w:noProof/>
            <w:webHidden/>
          </w:rPr>
          <w:fldChar w:fldCharType="separate"/>
        </w:r>
        <w:r w:rsidR="00C02347">
          <w:rPr>
            <w:noProof/>
            <w:webHidden/>
          </w:rPr>
          <w:t>2</w:t>
        </w:r>
        <w:r w:rsidR="00C02347">
          <w:rPr>
            <w:noProof/>
            <w:webHidden/>
          </w:rPr>
          <w:fldChar w:fldCharType="end"/>
        </w:r>
      </w:hyperlink>
    </w:p>
    <w:p w14:paraId="1E41EB44" w14:textId="77777777" w:rsidR="00C02347" w:rsidRDefault="00175F79" w:rsidP="00935D32">
      <w:pPr>
        <w:pStyle w:val="TDC1"/>
        <w:tabs>
          <w:tab w:val="clear" w:pos="9395"/>
          <w:tab w:val="right" w:leader="dot" w:pos="9923"/>
        </w:tabs>
        <w:jc w:val="both"/>
        <w:rPr>
          <w:rFonts w:eastAsiaTheme="minorEastAsia" w:cstheme="minorBidi"/>
          <w:b w:val="0"/>
          <w:bCs w:val="0"/>
          <w:caps w:val="0"/>
          <w:noProof/>
          <w:sz w:val="22"/>
          <w:szCs w:val="22"/>
          <w:lang w:eastAsia="es-CL"/>
        </w:rPr>
      </w:pPr>
      <w:hyperlink w:anchor="_Toc475369602" w:history="1">
        <w:r w:rsidR="00C02347" w:rsidRPr="00E56E7C">
          <w:rPr>
            <w:rStyle w:val="Hipervnculo"/>
            <w:noProof/>
          </w:rPr>
          <w:t>1.</w:t>
        </w:r>
        <w:r w:rsidR="00C02347">
          <w:rPr>
            <w:rFonts w:eastAsiaTheme="minorEastAsia" w:cstheme="minorBidi"/>
            <w:b w:val="0"/>
            <w:bCs w:val="0"/>
            <w:caps w:val="0"/>
            <w:noProof/>
            <w:sz w:val="22"/>
            <w:szCs w:val="22"/>
            <w:lang w:eastAsia="es-CL"/>
          </w:rPr>
          <w:tab/>
        </w:r>
        <w:r w:rsidR="00C02347" w:rsidRPr="00E56E7C">
          <w:rPr>
            <w:rStyle w:val="Hipervnculo"/>
            <w:noProof/>
          </w:rPr>
          <w:t>RESUMEN.</w:t>
        </w:r>
        <w:r w:rsidR="00C02347">
          <w:rPr>
            <w:noProof/>
            <w:webHidden/>
          </w:rPr>
          <w:tab/>
        </w:r>
        <w:r w:rsidR="00C02347">
          <w:rPr>
            <w:noProof/>
            <w:webHidden/>
          </w:rPr>
          <w:fldChar w:fldCharType="begin"/>
        </w:r>
        <w:r w:rsidR="00C02347">
          <w:rPr>
            <w:noProof/>
            <w:webHidden/>
          </w:rPr>
          <w:instrText xml:space="preserve"> PAGEREF _Toc475369602 \h </w:instrText>
        </w:r>
        <w:r w:rsidR="00C02347">
          <w:rPr>
            <w:noProof/>
            <w:webHidden/>
          </w:rPr>
        </w:r>
        <w:r w:rsidR="00C02347">
          <w:rPr>
            <w:noProof/>
            <w:webHidden/>
          </w:rPr>
          <w:fldChar w:fldCharType="separate"/>
        </w:r>
        <w:r w:rsidR="00C02347">
          <w:rPr>
            <w:noProof/>
            <w:webHidden/>
          </w:rPr>
          <w:t>4</w:t>
        </w:r>
        <w:r w:rsidR="00C02347">
          <w:rPr>
            <w:noProof/>
            <w:webHidden/>
          </w:rPr>
          <w:fldChar w:fldCharType="end"/>
        </w:r>
      </w:hyperlink>
    </w:p>
    <w:p w14:paraId="61EB49C5" w14:textId="77777777" w:rsidR="00C02347" w:rsidRDefault="00175F79" w:rsidP="00935D32">
      <w:pPr>
        <w:pStyle w:val="TDC1"/>
        <w:tabs>
          <w:tab w:val="clear" w:pos="9395"/>
          <w:tab w:val="right" w:leader="dot" w:pos="9923"/>
        </w:tabs>
        <w:jc w:val="both"/>
        <w:rPr>
          <w:rFonts w:eastAsiaTheme="minorEastAsia" w:cstheme="minorBidi"/>
          <w:b w:val="0"/>
          <w:bCs w:val="0"/>
          <w:caps w:val="0"/>
          <w:noProof/>
          <w:sz w:val="22"/>
          <w:szCs w:val="22"/>
          <w:lang w:eastAsia="es-CL"/>
        </w:rPr>
      </w:pPr>
      <w:hyperlink w:anchor="_Toc475369603" w:history="1">
        <w:r w:rsidR="00C02347" w:rsidRPr="00E56E7C">
          <w:rPr>
            <w:rStyle w:val="Hipervnculo"/>
            <w:noProof/>
          </w:rPr>
          <w:t>2.</w:t>
        </w:r>
        <w:r w:rsidR="00C02347">
          <w:rPr>
            <w:rFonts w:eastAsiaTheme="minorEastAsia" w:cstheme="minorBidi"/>
            <w:b w:val="0"/>
            <w:bCs w:val="0"/>
            <w:caps w:val="0"/>
            <w:noProof/>
            <w:sz w:val="22"/>
            <w:szCs w:val="22"/>
            <w:lang w:eastAsia="es-CL"/>
          </w:rPr>
          <w:tab/>
        </w:r>
        <w:r w:rsidR="00C02347" w:rsidRPr="00E56E7C">
          <w:rPr>
            <w:rStyle w:val="Hipervnculo"/>
            <w:noProof/>
          </w:rPr>
          <w:t>IDENTIFICACIÓN DEL PROYECTO, INSTALACIÓN, ACTIVIDAD O FUENTE FISCALIZADA</w:t>
        </w:r>
        <w:r w:rsidR="00C02347">
          <w:rPr>
            <w:noProof/>
            <w:webHidden/>
          </w:rPr>
          <w:tab/>
        </w:r>
        <w:r w:rsidR="00C02347">
          <w:rPr>
            <w:noProof/>
            <w:webHidden/>
          </w:rPr>
          <w:fldChar w:fldCharType="begin"/>
        </w:r>
        <w:r w:rsidR="00C02347">
          <w:rPr>
            <w:noProof/>
            <w:webHidden/>
          </w:rPr>
          <w:instrText xml:space="preserve"> PAGEREF _Toc475369603 \h </w:instrText>
        </w:r>
        <w:r w:rsidR="00C02347">
          <w:rPr>
            <w:noProof/>
            <w:webHidden/>
          </w:rPr>
        </w:r>
        <w:r w:rsidR="00C02347">
          <w:rPr>
            <w:noProof/>
            <w:webHidden/>
          </w:rPr>
          <w:fldChar w:fldCharType="separate"/>
        </w:r>
        <w:r w:rsidR="00C02347">
          <w:rPr>
            <w:noProof/>
            <w:webHidden/>
          </w:rPr>
          <w:t>5</w:t>
        </w:r>
        <w:r w:rsidR="00C02347">
          <w:rPr>
            <w:noProof/>
            <w:webHidden/>
          </w:rPr>
          <w:fldChar w:fldCharType="end"/>
        </w:r>
      </w:hyperlink>
    </w:p>
    <w:p w14:paraId="1A7A0201" w14:textId="77777777" w:rsidR="00C02347" w:rsidRDefault="00175F79" w:rsidP="00935D32">
      <w:pPr>
        <w:pStyle w:val="TDC2"/>
        <w:tabs>
          <w:tab w:val="left" w:pos="880"/>
          <w:tab w:val="right" w:leader="dot" w:pos="9923"/>
          <w:tab w:val="right" w:leader="dot" w:pos="9962"/>
        </w:tabs>
        <w:jc w:val="both"/>
        <w:rPr>
          <w:rFonts w:eastAsiaTheme="minorEastAsia" w:cstheme="minorBidi"/>
          <w:smallCaps w:val="0"/>
          <w:noProof/>
          <w:sz w:val="22"/>
          <w:szCs w:val="22"/>
          <w:lang w:eastAsia="es-CL"/>
        </w:rPr>
      </w:pPr>
      <w:hyperlink w:anchor="_Toc475369604" w:history="1">
        <w:r w:rsidR="00C02347" w:rsidRPr="00E56E7C">
          <w:rPr>
            <w:rStyle w:val="Hipervnculo"/>
            <w:noProof/>
          </w:rPr>
          <w:t>2.1.</w:t>
        </w:r>
        <w:r w:rsidR="00C02347">
          <w:rPr>
            <w:rFonts w:eastAsiaTheme="minorEastAsia" w:cstheme="minorBidi"/>
            <w:smallCaps w:val="0"/>
            <w:noProof/>
            <w:sz w:val="22"/>
            <w:szCs w:val="22"/>
            <w:lang w:eastAsia="es-CL"/>
          </w:rPr>
          <w:tab/>
        </w:r>
        <w:r w:rsidR="00C02347" w:rsidRPr="00E56E7C">
          <w:rPr>
            <w:rStyle w:val="Hipervnculo"/>
            <w:noProof/>
          </w:rPr>
          <w:t>Antecedentes Generales</w:t>
        </w:r>
        <w:r w:rsidR="00C02347">
          <w:rPr>
            <w:noProof/>
            <w:webHidden/>
          </w:rPr>
          <w:tab/>
        </w:r>
        <w:r w:rsidR="00C02347">
          <w:rPr>
            <w:noProof/>
            <w:webHidden/>
          </w:rPr>
          <w:fldChar w:fldCharType="begin"/>
        </w:r>
        <w:r w:rsidR="00C02347">
          <w:rPr>
            <w:noProof/>
            <w:webHidden/>
          </w:rPr>
          <w:instrText xml:space="preserve"> PAGEREF _Toc475369604 \h </w:instrText>
        </w:r>
        <w:r w:rsidR="00C02347">
          <w:rPr>
            <w:noProof/>
            <w:webHidden/>
          </w:rPr>
        </w:r>
        <w:r w:rsidR="00C02347">
          <w:rPr>
            <w:noProof/>
            <w:webHidden/>
          </w:rPr>
          <w:fldChar w:fldCharType="separate"/>
        </w:r>
        <w:r w:rsidR="00C02347">
          <w:rPr>
            <w:noProof/>
            <w:webHidden/>
          </w:rPr>
          <w:t>5</w:t>
        </w:r>
        <w:r w:rsidR="00C02347">
          <w:rPr>
            <w:noProof/>
            <w:webHidden/>
          </w:rPr>
          <w:fldChar w:fldCharType="end"/>
        </w:r>
      </w:hyperlink>
    </w:p>
    <w:p w14:paraId="55ABA85E" w14:textId="77777777" w:rsidR="00C02347" w:rsidRDefault="00175F79" w:rsidP="00935D32">
      <w:pPr>
        <w:pStyle w:val="TDC2"/>
        <w:tabs>
          <w:tab w:val="left" w:pos="880"/>
          <w:tab w:val="right" w:leader="dot" w:pos="9923"/>
          <w:tab w:val="right" w:leader="dot" w:pos="9962"/>
        </w:tabs>
        <w:jc w:val="both"/>
        <w:rPr>
          <w:rFonts w:eastAsiaTheme="minorEastAsia" w:cstheme="minorBidi"/>
          <w:smallCaps w:val="0"/>
          <w:noProof/>
          <w:sz w:val="22"/>
          <w:szCs w:val="22"/>
          <w:lang w:eastAsia="es-CL"/>
        </w:rPr>
      </w:pPr>
      <w:hyperlink w:anchor="_Toc475369605" w:history="1">
        <w:r w:rsidR="00C02347" w:rsidRPr="00E56E7C">
          <w:rPr>
            <w:rStyle w:val="Hipervnculo"/>
            <w:noProof/>
          </w:rPr>
          <w:t>2.2.</w:t>
        </w:r>
        <w:r w:rsidR="00C02347">
          <w:rPr>
            <w:rFonts w:eastAsiaTheme="minorEastAsia" w:cstheme="minorBidi"/>
            <w:smallCaps w:val="0"/>
            <w:noProof/>
            <w:sz w:val="22"/>
            <w:szCs w:val="22"/>
            <w:lang w:eastAsia="es-CL"/>
          </w:rPr>
          <w:tab/>
        </w:r>
        <w:r w:rsidR="00C02347" w:rsidRPr="00E56E7C">
          <w:rPr>
            <w:rStyle w:val="Hipervnculo"/>
            <w:noProof/>
          </w:rPr>
          <w:t>Ubicación y Layout</w:t>
        </w:r>
        <w:r w:rsidR="00C02347">
          <w:rPr>
            <w:noProof/>
            <w:webHidden/>
          </w:rPr>
          <w:tab/>
        </w:r>
        <w:r w:rsidR="00C02347">
          <w:rPr>
            <w:noProof/>
            <w:webHidden/>
          </w:rPr>
          <w:fldChar w:fldCharType="begin"/>
        </w:r>
        <w:r w:rsidR="00C02347">
          <w:rPr>
            <w:noProof/>
            <w:webHidden/>
          </w:rPr>
          <w:instrText xml:space="preserve"> PAGEREF _Toc475369605 \h </w:instrText>
        </w:r>
        <w:r w:rsidR="00C02347">
          <w:rPr>
            <w:noProof/>
            <w:webHidden/>
          </w:rPr>
        </w:r>
        <w:r w:rsidR="00C02347">
          <w:rPr>
            <w:noProof/>
            <w:webHidden/>
          </w:rPr>
          <w:fldChar w:fldCharType="separate"/>
        </w:r>
        <w:r w:rsidR="00C02347">
          <w:rPr>
            <w:noProof/>
            <w:webHidden/>
          </w:rPr>
          <w:t>6</w:t>
        </w:r>
        <w:r w:rsidR="00C02347">
          <w:rPr>
            <w:noProof/>
            <w:webHidden/>
          </w:rPr>
          <w:fldChar w:fldCharType="end"/>
        </w:r>
      </w:hyperlink>
    </w:p>
    <w:p w14:paraId="35670D58" w14:textId="77777777" w:rsidR="00C02347" w:rsidRDefault="00175F79" w:rsidP="00935D32">
      <w:pPr>
        <w:pStyle w:val="TDC1"/>
        <w:tabs>
          <w:tab w:val="clear" w:pos="9395"/>
          <w:tab w:val="right" w:leader="dot" w:pos="9923"/>
        </w:tabs>
        <w:jc w:val="both"/>
        <w:rPr>
          <w:rFonts w:eastAsiaTheme="minorEastAsia" w:cstheme="minorBidi"/>
          <w:b w:val="0"/>
          <w:bCs w:val="0"/>
          <w:caps w:val="0"/>
          <w:noProof/>
          <w:sz w:val="22"/>
          <w:szCs w:val="22"/>
          <w:lang w:eastAsia="es-CL"/>
        </w:rPr>
      </w:pPr>
      <w:hyperlink w:anchor="_Toc475369606" w:history="1">
        <w:r w:rsidR="00C02347" w:rsidRPr="00E56E7C">
          <w:rPr>
            <w:rStyle w:val="Hipervnculo"/>
            <w:noProof/>
          </w:rPr>
          <w:t>3.</w:t>
        </w:r>
        <w:r w:rsidR="00C02347">
          <w:rPr>
            <w:rFonts w:eastAsiaTheme="minorEastAsia" w:cstheme="minorBidi"/>
            <w:b w:val="0"/>
            <w:bCs w:val="0"/>
            <w:caps w:val="0"/>
            <w:noProof/>
            <w:sz w:val="22"/>
            <w:szCs w:val="22"/>
            <w:lang w:eastAsia="es-CL"/>
          </w:rPr>
          <w:tab/>
        </w:r>
        <w:r w:rsidR="00C02347" w:rsidRPr="00E56E7C">
          <w:rPr>
            <w:rStyle w:val="Hipervnculo"/>
            <w:noProof/>
          </w:rPr>
          <w:t>INSTRUMENTOS DE GESTIÓN AMBIENTAL QUE REGULAN LA ACTIVIDAD FISCALIZADA.</w:t>
        </w:r>
        <w:r w:rsidR="00C02347">
          <w:rPr>
            <w:noProof/>
            <w:webHidden/>
          </w:rPr>
          <w:tab/>
        </w:r>
        <w:r w:rsidR="00C02347">
          <w:rPr>
            <w:noProof/>
            <w:webHidden/>
          </w:rPr>
          <w:fldChar w:fldCharType="begin"/>
        </w:r>
        <w:r w:rsidR="00C02347">
          <w:rPr>
            <w:noProof/>
            <w:webHidden/>
          </w:rPr>
          <w:instrText xml:space="preserve"> PAGEREF _Toc475369606 \h </w:instrText>
        </w:r>
        <w:r w:rsidR="00C02347">
          <w:rPr>
            <w:noProof/>
            <w:webHidden/>
          </w:rPr>
        </w:r>
        <w:r w:rsidR="00C02347">
          <w:rPr>
            <w:noProof/>
            <w:webHidden/>
          </w:rPr>
          <w:fldChar w:fldCharType="separate"/>
        </w:r>
        <w:r w:rsidR="00C02347">
          <w:rPr>
            <w:noProof/>
            <w:webHidden/>
          </w:rPr>
          <w:t>8</w:t>
        </w:r>
        <w:r w:rsidR="00C02347">
          <w:rPr>
            <w:noProof/>
            <w:webHidden/>
          </w:rPr>
          <w:fldChar w:fldCharType="end"/>
        </w:r>
      </w:hyperlink>
    </w:p>
    <w:p w14:paraId="4D77B1B9" w14:textId="77777777" w:rsidR="00C02347" w:rsidRDefault="00175F79" w:rsidP="00935D32">
      <w:pPr>
        <w:pStyle w:val="TDC1"/>
        <w:tabs>
          <w:tab w:val="clear" w:pos="9395"/>
          <w:tab w:val="right" w:leader="dot" w:pos="9923"/>
        </w:tabs>
        <w:jc w:val="both"/>
        <w:rPr>
          <w:rFonts w:eastAsiaTheme="minorEastAsia" w:cstheme="minorBidi"/>
          <w:b w:val="0"/>
          <w:bCs w:val="0"/>
          <w:caps w:val="0"/>
          <w:noProof/>
          <w:sz w:val="22"/>
          <w:szCs w:val="22"/>
          <w:lang w:eastAsia="es-CL"/>
        </w:rPr>
      </w:pPr>
      <w:hyperlink w:anchor="_Toc475369607" w:history="1">
        <w:r w:rsidR="00C02347" w:rsidRPr="00E56E7C">
          <w:rPr>
            <w:rStyle w:val="Hipervnculo"/>
            <w:noProof/>
          </w:rPr>
          <w:t>4.</w:t>
        </w:r>
        <w:r w:rsidR="00C02347">
          <w:rPr>
            <w:rFonts w:eastAsiaTheme="minorEastAsia" w:cstheme="minorBidi"/>
            <w:b w:val="0"/>
            <w:bCs w:val="0"/>
            <w:caps w:val="0"/>
            <w:noProof/>
            <w:sz w:val="22"/>
            <w:szCs w:val="22"/>
            <w:lang w:eastAsia="es-CL"/>
          </w:rPr>
          <w:tab/>
        </w:r>
        <w:r w:rsidR="00C02347" w:rsidRPr="00E56E7C">
          <w:rPr>
            <w:rStyle w:val="Hipervnculo"/>
            <w:noProof/>
          </w:rPr>
          <w:t>ANTECEDENTES DE LA ACTIVIDAD DE FISCALIZACIÓN.</w:t>
        </w:r>
        <w:r w:rsidR="00C02347">
          <w:rPr>
            <w:noProof/>
            <w:webHidden/>
          </w:rPr>
          <w:tab/>
        </w:r>
        <w:r w:rsidR="00C02347">
          <w:rPr>
            <w:noProof/>
            <w:webHidden/>
          </w:rPr>
          <w:fldChar w:fldCharType="begin"/>
        </w:r>
        <w:r w:rsidR="00C02347">
          <w:rPr>
            <w:noProof/>
            <w:webHidden/>
          </w:rPr>
          <w:instrText xml:space="preserve"> PAGEREF _Toc475369607 \h </w:instrText>
        </w:r>
        <w:r w:rsidR="00C02347">
          <w:rPr>
            <w:noProof/>
            <w:webHidden/>
          </w:rPr>
        </w:r>
        <w:r w:rsidR="00C02347">
          <w:rPr>
            <w:noProof/>
            <w:webHidden/>
          </w:rPr>
          <w:fldChar w:fldCharType="separate"/>
        </w:r>
        <w:r w:rsidR="00C02347">
          <w:rPr>
            <w:noProof/>
            <w:webHidden/>
          </w:rPr>
          <w:t>10</w:t>
        </w:r>
        <w:r w:rsidR="00C02347">
          <w:rPr>
            <w:noProof/>
            <w:webHidden/>
          </w:rPr>
          <w:fldChar w:fldCharType="end"/>
        </w:r>
      </w:hyperlink>
    </w:p>
    <w:p w14:paraId="03E9EE5D" w14:textId="77777777" w:rsidR="00C02347" w:rsidRDefault="00175F79" w:rsidP="00935D32">
      <w:pPr>
        <w:pStyle w:val="TDC2"/>
        <w:tabs>
          <w:tab w:val="left" w:pos="880"/>
          <w:tab w:val="right" w:leader="dot" w:pos="9923"/>
          <w:tab w:val="right" w:leader="dot" w:pos="9962"/>
        </w:tabs>
        <w:jc w:val="both"/>
        <w:rPr>
          <w:rFonts w:eastAsiaTheme="minorEastAsia" w:cstheme="minorBidi"/>
          <w:smallCaps w:val="0"/>
          <w:noProof/>
          <w:sz w:val="22"/>
          <w:szCs w:val="22"/>
          <w:lang w:eastAsia="es-CL"/>
        </w:rPr>
      </w:pPr>
      <w:hyperlink w:anchor="_Toc475369608" w:history="1">
        <w:r w:rsidR="00C02347" w:rsidRPr="00E56E7C">
          <w:rPr>
            <w:rStyle w:val="Hipervnculo"/>
            <w:noProof/>
          </w:rPr>
          <w:t>4.1.</w:t>
        </w:r>
        <w:r w:rsidR="00C02347">
          <w:rPr>
            <w:rFonts w:eastAsiaTheme="minorEastAsia" w:cstheme="minorBidi"/>
            <w:smallCaps w:val="0"/>
            <w:noProof/>
            <w:sz w:val="22"/>
            <w:szCs w:val="22"/>
            <w:lang w:eastAsia="es-CL"/>
          </w:rPr>
          <w:tab/>
        </w:r>
        <w:r w:rsidR="00C02347" w:rsidRPr="00E56E7C">
          <w:rPr>
            <w:rStyle w:val="Hipervnculo"/>
            <w:noProof/>
          </w:rPr>
          <w:t>Motivo de la Actividad de Fiscalización.</w:t>
        </w:r>
        <w:r w:rsidR="00C02347">
          <w:rPr>
            <w:noProof/>
            <w:webHidden/>
          </w:rPr>
          <w:tab/>
        </w:r>
        <w:r w:rsidR="00C02347">
          <w:rPr>
            <w:noProof/>
            <w:webHidden/>
          </w:rPr>
          <w:fldChar w:fldCharType="begin"/>
        </w:r>
        <w:r w:rsidR="00C02347">
          <w:rPr>
            <w:noProof/>
            <w:webHidden/>
          </w:rPr>
          <w:instrText xml:space="preserve"> PAGEREF _Toc475369608 \h </w:instrText>
        </w:r>
        <w:r w:rsidR="00C02347">
          <w:rPr>
            <w:noProof/>
            <w:webHidden/>
          </w:rPr>
        </w:r>
        <w:r w:rsidR="00C02347">
          <w:rPr>
            <w:noProof/>
            <w:webHidden/>
          </w:rPr>
          <w:fldChar w:fldCharType="separate"/>
        </w:r>
        <w:r w:rsidR="00C02347">
          <w:rPr>
            <w:noProof/>
            <w:webHidden/>
          </w:rPr>
          <w:t>10</w:t>
        </w:r>
        <w:r w:rsidR="00C02347">
          <w:rPr>
            <w:noProof/>
            <w:webHidden/>
          </w:rPr>
          <w:fldChar w:fldCharType="end"/>
        </w:r>
      </w:hyperlink>
    </w:p>
    <w:p w14:paraId="406A0555" w14:textId="77777777" w:rsidR="00C02347" w:rsidRDefault="00175F79" w:rsidP="00935D32">
      <w:pPr>
        <w:pStyle w:val="TDC2"/>
        <w:tabs>
          <w:tab w:val="left" w:pos="880"/>
          <w:tab w:val="right" w:leader="dot" w:pos="9923"/>
          <w:tab w:val="right" w:leader="dot" w:pos="9962"/>
        </w:tabs>
        <w:jc w:val="both"/>
        <w:rPr>
          <w:rFonts w:eastAsiaTheme="minorEastAsia" w:cstheme="minorBidi"/>
          <w:smallCaps w:val="0"/>
          <w:noProof/>
          <w:sz w:val="22"/>
          <w:szCs w:val="22"/>
          <w:lang w:eastAsia="es-CL"/>
        </w:rPr>
      </w:pPr>
      <w:hyperlink w:anchor="_Toc475369609" w:history="1">
        <w:r w:rsidR="00C02347" w:rsidRPr="00E56E7C">
          <w:rPr>
            <w:rStyle w:val="Hipervnculo"/>
            <w:noProof/>
          </w:rPr>
          <w:t>4.2.</w:t>
        </w:r>
        <w:r w:rsidR="00C02347">
          <w:rPr>
            <w:rFonts w:eastAsiaTheme="minorEastAsia" w:cstheme="minorBidi"/>
            <w:smallCaps w:val="0"/>
            <w:noProof/>
            <w:sz w:val="22"/>
            <w:szCs w:val="22"/>
            <w:lang w:eastAsia="es-CL"/>
          </w:rPr>
          <w:tab/>
        </w:r>
        <w:r w:rsidR="00C02347" w:rsidRPr="00E56E7C">
          <w:rPr>
            <w:rStyle w:val="Hipervnculo"/>
            <w:noProof/>
          </w:rPr>
          <w:t>Materia Específica Objeto de la Fiscalización Ambiental.</w:t>
        </w:r>
        <w:r w:rsidR="00C02347">
          <w:rPr>
            <w:noProof/>
            <w:webHidden/>
          </w:rPr>
          <w:tab/>
        </w:r>
        <w:r w:rsidR="00C02347">
          <w:rPr>
            <w:noProof/>
            <w:webHidden/>
          </w:rPr>
          <w:fldChar w:fldCharType="begin"/>
        </w:r>
        <w:r w:rsidR="00C02347">
          <w:rPr>
            <w:noProof/>
            <w:webHidden/>
          </w:rPr>
          <w:instrText xml:space="preserve"> PAGEREF _Toc475369609 \h </w:instrText>
        </w:r>
        <w:r w:rsidR="00C02347">
          <w:rPr>
            <w:noProof/>
            <w:webHidden/>
          </w:rPr>
        </w:r>
        <w:r w:rsidR="00C02347">
          <w:rPr>
            <w:noProof/>
            <w:webHidden/>
          </w:rPr>
          <w:fldChar w:fldCharType="separate"/>
        </w:r>
        <w:r w:rsidR="00C02347">
          <w:rPr>
            <w:noProof/>
            <w:webHidden/>
          </w:rPr>
          <w:t>10</w:t>
        </w:r>
        <w:r w:rsidR="00C02347">
          <w:rPr>
            <w:noProof/>
            <w:webHidden/>
          </w:rPr>
          <w:fldChar w:fldCharType="end"/>
        </w:r>
      </w:hyperlink>
    </w:p>
    <w:p w14:paraId="3E5B536A" w14:textId="77777777" w:rsidR="00C02347" w:rsidRDefault="00175F79" w:rsidP="00935D32">
      <w:pPr>
        <w:pStyle w:val="TDC2"/>
        <w:tabs>
          <w:tab w:val="left" w:pos="880"/>
          <w:tab w:val="right" w:leader="dot" w:pos="9923"/>
          <w:tab w:val="right" w:leader="dot" w:pos="9962"/>
        </w:tabs>
        <w:jc w:val="both"/>
        <w:rPr>
          <w:rFonts w:eastAsiaTheme="minorEastAsia" w:cstheme="minorBidi"/>
          <w:smallCaps w:val="0"/>
          <w:noProof/>
          <w:sz w:val="22"/>
          <w:szCs w:val="22"/>
          <w:lang w:eastAsia="es-CL"/>
        </w:rPr>
      </w:pPr>
      <w:hyperlink w:anchor="_Toc475369610" w:history="1">
        <w:r w:rsidR="00C02347" w:rsidRPr="00E56E7C">
          <w:rPr>
            <w:rStyle w:val="Hipervnculo"/>
            <w:noProof/>
          </w:rPr>
          <w:t>4.3.</w:t>
        </w:r>
        <w:r w:rsidR="00C02347">
          <w:rPr>
            <w:rFonts w:eastAsiaTheme="minorEastAsia" w:cstheme="minorBidi"/>
            <w:smallCaps w:val="0"/>
            <w:noProof/>
            <w:sz w:val="22"/>
            <w:szCs w:val="22"/>
            <w:lang w:eastAsia="es-CL"/>
          </w:rPr>
          <w:tab/>
        </w:r>
        <w:r w:rsidR="00C02347" w:rsidRPr="00E56E7C">
          <w:rPr>
            <w:rStyle w:val="Hipervnculo"/>
            <w:noProof/>
          </w:rPr>
          <w:t>Aspectos relativos a la ejecución de la Inspección Ambiental.</w:t>
        </w:r>
        <w:r w:rsidR="00C02347">
          <w:rPr>
            <w:noProof/>
            <w:webHidden/>
          </w:rPr>
          <w:tab/>
        </w:r>
        <w:r w:rsidR="00C02347">
          <w:rPr>
            <w:noProof/>
            <w:webHidden/>
          </w:rPr>
          <w:fldChar w:fldCharType="begin"/>
        </w:r>
        <w:r w:rsidR="00C02347">
          <w:rPr>
            <w:noProof/>
            <w:webHidden/>
          </w:rPr>
          <w:instrText xml:space="preserve"> PAGEREF _Toc475369610 \h </w:instrText>
        </w:r>
        <w:r w:rsidR="00C02347">
          <w:rPr>
            <w:noProof/>
            <w:webHidden/>
          </w:rPr>
        </w:r>
        <w:r w:rsidR="00C02347">
          <w:rPr>
            <w:noProof/>
            <w:webHidden/>
          </w:rPr>
          <w:fldChar w:fldCharType="separate"/>
        </w:r>
        <w:r w:rsidR="00C02347">
          <w:rPr>
            <w:noProof/>
            <w:webHidden/>
          </w:rPr>
          <w:t>10</w:t>
        </w:r>
        <w:r w:rsidR="00C02347">
          <w:rPr>
            <w:noProof/>
            <w:webHidden/>
          </w:rPr>
          <w:fldChar w:fldCharType="end"/>
        </w:r>
      </w:hyperlink>
    </w:p>
    <w:p w14:paraId="509BD290" w14:textId="77777777" w:rsidR="00C02347" w:rsidRDefault="00175F79" w:rsidP="00935D32">
      <w:pPr>
        <w:pStyle w:val="TDC3"/>
        <w:tabs>
          <w:tab w:val="left" w:pos="1320"/>
          <w:tab w:val="right" w:leader="dot" w:pos="9923"/>
          <w:tab w:val="right" w:leader="dot" w:pos="9962"/>
        </w:tabs>
        <w:jc w:val="both"/>
        <w:rPr>
          <w:rFonts w:eastAsiaTheme="minorEastAsia" w:cstheme="minorBidi"/>
          <w:i w:val="0"/>
          <w:iCs w:val="0"/>
          <w:noProof/>
          <w:sz w:val="22"/>
          <w:szCs w:val="22"/>
          <w:lang w:eastAsia="es-CL"/>
        </w:rPr>
      </w:pPr>
      <w:hyperlink w:anchor="_Toc475369611" w:history="1">
        <w:r w:rsidR="00C02347" w:rsidRPr="00E56E7C">
          <w:rPr>
            <w:rStyle w:val="Hipervnculo"/>
            <w:noProof/>
          </w:rPr>
          <w:t>4.3.1.</w:t>
        </w:r>
        <w:r w:rsidR="00C02347">
          <w:rPr>
            <w:rFonts w:eastAsiaTheme="minorEastAsia" w:cstheme="minorBidi"/>
            <w:i w:val="0"/>
            <w:iCs w:val="0"/>
            <w:noProof/>
            <w:sz w:val="22"/>
            <w:szCs w:val="22"/>
            <w:lang w:eastAsia="es-CL"/>
          </w:rPr>
          <w:tab/>
        </w:r>
        <w:r w:rsidR="00C02347" w:rsidRPr="00E56E7C">
          <w:rPr>
            <w:rStyle w:val="Hipervnculo"/>
            <w:noProof/>
          </w:rPr>
          <w:t>Primer día de inspección</w:t>
        </w:r>
        <w:r w:rsidR="00C02347">
          <w:rPr>
            <w:noProof/>
            <w:webHidden/>
          </w:rPr>
          <w:tab/>
        </w:r>
        <w:r w:rsidR="00C02347">
          <w:rPr>
            <w:noProof/>
            <w:webHidden/>
          </w:rPr>
          <w:fldChar w:fldCharType="begin"/>
        </w:r>
        <w:r w:rsidR="00C02347">
          <w:rPr>
            <w:noProof/>
            <w:webHidden/>
          </w:rPr>
          <w:instrText xml:space="preserve"> PAGEREF _Toc475369611 \h </w:instrText>
        </w:r>
        <w:r w:rsidR="00C02347">
          <w:rPr>
            <w:noProof/>
            <w:webHidden/>
          </w:rPr>
        </w:r>
        <w:r w:rsidR="00C02347">
          <w:rPr>
            <w:noProof/>
            <w:webHidden/>
          </w:rPr>
          <w:fldChar w:fldCharType="separate"/>
        </w:r>
        <w:r w:rsidR="00C02347">
          <w:rPr>
            <w:noProof/>
            <w:webHidden/>
          </w:rPr>
          <w:t>10</w:t>
        </w:r>
        <w:r w:rsidR="00C02347">
          <w:rPr>
            <w:noProof/>
            <w:webHidden/>
          </w:rPr>
          <w:fldChar w:fldCharType="end"/>
        </w:r>
      </w:hyperlink>
    </w:p>
    <w:p w14:paraId="04E9BBFA" w14:textId="77777777" w:rsidR="00C02347" w:rsidRDefault="00175F79" w:rsidP="00935D32">
      <w:pPr>
        <w:pStyle w:val="TDC3"/>
        <w:tabs>
          <w:tab w:val="left" w:pos="1320"/>
          <w:tab w:val="right" w:leader="dot" w:pos="9923"/>
          <w:tab w:val="right" w:leader="dot" w:pos="9962"/>
        </w:tabs>
        <w:jc w:val="both"/>
        <w:rPr>
          <w:rFonts w:eastAsiaTheme="minorEastAsia" w:cstheme="minorBidi"/>
          <w:i w:val="0"/>
          <w:iCs w:val="0"/>
          <w:noProof/>
          <w:sz w:val="22"/>
          <w:szCs w:val="22"/>
          <w:lang w:eastAsia="es-CL"/>
        </w:rPr>
      </w:pPr>
      <w:hyperlink w:anchor="_Toc475369612" w:history="1">
        <w:r w:rsidR="00C02347" w:rsidRPr="00E56E7C">
          <w:rPr>
            <w:rStyle w:val="Hipervnculo"/>
            <w:noProof/>
          </w:rPr>
          <w:t>4.3.2.</w:t>
        </w:r>
        <w:r w:rsidR="00C02347">
          <w:rPr>
            <w:rFonts w:eastAsiaTheme="minorEastAsia" w:cstheme="minorBidi"/>
            <w:i w:val="0"/>
            <w:iCs w:val="0"/>
            <w:noProof/>
            <w:sz w:val="22"/>
            <w:szCs w:val="22"/>
            <w:lang w:eastAsia="es-CL"/>
          </w:rPr>
          <w:tab/>
        </w:r>
        <w:r w:rsidR="00C02347" w:rsidRPr="00E56E7C">
          <w:rPr>
            <w:rStyle w:val="Hipervnculo"/>
            <w:noProof/>
          </w:rPr>
          <w:t>Esquema de recorrido</w:t>
        </w:r>
        <w:r w:rsidR="00C02347">
          <w:rPr>
            <w:noProof/>
            <w:webHidden/>
          </w:rPr>
          <w:tab/>
        </w:r>
        <w:r w:rsidR="00C02347">
          <w:rPr>
            <w:noProof/>
            <w:webHidden/>
          </w:rPr>
          <w:fldChar w:fldCharType="begin"/>
        </w:r>
        <w:r w:rsidR="00C02347">
          <w:rPr>
            <w:noProof/>
            <w:webHidden/>
          </w:rPr>
          <w:instrText xml:space="preserve"> PAGEREF _Toc475369612 \h </w:instrText>
        </w:r>
        <w:r w:rsidR="00C02347">
          <w:rPr>
            <w:noProof/>
            <w:webHidden/>
          </w:rPr>
        </w:r>
        <w:r w:rsidR="00C02347">
          <w:rPr>
            <w:noProof/>
            <w:webHidden/>
          </w:rPr>
          <w:fldChar w:fldCharType="separate"/>
        </w:r>
        <w:r w:rsidR="00C02347">
          <w:rPr>
            <w:noProof/>
            <w:webHidden/>
          </w:rPr>
          <w:t>11</w:t>
        </w:r>
        <w:r w:rsidR="00C02347">
          <w:rPr>
            <w:noProof/>
            <w:webHidden/>
          </w:rPr>
          <w:fldChar w:fldCharType="end"/>
        </w:r>
      </w:hyperlink>
    </w:p>
    <w:p w14:paraId="15DD1B3F" w14:textId="77777777" w:rsidR="00C02347" w:rsidRDefault="00175F79" w:rsidP="00935D32">
      <w:pPr>
        <w:pStyle w:val="TDC3"/>
        <w:tabs>
          <w:tab w:val="left" w:pos="1320"/>
          <w:tab w:val="right" w:leader="dot" w:pos="9923"/>
          <w:tab w:val="right" w:leader="dot" w:pos="9962"/>
        </w:tabs>
        <w:jc w:val="both"/>
        <w:rPr>
          <w:rFonts w:eastAsiaTheme="minorEastAsia" w:cstheme="minorBidi"/>
          <w:i w:val="0"/>
          <w:iCs w:val="0"/>
          <w:noProof/>
          <w:sz w:val="22"/>
          <w:szCs w:val="22"/>
          <w:lang w:eastAsia="es-CL"/>
        </w:rPr>
      </w:pPr>
      <w:hyperlink w:anchor="_Toc475369613" w:history="1">
        <w:r w:rsidR="00C02347" w:rsidRPr="00E56E7C">
          <w:rPr>
            <w:rStyle w:val="Hipervnculo"/>
            <w:noProof/>
          </w:rPr>
          <w:t>4.3.3.</w:t>
        </w:r>
        <w:r w:rsidR="00C02347">
          <w:rPr>
            <w:rFonts w:eastAsiaTheme="minorEastAsia" w:cstheme="minorBidi"/>
            <w:i w:val="0"/>
            <w:iCs w:val="0"/>
            <w:noProof/>
            <w:sz w:val="22"/>
            <w:szCs w:val="22"/>
            <w:lang w:eastAsia="es-CL"/>
          </w:rPr>
          <w:tab/>
        </w:r>
        <w:r w:rsidR="00C02347" w:rsidRPr="00E56E7C">
          <w:rPr>
            <w:rStyle w:val="Hipervnculo"/>
            <w:noProof/>
          </w:rPr>
          <w:t>Detalle del Recorrido de la Inspección.</w:t>
        </w:r>
        <w:r w:rsidR="00C02347">
          <w:rPr>
            <w:noProof/>
            <w:webHidden/>
          </w:rPr>
          <w:tab/>
        </w:r>
        <w:r w:rsidR="00C02347">
          <w:rPr>
            <w:noProof/>
            <w:webHidden/>
          </w:rPr>
          <w:fldChar w:fldCharType="begin"/>
        </w:r>
        <w:r w:rsidR="00C02347">
          <w:rPr>
            <w:noProof/>
            <w:webHidden/>
          </w:rPr>
          <w:instrText xml:space="preserve"> PAGEREF _Toc475369613 \h </w:instrText>
        </w:r>
        <w:r w:rsidR="00C02347">
          <w:rPr>
            <w:noProof/>
            <w:webHidden/>
          </w:rPr>
        </w:r>
        <w:r w:rsidR="00C02347">
          <w:rPr>
            <w:noProof/>
            <w:webHidden/>
          </w:rPr>
          <w:fldChar w:fldCharType="separate"/>
        </w:r>
        <w:r w:rsidR="00C02347">
          <w:rPr>
            <w:noProof/>
            <w:webHidden/>
          </w:rPr>
          <w:t>11</w:t>
        </w:r>
        <w:r w:rsidR="00C02347">
          <w:rPr>
            <w:noProof/>
            <w:webHidden/>
          </w:rPr>
          <w:fldChar w:fldCharType="end"/>
        </w:r>
      </w:hyperlink>
    </w:p>
    <w:p w14:paraId="5E6B06EB" w14:textId="77777777" w:rsidR="00C02347" w:rsidRDefault="00175F79" w:rsidP="00935D32">
      <w:pPr>
        <w:pStyle w:val="TDC1"/>
        <w:tabs>
          <w:tab w:val="clear" w:pos="9395"/>
          <w:tab w:val="right" w:leader="dot" w:pos="9923"/>
        </w:tabs>
        <w:jc w:val="both"/>
        <w:rPr>
          <w:rFonts w:eastAsiaTheme="minorEastAsia" w:cstheme="minorBidi"/>
          <w:b w:val="0"/>
          <w:bCs w:val="0"/>
          <w:caps w:val="0"/>
          <w:noProof/>
          <w:sz w:val="22"/>
          <w:szCs w:val="22"/>
          <w:lang w:eastAsia="es-CL"/>
        </w:rPr>
      </w:pPr>
      <w:hyperlink w:anchor="_Toc475369614" w:history="1">
        <w:r w:rsidR="00C02347" w:rsidRPr="00E56E7C">
          <w:rPr>
            <w:rStyle w:val="Hipervnculo"/>
            <w:noProof/>
          </w:rPr>
          <w:t>5.</w:t>
        </w:r>
        <w:r w:rsidR="00C02347">
          <w:rPr>
            <w:rFonts w:eastAsiaTheme="minorEastAsia" w:cstheme="minorBidi"/>
            <w:b w:val="0"/>
            <w:bCs w:val="0"/>
            <w:caps w:val="0"/>
            <w:noProof/>
            <w:sz w:val="22"/>
            <w:szCs w:val="22"/>
            <w:lang w:eastAsia="es-CL"/>
          </w:rPr>
          <w:tab/>
        </w:r>
        <w:r w:rsidR="00C02347" w:rsidRPr="00E56E7C">
          <w:rPr>
            <w:rStyle w:val="Hipervnculo"/>
            <w:noProof/>
          </w:rPr>
          <w:t>HECHOS CONSTATADOS.</w:t>
        </w:r>
        <w:r w:rsidR="00C02347">
          <w:rPr>
            <w:noProof/>
            <w:webHidden/>
          </w:rPr>
          <w:tab/>
        </w:r>
        <w:r w:rsidR="00C02347">
          <w:rPr>
            <w:noProof/>
            <w:webHidden/>
          </w:rPr>
          <w:fldChar w:fldCharType="begin"/>
        </w:r>
        <w:r w:rsidR="00C02347">
          <w:rPr>
            <w:noProof/>
            <w:webHidden/>
          </w:rPr>
          <w:instrText xml:space="preserve"> PAGEREF _Toc475369614 \h </w:instrText>
        </w:r>
        <w:r w:rsidR="00C02347">
          <w:rPr>
            <w:noProof/>
            <w:webHidden/>
          </w:rPr>
        </w:r>
        <w:r w:rsidR="00C02347">
          <w:rPr>
            <w:noProof/>
            <w:webHidden/>
          </w:rPr>
          <w:fldChar w:fldCharType="separate"/>
        </w:r>
        <w:r w:rsidR="00C02347">
          <w:rPr>
            <w:noProof/>
            <w:webHidden/>
          </w:rPr>
          <w:t>12</w:t>
        </w:r>
        <w:r w:rsidR="00C02347">
          <w:rPr>
            <w:noProof/>
            <w:webHidden/>
          </w:rPr>
          <w:fldChar w:fldCharType="end"/>
        </w:r>
      </w:hyperlink>
    </w:p>
    <w:p w14:paraId="4AF546B4" w14:textId="77777777" w:rsidR="00C02347" w:rsidRDefault="00175F79" w:rsidP="00935D32">
      <w:pPr>
        <w:pStyle w:val="TDC2"/>
        <w:tabs>
          <w:tab w:val="left" w:pos="880"/>
          <w:tab w:val="right" w:leader="dot" w:pos="9923"/>
          <w:tab w:val="right" w:leader="dot" w:pos="9962"/>
        </w:tabs>
        <w:jc w:val="both"/>
        <w:rPr>
          <w:rFonts w:eastAsiaTheme="minorEastAsia" w:cstheme="minorBidi"/>
          <w:smallCaps w:val="0"/>
          <w:noProof/>
          <w:sz w:val="22"/>
          <w:szCs w:val="22"/>
          <w:lang w:eastAsia="es-CL"/>
        </w:rPr>
      </w:pPr>
      <w:hyperlink w:anchor="_Toc475369615" w:history="1">
        <w:r w:rsidR="00C02347" w:rsidRPr="00E56E7C">
          <w:rPr>
            <w:rStyle w:val="Hipervnculo"/>
            <w:noProof/>
          </w:rPr>
          <w:t>5.1.</w:t>
        </w:r>
        <w:r w:rsidR="00C02347">
          <w:rPr>
            <w:rFonts w:eastAsiaTheme="minorEastAsia" w:cstheme="minorBidi"/>
            <w:smallCaps w:val="0"/>
            <w:noProof/>
            <w:sz w:val="22"/>
            <w:szCs w:val="22"/>
            <w:lang w:eastAsia="es-CL"/>
          </w:rPr>
          <w:tab/>
        </w:r>
        <w:r w:rsidR="00C02347" w:rsidRPr="00E56E7C">
          <w:rPr>
            <w:rStyle w:val="Hipervnculo"/>
            <w:noProof/>
          </w:rPr>
          <w:t>Verificar las condiciones de descarga según las alternativas autorizadas.</w:t>
        </w:r>
        <w:r w:rsidR="00C02347">
          <w:rPr>
            <w:noProof/>
            <w:webHidden/>
          </w:rPr>
          <w:tab/>
        </w:r>
        <w:r w:rsidR="00C02347">
          <w:rPr>
            <w:noProof/>
            <w:webHidden/>
          </w:rPr>
          <w:fldChar w:fldCharType="begin"/>
        </w:r>
        <w:r w:rsidR="00C02347">
          <w:rPr>
            <w:noProof/>
            <w:webHidden/>
          </w:rPr>
          <w:instrText xml:space="preserve"> PAGEREF _Toc475369615 \h </w:instrText>
        </w:r>
        <w:r w:rsidR="00C02347">
          <w:rPr>
            <w:noProof/>
            <w:webHidden/>
          </w:rPr>
        </w:r>
        <w:r w:rsidR="00C02347">
          <w:rPr>
            <w:noProof/>
            <w:webHidden/>
          </w:rPr>
          <w:fldChar w:fldCharType="separate"/>
        </w:r>
        <w:r w:rsidR="00C02347">
          <w:rPr>
            <w:noProof/>
            <w:webHidden/>
          </w:rPr>
          <w:t>12</w:t>
        </w:r>
        <w:r w:rsidR="00C02347">
          <w:rPr>
            <w:noProof/>
            <w:webHidden/>
          </w:rPr>
          <w:fldChar w:fldCharType="end"/>
        </w:r>
      </w:hyperlink>
    </w:p>
    <w:p w14:paraId="3EA63F5B" w14:textId="77777777" w:rsidR="00C02347" w:rsidRDefault="00175F79" w:rsidP="00935D32">
      <w:pPr>
        <w:pStyle w:val="TDC2"/>
        <w:tabs>
          <w:tab w:val="left" w:pos="880"/>
          <w:tab w:val="right" w:leader="dot" w:pos="9923"/>
          <w:tab w:val="right" w:leader="dot" w:pos="9962"/>
        </w:tabs>
        <w:jc w:val="both"/>
        <w:rPr>
          <w:rFonts w:eastAsiaTheme="minorEastAsia" w:cstheme="minorBidi"/>
          <w:smallCaps w:val="0"/>
          <w:noProof/>
          <w:sz w:val="22"/>
          <w:szCs w:val="22"/>
          <w:lang w:eastAsia="es-CL"/>
        </w:rPr>
      </w:pPr>
      <w:hyperlink w:anchor="_Toc475369618" w:history="1">
        <w:r w:rsidR="00C02347" w:rsidRPr="00E56E7C">
          <w:rPr>
            <w:rStyle w:val="Hipervnculo"/>
            <w:noProof/>
          </w:rPr>
          <w:t>5.2.</w:t>
        </w:r>
        <w:r w:rsidR="00C02347">
          <w:rPr>
            <w:rFonts w:eastAsiaTheme="minorEastAsia" w:cstheme="minorBidi"/>
            <w:smallCaps w:val="0"/>
            <w:noProof/>
            <w:sz w:val="22"/>
            <w:szCs w:val="22"/>
            <w:lang w:eastAsia="es-CL"/>
          </w:rPr>
          <w:tab/>
        </w:r>
        <w:r w:rsidR="00C02347" w:rsidRPr="00E56E7C">
          <w:rPr>
            <w:rStyle w:val="Hipervnculo"/>
            <w:noProof/>
          </w:rPr>
          <w:t>Sistema de Tratamiento del RIL.</w:t>
        </w:r>
        <w:r w:rsidR="00C02347">
          <w:rPr>
            <w:noProof/>
            <w:webHidden/>
          </w:rPr>
          <w:tab/>
        </w:r>
        <w:r w:rsidR="00C02347">
          <w:rPr>
            <w:noProof/>
            <w:webHidden/>
          </w:rPr>
          <w:fldChar w:fldCharType="begin"/>
        </w:r>
        <w:r w:rsidR="00C02347">
          <w:rPr>
            <w:noProof/>
            <w:webHidden/>
          </w:rPr>
          <w:instrText xml:space="preserve"> PAGEREF _Toc475369618 \h </w:instrText>
        </w:r>
        <w:r w:rsidR="00C02347">
          <w:rPr>
            <w:noProof/>
            <w:webHidden/>
          </w:rPr>
        </w:r>
        <w:r w:rsidR="00C02347">
          <w:rPr>
            <w:noProof/>
            <w:webHidden/>
          </w:rPr>
          <w:fldChar w:fldCharType="separate"/>
        </w:r>
        <w:r w:rsidR="00C02347">
          <w:rPr>
            <w:noProof/>
            <w:webHidden/>
          </w:rPr>
          <w:t>14</w:t>
        </w:r>
        <w:r w:rsidR="00C02347">
          <w:rPr>
            <w:noProof/>
            <w:webHidden/>
          </w:rPr>
          <w:fldChar w:fldCharType="end"/>
        </w:r>
      </w:hyperlink>
    </w:p>
    <w:p w14:paraId="0AD96958" w14:textId="77777777" w:rsidR="00C02347" w:rsidRDefault="00175F79" w:rsidP="00935D32">
      <w:pPr>
        <w:pStyle w:val="TDC2"/>
        <w:tabs>
          <w:tab w:val="left" w:pos="880"/>
          <w:tab w:val="right" w:leader="dot" w:pos="9923"/>
          <w:tab w:val="right" w:leader="dot" w:pos="9962"/>
        </w:tabs>
        <w:jc w:val="both"/>
        <w:rPr>
          <w:rFonts w:eastAsiaTheme="minorEastAsia" w:cstheme="minorBidi"/>
          <w:smallCaps w:val="0"/>
          <w:noProof/>
          <w:sz w:val="22"/>
          <w:szCs w:val="22"/>
          <w:lang w:eastAsia="es-CL"/>
        </w:rPr>
      </w:pPr>
      <w:hyperlink w:anchor="_Toc475369634" w:history="1">
        <w:r w:rsidR="00C02347" w:rsidRPr="00E56E7C">
          <w:rPr>
            <w:rStyle w:val="Hipervnculo"/>
            <w:noProof/>
          </w:rPr>
          <w:t>5.3.</w:t>
        </w:r>
        <w:r w:rsidR="00C02347">
          <w:rPr>
            <w:rFonts w:eastAsiaTheme="minorEastAsia" w:cstheme="minorBidi"/>
            <w:smallCaps w:val="0"/>
            <w:noProof/>
            <w:sz w:val="22"/>
            <w:szCs w:val="22"/>
            <w:lang w:eastAsia="es-CL"/>
          </w:rPr>
          <w:tab/>
        </w:r>
        <w:r w:rsidR="00C02347" w:rsidRPr="00E56E7C">
          <w:rPr>
            <w:rStyle w:val="Hipervnculo"/>
            <w:noProof/>
          </w:rPr>
          <w:t>Verificar la resolución de monitoreo de la SISS y su cumplimento.</w:t>
        </w:r>
        <w:r w:rsidR="00C02347">
          <w:rPr>
            <w:noProof/>
            <w:webHidden/>
          </w:rPr>
          <w:tab/>
        </w:r>
        <w:r w:rsidR="00C02347">
          <w:rPr>
            <w:noProof/>
            <w:webHidden/>
          </w:rPr>
          <w:fldChar w:fldCharType="begin"/>
        </w:r>
        <w:r w:rsidR="00C02347">
          <w:rPr>
            <w:noProof/>
            <w:webHidden/>
          </w:rPr>
          <w:instrText xml:space="preserve"> PAGEREF _Toc475369634 \h </w:instrText>
        </w:r>
        <w:r w:rsidR="00C02347">
          <w:rPr>
            <w:noProof/>
            <w:webHidden/>
          </w:rPr>
        </w:r>
        <w:r w:rsidR="00C02347">
          <w:rPr>
            <w:noProof/>
            <w:webHidden/>
          </w:rPr>
          <w:fldChar w:fldCharType="separate"/>
        </w:r>
        <w:r w:rsidR="00C02347">
          <w:rPr>
            <w:noProof/>
            <w:webHidden/>
          </w:rPr>
          <w:t>24</w:t>
        </w:r>
        <w:r w:rsidR="00C02347">
          <w:rPr>
            <w:noProof/>
            <w:webHidden/>
          </w:rPr>
          <w:fldChar w:fldCharType="end"/>
        </w:r>
      </w:hyperlink>
    </w:p>
    <w:p w14:paraId="51AAFBEE" w14:textId="77777777" w:rsidR="00C02347" w:rsidRDefault="00175F79" w:rsidP="00935D32">
      <w:pPr>
        <w:pStyle w:val="TDC1"/>
        <w:tabs>
          <w:tab w:val="clear" w:pos="9395"/>
          <w:tab w:val="right" w:leader="dot" w:pos="9923"/>
        </w:tabs>
        <w:jc w:val="both"/>
        <w:rPr>
          <w:rFonts w:eastAsiaTheme="minorEastAsia" w:cstheme="minorBidi"/>
          <w:b w:val="0"/>
          <w:bCs w:val="0"/>
          <w:caps w:val="0"/>
          <w:noProof/>
          <w:sz w:val="22"/>
          <w:szCs w:val="22"/>
          <w:lang w:eastAsia="es-CL"/>
        </w:rPr>
      </w:pPr>
      <w:hyperlink w:anchor="_Toc475369647" w:history="1">
        <w:r w:rsidR="00C02347" w:rsidRPr="00E56E7C">
          <w:rPr>
            <w:rStyle w:val="Hipervnculo"/>
            <w:noProof/>
          </w:rPr>
          <w:t>6.</w:t>
        </w:r>
        <w:r w:rsidR="00C02347">
          <w:rPr>
            <w:rFonts w:eastAsiaTheme="minorEastAsia" w:cstheme="minorBidi"/>
            <w:b w:val="0"/>
            <w:bCs w:val="0"/>
            <w:caps w:val="0"/>
            <w:noProof/>
            <w:sz w:val="22"/>
            <w:szCs w:val="22"/>
            <w:lang w:eastAsia="es-CL"/>
          </w:rPr>
          <w:tab/>
        </w:r>
        <w:r w:rsidR="00C02347" w:rsidRPr="00E56E7C">
          <w:rPr>
            <w:rStyle w:val="Hipervnculo"/>
            <w:noProof/>
          </w:rPr>
          <w:t>OTROS HECHOS.</w:t>
        </w:r>
        <w:r w:rsidR="00C02347">
          <w:rPr>
            <w:noProof/>
            <w:webHidden/>
          </w:rPr>
          <w:tab/>
        </w:r>
        <w:r w:rsidR="00C02347">
          <w:rPr>
            <w:noProof/>
            <w:webHidden/>
          </w:rPr>
          <w:fldChar w:fldCharType="begin"/>
        </w:r>
        <w:r w:rsidR="00C02347">
          <w:rPr>
            <w:noProof/>
            <w:webHidden/>
          </w:rPr>
          <w:instrText xml:space="preserve"> PAGEREF _Toc475369647 \h </w:instrText>
        </w:r>
        <w:r w:rsidR="00C02347">
          <w:rPr>
            <w:noProof/>
            <w:webHidden/>
          </w:rPr>
        </w:r>
        <w:r w:rsidR="00C02347">
          <w:rPr>
            <w:noProof/>
            <w:webHidden/>
          </w:rPr>
          <w:fldChar w:fldCharType="separate"/>
        </w:r>
        <w:r w:rsidR="00C02347">
          <w:rPr>
            <w:noProof/>
            <w:webHidden/>
          </w:rPr>
          <w:t>29</w:t>
        </w:r>
        <w:r w:rsidR="00C02347">
          <w:rPr>
            <w:noProof/>
            <w:webHidden/>
          </w:rPr>
          <w:fldChar w:fldCharType="end"/>
        </w:r>
      </w:hyperlink>
    </w:p>
    <w:p w14:paraId="278FC4AF" w14:textId="77777777" w:rsidR="00C02347" w:rsidRDefault="00175F79" w:rsidP="00935D32">
      <w:pPr>
        <w:pStyle w:val="TDC2"/>
        <w:tabs>
          <w:tab w:val="left" w:pos="880"/>
          <w:tab w:val="right" w:leader="dot" w:pos="9923"/>
          <w:tab w:val="right" w:leader="dot" w:pos="9962"/>
        </w:tabs>
        <w:jc w:val="both"/>
        <w:rPr>
          <w:rFonts w:eastAsiaTheme="minorEastAsia" w:cstheme="minorBidi"/>
          <w:smallCaps w:val="0"/>
          <w:noProof/>
          <w:sz w:val="22"/>
          <w:szCs w:val="22"/>
          <w:lang w:eastAsia="es-CL"/>
        </w:rPr>
      </w:pPr>
      <w:hyperlink w:anchor="_Toc475369648" w:history="1">
        <w:r w:rsidR="00C02347" w:rsidRPr="00E56E7C">
          <w:rPr>
            <w:rStyle w:val="Hipervnculo"/>
            <w:noProof/>
          </w:rPr>
          <w:t>6.1.</w:t>
        </w:r>
        <w:r w:rsidR="00C02347">
          <w:rPr>
            <w:rFonts w:eastAsiaTheme="minorEastAsia" w:cstheme="minorBidi"/>
            <w:smallCaps w:val="0"/>
            <w:noProof/>
            <w:sz w:val="22"/>
            <w:szCs w:val="22"/>
            <w:lang w:eastAsia="es-CL"/>
          </w:rPr>
          <w:tab/>
        </w:r>
        <w:r w:rsidR="00C02347" w:rsidRPr="00E56E7C">
          <w:rPr>
            <w:rStyle w:val="Hipervnculo"/>
            <w:noProof/>
          </w:rPr>
          <w:t>Manejo de lodos.</w:t>
        </w:r>
        <w:r w:rsidR="00C02347">
          <w:rPr>
            <w:noProof/>
            <w:webHidden/>
          </w:rPr>
          <w:tab/>
        </w:r>
        <w:r w:rsidR="00C02347">
          <w:rPr>
            <w:noProof/>
            <w:webHidden/>
          </w:rPr>
          <w:fldChar w:fldCharType="begin"/>
        </w:r>
        <w:r w:rsidR="00C02347">
          <w:rPr>
            <w:noProof/>
            <w:webHidden/>
          </w:rPr>
          <w:instrText xml:space="preserve"> PAGEREF _Toc475369648 \h </w:instrText>
        </w:r>
        <w:r w:rsidR="00C02347">
          <w:rPr>
            <w:noProof/>
            <w:webHidden/>
          </w:rPr>
        </w:r>
        <w:r w:rsidR="00C02347">
          <w:rPr>
            <w:noProof/>
            <w:webHidden/>
          </w:rPr>
          <w:fldChar w:fldCharType="separate"/>
        </w:r>
        <w:r w:rsidR="00C02347">
          <w:rPr>
            <w:noProof/>
            <w:webHidden/>
          </w:rPr>
          <w:t>29</w:t>
        </w:r>
        <w:r w:rsidR="00C02347">
          <w:rPr>
            <w:noProof/>
            <w:webHidden/>
          </w:rPr>
          <w:fldChar w:fldCharType="end"/>
        </w:r>
      </w:hyperlink>
    </w:p>
    <w:p w14:paraId="517944A4" w14:textId="77777777" w:rsidR="00C02347" w:rsidRDefault="00175F79" w:rsidP="00935D32">
      <w:pPr>
        <w:pStyle w:val="TDC1"/>
        <w:tabs>
          <w:tab w:val="clear" w:pos="9395"/>
          <w:tab w:val="right" w:leader="dot" w:pos="9923"/>
        </w:tabs>
        <w:jc w:val="both"/>
        <w:rPr>
          <w:rFonts w:eastAsiaTheme="minorEastAsia" w:cstheme="minorBidi"/>
          <w:b w:val="0"/>
          <w:bCs w:val="0"/>
          <w:caps w:val="0"/>
          <w:noProof/>
          <w:sz w:val="22"/>
          <w:szCs w:val="22"/>
          <w:lang w:eastAsia="es-CL"/>
        </w:rPr>
      </w:pPr>
      <w:hyperlink w:anchor="_Toc475369651" w:history="1">
        <w:r w:rsidR="00C02347" w:rsidRPr="00E56E7C">
          <w:rPr>
            <w:rStyle w:val="Hipervnculo"/>
            <w:noProof/>
          </w:rPr>
          <w:t>7.</w:t>
        </w:r>
        <w:r w:rsidR="00C02347">
          <w:rPr>
            <w:rFonts w:eastAsiaTheme="minorEastAsia" w:cstheme="minorBidi"/>
            <w:b w:val="0"/>
            <w:bCs w:val="0"/>
            <w:caps w:val="0"/>
            <w:noProof/>
            <w:sz w:val="22"/>
            <w:szCs w:val="22"/>
            <w:lang w:eastAsia="es-CL"/>
          </w:rPr>
          <w:tab/>
        </w:r>
        <w:r w:rsidR="00C02347" w:rsidRPr="00E56E7C">
          <w:rPr>
            <w:rStyle w:val="Hipervnculo"/>
            <w:noProof/>
          </w:rPr>
          <w:t>CONCLUSIONES.</w:t>
        </w:r>
        <w:r w:rsidR="00C02347">
          <w:rPr>
            <w:noProof/>
            <w:webHidden/>
          </w:rPr>
          <w:tab/>
        </w:r>
        <w:r w:rsidR="00C02347">
          <w:rPr>
            <w:noProof/>
            <w:webHidden/>
          </w:rPr>
          <w:fldChar w:fldCharType="begin"/>
        </w:r>
        <w:r w:rsidR="00C02347">
          <w:rPr>
            <w:noProof/>
            <w:webHidden/>
          </w:rPr>
          <w:instrText xml:space="preserve"> PAGEREF _Toc475369651 \h </w:instrText>
        </w:r>
        <w:r w:rsidR="00C02347">
          <w:rPr>
            <w:noProof/>
            <w:webHidden/>
          </w:rPr>
        </w:r>
        <w:r w:rsidR="00C02347">
          <w:rPr>
            <w:noProof/>
            <w:webHidden/>
          </w:rPr>
          <w:fldChar w:fldCharType="separate"/>
        </w:r>
        <w:r w:rsidR="00C02347">
          <w:rPr>
            <w:noProof/>
            <w:webHidden/>
          </w:rPr>
          <w:t>30</w:t>
        </w:r>
        <w:r w:rsidR="00C02347">
          <w:rPr>
            <w:noProof/>
            <w:webHidden/>
          </w:rPr>
          <w:fldChar w:fldCharType="end"/>
        </w:r>
      </w:hyperlink>
    </w:p>
    <w:p w14:paraId="344B23F7" w14:textId="77777777" w:rsidR="00C02347" w:rsidRDefault="00175F79" w:rsidP="00935D32">
      <w:pPr>
        <w:pStyle w:val="TDC1"/>
        <w:tabs>
          <w:tab w:val="clear" w:pos="9395"/>
          <w:tab w:val="right" w:leader="dot" w:pos="9923"/>
        </w:tabs>
        <w:jc w:val="both"/>
        <w:rPr>
          <w:rFonts w:eastAsiaTheme="minorEastAsia" w:cstheme="minorBidi"/>
          <w:b w:val="0"/>
          <w:bCs w:val="0"/>
          <w:caps w:val="0"/>
          <w:noProof/>
          <w:sz w:val="22"/>
          <w:szCs w:val="22"/>
          <w:lang w:eastAsia="es-CL"/>
        </w:rPr>
      </w:pPr>
      <w:hyperlink w:anchor="_Toc475369652" w:history="1">
        <w:r w:rsidR="00C02347" w:rsidRPr="00E56E7C">
          <w:rPr>
            <w:rStyle w:val="Hipervnculo"/>
            <w:noProof/>
          </w:rPr>
          <w:t>8.</w:t>
        </w:r>
        <w:r w:rsidR="00C02347">
          <w:rPr>
            <w:rFonts w:eastAsiaTheme="minorEastAsia" w:cstheme="minorBidi"/>
            <w:b w:val="0"/>
            <w:bCs w:val="0"/>
            <w:caps w:val="0"/>
            <w:noProof/>
            <w:sz w:val="22"/>
            <w:szCs w:val="22"/>
            <w:lang w:eastAsia="es-CL"/>
          </w:rPr>
          <w:tab/>
        </w:r>
        <w:r w:rsidR="00C02347" w:rsidRPr="00E56E7C">
          <w:rPr>
            <w:rStyle w:val="Hipervnculo"/>
            <w:noProof/>
          </w:rPr>
          <w:t>DOCUMENTACIÓN SOLICITADA Y ENTREGADA.</w:t>
        </w:r>
        <w:r w:rsidR="00C02347">
          <w:rPr>
            <w:noProof/>
            <w:webHidden/>
          </w:rPr>
          <w:tab/>
        </w:r>
        <w:r w:rsidR="00C02347">
          <w:rPr>
            <w:noProof/>
            <w:webHidden/>
          </w:rPr>
          <w:fldChar w:fldCharType="begin"/>
        </w:r>
        <w:r w:rsidR="00C02347">
          <w:rPr>
            <w:noProof/>
            <w:webHidden/>
          </w:rPr>
          <w:instrText xml:space="preserve"> PAGEREF _Toc475369652 \h </w:instrText>
        </w:r>
        <w:r w:rsidR="00C02347">
          <w:rPr>
            <w:noProof/>
            <w:webHidden/>
          </w:rPr>
        </w:r>
        <w:r w:rsidR="00C02347">
          <w:rPr>
            <w:noProof/>
            <w:webHidden/>
          </w:rPr>
          <w:fldChar w:fldCharType="separate"/>
        </w:r>
        <w:r w:rsidR="00C02347">
          <w:rPr>
            <w:noProof/>
            <w:webHidden/>
          </w:rPr>
          <w:t>31</w:t>
        </w:r>
        <w:r w:rsidR="00C02347">
          <w:rPr>
            <w:noProof/>
            <w:webHidden/>
          </w:rPr>
          <w:fldChar w:fldCharType="end"/>
        </w:r>
      </w:hyperlink>
    </w:p>
    <w:p w14:paraId="41AF9325" w14:textId="77777777" w:rsidR="00C02347" w:rsidRDefault="00175F79" w:rsidP="00935D32">
      <w:pPr>
        <w:pStyle w:val="TDC1"/>
        <w:tabs>
          <w:tab w:val="clear" w:pos="9395"/>
          <w:tab w:val="right" w:leader="dot" w:pos="9923"/>
        </w:tabs>
        <w:jc w:val="both"/>
        <w:rPr>
          <w:rFonts w:eastAsiaTheme="minorEastAsia" w:cstheme="minorBidi"/>
          <w:b w:val="0"/>
          <w:bCs w:val="0"/>
          <w:caps w:val="0"/>
          <w:noProof/>
          <w:sz w:val="22"/>
          <w:szCs w:val="22"/>
          <w:lang w:eastAsia="es-CL"/>
        </w:rPr>
      </w:pPr>
      <w:hyperlink w:anchor="_Toc475369653" w:history="1">
        <w:r w:rsidR="00C02347" w:rsidRPr="00E56E7C">
          <w:rPr>
            <w:rStyle w:val="Hipervnculo"/>
            <w:noProof/>
          </w:rPr>
          <w:t>9.</w:t>
        </w:r>
        <w:r w:rsidR="00C02347">
          <w:rPr>
            <w:rFonts w:eastAsiaTheme="minorEastAsia" w:cstheme="minorBidi"/>
            <w:b w:val="0"/>
            <w:bCs w:val="0"/>
            <w:caps w:val="0"/>
            <w:noProof/>
            <w:sz w:val="22"/>
            <w:szCs w:val="22"/>
            <w:lang w:eastAsia="es-CL"/>
          </w:rPr>
          <w:tab/>
        </w:r>
        <w:r w:rsidR="00C02347" w:rsidRPr="00E56E7C">
          <w:rPr>
            <w:rStyle w:val="Hipervnculo"/>
            <w:noProof/>
          </w:rPr>
          <w:t>ANEXOS.</w:t>
        </w:r>
        <w:r w:rsidR="00C02347">
          <w:rPr>
            <w:noProof/>
            <w:webHidden/>
          </w:rPr>
          <w:tab/>
        </w:r>
        <w:r w:rsidR="00C02347">
          <w:rPr>
            <w:noProof/>
            <w:webHidden/>
          </w:rPr>
          <w:fldChar w:fldCharType="begin"/>
        </w:r>
        <w:r w:rsidR="00C02347">
          <w:rPr>
            <w:noProof/>
            <w:webHidden/>
          </w:rPr>
          <w:instrText xml:space="preserve"> PAGEREF _Toc475369653 \h </w:instrText>
        </w:r>
        <w:r w:rsidR="00C02347">
          <w:rPr>
            <w:noProof/>
            <w:webHidden/>
          </w:rPr>
        </w:r>
        <w:r w:rsidR="00C02347">
          <w:rPr>
            <w:noProof/>
            <w:webHidden/>
          </w:rPr>
          <w:fldChar w:fldCharType="separate"/>
        </w:r>
        <w:r w:rsidR="00C02347">
          <w:rPr>
            <w:noProof/>
            <w:webHidden/>
          </w:rPr>
          <w:t>32</w:t>
        </w:r>
        <w:r w:rsidR="00C02347">
          <w:rPr>
            <w:noProof/>
            <w:webHidden/>
          </w:rPr>
          <w:fldChar w:fldCharType="end"/>
        </w:r>
      </w:hyperlink>
    </w:p>
    <w:p w14:paraId="07ACD92C" w14:textId="77777777" w:rsidR="00655D0C" w:rsidRPr="0025129B" w:rsidRDefault="003753AB" w:rsidP="00655D0C">
      <w:r w:rsidRPr="0025129B">
        <w:fldChar w:fldCharType="end"/>
      </w:r>
    </w:p>
    <w:p w14:paraId="0D142196"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58593E99" w14:textId="77777777" w:rsidR="002C445A" w:rsidRPr="0025129B" w:rsidRDefault="00ED4317" w:rsidP="005749E1">
      <w:pPr>
        <w:pStyle w:val="Ttulo1"/>
      </w:pPr>
      <w:bookmarkStart w:id="17" w:name="_Toc352840376"/>
      <w:bookmarkStart w:id="18" w:name="_Toc352841436"/>
      <w:bookmarkStart w:id="19" w:name="_Toc475369602"/>
      <w:r w:rsidRPr="0025129B">
        <w:lastRenderedPageBreak/>
        <w:t>RESUMEN</w:t>
      </w:r>
      <w:r w:rsidR="00B1722C" w:rsidRPr="0025129B">
        <w:t>.</w:t>
      </w:r>
      <w:bookmarkEnd w:id="17"/>
      <w:bookmarkEnd w:id="18"/>
      <w:bookmarkEnd w:id="19"/>
    </w:p>
    <w:p w14:paraId="72C35BE1" w14:textId="77777777" w:rsidR="00ED4317" w:rsidRPr="0025129B" w:rsidRDefault="00ED4317" w:rsidP="00ED4317">
      <w:pPr>
        <w:jc w:val="left"/>
        <w:rPr>
          <w:rFonts w:cstheme="minorHAnsi"/>
          <w:b/>
          <w:sz w:val="20"/>
          <w:szCs w:val="20"/>
        </w:rPr>
      </w:pPr>
    </w:p>
    <w:p w14:paraId="4BA8C0F2" w14:textId="77777777" w:rsidR="00296DA8" w:rsidRPr="000E4306" w:rsidRDefault="00296DA8" w:rsidP="00296DA8">
      <w:pPr>
        <w:rPr>
          <w:rFonts w:cstheme="minorHAnsi"/>
          <w:sz w:val="20"/>
          <w:szCs w:val="20"/>
        </w:rPr>
      </w:pPr>
      <w:r w:rsidRPr="000E4306">
        <w:rPr>
          <w:rFonts w:cstheme="minorHAnsi"/>
          <w:sz w:val="20"/>
          <w:szCs w:val="20"/>
        </w:rPr>
        <w:t xml:space="preserve">El presente documento da cuenta de los resultados de la actividad de fiscalización ambiental realizada por la SEREMI de Salud </w:t>
      </w:r>
      <w:r w:rsidR="00935D32">
        <w:rPr>
          <w:rFonts w:cstheme="minorHAnsi"/>
          <w:sz w:val="20"/>
          <w:szCs w:val="20"/>
        </w:rPr>
        <w:t>R</w:t>
      </w:r>
      <w:r w:rsidR="000C311B">
        <w:rPr>
          <w:rFonts w:cstheme="minorHAnsi"/>
          <w:sz w:val="20"/>
          <w:szCs w:val="20"/>
        </w:rPr>
        <w:t xml:space="preserve">egión de </w:t>
      </w:r>
      <w:r w:rsidRPr="000E4306">
        <w:rPr>
          <w:rFonts w:cstheme="minorHAnsi"/>
          <w:sz w:val="20"/>
          <w:szCs w:val="20"/>
        </w:rPr>
        <w:t>Los Lagos, al proyecto “Lácteos Paraguay”</w:t>
      </w:r>
      <w:r w:rsidRPr="000E4306">
        <w:rPr>
          <w:rFonts w:ascii="Arial" w:hAnsi="Arial" w:cs="Arial"/>
          <w:color w:val="000000"/>
          <w:sz w:val="20"/>
          <w:szCs w:val="20"/>
          <w:shd w:val="clear" w:color="auto" w:fill="FFFFFF"/>
        </w:rPr>
        <w:t xml:space="preserve"> </w:t>
      </w:r>
      <w:r w:rsidRPr="000E4306">
        <w:rPr>
          <w:rFonts w:cstheme="minorHAnsi"/>
          <w:sz w:val="20"/>
          <w:szCs w:val="20"/>
        </w:rPr>
        <w:t>ubicada en Panamericana Sur Km. 8 Norte, sector Pilauco, Comuna de Osorno, X Región. La actividad de inspección fue desarrollada durante el día 12 de mayo de 2016.</w:t>
      </w:r>
    </w:p>
    <w:p w14:paraId="23FEE7A5" w14:textId="77777777" w:rsidR="00296DA8" w:rsidRPr="000E4306" w:rsidRDefault="00296DA8" w:rsidP="00296DA8">
      <w:pPr>
        <w:rPr>
          <w:rFonts w:cstheme="minorHAnsi"/>
          <w:color w:val="FF0000"/>
          <w:sz w:val="20"/>
          <w:szCs w:val="20"/>
        </w:rPr>
      </w:pPr>
    </w:p>
    <w:p w14:paraId="050975B8" w14:textId="3DC60F1A" w:rsidR="00935D32" w:rsidRDefault="00296DA8" w:rsidP="00296DA8">
      <w:pPr>
        <w:rPr>
          <w:rFonts w:eastAsia="Times New Roman"/>
          <w:sz w:val="20"/>
          <w:szCs w:val="20"/>
          <w:lang w:eastAsia="es-CL"/>
        </w:rPr>
      </w:pPr>
      <w:r w:rsidRPr="000E4306">
        <w:rPr>
          <w:rFonts w:cstheme="minorHAnsi"/>
          <w:sz w:val="20"/>
          <w:szCs w:val="20"/>
        </w:rPr>
        <w:t xml:space="preserve">El proyecto consiste en una </w:t>
      </w:r>
      <w:r w:rsidRPr="000E4306">
        <w:rPr>
          <w:rFonts w:cs="Arial"/>
          <w:color w:val="000000"/>
          <w:sz w:val="20"/>
          <w:szCs w:val="20"/>
          <w:shd w:val="clear" w:color="auto" w:fill="FFFFFF"/>
        </w:rPr>
        <w:t xml:space="preserve">Planta de Tratamiento de Aguas Residuales </w:t>
      </w:r>
      <w:r w:rsidRPr="000E4306">
        <w:rPr>
          <w:rFonts w:cstheme="minorHAnsi"/>
          <w:sz w:val="20"/>
          <w:szCs w:val="20"/>
        </w:rPr>
        <w:t>descargadas en los procesos de fabricación de quesos</w:t>
      </w:r>
      <w:r w:rsidRPr="000E4306">
        <w:rPr>
          <w:rFonts w:cs="Arial"/>
          <w:color w:val="000000"/>
          <w:sz w:val="20"/>
          <w:szCs w:val="20"/>
          <w:shd w:val="clear" w:color="auto" w:fill="FFFFFF"/>
        </w:rPr>
        <w:t xml:space="preserve"> para la planta Lácteos </w:t>
      </w:r>
      <w:r w:rsidRPr="000E4306">
        <w:rPr>
          <w:rFonts w:cs="Arial"/>
          <w:sz w:val="20"/>
          <w:szCs w:val="20"/>
          <w:shd w:val="clear" w:color="auto" w:fill="FFFFFF"/>
        </w:rPr>
        <w:t>Paraguay</w:t>
      </w:r>
      <w:r w:rsidRPr="000E4306">
        <w:rPr>
          <w:rFonts w:cstheme="minorHAnsi"/>
          <w:sz w:val="20"/>
          <w:szCs w:val="20"/>
        </w:rPr>
        <w:t>, por medio del sistema denominado Sistema Tohá o Lombrifiltro</w:t>
      </w:r>
      <w:r w:rsidRPr="000E4306">
        <w:rPr>
          <w:rFonts w:cstheme="minorHAnsi"/>
          <w:color w:val="FF0000"/>
          <w:sz w:val="20"/>
          <w:szCs w:val="20"/>
        </w:rPr>
        <w:t xml:space="preserve">. </w:t>
      </w:r>
      <w:r w:rsidRPr="000E4306">
        <w:rPr>
          <w:rFonts w:cstheme="minorHAnsi"/>
          <w:sz w:val="20"/>
          <w:szCs w:val="20"/>
        </w:rPr>
        <w:t xml:space="preserve">Las aguas residuales industriales corresponden básicamente a las aguas de lavado de las distintas unidades productivas y equipos involucrados en las distintas etapas del proceso de fabricación de queso realizado en la empresa. Dicho proyecto fue </w:t>
      </w:r>
      <w:r w:rsidR="001F3971">
        <w:rPr>
          <w:rFonts w:cstheme="minorHAnsi"/>
          <w:sz w:val="20"/>
          <w:szCs w:val="20"/>
        </w:rPr>
        <w:t>calificado favorablemente bajo Resolución de Calificación A</w:t>
      </w:r>
      <w:r w:rsidRPr="000E4306">
        <w:rPr>
          <w:rFonts w:cstheme="minorHAnsi"/>
          <w:sz w:val="20"/>
          <w:szCs w:val="20"/>
        </w:rPr>
        <w:t xml:space="preserve">mbiental N° 451 el 8 de agosto de 2008. </w:t>
      </w:r>
      <w:r w:rsidRPr="000E4306">
        <w:rPr>
          <w:rFonts w:eastAsia="Times New Roman"/>
          <w:sz w:val="20"/>
          <w:szCs w:val="20"/>
          <w:lang w:eastAsia="es-CL"/>
        </w:rPr>
        <w:t>Las aguas tratadas por el módulo de Lombrifiltro serán conducidas hacia la cámara de muestreo y cámara de medición de caudales, y posteriormente hacia la planta elevadora, desde donde serán im</w:t>
      </w:r>
      <w:r w:rsidR="0095215C">
        <w:rPr>
          <w:rFonts w:eastAsia="Times New Roman"/>
          <w:sz w:val="20"/>
          <w:szCs w:val="20"/>
          <w:lang w:eastAsia="es-CL"/>
        </w:rPr>
        <w:t>pulsadas </w:t>
      </w:r>
      <w:r w:rsidR="00060977">
        <w:rPr>
          <w:rFonts w:eastAsia="Times New Roman"/>
          <w:sz w:val="20"/>
          <w:szCs w:val="20"/>
          <w:lang w:eastAsia="es-CL"/>
        </w:rPr>
        <w:t xml:space="preserve">al punto de descarga ubicado a 1.600 metros de distancia de la Planta de Tratamiento hasta el </w:t>
      </w:r>
      <w:r w:rsidR="0095215C">
        <w:rPr>
          <w:rFonts w:eastAsia="Times New Roman"/>
          <w:sz w:val="20"/>
          <w:szCs w:val="20"/>
          <w:lang w:eastAsia="es-CL"/>
        </w:rPr>
        <w:t>estero Remehu</w:t>
      </w:r>
      <w:r w:rsidR="00064338">
        <w:rPr>
          <w:rFonts w:eastAsia="Times New Roman"/>
          <w:sz w:val="20"/>
          <w:szCs w:val="20"/>
          <w:lang w:eastAsia="es-CL"/>
        </w:rPr>
        <w:t>é</w:t>
      </w:r>
      <w:r w:rsidR="00935D32">
        <w:rPr>
          <w:rFonts w:eastAsia="Times New Roman"/>
          <w:sz w:val="20"/>
          <w:szCs w:val="20"/>
          <w:lang w:eastAsia="es-CL"/>
        </w:rPr>
        <w:t xml:space="preserve">. </w:t>
      </w:r>
    </w:p>
    <w:p w14:paraId="56F5BFFA" w14:textId="77777777" w:rsidR="00935D32" w:rsidRDefault="00935D32" w:rsidP="00296DA8">
      <w:pPr>
        <w:rPr>
          <w:rFonts w:eastAsia="Times New Roman"/>
          <w:sz w:val="20"/>
          <w:szCs w:val="20"/>
          <w:lang w:eastAsia="es-CL"/>
        </w:rPr>
      </w:pPr>
    </w:p>
    <w:p w14:paraId="2CD2B323" w14:textId="601E356A" w:rsidR="00935D32" w:rsidRDefault="00935D32" w:rsidP="00296DA8">
      <w:pPr>
        <w:rPr>
          <w:rFonts w:cstheme="minorHAnsi"/>
          <w:sz w:val="20"/>
          <w:szCs w:val="20"/>
        </w:rPr>
      </w:pPr>
      <w:r w:rsidRPr="000E4306">
        <w:rPr>
          <w:rFonts w:cstheme="minorHAnsi"/>
          <w:sz w:val="20"/>
          <w:szCs w:val="20"/>
        </w:rPr>
        <w:t>Posteriormente, se le adicionó una nueva unidad al sistema de tratamiento, consistente en un sistema de ecualización y sistema DAF (tratamiento físico – químico) con fecha 11 de marzo de 2011</w:t>
      </w:r>
      <w:r w:rsidR="00060977">
        <w:rPr>
          <w:rFonts w:cstheme="minorHAnsi"/>
          <w:sz w:val="20"/>
          <w:szCs w:val="20"/>
        </w:rPr>
        <w:t>, aprobada por medio de consulta de pertinencia de ingreso al SEIA, Carta N°</w:t>
      </w:r>
      <w:r w:rsidR="00060977">
        <w:rPr>
          <w:sz w:val="20"/>
          <w:szCs w:val="20"/>
        </w:rPr>
        <w:t>214 del 11 de marzo de 2011.</w:t>
      </w:r>
    </w:p>
    <w:p w14:paraId="2A2F0CF9" w14:textId="77777777" w:rsidR="00935D32" w:rsidRDefault="00935D32" w:rsidP="00296DA8">
      <w:pPr>
        <w:rPr>
          <w:rFonts w:cstheme="minorHAnsi"/>
          <w:sz w:val="20"/>
          <w:szCs w:val="20"/>
        </w:rPr>
      </w:pPr>
    </w:p>
    <w:p w14:paraId="6A117C54" w14:textId="77777777" w:rsidR="00296DA8" w:rsidRPr="000E4306" w:rsidRDefault="00935D32" w:rsidP="00296DA8">
      <w:pPr>
        <w:rPr>
          <w:rFonts w:eastAsia="Times New Roman"/>
          <w:sz w:val="20"/>
          <w:szCs w:val="20"/>
          <w:lang w:eastAsia="es-CL"/>
        </w:rPr>
      </w:pPr>
      <w:r>
        <w:rPr>
          <w:rFonts w:eastAsia="Times New Roman"/>
          <w:sz w:val="20"/>
          <w:szCs w:val="20"/>
          <w:lang w:eastAsia="es-CL"/>
        </w:rPr>
        <w:t>S</w:t>
      </w:r>
      <w:r w:rsidR="000C311B" w:rsidRPr="000E4306">
        <w:rPr>
          <w:rFonts w:eastAsia="Times New Roman"/>
          <w:sz w:val="20"/>
          <w:szCs w:val="20"/>
          <w:lang w:eastAsia="es-CL"/>
        </w:rPr>
        <w:t>e estima que la planta láctea, producirá un volumen de 450m</w:t>
      </w:r>
      <w:r w:rsidR="000C311B" w:rsidRPr="000E4306">
        <w:rPr>
          <w:rFonts w:eastAsia="Times New Roman"/>
          <w:sz w:val="20"/>
          <w:szCs w:val="20"/>
          <w:vertAlign w:val="superscript"/>
          <w:lang w:eastAsia="es-CL"/>
        </w:rPr>
        <w:t>3</w:t>
      </w:r>
      <w:r w:rsidR="000C311B" w:rsidRPr="000E4306">
        <w:rPr>
          <w:rFonts w:eastAsia="Times New Roman"/>
          <w:sz w:val="20"/>
          <w:szCs w:val="20"/>
          <w:lang w:eastAsia="es-CL"/>
        </w:rPr>
        <w:t>/día de RIL y 13,5 m</w:t>
      </w:r>
      <w:r w:rsidR="000C311B" w:rsidRPr="000E4306">
        <w:rPr>
          <w:rFonts w:eastAsia="Times New Roman"/>
          <w:sz w:val="20"/>
          <w:szCs w:val="20"/>
          <w:vertAlign w:val="superscript"/>
          <w:lang w:eastAsia="es-CL"/>
        </w:rPr>
        <w:t>3</w:t>
      </w:r>
      <w:r w:rsidR="000C311B" w:rsidRPr="000E4306">
        <w:rPr>
          <w:rFonts w:eastAsia="Times New Roman"/>
          <w:sz w:val="20"/>
          <w:szCs w:val="20"/>
          <w:lang w:eastAsia="es-CL"/>
        </w:rPr>
        <w:t>/día de aguas servidas domésticas.</w:t>
      </w:r>
      <w:r w:rsidR="000C311B">
        <w:rPr>
          <w:rFonts w:eastAsia="Times New Roman"/>
          <w:sz w:val="20"/>
          <w:szCs w:val="20"/>
          <w:lang w:eastAsia="es-CL"/>
        </w:rPr>
        <w:t xml:space="preserve"> E</w:t>
      </w:r>
      <w:r w:rsidR="00296DA8" w:rsidRPr="000E4306">
        <w:rPr>
          <w:rFonts w:eastAsia="Times New Roman"/>
          <w:sz w:val="20"/>
          <w:szCs w:val="20"/>
          <w:lang w:eastAsia="es-CL"/>
        </w:rPr>
        <w:t xml:space="preserve">l efluente cumplirá con las concentraciones máximas de contaminantes permitidos por la Tabla 2 del D.S. 90/00, Norma de Emisión de Residuos Líquidos a Aguas Marinas y Continentales Superficiales. </w:t>
      </w:r>
    </w:p>
    <w:p w14:paraId="3BDB947B" w14:textId="77777777" w:rsidR="00296DA8" w:rsidRPr="000E4306" w:rsidRDefault="00296DA8" w:rsidP="00296DA8">
      <w:pPr>
        <w:rPr>
          <w:rFonts w:cstheme="minorHAnsi"/>
          <w:sz w:val="20"/>
          <w:szCs w:val="20"/>
        </w:rPr>
      </w:pPr>
    </w:p>
    <w:p w14:paraId="71DC1716" w14:textId="77777777" w:rsidR="00296DA8" w:rsidRPr="000E4306" w:rsidRDefault="00296DA8" w:rsidP="00296DA8">
      <w:pPr>
        <w:rPr>
          <w:rFonts w:cstheme="minorHAnsi"/>
          <w:sz w:val="20"/>
          <w:szCs w:val="20"/>
        </w:rPr>
      </w:pPr>
      <w:r w:rsidRPr="000E4306">
        <w:rPr>
          <w:rFonts w:cstheme="minorHAnsi"/>
          <w:sz w:val="20"/>
          <w:szCs w:val="20"/>
        </w:rPr>
        <w:t xml:space="preserve">Las materias relevantes objeto de la fiscalización incluyeron: Verificar las condiciones de descarga según las alternativas autorizadas, </w:t>
      </w:r>
      <w:r w:rsidR="000C311B">
        <w:rPr>
          <w:rFonts w:cstheme="minorHAnsi"/>
          <w:sz w:val="20"/>
          <w:szCs w:val="20"/>
        </w:rPr>
        <w:t>Sistema de tratamiento de RILes</w:t>
      </w:r>
      <w:r w:rsidRPr="000E4306">
        <w:rPr>
          <w:rFonts w:cstheme="minorHAnsi"/>
          <w:sz w:val="20"/>
          <w:szCs w:val="20"/>
        </w:rPr>
        <w:t>, Verificar la resolución de monitoreo de la SISS y su cumplimento y Manejo de lodos</w:t>
      </w:r>
      <w:r w:rsidR="00935D32">
        <w:rPr>
          <w:rFonts w:cstheme="minorHAnsi"/>
          <w:sz w:val="20"/>
          <w:szCs w:val="20"/>
        </w:rPr>
        <w:t>.</w:t>
      </w:r>
    </w:p>
    <w:p w14:paraId="236E901E" w14:textId="77777777" w:rsidR="00296DA8" w:rsidRPr="000E4306" w:rsidRDefault="00296DA8" w:rsidP="00296DA8">
      <w:pPr>
        <w:rPr>
          <w:rFonts w:cstheme="minorHAnsi"/>
          <w:color w:val="FF0000"/>
          <w:sz w:val="20"/>
          <w:szCs w:val="20"/>
        </w:rPr>
      </w:pPr>
    </w:p>
    <w:p w14:paraId="639BA2BE" w14:textId="6A412BF1" w:rsidR="00296DA8" w:rsidRPr="000E4306" w:rsidRDefault="00296DA8" w:rsidP="00296DA8">
      <w:pPr>
        <w:rPr>
          <w:rFonts w:cstheme="minorHAnsi"/>
          <w:sz w:val="20"/>
          <w:szCs w:val="20"/>
        </w:rPr>
      </w:pPr>
      <w:r w:rsidRPr="000E4306">
        <w:rPr>
          <w:rFonts w:cstheme="minorHAnsi"/>
          <w:sz w:val="20"/>
          <w:szCs w:val="20"/>
        </w:rPr>
        <w:t>Entre los hechos constatados que representan hallazgos se encuentran:</w:t>
      </w:r>
      <w:r w:rsidR="00AB45EB">
        <w:rPr>
          <w:rFonts w:cstheme="minorHAnsi"/>
          <w:sz w:val="20"/>
          <w:szCs w:val="20"/>
        </w:rPr>
        <w:t xml:space="preserve"> el aumento de </w:t>
      </w:r>
      <w:r w:rsidR="00700C15">
        <w:rPr>
          <w:rFonts w:cstheme="minorHAnsi"/>
          <w:sz w:val="20"/>
          <w:szCs w:val="20"/>
        </w:rPr>
        <w:t>caudal de descarga donde se supera la descarga aprobada de 463 m</w:t>
      </w:r>
      <w:r w:rsidR="00700C15" w:rsidRPr="00700C15">
        <w:rPr>
          <w:rFonts w:cstheme="minorHAnsi"/>
          <w:sz w:val="20"/>
          <w:szCs w:val="20"/>
          <w:vertAlign w:val="superscript"/>
        </w:rPr>
        <w:t>3</w:t>
      </w:r>
      <w:r w:rsidR="00700C15">
        <w:rPr>
          <w:rFonts w:cstheme="minorHAnsi"/>
          <w:sz w:val="20"/>
          <w:szCs w:val="20"/>
        </w:rPr>
        <w:t>/d</w:t>
      </w:r>
      <w:r w:rsidR="003D3E8F">
        <w:rPr>
          <w:rFonts w:cstheme="minorHAnsi"/>
          <w:sz w:val="20"/>
          <w:szCs w:val="20"/>
        </w:rPr>
        <w:t>ía</w:t>
      </w:r>
      <w:r w:rsidR="00700C15">
        <w:rPr>
          <w:rFonts w:cstheme="minorHAnsi"/>
          <w:sz w:val="20"/>
          <w:szCs w:val="20"/>
        </w:rPr>
        <w:t xml:space="preserve"> </w:t>
      </w:r>
      <w:r w:rsidR="003D3E8F">
        <w:rPr>
          <w:rFonts w:cstheme="minorHAnsi"/>
          <w:sz w:val="20"/>
          <w:szCs w:val="20"/>
        </w:rPr>
        <w:t xml:space="preserve">y </w:t>
      </w:r>
      <w:r w:rsidRPr="000E4306">
        <w:rPr>
          <w:rFonts w:cstheme="minorHAnsi"/>
          <w:sz w:val="20"/>
          <w:szCs w:val="20"/>
        </w:rPr>
        <w:t xml:space="preserve">la no utilización del sistema de desinfección de filtro UV, sin embargo, los </w:t>
      </w:r>
      <w:r w:rsidR="00826632">
        <w:rPr>
          <w:rFonts w:cstheme="minorHAnsi"/>
          <w:sz w:val="20"/>
          <w:szCs w:val="20"/>
        </w:rPr>
        <w:t xml:space="preserve">todos los </w:t>
      </w:r>
      <w:r w:rsidRPr="000E4306">
        <w:rPr>
          <w:rFonts w:cstheme="minorHAnsi"/>
          <w:sz w:val="20"/>
          <w:szCs w:val="20"/>
        </w:rPr>
        <w:t xml:space="preserve">parámetros del monitoreo de descarga </w:t>
      </w:r>
      <w:r w:rsidR="00826632">
        <w:rPr>
          <w:rFonts w:cstheme="minorHAnsi"/>
          <w:sz w:val="20"/>
          <w:szCs w:val="20"/>
        </w:rPr>
        <w:t>cumplen con la normativa vigente</w:t>
      </w:r>
      <w:r w:rsidR="00AB45EB">
        <w:rPr>
          <w:rFonts w:cstheme="minorHAnsi"/>
          <w:sz w:val="20"/>
          <w:szCs w:val="20"/>
        </w:rPr>
        <w:t>.</w:t>
      </w:r>
      <w:r w:rsidRPr="000E4306">
        <w:rPr>
          <w:rFonts w:cstheme="minorHAnsi"/>
          <w:sz w:val="20"/>
          <w:szCs w:val="20"/>
        </w:rPr>
        <w:t xml:space="preserve"> </w:t>
      </w:r>
    </w:p>
    <w:p w14:paraId="64BF36AD" w14:textId="77777777" w:rsidR="00ED4317" w:rsidRPr="0025129B" w:rsidRDefault="00ED4317">
      <w:pPr>
        <w:jc w:val="left"/>
        <w:rPr>
          <w:rFonts w:cstheme="minorHAnsi"/>
          <w:b/>
          <w:sz w:val="20"/>
          <w:szCs w:val="20"/>
        </w:rPr>
      </w:pPr>
      <w:r w:rsidRPr="0025129B">
        <w:rPr>
          <w:rFonts w:cstheme="minorHAnsi"/>
          <w:b/>
          <w:sz w:val="20"/>
          <w:szCs w:val="20"/>
        </w:rPr>
        <w:br w:type="page"/>
      </w:r>
    </w:p>
    <w:p w14:paraId="16A17B05" w14:textId="77777777" w:rsidR="00ED4317" w:rsidRPr="0025129B" w:rsidRDefault="009847C7" w:rsidP="009847C7">
      <w:pPr>
        <w:pStyle w:val="Ttulo1"/>
      </w:pPr>
      <w:bookmarkStart w:id="20" w:name="_Toc475369603"/>
      <w:r w:rsidRPr="0025129B">
        <w:lastRenderedPageBreak/>
        <w:t>IDENTIFICACIÓN DEL PROYECTO,</w:t>
      </w:r>
      <w:r w:rsidR="00677A75">
        <w:t xml:space="preserve"> INSTALACIÓN, </w:t>
      </w:r>
      <w:r w:rsidRPr="0025129B">
        <w:t>ACTIVIDAD O FUENTE FISCALIZADA</w:t>
      </w:r>
      <w:bookmarkEnd w:id="20"/>
    </w:p>
    <w:p w14:paraId="4BF91F12" w14:textId="77777777" w:rsidR="00ED4317" w:rsidRPr="0025129B" w:rsidRDefault="00ED4317" w:rsidP="00ED4317"/>
    <w:p w14:paraId="2F29CE7B"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75369604"/>
      <w:r w:rsidRPr="0025129B">
        <w:t>Antecedentes Generales</w:t>
      </w:r>
      <w:bookmarkEnd w:id="21"/>
      <w:bookmarkEnd w:id="22"/>
      <w:bookmarkEnd w:id="23"/>
      <w:bookmarkEnd w:id="24"/>
      <w:bookmarkEnd w:id="25"/>
      <w:bookmarkEnd w:id="26"/>
      <w:bookmarkEnd w:id="27"/>
      <w:bookmarkEnd w:id="28"/>
      <w:bookmarkEnd w:id="29"/>
      <w:bookmarkEnd w:id="30"/>
    </w:p>
    <w:p w14:paraId="71E30F76" w14:textId="77777777"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59C574D1"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ED50659"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3D614E23" w14:textId="77777777" w:rsidR="00230321" w:rsidRPr="00281B2B" w:rsidRDefault="00281B2B" w:rsidP="00230321">
            <w:pPr>
              <w:rPr>
                <w:rFonts w:cstheme="minorHAnsi"/>
                <w:b/>
                <w:sz w:val="20"/>
                <w:szCs w:val="20"/>
              </w:rPr>
            </w:pPr>
            <w:r w:rsidRPr="00281B2B">
              <w:rPr>
                <w:rFonts w:cstheme="minorHAnsi"/>
                <w:sz w:val="20"/>
                <w:szCs w:val="20"/>
              </w:rPr>
              <w:t>Lácteos Paraguay</w:t>
            </w:r>
          </w:p>
          <w:p w14:paraId="58FF6B55" w14:textId="77777777" w:rsidR="00230321" w:rsidRPr="0025129B" w:rsidRDefault="00230321" w:rsidP="00230321">
            <w:pPr>
              <w:rPr>
                <w:rFonts w:cstheme="minorHAnsi"/>
                <w:sz w:val="20"/>
                <w:szCs w:val="20"/>
                <w:lang w:eastAsia="es-ES"/>
              </w:rPr>
            </w:pPr>
          </w:p>
        </w:tc>
      </w:tr>
      <w:tr w:rsidR="00230321" w:rsidRPr="0025129B" w14:paraId="51E1ED78"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71F6712"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281B2B" w:rsidRPr="00DD3FBD">
              <w:rPr>
                <w:rFonts w:cstheme="minorHAnsi"/>
                <w:sz w:val="20"/>
                <w:szCs w:val="20"/>
              </w:rPr>
              <w:t>Los Lagos</w:t>
            </w:r>
          </w:p>
          <w:p w14:paraId="5AC1DBA7"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5A1485C2"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605C597D" w14:textId="77777777" w:rsidR="00230321" w:rsidRPr="0025129B" w:rsidRDefault="000A530E" w:rsidP="00230321">
            <w:pPr>
              <w:ind w:left="188"/>
              <w:rPr>
                <w:rFonts w:cstheme="minorHAnsi"/>
                <w:sz w:val="20"/>
                <w:szCs w:val="20"/>
              </w:rPr>
            </w:pPr>
            <w:r>
              <w:rPr>
                <w:rFonts w:cstheme="minorHAnsi"/>
                <w:sz w:val="20"/>
                <w:szCs w:val="20"/>
              </w:rPr>
              <w:t>Panamericana Sur Km 8 norte, Fundo Pilauco, Osorno</w:t>
            </w:r>
          </w:p>
        </w:tc>
      </w:tr>
      <w:tr w:rsidR="00230321" w:rsidRPr="0025129B" w14:paraId="640879E3"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60055C"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281B2B" w:rsidRPr="00DD3FBD">
              <w:rPr>
                <w:rFonts w:cstheme="minorHAnsi"/>
                <w:sz w:val="20"/>
                <w:szCs w:val="20"/>
              </w:rPr>
              <w:t>Llanquihue</w:t>
            </w:r>
          </w:p>
          <w:p w14:paraId="75BA826B" w14:textId="77777777"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0F2A4793" w14:textId="77777777" w:rsidR="00230321" w:rsidRPr="0025129B" w:rsidRDefault="00230321" w:rsidP="00230321">
            <w:pPr>
              <w:ind w:left="188"/>
              <w:rPr>
                <w:rFonts w:cstheme="minorHAnsi"/>
                <w:b/>
                <w:sz w:val="20"/>
                <w:szCs w:val="20"/>
              </w:rPr>
            </w:pPr>
          </w:p>
        </w:tc>
      </w:tr>
      <w:tr w:rsidR="00230321" w:rsidRPr="0025129B" w14:paraId="47B0808D"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38EF1A"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281B2B">
              <w:rPr>
                <w:rFonts w:cstheme="minorHAnsi"/>
                <w:sz w:val="20"/>
                <w:szCs w:val="20"/>
              </w:rPr>
              <w:t>Osorno</w:t>
            </w:r>
          </w:p>
        </w:tc>
        <w:tc>
          <w:tcPr>
            <w:tcW w:w="2296" w:type="pct"/>
            <w:vMerge/>
            <w:tcBorders>
              <w:left w:val="single" w:sz="4" w:space="0" w:color="auto"/>
              <w:bottom w:val="single" w:sz="4" w:space="0" w:color="auto"/>
              <w:right w:val="single" w:sz="4" w:space="0" w:color="auto"/>
            </w:tcBorders>
            <w:shd w:val="clear" w:color="auto" w:fill="FFFFFF"/>
          </w:tcPr>
          <w:p w14:paraId="07399908" w14:textId="77777777" w:rsidR="00230321" w:rsidRPr="0025129B" w:rsidRDefault="00230321" w:rsidP="00230321">
            <w:pPr>
              <w:ind w:left="188"/>
              <w:rPr>
                <w:rFonts w:cstheme="minorHAnsi"/>
                <w:b/>
                <w:sz w:val="20"/>
                <w:szCs w:val="20"/>
              </w:rPr>
            </w:pPr>
          </w:p>
        </w:tc>
      </w:tr>
      <w:tr w:rsidR="00230321" w:rsidRPr="0025129B" w14:paraId="18862F47"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9408759" w14:textId="77777777" w:rsidR="000A530E" w:rsidRPr="000A530E" w:rsidRDefault="00230321" w:rsidP="00230321">
            <w:pPr>
              <w:spacing w:after="100" w:line="276" w:lineRule="auto"/>
              <w:rPr>
                <w:rFonts w:cstheme="minorHAnsi"/>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r w:rsidR="000A530E">
              <w:rPr>
                <w:rFonts w:cstheme="minorHAnsi"/>
                <w:sz w:val="20"/>
                <w:szCs w:val="20"/>
              </w:rPr>
              <w:t xml:space="preserve"> Inversiones e Industrias Valle Verde S.A.</w:t>
            </w:r>
          </w:p>
          <w:p w14:paraId="1B955147" w14:textId="77777777" w:rsidR="00230321" w:rsidRPr="00D235C7"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5BD28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3FA7842B" w14:textId="77777777" w:rsidR="00230321" w:rsidRPr="0025129B" w:rsidRDefault="000A530E" w:rsidP="00230321">
            <w:pPr>
              <w:rPr>
                <w:rFonts w:cstheme="minorHAnsi"/>
                <w:sz w:val="20"/>
                <w:szCs w:val="20"/>
                <w:lang w:val="es-ES" w:eastAsia="es-ES"/>
              </w:rPr>
            </w:pPr>
            <w:r>
              <w:rPr>
                <w:rFonts w:cstheme="minorHAnsi"/>
                <w:sz w:val="20"/>
                <w:szCs w:val="20"/>
                <w:lang w:val="es-ES" w:eastAsia="es-ES"/>
              </w:rPr>
              <w:t>76.006.727-K</w:t>
            </w:r>
          </w:p>
        </w:tc>
      </w:tr>
      <w:tr w:rsidR="00230321" w:rsidRPr="0025129B" w14:paraId="18715359"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D07F79"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4FB72623" w14:textId="77777777" w:rsidR="00230321" w:rsidRPr="0025129B" w:rsidRDefault="000A530E" w:rsidP="00230321">
            <w:pPr>
              <w:rPr>
                <w:rFonts w:cstheme="minorHAnsi"/>
                <w:sz w:val="20"/>
                <w:szCs w:val="20"/>
              </w:rPr>
            </w:pPr>
            <w:r>
              <w:rPr>
                <w:rFonts w:cstheme="minorHAnsi"/>
                <w:sz w:val="20"/>
                <w:szCs w:val="20"/>
              </w:rPr>
              <w:t>Panamericana Sur Km 8 norte, Fundo Pilauco, Osorno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3EFD2F"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4B83C033" w14:textId="77777777" w:rsidR="00230321" w:rsidRPr="0025129B" w:rsidRDefault="003C5680" w:rsidP="00230321">
            <w:pPr>
              <w:rPr>
                <w:rFonts w:cstheme="minorHAnsi"/>
                <w:sz w:val="20"/>
                <w:szCs w:val="20"/>
              </w:rPr>
            </w:pPr>
            <w:r>
              <w:rPr>
                <w:rFonts w:cstheme="minorHAnsi"/>
                <w:sz w:val="20"/>
                <w:szCs w:val="20"/>
              </w:rPr>
              <w:t>mellies@valle-verde.cl</w:t>
            </w:r>
          </w:p>
        </w:tc>
      </w:tr>
      <w:tr w:rsidR="00230321" w:rsidRPr="0025129B" w14:paraId="2F8B9AC3"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E97499C"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CEFBC1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340E9C36" w14:textId="77777777" w:rsidR="00230321" w:rsidRPr="0025129B" w:rsidRDefault="00AD7B08" w:rsidP="00230321">
            <w:pPr>
              <w:rPr>
                <w:rFonts w:cstheme="minorHAnsi"/>
                <w:sz w:val="20"/>
                <w:szCs w:val="20"/>
              </w:rPr>
            </w:pPr>
            <w:r>
              <w:rPr>
                <w:rFonts w:cstheme="minorHAnsi"/>
                <w:sz w:val="20"/>
                <w:szCs w:val="20"/>
              </w:rPr>
              <w:t>+56 64 2612531</w:t>
            </w:r>
          </w:p>
        </w:tc>
      </w:tr>
      <w:tr w:rsidR="00230321" w:rsidRPr="0025129B" w14:paraId="75633DB0"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BCE7D6"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7F16AAAB" w14:textId="77777777" w:rsidR="00230321" w:rsidRPr="0025129B" w:rsidRDefault="003C5680" w:rsidP="00230321">
            <w:pPr>
              <w:rPr>
                <w:rFonts w:cstheme="minorHAnsi"/>
                <w:sz w:val="20"/>
                <w:szCs w:val="20"/>
              </w:rPr>
            </w:pPr>
            <w:r>
              <w:rPr>
                <w:rFonts w:cstheme="minorHAnsi"/>
                <w:sz w:val="20"/>
                <w:szCs w:val="20"/>
              </w:rPr>
              <w:t>Felipe Ariztia Benoit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9E6F96"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102BA4F0" w14:textId="77777777" w:rsidR="00230321" w:rsidRPr="0025129B" w:rsidRDefault="00AD7B08" w:rsidP="00230321">
            <w:pPr>
              <w:spacing w:after="100"/>
              <w:jc w:val="left"/>
              <w:rPr>
                <w:rFonts w:cstheme="minorHAnsi"/>
                <w:sz w:val="20"/>
                <w:szCs w:val="20"/>
                <w:lang w:val="es-ES" w:eastAsia="es-ES"/>
              </w:rPr>
            </w:pPr>
            <w:r>
              <w:rPr>
                <w:rFonts w:cstheme="minorHAnsi"/>
                <w:sz w:val="20"/>
                <w:szCs w:val="20"/>
                <w:lang w:val="es-ES" w:eastAsia="es-ES"/>
              </w:rPr>
              <w:t>6.749.940-9</w:t>
            </w:r>
          </w:p>
        </w:tc>
      </w:tr>
      <w:tr w:rsidR="00230321" w:rsidRPr="0025129B" w14:paraId="16EF3774"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42731C"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3F46E1D9" w14:textId="77777777" w:rsidR="00230321" w:rsidRPr="0025129B" w:rsidRDefault="000A530E" w:rsidP="00230321">
            <w:pPr>
              <w:rPr>
                <w:rFonts w:cstheme="minorHAnsi"/>
                <w:sz w:val="20"/>
                <w:szCs w:val="20"/>
                <w:lang w:val="es-ES" w:eastAsia="es-ES"/>
              </w:rPr>
            </w:pPr>
            <w:r>
              <w:rPr>
                <w:rFonts w:cstheme="minorHAnsi"/>
                <w:sz w:val="20"/>
                <w:szCs w:val="20"/>
              </w:rPr>
              <w:t>Panamericana Sur Km 8 norte, Fundo Pilauco, Osorno</w:t>
            </w:r>
            <w:r w:rsidR="003C5680">
              <w:rPr>
                <w:rFonts w:cstheme="minorHAnsi"/>
                <w:sz w:val="20"/>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53123C"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AD7B08">
              <w:rPr>
                <w:rFonts w:cstheme="minorHAnsi"/>
                <w:sz w:val="20"/>
                <w:szCs w:val="20"/>
              </w:rPr>
              <w:t>mellies@valle-verde.cl</w:t>
            </w:r>
          </w:p>
        </w:tc>
      </w:tr>
      <w:tr w:rsidR="00230321" w:rsidRPr="0025129B" w14:paraId="6437B4C4"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22F24B2"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59FAC6A" w14:textId="77777777" w:rsidR="00AD7B08"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29A619C7" w14:textId="77777777" w:rsidR="00230321" w:rsidRPr="0025129B" w:rsidRDefault="00AD7B08" w:rsidP="00230321">
            <w:pPr>
              <w:spacing w:after="100" w:line="276" w:lineRule="auto"/>
              <w:rPr>
                <w:rFonts w:cstheme="minorHAnsi"/>
                <w:sz w:val="20"/>
                <w:szCs w:val="20"/>
                <w:lang w:val="es-ES" w:eastAsia="es-ES"/>
              </w:rPr>
            </w:pPr>
            <w:r>
              <w:rPr>
                <w:rFonts w:cstheme="minorHAnsi"/>
                <w:sz w:val="20"/>
                <w:szCs w:val="20"/>
              </w:rPr>
              <w:t>+56 64 2612531</w:t>
            </w:r>
          </w:p>
        </w:tc>
      </w:tr>
      <w:tr w:rsidR="004E5529" w:rsidRPr="0025129B" w14:paraId="00FCDFD0"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81EBC5D"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AD7B08">
              <w:rPr>
                <w:rFonts w:cstheme="minorHAnsi"/>
                <w:sz w:val="20"/>
                <w:szCs w:val="20"/>
              </w:rPr>
              <w:t>En Operación</w:t>
            </w:r>
          </w:p>
          <w:p w14:paraId="5E2D0A9C" w14:textId="77777777" w:rsidR="004E5529" w:rsidRPr="0025129B" w:rsidRDefault="004E5529" w:rsidP="00230321">
            <w:pPr>
              <w:rPr>
                <w:rFonts w:cstheme="minorHAnsi"/>
                <w:sz w:val="20"/>
                <w:szCs w:val="20"/>
              </w:rPr>
            </w:pPr>
          </w:p>
        </w:tc>
      </w:tr>
    </w:tbl>
    <w:p w14:paraId="0022D993"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540199EB" w14:textId="77777777"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75369605"/>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bookmarkEnd w:id="42"/>
    </w:p>
    <w:p w14:paraId="5C7AB694"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5DD36E77"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6ABB36E9" w14:textId="77777777" w:rsidR="00AF4041" w:rsidRDefault="007C15CC" w:rsidP="00AF4041">
            <w:pPr>
              <w:rPr>
                <w:color w:val="FF0000"/>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Fuente:</w:t>
            </w:r>
            <w:r w:rsidR="008E2D68">
              <w:rPr>
                <w:sz w:val="20"/>
                <w:szCs w:val="20"/>
              </w:rPr>
              <w:t xml:space="preserve"> DIA</w:t>
            </w:r>
            <w:r w:rsidR="006270FF" w:rsidRPr="007E2D5C">
              <w:rPr>
                <w:sz w:val="20"/>
                <w:szCs w:val="20"/>
              </w:rPr>
              <w:t xml:space="preserve"> </w:t>
            </w:r>
            <w:bookmarkEnd w:id="43"/>
            <w:bookmarkEnd w:id="44"/>
            <w:r w:rsidR="008E2D68">
              <w:rPr>
                <w:sz w:val="20"/>
                <w:szCs w:val="20"/>
              </w:rPr>
              <w:t>“</w:t>
            </w:r>
            <w:r w:rsidR="008E2D68" w:rsidRPr="008E2D68">
              <w:rPr>
                <w:sz w:val="20"/>
                <w:szCs w:val="20"/>
              </w:rPr>
              <w:t>Planta de Tratamiento de Aguas Residuales mediante Lombrifiltro para Lácteos Paraguay, Comuna de Osorno, X Región</w:t>
            </w:r>
            <w:r w:rsidR="008E2D68">
              <w:rPr>
                <w:sz w:val="20"/>
                <w:szCs w:val="20"/>
              </w:rPr>
              <w:t>”</w:t>
            </w:r>
            <w:r w:rsidR="008E2D68" w:rsidRPr="008E2D68">
              <w:rPr>
                <w:sz w:val="20"/>
                <w:szCs w:val="20"/>
              </w:rPr>
              <w:t>.</w:t>
            </w:r>
            <w:bookmarkEnd w:id="45"/>
            <w:bookmarkEnd w:id="46"/>
            <w:bookmarkEnd w:id="47"/>
          </w:p>
          <w:p w14:paraId="2B367F1C" w14:textId="77777777" w:rsidR="00952338" w:rsidRPr="007E2D5C" w:rsidRDefault="00952338" w:rsidP="00AF4041">
            <w:pPr>
              <w:rPr>
                <w:color w:val="FF0000"/>
                <w:sz w:val="20"/>
                <w:szCs w:val="20"/>
              </w:rPr>
            </w:pPr>
          </w:p>
          <w:p w14:paraId="64B70F50" w14:textId="77777777" w:rsidR="006270FF" w:rsidRPr="003714C8" w:rsidRDefault="00952338" w:rsidP="003714C8">
            <w:pPr>
              <w:jc w:val="center"/>
              <w:rPr>
                <w:rFonts w:cstheme="minorHAnsi"/>
                <w:b/>
                <w:noProof/>
                <w:sz w:val="24"/>
                <w:szCs w:val="20"/>
                <w:lang w:eastAsia="es-CL"/>
              </w:rPr>
            </w:pPr>
            <w:r>
              <w:rPr>
                <w:noProof/>
                <w:lang w:eastAsia="es-CL"/>
              </w:rPr>
              <w:drawing>
                <wp:inline distT="0" distB="0" distL="0" distR="0" wp14:anchorId="59A365F9" wp14:editId="6C8BEB67">
                  <wp:extent cx="6364919" cy="35242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406323" cy="3547175"/>
                          </a:xfrm>
                          <a:prstGeom prst="rect">
                            <a:avLst/>
                          </a:prstGeom>
                        </pic:spPr>
                      </pic:pic>
                    </a:graphicData>
                  </a:graphic>
                </wp:inline>
              </w:drawing>
            </w:r>
          </w:p>
        </w:tc>
      </w:tr>
      <w:tr w:rsidR="00285DFE" w:rsidRPr="0025129B" w14:paraId="5ADBF8E3"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341B57B" w14:textId="77777777"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p>
        </w:tc>
      </w:tr>
      <w:tr w:rsidR="00285DFE" w:rsidRPr="0025129B" w14:paraId="487528D4" w14:textId="77777777" w:rsidTr="004E5529">
        <w:trPr>
          <w:trHeight w:val="229"/>
          <w:jc w:val="center"/>
        </w:trPr>
        <w:tc>
          <w:tcPr>
            <w:tcW w:w="1447" w:type="pct"/>
            <w:shd w:val="clear" w:color="auto" w:fill="FFFFFF"/>
            <w:tcMar>
              <w:top w:w="58" w:type="dxa"/>
              <w:left w:w="58" w:type="dxa"/>
              <w:bottom w:w="58" w:type="dxa"/>
              <w:right w:w="58" w:type="dxa"/>
            </w:tcMar>
            <w:hideMark/>
          </w:tcPr>
          <w:p w14:paraId="43E80810" w14:textId="77777777" w:rsidR="00285DFE" w:rsidRPr="0025129B" w:rsidRDefault="00285DFE" w:rsidP="00570BD0">
            <w:pPr>
              <w:rPr>
                <w:rFonts w:cstheme="minorHAnsi"/>
                <w:b/>
                <w:sz w:val="20"/>
                <w:szCs w:val="18"/>
              </w:rPr>
            </w:pPr>
            <w:r w:rsidRPr="0025129B">
              <w:rPr>
                <w:rFonts w:cstheme="minorHAnsi"/>
                <w:b/>
                <w:sz w:val="20"/>
                <w:szCs w:val="18"/>
              </w:rPr>
              <w:t>Datum:</w:t>
            </w:r>
            <w:r w:rsidR="008E2D68">
              <w:rPr>
                <w:rFonts w:cstheme="minorHAnsi"/>
                <w:b/>
                <w:sz w:val="20"/>
                <w:szCs w:val="18"/>
              </w:rPr>
              <w:t xml:space="preserve"> WGS 84</w:t>
            </w:r>
          </w:p>
        </w:tc>
        <w:tc>
          <w:tcPr>
            <w:tcW w:w="885" w:type="pct"/>
            <w:shd w:val="clear" w:color="auto" w:fill="FFFFFF"/>
          </w:tcPr>
          <w:p w14:paraId="378A215C" w14:textId="77777777" w:rsidR="00285DFE" w:rsidRPr="0025129B" w:rsidRDefault="00285DFE" w:rsidP="00570BD0">
            <w:pPr>
              <w:rPr>
                <w:rFonts w:cstheme="minorHAnsi"/>
                <w:b/>
                <w:sz w:val="20"/>
                <w:szCs w:val="18"/>
              </w:rPr>
            </w:pPr>
            <w:r w:rsidRPr="0025129B">
              <w:rPr>
                <w:rFonts w:cstheme="minorHAnsi"/>
                <w:b/>
                <w:sz w:val="20"/>
                <w:szCs w:val="18"/>
              </w:rPr>
              <w:t>Huso:</w:t>
            </w:r>
            <w:r w:rsidR="008E2D68">
              <w:rPr>
                <w:rFonts w:cstheme="minorHAnsi"/>
                <w:b/>
                <w:sz w:val="20"/>
                <w:szCs w:val="18"/>
              </w:rPr>
              <w:t xml:space="preserve"> 18 G</w:t>
            </w:r>
          </w:p>
        </w:tc>
        <w:tc>
          <w:tcPr>
            <w:tcW w:w="1255" w:type="pct"/>
            <w:shd w:val="clear" w:color="auto" w:fill="FFFFFF"/>
          </w:tcPr>
          <w:p w14:paraId="492E8E34" w14:textId="77777777" w:rsidR="00285DFE" w:rsidRPr="0025129B" w:rsidRDefault="00285DFE" w:rsidP="00570BD0">
            <w:pPr>
              <w:rPr>
                <w:rFonts w:cstheme="minorHAnsi"/>
                <w:b/>
                <w:sz w:val="20"/>
                <w:szCs w:val="18"/>
              </w:rPr>
            </w:pPr>
            <w:r w:rsidRPr="0025129B">
              <w:rPr>
                <w:rFonts w:cstheme="minorHAnsi"/>
                <w:b/>
                <w:sz w:val="20"/>
                <w:szCs w:val="18"/>
              </w:rPr>
              <w:t>UTM N:</w:t>
            </w:r>
            <w:r w:rsidR="008E2D68">
              <w:rPr>
                <w:rFonts w:cstheme="minorHAnsi"/>
                <w:b/>
                <w:sz w:val="20"/>
                <w:szCs w:val="18"/>
              </w:rPr>
              <w:t xml:space="preserve"> 5.510.852</w:t>
            </w:r>
          </w:p>
        </w:tc>
        <w:tc>
          <w:tcPr>
            <w:tcW w:w="1413" w:type="pct"/>
            <w:shd w:val="clear" w:color="auto" w:fill="FFFFFF"/>
          </w:tcPr>
          <w:p w14:paraId="1A123B2F" w14:textId="77777777" w:rsidR="00285DFE" w:rsidRPr="0025129B" w:rsidRDefault="00285DFE" w:rsidP="00570BD0">
            <w:pPr>
              <w:rPr>
                <w:rFonts w:cstheme="minorHAnsi"/>
                <w:b/>
                <w:sz w:val="20"/>
                <w:szCs w:val="16"/>
              </w:rPr>
            </w:pPr>
            <w:r w:rsidRPr="0025129B">
              <w:rPr>
                <w:rFonts w:cstheme="minorHAnsi"/>
                <w:b/>
                <w:sz w:val="20"/>
                <w:szCs w:val="16"/>
              </w:rPr>
              <w:t>UTM E:</w:t>
            </w:r>
            <w:r w:rsidR="008E2D68">
              <w:rPr>
                <w:rFonts w:cstheme="minorHAnsi"/>
                <w:b/>
                <w:sz w:val="20"/>
                <w:szCs w:val="16"/>
              </w:rPr>
              <w:t xml:space="preserve"> 662.410</w:t>
            </w:r>
          </w:p>
        </w:tc>
      </w:tr>
      <w:tr w:rsidR="006270FF" w:rsidRPr="0025129B" w14:paraId="237C8A95" w14:textId="77777777" w:rsidTr="004E5529">
        <w:trPr>
          <w:trHeight w:val="728"/>
          <w:jc w:val="center"/>
        </w:trPr>
        <w:tc>
          <w:tcPr>
            <w:tcW w:w="5000" w:type="pct"/>
            <w:gridSpan w:val="4"/>
            <w:shd w:val="clear" w:color="auto" w:fill="FFFFFF"/>
            <w:tcMar>
              <w:top w:w="58" w:type="dxa"/>
              <w:left w:w="58" w:type="dxa"/>
              <w:bottom w:w="58" w:type="dxa"/>
              <w:right w:w="58" w:type="dxa"/>
            </w:tcMar>
          </w:tcPr>
          <w:p w14:paraId="51AC340B" w14:textId="77777777" w:rsidR="006270FF" w:rsidRPr="0025129B"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8E2D68" w:rsidRPr="00A82B08">
              <w:rPr>
                <w:rFonts w:cstheme="minorHAnsi"/>
                <w:sz w:val="20"/>
                <w:szCs w:val="18"/>
              </w:rPr>
              <w:t xml:space="preserve">Desde la cuidad de Osorno </w:t>
            </w:r>
            <w:r w:rsidR="00A82B08" w:rsidRPr="00A82B08">
              <w:rPr>
                <w:rFonts w:cstheme="minorHAnsi"/>
                <w:sz w:val="20"/>
                <w:szCs w:val="18"/>
              </w:rPr>
              <w:t>por la</w:t>
            </w:r>
            <w:r w:rsidR="00A82B08">
              <w:rPr>
                <w:rFonts w:cstheme="minorHAnsi"/>
                <w:b/>
                <w:sz w:val="20"/>
                <w:szCs w:val="18"/>
              </w:rPr>
              <w:t xml:space="preserve"> </w:t>
            </w:r>
            <w:r w:rsidR="00A82B08" w:rsidRPr="000E4306">
              <w:rPr>
                <w:rFonts w:cstheme="minorHAnsi"/>
                <w:sz w:val="20"/>
                <w:szCs w:val="20"/>
              </w:rPr>
              <w:t>Panamericana Sur</w:t>
            </w:r>
            <w:r w:rsidR="00A82B08">
              <w:rPr>
                <w:rFonts w:cstheme="minorHAnsi"/>
                <w:sz w:val="20"/>
                <w:szCs w:val="20"/>
              </w:rPr>
              <w:t>,</w:t>
            </w:r>
            <w:r w:rsidR="00A82B08" w:rsidRPr="000E4306">
              <w:rPr>
                <w:rFonts w:cstheme="minorHAnsi"/>
                <w:sz w:val="20"/>
                <w:szCs w:val="20"/>
              </w:rPr>
              <w:t xml:space="preserve"> Km. 8 Norte, sector Pilauco, Comuna de Osorno, X Región.</w:t>
            </w:r>
          </w:p>
          <w:p w14:paraId="56555A78" w14:textId="77777777" w:rsidR="006270FF" w:rsidRPr="0025129B" w:rsidRDefault="006270FF" w:rsidP="00570BD0">
            <w:pPr>
              <w:rPr>
                <w:rFonts w:cstheme="minorHAnsi"/>
                <w:b/>
                <w:color w:val="FF0000"/>
                <w:sz w:val="20"/>
                <w:szCs w:val="18"/>
              </w:rPr>
            </w:pPr>
          </w:p>
        </w:tc>
      </w:tr>
    </w:tbl>
    <w:p w14:paraId="7BDD3990"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70F6356E" w14:textId="77777777" w:rsidR="005749E1" w:rsidRPr="0025129B" w:rsidRDefault="005749E1">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44ABB2AB"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6CC15C" w14:textId="14AD442A" w:rsidR="005749E1" w:rsidRDefault="005749E1" w:rsidP="005749E1">
            <w:pPr>
              <w:rPr>
                <w:color w:val="FF0000"/>
                <w:sz w:val="20"/>
                <w:szCs w:val="2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AD3BDD">
              <w:rPr>
                <w:sz w:val="20"/>
                <w:szCs w:val="20"/>
              </w:rPr>
              <w:t>DIA “</w:t>
            </w:r>
            <w:r w:rsidR="00AD3BDD" w:rsidRPr="008E2D68">
              <w:rPr>
                <w:sz w:val="20"/>
                <w:szCs w:val="20"/>
              </w:rPr>
              <w:t>Planta de Tratamiento de Aguas Residuales mediante Lombrifiltro para Lácteos Paraguay, Comuna de Osorno, X Región</w:t>
            </w:r>
            <w:r w:rsidR="00AD3BDD">
              <w:rPr>
                <w:sz w:val="20"/>
                <w:szCs w:val="20"/>
              </w:rPr>
              <w:t>”)</w:t>
            </w:r>
          </w:p>
          <w:p w14:paraId="5742BEC3" w14:textId="77777777" w:rsidR="0005734C" w:rsidRPr="007E2D5C" w:rsidRDefault="0005734C" w:rsidP="005749E1">
            <w:pPr>
              <w:rPr>
                <w:color w:val="FF0000"/>
              </w:rPr>
            </w:pPr>
          </w:p>
          <w:p w14:paraId="369D1E99" w14:textId="77777777" w:rsidR="0099175E" w:rsidRPr="0025129B" w:rsidRDefault="008E77DE" w:rsidP="0005734C">
            <w:pPr>
              <w:jc w:val="center"/>
              <w:rPr>
                <w:rFonts w:cstheme="minorHAnsi"/>
                <w:lang w:eastAsia="es-ES"/>
              </w:rPr>
            </w:pPr>
            <w:r>
              <w:rPr>
                <w:noProof/>
                <w:lang w:eastAsia="es-CL"/>
              </w:rPr>
              <w:drawing>
                <wp:inline distT="0" distB="0" distL="0" distR="0" wp14:anchorId="17D7B587" wp14:editId="495BB18B">
                  <wp:extent cx="5060079" cy="4800600"/>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75047" cy="4814801"/>
                          </a:xfrm>
                          <a:prstGeom prst="rect">
                            <a:avLst/>
                          </a:prstGeom>
                        </pic:spPr>
                      </pic:pic>
                    </a:graphicData>
                  </a:graphic>
                </wp:inline>
              </w:drawing>
            </w:r>
          </w:p>
        </w:tc>
      </w:tr>
    </w:tbl>
    <w:p w14:paraId="09F210DB" w14:textId="77777777" w:rsidR="00BA0FDE" w:rsidRPr="0025129B" w:rsidRDefault="00BA0FDE" w:rsidP="00BA0FDE">
      <w:pPr>
        <w:rPr>
          <w:sz w:val="20"/>
        </w:rPr>
      </w:pPr>
    </w:p>
    <w:p w14:paraId="267D6705"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33E5ECE7" w14:textId="77777777" w:rsidR="00B1722C" w:rsidRPr="0025129B" w:rsidRDefault="00B1722C" w:rsidP="00C958D0">
      <w:pPr>
        <w:pStyle w:val="Ttulo1"/>
      </w:pPr>
      <w:bookmarkStart w:id="52" w:name="_Toc475369606"/>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14:paraId="16BE3BB4" w14:textId="77777777" w:rsidR="00ED4317" w:rsidRPr="0025129B" w:rsidRDefault="00ED4317" w:rsidP="00C97715">
      <w:pPr>
        <w:rPr>
          <w:sz w:val="20"/>
          <w:szCs w:val="20"/>
        </w:rPr>
      </w:pPr>
    </w:p>
    <w:tbl>
      <w:tblPr>
        <w:tblW w:w="50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
        <w:gridCol w:w="1257"/>
        <w:gridCol w:w="1116"/>
        <w:gridCol w:w="1120"/>
        <w:gridCol w:w="1397"/>
        <w:gridCol w:w="1814"/>
        <w:gridCol w:w="1676"/>
        <w:gridCol w:w="1255"/>
      </w:tblGrid>
      <w:tr w:rsidR="003714C8" w:rsidRPr="0025129B" w14:paraId="7ED303E1" w14:textId="77777777" w:rsidTr="002454DA">
        <w:trPr>
          <w:trHeight w:val="498"/>
        </w:trPr>
        <w:tc>
          <w:tcPr>
            <w:tcW w:w="5000" w:type="pct"/>
            <w:gridSpan w:val="8"/>
            <w:shd w:val="clear" w:color="000000" w:fill="D9D9D9"/>
            <w:noWrap/>
          </w:tcPr>
          <w:p w14:paraId="1B051D71"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2E47429B" w14:textId="77777777" w:rsidR="003714C8" w:rsidRPr="0025129B" w:rsidRDefault="003714C8" w:rsidP="00075A70">
            <w:pPr>
              <w:spacing w:line="0" w:lineRule="atLeast"/>
              <w:jc w:val="left"/>
              <w:rPr>
                <w:rFonts w:eastAsia="Times New Roman" w:cs="Calibri"/>
                <w:b/>
                <w:bCs/>
                <w:color w:val="000000"/>
                <w:sz w:val="20"/>
                <w:szCs w:val="20"/>
                <w:lang w:eastAsia="es-CL"/>
              </w:rPr>
            </w:pPr>
          </w:p>
        </w:tc>
      </w:tr>
      <w:tr w:rsidR="00096213" w:rsidRPr="0025129B" w14:paraId="7C83CF50" w14:textId="77777777" w:rsidTr="002454DA">
        <w:trPr>
          <w:trHeight w:val="498"/>
        </w:trPr>
        <w:tc>
          <w:tcPr>
            <w:tcW w:w="241" w:type="pct"/>
            <w:shd w:val="clear" w:color="auto" w:fill="auto"/>
            <w:vAlign w:val="center"/>
            <w:hideMark/>
          </w:tcPr>
          <w:p w14:paraId="0048CB33"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21" w:type="pct"/>
            <w:shd w:val="clear" w:color="auto" w:fill="auto"/>
            <w:vAlign w:val="center"/>
            <w:hideMark/>
          </w:tcPr>
          <w:p w14:paraId="03A80BC5"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51" w:type="pct"/>
            <w:shd w:val="clear" w:color="auto" w:fill="auto"/>
            <w:vAlign w:val="center"/>
            <w:hideMark/>
          </w:tcPr>
          <w:p w14:paraId="60D8266F"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5F475C6E"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53" w:type="pct"/>
            <w:vAlign w:val="center"/>
          </w:tcPr>
          <w:p w14:paraId="4FB1D56E"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90" w:type="pct"/>
            <w:shd w:val="clear" w:color="auto" w:fill="auto"/>
            <w:vAlign w:val="center"/>
            <w:hideMark/>
          </w:tcPr>
          <w:p w14:paraId="7455C542"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896" w:type="pct"/>
            <w:shd w:val="clear" w:color="auto" w:fill="auto"/>
            <w:vAlign w:val="center"/>
            <w:hideMark/>
          </w:tcPr>
          <w:p w14:paraId="197D6F30"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828" w:type="pct"/>
            <w:shd w:val="clear" w:color="auto" w:fill="auto"/>
            <w:vAlign w:val="center"/>
            <w:hideMark/>
          </w:tcPr>
          <w:p w14:paraId="7C1F41CD" w14:textId="77777777" w:rsidR="00096213" w:rsidRPr="0025129B" w:rsidRDefault="00DE1AB8"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Comentarios</w:t>
            </w:r>
          </w:p>
        </w:tc>
        <w:tc>
          <w:tcPr>
            <w:tcW w:w="620" w:type="pct"/>
            <w:vAlign w:val="center"/>
          </w:tcPr>
          <w:p w14:paraId="562C4C9C" w14:textId="77777777" w:rsidR="00096213" w:rsidRPr="0025129B" w:rsidRDefault="00F64DF2" w:rsidP="00F64DF2">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14:paraId="52D837EE" w14:textId="77777777" w:rsidTr="0071110F">
        <w:trPr>
          <w:trHeight w:val="498"/>
        </w:trPr>
        <w:tc>
          <w:tcPr>
            <w:tcW w:w="241" w:type="pct"/>
            <w:shd w:val="clear" w:color="auto" w:fill="auto"/>
            <w:noWrap/>
            <w:vAlign w:val="center"/>
            <w:hideMark/>
          </w:tcPr>
          <w:p w14:paraId="67B53DAD" w14:textId="77777777" w:rsidR="00096213" w:rsidRPr="007C60EE" w:rsidRDefault="00431E17" w:rsidP="007C60EE">
            <w:pPr>
              <w:spacing w:line="0" w:lineRule="atLeast"/>
              <w:jc w:val="center"/>
              <w:rPr>
                <w:color w:val="000000"/>
                <w:sz w:val="20"/>
              </w:rPr>
            </w:pPr>
            <w:r>
              <w:rPr>
                <w:color w:val="000000"/>
                <w:sz w:val="20"/>
              </w:rPr>
              <w:t>1</w:t>
            </w:r>
          </w:p>
        </w:tc>
        <w:tc>
          <w:tcPr>
            <w:tcW w:w="621" w:type="pct"/>
            <w:shd w:val="clear" w:color="auto" w:fill="auto"/>
            <w:noWrap/>
            <w:vAlign w:val="center"/>
          </w:tcPr>
          <w:p w14:paraId="2F0BFB60" w14:textId="77777777" w:rsidR="00096213" w:rsidRPr="007C60EE" w:rsidRDefault="00431E17" w:rsidP="007C60EE">
            <w:pPr>
              <w:spacing w:line="0" w:lineRule="atLeast"/>
              <w:jc w:val="center"/>
              <w:rPr>
                <w:color w:val="000000"/>
                <w:sz w:val="20"/>
              </w:rPr>
            </w:pPr>
            <w:r>
              <w:rPr>
                <w:color w:val="000000"/>
                <w:sz w:val="20"/>
              </w:rPr>
              <w:t>RCA</w:t>
            </w:r>
          </w:p>
        </w:tc>
        <w:tc>
          <w:tcPr>
            <w:tcW w:w="551" w:type="pct"/>
            <w:shd w:val="clear" w:color="auto" w:fill="auto"/>
            <w:noWrap/>
            <w:vAlign w:val="center"/>
          </w:tcPr>
          <w:p w14:paraId="79B7706E" w14:textId="77777777" w:rsidR="00096213" w:rsidRPr="007C60EE" w:rsidRDefault="00431E17" w:rsidP="007C60EE">
            <w:pPr>
              <w:spacing w:line="0" w:lineRule="atLeast"/>
              <w:jc w:val="center"/>
              <w:rPr>
                <w:color w:val="000000"/>
                <w:sz w:val="20"/>
              </w:rPr>
            </w:pPr>
            <w:r>
              <w:rPr>
                <w:color w:val="000000"/>
                <w:sz w:val="20"/>
              </w:rPr>
              <w:t>451</w:t>
            </w:r>
          </w:p>
        </w:tc>
        <w:tc>
          <w:tcPr>
            <w:tcW w:w="553" w:type="pct"/>
            <w:vAlign w:val="center"/>
          </w:tcPr>
          <w:p w14:paraId="0D613502" w14:textId="77777777" w:rsidR="00096213" w:rsidRPr="007C60EE" w:rsidRDefault="00431E17" w:rsidP="007C60EE">
            <w:pPr>
              <w:spacing w:line="0" w:lineRule="atLeast"/>
              <w:jc w:val="center"/>
              <w:rPr>
                <w:color w:val="000000"/>
                <w:sz w:val="20"/>
              </w:rPr>
            </w:pPr>
            <w:r>
              <w:rPr>
                <w:color w:val="000000"/>
                <w:sz w:val="20"/>
              </w:rPr>
              <w:t>08.08.2008</w:t>
            </w:r>
          </w:p>
        </w:tc>
        <w:tc>
          <w:tcPr>
            <w:tcW w:w="690" w:type="pct"/>
            <w:shd w:val="clear" w:color="auto" w:fill="auto"/>
            <w:noWrap/>
            <w:vAlign w:val="center"/>
          </w:tcPr>
          <w:p w14:paraId="653B49BE" w14:textId="77777777" w:rsidR="00096213" w:rsidRPr="007C60EE" w:rsidRDefault="00431E17" w:rsidP="007C60EE">
            <w:pPr>
              <w:spacing w:line="0" w:lineRule="atLeast"/>
              <w:jc w:val="center"/>
              <w:rPr>
                <w:color w:val="000000"/>
                <w:sz w:val="20"/>
              </w:rPr>
            </w:pPr>
            <w:r w:rsidRPr="009865EC">
              <w:rPr>
                <w:color w:val="000000"/>
                <w:sz w:val="20"/>
              </w:rPr>
              <w:t>COREMA Región de Los Lagos</w:t>
            </w:r>
          </w:p>
        </w:tc>
        <w:tc>
          <w:tcPr>
            <w:tcW w:w="896" w:type="pct"/>
            <w:shd w:val="clear" w:color="auto" w:fill="auto"/>
            <w:noWrap/>
            <w:vAlign w:val="center"/>
          </w:tcPr>
          <w:p w14:paraId="2E88EAD2" w14:textId="77777777" w:rsidR="00096213" w:rsidRPr="00A82B08" w:rsidRDefault="00431E17" w:rsidP="00431E17">
            <w:pPr>
              <w:spacing w:line="0" w:lineRule="atLeast"/>
              <w:jc w:val="center"/>
              <w:rPr>
                <w:color w:val="000000"/>
                <w:sz w:val="20"/>
                <w:szCs w:val="20"/>
              </w:rPr>
            </w:pPr>
            <w:r w:rsidRPr="00A82B08">
              <w:rPr>
                <w:color w:val="000000"/>
                <w:sz w:val="20"/>
                <w:szCs w:val="20"/>
              </w:rPr>
              <w:t>Planta de Tratamiento de Aguas Residuales mediante Lombrifiltro para Lácteos Paraguay, Comuna de Osorno, X Región.</w:t>
            </w:r>
          </w:p>
        </w:tc>
        <w:tc>
          <w:tcPr>
            <w:tcW w:w="828" w:type="pct"/>
            <w:shd w:val="clear" w:color="auto" w:fill="auto"/>
            <w:noWrap/>
            <w:vAlign w:val="center"/>
          </w:tcPr>
          <w:p w14:paraId="55A54A3D" w14:textId="5FC71A80" w:rsidR="00183621" w:rsidRDefault="00183621" w:rsidP="005749E1">
            <w:pPr>
              <w:spacing w:line="0" w:lineRule="atLeast"/>
              <w:rPr>
                <w:rFonts w:eastAsia="Times New Roman" w:cs="Calibri"/>
                <w:color w:val="000000"/>
                <w:sz w:val="20"/>
                <w:szCs w:val="20"/>
                <w:lang w:eastAsia="es-CL"/>
              </w:rPr>
            </w:pPr>
            <w:r>
              <w:rPr>
                <w:sz w:val="20"/>
                <w:szCs w:val="20"/>
              </w:rPr>
              <w:t xml:space="preserve">* Carta N° 214 del 11 de marzo de 2011, donde se acepta la modificación, con el objeto de depuración del efluente, en adicionar una nueva unidad al sistema de tratamiento calificado consistente en un sistema </w:t>
            </w:r>
            <w:r w:rsidR="00064338">
              <w:rPr>
                <w:sz w:val="20"/>
                <w:szCs w:val="20"/>
              </w:rPr>
              <w:t>de ecualización y sistema DAF (</w:t>
            </w:r>
            <w:r>
              <w:rPr>
                <w:sz w:val="20"/>
                <w:szCs w:val="20"/>
              </w:rPr>
              <w:t>tratamiento físico-químico) no siendo obligatorio el someterla al SEIA. (Anexo 2.1)</w:t>
            </w:r>
          </w:p>
          <w:p w14:paraId="411DD8BB" w14:textId="77777777" w:rsidR="00096213" w:rsidRDefault="008E77DE" w:rsidP="005749E1">
            <w:pPr>
              <w:spacing w:line="0" w:lineRule="atLeast"/>
              <w:rPr>
                <w:sz w:val="20"/>
                <w:szCs w:val="20"/>
              </w:rPr>
            </w:pPr>
            <w:r>
              <w:rPr>
                <w:rFonts w:eastAsia="Times New Roman" w:cs="Calibri"/>
                <w:color w:val="000000"/>
                <w:sz w:val="20"/>
                <w:szCs w:val="20"/>
                <w:lang w:eastAsia="es-CL"/>
              </w:rPr>
              <w:t xml:space="preserve"> </w:t>
            </w:r>
            <w:r w:rsidR="00183621">
              <w:rPr>
                <w:rFonts w:eastAsia="Times New Roman" w:cs="Calibri"/>
                <w:color w:val="000000"/>
                <w:sz w:val="20"/>
                <w:szCs w:val="20"/>
                <w:lang w:eastAsia="es-CL"/>
              </w:rPr>
              <w:t xml:space="preserve">* </w:t>
            </w:r>
            <w:r w:rsidRPr="005D26A1">
              <w:rPr>
                <w:rFonts w:eastAsia="Times New Roman" w:cs="Calibri"/>
                <w:color w:val="000000"/>
                <w:sz w:val="20"/>
                <w:szCs w:val="20"/>
                <w:lang w:eastAsia="es-CL"/>
              </w:rPr>
              <w:t xml:space="preserve">Res. Exenta N° </w:t>
            </w:r>
            <w:r>
              <w:rPr>
                <w:rFonts w:eastAsia="Times New Roman" w:cs="Calibri"/>
                <w:color w:val="000000"/>
                <w:sz w:val="20"/>
                <w:szCs w:val="20"/>
                <w:lang w:eastAsia="es-CL"/>
              </w:rPr>
              <w:t>225</w:t>
            </w:r>
            <w:r w:rsidRPr="005D26A1">
              <w:rPr>
                <w:rFonts w:eastAsia="Times New Roman" w:cs="Calibri"/>
                <w:color w:val="000000"/>
                <w:sz w:val="20"/>
                <w:szCs w:val="20"/>
                <w:lang w:eastAsia="es-CL"/>
              </w:rPr>
              <w:t xml:space="preserve">, del </w:t>
            </w:r>
            <w:r>
              <w:rPr>
                <w:rFonts w:eastAsia="Times New Roman" w:cs="Calibri"/>
                <w:color w:val="000000"/>
                <w:sz w:val="20"/>
                <w:szCs w:val="20"/>
                <w:lang w:eastAsia="es-CL"/>
              </w:rPr>
              <w:t>24</w:t>
            </w:r>
            <w:r w:rsidRPr="005D26A1">
              <w:rPr>
                <w:rFonts w:eastAsia="Times New Roman" w:cs="Calibri"/>
                <w:color w:val="000000"/>
                <w:sz w:val="20"/>
                <w:szCs w:val="20"/>
                <w:lang w:eastAsia="es-CL"/>
              </w:rPr>
              <w:t xml:space="preserve"> de </w:t>
            </w:r>
            <w:r>
              <w:rPr>
                <w:rFonts w:eastAsia="Times New Roman" w:cs="Calibri"/>
                <w:color w:val="000000"/>
                <w:sz w:val="20"/>
                <w:szCs w:val="20"/>
                <w:lang w:eastAsia="es-CL"/>
              </w:rPr>
              <w:t>marzo de 2015</w:t>
            </w:r>
            <w:r w:rsidRPr="005D26A1">
              <w:rPr>
                <w:rFonts w:eastAsia="Times New Roman" w:cs="Calibri"/>
                <w:color w:val="000000"/>
                <w:sz w:val="20"/>
                <w:szCs w:val="20"/>
                <w:lang w:eastAsia="es-CL"/>
              </w:rPr>
              <w:t xml:space="preserve"> que </w:t>
            </w:r>
            <w:r>
              <w:rPr>
                <w:rFonts w:eastAsia="Times New Roman" w:cs="Calibri"/>
                <w:color w:val="000000"/>
                <w:sz w:val="20"/>
                <w:szCs w:val="20"/>
                <w:lang w:eastAsia="es-CL"/>
              </w:rPr>
              <w:t>se pronuncia sobre</w:t>
            </w:r>
            <w:r w:rsidR="00431E17" w:rsidRPr="00A82B08">
              <w:rPr>
                <w:sz w:val="20"/>
                <w:szCs w:val="20"/>
              </w:rPr>
              <w:t xml:space="preserve"> cambio </w:t>
            </w:r>
            <w:r w:rsidR="007A750C">
              <w:rPr>
                <w:sz w:val="20"/>
                <w:szCs w:val="20"/>
              </w:rPr>
              <w:t xml:space="preserve">que </w:t>
            </w:r>
            <w:r w:rsidR="007A750C" w:rsidRPr="00A82B08">
              <w:rPr>
                <w:sz w:val="20"/>
                <w:szCs w:val="20"/>
              </w:rPr>
              <w:t>consiste</w:t>
            </w:r>
            <w:r w:rsidR="00431E17" w:rsidRPr="00A82B08">
              <w:rPr>
                <w:sz w:val="20"/>
                <w:szCs w:val="20"/>
              </w:rPr>
              <w:t xml:space="preserve"> en incorporar como alternativa a la disposición final de los residuos industriales líq</w:t>
            </w:r>
            <w:r w:rsidR="007A750C">
              <w:rPr>
                <w:sz w:val="20"/>
                <w:szCs w:val="20"/>
              </w:rPr>
              <w:t>uidos tratados al estero Remehué</w:t>
            </w:r>
            <w:r w:rsidR="00431E17" w:rsidRPr="00A82B08">
              <w:rPr>
                <w:sz w:val="20"/>
                <w:szCs w:val="20"/>
              </w:rPr>
              <w:t>, la venta del residuo líquido a terceros para su uso en riego, durante los meses de noviembre a marzo.</w:t>
            </w:r>
            <w:r w:rsidR="002454DA">
              <w:rPr>
                <w:sz w:val="20"/>
                <w:szCs w:val="20"/>
              </w:rPr>
              <w:t xml:space="preserve"> No requi</w:t>
            </w:r>
            <w:r w:rsidR="00183621">
              <w:rPr>
                <w:sz w:val="20"/>
                <w:szCs w:val="20"/>
              </w:rPr>
              <w:t>ere ingresar al SEIA. (Anexo 2.2</w:t>
            </w:r>
            <w:r w:rsidR="002454DA">
              <w:rPr>
                <w:sz w:val="20"/>
                <w:szCs w:val="20"/>
              </w:rPr>
              <w:t>)</w:t>
            </w:r>
          </w:p>
          <w:p w14:paraId="31105E38" w14:textId="77777777" w:rsidR="008E77DE" w:rsidRPr="00A82B08" w:rsidRDefault="008E77DE" w:rsidP="005749E1">
            <w:pPr>
              <w:spacing w:line="0" w:lineRule="atLeast"/>
              <w:rPr>
                <w:rFonts w:eastAsia="Times New Roman" w:cs="Calibri"/>
                <w:color w:val="000000"/>
                <w:sz w:val="20"/>
                <w:szCs w:val="20"/>
                <w:lang w:eastAsia="es-CL"/>
              </w:rPr>
            </w:pPr>
          </w:p>
        </w:tc>
        <w:tc>
          <w:tcPr>
            <w:tcW w:w="620" w:type="pct"/>
            <w:vAlign w:val="center"/>
          </w:tcPr>
          <w:p w14:paraId="5BFB4D7A" w14:textId="77777777" w:rsidR="00096213" w:rsidRPr="0025129B" w:rsidRDefault="000779CD" w:rsidP="0071110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7303B2" w:rsidRPr="0025129B" w14:paraId="6C9246A8" w14:textId="77777777" w:rsidTr="0071110F">
        <w:trPr>
          <w:trHeight w:val="498"/>
        </w:trPr>
        <w:tc>
          <w:tcPr>
            <w:tcW w:w="241" w:type="pct"/>
            <w:shd w:val="clear" w:color="auto" w:fill="auto"/>
            <w:noWrap/>
            <w:vAlign w:val="center"/>
            <w:hideMark/>
          </w:tcPr>
          <w:p w14:paraId="4BE693E8" w14:textId="77777777" w:rsidR="007303B2" w:rsidRPr="0025129B" w:rsidRDefault="007303B2" w:rsidP="007303B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lastRenderedPageBreak/>
              <w:t>2</w:t>
            </w:r>
          </w:p>
        </w:tc>
        <w:tc>
          <w:tcPr>
            <w:tcW w:w="621" w:type="pct"/>
            <w:shd w:val="clear" w:color="auto" w:fill="auto"/>
            <w:noWrap/>
            <w:vAlign w:val="center"/>
            <w:hideMark/>
          </w:tcPr>
          <w:p w14:paraId="67C4FB14" w14:textId="77777777" w:rsidR="007303B2" w:rsidRPr="0025129B" w:rsidRDefault="007303B2" w:rsidP="007303B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 xml:space="preserve">D.S. </w:t>
            </w:r>
          </w:p>
        </w:tc>
        <w:tc>
          <w:tcPr>
            <w:tcW w:w="551" w:type="pct"/>
            <w:shd w:val="clear" w:color="auto" w:fill="auto"/>
            <w:noWrap/>
            <w:vAlign w:val="center"/>
          </w:tcPr>
          <w:p w14:paraId="0AE11944" w14:textId="77777777" w:rsidR="007303B2" w:rsidRPr="0025129B" w:rsidRDefault="007303B2" w:rsidP="007303B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90</w:t>
            </w:r>
          </w:p>
        </w:tc>
        <w:tc>
          <w:tcPr>
            <w:tcW w:w="553" w:type="pct"/>
            <w:noWrap/>
            <w:vAlign w:val="center"/>
          </w:tcPr>
          <w:p w14:paraId="789307DD" w14:textId="77777777" w:rsidR="007303B2" w:rsidRPr="0025129B" w:rsidRDefault="007303B2" w:rsidP="007303B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2000</w:t>
            </w:r>
          </w:p>
        </w:tc>
        <w:tc>
          <w:tcPr>
            <w:tcW w:w="690" w:type="pct"/>
            <w:shd w:val="clear" w:color="auto" w:fill="auto"/>
            <w:noWrap/>
            <w:vAlign w:val="center"/>
          </w:tcPr>
          <w:p w14:paraId="3BA19209" w14:textId="77777777" w:rsidR="007303B2" w:rsidRPr="009865EC" w:rsidRDefault="007303B2" w:rsidP="007303B2">
            <w:pPr>
              <w:spacing w:line="0" w:lineRule="atLeast"/>
              <w:jc w:val="center"/>
              <w:rPr>
                <w:color w:val="000000"/>
                <w:sz w:val="20"/>
              </w:rPr>
            </w:pPr>
            <w:r>
              <w:rPr>
                <w:rFonts w:eastAsia="Times New Roman" w:cs="Calibri"/>
                <w:color w:val="000000"/>
                <w:sz w:val="20"/>
                <w:szCs w:val="20"/>
                <w:lang w:eastAsia="es-CL"/>
              </w:rPr>
              <w:t>MINSEGPRES</w:t>
            </w:r>
          </w:p>
        </w:tc>
        <w:tc>
          <w:tcPr>
            <w:tcW w:w="896" w:type="pct"/>
            <w:shd w:val="clear" w:color="auto" w:fill="auto"/>
            <w:noWrap/>
            <w:vAlign w:val="center"/>
          </w:tcPr>
          <w:p w14:paraId="406C3AB6" w14:textId="77777777" w:rsidR="007303B2" w:rsidRPr="00616009" w:rsidRDefault="007303B2" w:rsidP="007303B2">
            <w:pPr>
              <w:spacing w:line="0" w:lineRule="atLeast"/>
              <w:jc w:val="center"/>
              <w:rPr>
                <w:rFonts w:ascii="Calibri" w:eastAsia="Times New Roman" w:hAnsi="Calibri"/>
                <w:sz w:val="20"/>
                <w:szCs w:val="20"/>
                <w:lang w:eastAsia="es-CL"/>
              </w:rPr>
            </w:pPr>
            <w:r w:rsidRPr="00F40B68">
              <w:rPr>
                <w:rFonts w:eastAsia="Times New Roman" w:cs="Calibri"/>
                <w:color w:val="000000"/>
                <w:sz w:val="20"/>
                <w:szCs w:val="20"/>
                <w:lang w:eastAsia="es-CL"/>
              </w:rPr>
              <w:t>Norma de emisión para la regulación de contaminantes asociados a las descargas de residuos líquidos a aguas marinas y continentales superficiales</w:t>
            </w:r>
          </w:p>
        </w:tc>
        <w:tc>
          <w:tcPr>
            <w:tcW w:w="828" w:type="pct"/>
            <w:shd w:val="clear" w:color="auto" w:fill="auto"/>
            <w:noWrap/>
            <w:vAlign w:val="center"/>
          </w:tcPr>
          <w:p w14:paraId="131530FC" w14:textId="50FD7173" w:rsidR="007303B2" w:rsidRPr="0025129B" w:rsidRDefault="007303B2" w:rsidP="007303B2">
            <w:pPr>
              <w:spacing w:line="0" w:lineRule="atLeast"/>
              <w:rPr>
                <w:rFonts w:eastAsia="Times New Roman" w:cs="Calibri"/>
                <w:color w:val="000000"/>
                <w:sz w:val="20"/>
                <w:szCs w:val="20"/>
                <w:lang w:eastAsia="es-CL"/>
              </w:rPr>
            </w:pPr>
            <w:r w:rsidRPr="007303B2">
              <w:rPr>
                <w:rFonts w:eastAsia="Times New Roman" w:cs="Calibri"/>
                <w:color w:val="000000"/>
                <w:sz w:val="20"/>
                <w:szCs w:val="20"/>
                <w:lang w:eastAsia="es-CL"/>
              </w:rPr>
              <w:t>T</w:t>
            </w:r>
            <w:r w:rsidR="0095215C">
              <w:rPr>
                <w:rFonts w:eastAsia="Times New Roman" w:cs="Calibri"/>
                <w:color w:val="000000"/>
                <w:sz w:val="20"/>
                <w:szCs w:val="20"/>
                <w:lang w:eastAsia="es-CL"/>
              </w:rPr>
              <w:t>abla N° 2</w:t>
            </w:r>
            <w:r w:rsidRPr="007303B2">
              <w:rPr>
                <w:rFonts w:eastAsia="Times New Roman" w:cs="Calibri"/>
                <w:color w:val="000000"/>
                <w:sz w:val="20"/>
                <w:szCs w:val="20"/>
                <w:lang w:eastAsia="es-CL"/>
              </w:rPr>
              <w:t xml:space="preserve"> Límites máximos permitidos para la descarga de residuos líquidos a cuerpos de agua fluviales</w:t>
            </w:r>
            <w:r w:rsidR="0095215C">
              <w:rPr>
                <w:rFonts w:eastAsia="Times New Roman" w:cs="Calibri"/>
                <w:color w:val="000000"/>
                <w:sz w:val="20"/>
                <w:szCs w:val="20"/>
                <w:lang w:eastAsia="es-CL"/>
              </w:rPr>
              <w:t xml:space="preserve"> considerando la capacidad de dilución del receptor.</w:t>
            </w:r>
          </w:p>
        </w:tc>
        <w:tc>
          <w:tcPr>
            <w:tcW w:w="620" w:type="pct"/>
            <w:vAlign w:val="center"/>
          </w:tcPr>
          <w:p w14:paraId="2F04F75C" w14:textId="77777777" w:rsidR="007303B2" w:rsidRPr="0025129B" w:rsidRDefault="007303B2" w:rsidP="0071110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42AD8AC0"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16B0BB00" w14:textId="77777777" w:rsidR="00317531" w:rsidRPr="0025129B" w:rsidRDefault="00B1722C" w:rsidP="00C958D0">
      <w:pPr>
        <w:pStyle w:val="Ttulo1"/>
      </w:pPr>
      <w:bookmarkStart w:id="53" w:name="_Toc352840385"/>
      <w:bookmarkStart w:id="54" w:name="_Toc352841445"/>
      <w:bookmarkStart w:id="55" w:name="_Toc475369607"/>
      <w:r w:rsidRPr="0025129B">
        <w:lastRenderedPageBreak/>
        <w:t>ANTECEDENTES DE LA ACTIVIDAD DE FISCALIZACIÓN.</w:t>
      </w:r>
      <w:bookmarkEnd w:id="53"/>
      <w:bookmarkEnd w:id="54"/>
      <w:bookmarkEnd w:id="55"/>
    </w:p>
    <w:p w14:paraId="15029AE9" w14:textId="77777777" w:rsidR="00B1722C" w:rsidRPr="0025129B" w:rsidRDefault="00B1722C" w:rsidP="00B1722C"/>
    <w:p w14:paraId="1FFDA10E" w14:textId="77777777"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75369608"/>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14:paraId="601869B4"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0D1BEE2F" w14:textId="77777777" w:rsidTr="00A70F8F">
        <w:trPr>
          <w:trHeight w:val="551"/>
          <w:jc w:val="center"/>
        </w:trPr>
        <w:tc>
          <w:tcPr>
            <w:tcW w:w="1142" w:type="pct"/>
            <w:shd w:val="clear" w:color="auto" w:fill="auto"/>
            <w:tcMar>
              <w:top w:w="58" w:type="dxa"/>
              <w:left w:w="58" w:type="dxa"/>
              <w:bottom w:w="58" w:type="dxa"/>
              <w:right w:w="58" w:type="dxa"/>
            </w:tcMar>
            <w:hideMark/>
          </w:tcPr>
          <w:p w14:paraId="239C1381" w14:textId="77777777" w:rsidR="007303B2" w:rsidRDefault="00B1722C" w:rsidP="007C15CC">
            <w:pPr>
              <w:jc w:val="left"/>
              <w:rPr>
                <w:b/>
                <w:i/>
                <w:sz w:val="20"/>
                <w:szCs w:val="20"/>
              </w:rPr>
            </w:pPr>
            <w:r w:rsidRPr="0025129B">
              <w:rPr>
                <w:b/>
                <w:sz w:val="20"/>
                <w:szCs w:val="20"/>
              </w:rPr>
              <w:t>Motivo:</w:t>
            </w:r>
            <w:r w:rsidR="005626CB" w:rsidRPr="0025129B">
              <w:rPr>
                <w:b/>
                <w:sz w:val="20"/>
                <w:szCs w:val="20"/>
              </w:rPr>
              <w:t xml:space="preserve"> </w:t>
            </w:r>
          </w:p>
          <w:p w14:paraId="35A51208" w14:textId="77777777" w:rsidR="00B1722C" w:rsidRPr="007303B2" w:rsidRDefault="007C15CC" w:rsidP="007C15CC">
            <w:pPr>
              <w:jc w:val="left"/>
              <w:rPr>
                <w:b/>
                <w:i/>
                <w:sz w:val="20"/>
                <w:szCs w:val="20"/>
              </w:rPr>
            </w:pPr>
            <w:r w:rsidRPr="007303B2">
              <w:rPr>
                <w:rFonts w:cstheme="minorHAnsi"/>
                <w:sz w:val="20"/>
              </w:rPr>
              <w:t>Programada</w:t>
            </w:r>
          </w:p>
        </w:tc>
        <w:tc>
          <w:tcPr>
            <w:tcW w:w="3858" w:type="pct"/>
            <w:shd w:val="clear" w:color="auto" w:fill="auto"/>
          </w:tcPr>
          <w:p w14:paraId="18B19267"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6F4A368F" w14:textId="77777777" w:rsidR="00B1722C" w:rsidRPr="0025129B" w:rsidRDefault="007303B2" w:rsidP="004F1B25">
            <w:pPr>
              <w:jc w:val="left"/>
              <w:rPr>
                <w:color w:val="FF0000"/>
                <w:sz w:val="20"/>
                <w:szCs w:val="20"/>
                <w:lang w:val="es-ES"/>
              </w:rPr>
            </w:pPr>
            <w:r w:rsidRPr="00DD3FBD">
              <w:rPr>
                <w:sz w:val="20"/>
                <w:szCs w:val="20"/>
              </w:rPr>
              <w:t xml:space="preserve">Según Resolución SMA N°1223/2015 que fija </w:t>
            </w:r>
            <w:r w:rsidRPr="00DD3FBD">
              <w:rPr>
                <w:sz w:val="20"/>
                <w:szCs w:val="20"/>
                <w:lang w:val="es-ES"/>
              </w:rPr>
              <w:t>Programa y Subprogramas Sectoriales de Fiscalización Ambiental de Resoluciones de Calificación Ambiental para el año 2016</w:t>
            </w:r>
          </w:p>
        </w:tc>
      </w:tr>
    </w:tbl>
    <w:p w14:paraId="038D39A6" w14:textId="77777777" w:rsidR="00B1722C" w:rsidRPr="0025129B" w:rsidRDefault="00B1722C" w:rsidP="00B1722C"/>
    <w:p w14:paraId="5BE94E19" w14:textId="77777777"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75369609"/>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14:paraId="20660926"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587605DA"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579B825" w14:textId="77777777" w:rsidR="007303B2" w:rsidRPr="007303B2" w:rsidRDefault="007303B2" w:rsidP="007303B2">
            <w:pPr>
              <w:pStyle w:val="Prrafodelista"/>
              <w:spacing w:line="276" w:lineRule="auto"/>
              <w:rPr>
                <w:rFonts w:eastAsia="Times New Roman" w:cs="Calibri"/>
                <w:sz w:val="16"/>
                <w:szCs w:val="16"/>
                <w:lang w:eastAsia="es-CL"/>
              </w:rPr>
            </w:pPr>
          </w:p>
          <w:p w14:paraId="299A25E8" w14:textId="77777777" w:rsidR="007303B2" w:rsidRPr="007303B2" w:rsidRDefault="007303B2" w:rsidP="007303B2">
            <w:pPr>
              <w:pStyle w:val="Prrafodelista"/>
              <w:numPr>
                <w:ilvl w:val="0"/>
                <w:numId w:val="7"/>
              </w:numPr>
              <w:spacing w:line="276" w:lineRule="auto"/>
              <w:rPr>
                <w:rFonts w:eastAsia="Times New Roman" w:cs="Calibri"/>
                <w:sz w:val="16"/>
                <w:szCs w:val="16"/>
                <w:lang w:eastAsia="es-CL"/>
              </w:rPr>
            </w:pPr>
            <w:r w:rsidRPr="007303B2">
              <w:rPr>
                <w:rFonts w:eastAsia="Times New Roman" w:cs="Calibri"/>
                <w:sz w:val="20"/>
                <w:szCs w:val="16"/>
                <w:lang w:eastAsia="es-CL"/>
              </w:rPr>
              <w:t>Verificar las condiciones de descarga según las alternativas autorizadas.</w:t>
            </w:r>
          </w:p>
          <w:p w14:paraId="19ACED2E" w14:textId="5AE608D9" w:rsidR="007303B2" w:rsidRPr="007303B2" w:rsidRDefault="002454DA" w:rsidP="007303B2">
            <w:pPr>
              <w:pStyle w:val="Prrafodelista"/>
              <w:numPr>
                <w:ilvl w:val="0"/>
                <w:numId w:val="7"/>
              </w:numPr>
              <w:spacing w:line="276" w:lineRule="auto"/>
              <w:rPr>
                <w:rFonts w:eastAsia="Times New Roman" w:cs="Calibri"/>
                <w:sz w:val="16"/>
                <w:szCs w:val="16"/>
                <w:lang w:eastAsia="es-CL"/>
              </w:rPr>
            </w:pPr>
            <w:r>
              <w:rPr>
                <w:rFonts w:eastAsia="Times New Roman" w:cs="Calibri"/>
                <w:sz w:val="20"/>
                <w:szCs w:val="16"/>
                <w:lang w:eastAsia="es-CL"/>
              </w:rPr>
              <w:t>Sistema de Tratamiento de R</w:t>
            </w:r>
            <w:r w:rsidR="00826632">
              <w:rPr>
                <w:rFonts w:eastAsia="Times New Roman" w:cs="Calibri"/>
                <w:sz w:val="20"/>
                <w:szCs w:val="16"/>
                <w:lang w:eastAsia="es-CL"/>
              </w:rPr>
              <w:t xml:space="preserve">esiduo </w:t>
            </w:r>
            <w:r>
              <w:rPr>
                <w:rFonts w:eastAsia="Times New Roman" w:cs="Calibri"/>
                <w:sz w:val="20"/>
                <w:szCs w:val="16"/>
                <w:lang w:eastAsia="es-CL"/>
              </w:rPr>
              <w:t>I</w:t>
            </w:r>
            <w:r w:rsidR="00826632">
              <w:rPr>
                <w:rFonts w:eastAsia="Times New Roman" w:cs="Calibri"/>
                <w:sz w:val="20"/>
                <w:szCs w:val="16"/>
                <w:lang w:eastAsia="es-CL"/>
              </w:rPr>
              <w:t xml:space="preserve">ndustrial </w:t>
            </w:r>
            <w:r>
              <w:rPr>
                <w:rFonts w:eastAsia="Times New Roman" w:cs="Calibri"/>
                <w:sz w:val="20"/>
                <w:szCs w:val="16"/>
                <w:lang w:eastAsia="es-CL"/>
              </w:rPr>
              <w:t>L</w:t>
            </w:r>
            <w:r w:rsidR="00826632">
              <w:rPr>
                <w:rFonts w:eastAsia="Times New Roman" w:cs="Calibri"/>
                <w:sz w:val="20"/>
                <w:szCs w:val="16"/>
                <w:lang w:eastAsia="es-CL"/>
              </w:rPr>
              <w:t>iquido (RIL)</w:t>
            </w:r>
          </w:p>
          <w:p w14:paraId="1A13C485" w14:textId="77777777" w:rsidR="007303B2" w:rsidRPr="007303B2" w:rsidRDefault="007303B2" w:rsidP="007303B2">
            <w:pPr>
              <w:pStyle w:val="Prrafodelista"/>
              <w:numPr>
                <w:ilvl w:val="0"/>
                <w:numId w:val="7"/>
              </w:numPr>
              <w:spacing w:line="276" w:lineRule="auto"/>
              <w:rPr>
                <w:rFonts w:eastAsia="Times New Roman" w:cs="Calibri"/>
                <w:sz w:val="16"/>
                <w:szCs w:val="16"/>
                <w:lang w:eastAsia="es-CL"/>
              </w:rPr>
            </w:pPr>
            <w:r w:rsidRPr="007303B2">
              <w:rPr>
                <w:rFonts w:eastAsia="Times New Roman" w:cs="Calibri"/>
                <w:sz w:val="20"/>
                <w:szCs w:val="16"/>
                <w:lang w:eastAsia="es-CL"/>
              </w:rPr>
              <w:t>Verificar la resolución de monitoreo de la SISS y su cumplimento.</w:t>
            </w:r>
          </w:p>
          <w:p w14:paraId="0366EEBF" w14:textId="77777777" w:rsidR="00893A4E" w:rsidRPr="007303B2" w:rsidRDefault="007303B2" w:rsidP="007303B2">
            <w:pPr>
              <w:pStyle w:val="Prrafodelista"/>
              <w:numPr>
                <w:ilvl w:val="0"/>
                <w:numId w:val="7"/>
              </w:numPr>
              <w:spacing w:line="276" w:lineRule="auto"/>
              <w:rPr>
                <w:rFonts w:eastAsia="Times New Roman" w:cs="Calibri"/>
                <w:color w:val="FF0000"/>
                <w:sz w:val="16"/>
                <w:szCs w:val="16"/>
                <w:lang w:eastAsia="es-CL"/>
              </w:rPr>
            </w:pPr>
            <w:r w:rsidRPr="007303B2">
              <w:rPr>
                <w:rFonts w:eastAsia="Times New Roman" w:cs="Calibri"/>
                <w:sz w:val="20"/>
                <w:szCs w:val="16"/>
                <w:lang w:eastAsia="es-CL"/>
              </w:rPr>
              <w:t>Manejo de lodos</w:t>
            </w:r>
            <w:r>
              <w:rPr>
                <w:rFonts w:eastAsia="Times New Roman" w:cs="Calibri"/>
                <w:sz w:val="20"/>
                <w:szCs w:val="16"/>
                <w:lang w:eastAsia="es-CL"/>
              </w:rPr>
              <w:t>.</w:t>
            </w:r>
          </w:p>
          <w:p w14:paraId="1EE1D35B" w14:textId="77777777" w:rsidR="007303B2" w:rsidRPr="007303B2" w:rsidRDefault="007303B2" w:rsidP="007303B2">
            <w:pPr>
              <w:pStyle w:val="Prrafodelista"/>
              <w:spacing w:line="276" w:lineRule="auto"/>
              <w:rPr>
                <w:rFonts w:eastAsia="Times New Roman" w:cs="Calibri"/>
                <w:color w:val="FF0000"/>
                <w:sz w:val="16"/>
                <w:szCs w:val="16"/>
                <w:lang w:eastAsia="es-CL"/>
              </w:rPr>
            </w:pPr>
          </w:p>
        </w:tc>
      </w:tr>
    </w:tbl>
    <w:p w14:paraId="42CB5416" w14:textId="77777777" w:rsidR="00893A4E" w:rsidRPr="0025129B" w:rsidRDefault="00893A4E" w:rsidP="00893A4E"/>
    <w:p w14:paraId="0D65AC4F" w14:textId="77777777"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75369610"/>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14:paraId="108FFDC9" w14:textId="77777777" w:rsidR="00893A4E" w:rsidRPr="0025129B" w:rsidRDefault="00893A4E" w:rsidP="000D703E">
      <w:pPr>
        <w:rPr>
          <w:rFonts w:cstheme="minorHAnsi"/>
          <w:sz w:val="16"/>
          <w:szCs w:val="16"/>
        </w:rPr>
      </w:pPr>
    </w:p>
    <w:p w14:paraId="7F07CC80" w14:textId="77777777" w:rsidR="00004D1D" w:rsidRPr="0025129B" w:rsidRDefault="006B4FB2" w:rsidP="00C958D0">
      <w:pPr>
        <w:pStyle w:val="Ttulo3"/>
        <w:rPr>
          <w:sz w:val="24"/>
          <w:szCs w:val="24"/>
        </w:rPr>
      </w:pPr>
      <w:bookmarkStart w:id="88" w:name="_Toc475369611"/>
      <w:bookmarkStart w:id="89" w:name="_Toc353998115"/>
      <w:bookmarkStart w:id="90" w:name="_Toc353998188"/>
      <w:bookmarkStart w:id="91" w:name="_Toc382383540"/>
      <w:bookmarkStart w:id="92" w:name="_Toc382472362"/>
      <w:bookmarkStart w:id="93" w:name="_Toc390184273"/>
      <w:bookmarkStart w:id="94" w:name="_Toc390360004"/>
      <w:bookmarkStart w:id="95" w:name="_Toc390777025"/>
      <w:r w:rsidRPr="0025129B">
        <w:t>Primer día de inspección</w:t>
      </w:r>
      <w:bookmarkEnd w:id="88"/>
      <w:r w:rsidR="009B139A">
        <w:t xml:space="preserve"> </w:t>
      </w:r>
      <w:bookmarkEnd w:id="89"/>
      <w:bookmarkEnd w:id="90"/>
      <w:bookmarkEnd w:id="91"/>
      <w:bookmarkEnd w:id="92"/>
      <w:bookmarkEnd w:id="93"/>
      <w:bookmarkEnd w:id="94"/>
      <w:bookmarkEnd w:id="95"/>
    </w:p>
    <w:p w14:paraId="693D4B73"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7DB65B8E"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846BD7"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462A1AFB" w14:textId="77777777" w:rsidR="00882292" w:rsidRPr="0025129B" w:rsidRDefault="008123B3" w:rsidP="00893A4E">
            <w:pPr>
              <w:rPr>
                <w:sz w:val="20"/>
                <w:szCs w:val="20"/>
              </w:rPr>
            </w:pPr>
            <w:r w:rsidRPr="000E4306">
              <w:rPr>
                <w:rFonts w:cstheme="minorHAnsi"/>
                <w:sz w:val="20"/>
                <w:szCs w:val="20"/>
              </w:rPr>
              <w:t>12 de mayo de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859DD08"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0A81718C" w14:textId="77777777" w:rsidR="006B4FB2" w:rsidRPr="0025129B" w:rsidRDefault="008123B3" w:rsidP="00893A4E">
            <w:pPr>
              <w:rPr>
                <w:sz w:val="20"/>
                <w:szCs w:val="20"/>
              </w:rPr>
            </w:pPr>
            <w:r>
              <w:rPr>
                <w:sz w:val="20"/>
                <w:szCs w:val="20"/>
              </w:rPr>
              <w:t>11:45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2EDC215"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163B5847" w14:textId="77777777" w:rsidR="006B4FB2" w:rsidRPr="0025129B" w:rsidRDefault="008123B3" w:rsidP="00893A4E">
            <w:pPr>
              <w:rPr>
                <w:sz w:val="20"/>
                <w:szCs w:val="20"/>
                <w:lang w:val="es-ES" w:eastAsia="es-ES"/>
              </w:rPr>
            </w:pPr>
            <w:r>
              <w:rPr>
                <w:sz w:val="20"/>
                <w:szCs w:val="20"/>
                <w:lang w:val="es-ES" w:eastAsia="es-ES"/>
              </w:rPr>
              <w:t>15:30</w:t>
            </w:r>
          </w:p>
        </w:tc>
      </w:tr>
      <w:tr w:rsidR="00893A4E" w:rsidRPr="0025129B" w14:paraId="6F5B80F1"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E34687"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45159145" w14:textId="77777777" w:rsidR="00893A4E" w:rsidRPr="0025129B" w:rsidRDefault="00174416" w:rsidP="00570BD0">
            <w:pPr>
              <w:rPr>
                <w:sz w:val="20"/>
                <w:szCs w:val="20"/>
              </w:rPr>
            </w:pPr>
            <w:r>
              <w:rPr>
                <w:sz w:val="20"/>
                <w:szCs w:val="20"/>
              </w:rPr>
              <w:t>Carla Quiroz Rubio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772D0F1" w14:textId="77777777" w:rsidR="00893A4E" w:rsidRPr="0025129B" w:rsidRDefault="00893A4E" w:rsidP="00570BD0">
            <w:pPr>
              <w:rPr>
                <w:sz w:val="20"/>
                <w:szCs w:val="20"/>
              </w:rPr>
            </w:pPr>
            <w:r w:rsidRPr="0025129B">
              <w:rPr>
                <w:b/>
                <w:sz w:val="20"/>
                <w:szCs w:val="20"/>
              </w:rPr>
              <w:t>Órgano:</w:t>
            </w:r>
          </w:p>
          <w:p w14:paraId="3AC69554" w14:textId="77777777" w:rsidR="00893A4E" w:rsidRPr="0025129B" w:rsidRDefault="00174416" w:rsidP="00570BD0">
            <w:pPr>
              <w:rPr>
                <w:rFonts w:eastAsia="Times New Roman"/>
                <w:sz w:val="20"/>
                <w:szCs w:val="20"/>
              </w:rPr>
            </w:pPr>
            <w:r>
              <w:rPr>
                <w:rFonts w:eastAsia="Times New Roman"/>
                <w:sz w:val="20"/>
                <w:szCs w:val="20"/>
              </w:rPr>
              <w:t>SEREMI de Salud</w:t>
            </w:r>
          </w:p>
        </w:tc>
      </w:tr>
      <w:tr w:rsidR="00893A4E" w:rsidRPr="0025129B" w14:paraId="2E8B6DF2"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6E9E0E"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42B24658" w14:textId="18AEC639" w:rsidR="00893A4E" w:rsidRPr="0025129B" w:rsidRDefault="00174416" w:rsidP="00570BD0">
            <w:pPr>
              <w:rPr>
                <w:sz w:val="20"/>
                <w:szCs w:val="20"/>
              </w:rPr>
            </w:pPr>
            <w:r>
              <w:rPr>
                <w:sz w:val="20"/>
                <w:szCs w:val="20"/>
              </w:rPr>
              <w:t>Raúl Bastidas</w:t>
            </w:r>
            <w:r w:rsidR="00064338">
              <w:rPr>
                <w:sz w:val="20"/>
                <w:szCs w:val="20"/>
              </w:rPr>
              <w:t xml:space="preserve"> Solís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C416DD8" w14:textId="77777777" w:rsidR="00893A4E" w:rsidRPr="0025129B" w:rsidRDefault="00893A4E" w:rsidP="00570BD0">
            <w:pPr>
              <w:rPr>
                <w:sz w:val="20"/>
                <w:szCs w:val="20"/>
              </w:rPr>
            </w:pPr>
            <w:r w:rsidRPr="0025129B">
              <w:rPr>
                <w:b/>
                <w:sz w:val="20"/>
                <w:szCs w:val="20"/>
              </w:rPr>
              <w:t>Órgano(s):</w:t>
            </w:r>
          </w:p>
          <w:p w14:paraId="051FC313" w14:textId="77777777" w:rsidR="00893A4E" w:rsidRPr="0025129B" w:rsidRDefault="00174416" w:rsidP="00570BD0">
            <w:pPr>
              <w:rPr>
                <w:rFonts w:eastAsia="Times New Roman"/>
                <w:sz w:val="20"/>
                <w:szCs w:val="20"/>
              </w:rPr>
            </w:pPr>
            <w:r>
              <w:rPr>
                <w:rFonts w:eastAsia="Times New Roman"/>
                <w:sz w:val="20"/>
                <w:szCs w:val="20"/>
              </w:rPr>
              <w:t xml:space="preserve">SEREMI de Salud </w:t>
            </w:r>
          </w:p>
        </w:tc>
      </w:tr>
      <w:tr w:rsidR="009B139A" w:rsidRPr="0025129B" w14:paraId="6A852115"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6059FAD" w14:textId="77777777" w:rsidR="009B139A" w:rsidRPr="00DE1AB8" w:rsidRDefault="009B139A" w:rsidP="00E838DE">
            <w:pPr>
              <w:spacing w:line="0" w:lineRule="atLeast"/>
              <w:jc w:val="left"/>
              <w:rPr>
                <w:b/>
                <w:sz w:val="20"/>
                <w:szCs w:val="20"/>
              </w:rPr>
            </w:pPr>
            <w:r w:rsidRPr="00DE1AB8">
              <w:rPr>
                <w:b/>
                <w:sz w:val="20"/>
                <w:szCs w:val="20"/>
              </w:rPr>
              <w:t>Existió oposición al ingreso:</w:t>
            </w:r>
            <w:r w:rsidRPr="00DE1AB8">
              <w:rPr>
                <w:sz w:val="20"/>
                <w:szCs w:val="20"/>
              </w:rPr>
              <w:t xml:space="preserve"> </w:t>
            </w:r>
            <w:r w:rsidR="00DE1AB8" w:rsidRPr="00DE1AB8">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0CB839F" w14:textId="77777777" w:rsidR="009B139A" w:rsidRPr="00DE1AB8" w:rsidRDefault="009B139A" w:rsidP="00893A4E">
            <w:pPr>
              <w:spacing w:line="0" w:lineRule="atLeast"/>
              <w:jc w:val="left"/>
              <w:rPr>
                <w:b/>
                <w:sz w:val="20"/>
                <w:szCs w:val="20"/>
              </w:rPr>
            </w:pPr>
            <w:r w:rsidRPr="00DE1AB8">
              <w:rPr>
                <w:b/>
                <w:sz w:val="20"/>
                <w:szCs w:val="20"/>
              </w:rPr>
              <w:t xml:space="preserve">Existió auxilio de fuerza pública: </w:t>
            </w:r>
            <w:r w:rsidR="00DE1AB8" w:rsidRPr="00DE1AB8">
              <w:rPr>
                <w:sz w:val="20"/>
                <w:szCs w:val="20"/>
              </w:rPr>
              <w:t>NO</w:t>
            </w:r>
          </w:p>
        </w:tc>
      </w:tr>
      <w:tr w:rsidR="009B139A" w:rsidRPr="0025129B" w14:paraId="3001627F"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05316EC" w14:textId="77777777" w:rsidR="009B139A" w:rsidRPr="00DE1AB8" w:rsidRDefault="009B139A" w:rsidP="00E838DE">
            <w:pPr>
              <w:spacing w:line="0" w:lineRule="atLeast"/>
              <w:jc w:val="left"/>
              <w:rPr>
                <w:b/>
                <w:sz w:val="20"/>
                <w:szCs w:val="20"/>
              </w:rPr>
            </w:pPr>
            <w:r w:rsidRPr="00DE1AB8">
              <w:rPr>
                <w:b/>
                <w:sz w:val="20"/>
                <w:szCs w:val="20"/>
              </w:rPr>
              <w:t xml:space="preserve">Existió colaboración por parte de los fiscalizados: </w:t>
            </w:r>
            <w:r w:rsidR="00DE1AB8" w:rsidRPr="00DE1AB8">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EA30B9D" w14:textId="77777777" w:rsidR="009B139A" w:rsidRPr="00DE1AB8" w:rsidRDefault="009B139A" w:rsidP="009B139A">
            <w:pPr>
              <w:spacing w:line="0" w:lineRule="atLeast"/>
              <w:jc w:val="left"/>
              <w:rPr>
                <w:b/>
                <w:sz w:val="20"/>
                <w:szCs w:val="20"/>
              </w:rPr>
            </w:pPr>
            <w:r w:rsidRPr="00DE1AB8">
              <w:rPr>
                <w:b/>
                <w:sz w:val="20"/>
                <w:szCs w:val="20"/>
              </w:rPr>
              <w:t xml:space="preserve">Existió trato respetuoso y deferente: </w:t>
            </w:r>
            <w:r w:rsidR="00DE1AB8" w:rsidRPr="00DE1AB8">
              <w:rPr>
                <w:sz w:val="20"/>
                <w:szCs w:val="20"/>
              </w:rPr>
              <w:t>SI</w:t>
            </w:r>
          </w:p>
        </w:tc>
      </w:tr>
      <w:tr w:rsidR="009B139A" w:rsidRPr="0025129B" w14:paraId="522A1212"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02C8185" w14:textId="77777777" w:rsidR="00893A4E" w:rsidRPr="00DE1AB8" w:rsidRDefault="00893A4E" w:rsidP="009B139A">
            <w:pPr>
              <w:spacing w:line="0" w:lineRule="atLeast"/>
              <w:jc w:val="left"/>
              <w:rPr>
                <w:b/>
                <w:sz w:val="20"/>
                <w:szCs w:val="20"/>
              </w:rPr>
            </w:pPr>
            <w:r w:rsidRPr="00DE1AB8">
              <w:rPr>
                <w:b/>
                <w:sz w:val="20"/>
                <w:szCs w:val="20"/>
              </w:rPr>
              <w:t xml:space="preserve">Entrega de </w:t>
            </w:r>
            <w:r w:rsidR="009B139A" w:rsidRPr="00DE1AB8">
              <w:rPr>
                <w:b/>
                <w:sz w:val="20"/>
                <w:szCs w:val="20"/>
              </w:rPr>
              <w:t>antecedentes solicitados</w:t>
            </w:r>
            <w:r w:rsidRPr="00DE1AB8">
              <w:rPr>
                <w:b/>
                <w:sz w:val="20"/>
                <w:szCs w:val="20"/>
              </w:rPr>
              <w:t>:</w:t>
            </w:r>
            <w:r w:rsidR="006B4FB2" w:rsidRPr="00DE1AB8">
              <w:rPr>
                <w:sz w:val="20"/>
                <w:szCs w:val="20"/>
              </w:rPr>
              <w:t xml:space="preserve"> </w:t>
            </w:r>
            <w:r w:rsidR="00DE1AB8" w:rsidRPr="00DE1AB8">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671ADED" w14:textId="77777777" w:rsidR="00893A4E" w:rsidRPr="00DE1AB8" w:rsidRDefault="00893A4E" w:rsidP="009B139A">
            <w:pPr>
              <w:spacing w:line="0" w:lineRule="atLeast"/>
              <w:jc w:val="left"/>
              <w:rPr>
                <w:sz w:val="20"/>
                <w:szCs w:val="20"/>
              </w:rPr>
            </w:pPr>
            <w:r w:rsidRPr="00DE1AB8">
              <w:rPr>
                <w:b/>
                <w:sz w:val="20"/>
                <w:szCs w:val="20"/>
              </w:rPr>
              <w:t xml:space="preserve"> </w:t>
            </w:r>
            <w:r w:rsidR="003A141A" w:rsidRPr="00DE1AB8">
              <w:rPr>
                <w:b/>
                <w:sz w:val="20"/>
                <w:szCs w:val="20"/>
              </w:rPr>
              <w:t>Entrega de a</w:t>
            </w:r>
            <w:r w:rsidR="009B139A" w:rsidRPr="00DE1AB8">
              <w:rPr>
                <w:b/>
                <w:sz w:val="20"/>
                <w:szCs w:val="20"/>
              </w:rPr>
              <w:t>cta:</w:t>
            </w:r>
            <w:r w:rsidR="009B139A" w:rsidRPr="00DE1AB8">
              <w:rPr>
                <w:sz w:val="20"/>
                <w:szCs w:val="20"/>
              </w:rPr>
              <w:t xml:space="preserve"> </w:t>
            </w:r>
            <w:r w:rsidR="007E2D5C" w:rsidRPr="00DE1AB8">
              <w:rPr>
                <w:sz w:val="20"/>
                <w:szCs w:val="20"/>
              </w:rPr>
              <w:t>Sí</w:t>
            </w:r>
            <w:r w:rsidR="00DE1AB8" w:rsidRPr="00DE1AB8">
              <w:rPr>
                <w:sz w:val="20"/>
                <w:szCs w:val="20"/>
              </w:rPr>
              <w:t>, (A</w:t>
            </w:r>
            <w:r w:rsidR="009B139A" w:rsidRPr="00DE1AB8">
              <w:rPr>
                <w:sz w:val="20"/>
                <w:szCs w:val="20"/>
              </w:rPr>
              <w:t>nexo</w:t>
            </w:r>
            <w:r w:rsidR="00DE1AB8" w:rsidRPr="00DE1AB8">
              <w:rPr>
                <w:sz w:val="20"/>
                <w:szCs w:val="20"/>
              </w:rPr>
              <w:t xml:space="preserve"> 1</w:t>
            </w:r>
            <w:r w:rsidR="009B139A" w:rsidRPr="00DE1AB8">
              <w:rPr>
                <w:sz w:val="20"/>
                <w:szCs w:val="20"/>
              </w:rPr>
              <w:t>)</w:t>
            </w:r>
          </w:p>
        </w:tc>
      </w:tr>
      <w:tr w:rsidR="009B139A" w:rsidRPr="0025129B" w14:paraId="41455D1B"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304267D" w14:textId="77777777" w:rsidR="009B139A" w:rsidRPr="00DE1AB8" w:rsidRDefault="009B139A" w:rsidP="009B139A">
            <w:pPr>
              <w:spacing w:line="0" w:lineRule="atLeast"/>
              <w:jc w:val="left"/>
              <w:rPr>
                <w:b/>
                <w:sz w:val="20"/>
                <w:szCs w:val="20"/>
              </w:rPr>
            </w:pPr>
            <w:r w:rsidRPr="00DE1AB8">
              <w:rPr>
                <w:b/>
                <w:sz w:val="20"/>
                <w:szCs w:val="20"/>
              </w:rPr>
              <w:t xml:space="preserve">Observaciones: </w:t>
            </w:r>
            <w:r w:rsidR="00DE1AB8" w:rsidRPr="00DE1AB8">
              <w:rPr>
                <w:sz w:val="20"/>
                <w:szCs w:val="20"/>
              </w:rPr>
              <w:t>----</w:t>
            </w:r>
            <w:r w:rsidRPr="00DE1AB8">
              <w:rPr>
                <w:sz w:val="20"/>
                <w:szCs w:val="20"/>
              </w:rPr>
              <w:t xml:space="preserve"> </w:t>
            </w:r>
          </w:p>
        </w:tc>
      </w:tr>
    </w:tbl>
    <w:p w14:paraId="1D11AA87" w14:textId="77777777" w:rsidR="00413EC4" w:rsidRPr="0025129B" w:rsidRDefault="00413EC4">
      <w:pPr>
        <w:jc w:val="left"/>
        <w:rPr>
          <w:rFonts w:cstheme="minorHAnsi"/>
          <w:b/>
          <w:color w:val="FF0000"/>
          <w:sz w:val="14"/>
          <w:szCs w:val="24"/>
        </w:rPr>
      </w:pPr>
    </w:p>
    <w:p w14:paraId="49C7CF17"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11607B3A" w14:textId="77777777" w:rsidR="000D607C" w:rsidRPr="000D607C" w:rsidRDefault="00F67BC0" w:rsidP="00C958D0">
      <w:pPr>
        <w:pStyle w:val="Ttulo3"/>
      </w:pPr>
      <w:bookmarkStart w:id="96" w:name="_Toc475369612"/>
      <w:bookmarkStart w:id="97" w:name="_Toc390184274"/>
      <w:bookmarkStart w:id="98" w:name="_Toc390360005"/>
      <w:bookmarkStart w:id="99" w:name="_Toc390777026"/>
      <w:bookmarkStart w:id="100" w:name="_Toc352840390"/>
      <w:bookmarkStart w:id="101" w:name="_Toc352841450"/>
      <w:bookmarkStart w:id="102" w:name="_Toc353998117"/>
      <w:bookmarkStart w:id="103" w:name="_Toc353998190"/>
      <w:bookmarkStart w:id="104" w:name="_Toc382383541"/>
      <w:bookmarkStart w:id="105" w:name="_Toc382472363"/>
      <w:r>
        <w:lastRenderedPageBreak/>
        <w:t>Esquema de r</w:t>
      </w:r>
      <w:r w:rsidR="000D607C" w:rsidRPr="000D607C">
        <w:t>ecorrido</w:t>
      </w:r>
      <w:bookmarkEnd w:id="96"/>
      <w:r w:rsidR="000D607C">
        <w:t xml:space="preserve"> </w:t>
      </w:r>
      <w:bookmarkEnd w:id="97"/>
      <w:bookmarkEnd w:id="98"/>
      <w:bookmarkEnd w:id="99"/>
    </w:p>
    <w:p w14:paraId="3D6419B1" w14:textId="77777777" w:rsidR="000D607C" w:rsidRDefault="000D607C" w:rsidP="000D607C"/>
    <w:p w14:paraId="443A68ED" w14:textId="77777777" w:rsidR="00BD4B0C" w:rsidRDefault="00BD4B0C" w:rsidP="000D607C">
      <w:r>
        <w:rPr>
          <w:noProof/>
          <w:lang w:eastAsia="es-CL"/>
        </w:rPr>
        <mc:AlternateContent>
          <mc:Choice Requires="wps">
            <w:drawing>
              <wp:anchor distT="0" distB="0" distL="114300" distR="114300" simplePos="0" relativeHeight="251656192" behindDoc="0" locked="0" layoutInCell="1" allowOverlap="1" wp14:anchorId="4CFA1F8D" wp14:editId="329935F8">
                <wp:simplePos x="0" y="0"/>
                <wp:positionH relativeFrom="column">
                  <wp:posOffset>-34290</wp:posOffset>
                </wp:positionH>
                <wp:positionV relativeFrom="paragraph">
                  <wp:posOffset>62865</wp:posOffset>
                </wp:positionV>
                <wp:extent cx="6362700" cy="4724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260E197" w14:textId="77777777" w:rsidR="00AD3BDD" w:rsidRDefault="00AD3BDD" w:rsidP="001F3971">
                            <w:pPr>
                              <w:jc w:val="center"/>
                            </w:pPr>
                            <w:r>
                              <w:rPr>
                                <w:noProof/>
                                <w:lang w:eastAsia="es-CL"/>
                              </w:rPr>
                              <w:drawing>
                                <wp:inline distT="0" distB="0" distL="0" distR="0" wp14:anchorId="70C52740" wp14:editId="567FA3F5">
                                  <wp:extent cx="5721350" cy="4626610"/>
                                  <wp:effectExtent l="0" t="0" r="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21350" cy="46266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CFA1F8D"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72pt;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" fillcolor="white [3201]" strokeweight=".5pt">
                <v:textbox>
                  <w:txbxContent>
                    <w:p w14:paraId="2260E197" w14:textId="77777777" w:rsidR="00AD3BDD" w:rsidRDefault="00AD3BDD" w:rsidP="001F3971">
                      <w:pPr>
                        <w:jc w:val="center"/>
                      </w:pPr>
                      <w:r>
                        <w:rPr>
                          <w:noProof/>
                          <w:lang w:eastAsia="es-CL"/>
                        </w:rPr>
                        <w:drawing>
                          <wp:inline distT="0" distB="0" distL="0" distR="0" wp14:anchorId="70C52740" wp14:editId="567FA3F5">
                            <wp:extent cx="5721350" cy="4626610"/>
                            <wp:effectExtent l="0" t="0" r="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21350" cy="4626610"/>
                                    </a:xfrm>
                                    <a:prstGeom prst="rect">
                                      <a:avLst/>
                                    </a:prstGeom>
                                  </pic:spPr>
                                </pic:pic>
                              </a:graphicData>
                            </a:graphic>
                          </wp:inline>
                        </w:drawing>
                      </w:r>
                    </w:p>
                  </w:txbxContent>
                </v:textbox>
              </v:shape>
            </w:pict>
          </mc:Fallback>
        </mc:AlternateContent>
      </w:r>
    </w:p>
    <w:p w14:paraId="0FD82CD5" w14:textId="77777777" w:rsidR="00BD4B0C" w:rsidRDefault="00BD4B0C" w:rsidP="000D607C"/>
    <w:p w14:paraId="733CADF5" w14:textId="77777777" w:rsidR="00BD4B0C" w:rsidRDefault="00BD4B0C" w:rsidP="000D607C"/>
    <w:p w14:paraId="79EA9440" w14:textId="77777777" w:rsidR="00BD4B0C" w:rsidRDefault="00BD4B0C" w:rsidP="000D607C"/>
    <w:p w14:paraId="37464C05" w14:textId="77777777" w:rsidR="00BD4B0C" w:rsidRDefault="00BD4B0C" w:rsidP="000D607C"/>
    <w:p w14:paraId="1EDF1D88" w14:textId="77777777" w:rsidR="00BD4B0C" w:rsidRDefault="00BD4B0C" w:rsidP="000D607C"/>
    <w:p w14:paraId="707CA958" w14:textId="77777777" w:rsidR="00BD4B0C" w:rsidRDefault="00BD4B0C" w:rsidP="000D607C"/>
    <w:p w14:paraId="797984FC" w14:textId="77777777" w:rsidR="00BD4B0C" w:rsidRDefault="00BD4B0C" w:rsidP="000D607C"/>
    <w:p w14:paraId="45EFA6AA" w14:textId="77777777" w:rsidR="00BD4B0C" w:rsidRDefault="00BD4B0C" w:rsidP="000D607C"/>
    <w:p w14:paraId="15D9AFFC" w14:textId="77777777" w:rsidR="00BD4B0C" w:rsidRDefault="00BD4B0C" w:rsidP="000D607C"/>
    <w:p w14:paraId="5B41236C" w14:textId="77777777" w:rsidR="00BD4B0C" w:rsidRDefault="00BD4B0C" w:rsidP="000D607C"/>
    <w:p w14:paraId="6CF8CE02" w14:textId="77777777" w:rsidR="00BD4B0C" w:rsidRDefault="00BD4B0C" w:rsidP="000D607C"/>
    <w:p w14:paraId="20041286" w14:textId="77777777" w:rsidR="00BD4B0C" w:rsidRDefault="00BD4B0C" w:rsidP="000D607C"/>
    <w:p w14:paraId="57475274" w14:textId="77777777" w:rsidR="00BD4B0C" w:rsidRDefault="00BD4B0C" w:rsidP="000D607C"/>
    <w:p w14:paraId="663319AF" w14:textId="77777777" w:rsidR="00BD4B0C" w:rsidRDefault="00BD4B0C" w:rsidP="000D607C"/>
    <w:p w14:paraId="516D3DD8" w14:textId="77777777" w:rsidR="00BD4B0C" w:rsidRDefault="00BD4B0C" w:rsidP="000D607C"/>
    <w:p w14:paraId="66EA5731" w14:textId="77777777" w:rsidR="00BD4B0C" w:rsidRDefault="00BD4B0C" w:rsidP="000D607C"/>
    <w:p w14:paraId="471FD6D4" w14:textId="77777777" w:rsidR="00BD4B0C" w:rsidRDefault="00BD4B0C" w:rsidP="000D607C"/>
    <w:p w14:paraId="2B816FAA" w14:textId="77777777" w:rsidR="00BD4B0C" w:rsidRDefault="00BD4B0C" w:rsidP="000D607C"/>
    <w:p w14:paraId="1FA58EC6" w14:textId="77777777" w:rsidR="00BD4B0C" w:rsidRDefault="00BD4B0C" w:rsidP="000D607C"/>
    <w:p w14:paraId="2D62F662" w14:textId="77777777" w:rsidR="00BD4B0C" w:rsidRDefault="00BD4B0C" w:rsidP="000D607C"/>
    <w:p w14:paraId="4892C6C6" w14:textId="77777777" w:rsidR="00BD4B0C" w:rsidRDefault="00BD4B0C" w:rsidP="000D607C"/>
    <w:p w14:paraId="41E0641C" w14:textId="77777777" w:rsidR="00BD4B0C" w:rsidRDefault="00BD4B0C" w:rsidP="000D607C"/>
    <w:p w14:paraId="586D5944" w14:textId="77777777" w:rsidR="00BD4B0C" w:rsidRDefault="00BD4B0C" w:rsidP="000D607C"/>
    <w:p w14:paraId="76067066" w14:textId="77777777" w:rsidR="00BD4B0C" w:rsidRDefault="00BD4B0C" w:rsidP="000D607C"/>
    <w:p w14:paraId="7012EC11" w14:textId="77777777" w:rsidR="00BD4B0C" w:rsidRDefault="00BD4B0C" w:rsidP="000D607C"/>
    <w:p w14:paraId="20F7417D" w14:textId="77777777" w:rsidR="00BD4B0C" w:rsidRDefault="00BD4B0C" w:rsidP="000D607C"/>
    <w:p w14:paraId="48980EE2" w14:textId="77777777" w:rsidR="00BD4B0C" w:rsidRDefault="00BD4B0C" w:rsidP="000D607C"/>
    <w:p w14:paraId="0C7FCFF8" w14:textId="77777777" w:rsidR="000D607C" w:rsidRPr="000D607C" w:rsidRDefault="000D607C" w:rsidP="000D607C"/>
    <w:p w14:paraId="1E5A04BC" w14:textId="77777777" w:rsidR="000D607C" w:rsidRPr="000D607C" w:rsidRDefault="00893A4E" w:rsidP="000D607C">
      <w:pPr>
        <w:pStyle w:val="Ttulo3"/>
        <w:rPr>
          <w:color w:val="FF0000"/>
          <w:sz w:val="20"/>
        </w:rPr>
      </w:pPr>
      <w:bookmarkStart w:id="106" w:name="_Toc475369613"/>
      <w:bookmarkStart w:id="107" w:name="_Toc390184275"/>
      <w:bookmarkStart w:id="108" w:name="_Toc390360006"/>
      <w:bookmarkStart w:id="109" w:name="_Toc390777027"/>
      <w:r w:rsidRPr="0025129B">
        <w:t>Detalle del Recorrido de la Inspección.</w:t>
      </w:r>
      <w:bookmarkEnd w:id="100"/>
      <w:bookmarkEnd w:id="101"/>
      <w:bookmarkEnd w:id="106"/>
      <w:r w:rsidR="00413EC4" w:rsidRPr="0025129B">
        <w:t xml:space="preserve"> </w:t>
      </w:r>
      <w:bookmarkEnd w:id="102"/>
      <w:bookmarkEnd w:id="103"/>
      <w:bookmarkEnd w:id="104"/>
      <w:bookmarkEnd w:id="105"/>
      <w:bookmarkEnd w:id="107"/>
      <w:bookmarkEnd w:id="108"/>
      <w:bookmarkEnd w:id="109"/>
    </w:p>
    <w:p w14:paraId="7E745724"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2F4DA2D8"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503FFEC8"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421E1E7D"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18848777"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7921A901"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506CFE4D"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0064B4E8"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327CCF18"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19EBDB80"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B5D7910" w14:textId="77777777" w:rsidR="000D607C" w:rsidRPr="0025129B" w:rsidRDefault="001F397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6BFA0B4A" w14:textId="77777777" w:rsidR="000D607C" w:rsidRPr="0025129B" w:rsidRDefault="001F3971" w:rsidP="00570BD0">
            <w:pPr>
              <w:rPr>
                <w:rFonts w:eastAsia="Times New Roman" w:cstheme="minorHAnsi"/>
                <w:sz w:val="20"/>
                <w:szCs w:val="20"/>
                <w:lang w:val="es-ES_tradnl" w:eastAsia="es-CL"/>
              </w:rPr>
            </w:pPr>
            <w:r>
              <w:rPr>
                <w:rFonts w:eastAsia="Times New Roman" w:cstheme="minorHAnsi"/>
                <w:sz w:val="20"/>
                <w:szCs w:val="20"/>
                <w:lang w:val="es-ES_tradnl" w:eastAsia="es-CL"/>
              </w:rPr>
              <w:t>Punto de Descarga</w:t>
            </w:r>
          </w:p>
        </w:tc>
        <w:tc>
          <w:tcPr>
            <w:tcW w:w="2714" w:type="pct"/>
            <w:tcBorders>
              <w:top w:val="nil"/>
              <w:left w:val="nil"/>
              <w:bottom w:val="single" w:sz="4" w:space="0" w:color="auto"/>
              <w:right w:val="single" w:sz="8" w:space="0" w:color="auto"/>
            </w:tcBorders>
            <w:vAlign w:val="center"/>
          </w:tcPr>
          <w:p w14:paraId="729003BA" w14:textId="77777777" w:rsidR="000D607C" w:rsidRPr="0025129B" w:rsidRDefault="001F3971"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Lugar de descarga </w:t>
            </w:r>
            <w:r w:rsidR="00183621">
              <w:rPr>
                <w:rFonts w:eastAsia="Times New Roman" w:cstheme="minorHAnsi"/>
                <w:sz w:val="20"/>
                <w:szCs w:val="20"/>
                <w:lang w:val="es-ES_tradnl" w:eastAsia="es-CL"/>
              </w:rPr>
              <w:t xml:space="preserve">al </w:t>
            </w:r>
            <w:r w:rsidR="00183621">
              <w:rPr>
                <w:rFonts w:eastAsia="Times New Roman"/>
                <w:sz w:val="20"/>
                <w:szCs w:val="20"/>
                <w:lang w:eastAsia="es-CL"/>
              </w:rPr>
              <w:t>estero Remehué</w:t>
            </w:r>
            <w:r w:rsidR="00183621">
              <w:rPr>
                <w:rFonts w:eastAsia="Times New Roman" w:cstheme="minorHAnsi"/>
                <w:sz w:val="20"/>
                <w:szCs w:val="20"/>
                <w:lang w:val="es-ES_tradnl" w:eastAsia="es-CL"/>
              </w:rPr>
              <w:t xml:space="preserve"> </w:t>
            </w:r>
            <w:r>
              <w:rPr>
                <w:rFonts w:eastAsia="Times New Roman" w:cstheme="minorHAnsi"/>
                <w:sz w:val="20"/>
                <w:szCs w:val="20"/>
                <w:lang w:val="es-ES_tradnl" w:eastAsia="es-CL"/>
              </w:rPr>
              <w:t>de las aguas tratadas</w:t>
            </w:r>
            <w:r w:rsidR="00183621">
              <w:rPr>
                <w:rFonts w:eastAsia="Times New Roman" w:cstheme="minorHAnsi"/>
                <w:sz w:val="20"/>
                <w:szCs w:val="20"/>
                <w:lang w:val="es-ES_tradnl" w:eastAsia="es-CL"/>
              </w:rPr>
              <w:t xml:space="preserve"> en la planta</w:t>
            </w:r>
            <w:r w:rsidR="00183621">
              <w:rPr>
                <w:rFonts w:eastAsia="Times New Roman"/>
                <w:sz w:val="20"/>
                <w:szCs w:val="20"/>
                <w:lang w:eastAsia="es-CL"/>
              </w:rPr>
              <w:t>.</w:t>
            </w:r>
          </w:p>
        </w:tc>
      </w:tr>
      <w:tr w:rsidR="000D607C" w:rsidRPr="0025129B" w14:paraId="1C9C863D"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8508AC1" w14:textId="77777777" w:rsidR="000D607C" w:rsidRPr="0025129B" w:rsidRDefault="001F397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14E7CC02" w14:textId="0F77A33F" w:rsidR="000D607C" w:rsidRPr="0025129B" w:rsidRDefault="00064338" w:rsidP="00570BD0">
            <w:pPr>
              <w:rPr>
                <w:rFonts w:eastAsia="Times New Roman" w:cstheme="minorHAnsi"/>
                <w:sz w:val="20"/>
                <w:szCs w:val="20"/>
                <w:lang w:val="es-ES_tradnl" w:eastAsia="es-CL"/>
              </w:rPr>
            </w:pPr>
            <w:r>
              <w:rPr>
                <w:rFonts w:eastAsia="Times New Roman" w:cstheme="minorHAnsi"/>
                <w:sz w:val="20"/>
                <w:szCs w:val="20"/>
                <w:lang w:val="es-ES_tradnl" w:eastAsia="es-CL"/>
              </w:rPr>
              <w:t>P.T</w:t>
            </w:r>
            <w:r w:rsidR="001F3971">
              <w:rPr>
                <w:rFonts w:eastAsia="Times New Roman" w:cstheme="minorHAnsi"/>
                <w:sz w:val="20"/>
                <w:szCs w:val="20"/>
                <w:lang w:val="es-ES_tradnl" w:eastAsia="es-CL"/>
              </w:rPr>
              <w:t>.</w:t>
            </w:r>
            <w:r>
              <w:rPr>
                <w:rFonts w:eastAsia="Times New Roman" w:cstheme="minorHAnsi"/>
                <w:sz w:val="20"/>
                <w:szCs w:val="20"/>
                <w:lang w:val="es-ES_tradnl" w:eastAsia="es-CL"/>
              </w:rPr>
              <w:t>A.</w:t>
            </w:r>
            <w:r w:rsidR="001F3971">
              <w:rPr>
                <w:rFonts w:eastAsia="Times New Roman" w:cstheme="minorHAnsi"/>
                <w:sz w:val="20"/>
                <w:szCs w:val="20"/>
                <w:lang w:val="es-ES_tradnl" w:eastAsia="es-CL"/>
              </w:rPr>
              <w:t>R</w:t>
            </w:r>
            <w:r>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14:paraId="1B8A1D8E" w14:textId="77777777" w:rsidR="000D607C" w:rsidRPr="0025129B" w:rsidRDefault="001F3971"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Lugar de la planta de tratamiento de aguas residuales.</w:t>
            </w:r>
          </w:p>
        </w:tc>
      </w:tr>
    </w:tbl>
    <w:p w14:paraId="3BD687BC" w14:textId="77777777" w:rsidR="009902C4" w:rsidRPr="0025129B" w:rsidRDefault="009902C4" w:rsidP="00FD6FC0">
      <w:pPr>
        <w:rPr>
          <w:rFonts w:cstheme="minorHAnsi"/>
          <w:sz w:val="16"/>
          <w:szCs w:val="16"/>
        </w:rPr>
      </w:pPr>
    </w:p>
    <w:p w14:paraId="30220C44" w14:textId="77777777" w:rsidR="009524F3" w:rsidRPr="0025129B" w:rsidRDefault="009524F3">
      <w:pPr>
        <w:jc w:val="left"/>
        <w:rPr>
          <w:rFonts w:cstheme="minorHAnsi"/>
          <w:b/>
          <w:sz w:val="14"/>
          <w:szCs w:val="24"/>
        </w:rPr>
      </w:pPr>
      <w:r w:rsidRPr="0025129B">
        <w:rPr>
          <w:rFonts w:cstheme="minorHAnsi"/>
          <w:b/>
          <w:sz w:val="14"/>
          <w:szCs w:val="24"/>
        </w:rPr>
        <w:br w:type="page"/>
      </w:r>
    </w:p>
    <w:p w14:paraId="253D65CB"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0" w:name="_Toc352840391"/>
      <w:bookmarkStart w:id="111" w:name="_Toc352841451"/>
    </w:p>
    <w:p w14:paraId="3F76F576" w14:textId="77777777" w:rsidR="00677A75" w:rsidRDefault="00677A75" w:rsidP="00BD3FD5">
      <w:bookmarkStart w:id="112" w:name="_Toc352840394"/>
      <w:bookmarkStart w:id="113" w:name="_Toc352841454"/>
      <w:bookmarkEnd w:id="110"/>
      <w:bookmarkEnd w:id="111"/>
    </w:p>
    <w:p w14:paraId="51B38C1A" w14:textId="77777777" w:rsidR="004E583C" w:rsidRPr="0025129B" w:rsidRDefault="004E583C" w:rsidP="00C958D0">
      <w:pPr>
        <w:pStyle w:val="Ttulo1"/>
      </w:pPr>
      <w:bookmarkStart w:id="114" w:name="_Toc475369614"/>
      <w:r w:rsidRPr="0025129B">
        <w:t>H</w:t>
      </w:r>
      <w:r w:rsidR="0024720C" w:rsidRPr="0025129B">
        <w:t>ECHOS CONSTATADOS</w:t>
      </w:r>
      <w:r w:rsidRPr="0025129B">
        <w:t>.</w:t>
      </w:r>
      <w:bookmarkEnd w:id="112"/>
      <w:bookmarkEnd w:id="113"/>
      <w:bookmarkEnd w:id="114"/>
    </w:p>
    <w:p w14:paraId="7012B249" w14:textId="77777777" w:rsidR="00D17CB6" w:rsidRPr="0025129B" w:rsidRDefault="00D17CB6" w:rsidP="00D17CB6"/>
    <w:p w14:paraId="184E897E" w14:textId="77777777" w:rsidR="00DB5026" w:rsidRPr="00DB5026" w:rsidRDefault="00DB5026" w:rsidP="00DB5026">
      <w:pPr>
        <w:pStyle w:val="Ttulo2"/>
      </w:pPr>
      <w:bookmarkStart w:id="115" w:name="_Toc475369615"/>
      <w:r w:rsidRPr="00DB5026">
        <w:t>Verificar las condiciones de descarga según las alternativas autorizadas.</w:t>
      </w:r>
      <w:bookmarkEnd w:id="115"/>
    </w:p>
    <w:p w14:paraId="17FD5AB4" w14:textId="77777777"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14:paraId="332BE025" w14:textId="77777777" w:rsidTr="005D728A">
        <w:trPr>
          <w:trHeight w:val="142"/>
        </w:trPr>
        <w:tc>
          <w:tcPr>
            <w:tcW w:w="1389" w:type="pct"/>
          </w:tcPr>
          <w:p w14:paraId="6D8D5A25"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62C82477"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DB5026">
              <w:rPr>
                <w:rFonts w:eastAsia="Times New Roman"/>
                <w:color w:val="000000"/>
                <w:lang w:eastAsia="es-CL"/>
              </w:rPr>
              <w:t xml:space="preserve"> 1 </w:t>
            </w:r>
          </w:p>
        </w:tc>
      </w:tr>
      <w:tr w:rsidR="000D607C" w:rsidRPr="0025129B" w14:paraId="595B7D95" w14:textId="77777777" w:rsidTr="000D607C">
        <w:trPr>
          <w:trHeight w:val="142"/>
        </w:trPr>
        <w:tc>
          <w:tcPr>
            <w:tcW w:w="5000" w:type="pct"/>
            <w:gridSpan w:val="2"/>
          </w:tcPr>
          <w:p w14:paraId="3542A909" w14:textId="77777777" w:rsidR="000D607C" w:rsidRPr="0025129B" w:rsidRDefault="00050FA9" w:rsidP="00050FA9">
            <w:pPr>
              <w:rPr>
                <w:rFonts w:eastAsia="Times New Roman"/>
                <w:b/>
                <w:bCs/>
                <w:color w:val="000000"/>
                <w:lang w:eastAsia="es-CL"/>
              </w:rPr>
            </w:pPr>
            <w:r>
              <w:rPr>
                <w:rFonts w:eastAsia="Times New Roman"/>
                <w:b/>
                <w:bCs/>
                <w:color w:val="000000"/>
                <w:lang w:eastAsia="es-CL"/>
              </w:rPr>
              <w:t>Do</w:t>
            </w:r>
            <w:r w:rsidR="007A750C">
              <w:rPr>
                <w:rFonts w:eastAsia="Times New Roman"/>
                <w:b/>
                <w:bCs/>
                <w:color w:val="000000"/>
                <w:lang w:eastAsia="es-CL"/>
              </w:rPr>
              <w:t>c</w:t>
            </w:r>
            <w:r>
              <w:rPr>
                <w:rFonts w:eastAsia="Times New Roman"/>
                <w:b/>
                <w:bCs/>
                <w:color w:val="000000"/>
                <w:lang w:eastAsia="es-CL"/>
              </w:rPr>
              <w:t>umentación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tc>
      </w:tr>
      <w:tr w:rsidR="00A74310" w:rsidRPr="0025129B" w14:paraId="7E4349C0" w14:textId="77777777" w:rsidTr="005D728A">
        <w:trPr>
          <w:trHeight w:val="319"/>
        </w:trPr>
        <w:tc>
          <w:tcPr>
            <w:tcW w:w="5000" w:type="pct"/>
            <w:gridSpan w:val="2"/>
            <w:tcBorders>
              <w:bottom w:val="single" w:sz="4" w:space="0" w:color="auto"/>
            </w:tcBorders>
          </w:tcPr>
          <w:p w14:paraId="25EDA9A1" w14:textId="77777777" w:rsidR="000D607C" w:rsidRDefault="00F15F8C" w:rsidP="008F751D">
            <w:pPr>
              <w:rPr>
                <w:b/>
              </w:rPr>
            </w:pPr>
            <w:r>
              <w:rPr>
                <w:b/>
              </w:rPr>
              <w:t>Exigencia (s)</w:t>
            </w:r>
            <w:r w:rsidR="00A74310" w:rsidRPr="0025129B">
              <w:rPr>
                <w:b/>
              </w:rPr>
              <w:t>:</w:t>
            </w:r>
            <w:r>
              <w:rPr>
                <w:b/>
              </w:rPr>
              <w:t xml:space="preserve"> </w:t>
            </w:r>
          </w:p>
          <w:p w14:paraId="29913991" w14:textId="77777777" w:rsidR="004D3F10" w:rsidRPr="004D3F10" w:rsidRDefault="00F22442" w:rsidP="00014045">
            <w:pPr>
              <w:numPr>
                <w:ilvl w:val="0"/>
                <w:numId w:val="29"/>
              </w:numPr>
              <w:tabs>
                <w:tab w:val="left" w:pos="567"/>
              </w:tabs>
              <w:ind w:left="142" w:right="109" w:hanging="22"/>
              <w:contextualSpacing/>
              <w:rPr>
                <w:u w:val="single"/>
              </w:rPr>
            </w:pPr>
            <w:r>
              <w:rPr>
                <w:u w:val="single"/>
              </w:rPr>
              <w:t>Extracto Considerando 3 RCA N° 451/2008</w:t>
            </w:r>
          </w:p>
          <w:p w14:paraId="435A2C5E" w14:textId="77777777" w:rsidR="00A82B08" w:rsidRDefault="00A82B08" w:rsidP="00014045">
            <w:pPr>
              <w:tabs>
                <w:tab w:val="left" w:pos="567"/>
              </w:tabs>
              <w:ind w:left="142" w:right="109" w:hanging="22"/>
              <w:rPr>
                <w:rFonts w:ascii="Calibri" w:eastAsia="Times New Roman" w:hAnsi="Calibri"/>
                <w:lang w:eastAsia="es-CL"/>
              </w:rPr>
            </w:pPr>
          </w:p>
          <w:p w14:paraId="7564F0EE" w14:textId="462DDF72" w:rsidR="00A82B08" w:rsidRPr="00A82B08" w:rsidRDefault="00A82B08" w:rsidP="00014045">
            <w:pPr>
              <w:tabs>
                <w:tab w:val="left" w:pos="567"/>
              </w:tabs>
              <w:ind w:left="142" w:right="109" w:hanging="22"/>
              <w:rPr>
                <w:rFonts w:ascii="Calibri" w:eastAsia="Times New Roman" w:hAnsi="Calibri"/>
                <w:lang w:eastAsia="es-CL"/>
              </w:rPr>
            </w:pPr>
            <w:r w:rsidRPr="00A82B08">
              <w:rPr>
                <w:rFonts w:ascii="Calibri" w:eastAsia="Times New Roman" w:hAnsi="Calibri"/>
                <w:lang w:eastAsia="es-CL"/>
              </w:rPr>
              <w:t>El efluente descargado el estero Remehu</w:t>
            </w:r>
            <w:r w:rsidR="00064338">
              <w:rPr>
                <w:rFonts w:ascii="Calibri" w:eastAsia="Times New Roman" w:hAnsi="Calibri"/>
                <w:lang w:eastAsia="es-CL"/>
              </w:rPr>
              <w:t>é</w:t>
            </w:r>
            <w:r w:rsidRPr="00A82B08">
              <w:rPr>
                <w:rFonts w:ascii="Calibri" w:eastAsia="Times New Roman" w:hAnsi="Calibri"/>
                <w:lang w:eastAsia="es-CL"/>
              </w:rPr>
              <w:t xml:space="preserve"> se</w:t>
            </w:r>
            <w:r w:rsidR="00064338">
              <w:rPr>
                <w:rFonts w:ascii="Calibri" w:eastAsia="Times New Roman" w:hAnsi="Calibri"/>
                <w:lang w:eastAsia="es-CL"/>
              </w:rPr>
              <w:t>rá el resultante de unión de la</w:t>
            </w:r>
            <w:r w:rsidRPr="00A82B08">
              <w:rPr>
                <w:rFonts w:ascii="Calibri" w:eastAsia="Times New Roman" w:hAnsi="Calibri"/>
                <w:lang w:eastAsia="es-CL"/>
              </w:rPr>
              <w:t xml:space="preserve"> descarga del RIL y las aguas servidas tratadas. El efluente cumplirá con las concentraciones máximas de contaminantes permitidos por la Tabla 2 del D.S. 90/00, Norma de Emisión de Residuos Líquidos a Aguas Marinas y Continentales Superficiales. Lo anterior, en consideración a que el titular ha acreditado mediante copia de la Res (DGA) N°272/08, el establecimiento de caudal disponible para diluir, en el punto de descarga del efluente, de 58 l/s.</w:t>
            </w:r>
          </w:p>
          <w:p w14:paraId="3C7BD20C" w14:textId="77777777" w:rsidR="00A82B08" w:rsidRPr="00A82B08" w:rsidRDefault="00A82B08" w:rsidP="00014045">
            <w:pPr>
              <w:tabs>
                <w:tab w:val="left" w:pos="567"/>
              </w:tabs>
              <w:ind w:left="142" w:right="109" w:hanging="22"/>
              <w:rPr>
                <w:rFonts w:ascii="Calibri" w:eastAsia="Times New Roman" w:hAnsi="Calibri"/>
                <w:lang w:eastAsia="es-CL"/>
              </w:rPr>
            </w:pPr>
            <w:r w:rsidRPr="00A82B08">
              <w:rPr>
                <w:rFonts w:ascii="Calibri" w:eastAsia="Times New Roman" w:hAnsi="Calibri"/>
                <w:lang w:eastAsia="es-CL"/>
              </w:rPr>
              <w:t> </w:t>
            </w:r>
          </w:p>
          <w:p w14:paraId="7535EC4D" w14:textId="43385CCD" w:rsidR="00A82B08" w:rsidRPr="004D3F10" w:rsidRDefault="00A82B08" w:rsidP="00014045">
            <w:pPr>
              <w:tabs>
                <w:tab w:val="left" w:pos="567"/>
              </w:tabs>
              <w:ind w:left="142" w:right="109" w:hanging="22"/>
              <w:rPr>
                <w:rFonts w:ascii="Calibri" w:eastAsia="Times New Roman" w:hAnsi="Calibri"/>
                <w:lang w:eastAsia="es-CL"/>
              </w:rPr>
            </w:pPr>
            <w:r w:rsidRPr="00A82B08">
              <w:rPr>
                <w:rFonts w:ascii="Calibri" w:eastAsia="Times New Roman" w:hAnsi="Calibri"/>
                <w:lang w:eastAsia="es-CL"/>
              </w:rPr>
              <w:t>El RIL tratado será vertido en forma superficial mediante emisario al estero Remehu</w:t>
            </w:r>
            <w:r w:rsidR="00064338">
              <w:rPr>
                <w:rFonts w:ascii="Calibri" w:eastAsia="Times New Roman" w:hAnsi="Calibri"/>
                <w:lang w:eastAsia="es-CL"/>
              </w:rPr>
              <w:t>é</w:t>
            </w:r>
            <w:r w:rsidRPr="00A82B08">
              <w:rPr>
                <w:rFonts w:ascii="Calibri" w:eastAsia="Times New Roman" w:hAnsi="Calibri"/>
                <w:lang w:eastAsia="es-CL"/>
              </w:rPr>
              <w:t xml:space="preserve"> en el punto definido por las coordenadas UTM 5512531 Norte y 661886 Este.</w:t>
            </w:r>
          </w:p>
          <w:p w14:paraId="30B72CED" w14:textId="77777777" w:rsidR="00F15F8C" w:rsidRPr="0025129B" w:rsidRDefault="00F15F8C" w:rsidP="008E4AB3">
            <w:pPr>
              <w:rPr>
                <w:b/>
              </w:rPr>
            </w:pPr>
          </w:p>
        </w:tc>
      </w:tr>
      <w:tr w:rsidR="00A74310" w:rsidRPr="0025129B" w14:paraId="2BB76417" w14:textId="77777777" w:rsidTr="005D728A">
        <w:trPr>
          <w:trHeight w:val="627"/>
        </w:trPr>
        <w:tc>
          <w:tcPr>
            <w:tcW w:w="5000" w:type="pct"/>
            <w:gridSpan w:val="2"/>
          </w:tcPr>
          <w:p w14:paraId="767139CA" w14:textId="77777777" w:rsidR="00A74310" w:rsidRDefault="00F15F8C" w:rsidP="003151B8">
            <w:pPr>
              <w:jc w:val="left"/>
              <w:rPr>
                <w:color w:val="FF0000"/>
              </w:rPr>
            </w:pPr>
            <w:r w:rsidRPr="00F15F8C">
              <w:rPr>
                <w:b/>
              </w:rPr>
              <w:t>Hecho (s):</w:t>
            </w:r>
            <w:r w:rsidRPr="007E2D5C">
              <w:t xml:space="preserve"> </w:t>
            </w:r>
          </w:p>
          <w:p w14:paraId="70C30213" w14:textId="77777777" w:rsidR="00311183" w:rsidRDefault="00311183" w:rsidP="003151B8">
            <w:pPr>
              <w:jc w:val="left"/>
              <w:rPr>
                <w:color w:val="FF0000"/>
              </w:rPr>
            </w:pPr>
          </w:p>
          <w:p w14:paraId="0433914F" w14:textId="358D31B9" w:rsidR="006635B3" w:rsidRPr="006635B3" w:rsidRDefault="006635B3" w:rsidP="004D3F10">
            <w:pPr>
              <w:pStyle w:val="Prrafodelista"/>
              <w:numPr>
                <w:ilvl w:val="0"/>
                <w:numId w:val="30"/>
              </w:numPr>
            </w:pPr>
            <w:r>
              <w:t>Se inicia la actividad de fiscalización con reunión informativa con el señor Ma</w:t>
            </w:r>
            <w:r w:rsidR="00826632">
              <w:t>nuel Ellies, Gerente de Planta.</w:t>
            </w:r>
          </w:p>
          <w:p w14:paraId="495A47A9" w14:textId="13F2F6D8" w:rsidR="004D3F10" w:rsidRPr="004D3F10" w:rsidRDefault="005F32AE" w:rsidP="004D3F10">
            <w:pPr>
              <w:pStyle w:val="Prrafodelista"/>
              <w:numPr>
                <w:ilvl w:val="0"/>
                <w:numId w:val="30"/>
              </w:numPr>
            </w:pPr>
            <w:r w:rsidRPr="004D3F10">
              <w:rPr>
                <w:rFonts w:ascii="Calibri" w:eastAsia="Times New Roman" w:hAnsi="Calibri"/>
                <w:color w:val="000000"/>
                <w:lang w:eastAsia="es-CL"/>
              </w:rPr>
              <w:t xml:space="preserve">Durante las </w:t>
            </w:r>
            <w:r w:rsidRPr="004D3F10">
              <w:rPr>
                <w:rFonts w:ascii="Calibri" w:eastAsia="Times New Roman" w:hAnsi="Calibri"/>
                <w:lang w:eastAsia="es-CL"/>
              </w:rPr>
              <w:t xml:space="preserve">actividades de inspección, </w:t>
            </w:r>
            <w:r w:rsidR="004D3F10" w:rsidRPr="004D3F10">
              <w:t>se revisa el pun</w:t>
            </w:r>
            <w:r w:rsidR="007A750C">
              <w:t>to de descarga en estero Remehu</w:t>
            </w:r>
            <w:r w:rsidR="00064338">
              <w:t>é</w:t>
            </w:r>
            <w:r w:rsidR="004D3F10" w:rsidRPr="004D3F10">
              <w:t>, punto que fue georreferenciado y se tomaron fotografías.</w:t>
            </w:r>
          </w:p>
          <w:p w14:paraId="277BEE92" w14:textId="73DC2D20" w:rsidR="004D3F10" w:rsidRPr="004D3F10" w:rsidRDefault="004D3F10" w:rsidP="004D3F10">
            <w:pPr>
              <w:pStyle w:val="Prrafodelista"/>
              <w:numPr>
                <w:ilvl w:val="0"/>
                <w:numId w:val="30"/>
              </w:numPr>
            </w:pPr>
            <w:r w:rsidRPr="004D3F10">
              <w:t>Se observa que el agua sale del tubo de descarga</w:t>
            </w:r>
            <w:r w:rsidR="00826632">
              <w:t>, con características incoloras,</w:t>
            </w:r>
            <w:r w:rsidR="00064338">
              <w:t xml:space="preserve"> inod</w:t>
            </w:r>
            <w:r w:rsidR="00826632">
              <w:t>ora, sin espuma ni grasas visibles.</w:t>
            </w:r>
          </w:p>
          <w:p w14:paraId="587C1827" w14:textId="77777777" w:rsidR="005D728A" w:rsidRPr="004D3F10" w:rsidRDefault="005D728A" w:rsidP="004D3F10"/>
        </w:tc>
      </w:tr>
    </w:tbl>
    <w:p w14:paraId="35878A9E" w14:textId="77777777"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14:paraId="2BDD9515" w14:textId="77777777" w:rsidR="00A83D8B" w:rsidRDefault="00A83D8B" w:rsidP="00A83D8B"/>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573"/>
        <w:gridCol w:w="3377"/>
        <w:gridCol w:w="3572"/>
        <w:gridCol w:w="3378"/>
      </w:tblGrid>
      <w:tr w:rsidR="00870F2A" w:rsidRPr="0025129B" w14:paraId="0256322F" w14:textId="77777777" w:rsidTr="00D3723A">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AD1D9E" w14:textId="77777777" w:rsidR="00870F2A" w:rsidRPr="0025129B" w:rsidRDefault="00870F2A" w:rsidP="00D3723A">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870F2A" w:rsidRPr="0025129B" w14:paraId="32DC37A6" w14:textId="77777777" w:rsidTr="00D3723A">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3FCFEB3F" w14:textId="77777777" w:rsidR="00870F2A" w:rsidRPr="0025129B" w:rsidRDefault="00076351" w:rsidP="00D3723A">
            <w:pPr>
              <w:jc w:val="center"/>
              <w:rPr>
                <w:rFonts w:eastAsia="Times New Roman"/>
                <w:color w:val="000000"/>
                <w:sz w:val="20"/>
                <w:szCs w:val="20"/>
                <w:lang w:eastAsia="es-CL"/>
              </w:rPr>
            </w:pPr>
            <w:r>
              <w:rPr>
                <w:noProof/>
                <w:lang w:eastAsia="es-CL"/>
              </w:rPr>
              <w:drawing>
                <wp:inline distT="0" distB="0" distL="0" distR="0" wp14:anchorId="3AB84B74" wp14:editId="4B336B3F">
                  <wp:extent cx="4320000" cy="3232800"/>
                  <wp:effectExtent l="0" t="0" r="4445" b="571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20000" cy="3232800"/>
                          </a:xfrm>
                          <a:prstGeom prst="rect">
                            <a:avLst/>
                          </a:prstGeom>
                        </pic:spPr>
                      </pic:pic>
                    </a:graphicData>
                  </a:graphic>
                </wp:inline>
              </w:drawing>
            </w:r>
          </w:p>
        </w:tc>
        <w:tc>
          <w:tcPr>
            <w:tcW w:w="2446" w:type="pct"/>
            <w:gridSpan w:val="2"/>
            <w:tcBorders>
              <w:top w:val="nil"/>
              <w:left w:val="single" w:sz="4" w:space="0" w:color="auto"/>
              <w:right w:val="single" w:sz="4" w:space="0" w:color="auto"/>
            </w:tcBorders>
            <w:shd w:val="clear" w:color="auto" w:fill="auto"/>
            <w:noWrap/>
            <w:vAlign w:val="center"/>
            <w:hideMark/>
          </w:tcPr>
          <w:p w14:paraId="2680B63E" w14:textId="77777777" w:rsidR="00870F2A" w:rsidRPr="0025129B" w:rsidRDefault="00BC12E8" w:rsidP="00D3723A">
            <w:pPr>
              <w:jc w:val="center"/>
              <w:rPr>
                <w:rFonts w:eastAsia="Times New Roman"/>
                <w:color w:val="000000"/>
                <w:sz w:val="20"/>
                <w:szCs w:val="20"/>
                <w:lang w:eastAsia="es-CL"/>
              </w:rPr>
            </w:pPr>
            <w:r>
              <w:rPr>
                <w:noProof/>
                <w:lang w:eastAsia="es-CL"/>
              </w:rPr>
              <w:drawing>
                <wp:inline distT="0" distB="0" distL="0" distR="0" wp14:anchorId="0EA61C04" wp14:editId="158D8DE9">
                  <wp:extent cx="4320000" cy="3218400"/>
                  <wp:effectExtent l="0" t="0" r="4445" b="1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20000" cy="3218400"/>
                          </a:xfrm>
                          <a:prstGeom prst="rect">
                            <a:avLst/>
                          </a:prstGeom>
                        </pic:spPr>
                      </pic:pic>
                    </a:graphicData>
                  </a:graphic>
                </wp:inline>
              </w:drawing>
            </w:r>
          </w:p>
        </w:tc>
      </w:tr>
      <w:tr w:rsidR="00870F2A" w:rsidRPr="00096A8B" w14:paraId="7B18517A" w14:textId="77777777" w:rsidTr="00D3723A">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454FADF3" w14:textId="77777777" w:rsidR="00870F2A" w:rsidRPr="00096A8B" w:rsidRDefault="00870F2A" w:rsidP="00D3723A">
            <w:pPr>
              <w:pStyle w:val="Descripcin"/>
              <w:rPr>
                <w:rFonts w:eastAsia="Times New Roman"/>
                <w:color w:val="000000"/>
                <w:sz w:val="20"/>
                <w:lang w:eastAsia="es-CL"/>
              </w:rPr>
            </w:pPr>
            <w:bookmarkStart w:id="116" w:name="_Toc468100178"/>
            <w:bookmarkStart w:id="117" w:name="_Toc470515443"/>
            <w:bookmarkStart w:id="118" w:name="_Toc470593287"/>
            <w:bookmarkStart w:id="119" w:name="_Toc471392415"/>
            <w:bookmarkStart w:id="120" w:name="_Toc471401945"/>
            <w:bookmarkStart w:id="121" w:name="_Toc475369616"/>
            <w:r w:rsidRPr="00096A8B">
              <w:rPr>
                <w:sz w:val="20"/>
              </w:rPr>
              <w:t>Fotografía</w:t>
            </w:r>
            <w:r>
              <w:rPr>
                <w:sz w:val="20"/>
              </w:rPr>
              <w:t xml:space="preserve"> 1.</w:t>
            </w:r>
            <w:bookmarkEnd w:id="116"/>
            <w:bookmarkEnd w:id="117"/>
            <w:bookmarkEnd w:id="118"/>
            <w:bookmarkEnd w:id="119"/>
            <w:bookmarkEnd w:id="120"/>
            <w:bookmarkEnd w:id="121"/>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D12A88" w14:textId="77777777" w:rsidR="00870F2A" w:rsidRPr="00096A8B" w:rsidRDefault="00870F2A" w:rsidP="00D3723A">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25-05-2016</w:t>
            </w:r>
          </w:p>
        </w:tc>
        <w:tc>
          <w:tcPr>
            <w:tcW w:w="1257" w:type="pct"/>
            <w:tcBorders>
              <w:top w:val="single" w:sz="4" w:space="0" w:color="auto"/>
              <w:left w:val="nil"/>
              <w:bottom w:val="single" w:sz="4" w:space="0" w:color="auto"/>
              <w:right w:val="nil"/>
            </w:tcBorders>
            <w:shd w:val="clear" w:color="auto" w:fill="auto"/>
            <w:noWrap/>
            <w:vAlign w:val="center"/>
            <w:hideMark/>
          </w:tcPr>
          <w:p w14:paraId="1F59626C" w14:textId="77777777" w:rsidR="00870F2A" w:rsidRPr="00096A8B" w:rsidRDefault="00870F2A" w:rsidP="00D3723A">
            <w:pPr>
              <w:pStyle w:val="Descripcin"/>
              <w:rPr>
                <w:sz w:val="20"/>
              </w:rPr>
            </w:pPr>
            <w:bookmarkStart w:id="122" w:name="_Toc468100179"/>
            <w:bookmarkStart w:id="123" w:name="_Toc470515444"/>
            <w:bookmarkStart w:id="124" w:name="_Toc470593288"/>
            <w:bookmarkStart w:id="125" w:name="_Toc471392416"/>
            <w:bookmarkStart w:id="126" w:name="_Toc471401946"/>
            <w:bookmarkStart w:id="127" w:name="_Toc475369617"/>
            <w:r w:rsidRPr="00096A8B">
              <w:rPr>
                <w:sz w:val="20"/>
              </w:rPr>
              <w:t xml:space="preserve">Fotografía </w:t>
            </w:r>
            <w:r>
              <w:rPr>
                <w:sz w:val="20"/>
              </w:rPr>
              <w:t>2.</w:t>
            </w:r>
            <w:bookmarkEnd w:id="122"/>
            <w:bookmarkEnd w:id="123"/>
            <w:bookmarkEnd w:id="124"/>
            <w:bookmarkEnd w:id="125"/>
            <w:bookmarkEnd w:id="126"/>
            <w:bookmarkEnd w:id="127"/>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2199DB" w14:textId="77777777" w:rsidR="00870F2A" w:rsidRPr="00096A8B" w:rsidRDefault="00870F2A" w:rsidP="00D3723A">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25-05-2016</w:t>
            </w:r>
          </w:p>
        </w:tc>
      </w:tr>
      <w:tr w:rsidR="00870F2A" w:rsidRPr="00096A8B" w14:paraId="3D611C8D" w14:textId="77777777" w:rsidTr="00D3723A">
        <w:trPr>
          <w:trHeight w:val="82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EFABD3D" w14:textId="081EC5AC" w:rsidR="00870F2A" w:rsidRPr="00096A8B" w:rsidRDefault="00870F2A" w:rsidP="00D3723A">
            <w:pPr>
              <w:jc w:val="left"/>
              <w:rPr>
                <w:rFonts w:eastAsia="Times New Roman"/>
                <w:color w:val="000000"/>
                <w:sz w:val="20"/>
                <w:szCs w:val="20"/>
                <w:lang w:eastAsia="es-CL"/>
              </w:rPr>
            </w:pPr>
            <w:r w:rsidRPr="00096A8B">
              <w:rPr>
                <w:rFonts w:eastAsia="Times New Roman"/>
                <w:b/>
                <w:color w:val="000000"/>
                <w:sz w:val="20"/>
                <w:szCs w:val="20"/>
                <w:lang w:eastAsia="es-CL"/>
              </w:rPr>
              <w:t>Descripción medio de prueba:</w:t>
            </w:r>
            <w:r w:rsidR="007F78DF">
              <w:rPr>
                <w:rFonts w:eastAsia="Times New Roman"/>
                <w:color w:val="000000"/>
                <w:sz w:val="20"/>
                <w:szCs w:val="20"/>
                <w:lang w:eastAsia="es-CL"/>
              </w:rPr>
              <w:t xml:space="preserve"> Punto de descarga del agua tratada en el estero R</w:t>
            </w:r>
            <w:r w:rsidR="007F21E0">
              <w:rPr>
                <w:rFonts w:eastAsia="Times New Roman"/>
                <w:color w:val="000000"/>
                <w:sz w:val="20"/>
                <w:szCs w:val="20"/>
                <w:lang w:eastAsia="es-CL"/>
              </w:rPr>
              <w:t>emehu</w:t>
            </w:r>
            <w:r w:rsidR="00064338">
              <w:rPr>
                <w:rFonts w:eastAsia="Times New Roman"/>
                <w:color w:val="000000"/>
                <w:sz w:val="20"/>
                <w:szCs w:val="20"/>
                <w:lang w:eastAsia="es-CL"/>
              </w:rPr>
              <w:t>é</w:t>
            </w:r>
            <w:r w:rsidR="00C163E4">
              <w:rPr>
                <w:rFonts w:eastAsia="Times New Roman"/>
                <w:color w:val="000000"/>
                <w:sz w:val="20"/>
                <w:szCs w:val="20"/>
                <w:lang w:eastAsia="es-CL"/>
              </w:rPr>
              <w:t>.</w:t>
            </w:r>
          </w:p>
          <w:p w14:paraId="243ABA2F" w14:textId="77777777" w:rsidR="00870F2A" w:rsidRPr="00096A8B" w:rsidRDefault="00870F2A" w:rsidP="00D3723A">
            <w:pPr>
              <w:jc w:val="left"/>
              <w:rPr>
                <w:rFonts w:eastAsia="Times New Roman"/>
                <w:b/>
                <w:color w:val="000000"/>
                <w:sz w:val="20"/>
                <w:szCs w:val="20"/>
                <w:lang w:eastAsia="es-CL"/>
              </w:rPr>
            </w:pP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C055BA3" w14:textId="77777777" w:rsidR="00870F2A" w:rsidRPr="00096A8B" w:rsidRDefault="00870F2A" w:rsidP="00D3723A">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C163E4">
              <w:rPr>
                <w:rFonts w:eastAsia="Times New Roman"/>
                <w:color w:val="000000"/>
                <w:sz w:val="20"/>
                <w:szCs w:val="20"/>
                <w:lang w:eastAsia="es-CL"/>
              </w:rPr>
              <w:t>En la imagen se aprecia la caída</w:t>
            </w:r>
            <w:r w:rsidR="007F21E0">
              <w:rPr>
                <w:rFonts w:eastAsia="Times New Roman"/>
                <w:color w:val="000000"/>
                <w:sz w:val="20"/>
                <w:szCs w:val="20"/>
                <w:lang w:eastAsia="es-CL"/>
              </w:rPr>
              <w:t xml:space="preserve"> de agua desde el tubo, donde no se detecta material espumoso.</w:t>
            </w:r>
          </w:p>
          <w:p w14:paraId="74996FC0" w14:textId="77777777" w:rsidR="00870F2A" w:rsidRPr="00096A8B" w:rsidRDefault="00870F2A" w:rsidP="00D3723A">
            <w:pPr>
              <w:jc w:val="left"/>
              <w:rPr>
                <w:rFonts w:eastAsia="Times New Roman"/>
                <w:b/>
                <w:color w:val="000000"/>
                <w:sz w:val="20"/>
                <w:szCs w:val="20"/>
                <w:lang w:eastAsia="es-CL"/>
              </w:rPr>
            </w:pPr>
          </w:p>
        </w:tc>
      </w:tr>
    </w:tbl>
    <w:p w14:paraId="5191142E" w14:textId="77777777" w:rsidR="00870F2A" w:rsidRDefault="00870F2A" w:rsidP="00A83D8B"/>
    <w:p w14:paraId="45C00313" w14:textId="77777777" w:rsidR="00870F2A" w:rsidRDefault="00870F2A" w:rsidP="00A83D8B"/>
    <w:p w14:paraId="7242CBFD" w14:textId="77777777" w:rsidR="00870F2A" w:rsidRDefault="00870F2A" w:rsidP="00A83D8B"/>
    <w:p w14:paraId="07988BD2" w14:textId="77777777" w:rsidR="00A83D8B" w:rsidRPr="0025129B" w:rsidRDefault="00A83D8B">
      <w:pPr>
        <w:jc w:val="left"/>
        <w:rPr>
          <w:rFonts w:cstheme="minorHAnsi"/>
          <w:b/>
          <w:sz w:val="14"/>
          <w:szCs w:val="24"/>
        </w:rPr>
        <w:sectPr w:rsidR="00A83D8B" w:rsidRPr="0025129B" w:rsidSect="00A70F8F">
          <w:pgSz w:w="15840" w:h="12240" w:orient="landscape"/>
          <w:pgMar w:top="1134" w:right="1134" w:bottom="1134" w:left="1134" w:header="709" w:footer="709" w:gutter="0"/>
          <w:cols w:space="708"/>
          <w:docGrid w:linePitch="360"/>
        </w:sectPr>
      </w:pPr>
    </w:p>
    <w:p w14:paraId="0238A1C7" w14:textId="77777777" w:rsidR="00DB5026" w:rsidRPr="00DB5026" w:rsidRDefault="001A7391" w:rsidP="001A7391">
      <w:pPr>
        <w:pStyle w:val="Ttulo2"/>
      </w:pPr>
      <w:bookmarkStart w:id="128" w:name="_Toc475369618"/>
      <w:r w:rsidRPr="001A7391">
        <w:lastRenderedPageBreak/>
        <w:t>Sistema de Tratamiento del R</w:t>
      </w:r>
      <w:r w:rsidR="0045617C">
        <w:t xml:space="preserve">esiduo </w:t>
      </w:r>
      <w:r w:rsidRPr="001A7391">
        <w:t>I</w:t>
      </w:r>
      <w:r w:rsidR="0045617C">
        <w:t xml:space="preserve">ndustrial </w:t>
      </w:r>
      <w:r w:rsidRPr="001A7391">
        <w:t>L</w:t>
      </w:r>
      <w:r w:rsidR="0045617C">
        <w:t>iquido (RIL)</w:t>
      </w:r>
      <w:r w:rsidR="00DB5026" w:rsidRPr="00DB5026">
        <w:t>.</w:t>
      </w:r>
      <w:bookmarkEnd w:id="128"/>
    </w:p>
    <w:p w14:paraId="51A30265" w14:textId="77777777" w:rsidR="00DB5026" w:rsidRPr="0025129B" w:rsidRDefault="00DB5026" w:rsidP="00DB5026"/>
    <w:tbl>
      <w:tblPr>
        <w:tblStyle w:val="Tablaconcuadrcula"/>
        <w:tblW w:w="5000" w:type="pct"/>
        <w:tblLook w:val="04A0" w:firstRow="1" w:lastRow="0" w:firstColumn="1" w:lastColumn="0" w:noHBand="0" w:noVBand="1"/>
      </w:tblPr>
      <w:tblGrid>
        <w:gridCol w:w="3768"/>
        <w:gridCol w:w="9794"/>
      </w:tblGrid>
      <w:tr w:rsidR="00DB5026" w:rsidRPr="0025129B" w14:paraId="3FDA18CE" w14:textId="77777777" w:rsidTr="00D3723A">
        <w:trPr>
          <w:trHeight w:val="142"/>
        </w:trPr>
        <w:tc>
          <w:tcPr>
            <w:tcW w:w="1389" w:type="pct"/>
          </w:tcPr>
          <w:p w14:paraId="759FB1E2" w14:textId="77777777" w:rsidR="00DB5026" w:rsidRPr="0025129B" w:rsidRDefault="00DB5026" w:rsidP="00D3723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9B6A61">
              <w:rPr>
                <w:b/>
              </w:rPr>
              <w:t>2</w:t>
            </w:r>
          </w:p>
        </w:tc>
        <w:tc>
          <w:tcPr>
            <w:tcW w:w="3611" w:type="pct"/>
          </w:tcPr>
          <w:p w14:paraId="0A78301A" w14:textId="77777777" w:rsidR="00DB5026" w:rsidRPr="0025129B" w:rsidRDefault="00DB5026" w:rsidP="00D3723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C163E4">
              <w:rPr>
                <w:rFonts w:eastAsia="Times New Roman"/>
                <w:color w:val="000000"/>
                <w:lang w:eastAsia="es-CL"/>
              </w:rPr>
              <w:t xml:space="preserve"> 2</w:t>
            </w:r>
          </w:p>
        </w:tc>
      </w:tr>
      <w:tr w:rsidR="00DB5026" w:rsidRPr="0025129B" w14:paraId="121E3333" w14:textId="77777777" w:rsidTr="00D3723A">
        <w:trPr>
          <w:trHeight w:val="142"/>
        </w:trPr>
        <w:tc>
          <w:tcPr>
            <w:tcW w:w="5000" w:type="pct"/>
            <w:gridSpan w:val="2"/>
          </w:tcPr>
          <w:p w14:paraId="2CF67BFE" w14:textId="77777777" w:rsidR="00DB5026" w:rsidRDefault="00DB5026" w:rsidP="00D3723A">
            <w:pPr>
              <w:rPr>
                <w:rFonts w:eastAsia="Times New Roman"/>
                <w:b/>
                <w:bCs/>
                <w:color w:val="000000"/>
                <w:lang w:eastAsia="es-CL"/>
              </w:rPr>
            </w:pPr>
            <w:r>
              <w:rPr>
                <w:rFonts w:eastAsia="Times New Roman"/>
                <w:b/>
                <w:bCs/>
                <w:color w:val="000000"/>
                <w:lang w:eastAsia="es-CL"/>
              </w:rPr>
              <w:t>Do</w:t>
            </w:r>
            <w:r w:rsidR="007A750C">
              <w:rPr>
                <w:rFonts w:eastAsia="Times New Roman"/>
                <w:b/>
                <w:bCs/>
                <w:color w:val="000000"/>
                <w:lang w:eastAsia="es-CL"/>
              </w:rPr>
              <w:t>c</w:t>
            </w:r>
            <w:r>
              <w:rPr>
                <w:rFonts w:eastAsia="Times New Roman"/>
                <w:b/>
                <w:bCs/>
                <w:color w:val="000000"/>
                <w:lang w:eastAsia="es-CL"/>
              </w:rPr>
              <w:t xml:space="preserve">umentación entregada: </w:t>
            </w:r>
          </w:p>
          <w:p w14:paraId="06FF7AFF" w14:textId="77777777" w:rsidR="00711A16" w:rsidRPr="00711A16" w:rsidRDefault="00711A16" w:rsidP="00F22442">
            <w:pPr>
              <w:pStyle w:val="Prrafodelista"/>
              <w:rPr>
                <w:rFonts w:eastAsia="Times New Roman"/>
                <w:bCs/>
                <w:color w:val="000000"/>
                <w:lang w:eastAsia="es-CL"/>
              </w:rPr>
            </w:pPr>
          </w:p>
        </w:tc>
      </w:tr>
      <w:tr w:rsidR="00DB5026" w:rsidRPr="0025129B" w14:paraId="0593AEA8" w14:textId="77777777" w:rsidTr="00D3723A">
        <w:trPr>
          <w:trHeight w:val="319"/>
        </w:trPr>
        <w:tc>
          <w:tcPr>
            <w:tcW w:w="5000" w:type="pct"/>
            <w:gridSpan w:val="2"/>
            <w:tcBorders>
              <w:bottom w:val="single" w:sz="4" w:space="0" w:color="auto"/>
            </w:tcBorders>
          </w:tcPr>
          <w:p w14:paraId="2B9EE599" w14:textId="77777777" w:rsidR="00DB5026" w:rsidRDefault="00DB5026" w:rsidP="00D3723A">
            <w:pPr>
              <w:rPr>
                <w:b/>
              </w:rPr>
            </w:pPr>
            <w:r>
              <w:rPr>
                <w:b/>
              </w:rPr>
              <w:t>Exigencia (s)</w:t>
            </w:r>
            <w:r w:rsidRPr="0025129B">
              <w:rPr>
                <w:b/>
              </w:rPr>
              <w:t>:</w:t>
            </w:r>
            <w:r>
              <w:rPr>
                <w:b/>
              </w:rPr>
              <w:t xml:space="preserve"> </w:t>
            </w:r>
          </w:p>
          <w:p w14:paraId="09DAEFA8" w14:textId="77777777" w:rsidR="00301C9C" w:rsidRDefault="00301C9C" w:rsidP="00D3723A">
            <w:pPr>
              <w:rPr>
                <w:b/>
              </w:rPr>
            </w:pPr>
          </w:p>
          <w:p w14:paraId="2F28C80A" w14:textId="77777777" w:rsidR="00F22442" w:rsidRPr="004D3F10" w:rsidRDefault="00F22442" w:rsidP="00014045">
            <w:pPr>
              <w:numPr>
                <w:ilvl w:val="0"/>
                <w:numId w:val="35"/>
              </w:numPr>
              <w:ind w:left="567"/>
              <w:contextualSpacing/>
              <w:rPr>
                <w:u w:val="single"/>
              </w:rPr>
            </w:pPr>
            <w:r>
              <w:rPr>
                <w:u w:val="single"/>
              </w:rPr>
              <w:t>Extracto Considerando 3 RCA N° 451/2008</w:t>
            </w:r>
          </w:p>
          <w:p w14:paraId="4A8EF076" w14:textId="77777777" w:rsidR="00711A16" w:rsidRDefault="00292600" w:rsidP="00014045">
            <w:pPr>
              <w:ind w:left="426" w:right="251"/>
              <w:rPr>
                <w:rFonts w:eastAsia="Times New Roman"/>
                <w:lang w:eastAsia="es-CL"/>
              </w:rPr>
            </w:pPr>
            <w:r>
              <w:rPr>
                <w:rFonts w:eastAsia="Times New Roman"/>
                <w:lang w:eastAsia="es-CL"/>
              </w:rPr>
              <w:t xml:space="preserve"> </w:t>
            </w:r>
            <w:r w:rsidR="00F22442" w:rsidRPr="00830D54">
              <w:rPr>
                <w:rFonts w:eastAsia="Times New Roman"/>
                <w:lang w:eastAsia="es-CL"/>
              </w:rPr>
              <w:t>El sistema de tratamiento de aguas residuales propuesto considera como unidad de principal el Lombrifiltro</w:t>
            </w:r>
            <w:r w:rsidR="0045617C">
              <w:rPr>
                <w:rFonts w:eastAsia="Times New Roman"/>
                <w:lang w:eastAsia="es-CL"/>
              </w:rPr>
              <w:t>.</w:t>
            </w:r>
          </w:p>
          <w:p w14:paraId="68ABCDFC" w14:textId="77777777" w:rsidR="0045617C" w:rsidRPr="00830D54" w:rsidRDefault="0045617C" w:rsidP="00014045">
            <w:pPr>
              <w:ind w:left="426" w:right="251"/>
              <w:rPr>
                <w:rFonts w:eastAsia="Times New Roman"/>
                <w:lang w:eastAsia="es-CL"/>
              </w:rPr>
            </w:pPr>
          </w:p>
          <w:p w14:paraId="220A24B3" w14:textId="3027633B" w:rsidR="0022163C" w:rsidRDefault="0022163C" w:rsidP="00014045">
            <w:pPr>
              <w:ind w:left="426" w:right="251"/>
              <w:rPr>
                <w:rFonts w:eastAsia="Times New Roman"/>
                <w:lang w:eastAsia="es-CL"/>
              </w:rPr>
            </w:pPr>
            <w:r w:rsidRPr="00830D54">
              <w:rPr>
                <w:rFonts w:eastAsia="Times New Roman"/>
                <w:iCs/>
                <w:lang w:eastAsia="es-CL"/>
              </w:rPr>
              <w:t>Planta Elevadora N°1:</w:t>
            </w:r>
            <w:r w:rsidRPr="00830D54">
              <w:rPr>
                <w:rFonts w:eastAsia="Times New Roman"/>
                <w:lang w:eastAsia="es-CL"/>
              </w:rPr>
              <w:t> Dada la profundidad de las tuberías de descarga de las aguas residuales desde la planta productiva, se ha definido la implementación de una primera planta elevadora destinada a elevar las aguas residuales hacia el terreno de emplazamiento de la Planta de Tratamiento y en particular hacia la cámara desgrasadora destinada a reducir el nivel de aceites y grasas de las mismas.</w:t>
            </w:r>
          </w:p>
          <w:p w14:paraId="7A2EACEF" w14:textId="77777777" w:rsidR="0022163C" w:rsidRDefault="0022163C" w:rsidP="00014045">
            <w:pPr>
              <w:ind w:left="426" w:right="251"/>
              <w:rPr>
                <w:rFonts w:eastAsia="Times New Roman"/>
                <w:lang w:eastAsia="es-CL"/>
              </w:rPr>
            </w:pPr>
            <w:r w:rsidRPr="00830D54">
              <w:rPr>
                <w:rFonts w:eastAsia="Times New Roman"/>
                <w:lang w:eastAsia="es-CL"/>
              </w:rPr>
              <w:t>Esta planta elevadora contará con dos equipos motobomba que funcionarán en forma automatizada. El Q de bombeo es de 8 l/s y la Altura Dinámica de 10 m.c.a. Las motobombas quedarán emplazadas dentro de una caseta metálica destinada a protegerlas de la intemperie.</w:t>
            </w:r>
          </w:p>
          <w:p w14:paraId="6BAD38B8" w14:textId="77777777" w:rsidR="0022163C" w:rsidRDefault="0022163C" w:rsidP="00014045">
            <w:pPr>
              <w:ind w:left="426" w:right="251"/>
              <w:rPr>
                <w:rFonts w:eastAsia="Times New Roman"/>
                <w:lang w:eastAsia="es-CL"/>
              </w:rPr>
            </w:pPr>
            <w:r w:rsidRPr="00830D54">
              <w:rPr>
                <w:rFonts w:eastAsia="Times New Roman"/>
                <w:lang w:eastAsia="es-CL"/>
              </w:rPr>
              <w:t> </w:t>
            </w:r>
            <w:r w:rsidRPr="00830D54">
              <w:rPr>
                <w:rFonts w:eastAsia="Times New Roman"/>
                <w:iCs/>
                <w:lang w:eastAsia="es-CL"/>
              </w:rPr>
              <w:t>Cámara Desgrasadora</w:t>
            </w:r>
            <w:r w:rsidRPr="00830D54">
              <w:rPr>
                <w:rFonts w:eastAsia="Times New Roman"/>
                <w:lang w:eastAsia="es-CL"/>
              </w:rPr>
              <w:t>: Como se indicó anteriormente, se considera la implementación de una cámara desgrasadora destinada a reducir el nivel de aceites y grasas de las aguas residuales. La cámara desgrasadora tendrá 4 compartimientos destinados a la flotación de las grasas y las dimensiones totales serán de 8x2x2 metros.</w:t>
            </w:r>
          </w:p>
          <w:p w14:paraId="6F65DA42" w14:textId="77777777" w:rsidR="0045617C" w:rsidRDefault="0045617C" w:rsidP="00014045">
            <w:pPr>
              <w:ind w:left="426" w:right="251"/>
              <w:rPr>
                <w:rFonts w:eastAsia="Times New Roman"/>
                <w:iCs/>
                <w:lang w:eastAsia="es-CL"/>
              </w:rPr>
            </w:pPr>
          </w:p>
          <w:p w14:paraId="31731A14" w14:textId="77777777" w:rsidR="0022163C" w:rsidRDefault="0022163C" w:rsidP="00014045">
            <w:pPr>
              <w:ind w:left="426" w:right="251"/>
              <w:rPr>
                <w:rFonts w:eastAsia="Times New Roman"/>
                <w:lang w:eastAsia="es-CL"/>
              </w:rPr>
            </w:pPr>
            <w:r w:rsidRPr="00830D54">
              <w:rPr>
                <w:rFonts w:eastAsia="Times New Roman"/>
                <w:iCs/>
                <w:lang w:eastAsia="es-CL"/>
              </w:rPr>
              <w:t>Sistema de Neutralización de pH:</w:t>
            </w:r>
            <w:r w:rsidRPr="00830D54">
              <w:rPr>
                <w:rFonts w:eastAsia="Times New Roman"/>
                <w:lang w:eastAsia="es-CL"/>
              </w:rPr>
              <w:t> Dado que los procesos de lavado de equipos involucran el uso de productos que se traducen en importantes fluctuaciones de pH, se considera la implementación de un sistema de neutralización previo al módulo de Lombrifiltro. El sistema de neutralización de pH considera la construcción de un pozo de hormigón de 3x2x2 metros y la instalación de un equipo de medición de pH y de dos bombas dosificadoras de Soda y Acido. El sistema operará en forma automática de forma de mantener los valores de pH en un rango de 5.5 a 8.5 que corresponde al rango óptimo de funcionamiento del sistema de Lombrifiltro.</w:t>
            </w:r>
          </w:p>
          <w:p w14:paraId="27BC2DBC" w14:textId="77777777" w:rsidR="0045617C" w:rsidRDefault="0022163C" w:rsidP="00014045">
            <w:pPr>
              <w:ind w:left="426" w:right="251"/>
              <w:rPr>
                <w:rFonts w:eastAsia="Times New Roman"/>
                <w:lang w:eastAsia="es-CL"/>
              </w:rPr>
            </w:pPr>
            <w:r w:rsidRPr="00830D54">
              <w:rPr>
                <w:rFonts w:eastAsia="Times New Roman"/>
                <w:lang w:eastAsia="es-CL"/>
              </w:rPr>
              <w:t> </w:t>
            </w:r>
          </w:p>
          <w:p w14:paraId="79334F2C" w14:textId="3F694E5A" w:rsidR="0022163C" w:rsidRDefault="0022163C" w:rsidP="00014045">
            <w:pPr>
              <w:ind w:left="426" w:right="251"/>
              <w:rPr>
                <w:rFonts w:eastAsia="Times New Roman"/>
                <w:lang w:eastAsia="es-CL"/>
              </w:rPr>
            </w:pPr>
            <w:r w:rsidRPr="00830D54">
              <w:rPr>
                <w:rFonts w:eastAsia="Times New Roman"/>
                <w:iCs/>
                <w:lang w:eastAsia="es-CL"/>
              </w:rPr>
              <w:t>Planta Impulsión hacia Lombrifiltro: </w:t>
            </w:r>
            <w:r w:rsidRPr="00830D54">
              <w:rPr>
                <w:rFonts w:eastAsia="Times New Roman"/>
                <w:lang w:eastAsia="es-CL"/>
              </w:rPr>
              <w:t> El estanque de acumulación de la planta elevadora de impulsión hacia el módulo de Lombrifiltro corresponde al estanque de neutralización de pH ya que</w:t>
            </w:r>
            <w:r w:rsidR="00064338">
              <w:rPr>
                <w:rFonts w:eastAsia="Times New Roman"/>
                <w:lang w:eastAsia="es-CL"/>
              </w:rPr>
              <w:t>,</w:t>
            </w:r>
            <w:r w:rsidRPr="00830D54">
              <w:rPr>
                <w:rFonts w:eastAsia="Times New Roman"/>
                <w:lang w:eastAsia="es-CL"/>
              </w:rPr>
              <w:t xml:space="preserve"> en este, además de producirse la neutralización en caso de tener valores de pH fuera de los rangos requeridos por el sistema, se acumulan las aguas para ser bombeadas hacia el módulo de Lombrifiltro. La planta elevadora y el sistema de neutralización quedará emplazada dentro de un galpón de 4 * 5 metros destinado al emplazamiento de los equipos. La Planta Elevadora contará con dos equipos motobomba que funcionarán en forma automatizada. El Q de bombeo será de 17 l/s, mientras que la Altura Dinámica será de 10 m.c.a.</w:t>
            </w:r>
          </w:p>
          <w:p w14:paraId="40714EEF" w14:textId="77777777" w:rsidR="0045617C" w:rsidRDefault="0045617C" w:rsidP="00014045">
            <w:pPr>
              <w:ind w:left="426" w:right="251"/>
              <w:rPr>
                <w:rFonts w:eastAsia="Times New Roman"/>
                <w:lang w:eastAsia="es-CL"/>
              </w:rPr>
            </w:pPr>
          </w:p>
          <w:p w14:paraId="55EDFBB8" w14:textId="77777777" w:rsidR="0022163C" w:rsidRPr="00830D54" w:rsidRDefault="0022163C" w:rsidP="00014045">
            <w:pPr>
              <w:ind w:left="426" w:right="251"/>
              <w:rPr>
                <w:rFonts w:eastAsia="Times New Roman"/>
                <w:lang w:eastAsia="es-CL"/>
              </w:rPr>
            </w:pPr>
            <w:r w:rsidRPr="00830D54">
              <w:rPr>
                <w:rFonts w:eastAsia="Times New Roman"/>
                <w:lang w:eastAsia="es-CL"/>
              </w:rPr>
              <w:t>Módulo de Lombrifiltro:</w:t>
            </w:r>
            <w:r w:rsidRPr="00830D54">
              <w:rPr>
                <w:rFonts w:eastAsia="Times New Roman"/>
                <w:b/>
                <w:lang w:eastAsia="es-CL"/>
              </w:rPr>
              <w:t xml:space="preserve"> </w:t>
            </w:r>
            <w:r w:rsidRPr="00830D54">
              <w:rPr>
                <w:rFonts w:eastAsia="Times New Roman"/>
                <w:lang w:eastAsia="es-CL"/>
              </w:rPr>
              <w:t>Este es el elemento principal del sistema de tratamiento, su función es la de retener la materia orgánica presente en el agua residual, generar un agua a la salida con muy baja turbiedad y contener los microorganismos y lombrices encargadas de consumir la materia retenida.</w:t>
            </w:r>
          </w:p>
          <w:p w14:paraId="25DE93F8" w14:textId="77777777" w:rsidR="0022163C" w:rsidRDefault="0022163C" w:rsidP="00014045">
            <w:pPr>
              <w:ind w:left="426" w:right="251"/>
              <w:rPr>
                <w:rFonts w:eastAsia="Times New Roman"/>
                <w:lang w:eastAsia="es-CL"/>
              </w:rPr>
            </w:pPr>
            <w:r w:rsidRPr="00830D54">
              <w:rPr>
                <w:rFonts w:eastAsia="Times New Roman"/>
                <w:lang w:eastAsia="es-CL"/>
              </w:rPr>
              <w:t>Cámara de Desinfección: De acuerdo a lo indicado en la Adenda 1, se ha decidido incorporar al tratamiento del RIL una unidad desinfección por radiación Ultra Violeta. La cámara contará con 32 tubos germicidas.</w:t>
            </w:r>
          </w:p>
          <w:p w14:paraId="66DF4791" w14:textId="36B2D026" w:rsidR="00D701ED" w:rsidRDefault="00D701ED" w:rsidP="00014045">
            <w:pPr>
              <w:ind w:left="426" w:right="251"/>
              <w:rPr>
                <w:rFonts w:eastAsia="Times New Roman"/>
                <w:lang w:eastAsia="es-CL"/>
              </w:rPr>
            </w:pPr>
          </w:p>
          <w:p w14:paraId="04E810C8" w14:textId="57746162" w:rsidR="00060977" w:rsidRDefault="00060977" w:rsidP="00014045">
            <w:pPr>
              <w:ind w:left="426" w:right="251"/>
              <w:rPr>
                <w:rFonts w:eastAsia="Times New Roman"/>
                <w:lang w:eastAsia="es-CL"/>
              </w:rPr>
            </w:pPr>
          </w:p>
          <w:p w14:paraId="26C8DFD8" w14:textId="77777777" w:rsidR="00060977" w:rsidRDefault="00060977" w:rsidP="00014045">
            <w:pPr>
              <w:ind w:left="426" w:right="251"/>
              <w:rPr>
                <w:rFonts w:eastAsia="Times New Roman"/>
                <w:lang w:eastAsia="es-CL"/>
              </w:rPr>
            </w:pPr>
          </w:p>
          <w:p w14:paraId="1EC9618A" w14:textId="77777777" w:rsidR="00D701ED" w:rsidRPr="00D701ED" w:rsidRDefault="00D701ED" w:rsidP="00014045">
            <w:pPr>
              <w:numPr>
                <w:ilvl w:val="0"/>
                <w:numId w:val="35"/>
              </w:numPr>
              <w:ind w:left="426" w:hanging="142"/>
              <w:contextualSpacing/>
              <w:rPr>
                <w:u w:val="single"/>
              </w:rPr>
            </w:pPr>
            <w:r>
              <w:rPr>
                <w:u w:val="single"/>
              </w:rPr>
              <w:lastRenderedPageBreak/>
              <w:t>Extracto Considerando 5 RCA N° 451/2008</w:t>
            </w:r>
          </w:p>
          <w:p w14:paraId="2EAFB922" w14:textId="77777777" w:rsidR="00D701ED" w:rsidRPr="00FD28D3" w:rsidRDefault="00D701ED" w:rsidP="00014045">
            <w:pPr>
              <w:ind w:left="426"/>
              <w:rPr>
                <w:rFonts w:eastAsia="Times New Roman"/>
                <w:lang w:eastAsia="es-CL"/>
              </w:rPr>
            </w:pPr>
            <w:r w:rsidRPr="00FD28D3">
              <w:rPr>
                <w:rFonts w:eastAsia="Times New Roman"/>
                <w:lang w:eastAsia="es-CL"/>
              </w:rPr>
              <w:t xml:space="preserve">El sistema de tratamiento a utilizar está basado en el </w:t>
            </w:r>
            <w:r w:rsidR="007A750C">
              <w:rPr>
                <w:rFonts w:eastAsia="Times New Roman"/>
                <w:lang w:eastAsia="es-CL"/>
              </w:rPr>
              <w:t>sistema denominado Sistema Tohá</w:t>
            </w:r>
            <w:r w:rsidRPr="00FD28D3">
              <w:rPr>
                <w:rFonts w:eastAsia="Times New Roman"/>
                <w:lang w:eastAsia="es-CL"/>
              </w:rPr>
              <w:t xml:space="preserve"> o Lombrifiltro. Para el caso del RIL, el sistema considera previamente el paso por una cámara desgrasadora y un sistema de neutralización de pH. El RIL y las aguas servidas serán desinfectados mediante luz UV antes de ser descargado al estero Remehué. </w:t>
            </w:r>
          </w:p>
          <w:p w14:paraId="265E2A90" w14:textId="77777777" w:rsidR="00DB5026" w:rsidRPr="0025129B" w:rsidRDefault="00DB5026" w:rsidP="00C67828">
            <w:pPr>
              <w:ind w:left="284" w:right="251"/>
              <w:rPr>
                <w:b/>
              </w:rPr>
            </w:pPr>
          </w:p>
        </w:tc>
      </w:tr>
      <w:tr w:rsidR="00DB5026" w:rsidRPr="0025129B" w14:paraId="05542CB2" w14:textId="77777777" w:rsidTr="00D3723A">
        <w:trPr>
          <w:trHeight w:val="627"/>
        </w:trPr>
        <w:tc>
          <w:tcPr>
            <w:tcW w:w="5000" w:type="pct"/>
            <w:gridSpan w:val="2"/>
          </w:tcPr>
          <w:p w14:paraId="0DA01C6E" w14:textId="77777777" w:rsidR="00DB5026" w:rsidRDefault="00DB5026" w:rsidP="00D3723A">
            <w:pPr>
              <w:jc w:val="left"/>
            </w:pPr>
            <w:r w:rsidRPr="00F15F8C">
              <w:rPr>
                <w:b/>
              </w:rPr>
              <w:lastRenderedPageBreak/>
              <w:t>Hecho (s):</w:t>
            </w:r>
            <w:r w:rsidRPr="007E2D5C">
              <w:t xml:space="preserve"> </w:t>
            </w:r>
          </w:p>
          <w:p w14:paraId="526F60AE" w14:textId="77777777" w:rsidR="00301C9C" w:rsidRDefault="00301C9C" w:rsidP="00D3723A">
            <w:pPr>
              <w:jc w:val="left"/>
              <w:rPr>
                <w:color w:val="FF0000"/>
              </w:rPr>
            </w:pPr>
          </w:p>
          <w:p w14:paraId="15DCE04F" w14:textId="665A3B26" w:rsidR="006635B3" w:rsidRPr="0095215C" w:rsidRDefault="00DB5026" w:rsidP="00292600">
            <w:pPr>
              <w:pStyle w:val="Prrafodelista"/>
              <w:numPr>
                <w:ilvl w:val="0"/>
                <w:numId w:val="32"/>
              </w:numPr>
              <w:ind w:left="426"/>
              <w:rPr>
                <w:rFonts w:ascii="Calibri" w:hAnsi="Calibri"/>
              </w:rPr>
            </w:pPr>
            <w:r w:rsidRPr="0095215C">
              <w:rPr>
                <w:rFonts w:ascii="Calibri" w:eastAsia="Times New Roman" w:hAnsi="Calibri"/>
                <w:lang w:eastAsia="es-CL"/>
              </w:rPr>
              <w:t>Durante las actividades de inspección, se constató</w:t>
            </w:r>
            <w:r w:rsidR="003A0AC9" w:rsidRPr="0095215C">
              <w:rPr>
                <w:rFonts w:ascii="Calibri" w:hAnsi="Calibri"/>
              </w:rPr>
              <w:t xml:space="preserve"> </w:t>
            </w:r>
            <w:r w:rsidR="00F22442" w:rsidRPr="0095215C">
              <w:rPr>
                <w:rFonts w:ascii="Calibri" w:hAnsi="Calibri"/>
              </w:rPr>
              <w:t>que</w:t>
            </w:r>
            <w:r w:rsidR="003A0AC9" w:rsidRPr="0095215C">
              <w:rPr>
                <w:rFonts w:ascii="Calibri" w:hAnsi="Calibri"/>
              </w:rPr>
              <w:t xml:space="preserve"> la planta, </w:t>
            </w:r>
            <w:r w:rsidR="00F22442" w:rsidRPr="0095215C">
              <w:rPr>
                <w:rFonts w:ascii="Calibri" w:hAnsi="Calibri"/>
              </w:rPr>
              <w:t xml:space="preserve">posee </w:t>
            </w:r>
            <w:r w:rsidR="003A0AC9" w:rsidRPr="0095215C">
              <w:rPr>
                <w:rFonts w:ascii="Calibri" w:hAnsi="Calibri"/>
              </w:rPr>
              <w:t xml:space="preserve">4 estanques desgrasadores a los cuales llega el efluente </w:t>
            </w:r>
            <w:r w:rsidR="00830D54" w:rsidRPr="0095215C">
              <w:rPr>
                <w:rFonts w:ascii="Calibri" w:hAnsi="Calibri"/>
              </w:rPr>
              <w:t>al sistema</w:t>
            </w:r>
            <w:r w:rsidR="003A0AC9" w:rsidRPr="0095215C">
              <w:rPr>
                <w:rFonts w:ascii="Calibri" w:hAnsi="Calibri"/>
              </w:rPr>
              <w:t xml:space="preserve"> DAF, </w:t>
            </w:r>
            <w:r w:rsidR="00830D54" w:rsidRPr="0095215C">
              <w:rPr>
                <w:rFonts w:ascii="Calibri" w:hAnsi="Calibri"/>
              </w:rPr>
              <w:t>(tratamiento</w:t>
            </w:r>
            <w:r w:rsidR="003A0AC9" w:rsidRPr="0095215C">
              <w:rPr>
                <w:rFonts w:ascii="Calibri" w:hAnsi="Calibri"/>
              </w:rPr>
              <w:t xml:space="preserve"> físico-químico) el cual no se encuentra descrito en la RCA, pero está autorizado por pe</w:t>
            </w:r>
            <w:r w:rsidR="0045617C">
              <w:rPr>
                <w:rFonts w:ascii="Calibri" w:hAnsi="Calibri"/>
              </w:rPr>
              <w:t>rtinencia, según indica el S</w:t>
            </w:r>
            <w:r w:rsidR="003A0AC9" w:rsidRPr="0095215C">
              <w:rPr>
                <w:rFonts w:ascii="Calibri" w:hAnsi="Calibri"/>
              </w:rPr>
              <w:t>eñor Manuel</w:t>
            </w:r>
            <w:r w:rsidR="00292600" w:rsidRPr="0095215C">
              <w:rPr>
                <w:rFonts w:ascii="Calibri" w:hAnsi="Calibri"/>
              </w:rPr>
              <w:t xml:space="preserve"> Ellies</w:t>
            </w:r>
            <w:r w:rsidR="003A0AC9" w:rsidRPr="0095215C">
              <w:rPr>
                <w:rFonts w:ascii="Calibri" w:hAnsi="Calibri"/>
              </w:rPr>
              <w:t>.</w:t>
            </w:r>
          </w:p>
          <w:p w14:paraId="5595FC28" w14:textId="77777777" w:rsidR="006635B3" w:rsidRDefault="003A0AC9" w:rsidP="00292600">
            <w:pPr>
              <w:pStyle w:val="Prrafodelista"/>
              <w:numPr>
                <w:ilvl w:val="0"/>
                <w:numId w:val="32"/>
              </w:numPr>
              <w:ind w:left="426"/>
              <w:rPr>
                <w:rFonts w:ascii="Calibri" w:hAnsi="Calibri"/>
                <w:color w:val="44546A"/>
              </w:rPr>
            </w:pPr>
            <w:r w:rsidRPr="0095215C">
              <w:rPr>
                <w:rFonts w:ascii="Calibri" w:hAnsi="Calibri"/>
              </w:rPr>
              <w:t>Posteriormente el RIL pasa a un estanque desde el cual es elevado al sistema Tohá. Estos se encuentran operativos</w:t>
            </w:r>
            <w:r w:rsidRPr="00292600">
              <w:rPr>
                <w:rFonts w:ascii="Calibri" w:hAnsi="Calibri"/>
                <w:color w:val="44546A"/>
              </w:rPr>
              <w:t xml:space="preserve">. </w:t>
            </w:r>
          </w:p>
          <w:p w14:paraId="75F772FA" w14:textId="77777777" w:rsidR="00DB5026" w:rsidRPr="0095215C" w:rsidRDefault="003A0AC9" w:rsidP="00292600">
            <w:pPr>
              <w:pStyle w:val="Prrafodelista"/>
              <w:numPr>
                <w:ilvl w:val="0"/>
                <w:numId w:val="32"/>
              </w:numPr>
              <w:ind w:left="426"/>
              <w:rPr>
                <w:rFonts w:ascii="Calibri" w:hAnsi="Calibri"/>
              </w:rPr>
            </w:pPr>
            <w:r w:rsidRPr="0095215C">
              <w:rPr>
                <w:rFonts w:ascii="Calibri" w:hAnsi="Calibri"/>
              </w:rPr>
              <w:t>Informa don Manuel</w:t>
            </w:r>
            <w:r w:rsidR="00830D54" w:rsidRPr="0095215C">
              <w:rPr>
                <w:rFonts w:ascii="Calibri" w:hAnsi="Calibri"/>
              </w:rPr>
              <w:t xml:space="preserve"> Ellies,</w:t>
            </w:r>
            <w:r w:rsidRPr="0095215C">
              <w:rPr>
                <w:rFonts w:ascii="Calibri" w:hAnsi="Calibri"/>
              </w:rPr>
              <w:t xml:space="preserve"> que el sistema de desinfección por luz UV no se encuentra operativo por no ser necesario, según indica, sus registros de monitoreo de autocontrol.</w:t>
            </w:r>
          </w:p>
          <w:p w14:paraId="3102E8F7" w14:textId="001B6FF2" w:rsidR="00C67828" w:rsidRPr="0095215C" w:rsidRDefault="00292600" w:rsidP="00292600">
            <w:pPr>
              <w:pStyle w:val="Prrafodelista"/>
              <w:numPr>
                <w:ilvl w:val="0"/>
                <w:numId w:val="32"/>
              </w:numPr>
              <w:ind w:left="426"/>
              <w:rPr>
                <w:rFonts w:ascii="Calibri" w:hAnsi="Calibri"/>
              </w:rPr>
            </w:pPr>
            <w:r w:rsidRPr="0095215C">
              <w:rPr>
                <w:rFonts w:ascii="Calibri" w:hAnsi="Calibri"/>
              </w:rPr>
              <w:t xml:space="preserve">Según </w:t>
            </w:r>
            <w:r w:rsidR="007B767C">
              <w:rPr>
                <w:rFonts w:ascii="Calibri" w:hAnsi="Calibri"/>
              </w:rPr>
              <w:t xml:space="preserve">indicó </w:t>
            </w:r>
            <w:r w:rsidRPr="0095215C">
              <w:rPr>
                <w:rFonts w:ascii="Calibri" w:hAnsi="Calibri"/>
              </w:rPr>
              <w:t xml:space="preserve"> el Gerente de Planta, el sistema fue modificado dado que el sistema Tohá no fue del todo eficiente, por lo que implementa como sistema primario el sistema DAF, quedando el lobrifiltro como tratamiento secundario.</w:t>
            </w:r>
          </w:p>
          <w:p w14:paraId="57B02737" w14:textId="77777777" w:rsidR="00830D54" w:rsidRPr="00C67828" w:rsidRDefault="00830D54" w:rsidP="00C67828">
            <w:pPr>
              <w:rPr>
                <w:rFonts w:ascii="Calibri" w:hAnsi="Calibri"/>
                <w:color w:val="44546A"/>
              </w:rPr>
            </w:pPr>
          </w:p>
          <w:p w14:paraId="1BDD60DE" w14:textId="77777777" w:rsidR="00DB5026" w:rsidRPr="005F32AE" w:rsidRDefault="00DB5026" w:rsidP="00D3723A">
            <w:pPr>
              <w:pStyle w:val="Prrafodelista"/>
              <w:ind w:left="284"/>
              <w:jc w:val="left"/>
              <w:rPr>
                <w:b/>
                <w:color w:val="FF0000"/>
              </w:rPr>
            </w:pPr>
          </w:p>
          <w:p w14:paraId="16D9F01B" w14:textId="77777777" w:rsidR="00DB5026" w:rsidRDefault="007A750C" w:rsidP="00D3723A">
            <w:pPr>
              <w:jc w:val="left"/>
              <w:rPr>
                <w:color w:val="FF0000"/>
              </w:rPr>
            </w:pPr>
            <w:r>
              <w:rPr>
                <w:b/>
              </w:rPr>
              <w:t>Análisis</w:t>
            </w:r>
            <w:r w:rsidR="00301C9C">
              <w:rPr>
                <w:b/>
              </w:rPr>
              <w:t xml:space="preserve"> </w:t>
            </w:r>
            <w:r w:rsidR="00DB5026" w:rsidRPr="008E34C9">
              <w:rPr>
                <w:b/>
              </w:rPr>
              <w:t xml:space="preserve">de Información: </w:t>
            </w:r>
          </w:p>
          <w:p w14:paraId="41DCEBEA" w14:textId="77777777" w:rsidR="00DB5026" w:rsidRPr="00311183" w:rsidRDefault="00DB5026" w:rsidP="00D3723A">
            <w:pPr>
              <w:jc w:val="left"/>
              <w:rPr>
                <w:b/>
                <w:color w:val="FF0000"/>
              </w:rPr>
            </w:pPr>
          </w:p>
          <w:p w14:paraId="53533B03" w14:textId="63419D4B" w:rsidR="009454AC" w:rsidRPr="003D3E8F" w:rsidRDefault="00DB5026" w:rsidP="00064338">
            <w:pPr>
              <w:pStyle w:val="Prrafodelista"/>
              <w:numPr>
                <w:ilvl w:val="0"/>
                <w:numId w:val="36"/>
              </w:numPr>
              <w:ind w:left="426" w:right="131" w:hanging="284"/>
              <w:rPr>
                <w:u w:val="single"/>
              </w:rPr>
            </w:pPr>
            <w:r w:rsidRPr="003D3E8F">
              <w:t xml:space="preserve">Del </w:t>
            </w:r>
            <w:r w:rsidR="0095215C" w:rsidRPr="003D3E8F">
              <w:t>análisis</w:t>
            </w:r>
            <w:r w:rsidR="007F21E0" w:rsidRPr="003D3E8F">
              <w:t xml:space="preserve"> de información, según indica la carta </w:t>
            </w:r>
            <w:r w:rsidR="00640F97">
              <w:t xml:space="preserve">respuesta </w:t>
            </w:r>
            <w:r w:rsidR="007F21E0" w:rsidRPr="003D3E8F">
              <w:t>de consulta de pertinencia N° 214/2011</w:t>
            </w:r>
            <w:r w:rsidR="00640F97">
              <w:t xml:space="preserve">, del Servicio de Evaluación Ambiental </w:t>
            </w:r>
            <w:r w:rsidR="00014045">
              <w:t xml:space="preserve">(anexo 2.2) </w:t>
            </w:r>
            <w:r w:rsidR="0071110F" w:rsidRPr="003D3E8F">
              <w:t>se señala</w:t>
            </w:r>
            <w:r w:rsidR="007F21E0" w:rsidRPr="003D3E8F">
              <w:t xml:space="preserve"> que</w:t>
            </w:r>
            <w:r w:rsidR="003D3E8F">
              <w:t>:</w:t>
            </w:r>
            <w:r w:rsidR="007F21E0" w:rsidRPr="003D3E8F">
              <w:t xml:space="preserve"> </w:t>
            </w:r>
            <w:r w:rsidR="0095215C" w:rsidRPr="003D3E8F">
              <w:t xml:space="preserve"> </w:t>
            </w:r>
          </w:p>
          <w:p w14:paraId="3B0BB51C" w14:textId="77777777" w:rsidR="009454AC" w:rsidRPr="003D3E8F" w:rsidRDefault="00014045" w:rsidP="00064338">
            <w:pPr>
              <w:ind w:left="426" w:right="131" w:hanging="284"/>
            </w:pPr>
            <w:r>
              <w:t xml:space="preserve">      </w:t>
            </w:r>
            <w:r w:rsidR="0071110F" w:rsidRPr="003D3E8F">
              <w:t>(...</w:t>
            </w:r>
            <w:r w:rsidR="0045617C">
              <w:t>) S</w:t>
            </w:r>
            <w:r w:rsidR="009454AC" w:rsidRPr="003D3E8F">
              <w:t xml:space="preserve">e acepta la modificación, con el objeto de depuración del efluente, en adicionar una nueva unidad al sistema de </w:t>
            </w:r>
            <w:r w:rsidR="007A750C" w:rsidRPr="003D3E8F">
              <w:t>tratamiento</w:t>
            </w:r>
            <w:r w:rsidR="009454AC" w:rsidRPr="003D3E8F">
              <w:t xml:space="preserve"> calificado consistente en un sistema de ecualización y sistema DAF (tratamiento físico-químico) de las ca</w:t>
            </w:r>
            <w:r w:rsidR="007A750C">
              <w:t>racterísticas en carta del Ant</w:t>
            </w:r>
            <w:r w:rsidR="009454AC" w:rsidRPr="003D3E8F">
              <w:t>. no siendo obligatorio el someterla al Sistema de Evaluación de Impacto Ambiental.</w:t>
            </w:r>
            <w:r w:rsidR="0095215C" w:rsidRPr="003D3E8F">
              <w:t xml:space="preserve"> Siendo este hecho una modificación </w:t>
            </w:r>
            <w:r w:rsidR="007F21E0" w:rsidRPr="003D3E8F">
              <w:t xml:space="preserve">a lo expuesto en la RCA N° 451 del 2008, este se trata de una mejora al sistema de tratamiento de aguas residuales, quedando el lombrifiltro como un </w:t>
            </w:r>
            <w:r w:rsidR="007A750C" w:rsidRPr="003D3E8F">
              <w:t>tratamiento</w:t>
            </w:r>
            <w:r w:rsidR="007F21E0" w:rsidRPr="003D3E8F">
              <w:t xml:space="preserve"> secundario de las aguas, y de</w:t>
            </w:r>
            <w:r w:rsidR="007A750C">
              <w:t xml:space="preserve"> </w:t>
            </w:r>
            <w:r w:rsidR="007A750C" w:rsidRPr="003D3E8F">
              <w:t>acuerdo</w:t>
            </w:r>
            <w:r w:rsidR="007F21E0" w:rsidRPr="003D3E8F">
              <w:t xml:space="preserve"> a los monitoreos de autocontrol de los parámetros de la </w:t>
            </w:r>
            <w:r w:rsidR="0071110F" w:rsidRPr="003D3E8F">
              <w:t xml:space="preserve">tabla 2 del D.S. 90/2000,  no </w:t>
            </w:r>
            <w:r w:rsidR="007F21E0" w:rsidRPr="003D3E8F">
              <w:t>requiere la utilización del sistema de desinfección</w:t>
            </w:r>
            <w:r w:rsidR="0071110F" w:rsidRPr="003D3E8F">
              <w:t xml:space="preserve"> por UV</w:t>
            </w:r>
            <w:r w:rsidR="007F21E0" w:rsidRPr="003D3E8F">
              <w:t xml:space="preserve">, por lo </w:t>
            </w:r>
            <w:r w:rsidR="0071110F" w:rsidRPr="003D3E8F">
              <w:t xml:space="preserve">tanto, </w:t>
            </w:r>
            <w:r w:rsidR="007F21E0" w:rsidRPr="003D3E8F">
              <w:t>no se consideraría un</w:t>
            </w:r>
            <w:r w:rsidR="0071110F" w:rsidRPr="003D3E8F">
              <w:t xml:space="preserve"> hallazgo relevante</w:t>
            </w:r>
            <w:r w:rsidR="003D3E8F">
              <w:t xml:space="preserve"> con implicancia ambiental</w:t>
            </w:r>
            <w:r w:rsidR="0071110F" w:rsidRPr="003D3E8F">
              <w:t xml:space="preserve">, dado que la descarga cumple con la </w:t>
            </w:r>
            <w:r w:rsidR="007A750C" w:rsidRPr="003D3E8F">
              <w:t>normativa</w:t>
            </w:r>
            <w:r w:rsidR="0071110F" w:rsidRPr="003D3E8F">
              <w:t xml:space="preserve"> vigente</w:t>
            </w:r>
            <w:r w:rsidR="007F21E0" w:rsidRPr="003D3E8F">
              <w:t xml:space="preserve">. </w:t>
            </w:r>
          </w:p>
          <w:p w14:paraId="4B2FD6E7" w14:textId="77777777" w:rsidR="00DB5026" w:rsidRPr="007F21E0" w:rsidRDefault="00DB5026" w:rsidP="007F21E0"/>
        </w:tc>
      </w:tr>
    </w:tbl>
    <w:p w14:paraId="094354CD" w14:textId="77777777" w:rsidR="00075A70" w:rsidRDefault="00075A70" w:rsidP="00E349AF"/>
    <w:p w14:paraId="7718EF6C" w14:textId="77777777" w:rsidR="00DB5026" w:rsidRDefault="00DB5026" w:rsidP="00E349AF"/>
    <w:p w14:paraId="12A5EFDC" w14:textId="77777777" w:rsidR="00DB5026" w:rsidRDefault="00DB5026" w:rsidP="00E349AF"/>
    <w:p w14:paraId="02EF7483" w14:textId="77777777" w:rsidR="00301C9C" w:rsidRDefault="00301C9C" w:rsidP="00E349AF"/>
    <w:p w14:paraId="375571CC" w14:textId="77777777" w:rsidR="00301C9C" w:rsidRDefault="00301C9C" w:rsidP="00E349AF"/>
    <w:p w14:paraId="63FB7F65" w14:textId="77777777" w:rsidR="00301C9C" w:rsidRDefault="00301C9C" w:rsidP="00E349AF"/>
    <w:p w14:paraId="42531FD5" w14:textId="77777777" w:rsidR="00301C9C" w:rsidRDefault="00301C9C" w:rsidP="00E349AF"/>
    <w:p w14:paraId="09F8F590" w14:textId="77777777" w:rsidR="00301C9C" w:rsidRDefault="00301C9C" w:rsidP="00E349AF"/>
    <w:p w14:paraId="2EF15E38" w14:textId="77777777" w:rsidR="00301C9C" w:rsidRDefault="00301C9C" w:rsidP="00E349AF"/>
    <w:p w14:paraId="7CB85A10" w14:textId="77777777" w:rsidR="00301C9C" w:rsidRDefault="00301C9C" w:rsidP="00E349AF"/>
    <w:p w14:paraId="47642234" w14:textId="77777777" w:rsidR="00301C9C" w:rsidRDefault="00301C9C" w:rsidP="00E349AF"/>
    <w:p w14:paraId="6781119C" w14:textId="77777777" w:rsidR="00301C9C" w:rsidRDefault="00301C9C" w:rsidP="00E349AF"/>
    <w:p w14:paraId="5D8D7D04" w14:textId="77777777" w:rsidR="00301C9C" w:rsidRDefault="00301C9C" w:rsidP="00E349AF"/>
    <w:p w14:paraId="1801D926" w14:textId="77777777" w:rsidR="00301C9C" w:rsidRDefault="00301C9C" w:rsidP="00E349AF"/>
    <w:p w14:paraId="19F4405A" w14:textId="77777777" w:rsidR="00301C9C" w:rsidRDefault="00301C9C" w:rsidP="00E349AF"/>
    <w:p w14:paraId="4A55835A" w14:textId="77777777" w:rsidR="00301C9C" w:rsidRDefault="00301C9C" w:rsidP="00E349AF"/>
    <w:p w14:paraId="4D9CF88C" w14:textId="77777777" w:rsidR="00DB5026" w:rsidRDefault="00DB5026" w:rsidP="00E349AF"/>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12"/>
        <w:gridCol w:w="3413"/>
        <w:gridCol w:w="3572"/>
        <w:gridCol w:w="3378"/>
      </w:tblGrid>
      <w:tr w:rsidR="00DB5026" w:rsidRPr="0025129B" w14:paraId="5A0F005E" w14:textId="77777777" w:rsidTr="00D3723A">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F7FF6F" w14:textId="77777777" w:rsidR="00DB5026" w:rsidRPr="0025129B" w:rsidRDefault="00DB5026" w:rsidP="00D3723A">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DB5026" w:rsidRPr="0025129B" w14:paraId="44EAE415" w14:textId="77777777" w:rsidTr="00D3723A">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0C8DF516" w14:textId="77777777" w:rsidR="00DB5026" w:rsidRPr="0025129B" w:rsidRDefault="00301C9C" w:rsidP="00D3723A">
            <w:pPr>
              <w:jc w:val="center"/>
              <w:rPr>
                <w:rFonts w:eastAsia="Times New Roman"/>
                <w:color w:val="000000"/>
                <w:sz w:val="20"/>
                <w:szCs w:val="20"/>
                <w:lang w:eastAsia="es-CL"/>
              </w:rPr>
            </w:pPr>
            <w:r>
              <w:rPr>
                <w:noProof/>
                <w:lang w:eastAsia="es-CL"/>
              </w:rPr>
              <w:drawing>
                <wp:inline distT="0" distB="0" distL="0" distR="0" wp14:anchorId="7289EFEB" wp14:editId="30C60721">
                  <wp:extent cx="4371975" cy="2952697"/>
                  <wp:effectExtent l="0" t="0" r="0"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377021" cy="2956105"/>
                          </a:xfrm>
                          <a:prstGeom prst="rect">
                            <a:avLst/>
                          </a:prstGeom>
                        </pic:spPr>
                      </pic:pic>
                    </a:graphicData>
                  </a:graphic>
                </wp:inline>
              </w:drawing>
            </w:r>
          </w:p>
        </w:tc>
        <w:tc>
          <w:tcPr>
            <w:tcW w:w="2446" w:type="pct"/>
            <w:gridSpan w:val="2"/>
            <w:tcBorders>
              <w:top w:val="nil"/>
              <w:left w:val="single" w:sz="4" w:space="0" w:color="auto"/>
              <w:right w:val="single" w:sz="4" w:space="0" w:color="auto"/>
            </w:tcBorders>
            <w:shd w:val="clear" w:color="auto" w:fill="auto"/>
            <w:noWrap/>
            <w:vAlign w:val="center"/>
            <w:hideMark/>
          </w:tcPr>
          <w:p w14:paraId="3D0005CA" w14:textId="77777777" w:rsidR="00DB5026" w:rsidRPr="0025129B" w:rsidRDefault="00D41539" w:rsidP="00D3723A">
            <w:pPr>
              <w:jc w:val="center"/>
              <w:rPr>
                <w:rFonts w:eastAsia="Times New Roman"/>
                <w:color w:val="000000"/>
                <w:sz w:val="20"/>
                <w:szCs w:val="20"/>
                <w:lang w:eastAsia="es-CL"/>
              </w:rPr>
            </w:pPr>
            <w:r>
              <w:rPr>
                <w:noProof/>
                <w:lang w:eastAsia="es-CL"/>
              </w:rPr>
              <w:drawing>
                <wp:inline distT="0" distB="0" distL="0" distR="0" wp14:anchorId="5DB6EF7F" wp14:editId="4E0EB859">
                  <wp:extent cx="4319477" cy="2952750"/>
                  <wp:effectExtent l="0" t="0" r="508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22484" cy="2954806"/>
                          </a:xfrm>
                          <a:prstGeom prst="rect">
                            <a:avLst/>
                          </a:prstGeom>
                        </pic:spPr>
                      </pic:pic>
                    </a:graphicData>
                  </a:graphic>
                </wp:inline>
              </w:drawing>
            </w:r>
          </w:p>
        </w:tc>
      </w:tr>
      <w:tr w:rsidR="00DB5026" w:rsidRPr="00096A8B" w14:paraId="25C3371A" w14:textId="77777777" w:rsidTr="00D3723A">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023CE155" w14:textId="77777777" w:rsidR="00DB5026" w:rsidRPr="00096A8B" w:rsidRDefault="00DB5026" w:rsidP="00D3723A">
            <w:pPr>
              <w:pStyle w:val="Descripcin"/>
              <w:rPr>
                <w:rFonts w:eastAsia="Times New Roman"/>
                <w:color w:val="000000"/>
                <w:sz w:val="20"/>
                <w:lang w:eastAsia="es-CL"/>
              </w:rPr>
            </w:pPr>
            <w:bookmarkStart w:id="129" w:name="_Toc475369619"/>
            <w:r w:rsidRPr="00096A8B">
              <w:rPr>
                <w:sz w:val="20"/>
              </w:rPr>
              <w:t>Fotografía</w:t>
            </w:r>
            <w:r w:rsidR="00301C9C">
              <w:rPr>
                <w:sz w:val="20"/>
              </w:rPr>
              <w:t xml:space="preserve"> 3</w:t>
            </w:r>
            <w:r>
              <w:rPr>
                <w:sz w:val="20"/>
              </w:rPr>
              <w:t>.</w:t>
            </w:r>
            <w:bookmarkEnd w:id="129"/>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9D3C56" w14:textId="77777777" w:rsidR="00DB5026" w:rsidRPr="00096A8B" w:rsidRDefault="00DB5026" w:rsidP="00D3723A">
            <w:pPr>
              <w:jc w:val="left"/>
              <w:rPr>
                <w:rFonts w:eastAsia="Times New Roman"/>
                <w:b/>
                <w:color w:val="000000"/>
                <w:sz w:val="20"/>
                <w:szCs w:val="20"/>
                <w:lang w:eastAsia="es-CL"/>
              </w:rPr>
            </w:pPr>
            <w:r w:rsidRPr="00096A8B">
              <w:rPr>
                <w:rFonts w:eastAsia="Times New Roman"/>
                <w:b/>
                <w:color w:val="000000"/>
                <w:sz w:val="20"/>
                <w:szCs w:val="20"/>
                <w:lang w:eastAsia="es-CL"/>
              </w:rPr>
              <w:t>Fecha</w:t>
            </w:r>
            <w:r w:rsidR="00301C9C">
              <w:rPr>
                <w:rFonts w:eastAsia="Times New Roman"/>
                <w:b/>
                <w:color w:val="000000"/>
                <w:sz w:val="20"/>
                <w:szCs w:val="20"/>
                <w:lang w:eastAsia="es-CL"/>
              </w:rPr>
              <w:t>: 12</w:t>
            </w:r>
            <w:r>
              <w:rPr>
                <w:rFonts w:eastAsia="Times New Roman"/>
                <w:b/>
                <w:color w:val="000000"/>
                <w:sz w:val="20"/>
                <w:szCs w:val="20"/>
                <w:lang w:eastAsia="es-CL"/>
              </w:rPr>
              <w:t>-05-2016</w:t>
            </w:r>
          </w:p>
        </w:tc>
        <w:tc>
          <w:tcPr>
            <w:tcW w:w="1257" w:type="pct"/>
            <w:tcBorders>
              <w:top w:val="single" w:sz="4" w:space="0" w:color="auto"/>
              <w:left w:val="nil"/>
              <w:bottom w:val="single" w:sz="4" w:space="0" w:color="auto"/>
              <w:right w:val="nil"/>
            </w:tcBorders>
            <w:shd w:val="clear" w:color="auto" w:fill="auto"/>
            <w:noWrap/>
            <w:vAlign w:val="center"/>
            <w:hideMark/>
          </w:tcPr>
          <w:p w14:paraId="4F20B3DE" w14:textId="77777777" w:rsidR="00DB5026" w:rsidRPr="00096A8B" w:rsidRDefault="00DB5026" w:rsidP="00D3723A">
            <w:pPr>
              <w:pStyle w:val="Descripcin"/>
              <w:rPr>
                <w:sz w:val="20"/>
              </w:rPr>
            </w:pPr>
            <w:bookmarkStart w:id="130" w:name="_Toc475369620"/>
            <w:r w:rsidRPr="00096A8B">
              <w:rPr>
                <w:sz w:val="20"/>
              </w:rPr>
              <w:t xml:space="preserve">Fotografía </w:t>
            </w:r>
            <w:r w:rsidR="00301C9C">
              <w:rPr>
                <w:sz w:val="20"/>
              </w:rPr>
              <w:t>4</w:t>
            </w:r>
            <w:r>
              <w:rPr>
                <w:sz w:val="20"/>
              </w:rPr>
              <w:t>.</w:t>
            </w:r>
            <w:bookmarkEnd w:id="130"/>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A12989" w14:textId="77777777" w:rsidR="00DB5026" w:rsidRPr="00096A8B" w:rsidRDefault="00DB5026" w:rsidP="00D3723A">
            <w:pPr>
              <w:jc w:val="left"/>
              <w:rPr>
                <w:rFonts w:eastAsia="Times New Roman"/>
                <w:b/>
                <w:color w:val="000000"/>
                <w:sz w:val="20"/>
                <w:szCs w:val="20"/>
                <w:lang w:eastAsia="es-CL"/>
              </w:rPr>
            </w:pPr>
            <w:r w:rsidRPr="00096A8B">
              <w:rPr>
                <w:rFonts w:eastAsia="Times New Roman"/>
                <w:b/>
                <w:color w:val="000000"/>
                <w:sz w:val="20"/>
                <w:szCs w:val="20"/>
                <w:lang w:eastAsia="es-CL"/>
              </w:rPr>
              <w:t>Fecha</w:t>
            </w:r>
            <w:r w:rsidR="00301C9C">
              <w:rPr>
                <w:rFonts w:eastAsia="Times New Roman"/>
                <w:b/>
                <w:color w:val="000000"/>
                <w:sz w:val="20"/>
                <w:szCs w:val="20"/>
                <w:lang w:eastAsia="es-CL"/>
              </w:rPr>
              <w:t>: 12</w:t>
            </w:r>
            <w:r>
              <w:rPr>
                <w:rFonts w:eastAsia="Times New Roman"/>
                <w:b/>
                <w:color w:val="000000"/>
                <w:sz w:val="20"/>
                <w:szCs w:val="20"/>
                <w:lang w:eastAsia="es-CL"/>
              </w:rPr>
              <w:t>-05-2016</w:t>
            </w:r>
          </w:p>
        </w:tc>
      </w:tr>
      <w:tr w:rsidR="00DB5026" w:rsidRPr="00096A8B" w14:paraId="6B9B92AC" w14:textId="77777777" w:rsidTr="00D3723A">
        <w:trPr>
          <w:trHeight w:val="82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D259B1D" w14:textId="77777777" w:rsidR="00DB5026" w:rsidRPr="00096A8B" w:rsidRDefault="00DB5026" w:rsidP="00D3723A">
            <w:pPr>
              <w:jc w:val="left"/>
              <w:rPr>
                <w:rFonts w:eastAsia="Times New Roman"/>
                <w:color w:val="000000"/>
                <w:sz w:val="20"/>
                <w:szCs w:val="20"/>
                <w:lang w:eastAsia="es-CL"/>
              </w:rPr>
            </w:pPr>
            <w:r w:rsidRPr="00096A8B">
              <w:rPr>
                <w:rFonts w:eastAsia="Times New Roman"/>
                <w:b/>
                <w:color w:val="000000"/>
                <w:sz w:val="20"/>
                <w:szCs w:val="20"/>
                <w:lang w:eastAsia="es-CL"/>
              </w:rPr>
              <w:t>Descripción medio de prueba:</w:t>
            </w:r>
            <w:r w:rsidRPr="00096A8B">
              <w:rPr>
                <w:rFonts w:eastAsia="Times New Roman"/>
                <w:color w:val="000000"/>
                <w:sz w:val="20"/>
                <w:szCs w:val="20"/>
                <w:lang w:eastAsia="es-CL"/>
              </w:rPr>
              <w:t xml:space="preserve"> </w:t>
            </w:r>
            <w:r w:rsidR="004A24DE">
              <w:rPr>
                <w:rFonts w:eastAsia="Times New Roman"/>
                <w:color w:val="000000"/>
                <w:sz w:val="20"/>
                <w:szCs w:val="20"/>
                <w:lang w:eastAsia="es-CL"/>
              </w:rPr>
              <w:t>Estanque de ecualización y homogenización</w:t>
            </w:r>
          </w:p>
          <w:p w14:paraId="36BC89FE" w14:textId="77777777" w:rsidR="00DB5026" w:rsidRPr="00096A8B" w:rsidRDefault="00DB5026" w:rsidP="00D3723A">
            <w:pPr>
              <w:jc w:val="left"/>
              <w:rPr>
                <w:rFonts w:eastAsia="Times New Roman"/>
                <w:b/>
                <w:color w:val="000000"/>
                <w:sz w:val="20"/>
                <w:szCs w:val="20"/>
                <w:lang w:eastAsia="es-CL"/>
              </w:rPr>
            </w:pP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A06A2AC" w14:textId="77777777" w:rsidR="00DB5026" w:rsidRPr="00096A8B" w:rsidRDefault="00DB5026" w:rsidP="00D3723A">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sidR="007F21E0">
              <w:rPr>
                <w:rFonts w:eastAsia="Times New Roman"/>
                <w:color w:val="000000"/>
                <w:sz w:val="20"/>
                <w:szCs w:val="20"/>
                <w:lang w:eastAsia="es-CL"/>
              </w:rPr>
              <w:t xml:space="preserve"> </w:t>
            </w:r>
            <w:r w:rsidR="004A24DE">
              <w:rPr>
                <w:rFonts w:eastAsia="Times New Roman"/>
                <w:color w:val="000000"/>
                <w:sz w:val="20"/>
                <w:szCs w:val="20"/>
                <w:lang w:eastAsia="es-CL"/>
              </w:rPr>
              <w:t>Se observa en la imagen el s</w:t>
            </w:r>
            <w:r w:rsidR="000A50B9">
              <w:rPr>
                <w:rFonts w:eastAsia="Times New Roman"/>
                <w:color w:val="000000"/>
                <w:sz w:val="20"/>
                <w:szCs w:val="20"/>
                <w:lang w:eastAsia="es-CL"/>
              </w:rPr>
              <w:t xml:space="preserve">uero dentro de un segundo </w:t>
            </w:r>
            <w:r w:rsidR="004A24DE">
              <w:rPr>
                <w:rFonts w:eastAsia="Times New Roman"/>
                <w:color w:val="000000"/>
                <w:sz w:val="20"/>
                <w:szCs w:val="20"/>
                <w:lang w:eastAsia="es-CL"/>
              </w:rPr>
              <w:t xml:space="preserve">tanque de </w:t>
            </w:r>
            <w:r w:rsidR="000A50B9">
              <w:rPr>
                <w:rFonts w:eastAsia="Times New Roman"/>
                <w:color w:val="000000"/>
                <w:sz w:val="20"/>
                <w:szCs w:val="20"/>
                <w:lang w:eastAsia="es-CL"/>
              </w:rPr>
              <w:t xml:space="preserve">tratamiento anaeróbico. </w:t>
            </w:r>
          </w:p>
        </w:tc>
      </w:tr>
    </w:tbl>
    <w:p w14:paraId="4A56C9CB" w14:textId="77777777" w:rsidR="00DB5026" w:rsidRDefault="00DB5026" w:rsidP="00E349AF"/>
    <w:p w14:paraId="7E884D94" w14:textId="77777777" w:rsidR="00DB5026" w:rsidRDefault="00DB5026" w:rsidP="00E349AF"/>
    <w:p w14:paraId="4E1528FE" w14:textId="77777777" w:rsidR="00DB5026" w:rsidRDefault="00DB5026" w:rsidP="00E349AF"/>
    <w:p w14:paraId="1CD2666D" w14:textId="77777777" w:rsidR="00DB5026" w:rsidRDefault="00DB5026" w:rsidP="00E349AF"/>
    <w:p w14:paraId="66622072" w14:textId="77777777" w:rsidR="00DB5026" w:rsidRDefault="00DB5026" w:rsidP="00E349AF"/>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12"/>
        <w:gridCol w:w="3413"/>
        <w:gridCol w:w="3572"/>
        <w:gridCol w:w="3378"/>
      </w:tblGrid>
      <w:tr w:rsidR="00D41539" w:rsidRPr="0025129B" w14:paraId="1E5D1CC8" w14:textId="77777777" w:rsidTr="000C311B">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83A4FB" w14:textId="77777777" w:rsidR="00D41539" w:rsidRPr="0025129B" w:rsidRDefault="00D41539" w:rsidP="000C311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D41539" w:rsidRPr="0025129B" w14:paraId="0A3362ED" w14:textId="77777777" w:rsidTr="000C311B">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7525F833" w14:textId="77777777" w:rsidR="00D41539" w:rsidRPr="0025129B" w:rsidRDefault="00D41539" w:rsidP="000C311B">
            <w:pPr>
              <w:jc w:val="center"/>
              <w:rPr>
                <w:rFonts w:eastAsia="Times New Roman"/>
                <w:color w:val="000000"/>
                <w:sz w:val="20"/>
                <w:szCs w:val="20"/>
                <w:lang w:eastAsia="es-CL"/>
              </w:rPr>
            </w:pPr>
            <w:r>
              <w:rPr>
                <w:noProof/>
                <w:lang w:eastAsia="es-CL"/>
              </w:rPr>
              <w:drawing>
                <wp:inline distT="0" distB="0" distL="0" distR="0" wp14:anchorId="74074908" wp14:editId="5689B2F0">
                  <wp:extent cx="4371975" cy="292392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79997" cy="2929287"/>
                          </a:xfrm>
                          <a:prstGeom prst="rect">
                            <a:avLst/>
                          </a:prstGeom>
                        </pic:spPr>
                      </pic:pic>
                    </a:graphicData>
                  </a:graphic>
                </wp:inline>
              </w:drawing>
            </w:r>
          </w:p>
        </w:tc>
        <w:tc>
          <w:tcPr>
            <w:tcW w:w="2446" w:type="pct"/>
            <w:gridSpan w:val="2"/>
            <w:tcBorders>
              <w:top w:val="nil"/>
              <w:left w:val="single" w:sz="4" w:space="0" w:color="auto"/>
              <w:right w:val="single" w:sz="4" w:space="0" w:color="auto"/>
            </w:tcBorders>
            <w:shd w:val="clear" w:color="auto" w:fill="auto"/>
            <w:noWrap/>
            <w:vAlign w:val="center"/>
            <w:hideMark/>
          </w:tcPr>
          <w:p w14:paraId="4CAFAAAC" w14:textId="77777777" w:rsidR="00D41539" w:rsidRPr="0025129B" w:rsidRDefault="00D41539" w:rsidP="000C311B">
            <w:pPr>
              <w:jc w:val="center"/>
              <w:rPr>
                <w:rFonts w:eastAsia="Times New Roman"/>
                <w:color w:val="000000"/>
                <w:sz w:val="20"/>
                <w:szCs w:val="20"/>
                <w:lang w:eastAsia="es-CL"/>
              </w:rPr>
            </w:pPr>
            <w:r>
              <w:rPr>
                <w:noProof/>
                <w:lang w:eastAsia="es-CL"/>
              </w:rPr>
              <w:drawing>
                <wp:inline distT="0" distB="0" distL="0" distR="0" wp14:anchorId="7BA284EA" wp14:editId="24D1FC25">
                  <wp:extent cx="4319187" cy="3014345"/>
                  <wp:effectExtent l="0" t="0" r="571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321656" cy="3016068"/>
                          </a:xfrm>
                          <a:prstGeom prst="rect">
                            <a:avLst/>
                          </a:prstGeom>
                        </pic:spPr>
                      </pic:pic>
                    </a:graphicData>
                  </a:graphic>
                </wp:inline>
              </w:drawing>
            </w:r>
          </w:p>
        </w:tc>
      </w:tr>
      <w:tr w:rsidR="00D41539" w:rsidRPr="00096A8B" w14:paraId="240570FD" w14:textId="77777777" w:rsidTr="000C311B">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7066DAC9" w14:textId="77777777" w:rsidR="00D41539" w:rsidRPr="00096A8B" w:rsidRDefault="00D41539" w:rsidP="000C311B">
            <w:pPr>
              <w:pStyle w:val="Descripcin"/>
              <w:rPr>
                <w:rFonts w:eastAsia="Times New Roman"/>
                <w:color w:val="000000"/>
                <w:sz w:val="20"/>
                <w:lang w:eastAsia="es-CL"/>
              </w:rPr>
            </w:pPr>
            <w:bookmarkStart w:id="131" w:name="_Toc475369621"/>
            <w:r w:rsidRPr="00096A8B">
              <w:rPr>
                <w:sz w:val="20"/>
              </w:rPr>
              <w:t>Fotografía</w:t>
            </w:r>
            <w:r>
              <w:rPr>
                <w:sz w:val="20"/>
              </w:rPr>
              <w:t xml:space="preserve"> 5.</w:t>
            </w:r>
            <w:bookmarkEnd w:id="131"/>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E4562B" w14:textId="77777777" w:rsidR="00D41539" w:rsidRPr="00096A8B" w:rsidRDefault="00D41539" w:rsidP="000C311B">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12-05-2016</w:t>
            </w:r>
          </w:p>
        </w:tc>
        <w:tc>
          <w:tcPr>
            <w:tcW w:w="1257" w:type="pct"/>
            <w:tcBorders>
              <w:top w:val="single" w:sz="4" w:space="0" w:color="auto"/>
              <w:left w:val="nil"/>
              <w:bottom w:val="single" w:sz="4" w:space="0" w:color="auto"/>
              <w:right w:val="nil"/>
            </w:tcBorders>
            <w:shd w:val="clear" w:color="auto" w:fill="auto"/>
            <w:noWrap/>
            <w:vAlign w:val="center"/>
            <w:hideMark/>
          </w:tcPr>
          <w:p w14:paraId="36CA80EB" w14:textId="77777777" w:rsidR="00D41539" w:rsidRPr="00096A8B" w:rsidRDefault="00D41539" w:rsidP="000C311B">
            <w:pPr>
              <w:pStyle w:val="Descripcin"/>
              <w:rPr>
                <w:sz w:val="20"/>
              </w:rPr>
            </w:pPr>
            <w:bookmarkStart w:id="132" w:name="_Toc475369622"/>
            <w:r w:rsidRPr="00096A8B">
              <w:rPr>
                <w:sz w:val="20"/>
              </w:rPr>
              <w:t xml:space="preserve">Fotografía </w:t>
            </w:r>
            <w:r>
              <w:rPr>
                <w:sz w:val="20"/>
              </w:rPr>
              <w:t>6.</w:t>
            </w:r>
            <w:bookmarkEnd w:id="132"/>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C09449" w14:textId="77777777" w:rsidR="00D41539" w:rsidRPr="00096A8B" w:rsidRDefault="00D41539" w:rsidP="000C311B">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12-05-2016</w:t>
            </w:r>
          </w:p>
        </w:tc>
      </w:tr>
      <w:tr w:rsidR="00D41539" w:rsidRPr="00096A8B" w14:paraId="7B4446BD" w14:textId="77777777" w:rsidTr="000C311B">
        <w:trPr>
          <w:trHeight w:val="82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FCC63C9" w14:textId="77777777" w:rsidR="00D41539" w:rsidRPr="00096A8B" w:rsidRDefault="00D41539" w:rsidP="000C311B">
            <w:pPr>
              <w:jc w:val="left"/>
              <w:rPr>
                <w:rFonts w:eastAsia="Times New Roman"/>
                <w:color w:val="000000"/>
                <w:sz w:val="20"/>
                <w:szCs w:val="20"/>
                <w:lang w:eastAsia="es-CL"/>
              </w:rPr>
            </w:pPr>
            <w:r w:rsidRPr="00096A8B">
              <w:rPr>
                <w:rFonts w:eastAsia="Times New Roman"/>
                <w:b/>
                <w:color w:val="000000"/>
                <w:sz w:val="20"/>
                <w:szCs w:val="20"/>
                <w:lang w:eastAsia="es-CL"/>
              </w:rPr>
              <w:t>Descripción medio de prueba:</w:t>
            </w:r>
            <w:r w:rsidRPr="00096A8B">
              <w:rPr>
                <w:rFonts w:eastAsia="Times New Roman"/>
                <w:color w:val="000000"/>
                <w:sz w:val="20"/>
                <w:szCs w:val="20"/>
                <w:lang w:eastAsia="es-CL"/>
              </w:rPr>
              <w:t xml:space="preserve"> </w:t>
            </w:r>
            <w:r w:rsidR="000A50B9">
              <w:rPr>
                <w:rFonts w:eastAsia="Times New Roman"/>
                <w:color w:val="000000"/>
                <w:sz w:val="20"/>
                <w:szCs w:val="20"/>
                <w:lang w:eastAsia="es-CL"/>
              </w:rPr>
              <w:t>exterior de la planta de tratamiento de aguas residuales.</w:t>
            </w:r>
          </w:p>
          <w:p w14:paraId="5F1D19F7" w14:textId="77777777" w:rsidR="00D41539" w:rsidRPr="00096A8B" w:rsidRDefault="00D41539" w:rsidP="000C311B">
            <w:pPr>
              <w:jc w:val="left"/>
              <w:rPr>
                <w:rFonts w:eastAsia="Times New Roman"/>
                <w:b/>
                <w:color w:val="000000"/>
                <w:sz w:val="20"/>
                <w:szCs w:val="20"/>
                <w:lang w:eastAsia="es-CL"/>
              </w:rPr>
            </w:pP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A7A13FC" w14:textId="77777777" w:rsidR="000A50B9" w:rsidRPr="000A50B9" w:rsidRDefault="00D41539" w:rsidP="000C311B">
            <w:pPr>
              <w:jc w:val="left"/>
              <w:rPr>
                <w:rFonts w:eastAsia="Times New Roman"/>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0A50B9">
              <w:rPr>
                <w:rFonts w:eastAsia="Times New Roman"/>
                <w:color w:val="000000"/>
                <w:sz w:val="20"/>
                <w:szCs w:val="20"/>
                <w:lang w:eastAsia="es-CL"/>
              </w:rPr>
              <w:t xml:space="preserve">interior de la planta de </w:t>
            </w:r>
            <w:r w:rsidR="007A750C">
              <w:rPr>
                <w:rFonts w:eastAsia="Times New Roman"/>
                <w:color w:val="000000"/>
                <w:sz w:val="20"/>
                <w:szCs w:val="20"/>
                <w:lang w:eastAsia="es-CL"/>
              </w:rPr>
              <w:t>tratamiento</w:t>
            </w:r>
            <w:r w:rsidR="000A50B9">
              <w:rPr>
                <w:rFonts w:eastAsia="Times New Roman"/>
                <w:color w:val="000000"/>
                <w:sz w:val="20"/>
                <w:szCs w:val="20"/>
                <w:lang w:eastAsia="es-CL"/>
              </w:rPr>
              <w:t>, con sistema DAF y los estanques de decantación.</w:t>
            </w:r>
          </w:p>
          <w:p w14:paraId="385DA308" w14:textId="77777777" w:rsidR="00D41539" w:rsidRPr="00096A8B" w:rsidRDefault="00D41539" w:rsidP="000C311B">
            <w:pPr>
              <w:jc w:val="left"/>
              <w:rPr>
                <w:rFonts w:eastAsia="Times New Roman"/>
                <w:b/>
                <w:color w:val="000000"/>
                <w:sz w:val="20"/>
                <w:szCs w:val="20"/>
                <w:lang w:eastAsia="es-CL"/>
              </w:rPr>
            </w:pPr>
          </w:p>
        </w:tc>
      </w:tr>
    </w:tbl>
    <w:p w14:paraId="055AC2E4" w14:textId="77777777" w:rsidR="00DB5026" w:rsidRDefault="00DB5026" w:rsidP="00DB5026"/>
    <w:p w14:paraId="05F34C9E" w14:textId="77777777" w:rsidR="00D41539" w:rsidRDefault="00D41539" w:rsidP="00DB5026"/>
    <w:p w14:paraId="61CF0E2E" w14:textId="77777777" w:rsidR="00D41539" w:rsidRDefault="00D41539" w:rsidP="00DB5026"/>
    <w:p w14:paraId="44DF87B1" w14:textId="3136E35E" w:rsidR="00D41539" w:rsidRDefault="00D41539" w:rsidP="00DB5026"/>
    <w:p w14:paraId="21BD583B" w14:textId="77777777" w:rsidR="00064338" w:rsidRDefault="00064338" w:rsidP="00DB5026"/>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573"/>
        <w:gridCol w:w="3377"/>
        <w:gridCol w:w="3572"/>
        <w:gridCol w:w="3378"/>
      </w:tblGrid>
      <w:tr w:rsidR="00D41539" w:rsidRPr="0025129B" w14:paraId="22E90E5B" w14:textId="77777777" w:rsidTr="000C311B">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656539" w14:textId="77777777" w:rsidR="00D41539" w:rsidRPr="0025129B" w:rsidRDefault="00D41539" w:rsidP="000C311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D41539" w:rsidRPr="0025129B" w14:paraId="3355F3DF" w14:textId="77777777" w:rsidTr="000C311B">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61D879F2" w14:textId="77777777" w:rsidR="00D41539" w:rsidRPr="0025129B" w:rsidRDefault="0061325A" w:rsidP="000C311B">
            <w:pPr>
              <w:jc w:val="center"/>
              <w:rPr>
                <w:rFonts w:eastAsia="Times New Roman"/>
                <w:color w:val="000000"/>
                <w:sz w:val="20"/>
                <w:szCs w:val="20"/>
                <w:lang w:eastAsia="es-CL"/>
              </w:rPr>
            </w:pPr>
            <w:r>
              <w:rPr>
                <w:noProof/>
                <w:lang w:eastAsia="es-CL"/>
              </w:rPr>
              <w:drawing>
                <wp:inline distT="0" distB="0" distL="0" distR="0" wp14:anchorId="26C2EA17" wp14:editId="1E9B353F">
                  <wp:extent cx="4320000" cy="3052800"/>
                  <wp:effectExtent l="0" t="0" r="444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320000" cy="3052800"/>
                          </a:xfrm>
                          <a:prstGeom prst="rect">
                            <a:avLst/>
                          </a:prstGeom>
                        </pic:spPr>
                      </pic:pic>
                    </a:graphicData>
                  </a:graphic>
                </wp:inline>
              </w:drawing>
            </w:r>
          </w:p>
        </w:tc>
        <w:tc>
          <w:tcPr>
            <w:tcW w:w="2446" w:type="pct"/>
            <w:gridSpan w:val="2"/>
            <w:tcBorders>
              <w:top w:val="nil"/>
              <w:left w:val="single" w:sz="4" w:space="0" w:color="auto"/>
              <w:right w:val="single" w:sz="4" w:space="0" w:color="auto"/>
            </w:tcBorders>
            <w:shd w:val="clear" w:color="auto" w:fill="auto"/>
            <w:noWrap/>
            <w:vAlign w:val="center"/>
            <w:hideMark/>
          </w:tcPr>
          <w:p w14:paraId="48CB1E4B" w14:textId="77777777" w:rsidR="00D41539" w:rsidRPr="0025129B" w:rsidRDefault="0061325A" w:rsidP="000C311B">
            <w:pPr>
              <w:jc w:val="center"/>
              <w:rPr>
                <w:rFonts w:eastAsia="Times New Roman"/>
                <w:color w:val="000000"/>
                <w:sz w:val="20"/>
                <w:szCs w:val="20"/>
                <w:lang w:eastAsia="es-CL"/>
              </w:rPr>
            </w:pPr>
            <w:r>
              <w:rPr>
                <w:noProof/>
                <w:lang w:eastAsia="es-CL"/>
              </w:rPr>
              <w:drawing>
                <wp:inline distT="0" distB="0" distL="0" distR="0" wp14:anchorId="435670E7" wp14:editId="66361E8A">
                  <wp:extent cx="4320000" cy="2984400"/>
                  <wp:effectExtent l="0" t="0" r="4445" b="698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320000" cy="2984400"/>
                          </a:xfrm>
                          <a:prstGeom prst="rect">
                            <a:avLst/>
                          </a:prstGeom>
                        </pic:spPr>
                      </pic:pic>
                    </a:graphicData>
                  </a:graphic>
                </wp:inline>
              </w:drawing>
            </w:r>
          </w:p>
        </w:tc>
      </w:tr>
      <w:tr w:rsidR="00BC3623" w:rsidRPr="00096A8B" w14:paraId="5BA544E1" w14:textId="77777777" w:rsidTr="000C311B">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03797693" w14:textId="109FF7DC" w:rsidR="00D41539" w:rsidRPr="00096A8B" w:rsidRDefault="00D41539" w:rsidP="000C311B">
            <w:pPr>
              <w:pStyle w:val="Descripcin"/>
              <w:rPr>
                <w:rFonts w:eastAsia="Times New Roman"/>
                <w:color w:val="000000"/>
                <w:sz w:val="20"/>
                <w:lang w:eastAsia="es-CL"/>
              </w:rPr>
            </w:pPr>
            <w:bookmarkStart w:id="133" w:name="_Toc475369623"/>
            <w:r w:rsidRPr="00096A8B">
              <w:rPr>
                <w:sz w:val="20"/>
              </w:rPr>
              <w:t>Fotografía</w:t>
            </w:r>
            <w:r>
              <w:rPr>
                <w:sz w:val="20"/>
              </w:rPr>
              <w:t xml:space="preserve"> </w:t>
            </w:r>
            <w:r w:rsidR="005D360C">
              <w:rPr>
                <w:sz w:val="20"/>
              </w:rPr>
              <w:t>7</w:t>
            </w:r>
            <w:r>
              <w:rPr>
                <w:sz w:val="20"/>
              </w:rPr>
              <w:t>.</w:t>
            </w:r>
            <w:bookmarkEnd w:id="133"/>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C6A098" w14:textId="77777777" w:rsidR="00D41539" w:rsidRPr="00096A8B" w:rsidRDefault="00D41539" w:rsidP="000C311B">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12-05-2016</w:t>
            </w:r>
          </w:p>
        </w:tc>
        <w:tc>
          <w:tcPr>
            <w:tcW w:w="1257" w:type="pct"/>
            <w:tcBorders>
              <w:top w:val="single" w:sz="4" w:space="0" w:color="auto"/>
              <w:left w:val="nil"/>
              <w:bottom w:val="single" w:sz="4" w:space="0" w:color="auto"/>
              <w:right w:val="nil"/>
            </w:tcBorders>
            <w:shd w:val="clear" w:color="auto" w:fill="auto"/>
            <w:noWrap/>
            <w:vAlign w:val="center"/>
            <w:hideMark/>
          </w:tcPr>
          <w:p w14:paraId="100BD418" w14:textId="2DDC18A3" w:rsidR="00D41539" w:rsidRPr="00096A8B" w:rsidRDefault="00D41539" w:rsidP="000C311B">
            <w:pPr>
              <w:pStyle w:val="Descripcin"/>
              <w:rPr>
                <w:sz w:val="20"/>
              </w:rPr>
            </w:pPr>
            <w:bookmarkStart w:id="134" w:name="_Toc475369624"/>
            <w:r w:rsidRPr="00096A8B">
              <w:rPr>
                <w:sz w:val="20"/>
              </w:rPr>
              <w:t xml:space="preserve">Fotografía </w:t>
            </w:r>
            <w:r w:rsidR="005D360C">
              <w:rPr>
                <w:sz w:val="20"/>
              </w:rPr>
              <w:t>8</w:t>
            </w:r>
            <w:r>
              <w:rPr>
                <w:sz w:val="20"/>
              </w:rPr>
              <w:t>.</w:t>
            </w:r>
            <w:bookmarkEnd w:id="134"/>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D44D46" w14:textId="77777777" w:rsidR="00D41539" w:rsidRPr="00096A8B" w:rsidRDefault="00D41539" w:rsidP="000C311B">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12-05-2016</w:t>
            </w:r>
          </w:p>
        </w:tc>
      </w:tr>
      <w:tr w:rsidR="00D41539" w:rsidRPr="00096A8B" w14:paraId="21CEA0FF" w14:textId="77777777" w:rsidTr="000C311B">
        <w:trPr>
          <w:trHeight w:val="82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E504C65" w14:textId="4FBBE77F" w:rsidR="00D41539" w:rsidRPr="00096A8B" w:rsidRDefault="00D41539" w:rsidP="000C311B">
            <w:pPr>
              <w:jc w:val="left"/>
              <w:rPr>
                <w:rFonts w:eastAsia="Times New Roman"/>
                <w:color w:val="000000"/>
                <w:sz w:val="20"/>
                <w:szCs w:val="20"/>
                <w:lang w:eastAsia="es-CL"/>
              </w:rPr>
            </w:pPr>
            <w:r w:rsidRPr="00096A8B">
              <w:rPr>
                <w:rFonts w:eastAsia="Times New Roman"/>
                <w:b/>
                <w:color w:val="000000"/>
                <w:sz w:val="20"/>
                <w:szCs w:val="20"/>
                <w:lang w:eastAsia="es-CL"/>
              </w:rPr>
              <w:t>Descripción medio de prueba:</w:t>
            </w:r>
            <w:r w:rsidRPr="00096A8B">
              <w:rPr>
                <w:rFonts w:eastAsia="Times New Roman"/>
                <w:color w:val="000000"/>
                <w:sz w:val="20"/>
                <w:szCs w:val="20"/>
                <w:lang w:eastAsia="es-CL"/>
              </w:rPr>
              <w:t xml:space="preserve"> </w:t>
            </w:r>
            <w:r w:rsidR="00064338">
              <w:rPr>
                <w:rFonts w:eastAsia="Times New Roman"/>
                <w:color w:val="000000"/>
                <w:sz w:val="20"/>
                <w:szCs w:val="20"/>
                <w:lang w:eastAsia="es-CL"/>
              </w:rPr>
              <w:t xml:space="preserve">Estanque </w:t>
            </w:r>
            <w:r w:rsidR="00DA5BFA">
              <w:rPr>
                <w:rFonts w:eastAsia="Times New Roman"/>
                <w:color w:val="000000"/>
                <w:sz w:val="20"/>
                <w:szCs w:val="20"/>
                <w:lang w:eastAsia="es-CL"/>
              </w:rPr>
              <w:t xml:space="preserve">IBC contenedor donde </w:t>
            </w:r>
            <w:r w:rsidR="007A750C">
              <w:rPr>
                <w:rFonts w:eastAsia="Times New Roman"/>
                <w:color w:val="000000"/>
                <w:sz w:val="20"/>
                <w:szCs w:val="20"/>
                <w:lang w:eastAsia="es-CL"/>
              </w:rPr>
              <w:t>se</w:t>
            </w:r>
            <w:r w:rsidR="00DA5BFA">
              <w:rPr>
                <w:rFonts w:eastAsia="Times New Roman"/>
                <w:color w:val="000000"/>
                <w:sz w:val="20"/>
                <w:szCs w:val="20"/>
                <w:lang w:eastAsia="es-CL"/>
              </w:rPr>
              <w:t xml:space="preserve"> realiza manualmente la mezcla de coagulante y floculante.</w:t>
            </w:r>
          </w:p>
          <w:p w14:paraId="198FA4AC" w14:textId="77777777" w:rsidR="00D41539" w:rsidRPr="00096A8B" w:rsidRDefault="00D41539" w:rsidP="000C311B">
            <w:pPr>
              <w:jc w:val="left"/>
              <w:rPr>
                <w:rFonts w:eastAsia="Times New Roman"/>
                <w:b/>
                <w:color w:val="000000"/>
                <w:sz w:val="20"/>
                <w:szCs w:val="20"/>
                <w:lang w:eastAsia="es-CL"/>
              </w:rPr>
            </w:pP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6AD1634" w14:textId="032EE899" w:rsidR="00D41539" w:rsidRPr="00096A8B" w:rsidRDefault="00D41539" w:rsidP="000C311B">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064338">
              <w:rPr>
                <w:rFonts w:eastAsia="Times New Roman"/>
                <w:color w:val="000000"/>
                <w:sz w:val="20"/>
                <w:szCs w:val="20"/>
                <w:lang w:eastAsia="es-CL"/>
              </w:rPr>
              <w:t>Primer e</w:t>
            </w:r>
            <w:r w:rsidR="00DA5BFA">
              <w:rPr>
                <w:rFonts w:eastAsia="Times New Roman"/>
                <w:color w:val="000000"/>
                <w:sz w:val="20"/>
                <w:szCs w:val="20"/>
                <w:lang w:eastAsia="es-CL"/>
              </w:rPr>
              <w:t xml:space="preserve">stanque </w:t>
            </w:r>
            <w:r w:rsidR="00064338">
              <w:rPr>
                <w:rFonts w:eastAsia="Times New Roman"/>
                <w:color w:val="000000"/>
                <w:sz w:val="20"/>
                <w:szCs w:val="20"/>
                <w:lang w:eastAsia="es-CL"/>
              </w:rPr>
              <w:t xml:space="preserve">de acumulación </w:t>
            </w:r>
            <w:r w:rsidR="00DA5BFA">
              <w:rPr>
                <w:rFonts w:eastAsia="Times New Roman"/>
                <w:color w:val="000000"/>
                <w:sz w:val="20"/>
                <w:szCs w:val="20"/>
                <w:lang w:eastAsia="es-CL"/>
              </w:rPr>
              <w:t>del sistema DAF</w:t>
            </w:r>
            <w:r w:rsidR="00064338">
              <w:rPr>
                <w:rFonts w:eastAsia="Times New Roman"/>
                <w:color w:val="000000"/>
                <w:sz w:val="20"/>
                <w:szCs w:val="20"/>
                <w:lang w:eastAsia="es-CL"/>
              </w:rPr>
              <w:t>.</w:t>
            </w:r>
          </w:p>
          <w:p w14:paraId="293999D1" w14:textId="77777777" w:rsidR="00D41539" w:rsidRPr="00096A8B" w:rsidRDefault="00D41539" w:rsidP="000C311B">
            <w:pPr>
              <w:jc w:val="left"/>
              <w:rPr>
                <w:rFonts w:eastAsia="Times New Roman"/>
                <w:b/>
                <w:color w:val="000000"/>
                <w:sz w:val="20"/>
                <w:szCs w:val="20"/>
                <w:lang w:eastAsia="es-CL"/>
              </w:rPr>
            </w:pPr>
          </w:p>
        </w:tc>
      </w:tr>
    </w:tbl>
    <w:p w14:paraId="0F0327B6" w14:textId="77777777" w:rsidR="00D41539" w:rsidRDefault="00D41539" w:rsidP="00DB5026"/>
    <w:p w14:paraId="07173921" w14:textId="77777777" w:rsidR="00972B90" w:rsidRDefault="00972B90">
      <w:pPr>
        <w:jc w:val="left"/>
      </w:pPr>
    </w:p>
    <w:p w14:paraId="20F74975" w14:textId="77777777" w:rsidR="00972B90" w:rsidRDefault="00972B90">
      <w:pPr>
        <w:jc w:val="left"/>
      </w:pPr>
    </w:p>
    <w:p w14:paraId="49C9D642" w14:textId="77777777" w:rsidR="00972B90" w:rsidRDefault="00972B90">
      <w:pPr>
        <w:jc w:val="left"/>
      </w:pPr>
    </w:p>
    <w:p w14:paraId="5F2D8A20" w14:textId="77777777" w:rsidR="00972B90" w:rsidRDefault="00972B90">
      <w:pPr>
        <w:jc w:val="left"/>
      </w:pPr>
    </w:p>
    <w:p w14:paraId="7118D9E5" w14:textId="77777777" w:rsidR="00972B90" w:rsidRDefault="00972B90">
      <w:pPr>
        <w:jc w:val="left"/>
      </w:pPr>
    </w:p>
    <w:p w14:paraId="616C1216" w14:textId="77777777" w:rsidR="00972B90" w:rsidRDefault="00972B90">
      <w:pPr>
        <w:jc w:val="left"/>
      </w:pPr>
    </w:p>
    <w:p w14:paraId="09FEC56A" w14:textId="77777777" w:rsidR="00972B90" w:rsidRDefault="00972B90">
      <w:pPr>
        <w:jc w:val="left"/>
      </w:pPr>
    </w:p>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42"/>
        <w:gridCol w:w="3443"/>
        <w:gridCol w:w="3487"/>
        <w:gridCol w:w="3298"/>
      </w:tblGrid>
      <w:tr w:rsidR="008C1AAB" w:rsidRPr="0025129B" w14:paraId="1EBEFCA0" w14:textId="77777777" w:rsidTr="00AA6929">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E82ACF" w14:textId="77777777" w:rsidR="008C1AAB" w:rsidRPr="0025129B" w:rsidRDefault="008C1AAB" w:rsidP="00AA692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8C1AAB" w:rsidRPr="0025129B" w14:paraId="32166E41" w14:textId="77777777" w:rsidTr="0036692E">
        <w:trPr>
          <w:trHeight w:val="6237"/>
        </w:trPr>
        <w:tc>
          <w:tcPr>
            <w:tcW w:w="2554" w:type="pct"/>
            <w:gridSpan w:val="2"/>
            <w:tcBorders>
              <w:top w:val="nil"/>
              <w:left w:val="single" w:sz="4" w:space="0" w:color="auto"/>
              <w:right w:val="single" w:sz="4" w:space="0" w:color="auto"/>
            </w:tcBorders>
            <w:shd w:val="clear" w:color="auto" w:fill="auto"/>
            <w:noWrap/>
            <w:vAlign w:val="center"/>
            <w:hideMark/>
          </w:tcPr>
          <w:p w14:paraId="1FEE4D29" w14:textId="77777777" w:rsidR="008C1AAB" w:rsidRPr="0025129B" w:rsidRDefault="008C1AAB" w:rsidP="00AA6929">
            <w:pPr>
              <w:jc w:val="center"/>
              <w:rPr>
                <w:rFonts w:eastAsia="Times New Roman"/>
                <w:color w:val="000000"/>
                <w:sz w:val="20"/>
                <w:szCs w:val="20"/>
                <w:lang w:eastAsia="es-CL"/>
              </w:rPr>
            </w:pPr>
            <w:r>
              <w:rPr>
                <w:noProof/>
                <w:lang w:eastAsia="es-CL"/>
              </w:rPr>
              <w:drawing>
                <wp:inline distT="0" distB="0" distL="0" distR="0" wp14:anchorId="453E7F0E" wp14:editId="4913E0EA">
                  <wp:extent cx="3193415" cy="3943350"/>
                  <wp:effectExtent l="0" t="0" r="698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198367" cy="3949465"/>
                          </a:xfrm>
                          <a:prstGeom prst="rect">
                            <a:avLst/>
                          </a:prstGeom>
                        </pic:spPr>
                      </pic:pic>
                    </a:graphicData>
                  </a:graphic>
                </wp:inline>
              </w:drawing>
            </w:r>
          </w:p>
        </w:tc>
        <w:tc>
          <w:tcPr>
            <w:tcW w:w="2446" w:type="pct"/>
            <w:gridSpan w:val="2"/>
            <w:tcBorders>
              <w:top w:val="nil"/>
              <w:left w:val="single" w:sz="4" w:space="0" w:color="auto"/>
              <w:right w:val="single" w:sz="4" w:space="0" w:color="auto"/>
            </w:tcBorders>
            <w:shd w:val="clear" w:color="auto" w:fill="auto"/>
            <w:noWrap/>
            <w:vAlign w:val="center"/>
            <w:hideMark/>
          </w:tcPr>
          <w:p w14:paraId="1412D8DE" w14:textId="77777777" w:rsidR="008C1AAB" w:rsidRPr="0025129B" w:rsidRDefault="008C1AAB" w:rsidP="00AA6929">
            <w:pPr>
              <w:jc w:val="center"/>
              <w:rPr>
                <w:rFonts w:eastAsia="Times New Roman"/>
                <w:color w:val="000000"/>
                <w:sz w:val="20"/>
                <w:szCs w:val="20"/>
                <w:lang w:eastAsia="es-CL"/>
              </w:rPr>
            </w:pPr>
            <w:r>
              <w:rPr>
                <w:noProof/>
                <w:lang w:eastAsia="es-CL"/>
              </w:rPr>
              <w:drawing>
                <wp:inline distT="0" distB="0" distL="0" distR="0" wp14:anchorId="6B870972" wp14:editId="444B67F9">
                  <wp:extent cx="3278771" cy="391477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311974" cy="3954418"/>
                          </a:xfrm>
                          <a:prstGeom prst="rect">
                            <a:avLst/>
                          </a:prstGeom>
                        </pic:spPr>
                      </pic:pic>
                    </a:graphicData>
                  </a:graphic>
                </wp:inline>
              </w:drawing>
            </w:r>
            <w:r>
              <w:rPr>
                <w:noProof/>
                <w:lang w:eastAsia="es-CL"/>
              </w:rPr>
              <w:t xml:space="preserve"> </w:t>
            </w:r>
          </w:p>
        </w:tc>
      </w:tr>
      <w:tr w:rsidR="008C1AAB" w:rsidRPr="00096A8B" w14:paraId="7A3CBA1E" w14:textId="77777777" w:rsidTr="00AA6929">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21907088" w14:textId="77777777" w:rsidR="008C1AAB" w:rsidRPr="00096A8B" w:rsidRDefault="008C1AAB" w:rsidP="00AA6929">
            <w:pPr>
              <w:pStyle w:val="Descripcin"/>
              <w:rPr>
                <w:rFonts w:eastAsia="Times New Roman"/>
                <w:color w:val="000000"/>
                <w:sz w:val="20"/>
                <w:lang w:eastAsia="es-CL"/>
              </w:rPr>
            </w:pPr>
            <w:bookmarkStart w:id="135" w:name="_Toc475369625"/>
            <w:r w:rsidRPr="00096A8B">
              <w:rPr>
                <w:sz w:val="20"/>
              </w:rPr>
              <w:t>Fotografía</w:t>
            </w:r>
            <w:r>
              <w:rPr>
                <w:sz w:val="20"/>
              </w:rPr>
              <w:t xml:space="preserve"> 9.</w:t>
            </w:r>
            <w:bookmarkEnd w:id="135"/>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39DEBC" w14:textId="77777777" w:rsidR="008C1AAB" w:rsidRPr="00096A8B" w:rsidRDefault="008C1AAB" w:rsidP="00AA6929">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12-05-2016</w:t>
            </w:r>
          </w:p>
        </w:tc>
        <w:tc>
          <w:tcPr>
            <w:tcW w:w="1257" w:type="pct"/>
            <w:tcBorders>
              <w:top w:val="single" w:sz="4" w:space="0" w:color="auto"/>
              <w:left w:val="nil"/>
              <w:bottom w:val="single" w:sz="4" w:space="0" w:color="auto"/>
              <w:right w:val="nil"/>
            </w:tcBorders>
            <w:shd w:val="clear" w:color="auto" w:fill="auto"/>
            <w:noWrap/>
            <w:vAlign w:val="center"/>
            <w:hideMark/>
          </w:tcPr>
          <w:p w14:paraId="70229727" w14:textId="77777777" w:rsidR="008C1AAB" w:rsidRPr="00096A8B" w:rsidRDefault="008C1AAB" w:rsidP="00AA6929">
            <w:pPr>
              <w:pStyle w:val="Descripcin"/>
              <w:rPr>
                <w:sz w:val="20"/>
              </w:rPr>
            </w:pPr>
            <w:bookmarkStart w:id="136" w:name="_Toc475369626"/>
            <w:r w:rsidRPr="00096A8B">
              <w:rPr>
                <w:sz w:val="20"/>
              </w:rPr>
              <w:t xml:space="preserve">Fotografía </w:t>
            </w:r>
            <w:r>
              <w:rPr>
                <w:sz w:val="20"/>
              </w:rPr>
              <w:t>10.</w:t>
            </w:r>
            <w:bookmarkEnd w:id="136"/>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0DB098" w14:textId="77777777" w:rsidR="008C1AAB" w:rsidRPr="00096A8B" w:rsidRDefault="008C1AAB" w:rsidP="00AA6929">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12-05-2016</w:t>
            </w:r>
          </w:p>
        </w:tc>
      </w:tr>
      <w:tr w:rsidR="008C1AAB" w:rsidRPr="00096A8B" w14:paraId="7D63853E" w14:textId="77777777" w:rsidTr="00AA6929">
        <w:trPr>
          <w:trHeight w:val="82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6BCF754" w14:textId="77777777" w:rsidR="008C1AAB" w:rsidRPr="00096A8B" w:rsidRDefault="008C1AAB" w:rsidP="00AA6929">
            <w:pPr>
              <w:jc w:val="left"/>
              <w:rPr>
                <w:rFonts w:eastAsia="Times New Roman"/>
                <w:color w:val="000000"/>
                <w:sz w:val="20"/>
                <w:szCs w:val="20"/>
                <w:lang w:eastAsia="es-CL"/>
              </w:rPr>
            </w:pPr>
            <w:r w:rsidRPr="00096A8B">
              <w:rPr>
                <w:rFonts w:eastAsia="Times New Roman"/>
                <w:b/>
                <w:color w:val="000000"/>
                <w:sz w:val="20"/>
                <w:szCs w:val="20"/>
                <w:lang w:eastAsia="es-CL"/>
              </w:rPr>
              <w:t>Descripción medio de prueba:</w:t>
            </w:r>
            <w:r w:rsidRPr="00096A8B">
              <w:rPr>
                <w:rFonts w:eastAsia="Times New Roman"/>
                <w:color w:val="000000"/>
                <w:sz w:val="20"/>
                <w:szCs w:val="20"/>
                <w:lang w:eastAsia="es-CL"/>
              </w:rPr>
              <w:t xml:space="preserve"> </w:t>
            </w:r>
            <w:r>
              <w:rPr>
                <w:rFonts w:eastAsia="Times New Roman"/>
                <w:color w:val="000000"/>
                <w:sz w:val="20"/>
                <w:szCs w:val="20"/>
                <w:lang w:eastAsia="es-CL"/>
              </w:rPr>
              <w:t>Estanque  de decantación</w:t>
            </w:r>
          </w:p>
          <w:p w14:paraId="1A6910AF" w14:textId="77777777" w:rsidR="008C1AAB" w:rsidRPr="00096A8B" w:rsidRDefault="008C1AAB" w:rsidP="00AA6929">
            <w:pPr>
              <w:jc w:val="left"/>
              <w:rPr>
                <w:rFonts w:eastAsia="Times New Roman"/>
                <w:b/>
                <w:color w:val="000000"/>
                <w:sz w:val="20"/>
                <w:szCs w:val="20"/>
                <w:lang w:eastAsia="es-CL"/>
              </w:rPr>
            </w:pP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BB1C1C5" w14:textId="77777777" w:rsidR="008C1AAB" w:rsidRPr="00096A8B" w:rsidRDefault="008C1AAB" w:rsidP="008C1AAB">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Sistema de </w:t>
            </w:r>
            <w:r w:rsidR="007A750C">
              <w:rPr>
                <w:rFonts w:eastAsia="Times New Roman"/>
                <w:color w:val="000000"/>
                <w:sz w:val="20"/>
                <w:szCs w:val="20"/>
                <w:lang w:eastAsia="es-CL"/>
              </w:rPr>
              <w:t>circulación</w:t>
            </w:r>
            <w:r>
              <w:rPr>
                <w:rFonts w:eastAsia="Times New Roman"/>
                <w:color w:val="000000"/>
                <w:sz w:val="20"/>
                <w:szCs w:val="20"/>
                <w:lang w:eastAsia="es-CL"/>
              </w:rPr>
              <w:t xml:space="preserve"> del agua tratada</w:t>
            </w:r>
            <w:r w:rsidR="00233689">
              <w:rPr>
                <w:rFonts w:eastAsia="Times New Roman"/>
                <w:color w:val="000000"/>
                <w:sz w:val="20"/>
                <w:szCs w:val="20"/>
                <w:lang w:eastAsia="es-CL"/>
              </w:rPr>
              <w:t xml:space="preserve"> y sistema de canalización por </w:t>
            </w:r>
            <w:r w:rsidR="007A750C">
              <w:rPr>
                <w:rFonts w:eastAsia="Times New Roman"/>
                <w:color w:val="000000"/>
                <w:sz w:val="20"/>
                <w:szCs w:val="20"/>
                <w:lang w:eastAsia="es-CL"/>
              </w:rPr>
              <w:t>líquidos</w:t>
            </w:r>
            <w:r w:rsidR="00233689">
              <w:rPr>
                <w:rFonts w:eastAsia="Times New Roman"/>
                <w:color w:val="000000"/>
                <w:sz w:val="20"/>
                <w:szCs w:val="20"/>
                <w:lang w:eastAsia="es-CL"/>
              </w:rPr>
              <w:t xml:space="preserve"> por medio de canaletas</w:t>
            </w:r>
            <w:r w:rsidR="0071110F">
              <w:rPr>
                <w:rFonts w:eastAsia="Times New Roman"/>
                <w:color w:val="000000"/>
                <w:sz w:val="20"/>
                <w:szCs w:val="20"/>
                <w:lang w:eastAsia="es-CL"/>
              </w:rPr>
              <w:t xml:space="preserve"> en losa </w:t>
            </w:r>
            <w:r w:rsidR="00D80667">
              <w:rPr>
                <w:rFonts w:eastAsia="Times New Roman"/>
                <w:color w:val="000000"/>
                <w:sz w:val="20"/>
                <w:szCs w:val="20"/>
                <w:lang w:eastAsia="es-CL"/>
              </w:rPr>
              <w:t xml:space="preserve">de </w:t>
            </w:r>
            <w:r w:rsidR="007A750C">
              <w:rPr>
                <w:rFonts w:eastAsia="Times New Roman"/>
                <w:color w:val="000000"/>
                <w:sz w:val="20"/>
                <w:szCs w:val="20"/>
                <w:lang w:eastAsia="es-CL"/>
              </w:rPr>
              <w:t>hormigón</w:t>
            </w:r>
            <w:r w:rsidR="00233689">
              <w:rPr>
                <w:rFonts w:eastAsia="Times New Roman"/>
                <w:color w:val="000000"/>
                <w:sz w:val="20"/>
                <w:szCs w:val="20"/>
                <w:lang w:eastAsia="es-CL"/>
              </w:rPr>
              <w:t>.</w:t>
            </w:r>
          </w:p>
        </w:tc>
      </w:tr>
    </w:tbl>
    <w:p w14:paraId="6DFBA431" w14:textId="77777777" w:rsidR="00972B90" w:rsidRDefault="00972B90">
      <w:pPr>
        <w:jc w:val="left"/>
      </w:pPr>
    </w:p>
    <w:p w14:paraId="69D6D1A0" w14:textId="77777777" w:rsidR="008C1AAB" w:rsidRDefault="008C1AAB">
      <w:pPr>
        <w:jc w:val="left"/>
      </w:pPr>
    </w:p>
    <w:p w14:paraId="7134E1A1" w14:textId="77777777" w:rsidR="008C1AAB" w:rsidRDefault="008C1AAB">
      <w:pPr>
        <w:jc w:val="left"/>
      </w:pPr>
    </w:p>
    <w:p w14:paraId="14C0DD05" w14:textId="77777777" w:rsidR="00972B90" w:rsidRDefault="00972B90">
      <w:pPr>
        <w:jc w:val="left"/>
      </w:pPr>
    </w:p>
    <w:p w14:paraId="45EBC249" w14:textId="77777777" w:rsidR="00BB7864" w:rsidRDefault="00BB7864">
      <w:pPr>
        <w:jc w:val="left"/>
      </w:pPr>
    </w:p>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42"/>
        <w:gridCol w:w="3443"/>
        <w:gridCol w:w="3487"/>
        <w:gridCol w:w="3298"/>
      </w:tblGrid>
      <w:tr w:rsidR="00972B90" w:rsidRPr="0025129B" w14:paraId="2EE4DA04" w14:textId="77777777" w:rsidTr="000C311B">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895093" w14:textId="77777777" w:rsidR="00972B90" w:rsidRPr="0025129B" w:rsidRDefault="00972B90" w:rsidP="000C311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972B90" w:rsidRPr="0025129B" w14:paraId="5E887F1A" w14:textId="77777777" w:rsidTr="005D360C">
        <w:trPr>
          <w:trHeight w:val="6237"/>
        </w:trPr>
        <w:tc>
          <w:tcPr>
            <w:tcW w:w="2554" w:type="pct"/>
            <w:gridSpan w:val="2"/>
            <w:tcBorders>
              <w:top w:val="nil"/>
              <w:left w:val="single" w:sz="4" w:space="0" w:color="auto"/>
              <w:right w:val="single" w:sz="4" w:space="0" w:color="auto"/>
            </w:tcBorders>
            <w:shd w:val="clear" w:color="auto" w:fill="auto"/>
            <w:noWrap/>
            <w:vAlign w:val="center"/>
            <w:hideMark/>
          </w:tcPr>
          <w:p w14:paraId="1C8C914A" w14:textId="77777777" w:rsidR="00972B90" w:rsidRPr="0025129B" w:rsidRDefault="00972B90" w:rsidP="000C311B">
            <w:pPr>
              <w:jc w:val="center"/>
              <w:rPr>
                <w:rFonts w:eastAsia="Times New Roman"/>
                <w:color w:val="000000"/>
                <w:sz w:val="20"/>
                <w:szCs w:val="20"/>
                <w:lang w:eastAsia="es-CL"/>
              </w:rPr>
            </w:pPr>
            <w:r>
              <w:rPr>
                <w:noProof/>
                <w:lang w:eastAsia="es-CL"/>
              </w:rPr>
              <w:drawing>
                <wp:inline distT="0" distB="0" distL="0" distR="0" wp14:anchorId="416B161D" wp14:editId="391ADBDA">
                  <wp:extent cx="3305175" cy="3871834"/>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318035" cy="3886899"/>
                          </a:xfrm>
                          <a:prstGeom prst="rect">
                            <a:avLst/>
                          </a:prstGeom>
                        </pic:spPr>
                      </pic:pic>
                    </a:graphicData>
                  </a:graphic>
                </wp:inline>
              </w:drawing>
            </w:r>
          </w:p>
        </w:tc>
        <w:tc>
          <w:tcPr>
            <w:tcW w:w="2446" w:type="pct"/>
            <w:gridSpan w:val="2"/>
            <w:tcBorders>
              <w:top w:val="nil"/>
              <w:left w:val="single" w:sz="4" w:space="0" w:color="auto"/>
              <w:right w:val="single" w:sz="4" w:space="0" w:color="auto"/>
            </w:tcBorders>
            <w:shd w:val="clear" w:color="auto" w:fill="auto"/>
            <w:noWrap/>
            <w:vAlign w:val="center"/>
            <w:hideMark/>
          </w:tcPr>
          <w:p w14:paraId="57AE8DF3" w14:textId="77777777" w:rsidR="00972B90" w:rsidRPr="0025129B" w:rsidRDefault="00972B90" w:rsidP="000C311B">
            <w:pPr>
              <w:jc w:val="center"/>
              <w:rPr>
                <w:rFonts w:eastAsia="Times New Roman"/>
                <w:color w:val="000000"/>
                <w:sz w:val="20"/>
                <w:szCs w:val="20"/>
                <w:lang w:eastAsia="es-CL"/>
              </w:rPr>
            </w:pPr>
            <w:r>
              <w:rPr>
                <w:noProof/>
                <w:lang w:eastAsia="es-CL"/>
              </w:rPr>
              <w:drawing>
                <wp:inline distT="0" distB="0" distL="0" distR="0" wp14:anchorId="551E38C7" wp14:editId="476F8DDA">
                  <wp:extent cx="3038475" cy="3850031"/>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045568" cy="3859019"/>
                          </a:xfrm>
                          <a:prstGeom prst="rect">
                            <a:avLst/>
                          </a:prstGeom>
                        </pic:spPr>
                      </pic:pic>
                    </a:graphicData>
                  </a:graphic>
                </wp:inline>
              </w:drawing>
            </w:r>
          </w:p>
        </w:tc>
      </w:tr>
      <w:tr w:rsidR="00972B90" w:rsidRPr="00096A8B" w14:paraId="4143531D" w14:textId="77777777" w:rsidTr="000C311B">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3580E61B" w14:textId="64F3FF41" w:rsidR="00972B90" w:rsidRPr="00096A8B" w:rsidRDefault="00972B90" w:rsidP="000C311B">
            <w:pPr>
              <w:pStyle w:val="Descripcin"/>
              <w:rPr>
                <w:rFonts w:eastAsia="Times New Roman"/>
                <w:color w:val="000000"/>
                <w:sz w:val="20"/>
                <w:lang w:eastAsia="es-CL"/>
              </w:rPr>
            </w:pPr>
            <w:bookmarkStart w:id="137" w:name="_Toc475369627"/>
            <w:r w:rsidRPr="00096A8B">
              <w:rPr>
                <w:sz w:val="20"/>
              </w:rPr>
              <w:t>Fotografía</w:t>
            </w:r>
            <w:r w:rsidR="005D360C">
              <w:rPr>
                <w:sz w:val="20"/>
              </w:rPr>
              <w:t xml:space="preserve"> 11</w:t>
            </w:r>
            <w:r>
              <w:rPr>
                <w:sz w:val="20"/>
              </w:rPr>
              <w:t>.</w:t>
            </w:r>
            <w:bookmarkEnd w:id="137"/>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087599" w14:textId="77777777" w:rsidR="00972B90" w:rsidRPr="00096A8B" w:rsidRDefault="00972B90" w:rsidP="000C311B">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12-05-2016</w:t>
            </w:r>
          </w:p>
        </w:tc>
        <w:tc>
          <w:tcPr>
            <w:tcW w:w="1257" w:type="pct"/>
            <w:tcBorders>
              <w:top w:val="single" w:sz="4" w:space="0" w:color="auto"/>
              <w:left w:val="nil"/>
              <w:bottom w:val="single" w:sz="4" w:space="0" w:color="auto"/>
              <w:right w:val="nil"/>
            </w:tcBorders>
            <w:shd w:val="clear" w:color="auto" w:fill="auto"/>
            <w:noWrap/>
            <w:vAlign w:val="center"/>
            <w:hideMark/>
          </w:tcPr>
          <w:p w14:paraId="3894359D" w14:textId="7477DC36" w:rsidR="00972B90" w:rsidRPr="00096A8B" w:rsidRDefault="00972B90" w:rsidP="000C311B">
            <w:pPr>
              <w:pStyle w:val="Descripcin"/>
              <w:rPr>
                <w:sz w:val="20"/>
              </w:rPr>
            </w:pPr>
            <w:bookmarkStart w:id="138" w:name="_Toc475369628"/>
            <w:r w:rsidRPr="00096A8B">
              <w:rPr>
                <w:sz w:val="20"/>
              </w:rPr>
              <w:t xml:space="preserve">Fotografía </w:t>
            </w:r>
            <w:r w:rsidR="005D360C">
              <w:rPr>
                <w:sz w:val="20"/>
              </w:rPr>
              <w:t>12</w:t>
            </w:r>
            <w:r>
              <w:rPr>
                <w:sz w:val="20"/>
              </w:rPr>
              <w:t>.</w:t>
            </w:r>
            <w:bookmarkEnd w:id="138"/>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D9A95E" w14:textId="77777777" w:rsidR="00972B90" w:rsidRPr="00096A8B" w:rsidRDefault="00972B90" w:rsidP="000C311B">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12-05-2016</w:t>
            </w:r>
          </w:p>
        </w:tc>
      </w:tr>
      <w:tr w:rsidR="00972B90" w:rsidRPr="00096A8B" w14:paraId="2A14E691" w14:textId="77777777" w:rsidTr="000C311B">
        <w:trPr>
          <w:trHeight w:val="82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ED862D1" w14:textId="77777777" w:rsidR="00972B90" w:rsidRPr="00096A8B" w:rsidRDefault="00972B90" w:rsidP="000C311B">
            <w:pPr>
              <w:jc w:val="left"/>
              <w:rPr>
                <w:rFonts w:eastAsia="Times New Roman"/>
                <w:color w:val="000000"/>
                <w:sz w:val="20"/>
                <w:szCs w:val="20"/>
                <w:lang w:eastAsia="es-CL"/>
              </w:rPr>
            </w:pPr>
            <w:r w:rsidRPr="00096A8B">
              <w:rPr>
                <w:rFonts w:eastAsia="Times New Roman"/>
                <w:b/>
                <w:color w:val="000000"/>
                <w:sz w:val="20"/>
                <w:szCs w:val="20"/>
                <w:lang w:eastAsia="es-CL"/>
              </w:rPr>
              <w:t>Descripción medio de prueba:</w:t>
            </w:r>
            <w:r w:rsidRPr="00096A8B">
              <w:rPr>
                <w:rFonts w:eastAsia="Times New Roman"/>
                <w:color w:val="000000"/>
                <w:sz w:val="20"/>
                <w:szCs w:val="20"/>
                <w:lang w:eastAsia="es-CL"/>
              </w:rPr>
              <w:t xml:space="preserve"> </w:t>
            </w:r>
            <w:r w:rsidR="008C1AAB">
              <w:rPr>
                <w:rFonts w:eastAsia="Times New Roman"/>
                <w:color w:val="000000"/>
                <w:sz w:val="20"/>
                <w:szCs w:val="20"/>
                <w:lang w:eastAsia="es-CL"/>
              </w:rPr>
              <w:t>Cámara decantadora con agua tratada y depurada del proceso, saliendo de la parte superior.</w:t>
            </w:r>
          </w:p>
          <w:p w14:paraId="5E53B940" w14:textId="77777777" w:rsidR="00972B90" w:rsidRPr="00096A8B" w:rsidRDefault="00972B90" w:rsidP="000C311B">
            <w:pPr>
              <w:jc w:val="left"/>
              <w:rPr>
                <w:rFonts w:eastAsia="Times New Roman"/>
                <w:b/>
                <w:color w:val="000000"/>
                <w:sz w:val="20"/>
                <w:szCs w:val="20"/>
                <w:lang w:eastAsia="es-CL"/>
              </w:rPr>
            </w:pP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CF6B779" w14:textId="77777777" w:rsidR="00972B90" w:rsidRPr="00096A8B" w:rsidRDefault="00972B90" w:rsidP="000C311B">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811259">
              <w:rPr>
                <w:rFonts w:eastAsia="Times New Roman"/>
                <w:color w:val="000000"/>
                <w:sz w:val="20"/>
                <w:szCs w:val="20"/>
                <w:lang w:eastAsia="es-CL"/>
              </w:rPr>
              <w:t>D</w:t>
            </w:r>
            <w:r w:rsidR="008C1AAB">
              <w:rPr>
                <w:rFonts w:eastAsia="Times New Roman"/>
                <w:color w:val="000000"/>
                <w:sz w:val="20"/>
                <w:szCs w:val="20"/>
                <w:lang w:eastAsia="es-CL"/>
              </w:rPr>
              <w:t>isposición final de</w:t>
            </w:r>
            <w:r w:rsidR="00811259">
              <w:rPr>
                <w:rFonts w:eastAsia="Times New Roman"/>
                <w:color w:val="000000"/>
                <w:sz w:val="20"/>
                <w:szCs w:val="20"/>
                <w:lang w:eastAsia="es-CL"/>
              </w:rPr>
              <w:t xml:space="preserve"> la cámara decantadora del só</w:t>
            </w:r>
            <w:r w:rsidR="008C1AAB">
              <w:rPr>
                <w:rFonts w:eastAsia="Times New Roman"/>
                <w:color w:val="000000"/>
                <w:sz w:val="20"/>
                <w:szCs w:val="20"/>
                <w:lang w:eastAsia="es-CL"/>
              </w:rPr>
              <w:t>lido sobrenadante.</w:t>
            </w:r>
          </w:p>
          <w:p w14:paraId="2FE97406" w14:textId="77777777" w:rsidR="00972B90" w:rsidRPr="00096A8B" w:rsidRDefault="00972B90" w:rsidP="000C311B">
            <w:pPr>
              <w:jc w:val="left"/>
              <w:rPr>
                <w:rFonts w:eastAsia="Times New Roman"/>
                <w:b/>
                <w:color w:val="000000"/>
                <w:sz w:val="20"/>
                <w:szCs w:val="20"/>
                <w:lang w:eastAsia="es-CL"/>
              </w:rPr>
            </w:pPr>
          </w:p>
        </w:tc>
      </w:tr>
    </w:tbl>
    <w:p w14:paraId="2AA85615" w14:textId="77777777" w:rsidR="00972B90" w:rsidRDefault="00972B90" w:rsidP="00DB5026"/>
    <w:p w14:paraId="16FB3EAB" w14:textId="1A5698FD" w:rsidR="00972B90" w:rsidRDefault="00972B90" w:rsidP="00DB5026"/>
    <w:p w14:paraId="0737EDD1" w14:textId="707D4562" w:rsidR="00064338" w:rsidRDefault="00064338">
      <w:pPr>
        <w:jc w:val="left"/>
      </w:pPr>
      <w:r>
        <w:br w:type="page"/>
      </w:r>
    </w:p>
    <w:p w14:paraId="10DBB9EA" w14:textId="77777777" w:rsidR="00640F97" w:rsidRDefault="00640F97" w:rsidP="00DB5026"/>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42"/>
        <w:gridCol w:w="3443"/>
        <w:gridCol w:w="3487"/>
        <w:gridCol w:w="3298"/>
      </w:tblGrid>
      <w:tr w:rsidR="007231B5" w:rsidRPr="0025129B" w14:paraId="76680657" w14:textId="77777777" w:rsidTr="000C311B">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9FF432" w14:textId="77777777" w:rsidR="007231B5" w:rsidRPr="0025129B" w:rsidRDefault="007231B5" w:rsidP="000C311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E66DE6" w:rsidRPr="0025129B" w14:paraId="6B0C2B99" w14:textId="77777777" w:rsidTr="000C311B">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0FC83231" w14:textId="77777777" w:rsidR="007231B5" w:rsidRPr="0025129B" w:rsidRDefault="00E66DE6" w:rsidP="000C311B">
            <w:pPr>
              <w:jc w:val="center"/>
              <w:rPr>
                <w:rFonts w:eastAsia="Times New Roman"/>
                <w:color w:val="000000"/>
                <w:sz w:val="20"/>
                <w:szCs w:val="20"/>
                <w:lang w:eastAsia="es-CL"/>
              </w:rPr>
            </w:pPr>
            <w:r>
              <w:rPr>
                <w:noProof/>
                <w:lang w:eastAsia="es-CL"/>
              </w:rPr>
              <w:drawing>
                <wp:inline distT="0" distB="0" distL="0" distR="0" wp14:anchorId="3C65AFED" wp14:editId="241AFBA7">
                  <wp:extent cx="3103756" cy="3181350"/>
                  <wp:effectExtent l="0" t="0" r="190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07909" cy="3185607"/>
                          </a:xfrm>
                          <a:prstGeom prst="rect">
                            <a:avLst/>
                          </a:prstGeom>
                        </pic:spPr>
                      </pic:pic>
                    </a:graphicData>
                  </a:graphic>
                </wp:inline>
              </w:drawing>
            </w:r>
          </w:p>
        </w:tc>
        <w:tc>
          <w:tcPr>
            <w:tcW w:w="2446" w:type="pct"/>
            <w:gridSpan w:val="2"/>
            <w:tcBorders>
              <w:top w:val="nil"/>
              <w:left w:val="single" w:sz="4" w:space="0" w:color="auto"/>
              <w:right w:val="single" w:sz="4" w:space="0" w:color="auto"/>
            </w:tcBorders>
            <w:shd w:val="clear" w:color="auto" w:fill="auto"/>
            <w:noWrap/>
            <w:vAlign w:val="center"/>
            <w:hideMark/>
          </w:tcPr>
          <w:p w14:paraId="0E3A3B93" w14:textId="77777777" w:rsidR="007231B5" w:rsidRPr="0025129B" w:rsidRDefault="008D437B" w:rsidP="000C311B">
            <w:pPr>
              <w:jc w:val="center"/>
              <w:rPr>
                <w:rFonts w:eastAsia="Times New Roman"/>
                <w:color w:val="000000"/>
                <w:sz w:val="20"/>
                <w:szCs w:val="20"/>
                <w:lang w:eastAsia="es-CL"/>
              </w:rPr>
            </w:pPr>
            <w:r>
              <w:rPr>
                <w:noProof/>
                <w:lang w:eastAsia="es-CL"/>
              </w:rPr>
              <w:drawing>
                <wp:inline distT="0" distB="0" distL="0" distR="0" wp14:anchorId="3A35065E" wp14:editId="1F420FAE">
                  <wp:extent cx="3112398" cy="3199130"/>
                  <wp:effectExtent l="0" t="0" r="0" b="127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119742" cy="3206678"/>
                          </a:xfrm>
                          <a:prstGeom prst="rect">
                            <a:avLst/>
                          </a:prstGeom>
                        </pic:spPr>
                      </pic:pic>
                    </a:graphicData>
                  </a:graphic>
                </wp:inline>
              </w:drawing>
            </w:r>
          </w:p>
        </w:tc>
      </w:tr>
      <w:tr w:rsidR="008D437B" w:rsidRPr="00096A8B" w14:paraId="02CA495C" w14:textId="77777777" w:rsidTr="000C311B">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4CF18B6F" w14:textId="4A4B57BD" w:rsidR="007231B5" w:rsidRPr="00096A8B" w:rsidRDefault="007231B5" w:rsidP="000C311B">
            <w:pPr>
              <w:pStyle w:val="Descripcin"/>
              <w:rPr>
                <w:rFonts w:eastAsia="Times New Roman"/>
                <w:color w:val="000000"/>
                <w:sz w:val="20"/>
                <w:lang w:eastAsia="es-CL"/>
              </w:rPr>
            </w:pPr>
            <w:bookmarkStart w:id="139" w:name="_Toc475369629"/>
            <w:r w:rsidRPr="00096A8B">
              <w:rPr>
                <w:sz w:val="20"/>
              </w:rPr>
              <w:t>Fotografía</w:t>
            </w:r>
            <w:r w:rsidR="005D360C">
              <w:rPr>
                <w:sz w:val="20"/>
              </w:rPr>
              <w:t xml:space="preserve"> 13</w:t>
            </w:r>
            <w:r>
              <w:rPr>
                <w:sz w:val="20"/>
              </w:rPr>
              <w:t>.</w:t>
            </w:r>
            <w:bookmarkEnd w:id="139"/>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7F0F18" w14:textId="77777777" w:rsidR="007231B5" w:rsidRPr="00096A8B" w:rsidRDefault="007231B5" w:rsidP="000C311B">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12-05-2016</w:t>
            </w:r>
          </w:p>
        </w:tc>
        <w:tc>
          <w:tcPr>
            <w:tcW w:w="1257" w:type="pct"/>
            <w:tcBorders>
              <w:top w:val="single" w:sz="4" w:space="0" w:color="auto"/>
              <w:left w:val="nil"/>
              <w:bottom w:val="single" w:sz="4" w:space="0" w:color="auto"/>
              <w:right w:val="nil"/>
            </w:tcBorders>
            <w:shd w:val="clear" w:color="auto" w:fill="auto"/>
            <w:noWrap/>
            <w:vAlign w:val="center"/>
            <w:hideMark/>
          </w:tcPr>
          <w:p w14:paraId="4A72E987" w14:textId="687EBCEA" w:rsidR="007231B5" w:rsidRPr="00096A8B" w:rsidRDefault="007231B5" w:rsidP="000C311B">
            <w:pPr>
              <w:pStyle w:val="Descripcin"/>
              <w:rPr>
                <w:sz w:val="20"/>
              </w:rPr>
            </w:pPr>
            <w:bookmarkStart w:id="140" w:name="_Toc475369630"/>
            <w:r w:rsidRPr="00096A8B">
              <w:rPr>
                <w:sz w:val="20"/>
              </w:rPr>
              <w:t xml:space="preserve">Fotografía </w:t>
            </w:r>
            <w:r w:rsidR="005D360C">
              <w:rPr>
                <w:sz w:val="20"/>
              </w:rPr>
              <w:t>14</w:t>
            </w:r>
            <w:r>
              <w:rPr>
                <w:sz w:val="20"/>
              </w:rPr>
              <w:t>.</w:t>
            </w:r>
            <w:bookmarkEnd w:id="140"/>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75C9C5" w14:textId="77777777" w:rsidR="007231B5" w:rsidRPr="00096A8B" w:rsidRDefault="007231B5" w:rsidP="000C311B">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12-05-2016</w:t>
            </w:r>
          </w:p>
        </w:tc>
      </w:tr>
      <w:tr w:rsidR="00E66DE6" w:rsidRPr="00096A8B" w14:paraId="6163EC91" w14:textId="77777777" w:rsidTr="000C311B">
        <w:trPr>
          <w:trHeight w:val="82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56D0A24" w14:textId="77777777" w:rsidR="007231B5" w:rsidRPr="00096A8B" w:rsidRDefault="007231B5" w:rsidP="000C311B">
            <w:pPr>
              <w:jc w:val="left"/>
              <w:rPr>
                <w:rFonts w:eastAsia="Times New Roman"/>
                <w:color w:val="000000"/>
                <w:sz w:val="20"/>
                <w:szCs w:val="20"/>
                <w:lang w:eastAsia="es-CL"/>
              </w:rPr>
            </w:pPr>
            <w:r w:rsidRPr="00096A8B">
              <w:rPr>
                <w:rFonts w:eastAsia="Times New Roman"/>
                <w:b/>
                <w:color w:val="000000"/>
                <w:sz w:val="20"/>
                <w:szCs w:val="20"/>
                <w:lang w:eastAsia="es-CL"/>
              </w:rPr>
              <w:t>Descripción medio de prueba:</w:t>
            </w:r>
            <w:r w:rsidRPr="00096A8B">
              <w:rPr>
                <w:rFonts w:eastAsia="Times New Roman"/>
                <w:color w:val="000000"/>
                <w:sz w:val="20"/>
                <w:szCs w:val="20"/>
                <w:lang w:eastAsia="es-CL"/>
              </w:rPr>
              <w:t xml:space="preserve"> </w:t>
            </w:r>
            <w:r w:rsidR="00DD2036">
              <w:rPr>
                <w:rFonts w:eastAsia="Times New Roman"/>
                <w:color w:val="000000"/>
                <w:sz w:val="20"/>
                <w:szCs w:val="20"/>
                <w:lang w:eastAsia="es-CL"/>
              </w:rPr>
              <w:t>Bomba dosificadora para el control de pH</w:t>
            </w:r>
          </w:p>
          <w:p w14:paraId="632AD800" w14:textId="77777777" w:rsidR="007231B5" w:rsidRPr="00096A8B" w:rsidRDefault="007231B5" w:rsidP="000C311B">
            <w:pPr>
              <w:jc w:val="left"/>
              <w:rPr>
                <w:rFonts w:eastAsia="Times New Roman"/>
                <w:b/>
                <w:color w:val="000000"/>
                <w:sz w:val="20"/>
                <w:szCs w:val="20"/>
                <w:lang w:eastAsia="es-CL"/>
              </w:rPr>
            </w:pP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DAD6F6F" w14:textId="77777777" w:rsidR="007231B5" w:rsidRPr="00096A8B" w:rsidRDefault="007231B5" w:rsidP="000C311B">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DD2036">
              <w:rPr>
                <w:rFonts w:eastAsia="Times New Roman"/>
                <w:color w:val="000000"/>
                <w:sz w:val="20"/>
                <w:szCs w:val="20"/>
                <w:lang w:eastAsia="es-CL"/>
              </w:rPr>
              <w:t xml:space="preserve">Exterior del lombrifiltro con </w:t>
            </w:r>
            <w:r w:rsidR="007A750C">
              <w:rPr>
                <w:rFonts w:eastAsia="Times New Roman"/>
                <w:color w:val="000000"/>
                <w:sz w:val="20"/>
                <w:szCs w:val="20"/>
                <w:lang w:eastAsia="es-CL"/>
              </w:rPr>
              <w:t>tubería</w:t>
            </w:r>
            <w:r w:rsidR="00DD2036">
              <w:rPr>
                <w:rFonts w:eastAsia="Times New Roman"/>
                <w:color w:val="000000"/>
                <w:sz w:val="20"/>
                <w:szCs w:val="20"/>
                <w:lang w:eastAsia="es-CL"/>
              </w:rPr>
              <w:t xml:space="preserve"> conector</w:t>
            </w:r>
            <w:r w:rsidR="009F24EC">
              <w:rPr>
                <w:rFonts w:eastAsia="Times New Roman"/>
                <w:color w:val="000000"/>
                <w:sz w:val="20"/>
                <w:szCs w:val="20"/>
                <w:lang w:eastAsia="es-CL"/>
              </w:rPr>
              <w:t xml:space="preserve"> para distribución de</w:t>
            </w:r>
            <w:r w:rsidR="00DD2036">
              <w:rPr>
                <w:rFonts w:eastAsia="Times New Roman"/>
                <w:color w:val="000000"/>
                <w:sz w:val="20"/>
                <w:szCs w:val="20"/>
                <w:lang w:eastAsia="es-CL"/>
              </w:rPr>
              <w:t xml:space="preserve"> aguas residuales. </w:t>
            </w:r>
          </w:p>
          <w:p w14:paraId="0198E3B3" w14:textId="77777777" w:rsidR="007231B5" w:rsidRPr="00096A8B" w:rsidRDefault="007231B5" w:rsidP="000C311B">
            <w:pPr>
              <w:jc w:val="left"/>
              <w:rPr>
                <w:rFonts w:eastAsia="Times New Roman"/>
                <w:b/>
                <w:color w:val="000000"/>
                <w:sz w:val="20"/>
                <w:szCs w:val="20"/>
                <w:lang w:eastAsia="es-CL"/>
              </w:rPr>
            </w:pPr>
          </w:p>
        </w:tc>
      </w:tr>
    </w:tbl>
    <w:p w14:paraId="51776CC3" w14:textId="77777777" w:rsidR="00972B90" w:rsidRDefault="00972B90" w:rsidP="00DB5026"/>
    <w:p w14:paraId="6D946455" w14:textId="77777777" w:rsidR="00972B90" w:rsidRDefault="00972B90" w:rsidP="00DB5026"/>
    <w:p w14:paraId="70D9F581" w14:textId="77777777" w:rsidR="00972B90" w:rsidRDefault="00972B90" w:rsidP="00DB5026"/>
    <w:p w14:paraId="74AC53F7" w14:textId="77777777" w:rsidR="007C08D6" w:rsidRDefault="007C08D6" w:rsidP="00DB5026"/>
    <w:p w14:paraId="121E1F8C" w14:textId="77777777" w:rsidR="007C08D6" w:rsidRDefault="007C08D6" w:rsidP="00DB5026"/>
    <w:p w14:paraId="28ACF83B" w14:textId="77777777" w:rsidR="007C08D6" w:rsidRDefault="007C08D6" w:rsidP="00DB5026"/>
    <w:p w14:paraId="0EBBB605" w14:textId="77777777" w:rsidR="007C08D6" w:rsidRDefault="007C08D6" w:rsidP="00DB5026"/>
    <w:p w14:paraId="52429556" w14:textId="77777777" w:rsidR="007C08D6" w:rsidRDefault="007C08D6" w:rsidP="00DB5026"/>
    <w:p w14:paraId="5F67F4EF" w14:textId="77777777" w:rsidR="007C08D6" w:rsidRDefault="007C08D6" w:rsidP="00DB5026"/>
    <w:tbl>
      <w:tblPr>
        <w:tblW w:w="13687" w:type="dxa"/>
        <w:jc w:val="center"/>
        <w:tblCellMar>
          <w:left w:w="70" w:type="dxa"/>
          <w:right w:w="70" w:type="dxa"/>
        </w:tblCellMar>
        <w:tblLook w:val="04A0" w:firstRow="1" w:lastRow="0" w:firstColumn="1" w:lastColumn="0" w:noHBand="0" w:noVBand="1"/>
      </w:tblPr>
      <w:tblGrid>
        <w:gridCol w:w="6085"/>
        <w:gridCol w:w="7602"/>
      </w:tblGrid>
      <w:tr w:rsidR="007C08D6" w:rsidRPr="0025129B" w14:paraId="69E69503" w14:textId="77777777" w:rsidTr="000C311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2C55DC" w14:textId="77777777" w:rsidR="007C08D6" w:rsidRPr="0025129B" w:rsidRDefault="007C08D6" w:rsidP="000C311B">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7C08D6" w:rsidRPr="0025129B" w14:paraId="793BA862" w14:textId="77777777" w:rsidTr="000C311B">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4DEF87DB" w14:textId="77777777" w:rsidR="007C08D6" w:rsidRPr="0025129B" w:rsidRDefault="007C08D6" w:rsidP="000C311B">
            <w:pPr>
              <w:jc w:val="center"/>
              <w:rPr>
                <w:rFonts w:eastAsia="Times New Roman"/>
                <w:color w:val="000000"/>
                <w:sz w:val="20"/>
                <w:szCs w:val="20"/>
                <w:lang w:eastAsia="es-CL"/>
              </w:rPr>
            </w:pPr>
            <w:r>
              <w:rPr>
                <w:noProof/>
                <w:lang w:eastAsia="es-CL"/>
              </w:rPr>
              <w:drawing>
                <wp:inline distT="0" distB="0" distL="0" distR="0" wp14:anchorId="44603D49" wp14:editId="3B1BE067">
                  <wp:extent cx="6181725" cy="4052371"/>
                  <wp:effectExtent l="0" t="0" r="0" b="571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00121" cy="4064430"/>
                          </a:xfrm>
                          <a:prstGeom prst="rect">
                            <a:avLst/>
                          </a:prstGeom>
                        </pic:spPr>
                      </pic:pic>
                    </a:graphicData>
                  </a:graphic>
                </wp:inline>
              </w:drawing>
            </w:r>
          </w:p>
        </w:tc>
      </w:tr>
      <w:tr w:rsidR="007C08D6" w:rsidRPr="0025129B" w14:paraId="102DC58D" w14:textId="77777777" w:rsidTr="000C311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0B7B0EA" w14:textId="6C4A5C0A" w:rsidR="007C08D6" w:rsidRPr="0025129B" w:rsidRDefault="007C08D6" w:rsidP="000C311B">
            <w:pPr>
              <w:pStyle w:val="Descripcin"/>
              <w:rPr>
                <w:rFonts w:eastAsia="Times New Roman"/>
                <w:color w:val="000000"/>
                <w:lang w:eastAsia="es-CL"/>
              </w:rPr>
            </w:pPr>
            <w:bookmarkStart w:id="141" w:name="_Toc353998121"/>
            <w:bookmarkStart w:id="142" w:name="_Toc353998194"/>
            <w:bookmarkStart w:id="143" w:name="_Toc382383548"/>
            <w:bookmarkStart w:id="144" w:name="_Toc382472370"/>
            <w:bookmarkStart w:id="145" w:name="_Toc390184280"/>
            <w:bookmarkStart w:id="146" w:name="_Toc390360011"/>
            <w:bookmarkStart w:id="147" w:name="_Toc390777032"/>
            <w:bookmarkStart w:id="148" w:name="_Toc475369631"/>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1</w:t>
            </w:r>
            <w:r w:rsidRPr="0025129B">
              <w:fldChar w:fldCharType="end"/>
            </w:r>
            <w:r w:rsidR="005D360C">
              <w:t>5</w:t>
            </w:r>
            <w:r w:rsidRPr="0025129B">
              <w:t>.</w:t>
            </w:r>
            <w:bookmarkEnd w:id="141"/>
            <w:bookmarkEnd w:id="142"/>
            <w:bookmarkEnd w:id="143"/>
            <w:bookmarkEnd w:id="144"/>
            <w:bookmarkEnd w:id="145"/>
            <w:bookmarkEnd w:id="146"/>
            <w:bookmarkEnd w:id="147"/>
            <w:bookmarkEnd w:id="14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20AB77C" w14:textId="77777777" w:rsidR="007C08D6" w:rsidRPr="0025129B" w:rsidRDefault="007C08D6" w:rsidP="000C311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b/>
                <w:color w:val="000000"/>
                <w:sz w:val="20"/>
                <w:szCs w:val="20"/>
                <w:lang w:eastAsia="es-CL"/>
              </w:rPr>
              <w:t>12-05-2016</w:t>
            </w:r>
          </w:p>
        </w:tc>
      </w:tr>
      <w:tr w:rsidR="007C08D6" w:rsidRPr="0025129B" w14:paraId="753D6647" w14:textId="77777777" w:rsidTr="000C311B">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700655C" w14:textId="77777777" w:rsidR="007C08D6" w:rsidRPr="00064338" w:rsidRDefault="007C08D6" w:rsidP="000C311B">
            <w:pPr>
              <w:jc w:val="left"/>
              <w:rPr>
                <w:rFonts w:eastAsia="Times New Roman"/>
                <w:color w:val="FF0000"/>
                <w:sz w:val="20"/>
                <w:szCs w:val="20"/>
                <w:lang w:eastAsia="es-CL"/>
              </w:rPr>
            </w:pPr>
            <w:r w:rsidRPr="00064338">
              <w:rPr>
                <w:rFonts w:eastAsia="Times New Roman"/>
                <w:b/>
                <w:color w:val="000000"/>
                <w:sz w:val="20"/>
                <w:szCs w:val="20"/>
                <w:lang w:eastAsia="es-CL"/>
              </w:rPr>
              <w:t>Descripción de medio de prueba:</w:t>
            </w:r>
            <w:r w:rsidRPr="00064338">
              <w:rPr>
                <w:rFonts w:eastAsia="Times New Roman"/>
                <w:color w:val="000000"/>
                <w:sz w:val="20"/>
                <w:szCs w:val="20"/>
                <w:lang w:eastAsia="es-CL"/>
              </w:rPr>
              <w:t xml:space="preserve"> </w:t>
            </w:r>
            <w:r w:rsidR="009F24EC" w:rsidRPr="00064338">
              <w:rPr>
                <w:rFonts w:eastAsia="Times New Roman"/>
                <w:color w:val="000000"/>
                <w:sz w:val="20"/>
                <w:szCs w:val="20"/>
                <w:lang w:eastAsia="es-CL"/>
              </w:rPr>
              <w:t>Lombrifiltro</w:t>
            </w:r>
            <w:r w:rsidR="001A4CA3" w:rsidRPr="00064338">
              <w:rPr>
                <w:rFonts w:eastAsia="Times New Roman"/>
                <w:color w:val="000000"/>
                <w:sz w:val="20"/>
                <w:szCs w:val="20"/>
                <w:lang w:eastAsia="es-CL"/>
              </w:rPr>
              <w:t xml:space="preserve"> de 5 * 10 mts</w:t>
            </w:r>
            <w:r w:rsidR="007A750C" w:rsidRPr="00064338">
              <w:rPr>
                <w:rFonts w:eastAsia="Times New Roman"/>
                <w:color w:val="000000"/>
                <w:sz w:val="20"/>
                <w:szCs w:val="20"/>
                <w:lang w:eastAsia="es-CL"/>
              </w:rPr>
              <w:t>.</w:t>
            </w:r>
            <w:r w:rsidR="001A4CA3" w:rsidRPr="00064338">
              <w:rPr>
                <w:rFonts w:eastAsia="Times New Roman"/>
                <w:color w:val="000000"/>
                <w:sz w:val="20"/>
                <w:szCs w:val="20"/>
                <w:lang w:eastAsia="es-CL"/>
              </w:rPr>
              <w:t xml:space="preserve"> de diámetros, utilizado como tratamiento secundario de las aguas residuales.</w:t>
            </w:r>
          </w:p>
        </w:tc>
      </w:tr>
      <w:tr w:rsidR="007C08D6" w:rsidRPr="0025129B" w14:paraId="7053373F" w14:textId="77777777" w:rsidTr="000C311B">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F89B0DF" w14:textId="77777777" w:rsidR="007C08D6" w:rsidRPr="0025129B" w:rsidRDefault="007C08D6" w:rsidP="000C311B">
            <w:pPr>
              <w:jc w:val="left"/>
              <w:rPr>
                <w:rFonts w:eastAsia="Times New Roman"/>
                <w:color w:val="000000"/>
                <w:lang w:eastAsia="es-CL"/>
              </w:rPr>
            </w:pPr>
          </w:p>
        </w:tc>
      </w:tr>
    </w:tbl>
    <w:p w14:paraId="437B5CBB" w14:textId="77777777" w:rsidR="007C08D6" w:rsidRDefault="007C08D6" w:rsidP="00DB5026"/>
    <w:p w14:paraId="6EA13AB0" w14:textId="77777777" w:rsidR="00972B90" w:rsidRDefault="00972B90" w:rsidP="00DB5026"/>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58"/>
        <w:gridCol w:w="3456"/>
        <w:gridCol w:w="3472"/>
        <w:gridCol w:w="3284"/>
      </w:tblGrid>
      <w:tr w:rsidR="007C08D6" w:rsidRPr="0025129B" w14:paraId="776DEA69" w14:textId="77777777" w:rsidTr="000C311B">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555A17" w14:textId="77777777" w:rsidR="007C08D6" w:rsidRPr="0025129B" w:rsidRDefault="007C08D6" w:rsidP="000C311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7C08D6" w:rsidRPr="0025129B" w14:paraId="0E734CCB" w14:textId="77777777" w:rsidTr="000C311B">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4EC6B7FA" w14:textId="77777777" w:rsidR="007C08D6" w:rsidRPr="0025129B" w:rsidRDefault="009847F6" w:rsidP="000C311B">
            <w:pPr>
              <w:jc w:val="center"/>
              <w:rPr>
                <w:rFonts w:eastAsia="Times New Roman"/>
                <w:color w:val="000000"/>
                <w:sz w:val="20"/>
                <w:szCs w:val="20"/>
                <w:lang w:eastAsia="es-CL"/>
              </w:rPr>
            </w:pPr>
            <w:r>
              <w:rPr>
                <w:noProof/>
                <w:lang w:eastAsia="es-CL"/>
              </w:rPr>
              <w:drawing>
                <wp:inline distT="0" distB="0" distL="0" distR="0" wp14:anchorId="377CA2D0" wp14:editId="437EE5C5">
                  <wp:extent cx="4428919" cy="3174852"/>
                  <wp:effectExtent l="0" t="0" r="0" b="698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445021" cy="3186395"/>
                          </a:xfrm>
                          <a:prstGeom prst="rect">
                            <a:avLst/>
                          </a:prstGeom>
                        </pic:spPr>
                      </pic:pic>
                    </a:graphicData>
                  </a:graphic>
                </wp:inline>
              </w:drawing>
            </w:r>
          </w:p>
        </w:tc>
        <w:tc>
          <w:tcPr>
            <w:tcW w:w="2446" w:type="pct"/>
            <w:gridSpan w:val="2"/>
            <w:tcBorders>
              <w:top w:val="nil"/>
              <w:left w:val="single" w:sz="4" w:space="0" w:color="auto"/>
              <w:right w:val="single" w:sz="4" w:space="0" w:color="auto"/>
            </w:tcBorders>
            <w:shd w:val="clear" w:color="auto" w:fill="auto"/>
            <w:noWrap/>
            <w:vAlign w:val="center"/>
            <w:hideMark/>
          </w:tcPr>
          <w:p w14:paraId="388CD926" w14:textId="77777777" w:rsidR="007C08D6" w:rsidRPr="0025129B" w:rsidRDefault="0025660B" w:rsidP="000C311B">
            <w:pPr>
              <w:jc w:val="center"/>
              <w:rPr>
                <w:rFonts w:eastAsia="Times New Roman"/>
                <w:color w:val="000000"/>
                <w:sz w:val="20"/>
                <w:szCs w:val="20"/>
                <w:lang w:eastAsia="es-CL"/>
              </w:rPr>
            </w:pPr>
            <w:r>
              <w:rPr>
                <w:noProof/>
                <w:lang w:eastAsia="es-CL"/>
              </w:rPr>
              <w:drawing>
                <wp:inline distT="0" distB="0" distL="0" distR="0" wp14:anchorId="76419918" wp14:editId="4D9B2873">
                  <wp:extent cx="4190333" cy="3171825"/>
                  <wp:effectExtent l="0" t="0" r="127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194647" cy="3175090"/>
                          </a:xfrm>
                          <a:prstGeom prst="rect">
                            <a:avLst/>
                          </a:prstGeom>
                        </pic:spPr>
                      </pic:pic>
                    </a:graphicData>
                  </a:graphic>
                </wp:inline>
              </w:drawing>
            </w:r>
          </w:p>
        </w:tc>
      </w:tr>
      <w:tr w:rsidR="007C08D6" w:rsidRPr="00096A8B" w14:paraId="1C70578E" w14:textId="77777777" w:rsidTr="000C311B">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7855ADE2" w14:textId="4AFF04C0" w:rsidR="007C08D6" w:rsidRPr="00096A8B" w:rsidRDefault="007C08D6" w:rsidP="000C311B">
            <w:pPr>
              <w:pStyle w:val="Descripcin"/>
              <w:rPr>
                <w:rFonts w:eastAsia="Times New Roman"/>
                <w:color w:val="000000"/>
                <w:sz w:val="20"/>
                <w:lang w:eastAsia="es-CL"/>
              </w:rPr>
            </w:pPr>
            <w:bookmarkStart w:id="149" w:name="_Toc475369632"/>
            <w:r w:rsidRPr="00096A8B">
              <w:rPr>
                <w:sz w:val="20"/>
              </w:rPr>
              <w:t>Fotografía</w:t>
            </w:r>
            <w:r w:rsidR="005D360C">
              <w:rPr>
                <w:sz w:val="20"/>
              </w:rPr>
              <w:t xml:space="preserve"> 16</w:t>
            </w:r>
            <w:r>
              <w:rPr>
                <w:sz w:val="20"/>
              </w:rPr>
              <w:t>.</w:t>
            </w:r>
            <w:bookmarkEnd w:id="149"/>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FCA267" w14:textId="77777777" w:rsidR="007C08D6" w:rsidRPr="00096A8B" w:rsidRDefault="007C08D6" w:rsidP="000C311B">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12-05-2016</w:t>
            </w:r>
          </w:p>
        </w:tc>
        <w:tc>
          <w:tcPr>
            <w:tcW w:w="1257" w:type="pct"/>
            <w:tcBorders>
              <w:top w:val="single" w:sz="4" w:space="0" w:color="auto"/>
              <w:left w:val="nil"/>
              <w:bottom w:val="single" w:sz="4" w:space="0" w:color="auto"/>
              <w:right w:val="nil"/>
            </w:tcBorders>
            <w:shd w:val="clear" w:color="auto" w:fill="auto"/>
            <w:noWrap/>
            <w:vAlign w:val="center"/>
            <w:hideMark/>
          </w:tcPr>
          <w:p w14:paraId="3BEF0117" w14:textId="77F2C899" w:rsidR="007C08D6" w:rsidRPr="00096A8B" w:rsidRDefault="007C08D6" w:rsidP="000C311B">
            <w:pPr>
              <w:pStyle w:val="Descripcin"/>
              <w:rPr>
                <w:sz w:val="20"/>
              </w:rPr>
            </w:pPr>
            <w:bookmarkStart w:id="150" w:name="_Toc475369633"/>
            <w:r w:rsidRPr="00096A8B">
              <w:rPr>
                <w:sz w:val="20"/>
              </w:rPr>
              <w:t xml:space="preserve">Fotografía </w:t>
            </w:r>
            <w:r w:rsidR="005D360C">
              <w:rPr>
                <w:sz w:val="20"/>
              </w:rPr>
              <w:t>17</w:t>
            </w:r>
            <w:r>
              <w:rPr>
                <w:sz w:val="20"/>
              </w:rPr>
              <w:t>.</w:t>
            </w:r>
            <w:bookmarkEnd w:id="150"/>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09A79F" w14:textId="77777777" w:rsidR="007C08D6" w:rsidRPr="00096A8B" w:rsidRDefault="007C08D6" w:rsidP="000C311B">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12-05-2016</w:t>
            </w:r>
          </w:p>
        </w:tc>
      </w:tr>
      <w:tr w:rsidR="007C08D6" w:rsidRPr="00096A8B" w14:paraId="0F836AE3" w14:textId="77777777" w:rsidTr="000C311B">
        <w:trPr>
          <w:trHeight w:val="82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CDB9F6E" w14:textId="04972948" w:rsidR="007C08D6" w:rsidRPr="00096A8B" w:rsidRDefault="007C08D6" w:rsidP="000C311B">
            <w:pPr>
              <w:jc w:val="left"/>
              <w:rPr>
                <w:rFonts w:eastAsia="Times New Roman"/>
                <w:color w:val="000000"/>
                <w:sz w:val="20"/>
                <w:szCs w:val="20"/>
                <w:lang w:eastAsia="es-CL"/>
              </w:rPr>
            </w:pPr>
            <w:r w:rsidRPr="00096A8B">
              <w:rPr>
                <w:rFonts w:eastAsia="Times New Roman"/>
                <w:b/>
                <w:color w:val="000000"/>
                <w:sz w:val="20"/>
                <w:szCs w:val="20"/>
                <w:lang w:eastAsia="es-CL"/>
              </w:rPr>
              <w:t>Descripción medio de prueba:</w:t>
            </w:r>
            <w:r w:rsidR="001A4CA3">
              <w:rPr>
                <w:rFonts w:eastAsia="Times New Roman"/>
                <w:color w:val="000000"/>
                <w:sz w:val="20"/>
                <w:szCs w:val="20"/>
                <w:lang w:eastAsia="es-CL"/>
              </w:rPr>
              <w:t xml:space="preserve"> Una de las cámaras de descarga de las ag</w:t>
            </w:r>
            <w:r w:rsidR="00064338">
              <w:rPr>
                <w:rFonts w:eastAsia="Times New Roman"/>
                <w:color w:val="000000"/>
                <w:sz w:val="20"/>
                <w:szCs w:val="20"/>
                <w:lang w:eastAsia="es-CL"/>
              </w:rPr>
              <w:t>uas tratadas en el lombrifiltro.</w:t>
            </w:r>
          </w:p>
          <w:p w14:paraId="30800552" w14:textId="77777777" w:rsidR="007C08D6" w:rsidRPr="00096A8B" w:rsidRDefault="007C08D6" w:rsidP="000C311B">
            <w:pPr>
              <w:jc w:val="left"/>
              <w:rPr>
                <w:rFonts w:eastAsia="Times New Roman"/>
                <w:b/>
                <w:color w:val="000000"/>
                <w:sz w:val="20"/>
                <w:szCs w:val="20"/>
                <w:lang w:eastAsia="es-CL"/>
              </w:rPr>
            </w:pP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A58E3C5" w14:textId="77777777" w:rsidR="007C08D6" w:rsidRPr="00096A8B" w:rsidRDefault="007C08D6" w:rsidP="000C311B">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1A4CA3">
              <w:rPr>
                <w:rFonts w:eastAsia="Times New Roman"/>
                <w:color w:val="000000"/>
                <w:sz w:val="20"/>
                <w:szCs w:val="20"/>
                <w:lang w:eastAsia="es-CL"/>
              </w:rPr>
              <w:t xml:space="preserve">Sistema de desinfección UV, el cual fue activado en el momento de la fiscalización, pero que no </w:t>
            </w:r>
            <w:r w:rsidR="007A750C">
              <w:rPr>
                <w:rFonts w:eastAsia="Times New Roman"/>
                <w:color w:val="000000"/>
                <w:sz w:val="20"/>
                <w:szCs w:val="20"/>
                <w:lang w:eastAsia="es-CL"/>
              </w:rPr>
              <w:t>está</w:t>
            </w:r>
            <w:r w:rsidR="001A4CA3">
              <w:rPr>
                <w:rFonts w:eastAsia="Times New Roman"/>
                <w:color w:val="000000"/>
                <w:sz w:val="20"/>
                <w:szCs w:val="20"/>
                <w:lang w:eastAsia="es-CL"/>
              </w:rPr>
              <w:t xml:space="preserve"> siendo operativo en el sistema </w:t>
            </w:r>
            <w:r w:rsidR="007A750C">
              <w:rPr>
                <w:rFonts w:eastAsia="Times New Roman"/>
                <w:color w:val="000000"/>
                <w:sz w:val="20"/>
                <w:szCs w:val="20"/>
                <w:lang w:eastAsia="es-CL"/>
              </w:rPr>
              <w:t>de tratamiento</w:t>
            </w:r>
            <w:r w:rsidR="001A4CA3">
              <w:rPr>
                <w:rFonts w:eastAsia="Times New Roman"/>
                <w:color w:val="000000"/>
                <w:sz w:val="20"/>
                <w:szCs w:val="20"/>
                <w:lang w:eastAsia="es-CL"/>
              </w:rPr>
              <w:t xml:space="preserve"> de agua.</w:t>
            </w:r>
          </w:p>
          <w:p w14:paraId="7F26D341" w14:textId="77777777" w:rsidR="007C08D6" w:rsidRPr="00096A8B" w:rsidRDefault="007C08D6" w:rsidP="000C311B">
            <w:pPr>
              <w:jc w:val="left"/>
              <w:rPr>
                <w:rFonts w:eastAsia="Times New Roman"/>
                <w:b/>
                <w:color w:val="000000"/>
                <w:sz w:val="20"/>
                <w:szCs w:val="20"/>
                <w:lang w:eastAsia="es-CL"/>
              </w:rPr>
            </w:pPr>
          </w:p>
        </w:tc>
      </w:tr>
    </w:tbl>
    <w:p w14:paraId="3FA84D1F" w14:textId="77777777" w:rsidR="007231B5" w:rsidRDefault="007231B5">
      <w:pPr>
        <w:jc w:val="left"/>
      </w:pPr>
      <w:r>
        <w:br w:type="page"/>
      </w:r>
    </w:p>
    <w:p w14:paraId="36A3831E" w14:textId="525558D4" w:rsidR="00DB5026" w:rsidRPr="00DB5026" w:rsidRDefault="00DB5026" w:rsidP="00DB5026">
      <w:pPr>
        <w:pStyle w:val="Ttulo2"/>
      </w:pPr>
      <w:bookmarkStart w:id="151" w:name="_Toc475369634"/>
      <w:r w:rsidRPr="00DB5026">
        <w:lastRenderedPageBreak/>
        <w:t>Verificar la resolución de monitoreo de la SISS y su cumplim</w:t>
      </w:r>
      <w:r w:rsidR="003C657C">
        <w:t>i</w:t>
      </w:r>
      <w:r w:rsidRPr="00DB5026">
        <w:t>ento.</w:t>
      </w:r>
      <w:bookmarkEnd w:id="151"/>
    </w:p>
    <w:p w14:paraId="39E9DC1B" w14:textId="77777777" w:rsidR="00DB5026" w:rsidRPr="0025129B" w:rsidRDefault="00DB5026" w:rsidP="00DB5026"/>
    <w:tbl>
      <w:tblPr>
        <w:tblStyle w:val="Tablaconcuadrcula"/>
        <w:tblW w:w="5000" w:type="pct"/>
        <w:tblLook w:val="04A0" w:firstRow="1" w:lastRow="0" w:firstColumn="1" w:lastColumn="0" w:noHBand="0" w:noVBand="1"/>
      </w:tblPr>
      <w:tblGrid>
        <w:gridCol w:w="3768"/>
        <w:gridCol w:w="9794"/>
      </w:tblGrid>
      <w:tr w:rsidR="00DB5026" w:rsidRPr="0025129B" w14:paraId="4FB77D2B" w14:textId="77777777" w:rsidTr="00D3723A">
        <w:trPr>
          <w:trHeight w:val="142"/>
        </w:trPr>
        <w:tc>
          <w:tcPr>
            <w:tcW w:w="1389" w:type="pct"/>
          </w:tcPr>
          <w:p w14:paraId="5BADD937" w14:textId="77777777" w:rsidR="00DB5026" w:rsidRPr="0025129B" w:rsidRDefault="00DB5026" w:rsidP="00D3723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9B6A61">
              <w:rPr>
                <w:b/>
              </w:rPr>
              <w:t>3</w:t>
            </w:r>
          </w:p>
        </w:tc>
        <w:tc>
          <w:tcPr>
            <w:tcW w:w="3611" w:type="pct"/>
          </w:tcPr>
          <w:p w14:paraId="3772F1EA" w14:textId="77777777" w:rsidR="00DB5026" w:rsidRPr="0025129B" w:rsidRDefault="00DB5026" w:rsidP="00D3723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9B6A61">
              <w:rPr>
                <w:rFonts w:eastAsia="Times New Roman"/>
                <w:color w:val="000000"/>
                <w:lang w:eastAsia="es-CL"/>
              </w:rPr>
              <w:t xml:space="preserve"> -</w:t>
            </w:r>
          </w:p>
        </w:tc>
      </w:tr>
      <w:tr w:rsidR="00DB5026" w:rsidRPr="0025129B" w14:paraId="0913D343" w14:textId="77777777" w:rsidTr="00D3723A">
        <w:trPr>
          <w:trHeight w:val="142"/>
        </w:trPr>
        <w:tc>
          <w:tcPr>
            <w:tcW w:w="5000" w:type="pct"/>
            <w:gridSpan w:val="2"/>
          </w:tcPr>
          <w:p w14:paraId="4D49A852" w14:textId="77777777" w:rsidR="00DB5026" w:rsidRDefault="00DB5026" w:rsidP="00D3723A">
            <w:pPr>
              <w:rPr>
                <w:rFonts w:eastAsia="Times New Roman"/>
                <w:b/>
                <w:bCs/>
                <w:color w:val="000000"/>
                <w:lang w:eastAsia="es-CL"/>
              </w:rPr>
            </w:pPr>
            <w:r>
              <w:rPr>
                <w:rFonts w:eastAsia="Times New Roman"/>
                <w:b/>
                <w:bCs/>
                <w:color w:val="000000"/>
                <w:lang w:eastAsia="es-CL"/>
              </w:rPr>
              <w:t>Do</w:t>
            </w:r>
            <w:r w:rsidR="007A750C">
              <w:rPr>
                <w:rFonts w:eastAsia="Times New Roman"/>
                <w:b/>
                <w:bCs/>
                <w:color w:val="000000"/>
                <w:lang w:eastAsia="es-CL"/>
              </w:rPr>
              <w:t>c</w:t>
            </w:r>
            <w:r>
              <w:rPr>
                <w:rFonts w:eastAsia="Times New Roman"/>
                <w:b/>
                <w:bCs/>
                <w:color w:val="000000"/>
                <w:lang w:eastAsia="es-CL"/>
              </w:rPr>
              <w:t xml:space="preserve">umentación entregada: </w:t>
            </w:r>
          </w:p>
          <w:p w14:paraId="1DCB397E" w14:textId="77777777" w:rsidR="00633464" w:rsidRPr="00633464" w:rsidRDefault="00633464" w:rsidP="00014045">
            <w:pPr>
              <w:pStyle w:val="Prrafodelista"/>
              <w:widowControl w:val="0"/>
              <w:overflowPunct w:val="0"/>
              <w:autoSpaceDE w:val="0"/>
              <w:autoSpaceDN w:val="0"/>
              <w:adjustRightInd w:val="0"/>
              <w:jc w:val="left"/>
              <w:rPr>
                <w:rFonts w:eastAsia="Times New Roman" w:cs="Century Gothic"/>
                <w:iCs/>
                <w:kern w:val="28"/>
                <w:lang w:eastAsia="es-CL"/>
              </w:rPr>
            </w:pPr>
            <w:r w:rsidRPr="00633464">
              <w:rPr>
                <w:rFonts w:eastAsia="Times New Roman" w:cs="Century Gothic"/>
                <w:iCs/>
                <w:kern w:val="28"/>
                <w:lang w:eastAsia="es-CL"/>
              </w:rPr>
              <w:t>Se solicita mediante acta de inspección del día 15 de mayo de 2016 (Anexo 1)</w:t>
            </w:r>
          </w:p>
          <w:p w14:paraId="1869593D" w14:textId="77777777" w:rsidR="00F22442" w:rsidRDefault="00F22442" w:rsidP="00F22442">
            <w:pPr>
              <w:pStyle w:val="Prrafodelista"/>
              <w:numPr>
                <w:ilvl w:val="0"/>
                <w:numId w:val="31"/>
              </w:numPr>
              <w:rPr>
                <w:rFonts w:eastAsia="Times New Roman"/>
                <w:bCs/>
                <w:color w:val="000000"/>
                <w:lang w:eastAsia="es-CL"/>
              </w:rPr>
            </w:pPr>
            <w:r w:rsidRPr="00711A16">
              <w:rPr>
                <w:rFonts w:eastAsia="Times New Roman"/>
                <w:bCs/>
                <w:color w:val="000000"/>
                <w:lang w:eastAsia="es-CL"/>
              </w:rPr>
              <w:t xml:space="preserve">Monitoreo de autocontrol </w:t>
            </w:r>
            <w:r>
              <w:rPr>
                <w:rFonts w:eastAsia="Times New Roman"/>
                <w:bCs/>
                <w:color w:val="000000"/>
                <w:lang w:eastAsia="es-CL"/>
              </w:rPr>
              <w:t>de los últimos 12 meses.</w:t>
            </w:r>
            <w:r w:rsidR="00633464">
              <w:rPr>
                <w:rFonts w:eastAsia="Times New Roman"/>
                <w:bCs/>
                <w:color w:val="000000"/>
                <w:lang w:eastAsia="es-CL"/>
              </w:rPr>
              <w:t xml:space="preserve"> (Anexo 3)</w:t>
            </w:r>
          </w:p>
          <w:p w14:paraId="1C91310F" w14:textId="77777777" w:rsidR="00F22442" w:rsidRPr="0025129B" w:rsidRDefault="00F22442" w:rsidP="00D3723A">
            <w:pPr>
              <w:rPr>
                <w:rFonts w:eastAsia="Times New Roman"/>
                <w:b/>
                <w:bCs/>
                <w:color w:val="000000"/>
                <w:lang w:eastAsia="es-CL"/>
              </w:rPr>
            </w:pPr>
          </w:p>
        </w:tc>
      </w:tr>
      <w:tr w:rsidR="007B0BAB" w:rsidRPr="0025129B" w14:paraId="0308EBF9" w14:textId="77777777" w:rsidTr="00AA6929">
        <w:trPr>
          <w:trHeight w:val="319"/>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14:paraId="589C5767" w14:textId="77777777" w:rsidR="007B0BAB" w:rsidRDefault="007B0BAB" w:rsidP="007B0BAB">
            <w:pPr>
              <w:rPr>
                <w:b/>
              </w:rPr>
            </w:pPr>
            <w:r>
              <w:rPr>
                <w:b/>
              </w:rPr>
              <w:t>Exigencia (s)</w:t>
            </w:r>
            <w:r w:rsidRPr="0025129B">
              <w:rPr>
                <w:b/>
              </w:rPr>
              <w:t>:</w:t>
            </w:r>
            <w:r>
              <w:rPr>
                <w:b/>
              </w:rPr>
              <w:t xml:space="preserve"> </w:t>
            </w:r>
          </w:p>
          <w:p w14:paraId="00D1EEC0" w14:textId="77777777" w:rsidR="007B0BAB" w:rsidRDefault="007B0BAB" w:rsidP="007B0BAB">
            <w:pPr>
              <w:rPr>
                <w:b/>
              </w:rPr>
            </w:pPr>
          </w:p>
          <w:p w14:paraId="10C0F78C" w14:textId="77777777" w:rsidR="007B0BAB" w:rsidRDefault="007B0BAB" w:rsidP="00D701ED">
            <w:pPr>
              <w:pStyle w:val="Prrafodelista"/>
              <w:numPr>
                <w:ilvl w:val="0"/>
                <w:numId w:val="38"/>
              </w:numPr>
              <w:ind w:left="567"/>
              <w:rPr>
                <w:u w:val="single"/>
              </w:rPr>
            </w:pPr>
            <w:r>
              <w:rPr>
                <w:u w:val="single"/>
              </w:rPr>
              <w:t>Extracto Considerando 4</w:t>
            </w:r>
            <w:r w:rsidRPr="007B0BAB">
              <w:rPr>
                <w:u w:val="single"/>
              </w:rPr>
              <w:t xml:space="preserve"> RCA N° 451/2008</w:t>
            </w:r>
          </w:p>
          <w:p w14:paraId="55E56763" w14:textId="77777777" w:rsidR="007B0BAB" w:rsidRPr="007B0BAB" w:rsidRDefault="007B0BAB" w:rsidP="00D701ED">
            <w:pPr>
              <w:pStyle w:val="Prrafodelista"/>
              <w:ind w:left="567"/>
            </w:pPr>
            <w:r w:rsidRPr="007B0BAB">
              <w:t>Normativa Aplicable</w:t>
            </w:r>
            <w:r>
              <w:t>:</w:t>
            </w:r>
            <w:r w:rsidRPr="007B0BAB">
              <w:t xml:space="preserve"> </w:t>
            </w:r>
            <w:r w:rsidRPr="007B0BAB">
              <w:rPr>
                <w:rFonts w:eastAsia="Times New Roman"/>
                <w:lang w:eastAsia="es-CL"/>
              </w:rPr>
              <w:t>D.S. (MINSEGPRES) Nº 90/01 “Norma de Emisión para la Regulación de Contaminantes Asociados a las Descargas de Residuos Líquidos a Aguas Marinas y Continentales Superficiales.”</w:t>
            </w:r>
          </w:p>
          <w:p w14:paraId="5CBC28C7" w14:textId="77777777" w:rsidR="007B0BAB" w:rsidRDefault="007B0BAB" w:rsidP="007B0BAB">
            <w:pPr>
              <w:rPr>
                <w:rFonts w:eastAsia="Times New Roman"/>
                <w:lang w:eastAsia="es-CL"/>
              </w:rPr>
            </w:pPr>
          </w:p>
          <w:p w14:paraId="39753A5A" w14:textId="77B1E1BE" w:rsidR="007B0BAB" w:rsidRPr="00FD28D3" w:rsidRDefault="007B0BAB" w:rsidP="00D701ED">
            <w:pPr>
              <w:ind w:left="567"/>
              <w:rPr>
                <w:rFonts w:eastAsia="Times New Roman"/>
                <w:lang w:eastAsia="es-CL"/>
              </w:rPr>
            </w:pPr>
            <w:r w:rsidRPr="00FD28D3">
              <w:rPr>
                <w:rFonts w:eastAsia="Times New Roman"/>
                <w:lang w:eastAsia="es-CL"/>
              </w:rPr>
              <w:t>La Declaración contiene la información y antecedentes necesarios para evaluar y verificar el cumplimiento a la normativa. El RIL y las Aguas Servidas serán tr</w:t>
            </w:r>
            <w:r w:rsidR="00064338">
              <w:rPr>
                <w:rFonts w:eastAsia="Times New Roman"/>
                <w:lang w:eastAsia="es-CL"/>
              </w:rPr>
              <w:t xml:space="preserve">atadas y descargadas al estero </w:t>
            </w:r>
            <w:r w:rsidRPr="00FD28D3">
              <w:rPr>
                <w:rFonts w:eastAsia="Times New Roman"/>
                <w:lang w:eastAsia="es-CL"/>
              </w:rPr>
              <w:t>Remehu</w:t>
            </w:r>
            <w:r w:rsidR="00FA0E73">
              <w:rPr>
                <w:rFonts w:eastAsia="Times New Roman"/>
                <w:lang w:eastAsia="es-CL"/>
              </w:rPr>
              <w:t>e</w:t>
            </w:r>
            <w:r w:rsidRPr="00FD28D3">
              <w:rPr>
                <w:rFonts w:eastAsia="Times New Roman"/>
                <w:lang w:eastAsia="es-CL"/>
              </w:rPr>
              <w:t>, debiendo cumplir con los límites máximos de contaminantes establecidos en la Tabla N°2 del citado Decreto. Los límites máximos permitidos en concentración para los contaminantes asociados a la única descarga serán los siguientes</w:t>
            </w:r>
            <w:r w:rsidR="00D701ED">
              <w:rPr>
                <w:rFonts w:eastAsia="Times New Roman"/>
                <w:lang w:eastAsia="es-CL"/>
              </w:rPr>
              <w:t>.</w:t>
            </w:r>
          </w:p>
          <w:p w14:paraId="614C634A" w14:textId="77777777" w:rsidR="007B0BAB" w:rsidRPr="00FD28D3" w:rsidRDefault="007B0BAB" w:rsidP="007B0BAB">
            <w:pPr>
              <w:rPr>
                <w:rFonts w:eastAsia="Times New Roman"/>
                <w:lang w:eastAsia="es-CL"/>
              </w:rPr>
            </w:pPr>
            <w:r w:rsidRPr="00FD28D3">
              <w:rPr>
                <w:rFonts w:eastAsia="Times New Roman"/>
                <w:lang w:eastAsia="es-CL"/>
              </w:rPr>
              <w:t>  </w:t>
            </w:r>
          </w:p>
          <w:tbl>
            <w:tblPr>
              <w:tblW w:w="0" w:type="auto"/>
              <w:jc w:val="center"/>
              <w:tblCellMar>
                <w:left w:w="0" w:type="dxa"/>
                <w:right w:w="0" w:type="dxa"/>
              </w:tblCellMar>
              <w:tblLook w:val="04A0" w:firstRow="1" w:lastRow="0" w:firstColumn="1" w:lastColumn="0" w:noHBand="0" w:noVBand="1"/>
            </w:tblPr>
            <w:tblGrid>
              <w:gridCol w:w="2764"/>
              <w:gridCol w:w="1186"/>
              <w:gridCol w:w="1144"/>
            </w:tblGrid>
            <w:tr w:rsidR="007B0BAB" w:rsidRPr="00FD28D3" w14:paraId="18050C63" w14:textId="77777777" w:rsidTr="00013EAE">
              <w:trPr>
                <w:trHeight w:val="341"/>
                <w:jc w:val="center"/>
              </w:trPr>
              <w:tc>
                <w:tcPr>
                  <w:tcW w:w="276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4A89EA7E" w14:textId="77777777" w:rsidR="007B0BAB" w:rsidRPr="00FD28D3" w:rsidRDefault="007B0BAB" w:rsidP="007B0BAB">
                  <w:pPr>
                    <w:spacing w:before="100" w:beforeAutospacing="1" w:after="100" w:afterAutospacing="1"/>
                    <w:jc w:val="center"/>
                    <w:rPr>
                      <w:rFonts w:eastAsia="Times New Roman"/>
                      <w:lang w:eastAsia="es-CL"/>
                    </w:rPr>
                  </w:pPr>
                  <w:r w:rsidRPr="00FD28D3">
                    <w:rPr>
                      <w:rFonts w:eastAsia="Times New Roman"/>
                      <w:b/>
                      <w:bCs/>
                      <w:lang w:eastAsia="es-CL"/>
                    </w:rPr>
                    <w:t>Parámetro</w:t>
                  </w:r>
                </w:p>
              </w:tc>
              <w:tc>
                <w:tcPr>
                  <w:tcW w:w="1186"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27F5D118" w14:textId="77777777" w:rsidR="007B0BAB" w:rsidRPr="00FD28D3" w:rsidRDefault="007B0BAB" w:rsidP="007B0BAB">
                  <w:pPr>
                    <w:spacing w:before="100" w:beforeAutospacing="1" w:after="100" w:afterAutospacing="1"/>
                    <w:jc w:val="center"/>
                    <w:rPr>
                      <w:rFonts w:eastAsia="Times New Roman"/>
                      <w:lang w:eastAsia="es-CL"/>
                    </w:rPr>
                  </w:pPr>
                  <w:r w:rsidRPr="00FD28D3">
                    <w:rPr>
                      <w:rFonts w:eastAsia="Times New Roman"/>
                      <w:b/>
                      <w:bCs/>
                      <w:lang w:eastAsia="es-CL"/>
                    </w:rPr>
                    <w:t>Unidad</w:t>
                  </w:r>
                </w:p>
              </w:tc>
              <w:tc>
                <w:tcPr>
                  <w:tcW w:w="114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1C636016" w14:textId="77777777" w:rsidR="007B0BAB" w:rsidRPr="00FD28D3" w:rsidRDefault="007B0BAB" w:rsidP="007B0BAB">
                  <w:pPr>
                    <w:spacing w:before="100" w:beforeAutospacing="1" w:after="100" w:afterAutospacing="1"/>
                    <w:jc w:val="center"/>
                    <w:rPr>
                      <w:rFonts w:eastAsia="Times New Roman"/>
                      <w:lang w:eastAsia="es-CL"/>
                    </w:rPr>
                  </w:pPr>
                  <w:r w:rsidRPr="00FD28D3">
                    <w:rPr>
                      <w:rFonts w:eastAsia="Times New Roman"/>
                      <w:b/>
                      <w:bCs/>
                      <w:lang w:eastAsia="es-CL"/>
                    </w:rPr>
                    <w:t xml:space="preserve">Límite </w:t>
                  </w:r>
                </w:p>
                <w:p w14:paraId="2B69E1B8" w14:textId="77777777" w:rsidR="007B0BAB" w:rsidRPr="00FD28D3" w:rsidRDefault="007B0BAB" w:rsidP="007B0BAB">
                  <w:pPr>
                    <w:spacing w:before="100" w:beforeAutospacing="1" w:after="100" w:afterAutospacing="1"/>
                    <w:jc w:val="center"/>
                    <w:rPr>
                      <w:rFonts w:eastAsia="Times New Roman"/>
                      <w:lang w:eastAsia="es-CL"/>
                    </w:rPr>
                  </w:pPr>
                  <w:r w:rsidRPr="00FD28D3">
                    <w:rPr>
                      <w:rFonts w:eastAsia="Times New Roman"/>
                      <w:b/>
                      <w:bCs/>
                      <w:lang w:eastAsia="es-CL"/>
                    </w:rPr>
                    <w:t>Máximo</w:t>
                  </w:r>
                </w:p>
              </w:tc>
            </w:tr>
            <w:tr w:rsidR="007B0BAB" w:rsidRPr="00FD28D3" w14:paraId="2607CE4B" w14:textId="77777777" w:rsidTr="00013EAE">
              <w:trPr>
                <w:trHeight w:val="190"/>
                <w:jc w:val="center"/>
              </w:trPr>
              <w:tc>
                <w:tcPr>
                  <w:tcW w:w="276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14B902D1" w14:textId="77777777" w:rsidR="007B0BAB" w:rsidRPr="00FD28D3" w:rsidRDefault="007B0BAB" w:rsidP="007B0BAB">
                  <w:pPr>
                    <w:spacing w:before="100" w:beforeAutospacing="1" w:after="100" w:afterAutospacing="1" w:line="191" w:lineRule="atLeast"/>
                    <w:rPr>
                      <w:rFonts w:eastAsia="Times New Roman"/>
                      <w:lang w:eastAsia="es-CL"/>
                    </w:rPr>
                  </w:pPr>
                  <w:r w:rsidRPr="00FD28D3">
                    <w:rPr>
                      <w:rFonts w:eastAsia="Times New Roman"/>
                      <w:lang w:eastAsia="es-CL"/>
                    </w:rPr>
                    <w:t>pH</w:t>
                  </w:r>
                </w:p>
              </w:tc>
              <w:tc>
                <w:tcPr>
                  <w:tcW w:w="1186"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18ADBF08" w14:textId="77777777" w:rsidR="007B0BAB" w:rsidRPr="00FD28D3" w:rsidRDefault="007B0BAB" w:rsidP="007B0BAB">
                  <w:pPr>
                    <w:spacing w:before="100" w:beforeAutospacing="1" w:after="100" w:afterAutospacing="1" w:line="191" w:lineRule="atLeast"/>
                    <w:jc w:val="center"/>
                    <w:rPr>
                      <w:rFonts w:eastAsia="Times New Roman"/>
                      <w:lang w:eastAsia="es-CL"/>
                    </w:rPr>
                  </w:pPr>
                  <w:r w:rsidRPr="00FD28D3">
                    <w:rPr>
                      <w:rFonts w:eastAsia="Times New Roman"/>
                      <w:lang w:eastAsia="es-CL"/>
                    </w:rPr>
                    <w:t>Unidad</w:t>
                  </w:r>
                </w:p>
              </w:tc>
              <w:tc>
                <w:tcPr>
                  <w:tcW w:w="114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5C8644BC" w14:textId="77777777" w:rsidR="007B0BAB" w:rsidRPr="00FD28D3" w:rsidRDefault="007B0BAB" w:rsidP="007B0BAB">
                  <w:pPr>
                    <w:spacing w:before="100" w:beforeAutospacing="1" w:after="100" w:afterAutospacing="1" w:line="191" w:lineRule="atLeast"/>
                    <w:jc w:val="center"/>
                    <w:rPr>
                      <w:rFonts w:eastAsia="Times New Roman"/>
                      <w:lang w:eastAsia="es-CL"/>
                    </w:rPr>
                  </w:pPr>
                  <w:r w:rsidRPr="00FD28D3">
                    <w:rPr>
                      <w:rFonts w:eastAsia="Times New Roman"/>
                      <w:lang w:eastAsia="es-CL"/>
                    </w:rPr>
                    <w:t>6,0 – 8,5</w:t>
                  </w:r>
                </w:p>
              </w:tc>
            </w:tr>
            <w:tr w:rsidR="007B0BAB" w:rsidRPr="00FD28D3" w14:paraId="5D69A888" w14:textId="77777777" w:rsidTr="00013EAE">
              <w:trPr>
                <w:trHeight w:val="190"/>
                <w:jc w:val="center"/>
              </w:trPr>
              <w:tc>
                <w:tcPr>
                  <w:tcW w:w="276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1481DF9A" w14:textId="77777777" w:rsidR="007B0BAB" w:rsidRPr="00FD28D3" w:rsidRDefault="007B0BAB" w:rsidP="007B0BAB">
                  <w:pPr>
                    <w:spacing w:before="100" w:beforeAutospacing="1" w:after="100" w:afterAutospacing="1" w:line="191" w:lineRule="atLeast"/>
                    <w:rPr>
                      <w:rFonts w:eastAsia="Times New Roman"/>
                      <w:lang w:eastAsia="es-CL"/>
                    </w:rPr>
                  </w:pPr>
                  <w:r w:rsidRPr="00FD28D3">
                    <w:rPr>
                      <w:rFonts w:eastAsia="Times New Roman"/>
                      <w:lang w:eastAsia="es-CL"/>
                    </w:rPr>
                    <w:t>Temperatura</w:t>
                  </w:r>
                </w:p>
              </w:tc>
              <w:tc>
                <w:tcPr>
                  <w:tcW w:w="1186"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556BCDF1" w14:textId="77777777" w:rsidR="007B0BAB" w:rsidRPr="00FD28D3" w:rsidRDefault="007B0BAB" w:rsidP="007B0BAB">
                  <w:pPr>
                    <w:spacing w:before="100" w:beforeAutospacing="1" w:after="100" w:afterAutospacing="1" w:line="191" w:lineRule="atLeast"/>
                    <w:jc w:val="center"/>
                    <w:rPr>
                      <w:rFonts w:eastAsia="Times New Roman"/>
                      <w:lang w:eastAsia="es-CL"/>
                    </w:rPr>
                  </w:pPr>
                  <w:r w:rsidRPr="00FD28D3">
                    <w:rPr>
                      <w:rFonts w:eastAsia="Times New Roman"/>
                      <w:lang w:eastAsia="es-CL"/>
                    </w:rPr>
                    <w:t>Unidad</w:t>
                  </w:r>
                </w:p>
              </w:tc>
              <w:tc>
                <w:tcPr>
                  <w:tcW w:w="114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23C87CD4" w14:textId="77777777" w:rsidR="007B0BAB" w:rsidRPr="00FD28D3" w:rsidRDefault="007B0BAB" w:rsidP="007B0BAB">
                  <w:pPr>
                    <w:spacing w:before="100" w:beforeAutospacing="1" w:after="100" w:afterAutospacing="1" w:line="191" w:lineRule="atLeast"/>
                    <w:jc w:val="center"/>
                    <w:rPr>
                      <w:rFonts w:eastAsia="Times New Roman"/>
                      <w:lang w:eastAsia="es-CL"/>
                    </w:rPr>
                  </w:pPr>
                  <w:r w:rsidRPr="00FD28D3">
                    <w:rPr>
                      <w:rFonts w:eastAsia="Times New Roman"/>
                      <w:lang w:eastAsia="es-CL"/>
                    </w:rPr>
                    <w:t>40</w:t>
                  </w:r>
                </w:p>
              </w:tc>
            </w:tr>
            <w:tr w:rsidR="007B0BAB" w:rsidRPr="00FD28D3" w14:paraId="6ABCD40D" w14:textId="77777777" w:rsidTr="00013EAE">
              <w:trPr>
                <w:trHeight w:val="190"/>
                <w:jc w:val="center"/>
              </w:trPr>
              <w:tc>
                <w:tcPr>
                  <w:tcW w:w="276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3973493E" w14:textId="77777777" w:rsidR="007B0BAB" w:rsidRPr="00FD28D3" w:rsidRDefault="007B0BAB" w:rsidP="007B0BAB">
                  <w:pPr>
                    <w:spacing w:before="100" w:beforeAutospacing="1" w:after="100" w:afterAutospacing="1" w:line="191" w:lineRule="atLeast"/>
                    <w:rPr>
                      <w:rFonts w:eastAsia="Times New Roman"/>
                      <w:lang w:eastAsia="es-CL"/>
                    </w:rPr>
                  </w:pPr>
                  <w:r w:rsidRPr="00FD28D3">
                    <w:rPr>
                      <w:rFonts w:eastAsia="Times New Roman"/>
                      <w:lang w:eastAsia="es-CL"/>
                    </w:rPr>
                    <w:t>Aceites y Grasas</w:t>
                  </w:r>
                </w:p>
              </w:tc>
              <w:tc>
                <w:tcPr>
                  <w:tcW w:w="1186"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16CD8F37" w14:textId="77777777" w:rsidR="007B0BAB" w:rsidRPr="00FD28D3" w:rsidRDefault="007B0BAB" w:rsidP="007B0BAB">
                  <w:pPr>
                    <w:spacing w:before="100" w:beforeAutospacing="1" w:after="100" w:afterAutospacing="1" w:line="191" w:lineRule="atLeast"/>
                    <w:jc w:val="center"/>
                    <w:rPr>
                      <w:rFonts w:eastAsia="Times New Roman"/>
                      <w:lang w:eastAsia="es-CL"/>
                    </w:rPr>
                  </w:pPr>
                  <w:r w:rsidRPr="00FD28D3">
                    <w:rPr>
                      <w:rFonts w:eastAsia="Times New Roman"/>
                      <w:lang w:eastAsia="es-CL"/>
                    </w:rPr>
                    <w:t>mg/L</w:t>
                  </w:r>
                </w:p>
              </w:tc>
              <w:tc>
                <w:tcPr>
                  <w:tcW w:w="114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66FBF397" w14:textId="77777777" w:rsidR="007B0BAB" w:rsidRPr="00FD28D3" w:rsidRDefault="007B0BAB" w:rsidP="007B0BAB">
                  <w:pPr>
                    <w:spacing w:before="100" w:beforeAutospacing="1" w:after="100" w:afterAutospacing="1" w:line="191" w:lineRule="atLeast"/>
                    <w:jc w:val="center"/>
                    <w:rPr>
                      <w:rFonts w:eastAsia="Times New Roman"/>
                      <w:lang w:eastAsia="es-CL"/>
                    </w:rPr>
                  </w:pPr>
                  <w:r w:rsidRPr="00FD28D3">
                    <w:rPr>
                      <w:rFonts w:eastAsia="Times New Roman"/>
                      <w:lang w:eastAsia="es-CL"/>
                    </w:rPr>
                    <w:t>50</w:t>
                  </w:r>
                </w:p>
              </w:tc>
            </w:tr>
            <w:tr w:rsidR="007B0BAB" w:rsidRPr="00FD28D3" w14:paraId="4D8B2C6C" w14:textId="77777777" w:rsidTr="00013EAE">
              <w:trPr>
                <w:trHeight w:val="190"/>
                <w:jc w:val="center"/>
              </w:trPr>
              <w:tc>
                <w:tcPr>
                  <w:tcW w:w="276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691FDBA6" w14:textId="77777777" w:rsidR="007B0BAB" w:rsidRPr="00FD28D3" w:rsidRDefault="007B0BAB" w:rsidP="007B0BAB">
                  <w:pPr>
                    <w:spacing w:before="100" w:beforeAutospacing="1" w:after="100" w:afterAutospacing="1" w:line="191" w:lineRule="atLeast"/>
                    <w:rPr>
                      <w:rFonts w:eastAsia="Times New Roman"/>
                      <w:lang w:eastAsia="es-CL"/>
                    </w:rPr>
                  </w:pPr>
                  <w:r w:rsidRPr="00FD28D3">
                    <w:rPr>
                      <w:rFonts w:eastAsia="Times New Roman"/>
                      <w:lang w:eastAsia="es-CL"/>
                    </w:rPr>
                    <w:t>Cloruros</w:t>
                  </w:r>
                </w:p>
              </w:tc>
              <w:tc>
                <w:tcPr>
                  <w:tcW w:w="1186"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063A62D9" w14:textId="77777777" w:rsidR="007B0BAB" w:rsidRPr="00FD28D3" w:rsidRDefault="007B0BAB" w:rsidP="007B0BAB">
                  <w:pPr>
                    <w:spacing w:before="100" w:beforeAutospacing="1" w:after="100" w:afterAutospacing="1" w:line="191" w:lineRule="atLeast"/>
                    <w:jc w:val="center"/>
                    <w:rPr>
                      <w:rFonts w:eastAsia="Times New Roman"/>
                      <w:lang w:eastAsia="es-CL"/>
                    </w:rPr>
                  </w:pPr>
                  <w:r w:rsidRPr="00FD28D3">
                    <w:rPr>
                      <w:rFonts w:eastAsia="Times New Roman"/>
                      <w:lang w:eastAsia="es-CL"/>
                    </w:rPr>
                    <w:t>mg/L</w:t>
                  </w:r>
                </w:p>
              </w:tc>
              <w:tc>
                <w:tcPr>
                  <w:tcW w:w="114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08EED5C2" w14:textId="77777777" w:rsidR="007B0BAB" w:rsidRPr="00FD28D3" w:rsidRDefault="007B0BAB" w:rsidP="007B0BAB">
                  <w:pPr>
                    <w:spacing w:before="100" w:beforeAutospacing="1" w:after="100" w:afterAutospacing="1" w:line="191" w:lineRule="atLeast"/>
                    <w:jc w:val="center"/>
                    <w:rPr>
                      <w:rFonts w:eastAsia="Times New Roman"/>
                      <w:lang w:eastAsia="es-CL"/>
                    </w:rPr>
                  </w:pPr>
                  <w:r w:rsidRPr="00FD28D3">
                    <w:rPr>
                      <w:rFonts w:eastAsia="Times New Roman"/>
                      <w:lang w:eastAsia="es-CL"/>
                    </w:rPr>
                    <w:t>2000</w:t>
                  </w:r>
                </w:p>
              </w:tc>
            </w:tr>
            <w:tr w:rsidR="007B0BAB" w:rsidRPr="00FD28D3" w14:paraId="07FE7195" w14:textId="77777777" w:rsidTr="00013EAE">
              <w:trPr>
                <w:trHeight w:val="209"/>
                <w:jc w:val="center"/>
              </w:trPr>
              <w:tc>
                <w:tcPr>
                  <w:tcW w:w="276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6F3406DE" w14:textId="77777777" w:rsidR="007B0BAB" w:rsidRPr="00FD28D3" w:rsidRDefault="007B0BAB" w:rsidP="007B0BAB">
                  <w:pPr>
                    <w:spacing w:before="100" w:beforeAutospacing="1" w:after="100" w:afterAutospacing="1" w:line="210" w:lineRule="atLeast"/>
                    <w:rPr>
                      <w:rFonts w:eastAsia="Times New Roman"/>
                      <w:lang w:eastAsia="es-CL"/>
                    </w:rPr>
                  </w:pPr>
                  <w:r w:rsidRPr="00FD28D3">
                    <w:rPr>
                      <w:rFonts w:eastAsia="Times New Roman"/>
                      <w:lang w:eastAsia="es-CL"/>
                    </w:rPr>
                    <w:t>DBO</w:t>
                  </w:r>
                  <w:r w:rsidRPr="00FD28D3">
                    <w:rPr>
                      <w:rFonts w:eastAsia="Times New Roman"/>
                      <w:vertAlign w:val="subscript"/>
                      <w:lang w:eastAsia="es-CL"/>
                    </w:rPr>
                    <w:t>5</w:t>
                  </w:r>
                </w:p>
              </w:tc>
              <w:tc>
                <w:tcPr>
                  <w:tcW w:w="1186"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39F87879" w14:textId="77777777" w:rsidR="007B0BAB" w:rsidRPr="00FD28D3" w:rsidRDefault="007B0BAB" w:rsidP="007B0BAB">
                  <w:pPr>
                    <w:spacing w:before="100" w:beforeAutospacing="1" w:after="100" w:afterAutospacing="1" w:line="210" w:lineRule="atLeast"/>
                    <w:jc w:val="center"/>
                    <w:rPr>
                      <w:rFonts w:eastAsia="Times New Roman"/>
                      <w:lang w:eastAsia="es-CL"/>
                    </w:rPr>
                  </w:pPr>
                  <w:r w:rsidRPr="00FD28D3">
                    <w:rPr>
                      <w:rFonts w:eastAsia="Times New Roman"/>
                      <w:lang w:eastAsia="es-CL"/>
                    </w:rPr>
                    <w:t>mgO</w:t>
                  </w:r>
                  <w:r w:rsidRPr="00FD28D3">
                    <w:rPr>
                      <w:rFonts w:eastAsia="Times New Roman"/>
                      <w:vertAlign w:val="subscript"/>
                      <w:lang w:eastAsia="es-CL"/>
                    </w:rPr>
                    <w:t>2</w:t>
                  </w:r>
                  <w:r w:rsidRPr="00FD28D3">
                    <w:rPr>
                      <w:rFonts w:eastAsia="Times New Roman"/>
                      <w:lang w:eastAsia="es-CL"/>
                    </w:rPr>
                    <w:t xml:space="preserve">/L </w:t>
                  </w:r>
                </w:p>
              </w:tc>
              <w:tc>
                <w:tcPr>
                  <w:tcW w:w="114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0C327D52" w14:textId="77777777" w:rsidR="007B0BAB" w:rsidRPr="00FD28D3" w:rsidRDefault="007B0BAB" w:rsidP="007B0BAB">
                  <w:pPr>
                    <w:spacing w:before="100" w:beforeAutospacing="1" w:after="100" w:afterAutospacing="1" w:line="210" w:lineRule="atLeast"/>
                    <w:jc w:val="center"/>
                    <w:rPr>
                      <w:rFonts w:eastAsia="Times New Roman"/>
                      <w:lang w:eastAsia="es-CL"/>
                    </w:rPr>
                  </w:pPr>
                  <w:r w:rsidRPr="00FD28D3">
                    <w:rPr>
                      <w:rFonts w:eastAsia="Times New Roman"/>
                      <w:lang w:eastAsia="es-CL"/>
                    </w:rPr>
                    <w:t>300</w:t>
                  </w:r>
                </w:p>
              </w:tc>
            </w:tr>
            <w:tr w:rsidR="007B0BAB" w:rsidRPr="00FD28D3" w14:paraId="358A30EF" w14:textId="77777777" w:rsidTr="00013EAE">
              <w:trPr>
                <w:trHeight w:val="209"/>
                <w:jc w:val="center"/>
              </w:trPr>
              <w:tc>
                <w:tcPr>
                  <w:tcW w:w="276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47581CD9" w14:textId="77777777" w:rsidR="007B0BAB" w:rsidRPr="00FD28D3" w:rsidRDefault="007B0BAB" w:rsidP="007B0BAB">
                  <w:pPr>
                    <w:spacing w:before="100" w:beforeAutospacing="1" w:after="100" w:afterAutospacing="1" w:line="210" w:lineRule="atLeast"/>
                    <w:rPr>
                      <w:rFonts w:eastAsia="Times New Roman"/>
                      <w:lang w:eastAsia="es-CL"/>
                    </w:rPr>
                  </w:pPr>
                  <w:r w:rsidRPr="00FD28D3">
                    <w:rPr>
                      <w:rFonts w:eastAsia="Times New Roman"/>
                      <w:lang w:eastAsia="es-CL"/>
                    </w:rPr>
                    <w:t>Fósforo</w:t>
                  </w:r>
                </w:p>
              </w:tc>
              <w:tc>
                <w:tcPr>
                  <w:tcW w:w="1186"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1A5781C2" w14:textId="77777777" w:rsidR="007B0BAB" w:rsidRPr="00FD28D3" w:rsidRDefault="007B0BAB" w:rsidP="007B0BAB">
                  <w:pPr>
                    <w:spacing w:before="100" w:beforeAutospacing="1" w:after="100" w:afterAutospacing="1" w:line="210" w:lineRule="atLeast"/>
                    <w:jc w:val="center"/>
                    <w:rPr>
                      <w:rFonts w:eastAsia="Times New Roman"/>
                      <w:lang w:eastAsia="es-CL"/>
                    </w:rPr>
                  </w:pPr>
                  <w:r w:rsidRPr="00FD28D3">
                    <w:rPr>
                      <w:rFonts w:eastAsia="Times New Roman"/>
                      <w:lang w:eastAsia="es-CL"/>
                    </w:rPr>
                    <w:t>mg/L</w:t>
                  </w:r>
                </w:p>
              </w:tc>
              <w:tc>
                <w:tcPr>
                  <w:tcW w:w="114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2A19A98C" w14:textId="77777777" w:rsidR="007B0BAB" w:rsidRPr="00FD28D3" w:rsidRDefault="007B0BAB" w:rsidP="007B0BAB">
                  <w:pPr>
                    <w:spacing w:before="100" w:beforeAutospacing="1" w:after="100" w:afterAutospacing="1" w:line="210" w:lineRule="atLeast"/>
                    <w:jc w:val="center"/>
                    <w:rPr>
                      <w:rFonts w:eastAsia="Times New Roman"/>
                      <w:lang w:eastAsia="es-CL"/>
                    </w:rPr>
                  </w:pPr>
                  <w:r w:rsidRPr="00FD28D3">
                    <w:rPr>
                      <w:rFonts w:eastAsia="Times New Roman"/>
                      <w:lang w:eastAsia="es-CL"/>
                    </w:rPr>
                    <w:t>15</w:t>
                  </w:r>
                </w:p>
              </w:tc>
            </w:tr>
            <w:tr w:rsidR="007B0BAB" w:rsidRPr="00FD28D3" w14:paraId="43C200AA" w14:textId="77777777" w:rsidTr="00013EAE">
              <w:trPr>
                <w:trHeight w:val="190"/>
                <w:jc w:val="center"/>
              </w:trPr>
              <w:tc>
                <w:tcPr>
                  <w:tcW w:w="276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118408D5" w14:textId="77777777" w:rsidR="007B0BAB" w:rsidRPr="00FD28D3" w:rsidRDefault="007B0BAB" w:rsidP="007B0BAB">
                  <w:pPr>
                    <w:spacing w:before="100" w:beforeAutospacing="1" w:after="100" w:afterAutospacing="1" w:line="191" w:lineRule="atLeast"/>
                    <w:rPr>
                      <w:rFonts w:eastAsia="Times New Roman"/>
                      <w:lang w:eastAsia="es-CL"/>
                    </w:rPr>
                  </w:pPr>
                  <w:r w:rsidRPr="00FD28D3">
                    <w:rPr>
                      <w:rFonts w:eastAsia="Times New Roman"/>
                      <w:lang w:eastAsia="es-CL"/>
                    </w:rPr>
                    <w:t>Nitrógeno Total Kjeldahl</w:t>
                  </w:r>
                </w:p>
              </w:tc>
              <w:tc>
                <w:tcPr>
                  <w:tcW w:w="1186"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11539C36" w14:textId="77777777" w:rsidR="007B0BAB" w:rsidRPr="00FD28D3" w:rsidRDefault="007B0BAB" w:rsidP="007B0BAB">
                  <w:pPr>
                    <w:spacing w:before="100" w:beforeAutospacing="1" w:after="100" w:afterAutospacing="1" w:line="191" w:lineRule="atLeast"/>
                    <w:jc w:val="center"/>
                    <w:rPr>
                      <w:rFonts w:eastAsia="Times New Roman"/>
                      <w:lang w:eastAsia="es-CL"/>
                    </w:rPr>
                  </w:pPr>
                  <w:r w:rsidRPr="00FD28D3">
                    <w:rPr>
                      <w:rFonts w:eastAsia="Times New Roman"/>
                      <w:lang w:eastAsia="es-CL"/>
                    </w:rPr>
                    <w:t>mg/L</w:t>
                  </w:r>
                </w:p>
              </w:tc>
              <w:tc>
                <w:tcPr>
                  <w:tcW w:w="114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4F9C8C5F" w14:textId="77777777" w:rsidR="007B0BAB" w:rsidRPr="00FD28D3" w:rsidRDefault="007B0BAB" w:rsidP="007B0BAB">
                  <w:pPr>
                    <w:spacing w:before="100" w:beforeAutospacing="1" w:after="100" w:afterAutospacing="1" w:line="191" w:lineRule="atLeast"/>
                    <w:jc w:val="center"/>
                    <w:rPr>
                      <w:rFonts w:eastAsia="Times New Roman"/>
                      <w:lang w:eastAsia="es-CL"/>
                    </w:rPr>
                  </w:pPr>
                  <w:r w:rsidRPr="00FD28D3">
                    <w:rPr>
                      <w:rFonts w:eastAsia="Times New Roman"/>
                      <w:lang w:eastAsia="es-CL"/>
                    </w:rPr>
                    <w:t>75</w:t>
                  </w:r>
                </w:p>
              </w:tc>
            </w:tr>
            <w:tr w:rsidR="007B0BAB" w:rsidRPr="00FD28D3" w14:paraId="546E0FA7" w14:textId="77777777" w:rsidTr="00013EAE">
              <w:trPr>
                <w:trHeight w:val="190"/>
                <w:jc w:val="center"/>
              </w:trPr>
              <w:tc>
                <w:tcPr>
                  <w:tcW w:w="276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04A03FAB" w14:textId="77777777" w:rsidR="007B0BAB" w:rsidRPr="00FD28D3" w:rsidRDefault="007B0BAB" w:rsidP="007B0BAB">
                  <w:pPr>
                    <w:spacing w:before="100" w:beforeAutospacing="1" w:after="100" w:afterAutospacing="1" w:line="191" w:lineRule="atLeast"/>
                    <w:rPr>
                      <w:rFonts w:eastAsia="Times New Roman"/>
                      <w:lang w:eastAsia="es-CL"/>
                    </w:rPr>
                  </w:pPr>
                  <w:r w:rsidRPr="00FD28D3">
                    <w:rPr>
                      <w:rFonts w:eastAsia="Times New Roman"/>
                      <w:lang w:eastAsia="es-CL"/>
                    </w:rPr>
                    <w:t>Poder Espumógeno</w:t>
                  </w:r>
                </w:p>
              </w:tc>
              <w:tc>
                <w:tcPr>
                  <w:tcW w:w="1186"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12B748A8" w14:textId="77777777" w:rsidR="007B0BAB" w:rsidRPr="00FD28D3" w:rsidRDefault="007B0BAB" w:rsidP="007B0BAB">
                  <w:pPr>
                    <w:spacing w:before="100" w:beforeAutospacing="1" w:after="100" w:afterAutospacing="1" w:line="191" w:lineRule="atLeast"/>
                    <w:jc w:val="center"/>
                    <w:rPr>
                      <w:rFonts w:eastAsia="Times New Roman"/>
                      <w:lang w:eastAsia="es-CL"/>
                    </w:rPr>
                  </w:pPr>
                  <w:r w:rsidRPr="00FD28D3">
                    <w:rPr>
                      <w:rFonts w:eastAsia="Times New Roman"/>
                      <w:lang w:eastAsia="es-CL"/>
                    </w:rPr>
                    <w:t>mm</w:t>
                  </w:r>
                </w:p>
              </w:tc>
              <w:tc>
                <w:tcPr>
                  <w:tcW w:w="114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1C6B1E17" w14:textId="77777777" w:rsidR="007B0BAB" w:rsidRPr="00FD28D3" w:rsidRDefault="007B0BAB" w:rsidP="007B0BAB">
                  <w:pPr>
                    <w:spacing w:before="100" w:beforeAutospacing="1" w:after="100" w:afterAutospacing="1" w:line="191" w:lineRule="atLeast"/>
                    <w:jc w:val="center"/>
                    <w:rPr>
                      <w:rFonts w:eastAsia="Times New Roman"/>
                      <w:lang w:eastAsia="es-CL"/>
                    </w:rPr>
                  </w:pPr>
                  <w:r w:rsidRPr="00FD28D3">
                    <w:rPr>
                      <w:rFonts w:eastAsia="Times New Roman"/>
                      <w:lang w:eastAsia="es-CL"/>
                    </w:rPr>
                    <w:t>7</w:t>
                  </w:r>
                </w:p>
              </w:tc>
            </w:tr>
            <w:tr w:rsidR="007B0BAB" w:rsidRPr="00FD28D3" w14:paraId="0419926A" w14:textId="77777777" w:rsidTr="00013EAE">
              <w:trPr>
                <w:trHeight w:val="212"/>
                <w:jc w:val="center"/>
              </w:trPr>
              <w:tc>
                <w:tcPr>
                  <w:tcW w:w="276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1D5B5575" w14:textId="77777777" w:rsidR="007B0BAB" w:rsidRPr="00FD28D3" w:rsidRDefault="007B0BAB" w:rsidP="007B0BAB">
                  <w:pPr>
                    <w:spacing w:before="100" w:beforeAutospacing="1" w:after="100" w:afterAutospacing="1" w:line="213" w:lineRule="atLeast"/>
                    <w:rPr>
                      <w:rFonts w:eastAsia="Times New Roman"/>
                      <w:lang w:eastAsia="es-CL"/>
                    </w:rPr>
                  </w:pPr>
                  <w:r w:rsidRPr="00FD28D3">
                    <w:rPr>
                      <w:rFonts w:eastAsia="Times New Roman"/>
                      <w:lang w:eastAsia="es-CL"/>
                    </w:rPr>
                    <w:t>Sólidos Suspendidos Totales</w:t>
                  </w:r>
                </w:p>
              </w:tc>
              <w:tc>
                <w:tcPr>
                  <w:tcW w:w="1186"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53EA3089" w14:textId="77777777" w:rsidR="007B0BAB" w:rsidRPr="00FD28D3" w:rsidRDefault="007B0BAB" w:rsidP="007B0BAB">
                  <w:pPr>
                    <w:spacing w:before="100" w:beforeAutospacing="1" w:after="100" w:afterAutospacing="1" w:line="213" w:lineRule="atLeast"/>
                    <w:jc w:val="center"/>
                    <w:rPr>
                      <w:rFonts w:eastAsia="Times New Roman"/>
                      <w:lang w:eastAsia="es-CL"/>
                    </w:rPr>
                  </w:pPr>
                  <w:r w:rsidRPr="00FD28D3">
                    <w:rPr>
                      <w:rFonts w:eastAsia="Times New Roman"/>
                      <w:lang w:eastAsia="es-CL"/>
                    </w:rPr>
                    <w:t>mg/L</w:t>
                  </w:r>
                </w:p>
              </w:tc>
              <w:tc>
                <w:tcPr>
                  <w:tcW w:w="114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5A54D91A" w14:textId="77777777" w:rsidR="007B0BAB" w:rsidRPr="00FD28D3" w:rsidRDefault="007B0BAB" w:rsidP="007B0BAB">
                  <w:pPr>
                    <w:spacing w:before="100" w:beforeAutospacing="1" w:after="100" w:afterAutospacing="1" w:line="213" w:lineRule="atLeast"/>
                    <w:jc w:val="center"/>
                    <w:rPr>
                      <w:rFonts w:eastAsia="Times New Roman"/>
                      <w:lang w:eastAsia="es-CL"/>
                    </w:rPr>
                  </w:pPr>
                  <w:r w:rsidRPr="00FD28D3">
                    <w:rPr>
                      <w:rFonts w:eastAsia="Times New Roman"/>
                      <w:lang w:eastAsia="es-CL"/>
                    </w:rPr>
                    <w:t>300</w:t>
                  </w:r>
                </w:p>
              </w:tc>
            </w:tr>
            <w:tr w:rsidR="007B0BAB" w:rsidRPr="00FD28D3" w14:paraId="23CAB513" w14:textId="77777777" w:rsidTr="00013EAE">
              <w:trPr>
                <w:trHeight w:val="212"/>
                <w:jc w:val="center"/>
              </w:trPr>
              <w:tc>
                <w:tcPr>
                  <w:tcW w:w="276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6412A96C" w14:textId="77777777" w:rsidR="007B0BAB" w:rsidRPr="00FD28D3" w:rsidRDefault="007B0BAB" w:rsidP="007B0BAB">
                  <w:pPr>
                    <w:spacing w:before="100" w:beforeAutospacing="1" w:after="100" w:afterAutospacing="1" w:line="213" w:lineRule="atLeast"/>
                    <w:rPr>
                      <w:rFonts w:eastAsia="Times New Roman"/>
                      <w:lang w:eastAsia="es-CL"/>
                    </w:rPr>
                  </w:pPr>
                  <w:r w:rsidRPr="00FD28D3">
                    <w:rPr>
                      <w:rFonts w:eastAsia="Times New Roman"/>
                      <w:lang w:eastAsia="es-CL"/>
                    </w:rPr>
                    <w:t>Coliformes Fecales o Termotolerantes</w:t>
                  </w:r>
                </w:p>
              </w:tc>
              <w:tc>
                <w:tcPr>
                  <w:tcW w:w="1186"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3AFA87ED" w14:textId="77777777" w:rsidR="007B0BAB" w:rsidRPr="00FD28D3" w:rsidRDefault="007B0BAB" w:rsidP="007B0BAB">
                  <w:pPr>
                    <w:spacing w:before="100" w:beforeAutospacing="1" w:after="100" w:afterAutospacing="1" w:line="213" w:lineRule="atLeast"/>
                    <w:jc w:val="center"/>
                    <w:rPr>
                      <w:rFonts w:eastAsia="Times New Roman"/>
                      <w:lang w:eastAsia="es-CL"/>
                    </w:rPr>
                  </w:pPr>
                  <w:r w:rsidRPr="00FD28D3">
                    <w:rPr>
                      <w:rFonts w:eastAsia="Times New Roman"/>
                      <w:lang w:eastAsia="es-CL"/>
                    </w:rPr>
                    <w:t>NMP/100 ml</w:t>
                  </w:r>
                </w:p>
              </w:tc>
              <w:tc>
                <w:tcPr>
                  <w:tcW w:w="114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383D53F5" w14:textId="77777777" w:rsidR="007B0BAB" w:rsidRPr="00FD28D3" w:rsidRDefault="007B0BAB" w:rsidP="007B0BAB">
                  <w:pPr>
                    <w:spacing w:before="100" w:beforeAutospacing="1" w:after="100" w:afterAutospacing="1" w:line="213" w:lineRule="atLeast"/>
                    <w:jc w:val="center"/>
                    <w:rPr>
                      <w:rFonts w:eastAsia="Times New Roman"/>
                      <w:lang w:eastAsia="es-CL"/>
                    </w:rPr>
                  </w:pPr>
                  <w:r w:rsidRPr="00FD28D3">
                    <w:rPr>
                      <w:rFonts w:eastAsia="Times New Roman"/>
                      <w:lang w:eastAsia="es-CL"/>
                    </w:rPr>
                    <w:t>1000</w:t>
                  </w:r>
                </w:p>
              </w:tc>
            </w:tr>
          </w:tbl>
          <w:p w14:paraId="32914FED" w14:textId="77777777" w:rsidR="007B0BAB" w:rsidRPr="00FD28D3" w:rsidRDefault="007B0BAB" w:rsidP="00014045">
            <w:pPr>
              <w:ind w:left="567" w:right="109"/>
              <w:rPr>
                <w:rFonts w:eastAsia="Times New Roman"/>
                <w:lang w:eastAsia="es-CL"/>
              </w:rPr>
            </w:pPr>
            <w:r w:rsidRPr="00FD28D3">
              <w:rPr>
                <w:rFonts w:eastAsia="Times New Roman"/>
                <w:lang w:eastAsia="es-CL"/>
              </w:rPr>
              <w:t> </w:t>
            </w:r>
          </w:p>
          <w:p w14:paraId="138E1968" w14:textId="5123FF4E" w:rsidR="00013EAE" w:rsidRDefault="007B0BAB" w:rsidP="00013EAE">
            <w:pPr>
              <w:ind w:left="567" w:right="109"/>
              <w:rPr>
                <w:rFonts w:eastAsia="Times New Roman"/>
                <w:lang w:eastAsia="es-CL"/>
              </w:rPr>
            </w:pPr>
            <w:r w:rsidRPr="00FD28D3">
              <w:rPr>
                <w:rFonts w:eastAsia="Times New Roman"/>
                <w:lang w:eastAsia="es-CL"/>
              </w:rPr>
              <w:t xml:space="preserve">El titular deberá avisar a la Superintendencia de Servicios Sanitarios con 90 días de anticipación, el inicio de la operación de su sistema de tratamiento de Riles, de acuerdo al formato de aviso que se encuentra en la página web </w:t>
            </w:r>
            <w:hyperlink r:id="rId46" w:history="1">
              <w:r w:rsidRPr="00FD28D3">
                <w:rPr>
                  <w:rFonts w:eastAsia="Times New Roman"/>
                  <w:color w:val="0000FF"/>
                  <w:u w:val="single"/>
                  <w:lang w:eastAsia="es-CL"/>
                </w:rPr>
                <w:t>www.siss.cl</w:t>
              </w:r>
            </w:hyperlink>
            <w:r w:rsidRPr="00FD28D3">
              <w:rPr>
                <w:rFonts w:eastAsia="Times New Roman"/>
                <w:lang w:eastAsia="es-CL"/>
              </w:rPr>
              <w:t>, de modo que dicho organismo dicte una Resolución de Monitoreo. Los autocontroles deberán ser informados a la SISS, estrictamente apegados a la frecuencia y al formato que se indicará en la futura Resolución de Monitoreo. Para la medición de caudal, se deberá utilizar un caudalímetro con registro diario, según lo dispone el numeral 6.3.2. ii. del D. S. MINSEGPRES N° 90/00.</w:t>
            </w:r>
          </w:p>
          <w:p w14:paraId="15C3FB52" w14:textId="77777777" w:rsidR="00811259" w:rsidRDefault="00811259" w:rsidP="00811259">
            <w:pPr>
              <w:pStyle w:val="Prrafodelista"/>
              <w:ind w:left="1080"/>
              <w:rPr>
                <w:u w:val="single"/>
              </w:rPr>
            </w:pPr>
          </w:p>
          <w:p w14:paraId="1A8D2D64" w14:textId="77777777" w:rsidR="006F70F3" w:rsidRDefault="00014045" w:rsidP="006F70F3">
            <w:pPr>
              <w:pStyle w:val="Prrafodelista"/>
              <w:numPr>
                <w:ilvl w:val="0"/>
                <w:numId w:val="38"/>
              </w:numPr>
              <w:rPr>
                <w:u w:val="single"/>
              </w:rPr>
            </w:pPr>
            <w:r>
              <w:rPr>
                <w:u w:val="single"/>
              </w:rPr>
              <w:t>Extracto Considerando 5</w:t>
            </w:r>
            <w:r w:rsidR="006F70F3" w:rsidRPr="007B0BAB">
              <w:rPr>
                <w:u w:val="single"/>
              </w:rPr>
              <w:t xml:space="preserve"> RCA N° 451/2008</w:t>
            </w:r>
          </w:p>
          <w:p w14:paraId="35131C70" w14:textId="77777777" w:rsidR="006F70F3" w:rsidRDefault="006F70F3" w:rsidP="007B0BAB">
            <w:pPr>
              <w:rPr>
                <w:rFonts w:eastAsia="Times New Roman"/>
                <w:lang w:eastAsia="es-CL"/>
              </w:rPr>
            </w:pPr>
            <w:r>
              <w:rPr>
                <w:rFonts w:eastAsia="Times New Roman"/>
                <w:lang w:eastAsia="es-CL"/>
              </w:rPr>
              <w:t xml:space="preserve">                       </w:t>
            </w:r>
            <w:r w:rsidRPr="00FD28D3">
              <w:rPr>
                <w:rFonts w:eastAsia="Times New Roman"/>
                <w:lang w:eastAsia="es-CL"/>
              </w:rPr>
              <w:t>Los caudales a tratar y evacuar corresponderán a 450 l/s de RIL y 13,5 l/s de aguas servidas, teniéndose un caudal medio total de 5.4 l/s.</w:t>
            </w:r>
          </w:p>
          <w:p w14:paraId="3936B6A0" w14:textId="77777777" w:rsidR="007B0BAB" w:rsidRPr="00FD28D3" w:rsidRDefault="007B0BAB" w:rsidP="007B0BAB">
            <w:pPr>
              <w:rPr>
                <w:rFonts w:eastAsia="Times New Roman"/>
                <w:lang w:eastAsia="es-CL"/>
              </w:rPr>
            </w:pPr>
          </w:p>
        </w:tc>
      </w:tr>
      <w:tr w:rsidR="007B0BAB" w:rsidRPr="0025129B" w14:paraId="49E28986" w14:textId="77777777" w:rsidTr="00D3723A">
        <w:trPr>
          <w:trHeight w:val="627"/>
        </w:trPr>
        <w:tc>
          <w:tcPr>
            <w:tcW w:w="5000" w:type="pct"/>
            <w:gridSpan w:val="2"/>
          </w:tcPr>
          <w:p w14:paraId="08516CC1" w14:textId="77777777" w:rsidR="007B0BAB" w:rsidRPr="005F32AE" w:rsidRDefault="007B0BAB" w:rsidP="007B0BAB">
            <w:pPr>
              <w:pStyle w:val="Prrafodelista"/>
              <w:ind w:left="284"/>
              <w:jc w:val="left"/>
              <w:rPr>
                <w:b/>
                <w:color w:val="FF0000"/>
              </w:rPr>
            </w:pPr>
          </w:p>
          <w:p w14:paraId="36C5CB8F" w14:textId="77777777" w:rsidR="007B0BAB" w:rsidRDefault="007B0BAB" w:rsidP="00013EAE">
            <w:pPr>
              <w:ind w:right="131"/>
              <w:jc w:val="left"/>
              <w:rPr>
                <w:b/>
              </w:rPr>
            </w:pPr>
            <w:r w:rsidRPr="008E34C9">
              <w:rPr>
                <w:b/>
              </w:rPr>
              <w:t>Resultado</w:t>
            </w:r>
            <w:r>
              <w:rPr>
                <w:b/>
              </w:rPr>
              <w:t xml:space="preserve"> (s)</w:t>
            </w:r>
            <w:r w:rsidRPr="008E34C9">
              <w:rPr>
                <w:b/>
              </w:rPr>
              <w:t xml:space="preserve"> examen de Información: </w:t>
            </w:r>
          </w:p>
          <w:p w14:paraId="5D1EF432" w14:textId="77777777" w:rsidR="007B0BAB" w:rsidRPr="00311183" w:rsidRDefault="007B0BAB" w:rsidP="00013EAE">
            <w:pPr>
              <w:ind w:right="131"/>
              <w:jc w:val="left"/>
              <w:rPr>
                <w:b/>
                <w:color w:val="FF0000"/>
              </w:rPr>
            </w:pPr>
          </w:p>
          <w:p w14:paraId="1AD8E3B1" w14:textId="1207E015" w:rsidR="001227D1" w:rsidRPr="00422DA0" w:rsidRDefault="001227D1" w:rsidP="00013EAE">
            <w:pPr>
              <w:pStyle w:val="Prrafodelista"/>
              <w:numPr>
                <w:ilvl w:val="0"/>
                <w:numId w:val="28"/>
              </w:numPr>
              <w:ind w:left="284" w:right="131" w:hanging="284"/>
            </w:pPr>
            <w:r>
              <w:t>Del examen de información de</w:t>
            </w:r>
            <w:r w:rsidRPr="008E34C9">
              <w:t xml:space="preserve"> la documentación señalada en la exigencia, </w:t>
            </w:r>
            <w:r>
              <w:t xml:space="preserve">es posible indicar que los parámetros de la tabla 2 del D.S 90/2000, cumple con la normativa vigente, sin embargo en la resolución SISS, (Anexo 4) de fecha 09 de junio de 2009, donde se establece programa de monitoreo de la calidad del efluente generado por la empresa, señala que de acuerdo a lo señalado en el considerando 3° de la RCA N° 451/2008, dicho establecimiento tiene aprobado un caudal de 463,5 m3/día, y según lo comprobado en los monitoreos de autocontrol reportados a la SISS, de los últimos 12 meses, se puede comprobar que existe un aumento del caudal descargado al estero Remuehé. </w:t>
            </w:r>
            <w:r w:rsidR="007B767C">
              <w:t>Si</w:t>
            </w:r>
            <w:r w:rsidRPr="00422DA0">
              <w:rPr>
                <w:rFonts w:cstheme="minorHAnsi"/>
              </w:rPr>
              <w:t xml:space="preserve">n embargo, este punto </w:t>
            </w:r>
            <w:r w:rsidRPr="00422DA0">
              <w:t xml:space="preserve">fue </w:t>
            </w:r>
            <w:r w:rsidRPr="00422DA0">
              <w:rPr>
                <w:rFonts w:cstheme="minorHAnsi"/>
              </w:rPr>
              <w:t>abordado</w:t>
            </w:r>
            <w:r w:rsidRPr="00422DA0">
              <w:t xml:space="preserve"> en los informes de normas de emisión de RILes</w:t>
            </w:r>
            <w:r w:rsidR="00AD3BDD">
              <w:t xml:space="preserve"> de los reportes realizados por el titular desde </w:t>
            </w:r>
            <w:r w:rsidR="002325E4">
              <w:t xml:space="preserve">el periodo de </w:t>
            </w:r>
            <w:r w:rsidR="00633F13">
              <w:t>enero de 2013 a la f</w:t>
            </w:r>
            <w:r w:rsidR="00AD3BDD">
              <w:t>echa</w:t>
            </w:r>
            <w:r w:rsidR="00633F13">
              <w:t xml:space="preserve"> de la fiscalización</w:t>
            </w:r>
            <w:r w:rsidRPr="00422DA0">
              <w:t xml:space="preserve">, </w:t>
            </w:r>
            <w:r w:rsidR="00AD3BDD">
              <w:rPr>
                <w:rFonts w:cstheme="minorHAnsi"/>
              </w:rPr>
              <w:t>en las actividades de S</w:t>
            </w:r>
            <w:r w:rsidRPr="00422DA0">
              <w:rPr>
                <w:rFonts w:cstheme="minorHAnsi"/>
              </w:rPr>
              <w:t>eguimiento</w:t>
            </w:r>
            <w:r w:rsidR="00AD3BDD">
              <w:rPr>
                <w:rFonts w:cstheme="minorHAnsi"/>
              </w:rPr>
              <w:t xml:space="preserve"> Ambiental</w:t>
            </w:r>
            <w:r w:rsidRPr="00422DA0">
              <w:rPr>
                <w:rFonts w:cstheme="minorHAnsi"/>
              </w:rPr>
              <w:t>, los que fueron derivados a la Divisi</w:t>
            </w:r>
            <w:r>
              <w:rPr>
                <w:rFonts w:cstheme="minorHAnsi"/>
              </w:rPr>
              <w:t>ón de Sanció</w:t>
            </w:r>
            <w:r w:rsidRPr="00422DA0">
              <w:rPr>
                <w:rFonts w:cstheme="minorHAnsi"/>
              </w:rPr>
              <w:t>n y Cumplimiento</w:t>
            </w:r>
            <w:r>
              <w:rPr>
                <w:rFonts w:cstheme="minorHAnsi"/>
              </w:rPr>
              <w:t>.</w:t>
            </w:r>
          </w:p>
          <w:p w14:paraId="0DA3AF5B" w14:textId="77777777" w:rsidR="001227D1" w:rsidRPr="001227D1" w:rsidRDefault="001227D1" w:rsidP="00013EAE">
            <w:pPr>
              <w:pStyle w:val="Prrafodelista"/>
              <w:numPr>
                <w:ilvl w:val="0"/>
                <w:numId w:val="28"/>
              </w:numPr>
              <w:ind w:left="284" w:right="131" w:hanging="284"/>
            </w:pPr>
            <w:r>
              <w:t>Dicha excedencia de descarga se puede visualizar en los siguientes gráficos, donde se aprecia una tendencia al alza en intervalos de dos meses, y con un pikc de 4 meses, teniendo una superación del volumen de descarga en más de 20 días al mes excediendo el caudal autorizado.</w:t>
            </w:r>
          </w:p>
          <w:p w14:paraId="7BE98D66" w14:textId="77777777" w:rsidR="007B0BAB" w:rsidRPr="007B0BAB" w:rsidRDefault="007B0BAB" w:rsidP="007B0BAB"/>
        </w:tc>
      </w:tr>
    </w:tbl>
    <w:p w14:paraId="12C2C31B" w14:textId="77777777" w:rsidR="00DB5026" w:rsidRDefault="00DB5026" w:rsidP="00E349AF"/>
    <w:p w14:paraId="54C3AC16" w14:textId="77777777" w:rsidR="000666E3" w:rsidRDefault="000666E3" w:rsidP="00E349AF"/>
    <w:p w14:paraId="71ADBA8E" w14:textId="77777777" w:rsidR="000666E3" w:rsidRDefault="000666E3" w:rsidP="00E349AF"/>
    <w:p w14:paraId="30DACF60" w14:textId="77777777" w:rsidR="000666E3" w:rsidRDefault="000666E3" w:rsidP="00E349AF"/>
    <w:p w14:paraId="55525E08" w14:textId="77777777" w:rsidR="000666E3" w:rsidRDefault="000666E3" w:rsidP="00E349AF"/>
    <w:p w14:paraId="53EE2FAC" w14:textId="77777777" w:rsidR="000666E3" w:rsidRDefault="000666E3" w:rsidP="00E349AF"/>
    <w:p w14:paraId="73A7C05C" w14:textId="77777777" w:rsidR="000666E3" w:rsidRDefault="000666E3" w:rsidP="00E349AF"/>
    <w:p w14:paraId="058B7253" w14:textId="77777777" w:rsidR="000666E3" w:rsidRDefault="000666E3" w:rsidP="00E349AF"/>
    <w:p w14:paraId="51AD9904" w14:textId="77777777" w:rsidR="000666E3" w:rsidRDefault="000666E3" w:rsidP="00E349AF"/>
    <w:p w14:paraId="0BD41782" w14:textId="77777777" w:rsidR="000666E3" w:rsidRDefault="000666E3" w:rsidP="00E349AF"/>
    <w:p w14:paraId="62967CAA" w14:textId="77777777" w:rsidR="000666E3" w:rsidRDefault="000666E3" w:rsidP="00E349AF"/>
    <w:p w14:paraId="42396691" w14:textId="77777777" w:rsidR="000666E3" w:rsidRDefault="000666E3" w:rsidP="00E349AF"/>
    <w:p w14:paraId="2F20963A" w14:textId="77777777" w:rsidR="000666E3" w:rsidRDefault="000666E3" w:rsidP="00E349AF"/>
    <w:p w14:paraId="103008D6" w14:textId="77777777" w:rsidR="000666E3" w:rsidRDefault="000666E3" w:rsidP="00E349AF"/>
    <w:p w14:paraId="1DCFC473" w14:textId="77777777" w:rsidR="000666E3" w:rsidRDefault="000666E3" w:rsidP="00E349AF"/>
    <w:p w14:paraId="46B026ED" w14:textId="77777777" w:rsidR="000666E3" w:rsidRDefault="000666E3" w:rsidP="00E349AF"/>
    <w:p w14:paraId="6ED21FF2" w14:textId="77777777" w:rsidR="000666E3" w:rsidRDefault="000666E3" w:rsidP="00E349AF"/>
    <w:p w14:paraId="0E207C8E" w14:textId="77777777" w:rsidR="000666E3" w:rsidRDefault="000666E3" w:rsidP="00E349AF"/>
    <w:p w14:paraId="0F570DF5" w14:textId="77777777" w:rsidR="000666E3" w:rsidRDefault="000666E3" w:rsidP="00E349AF"/>
    <w:p w14:paraId="19BF3697" w14:textId="77777777" w:rsidR="000666E3" w:rsidRDefault="000666E3" w:rsidP="00E349AF"/>
    <w:p w14:paraId="579DF660" w14:textId="77777777" w:rsidR="000666E3" w:rsidRDefault="000666E3" w:rsidP="00E349AF"/>
    <w:tbl>
      <w:tblPr>
        <w:tblW w:w="13810" w:type="dxa"/>
        <w:jc w:val="center"/>
        <w:tblCellMar>
          <w:left w:w="70" w:type="dxa"/>
          <w:right w:w="70" w:type="dxa"/>
        </w:tblCellMar>
        <w:tblLook w:val="04A0" w:firstRow="1" w:lastRow="0" w:firstColumn="1" w:lastColumn="0" w:noHBand="0" w:noVBand="1"/>
      </w:tblPr>
      <w:tblGrid>
        <w:gridCol w:w="3695"/>
        <w:gridCol w:w="3195"/>
        <w:gridCol w:w="3719"/>
        <w:gridCol w:w="3201"/>
      </w:tblGrid>
      <w:tr w:rsidR="000666E3" w:rsidRPr="0025129B" w14:paraId="07D4C72C" w14:textId="77777777" w:rsidTr="00013EA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BD4A35" w14:textId="77777777" w:rsidR="000666E3" w:rsidRPr="0025129B" w:rsidRDefault="000666E3" w:rsidP="0071110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958AF" w:rsidRPr="0025129B" w14:paraId="6B1463A1" w14:textId="77777777" w:rsidTr="00013EAE">
        <w:trPr>
          <w:trHeight w:val="3402"/>
          <w:jc w:val="center"/>
        </w:trPr>
        <w:tc>
          <w:tcPr>
            <w:tcW w:w="2495" w:type="pct"/>
            <w:gridSpan w:val="2"/>
            <w:tcBorders>
              <w:top w:val="nil"/>
              <w:left w:val="single" w:sz="4" w:space="0" w:color="auto"/>
              <w:right w:val="single" w:sz="4" w:space="0" w:color="auto"/>
            </w:tcBorders>
            <w:shd w:val="clear" w:color="auto" w:fill="auto"/>
            <w:noWrap/>
            <w:vAlign w:val="center"/>
            <w:hideMark/>
          </w:tcPr>
          <w:p w14:paraId="08E99664" w14:textId="77777777" w:rsidR="000666E3" w:rsidRPr="0025129B" w:rsidRDefault="00811259" w:rsidP="0071110F">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46464" behindDoc="0" locked="0" layoutInCell="1" allowOverlap="1" wp14:anchorId="546BB1FF" wp14:editId="429864E5">
                      <wp:simplePos x="0" y="0"/>
                      <wp:positionH relativeFrom="column">
                        <wp:posOffset>454660</wp:posOffset>
                      </wp:positionH>
                      <wp:positionV relativeFrom="paragraph">
                        <wp:posOffset>779780</wp:posOffset>
                      </wp:positionV>
                      <wp:extent cx="3714750" cy="19050"/>
                      <wp:effectExtent l="0" t="0" r="19050" b="19050"/>
                      <wp:wrapNone/>
                      <wp:docPr id="4" name="Conector recto 4"/>
                      <wp:cNvGraphicFramePr/>
                      <a:graphic xmlns:a="http://schemas.openxmlformats.org/drawingml/2006/main">
                        <a:graphicData uri="http://schemas.microsoft.com/office/word/2010/wordprocessingShape">
                          <wps:wsp>
                            <wps:cNvCnPr/>
                            <wps:spPr>
                              <a:xfrm>
                                <a:off x="0" y="0"/>
                                <a:ext cx="3714750" cy="19050"/>
                              </a:xfrm>
                              <a:prstGeom prst="line">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D818C0" id="Conector recto 4" o:spid="_x0000_s1026" style="position:absolute;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8pt,61.4pt" to="328.3pt,6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" strokecolor="red" strokeweight="1.25pt"/>
                  </w:pict>
                </mc:Fallback>
              </mc:AlternateContent>
            </w:r>
            <w:r w:rsidR="009958AF">
              <w:rPr>
                <w:noProof/>
                <w:lang w:eastAsia="es-CL"/>
              </w:rPr>
              <w:drawing>
                <wp:inline distT="0" distB="0" distL="0" distR="0" wp14:anchorId="6B637630" wp14:editId="61B9F6D6">
                  <wp:extent cx="4276725" cy="2133600"/>
                  <wp:effectExtent l="0" t="0" r="9525" b="0"/>
                  <wp:docPr id="38" name="Gráfico 38">
                    <a:extLst xmlns:a="http://schemas.openxmlformats.org/drawingml/2006/main">
                      <a:ext uri="{FF2B5EF4-FFF2-40B4-BE49-F238E27FC236}">
                        <a16:creationId xmlns:a16="http://schemas.microsoft.com/office/drawing/2014/main" id="{512727E6-4A1D-40B9-B501-AD7AADC239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c>
          <w:tcPr>
            <w:tcW w:w="2505" w:type="pct"/>
            <w:gridSpan w:val="2"/>
            <w:tcBorders>
              <w:top w:val="nil"/>
              <w:left w:val="single" w:sz="4" w:space="0" w:color="auto"/>
              <w:right w:val="single" w:sz="4" w:space="0" w:color="auto"/>
            </w:tcBorders>
            <w:shd w:val="clear" w:color="auto" w:fill="auto"/>
            <w:noWrap/>
            <w:vAlign w:val="center"/>
            <w:hideMark/>
          </w:tcPr>
          <w:p w14:paraId="043B1EAC" w14:textId="77777777" w:rsidR="000666E3" w:rsidRPr="0025129B" w:rsidRDefault="00971BDD" w:rsidP="0071110F">
            <w:pPr>
              <w:jc w:val="center"/>
              <w:rPr>
                <w:rFonts w:eastAsia="Times New Roman"/>
                <w:color w:val="000000"/>
                <w:sz w:val="20"/>
                <w:szCs w:val="20"/>
                <w:lang w:eastAsia="es-CL"/>
              </w:rPr>
            </w:pPr>
            <w:r>
              <w:rPr>
                <w:noProof/>
                <w:lang w:eastAsia="es-CL"/>
              </w:rPr>
              <w:drawing>
                <wp:inline distT="0" distB="0" distL="0" distR="0" wp14:anchorId="363F630F" wp14:editId="38C7FED5">
                  <wp:extent cx="4295775" cy="2181225"/>
                  <wp:effectExtent l="0" t="0" r="9525" b="9525"/>
                  <wp:docPr id="25" name="Gráfico 25">
                    <a:extLst xmlns:a="http://schemas.openxmlformats.org/drawingml/2006/main">
                      <a:ext uri="{FF2B5EF4-FFF2-40B4-BE49-F238E27FC236}">
                        <a16:creationId xmlns:a16="http://schemas.microsoft.com/office/drawing/2014/main" id="{C43836A6-E850-4F91-94F2-BB9BF84D78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r>
      <w:tr w:rsidR="00031AE0" w:rsidRPr="0025129B" w14:paraId="03CA521C" w14:textId="77777777" w:rsidTr="00013EAE">
        <w:trPr>
          <w:trHeight w:val="300"/>
          <w:jc w:val="center"/>
        </w:trPr>
        <w:tc>
          <w:tcPr>
            <w:tcW w:w="1338" w:type="pct"/>
            <w:tcBorders>
              <w:top w:val="single" w:sz="4" w:space="0" w:color="auto"/>
              <w:left w:val="single" w:sz="4" w:space="0" w:color="auto"/>
              <w:bottom w:val="single" w:sz="4" w:space="0" w:color="auto"/>
              <w:right w:val="nil"/>
            </w:tcBorders>
            <w:shd w:val="clear" w:color="auto" w:fill="auto"/>
            <w:noWrap/>
            <w:vAlign w:val="center"/>
            <w:hideMark/>
          </w:tcPr>
          <w:p w14:paraId="083F0BB5" w14:textId="77777777" w:rsidR="000666E3" w:rsidRPr="0025129B" w:rsidRDefault="000666E3" w:rsidP="0071110F">
            <w:pPr>
              <w:pStyle w:val="Descripcin"/>
              <w:rPr>
                <w:rFonts w:eastAsia="Times New Roman"/>
                <w:color w:val="000000"/>
                <w:lang w:eastAsia="es-CL"/>
              </w:rPr>
            </w:pPr>
            <w:bookmarkStart w:id="152" w:name="_Toc475369635"/>
            <w:r>
              <w:t>Gráfico 1.</w:t>
            </w:r>
            <w:bookmarkEnd w:id="152"/>
            <w:r>
              <w:t xml:space="preserve"> </w:t>
            </w:r>
          </w:p>
        </w:tc>
        <w:tc>
          <w:tcPr>
            <w:tcW w:w="115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B0C7BD" w14:textId="77777777" w:rsidR="000666E3" w:rsidRPr="000666E3" w:rsidRDefault="000666E3" w:rsidP="0071110F">
            <w:pPr>
              <w:jc w:val="left"/>
              <w:rPr>
                <w:rFonts w:eastAsia="Times New Roman"/>
                <w:b/>
                <w:color w:val="000000"/>
                <w:sz w:val="18"/>
                <w:szCs w:val="18"/>
                <w:lang w:eastAsia="es-CL"/>
              </w:rPr>
            </w:pPr>
            <w:r w:rsidRPr="000666E3">
              <w:rPr>
                <w:rFonts w:eastAsia="Times New Roman"/>
                <w:b/>
                <w:color w:val="000000"/>
                <w:sz w:val="18"/>
                <w:szCs w:val="18"/>
                <w:lang w:eastAsia="es-CL"/>
              </w:rPr>
              <w:t xml:space="preserve">Fecha: </w:t>
            </w:r>
            <w:r w:rsidR="00971BDD">
              <w:rPr>
                <w:rFonts w:eastAsia="Times New Roman"/>
                <w:b/>
                <w:color w:val="000000"/>
                <w:sz w:val="18"/>
                <w:szCs w:val="18"/>
                <w:lang w:eastAsia="es-CL"/>
              </w:rPr>
              <w:t>Abril</w:t>
            </w:r>
            <w:r w:rsidR="00E661F2">
              <w:rPr>
                <w:rFonts w:eastAsia="Times New Roman"/>
                <w:b/>
                <w:color w:val="000000"/>
                <w:sz w:val="18"/>
                <w:szCs w:val="18"/>
                <w:lang w:eastAsia="es-CL"/>
              </w:rPr>
              <w:t xml:space="preserve"> 2015</w:t>
            </w:r>
          </w:p>
        </w:tc>
        <w:tc>
          <w:tcPr>
            <w:tcW w:w="1346" w:type="pct"/>
            <w:tcBorders>
              <w:top w:val="single" w:sz="4" w:space="0" w:color="auto"/>
              <w:left w:val="nil"/>
              <w:bottom w:val="single" w:sz="4" w:space="0" w:color="auto"/>
              <w:right w:val="nil"/>
            </w:tcBorders>
            <w:shd w:val="clear" w:color="auto" w:fill="auto"/>
            <w:noWrap/>
            <w:vAlign w:val="center"/>
            <w:hideMark/>
          </w:tcPr>
          <w:p w14:paraId="19EB8537" w14:textId="77777777" w:rsidR="000666E3" w:rsidRPr="0025129B" w:rsidRDefault="000666E3" w:rsidP="0071110F">
            <w:pPr>
              <w:pStyle w:val="Descripcin"/>
            </w:pPr>
            <w:bookmarkStart w:id="153" w:name="_Toc353998128"/>
            <w:bookmarkStart w:id="154" w:name="_Toc353998201"/>
            <w:bookmarkStart w:id="155" w:name="_Toc382383552"/>
            <w:bookmarkStart w:id="156" w:name="_Toc382472374"/>
            <w:bookmarkStart w:id="157" w:name="_Toc390184284"/>
            <w:bookmarkStart w:id="158" w:name="_Toc390360015"/>
            <w:bookmarkStart w:id="159" w:name="_Toc390777036"/>
            <w:bookmarkStart w:id="160" w:name="_Toc475369636"/>
            <w:r>
              <w:t>Grafico</w:t>
            </w:r>
            <w:r w:rsidRPr="0025129B">
              <w:t xml:space="preserve"> </w:t>
            </w:r>
            <w:bookmarkEnd w:id="153"/>
            <w:bookmarkEnd w:id="154"/>
            <w:bookmarkEnd w:id="155"/>
            <w:bookmarkEnd w:id="156"/>
            <w:bookmarkEnd w:id="157"/>
            <w:bookmarkEnd w:id="158"/>
            <w:bookmarkEnd w:id="159"/>
            <w:r>
              <w:t>2.</w:t>
            </w:r>
            <w:bookmarkEnd w:id="16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6243A7" w14:textId="77777777" w:rsidR="000666E3" w:rsidRPr="0025129B" w:rsidRDefault="000666E3" w:rsidP="0071110F">
            <w:pPr>
              <w:jc w:val="left"/>
              <w:rPr>
                <w:rFonts w:eastAsia="Times New Roman"/>
                <w:b/>
                <w:color w:val="000000"/>
                <w:sz w:val="18"/>
                <w:szCs w:val="18"/>
                <w:lang w:eastAsia="es-CL"/>
              </w:rPr>
            </w:pPr>
            <w:r>
              <w:rPr>
                <w:rFonts w:eastAsia="Times New Roman"/>
                <w:b/>
                <w:color w:val="000000"/>
                <w:sz w:val="18"/>
                <w:szCs w:val="18"/>
                <w:lang w:eastAsia="es-CL"/>
              </w:rPr>
              <w:t>Fecha:</w:t>
            </w:r>
            <w:r w:rsidR="00E661F2">
              <w:rPr>
                <w:rFonts w:eastAsia="Times New Roman"/>
                <w:b/>
                <w:color w:val="000000"/>
                <w:sz w:val="18"/>
                <w:szCs w:val="18"/>
                <w:lang w:eastAsia="es-CL"/>
              </w:rPr>
              <w:t xml:space="preserve"> </w:t>
            </w:r>
            <w:r w:rsidR="00971BDD">
              <w:rPr>
                <w:rFonts w:eastAsia="Times New Roman"/>
                <w:b/>
                <w:color w:val="000000"/>
                <w:sz w:val="18"/>
                <w:szCs w:val="18"/>
                <w:lang w:eastAsia="es-CL"/>
              </w:rPr>
              <w:t>Mayo</w:t>
            </w:r>
            <w:r w:rsidR="00E661F2">
              <w:rPr>
                <w:rFonts w:eastAsia="Times New Roman"/>
                <w:b/>
                <w:color w:val="000000"/>
                <w:sz w:val="18"/>
                <w:szCs w:val="18"/>
                <w:lang w:eastAsia="es-CL"/>
              </w:rPr>
              <w:t xml:space="preserve"> 2015</w:t>
            </w:r>
          </w:p>
        </w:tc>
      </w:tr>
      <w:tr w:rsidR="009958AF" w:rsidRPr="0025129B" w14:paraId="2C03ECE7" w14:textId="77777777" w:rsidTr="00013EAE">
        <w:trPr>
          <w:trHeight w:val="567"/>
          <w:jc w:val="center"/>
        </w:trPr>
        <w:tc>
          <w:tcPr>
            <w:tcW w:w="249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3BCBA24" w14:textId="77777777" w:rsidR="000666E3" w:rsidRPr="00D764F2" w:rsidRDefault="000666E3" w:rsidP="0071110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D764F2">
              <w:rPr>
                <w:rFonts w:eastAsia="Times New Roman"/>
                <w:color w:val="000000"/>
                <w:sz w:val="18"/>
                <w:szCs w:val="18"/>
                <w:lang w:eastAsia="es-CL"/>
              </w:rPr>
              <w:t xml:space="preserve"> El volumen de descarga es superado 22 d</w:t>
            </w:r>
            <w:r w:rsidR="00A826AD">
              <w:rPr>
                <w:rFonts w:eastAsia="Times New Roman"/>
                <w:color w:val="000000"/>
                <w:sz w:val="18"/>
                <w:szCs w:val="18"/>
                <w:lang w:eastAsia="es-CL"/>
              </w:rPr>
              <w:t>ías en el mes de abril</w:t>
            </w:r>
            <w:r w:rsidR="00D75D12">
              <w:rPr>
                <w:rFonts w:eastAsia="Times New Roman"/>
                <w:color w:val="000000"/>
                <w:sz w:val="18"/>
                <w:szCs w:val="18"/>
                <w:lang w:eastAsia="es-CL"/>
              </w:rPr>
              <w:t xml:space="preserve"> de 2015</w:t>
            </w:r>
            <w:r w:rsidR="00A826AD">
              <w:rPr>
                <w:rFonts w:eastAsia="Times New Roman"/>
                <w:color w:val="000000"/>
                <w:sz w:val="18"/>
                <w:szCs w:val="18"/>
                <w:lang w:eastAsia="es-CL"/>
              </w:rPr>
              <w:t>.</w:t>
            </w:r>
          </w:p>
        </w:tc>
        <w:tc>
          <w:tcPr>
            <w:tcW w:w="250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A3DB2DE" w14:textId="77777777" w:rsidR="000666E3" w:rsidRPr="0025129B" w:rsidRDefault="000666E3" w:rsidP="0071110F">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826AD">
              <w:rPr>
                <w:rFonts w:eastAsia="Times New Roman"/>
                <w:color w:val="000000"/>
                <w:sz w:val="18"/>
                <w:szCs w:val="18"/>
                <w:lang w:eastAsia="es-CL"/>
              </w:rPr>
              <w:t>El volumen de descarga es superado 12 días en el mes de mayo</w:t>
            </w:r>
            <w:r w:rsidR="00D75D12">
              <w:rPr>
                <w:rFonts w:eastAsia="Times New Roman"/>
                <w:color w:val="000000"/>
                <w:sz w:val="18"/>
                <w:szCs w:val="18"/>
                <w:lang w:eastAsia="es-CL"/>
              </w:rPr>
              <w:t xml:space="preserve"> de 2015</w:t>
            </w:r>
            <w:r w:rsidR="00A826AD">
              <w:rPr>
                <w:rFonts w:eastAsia="Times New Roman"/>
                <w:color w:val="000000"/>
                <w:sz w:val="18"/>
                <w:szCs w:val="18"/>
                <w:lang w:eastAsia="es-CL"/>
              </w:rPr>
              <w:t>.</w:t>
            </w:r>
          </w:p>
        </w:tc>
      </w:tr>
      <w:tr w:rsidR="00971BDD" w:rsidRPr="0025129B" w14:paraId="730F7A79" w14:textId="77777777" w:rsidTr="00013EAE">
        <w:trPr>
          <w:trHeight w:val="3402"/>
          <w:jc w:val="center"/>
        </w:trPr>
        <w:tc>
          <w:tcPr>
            <w:tcW w:w="2495" w:type="pct"/>
            <w:gridSpan w:val="2"/>
            <w:tcBorders>
              <w:top w:val="nil"/>
              <w:left w:val="single" w:sz="4" w:space="0" w:color="auto"/>
              <w:right w:val="single" w:sz="4" w:space="0" w:color="auto"/>
            </w:tcBorders>
            <w:shd w:val="clear" w:color="auto" w:fill="auto"/>
            <w:noWrap/>
            <w:vAlign w:val="center"/>
            <w:hideMark/>
          </w:tcPr>
          <w:p w14:paraId="2DA4364E" w14:textId="77777777" w:rsidR="000666E3" w:rsidRPr="0025129B" w:rsidRDefault="00811259" w:rsidP="0071110F">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47488" behindDoc="0" locked="0" layoutInCell="1" allowOverlap="1" wp14:anchorId="6B87F6AF" wp14:editId="5A0F9873">
                      <wp:simplePos x="0" y="0"/>
                      <wp:positionH relativeFrom="column">
                        <wp:posOffset>446405</wp:posOffset>
                      </wp:positionH>
                      <wp:positionV relativeFrom="paragraph">
                        <wp:posOffset>758825</wp:posOffset>
                      </wp:positionV>
                      <wp:extent cx="3667125" cy="9525"/>
                      <wp:effectExtent l="0" t="0" r="28575" b="28575"/>
                      <wp:wrapNone/>
                      <wp:docPr id="9" name="Conector recto 9"/>
                      <wp:cNvGraphicFramePr/>
                      <a:graphic xmlns:a="http://schemas.openxmlformats.org/drawingml/2006/main">
                        <a:graphicData uri="http://schemas.microsoft.com/office/word/2010/wordprocessingShape">
                          <wps:wsp>
                            <wps:cNvCnPr/>
                            <wps:spPr>
                              <a:xfrm>
                                <a:off x="0" y="0"/>
                                <a:ext cx="3667125" cy="9525"/>
                              </a:xfrm>
                              <a:prstGeom prst="line">
                                <a:avLst/>
                              </a:prstGeom>
                              <a:noFill/>
                              <a:ln w="158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0AEC83A" id="Conector recto 9" o:spid="_x0000_s1026" style="position:absolute;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15pt,59.75pt" to="323.9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" strokecolor="red" strokeweight="1.25pt"/>
                  </w:pict>
                </mc:Fallback>
              </mc:AlternateContent>
            </w:r>
            <w:r w:rsidR="00971BDD">
              <w:rPr>
                <w:noProof/>
                <w:lang w:eastAsia="es-CL"/>
              </w:rPr>
              <w:drawing>
                <wp:inline distT="0" distB="0" distL="0" distR="0" wp14:anchorId="23585DCE" wp14:editId="10135C24">
                  <wp:extent cx="4229100" cy="2124075"/>
                  <wp:effectExtent l="0" t="0" r="0" b="9525"/>
                  <wp:docPr id="29" name="Gráfico 29">
                    <a:extLst xmlns:a="http://schemas.openxmlformats.org/drawingml/2006/main">
                      <a:ext uri="{FF2B5EF4-FFF2-40B4-BE49-F238E27FC236}">
                        <a16:creationId xmlns:a16="http://schemas.microsoft.com/office/drawing/2014/main" id="{7866E49B-5B38-43F5-9C0B-F44059C206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c>
          <w:tcPr>
            <w:tcW w:w="2505" w:type="pct"/>
            <w:gridSpan w:val="2"/>
            <w:tcBorders>
              <w:top w:val="nil"/>
              <w:left w:val="single" w:sz="4" w:space="0" w:color="auto"/>
              <w:right w:val="single" w:sz="4" w:space="0" w:color="auto"/>
            </w:tcBorders>
            <w:shd w:val="clear" w:color="auto" w:fill="auto"/>
            <w:noWrap/>
            <w:vAlign w:val="center"/>
            <w:hideMark/>
          </w:tcPr>
          <w:p w14:paraId="0FC426C1" w14:textId="77777777" w:rsidR="000666E3" w:rsidRPr="0025129B" w:rsidRDefault="00811259" w:rsidP="0071110F">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48512" behindDoc="0" locked="0" layoutInCell="1" allowOverlap="1" wp14:anchorId="51C27C50" wp14:editId="2D27DB7C">
                      <wp:simplePos x="0" y="0"/>
                      <wp:positionH relativeFrom="column">
                        <wp:posOffset>419735</wp:posOffset>
                      </wp:positionH>
                      <wp:positionV relativeFrom="paragraph">
                        <wp:posOffset>617220</wp:posOffset>
                      </wp:positionV>
                      <wp:extent cx="3695700" cy="9525"/>
                      <wp:effectExtent l="0" t="0" r="19050" b="28575"/>
                      <wp:wrapNone/>
                      <wp:docPr id="11" name="Conector recto 11"/>
                      <wp:cNvGraphicFramePr/>
                      <a:graphic xmlns:a="http://schemas.openxmlformats.org/drawingml/2006/main">
                        <a:graphicData uri="http://schemas.microsoft.com/office/word/2010/wordprocessingShape">
                          <wps:wsp>
                            <wps:cNvCnPr/>
                            <wps:spPr>
                              <a:xfrm>
                                <a:off x="0" y="0"/>
                                <a:ext cx="3695700" cy="9525"/>
                              </a:xfrm>
                              <a:prstGeom prst="line">
                                <a:avLst/>
                              </a:prstGeom>
                              <a:noFill/>
                              <a:ln w="158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B68D9E1" id="Conector recto 11"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5pt,48.6pt" to="324.05pt,4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" strokecolor="red" strokeweight="1.25pt"/>
                  </w:pict>
                </mc:Fallback>
              </mc:AlternateContent>
            </w:r>
            <w:r w:rsidR="00971BDD">
              <w:rPr>
                <w:noProof/>
                <w:lang w:eastAsia="es-CL"/>
              </w:rPr>
              <w:drawing>
                <wp:inline distT="0" distB="0" distL="0" distR="0" wp14:anchorId="6D1BF664" wp14:editId="64C84C11">
                  <wp:extent cx="4238625" cy="2105025"/>
                  <wp:effectExtent l="0" t="0" r="9525" b="9525"/>
                  <wp:docPr id="30" name="Gráfico 30">
                    <a:extLst xmlns:a="http://schemas.openxmlformats.org/drawingml/2006/main">
                      <a:ext uri="{FF2B5EF4-FFF2-40B4-BE49-F238E27FC236}">
                        <a16:creationId xmlns:a16="http://schemas.microsoft.com/office/drawing/2014/main" id="{6F2166CD-8944-43CA-835D-753E5357A6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r>
      <w:tr w:rsidR="00031AE0" w:rsidRPr="0025129B" w14:paraId="360EE21D" w14:textId="77777777" w:rsidTr="00013EAE">
        <w:trPr>
          <w:trHeight w:val="300"/>
          <w:jc w:val="center"/>
        </w:trPr>
        <w:tc>
          <w:tcPr>
            <w:tcW w:w="1338" w:type="pct"/>
            <w:tcBorders>
              <w:top w:val="single" w:sz="4" w:space="0" w:color="auto"/>
              <w:left w:val="single" w:sz="4" w:space="0" w:color="auto"/>
              <w:bottom w:val="single" w:sz="4" w:space="0" w:color="auto"/>
              <w:right w:val="nil"/>
            </w:tcBorders>
            <w:shd w:val="clear" w:color="auto" w:fill="auto"/>
            <w:noWrap/>
            <w:vAlign w:val="center"/>
            <w:hideMark/>
          </w:tcPr>
          <w:p w14:paraId="33DA7549" w14:textId="77777777" w:rsidR="000666E3" w:rsidRPr="0025129B" w:rsidRDefault="000666E3" w:rsidP="0071110F">
            <w:pPr>
              <w:pStyle w:val="Descripcin"/>
              <w:rPr>
                <w:rFonts w:eastAsia="Times New Roman"/>
                <w:color w:val="000000"/>
                <w:lang w:eastAsia="es-CL"/>
              </w:rPr>
            </w:pPr>
            <w:bookmarkStart w:id="161" w:name="_Toc353998129"/>
            <w:bookmarkStart w:id="162" w:name="_Toc353998202"/>
            <w:bookmarkStart w:id="163" w:name="_Toc382383553"/>
            <w:bookmarkStart w:id="164" w:name="_Toc382472375"/>
            <w:bookmarkStart w:id="165" w:name="_Toc390184285"/>
            <w:bookmarkStart w:id="166" w:name="_Toc390360016"/>
            <w:bookmarkStart w:id="167" w:name="_Toc390777037"/>
            <w:bookmarkStart w:id="168" w:name="_Toc475369637"/>
            <w:r>
              <w:t>Grafico</w:t>
            </w:r>
            <w:r w:rsidRPr="0025129B">
              <w:t xml:space="preserve"> </w:t>
            </w:r>
            <w:r>
              <w:t>3</w:t>
            </w:r>
            <w:r w:rsidRPr="0025129B">
              <w:t>.</w:t>
            </w:r>
            <w:bookmarkEnd w:id="161"/>
            <w:bookmarkEnd w:id="162"/>
            <w:bookmarkEnd w:id="163"/>
            <w:bookmarkEnd w:id="164"/>
            <w:bookmarkEnd w:id="165"/>
            <w:bookmarkEnd w:id="166"/>
            <w:bookmarkEnd w:id="167"/>
            <w:bookmarkEnd w:id="168"/>
          </w:p>
        </w:tc>
        <w:tc>
          <w:tcPr>
            <w:tcW w:w="115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D238C6" w14:textId="77777777" w:rsidR="000666E3" w:rsidRPr="0025129B" w:rsidRDefault="000666E3" w:rsidP="0071110F">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00971BDD">
              <w:rPr>
                <w:rFonts w:eastAsia="Times New Roman"/>
                <w:b/>
                <w:color w:val="000000"/>
                <w:sz w:val="18"/>
                <w:szCs w:val="18"/>
                <w:lang w:eastAsia="es-CL"/>
              </w:rPr>
              <w:t xml:space="preserve"> Junio</w:t>
            </w:r>
            <w:r w:rsidR="00031AE0">
              <w:rPr>
                <w:rFonts w:eastAsia="Times New Roman"/>
                <w:b/>
                <w:color w:val="000000"/>
                <w:sz w:val="18"/>
                <w:szCs w:val="18"/>
                <w:lang w:eastAsia="es-CL"/>
              </w:rPr>
              <w:t xml:space="preserve"> 2015</w:t>
            </w:r>
          </w:p>
        </w:tc>
        <w:tc>
          <w:tcPr>
            <w:tcW w:w="1346" w:type="pct"/>
            <w:tcBorders>
              <w:top w:val="single" w:sz="4" w:space="0" w:color="auto"/>
              <w:left w:val="nil"/>
              <w:bottom w:val="single" w:sz="4" w:space="0" w:color="auto"/>
              <w:right w:val="nil"/>
            </w:tcBorders>
            <w:shd w:val="clear" w:color="auto" w:fill="auto"/>
            <w:noWrap/>
            <w:vAlign w:val="center"/>
            <w:hideMark/>
          </w:tcPr>
          <w:p w14:paraId="41D8FA2B" w14:textId="77777777" w:rsidR="000666E3" w:rsidRPr="0025129B" w:rsidRDefault="000666E3" w:rsidP="0071110F">
            <w:pPr>
              <w:pStyle w:val="Descripcin"/>
            </w:pPr>
            <w:bookmarkStart w:id="169" w:name="_Toc353998130"/>
            <w:bookmarkStart w:id="170" w:name="_Toc353998203"/>
            <w:bookmarkStart w:id="171" w:name="_Toc382383554"/>
            <w:bookmarkStart w:id="172" w:name="_Toc382472376"/>
            <w:bookmarkStart w:id="173" w:name="_Toc390184286"/>
            <w:bookmarkStart w:id="174" w:name="_Toc390360017"/>
            <w:bookmarkStart w:id="175" w:name="_Toc390777038"/>
            <w:bookmarkStart w:id="176" w:name="_Toc475369638"/>
            <w:r>
              <w:t>Gráfico</w:t>
            </w:r>
            <w:r w:rsidRPr="0025129B">
              <w:t xml:space="preserve"> </w:t>
            </w:r>
            <w:r>
              <w:t>4</w:t>
            </w:r>
            <w:r w:rsidRPr="0025129B">
              <w:t>.</w:t>
            </w:r>
            <w:bookmarkEnd w:id="169"/>
            <w:bookmarkEnd w:id="170"/>
            <w:bookmarkEnd w:id="171"/>
            <w:bookmarkEnd w:id="172"/>
            <w:bookmarkEnd w:id="173"/>
            <w:bookmarkEnd w:id="174"/>
            <w:bookmarkEnd w:id="175"/>
            <w:bookmarkEnd w:id="17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020F39" w14:textId="77777777" w:rsidR="000666E3" w:rsidRPr="0025129B" w:rsidRDefault="000666E3" w:rsidP="0071110F">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00971BDD">
              <w:rPr>
                <w:rFonts w:eastAsia="Times New Roman"/>
                <w:b/>
                <w:color w:val="000000"/>
                <w:sz w:val="18"/>
                <w:szCs w:val="18"/>
                <w:lang w:eastAsia="es-CL"/>
              </w:rPr>
              <w:t xml:space="preserve">Julio </w:t>
            </w:r>
            <w:r w:rsidR="00031AE0">
              <w:rPr>
                <w:rFonts w:eastAsia="Times New Roman"/>
                <w:b/>
                <w:color w:val="000000"/>
                <w:sz w:val="18"/>
                <w:szCs w:val="18"/>
                <w:lang w:eastAsia="es-CL"/>
              </w:rPr>
              <w:t>2015</w:t>
            </w:r>
          </w:p>
        </w:tc>
      </w:tr>
      <w:tr w:rsidR="009958AF" w:rsidRPr="0025129B" w14:paraId="196BFF35" w14:textId="77777777" w:rsidTr="00013EAE">
        <w:trPr>
          <w:trHeight w:val="567"/>
          <w:jc w:val="center"/>
        </w:trPr>
        <w:tc>
          <w:tcPr>
            <w:tcW w:w="249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405354B" w14:textId="77777777" w:rsidR="000666E3" w:rsidRPr="0025129B" w:rsidRDefault="000666E3" w:rsidP="0071110F">
            <w:pPr>
              <w:jc w:val="left"/>
              <w:rPr>
                <w:rFonts w:eastAsia="Times New Roman"/>
                <w:color w:val="000000"/>
                <w:sz w:val="18"/>
                <w:szCs w:val="18"/>
                <w:lang w:eastAsia="es-CL"/>
              </w:rPr>
            </w:pPr>
            <w:r>
              <w:rPr>
                <w:rFonts w:eastAsia="Times New Roman"/>
                <w:b/>
                <w:color w:val="000000"/>
                <w:sz w:val="18"/>
                <w:szCs w:val="18"/>
                <w:lang w:eastAsia="es-CL"/>
              </w:rPr>
              <w:lastRenderedPageBreak/>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75D12">
              <w:rPr>
                <w:rFonts w:eastAsia="Times New Roman"/>
                <w:color w:val="000000"/>
                <w:sz w:val="18"/>
                <w:szCs w:val="18"/>
                <w:lang w:eastAsia="es-CL"/>
              </w:rPr>
              <w:t>El volumen de descarga es superado 5 días en el mes de junio de 2015.</w:t>
            </w:r>
          </w:p>
          <w:p w14:paraId="06DA7862" w14:textId="77777777" w:rsidR="000666E3" w:rsidRPr="0025129B" w:rsidRDefault="000666E3" w:rsidP="0071110F">
            <w:pPr>
              <w:jc w:val="left"/>
              <w:rPr>
                <w:rFonts w:eastAsia="Times New Roman"/>
                <w:color w:val="000000"/>
                <w:sz w:val="18"/>
                <w:szCs w:val="18"/>
                <w:lang w:eastAsia="es-CL"/>
              </w:rPr>
            </w:pPr>
          </w:p>
        </w:tc>
        <w:tc>
          <w:tcPr>
            <w:tcW w:w="250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648FE14" w14:textId="77777777" w:rsidR="000666E3" w:rsidRPr="0025129B" w:rsidRDefault="000666E3" w:rsidP="0071110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00D75D12">
              <w:rPr>
                <w:rFonts w:eastAsia="Times New Roman"/>
                <w:color w:val="000000"/>
                <w:sz w:val="18"/>
                <w:szCs w:val="18"/>
                <w:lang w:eastAsia="es-CL"/>
              </w:rPr>
              <w:t xml:space="preserve"> El volumen de descarga es superado 5 días en el mes de julio de 2015.</w:t>
            </w:r>
            <w:r w:rsidRPr="0025129B">
              <w:rPr>
                <w:rFonts w:eastAsia="Times New Roman"/>
                <w:color w:val="000000"/>
                <w:sz w:val="18"/>
                <w:szCs w:val="18"/>
                <w:lang w:eastAsia="es-CL"/>
              </w:rPr>
              <w:t xml:space="preserve"> </w:t>
            </w:r>
          </w:p>
          <w:p w14:paraId="3947FAC4" w14:textId="77777777" w:rsidR="000666E3" w:rsidRPr="0025129B" w:rsidRDefault="000666E3" w:rsidP="0071110F">
            <w:pPr>
              <w:keepNext/>
              <w:jc w:val="left"/>
              <w:rPr>
                <w:rFonts w:eastAsia="Times New Roman"/>
                <w:color w:val="000000"/>
                <w:sz w:val="18"/>
                <w:szCs w:val="18"/>
                <w:lang w:eastAsia="es-CL"/>
              </w:rPr>
            </w:pPr>
          </w:p>
        </w:tc>
      </w:tr>
    </w:tbl>
    <w:p w14:paraId="5F2A4B1A" w14:textId="77777777" w:rsidR="00DB5026" w:rsidRDefault="00DB5026" w:rsidP="00E349AF"/>
    <w:tbl>
      <w:tblPr>
        <w:tblW w:w="13712" w:type="dxa"/>
        <w:jc w:val="center"/>
        <w:tblCellMar>
          <w:left w:w="70" w:type="dxa"/>
          <w:right w:w="70" w:type="dxa"/>
        </w:tblCellMar>
        <w:tblLook w:val="04A0" w:firstRow="1" w:lastRow="0" w:firstColumn="1" w:lastColumn="0" w:noHBand="0" w:noVBand="1"/>
      </w:tblPr>
      <w:tblGrid>
        <w:gridCol w:w="3702"/>
        <w:gridCol w:w="45"/>
        <w:gridCol w:w="3158"/>
        <w:gridCol w:w="79"/>
        <w:gridCol w:w="3603"/>
        <w:gridCol w:w="39"/>
        <w:gridCol w:w="3143"/>
      </w:tblGrid>
      <w:tr w:rsidR="000666E3" w:rsidRPr="0025129B" w14:paraId="52E18AC7" w14:textId="77777777" w:rsidTr="0071110F">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8FFCC8" w14:textId="77777777" w:rsidR="000666E3" w:rsidRPr="0025129B" w:rsidRDefault="000666E3" w:rsidP="0071110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121E5D" w:rsidRPr="0025129B" w14:paraId="56CE47B2" w14:textId="77777777" w:rsidTr="00167927">
        <w:trPr>
          <w:trHeight w:val="3402"/>
          <w:jc w:val="center"/>
        </w:trPr>
        <w:tc>
          <w:tcPr>
            <w:tcW w:w="2527" w:type="pct"/>
            <w:gridSpan w:val="4"/>
            <w:tcBorders>
              <w:top w:val="nil"/>
              <w:left w:val="single" w:sz="4" w:space="0" w:color="auto"/>
              <w:right w:val="single" w:sz="4" w:space="0" w:color="auto"/>
            </w:tcBorders>
            <w:shd w:val="clear" w:color="auto" w:fill="auto"/>
            <w:noWrap/>
            <w:vAlign w:val="center"/>
            <w:hideMark/>
          </w:tcPr>
          <w:p w14:paraId="3195D387" w14:textId="77777777" w:rsidR="000666E3" w:rsidRPr="0025129B" w:rsidRDefault="00811259" w:rsidP="0071110F">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51584" behindDoc="0" locked="0" layoutInCell="1" allowOverlap="1" wp14:anchorId="731B1E2F" wp14:editId="7261F47F">
                      <wp:simplePos x="0" y="0"/>
                      <wp:positionH relativeFrom="column">
                        <wp:posOffset>422275</wp:posOffset>
                      </wp:positionH>
                      <wp:positionV relativeFrom="paragraph">
                        <wp:posOffset>876300</wp:posOffset>
                      </wp:positionV>
                      <wp:extent cx="3714750" cy="9525"/>
                      <wp:effectExtent l="0" t="0" r="19050" b="28575"/>
                      <wp:wrapNone/>
                      <wp:docPr id="12" name="Conector recto 12"/>
                      <wp:cNvGraphicFramePr/>
                      <a:graphic xmlns:a="http://schemas.openxmlformats.org/drawingml/2006/main">
                        <a:graphicData uri="http://schemas.microsoft.com/office/word/2010/wordprocessingShape">
                          <wps:wsp>
                            <wps:cNvCnPr/>
                            <wps:spPr>
                              <a:xfrm>
                                <a:off x="0" y="0"/>
                                <a:ext cx="3714750" cy="9525"/>
                              </a:xfrm>
                              <a:prstGeom prst="line">
                                <a:avLst/>
                              </a:prstGeom>
                              <a:noFill/>
                              <a:ln w="158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1170DDB" id="Conector recto 12"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25pt,69pt" to="325.75pt,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" strokecolor="red" strokeweight="1.25pt"/>
                  </w:pict>
                </mc:Fallback>
              </mc:AlternateContent>
            </w:r>
            <w:r w:rsidR="00971BDD">
              <w:rPr>
                <w:noProof/>
                <w:lang w:eastAsia="es-CL"/>
              </w:rPr>
              <w:drawing>
                <wp:inline distT="0" distB="0" distL="0" distR="0" wp14:anchorId="32ED9D0E" wp14:editId="60AEF1BC">
                  <wp:extent cx="4314825" cy="2114550"/>
                  <wp:effectExtent l="0" t="0" r="9525" b="0"/>
                  <wp:docPr id="35" name="Gráfico 35">
                    <a:extLst xmlns:a="http://schemas.openxmlformats.org/drawingml/2006/main">
                      <a:ext uri="{FF2B5EF4-FFF2-40B4-BE49-F238E27FC236}">
                        <a16:creationId xmlns:a16="http://schemas.microsoft.com/office/drawing/2014/main" id="{4C1E18A6-12EB-4938-9EC7-FE31AF0E51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c>
          <w:tcPr>
            <w:tcW w:w="2473" w:type="pct"/>
            <w:gridSpan w:val="3"/>
            <w:tcBorders>
              <w:top w:val="nil"/>
              <w:left w:val="single" w:sz="4" w:space="0" w:color="auto"/>
              <w:right w:val="single" w:sz="4" w:space="0" w:color="auto"/>
            </w:tcBorders>
            <w:shd w:val="clear" w:color="auto" w:fill="auto"/>
            <w:noWrap/>
            <w:vAlign w:val="center"/>
            <w:hideMark/>
          </w:tcPr>
          <w:p w14:paraId="5BE0B6B6" w14:textId="77777777" w:rsidR="000666E3" w:rsidRPr="0025129B" w:rsidRDefault="00121E5D" w:rsidP="0071110F">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55680" behindDoc="0" locked="0" layoutInCell="1" allowOverlap="1" wp14:anchorId="327C965C" wp14:editId="70A111D3">
                      <wp:simplePos x="0" y="0"/>
                      <wp:positionH relativeFrom="column">
                        <wp:posOffset>400685</wp:posOffset>
                      </wp:positionH>
                      <wp:positionV relativeFrom="paragraph">
                        <wp:posOffset>914400</wp:posOffset>
                      </wp:positionV>
                      <wp:extent cx="3762375" cy="9525"/>
                      <wp:effectExtent l="0" t="0" r="28575" b="28575"/>
                      <wp:wrapNone/>
                      <wp:docPr id="18" name="Conector recto 18"/>
                      <wp:cNvGraphicFramePr/>
                      <a:graphic xmlns:a="http://schemas.openxmlformats.org/drawingml/2006/main">
                        <a:graphicData uri="http://schemas.microsoft.com/office/word/2010/wordprocessingShape">
                          <wps:wsp>
                            <wps:cNvCnPr/>
                            <wps:spPr>
                              <a:xfrm>
                                <a:off x="0" y="0"/>
                                <a:ext cx="3762375" cy="9525"/>
                              </a:xfrm>
                              <a:prstGeom prst="line">
                                <a:avLst/>
                              </a:prstGeom>
                              <a:noFill/>
                              <a:ln w="158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EF204E4" id="Conector recto 18"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5pt,1in" to="327.8pt,7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" strokecolor="red" strokeweight="1.25pt"/>
                  </w:pict>
                </mc:Fallback>
              </mc:AlternateContent>
            </w:r>
            <w:r>
              <w:rPr>
                <w:noProof/>
                <w:lang w:eastAsia="es-CL"/>
              </w:rPr>
              <w:drawing>
                <wp:inline distT="0" distB="0" distL="0" distR="0" wp14:anchorId="6E35B3A6" wp14:editId="18CC3C1A">
                  <wp:extent cx="4191000" cy="2143125"/>
                  <wp:effectExtent l="0" t="0" r="0" b="9525"/>
                  <wp:docPr id="14" name="Gráfico 14">
                    <a:extLst xmlns:a="http://schemas.openxmlformats.org/drawingml/2006/main">
                      <a:ext uri="{FF2B5EF4-FFF2-40B4-BE49-F238E27FC236}">
                        <a16:creationId xmlns:a16="http://schemas.microsoft.com/office/drawing/2014/main" id="{C2A40071-24C4-466A-A23D-8C517528F3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r>
      <w:tr w:rsidR="00167927" w:rsidRPr="0025129B" w14:paraId="453F36A9" w14:textId="77777777" w:rsidTr="00167927">
        <w:trPr>
          <w:trHeight w:val="300"/>
          <w:jc w:val="center"/>
        </w:trPr>
        <w:tc>
          <w:tcPr>
            <w:tcW w:w="1356" w:type="pct"/>
            <w:gridSpan w:val="2"/>
            <w:tcBorders>
              <w:top w:val="single" w:sz="4" w:space="0" w:color="auto"/>
              <w:left w:val="single" w:sz="4" w:space="0" w:color="auto"/>
              <w:bottom w:val="single" w:sz="4" w:space="0" w:color="auto"/>
              <w:right w:val="nil"/>
            </w:tcBorders>
            <w:shd w:val="clear" w:color="auto" w:fill="auto"/>
            <w:noWrap/>
            <w:vAlign w:val="center"/>
            <w:hideMark/>
          </w:tcPr>
          <w:p w14:paraId="42A160DD" w14:textId="77777777" w:rsidR="000666E3" w:rsidRPr="0025129B" w:rsidRDefault="000666E3" w:rsidP="0071110F">
            <w:pPr>
              <w:pStyle w:val="Descripcin"/>
              <w:rPr>
                <w:rFonts w:eastAsia="Times New Roman"/>
                <w:color w:val="000000"/>
                <w:lang w:eastAsia="es-CL"/>
              </w:rPr>
            </w:pPr>
            <w:bookmarkStart w:id="177" w:name="_Toc475369639"/>
            <w:r>
              <w:t>Grafico</w:t>
            </w:r>
            <w:r w:rsidRPr="0025129B">
              <w:t xml:space="preserve"> </w:t>
            </w:r>
            <w:r>
              <w:t>5</w:t>
            </w:r>
            <w:r w:rsidRPr="0025129B">
              <w:t>.</w:t>
            </w:r>
            <w:bookmarkEnd w:id="177"/>
          </w:p>
        </w:tc>
        <w:tc>
          <w:tcPr>
            <w:tcW w:w="117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0DD906" w14:textId="77777777" w:rsidR="000666E3" w:rsidRPr="0025129B" w:rsidRDefault="000666E3" w:rsidP="0071110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971BDD">
              <w:rPr>
                <w:rFonts w:eastAsia="Times New Roman"/>
                <w:b/>
                <w:color w:val="000000"/>
                <w:sz w:val="18"/>
                <w:szCs w:val="18"/>
                <w:lang w:eastAsia="es-CL"/>
              </w:rPr>
              <w:t xml:space="preserve"> Agosto 2015</w:t>
            </w:r>
          </w:p>
        </w:tc>
        <w:tc>
          <w:tcPr>
            <w:tcW w:w="1328" w:type="pct"/>
            <w:gridSpan w:val="2"/>
            <w:tcBorders>
              <w:top w:val="single" w:sz="4" w:space="0" w:color="auto"/>
              <w:left w:val="nil"/>
              <w:bottom w:val="single" w:sz="4" w:space="0" w:color="auto"/>
              <w:right w:val="nil"/>
            </w:tcBorders>
            <w:shd w:val="clear" w:color="auto" w:fill="auto"/>
            <w:noWrap/>
            <w:vAlign w:val="center"/>
            <w:hideMark/>
          </w:tcPr>
          <w:p w14:paraId="624B93BE" w14:textId="77777777" w:rsidR="000666E3" w:rsidRPr="0025129B" w:rsidRDefault="000666E3" w:rsidP="0071110F">
            <w:pPr>
              <w:pStyle w:val="Descripcin"/>
            </w:pPr>
            <w:bookmarkStart w:id="178" w:name="_Toc475369640"/>
            <w:r>
              <w:t>Grafico</w:t>
            </w:r>
            <w:r w:rsidRPr="0025129B">
              <w:t xml:space="preserve"> </w:t>
            </w:r>
            <w:r>
              <w:t>6.</w:t>
            </w:r>
            <w:bookmarkEnd w:id="178"/>
          </w:p>
        </w:tc>
        <w:tc>
          <w:tcPr>
            <w:tcW w:w="114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6FD4B1" w14:textId="77777777" w:rsidR="000666E3" w:rsidRPr="0025129B" w:rsidRDefault="000666E3" w:rsidP="0071110F">
            <w:pPr>
              <w:jc w:val="left"/>
              <w:rPr>
                <w:rFonts w:eastAsia="Times New Roman"/>
                <w:b/>
                <w:color w:val="000000"/>
                <w:sz w:val="18"/>
                <w:szCs w:val="18"/>
                <w:lang w:eastAsia="es-CL"/>
              </w:rPr>
            </w:pPr>
            <w:r>
              <w:rPr>
                <w:rFonts w:eastAsia="Times New Roman"/>
                <w:b/>
                <w:color w:val="000000"/>
                <w:sz w:val="18"/>
                <w:szCs w:val="18"/>
                <w:lang w:eastAsia="es-CL"/>
              </w:rPr>
              <w:t>Fecha:</w:t>
            </w:r>
            <w:r w:rsidR="00971BDD">
              <w:rPr>
                <w:rFonts w:eastAsia="Times New Roman"/>
                <w:b/>
                <w:color w:val="000000"/>
                <w:sz w:val="18"/>
                <w:szCs w:val="18"/>
                <w:lang w:eastAsia="es-CL"/>
              </w:rPr>
              <w:t xml:space="preserve"> Septiembre 2015</w:t>
            </w:r>
          </w:p>
        </w:tc>
      </w:tr>
      <w:tr w:rsidR="00121E5D" w:rsidRPr="0025129B" w14:paraId="1E60253A" w14:textId="77777777" w:rsidTr="00167927">
        <w:trPr>
          <w:trHeight w:val="567"/>
          <w:jc w:val="center"/>
        </w:trPr>
        <w:tc>
          <w:tcPr>
            <w:tcW w:w="2527"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2520B941" w14:textId="77777777" w:rsidR="000666E3" w:rsidRPr="00D75D12" w:rsidRDefault="000666E3" w:rsidP="0071110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75D12">
              <w:rPr>
                <w:rFonts w:eastAsia="Times New Roman"/>
                <w:color w:val="000000"/>
                <w:sz w:val="18"/>
                <w:szCs w:val="18"/>
                <w:lang w:eastAsia="es-CL"/>
              </w:rPr>
              <w:t>El volumen de descarga es superado 21 días en el mes de agosto de 2015.</w:t>
            </w:r>
          </w:p>
        </w:tc>
        <w:tc>
          <w:tcPr>
            <w:tcW w:w="247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36FAD81" w14:textId="77777777" w:rsidR="000666E3" w:rsidRPr="0025129B" w:rsidRDefault="000666E3" w:rsidP="0071110F">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75D12">
              <w:rPr>
                <w:rFonts w:eastAsia="Times New Roman"/>
                <w:color w:val="000000"/>
                <w:sz w:val="18"/>
                <w:szCs w:val="18"/>
                <w:lang w:eastAsia="es-CL"/>
              </w:rPr>
              <w:t>El volumen de descarga es superado 18 días en el mes de septiembre de 2015.</w:t>
            </w:r>
          </w:p>
        </w:tc>
      </w:tr>
      <w:tr w:rsidR="00121E5D" w:rsidRPr="0025129B" w14:paraId="3F27DBE6" w14:textId="77777777" w:rsidTr="00167927">
        <w:trPr>
          <w:trHeight w:val="3402"/>
          <w:jc w:val="center"/>
        </w:trPr>
        <w:tc>
          <w:tcPr>
            <w:tcW w:w="2527" w:type="pct"/>
            <w:gridSpan w:val="4"/>
            <w:tcBorders>
              <w:top w:val="nil"/>
              <w:left w:val="single" w:sz="4" w:space="0" w:color="auto"/>
              <w:right w:val="single" w:sz="4" w:space="0" w:color="auto"/>
            </w:tcBorders>
            <w:shd w:val="clear" w:color="auto" w:fill="auto"/>
            <w:noWrap/>
            <w:vAlign w:val="center"/>
            <w:hideMark/>
          </w:tcPr>
          <w:p w14:paraId="6980E32E" w14:textId="77777777" w:rsidR="000666E3" w:rsidRPr="0025129B" w:rsidRDefault="00AB1579" w:rsidP="0071110F">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59776" behindDoc="0" locked="0" layoutInCell="1" allowOverlap="1" wp14:anchorId="521FB037" wp14:editId="24B7FD42">
                      <wp:simplePos x="0" y="0"/>
                      <wp:positionH relativeFrom="column">
                        <wp:posOffset>419100</wp:posOffset>
                      </wp:positionH>
                      <wp:positionV relativeFrom="paragraph">
                        <wp:posOffset>777240</wp:posOffset>
                      </wp:positionV>
                      <wp:extent cx="3800475" cy="0"/>
                      <wp:effectExtent l="0" t="0" r="28575" b="19050"/>
                      <wp:wrapNone/>
                      <wp:docPr id="34" name="Conector recto 34"/>
                      <wp:cNvGraphicFramePr/>
                      <a:graphic xmlns:a="http://schemas.openxmlformats.org/drawingml/2006/main">
                        <a:graphicData uri="http://schemas.microsoft.com/office/word/2010/wordprocessingShape">
                          <wps:wsp>
                            <wps:cNvCnPr/>
                            <wps:spPr>
                              <a:xfrm>
                                <a:off x="0" y="0"/>
                                <a:ext cx="3800475" cy="0"/>
                              </a:xfrm>
                              <a:prstGeom prst="line">
                                <a:avLst/>
                              </a:prstGeom>
                              <a:noFill/>
                              <a:ln w="158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707F64A" id="Conector recto 34"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pt,61.2pt" to="332.25pt,6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" strokecolor="red" strokeweight="1.25pt"/>
                  </w:pict>
                </mc:Fallback>
              </mc:AlternateContent>
            </w:r>
            <w:r w:rsidR="00121E5D">
              <w:rPr>
                <w:noProof/>
                <w:lang w:eastAsia="es-CL"/>
              </w:rPr>
              <w:drawing>
                <wp:inline distT="0" distB="0" distL="0" distR="0" wp14:anchorId="417B8732" wp14:editId="3AFE682C">
                  <wp:extent cx="4333875" cy="2105025"/>
                  <wp:effectExtent l="0" t="0" r="9525" b="9525"/>
                  <wp:docPr id="19" name="Gráfico 19">
                    <a:extLst xmlns:a="http://schemas.openxmlformats.org/drawingml/2006/main">
                      <a:ext uri="{FF2B5EF4-FFF2-40B4-BE49-F238E27FC236}">
                        <a16:creationId xmlns:a16="http://schemas.microsoft.com/office/drawing/2014/main" id="{E0F058E4-6891-4A75-923F-7955A55A4D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c>
          <w:tcPr>
            <w:tcW w:w="2473" w:type="pct"/>
            <w:gridSpan w:val="3"/>
            <w:tcBorders>
              <w:top w:val="nil"/>
              <w:left w:val="single" w:sz="4" w:space="0" w:color="auto"/>
              <w:right w:val="single" w:sz="4" w:space="0" w:color="auto"/>
            </w:tcBorders>
            <w:shd w:val="clear" w:color="auto" w:fill="auto"/>
            <w:noWrap/>
            <w:vAlign w:val="center"/>
            <w:hideMark/>
          </w:tcPr>
          <w:p w14:paraId="109855FF" w14:textId="77777777" w:rsidR="000666E3" w:rsidRPr="0025129B" w:rsidRDefault="00AB1579" w:rsidP="0071110F">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3872" behindDoc="0" locked="0" layoutInCell="1" allowOverlap="1" wp14:anchorId="4CEF461C" wp14:editId="1261901E">
                      <wp:simplePos x="0" y="0"/>
                      <wp:positionH relativeFrom="column">
                        <wp:posOffset>410210</wp:posOffset>
                      </wp:positionH>
                      <wp:positionV relativeFrom="paragraph">
                        <wp:posOffset>758190</wp:posOffset>
                      </wp:positionV>
                      <wp:extent cx="3733800" cy="9525"/>
                      <wp:effectExtent l="0" t="0" r="19050" b="28575"/>
                      <wp:wrapNone/>
                      <wp:docPr id="40" name="Conector recto 40"/>
                      <wp:cNvGraphicFramePr/>
                      <a:graphic xmlns:a="http://schemas.openxmlformats.org/drawingml/2006/main">
                        <a:graphicData uri="http://schemas.microsoft.com/office/word/2010/wordprocessingShape">
                          <wps:wsp>
                            <wps:cNvCnPr/>
                            <wps:spPr>
                              <a:xfrm flipV="1">
                                <a:off x="0" y="0"/>
                                <a:ext cx="3733800" cy="9525"/>
                              </a:xfrm>
                              <a:prstGeom prst="line">
                                <a:avLst/>
                              </a:prstGeom>
                              <a:noFill/>
                              <a:ln w="158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F1B527D" id="Conector recto 40" o:spid="_x0000_s1026" style="position:absolute;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3pt,59.7pt" to="326.3pt,6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" strokecolor="red" strokeweight="1.25pt"/>
                  </w:pict>
                </mc:Fallback>
              </mc:AlternateContent>
            </w:r>
            <w:r w:rsidR="00167927">
              <w:rPr>
                <w:noProof/>
                <w:lang w:eastAsia="es-CL"/>
              </w:rPr>
              <w:drawing>
                <wp:inline distT="0" distB="0" distL="0" distR="0" wp14:anchorId="43E2909C" wp14:editId="65D295F9">
                  <wp:extent cx="4171950" cy="2124075"/>
                  <wp:effectExtent l="0" t="0" r="0" b="9525"/>
                  <wp:docPr id="20" name="Gráfico 20">
                    <a:extLst xmlns:a="http://schemas.openxmlformats.org/drawingml/2006/main">
                      <a:ext uri="{FF2B5EF4-FFF2-40B4-BE49-F238E27FC236}">
                        <a16:creationId xmlns:a16="http://schemas.microsoft.com/office/drawing/2014/main" id="{E703842A-644E-4727-933B-A83A094533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c>
      </w:tr>
      <w:tr w:rsidR="00167927" w:rsidRPr="0025129B" w14:paraId="40D33FC9" w14:textId="77777777" w:rsidTr="00167927">
        <w:trPr>
          <w:trHeight w:val="300"/>
          <w:jc w:val="center"/>
        </w:trPr>
        <w:tc>
          <w:tcPr>
            <w:tcW w:w="1356" w:type="pct"/>
            <w:gridSpan w:val="2"/>
            <w:tcBorders>
              <w:top w:val="single" w:sz="4" w:space="0" w:color="auto"/>
              <w:left w:val="single" w:sz="4" w:space="0" w:color="auto"/>
              <w:bottom w:val="single" w:sz="4" w:space="0" w:color="auto"/>
              <w:right w:val="nil"/>
            </w:tcBorders>
            <w:shd w:val="clear" w:color="auto" w:fill="auto"/>
            <w:noWrap/>
            <w:vAlign w:val="center"/>
            <w:hideMark/>
          </w:tcPr>
          <w:p w14:paraId="772BCC3C" w14:textId="77777777" w:rsidR="000666E3" w:rsidRPr="0025129B" w:rsidRDefault="000666E3" w:rsidP="0071110F">
            <w:pPr>
              <w:pStyle w:val="Descripcin"/>
              <w:rPr>
                <w:rFonts w:eastAsia="Times New Roman"/>
                <w:color w:val="000000"/>
                <w:lang w:eastAsia="es-CL"/>
              </w:rPr>
            </w:pPr>
            <w:bookmarkStart w:id="179" w:name="_Toc475369641"/>
            <w:r>
              <w:t>Grafico</w:t>
            </w:r>
            <w:r w:rsidRPr="0025129B">
              <w:t xml:space="preserve"> </w:t>
            </w:r>
            <w:r>
              <w:t>7</w:t>
            </w:r>
            <w:r w:rsidRPr="0025129B">
              <w:t>.</w:t>
            </w:r>
            <w:bookmarkEnd w:id="179"/>
          </w:p>
        </w:tc>
        <w:tc>
          <w:tcPr>
            <w:tcW w:w="117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471726" w14:textId="77777777" w:rsidR="000666E3" w:rsidRPr="0025129B" w:rsidRDefault="000666E3" w:rsidP="0071110F">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00971BDD">
              <w:rPr>
                <w:rFonts w:eastAsia="Times New Roman"/>
                <w:b/>
                <w:color w:val="000000"/>
                <w:sz w:val="18"/>
                <w:szCs w:val="18"/>
                <w:lang w:eastAsia="es-CL"/>
              </w:rPr>
              <w:t xml:space="preserve"> Octubre 2015</w:t>
            </w:r>
          </w:p>
        </w:tc>
        <w:tc>
          <w:tcPr>
            <w:tcW w:w="1328" w:type="pct"/>
            <w:gridSpan w:val="2"/>
            <w:tcBorders>
              <w:top w:val="single" w:sz="4" w:space="0" w:color="auto"/>
              <w:left w:val="nil"/>
              <w:bottom w:val="single" w:sz="4" w:space="0" w:color="auto"/>
              <w:right w:val="nil"/>
            </w:tcBorders>
            <w:shd w:val="clear" w:color="auto" w:fill="auto"/>
            <w:noWrap/>
            <w:vAlign w:val="center"/>
            <w:hideMark/>
          </w:tcPr>
          <w:p w14:paraId="505008A9" w14:textId="77777777" w:rsidR="000666E3" w:rsidRPr="0025129B" w:rsidRDefault="000666E3" w:rsidP="0071110F">
            <w:pPr>
              <w:pStyle w:val="Descripcin"/>
            </w:pPr>
            <w:bookmarkStart w:id="180" w:name="_Toc475369642"/>
            <w:r>
              <w:t>Grafico</w:t>
            </w:r>
            <w:r w:rsidRPr="0025129B">
              <w:t xml:space="preserve"> </w:t>
            </w:r>
            <w:r>
              <w:t>8</w:t>
            </w:r>
            <w:r w:rsidRPr="0025129B">
              <w:t>.</w:t>
            </w:r>
            <w:bookmarkEnd w:id="180"/>
          </w:p>
        </w:tc>
        <w:tc>
          <w:tcPr>
            <w:tcW w:w="114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691EE7" w14:textId="77777777" w:rsidR="000666E3" w:rsidRPr="0025129B" w:rsidRDefault="000666E3" w:rsidP="0071110F">
            <w:pPr>
              <w:jc w:val="left"/>
              <w:rPr>
                <w:rFonts w:eastAsia="Times New Roman"/>
                <w:b/>
                <w:color w:val="000000"/>
                <w:sz w:val="18"/>
                <w:szCs w:val="18"/>
                <w:lang w:eastAsia="es-CL"/>
              </w:rPr>
            </w:pPr>
            <w:r>
              <w:rPr>
                <w:rFonts w:eastAsia="Times New Roman"/>
                <w:b/>
                <w:color w:val="000000"/>
                <w:sz w:val="18"/>
                <w:szCs w:val="18"/>
                <w:lang w:eastAsia="es-CL"/>
              </w:rPr>
              <w:t>Fecha:</w:t>
            </w:r>
            <w:r w:rsidR="00971BDD">
              <w:rPr>
                <w:rFonts w:eastAsia="Times New Roman"/>
                <w:b/>
                <w:color w:val="000000"/>
                <w:sz w:val="18"/>
                <w:szCs w:val="18"/>
                <w:lang w:eastAsia="es-CL"/>
              </w:rPr>
              <w:t xml:space="preserve"> Noviembre 2015</w:t>
            </w:r>
          </w:p>
        </w:tc>
      </w:tr>
      <w:tr w:rsidR="00121E5D" w:rsidRPr="0025129B" w14:paraId="058C7B7D" w14:textId="77777777" w:rsidTr="00167927">
        <w:trPr>
          <w:trHeight w:val="567"/>
          <w:jc w:val="center"/>
        </w:trPr>
        <w:tc>
          <w:tcPr>
            <w:tcW w:w="2527"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0342E0E2" w14:textId="77777777" w:rsidR="000666E3" w:rsidRPr="0025129B" w:rsidRDefault="000666E3" w:rsidP="0071110F">
            <w:pPr>
              <w:jc w:val="left"/>
              <w:rPr>
                <w:rFonts w:eastAsia="Times New Roman"/>
                <w:color w:val="000000"/>
                <w:sz w:val="18"/>
                <w:szCs w:val="18"/>
                <w:lang w:eastAsia="es-CL"/>
              </w:rPr>
            </w:pPr>
            <w:r>
              <w:rPr>
                <w:rFonts w:eastAsia="Times New Roman"/>
                <w:b/>
                <w:color w:val="000000"/>
                <w:sz w:val="18"/>
                <w:szCs w:val="18"/>
                <w:lang w:eastAsia="es-CL"/>
              </w:rPr>
              <w:lastRenderedPageBreak/>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75D12">
              <w:rPr>
                <w:rFonts w:eastAsia="Times New Roman"/>
                <w:color w:val="000000"/>
                <w:sz w:val="18"/>
                <w:szCs w:val="18"/>
                <w:lang w:eastAsia="es-CL"/>
              </w:rPr>
              <w:t>El volumen de descarga es superado 3 días en el mes de octubre de 2015.</w:t>
            </w:r>
          </w:p>
        </w:tc>
        <w:tc>
          <w:tcPr>
            <w:tcW w:w="247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7B9EFEE" w14:textId="77777777" w:rsidR="000666E3" w:rsidRPr="0025129B" w:rsidRDefault="000666E3" w:rsidP="0071110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75D12">
              <w:rPr>
                <w:rFonts w:eastAsia="Times New Roman"/>
                <w:color w:val="000000"/>
                <w:sz w:val="18"/>
                <w:szCs w:val="18"/>
                <w:lang w:eastAsia="es-CL"/>
              </w:rPr>
              <w:t>El volumen de descarga es superado 10 días en el mes de noviembre de 2015.</w:t>
            </w:r>
          </w:p>
          <w:p w14:paraId="73364F48" w14:textId="77777777" w:rsidR="000666E3" w:rsidRPr="0025129B" w:rsidRDefault="000666E3" w:rsidP="0071110F">
            <w:pPr>
              <w:keepNext/>
              <w:jc w:val="left"/>
              <w:rPr>
                <w:rFonts w:eastAsia="Times New Roman"/>
                <w:color w:val="000000"/>
                <w:sz w:val="18"/>
                <w:szCs w:val="18"/>
                <w:lang w:eastAsia="es-CL"/>
              </w:rPr>
            </w:pPr>
          </w:p>
        </w:tc>
      </w:tr>
      <w:tr w:rsidR="000666E3" w:rsidRPr="0025129B" w14:paraId="78794E94" w14:textId="77777777" w:rsidTr="0071110F">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6A2779" w14:textId="77777777" w:rsidR="000666E3" w:rsidRPr="0025129B" w:rsidRDefault="000666E3" w:rsidP="0071110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62A0B" w:rsidRPr="0025129B" w14:paraId="14D86CE9" w14:textId="77777777" w:rsidTr="00962A0B">
        <w:trPr>
          <w:trHeight w:val="3402"/>
          <w:jc w:val="center"/>
        </w:trPr>
        <w:tc>
          <w:tcPr>
            <w:tcW w:w="2499" w:type="pct"/>
            <w:gridSpan w:val="3"/>
            <w:tcBorders>
              <w:top w:val="nil"/>
              <w:left w:val="single" w:sz="4" w:space="0" w:color="auto"/>
              <w:right w:val="single" w:sz="4" w:space="0" w:color="auto"/>
            </w:tcBorders>
            <w:shd w:val="clear" w:color="auto" w:fill="auto"/>
            <w:noWrap/>
            <w:vAlign w:val="center"/>
            <w:hideMark/>
          </w:tcPr>
          <w:p w14:paraId="60C88D42" w14:textId="77777777" w:rsidR="000666E3" w:rsidRPr="0025129B" w:rsidRDefault="00AB1579" w:rsidP="0071110F">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5920" behindDoc="0" locked="0" layoutInCell="1" allowOverlap="1" wp14:anchorId="5AD06179" wp14:editId="07384E01">
                      <wp:simplePos x="0" y="0"/>
                      <wp:positionH relativeFrom="column">
                        <wp:posOffset>428625</wp:posOffset>
                      </wp:positionH>
                      <wp:positionV relativeFrom="paragraph">
                        <wp:posOffset>1062355</wp:posOffset>
                      </wp:positionV>
                      <wp:extent cx="3714750" cy="9525"/>
                      <wp:effectExtent l="0" t="0" r="19050" b="28575"/>
                      <wp:wrapNone/>
                      <wp:docPr id="41" name="Conector recto 41"/>
                      <wp:cNvGraphicFramePr/>
                      <a:graphic xmlns:a="http://schemas.openxmlformats.org/drawingml/2006/main">
                        <a:graphicData uri="http://schemas.microsoft.com/office/word/2010/wordprocessingShape">
                          <wps:wsp>
                            <wps:cNvCnPr/>
                            <wps:spPr>
                              <a:xfrm>
                                <a:off x="0" y="0"/>
                                <a:ext cx="3714750" cy="9525"/>
                              </a:xfrm>
                              <a:prstGeom prst="line">
                                <a:avLst/>
                              </a:prstGeom>
                              <a:noFill/>
                              <a:ln w="158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60B4F00" id="Conector recto 41" o:spid="_x0000_s1026" style="position:absolute;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75pt,83.65pt" to="326.25pt,8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" strokecolor="red" strokeweight="1.25pt"/>
                  </w:pict>
                </mc:Fallback>
              </mc:AlternateContent>
            </w:r>
            <w:r w:rsidR="000C5955">
              <w:rPr>
                <w:noProof/>
                <w:lang w:eastAsia="es-CL"/>
              </w:rPr>
              <w:drawing>
                <wp:inline distT="0" distB="0" distL="0" distR="0" wp14:anchorId="1615372F" wp14:editId="46F2D01A">
                  <wp:extent cx="4248150" cy="2238375"/>
                  <wp:effectExtent l="0" t="0" r="0" b="9525"/>
                  <wp:docPr id="21" name="Gráfico 21">
                    <a:extLst xmlns:a="http://schemas.openxmlformats.org/drawingml/2006/main">
                      <a:ext uri="{FF2B5EF4-FFF2-40B4-BE49-F238E27FC236}">
                        <a16:creationId xmlns:a16="http://schemas.microsoft.com/office/drawing/2014/main" id="{0BF1E1A1-C11F-47B7-8AF9-60198FAA24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c>
          <w:tcPr>
            <w:tcW w:w="2501" w:type="pct"/>
            <w:gridSpan w:val="4"/>
            <w:tcBorders>
              <w:top w:val="nil"/>
              <w:left w:val="single" w:sz="4" w:space="0" w:color="auto"/>
              <w:right w:val="single" w:sz="4" w:space="0" w:color="auto"/>
            </w:tcBorders>
            <w:shd w:val="clear" w:color="auto" w:fill="auto"/>
            <w:noWrap/>
            <w:vAlign w:val="center"/>
            <w:hideMark/>
          </w:tcPr>
          <w:p w14:paraId="08E002CF" w14:textId="77777777" w:rsidR="000666E3" w:rsidRPr="0025129B" w:rsidRDefault="00AB1579" w:rsidP="0071110F">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6944" behindDoc="0" locked="0" layoutInCell="1" allowOverlap="1" wp14:anchorId="6C2660F7" wp14:editId="1762D6AC">
                      <wp:simplePos x="0" y="0"/>
                      <wp:positionH relativeFrom="column">
                        <wp:posOffset>381000</wp:posOffset>
                      </wp:positionH>
                      <wp:positionV relativeFrom="paragraph">
                        <wp:posOffset>1062355</wp:posOffset>
                      </wp:positionV>
                      <wp:extent cx="3714750" cy="9525"/>
                      <wp:effectExtent l="0" t="0" r="19050" b="28575"/>
                      <wp:wrapNone/>
                      <wp:docPr id="42" name="Conector recto 42"/>
                      <wp:cNvGraphicFramePr/>
                      <a:graphic xmlns:a="http://schemas.openxmlformats.org/drawingml/2006/main">
                        <a:graphicData uri="http://schemas.microsoft.com/office/word/2010/wordprocessingShape">
                          <wps:wsp>
                            <wps:cNvCnPr/>
                            <wps:spPr>
                              <a:xfrm>
                                <a:off x="0" y="0"/>
                                <a:ext cx="3714750" cy="9525"/>
                              </a:xfrm>
                              <a:prstGeom prst="line">
                                <a:avLst/>
                              </a:prstGeom>
                              <a:noFill/>
                              <a:ln w="158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006CE37" id="Conector recto 42"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pt,83.65pt" to="322.5pt,8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" strokecolor="red" strokeweight="1.25pt"/>
                  </w:pict>
                </mc:Fallback>
              </mc:AlternateContent>
            </w:r>
            <w:r w:rsidR="00962A0B">
              <w:rPr>
                <w:noProof/>
                <w:lang w:eastAsia="es-CL"/>
              </w:rPr>
              <w:drawing>
                <wp:inline distT="0" distB="0" distL="0" distR="0" wp14:anchorId="45D25089" wp14:editId="30687F9F">
                  <wp:extent cx="4267200" cy="2228850"/>
                  <wp:effectExtent l="0" t="0" r="0" b="0"/>
                  <wp:docPr id="24" name="Gráfico 24">
                    <a:extLst xmlns:a="http://schemas.openxmlformats.org/drawingml/2006/main">
                      <a:ext uri="{FF2B5EF4-FFF2-40B4-BE49-F238E27FC236}">
                        <a16:creationId xmlns:a16="http://schemas.microsoft.com/office/drawing/2014/main" id="{7752BD95-45F6-4750-A5D1-382600C2D8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r>
      <w:tr w:rsidR="00962A0B" w:rsidRPr="0025129B" w14:paraId="35C90B85" w14:textId="77777777" w:rsidTr="00962A0B">
        <w:trPr>
          <w:trHeight w:val="300"/>
          <w:jc w:val="center"/>
        </w:trPr>
        <w:tc>
          <w:tcPr>
            <w:tcW w:w="1340" w:type="pct"/>
            <w:tcBorders>
              <w:top w:val="single" w:sz="4" w:space="0" w:color="auto"/>
              <w:left w:val="single" w:sz="4" w:space="0" w:color="auto"/>
              <w:bottom w:val="single" w:sz="4" w:space="0" w:color="auto"/>
              <w:right w:val="nil"/>
            </w:tcBorders>
            <w:shd w:val="clear" w:color="auto" w:fill="auto"/>
            <w:noWrap/>
            <w:vAlign w:val="center"/>
            <w:hideMark/>
          </w:tcPr>
          <w:p w14:paraId="4DD6D27A" w14:textId="77777777" w:rsidR="000666E3" w:rsidRPr="0025129B" w:rsidRDefault="000666E3" w:rsidP="0071110F">
            <w:pPr>
              <w:pStyle w:val="Descripcin"/>
              <w:rPr>
                <w:rFonts w:eastAsia="Times New Roman"/>
                <w:color w:val="000000"/>
                <w:lang w:eastAsia="es-CL"/>
              </w:rPr>
            </w:pPr>
            <w:bookmarkStart w:id="181" w:name="_Toc475369643"/>
            <w:r>
              <w:t>Grafico</w:t>
            </w:r>
            <w:r w:rsidRPr="0025129B">
              <w:t xml:space="preserve"> </w:t>
            </w:r>
            <w:r>
              <w:t>9</w:t>
            </w:r>
            <w:r w:rsidRPr="0025129B">
              <w:t>.</w:t>
            </w:r>
            <w:bookmarkEnd w:id="18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557620" w14:textId="77777777" w:rsidR="000666E3" w:rsidRPr="0025129B" w:rsidRDefault="000666E3" w:rsidP="0071110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971BDD">
              <w:rPr>
                <w:rFonts w:eastAsia="Times New Roman"/>
                <w:b/>
                <w:color w:val="000000"/>
                <w:sz w:val="18"/>
                <w:szCs w:val="18"/>
                <w:lang w:eastAsia="es-CL"/>
              </w:rPr>
              <w:t xml:space="preserve"> Diciembre 2015</w:t>
            </w:r>
          </w:p>
        </w:tc>
        <w:tc>
          <w:tcPr>
            <w:tcW w:w="1342" w:type="pct"/>
            <w:gridSpan w:val="2"/>
            <w:tcBorders>
              <w:top w:val="single" w:sz="4" w:space="0" w:color="auto"/>
              <w:left w:val="nil"/>
              <w:bottom w:val="single" w:sz="4" w:space="0" w:color="auto"/>
              <w:right w:val="nil"/>
            </w:tcBorders>
            <w:shd w:val="clear" w:color="auto" w:fill="auto"/>
            <w:noWrap/>
            <w:vAlign w:val="center"/>
            <w:hideMark/>
          </w:tcPr>
          <w:p w14:paraId="7AA1815D" w14:textId="77777777" w:rsidR="000666E3" w:rsidRPr="0025129B" w:rsidRDefault="000666E3" w:rsidP="0071110F">
            <w:pPr>
              <w:pStyle w:val="Descripcin"/>
            </w:pPr>
            <w:bookmarkStart w:id="182" w:name="_Toc475369644"/>
            <w:r>
              <w:t>Grafico</w:t>
            </w:r>
            <w:r w:rsidRPr="0025129B">
              <w:t xml:space="preserve"> </w:t>
            </w:r>
            <w:r>
              <w:t>10.</w:t>
            </w:r>
            <w:bookmarkEnd w:id="182"/>
          </w:p>
        </w:tc>
        <w:tc>
          <w:tcPr>
            <w:tcW w:w="116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ECC187" w14:textId="77777777" w:rsidR="000666E3" w:rsidRPr="0025129B" w:rsidRDefault="000666E3" w:rsidP="0071110F">
            <w:pPr>
              <w:jc w:val="left"/>
              <w:rPr>
                <w:rFonts w:eastAsia="Times New Roman"/>
                <w:b/>
                <w:color w:val="000000"/>
                <w:sz w:val="18"/>
                <w:szCs w:val="18"/>
                <w:lang w:eastAsia="es-CL"/>
              </w:rPr>
            </w:pPr>
            <w:r>
              <w:rPr>
                <w:rFonts w:eastAsia="Times New Roman"/>
                <w:b/>
                <w:color w:val="000000"/>
                <w:sz w:val="18"/>
                <w:szCs w:val="18"/>
                <w:lang w:eastAsia="es-CL"/>
              </w:rPr>
              <w:t>Fecha:</w:t>
            </w:r>
            <w:r w:rsidR="00971BDD">
              <w:rPr>
                <w:rFonts w:eastAsia="Times New Roman"/>
                <w:b/>
                <w:color w:val="000000"/>
                <w:sz w:val="18"/>
                <w:szCs w:val="18"/>
                <w:lang w:eastAsia="es-CL"/>
              </w:rPr>
              <w:t xml:space="preserve"> Enero 2016</w:t>
            </w:r>
          </w:p>
        </w:tc>
      </w:tr>
      <w:tr w:rsidR="00962A0B" w:rsidRPr="0025129B" w14:paraId="2EB95D46" w14:textId="77777777" w:rsidTr="00962A0B">
        <w:trPr>
          <w:trHeight w:val="567"/>
          <w:jc w:val="center"/>
        </w:trPr>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CCBBEFC" w14:textId="77777777" w:rsidR="000666E3" w:rsidRPr="00256CBB" w:rsidRDefault="000666E3" w:rsidP="0071110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56CBB">
              <w:rPr>
                <w:rFonts w:eastAsia="Times New Roman"/>
                <w:color w:val="000000"/>
                <w:sz w:val="18"/>
                <w:szCs w:val="18"/>
                <w:lang w:eastAsia="es-CL"/>
              </w:rPr>
              <w:t>El volumen de descarga es superado 23 días en el mes de diciembre de 2015, con un máximo de 834 m</w:t>
            </w:r>
            <w:r w:rsidR="00256CBB">
              <w:rPr>
                <w:rFonts w:eastAsia="Times New Roman"/>
                <w:color w:val="000000"/>
                <w:sz w:val="18"/>
                <w:szCs w:val="18"/>
                <w:vertAlign w:val="superscript"/>
                <w:lang w:eastAsia="es-CL"/>
              </w:rPr>
              <w:t xml:space="preserve">3 </w:t>
            </w:r>
            <w:r w:rsidR="00256CBB">
              <w:rPr>
                <w:rFonts w:eastAsia="Times New Roman"/>
                <w:color w:val="000000"/>
                <w:sz w:val="18"/>
                <w:szCs w:val="18"/>
                <w:lang w:eastAsia="es-CL"/>
              </w:rPr>
              <w:t>/ día.</w:t>
            </w:r>
          </w:p>
        </w:tc>
        <w:tc>
          <w:tcPr>
            <w:tcW w:w="2501"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2F6AC94D" w14:textId="77777777" w:rsidR="000666E3" w:rsidRPr="0025129B" w:rsidRDefault="000666E3" w:rsidP="0071110F">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56CBB">
              <w:rPr>
                <w:rFonts w:eastAsia="Times New Roman"/>
                <w:color w:val="000000"/>
                <w:sz w:val="18"/>
                <w:szCs w:val="18"/>
                <w:lang w:eastAsia="es-CL"/>
              </w:rPr>
              <w:t>El volumen de descarga es superado 16 días en el mes de enero de 2016, con un máximo de 823 m</w:t>
            </w:r>
            <w:r w:rsidR="00256CBB">
              <w:rPr>
                <w:rFonts w:eastAsia="Times New Roman"/>
                <w:color w:val="000000"/>
                <w:sz w:val="18"/>
                <w:szCs w:val="18"/>
                <w:vertAlign w:val="superscript"/>
                <w:lang w:eastAsia="es-CL"/>
              </w:rPr>
              <w:t xml:space="preserve">3 </w:t>
            </w:r>
            <w:r w:rsidR="00256CBB">
              <w:rPr>
                <w:rFonts w:eastAsia="Times New Roman"/>
                <w:color w:val="000000"/>
                <w:sz w:val="18"/>
                <w:szCs w:val="18"/>
                <w:lang w:eastAsia="es-CL"/>
              </w:rPr>
              <w:t>/ día. .</w:t>
            </w:r>
          </w:p>
        </w:tc>
      </w:tr>
      <w:tr w:rsidR="00962A0B" w:rsidRPr="0025129B" w14:paraId="41368870" w14:textId="77777777" w:rsidTr="00962A0B">
        <w:trPr>
          <w:trHeight w:val="3402"/>
          <w:jc w:val="center"/>
        </w:trPr>
        <w:tc>
          <w:tcPr>
            <w:tcW w:w="2499" w:type="pct"/>
            <w:gridSpan w:val="3"/>
            <w:tcBorders>
              <w:top w:val="nil"/>
              <w:left w:val="single" w:sz="4" w:space="0" w:color="auto"/>
              <w:right w:val="single" w:sz="4" w:space="0" w:color="auto"/>
            </w:tcBorders>
            <w:shd w:val="clear" w:color="auto" w:fill="auto"/>
            <w:noWrap/>
            <w:vAlign w:val="center"/>
            <w:hideMark/>
          </w:tcPr>
          <w:p w14:paraId="183C1927" w14:textId="77777777" w:rsidR="000666E3" w:rsidRPr="0025129B" w:rsidRDefault="00AB1579" w:rsidP="0071110F">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7968" behindDoc="0" locked="0" layoutInCell="1" allowOverlap="1" wp14:anchorId="33F4C729" wp14:editId="508945E9">
                      <wp:simplePos x="0" y="0"/>
                      <wp:positionH relativeFrom="column">
                        <wp:posOffset>466725</wp:posOffset>
                      </wp:positionH>
                      <wp:positionV relativeFrom="paragraph">
                        <wp:posOffset>795655</wp:posOffset>
                      </wp:positionV>
                      <wp:extent cx="3714750" cy="9525"/>
                      <wp:effectExtent l="0" t="0" r="19050" b="28575"/>
                      <wp:wrapNone/>
                      <wp:docPr id="44" name="Conector recto 44"/>
                      <wp:cNvGraphicFramePr/>
                      <a:graphic xmlns:a="http://schemas.openxmlformats.org/drawingml/2006/main">
                        <a:graphicData uri="http://schemas.microsoft.com/office/word/2010/wordprocessingShape">
                          <wps:wsp>
                            <wps:cNvCnPr/>
                            <wps:spPr>
                              <a:xfrm>
                                <a:off x="0" y="0"/>
                                <a:ext cx="3714750" cy="9525"/>
                              </a:xfrm>
                              <a:prstGeom prst="line">
                                <a:avLst/>
                              </a:prstGeom>
                              <a:noFill/>
                              <a:ln w="158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E5CFDA8" id="Conector recto 44" o:spid="_x0000_s1026" style="position:absolute;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5pt,62.65pt" to="329.25pt,6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" strokecolor="red" strokeweight="1.25pt"/>
                  </w:pict>
                </mc:Fallback>
              </mc:AlternateContent>
            </w:r>
            <w:r w:rsidR="00962A0B">
              <w:rPr>
                <w:noProof/>
                <w:lang w:eastAsia="es-CL"/>
              </w:rPr>
              <w:drawing>
                <wp:inline distT="0" distB="0" distL="0" distR="0" wp14:anchorId="3D4BE991" wp14:editId="244C2510">
                  <wp:extent cx="4210050" cy="2089814"/>
                  <wp:effectExtent l="0" t="0" r="0" b="5715"/>
                  <wp:docPr id="26" name="Gráfico 26">
                    <a:extLst xmlns:a="http://schemas.openxmlformats.org/drawingml/2006/main">
                      <a:ext uri="{FF2B5EF4-FFF2-40B4-BE49-F238E27FC236}">
                        <a16:creationId xmlns:a16="http://schemas.microsoft.com/office/drawing/2014/main" id="{7F23C928-236D-4C60-967E-918D342678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c>
          <w:tcPr>
            <w:tcW w:w="2501" w:type="pct"/>
            <w:gridSpan w:val="4"/>
            <w:tcBorders>
              <w:top w:val="nil"/>
              <w:left w:val="single" w:sz="4" w:space="0" w:color="auto"/>
              <w:right w:val="single" w:sz="4" w:space="0" w:color="auto"/>
            </w:tcBorders>
            <w:shd w:val="clear" w:color="auto" w:fill="auto"/>
            <w:noWrap/>
            <w:vAlign w:val="center"/>
            <w:hideMark/>
          </w:tcPr>
          <w:p w14:paraId="549DB506" w14:textId="77777777" w:rsidR="000666E3" w:rsidRPr="0025129B" w:rsidRDefault="00AB1579" w:rsidP="0071110F">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8992" behindDoc="0" locked="0" layoutInCell="1" allowOverlap="1" wp14:anchorId="183691EF" wp14:editId="00893D5E">
                      <wp:simplePos x="0" y="0"/>
                      <wp:positionH relativeFrom="column">
                        <wp:posOffset>428625</wp:posOffset>
                      </wp:positionH>
                      <wp:positionV relativeFrom="paragraph">
                        <wp:posOffset>652780</wp:posOffset>
                      </wp:positionV>
                      <wp:extent cx="3714750" cy="9525"/>
                      <wp:effectExtent l="0" t="0" r="19050" b="28575"/>
                      <wp:wrapNone/>
                      <wp:docPr id="46" name="Conector recto 46"/>
                      <wp:cNvGraphicFramePr/>
                      <a:graphic xmlns:a="http://schemas.openxmlformats.org/drawingml/2006/main">
                        <a:graphicData uri="http://schemas.microsoft.com/office/word/2010/wordprocessingShape">
                          <wps:wsp>
                            <wps:cNvCnPr/>
                            <wps:spPr>
                              <a:xfrm>
                                <a:off x="0" y="0"/>
                                <a:ext cx="3714750" cy="9525"/>
                              </a:xfrm>
                              <a:prstGeom prst="line">
                                <a:avLst/>
                              </a:prstGeom>
                              <a:noFill/>
                              <a:ln w="158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EFB8F3E" id="Conector recto 46" o:spid="_x0000_s1026" style="position:absolute;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75pt,51.4pt" to="326.25pt,5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" strokecolor="red" strokeweight="1.25pt"/>
                  </w:pict>
                </mc:Fallback>
              </mc:AlternateContent>
            </w:r>
            <w:r w:rsidR="00962A0B">
              <w:rPr>
                <w:noProof/>
                <w:lang w:eastAsia="es-CL"/>
              </w:rPr>
              <w:drawing>
                <wp:inline distT="0" distB="0" distL="0" distR="0" wp14:anchorId="2C03F3D3" wp14:editId="2EADB3BB">
                  <wp:extent cx="4238625" cy="2102836"/>
                  <wp:effectExtent l="0" t="0" r="9525" b="12065"/>
                  <wp:docPr id="31" name="Gráfico 31">
                    <a:extLst xmlns:a="http://schemas.openxmlformats.org/drawingml/2006/main">
                      <a:ext uri="{FF2B5EF4-FFF2-40B4-BE49-F238E27FC236}">
                        <a16:creationId xmlns:a16="http://schemas.microsoft.com/office/drawing/2014/main" id="{A79C2161-86E1-4E91-BD22-F1791196A2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r>
      <w:tr w:rsidR="00962A0B" w:rsidRPr="0025129B" w14:paraId="3982F25F" w14:textId="77777777" w:rsidTr="00962A0B">
        <w:trPr>
          <w:trHeight w:val="300"/>
          <w:jc w:val="center"/>
        </w:trPr>
        <w:tc>
          <w:tcPr>
            <w:tcW w:w="1340" w:type="pct"/>
            <w:tcBorders>
              <w:top w:val="single" w:sz="4" w:space="0" w:color="auto"/>
              <w:left w:val="single" w:sz="4" w:space="0" w:color="auto"/>
              <w:bottom w:val="single" w:sz="4" w:space="0" w:color="auto"/>
              <w:right w:val="nil"/>
            </w:tcBorders>
            <w:shd w:val="clear" w:color="auto" w:fill="auto"/>
            <w:noWrap/>
            <w:vAlign w:val="center"/>
            <w:hideMark/>
          </w:tcPr>
          <w:p w14:paraId="641D01AF" w14:textId="77777777" w:rsidR="000666E3" w:rsidRPr="0025129B" w:rsidRDefault="000666E3" w:rsidP="0071110F">
            <w:pPr>
              <w:pStyle w:val="Descripcin"/>
              <w:rPr>
                <w:rFonts w:eastAsia="Times New Roman"/>
                <w:color w:val="000000"/>
                <w:lang w:eastAsia="es-CL"/>
              </w:rPr>
            </w:pPr>
            <w:bookmarkStart w:id="183" w:name="_Toc475369645"/>
            <w:r>
              <w:t>Grafico</w:t>
            </w:r>
            <w:r w:rsidRPr="0025129B">
              <w:t xml:space="preserve"> </w:t>
            </w:r>
            <w:r>
              <w:t>11</w:t>
            </w:r>
            <w:r w:rsidRPr="0025129B">
              <w:t>.</w:t>
            </w:r>
            <w:bookmarkEnd w:id="18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D67DFA" w14:textId="77777777" w:rsidR="000666E3" w:rsidRPr="0025129B" w:rsidRDefault="000666E3" w:rsidP="0071110F">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00971BDD">
              <w:rPr>
                <w:rFonts w:eastAsia="Times New Roman"/>
                <w:b/>
                <w:color w:val="000000"/>
                <w:sz w:val="18"/>
                <w:szCs w:val="18"/>
                <w:lang w:eastAsia="es-CL"/>
              </w:rPr>
              <w:t xml:space="preserve"> Febrero 2016</w:t>
            </w:r>
          </w:p>
        </w:tc>
        <w:tc>
          <w:tcPr>
            <w:tcW w:w="1342" w:type="pct"/>
            <w:gridSpan w:val="2"/>
            <w:tcBorders>
              <w:top w:val="single" w:sz="4" w:space="0" w:color="auto"/>
              <w:left w:val="nil"/>
              <w:bottom w:val="single" w:sz="4" w:space="0" w:color="auto"/>
              <w:right w:val="nil"/>
            </w:tcBorders>
            <w:shd w:val="clear" w:color="auto" w:fill="auto"/>
            <w:noWrap/>
            <w:vAlign w:val="center"/>
            <w:hideMark/>
          </w:tcPr>
          <w:p w14:paraId="0AABACC6" w14:textId="77777777" w:rsidR="000666E3" w:rsidRPr="0025129B" w:rsidRDefault="000666E3" w:rsidP="0071110F">
            <w:pPr>
              <w:pStyle w:val="Descripcin"/>
            </w:pPr>
            <w:bookmarkStart w:id="184" w:name="_Toc475369646"/>
            <w:r>
              <w:t>Grafico</w:t>
            </w:r>
            <w:r w:rsidRPr="0025129B">
              <w:t xml:space="preserve"> </w:t>
            </w:r>
            <w:r>
              <w:t>12</w:t>
            </w:r>
            <w:r w:rsidRPr="0025129B">
              <w:t>.</w:t>
            </w:r>
            <w:bookmarkEnd w:id="184"/>
          </w:p>
        </w:tc>
        <w:tc>
          <w:tcPr>
            <w:tcW w:w="116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0FF04F" w14:textId="77777777" w:rsidR="000666E3" w:rsidRPr="0025129B" w:rsidRDefault="000666E3" w:rsidP="0071110F">
            <w:pPr>
              <w:jc w:val="left"/>
              <w:rPr>
                <w:rFonts w:eastAsia="Times New Roman"/>
                <w:b/>
                <w:color w:val="000000"/>
                <w:sz w:val="18"/>
                <w:szCs w:val="18"/>
                <w:lang w:eastAsia="es-CL"/>
              </w:rPr>
            </w:pPr>
            <w:r>
              <w:rPr>
                <w:rFonts w:eastAsia="Times New Roman"/>
                <w:b/>
                <w:color w:val="000000"/>
                <w:sz w:val="18"/>
                <w:szCs w:val="18"/>
                <w:lang w:eastAsia="es-CL"/>
              </w:rPr>
              <w:t>Fecha:</w:t>
            </w:r>
            <w:r w:rsidR="00971BDD">
              <w:rPr>
                <w:rFonts w:eastAsia="Times New Roman"/>
                <w:b/>
                <w:color w:val="000000"/>
                <w:sz w:val="18"/>
                <w:szCs w:val="18"/>
                <w:lang w:eastAsia="es-CL"/>
              </w:rPr>
              <w:t xml:space="preserve"> Marzo 2016</w:t>
            </w:r>
          </w:p>
        </w:tc>
      </w:tr>
      <w:tr w:rsidR="00962A0B" w:rsidRPr="0025129B" w14:paraId="2F99AF63" w14:textId="77777777" w:rsidTr="00962A0B">
        <w:trPr>
          <w:trHeight w:val="567"/>
          <w:jc w:val="center"/>
        </w:trPr>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F990119" w14:textId="77777777" w:rsidR="000666E3" w:rsidRPr="0025129B" w:rsidRDefault="000666E3" w:rsidP="0071110F">
            <w:pPr>
              <w:jc w:val="left"/>
              <w:rPr>
                <w:rFonts w:eastAsia="Times New Roman"/>
                <w:color w:val="000000"/>
                <w:sz w:val="18"/>
                <w:szCs w:val="18"/>
                <w:lang w:eastAsia="es-CL"/>
              </w:rPr>
            </w:pPr>
            <w:r>
              <w:rPr>
                <w:rFonts w:eastAsia="Times New Roman"/>
                <w:b/>
                <w:color w:val="000000"/>
                <w:sz w:val="18"/>
                <w:szCs w:val="18"/>
                <w:lang w:eastAsia="es-CL"/>
              </w:rPr>
              <w:lastRenderedPageBreak/>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56CBB">
              <w:rPr>
                <w:rFonts w:eastAsia="Times New Roman"/>
                <w:color w:val="000000"/>
                <w:sz w:val="18"/>
                <w:szCs w:val="18"/>
                <w:lang w:eastAsia="es-CL"/>
              </w:rPr>
              <w:t>El volumen de descarga es superado 9 días en el mes de febrero de 2016.</w:t>
            </w:r>
          </w:p>
          <w:p w14:paraId="5BCC0D13" w14:textId="77777777" w:rsidR="000666E3" w:rsidRPr="0025129B" w:rsidRDefault="000666E3" w:rsidP="0071110F">
            <w:pPr>
              <w:jc w:val="left"/>
              <w:rPr>
                <w:rFonts w:eastAsia="Times New Roman"/>
                <w:color w:val="000000"/>
                <w:sz w:val="18"/>
                <w:szCs w:val="18"/>
                <w:lang w:eastAsia="es-CL"/>
              </w:rPr>
            </w:pPr>
          </w:p>
        </w:tc>
        <w:tc>
          <w:tcPr>
            <w:tcW w:w="2501"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3E1E6872" w14:textId="77777777" w:rsidR="000666E3" w:rsidRPr="00256CBB" w:rsidRDefault="000666E3" w:rsidP="00256CBB">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56CBB">
              <w:rPr>
                <w:rFonts w:eastAsia="Times New Roman"/>
                <w:color w:val="000000"/>
                <w:sz w:val="18"/>
                <w:szCs w:val="18"/>
                <w:lang w:eastAsia="es-CL"/>
              </w:rPr>
              <w:t>El volumen de descarga es superado 4 días en el mes de marzo de 2016.</w:t>
            </w:r>
          </w:p>
        </w:tc>
      </w:tr>
    </w:tbl>
    <w:p w14:paraId="35EA37DE" w14:textId="77777777" w:rsidR="00055DF5" w:rsidRDefault="00055DF5" w:rsidP="00055DF5">
      <w:bookmarkStart w:id="185" w:name="_Toc353998131"/>
      <w:bookmarkStart w:id="186" w:name="_Toc353998204"/>
      <w:bookmarkStart w:id="187" w:name="_Toc352840403"/>
      <w:bookmarkStart w:id="188" w:name="_Toc352841463"/>
      <w:bookmarkStart w:id="189" w:name="_Toc475369647"/>
      <w:bookmarkEnd w:id="185"/>
      <w:bookmarkEnd w:id="186"/>
    </w:p>
    <w:p w14:paraId="756DFD63" w14:textId="77777777" w:rsidR="00055DF5" w:rsidRPr="00055DF5" w:rsidRDefault="00055DF5" w:rsidP="00055DF5"/>
    <w:p w14:paraId="179EB295" w14:textId="77777777" w:rsidR="00571F24" w:rsidRDefault="007C7490" w:rsidP="00C958D0">
      <w:pPr>
        <w:pStyle w:val="Ttulo1"/>
      </w:pPr>
      <w:r w:rsidRPr="0025129B">
        <w:t>OTROS HECHOS.</w:t>
      </w:r>
      <w:bookmarkEnd w:id="187"/>
      <w:bookmarkEnd w:id="188"/>
      <w:bookmarkEnd w:id="189"/>
    </w:p>
    <w:p w14:paraId="3E35BC18" w14:textId="77777777" w:rsidR="009B6A61" w:rsidRDefault="009B6A61" w:rsidP="009B6A61"/>
    <w:p w14:paraId="2E7DC6E0" w14:textId="4DE898A0" w:rsidR="009B6A61" w:rsidRDefault="009B6A61" w:rsidP="009B6A61">
      <w:pPr>
        <w:pStyle w:val="Ttulo2"/>
      </w:pPr>
      <w:bookmarkStart w:id="190" w:name="_Toc475369648"/>
      <w:r w:rsidRPr="00DB5026">
        <w:t>Manejo de lodos.</w:t>
      </w:r>
      <w:bookmarkEnd w:id="190"/>
    </w:p>
    <w:p w14:paraId="6F340E22" w14:textId="6CD759F1" w:rsidR="007016D0" w:rsidRDefault="007016D0" w:rsidP="007016D0"/>
    <w:tbl>
      <w:tblPr>
        <w:tblStyle w:val="Tablaconcuadrcula"/>
        <w:tblW w:w="0" w:type="auto"/>
        <w:tblLook w:val="04A0" w:firstRow="1" w:lastRow="0" w:firstColumn="1" w:lastColumn="0" w:noHBand="0" w:noVBand="1"/>
      </w:tblPr>
      <w:tblGrid>
        <w:gridCol w:w="13562"/>
      </w:tblGrid>
      <w:tr w:rsidR="009A7DDC" w14:paraId="69B4839C" w14:textId="77777777" w:rsidTr="009A7DDC">
        <w:tc>
          <w:tcPr>
            <w:tcW w:w="13562" w:type="dxa"/>
          </w:tcPr>
          <w:p w14:paraId="3B0F72D1" w14:textId="2C0FDEA1" w:rsidR="009A7DDC" w:rsidRPr="009A7DDC" w:rsidRDefault="009A7DDC" w:rsidP="009A7DDC">
            <w:pPr>
              <w:ind w:right="273"/>
              <w:jc w:val="left"/>
              <w:rPr>
                <w:rFonts w:cstheme="minorHAnsi"/>
                <w:b/>
              </w:rPr>
            </w:pPr>
            <w:r w:rsidRPr="009A7DDC">
              <w:rPr>
                <w:rFonts w:cstheme="minorHAnsi"/>
                <w:b/>
              </w:rPr>
              <w:t>Otros hecho</w:t>
            </w:r>
            <w:r w:rsidR="001227D1">
              <w:rPr>
                <w:rFonts w:cstheme="minorHAnsi"/>
                <w:b/>
              </w:rPr>
              <w:t>s</w:t>
            </w:r>
            <w:r w:rsidRPr="009A7DDC">
              <w:rPr>
                <w:rFonts w:cstheme="minorHAnsi"/>
                <w:b/>
              </w:rPr>
              <w:t xml:space="preserve"> N°1: </w:t>
            </w:r>
            <w:r>
              <w:rPr>
                <w:rFonts w:cstheme="minorHAnsi"/>
                <w:b/>
              </w:rPr>
              <w:t xml:space="preserve"> Disposición final de lodos </w:t>
            </w:r>
          </w:p>
          <w:p w14:paraId="786F87AA" w14:textId="77777777" w:rsidR="009A7DDC" w:rsidRPr="009A7DDC" w:rsidRDefault="009A7DDC" w:rsidP="009A7DDC">
            <w:pPr>
              <w:ind w:right="273"/>
            </w:pPr>
          </w:p>
        </w:tc>
      </w:tr>
      <w:tr w:rsidR="009A7DDC" w14:paraId="5B53FDDC" w14:textId="77777777" w:rsidTr="009A7DDC">
        <w:tc>
          <w:tcPr>
            <w:tcW w:w="13562" w:type="dxa"/>
          </w:tcPr>
          <w:p w14:paraId="02BED2E0" w14:textId="77777777" w:rsidR="009A7DDC" w:rsidRPr="009A7DDC" w:rsidRDefault="009A7DDC" w:rsidP="009A7DDC">
            <w:pPr>
              <w:ind w:right="273"/>
              <w:jc w:val="left"/>
              <w:rPr>
                <w:rFonts w:cstheme="minorHAnsi"/>
                <w:b/>
              </w:rPr>
            </w:pPr>
            <w:r w:rsidRPr="009A7DDC">
              <w:rPr>
                <w:rFonts w:cstheme="minorHAnsi"/>
                <w:b/>
              </w:rPr>
              <w:t>Documentación entregada:</w:t>
            </w:r>
          </w:p>
          <w:p w14:paraId="6DAC7E37" w14:textId="77777777" w:rsidR="009A7DDC" w:rsidRPr="009A7DDC" w:rsidRDefault="009A7DDC" w:rsidP="009A7DDC">
            <w:pPr>
              <w:ind w:right="273"/>
              <w:jc w:val="left"/>
              <w:rPr>
                <w:rFonts w:cstheme="minorHAnsi"/>
              </w:rPr>
            </w:pPr>
            <w:r w:rsidRPr="009A7DDC">
              <w:rPr>
                <w:rFonts w:cstheme="minorHAnsi"/>
              </w:rPr>
              <w:t>Se solicita mediante acta de inspección del día 15 de mayo de 2016 (Anexo 1)</w:t>
            </w:r>
          </w:p>
          <w:p w14:paraId="0D72EF95" w14:textId="77777777" w:rsidR="009A7DDC" w:rsidRPr="009A7DDC" w:rsidRDefault="009A7DDC" w:rsidP="009A7DDC">
            <w:pPr>
              <w:ind w:right="273"/>
              <w:jc w:val="left"/>
              <w:rPr>
                <w:rFonts w:cstheme="minorHAnsi"/>
              </w:rPr>
            </w:pPr>
            <w:r w:rsidRPr="009A7DDC">
              <w:rPr>
                <w:rFonts w:cstheme="minorHAnsi"/>
              </w:rPr>
              <w:t>-</w:t>
            </w:r>
            <w:r w:rsidRPr="009A7DDC">
              <w:rPr>
                <w:rFonts w:cstheme="minorHAnsi"/>
              </w:rPr>
              <w:tab/>
              <w:t>Últimos 3 registros de disposición final de los residuos sólidos. (Anexo 5).</w:t>
            </w:r>
          </w:p>
          <w:p w14:paraId="4D29E571" w14:textId="77777777" w:rsidR="009A7DDC" w:rsidRPr="009A7DDC" w:rsidRDefault="009A7DDC" w:rsidP="009A7DDC">
            <w:pPr>
              <w:ind w:right="273"/>
            </w:pPr>
          </w:p>
        </w:tc>
      </w:tr>
      <w:tr w:rsidR="009A7DDC" w14:paraId="43F10118" w14:textId="77777777" w:rsidTr="009A7DDC">
        <w:tc>
          <w:tcPr>
            <w:tcW w:w="13562" w:type="dxa"/>
          </w:tcPr>
          <w:p w14:paraId="60F26009" w14:textId="77777777" w:rsidR="009A7DDC" w:rsidRPr="009A7DDC" w:rsidRDefault="009A7DDC" w:rsidP="009A7DDC">
            <w:pPr>
              <w:ind w:right="273"/>
              <w:jc w:val="left"/>
              <w:rPr>
                <w:rFonts w:cstheme="minorHAnsi"/>
                <w:b/>
              </w:rPr>
            </w:pPr>
            <w:r w:rsidRPr="009A7DDC">
              <w:rPr>
                <w:rFonts w:cstheme="minorHAnsi"/>
                <w:b/>
              </w:rPr>
              <w:t>Descripción:</w:t>
            </w:r>
          </w:p>
          <w:p w14:paraId="4D5B28B0" w14:textId="77777777" w:rsidR="009A7DDC" w:rsidRPr="009A7DDC" w:rsidRDefault="009A7DDC" w:rsidP="009A7DDC">
            <w:pPr>
              <w:ind w:right="273"/>
              <w:jc w:val="left"/>
              <w:rPr>
                <w:rFonts w:cstheme="minorHAnsi"/>
                <w:b/>
              </w:rPr>
            </w:pPr>
          </w:p>
          <w:p w14:paraId="3D34C599" w14:textId="77777777" w:rsidR="009A7DDC" w:rsidRPr="009A7DDC" w:rsidRDefault="009A7DDC" w:rsidP="009A7DDC">
            <w:pPr>
              <w:ind w:left="164" w:right="273"/>
              <w:jc w:val="left"/>
              <w:rPr>
                <w:rFonts w:cstheme="minorHAnsi"/>
              </w:rPr>
            </w:pPr>
            <w:r w:rsidRPr="009A7DDC">
              <w:rPr>
                <w:rFonts w:cstheme="minorHAnsi"/>
                <w:b/>
              </w:rPr>
              <w:t>a.</w:t>
            </w:r>
            <w:r w:rsidRPr="009A7DDC">
              <w:rPr>
                <w:rFonts w:cstheme="minorHAnsi"/>
                <w:b/>
              </w:rPr>
              <w:tab/>
            </w:r>
            <w:r w:rsidRPr="009A7DDC">
              <w:rPr>
                <w:rFonts w:cstheme="minorHAnsi"/>
              </w:rPr>
              <w:t xml:space="preserve">Con la modificación del proyecto de incorporación del sistema DAF y ecualizador, (consulta de pertinencia Carta N° 214 de 11 mayo 2011 (Anexo 2.1) se produce una cantidad de lodo no evaluado en la Declaración de Impacto Ambiental, este lodo consta principalmente de grasas y aceites. </w:t>
            </w:r>
          </w:p>
          <w:p w14:paraId="2C8D5A5F" w14:textId="77777777" w:rsidR="009A7DDC" w:rsidRPr="009A7DDC" w:rsidRDefault="009A7DDC" w:rsidP="009A7DDC">
            <w:pPr>
              <w:ind w:left="164" w:right="273"/>
              <w:jc w:val="left"/>
              <w:rPr>
                <w:rFonts w:cstheme="minorHAnsi"/>
              </w:rPr>
            </w:pPr>
            <w:r w:rsidRPr="009A7DDC">
              <w:rPr>
                <w:rFonts w:cstheme="minorHAnsi"/>
              </w:rPr>
              <w:t>-</w:t>
            </w:r>
            <w:r w:rsidRPr="009A7DDC">
              <w:rPr>
                <w:rFonts w:cstheme="minorHAnsi"/>
              </w:rPr>
              <w:tab/>
              <w:t>En la actividad de fiscalización se pudo apreciar lo siguiente respecto a este aspecto ambiental:</w:t>
            </w:r>
          </w:p>
          <w:p w14:paraId="45D0B58B" w14:textId="77777777" w:rsidR="009A7DDC" w:rsidRPr="009A7DDC" w:rsidRDefault="009A7DDC" w:rsidP="009A7DDC">
            <w:pPr>
              <w:ind w:left="164" w:right="273"/>
              <w:jc w:val="left"/>
              <w:rPr>
                <w:rFonts w:cstheme="minorHAnsi"/>
              </w:rPr>
            </w:pPr>
            <w:r w:rsidRPr="009A7DDC">
              <w:rPr>
                <w:rFonts w:cstheme="minorHAnsi"/>
              </w:rPr>
              <w:t xml:space="preserve">Los residuos sólidos industriales se acumulan en dos tolvas, las que son llevadas a vertedero industrial una vez al día para su disposición final, dado que el sistema tohá no fue del todo eficiente, por lo que se implementó como sistema primario el sistema DAF, quedando el sistema de lombrifiltro como tratamiento segundario, según indica el gerente de la planta.  </w:t>
            </w:r>
          </w:p>
          <w:p w14:paraId="403ECAA5" w14:textId="77777777" w:rsidR="009A7DDC" w:rsidRPr="009A7DDC" w:rsidRDefault="009A7DDC" w:rsidP="009A7DDC">
            <w:pPr>
              <w:ind w:right="273"/>
            </w:pPr>
          </w:p>
        </w:tc>
      </w:tr>
      <w:tr w:rsidR="009A7DDC" w14:paraId="673AA465" w14:textId="77777777" w:rsidTr="009A7DDC">
        <w:tc>
          <w:tcPr>
            <w:tcW w:w="13562" w:type="dxa"/>
          </w:tcPr>
          <w:p w14:paraId="4A2F54FB" w14:textId="77777777" w:rsidR="009A7DDC" w:rsidRPr="009A7DDC" w:rsidRDefault="009A7DDC" w:rsidP="009A7DDC">
            <w:pPr>
              <w:ind w:right="273"/>
              <w:jc w:val="left"/>
              <w:rPr>
                <w:rFonts w:cstheme="minorHAnsi"/>
                <w:b/>
              </w:rPr>
            </w:pPr>
            <w:r w:rsidRPr="009A7DDC">
              <w:rPr>
                <w:rFonts w:cstheme="minorHAnsi"/>
                <w:b/>
              </w:rPr>
              <w:t xml:space="preserve">Resultado (s) examen de Información: </w:t>
            </w:r>
          </w:p>
          <w:p w14:paraId="14DC012C" w14:textId="77777777" w:rsidR="009A7DDC" w:rsidRPr="009A7DDC" w:rsidRDefault="009A7DDC" w:rsidP="009A7DDC">
            <w:pPr>
              <w:ind w:right="273"/>
              <w:jc w:val="left"/>
              <w:rPr>
                <w:rFonts w:cstheme="minorHAnsi"/>
                <w:b/>
              </w:rPr>
            </w:pPr>
            <w:r w:rsidRPr="009A7DDC">
              <w:rPr>
                <w:rFonts w:cstheme="minorHAnsi"/>
                <w:b/>
              </w:rPr>
              <w:t xml:space="preserve"> </w:t>
            </w:r>
          </w:p>
          <w:p w14:paraId="32EF3226" w14:textId="338CFEDA" w:rsidR="009A7DDC" w:rsidRPr="009A7DDC" w:rsidRDefault="009A7DDC" w:rsidP="009A7DDC">
            <w:pPr>
              <w:pStyle w:val="Prrafodelista"/>
              <w:numPr>
                <w:ilvl w:val="0"/>
                <w:numId w:val="48"/>
              </w:numPr>
              <w:ind w:right="273"/>
              <w:rPr>
                <w:rFonts w:cstheme="minorHAnsi"/>
              </w:rPr>
            </w:pPr>
            <w:r w:rsidRPr="009A7DDC">
              <w:rPr>
                <w:rFonts w:cstheme="minorHAnsi"/>
              </w:rPr>
              <w:t xml:space="preserve">Del examen de información de la documentación entregada, es </w:t>
            </w:r>
            <w:r w:rsidR="00013EAE">
              <w:rPr>
                <w:rFonts w:cstheme="minorHAnsi"/>
              </w:rPr>
              <w:t>posible indicar que</w:t>
            </w:r>
            <w:r w:rsidRPr="009A7DDC">
              <w:rPr>
                <w:rFonts w:cstheme="minorHAnsi"/>
              </w:rPr>
              <w:t xml:space="preserve"> los residuos de la planta de tratamiento está</w:t>
            </w:r>
            <w:r w:rsidR="00013EAE">
              <w:rPr>
                <w:rFonts w:cstheme="minorHAnsi"/>
              </w:rPr>
              <w:t>n siendo dispuestos</w:t>
            </w:r>
            <w:r w:rsidRPr="009A7DDC">
              <w:rPr>
                <w:rFonts w:cstheme="minorHAnsi"/>
              </w:rPr>
              <w:t xml:space="preserve"> en lugar autorizado y con la periodicidad señalada por el gerente de la planta, no provocando ningún tipo de molestia por olores ni </w:t>
            </w:r>
            <w:r w:rsidR="00013EAE">
              <w:rPr>
                <w:rFonts w:cstheme="minorHAnsi"/>
              </w:rPr>
              <w:t xml:space="preserve">de </w:t>
            </w:r>
            <w:r w:rsidRPr="009A7DDC">
              <w:rPr>
                <w:rFonts w:cstheme="minorHAnsi"/>
              </w:rPr>
              <w:t xml:space="preserve">insalubridad.  </w:t>
            </w:r>
          </w:p>
          <w:p w14:paraId="0FC3D7CE" w14:textId="0C04E5C3" w:rsidR="009A7DDC" w:rsidRPr="009A7DDC" w:rsidRDefault="009A7DDC" w:rsidP="009A7DDC">
            <w:pPr>
              <w:pStyle w:val="Prrafodelista"/>
              <w:ind w:left="1065" w:right="273"/>
            </w:pPr>
          </w:p>
        </w:tc>
      </w:tr>
    </w:tbl>
    <w:p w14:paraId="1CA26113" w14:textId="628A0F2C" w:rsidR="00BA7400" w:rsidRDefault="00BA7400" w:rsidP="007016D0"/>
    <w:p w14:paraId="6574E592" w14:textId="23F0C3A8" w:rsidR="00BA7400" w:rsidRDefault="00BA7400" w:rsidP="007016D0"/>
    <w:p w14:paraId="668ECB10" w14:textId="108B06F3" w:rsidR="00BA7400" w:rsidRDefault="00BA7400" w:rsidP="007016D0"/>
    <w:p w14:paraId="40965A37" w14:textId="76CA147F" w:rsidR="00BA7400" w:rsidRDefault="00BA7400" w:rsidP="007016D0"/>
    <w:p w14:paraId="41814931" w14:textId="6CCDA583" w:rsidR="00BA7400" w:rsidRDefault="00BA7400" w:rsidP="007016D0"/>
    <w:p w14:paraId="2853713A" w14:textId="77777777" w:rsidR="00BA7400" w:rsidRDefault="00BA7400" w:rsidP="007016D0"/>
    <w:p w14:paraId="5F0A4D74" w14:textId="77777777" w:rsidR="007016D0" w:rsidRPr="007016D0" w:rsidRDefault="007016D0" w:rsidP="007016D0"/>
    <w:p w14:paraId="2A435744" w14:textId="77777777" w:rsidR="00CE010E" w:rsidRPr="0025129B" w:rsidRDefault="00CE010E" w:rsidP="00893A4E">
      <w:pPr>
        <w:pStyle w:val="Prrafodelista"/>
        <w:ind w:left="0"/>
        <w:rPr>
          <w:rFonts w:cstheme="minorHAnsi"/>
          <w:b/>
          <w:sz w:val="14"/>
          <w:szCs w:val="24"/>
        </w:rPr>
      </w:pPr>
    </w:p>
    <w:p w14:paraId="76417DB5" w14:textId="77777777" w:rsidR="00055DF5" w:rsidRDefault="00055DF5" w:rsidP="00893A4E">
      <w:pPr>
        <w:pStyle w:val="Prrafodelista"/>
        <w:ind w:left="0"/>
        <w:rPr>
          <w:rFonts w:cstheme="minorHAnsi"/>
          <w:b/>
          <w:sz w:val="14"/>
          <w:szCs w:val="24"/>
        </w:rPr>
      </w:pPr>
    </w:p>
    <w:p w14:paraId="0C2E75F7" w14:textId="77777777" w:rsidR="007016D0" w:rsidRPr="007016D0" w:rsidRDefault="007016D0" w:rsidP="007016D0">
      <w:pPr>
        <w:jc w:val="left"/>
        <w:rPr>
          <w:rFonts w:cstheme="minorHAnsi"/>
          <w:b/>
          <w:sz w:val="14"/>
          <w:szCs w:val="24"/>
        </w:rPr>
      </w:pPr>
    </w:p>
    <w:p w14:paraId="6C06DC52" w14:textId="77777777" w:rsidR="007016D0" w:rsidRPr="007016D0" w:rsidRDefault="007016D0" w:rsidP="007016D0">
      <w:pPr>
        <w:jc w:val="left"/>
        <w:rPr>
          <w:rFonts w:cstheme="minorHAnsi"/>
          <w:b/>
          <w:sz w:val="14"/>
          <w:szCs w:val="24"/>
        </w:rPr>
      </w:pPr>
    </w:p>
    <w:p w14:paraId="49809099" w14:textId="033CAFC2" w:rsidR="00055DF5" w:rsidRDefault="00055DF5" w:rsidP="007016D0">
      <w:pPr>
        <w:jc w:val="left"/>
        <w:rPr>
          <w:rFonts w:cstheme="minorHAnsi"/>
          <w:b/>
          <w:sz w:val="14"/>
          <w:szCs w:val="24"/>
        </w:rPr>
      </w:pPr>
      <w:r>
        <w:rPr>
          <w:rFonts w:cstheme="minorHAnsi"/>
          <w:b/>
          <w:sz w:val="14"/>
          <w:szCs w:val="24"/>
        </w:rPr>
        <w:br w:type="page"/>
      </w:r>
    </w:p>
    <w:p w14:paraId="6438238F" w14:textId="77777777" w:rsidR="003410F3" w:rsidRDefault="003410F3" w:rsidP="00893A4E">
      <w:pPr>
        <w:pStyle w:val="Prrafodelista"/>
        <w:ind w:left="0"/>
        <w:rPr>
          <w:rFonts w:cstheme="minorHAnsi"/>
          <w:b/>
          <w:sz w:val="14"/>
          <w:szCs w:val="24"/>
        </w:rPr>
      </w:pPr>
    </w:p>
    <w:tbl>
      <w:tblPr>
        <w:tblpPr w:leftFromText="141" w:rightFromText="141" w:vertAnchor="text" w:horzAnchor="margin" w:tblpY="249"/>
        <w:tblW w:w="13678" w:type="dxa"/>
        <w:tblCellMar>
          <w:left w:w="70" w:type="dxa"/>
          <w:right w:w="70" w:type="dxa"/>
        </w:tblCellMar>
        <w:tblLook w:val="04A0" w:firstRow="1" w:lastRow="0" w:firstColumn="1" w:lastColumn="0" w:noHBand="0" w:noVBand="1"/>
      </w:tblPr>
      <w:tblGrid>
        <w:gridCol w:w="3641"/>
        <w:gridCol w:w="3233"/>
        <w:gridCol w:w="3699"/>
        <w:gridCol w:w="3105"/>
      </w:tblGrid>
      <w:tr w:rsidR="009B6A61" w:rsidRPr="0025129B" w14:paraId="4D4CAEF5" w14:textId="77777777" w:rsidTr="0054295D">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B906F4" w14:textId="77777777" w:rsidR="009B6A61" w:rsidRPr="0025129B" w:rsidRDefault="009B6A61" w:rsidP="000C311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9B6A61" w:rsidRPr="0025129B" w14:paraId="7E9B4AD4" w14:textId="77777777" w:rsidTr="0054295D">
        <w:trPr>
          <w:trHeight w:val="3969"/>
        </w:trPr>
        <w:tc>
          <w:tcPr>
            <w:tcW w:w="2513" w:type="pct"/>
            <w:gridSpan w:val="2"/>
            <w:tcBorders>
              <w:top w:val="nil"/>
              <w:left w:val="single" w:sz="4" w:space="0" w:color="auto"/>
              <w:right w:val="single" w:sz="4" w:space="0" w:color="auto"/>
            </w:tcBorders>
            <w:shd w:val="clear" w:color="auto" w:fill="auto"/>
            <w:noWrap/>
            <w:vAlign w:val="center"/>
            <w:hideMark/>
          </w:tcPr>
          <w:p w14:paraId="11E0D190" w14:textId="77777777" w:rsidR="009B6A61" w:rsidRPr="0025129B" w:rsidRDefault="00FB76C6" w:rsidP="000C311B">
            <w:pPr>
              <w:jc w:val="center"/>
              <w:rPr>
                <w:rFonts w:eastAsia="Times New Roman"/>
                <w:color w:val="000000"/>
                <w:sz w:val="20"/>
                <w:szCs w:val="20"/>
                <w:lang w:eastAsia="es-CL"/>
              </w:rPr>
            </w:pPr>
            <w:r>
              <w:rPr>
                <w:noProof/>
                <w:lang w:eastAsia="es-CL"/>
              </w:rPr>
              <w:drawing>
                <wp:inline distT="0" distB="0" distL="0" distR="0" wp14:anchorId="58D4D640" wp14:editId="782C381D">
                  <wp:extent cx="4214907" cy="24765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222485" cy="2480952"/>
                          </a:xfrm>
                          <a:prstGeom prst="rect">
                            <a:avLst/>
                          </a:prstGeom>
                        </pic:spPr>
                      </pic:pic>
                    </a:graphicData>
                  </a:graphic>
                </wp:inline>
              </w:drawing>
            </w:r>
          </w:p>
        </w:tc>
        <w:tc>
          <w:tcPr>
            <w:tcW w:w="2487" w:type="pct"/>
            <w:gridSpan w:val="2"/>
            <w:tcBorders>
              <w:top w:val="nil"/>
              <w:left w:val="single" w:sz="4" w:space="0" w:color="auto"/>
              <w:right w:val="single" w:sz="4" w:space="0" w:color="auto"/>
            </w:tcBorders>
            <w:shd w:val="clear" w:color="auto" w:fill="auto"/>
            <w:noWrap/>
            <w:vAlign w:val="center"/>
            <w:hideMark/>
          </w:tcPr>
          <w:p w14:paraId="78D42BA5" w14:textId="77777777" w:rsidR="009B6A61" w:rsidRPr="0025129B" w:rsidRDefault="00FB76C6" w:rsidP="000C311B">
            <w:pPr>
              <w:jc w:val="center"/>
              <w:rPr>
                <w:rFonts w:eastAsia="Times New Roman"/>
                <w:color w:val="000000"/>
                <w:sz w:val="20"/>
                <w:szCs w:val="20"/>
                <w:lang w:eastAsia="es-CL"/>
              </w:rPr>
            </w:pPr>
            <w:r>
              <w:rPr>
                <w:noProof/>
                <w:lang w:eastAsia="es-CL"/>
              </w:rPr>
              <w:drawing>
                <wp:inline distT="0" distB="0" distL="0" distR="0" wp14:anchorId="5371B768" wp14:editId="4C95E8D2">
                  <wp:extent cx="4037808" cy="2476500"/>
                  <wp:effectExtent l="0" t="0" r="127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79797" cy="2502253"/>
                          </a:xfrm>
                          <a:prstGeom prst="rect">
                            <a:avLst/>
                          </a:prstGeom>
                        </pic:spPr>
                      </pic:pic>
                    </a:graphicData>
                  </a:graphic>
                </wp:inline>
              </w:drawing>
            </w:r>
          </w:p>
        </w:tc>
      </w:tr>
      <w:tr w:rsidR="00FB76C6" w:rsidRPr="00096A8B" w14:paraId="23CB0D68" w14:textId="77777777" w:rsidTr="0054295D">
        <w:trPr>
          <w:trHeight w:val="300"/>
        </w:trPr>
        <w:tc>
          <w:tcPr>
            <w:tcW w:w="1331" w:type="pct"/>
            <w:tcBorders>
              <w:top w:val="single" w:sz="4" w:space="0" w:color="auto"/>
              <w:left w:val="single" w:sz="4" w:space="0" w:color="auto"/>
              <w:bottom w:val="single" w:sz="4" w:space="0" w:color="auto"/>
              <w:right w:val="nil"/>
            </w:tcBorders>
            <w:shd w:val="clear" w:color="auto" w:fill="auto"/>
            <w:noWrap/>
            <w:vAlign w:val="center"/>
            <w:hideMark/>
          </w:tcPr>
          <w:p w14:paraId="2692AAD1" w14:textId="1D6338DF" w:rsidR="009B6A61" w:rsidRPr="00096A8B" w:rsidRDefault="009B6A61" w:rsidP="000C311B">
            <w:pPr>
              <w:pStyle w:val="Descripcin"/>
              <w:rPr>
                <w:rFonts w:eastAsia="Times New Roman"/>
                <w:color w:val="000000"/>
                <w:sz w:val="20"/>
                <w:lang w:eastAsia="es-CL"/>
              </w:rPr>
            </w:pPr>
            <w:bookmarkStart w:id="191" w:name="_Toc475369649"/>
            <w:r w:rsidRPr="00096A8B">
              <w:rPr>
                <w:sz w:val="20"/>
              </w:rPr>
              <w:t>Fotografía</w:t>
            </w:r>
            <w:r>
              <w:rPr>
                <w:sz w:val="20"/>
              </w:rPr>
              <w:t xml:space="preserve"> 1</w:t>
            </w:r>
            <w:r w:rsidR="005D360C">
              <w:rPr>
                <w:sz w:val="20"/>
              </w:rPr>
              <w:t>8</w:t>
            </w:r>
            <w:r>
              <w:rPr>
                <w:sz w:val="20"/>
              </w:rPr>
              <w:t>.</w:t>
            </w:r>
            <w:bookmarkEnd w:id="191"/>
          </w:p>
        </w:tc>
        <w:tc>
          <w:tcPr>
            <w:tcW w:w="118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AFDAE2" w14:textId="77777777" w:rsidR="009B6A61" w:rsidRPr="00096A8B" w:rsidRDefault="009B6A61" w:rsidP="000C311B">
            <w:pPr>
              <w:jc w:val="left"/>
              <w:rPr>
                <w:rFonts w:eastAsia="Times New Roman"/>
                <w:b/>
                <w:color w:val="000000"/>
                <w:sz w:val="20"/>
                <w:szCs w:val="20"/>
                <w:lang w:eastAsia="es-CL"/>
              </w:rPr>
            </w:pPr>
            <w:r w:rsidRPr="00096A8B">
              <w:rPr>
                <w:rFonts w:eastAsia="Times New Roman"/>
                <w:b/>
                <w:color w:val="000000"/>
                <w:sz w:val="20"/>
                <w:szCs w:val="20"/>
                <w:lang w:eastAsia="es-CL"/>
              </w:rPr>
              <w:t>Fecha</w:t>
            </w:r>
            <w:r w:rsidR="00FB76C6">
              <w:rPr>
                <w:rFonts w:eastAsia="Times New Roman"/>
                <w:b/>
                <w:color w:val="000000"/>
                <w:sz w:val="20"/>
                <w:szCs w:val="20"/>
                <w:lang w:eastAsia="es-CL"/>
              </w:rPr>
              <w:t>: 12</w:t>
            </w:r>
            <w:r>
              <w:rPr>
                <w:rFonts w:eastAsia="Times New Roman"/>
                <w:b/>
                <w:color w:val="000000"/>
                <w:sz w:val="20"/>
                <w:szCs w:val="20"/>
                <w:lang w:eastAsia="es-CL"/>
              </w:rPr>
              <w:t>-05-2016</w:t>
            </w:r>
          </w:p>
        </w:tc>
        <w:tc>
          <w:tcPr>
            <w:tcW w:w="1352" w:type="pct"/>
            <w:tcBorders>
              <w:top w:val="single" w:sz="4" w:space="0" w:color="auto"/>
              <w:left w:val="nil"/>
              <w:bottom w:val="single" w:sz="4" w:space="0" w:color="auto"/>
              <w:right w:val="nil"/>
            </w:tcBorders>
            <w:shd w:val="clear" w:color="auto" w:fill="auto"/>
            <w:noWrap/>
            <w:vAlign w:val="center"/>
            <w:hideMark/>
          </w:tcPr>
          <w:p w14:paraId="6C6CEA76" w14:textId="26CDE892" w:rsidR="009B6A61" w:rsidRPr="00096A8B" w:rsidRDefault="009B6A61" w:rsidP="000C311B">
            <w:pPr>
              <w:pStyle w:val="Descripcin"/>
              <w:rPr>
                <w:sz w:val="20"/>
              </w:rPr>
            </w:pPr>
            <w:bookmarkStart w:id="192" w:name="_Toc475369650"/>
            <w:r w:rsidRPr="00096A8B">
              <w:rPr>
                <w:sz w:val="20"/>
              </w:rPr>
              <w:t xml:space="preserve">Fotografía </w:t>
            </w:r>
            <w:r w:rsidR="005D360C">
              <w:rPr>
                <w:sz w:val="20"/>
              </w:rPr>
              <w:t>19</w:t>
            </w:r>
            <w:r>
              <w:rPr>
                <w:sz w:val="20"/>
              </w:rPr>
              <w:t>.</w:t>
            </w:r>
            <w:bookmarkEnd w:id="192"/>
          </w:p>
        </w:tc>
        <w:tc>
          <w:tcPr>
            <w:tcW w:w="113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6BB352" w14:textId="77777777" w:rsidR="009B6A61" w:rsidRPr="00096A8B" w:rsidRDefault="009B6A61" w:rsidP="000C311B">
            <w:pPr>
              <w:jc w:val="left"/>
              <w:rPr>
                <w:rFonts w:eastAsia="Times New Roman"/>
                <w:b/>
                <w:color w:val="000000"/>
                <w:sz w:val="20"/>
                <w:szCs w:val="20"/>
                <w:lang w:eastAsia="es-CL"/>
              </w:rPr>
            </w:pPr>
            <w:r w:rsidRPr="00096A8B">
              <w:rPr>
                <w:rFonts w:eastAsia="Times New Roman"/>
                <w:b/>
                <w:color w:val="000000"/>
                <w:sz w:val="20"/>
                <w:szCs w:val="20"/>
                <w:lang w:eastAsia="es-CL"/>
              </w:rPr>
              <w:t>Fecha</w:t>
            </w:r>
            <w:r w:rsidR="00FB76C6">
              <w:rPr>
                <w:rFonts w:eastAsia="Times New Roman"/>
                <w:b/>
                <w:color w:val="000000"/>
                <w:sz w:val="20"/>
                <w:szCs w:val="20"/>
                <w:lang w:eastAsia="es-CL"/>
              </w:rPr>
              <w:t>: 12</w:t>
            </w:r>
            <w:r>
              <w:rPr>
                <w:rFonts w:eastAsia="Times New Roman"/>
                <w:b/>
                <w:color w:val="000000"/>
                <w:sz w:val="20"/>
                <w:szCs w:val="20"/>
                <w:lang w:eastAsia="es-CL"/>
              </w:rPr>
              <w:t>-05-2016</w:t>
            </w:r>
          </w:p>
        </w:tc>
      </w:tr>
      <w:tr w:rsidR="009B6A61" w:rsidRPr="00096A8B" w14:paraId="3AF0C93B" w14:textId="77777777" w:rsidTr="0054295D">
        <w:trPr>
          <w:trHeight w:val="827"/>
        </w:trPr>
        <w:tc>
          <w:tcPr>
            <w:tcW w:w="251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FCE2699" w14:textId="77777777" w:rsidR="009B6A61" w:rsidRPr="00096A8B" w:rsidRDefault="009B6A61" w:rsidP="00962A0B">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sidR="0054295D">
              <w:rPr>
                <w:rFonts w:eastAsia="Times New Roman"/>
                <w:color w:val="000000"/>
                <w:sz w:val="20"/>
                <w:szCs w:val="20"/>
                <w:lang w:eastAsia="es-CL"/>
              </w:rPr>
              <w:t xml:space="preserve"> Estanque tolva cerrado donde se extrae las grasas de la planta de tratamiento </w:t>
            </w:r>
          </w:p>
        </w:tc>
        <w:tc>
          <w:tcPr>
            <w:tcW w:w="248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2AB90EC" w14:textId="77777777" w:rsidR="009B6A61" w:rsidRPr="00096A8B" w:rsidRDefault="009B6A61" w:rsidP="000C311B">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752772">
              <w:rPr>
                <w:rFonts w:eastAsia="Times New Roman"/>
                <w:color w:val="000000"/>
                <w:sz w:val="20"/>
                <w:szCs w:val="20"/>
                <w:lang w:eastAsia="es-CL"/>
              </w:rPr>
              <w:t>T</w:t>
            </w:r>
            <w:r w:rsidR="0054295D">
              <w:rPr>
                <w:rFonts w:eastAsia="Times New Roman"/>
                <w:color w:val="000000"/>
                <w:sz w:val="20"/>
                <w:szCs w:val="20"/>
                <w:lang w:eastAsia="es-CL"/>
              </w:rPr>
              <w:t xml:space="preserve">olva donde se almacenan los </w:t>
            </w:r>
            <w:r w:rsidR="007A750C">
              <w:rPr>
                <w:rFonts w:eastAsia="Times New Roman"/>
                <w:color w:val="000000"/>
                <w:sz w:val="20"/>
                <w:szCs w:val="20"/>
                <w:lang w:eastAsia="es-CL"/>
              </w:rPr>
              <w:t>sólidos</w:t>
            </w:r>
            <w:r w:rsidR="0054295D">
              <w:rPr>
                <w:rFonts w:eastAsia="Times New Roman"/>
                <w:color w:val="000000"/>
                <w:sz w:val="20"/>
                <w:szCs w:val="20"/>
                <w:lang w:eastAsia="es-CL"/>
              </w:rPr>
              <w:t xml:space="preserve"> de la planta de tratamiento, los que son derivados diariamente a disposición final a vertedero autorizado.</w:t>
            </w:r>
          </w:p>
          <w:p w14:paraId="6AE3A9AA" w14:textId="77777777" w:rsidR="009B6A61" w:rsidRPr="00096A8B" w:rsidRDefault="009B6A61" w:rsidP="000C311B">
            <w:pPr>
              <w:jc w:val="left"/>
              <w:rPr>
                <w:rFonts w:eastAsia="Times New Roman"/>
                <w:b/>
                <w:color w:val="000000"/>
                <w:sz w:val="20"/>
                <w:szCs w:val="20"/>
                <w:lang w:eastAsia="es-CL"/>
              </w:rPr>
            </w:pPr>
          </w:p>
        </w:tc>
      </w:tr>
    </w:tbl>
    <w:p w14:paraId="4264BA9E" w14:textId="77777777" w:rsidR="009B6A61" w:rsidRPr="0025129B" w:rsidRDefault="009B6A61" w:rsidP="00893A4E">
      <w:pPr>
        <w:pStyle w:val="Prrafodelista"/>
        <w:ind w:left="0"/>
        <w:rPr>
          <w:rFonts w:cstheme="minorHAnsi"/>
          <w:b/>
          <w:sz w:val="14"/>
          <w:szCs w:val="24"/>
        </w:rPr>
        <w:sectPr w:rsidR="009B6A61" w:rsidRPr="0025129B" w:rsidSect="00A70F8F">
          <w:pgSz w:w="15840" w:h="12240" w:orient="landscape"/>
          <w:pgMar w:top="1134" w:right="1134" w:bottom="1134" w:left="1134" w:header="709" w:footer="709" w:gutter="0"/>
          <w:cols w:space="708"/>
          <w:docGrid w:linePitch="360"/>
        </w:sectPr>
      </w:pPr>
    </w:p>
    <w:p w14:paraId="2D58259A" w14:textId="77777777" w:rsidR="007015BE" w:rsidRPr="0025129B" w:rsidRDefault="007015BE" w:rsidP="00C958D0">
      <w:pPr>
        <w:pStyle w:val="Ttulo1"/>
      </w:pPr>
      <w:bookmarkStart w:id="193" w:name="_Toc352840404"/>
      <w:bookmarkStart w:id="194" w:name="_Toc352841464"/>
      <w:bookmarkStart w:id="195" w:name="_Toc475369651"/>
      <w:r w:rsidRPr="0025129B">
        <w:lastRenderedPageBreak/>
        <w:t>CONCLUSIONES.</w:t>
      </w:r>
      <w:bookmarkEnd w:id="193"/>
      <w:bookmarkEnd w:id="194"/>
      <w:bookmarkEnd w:id="195"/>
    </w:p>
    <w:p w14:paraId="29A7557F" w14:textId="77777777" w:rsidR="00CE010E" w:rsidRPr="0025129B" w:rsidRDefault="00CE010E" w:rsidP="00893A4E">
      <w:pPr>
        <w:pStyle w:val="Prrafodelista"/>
        <w:ind w:left="0"/>
        <w:rPr>
          <w:rFonts w:cstheme="minorHAnsi"/>
          <w:b/>
          <w:sz w:val="14"/>
          <w:szCs w:val="24"/>
        </w:rPr>
      </w:pPr>
    </w:p>
    <w:p w14:paraId="1387A6BB" w14:textId="77777777" w:rsidR="00F36F7C" w:rsidRPr="0025129B" w:rsidRDefault="008D6661" w:rsidP="00694B31">
      <w:pPr>
        <w:rPr>
          <w:rFonts w:cstheme="minorHAnsi"/>
          <w:sz w:val="20"/>
          <w:szCs w:val="20"/>
        </w:rPr>
      </w:pPr>
      <w:r>
        <w:rPr>
          <w:rFonts w:cstheme="minorHAnsi"/>
          <w:sz w:val="20"/>
          <w:szCs w:val="20"/>
        </w:rPr>
        <w:t>De los resultados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encuentra descritas en el acta de fiscalización ambiental</w:t>
      </w:r>
      <w:r w:rsidR="00F36F7C" w:rsidRPr="0025129B">
        <w:rPr>
          <w:rFonts w:cstheme="minorHAnsi"/>
          <w:sz w:val="20"/>
          <w:szCs w:val="20"/>
        </w:rPr>
        <w:t>:</w:t>
      </w:r>
    </w:p>
    <w:p w14:paraId="5614133F"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6"/>
        <w:gridCol w:w="3295"/>
        <w:gridCol w:w="4315"/>
        <w:gridCol w:w="4806"/>
      </w:tblGrid>
      <w:tr w:rsidR="008D6661" w:rsidRPr="0025129B" w14:paraId="24D3386E" w14:textId="77777777" w:rsidTr="00BB7864">
        <w:trPr>
          <w:trHeight w:val="395"/>
          <w:tblHeader/>
          <w:jc w:val="center"/>
        </w:trPr>
        <w:tc>
          <w:tcPr>
            <w:tcW w:w="416" w:type="pct"/>
            <w:tcBorders>
              <w:bottom w:val="single" w:sz="4" w:space="0" w:color="auto"/>
            </w:tcBorders>
            <w:shd w:val="clear" w:color="auto" w:fill="D9D9D9" w:themeFill="background1" w:themeFillShade="D9"/>
            <w:vAlign w:val="center"/>
          </w:tcPr>
          <w:p w14:paraId="5B334462"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1217" w:type="pct"/>
            <w:tcBorders>
              <w:bottom w:val="single" w:sz="4" w:space="0" w:color="auto"/>
            </w:tcBorders>
            <w:shd w:val="clear" w:color="auto" w:fill="D9D9D9" w:themeFill="background1" w:themeFillShade="D9"/>
            <w:vAlign w:val="center"/>
          </w:tcPr>
          <w:p w14:paraId="58D33E0A"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1593" w:type="pct"/>
            <w:tcBorders>
              <w:bottom w:val="single" w:sz="4" w:space="0" w:color="auto"/>
            </w:tcBorders>
            <w:shd w:val="clear" w:color="auto" w:fill="D9D9D9" w:themeFill="background1" w:themeFillShade="D9"/>
            <w:vAlign w:val="center"/>
          </w:tcPr>
          <w:p w14:paraId="3AFFE8B0"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774" w:type="pct"/>
            <w:tcBorders>
              <w:bottom w:val="single" w:sz="4" w:space="0" w:color="auto"/>
            </w:tcBorders>
            <w:shd w:val="clear" w:color="auto" w:fill="D9D9D9" w:themeFill="background1" w:themeFillShade="D9"/>
            <w:vAlign w:val="center"/>
          </w:tcPr>
          <w:p w14:paraId="068E86BA" w14:textId="77777777" w:rsidR="008D6661" w:rsidRPr="0025129B" w:rsidRDefault="0054295D" w:rsidP="008D6661">
            <w:pPr>
              <w:jc w:val="center"/>
              <w:rPr>
                <w:rFonts w:cstheme="minorHAnsi"/>
                <w:b/>
              </w:rPr>
            </w:pPr>
            <w:r>
              <w:rPr>
                <w:rFonts w:cstheme="minorHAnsi"/>
                <w:b/>
                <w:szCs w:val="22"/>
              </w:rPr>
              <w:t>Hallazgos</w:t>
            </w:r>
          </w:p>
        </w:tc>
      </w:tr>
      <w:tr w:rsidR="00BB7864" w:rsidRPr="0025129B" w14:paraId="4D98D970" w14:textId="77777777" w:rsidTr="00095DB5">
        <w:trPr>
          <w:trHeight w:val="395"/>
          <w:tblHeader/>
          <w:jc w:val="center"/>
        </w:trPr>
        <w:tc>
          <w:tcPr>
            <w:tcW w:w="416" w:type="pct"/>
            <w:shd w:val="clear" w:color="auto" w:fill="FFFFFF" w:themeFill="background1"/>
            <w:vAlign w:val="center"/>
          </w:tcPr>
          <w:p w14:paraId="5628A9E7" w14:textId="77777777" w:rsidR="00BB7864" w:rsidRDefault="00BB7864" w:rsidP="008D6661">
            <w:pPr>
              <w:jc w:val="center"/>
              <w:rPr>
                <w:rFonts w:cstheme="minorHAnsi"/>
                <w:b/>
              </w:rPr>
            </w:pPr>
            <w:r>
              <w:rPr>
                <w:rFonts w:cstheme="minorHAnsi"/>
                <w:b/>
              </w:rPr>
              <w:t>2</w:t>
            </w:r>
          </w:p>
        </w:tc>
        <w:tc>
          <w:tcPr>
            <w:tcW w:w="1217" w:type="pct"/>
            <w:shd w:val="clear" w:color="auto" w:fill="FFFFFF" w:themeFill="background1"/>
            <w:vAlign w:val="center"/>
          </w:tcPr>
          <w:p w14:paraId="710AE9DE" w14:textId="77777777" w:rsidR="00BB7864" w:rsidRDefault="00BB7864" w:rsidP="008D6661">
            <w:pPr>
              <w:jc w:val="center"/>
              <w:rPr>
                <w:rFonts w:cstheme="minorHAnsi"/>
                <w:b/>
              </w:rPr>
            </w:pPr>
            <w:r w:rsidRPr="001A7391">
              <w:t>Sistema de Tratamiento del RIL</w:t>
            </w:r>
          </w:p>
        </w:tc>
        <w:tc>
          <w:tcPr>
            <w:tcW w:w="1593" w:type="pct"/>
            <w:shd w:val="clear" w:color="auto" w:fill="FFFFFF" w:themeFill="background1"/>
            <w:vAlign w:val="center"/>
          </w:tcPr>
          <w:p w14:paraId="4ABAD984" w14:textId="77777777" w:rsidR="00BB7864" w:rsidRPr="00AB45EB" w:rsidRDefault="00BB7864" w:rsidP="00AB45EB">
            <w:pPr>
              <w:pStyle w:val="Prrafodelista"/>
              <w:numPr>
                <w:ilvl w:val="0"/>
                <w:numId w:val="46"/>
              </w:numPr>
              <w:ind w:left="321"/>
              <w:rPr>
                <w:u w:val="single"/>
              </w:rPr>
            </w:pPr>
            <w:r w:rsidRPr="00AB45EB">
              <w:rPr>
                <w:u w:val="single"/>
              </w:rPr>
              <w:t>Extracto Considerando 5 RCA N° 451/2008</w:t>
            </w:r>
          </w:p>
          <w:p w14:paraId="7D377E22" w14:textId="77777777" w:rsidR="00BB7864" w:rsidRPr="00FD28D3" w:rsidRDefault="00BB7864" w:rsidP="00BB7864">
            <w:pPr>
              <w:ind w:left="179"/>
              <w:rPr>
                <w:rFonts w:eastAsia="Times New Roman"/>
                <w:lang w:eastAsia="es-CL"/>
              </w:rPr>
            </w:pPr>
            <w:r w:rsidRPr="00FD28D3">
              <w:rPr>
                <w:rFonts w:eastAsia="Times New Roman"/>
                <w:lang w:eastAsia="es-CL"/>
              </w:rPr>
              <w:t xml:space="preserve">El sistema de tratamiento a utilizar está basado en el </w:t>
            </w:r>
            <w:r w:rsidR="007A750C">
              <w:rPr>
                <w:rFonts w:eastAsia="Times New Roman"/>
                <w:lang w:eastAsia="es-CL"/>
              </w:rPr>
              <w:t>sistema denominado Sistema Tohá</w:t>
            </w:r>
            <w:r w:rsidRPr="00FD28D3">
              <w:rPr>
                <w:rFonts w:eastAsia="Times New Roman"/>
                <w:lang w:eastAsia="es-CL"/>
              </w:rPr>
              <w:t xml:space="preserve"> o Lombrifiltro. Para el caso del RIL, el sistema considera previamente el paso por una cámara desgrasadora y un sistema de neutralización de pH. El RIL y las aguas servidas serán desinfectados mediante luz UV antes de ser descargado al estero Remehué. </w:t>
            </w:r>
          </w:p>
          <w:p w14:paraId="54EECEBE" w14:textId="77777777" w:rsidR="00BB7864" w:rsidRDefault="00BB7864" w:rsidP="008D6661">
            <w:pPr>
              <w:jc w:val="center"/>
              <w:rPr>
                <w:rFonts w:cstheme="minorHAnsi"/>
                <w:b/>
              </w:rPr>
            </w:pPr>
          </w:p>
        </w:tc>
        <w:tc>
          <w:tcPr>
            <w:tcW w:w="1774" w:type="pct"/>
            <w:shd w:val="clear" w:color="auto" w:fill="FFFFFF" w:themeFill="background1"/>
          </w:tcPr>
          <w:p w14:paraId="687E3A8B" w14:textId="1BFC8051" w:rsidR="00BB7864" w:rsidRDefault="007A750C" w:rsidP="00095DB5">
            <w:pPr>
              <w:jc w:val="left"/>
              <w:rPr>
                <w:rFonts w:cstheme="minorHAnsi"/>
                <w:b/>
              </w:rPr>
            </w:pPr>
            <w:r>
              <w:rPr>
                <w:rFonts w:cstheme="minorHAnsi"/>
              </w:rPr>
              <w:t xml:space="preserve">El </w:t>
            </w:r>
            <w:r w:rsidRPr="000E4306">
              <w:rPr>
                <w:rFonts w:cstheme="minorHAnsi"/>
              </w:rPr>
              <w:t>sistema</w:t>
            </w:r>
            <w:r w:rsidR="00095DB5" w:rsidRPr="000E4306">
              <w:rPr>
                <w:rFonts w:cstheme="minorHAnsi"/>
              </w:rPr>
              <w:t xml:space="preserve"> de desinfección de filtro UV, </w:t>
            </w:r>
            <w:r w:rsidR="00095DB5">
              <w:rPr>
                <w:rFonts w:cstheme="minorHAnsi"/>
              </w:rPr>
              <w:t xml:space="preserve">no está siendo utilizado, </w:t>
            </w:r>
            <w:r w:rsidR="00095DB5" w:rsidRPr="000E4306">
              <w:rPr>
                <w:rFonts w:cstheme="minorHAnsi"/>
              </w:rPr>
              <w:t xml:space="preserve">sin embargo, los </w:t>
            </w:r>
            <w:r w:rsidR="00060977">
              <w:rPr>
                <w:rFonts w:cstheme="minorHAnsi"/>
              </w:rPr>
              <w:t xml:space="preserve">todos los </w:t>
            </w:r>
            <w:r w:rsidR="00095DB5" w:rsidRPr="000E4306">
              <w:rPr>
                <w:rFonts w:cstheme="minorHAnsi"/>
              </w:rPr>
              <w:t xml:space="preserve">parámetros del monitoreo de </w:t>
            </w:r>
            <w:r w:rsidR="009A7DDC">
              <w:rPr>
                <w:rFonts w:cstheme="minorHAnsi"/>
              </w:rPr>
              <w:t xml:space="preserve">autocontrol de la </w:t>
            </w:r>
            <w:r w:rsidR="00095DB5" w:rsidRPr="000E4306">
              <w:rPr>
                <w:rFonts w:cstheme="minorHAnsi"/>
              </w:rPr>
              <w:t>descarga</w:t>
            </w:r>
            <w:r w:rsidR="00F1202D">
              <w:rPr>
                <w:rFonts w:cstheme="minorHAnsi"/>
              </w:rPr>
              <w:t xml:space="preserve">, particularmente </w:t>
            </w:r>
            <w:r w:rsidR="009A7DDC">
              <w:rPr>
                <w:rFonts w:cstheme="minorHAnsi"/>
              </w:rPr>
              <w:t>Coliformes F</w:t>
            </w:r>
            <w:r w:rsidR="00F1202D">
              <w:rPr>
                <w:rFonts w:cstheme="minorHAnsi"/>
              </w:rPr>
              <w:t xml:space="preserve">ecales, </w:t>
            </w:r>
            <w:r w:rsidR="00422DA0">
              <w:rPr>
                <w:rFonts w:cstheme="minorHAnsi"/>
              </w:rPr>
              <w:t xml:space="preserve">que </w:t>
            </w:r>
            <w:r w:rsidR="00F1202D">
              <w:rPr>
                <w:rFonts w:cstheme="minorHAnsi"/>
              </w:rPr>
              <w:t>cumple</w:t>
            </w:r>
            <w:r w:rsidR="00422DA0">
              <w:rPr>
                <w:rFonts w:cstheme="minorHAnsi"/>
              </w:rPr>
              <w:t>n</w:t>
            </w:r>
            <w:r w:rsidR="00F1202D">
              <w:rPr>
                <w:rFonts w:cstheme="minorHAnsi"/>
              </w:rPr>
              <w:t xml:space="preserve"> con la normativa vigente</w:t>
            </w:r>
            <w:r w:rsidR="009A7DDC">
              <w:rPr>
                <w:rFonts w:cstheme="minorHAnsi"/>
              </w:rPr>
              <w:t>.</w:t>
            </w:r>
            <w:r w:rsidR="00422DA0">
              <w:rPr>
                <w:rFonts w:cstheme="minorHAnsi"/>
              </w:rPr>
              <w:t xml:space="preserve"> </w:t>
            </w:r>
          </w:p>
        </w:tc>
      </w:tr>
      <w:tr w:rsidR="008D6661" w:rsidRPr="0025129B" w14:paraId="0555C7B4" w14:textId="77777777" w:rsidTr="005D360C">
        <w:trPr>
          <w:jc w:val="center"/>
        </w:trPr>
        <w:tc>
          <w:tcPr>
            <w:tcW w:w="416" w:type="pct"/>
            <w:vAlign w:val="center"/>
          </w:tcPr>
          <w:p w14:paraId="7BDA6996" w14:textId="77777777" w:rsidR="008D6661" w:rsidRPr="00BB7864" w:rsidRDefault="00D701ED" w:rsidP="009F2BD4">
            <w:pPr>
              <w:widowControl w:val="0"/>
              <w:overflowPunct w:val="0"/>
              <w:autoSpaceDE w:val="0"/>
              <w:autoSpaceDN w:val="0"/>
              <w:adjustRightInd w:val="0"/>
              <w:spacing w:after="120" w:line="285" w:lineRule="auto"/>
              <w:jc w:val="center"/>
              <w:rPr>
                <w:rFonts w:cstheme="minorHAnsi"/>
                <w:b/>
                <w:iCs/>
              </w:rPr>
            </w:pPr>
            <w:r w:rsidRPr="00BB7864">
              <w:rPr>
                <w:rFonts w:cstheme="minorHAnsi"/>
                <w:b/>
                <w:iCs/>
              </w:rPr>
              <w:t>3</w:t>
            </w:r>
          </w:p>
        </w:tc>
        <w:tc>
          <w:tcPr>
            <w:tcW w:w="1217" w:type="pct"/>
            <w:vAlign w:val="center"/>
          </w:tcPr>
          <w:p w14:paraId="05119FC6" w14:textId="77777777" w:rsidR="008D6661" w:rsidRPr="00D701ED" w:rsidRDefault="00D701ED" w:rsidP="009F2BD4">
            <w:pPr>
              <w:widowControl w:val="0"/>
              <w:overflowPunct w:val="0"/>
              <w:autoSpaceDE w:val="0"/>
              <w:autoSpaceDN w:val="0"/>
              <w:adjustRightInd w:val="0"/>
              <w:spacing w:after="120" w:line="285" w:lineRule="auto"/>
              <w:jc w:val="center"/>
              <w:rPr>
                <w:rFonts w:cstheme="minorHAnsi"/>
                <w:iCs/>
              </w:rPr>
            </w:pPr>
            <w:r w:rsidRPr="00D701ED">
              <w:rPr>
                <w:rFonts w:cstheme="minorHAnsi"/>
                <w:iCs/>
              </w:rPr>
              <w:t>Verificar la resolución de monitoreo de la SISS y su cumplimento.</w:t>
            </w:r>
          </w:p>
        </w:tc>
        <w:tc>
          <w:tcPr>
            <w:tcW w:w="1593" w:type="pct"/>
          </w:tcPr>
          <w:p w14:paraId="102B2136" w14:textId="77777777" w:rsidR="00D701ED" w:rsidRDefault="00F93033" w:rsidP="00AB45EB">
            <w:pPr>
              <w:pStyle w:val="Prrafodelista"/>
              <w:numPr>
                <w:ilvl w:val="0"/>
                <w:numId w:val="42"/>
              </w:numPr>
              <w:ind w:left="321" w:hanging="284"/>
              <w:rPr>
                <w:u w:val="single"/>
              </w:rPr>
            </w:pPr>
            <w:r>
              <w:rPr>
                <w:u w:val="single"/>
              </w:rPr>
              <w:t>Extracto Considerando 5</w:t>
            </w:r>
            <w:r w:rsidR="00D701ED" w:rsidRPr="007B0BAB">
              <w:rPr>
                <w:u w:val="single"/>
              </w:rPr>
              <w:t xml:space="preserve"> RCA N° 451/2008</w:t>
            </w:r>
          </w:p>
          <w:p w14:paraId="61A5C385" w14:textId="77777777" w:rsidR="00D701ED" w:rsidRDefault="00D701ED" w:rsidP="00D701ED">
            <w:pPr>
              <w:ind w:left="321" w:hanging="360"/>
              <w:rPr>
                <w:rFonts w:eastAsia="Times New Roman"/>
                <w:lang w:eastAsia="es-CL"/>
              </w:rPr>
            </w:pPr>
            <w:r>
              <w:rPr>
                <w:rFonts w:eastAsia="Times New Roman"/>
                <w:lang w:eastAsia="es-CL"/>
              </w:rPr>
              <w:t xml:space="preserve">        </w:t>
            </w:r>
            <w:r w:rsidRPr="00FD28D3">
              <w:rPr>
                <w:rFonts w:eastAsia="Times New Roman"/>
                <w:lang w:eastAsia="es-CL"/>
              </w:rPr>
              <w:t>Los caudales a tratar y evacuar corresponderán a 450 l/s de RI</w:t>
            </w:r>
            <w:r>
              <w:rPr>
                <w:rFonts w:eastAsia="Times New Roman"/>
                <w:lang w:eastAsia="es-CL"/>
              </w:rPr>
              <w:t>L y 13,5 l/s de aguas servidas.</w:t>
            </w:r>
          </w:p>
          <w:p w14:paraId="2F4ABA48" w14:textId="77777777" w:rsidR="008D6661" w:rsidRPr="009F2BD4" w:rsidRDefault="008D6661" w:rsidP="009F2BD4">
            <w:pPr>
              <w:widowControl w:val="0"/>
              <w:overflowPunct w:val="0"/>
              <w:autoSpaceDE w:val="0"/>
              <w:autoSpaceDN w:val="0"/>
              <w:adjustRightInd w:val="0"/>
              <w:spacing w:after="120"/>
              <w:jc w:val="center"/>
              <w:rPr>
                <w:rFonts w:cstheme="minorHAnsi"/>
                <w:sz w:val="16"/>
                <w:szCs w:val="16"/>
              </w:rPr>
            </w:pPr>
          </w:p>
        </w:tc>
        <w:tc>
          <w:tcPr>
            <w:tcW w:w="1774" w:type="pct"/>
          </w:tcPr>
          <w:p w14:paraId="0CE760C6" w14:textId="6B4A1696" w:rsidR="008D6661" w:rsidRDefault="00F93033" w:rsidP="005D360C">
            <w:pPr>
              <w:jc w:val="left"/>
              <w:rPr>
                <w:rFonts w:cstheme="minorHAnsi"/>
              </w:rPr>
            </w:pPr>
            <w:r w:rsidRPr="00422DA0">
              <w:rPr>
                <w:rFonts w:cstheme="minorHAnsi"/>
              </w:rPr>
              <w:t>S</w:t>
            </w:r>
            <w:r w:rsidR="00095DB5" w:rsidRPr="00422DA0">
              <w:rPr>
                <w:rFonts w:cstheme="minorHAnsi"/>
              </w:rPr>
              <w:t>upera</w:t>
            </w:r>
            <w:r w:rsidRPr="00422DA0">
              <w:rPr>
                <w:rFonts w:cstheme="minorHAnsi"/>
              </w:rPr>
              <w:t>ción</w:t>
            </w:r>
            <w:r w:rsidR="00095DB5" w:rsidRPr="00422DA0">
              <w:rPr>
                <w:rFonts w:cstheme="minorHAnsi"/>
              </w:rPr>
              <w:t xml:space="preserve"> de caudal de descarga aprobada </w:t>
            </w:r>
            <w:r w:rsidR="009A7DDC" w:rsidRPr="00422DA0">
              <w:rPr>
                <w:rFonts w:cstheme="minorHAnsi"/>
              </w:rPr>
              <w:t>en la RCA y Resolución E</w:t>
            </w:r>
            <w:r w:rsidRPr="00422DA0">
              <w:rPr>
                <w:rFonts w:cstheme="minorHAnsi"/>
              </w:rPr>
              <w:t>xp</w:t>
            </w:r>
            <w:r w:rsidR="007A750C" w:rsidRPr="00422DA0">
              <w:rPr>
                <w:rFonts w:cstheme="minorHAnsi"/>
              </w:rPr>
              <w:t>re</w:t>
            </w:r>
            <w:r w:rsidRPr="00422DA0">
              <w:rPr>
                <w:rFonts w:cstheme="minorHAnsi"/>
              </w:rPr>
              <w:t xml:space="preserve">sa de la SISS </w:t>
            </w:r>
            <w:r w:rsidR="00095DB5" w:rsidRPr="00422DA0">
              <w:rPr>
                <w:rFonts w:cstheme="minorHAnsi"/>
              </w:rPr>
              <w:t>de 463 m</w:t>
            </w:r>
            <w:r w:rsidR="00095DB5" w:rsidRPr="005D360C">
              <w:rPr>
                <w:rFonts w:cstheme="minorHAnsi"/>
              </w:rPr>
              <w:t>3</w:t>
            </w:r>
            <w:r w:rsidR="00095DB5" w:rsidRPr="00422DA0">
              <w:rPr>
                <w:rFonts w:cstheme="minorHAnsi"/>
              </w:rPr>
              <w:t>/día</w:t>
            </w:r>
            <w:r w:rsidRPr="00422DA0">
              <w:rPr>
                <w:rFonts w:cstheme="minorHAnsi"/>
              </w:rPr>
              <w:t xml:space="preserve">, </w:t>
            </w:r>
            <w:r w:rsidR="00422DA0" w:rsidRPr="00422DA0">
              <w:rPr>
                <w:rFonts w:cstheme="minorHAnsi"/>
              </w:rPr>
              <w:t xml:space="preserve">según lo registrado </w:t>
            </w:r>
            <w:r w:rsidRPr="00422DA0">
              <w:rPr>
                <w:rFonts w:cstheme="minorHAnsi"/>
              </w:rPr>
              <w:t>en los monitoreos de autocontrol</w:t>
            </w:r>
            <w:r w:rsidR="009A7DDC" w:rsidRPr="00422DA0">
              <w:rPr>
                <w:rFonts w:cstheme="minorHAnsi"/>
              </w:rPr>
              <w:t>, sin embargo</w:t>
            </w:r>
            <w:r w:rsidR="001227D1">
              <w:rPr>
                <w:rFonts w:cstheme="minorHAnsi"/>
              </w:rPr>
              <w:t>,</w:t>
            </w:r>
            <w:r w:rsidR="009A7DDC" w:rsidRPr="00422DA0">
              <w:rPr>
                <w:rFonts w:cstheme="minorHAnsi"/>
              </w:rPr>
              <w:t xml:space="preserve"> este </w:t>
            </w:r>
            <w:r w:rsidR="00BC3B09" w:rsidRPr="00422DA0">
              <w:rPr>
                <w:rFonts w:cstheme="minorHAnsi"/>
              </w:rPr>
              <w:t xml:space="preserve">punto </w:t>
            </w:r>
            <w:r w:rsidR="00422DA0" w:rsidRPr="005D360C">
              <w:rPr>
                <w:rFonts w:cstheme="minorHAnsi"/>
              </w:rPr>
              <w:t xml:space="preserve">fue </w:t>
            </w:r>
            <w:r w:rsidR="00422DA0" w:rsidRPr="00422DA0">
              <w:rPr>
                <w:rFonts w:cstheme="minorHAnsi"/>
              </w:rPr>
              <w:t>abordado</w:t>
            </w:r>
            <w:r w:rsidR="00422DA0" w:rsidRPr="005D360C">
              <w:rPr>
                <w:rFonts w:cstheme="minorHAnsi"/>
              </w:rPr>
              <w:t xml:space="preserve"> en los informes de normas de emisión de RILes</w:t>
            </w:r>
            <w:r w:rsidR="00633F13">
              <w:rPr>
                <w:rFonts w:cstheme="minorHAnsi"/>
              </w:rPr>
              <w:t xml:space="preserve">, </w:t>
            </w:r>
            <w:r w:rsidR="00633F13">
              <w:t>de los reportes realizados por el titular desde el periodo de enero de 2013 a la fecha de la fiscalización</w:t>
            </w:r>
            <w:r w:rsidR="00422DA0" w:rsidRPr="005D360C">
              <w:rPr>
                <w:rFonts w:cstheme="minorHAnsi"/>
              </w:rPr>
              <w:t xml:space="preserve">, </w:t>
            </w:r>
            <w:r w:rsidR="00BC3B09" w:rsidRPr="00422DA0">
              <w:rPr>
                <w:rFonts w:cstheme="minorHAnsi"/>
              </w:rPr>
              <w:t>en las actividades de seguimiento, lo</w:t>
            </w:r>
            <w:r w:rsidR="00422DA0" w:rsidRPr="00422DA0">
              <w:rPr>
                <w:rFonts w:cstheme="minorHAnsi"/>
              </w:rPr>
              <w:t xml:space="preserve">s que </w:t>
            </w:r>
            <w:r w:rsidR="00BC3B09" w:rsidRPr="00422DA0">
              <w:rPr>
                <w:rFonts w:cstheme="minorHAnsi"/>
              </w:rPr>
              <w:t>fueron derivados a la Divisi</w:t>
            </w:r>
            <w:r w:rsidR="00422DA0">
              <w:rPr>
                <w:rFonts w:cstheme="minorHAnsi"/>
              </w:rPr>
              <w:t>ón de Sanció</w:t>
            </w:r>
            <w:r w:rsidR="00BC3B09" w:rsidRPr="00422DA0">
              <w:rPr>
                <w:rFonts w:cstheme="minorHAnsi"/>
              </w:rPr>
              <w:t>n y Cumplimiento</w:t>
            </w:r>
            <w:r w:rsidR="00422DA0">
              <w:rPr>
                <w:rFonts w:cstheme="minorHAnsi"/>
              </w:rPr>
              <w:t>.</w:t>
            </w:r>
          </w:p>
          <w:p w14:paraId="60D92463" w14:textId="24091E98" w:rsidR="005D360C" w:rsidRPr="00422DA0" w:rsidRDefault="005D360C" w:rsidP="00095DB5">
            <w:pPr>
              <w:widowControl w:val="0"/>
              <w:overflowPunct w:val="0"/>
              <w:autoSpaceDE w:val="0"/>
              <w:autoSpaceDN w:val="0"/>
              <w:adjustRightInd w:val="0"/>
              <w:spacing w:after="120"/>
              <w:jc w:val="left"/>
              <w:rPr>
                <w:rFonts w:cstheme="minorHAnsi"/>
              </w:rPr>
            </w:pPr>
          </w:p>
        </w:tc>
      </w:tr>
    </w:tbl>
    <w:p w14:paraId="46DB00C8" w14:textId="77777777" w:rsidR="000A0A40" w:rsidRPr="0025129B" w:rsidRDefault="000A0A40" w:rsidP="00893A4E">
      <w:pPr>
        <w:pStyle w:val="Prrafodelista"/>
        <w:ind w:left="0"/>
        <w:rPr>
          <w:rFonts w:cstheme="minorHAnsi"/>
          <w:b/>
          <w:sz w:val="20"/>
          <w:szCs w:val="20"/>
        </w:rPr>
      </w:pPr>
    </w:p>
    <w:p w14:paraId="5AB9E1EE" w14:textId="77777777" w:rsidR="00F36F7C" w:rsidRPr="0025129B" w:rsidRDefault="00F36F7C" w:rsidP="00893A4E">
      <w:pPr>
        <w:pStyle w:val="Prrafodelista"/>
        <w:ind w:left="0"/>
        <w:rPr>
          <w:rFonts w:cstheme="minorHAnsi"/>
          <w:b/>
          <w:sz w:val="14"/>
          <w:szCs w:val="24"/>
        </w:rPr>
      </w:pPr>
    </w:p>
    <w:p w14:paraId="281D492B" w14:textId="77777777" w:rsidR="00F36F7C" w:rsidRPr="0025129B" w:rsidRDefault="00F36F7C" w:rsidP="00893A4E">
      <w:pPr>
        <w:pStyle w:val="Prrafodelista"/>
        <w:ind w:left="0"/>
        <w:rPr>
          <w:rFonts w:cstheme="minorHAnsi"/>
          <w:b/>
          <w:sz w:val="14"/>
          <w:szCs w:val="24"/>
        </w:rPr>
      </w:pPr>
    </w:p>
    <w:p w14:paraId="068CCB12" w14:textId="77777777" w:rsidR="00F36F7C" w:rsidRPr="0025129B" w:rsidRDefault="00401C4F"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r>
        <w:rPr>
          <w:rFonts w:cstheme="minorHAnsi"/>
          <w:b/>
          <w:sz w:val="14"/>
          <w:szCs w:val="24"/>
        </w:rPr>
        <w:t xml:space="preserve"> </w:t>
      </w:r>
    </w:p>
    <w:p w14:paraId="625719D9" w14:textId="77777777" w:rsidR="003C0E2F" w:rsidRPr="007E37F2" w:rsidRDefault="007E37F2" w:rsidP="007E37F2">
      <w:pPr>
        <w:pStyle w:val="Ttulo1"/>
        <w:ind w:left="567" w:hanging="567"/>
      </w:pPr>
      <w:bookmarkStart w:id="196" w:name="_Toc352840407"/>
      <w:bookmarkStart w:id="197" w:name="_Toc352841467"/>
      <w:bookmarkStart w:id="198" w:name="_Toc353998137"/>
      <w:bookmarkStart w:id="199" w:name="_Toc353998211"/>
      <w:bookmarkStart w:id="200" w:name="_Toc382383563"/>
      <w:bookmarkStart w:id="201" w:name="_Toc382472384"/>
      <w:bookmarkStart w:id="202" w:name="_Toc390184291"/>
      <w:bookmarkStart w:id="203" w:name="_Toc475369652"/>
      <w:r w:rsidRPr="007E37F2">
        <w:lastRenderedPageBreak/>
        <w:t>DOCUMENTACIÓN SOLICITADA Y ENTREGADA.</w:t>
      </w:r>
      <w:bookmarkEnd w:id="196"/>
      <w:bookmarkEnd w:id="197"/>
      <w:bookmarkEnd w:id="198"/>
      <w:bookmarkEnd w:id="199"/>
      <w:bookmarkEnd w:id="200"/>
      <w:bookmarkEnd w:id="201"/>
      <w:bookmarkEnd w:id="202"/>
      <w:bookmarkEnd w:id="203"/>
    </w:p>
    <w:p w14:paraId="42878F65" w14:textId="77777777" w:rsidR="003C0E2F" w:rsidRPr="0025129B" w:rsidRDefault="003C0E2F" w:rsidP="00CE505A"/>
    <w:tbl>
      <w:tblPr>
        <w:tblStyle w:val="Tablaconcuadrcula"/>
        <w:tblW w:w="5000" w:type="pct"/>
        <w:tblLook w:val="04A0" w:firstRow="1" w:lastRow="0" w:firstColumn="1" w:lastColumn="0" w:noHBand="0" w:noVBand="1"/>
      </w:tblPr>
      <w:tblGrid>
        <w:gridCol w:w="419"/>
        <w:gridCol w:w="1219"/>
        <w:gridCol w:w="3997"/>
        <w:gridCol w:w="1448"/>
        <w:gridCol w:w="1417"/>
        <w:gridCol w:w="1462"/>
      </w:tblGrid>
      <w:tr w:rsidR="00483FB9" w:rsidRPr="0025129B" w14:paraId="7A66AC0F" w14:textId="77777777" w:rsidTr="00013EAE">
        <w:trPr>
          <w:trHeight w:val="395"/>
        </w:trPr>
        <w:tc>
          <w:tcPr>
            <w:tcW w:w="210" w:type="pct"/>
            <w:shd w:val="clear" w:color="auto" w:fill="D9D9D9" w:themeFill="background1" w:themeFillShade="D9"/>
            <w:vAlign w:val="center"/>
          </w:tcPr>
          <w:p w14:paraId="6594EF4E"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2" w:type="pct"/>
            <w:shd w:val="clear" w:color="auto" w:fill="D9D9D9" w:themeFill="background1" w:themeFillShade="D9"/>
          </w:tcPr>
          <w:p w14:paraId="1DAD6678" w14:textId="77777777" w:rsidR="00483FB9" w:rsidRPr="0025129B" w:rsidRDefault="00483FB9" w:rsidP="00D2315A">
            <w:pPr>
              <w:jc w:val="center"/>
              <w:rPr>
                <w:rFonts w:cstheme="minorHAnsi"/>
                <w:b/>
              </w:rPr>
            </w:pPr>
            <w:r>
              <w:rPr>
                <w:rFonts w:cstheme="minorHAnsi"/>
                <w:b/>
              </w:rPr>
              <w:t>N° de hecho asociado</w:t>
            </w:r>
          </w:p>
        </w:tc>
        <w:tc>
          <w:tcPr>
            <w:tcW w:w="2006" w:type="pct"/>
            <w:shd w:val="clear" w:color="auto" w:fill="D9D9D9" w:themeFill="background1" w:themeFillShade="D9"/>
            <w:vAlign w:val="center"/>
          </w:tcPr>
          <w:p w14:paraId="2040C8FC" w14:textId="77777777" w:rsidR="00483FB9" w:rsidRPr="0025129B" w:rsidRDefault="00483FB9" w:rsidP="00D2315A">
            <w:pPr>
              <w:jc w:val="center"/>
              <w:rPr>
                <w:rFonts w:cstheme="minorHAnsi"/>
                <w:b/>
              </w:rPr>
            </w:pPr>
            <w:r w:rsidRPr="0025129B">
              <w:rPr>
                <w:rFonts w:cstheme="minorHAnsi"/>
                <w:b/>
              </w:rPr>
              <w:t>Documento solicitado</w:t>
            </w:r>
          </w:p>
        </w:tc>
        <w:tc>
          <w:tcPr>
            <w:tcW w:w="727" w:type="pct"/>
            <w:shd w:val="clear" w:color="auto" w:fill="D9D9D9" w:themeFill="background1" w:themeFillShade="D9"/>
            <w:vAlign w:val="center"/>
          </w:tcPr>
          <w:p w14:paraId="706B38A5" w14:textId="77777777" w:rsidR="00483FB9" w:rsidRPr="0025129B" w:rsidRDefault="00483FB9" w:rsidP="00D2315A">
            <w:pPr>
              <w:jc w:val="center"/>
              <w:rPr>
                <w:rFonts w:cstheme="minorHAnsi"/>
                <w:b/>
              </w:rPr>
            </w:pPr>
            <w:r w:rsidRPr="0025129B">
              <w:rPr>
                <w:rFonts w:cstheme="minorHAnsi"/>
                <w:b/>
              </w:rPr>
              <w:t>Plazo de entrega</w:t>
            </w:r>
          </w:p>
        </w:tc>
        <w:tc>
          <w:tcPr>
            <w:tcW w:w="711" w:type="pct"/>
            <w:shd w:val="clear" w:color="auto" w:fill="D9D9D9" w:themeFill="background1" w:themeFillShade="D9"/>
            <w:vAlign w:val="center"/>
          </w:tcPr>
          <w:p w14:paraId="5C690E9F" w14:textId="77777777" w:rsidR="00483FB9" w:rsidRPr="0025129B" w:rsidRDefault="00483FB9" w:rsidP="00D2315A">
            <w:pPr>
              <w:jc w:val="center"/>
              <w:rPr>
                <w:rFonts w:cstheme="minorHAnsi"/>
                <w:b/>
              </w:rPr>
            </w:pPr>
            <w:r w:rsidRPr="0025129B">
              <w:rPr>
                <w:rFonts w:cstheme="minorHAnsi"/>
                <w:b/>
              </w:rPr>
              <w:t>Fecha entrega</w:t>
            </w:r>
          </w:p>
        </w:tc>
        <w:tc>
          <w:tcPr>
            <w:tcW w:w="734" w:type="pct"/>
            <w:shd w:val="clear" w:color="auto" w:fill="D9D9D9" w:themeFill="background1" w:themeFillShade="D9"/>
            <w:vAlign w:val="center"/>
          </w:tcPr>
          <w:p w14:paraId="4562CD31" w14:textId="77777777" w:rsidR="00483FB9" w:rsidRPr="0025129B" w:rsidRDefault="00483FB9" w:rsidP="00D2315A">
            <w:pPr>
              <w:jc w:val="center"/>
              <w:rPr>
                <w:rFonts w:cstheme="minorHAnsi"/>
                <w:b/>
              </w:rPr>
            </w:pPr>
            <w:r w:rsidRPr="0025129B">
              <w:rPr>
                <w:rFonts w:cstheme="minorHAnsi"/>
                <w:b/>
              </w:rPr>
              <w:t>Observaciones</w:t>
            </w:r>
          </w:p>
        </w:tc>
      </w:tr>
      <w:tr w:rsidR="00483FB9" w:rsidRPr="0025129B" w14:paraId="019443E2" w14:textId="77777777" w:rsidTr="00013EAE">
        <w:tc>
          <w:tcPr>
            <w:tcW w:w="210" w:type="pct"/>
          </w:tcPr>
          <w:p w14:paraId="4FE3C4CB" w14:textId="77777777" w:rsidR="00483FB9" w:rsidRPr="00F93033" w:rsidRDefault="00E46855" w:rsidP="00D1782B">
            <w:pPr>
              <w:widowControl w:val="0"/>
              <w:overflowPunct w:val="0"/>
              <w:autoSpaceDE w:val="0"/>
              <w:autoSpaceDN w:val="0"/>
              <w:adjustRightInd w:val="0"/>
              <w:spacing w:after="120" w:line="285" w:lineRule="auto"/>
              <w:jc w:val="center"/>
              <w:rPr>
                <w:rFonts w:cstheme="minorHAnsi"/>
                <w:iCs/>
              </w:rPr>
            </w:pPr>
            <w:r w:rsidRPr="00F93033">
              <w:rPr>
                <w:rFonts w:cstheme="minorHAnsi"/>
                <w:iCs/>
              </w:rPr>
              <w:t>1</w:t>
            </w:r>
          </w:p>
        </w:tc>
        <w:tc>
          <w:tcPr>
            <w:tcW w:w="612" w:type="pct"/>
          </w:tcPr>
          <w:p w14:paraId="700177A2" w14:textId="77777777" w:rsidR="00483FB9" w:rsidRPr="00F93033" w:rsidRDefault="00E46855" w:rsidP="00D1782B">
            <w:pPr>
              <w:widowControl w:val="0"/>
              <w:overflowPunct w:val="0"/>
              <w:autoSpaceDE w:val="0"/>
              <w:autoSpaceDN w:val="0"/>
              <w:adjustRightInd w:val="0"/>
              <w:jc w:val="center"/>
              <w:rPr>
                <w:rFonts w:eastAsia="Times New Roman" w:cs="Century Gothic"/>
                <w:iCs/>
                <w:kern w:val="28"/>
                <w:lang w:eastAsia="es-CL"/>
              </w:rPr>
            </w:pPr>
            <w:r w:rsidRPr="00F93033">
              <w:rPr>
                <w:rFonts w:eastAsia="Times New Roman" w:cs="Century Gothic"/>
                <w:iCs/>
                <w:kern w:val="28"/>
                <w:lang w:eastAsia="es-CL"/>
              </w:rPr>
              <w:t>3</w:t>
            </w:r>
          </w:p>
        </w:tc>
        <w:tc>
          <w:tcPr>
            <w:tcW w:w="2006" w:type="pct"/>
          </w:tcPr>
          <w:p w14:paraId="03578488" w14:textId="77777777" w:rsidR="00BB7864" w:rsidRPr="00BB7864" w:rsidRDefault="002D7E71" w:rsidP="002D7E71">
            <w:pPr>
              <w:widowControl w:val="0"/>
              <w:overflowPunct w:val="0"/>
              <w:autoSpaceDE w:val="0"/>
              <w:autoSpaceDN w:val="0"/>
              <w:adjustRightInd w:val="0"/>
              <w:jc w:val="left"/>
              <w:rPr>
                <w:rFonts w:eastAsia="Times New Roman" w:cs="Century Gothic"/>
                <w:iCs/>
                <w:kern w:val="28"/>
                <w:lang w:eastAsia="es-CL"/>
              </w:rPr>
            </w:pPr>
            <w:r>
              <w:rPr>
                <w:rFonts w:eastAsia="Times New Roman" w:cs="Century Gothic"/>
                <w:iCs/>
                <w:kern w:val="28"/>
                <w:lang w:eastAsia="es-CL"/>
              </w:rPr>
              <w:t>Se solicita m</w:t>
            </w:r>
            <w:r w:rsidR="00BB7864" w:rsidRPr="00BB7864">
              <w:rPr>
                <w:rFonts w:eastAsia="Times New Roman" w:cs="Century Gothic"/>
                <w:iCs/>
                <w:kern w:val="28"/>
                <w:lang w:eastAsia="es-CL"/>
              </w:rPr>
              <w:t>edia</w:t>
            </w:r>
            <w:r>
              <w:rPr>
                <w:rFonts w:eastAsia="Times New Roman" w:cs="Century Gothic"/>
                <w:iCs/>
                <w:kern w:val="28"/>
                <w:lang w:eastAsia="es-CL"/>
              </w:rPr>
              <w:t>nte acta de inspección del día 1</w:t>
            </w:r>
            <w:r w:rsidR="00BB7864" w:rsidRPr="00BB7864">
              <w:rPr>
                <w:rFonts w:eastAsia="Times New Roman" w:cs="Century Gothic"/>
                <w:iCs/>
                <w:kern w:val="28"/>
                <w:lang w:eastAsia="es-CL"/>
              </w:rPr>
              <w:t>5 de mayo de 2016 (Anexo 1)</w:t>
            </w:r>
          </w:p>
          <w:p w14:paraId="4F84007D" w14:textId="77777777" w:rsidR="00483FB9" w:rsidRPr="005E3D7E" w:rsidRDefault="002D7E71" w:rsidP="002D7E71">
            <w:pPr>
              <w:pStyle w:val="Prrafodelista"/>
              <w:widowControl w:val="0"/>
              <w:numPr>
                <w:ilvl w:val="0"/>
                <w:numId w:val="31"/>
              </w:numPr>
              <w:overflowPunct w:val="0"/>
              <w:autoSpaceDE w:val="0"/>
              <w:autoSpaceDN w:val="0"/>
              <w:adjustRightInd w:val="0"/>
              <w:jc w:val="left"/>
              <w:rPr>
                <w:rFonts w:eastAsia="Times New Roman" w:cs="Century Gothic"/>
                <w:iCs/>
                <w:kern w:val="28"/>
                <w:lang w:eastAsia="es-CL"/>
              </w:rPr>
            </w:pPr>
            <w:r w:rsidRPr="005E3D7E">
              <w:rPr>
                <w:rFonts w:eastAsia="Times New Roman" w:cs="Century Gothic"/>
                <w:iCs/>
                <w:kern w:val="28"/>
                <w:lang w:eastAsia="es-CL"/>
              </w:rPr>
              <w:t>Monitoreo de Autocontrol de los últimos 12 meses</w:t>
            </w:r>
          </w:p>
        </w:tc>
        <w:tc>
          <w:tcPr>
            <w:tcW w:w="727" w:type="pct"/>
          </w:tcPr>
          <w:p w14:paraId="1613A643" w14:textId="77777777" w:rsidR="00483FB9" w:rsidRPr="00E46855" w:rsidRDefault="00E46855" w:rsidP="00D1782B">
            <w:pPr>
              <w:jc w:val="center"/>
              <w:rPr>
                <w:rFonts w:cstheme="minorHAnsi"/>
              </w:rPr>
            </w:pPr>
            <w:r w:rsidRPr="00E46855">
              <w:rPr>
                <w:rFonts w:cstheme="minorHAnsi"/>
              </w:rPr>
              <w:t>19-05-2016</w:t>
            </w:r>
          </w:p>
        </w:tc>
        <w:tc>
          <w:tcPr>
            <w:tcW w:w="711" w:type="pct"/>
          </w:tcPr>
          <w:p w14:paraId="0ADE0C92" w14:textId="77777777" w:rsidR="00483FB9" w:rsidRPr="00E46855" w:rsidRDefault="00E46855" w:rsidP="00D1782B">
            <w:pPr>
              <w:widowControl w:val="0"/>
              <w:overflowPunct w:val="0"/>
              <w:autoSpaceDE w:val="0"/>
              <w:autoSpaceDN w:val="0"/>
              <w:adjustRightInd w:val="0"/>
              <w:spacing w:after="120"/>
              <w:jc w:val="center"/>
              <w:rPr>
                <w:rFonts w:cstheme="minorHAnsi"/>
              </w:rPr>
            </w:pPr>
            <w:r w:rsidRPr="00E46855">
              <w:rPr>
                <w:rFonts w:cstheme="minorHAnsi"/>
              </w:rPr>
              <w:t>20-05-2016</w:t>
            </w:r>
          </w:p>
        </w:tc>
        <w:tc>
          <w:tcPr>
            <w:tcW w:w="734" w:type="pct"/>
          </w:tcPr>
          <w:p w14:paraId="0394E14F" w14:textId="77777777" w:rsidR="00483FB9" w:rsidRPr="0025129B" w:rsidRDefault="00A10978" w:rsidP="00D1782B">
            <w:pPr>
              <w:widowControl w:val="0"/>
              <w:overflowPunct w:val="0"/>
              <w:autoSpaceDE w:val="0"/>
              <w:autoSpaceDN w:val="0"/>
              <w:adjustRightInd w:val="0"/>
              <w:spacing w:after="120"/>
              <w:jc w:val="center"/>
              <w:rPr>
                <w:rFonts w:cstheme="minorHAnsi"/>
                <w:color w:val="A6A6A6" w:themeColor="background1" w:themeShade="A6"/>
              </w:rPr>
            </w:pPr>
            <w:r>
              <w:rPr>
                <w:rFonts w:cstheme="minorHAnsi"/>
                <w:color w:val="A6A6A6" w:themeColor="background1" w:themeShade="A6"/>
              </w:rPr>
              <w:t>---</w:t>
            </w:r>
          </w:p>
        </w:tc>
      </w:tr>
      <w:tr w:rsidR="00E46855" w:rsidRPr="0025129B" w14:paraId="52738691" w14:textId="77777777" w:rsidTr="00013EAE">
        <w:tc>
          <w:tcPr>
            <w:tcW w:w="210" w:type="pct"/>
          </w:tcPr>
          <w:p w14:paraId="2FFCE0B6" w14:textId="77777777" w:rsidR="00E46855" w:rsidRPr="0025129B" w:rsidRDefault="00E46855" w:rsidP="00E46855">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2" w:type="pct"/>
          </w:tcPr>
          <w:p w14:paraId="13457505" w14:textId="77777777" w:rsidR="00E46855" w:rsidRPr="0025129B" w:rsidRDefault="00E46855" w:rsidP="00E46855">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Otros Hechos</w:t>
            </w:r>
          </w:p>
        </w:tc>
        <w:tc>
          <w:tcPr>
            <w:tcW w:w="2006" w:type="pct"/>
          </w:tcPr>
          <w:p w14:paraId="6AA70A0E" w14:textId="77777777" w:rsidR="00E46855" w:rsidRPr="005E3D7E" w:rsidRDefault="007A750C" w:rsidP="005E3D7E">
            <w:pPr>
              <w:pStyle w:val="Prrafodelista"/>
              <w:widowControl w:val="0"/>
              <w:numPr>
                <w:ilvl w:val="0"/>
                <w:numId w:val="31"/>
              </w:numPr>
              <w:overflowPunct w:val="0"/>
              <w:autoSpaceDE w:val="0"/>
              <w:autoSpaceDN w:val="0"/>
              <w:adjustRightInd w:val="0"/>
              <w:jc w:val="left"/>
              <w:rPr>
                <w:rFonts w:eastAsia="Times New Roman" w:cs="Century Gothic"/>
                <w:iCs/>
                <w:kern w:val="28"/>
                <w:lang w:eastAsia="es-CL"/>
              </w:rPr>
            </w:pPr>
            <w:r w:rsidRPr="005E3D7E">
              <w:rPr>
                <w:rFonts w:eastAsia="Times New Roman" w:cs="Century Gothic"/>
                <w:iCs/>
                <w:kern w:val="28"/>
                <w:lang w:eastAsia="es-CL"/>
              </w:rPr>
              <w:t>Últimos</w:t>
            </w:r>
            <w:r w:rsidR="00E46855" w:rsidRPr="005E3D7E">
              <w:rPr>
                <w:rFonts w:eastAsia="Times New Roman" w:cs="Century Gothic"/>
                <w:iCs/>
                <w:kern w:val="28"/>
                <w:lang w:eastAsia="es-CL"/>
              </w:rPr>
              <w:t xml:space="preserve"> 3 registros de disposición final de los residuos solidos </w:t>
            </w:r>
          </w:p>
        </w:tc>
        <w:tc>
          <w:tcPr>
            <w:tcW w:w="727" w:type="pct"/>
          </w:tcPr>
          <w:p w14:paraId="2539BD5A" w14:textId="77777777" w:rsidR="00E46855" w:rsidRPr="00E46855" w:rsidRDefault="00E46855" w:rsidP="00E46855">
            <w:pPr>
              <w:jc w:val="center"/>
              <w:rPr>
                <w:rFonts w:cstheme="minorHAnsi"/>
              </w:rPr>
            </w:pPr>
            <w:r w:rsidRPr="00E46855">
              <w:rPr>
                <w:rFonts w:cstheme="minorHAnsi"/>
              </w:rPr>
              <w:t>19-05-2016</w:t>
            </w:r>
          </w:p>
        </w:tc>
        <w:tc>
          <w:tcPr>
            <w:tcW w:w="711" w:type="pct"/>
          </w:tcPr>
          <w:p w14:paraId="3321E409" w14:textId="77777777" w:rsidR="00E46855" w:rsidRPr="00E46855" w:rsidRDefault="00E46855" w:rsidP="00E46855">
            <w:pPr>
              <w:widowControl w:val="0"/>
              <w:overflowPunct w:val="0"/>
              <w:autoSpaceDE w:val="0"/>
              <w:autoSpaceDN w:val="0"/>
              <w:adjustRightInd w:val="0"/>
              <w:spacing w:after="120"/>
              <w:jc w:val="center"/>
              <w:rPr>
                <w:rFonts w:cstheme="minorHAnsi"/>
              </w:rPr>
            </w:pPr>
            <w:r w:rsidRPr="00E46855">
              <w:rPr>
                <w:rFonts w:cstheme="minorHAnsi"/>
              </w:rPr>
              <w:t>20-05-2016</w:t>
            </w:r>
          </w:p>
        </w:tc>
        <w:tc>
          <w:tcPr>
            <w:tcW w:w="734" w:type="pct"/>
          </w:tcPr>
          <w:p w14:paraId="36360BE8" w14:textId="77777777" w:rsidR="00E46855" w:rsidRPr="0025129B" w:rsidRDefault="00A10978" w:rsidP="00E46855">
            <w:pPr>
              <w:widowControl w:val="0"/>
              <w:overflowPunct w:val="0"/>
              <w:autoSpaceDE w:val="0"/>
              <w:autoSpaceDN w:val="0"/>
              <w:adjustRightInd w:val="0"/>
              <w:spacing w:after="120"/>
              <w:jc w:val="center"/>
              <w:rPr>
                <w:rFonts w:cstheme="minorHAnsi"/>
                <w:color w:val="A6A6A6" w:themeColor="background1" w:themeShade="A6"/>
              </w:rPr>
            </w:pPr>
            <w:r>
              <w:rPr>
                <w:rFonts w:cstheme="minorHAnsi"/>
                <w:color w:val="A6A6A6" w:themeColor="background1" w:themeShade="A6"/>
              </w:rPr>
              <w:t>---</w:t>
            </w:r>
          </w:p>
        </w:tc>
      </w:tr>
    </w:tbl>
    <w:p w14:paraId="34FE46DD" w14:textId="77777777" w:rsidR="005B38F1" w:rsidRDefault="005B38F1" w:rsidP="005B38F1">
      <w:pPr>
        <w:rPr>
          <w:sz w:val="20"/>
          <w:szCs w:val="20"/>
        </w:rPr>
      </w:pPr>
    </w:p>
    <w:p w14:paraId="19F14C20" w14:textId="77777777" w:rsidR="005B38F1" w:rsidRDefault="005B38F1">
      <w:pPr>
        <w:jc w:val="left"/>
        <w:rPr>
          <w:sz w:val="20"/>
          <w:szCs w:val="20"/>
        </w:rPr>
      </w:pPr>
      <w:r>
        <w:rPr>
          <w:sz w:val="20"/>
          <w:szCs w:val="20"/>
        </w:rPr>
        <w:br w:type="page"/>
      </w:r>
    </w:p>
    <w:p w14:paraId="5902382C" w14:textId="77777777" w:rsidR="005B38F1" w:rsidRPr="0025129B" w:rsidRDefault="005B38F1" w:rsidP="005B38F1">
      <w:pPr>
        <w:pStyle w:val="Ttulo1"/>
      </w:pPr>
      <w:bookmarkStart w:id="204" w:name="_Toc352840405"/>
      <w:bookmarkStart w:id="205" w:name="_Toc352841465"/>
      <w:bookmarkStart w:id="206" w:name="_Toc475369653"/>
      <w:r w:rsidRPr="0025129B">
        <w:lastRenderedPageBreak/>
        <w:t>ANEXOS.</w:t>
      </w:r>
      <w:bookmarkEnd w:id="204"/>
      <w:bookmarkEnd w:id="205"/>
      <w:bookmarkEnd w:id="206"/>
    </w:p>
    <w:p w14:paraId="4531D3F0"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0FFA5019" w14:textId="77777777" w:rsidTr="00995411">
        <w:trPr>
          <w:trHeight w:val="286"/>
          <w:jc w:val="center"/>
        </w:trPr>
        <w:tc>
          <w:tcPr>
            <w:tcW w:w="1038" w:type="pct"/>
            <w:shd w:val="clear" w:color="auto" w:fill="D9D9D9" w:themeFill="background1" w:themeFillShade="D9"/>
          </w:tcPr>
          <w:p w14:paraId="239C83DE"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467BA1C8"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483B82B4" w14:textId="77777777" w:rsidTr="00995411">
        <w:trPr>
          <w:trHeight w:val="286"/>
          <w:jc w:val="center"/>
        </w:trPr>
        <w:tc>
          <w:tcPr>
            <w:tcW w:w="1038" w:type="pct"/>
            <w:vAlign w:val="center"/>
          </w:tcPr>
          <w:p w14:paraId="10DF8BC7" w14:textId="77777777" w:rsidR="005B38F1" w:rsidRPr="00721BDE" w:rsidRDefault="005B38F1" w:rsidP="00995411">
            <w:pPr>
              <w:jc w:val="center"/>
              <w:rPr>
                <w:rFonts w:cstheme="minorHAnsi"/>
              </w:rPr>
            </w:pPr>
            <w:r w:rsidRPr="00721BDE">
              <w:rPr>
                <w:rFonts w:cstheme="minorHAnsi"/>
              </w:rPr>
              <w:t>1</w:t>
            </w:r>
          </w:p>
        </w:tc>
        <w:tc>
          <w:tcPr>
            <w:tcW w:w="3962" w:type="pct"/>
            <w:vAlign w:val="center"/>
          </w:tcPr>
          <w:p w14:paraId="6B0209B6" w14:textId="77777777" w:rsidR="005B38F1" w:rsidRPr="0025129B" w:rsidRDefault="005E3D7E" w:rsidP="00F93033">
            <w:pPr>
              <w:ind w:left="154"/>
              <w:rPr>
                <w:rFonts w:cstheme="minorHAnsi"/>
              </w:rPr>
            </w:pPr>
            <w:r>
              <w:rPr>
                <w:rFonts w:cstheme="minorHAnsi"/>
              </w:rPr>
              <w:t xml:space="preserve">Acta de fiscalización </w:t>
            </w:r>
          </w:p>
        </w:tc>
      </w:tr>
      <w:tr w:rsidR="005B38F1" w:rsidRPr="0025129B" w14:paraId="56FE4B35" w14:textId="77777777" w:rsidTr="00995411">
        <w:trPr>
          <w:trHeight w:val="264"/>
          <w:jc w:val="center"/>
        </w:trPr>
        <w:tc>
          <w:tcPr>
            <w:tcW w:w="1038" w:type="pct"/>
            <w:vAlign w:val="center"/>
          </w:tcPr>
          <w:p w14:paraId="2E120956" w14:textId="77777777" w:rsidR="005B38F1" w:rsidRPr="00721BDE" w:rsidRDefault="00A10978" w:rsidP="00995411">
            <w:pPr>
              <w:jc w:val="center"/>
              <w:rPr>
                <w:rFonts w:cstheme="minorHAnsi"/>
              </w:rPr>
            </w:pPr>
            <w:r w:rsidRPr="00721BDE">
              <w:rPr>
                <w:rFonts w:cstheme="minorHAnsi"/>
              </w:rPr>
              <w:t>2</w:t>
            </w:r>
          </w:p>
        </w:tc>
        <w:tc>
          <w:tcPr>
            <w:tcW w:w="3962" w:type="pct"/>
            <w:vAlign w:val="center"/>
          </w:tcPr>
          <w:p w14:paraId="04FCE8D6" w14:textId="77777777" w:rsidR="005B38F1" w:rsidRDefault="00F93033" w:rsidP="00F93033">
            <w:pPr>
              <w:ind w:left="154"/>
              <w:rPr>
                <w:rFonts w:cstheme="minorHAnsi"/>
              </w:rPr>
            </w:pPr>
            <w:r>
              <w:rPr>
                <w:rFonts w:cstheme="minorHAnsi"/>
              </w:rPr>
              <w:t xml:space="preserve">2.1 </w:t>
            </w:r>
            <w:r>
              <w:t>Carta N° 214 del 11 de marzo de 2011</w:t>
            </w:r>
          </w:p>
          <w:p w14:paraId="757CFCE1" w14:textId="77777777" w:rsidR="005E3D7E" w:rsidRPr="0025129B" w:rsidRDefault="005E3D7E" w:rsidP="00F93033">
            <w:pPr>
              <w:ind w:left="154"/>
              <w:rPr>
                <w:rFonts w:cstheme="minorHAnsi"/>
              </w:rPr>
            </w:pPr>
            <w:r>
              <w:rPr>
                <w:rFonts w:cstheme="minorHAnsi"/>
              </w:rPr>
              <w:t xml:space="preserve">2.2 </w:t>
            </w:r>
            <w:r w:rsidR="00F93033" w:rsidRPr="005D26A1">
              <w:rPr>
                <w:rFonts w:eastAsia="Times New Roman" w:cs="Calibri"/>
                <w:color w:val="000000"/>
                <w:lang w:eastAsia="es-CL"/>
              </w:rPr>
              <w:t xml:space="preserve">Res. Exenta N° </w:t>
            </w:r>
            <w:r w:rsidR="00F93033">
              <w:rPr>
                <w:rFonts w:eastAsia="Times New Roman" w:cs="Calibri"/>
                <w:color w:val="000000"/>
                <w:lang w:eastAsia="es-CL"/>
              </w:rPr>
              <w:t>225</w:t>
            </w:r>
            <w:r w:rsidR="00F93033" w:rsidRPr="005D26A1">
              <w:rPr>
                <w:rFonts w:eastAsia="Times New Roman" w:cs="Calibri"/>
                <w:color w:val="000000"/>
                <w:lang w:eastAsia="es-CL"/>
              </w:rPr>
              <w:t xml:space="preserve"> del </w:t>
            </w:r>
            <w:r w:rsidR="00F93033">
              <w:rPr>
                <w:rFonts w:eastAsia="Times New Roman" w:cs="Calibri"/>
                <w:color w:val="000000"/>
                <w:lang w:eastAsia="es-CL"/>
              </w:rPr>
              <w:t>24</w:t>
            </w:r>
            <w:r w:rsidR="00F93033" w:rsidRPr="005D26A1">
              <w:rPr>
                <w:rFonts w:eastAsia="Times New Roman" w:cs="Calibri"/>
                <w:color w:val="000000"/>
                <w:lang w:eastAsia="es-CL"/>
              </w:rPr>
              <w:t xml:space="preserve"> de </w:t>
            </w:r>
            <w:r w:rsidR="00F93033">
              <w:rPr>
                <w:rFonts w:eastAsia="Times New Roman" w:cs="Calibri"/>
                <w:color w:val="000000"/>
                <w:lang w:eastAsia="es-CL"/>
              </w:rPr>
              <w:t>marzo de 2015</w:t>
            </w:r>
            <w:r w:rsidR="00F93033" w:rsidRPr="005D26A1">
              <w:rPr>
                <w:rFonts w:eastAsia="Times New Roman" w:cs="Calibri"/>
                <w:color w:val="000000"/>
                <w:lang w:eastAsia="es-CL"/>
              </w:rPr>
              <w:t xml:space="preserve"> </w:t>
            </w:r>
            <w:r>
              <w:rPr>
                <w:rFonts w:cstheme="minorHAnsi"/>
              </w:rPr>
              <w:t xml:space="preserve"> </w:t>
            </w:r>
          </w:p>
        </w:tc>
      </w:tr>
      <w:tr w:rsidR="005B38F1" w:rsidRPr="0025129B" w14:paraId="39C63B20" w14:textId="77777777" w:rsidTr="00995411">
        <w:trPr>
          <w:trHeight w:val="286"/>
          <w:jc w:val="center"/>
        </w:trPr>
        <w:tc>
          <w:tcPr>
            <w:tcW w:w="1038" w:type="pct"/>
            <w:vAlign w:val="center"/>
          </w:tcPr>
          <w:p w14:paraId="749819AD" w14:textId="77777777" w:rsidR="005B38F1" w:rsidRPr="00721BDE" w:rsidRDefault="00F93033" w:rsidP="00995411">
            <w:pPr>
              <w:jc w:val="center"/>
              <w:rPr>
                <w:rFonts w:cstheme="minorHAnsi"/>
              </w:rPr>
            </w:pPr>
            <w:r w:rsidRPr="00721BDE">
              <w:rPr>
                <w:rFonts w:cstheme="minorHAnsi"/>
              </w:rPr>
              <w:t>3</w:t>
            </w:r>
          </w:p>
        </w:tc>
        <w:tc>
          <w:tcPr>
            <w:tcW w:w="3962" w:type="pct"/>
            <w:vAlign w:val="center"/>
          </w:tcPr>
          <w:p w14:paraId="0A1DF17F" w14:textId="77777777" w:rsidR="005B38F1" w:rsidRPr="0025129B" w:rsidRDefault="00F93033" w:rsidP="00F93033">
            <w:pPr>
              <w:ind w:left="154"/>
              <w:rPr>
                <w:rFonts w:cstheme="minorHAnsi"/>
              </w:rPr>
            </w:pPr>
            <w:r>
              <w:rPr>
                <w:rFonts w:cstheme="minorHAnsi"/>
              </w:rPr>
              <w:t xml:space="preserve">Monitoreo de </w:t>
            </w:r>
            <w:r w:rsidR="007A750C">
              <w:rPr>
                <w:rFonts w:cstheme="minorHAnsi"/>
              </w:rPr>
              <w:t>autocontrol</w:t>
            </w:r>
            <w:r>
              <w:rPr>
                <w:rFonts w:cstheme="minorHAnsi"/>
              </w:rPr>
              <w:t xml:space="preserve"> últimos 12 meses</w:t>
            </w:r>
          </w:p>
        </w:tc>
      </w:tr>
      <w:tr w:rsidR="00B940F0" w:rsidRPr="0025129B" w14:paraId="4385EA2B" w14:textId="77777777" w:rsidTr="00A96FAA">
        <w:trPr>
          <w:trHeight w:val="286"/>
          <w:jc w:val="center"/>
        </w:trPr>
        <w:tc>
          <w:tcPr>
            <w:tcW w:w="1038" w:type="pct"/>
          </w:tcPr>
          <w:p w14:paraId="04D717FD" w14:textId="77777777" w:rsidR="00B940F0" w:rsidRPr="00721BDE" w:rsidRDefault="00F93033" w:rsidP="00B940F0">
            <w:pPr>
              <w:jc w:val="center"/>
              <w:rPr>
                <w:rFonts w:cstheme="minorHAnsi"/>
              </w:rPr>
            </w:pPr>
            <w:r w:rsidRPr="00721BDE">
              <w:rPr>
                <w:rFonts w:cstheme="minorHAnsi"/>
              </w:rPr>
              <w:t>4</w:t>
            </w:r>
          </w:p>
        </w:tc>
        <w:tc>
          <w:tcPr>
            <w:tcW w:w="3962" w:type="pct"/>
          </w:tcPr>
          <w:p w14:paraId="4AC004D3" w14:textId="7837C76F" w:rsidR="00B940F0" w:rsidRPr="00F93033" w:rsidRDefault="007A750C" w:rsidP="00F93033">
            <w:pPr>
              <w:ind w:left="154"/>
              <w:jc w:val="left"/>
              <w:rPr>
                <w:rFonts w:cstheme="minorHAnsi"/>
              </w:rPr>
            </w:pPr>
            <w:r w:rsidRPr="00F93033">
              <w:rPr>
                <w:rFonts w:cstheme="minorHAnsi"/>
              </w:rPr>
              <w:t>Resolución</w:t>
            </w:r>
            <w:r w:rsidR="00F93033" w:rsidRPr="00F93033">
              <w:rPr>
                <w:rFonts w:cstheme="minorHAnsi"/>
              </w:rPr>
              <w:t xml:space="preserve"> exenta SISS</w:t>
            </w:r>
            <w:r w:rsidR="00013EAE">
              <w:rPr>
                <w:rFonts w:cstheme="minorHAnsi"/>
              </w:rPr>
              <w:t xml:space="preserve"> N° 2322/ 2009</w:t>
            </w:r>
          </w:p>
        </w:tc>
      </w:tr>
      <w:tr w:rsidR="00B940F0" w:rsidRPr="0025129B" w14:paraId="362993C7" w14:textId="77777777" w:rsidTr="00A96FAA">
        <w:trPr>
          <w:trHeight w:val="286"/>
          <w:jc w:val="center"/>
        </w:trPr>
        <w:tc>
          <w:tcPr>
            <w:tcW w:w="1038" w:type="pct"/>
            <w:vAlign w:val="center"/>
          </w:tcPr>
          <w:p w14:paraId="03755375" w14:textId="77777777" w:rsidR="00B940F0" w:rsidRPr="00721BDE" w:rsidRDefault="00F93033" w:rsidP="00B940F0">
            <w:pPr>
              <w:jc w:val="center"/>
              <w:rPr>
                <w:rFonts w:cstheme="minorHAnsi"/>
              </w:rPr>
            </w:pPr>
            <w:r w:rsidRPr="00721BDE">
              <w:rPr>
                <w:rFonts w:cstheme="minorHAnsi"/>
              </w:rPr>
              <w:t>5</w:t>
            </w:r>
          </w:p>
        </w:tc>
        <w:tc>
          <w:tcPr>
            <w:tcW w:w="3962" w:type="pct"/>
            <w:vAlign w:val="center"/>
          </w:tcPr>
          <w:p w14:paraId="470F6F31" w14:textId="0A82A5EF" w:rsidR="00B940F0" w:rsidRPr="005070E6" w:rsidRDefault="007A750C" w:rsidP="00F93033">
            <w:pPr>
              <w:ind w:left="154"/>
              <w:rPr>
                <w:rFonts w:cstheme="minorHAnsi"/>
              </w:rPr>
            </w:pPr>
            <w:r w:rsidRPr="005E3D7E">
              <w:rPr>
                <w:rFonts w:eastAsia="Times New Roman" w:cs="Century Gothic"/>
                <w:iCs/>
                <w:kern w:val="28"/>
                <w:lang w:eastAsia="es-CL"/>
              </w:rPr>
              <w:t>Últimos</w:t>
            </w:r>
            <w:r w:rsidR="00F93033" w:rsidRPr="005E3D7E">
              <w:rPr>
                <w:rFonts w:eastAsia="Times New Roman" w:cs="Century Gothic"/>
                <w:iCs/>
                <w:kern w:val="28"/>
                <w:lang w:eastAsia="es-CL"/>
              </w:rPr>
              <w:t xml:space="preserve"> 3 registros de disp</w:t>
            </w:r>
            <w:r w:rsidR="00013EAE">
              <w:rPr>
                <w:rFonts w:eastAsia="Times New Roman" w:cs="Century Gothic"/>
                <w:iCs/>
                <w:kern w:val="28"/>
                <w:lang w:eastAsia="es-CL"/>
              </w:rPr>
              <w:t>osición final de los residuos só</w:t>
            </w:r>
            <w:r w:rsidR="00F93033" w:rsidRPr="005E3D7E">
              <w:rPr>
                <w:rFonts w:eastAsia="Times New Roman" w:cs="Century Gothic"/>
                <w:iCs/>
                <w:kern w:val="28"/>
                <w:lang w:eastAsia="es-CL"/>
              </w:rPr>
              <w:t>lidos</w:t>
            </w:r>
          </w:p>
        </w:tc>
      </w:tr>
    </w:tbl>
    <w:p w14:paraId="7416FF20"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CC331B" w14:textId="77777777" w:rsidR="00C01546" w:rsidRDefault="00C01546" w:rsidP="00870FF2">
      <w:r>
        <w:separator/>
      </w:r>
    </w:p>
    <w:p w14:paraId="0ED16276" w14:textId="77777777" w:rsidR="00C01546" w:rsidRDefault="00C01546" w:rsidP="00870FF2"/>
    <w:p w14:paraId="11BAFF91" w14:textId="77777777" w:rsidR="00C01546" w:rsidRDefault="00C01546"/>
  </w:endnote>
  <w:endnote w:type="continuationSeparator" w:id="0">
    <w:p w14:paraId="516D6F44" w14:textId="77777777" w:rsidR="00C01546" w:rsidRDefault="00C01546" w:rsidP="00870FF2">
      <w:r>
        <w:continuationSeparator/>
      </w:r>
    </w:p>
    <w:p w14:paraId="6E526209" w14:textId="77777777" w:rsidR="00C01546" w:rsidRDefault="00C01546" w:rsidP="00870FF2"/>
    <w:p w14:paraId="6987E768" w14:textId="77777777" w:rsidR="00C01546" w:rsidRDefault="00C01546"/>
  </w:endnote>
  <w:endnote w:type="continuationNotice" w:id="1">
    <w:p w14:paraId="3A573339" w14:textId="77777777" w:rsidR="00C01546" w:rsidRDefault="00C01546"/>
    <w:p w14:paraId="3E54E81A" w14:textId="77777777" w:rsidR="00C01546" w:rsidRDefault="00C0154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5710982"/>
      <w:docPartObj>
        <w:docPartGallery w:val="Page Numbers (Bottom of Page)"/>
        <w:docPartUnique/>
      </w:docPartObj>
    </w:sdtPr>
    <w:sdtEndPr/>
    <w:sdtContent>
      <w:p w14:paraId="51FEBF5A" w14:textId="44154737" w:rsidR="00AD3BDD" w:rsidRDefault="00AD3BDD">
        <w:pPr>
          <w:pStyle w:val="Piedepgina"/>
          <w:jc w:val="right"/>
        </w:pPr>
        <w:r w:rsidRPr="004E5529">
          <w:fldChar w:fldCharType="begin"/>
        </w:r>
        <w:r w:rsidRPr="004E5529">
          <w:instrText>PAGE   \* MERGEFORMAT</w:instrText>
        </w:r>
        <w:r w:rsidRPr="004E5529">
          <w:fldChar w:fldCharType="separate"/>
        </w:r>
        <w:r w:rsidR="00175F79" w:rsidRPr="00175F79">
          <w:rPr>
            <w:noProof/>
            <w:lang w:val="es-ES"/>
          </w:rPr>
          <w:t>32</w:t>
        </w:r>
        <w:r w:rsidRPr="004E5529">
          <w:fldChar w:fldCharType="end"/>
        </w:r>
      </w:p>
    </w:sdtContent>
  </w:sdt>
  <w:p w14:paraId="34FFD256" w14:textId="77777777" w:rsidR="00AD3BDD" w:rsidRPr="00411E4F" w:rsidRDefault="00AD3BDD"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53503A2" w14:textId="77777777" w:rsidR="00AD3BDD" w:rsidRPr="00411E4F" w:rsidRDefault="00AD3BDD"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Aníbal Pinto 142, Oficina 604</w:t>
    </w:r>
    <w:r w:rsidRPr="00411E4F">
      <w:rPr>
        <w:color w:val="000000" w:themeColor="text1"/>
        <w:sz w:val="16"/>
        <w:szCs w:val="16"/>
      </w:rPr>
      <w:t xml:space="preserve">, </w:t>
    </w:r>
    <w:r>
      <w:rPr>
        <w:color w:val="000000" w:themeColor="text1"/>
        <w:sz w:val="16"/>
        <w:szCs w:val="16"/>
      </w:rPr>
      <w:t>Puerto Montt</w:t>
    </w:r>
    <w:r w:rsidRPr="00411E4F">
      <w:rPr>
        <w:color w:val="000000" w:themeColor="text1"/>
        <w:sz w:val="16"/>
        <w:szCs w:val="16"/>
      </w:rPr>
      <w:t xml:space="preserve"> / </w:t>
    </w:r>
    <w:hyperlink r:id="rId1" w:history="1">
      <w:r w:rsidRPr="00411E4F">
        <w:rPr>
          <w:color w:val="0000FF"/>
          <w:sz w:val="16"/>
          <w:szCs w:val="16"/>
          <w:u w:val="single"/>
        </w:rPr>
        <w:t>www.sma.gob.cl</w:t>
      </w:r>
    </w:hyperlink>
  </w:p>
  <w:p w14:paraId="6DD9483F" w14:textId="77777777" w:rsidR="00AD3BDD" w:rsidRDefault="00AD3BD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D353A4" w14:textId="77777777" w:rsidR="00AD3BDD" w:rsidRDefault="00AD3BDD" w:rsidP="00870FF2">
    <w:pPr>
      <w:pStyle w:val="Piedepgina"/>
    </w:pPr>
  </w:p>
  <w:p w14:paraId="633C9264" w14:textId="77777777" w:rsidR="00AD3BDD" w:rsidRDefault="00AD3BD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3A85A6" w14:textId="77777777" w:rsidR="00C01546" w:rsidRDefault="00C01546" w:rsidP="00870FF2">
      <w:r>
        <w:separator/>
      </w:r>
    </w:p>
    <w:p w14:paraId="35260C45" w14:textId="77777777" w:rsidR="00C01546" w:rsidRDefault="00C01546" w:rsidP="00870FF2"/>
    <w:p w14:paraId="0FB17A2D" w14:textId="77777777" w:rsidR="00C01546" w:rsidRDefault="00C01546"/>
  </w:footnote>
  <w:footnote w:type="continuationSeparator" w:id="0">
    <w:p w14:paraId="35980E5E" w14:textId="77777777" w:rsidR="00C01546" w:rsidRDefault="00C01546" w:rsidP="00870FF2">
      <w:r>
        <w:continuationSeparator/>
      </w:r>
    </w:p>
    <w:p w14:paraId="256BE971" w14:textId="77777777" w:rsidR="00C01546" w:rsidRDefault="00C01546" w:rsidP="00870FF2"/>
    <w:p w14:paraId="37E75DDB" w14:textId="77777777" w:rsidR="00C01546" w:rsidRDefault="00C01546"/>
  </w:footnote>
  <w:footnote w:type="continuationNotice" w:id="1">
    <w:p w14:paraId="58EAA449" w14:textId="77777777" w:rsidR="00C01546" w:rsidRDefault="00C01546"/>
    <w:p w14:paraId="3CAD75A9" w14:textId="77777777" w:rsidR="00C01546" w:rsidRDefault="00C0154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575DC2" w14:textId="77777777" w:rsidR="00AD3BDD" w:rsidRDefault="00AD3BDD" w:rsidP="00870FF2">
    <w:pPr>
      <w:pStyle w:val="Encabezado"/>
    </w:pPr>
    <w:r>
      <w:rPr>
        <w:noProof/>
        <w:lang w:eastAsia="es-CL"/>
      </w:rPr>
      <w:drawing>
        <wp:anchor distT="0" distB="0" distL="114300" distR="114300" simplePos="0" relativeHeight="251659264" behindDoc="0" locked="0" layoutInCell="1" allowOverlap="1" wp14:anchorId="19744438" wp14:editId="1C69D018">
          <wp:simplePos x="0" y="0"/>
          <wp:positionH relativeFrom="margin">
            <wp:posOffset>1229995</wp:posOffset>
          </wp:positionH>
          <wp:positionV relativeFrom="paragraph">
            <wp:posOffset>-13970</wp:posOffset>
          </wp:positionV>
          <wp:extent cx="3556000" cy="2517775"/>
          <wp:effectExtent l="0" t="0" r="635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stretch>
                    <a:fillRect/>
                  </a:stretch>
                </pic:blipFill>
                <pic:spPr bwMode="auto">
                  <a:xfrm>
                    <a:off x="0" y="0"/>
                    <a:ext cx="3556000" cy="251777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32718B"/>
    <w:multiLevelType w:val="hybridMultilevel"/>
    <w:tmpl w:val="D376E9F0"/>
    <w:lvl w:ilvl="0" w:tplc="7FB004D6">
      <w:start w:val="2"/>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15:restartNumberingAfterBreak="0">
    <w:nsid w:val="02B807EC"/>
    <w:multiLevelType w:val="hybridMultilevel"/>
    <w:tmpl w:val="F93E84A4"/>
    <w:lvl w:ilvl="0" w:tplc="8FB6DC74">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 w15:restartNumberingAfterBreak="0">
    <w:nsid w:val="083C19AD"/>
    <w:multiLevelType w:val="hybridMultilevel"/>
    <w:tmpl w:val="8F8216AC"/>
    <w:lvl w:ilvl="0" w:tplc="774C0C2E">
      <w:start w:val="1"/>
      <w:numFmt w:val="lowerLetter"/>
      <w:lvlText w:val="%1."/>
      <w:lvlJc w:val="left"/>
      <w:pPr>
        <w:ind w:left="928" w:hanging="360"/>
      </w:pPr>
      <w:rPr>
        <w:rFonts w:hint="default"/>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15:restartNumberingAfterBreak="0">
    <w:nsid w:val="0DAD5412"/>
    <w:multiLevelType w:val="hybridMultilevel"/>
    <w:tmpl w:val="F93E84A4"/>
    <w:lvl w:ilvl="0" w:tplc="8FB6DC74">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4" w15:restartNumberingAfterBreak="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6"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15:restartNumberingAfterBreak="0">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1E612F4F"/>
    <w:multiLevelType w:val="hybridMultilevel"/>
    <w:tmpl w:val="BC9086F8"/>
    <w:lvl w:ilvl="0" w:tplc="61F08C6E">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25B26735"/>
    <w:multiLevelType w:val="hybridMultilevel"/>
    <w:tmpl w:val="6EC04732"/>
    <w:lvl w:ilvl="0" w:tplc="8FB6DC74">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1" w15:restartNumberingAfterBreak="0">
    <w:nsid w:val="278D7F5C"/>
    <w:multiLevelType w:val="hybridMultilevel"/>
    <w:tmpl w:val="E8908E76"/>
    <w:lvl w:ilvl="0" w:tplc="8FB6DC74">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2" w15:restartNumberingAfterBreak="0">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292C2E03"/>
    <w:multiLevelType w:val="hybridMultilevel"/>
    <w:tmpl w:val="6EC04732"/>
    <w:lvl w:ilvl="0" w:tplc="8FB6DC74">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4" w15:restartNumberingAfterBreak="0">
    <w:nsid w:val="2D652DCD"/>
    <w:multiLevelType w:val="hybridMultilevel"/>
    <w:tmpl w:val="26D05DA6"/>
    <w:lvl w:ilvl="0" w:tplc="8FB6DC74">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5" w15:restartNumberingAfterBreak="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6" w15:restartNumberingAfterBreak="0">
    <w:nsid w:val="33806A4F"/>
    <w:multiLevelType w:val="hybridMultilevel"/>
    <w:tmpl w:val="26D05DA6"/>
    <w:lvl w:ilvl="0" w:tplc="8FB6DC74">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7" w15:restartNumberingAfterBreak="0">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9" w15:restartNumberingAfterBreak="0">
    <w:nsid w:val="41267E2E"/>
    <w:multiLevelType w:val="hybridMultilevel"/>
    <w:tmpl w:val="ABD2382A"/>
    <w:lvl w:ilvl="0" w:tplc="DC3EE870">
      <w:start w:val="1"/>
      <w:numFmt w:val="lowerLetter"/>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15:restartNumberingAfterBreak="0">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50811C39"/>
    <w:multiLevelType w:val="hybridMultilevel"/>
    <w:tmpl w:val="26D05DA6"/>
    <w:lvl w:ilvl="0" w:tplc="8FB6DC74">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6" w15:restartNumberingAfterBreak="0">
    <w:nsid w:val="51741243"/>
    <w:multiLevelType w:val="hybridMultilevel"/>
    <w:tmpl w:val="F93E84A4"/>
    <w:lvl w:ilvl="0" w:tplc="8FB6DC74">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7" w15:restartNumberingAfterBreak="0">
    <w:nsid w:val="533A2D20"/>
    <w:multiLevelType w:val="hybridMultilevel"/>
    <w:tmpl w:val="5C3855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9" w15:restartNumberingAfterBreak="0">
    <w:nsid w:val="55C24E7B"/>
    <w:multiLevelType w:val="hybridMultilevel"/>
    <w:tmpl w:val="6EC04732"/>
    <w:lvl w:ilvl="0" w:tplc="8FB6DC74">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0" w15:restartNumberingAfterBreak="0">
    <w:nsid w:val="562B7946"/>
    <w:multiLevelType w:val="hybridMultilevel"/>
    <w:tmpl w:val="B6CC4F14"/>
    <w:lvl w:ilvl="0" w:tplc="1730078A">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15:restartNumberingAfterBreak="0">
    <w:nsid w:val="57A80A76"/>
    <w:multiLevelType w:val="hybridMultilevel"/>
    <w:tmpl w:val="3698D302"/>
    <w:lvl w:ilvl="0" w:tplc="A20AF0B2">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15:restartNumberingAfterBreak="0">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15:restartNumberingAfterBreak="0">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6C1A7342"/>
    <w:multiLevelType w:val="hybridMultilevel"/>
    <w:tmpl w:val="F93E84A4"/>
    <w:lvl w:ilvl="0" w:tplc="8FB6DC74">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6" w15:restartNumberingAfterBreak="0">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7" w15:restartNumberingAfterBreak="0">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8" w15:restartNumberingAfterBreak="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15:restartNumberingAfterBreak="0">
    <w:nsid w:val="79476328"/>
    <w:multiLevelType w:val="hybridMultilevel"/>
    <w:tmpl w:val="BFB06CDA"/>
    <w:lvl w:ilvl="0" w:tplc="8FB6DC74">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40" w15:restartNumberingAfterBreak="0">
    <w:nsid w:val="7A7F242F"/>
    <w:multiLevelType w:val="hybridMultilevel"/>
    <w:tmpl w:val="76EC9CCA"/>
    <w:lvl w:ilvl="0" w:tplc="900ED0A0">
      <w:start w:val="1"/>
      <w:numFmt w:val="lowerLetter"/>
      <w:lvlText w:val="%1."/>
      <w:lvlJc w:val="left"/>
      <w:pPr>
        <w:ind w:left="720" w:hanging="360"/>
      </w:pPr>
      <w:rPr>
        <w:rFonts w:asciiTheme="minorHAnsi" w:eastAsia="Calibri" w:hAnsiTheme="minorHAnsi" w:cs="Times New Roman"/>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15:restartNumberingAfterBreak="0">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2" w15:restartNumberingAfterBreak="0">
    <w:nsid w:val="7BE31385"/>
    <w:multiLevelType w:val="hybridMultilevel"/>
    <w:tmpl w:val="73A4B3E4"/>
    <w:lvl w:ilvl="0" w:tplc="5AC84632">
      <w:start w:val="1"/>
      <w:numFmt w:val="lowerLetter"/>
      <w:lvlText w:val="%1."/>
      <w:lvlJc w:val="left"/>
      <w:pPr>
        <w:ind w:left="405" w:hanging="360"/>
      </w:pPr>
      <w:rPr>
        <w:rFonts w:ascii="Calibri" w:eastAsia="Times New Roman" w:hAnsi="Calibri" w:hint="default"/>
        <w:color w:val="000000"/>
      </w:rPr>
    </w:lvl>
    <w:lvl w:ilvl="1" w:tplc="340A0019" w:tentative="1">
      <w:start w:val="1"/>
      <w:numFmt w:val="lowerLetter"/>
      <w:lvlText w:val="%2."/>
      <w:lvlJc w:val="left"/>
      <w:pPr>
        <w:ind w:left="1125" w:hanging="360"/>
      </w:pPr>
    </w:lvl>
    <w:lvl w:ilvl="2" w:tplc="340A001B" w:tentative="1">
      <w:start w:val="1"/>
      <w:numFmt w:val="lowerRoman"/>
      <w:lvlText w:val="%3."/>
      <w:lvlJc w:val="right"/>
      <w:pPr>
        <w:ind w:left="1845" w:hanging="180"/>
      </w:pPr>
    </w:lvl>
    <w:lvl w:ilvl="3" w:tplc="340A000F" w:tentative="1">
      <w:start w:val="1"/>
      <w:numFmt w:val="decimal"/>
      <w:lvlText w:val="%4."/>
      <w:lvlJc w:val="left"/>
      <w:pPr>
        <w:ind w:left="2565" w:hanging="360"/>
      </w:pPr>
    </w:lvl>
    <w:lvl w:ilvl="4" w:tplc="340A0019" w:tentative="1">
      <w:start w:val="1"/>
      <w:numFmt w:val="lowerLetter"/>
      <w:lvlText w:val="%5."/>
      <w:lvlJc w:val="left"/>
      <w:pPr>
        <w:ind w:left="3285" w:hanging="360"/>
      </w:pPr>
    </w:lvl>
    <w:lvl w:ilvl="5" w:tplc="340A001B" w:tentative="1">
      <w:start w:val="1"/>
      <w:numFmt w:val="lowerRoman"/>
      <w:lvlText w:val="%6."/>
      <w:lvlJc w:val="right"/>
      <w:pPr>
        <w:ind w:left="4005" w:hanging="180"/>
      </w:pPr>
    </w:lvl>
    <w:lvl w:ilvl="6" w:tplc="340A000F" w:tentative="1">
      <w:start w:val="1"/>
      <w:numFmt w:val="decimal"/>
      <w:lvlText w:val="%7."/>
      <w:lvlJc w:val="left"/>
      <w:pPr>
        <w:ind w:left="4725" w:hanging="360"/>
      </w:pPr>
    </w:lvl>
    <w:lvl w:ilvl="7" w:tplc="340A0019" w:tentative="1">
      <w:start w:val="1"/>
      <w:numFmt w:val="lowerLetter"/>
      <w:lvlText w:val="%8."/>
      <w:lvlJc w:val="left"/>
      <w:pPr>
        <w:ind w:left="5445" w:hanging="360"/>
      </w:pPr>
    </w:lvl>
    <w:lvl w:ilvl="8" w:tplc="340A001B" w:tentative="1">
      <w:start w:val="1"/>
      <w:numFmt w:val="lowerRoman"/>
      <w:lvlText w:val="%9."/>
      <w:lvlJc w:val="right"/>
      <w:pPr>
        <w:ind w:left="6165" w:hanging="180"/>
      </w:pPr>
    </w:lvl>
  </w:abstractNum>
  <w:abstractNum w:abstractNumId="43" w15:restartNumberingAfterBreak="0">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4"/>
  </w:num>
  <w:num w:numId="2">
    <w:abstractNumId w:val="22"/>
  </w:num>
  <w:num w:numId="3">
    <w:abstractNumId w:val="28"/>
  </w:num>
  <w:num w:numId="4">
    <w:abstractNumId w:val="43"/>
  </w:num>
  <w:num w:numId="5">
    <w:abstractNumId w:val="33"/>
  </w:num>
  <w:num w:numId="6">
    <w:abstractNumId w:val="41"/>
  </w:num>
  <w:num w:numId="7">
    <w:abstractNumId w:val="30"/>
  </w:num>
  <w:num w:numId="8">
    <w:abstractNumId w:val="8"/>
  </w:num>
  <w:num w:numId="9">
    <w:abstractNumId w:val="22"/>
  </w:num>
  <w:num w:numId="10">
    <w:abstractNumId w:val="22"/>
  </w:num>
  <w:num w:numId="11">
    <w:abstractNumId w:val="22"/>
  </w:num>
  <w:num w:numId="12">
    <w:abstractNumId w:val="20"/>
  </w:num>
  <w:num w:numId="13">
    <w:abstractNumId w:val="12"/>
  </w:num>
  <w:num w:numId="14">
    <w:abstractNumId w:val="5"/>
  </w:num>
  <w:num w:numId="15">
    <w:abstractNumId w:val="38"/>
  </w:num>
  <w:num w:numId="16">
    <w:abstractNumId w:val="21"/>
  </w:num>
  <w:num w:numId="17">
    <w:abstractNumId w:val="34"/>
  </w:num>
  <w:num w:numId="18">
    <w:abstractNumId w:val="32"/>
  </w:num>
  <w:num w:numId="19">
    <w:abstractNumId w:val="7"/>
  </w:num>
  <w:num w:numId="20">
    <w:abstractNumId w:val="4"/>
  </w:num>
  <w:num w:numId="21">
    <w:abstractNumId w:val="17"/>
  </w:num>
  <w:num w:numId="22">
    <w:abstractNumId w:val="15"/>
  </w:num>
  <w:num w:numId="23">
    <w:abstractNumId w:val="37"/>
  </w:num>
  <w:num w:numId="24">
    <w:abstractNumId w:val="18"/>
  </w:num>
  <w:num w:numId="25">
    <w:abstractNumId w:val="36"/>
  </w:num>
  <w:num w:numId="26">
    <w:abstractNumId w:val="22"/>
  </w:num>
  <w:num w:numId="27">
    <w:abstractNumId w:val="23"/>
  </w:num>
  <w:num w:numId="28">
    <w:abstractNumId w:val="6"/>
  </w:num>
  <w:num w:numId="29">
    <w:abstractNumId w:val="35"/>
  </w:num>
  <w:num w:numId="30">
    <w:abstractNumId w:val="42"/>
  </w:num>
  <w:num w:numId="31">
    <w:abstractNumId w:val="0"/>
  </w:num>
  <w:num w:numId="32">
    <w:abstractNumId w:val="40"/>
  </w:num>
  <w:num w:numId="33">
    <w:abstractNumId w:val="9"/>
  </w:num>
  <w:num w:numId="34">
    <w:abstractNumId w:val="26"/>
  </w:num>
  <w:num w:numId="35">
    <w:abstractNumId w:val="25"/>
  </w:num>
  <w:num w:numId="36">
    <w:abstractNumId w:val="11"/>
  </w:num>
  <w:num w:numId="37">
    <w:abstractNumId w:val="3"/>
  </w:num>
  <w:num w:numId="38">
    <w:abstractNumId w:val="29"/>
  </w:num>
  <w:num w:numId="39">
    <w:abstractNumId w:val="39"/>
  </w:num>
  <w:num w:numId="40">
    <w:abstractNumId w:val="27"/>
  </w:num>
  <w:num w:numId="41">
    <w:abstractNumId w:val="10"/>
  </w:num>
  <w:num w:numId="42">
    <w:abstractNumId w:val="13"/>
  </w:num>
  <w:num w:numId="43">
    <w:abstractNumId w:val="1"/>
  </w:num>
  <w:num w:numId="44">
    <w:abstractNumId w:val="16"/>
  </w:num>
  <w:num w:numId="45">
    <w:abstractNumId w:val="14"/>
  </w:num>
  <w:num w:numId="46">
    <w:abstractNumId w:val="2"/>
  </w:num>
  <w:num w:numId="47">
    <w:abstractNumId w:val="31"/>
  </w:num>
  <w:num w:numId="48">
    <w:abstractNumId w:val="19"/>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3EAE"/>
    <w:rsid w:val="00014045"/>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AE0"/>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0FA9"/>
    <w:rsid w:val="00051C01"/>
    <w:rsid w:val="000532FE"/>
    <w:rsid w:val="000534A8"/>
    <w:rsid w:val="00053B98"/>
    <w:rsid w:val="00053FAE"/>
    <w:rsid w:val="0005403F"/>
    <w:rsid w:val="000542ED"/>
    <w:rsid w:val="00054F6E"/>
    <w:rsid w:val="00055CA3"/>
    <w:rsid w:val="00055DF5"/>
    <w:rsid w:val="00055E3E"/>
    <w:rsid w:val="00055E6D"/>
    <w:rsid w:val="000563EB"/>
    <w:rsid w:val="00056D41"/>
    <w:rsid w:val="00056D80"/>
    <w:rsid w:val="000570D6"/>
    <w:rsid w:val="000572EE"/>
    <w:rsid w:val="0005734C"/>
    <w:rsid w:val="00057509"/>
    <w:rsid w:val="00060977"/>
    <w:rsid w:val="00060CEE"/>
    <w:rsid w:val="000613BF"/>
    <w:rsid w:val="000624CE"/>
    <w:rsid w:val="0006259B"/>
    <w:rsid w:val="0006303B"/>
    <w:rsid w:val="00064338"/>
    <w:rsid w:val="000643D4"/>
    <w:rsid w:val="000644EA"/>
    <w:rsid w:val="00064B76"/>
    <w:rsid w:val="0006599F"/>
    <w:rsid w:val="00065CBB"/>
    <w:rsid w:val="00066188"/>
    <w:rsid w:val="000666E3"/>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351"/>
    <w:rsid w:val="000766E6"/>
    <w:rsid w:val="000779CD"/>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5DB5"/>
    <w:rsid w:val="00096213"/>
    <w:rsid w:val="00096366"/>
    <w:rsid w:val="00096587"/>
    <w:rsid w:val="000A004C"/>
    <w:rsid w:val="000A027D"/>
    <w:rsid w:val="000A0A40"/>
    <w:rsid w:val="000A216C"/>
    <w:rsid w:val="000A2236"/>
    <w:rsid w:val="000A3133"/>
    <w:rsid w:val="000A321B"/>
    <w:rsid w:val="000A3227"/>
    <w:rsid w:val="000A38C4"/>
    <w:rsid w:val="000A46D4"/>
    <w:rsid w:val="000A48D7"/>
    <w:rsid w:val="000A4D15"/>
    <w:rsid w:val="000A50B9"/>
    <w:rsid w:val="000A530E"/>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311B"/>
    <w:rsid w:val="000C5064"/>
    <w:rsid w:val="000C5955"/>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58D0"/>
    <w:rsid w:val="001173C8"/>
    <w:rsid w:val="00117CCF"/>
    <w:rsid w:val="001213FE"/>
    <w:rsid w:val="00121E5D"/>
    <w:rsid w:val="001227D1"/>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1A51"/>
    <w:rsid w:val="00142515"/>
    <w:rsid w:val="001427F8"/>
    <w:rsid w:val="00143D2D"/>
    <w:rsid w:val="00145CEB"/>
    <w:rsid w:val="001462E0"/>
    <w:rsid w:val="00146FE4"/>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927"/>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416"/>
    <w:rsid w:val="001745DB"/>
    <w:rsid w:val="001749EF"/>
    <w:rsid w:val="00175895"/>
    <w:rsid w:val="00175F79"/>
    <w:rsid w:val="001762A9"/>
    <w:rsid w:val="001779AA"/>
    <w:rsid w:val="00180229"/>
    <w:rsid w:val="0018023D"/>
    <w:rsid w:val="001806E7"/>
    <w:rsid w:val="00183621"/>
    <w:rsid w:val="00184755"/>
    <w:rsid w:val="00185734"/>
    <w:rsid w:val="00186447"/>
    <w:rsid w:val="001879F6"/>
    <w:rsid w:val="0019037C"/>
    <w:rsid w:val="001905F9"/>
    <w:rsid w:val="001913B4"/>
    <w:rsid w:val="00191BC7"/>
    <w:rsid w:val="00193576"/>
    <w:rsid w:val="00193926"/>
    <w:rsid w:val="00193AB5"/>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4CA3"/>
    <w:rsid w:val="001A58D0"/>
    <w:rsid w:val="001A68CB"/>
    <w:rsid w:val="001A7391"/>
    <w:rsid w:val="001B168E"/>
    <w:rsid w:val="001B17A6"/>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3971"/>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19A3"/>
    <w:rsid w:val="00213626"/>
    <w:rsid w:val="00213FEE"/>
    <w:rsid w:val="002142CA"/>
    <w:rsid w:val="00215AFD"/>
    <w:rsid w:val="00216F4B"/>
    <w:rsid w:val="00220239"/>
    <w:rsid w:val="002205ED"/>
    <w:rsid w:val="00220810"/>
    <w:rsid w:val="0022099E"/>
    <w:rsid w:val="0022148F"/>
    <w:rsid w:val="002215AB"/>
    <w:rsid w:val="0022163C"/>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5E4"/>
    <w:rsid w:val="00232607"/>
    <w:rsid w:val="0023288E"/>
    <w:rsid w:val="00232E90"/>
    <w:rsid w:val="00233386"/>
    <w:rsid w:val="00233689"/>
    <w:rsid w:val="00234A03"/>
    <w:rsid w:val="00234AA0"/>
    <w:rsid w:val="00234EFE"/>
    <w:rsid w:val="00235364"/>
    <w:rsid w:val="00235DC7"/>
    <w:rsid w:val="0023602F"/>
    <w:rsid w:val="00236583"/>
    <w:rsid w:val="002366E9"/>
    <w:rsid w:val="002403C0"/>
    <w:rsid w:val="00240F53"/>
    <w:rsid w:val="0024106B"/>
    <w:rsid w:val="00241AF3"/>
    <w:rsid w:val="0024310D"/>
    <w:rsid w:val="002437CC"/>
    <w:rsid w:val="002449F3"/>
    <w:rsid w:val="00244B8C"/>
    <w:rsid w:val="002454DA"/>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60B"/>
    <w:rsid w:val="0025679A"/>
    <w:rsid w:val="00256CBB"/>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0721"/>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1B2B"/>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2600"/>
    <w:rsid w:val="00293341"/>
    <w:rsid w:val="0029336A"/>
    <w:rsid w:val="002941AB"/>
    <w:rsid w:val="0029468E"/>
    <w:rsid w:val="00294A5D"/>
    <w:rsid w:val="002962EE"/>
    <w:rsid w:val="00296DA8"/>
    <w:rsid w:val="00296EB1"/>
    <w:rsid w:val="002A0631"/>
    <w:rsid w:val="002A08E2"/>
    <w:rsid w:val="002A145D"/>
    <w:rsid w:val="002A1F56"/>
    <w:rsid w:val="002A234E"/>
    <w:rsid w:val="002A2426"/>
    <w:rsid w:val="002A2E40"/>
    <w:rsid w:val="002A35CA"/>
    <w:rsid w:val="002A3F87"/>
    <w:rsid w:val="002A5978"/>
    <w:rsid w:val="002A71DD"/>
    <w:rsid w:val="002A7530"/>
    <w:rsid w:val="002A767C"/>
    <w:rsid w:val="002A7933"/>
    <w:rsid w:val="002A7BB9"/>
    <w:rsid w:val="002A7CCA"/>
    <w:rsid w:val="002A7D9E"/>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D7E71"/>
    <w:rsid w:val="002E0155"/>
    <w:rsid w:val="002E1A50"/>
    <w:rsid w:val="002E1E2B"/>
    <w:rsid w:val="002E28D3"/>
    <w:rsid w:val="002E356D"/>
    <w:rsid w:val="002E3A86"/>
    <w:rsid w:val="002E3E9E"/>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C9C"/>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6692E"/>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2EE"/>
    <w:rsid w:val="003A0AC9"/>
    <w:rsid w:val="003A0DCD"/>
    <w:rsid w:val="003A141A"/>
    <w:rsid w:val="003A14ED"/>
    <w:rsid w:val="003A15A0"/>
    <w:rsid w:val="003A1E28"/>
    <w:rsid w:val="003A231D"/>
    <w:rsid w:val="003A29C8"/>
    <w:rsid w:val="003A3080"/>
    <w:rsid w:val="003A3B3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680"/>
    <w:rsid w:val="003C5CBD"/>
    <w:rsid w:val="003C657C"/>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3E8F"/>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C4F"/>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17D85"/>
    <w:rsid w:val="00420388"/>
    <w:rsid w:val="004210EA"/>
    <w:rsid w:val="00421B7F"/>
    <w:rsid w:val="00421FA9"/>
    <w:rsid w:val="004227AB"/>
    <w:rsid w:val="00422DA0"/>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1E17"/>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17C"/>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6A5A"/>
    <w:rsid w:val="004772E3"/>
    <w:rsid w:val="0048056A"/>
    <w:rsid w:val="00480C33"/>
    <w:rsid w:val="00481188"/>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97A1E"/>
    <w:rsid w:val="004A034C"/>
    <w:rsid w:val="004A0B4B"/>
    <w:rsid w:val="004A0BCE"/>
    <w:rsid w:val="004A17B4"/>
    <w:rsid w:val="004A18FC"/>
    <w:rsid w:val="004A24DE"/>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6FC"/>
    <w:rsid w:val="004D2832"/>
    <w:rsid w:val="004D37E2"/>
    <w:rsid w:val="004D3E8B"/>
    <w:rsid w:val="004D3F10"/>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127"/>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295D"/>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3D5"/>
    <w:rsid w:val="00585427"/>
    <w:rsid w:val="00585F85"/>
    <w:rsid w:val="00586943"/>
    <w:rsid w:val="00586F88"/>
    <w:rsid w:val="0058737E"/>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472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60C"/>
    <w:rsid w:val="005D3716"/>
    <w:rsid w:val="005D4D9F"/>
    <w:rsid w:val="005D53B4"/>
    <w:rsid w:val="005D6975"/>
    <w:rsid w:val="005D6F69"/>
    <w:rsid w:val="005D728A"/>
    <w:rsid w:val="005D74DB"/>
    <w:rsid w:val="005E10B4"/>
    <w:rsid w:val="005E1B47"/>
    <w:rsid w:val="005E20F9"/>
    <w:rsid w:val="005E3D7E"/>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25A"/>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415"/>
    <w:rsid w:val="006308E9"/>
    <w:rsid w:val="0063120E"/>
    <w:rsid w:val="00631F67"/>
    <w:rsid w:val="00632A84"/>
    <w:rsid w:val="00632DD4"/>
    <w:rsid w:val="00632EB8"/>
    <w:rsid w:val="00633274"/>
    <w:rsid w:val="00633464"/>
    <w:rsid w:val="00633F13"/>
    <w:rsid w:val="006347A4"/>
    <w:rsid w:val="00634A6D"/>
    <w:rsid w:val="00634CAA"/>
    <w:rsid w:val="00635D23"/>
    <w:rsid w:val="00636E65"/>
    <w:rsid w:val="0064007E"/>
    <w:rsid w:val="006401B3"/>
    <w:rsid w:val="00640F97"/>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35B3"/>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2C0A"/>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305"/>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4EBD"/>
    <w:rsid w:val="006F6158"/>
    <w:rsid w:val="006F6CAC"/>
    <w:rsid w:val="006F70F3"/>
    <w:rsid w:val="00700554"/>
    <w:rsid w:val="00700BEE"/>
    <w:rsid w:val="00700C15"/>
    <w:rsid w:val="00700FFA"/>
    <w:rsid w:val="007015BE"/>
    <w:rsid w:val="007016D0"/>
    <w:rsid w:val="00701801"/>
    <w:rsid w:val="00701906"/>
    <w:rsid w:val="00701A88"/>
    <w:rsid w:val="007027DC"/>
    <w:rsid w:val="00702843"/>
    <w:rsid w:val="00703ACB"/>
    <w:rsid w:val="0070405D"/>
    <w:rsid w:val="00705869"/>
    <w:rsid w:val="00705BBA"/>
    <w:rsid w:val="00706101"/>
    <w:rsid w:val="007064B8"/>
    <w:rsid w:val="00707679"/>
    <w:rsid w:val="00707B84"/>
    <w:rsid w:val="00710073"/>
    <w:rsid w:val="007103CE"/>
    <w:rsid w:val="00710781"/>
    <w:rsid w:val="00710D1E"/>
    <w:rsid w:val="0071110F"/>
    <w:rsid w:val="00711340"/>
    <w:rsid w:val="00711A16"/>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BDE"/>
    <w:rsid w:val="00721C96"/>
    <w:rsid w:val="00721FD5"/>
    <w:rsid w:val="007223A9"/>
    <w:rsid w:val="007227B4"/>
    <w:rsid w:val="007231B5"/>
    <w:rsid w:val="0072439C"/>
    <w:rsid w:val="00724855"/>
    <w:rsid w:val="00724B0A"/>
    <w:rsid w:val="007252DB"/>
    <w:rsid w:val="00726DAC"/>
    <w:rsid w:val="0072716C"/>
    <w:rsid w:val="0072757A"/>
    <w:rsid w:val="007303B2"/>
    <w:rsid w:val="007304B0"/>
    <w:rsid w:val="00730DBB"/>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2772"/>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50C"/>
    <w:rsid w:val="007A771C"/>
    <w:rsid w:val="007A7FAC"/>
    <w:rsid w:val="007B01D0"/>
    <w:rsid w:val="007B0BAB"/>
    <w:rsid w:val="007B40B6"/>
    <w:rsid w:val="007B453F"/>
    <w:rsid w:val="007B4F9C"/>
    <w:rsid w:val="007B5E84"/>
    <w:rsid w:val="007B696F"/>
    <w:rsid w:val="007B7525"/>
    <w:rsid w:val="007B767C"/>
    <w:rsid w:val="007B7B0F"/>
    <w:rsid w:val="007B7F16"/>
    <w:rsid w:val="007C06CA"/>
    <w:rsid w:val="007C0893"/>
    <w:rsid w:val="007C08D6"/>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A89"/>
    <w:rsid w:val="007C6AA5"/>
    <w:rsid w:val="007C6C2B"/>
    <w:rsid w:val="007C6CB4"/>
    <w:rsid w:val="007C7490"/>
    <w:rsid w:val="007C79D3"/>
    <w:rsid w:val="007D0E03"/>
    <w:rsid w:val="007D11D4"/>
    <w:rsid w:val="007D256A"/>
    <w:rsid w:val="007D2D6A"/>
    <w:rsid w:val="007D2F2F"/>
    <w:rsid w:val="007D3E26"/>
    <w:rsid w:val="007D4288"/>
    <w:rsid w:val="007D42BA"/>
    <w:rsid w:val="007D4A9B"/>
    <w:rsid w:val="007D5091"/>
    <w:rsid w:val="007D639C"/>
    <w:rsid w:val="007D6A09"/>
    <w:rsid w:val="007D6D8A"/>
    <w:rsid w:val="007D703D"/>
    <w:rsid w:val="007D77D5"/>
    <w:rsid w:val="007D7CB5"/>
    <w:rsid w:val="007E1D4A"/>
    <w:rsid w:val="007E252B"/>
    <w:rsid w:val="007E2D5C"/>
    <w:rsid w:val="007E37BA"/>
    <w:rsid w:val="007E37F2"/>
    <w:rsid w:val="007E4EAB"/>
    <w:rsid w:val="007E6664"/>
    <w:rsid w:val="007E698F"/>
    <w:rsid w:val="007E6EBD"/>
    <w:rsid w:val="007E7C90"/>
    <w:rsid w:val="007E7D76"/>
    <w:rsid w:val="007E7F84"/>
    <w:rsid w:val="007E7FA2"/>
    <w:rsid w:val="007F21E0"/>
    <w:rsid w:val="007F2A76"/>
    <w:rsid w:val="007F35DA"/>
    <w:rsid w:val="007F3D9D"/>
    <w:rsid w:val="007F4E95"/>
    <w:rsid w:val="007F58CB"/>
    <w:rsid w:val="007F59D0"/>
    <w:rsid w:val="007F5AA1"/>
    <w:rsid w:val="007F5AD0"/>
    <w:rsid w:val="007F5D9D"/>
    <w:rsid w:val="007F6210"/>
    <w:rsid w:val="007F623B"/>
    <w:rsid w:val="007F6685"/>
    <w:rsid w:val="007F69D8"/>
    <w:rsid w:val="007F766C"/>
    <w:rsid w:val="007F78DF"/>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259"/>
    <w:rsid w:val="00811341"/>
    <w:rsid w:val="008118D1"/>
    <w:rsid w:val="008123B3"/>
    <w:rsid w:val="00813866"/>
    <w:rsid w:val="00813B13"/>
    <w:rsid w:val="00815765"/>
    <w:rsid w:val="0081689B"/>
    <w:rsid w:val="00816C77"/>
    <w:rsid w:val="0081722E"/>
    <w:rsid w:val="00820A31"/>
    <w:rsid w:val="0082113C"/>
    <w:rsid w:val="00821713"/>
    <w:rsid w:val="008227BF"/>
    <w:rsid w:val="0082290B"/>
    <w:rsid w:val="008229FE"/>
    <w:rsid w:val="00823EA7"/>
    <w:rsid w:val="0082492D"/>
    <w:rsid w:val="00826632"/>
    <w:rsid w:val="00826DB9"/>
    <w:rsid w:val="00827D10"/>
    <w:rsid w:val="00830361"/>
    <w:rsid w:val="0083056C"/>
    <w:rsid w:val="00830D54"/>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2A"/>
    <w:rsid w:val="00870FF2"/>
    <w:rsid w:val="00871FEC"/>
    <w:rsid w:val="008723E2"/>
    <w:rsid w:val="008728C4"/>
    <w:rsid w:val="00872CF9"/>
    <w:rsid w:val="00873408"/>
    <w:rsid w:val="00873D5F"/>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AAB"/>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437B"/>
    <w:rsid w:val="008D5521"/>
    <w:rsid w:val="008D5A2A"/>
    <w:rsid w:val="008D6661"/>
    <w:rsid w:val="008D7DE9"/>
    <w:rsid w:val="008E05D7"/>
    <w:rsid w:val="008E1670"/>
    <w:rsid w:val="008E1747"/>
    <w:rsid w:val="008E221A"/>
    <w:rsid w:val="008E2AAC"/>
    <w:rsid w:val="008E2D68"/>
    <w:rsid w:val="008E34C9"/>
    <w:rsid w:val="008E3CF7"/>
    <w:rsid w:val="008E4AB3"/>
    <w:rsid w:val="008E5601"/>
    <w:rsid w:val="008E5DB7"/>
    <w:rsid w:val="008E5EDD"/>
    <w:rsid w:val="008E6804"/>
    <w:rsid w:val="008E77DE"/>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5D32"/>
    <w:rsid w:val="00937C17"/>
    <w:rsid w:val="0094023B"/>
    <w:rsid w:val="009402F2"/>
    <w:rsid w:val="00940342"/>
    <w:rsid w:val="00941238"/>
    <w:rsid w:val="009415AA"/>
    <w:rsid w:val="00942AF8"/>
    <w:rsid w:val="00943525"/>
    <w:rsid w:val="009443AA"/>
    <w:rsid w:val="00944662"/>
    <w:rsid w:val="00944ACE"/>
    <w:rsid w:val="009454AC"/>
    <w:rsid w:val="00945D84"/>
    <w:rsid w:val="00945E33"/>
    <w:rsid w:val="00945F0D"/>
    <w:rsid w:val="009463AB"/>
    <w:rsid w:val="00946463"/>
    <w:rsid w:val="00946A3C"/>
    <w:rsid w:val="00946F38"/>
    <w:rsid w:val="00947052"/>
    <w:rsid w:val="00947CDE"/>
    <w:rsid w:val="00947E0F"/>
    <w:rsid w:val="00950A96"/>
    <w:rsid w:val="00951B2F"/>
    <w:rsid w:val="0095215C"/>
    <w:rsid w:val="00952338"/>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2A0B"/>
    <w:rsid w:val="00963323"/>
    <w:rsid w:val="0096428C"/>
    <w:rsid w:val="00964F01"/>
    <w:rsid w:val="00967134"/>
    <w:rsid w:val="009674D0"/>
    <w:rsid w:val="0097096B"/>
    <w:rsid w:val="00970D41"/>
    <w:rsid w:val="009717A5"/>
    <w:rsid w:val="00971BDD"/>
    <w:rsid w:val="00972374"/>
    <w:rsid w:val="00972887"/>
    <w:rsid w:val="00972B90"/>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7F6"/>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AF"/>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A7DDC"/>
    <w:rsid w:val="009B0594"/>
    <w:rsid w:val="009B0824"/>
    <w:rsid w:val="009B0D07"/>
    <w:rsid w:val="009B0F6F"/>
    <w:rsid w:val="009B139A"/>
    <w:rsid w:val="009B2E8F"/>
    <w:rsid w:val="009B5943"/>
    <w:rsid w:val="009B65ED"/>
    <w:rsid w:val="009B68F1"/>
    <w:rsid w:val="009B6A6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4EC"/>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0978"/>
    <w:rsid w:val="00A10B73"/>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687D"/>
    <w:rsid w:val="00A37A87"/>
    <w:rsid w:val="00A37C59"/>
    <w:rsid w:val="00A4026E"/>
    <w:rsid w:val="00A40FB0"/>
    <w:rsid w:val="00A41177"/>
    <w:rsid w:val="00A415D5"/>
    <w:rsid w:val="00A43C65"/>
    <w:rsid w:val="00A44141"/>
    <w:rsid w:val="00A443AE"/>
    <w:rsid w:val="00A45ECD"/>
    <w:rsid w:val="00A46A36"/>
    <w:rsid w:val="00A46C2F"/>
    <w:rsid w:val="00A4794E"/>
    <w:rsid w:val="00A47EF9"/>
    <w:rsid w:val="00A50454"/>
    <w:rsid w:val="00A511B5"/>
    <w:rsid w:val="00A51E07"/>
    <w:rsid w:val="00A52783"/>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38"/>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26AD"/>
    <w:rsid w:val="00A82B08"/>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6FAA"/>
    <w:rsid w:val="00A975E9"/>
    <w:rsid w:val="00AA0A35"/>
    <w:rsid w:val="00AA0D84"/>
    <w:rsid w:val="00AA11B0"/>
    <w:rsid w:val="00AA1C25"/>
    <w:rsid w:val="00AA31BD"/>
    <w:rsid w:val="00AA3E7B"/>
    <w:rsid w:val="00AA554E"/>
    <w:rsid w:val="00AA57AB"/>
    <w:rsid w:val="00AA6929"/>
    <w:rsid w:val="00AA7464"/>
    <w:rsid w:val="00AA7528"/>
    <w:rsid w:val="00AA7E5C"/>
    <w:rsid w:val="00AB04F5"/>
    <w:rsid w:val="00AB0996"/>
    <w:rsid w:val="00AB0E28"/>
    <w:rsid w:val="00AB1579"/>
    <w:rsid w:val="00AB212F"/>
    <w:rsid w:val="00AB23E0"/>
    <w:rsid w:val="00AB2FCC"/>
    <w:rsid w:val="00AB3D28"/>
    <w:rsid w:val="00AB45EB"/>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3BDD"/>
    <w:rsid w:val="00AD4ECA"/>
    <w:rsid w:val="00AD5AC1"/>
    <w:rsid w:val="00AD624F"/>
    <w:rsid w:val="00AD7B08"/>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2CE"/>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208A"/>
    <w:rsid w:val="00B239A7"/>
    <w:rsid w:val="00B23A82"/>
    <w:rsid w:val="00B23D61"/>
    <w:rsid w:val="00B23D9D"/>
    <w:rsid w:val="00B23F58"/>
    <w:rsid w:val="00B245DB"/>
    <w:rsid w:val="00B24B40"/>
    <w:rsid w:val="00B25211"/>
    <w:rsid w:val="00B25720"/>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3A9"/>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0F0"/>
    <w:rsid w:val="00B94C7A"/>
    <w:rsid w:val="00B950E2"/>
    <w:rsid w:val="00B9732F"/>
    <w:rsid w:val="00BA0FDE"/>
    <w:rsid w:val="00BA1D2C"/>
    <w:rsid w:val="00BA292C"/>
    <w:rsid w:val="00BA2EA1"/>
    <w:rsid w:val="00BA3809"/>
    <w:rsid w:val="00BA3822"/>
    <w:rsid w:val="00BA3889"/>
    <w:rsid w:val="00BA4966"/>
    <w:rsid w:val="00BA4D1E"/>
    <w:rsid w:val="00BA5057"/>
    <w:rsid w:val="00BA591E"/>
    <w:rsid w:val="00BA63D5"/>
    <w:rsid w:val="00BA6810"/>
    <w:rsid w:val="00BA7400"/>
    <w:rsid w:val="00BB0C89"/>
    <w:rsid w:val="00BB11FC"/>
    <w:rsid w:val="00BB1285"/>
    <w:rsid w:val="00BB26CB"/>
    <w:rsid w:val="00BB2AA3"/>
    <w:rsid w:val="00BB2D52"/>
    <w:rsid w:val="00BB2ECB"/>
    <w:rsid w:val="00BB3476"/>
    <w:rsid w:val="00BB40A9"/>
    <w:rsid w:val="00BB413F"/>
    <w:rsid w:val="00BB6A4D"/>
    <w:rsid w:val="00BB7864"/>
    <w:rsid w:val="00BB7F9D"/>
    <w:rsid w:val="00BC035B"/>
    <w:rsid w:val="00BC05D6"/>
    <w:rsid w:val="00BC0B4F"/>
    <w:rsid w:val="00BC12E8"/>
    <w:rsid w:val="00BC19A0"/>
    <w:rsid w:val="00BC1BC6"/>
    <w:rsid w:val="00BC2D9F"/>
    <w:rsid w:val="00BC3623"/>
    <w:rsid w:val="00BC3906"/>
    <w:rsid w:val="00BC3B09"/>
    <w:rsid w:val="00BC3CCF"/>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7C4"/>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546"/>
    <w:rsid w:val="00C01E79"/>
    <w:rsid w:val="00C02347"/>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63E4"/>
    <w:rsid w:val="00C17BC0"/>
    <w:rsid w:val="00C17DEC"/>
    <w:rsid w:val="00C203CA"/>
    <w:rsid w:val="00C2061C"/>
    <w:rsid w:val="00C20F9D"/>
    <w:rsid w:val="00C21754"/>
    <w:rsid w:val="00C21F50"/>
    <w:rsid w:val="00C220A1"/>
    <w:rsid w:val="00C22876"/>
    <w:rsid w:val="00C228D0"/>
    <w:rsid w:val="00C22EAD"/>
    <w:rsid w:val="00C23BB5"/>
    <w:rsid w:val="00C25174"/>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28"/>
    <w:rsid w:val="00C678F7"/>
    <w:rsid w:val="00C67F64"/>
    <w:rsid w:val="00C71210"/>
    <w:rsid w:val="00C71838"/>
    <w:rsid w:val="00C71F0D"/>
    <w:rsid w:val="00C72709"/>
    <w:rsid w:val="00C728DE"/>
    <w:rsid w:val="00C74A2F"/>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19A"/>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C6BF9"/>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63A"/>
    <w:rsid w:val="00CF1B87"/>
    <w:rsid w:val="00CF2530"/>
    <w:rsid w:val="00CF2EA6"/>
    <w:rsid w:val="00CF320C"/>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23A"/>
    <w:rsid w:val="00D37352"/>
    <w:rsid w:val="00D377D7"/>
    <w:rsid w:val="00D41539"/>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6C3D"/>
    <w:rsid w:val="00D6772E"/>
    <w:rsid w:val="00D701C7"/>
    <w:rsid w:val="00D701ED"/>
    <w:rsid w:val="00D70312"/>
    <w:rsid w:val="00D70AB8"/>
    <w:rsid w:val="00D70CF5"/>
    <w:rsid w:val="00D719AD"/>
    <w:rsid w:val="00D71B77"/>
    <w:rsid w:val="00D72441"/>
    <w:rsid w:val="00D72663"/>
    <w:rsid w:val="00D72734"/>
    <w:rsid w:val="00D72C06"/>
    <w:rsid w:val="00D735AF"/>
    <w:rsid w:val="00D75D12"/>
    <w:rsid w:val="00D76376"/>
    <w:rsid w:val="00D764F2"/>
    <w:rsid w:val="00D80667"/>
    <w:rsid w:val="00D809E5"/>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2B3"/>
    <w:rsid w:val="00DA4C90"/>
    <w:rsid w:val="00DA4EEC"/>
    <w:rsid w:val="00DA5BFA"/>
    <w:rsid w:val="00DA6040"/>
    <w:rsid w:val="00DA662B"/>
    <w:rsid w:val="00DA6A16"/>
    <w:rsid w:val="00DA6CCD"/>
    <w:rsid w:val="00DA77EB"/>
    <w:rsid w:val="00DA7841"/>
    <w:rsid w:val="00DB0281"/>
    <w:rsid w:val="00DB13D1"/>
    <w:rsid w:val="00DB1ADB"/>
    <w:rsid w:val="00DB2101"/>
    <w:rsid w:val="00DB25C3"/>
    <w:rsid w:val="00DB3CFF"/>
    <w:rsid w:val="00DB4ADF"/>
    <w:rsid w:val="00DB5026"/>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036"/>
    <w:rsid w:val="00DD2172"/>
    <w:rsid w:val="00DD22B9"/>
    <w:rsid w:val="00DD3396"/>
    <w:rsid w:val="00DD34C0"/>
    <w:rsid w:val="00DD4B76"/>
    <w:rsid w:val="00DD508D"/>
    <w:rsid w:val="00DD5DA3"/>
    <w:rsid w:val="00DD7953"/>
    <w:rsid w:val="00DD79B6"/>
    <w:rsid w:val="00DD7F9F"/>
    <w:rsid w:val="00DE0AF4"/>
    <w:rsid w:val="00DE1AB8"/>
    <w:rsid w:val="00DE24C6"/>
    <w:rsid w:val="00DE2C76"/>
    <w:rsid w:val="00DE2CB4"/>
    <w:rsid w:val="00DE2F31"/>
    <w:rsid w:val="00DE35D8"/>
    <w:rsid w:val="00DE3CA7"/>
    <w:rsid w:val="00DE4429"/>
    <w:rsid w:val="00DE4C12"/>
    <w:rsid w:val="00DE4E9E"/>
    <w:rsid w:val="00DE65E4"/>
    <w:rsid w:val="00DE6EEE"/>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6855"/>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1F2"/>
    <w:rsid w:val="00E66902"/>
    <w:rsid w:val="00E66DE6"/>
    <w:rsid w:val="00E67CBA"/>
    <w:rsid w:val="00E707A0"/>
    <w:rsid w:val="00E70BA9"/>
    <w:rsid w:val="00E70EB6"/>
    <w:rsid w:val="00E71388"/>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6E5B"/>
    <w:rsid w:val="00EF7532"/>
    <w:rsid w:val="00EF7708"/>
    <w:rsid w:val="00F000B3"/>
    <w:rsid w:val="00F00CB6"/>
    <w:rsid w:val="00F02841"/>
    <w:rsid w:val="00F029BF"/>
    <w:rsid w:val="00F02F69"/>
    <w:rsid w:val="00F033B4"/>
    <w:rsid w:val="00F04D47"/>
    <w:rsid w:val="00F05442"/>
    <w:rsid w:val="00F06712"/>
    <w:rsid w:val="00F074BA"/>
    <w:rsid w:val="00F07A93"/>
    <w:rsid w:val="00F07BDF"/>
    <w:rsid w:val="00F07DC9"/>
    <w:rsid w:val="00F1016F"/>
    <w:rsid w:val="00F106F8"/>
    <w:rsid w:val="00F10739"/>
    <w:rsid w:val="00F10A88"/>
    <w:rsid w:val="00F1202D"/>
    <w:rsid w:val="00F12041"/>
    <w:rsid w:val="00F1257D"/>
    <w:rsid w:val="00F12971"/>
    <w:rsid w:val="00F1430E"/>
    <w:rsid w:val="00F1516D"/>
    <w:rsid w:val="00F15F8C"/>
    <w:rsid w:val="00F162F9"/>
    <w:rsid w:val="00F16F8F"/>
    <w:rsid w:val="00F17B46"/>
    <w:rsid w:val="00F21B35"/>
    <w:rsid w:val="00F21D37"/>
    <w:rsid w:val="00F21D38"/>
    <w:rsid w:val="00F22442"/>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1D40"/>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96"/>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033"/>
    <w:rsid w:val="00F93893"/>
    <w:rsid w:val="00F93A91"/>
    <w:rsid w:val="00F93D4F"/>
    <w:rsid w:val="00F93F3E"/>
    <w:rsid w:val="00F943DC"/>
    <w:rsid w:val="00F94CDE"/>
    <w:rsid w:val="00F967E4"/>
    <w:rsid w:val="00F97A3A"/>
    <w:rsid w:val="00F97CD6"/>
    <w:rsid w:val="00F97E5F"/>
    <w:rsid w:val="00FA02DE"/>
    <w:rsid w:val="00FA05AA"/>
    <w:rsid w:val="00FA0E73"/>
    <w:rsid w:val="00FA101E"/>
    <w:rsid w:val="00FA154F"/>
    <w:rsid w:val="00FA1D17"/>
    <w:rsid w:val="00FA2771"/>
    <w:rsid w:val="00FA2B85"/>
    <w:rsid w:val="00FA2F3D"/>
    <w:rsid w:val="00FA3577"/>
    <w:rsid w:val="00FA37A6"/>
    <w:rsid w:val="00FA3D06"/>
    <w:rsid w:val="00FA3F29"/>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6C6"/>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0F8A0C5C"/>
  <w15:docId w15:val="{19E1F5AA-0B31-4DBB-BB5C-802F48F020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4">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D701ED"/>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8800661">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70799983">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92516617">
      <w:bodyDiv w:val="1"/>
      <w:marLeft w:val="0"/>
      <w:marRight w:val="0"/>
      <w:marTop w:val="0"/>
      <w:marBottom w:val="0"/>
      <w:divBdr>
        <w:top w:val="none" w:sz="0" w:space="0" w:color="auto"/>
        <w:left w:val="none" w:sz="0" w:space="0" w:color="auto"/>
        <w:bottom w:val="none" w:sz="0" w:space="0" w:color="auto"/>
        <w:right w:val="none" w:sz="0" w:space="0" w:color="auto"/>
      </w:divBdr>
      <w:divsChild>
        <w:div w:id="942763421">
          <w:marLeft w:val="0"/>
          <w:marRight w:val="0"/>
          <w:marTop w:val="0"/>
          <w:marBottom w:val="0"/>
          <w:divBdr>
            <w:top w:val="none" w:sz="0" w:space="0" w:color="auto"/>
            <w:left w:val="none" w:sz="0" w:space="0" w:color="auto"/>
            <w:bottom w:val="none" w:sz="0" w:space="0" w:color="auto"/>
            <w:right w:val="none" w:sz="0" w:space="0" w:color="auto"/>
          </w:divBdr>
          <w:divsChild>
            <w:div w:id="267661143">
              <w:marLeft w:val="0"/>
              <w:marRight w:val="0"/>
              <w:marTop w:val="0"/>
              <w:marBottom w:val="0"/>
              <w:divBdr>
                <w:top w:val="none" w:sz="0" w:space="0" w:color="auto"/>
                <w:left w:val="none" w:sz="0" w:space="0" w:color="auto"/>
                <w:bottom w:val="none" w:sz="0" w:space="0" w:color="auto"/>
                <w:right w:val="none" w:sz="0" w:space="0" w:color="auto"/>
              </w:divBdr>
            </w:div>
            <w:div w:id="1077823606">
              <w:marLeft w:val="0"/>
              <w:marRight w:val="0"/>
              <w:marTop w:val="0"/>
              <w:marBottom w:val="0"/>
              <w:divBdr>
                <w:top w:val="none" w:sz="0" w:space="0" w:color="auto"/>
                <w:left w:val="none" w:sz="0" w:space="0" w:color="auto"/>
                <w:bottom w:val="none" w:sz="0" w:space="0" w:color="auto"/>
                <w:right w:val="none" w:sz="0" w:space="0" w:color="auto"/>
              </w:divBdr>
            </w:div>
            <w:div w:id="2107773372">
              <w:marLeft w:val="0"/>
              <w:marRight w:val="0"/>
              <w:marTop w:val="0"/>
              <w:marBottom w:val="0"/>
              <w:divBdr>
                <w:top w:val="none" w:sz="0" w:space="0" w:color="auto"/>
                <w:left w:val="none" w:sz="0" w:space="0" w:color="auto"/>
                <w:bottom w:val="none" w:sz="0" w:space="0" w:color="auto"/>
                <w:right w:val="none" w:sz="0" w:space="0" w:color="auto"/>
              </w:divBdr>
            </w:div>
            <w:div w:id="1897935703">
              <w:marLeft w:val="0"/>
              <w:marRight w:val="0"/>
              <w:marTop w:val="0"/>
              <w:marBottom w:val="0"/>
              <w:divBdr>
                <w:top w:val="none" w:sz="0" w:space="0" w:color="auto"/>
                <w:left w:val="none" w:sz="0" w:space="0" w:color="auto"/>
                <w:bottom w:val="none" w:sz="0" w:space="0" w:color="auto"/>
                <w:right w:val="none" w:sz="0" w:space="0" w:color="auto"/>
              </w:divBdr>
            </w:div>
            <w:div w:id="857698993">
              <w:marLeft w:val="0"/>
              <w:marRight w:val="0"/>
              <w:marTop w:val="0"/>
              <w:marBottom w:val="0"/>
              <w:divBdr>
                <w:top w:val="none" w:sz="0" w:space="0" w:color="auto"/>
                <w:left w:val="none" w:sz="0" w:space="0" w:color="auto"/>
                <w:bottom w:val="none" w:sz="0" w:space="0" w:color="auto"/>
                <w:right w:val="none" w:sz="0" w:space="0" w:color="auto"/>
              </w:divBdr>
            </w:div>
            <w:div w:id="373311014">
              <w:marLeft w:val="0"/>
              <w:marRight w:val="0"/>
              <w:marTop w:val="0"/>
              <w:marBottom w:val="0"/>
              <w:divBdr>
                <w:top w:val="none" w:sz="0" w:space="0" w:color="auto"/>
                <w:left w:val="none" w:sz="0" w:space="0" w:color="auto"/>
                <w:bottom w:val="none" w:sz="0" w:space="0" w:color="auto"/>
                <w:right w:val="none" w:sz="0" w:space="0" w:color="auto"/>
              </w:divBdr>
            </w:div>
            <w:div w:id="893003026">
              <w:marLeft w:val="0"/>
              <w:marRight w:val="0"/>
              <w:marTop w:val="0"/>
              <w:marBottom w:val="0"/>
              <w:divBdr>
                <w:top w:val="none" w:sz="0" w:space="0" w:color="auto"/>
                <w:left w:val="none" w:sz="0" w:space="0" w:color="auto"/>
                <w:bottom w:val="none" w:sz="0" w:space="0" w:color="auto"/>
                <w:right w:val="none" w:sz="0" w:space="0" w:color="auto"/>
              </w:divBdr>
            </w:div>
            <w:div w:id="773063003">
              <w:marLeft w:val="0"/>
              <w:marRight w:val="0"/>
              <w:marTop w:val="0"/>
              <w:marBottom w:val="0"/>
              <w:divBdr>
                <w:top w:val="none" w:sz="0" w:space="0" w:color="auto"/>
                <w:left w:val="none" w:sz="0" w:space="0" w:color="auto"/>
                <w:bottom w:val="none" w:sz="0" w:space="0" w:color="auto"/>
                <w:right w:val="none" w:sz="0" w:space="0" w:color="auto"/>
              </w:divBdr>
            </w:div>
            <w:div w:id="334961270">
              <w:marLeft w:val="0"/>
              <w:marRight w:val="0"/>
              <w:marTop w:val="0"/>
              <w:marBottom w:val="0"/>
              <w:divBdr>
                <w:top w:val="none" w:sz="0" w:space="0" w:color="auto"/>
                <w:left w:val="none" w:sz="0" w:space="0" w:color="auto"/>
                <w:bottom w:val="none" w:sz="0" w:space="0" w:color="auto"/>
                <w:right w:val="none" w:sz="0" w:space="0" w:color="auto"/>
              </w:divBdr>
            </w:div>
          </w:divsChild>
        </w:div>
        <w:div w:id="831334019">
          <w:marLeft w:val="0"/>
          <w:marRight w:val="0"/>
          <w:marTop w:val="0"/>
          <w:marBottom w:val="0"/>
          <w:divBdr>
            <w:top w:val="none" w:sz="0" w:space="0" w:color="auto"/>
            <w:left w:val="none" w:sz="0" w:space="0" w:color="auto"/>
            <w:bottom w:val="none" w:sz="0" w:space="0" w:color="auto"/>
            <w:right w:val="none" w:sz="0" w:space="0" w:color="auto"/>
          </w:divBdr>
          <w:divsChild>
            <w:div w:id="1046566454">
              <w:marLeft w:val="0"/>
              <w:marRight w:val="0"/>
              <w:marTop w:val="0"/>
              <w:marBottom w:val="0"/>
              <w:divBdr>
                <w:top w:val="none" w:sz="0" w:space="0" w:color="auto"/>
                <w:left w:val="none" w:sz="0" w:space="0" w:color="auto"/>
                <w:bottom w:val="none" w:sz="0" w:space="0" w:color="auto"/>
                <w:right w:val="none" w:sz="0" w:space="0" w:color="auto"/>
              </w:divBdr>
            </w:div>
            <w:div w:id="1728257488">
              <w:marLeft w:val="0"/>
              <w:marRight w:val="0"/>
              <w:marTop w:val="0"/>
              <w:marBottom w:val="0"/>
              <w:divBdr>
                <w:top w:val="none" w:sz="0" w:space="0" w:color="auto"/>
                <w:left w:val="none" w:sz="0" w:space="0" w:color="auto"/>
                <w:bottom w:val="none" w:sz="0" w:space="0" w:color="auto"/>
                <w:right w:val="none" w:sz="0" w:space="0" w:color="auto"/>
              </w:divBdr>
            </w:div>
            <w:div w:id="851993774">
              <w:marLeft w:val="0"/>
              <w:marRight w:val="0"/>
              <w:marTop w:val="0"/>
              <w:marBottom w:val="0"/>
              <w:divBdr>
                <w:top w:val="none" w:sz="0" w:space="0" w:color="auto"/>
                <w:left w:val="none" w:sz="0" w:space="0" w:color="auto"/>
                <w:bottom w:val="none" w:sz="0" w:space="0" w:color="auto"/>
                <w:right w:val="none" w:sz="0" w:space="0" w:color="auto"/>
              </w:divBdr>
            </w:div>
            <w:div w:id="2060469853">
              <w:marLeft w:val="0"/>
              <w:marRight w:val="0"/>
              <w:marTop w:val="0"/>
              <w:marBottom w:val="0"/>
              <w:divBdr>
                <w:top w:val="none" w:sz="0" w:space="0" w:color="auto"/>
                <w:left w:val="none" w:sz="0" w:space="0" w:color="auto"/>
                <w:bottom w:val="none" w:sz="0" w:space="0" w:color="auto"/>
                <w:right w:val="none" w:sz="0" w:space="0" w:color="auto"/>
              </w:divBdr>
            </w:div>
            <w:div w:id="2125421946">
              <w:marLeft w:val="0"/>
              <w:marRight w:val="0"/>
              <w:marTop w:val="0"/>
              <w:marBottom w:val="0"/>
              <w:divBdr>
                <w:top w:val="none" w:sz="0" w:space="0" w:color="auto"/>
                <w:left w:val="none" w:sz="0" w:space="0" w:color="auto"/>
                <w:bottom w:val="none" w:sz="0" w:space="0" w:color="auto"/>
                <w:right w:val="none" w:sz="0" w:space="0" w:color="auto"/>
              </w:divBdr>
            </w:div>
            <w:div w:id="109197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8.png"/><Relationship Id="rId21" Type="http://schemas.openxmlformats.org/officeDocument/2006/relationships/image" Target="media/image3.emf"/><Relationship Id="rId34" Type="http://schemas.openxmlformats.org/officeDocument/2006/relationships/image" Target="media/image13.png"/><Relationship Id="rId42" Type="http://schemas.openxmlformats.org/officeDocument/2006/relationships/image" Target="media/image21.png"/><Relationship Id="rId47" Type="http://schemas.openxmlformats.org/officeDocument/2006/relationships/chart" Target="charts/chart1.xml"/><Relationship Id="rId50" Type="http://schemas.openxmlformats.org/officeDocument/2006/relationships/chart" Target="charts/chart4.xml"/><Relationship Id="rId55" Type="http://schemas.openxmlformats.org/officeDocument/2006/relationships/chart" Target="charts/chart9.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8.png"/><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chart" Target="charts/chart7.xml"/><Relationship Id="rId58" Type="http://schemas.openxmlformats.org/officeDocument/2006/relationships/chart" Target="charts/chart12.xml"/><Relationship Id="rId5" Type="http://schemas.openxmlformats.org/officeDocument/2006/relationships/customXml" Target="../customXml/item5.xml"/><Relationship Id="rId61" Type="http://schemas.openxmlformats.org/officeDocument/2006/relationships/fontTable" Target="fontTable.xml"/><Relationship Id="rId19" Type="http://schemas.openxmlformats.org/officeDocument/2006/relationships/image" Target="media/image1.emf"/><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chart" Target="charts/chart2.xml"/><Relationship Id="rId56" Type="http://schemas.openxmlformats.org/officeDocument/2006/relationships/chart" Target="charts/chart10.xml"/><Relationship Id="rId8" Type="http://schemas.openxmlformats.org/officeDocument/2006/relationships/customXml" Target="../customXml/item8.xml"/><Relationship Id="rId51" Type="http://schemas.openxmlformats.org/officeDocument/2006/relationships/chart" Target="charts/chart5.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hyperlink" Target="http://www.siss.cl/" TargetMode="External"/><Relationship Id="rId59" Type="http://schemas.openxmlformats.org/officeDocument/2006/relationships/image" Target="media/image25.png"/><Relationship Id="rId20" Type="http://schemas.openxmlformats.org/officeDocument/2006/relationships/image" Target="media/image2.emf"/><Relationship Id="rId41" Type="http://schemas.openxmlformats.org/officeDocument/2006/relationships/image" Target="media/image20.png"/><Relationship Id="rId54" Type="http://schemas.openxmlformats.org/officeDocument/2006/relationships/chart" Target="charts/chart8.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70.png"/><Relationship Id="rId36" Type="http://schemas.openxmlformats.org/officeDocument/2006/relationships/image" Target="media/image15.png"/><Relationship Id="rId49" Type="http://schemas.openxmlformats.org/officeDocument/2006/relationships/chart" Target="charts/chart3.xml"/><Relationship Id="rId57" Type="http://schemas.openxmlformats.org/officeDocument/2006/relationships/chart" Target="charts/chart11.xml"/><Relationship Id="rId10" Type="http://schemas.openxmlformats.org/officeDocument/2006/relationships/customXml" Target="../customXml/item10.xm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chart" Target="charts/chart6.xml"/><Relationship Id="rId60" Type="http://schemas.openxmlformats.org/officeDocument/2006/relationships/image" Target="media/image26.png"/><Relationship Id="rId4" Type="http://schemas.openxmlformats.org/officeDocument/2006/relationships/customXml" Target="../customXml/item4.xml"/><Relationship Id="rId9" Type="http://schemas.openxmlformats.org/officeDocument/2006/relationships/customXml" Target="../customXml/item9.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b="1"/>
              <a:t>Caudal m3/día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0.10269644391796158"/>
          <c:y val="0.14276809148856393"/>
          <c:w val="0.87002067219473678"/>
          <c:h val="0.65840269966254217"/>
        </c:manualLayout>
      </c:layout>
      <c:barChart>
        <c:barDir val="col"/>
        <c:grouping val="clustered"/>
        <c:varyColors val="0"/>
        <c:ser>
          <c:idx val="1"/>
          <c:order val="1"/>
          <c:tx>
            <c:strRef>
              <c:f>'abr 2015'!$B$1</c:f>
              <c:strCache>
                <c:ptCount val="1"/>
                <c:pt idx="0">
                  <c:v>Caudal m3/día</c:v>
                </c:pt>
              </c:strCache>
            </c:strRef>
          </c:tx>
          <c:spPr>
            <a:solidFill>
              <a:schemeClr val="accent1">
                <a:tint val="77000"/>
              </a:schemeClr>
            </a:solidFill>
            <a:ln>
              <a:noFill/>
            </a:ln>
            <a:effectLst/>
          </c:spPr>
          <c:invertIfNegative val="0"/>
          <c:val>
            <c:numRef>
              <c:f>'abr 2015'!$B$2:$B$31</c:f>
              <c:numCache>
                <c:formatCode>General</c:formatCode>
                <c:ptCount val="30"/>
                <c:pt idx="0">
                  <c:v>396.2</c:v>
                </c:pt>
                <c:pt idx="1">
                  <c:v>547.1</c:v>
                </c:pt>
                <c:pt idx="2">
                  <c:v>574.1</c:v>
                </c:pt>
                <c:pt idx="3">
                  <c:v>506.9</c:v>
                </c:pt>
                <c:pt idx="4">
                  <c:v>90.2</c:v>
                </c:pt>
                <c:pt idx="5">
                  <c:v>428.5</c:v>
                </c:pt>
                <c:pt idx="6">
                  <c:v>483.3</c:v>
                </c:pt>
                <c:pt idx="7">
                  <c:v>527.29999999999995</c:v>
                </c:pt>
                <c:pt idx="8">
                  <c:v>538</c:v>
                </c:pt>
                <c:pt idx="9">
                  <c:v>614.5</c:v>
                </c:pt>
                <c:pt idx="10">
                  <c:v>496</c:v>
                </c:pt>
                <c:pt idx="11">
                  <c:v>119.7</c:v>
                </c:pt>
                <c:pt idx="12">
                  <c:v>383.3</c:v>
                </c:pt>
                <c:pt idx="13">
                  <c:v>539</c:v>
                </c:pt>
                <c:pt idx="14">
                  <c:v>441.6</c:v>
                </c:pt>
                <c:pt idx="15">
                  <c:v>561.9</c:v>
                </c:pt>
                <c:pt idx="16">
                  <c:v>600.6</c:v>
                </c:pt>
                <c:pt idx="17">
                  <c:v>539.29999999999995</c:v>
                </c:pt>
                <c:pt idx="18">
                  <c:v>122.5</c:v>
                </c:pt>
                <c:pt idx="19">
                  <c:v>529.79999999999995</c:v>
                </c:pt>
                <c:pt idx="20">
                  <c:v>522.4</c:v>
                </c:pt>
                <c:pt idx="21">
                  <c:v>542.4</c:v>
                </c:pt>
                <c:pt idx="22">
                  <c:v>521.20000000000005</c:v>
                </c:pt>
                <c:pt idx="23">
                  <c:v>541.70000000000005</c:v>
                </c:pt>
                <c:pt idx="24">
                  <c:v>546.5</c:v>
                </c:pt>
                <c:pt idx="25">
                  <c:v>87.4</c:v>
                </c:pt>
                <c:pt idx="26">
                  <c:v>484.1</c:v>
                </c:pt>
                <c:pt idx="27">
                  <c:v>592</c:v>
                </c:pt>
                <c:pt idx="28">
                  <c:v>488.9</c:v>
                </c:pt>
                <c:pt idx="29">
                  <c:v>542.9</c:v>
                </c:pt>
              </c:numCache>
            </c:numRef>
          </c:val>
          <c:extLst>
            <c:ext xmlns:c16="http://schemas.microsoft.com/office/drawing/2014/chart" uri="{C3380CC4-5D6E-409C-BE32-E72D297353CC}">
              <c16:uniqueId val="{00000000-39B4-4699-AB30-74C981815F0F}"/>
            </c:ext>
          </c:extLst>
        </c:ser>
        <c:dLbls>
          <c:showLegendKey val="0"/>
          <c:showVal val="0"/>
          <c:showCatName val="0"/>
          <c:showSerName val="0"/>
          <c:showPercent val="0"/>
          <c:showBubbleSize val="0"/>
        </c:dLbls>
        <c:gapWidth val="219"/>
        <c:overlap val="-27"/>
        <c:axId val="446989328"/>
        <c:axId val="446989984"/>
        <c:extLst>
          <c:ext xmlns:c15="http://schemas.microsoft.com/office/drawing/2012/chart" uri="{02D57815-91ED-43cb-92C2-25804820EDAC}">
            <c15:filteredBarSeries>
              <c15:ser>
                <c:idx val="0"/>
                <c:order val="0"/>
                <c:tx>
                  <c:strRef>
                    <c:extLst>
                      <c:ext uri="{02D57815-91ED-43cb-92C2-25804820EDAC}">
                        <c15:formulaRef>
                          <c15:sqref>'abr 2015'!$A$1</c15:sqref>
                        </c15:formulaRef>
                      </c:ext>
                    </c:extLst>
                    <c:strCache>
                      <c:ptCount val="1"/>
                      <c:pt idx="0">
                        <c:v>Abril</c:v>
                      </c:pt>
                    </c:strCache>
                  </c:strRef>
                </c:tx>
                <c:spPr>
                  <a:solidFill>
                    <a:schemeClr val="accent1">
                      <a:shade val="76000"/>
                    </a:schemeClr>
                  </a:solidFill>
                  <a:ln>
                    <a:noFill/>
                  </a:ln>
                  <a:effectLst/>
                </c:spPr>
                <c:invertIfNegative val="0"/>
                <c:val>
                  <c:numRef>
                    <c:extLst>
                      <c:ext uri="{02D57815-91ED-43cb-92C2-25804820EDAC}">
                        <c15:formulaRef>
                          <c15:sqref>'abr 2015'!$A$2:$A$31</c15:sqref>
                        </c15:formulaRef>
                      </c:ext>
                    </c:extLst>
                    <c:numCache>
                      <c:formatCode>General</c:formatCode>
                      <c:ptCount val="3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numCache>
                  </c:numRef>
                </c:val>
                <c:extLst>
                  <c:ext xmlns:c16="http://schemas.microsoft.com/office/drawing/2014/chart" uri="{C3380CC4-5D6E-409C-BE32-E72D297353CC}">
                    <c16:uniqueId val="{00000001-39B4-4699-AB30-74C981815F0F}"/>
                  </c:ext>
                </c:extLst>
              </c15:ser>
            </c15:filteredBarSeries>
          </c:ext>
        </c:extLst>
      </c:barChart>
      <c:catAx>
        <c:axId val="4469893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sz="800"/>
                  <a:t>Abril 2015</a:t>
                </a:r>
              </a:p>
            </c:rich>
          </c:tx>
          <c:layout>
            <c:manualLayout>
              <c:xMode val="edge"/>
              <c:yMode val="edge"/>
              <c:x val="0.446050891745436"/>
              <c:y val="0.8994164791901011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46989984"/>
        <c:crosses val="autoZero"/>
        <c:auto val="1"/>
        <c:lblAlgn val="ctr"/>
        <c:lblOffset val="100"/>
        <c:noMultiLvlLbl val="0"/>
      </c:catAx>
      <c:valAx>
        <c:axId val="4469899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Caudal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L"/>
          </a:p>
        </c:txPr>
        <c:crossAx val="4469893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b="1"/>
              <a:t>Caudal m3/día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0.1050421822272216"/>
          <c:y val="0.13096888529959397"/>
          <c:w val="0.86221972253468315"/>
          <c:h val="0.6957928976826615"/>
        </c:manualLayout>
      </c:layout>
      <c:barChart>
        <c:barDir val="col"/>
        <c:grouping val="clustered"/>
        <c:varyColors val="0"/>
        <c:ser>
          <c:idx val="1"/>
          <c:order val="1"/>
          <c:tx>
            <c:strRef>
              <c:f>enero!$B$1</c:f>
              <c:strCache>
                <c:ptCount val="1"/>
                <c:pt idx="0">
                  <c:v>Caudal m3/día</c:v>
                </c:pt>
              </c:strCache>
            </c:strRef>
          </c:tx>
          <c:spPr>
            <a:solidFill>
              <a:schemeClr val="accent1">
                <a:tint val="77000"/>
              </a:schemeClr>
            </a:solidFill>
            <a:ln>
              <a:noFill/>
            </a:ln>
            <a:effectLst/>
          </c:spPr>
          <c:invertIfNegative val="0"/>
          <c:val>
            <c:numRef>
              <c:f>enero!$B$2:$B$32</c:f>
              <c:numCache>
                <c:formatCode>General</c:formatCode>
                <c:ptCount val="31"/>
                <c:pt idx="0">
                  <c:v>318.39999999999998</c:v>
                </c:pt>
                <c:pt idx="1">
                  <c:v>650</c:v>
                </c:pt>
                <c:pt idx="2">
                  <c:v>216.4</c:v>
                </c:pt>
                <c:pt idx="3">
                  <c:v>357.3</c:v>
                </c:pt>
                <c:pt idx="4">
                  <c:v>586.70000000000005</c:v>
                </c:pt>
                <c:pt idx="5">
                  <c:v>509</c:v>
                </c:pt>
                <c:pt idx="6">
                  <c:v>455.4</c:v>
                </c:pt>
                <c:pt idx="7">
                  <c:v>545.9</c:v>
                </c:pt>
                <c:pt idx="8">
                  <c:v>501.8</c:v>
                </c:pt>
                <c:pt idx="9">
                  <c:v>184</c:v>
                </c:pt>
                <c:pt idx="10">
                  <c:v>611.79999999999995</c:v>
                </c:pt>
                <c:pt idx="11">
                  <c:v>366.9</c:v>
                </c:pt>
                <c:pt idx="12">
                  <c:v>292.2</c:v>
                </c:pt>
                <c:pt idx="13">
                  <c:v>611.79999999999995</c:v>
                </c:pt>
                <c:pt idx="14">
                  <c:v>431</c:v>
                </c:pt>
                <c:pt idx="15">
                  <c:v>369.5</c:v>
                </c:pt>
                <c:pt idx="16">
                  <c:v>101.2</c:v>
                </c:pt>
                <c:pt idx="17">
                  <c:v>389.2</c:v>
                </c:pt>
                <c:pt idx="18">
                  <c:v>444.4</c:v>
                </c:pt>
                <c:pt idx="19">
                  <c:v>370.3</c:v>
                </c:pt>
                <c:pt idx="20">
                  <c:v>492</c:v>
                </c:pt>
                <c:pt idx="21">
                  <c:v>687.4</c:v>
                </c:pt>
                <c:pt idx="22">
                  <c:v>602</c:v>
                </c:pt>
                <c:pt idx="23">
                  <c:v>290.39999999999998</c:v>
                </c:pt>
                <c:pt idx="24">
                  <c:v>538.29999999999995</c:v>
                </c:pt>
                <c:pt idx="25">
                  <c:v>578.70000000000005</c:v>
                </c:pt>
                <c:pt idx="26">
                  <c:v>823.1</c:v>
                </c:pt>
                <c:pt idx="27">
                  <c:v>702.5</c:v>
                </c:pt>
                <c:pt idx="28">
                  <c:v>727.1</c:v>
                </c:pt>
                <c:pt idx="29">
                  <c:v>582.29999999999995</c:v>
                </c:pt>
                <c:pt idx="30">
                  <c:v>142.9</c:v>
                </c:pt>
              </c:numCache>
            </c:numRef>
          </c:val>
          <c:extLst>
            <c:ext xmlns:c16="http://schemas.microsoft.com/office/drawing/2014/chart" uri="{C3380CC4-5D6E-409C-BE32-E72D297353CC}">
              <c16:uniqueId val="{00000000-C925-453E-8F53-9D39D4D323C1}"/>
            </c:ext>
          </c:extLst>
        </c:ser>
        <c:dLbls>
          <c:showLegendKey val="0"/>
          <c:showVal val="0"/>
          <c:showCatName val="0"/>
          <c:showSerName val="0"/>
          <c:showPercent val="0"/>
          <c:showBubbleSize val="0"/>
        </c:dLbls>
        <c:gapWidth val="219"/>
        <c:overlap val="-27"/>
        <c:axId val="228698272"/>
        <c:axId val="228699256"/>
        <c:extLst>
          <c:ext xmlns:c15="http://schemas.microsoft.com/office/drawing/2012/chart" uri="{02D57815-91ED-43cb-92C2-25804820EDAC}">
            <c15:filteredBarSeries>
              <c15:ser>
                <c:idx val="0"/>
                <c:order val="0"/>
                <c:tx>
                  <c:strRef>
                    <c:extLst>
                      <c:ext uri="{02D57815-91ED-43cb-92C2-25804820EDAC}">
                        <c15:formulaRef>
                          <c15:sqref>enero!$A$1</c15:sqref>
                        </c15:formulaRef>
                      </c:ext>
                    </c:extLst>
                    <c:strCache>
                      <c:ptCount val="1"/>
                      <c:pt idx="0">
                        <c:v>Enero</c:v>
                      </c:pt>
                    </c:strCache>
                  </c:strRef>
                </c:tx>
                <c:spPr>
                  <a:solidFill>
                    <a:schemeClr val="accent1">
                      <a:shade val="76000"/>
                    </a:schemeClr>
                  </a:solidFill>
                  <a:ln>
                    <a:noFill/>
                  </a:ln>
                  <a:effectLst/>
                </c:spPr>
                <c:invertIfNegative val="0"/>
                <c:val>
                  <c:numRef>
                    <c:extLst>
                      <c:ext uri="{02D57815-91ED-43cb-92C2-25804820EDAC}">
                        <c15:formulaRef>
                          <c15:sqref>enero!$A$2:$A$32</c15:sqref>
                        </c15:formulaRef>
                      </c:ext>
                    </c:extLst>
                    <c:numCache>
                      <c:formatCode>General</c:formatCode>
                      <c:ptCount val="3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numCache>
                  </c:numRef>
                </c:val>
                <c:extLst>
                  <c:ext xmlns:c16="http://schemas.microsoft.com/office/drawing/2014/chart" uri="{C3380CC4-5D6E-409C-BE32-E72D297353CC}">
                    <c16:uniqueId val="{00000001-C925-453E-8F53-9D39D4D323C1}"/>
                  </c:ext>
                </c:extLst>
              </c15:ser>
            </c15:filteredBarSeries>
          </c:ext>
        </c:extLst>
      </c:barChart>
      <c:catAx>
        <c:axId val="2286982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sz="800"/>
                  <a:t>Enero 2016</a:t>
                </a:r>
              </a:p>
            </c:rich>
          </c:tx>
          <c:layout>
            <c:manualLayout>
              <c:xMode val="edge"/>
              <c:yMode val="edge"/>
              <c:x val="0.42458966066741649"/>
              <c:y val="0.9179204522511610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228699256"/>
        <c:crosses val="autoZero"/>
        <c:auto val="1"/>
        <c:lblAlgn val="ctr"/>
        <c:lblOffset val="100"/>
        <c:noMultiLvlLbl val="0"/>
      </c:catAx>
      <c:valAx>
        <c:axId val="228699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Caudal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L"/>
          </a:p>
        </c:txPr>
        <c:crossAx val="2286982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b="1"/>
              <a:t>Caudal m3/día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0.11557168829073672"/>
          <c:y val="0.13055141649894658"/>
          <c:w val="0.86690923908484041"/>
          <c:h val="0.68793617903025284"/>
        </c:manualLayout>
      </c:layout>
      <c:barChart>
        <c:barDir val="col"/>
        <c:grouping val="clustered"/>
        <c:varyColors val="0"/>
        <c:ser>
          <c:idx val="1"/>
          <c:order val="1"/>
          <c:tx>
            <c:strRef>
              <c:f>febrero!$B$1</c:f>
              <c:strCache>
                <c:ptCount val="1"/>
                <c:pt idx="0">
                  <c:v>Caudal m3/día</c:v>
                </c:pt>
              </c:strCache>
            </c:strRef>
          </c:tx>
          <c:spPr>
            <a:solidFill>
              <a:schemeClr val="accent1">
                <a:tint val="77000"/>
              </a:schemeClr>
            </a:solidFill>
            <a:ln>
              <a:noFill/>
            </a:ln>
            <a:effectLst/>
          </c:spPr>
          <c:invertIfNegative val="0"/>
          <c:val>
            <c:numRef>
              <c:f>febrero!$B$2:$B$30</c:f>
              <c:numCache>
                <c:formatCode>General</c:formatCode>
                <c:ptCount val="29"/>
                <c:pt idx="0">
                  <c:v>518.4</c:v>
                </c:pt>
                <c:pt idx="1">
                  <c:v>577.20000000000005</c:v>
                </c:pt>
                <c:pt idx="2">
                  <c:v>531.4</c:v>
                </c:pt>
                <c:pt idx="3">
                  <c:v>511.4</c:v>
                </c:pt>
                <c:pt idx="4">
                  <c:v>288.10000000000002</c:v>
                </c:pt>
                <c:pt idx="5">
                  <c:v>408.7</c:v>
                </c:pt>
                <c:pt idx="6">
                  <c:v>207.4</c:v>
                </c:pt>
                <c:pt idx="7">
                  <c:v>230.6</c:v>
                </c:pt>
                <c:pt idx="8">
                  <c:v>308.5</c:v>
                </c:pt>
                <c:pt idx="9">
                  <c:v>507.5</c:v>
                </c:pt>
                <c:pt idx="10">
                  <c:v>435.1</c:v>
                </c:pt>
                <c:pt idx="11">
                  <c:v>505.7</c:v>
                </c:pt>
                <c:pt idx="12">
                  <c:v>563.79999999999995</c:v>
                </c:pt>
                <c:pt idx="13">
                  <c:v>63.2</c:v>
                </c:pt>
                <c:pt idx="14">
                  <c:v>387.2</c:v>
                </c:pt>
                <c:pt idx="15">
                  <c:v>466.8</c:v>
                </c:pt>
                <c:pt idx="16">
                  <c:v>424.6</c:v>
                </c:pt>
                <c:pt idx="17">
                  <c:v>418.7</c:v>
                </c:pt>
                <c:pt idx="18">
                  <c:v>445.1</c:v>
                </c:pt>
                <c:pt idx="19">
                  <c:v>421.5</c:v>
                </c:pt>
                <c:pt idx="20">
                  <c:v>125.8</c:v>
                </c:pt>
                <c:pt idx="21">
                  <c:v>264.8</c:v>
                </c:pt>
                <c:pt idx="22">
                  <c:v>390</c:v>
                </c:pt>
                <c:pt idx="23">
                  <c:v>230.5</c:v>
                </c:pt>
                <c:pt idx="24">
                  <c:v>388.3</c:v>
                </c:pt>
                <c:pt idx="25">
                  <c:v>448.9</c:v>
                </c:pt>
                <c:pt idx="26">
                  <c:v>544.9</c:v>
                </c:pt>
                <c:pt idx="27">
                  <c:v>37</c:v>
                </c:pt>
                <c:pt idx="28">
                  <c:v>241.8</c:v>
                </c:pt>
              </c:numCache>
            </c:numRef>
          </c:val>
          <c:extLst>
            <c:ext xmlns:c16="http://schemas.microsoft.com/office/drawing/2014/chart" uri="{C3380CC4-5D6E-409C-BE32-E72D297353CC}">
              <c16:uniqueId val="{00000000-13FA-4100-80ED-16102B2C21B9}"/>
            </c:ext>
          </c:extLst>
        </c:ser>
        <c:dLbls>
          <c:showLegendKey val="0"/>
          <c:showVal val="0"/>
          <c:showCatName val="0"/>
          <c:showSerName val="0"/>
          <c:showPercent val="0"/>
          <c:showBubbleSize val="0"/>
        </c:dLbls>
        <c:gapWidth val="219"/>
        <c:overlap val="-27"/>
        <c:axId val="336298520"/>
        <c:axId val="336298848"/>
        <c:extLst>
          <c:ext xmlns:c15="http://schemas.microsoft.com/office/drawing/2012/chart" uri="{02D57815-91ED-43cb-92C2-25804820EDAC}">
            <c15:filteredBarSeries>
              <c15:ser>
                <c:idx val="0"/>
                <c:order val="0"/>
                <c:tx>
                  <c:strRef>
                    <c:extLst>
                      <c:ext uri="{02D57815-91ED-43cb-92C2-25804820EDAC}">
                        <c15:formulaRef>
                          <c15:sqref>febrero!$A$1</c15:sqref>
                        </c15:formulaRef>
                      </c:ext>
                    </c:extLst>
                    <c:strCache>
                      <c:ptCount val="1"/>
                      <c:pt idx="0">
                        <c:v>Febrero</c:v>
                      </c:pt>
                    </c:strCache>
                  </c:strRef>
                </c:tx>
                <c:spPr>
                  <a:solidFill>
                    <a:schemeClr val="accent1">
                      <a:shade val="76000"/>
                    </a:schemeClr>
                  </a:solidFill>
                  <a:ln>
                    <a:noFill/>
                  </a:ln>
                  <a:effectLst/>
                </c:spPr>
                <c:invertIfNegative val="0"/>
                <c:val>
                  <c:numRef>
                    <c:extLst>
                      <c:ext uri="{02D57815-91ED-43cb-92C2-25804820EDAC}">
                        <c15:formulaRef>
                          <c15:sqref>febrero!$A$2:$A$30</c15:sqref>
                        </c15:formulaRef>
                      </c:ext>
                    </c:extLst>
                    <c:numCache>
                      <c:formatCode>General</c:formatCode>
                      <c:ptCount val="29"/>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numCache>
                  </c:numRef>
                </c:val>
                <c:extLst>
                  <c:ext xmlns:c16="http://schemas.microsoft.com/office/drawing/2014/chart" uri="{C3380CC4-5D6E-409C-BE32-E72D297353CC}">
                    <c16:uniqueId val="{00000001-13FA-4100-80ED-16102B2C21B9}"/>
                  </c:ext>
                </c:extLst>
              </c15:ser>
            </c15:filteredBarSeries>
          </c:ext>
        </c:extLst>
      </c:barChart>
      <c:catAx>
        <c:axId val="3362985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sz="800"/>
                  <a:t>Febrero 2016</a:t>
                </a:r>
              </a:p>
            </c:rich>
          </c:tx>
          <c:layout>
            <c:manualLayout>
              <c:xMode val="edge"/>
              <c:yMode val="edge"/>
              <c:x val="0.41657186687280534"/>
              <c:y val="0.9136469125569831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36298848"/>
        <c:crosses val="autoZero"/>
        <c:auto val="1"/>
        <c:lblAlgn val="ctr"/>
        <c:lblOffset val="100"/>
        <c:noMultiLvlLbl val="0"/>
      </c:catAx>
      <c:valAx>
        <c:axId val="336298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Caudal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L"/>
          </a:p>
        </c:txPr>
        <c:crossAx val="336298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b="1"/>
              <a:t>Caudal m3/día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9.9458196938865789E-2"/>
          <c:y val="0.13666689099759965"/>
          <c:w val="0.88301819575923801"/>
          <c:h val="0.68439688628665007"/>
        </c:manualLayout>
      </c:layout>
      <c:barChart>
        <c:barDir val="col"/>
        <c:grouping val="clustered"/>
        <c:varyColors val="0"/>
        <c:ser>
          <c:idx val="1"/>
          <c:order val="1"/>
          <c:tx>
            <c:strRef>
              <c:f>marzo!$B$1</c:f>
              <c:strCache>
                <c:ptCount val="1"/>
                <c:pt idx="0">
                  <c:v>Caudal m3/día</c:v>
                </c:pt>
              </c:strCache>
            </c:strRef>
          </c:tx>
          <c:spPr>
            <a:solidFill>
              <a:schemeClr val="accent1">
                <a:tint val="77000"/>
              </a:schemeClr>
            </a:solidFill>
            <a:ln>
              <a:noFill/>
            </a:ln>
            <a:effectLst/>
          </c:spPr>
          <c:invertIfNegative val="0"/>
          <c:val>
            <c:numRef>
              <c:f>marzo!$B$2:$B$32</c:f>
              <c:numCache>
                <c:formatCode>General</c:formatCode>
                <c:ptCount val="31"/>
                <c:pt idx="0">
                  <c:v>424.3</c:v>
                </c:pt>
                <c:pt idx="1">
                  <c:v>262.3</c:v>
                </c:pt>
                <c:pt idx="2">
                  <c:v>320.89999999999998</c:v>
                </c:pt>
                <c:pt idx="3">
                  <c:v>427.2</c:v>
                </c:pt>
                <c:pt idx="4">
                  <c:v>535.9</c:v>
                </c:pt>
                <c:pt idx="5">
                  <c:v>114.4</c:v>
                </c:pt>
                <c:pt idx="6">
                  <c:v>369.6</c:v>
                </c:pt>
                <c:pt idx="7">
                  <c:v>381.2</c:v>
                </c:pt>
                <c:pt idx="8">
                  <c:v>202.2</c:v>
                </c:pt>
                <c:pt idx="9">
                  <c:v>299.5</c:v>
                </c:pt>
                <c:pt idx="10">
                  <c:v>557.5</c:v>
                </c:pt>
                <c:pt idx="11">
                  <c:v>397.8</c:v>
                </c:pt>
                <c:pt idx="12">
                  <c:v>101.6</c:v>
                </c:pt>
                <c:pt idx="13">
                  <c:v>393.6</c:v>
                </c:pt>
                <c:pt idx="14">
                  <c:v>428.3</c:v>
                </c:pt>
                <c:pt idx="15">
                  <c:v>288.39999999999998</c:v>
                </c:pt>
                <c:pt idx="16">
                  <c:v>398.7</c:v>
                </c:pt>
                <c:pt idx="17">
                  <c:v>389.6</c:v>
                </c:pt>
                <c:pt idx="18">
                  <c:v>500.3</c:v>
                </c:pt>
                <c:pt idx="19">
                  <c:v>79</c:v>
                </c:pt>
                <c:pt idx="20">
                  <c:v>325.89999999999998</c:v>
                </c:pt>
                <c:pt idx="21">
                  <c:v>441</c:v>
                </c:pt>
                <c:pt idx="22">
                  <c:v>171.7</c:v>
                </c:pt>
                <c:pt idx="23">
                  <c:v>234.9</c:v>
                </c:pt>
                <c:pt idx="24">
                  <c:v>420.3</c:v>
                </c:pt>
                <c:pt idx="25">
                  <c:v>444.9</c:v>
                </c:pt>
                <c:pt idx="26">
                  <c:v>91.1</c:v>
                </c:pt>
                <c:pt idx="27">
                  <c:v>365.4</c:v>
                </c:pt>
                <c:pt idx="28">
                  <c:v>476.7</c:v>
                </c:pt>
                <c:pt idx="29">
                  <c:v>463.3</c:v>
                </c:pt>
                <c:pt idx="30">
                  <c:v>431.3</c:v>
                </c:pt>
              </c:numCache>
            </c:numRef>
          </c:val>
          <c:extLst>
            <c:ext xmlns:c16="http://schemas.microsoft.com/office/drawing/2014/chart" uri="{C3380CC4-5D6E-409C-BE32-E72D297353CC}">
              <c16:uniqueId val="{00000000-9ED2-4396-93DD-0CDC1055AEEF}"/>
            </c:ext>
          </c:extLst>
        </c:ser>
        <c:dLbls>
          <c:showLegendKey val="0"/>
          <c:showVal val="0"/>
          <c:showCatName val="0"/>
          <c:showSerName val="0"/>
          <c:showPercent val="0"/>
          <c:showBubbleSize val="0"/>
        </c:dLbls>
        <c:gapWidth val="219"/>
        <c:overlap val="-27"/>
        <c:axId val="377334416"/>
        <c:axId val="377335400"/>
        <c:extLst>
          <c:ext xmlns:c15="http://schemas.microsoft.com/office/drawing/2012/chart" uri="{02D57815-91ED-43cb-92C2-25804820EDAC}">
            <c15:filteredBarSeries>
              <c15:ser>
                <c:idx val="0"/>
                <c:order val="0"/>
                <c:tx>
                  <c:strRef>
                    <c:extLst>
                      <c:ext uri="{02D57815-91ED-43cb-92C2-25804820EDAC}">
                        <c15:formulaRef>
                          <c15:sqref>marzo!$A$1</c15:sqref>
                        </c15:formulaRef>
                      </c:ext>
                    </c:extLst>
                    <c:strCache>
                      <c:ptCount val="1"/>
                      <c:pt idx="0">
                        <c:v>Marzo</c:v>
                      </c:pt>
                    </c:strCache>
                  </c:strRef>
                </c:tx>
                <c:spPr>
                  <a:solidFill>
                    <a:schemeClr val="accent1">
                      <a:shade val="76000"/>
                    </a:schemeClr>
                  </a:solidFill>
                  <a:ln>
                    <a:noFill/>
                  </a:ln>
                  <a:effectLst/>
                </c:spPr>
                <c:invertIfNegative val="0"/>
                <c:val>
                  <c:numRef>
                    <c:extLst>
                      <c:ext uri="{02D57815-91ED-43cb-92C2-25804820EDAC}">
                        <c15:formulaRef>
                          <c15:sqref>marzo!$A$2:$A$32</c15:sqref>
                        </c15:formulaRef>
                      </c:ext>
                    </c:extLst>
                    <c:numCache>
                      <c:formatCode>General</c:formatCode>
                      <c:ptCount val="3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numCache>
                  </c:numRef>
                </c:val>
                <c:extLst>
                  <c:ext xmlns:c16="http://schemas.microsoft.com/office/drawing/2014/chart" uri="{C3380CC4-5D6E-409C-BE32-E72D297353CC}">
                    <c16:uniqueId val="{00000001-9ED2-4396-93DD-0CDC1055AEEF}"/>
                  </c:ext>
                </c:extLst>
              </c15:ser>
            </c15:filteredBarSeries>
          </c:ext>
        </c:extLst>
      </c:barChart>
      <c:catAx>
        <c:axId val="3773344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sz="800"/>
                  <a:t>Marzo 2016</a:t>
                </a:r>
              </a:p>
            </c:rich>
          </c:tx>
          <c:layout>
            <c:manualLayout>
              <c:xMode val="edge"/>
              <c:yMode val="edge"/>
              <c:x val="0.42909221740540859"/>
              <c:y val="0.9197981021603067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77335400"/>
        <c:crosses val="autoZero"/>
        <c:auto val="1"/>
        <c:lblAlgn val="ctr"/>
        <c:lblOffset val="100"/>
        <c:noMultiLvlLbl val="0"/>
      </c:catAx>
      <c:valAx>
        <c:axId val="377335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Caudal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L"/>
          </a:p>
        </c:txPr>
        <c:crossAx val="3773344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b="1"/>
              <a:t>Caudal m3/día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9.9731480349878665E-2"/>
          <c:y val="0.13382846794805672"/>
          <c:w val="0.86774819444686946"/>
          <c:h val="0.67168357230455367"/>
        </c:manualLayout>
      </c:layout>
      <c:barChart>
        <c:barDir val="col"/>
        <c:grouping val="clustered"/>
        <c:varyColors val="0"/>
        <c:ser>
          <c:idx val="1"/>
          <c:order val="1"/>
          <c:tx>
            <c:strRef>
              <c:f>'may 2015'!$B$1</c:f>
              <c:strCache>
                <c:ptCount val="1"/>
                <c:pt idx="0">
                  <c:v>Caudal m3/día</c:v>
                </c:pt>
              </c:strCache>
            </c:strRef>
          </c:tx>
          <c:spPr>
            <a:solidFill>
              <a:schemeClr val="accent1">
                <a:tint val="77000"/>
              </a:schemeClr>
            </a:solidFill>
            <a:ln>
              <a:noFill/>
            </a:ln>
            <a:effectLst/>
          </c:spPr>
          <c:invertIfNegative val="0"/>
          <c:val>
            <c:numRef>
              <c:f>'may 2015'!$B$2:$B$32</c:f>
              <c:numCache>
                <c:formatCode>General</c:formatCode>
                <c:ptCount val="31"/>
                <c:pt idx="0">
                  <c:v>526.1</c:v>
                </c:pt>
                <c:pt idx="1">
                  <c:v>481.2</c:v>
                </c:pt>
                <c:pt idx="2">
                  <c:v>110.7</c:v>
                </c:pt>
                <c:pt idx="3">
                  <c:v>425.4</c:v>
                </c:pt>
                <c:pt idx="4">
                  <c:v>456.6</c:v>
                </c:pt>
                <c:pt idx="5">
                  <c:v>611.6</c:v>
                </c:pt>
                <c:pt idx="6">
                  <c:v>544.4</c:v>
                </c:pt>
                <c:pt idx="7">
                  <c:v>530.4</c:v>
                </c:pt>
                <c:pt idx="8">
                  <c:v>582.1</c:v>
                </c:pt>
                <c:pt idx="9">
                  <c:v>142.69999999999999</c:v>
                </c:pt>
                <c:pt idx="10">
                  <c:v>392.1</c:v>
                </c:pt>
                <c:pt idx="11">
                  <c:v>575</c:v>
                </c:pt>
                <c:pt idx="12">
                  <c:v>499.5</c:v>
                </c:pt>
                <c:pt idx="13">
                  <c:v>614.4</c:v>
                </c:pt>
                <c:pt idx="14">
                  <c:v>512.20000000000005</c:v>
                </c:pt>
                <c:pt idx="15">
                  <c:v>468.3</c:v>
                </c:pt>
                <c:pt idx="16">
                  <c:v>152</c:v>
                </c:pt>
                <c:pt idx="17">
                  <c:v>502.7</c:v>
                </c:pt>
                <c:pt idx="18">
                  <c:v>552.4</c:v>
                </c:pt>
                <c:pt idx="19">
                  <c:v>430.7</c:v>
                </c:pt>
                <c:pt idx="20">
                  <c:v>558.6</c:v>
                </c:pt>
                <c:pt idx="21">
                  <c:v>514.20000000000005</c:v>
                </c:pt>
                <c:pt idx="22">
                  <c:v>481</c:v>
                </c:pt>
                <c:pt idx="23">
                  <c:v>109.4</c:v>
                </c:pt>
                <c:pt idx="24">
                  <c:v>324.60000000000002</c:v>
                </c:pt>
                <c:pt idx="25">
                  <c:v>438.7</c:v>
                </c:pt>
                <c:pt idx="26">
                  <c:v>385.3</c:v>
                </c:pt>
                <c:pt idx="27">
                  <c:v>439.8</c:v>
                </c:pt>
                <c:pt idx="28">
                  <c:v>427.1</c:v>
                </c:pt>
                <c:pt idx="29">
                  <c:v>24.3</c:v>
                </c:pt>
                <c:pt idx="30">
                  <c:v>547.4</c:v>
                </c:pt>
              </c:numCache>
            </c:numRef>
          </c:val>
          <c:extLst>
            <c:ext xmlns:c16="http://schemas.microsoft.com/office/drawing/2014/chart" uri="{C3380CC4-5D6E-409C-BE32-E72D297353CC}">
              <c16:uniqueId val="{00000000-4643-4FD8-88D3-321A43FCF533}"/>
            </c:ext>
          </c:extLst>
        </c:ser>
        <c:dLbls>
          <c:showLegendKey val="0"/>
          <c:showVal val="0"/>
          <c:showCatName val="0"/>
          <c:showSerName val="0"/>
          <c:showPercent val="0"/>
          <c:showBubbleSize val="0"/>
        </c:dLbls>
        <c:gapWidth val="219"/>
        <c:overlap val="-27"/>
        <c:axId val="455012416"/>
        <c:axId val="455011104"/>
        <c:extLst>
          <c:ext xmlns:c15="http://schemas.microsoft.com/office/drawing/2012/chart" uri="{02D57815-91ED-43cb-92C2-25804820EDAC}">
            <c15:filteredBarSeries>
              <c15:ser>
                <c:idx val="0"/>
                <c:order val="0"/>
                <c:tx>
                  <c:strRef>
                    <c:extLst>
                      <c:ext uri="{02D57815-91ED-43cb-92C2-25804820EDAC}">
                        <c15:formulaRef>
                          <c15:sqref>'may 2015'!$A$1</c15:sqref>
                        </c15:formulaRef>
                      </c:ext>
                    </c:extLst>
                    <c:strCache>
                      <c:ptCount val="1"/>
                      <c:pt idx="0">
                        <c:v>Mayo</c:v>
                      </c:pt>
                    </c:strCache>
                  </c:strRef>
                </c:tx>
                <c:spPr>
                  <a:solidFill>
                    <a:schemeClr val="accent1">
                      <a:shade val="76000"/>
                    </a:schemeClr>
                  </a:solidFill>
                  <a:ln>
                    <a:noFill/>
                  </a:ln>
                  <a:effectLst/>
                </c:spPr>
                <c:invertIfNegative val="0"/>
                <c:val>
                  <c:numRef>
                    <c:extLst>
                      <c:ext uri="{02D57815-91ED-43cb-92C2-25804820EDAC}">
                        <c15:formulaRef>
                          <c15:sqref>'may 2015'!$A$2:$A$32</c15:sqref>
                        </c15:formulaRef>
                      </c:ext>
                    </c:extLst>
                    <c:numCache>
                      <c:formatCode>General</c:formatCode>
                      <c:ptCount val="3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numCache>
                  </c:numRef>
                </c:val>
                <c:extLst>
                  <c:ext xmlns:c16="http://schemas.microsoft.com/office/drawing/2014/chart" uri="{C3380CC4-5D6E-409C-BE32-E72D297353CC}">
                    <c16:uniqueId val="{00000001-4643-4FD8-88D3-321A43FCF533}"/>
                  </c:ext>
                </c:extLst>
              </c15:ser>
            </c15:filteredBarSeries>
          </c:ext>
        </c:extLst>
      </c:barChart>
      <c:catAx>
        <c:axId val="4550124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sz="800"/>
                  <a:t>Mayo 2015</a:t>
                </a:r>
              </a:p>
            </c:rich>
          </c:tx>
          <c:layout>
            <c:manualLayout>
              <c:xMode val="edge"/>
              <c:yMode val="edge"/>
              <c:x val="0.42117545728070027"/>
              <c:y val="0.8947884789510482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55011104"/>
        <c:crosses val="autoZero"/>
        <c:auto val="1"/>
        <c:lblAlgn val="ctr"/>
        <c:lblOffset val="100"/>
        <c:noMultiLvlLbl val="0"/>
      </c:catAx>
      <c:valAx>
        <c:axId val="4550111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Caudal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L"/>
          </a:p>
        </c:txPr>
        <c:crossAx val="4550124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b="1"/>
              <a:t>Caudal m3/día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0.1089820529190608"/>
          <c:y val="0.13145016065816886"/>
          <c:w val="0.85798491404790622"/>
          <c:h val="0.68676623942186599"/>
        </c:manualLayout>
      </c:layout>
      <c:barChart>
        <c:barDir val="col"/>
        <c:grouping val="clustered"/>
        <c:varyColors val="0"/>
        <c:ser>
          <c:idx val="1"/>
          <c:order val="1"/>
          <c:tx>
            <c:strRef>
              <c:f>'jun 2015'!$B$1</c:f>
              <c:strCache>
                <c:ptCount val="1"/>
                <c:pt idx="0">
                  <c:v>Caudal m3/día</c:v>
                </c:pt>
              </c:strCache>
            </c:strRef>
          </c:tx>
          <c:spPr>
            <a:solidFill>
              <a:schemeClr val="accent1">
                <a:tint val="77000"/>
              </a:schemeClr>
            </a:solidFill>
            <a:ln>
              <a:noFill/>
            </a:ln>
            <a:effectLst/>
          </c:spPr>
          <c:invertIfNegative val="0"/>
          <c:val>
            <c:numRef>
              <c:f>'jun 2015'!$B$2:$B$31</c:f>
              <c:numCache>
                <c:formatCode>General</c:formatCode>
                <c:ptCount val="30"/>
                <c:pt idx="0">
                  <c:v>445.1</c:v>
                </c:pt>
                <c:pt idx="1">
                  <c:v>511.1</c:v>
                </c:pt>
                <c:pt idx="2">
                  <c:v>650.29999999999995</c:v>
                </c:pt>
                <c:pt idx="3">
                  <c:v>569.4</c:v>
                </c:pt>
                <c:pt idx="4">
                  <c:v>510</c:v>
                </c:pt>
                <c:pt idx="5">
                  <c:v>490.9</c:v>
                </c:pt>
                <c:pt idx="6">
                  <c:v>124.3</c:v>
                </c:pt>
                <c:pt idx="7">
                  <c:v>307.39999999999998</c:v>
                </c:pt>
                <c:pt idx="8">
                  <c:v>367</c:v>
                </c:pt>
                <c:pt idx="9">
                  <c:v>397.2</c:v>
                </c:pt>
                <c:pt idx="10">
                  <c:v>317.2</c:v>
                </c:pt>
                <c:pt idx="11">
                  <c:v>294.39999999999998</c:v>
                </c:pt>
                <c:pt idx="12">
                  <c:v>429.4</c:v>
                </c:pt>
                <c:pt idx="13">
                  <c:v>72.3</c:v>
                </c:pt>
                <c:pt idx="14">
                  <c:v>342</c:v>
                </c:pt>
                <c:pt idx="15">
                  <c:v>363</c:v>
                </c:pt>
                <c:pt idx="16">
                  <c:v>384.6</c:v>
                </c:pt>
                <c:pt idx="17">
                  <c:v>313.7</c:v>
                </c:pt>
                <c:pt idx="18">
                  <c:v>312.7</c:v>
                </c:pt>
                <c:pt idx="19">
                  <c:v>273.60000000000002</c:v>
                </c:pt>
                <c:pt idx="20">
                  <c:v>68.7</c:v>
                </c:pt>
                <c:pt idx="21">
                  <c:v>346.2</c:v>
                </c:pt>
                <c:pt idx="22">
                  <c:v>302.5</c:v>
                </c:pt>
                <c:pt idx="23">
                  <c:v>428</c:v>
                </c:pt>
                <c:pt idx="24">
                  <c:v>274.3</c:v>
                </c:pt>
                <c:pt idx="25">
                  <c:v>316.7</c:v>
                </c:pt>
                <c:pt idx="26">
                  <c:v>320</c:v>
                </c:pt>
                <c:pt idx="27">
                  <c:v>65.2</c:v>
                </c:pt>
                <c:pt idx="28">
                  <c:v>49.6</c:v>
                </c:pt>
                <c:pt idx="29">
                  <c:v>188.5</c:v>
                </c:pt>
              </c:numCache>
            </c:numRef>
          </c:val>
          <c:extLst>
            <c:ext xmlns:c16="http://schemas.microsoft.com/office/drawing/2014/chart" uri="{C3380CC4-5D6E-409C-BE32-E72D297353CC}">
              <c16:uniqueId val="{00000000-1A40-4EFF-A042-5BDF1D135AC0}"/>
            </c:ext>
          </c:extLst>
        </c:ser>
        <c:dLbls>
          <c:showLegendKey val="0"/>
          <c:showVal val="0"/>
          <c:showCatName val="0"/>
          <c:showSerName val="0"/>
          <c:showPercent val="0"/>
          <c:showBubbleSize val="0"/>
        </c:dLbls>
        <c:gapWidth val="219"/>
        <c:overlap val="-27"/>
        <c:axId val="338728128"/>
        <c:axId val="338728456"/>
        <c:extLst>
          <c:ext xmlns:c15="http://schemas.microsoft.com/office/drawing/2012/chart" uri="{02D57815-91ED-43cb-92C2-25804820EDAC}">
            <c15:filteredBarSeries>
              <c15:ser>
                <c:idx val="0"/>
                <c:order val="0"/>
                <c:tx>
                  <c:strRef>
                    <c:extLst>
                      <c:ext uri="{02D57815-91ED-43cb-92C2-25804820EDAC}">
                        <c15:formulaRef>
                          <c15:sqref>'jun 2015'!$A$1</c15:sqref>
                        </c15:formulaRef>
                      </c:ext>
                    </c:extLst>
                    <c:strCache>
                      <c:ptCount val="1"/>
                      <c:pt idx="0">
                        <c:v>Junio</c:v>
                      </c:pt>
                    </c:strCache>
                  </c:strRef>
                </c:tx>
                <c:spPr>
                  <a:solidFill>
                    <a:schemeClr val="accent1">
                      <a:shade val="76000"/>
                    </a:schemeClr>
                  </a:solidFill>
                  <a:ln>
                    <a:noFill/>
                  </a:ln>
                  <a:effectLst/>
                </c:spPr>
                <c:invertIfNegative val="0"/>
                <c:val>
                  <c:numRef>
                    <c:extLst>
                      <c:ext uri="{02D57815-91ED-43cb-92C2-25804820EDAC}">
                        <c15:formulaRef>
                          <c15:sqref>'jun 2015'!$A$2:$A$31</c15:sqref>
                        </c15:formulaRef>
                      </c:ext>
                    </c:extLst>
                    <c:numCache>
                      <c:formatCode>General</c:formatCode>
                      <c:ptCount val="3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numCache>
                  </c:numRef>
                </c:val>
                <c:extLst>
                  <c:ext xmlns:c16="http://schemas.microsoft.com/office/drawing/2014/chart" uri="{C3380CC4-5D6E-409C-BE32-E72D297353CC}">
                    <c16:uniqueId val="{00000001-1A40-4EFF-A042-5BDF1D135AC0}"/>
                  </c:ext>
                </c:extLst>
              </c15:ser>
            </c15:filteredBarSeries>
          </c:ext>
        </c:extLst>
      </c:barChart>
      <c:catAx>
        <c:axId val="3387281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sz="800"/>
                  <a:t>Junio 2015</a:t>
                </a:r>
              </a:p>
            </c:rich>
          </c:tx>
          <c:layout>
            <c:manualLayout>
              <c:xMode val="edge"/>
              <c:yMode val="edge"/>
              <c:x val="0.43693599110921943"/>
              <c:y val="0.9141113190447606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38728456"/>
        <c:crosses val="autoZero"/>
        <c:auto val="1"/>
        <c:lblAlgn val="ctr"/>
        <c:lblOffset val="100"/>
        <c:noMultiLvlLbl val="0"/>
      </c:catAx>
      <c:valAx>
        <c:axId val="3387284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Caudal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L"/>
          </a:p>
        </c:txPr>
        <c:crossAx val="3387281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b="1"/>
              <a:t>Caudal m3/día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0.10706868383025156"/>
          <c:y val="0.14122912055347919"/>
          <c:w val="0.85997251467162106"/>
          <c:h val="0.67788316053253517"/>
        </c:manualLayout>
      </c:layout>
      <c:barChart>
        <c:barDir val="col"/>
        <c:grouping val="clustered"/>
        <c:varyColors val="0"/>
        <c:ser>
          <c:idx val="1"/>
          <c:order val="1"/>
          <c:tx>
            <c:strRef>
              <c:f>'jul 2015'!$B$1</c:f>
              <c:strCache>
                <c:ptCount val="1"/>
                <c:pt idx="0">
                  <c:v>Caudal m3/día</c:v>
                </c:pt>
              </c:strCache>
            </c:strRef>
          </c:tx>
          <c:spPr>
            <a:solidFill>
              <a:schemeClr val="accent1">
                <a:tint val="77000"/>
              </a:schemeClr>
            </a:solidFill>
            <a:ln>
              <a:noFill/>
            </a:ln>
            <a:effectLst/>
          </c:spPr>
          <c:invertIfNegative val="0"/>
          <c:val>
            <c:numRef>
              <c:f>'jul 2015'!$B$2:$B$32</c:f>
              <c:numCache>
                <c:formatCode>General</c:formatCode>
                <c:ptCount val="31"/>
                <c:pt idx="0">
                  <c:v>415.4</c:v>
                </c:pt>
                <c:pt idx="1">
                  <c:v>439.8</c:v>
                </c:pt>
                <c:pt idx="2">
                  <c:v>347.6</c:v>
                </c:pt>
                <c:pt idx="3">
                  <c:v>280</c:v>
                </c:pt>
                <c:pt idx="4">
                  <c:v>38.1</c:v>
                </c:pt>
                <c:pt idx="5">
                  <c:v>311.7</c:v>
                </c:pt>
                <c:pt idx="6">
                  <c:v>445.4</c:v>
                </c:pt>
                <c:pt idx="7">
                  <c:v>467.5</c:v>
                </c:pt>
                <c:pt idx="8">
                  <c:v>279.8</c:v>
                </c:pt>
                <c:pt idx="9">
                  <c:v>312.10000000000002</c:v>
                </c:pt>
                <c:pt idx="10">
                  <c:v>359.3</c:v>
                </c:pt>
                <c:pt idx="11">
                  <c:v>56.8</c:v>
                </c:pt>
                <c:pt idx="12">
                  <c:v>453.9</c:v>
                </c:pt>
                <c:pt idx="13">
                  <c:v>487.4</c:v>
                </c:pt>
                <c:pt idx="14">
                  <c:v>447.4</c:v>
                </c:pt>
                <c:pt idx="15">
                  <c:v>60.7</c:v>
                </c:pt>
                <c:pt idx="16">
                  <c:v>566.6</c:v>
                </c:pt>
                <c:pt idx="17">
                  <c:v>473.1</c:v>
                </c:pt>
                <c:pt idx="18">
                  <c:v>87.9</c:v>
                </c:pt>
                <c:pt idx="19">
                  <c:v>423.9</c:v>
                </c:pt>
                <c:pt idx="20">
                  <c:v>440.2</c:v>
                </c:pt>
                <c:pt idx="21">
                  <c:v>202.4</c:v>
                </c:pt>
                <c:pt idx="22">
                  <c:v>457.1</c:v>
                </c:pt>
                <c:pt idx="23">
                  <c:v>217.9</c:v>
                </c:pt>
                <c:pt idx="24">
                  <c:v>404.6</c:v>
                </c:pt>
                <c:pt idx="25">
                  <c:v>152.6</c:v>
                </c:pt>
                <c:pt idx="26">
                  <c:v>505.3</c:v>
                </c:pt>
                <c:pt idx="27">
                  <c:v>253.3</c:v>
                </c:pt>
                <c:pt idx="28">
                  <c:v>352.1</c:v>
                </c:pt>
                <c:pt idx="29">
                  <c:v>316.5</c:v>
                </c:pt>
                <c:pt idx="30">
                  <c:v>297</c:v>
                </c:pt>
              </c:numCache>
            </c:numRef>
          </c:val>
          <c:extLst>
            <c:ext xmlns:c16="http://schemas.microsoft.com/office/drawing/2014/chart" uri="{C3380CC4-5D6E-409C-BE32-E72D297353CC}">
              <c16:uniqueId val="{00000000-70AF-406F-9E93-6964664E22AE}"/>
            </c:ext>
          </c:extLst>
        </c:ser>
        <c:dLbls>
          <c:showLegendKey val="0"/>
          <c:showVal val="0"/>
          <c:showCatName val="0"/>
          <c:showSerName val="0"/>
          <c:showPercent val="0"/>
          <c:showBubbleSize val="0"/>
        </c:dLbls>
        <c:gapWidth val="219"/>
        <c:overlap val="-27"/>
        <c:axId val="445463360"/>
        <c:axId val="445463688"/>
        <c:extLst>
          <c:ext xmlns:c15="http://schemas.microsoft.com/office/drawing/2012/chart" uri="{02D57815-91ED-43cb-92C2-25804820EDAC}">
            <c15:filteredBarSeries>
              <c15:ser>
                <c:idx val="0"/>
                <c:order val="0"/>
                <c:tx>
                  <c:strRef>
                    <c:extLst>
                      <c:ext uri="{02D57815-91ED-43cb-92C2-25804820EDAC}">
                        <c15:formulaRef>
                          <c15:sqref>'jul 2015'!$A$1</c15:sqref>
                        </c15:formulaRef>
                      </c:ext>
                    </c:extLst>
                    <c:strCache>
                      <c:ptCount val="1"/>
                      <c:pt idx="0">
                        <c:v>Julio </c:v>
                      </c:pt>
                    </c:strCache>
                  </c:strRef>
                </c:tx>
                <c:spPr>
                  <a:solidFill>
                    <a:schemeClr val="accent1">
                      <a:shade val="76000"/>
                    </a:schemeClr>
                  </a:solidFill>
                  <a:ln>
                    <a:noFill/>
                  </a:ln>
                  <a:effectLst/>
                </c:spPr>
                <c:invertIfNegative val="0"/>
                <c:val>
                  <c:numRef>
                    <c:extLst>
                      <c:ext uri="{02D57815-91ED-43cb-92C2-25804820EDAC}">
                        <c15:formulaRef>
                          <c15:sqref>'jul 2015'!$A$2:$A$32</c15:sqref>
                        </c15:formulaRef>
                      </c:ext>
                    </c:extLst>
                    <c:numCache>
                      <c:formatCode>General</c:formatCode>
                      <c:ptCount val="3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numCache>
                  </c:numRef>
                </c:val>
                <c:extLst>
                  <c:ext xmlns:c16="http://schemas.microsoft.com/office/drawing/2014/chart" uri="{C3380CC4-5D6E-409C-BE32-E72D297353CC}">
                    <c16:uniqueId val="{00000001-70AF-406F-9E93-6964664E22AE}"/>
                  </c:ext>
                </c:extLst>
              </c15:ser>
            </c15:filteredBarSeries>
          </c:ext>
        </c:extLst>
      </c:barChart>
      <c:catAx>
        <c:axId val="4454633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sz="800"/>
                  <a:t>Julio 2015</a:t>
                </a:r>
              </a:p>
            </c:rich>
          </c:tx>
          <c:layout>
            <c:manualLayout>
              <c:xMode val="edge"/>
              <c:yMode val="edge"/>
              <c:x val="0.43669798578548469"/>
              <c:y val="0.9158100260091922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45463688"/>
        <c:crosses val="autoZero"/>
        <c:auto val="1"/>
        <c:lblAlgn val="ctr"/>
        <c:lblOffset val="100"/>
        <c:noMultiLvlLbl val="0"/>
      </c:catAx>
      <c:valAx>
        <c:axId val="445463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Caudal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L"/>
          </a:p>
        </c:txPr>
        <c:crossAx val="445463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b="1"/>
              <a:t>Caudal m3/día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0.10812118683840016"/>
          <c:y val="0.12792745501406921"/>
          <c:w val="0.85950206555306419"/>
          <c:h val="0.68639284954245583"/>
        </c:manualLayout>
      </c:layout>
      <c:barChart>
        <c:barDir val="col"/>
        <c:grouping val="clustered"/>
        <c:varyColors val="0"/>
        <c:ser>
          <c:idx val="1"/>
          <c:order val="1"/>
          <c:tx>
            <c:strRef>
              <c:f>'ago 2015'!$B$1</c:f>
              <c:strCache>
                <c:ptCount val="1"/>
                <c:pt idx="0">
                  <c:v>Caudal m3/día</c:v>
                </c:pt>
              </c:strCache>
            </c:strRef>
          </c:tx>
          <c:spPr>
            <a:solidFill>
              <a:schemeClr val="accent1">
                <a:tint val="77000"/>
              </a:schemeClr>
            </a:solidFill>
            <a:ln>
              <a:noFill/>
            </a:ln>
            <a:effectLst/>
          </c:spPr>
          <c:invertIfNegative val="0"/>
          <c:val>
            <c:numRef>
              <c:f>'ago 2015'!$B$2:$B$32</c:f>
              <c:numCache>
                <c:formatCode>General</c:formatCode>
                <c:ptCount val="31"/>
                <c:pt idx="0">
                  <c:v>449.5</c:v>
                </c:pt>
                <c:pt idx="1">
                  <c:v>51.3</c:v>
                </c:pt>
                <c:pt idx="2">
                  <c:v>554.1</c:v>
                </c:pt>
                <c:pt idx="3">
                  <c:v>467.8</c:v>
                </c:pt>
                <c:pt idx="4">
                  <c:v>536.79999999999995</c:v>
                </c:pt>
                <c:pt idx="5">
                  <c:v>610.20000000000005</c:v>
                </c:pt>
                <c:pt idx="6">
                  <c:v>562.79999999999995</c:v>
                </c:pt>
                <c:pt idx="7">
                  <c:v>489.2</c:v>
                </c:pt>
                <c:pt idx="8">
                  <c:v>86.8</c:v>
                </c:pt>
                <c:pt idx="9">
                  <c:v>444.7</c:v>
                </c:pt>
                <c:pt idx="10">
                  <c:v>515</c:v>
                </c:pt>
                <c:pt idx="11">
                  <c:v>570</c:v>
                </c:pt>
                <c:pt idx="12">
                  <c:v>546.5</c:v>
                </c:pt>
                <c:pt idx="13">
                  <c:v>557.4</c:v>
                </c:pt>
                <c:pt idx="14">
                  <c:v>497.9</c:v>
                </c:pt>
                <c:pt idx="15">
                  <c:v>93</c:v>
                </c:pt>
                <c:pt idx="16">
                  <c:v>438.6</c:v>
                </c:pt>
                <c:pt idx="17">
                  <c:v>629.79999999999995</c:v>
                </c:pt>
                <c:pt idx="18">
                  <c:v>565.9</c:v>
                </c:pt>
                <c:pt idx="19">
                  <c:v>583.4</c:v>
                </c:pt>
                <c:pt idx="20">
                  <c:v>452.7</c:v>
                </c:pt>
                <c:pt idx="21">
                  <c:v>691.9</c:v>
                </c:pt>
                <c:pt idx="22">
                  <c:v>46.8</c:v>
                </c:pt>
                <c:pt idx="23">
                  <c:v>506.8</c:v>
                </c:pt>
                <c:pt idx="24">
                  <c:v>557.70000000000005</c:v>
                </c:pt>
                <c:pt idx="25">
                  <c:v>573.20000000000005</c:v>
                </c:pt>
                <c:pt idx="26">
                  <c:v>497.5</c:v>
                </c:pt>
                <c:pt idx="27">
                  <c:v>501.6</c:v>
                </c:pt>
                <c:pt idx="28">
                  <c:v>555.20000000000005</c:v>
                </c:pt>
                <c:pt idx="29">
                  <c:v>161.4</c:v>
                </c:pt>
                <c:pt idx="30">
                  <c:v>416.5</c:v>
                </c:pt>
              </c:numCache>
            </c:numRef>
          </c:val>
          <c:extLst>
            <c:ext xmlns:c16="http://schemas.microsoft.com/office/drawing/2014/chart" uri="{C3380CC4-5D6E-409C-BE32-E72D297353CC}">
              <c16:uniqueId val="{00000000-F3EC-4115-B433-F43B7C4750DD}"/>
            </c:ext>
          </c:extLst>
        </c:ser>
        <c:dLbls>
          <c:showLegendKey val="0"/>
          <c:showVal val="0"/>
          <c:showCatName val="0"/>
          <c:showSerName val="0"/>
          <c:showPercent val="0"/>
          <c:showBubbleSize val="0"/>
        </c:dLbls>
        <c:gapWidth val="219"/>
        <c:overlap val="-27"/>
        <c:axId val="380445352"/>
        <c:axId val="325433712"/>
        <c:extLst>
          <c:ext xmlns:c15="http://schemas.microsoft.com/office/drawing/2012/chart" uri="{02D57815-91ED-43cb-92C2-25804820EDAC}">
            <c15:filteredBarSeries>
              <c15:ser>
                <c:idx val="0"/>
                <c:order val="0"/>
                <c:tx>
                  <c:strRef>
                    <c:extLst>
                      <c:ext uri="{02D57815-91ED-43cb-92C2-25804820EDAC}">
                        <c15:formulaRef>
                          <c15:sqref>'ago 2015'!$A$1</c15:sqref>
                        </c15:formulaRef>
                      </c:ext>
                    </c:extLst>
                    <c:strCache>
                      <c:ptCount val="1"/>
                      <c:pt idx="0">
                        <c:v>Agosto</c:v>
                      </c:pt>
                    </c:strCache>
                  </c:strRef>
                </c:tx>
                <c:spPr>
                  <a:solidFill>
                    <a:schemeClr val="accent1">
                      <a:shade val="76000"/>
                    </a:schemeClr>
                  </a:solidFill>
                  <a:ln>
                    <a:noFill/>
                  </a:ln>
                  <a:effectLst/>
                </c:spPr>
                <c:invertIfNegative val="0"/>
                <c:val>
                  <c:numRef>
                    <c:extLst>
                      <c:ext uri="{02D57815-91ED-43cb-92C2-25804820EDAC}">
                        <c15:formulaRef>
                          <c15:sqref>'ago 2015'!$A$2:$A$32</c15:sqref>
                        </c15:formulaRef>
                      </c:ext>
                    </c:extLst>
                    <c:numCache>
                      <c:formatCode>General</c:formatCode>
                      <c:ptCount val="3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numCache>
                  </c:numRef>
                </c:val>
                <c:extLst>
                  <c:ext xmlns:c16="http://schemas.microsoft.com/office/drawing/2014/chart" uri="{C3380CC4-5D6E-409C-BE32-E72D297353CC}">
                    <c16:uniqueId val="{00000001-F3EC-4115-B433-F43B7C4750DD}"/>
                  </c:ext>
                </c:extLst>
              </c15:ser>
            </c15:filteredBarSeries>
          </c:ext>
        </c:extLst>
      </c:barChart>
      <c:catAx>
        <c:axId val="3804453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sz="800"/>
                  <a:t>Agosto 2015</a:t>
                </a:r>
              </a:p>
            </c:rich>
          </c:tx>
          <c:layout>
            <c:manualLayout>
              <c:xMode val="edge"/>
              <c:yMode val="edge"/>
              <c:x val="0.41441588013418845"/>
              <c:y val="0.9144560308339837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25433712"/>
        <c:crosses val="autoZero"/>
        <c:auto val="1"/>
        <c:lblAlgn val="ctr"/>
        <c:lblOffset val="100"/>
        <c:noMultiLvlLbl val="0"/>
      </c:catAx>
      <c:valAx>
        <c:axId val="3254337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Caudal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L"/>
          </a:p>
        </c:txPr>
        <c:crossAx val="380445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b="1"/>
              <a:t>Caudal m3/día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9.5083665103659801E-2"/>
          <c:y val="0.12060367454068241"/>
          <c:w val="0.88693880680645265"/>
          <c:h val="0.70466467553624768"/>
        </c:manualLayout>
      </c:layout>
      <c:barChart>
        <c:barDir val="col"/>
        <c:grouping val="clustered"/>
        <c:varyColors val="0"/>
        <c:ser>
          <c:idx val="1"/>
          <c:order val="1"/>
          <c:tx>
            <c:strRef>
              <c:f>'sep 2015'!$B$1</c:f>
              <c:strCache>
                <c:ptCount val="1"/>
                <c:pt idx="0">
                  <c:v>Caudal m3/día</c:v>
                </c:pt>
              </c:strCache>
            </c:strRef>
          </c:tx>
          <c:spPr>
            <a:solidFill>
              <a:schemeClr val="accent1">
                <a:tint val="77000"/>
              </a:schemeClr>
            </a:solidFill>
            <a:ln>
              <a:noFill/>
            </a:ln>
            <a:effectLst/>
          </c:spPr>
          <c:invertIfNegative val="0"/>
          <c:val>
            <c:numRef>
              <c:f>'sep 2015'!$B$2:$B$31</c:f>
              <c:numCache>
                <c:formatCode>General</c:formatCode>
                <c:ptCount val="30"/>
                <c:pt idx="0">
                  <c:v>464.1</c:v>
                </c:pt>
                <c:pt idx="1">
                  <c:v>418.4</c:v>
                </c:pt>
                <c:pt idx="2">
                  <c:v>444.4</c:v>
                </c:pt>
                <c:pt idx="3">
                  <c:v>432</c:v>
                </c:pt>
                <c:pt idx="4">
                  <c:v>523.1</c:v>
                </c:pt>
                <c:pt idx="5">
                  <c:v>75.7</c:v>
                </c:pt>
                <c:pt idx="6">
                  <c:v>626.1</c:v>
                </c:pt>
                <c:pt idx="7">
                  <c:v>696.9</c:v>
                </c:pt>
                <c:pt idx="8">
                  <c:v>633.4</c:v>
                </c:pt>
                <c:pt idx="9">
                  <c:v>747.4</c:v>
                </c:pt>
                <c:pt idx="10">
                  <c:v>707.9</c:v>
                </c:pt>
                <c:pt idx="11">
                  <c:v>552.5</c:v>
                </c:pt>
                <c:pt idx="12">
                  <c:v>103.9</c:v>
                </c:pt>
                <c:pt idx="13">
                  <c:v>468.6</c:v>
                </c:pt>
                <c:pt idx="14">
                  <c:v>593.70000000000005</c:v>
                </c:pt>
                <c:pt idx="15">
                  <c:v>558.6</c:v>
                </c:pt>
                <c:pt idx="16">
                  <c:v>578.79999999999995</c:v>
                </c:pt>
                <c:pt idx="17">
                  <c:v>441</c:v>
                </c:pt>
                <c:pt idx="18">
                  <c:v>604.5</c:v>
                </c:pt>
                <c:pt idx="19">
                  <c:v>116.7</c:v>
                </c:pt>
                <c:pt idx="20">
                  <c:v>405.5</c:v>
                </c:pt>
                <c:pt idx="21">
                  <c:v>567.9</c:v>
                </c:pt>
                <c:pt idx="22">
                  <c:v>593.1</c:v>
                </c:pt>
                <c:pt idx="23">
                  <c:v>480.3</c:v>
                </c:pt>
                <c:pt idx="24">
                  <c:v>571.20000000000005</c:v>
                </c:pt>
                <c:pt idx="25">
                  <c:v>377.4</c:v>
                </c:pt>
                <c:pt idx="26">
                  <c:v>177.3</c:v>
                </c:pt>
                <c:pt idx="27">
                  <c:v>566.9</c:v>
                </c:pt>
                <c:pt idx="28">
                  <c:v>643.29999999999995</c:v>
                </c:pt>
                <c:pt idx="29">
                  <c:v>481.9</c:v>
                </c:pt>
              </c:numCache>
            </c:numRef>
          </c:val>
          <c:extLst>
            <c:ext xmlns:c16="http://schemas.microsoft.com/office/drawing/2014/chart" uri="{C3380CC4-5D6E-409C-BE32-E72D297353CC}">
              <c16:uniqueId val="{00000000-CA28-4639-82B7-4509D3D70BEB}"/>
            </c:ext>
          </c:extLst>
        </c:ser>
        <c:dLbls>
          <c:showLegendKey val="0"/>
          <c:showVal val="0"/>
          <c:showCatName val="0"/>
          <c:showSerName val="0"/>
          <c:showPercent val="0"/>
          <c:showBubbleSize val="0"/>
        </c:dLbls>
        <c:gapWidth val="219"/>
        <c:overlap val="-27"/>
        <c:axId val="331756520"/>
        <c:axId val="331756848"/>
        <c:extLst>
          <c:ext xmlns:c15="http://schemas.microsoft.com/office/drawing/2012/chart" uri="{02D57815-91ED-43cb-92C2-25804820EDAC}">
            <c15:filteredBarSeries>
              <c15:ser>
                <c:idx val="0"/>
                <c:order val="0"/>
                <c:tx>
                  <c:strRef>
                    <c:extLst>
                      <c:ext uri="{02D57815-91ED-43cb-92C2-25804820EDAC}">
                        <c15:formulaRef>
                          <c15:sqref>'sep 2015'!$A$1</c15:sqref>
                        </c15:formulaRef>
                      </c:ext>
                    </c:extLst>
                    <c:strCache>
                      <c:ptCount val="1"/>
                      <c:pt idx="0">
                        <c:v>Septiembre</c:v>
                      </c:pt>
                    </c:strCache>
                  </c:strRef>
                </c:tx>
                <c:spPr>
                  <a:solidFill>
                    <a:schemeClr val="accent1">
                      <a:shade val="76000"/>
                    </a:schemeClr>
                  </a:solidFill>
                  <a:ln>
                    <a:noFill/>
                  </a:ln>
                  <a:effectLst/>
                </c:spPr>
                <c:invertIfNegative val="0"/>
                <c:val>
                  <c:numRef>
                    <c:extLst>
                      <c:ext uri="{02D57815-91ED-43cb-92C2-25804820EDAC}">
                        <c15:formulaRef>
                          <c15:sqref>'sep 2015'!$A$2:$A$31</c15:sqref>
                        </c15:formulaRef>
                      </c:ext>
                    </c:extLst>
                    <c:numCache>
                      <c:formatCode>General</c:formatCode>
                      <c:ptCount val="3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numCache>
                  </c:numRef>
                </c:val>
                <c:extLst>
                  <c:ext xmlns:c16="http://schemas.microsoft.com/office/drawing/2014/chart" uri="{C3380CC4-5D6E-409C-BE32-E72D297353CC}">
                    <c16:uniqueId val="{00000001-CA28-4639-82B7-4509D3D70BEB}"/>
                  </c:ext>
                </c:extLst>
              </c15:ser>
            </c15:filteredBarSeries>
          </c:ext>
        </c:extLst>
      </c:barChart>
      <c:catAx>
        <c:axId val="3317565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sz="800"/>
                  <a:t>Septiembre 2015</a:t>
                </a:r>
              </a:p>
            </c:rich>
          </c:tx>
          <c:layout>
            <c:manualLayout>
              <c:xMode val="edge"/>
              <c:yMode val="edge"/>
              <c:x val="0.41017853667168003"/>
              <c:y val="0.9241089691374786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31756848"/>
        <c:crosses val="autoZero"/>
        <c:auto val="1"/>
        <c:lblAlgn val="ctr"/>
        <c:lblOffset val="100"/>
        <c:noMultiLvlLbl val="0"/>
      </c:catAx>
      <c:valAx>
        <c:axId val="331756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Caudal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L"/>
          </a:p>
        </c:txPr>
        <c:crossAx val="331756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b="1"/>
              <a:t>Caudal m3/día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9.7556113178160403E-2"/>
          <c:y val="0.13867293737604067"/>
          <c:w val="0.87020945458740739"/>
          <c:h val="0.67789836225222977"/>
        </c:manualLayout>
      </c:layout>
      <c:barChart>
        <c:barDir val="col"/>
        <c:grouping val="clustered"/>
        <c:varyColors val="0"/>
        <c:ser>
          <c:idx val="1"/>
          <c:order val="1"/>
          <c:tx>
            <c:strRef>
              <c:f>'oct 2015'!$B$1</c:f>
              <c:strCache>
                <c:ptCount val="1"/>
                <c:pt idx="0">
                  <c:v>Caudal m3/día</c:v>
                </c:pt>
              </c:strCache>
            </c:strRef>
          </c:tx>
          <c:spPr>
            <a:solidFill>
              <a:schemeClr val="accent1">
                <a:tint val="77000"/>
              </a:schemeClr>
            </a:solidFill>
            <a:ln>
              <a:noFill/>
            </a:ln>
            <a:effectLst/>
          </c:spPr>
          <c:invertIfNegative val="0"/>
          <c:val>
            <c:numRef>
              <c:f>'oct 2015'!$B$2:$B$32</c:f>
              <c:numCache>
                <c:formatCode>General</c:formatCode>
                <c:ptCount val="31"/>
                <c:pt idx="0">
                  <c:v>450.4</c:v>
                </c:pt>
                <c:pt idx="1">
                  <c:v>581.1</c:v>
                </c:pt>
                <c:pt idx="2">
                  <c:v>516.9</c:v>
                </c:pt>
                <c:pt idx="3">
                  <c:v>136.5</c:v>
                </c:pt>
                <c:pt idx="4">
                  <c:v>583.5</c:v>
                </c:pt>
                <c:pt idx="5">
                  <c:v>446</c:v>
                </c:pt>
                <c:pt idx="6">
                  <c:v>432.2</c:v>
                </c:pt>
                <c:pt idx="7">
                  <c:v>429.6</c:v>
                </c:pt>
                <c:pt idx="8">
                  <c:v>446.4</c:v>
                </c:pt>
                <c:pt idx="9">
                  <c:v>338.7</c:v>
                </c:pt>
                <c:pt idx="10">
                  <c:v>128.1</c:v>
                </c:pt>
                <c:pt idx="11">
                  <c:v>268.8</c:v>
                </c:pt>
                <c:pt idx="12">
                  <c:v>456.7</c:v>
                </c:pt>
                <c:pt idx="13">
                  <c:v>399.7</c:v>
                </c:pt>
                <c:pt idx="14">
                  <c:v>376</c:v>
                </c:pt>
                <c:pt idx="15">
                  <c:v>327</c:v>
                </c:pt>
                <c:pt idx="16">
                  <c:v>322.39999999999998</c:v>
                </c:pt>
                <c:pt idx="17">
                  <c:v>141.5</c:v>
                </c:pt>
                <c:pt idx="18">
                  <c:v>230.4</c:v>
                </c:pt>
                <c:pt idx="19">
                  <c:v>256.8</c:v>
                </c:pt>
                <c:pt idx="20">
                  <c:v>318.60000000000002</c:v>
                </c:pt>
                <c:pt idx="21">
                  <c:v>281.39999999999998</c:v>
                </c:pt>
                <c:pt idx="22">
                  <c:v>284.8</c:v>
                </c:pt>
                <c:pt idx="23">
                  <c:v>353.3</c:v>
                </c:pt>
                <c:pt idx="24">
                  <c:v>125.5</c:v>
                </c:pt>
                <c:pt idx="25">
                  <c:v>349</c:v>
                </c:pt>
                <c:pt idx="26">
                  <c:v>263.39999999999998</c:v>
                </c:pt>
                <c:pt idx="27">
                  <c:v>342.9</c:v>
                </c:pt>
                <c:pt idx="28">
                  <c:v>340.2</c:v>
                </c:pt>
                <c:pt idx="29">
                  <c:v>353.8</c:v>
                </c:pt>
                <c:pt idx="30">
                  <c:v>328.5</c:v>
                </c:pt>
              </c:numCache>
            </c:numRef>
          </c:val>
          <c:extLst>
            <c:ext xmlns:c16="http://schemas.microsoft.com/office/drawing/2014/chart" uri="{C3380CC4-5D6E-409C-BE32-E72D297353CC}">
              <c16:uniqueId val="{00000000-074A-4C4A-BB10-B6B2044EAD5C}"/>
            </c:ext>
          </c:extLst>
        </c:ser>
        <c:dLbls>
          <c:showLegendKey val="0"/>
          <c:showVal val="0"/>
          <c:showCatName val="0"/>
          <c:showSerName val="0"/>
          <c:showPercent val="0"/>
          <c:showBubbleSize val="0"/>
        </c:dLbls>
        <c:gapWidth val="219"/>
        <c:overlap val="-27"/>
        <c:axId val="367376552"/>
        <c:axId val="367376880"/>
        <c:extLst>
          <c:ext xmlns:c15="http://schemas.microsoft.com/office/drawing/2012/chart" uri="{02D57815-91ED-43cb-92C2-25804820EDAC}">
            <c15:filteredBarSeries>
              <c15:ser>
                <c:idx val="0"/>
                <c:order val="0"/>
                <c:tx>
                  <c:strRef>
                    <c:extLst>
                      <c:ext uri="{02D57815-91ED-43cb-92C2-25804820EDAC}">
                        <c15:formulaRef>
                          <c15:sqref>'oct 2015'!$A$1</c15:sqref>
                        </c15:formulaRef>
                      </c:ext>
                    </c:extLst>
                    <c:strCache>
                      <c:ptCount val="1"/>
                      <c:pt idx="0">
                        <c:v>Octubre</c:v>
                      </c:pt>
                    </c:strCache>
                  </c:strRef>
                </c:tx>
                <c:spPr>
                  <a:solidFill>
                    <a:schemeClr val="accent1">
                      <a:shade val="76000"/>
                    </a:schemeClr>
                  </a:solidFill>
                  <a:ln>
                    <a:noFill/>
                  </a:ln>
                  <a:effectLst/>
                </c:spPr>
                <c:invertIfNegative val="0"/>
                <c:val>
                  <c:numRef>
                    <c:extLst>
                      <c:ext uri="{02D57815-91ED-43cb-92C2-25804820EDAC}">
                        <c15:formulaRef>
                          <c15:sqref>'oct 2015'!$A$2:$A$32</c15:sqref>
                        </c15:formulaRef>
                      </c:ext>
                    </c:extLst>
                    <c:numCache>
                      <c:formatCode>General</c:formatCode>
                      <c:ptCount val="3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numCache>
                  </c:numRef>
                </c:val>
                <c:extLst>
                  <c:ext xmlns:c16="http://schemas.microsoft.com/office/drawing/2014/chart" uri="{C3380CC4-5D6E-409C-BE32-E72D297353CC}">
                    <c16:uniqueId val="{00000001-074A-4C4A-BB10-B6B2044EAD5C}"/>
                  </c:ext>
                </c:extLst>
              </c15:ser>
            </c15:filteredBarSeries>
          </c:ext>
        </c:extLst>
      </c:barChart>
      <c:catAx>
        <c:axId val="3673765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800"/>
                  <a:t>Octubre 2015</a:t>
                </a:r>
              </a:p>
            </c:rich>
          </c:tx>
          <c:layout>
            <c:manualLayout>
              <c:xMode val="edge"/>
              <c:yMode val="edge"/>
              <c:x val="0.4316105102246835"/>
              <c:y val="0.9215011698198359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67376880"/>
        <c:crosses val="autoZero"/>
        <c:auto val="1"/>
        <c:lblAlgn val="ctr"/>
        <c:lblOffset val="100"/>
        <c:noMultiLvlLbl val="0"/>
      </c:catAx>
      <c:valAx>
        <c:axId val="367376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Caudal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L"/>
          </a:p>
        </c:txPr>
        <c:crossAx val="367376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b="1"/>
              <a:t>Caudal m3/día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0.10694249582438557"/>
          <c:y val="0.1405812805509403"/>
          <c:w val="0.8754872345502267"/>
          <c:h val="0.66109624189353011"/>
        </c:manualLayout>
      </c:layout>
      <c:barChart>
        <c:barDir val="col"/>
        <c:grouping val="clustered"/>
        <c:varyColors val="0"/>
        <c:ser>
          <c:idx val="1"/>
          <c:order val="1"/>
          <c:tx>
            <c:strRef>
              <c:f>'nov 2015'!$B$1</c:f>
              <c:strCache>
                <c:ptCount val="1"/>
                <c:pt idx="0">
                  <c:v>Caudal m3/día</c:v>
                </c:pt>
              </c:strCache>
            </c:strRef>
          </c:tx>
          <c:spPr>
            <a:solidFill>
              <a:schemeClr val="accent1">
                <a:tint val="77000"/>
              </a:schemeClr>
            </a:solidFill>
            <a:ln>
              <a:noFill/>
            </a:ln>
            <a:effectLst/>
          </c:spPr>
          <c:invertIfNegative val="0"/>
          <c:val>
            <c:numRef>
              <c:f>'nov 2015'!$B$2:$B$31</c:f>
              <c:numCache>
                <c:formatCode>General</c:formatCode>
                <c:ptCount val="30"/>
                <c:pt idx="0">
                  <c:v>107.5</c:v>
                </c:pt>
                <c:pt idx="1">
                  <c:v>288.10000000000002</c:v>
                </c:pt>
                <c:pt idx="2">
                  <c:v>327.3</c:v>
                </c:pt>
                <c:pt idx="3">
                  <c:v>298.60000000000002</c:v>
                </c:pt>
                <c:pt idx="4">
                  <c:v>266</c:v>
                </c:pt>
                <c:pt idx="5">
                  <c:v>296.5</c:v>
                </c:pt>
                <c:pt idx="6">
                  <c:v>298.7</c:v>
                </c:pt>
                <c:pt idx="7">
                  <c:v>88.7</c:v>
                </c:pt>
                <c:pt idx="8">
                  <c:v>304.5</c:v>
                </c:pt>
                <c:pt idx="9">
                  <c:v>330.4</c:v>
                </c:pt>
                <c:pt idx="10">
                  <c:v>313.60000000000002</c:v>
                </c:pt>
                <c:pt idx="11">
                  <c:v>268.89999999999998</c:v>
                </c:pt>
                <c:pt idx="12">
                  <c:v>278.60000000000002</c:v>
                </c:pt>
                <c:pt idx="13">
                  <c:v>316.8</c:v>
                </c:pt>
                <c:pt idx="14">
                  <c:v>231.3</c:v>
                </c:pt>
                <c:pt idx="15">
                  <c:v>519.79999999999995</c:v>
                </c:pt>
                <c:pt idx="16">
                  <c:v>554.9</c:v>
                </c:pt>
                <c:pt idx="17">
                  <c:v>648</c:v>
                </c:pt>
                <c:pt idx="18">
                  <c:v>523.29999999999995</c:v>
                </c:pt>
                <c:pt idx="19">
                  <c:v>576.9</c:v>
                </c:pt>
                <c:pt idx="20">
                  <c:v>642.5</c:v>
                </c:pt>
                <c:pt idx="21">
                  <c:v>155.30000000000001</c:v>
                </c:pt>
                <c:pt idx="22">
                  <c:v>449.1</c:v>
                </c:pt>
                <c:pt idx="23">
                  <c:v>496.2</c:v>
                </c:pt>
                <c:pt idx="24">
                  <c:v>468.9</c:v>
                </c:pt>
                <c:pt idx="25">
                  <c:v>571.29999999999995</c:v>
                </c:pt>
                <c:pt idx="26">
                  <c:v>457.4</c:v>
                </c:pt>
                <c:pt idx="27">
                  <c:v>618.6</c:v>
                </c:pt>
                <c:pt idx="28">
                  <c:v>337.9</c:v>
                </c:pt>
                <c:pt idx="29">
                  <c:v>293.39999999999998</c:v>
                </c:pt>
              </c:numCache>
            </c:numRef>
          </c:val>
          <c:extLst>
            <c:ext xmlns:c16="http://schemas.microsoft.com/office/drawing/2014/chart" uri="{C3380CC4-5D6E-409C-BE32-E72D297353CC}">
              <c16:uniqueId val="{00000000-6DBD-4CE9-A020-FB6097E82761}"/>
            </c:ext>
          </c:extLst>
        </c:ser>
        <c:dLbls>
          <c:showLegendKey val="0"/>
          <c:showVal val="0"/>
          <c:showCatName val="0"/>
          <c:showSerName val="0"/>
          <c:showPercent val="0"/>
          <c:showBubbleSize val="0"/>
        </c:dLbls>
        <c:gapWidth val="219"/>
        <c:overlap val="-27"/>
        <c:axId val="377980168"/>
        <c:axId val="377979840"/>
        <c:extLst>
          <c:ext xmlns:c15="http://schemas.microsoft.com/office/drawing/2012/chart" uri="{02D57815-91ED-43cb-92C2-25804820EDAC}">
            <c15:filteredBarSeries>
              <c15:ser>
                <c:idx val="0"/>
                <c:order val="0"/>
                <c:tx>
                  <c:strRef>
                    <c:extLst>
                      <c:ext uri="{02D57815-91ED-43cb-92C2-25804820EDAC}">
                        <c15:formulaRef>
                          <c15:sqref>'nov 2015'!$A$1</c15:sqref>
                        </c15:formulaRef>
                      </c:ext>
                    </c:extLst>
                    <c:strCache>
                      <c:ptCount val="1"/>
                      <c:pt idx="0">
                        <c:v>Noviembre</c:v>
                      </c:pt>
                    </c:strCache>
                  </c:strRef>
                </c:tx>
                <c:spPr>
                  <a:solidFill>
                    <a:schemeClr val="accent1">
                      <a:shade val="76000"/>
                    </a:schemeClr>
                  </a:solidFill>
                  <a:ln>
                    <a:noFill/>
                  </a:ln>
                  <a:effectLst/>
                </c:spPr>
                <c:invertIfNegative val="0"/>
                <c:val>
                  <c:numRef>
                    <c:extLst>
                      <c:ext uri="{02D57815-91ED-43cb-92C2-25804820EDAC}">
                        <c15:formulaRef>
                          <c15:sqref>'nov 2015'!$A$2:$A$31</c15:sqref>
                        </c15:formulaRef>
                      </c:ext>
                    </c:extLst>
                    <c:numCache>
                      <c:formatCode>General</c:formatCode>
                      <c:ptCount val="3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numCache>
                  </c:numRef>
                </c:val>
                <c:extLst>
                  <c:ext xmlns:c16="http://schemas.microsoft.com/office/drawing/2014/chart" uri="{C3380CC4-5D6E-409C-BE32-E72D297353CC}">
                    <c16:uniqueId val="{00000001-6DBD-4CE9-A020-FB6097E82761}"/>
                  </c:ext>
                </c:extLst>
              </c15:ser>
            </c15:filteredBarSeries>
          </c:ext>
        </c:extLst>
      </c:barChart>
      <c:catAx>
        <c:axId val="3779801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sz="800"/>
                  <a:t>Noviembre 2015</a:t>
                </a:r>
              </a:p>
            </c:rich>
          </c:tx>
          <c:layout>
            <c:manualLayout>
              <c:xMode val="edge"/>
              <c:yMode val="edge"/>
              <c:x val="0.4098954903364353"/>
              <c:y val="0.9192352332105275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77979840"/>
        <c:crosses val="autoZero"/>
        <c:auto val="1"/>
        <c:lblAlgn val="ctr"/>
        <c:lblOffset val="100"/>
        <c:noMultiLvlLbl val="0"/>
      </c:catAx>
      <c:valAx>
        <c:axId val="377979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Caudal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L"/>
          </a:p>
        </c:txPr>
        <c:crossAx val="3779801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overlay val="0"/>
      <c:spPr>
        <a:noFill/>
        <a:ln>
          <a:noFill/>
        </a:ln>
        <a:effectLst/>
      </c:spPr>
      <c:txPr>
        <a:bodyPr rot="0" spcFirstLastPara="1" vertOverflow="ellipsis" vert="horz" wrap="square" anchor="ctr" anchorCtr="1"/>
        <a:lstStyle/>
        <a:p>
          <a:pPr>
            <a:defRPr sz="900" b="1"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0.10551322340312842"/>
          <c:y val="0.13608532975931201"/>
          <c:w val="0.86758094700045907"/>
          <c:h val="0.68573987825989835"/>
        </c:manualLayout>
      </c:layout>
      <c:barChart>
        <c:barDir val="col"/>
        <c:grouping val="clustered"/>
        <c:varyColors val="0"/>
        <c:ser>
          <c:idx val="1"/>
          <c:order val="1"/>
          <c:tx>
            <c:strRef>
              <c:f>'dic 2015'!$B$1</c:f>
              <c:strCache>
                <c:ptCount val="1"/>
                <c:pt idx="0">
                  <c:v>Caudal m3/día</c:v>
                </c:pt>
              </c:strCache>
            </c:strRef>
          </c:tx>
          <c:spPr>
            <a:solidFill>
              <a:schemeClr val="accent1">
                <a:tint val="77000"/>
              </a:schemeClr>
            </a:solidFill>
            <a:ln>
              <a:noFill/>
            </a:ln>
            <a:effectLst/>
          </c:spPr>
          <c:invertIfNegative val="0"/>
          <c:val>
            <c:numRef>
              <c:f>'dic 2015'!$B$2:$B$32</c:f>
              <c:numCache>
                <c:formatCode>General</c:formatCode>
                <c:ptCount val="31"/>
                <c:pt idx="0">
                  <c:v>434.6</c:v>
                </c:pt>
                <c:pt idx="1">
                  <c:v>515.29999999999995</c:v>
                </c:pt>
                <c:pt idx="2">
                  <c:v>580.79999999999995</c:v>
                </c:pt>
                <c:pt idx="3">
                  <c:v>553.4</c:v>
                </c:pt>
                <c:pt idx="4">
                  <c:v>541.6</c:v>
                </c:pt>
                <c:pt idx="5">
                  <c:v>190.3</c:v>
                </c:pt>
                <c:pt idx="6">
                  <c:v>432.5</c:v>
                </c:pt>
                <c:pt idx="7">
                  <c:v>558.6</c:v>
                </c:pt>
                <c:pt idx="8">
                  <c:v>702.3</c:v>
                </c:pt>
                <c:pt idx="9">
                  <c:v>763.7</c:v>
                </c:pt>
                <c:pt idx="10">
                  <c:v>773.6</c:v>
                </c:pt>
                <c:pt idx="11">
                  <c:v>834.3</c:v>
                </c:pt>
                <c:pt idx="12">
                  <c:v>264.3</c:v>
                </c:pt>
                <c:pt idx="13">
                  <c:v>528</c:v>
                </c:pt>
                <c:pt idx="14">
                  <c:v>699.1</c:v>
                </c:pt>
                <c:pt idx="15">
                  <c:v>645.9</c:v>
                </c:pt>
                <c:pt idx="16">
                  <c:v>533.9</c:v>
                </c:pt>
                <c:pt idx="17">
                  <c:v>717.5</c:v>
                </c:pt>
                <c:pt idx="18">
                  <c:v>628.70000000000005</c:v>
                </c:pt>
                <c:pt idx="19">
                  <c:v>337.4</c:v>
                </c:pt>
                <c:pt idx="20">
                  <c:v>501.9</c:v>
                </c:pt>
                <c:pt idx="21">
                  <c:v>568.29999999999995</c:v>
                </c:pt>
                <c:pt idx="22">
                  <c:v>498.2</c:v>
                </c:pt>
                <c:pt idx="23">
                  <c:v>609.1</c:v>
                </c:pt>
                <c:pt idx="24">
                  <c:v>508.7</c:v>
                </c:pt>
                <c:pt idx="25">
                  <c:v>439.5</c:v>
                </c:pt>
                <c:pt idx="26">
                  <c:v>161.19999999999999</c:v>
                </c:pt>
                <c:pt idx="27">
                  <c:v>446.6</c:v>
                </c:pt>
                <c:pt idx="28">
                  <c:v>505.3</c:v>
                </c:pt>
                <c:pt idx="29">
                  <c:v>535.5</c:v>
                </c:pt>
                <c:pt idx="30">
                  <c:v>556.29999999999995</c:v>
                </c:pt>
              </c:numCache>
            </c:numRef>
          </c:val>
          <c:extLst>
            <c:ext xmlns:c16="http://schemas.microsoft.com/office/drawing/2014/chart" uri="{C3380CC4-5D6E-409C-BE32-E72D297353CC}">
              <c16:uniqueId val="{00000000-DD9A-47A7-9B01-49F6B60B49A8}"/>
            </c:ext>
          </c:extLst>
        </c:ser>
        <c:dLbls>
          <c:showLegendKey val="0"/>
          <c:showVal val="0"/>
          <c:showCatName val="0"/>
          <c:showSerName val="0"/>
          <c:showPercent val="0"/>
          <c:showBubbleSize val="0"/>
        </c:dLbls>
        <c:gapWidth val="219"/>
        <c:overlap val="-27"/>
        <c:axId val="329105904"/>
        <c:axId val="329106232"/>
        <c:extLst>
          <c:ext xmlns:c15="http://schemas.microsoft.com/office/drawing/2012/chart" uri="{02D57815-91ED-43cb-92C2-25804820EDAC}">
            <c15:filteredBarSeries>
              <c15:ser>
                <c:idx val="0"/>
                <c:order val="0"/>
                <c:tx>
                  <c:strRef>
                    <c:extLst>
                      <c:ext uri="{02D57815-91ED-43cb-92C2-25804820EDAC}">
                        <c15:formulaRef>
                          <c15:sqref>'dic 2015'!$A$1</c15:sqref>
                        </c15:formulaRef>
                      </c:ext>
                    </c:extLst>
                    <c:strCache>
                      <c:ptCount val="1"/>
                      <c:pt idx="0">
                        <c:v>Diciembre</c:v>
                      </c:pt>
                    </c:strCache>
                  </c:strRef>
                </c:tx>
                <c:spPr>
                  <a:solidFill>
                    <a:schemeClr val="accent1">
                      <a:shade val="76000"/>
                    </a:schemeClr>
                  </a:solidFill>
                  <a:ln>
                    <a:noFill/>
                  </a:ln>
                  <a:effectLst/>
                </c:spPr>
                <c:invertIfNegative val="0"/>
                <c:val>
                  <c:numRef>
                    <c:extLst>
                      <c:ext uri="{02D57815-91ED-43cb-92C2-25804820EDAC}">
                        <c15:formulaRef>
                          <c15:sqref>'dic 2015'!$A$2:$A$32</c15:sqref>
                        </c15:formulaRef>
                      </c:ext>
                    </c:extLst>
                    <c:numCache>
                      <c:formatCode>General</c:formatCode>
                      <c:ptCount val="3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numCache>
                  </c:numRef>
                </c:val>
                <c:extLst>
                  <c:ext xmlns:c16="http://schemas.microsoft.com/office/drawing/2014/chart" uri="{C3380CC4-5D6E-409C-BE32-E72D297353CC}">
                    <c16:uniqueId val="{00000001-DD9A-47A7-9B01-49F6B60B49A8}"/>
                  </c:ext>
                </c:extLst>
              </c15:ser>
            </c15:filteredBarSeries>
          </c:ext>
        </c:extLst>
      </c:barChart>
      <c:catAx>
        <c:axId val="3291059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sz="800"/>
                  <a:t>Diciembre 2015</a:t>
                </a:r>
              </a:p>
            </c:rich>
          </c:tx>
          <c:layout>
            <c:manualLayout>
              <c:xMode val="edge"/>
              <c:yMode val="edge"/>
              <c:x val="0.41495380342031235"/>
              <c:y val="0.9137302730775674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29106232"/>
        <c:crosses val="autoZero"/>
        <c:auto val="1"/>
        <c:lblAlgn val="ctr"/>
        <c:lblOffset val="100"/>
        <c:noMultiLvlLbl val="0"/>
      </c:catAx>
      <c:valAx>
        <c:axId val="329106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Caudal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L"/>
          </a:p>
        </c:txPr>
        <c:crossAx val="329105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10.xml><?xml version="1.0" encoding="utf-8"?>
<cs:colorStyle xmlns:cs="http://schemas.microsoft.com/office/drawing/2012/chartStyle" xmlns:a="http://schemas.openxmlformats.org/drawingml/2006/main" meth="withinLinear" id="14">
  <a:schemeClr val="accent1"/>
</cs:colorStyle>
</file>

<file path=word/charts/colors11.xml><?xml version="1.0" encoding="utf-8"?>
<cs:colorStyle xmlns:cs="http://schemas.microsoft.com/office/drawing/2012/chartStyle" xmlns:a="http://schemas.openxmlformats.org/drawingml/2006/main" meth="withinLinear" id="14">
  <a:schemeClr val="accent1"/>
</cs:colorStyle>
</file>

<file path=word/charts/colors12.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withinLinear" id="14">
  <a:schemeClr val="accent1"/>
</cs:colorStyle>
</file>

<file path=word/charts/colors6.xml><?xml version="1.0" encoding="utf-8"?>
<cs:colorStyle xmlns:cs="http://schemas.microsoft.com/office/drawing/2012/chartStyle" xmlns:a="http://schemas.openxmlformats.org/drawingml/2006/main" meth="withinLinear" id="14">
  <a:schemeClr val="accent1"/>
</cs:colorStyle>
</file>

<file path=word/charts/colors7.xml><?xml version="1.0" encoding="utf-8"?>
<cs:colorStyle xmlns:cs="http://schemas.microsoft.com/office/drawing/2012/chartStyle" xmlns:a="http://schemas.openxmlformats.org/drawingml/2006/main" meth="withinLinear" id="14">
  <a:schemeClr val="accent1"/>
</cs:colorStyle>
</file>

<file path=word/charts/colors8.xml><?xml version="1.0" encoding="utf-8"?>
<cs:colorStyle xmlns:cs="http://schemas.microsoft.com/office/drawing/2012/chartStyle" xmlns:a="http://schemas.openxmlformats.org/drawingml/2006/main" meth="withinLinear" id="14">
  <a:schemeClr val="accent1"/>
</cs:colorStyle>
</file>

<file path=word/charts/colors9.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0.08647</cdr:x>
      <cdr:y>0.36245</cdr:y>
    </cdr:from>
    <cdr:to>
      <cdr:x>0.96896</cdr:x>
      <cdr:y>0.36681</cdr:y>
    </cdr:to>
    <cdr:cxnSp macro="">
      <cdr:nvCxnSpPr>
        <cdr:cNvPr id="2" name="Conector recto 1"/>
        <cdr:cNvCxnSpPr/>
      </cdr:nvCxnSpPr>
      <cdr:spPr>
        <a:xfrm xmlns:a="http://schemas.openxmlformats.org/drawingml/2006/main">
          <a:off x="371475" y="790575"/>
          <a:ext cx="3790950" cy="9525"/>
        </a:xfrm>
        <a:prstGeom xmlns:a="http://schemas.openxmlformats.org/drawingml/2006/main" prst="line">
          <a:avLst/>
        </a:prstGeom>
        <a:ln xmlns:a="http://schemas.openxmlformats.org/drawingml/2006/main" w="15875">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Ld5tU0aRZE6G9ywzorYObyiTraouXKRNfYhniRQesKs=</DigestValue>
    </Reference>
    <Reference Type="http://www.w3.org/2000/09/xmldsig#Object" URI="#idOfficeObject">
      <DigestMethod Algorithm="http://www.w3.org/2001/04/xmlenc#sha256"/>
      <DigestValue>tCJNk99uABbO56Sre0mPUgZouN4hJqVB77pTLDOT6Uw=</DigestValue>
    </Reference>
    <Reference Type="http://uri.etsi.org/01903#SignedProperties" URI="#idSignedProperties">
      <Transforms>
        <Transform Algorithm="http://www.w3.org/TR/2001/REC-xml-c14n-20010315"/>
      </Transforms>
      <DigestMethod Algorithm="http://www.w3.org/2001/04/xmlenc#sha256"/>
      <DigestValue>PtQ8tD2GgPp5Fprv9dpfLEQ58m1w3siaKhu8P0qHJiU=</DigestValue>
    </Reference>
    <Reference Type="http://www.w3.org/2000/09/xmldsig#Object" URI="#idValidSigLnImg">
      <DigestMethod Algorithm="http://www.w3.org/2001/04/xmlenc#sha256"/>
      <DigestValue>JfiFx+F4Rvg7rp5Kyxyp6ipMdJN2t6+MKbEffMrIQkE=</DigestValue>
    </Reference>
    <Reference Type="http://www.w3.org/2000/09/xmldsig#Object" URI="#idInvalidSigLnImg">
      <DigestMethod Algorithm="http://www.w3.org/2001/04/xmlenc#sha256"/>
      <DigestValue>H2g6xZkGr55escT0pHrtMY+6vgqNB2A/1TCykvVuErk=</DigestValue>
    </Reference>
  </SignedInfo>
  <SignatureValue>jpH6MpMxcSVM3EBQ/6IBo+ITup6ZeBRrcf41l3u1X7HiFuKjFtTAinzWXyUVV71J37Sx4K11ReG2
oQJxG/PZJGMT1QSapdzVxeHuSYKJKi5vcl5AbOj6JYs5qTwUsZu3nB22ddImzZsl5aafMq0L6c13
tI+TKpnreUg5HFYvRe4zdd6kKIT6XshRfhw4XsdQURqyK5QRvFiO998c6Y3K/Ei/hwYdr1cV5/Mm
saQxvgDvi/bXgLXmNrzR79CNEozJ5obRh5hLsWIePKdb1N1A0+XR7I7SSkxst5uscCi9dwYGMtHZ
eBB/G18LhMksTxyohPKdquMfpgZ6Ris2/BIrTg==</SignatureValue>
  <KeyInfo>
    <X509Data>
      <X509Certificate>MIIHPjCCBiagAwIBAgIQa5RNYulwyKmdsfabtd2C1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q/KfjO936AW46u9TIs0fDGx/azjiP6qzqnBEazltNQPPR678IoLIlMWgUP2V1T90mNWz7x6q6BXxD2e5+qf4o4IThETHvEF/eCqbOrELVhfzzI4ZXJZWWHxsA3B5GwaOf0KP/+mMmVDD9GLAdx39wnVPZ3rd2fa42/zpELHkpgSsGMOt9fwmhRhpKBcfyBoDyT8b7doYt/QAAkHOcPy3e9zowFKhdX65E7ZVDNeF6gFDnMYiZDQioFMQ6kSLIVNDw6c+zCwx3w8OEP+v9m343djObOLCjJcnr+0V28zUfkJcO3OM5qNsvVvjukBqdZVIDRqAPfbgXspKs2fupkTP8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1"/>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d1DbyhFiYj/xARLYMemmUIgOdLLO5VWmNnpEsdni9Oc=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uqQlfWDhs0sOxG/0j1LfE5E7k2rvX25srnCA+T0d8FE=</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1yPBjvaVvxLPN8dZkz3VceXEp3Rd1LrcWOlx674KoQg=</DigestValue>
      </Reference>
      <Reference URI="/word/charts/_rels/chart10.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otItXoFvQZpud7vpKj5jg8qRZAEg0qbMiVq/a1c16IQ=</DigestValue>
      </Reference>
      <Reference URI="/word/charts/_rels/chart1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OZ3C2Y9bOfNw8kFog9TH5ltnuWCSZjuJo4j1G9pp6Zg=</DigestValue>
      </Reference>
      <Reference URI="/word/charts/_rels/chart12.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XQ98IxUMyg7KXCsKUv0yEN6KDkJJvNdet0adhFmIGco=</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qNq+Fsu3nqRjF3J/s5wQX+uqjkWFopTpEALdDKj0rI8=</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i4nSfw8IBWjvjLokX70JSc2JyjHcc7mCo9NN0yTw2eg=</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zXzeF4Vt1o5xMFYVQjOd9Se/11thBqTaMQeOUbBEE7Y=</DigestValue>
      </Reference>
      <Reference URI="/word/charts/_rels/chart5.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fjPC4K4ofvLl4YSVybHQBz4q4tQ4amN6VtlL4i8XqAE=</DigestValue>
      </Reference>
      <Reference URI="/word/charts/_rels/chart6.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WKURpllgRW8P14uvVV1gQemT0bxfuDcwI2raUkGqhuw=</DigestValue>
      </Reference>
      <Reference URI="/word/charts/_rels/chart7.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zhNdBFTHKyWVgcQzeFNBjetaKL57ARzG4i3xxHNlD04=</DigestValue>
      </Reference>
      <Reference URI="/word/charts/_rels/chart8.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Af5Ar9wTLwoRtE28lSNTA6Mzo5Sd2azZCnG+/T6yKek=</DigestValue>
      </Reference>
      <Reference URI="/word/charts/_rels/chart9.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9H8zzDu1obdz1EkieHJt2VUR+JTex4PQhJbEAbxq6e0=</DigestValue>
      </Reference>
      <Reference URI="/word/charts/chart1.xml?ContentType=application/vnd.openxmlformats-officedocument.drawingml.chart+xml">
        <DigestMethod Algorithm="http://www.w3.org/2001/04/xmlenc#sha256"/>
        <DigestValue>jqhdRv2AE5M+f2NcBvVYhgtyt7nRsB4ScVLl2ZyMUeY=</DigestValue>
      </Reference>
      <Reference URI="/word/charts/chart10.xml?ContentType=application/vnd.openxmlformats-officedocument.drawingml.chart+xml">
        <DigestMethod Algorithm="http://www.w3.org/2001/04/xmlenc#sha256"/>
        <DigestValue>2NZpXW6Q7XMaJaYV64vqHkh9zW4xfjqzhclP+CXaflc=</DigestValue>
      </Reference>
      <Reference URI="/word/charts/chart11.xml?ContentType=application/vnd.openxmlformats-officedocument.drawingml.chart+xml">
        <DigestMethod Algorithm="http://www.w3.org/2001/04/xmlenc#sha256"/>
        <DigestValue>rC0Rw86ozwSSfDHsJVtCjIlKUBVtPjqriVGoR2kdDJk=</DigestValue>
      </Reference>
      <Reference URI="/word/charts/chart12.xml?ContentType=application/vnd.openxmlformats-officedocument.drawingml.chart+xml">
        <DigestMethod Algorithm="http://www.w3.org/2001/04/xmlenc#sha256"/>
        <DigestValue>rT5fHWxxpsFJcEnVKyOHeNTYlPfr57iZ6C9/bfHnJGc=</DigestValue>
      </Reference>
      <Reference URI="/word/charts/chart2.xml?ContentType=application/vnd.openxmlformats-officedocument.drawingml.chart+xml">
        <DigestMethod Algorithm="http://www.w3.org/2001/04/xmlenc#sha256"/>
        <DigestValue>3//o1+6rEnpQsGVu8kOReTS/VbqPOa8n6t1YvgVmG4M=</DigestValue>
      </Reference>
      <Reference URI="/word/charts/chart3.xml?ContentType=application/vnd.openxmlformats-officedocument.drawingml.chart+xml">
        <DigestMethod Algorithm="http://www.w3.org/2001/04/xmlenc#sha256"/>
        <DigestValue>xamqKTCVXqaf84VVQv8ilwTgKhu4MCtpgpYgUoT9bKo=</DigestValue>
      </Reference>
      <Reference URI="/word/charts/chart4.xml?ContentType=application/vnd.openxmlformats-officedocument.drawingml.chart+xml">
        <DigestMethod Algorithm="http://www.w3.org/2001/04/xmlenc#sha256"/>
        <DigestValue>FmfQPa7RVA0pSjQxZU3mm7OuBJHqgg4yfa3dGa0YC0U=</DigestValue>
      </Reference>
      <Reference URI="/word/charts/chart5.xml?ContentType=application/vnd.openxmlformats-officedocument.drawingml.chart+xml">
        <DigestMethod Algorithm="http://www.w3.org/2001/04/xmlenc#sha256"/>
        <DigestValue>z2eAn3fYKFa5LYag7vCXVBlpBzHdxGOuV70iQ/u2ItA=</DigestValue>
      </Reference>
      <Reference URI="/word/charts/chart6.xml?ContentType=application/vnd.openxmlformats-officedocument.drawingml.chart+xml">
        <DigestMethod Algorithm="http://www.w3.org/2001/04/xmlenc#sha256"/>
        <DigestValue>xVmvubZmWjfp+B489IjTlIqCSZ+32wdlqV0He6ELm+s=</DigestValue>
      </Reference>
      <Reference URI="/word/charts/chart7.xml?ContentType=application/vnd.openxmlformats-officedocument.drawingml.chart+xml">
        <DigestMethod Algorithm="http://www.w3.org/2001/04/xmlenc#sha256"/>
        <DigestValue>5siOn76kc0rRZm4kNkjlD+BmsWG5PhaAL1qKtV4VZno=</DigestValue>
      </Reference>
      <Reference URI="/word/charts/chart8.xml?ContentType=application/vnd.openxmlformats-officedocument.drawingml.chart+xml">
        <DigestMethod Algorithm="http://www.w3.org/2001/04/xmlenc#sha256"/>
        <DigestValue>CkpW29hOKjB6Aw3LlhhET21M5I9Du15yMp/1l1zYr5o=</DigestValue>
      </Reference>
      <Reference URI="/word/charts/chart9.xml?ContentType=application/vnd.openxmlformats-officedocument.drawingml.chart+xml">
        <DigestMethod Algorithm="http://www.w3.org/2001/04/xmlenc#sha256"/>
        <DigestValue>/9OUIsh6FCnan306EJzaMccy+Zzej+3ujbN3FPvkduM=</DigestValue>
      </Reference>
      <Reference URI="/word/charts/colors1.xml?ContentType=application/vnd.ms-office.chartcolorstyle+xml">
        <DigestMethod Algorithm="http://www.w3.org/2001/04/xmlenc#sha256"/>
        <DigestValue>qd0qd6UpwATcW1QeexRFKmB8wgAwj5el1kY5FlayFsI=</DigestValue>
      </Reference>
      <Reference URI="/word/charts/colors10.xml?ContentType=application/vnd.ms-office.chartcolorstyle+xml">
        <DigestMethod Algorithm="http://www.w3.org/2001/04/xmlenc#sha256"/>
        <DigestValue>qd0qd6UpwATcW1QeexRFKmB8wgAwj5el1kY5FlayFsI=</DigestValue>
      </Reference>
      <Reference URI="/word/charts/colors11.xml?ContentType=application/vnd.ms-office.chartcolorstyle+xml">
        <DigestMethod Algorithm="http://www.w3.org/2001/04/xmlenc#sha256"/>
        <DigestValue>qd0qd6UpwATcW1QeexRFKmB8wgAwj5el1kY5FlayFsI=</DigestValue>
      </Reference>
      <Reference URI="/word/charts/colors12.xml?ContentType=application/vnd.ms-office.chartcolorstyle+xml">
        <DigestMethod Algorithm="http://www.w3.org/2001/04/xmlenc#sha256"/>
        <DigestValue>qd0qd6UpwATcW1QeexRFKmB8wgAwj5el1kY5FlayFsI=</DigestValue>
      </Reference>
      <Reference URI="/word/charts/colors2.xml?ContentType=application/vnd.ms-office.chartcolorstyle+xml">
        <DigestMethod Algorithm="http://www.w3.org/2001/04/xmlenc#sha256"/>
        <DigestValue>qd0qd6UpwATcW1QeexRFKmB8wgAwj5el1kY5FlayFsI=</DigestValue>
      </Reference>
      <Reference URI="/word/charts/colors3.xml?ContentType=application/vnd.ms-office.chartcolorstyle+xml">
        <DigestMethod Algorithm="http://www.w3.org/2001/04/xmlenc#sha256"/>
        <DigestValue>qd0qd6UpwATcW1QeexRFKmB8wgAwj5el1kY5FlayFsI=</DigestValue>
      </Reference>
      <Reference URI="/word/charts/colors4.xml?ContentType=application/vnd.ms-office.chartcolorstyle+xml">
        <DigestMethod Algorithm="http://www.w3.org/2001/04/xmlenc#sha256"/>
        <DigestValue>qd0qd6UpwATcW1QeexRFKmB8wgAwj5el1kY5FlayFsI=</DigestValue>
      </Reference>
      <Reference URI="/word/charts/colors5.xml?ContentType=application/vnd.ms-office.chartcolorstyle+xml">
        <DigestMethod Algorithm="http://www.w3.org/2001/04/xmlenc#sha256"/>
        <DigestValue>qd0qd6UpwATcW1QeexRFKmB8wgAwj5el1kY5FlayFsI=</DigestValue>
      </Reference>
      <Reference URI="/word/charts/colors6.xml?ContentType=application/vnd.ms-office.chartcolorstyle+xml">
        <DigestMethod Algorithm="http://www.w3.org/2001/04/xmlenc#sha256"/>
        <DigestValue>qd0qd6UpwATcW1QeexRFKmB8wgAwj5el1kY5FlayFsI=</DigestValue>
      </Reference>
      <Reference URI="/word/charts/colors7.xml?ContentType=application/vnd.ms-office.chartcolorstyle+xml">
        <DigestMethod Algorithm="http://www.w3.org/2001/04/xmlenc#sha256"/>
        <DigestValue>qd0qd6UpwATcW1QeexRFKmB8wgAwj5el1kY5FlayFsI=</DigestValue>
      </Reference>
      <Reference URI="/word/charts/colors8.xml?ContentType=application/vnd.ms-office.chartcolorstyle+xml">
        <DigestMethod Algorithm="http://www.w3.org/2001/04/xmlenc#sha256"/>
        <DigestValue>qd0qd6UpwATcW1QeexRFKmB8wgAwj5el1kY5FlayFsI=</DigestValue>
      </Reference>
      <Reference URI="/word/charts/colors9.xml?ContentType=application/vnd.ms-office.chartcolorstyle+xml">
        <DigestMethod Algorithm="http://www.w3.org/2001/04/xmlenc#sha256"/>
        <DigestValue>qd0qd6UpwATcW1QeexRFKmB8wgAwj5el1kY5FlayFsI=</DigestValue>
      </Reference>
      <Reference URI="/word/charts/style1.xml?ContentType=application/vnd.ms-office.chartstyle+xml">
        <DigestMethod Algorithm="http://www.w3.org/2001/04/xmlenc#sha256"/>
        <DigestValue>Dg0kkgyxpLPV0Pr5oyMvec6dsPTz/Y1Z0wLFvQQwXmA=</DigestValue>
      </Reference>
      <Reference URI="/word/charts/style10.xml?ContentType=application/vnd.ms-office.chartstyle+xml">
        <DigestMethod Algorithm="http://www.w3.org/2001/04/xmlenc#sha256"/>
        <DigestValue>Dg0kkgyxpLPV0Pr5oyMvec6dsPTz/Y1Z0wLFvQQwXmA=</DigestValue>
      </Reference>
      <Reference URI="/word/charts/style11.xml?ContentType=application/vnd.ms-office.chartstyle+xml">
        <DigestMethod Algorithm="http://www.w3.org/2001/04/xmlenc#sha256"/>
        <DigestValue>Dg0kkgyxpLPV0Pr5oyMvec6dsPTz/Y1Z0wLFvQQwXmA=</DigestValue>
      </Reference>
      <Reference URI="/word/charts/style12.xml?ContentType=application/vnd.ms-office.chartstyle+xml">
        <DigestMethod Algorithm="http://www.w3.org/2001/04/xmlenc#sha256"/>
        <DigestValue>Dg0kkgyxpLPV0Pr5oyMvec6dsPTz/Y1Z0wLFvQQwXmA=</DigestValue>
      </Reference>
      <Reference URI="/word/charts/style2.xml?ContentType=application/vnd.ms-office.chartstyle+xml">
        <DigestMethod Algorithm="http://www.w3.org/2001/04/xmlenc#sha256"/>
        <DigestValue>Dg0kkgyxpLPV0Pr5oyMvec6dsPTz/Y1Z0wLFvQQwXmA=</DigestValue>
      </Reference>
      <Reference URI="/word/charts/style3.xml?ContentType=application/vnd.ms-office.chartstyle+xml">
        <DigestMethod Algorithm="http://www.w3.org/2001/04/xmlenc#sha256"/>
        <DigestValue>Dg0kkgyxpLPV0Pr5oyMvec6dsPTz/Y1Z0wLFvQQwXmA=</DigestValue>
      </Reference>
      <Reference URI="/word/charts/style4.xml?ContentType=application/vnd.ms-office.chartstyle+xml">
        <DigestMethod Algorithm="http://www.w3.org/2001/04/xmlenc#sha256"/>
        <DigestValue>Dg0kkgyxpLPV0Pr5oyMvec6dsPTz/Y1Z0wLFvQQwXmA=</DigestValue>
      </Reference>
      <Reference URI="/word/charts/style5.xml?ContentType=application/vnd.ms-office.chartstyle+xml">
        <DigestMethod Algorithm="http://www.w3.org/2001/04/xmlenc#sha256"/>
        <DigestValue>Dg0kkgyxpLPV0Pr5oyMvec6dsPTz/Y1Z0wLFvQQwXmA=</DigestValue>
      </Reference>
      <Reference URI="/word/charts/style6.xml?ContentType=application/vnd.ms-office.chartstyle+xml">
        <DigestMethod Algorithm="http://www.w3.org/2001/04/xmlenc#sha256"/>
        <DigestValue>Dg0kkgyxpLPV0Pr5oyMvec6dsPTz/Y1Z0wLFvQQwXmA=</DigestValue>
      </Reference>
      <Reference URI="/word/charts/style7.xml?ContentType=application/vnd.ms-office.chartstyle+xml">
        <DigestMethod Algorithm="http://www.w3.org/2001/04/xmlenc#sha256"/>
        <DigestValue>Dg0kkgyxpLPV0Pr5oyMvec6dsPTz/Y1Z0wLFvQQwXmA=</DigestValue>
      </Reference>
      <Reference URI="/word/charts/style8.xml?ContentType=application/vnd.ms-office.chartstyle+xml">
        <DigestMethod Algorithm="http://www.w3.org/2001/04/xmlenc#sha256"/>
        <DigestValue>Dg0kkgyxpLPV0Pr5oyMvec6dsPTz/Y1Z0wLFvQQwXmA=</DigestValue>
      </Reference>
      <Reference URI="/word/charts/style9.xml?ContentType=application/vnd.ms-office.chartstyle+xml">
        <DigestMethod Algorithm="http://www.w3.org/2001/04/xmlenc#sha256"/>
        <DigestValue>Dg0kkgyxpLPV0Pr5oyMvec6dsPTz/Y1Z0wLFvQQwXmA=</DigestValue>
      </Reference>
      <Reference URI="/word/document.xml?ContentType=application/vnd.openxmlformats-officedocument.wordprocessingml.document.main+xml">
        <DigestMethod Algorithm="http://www.w3.org/2001/04/xmlenc#sha256"/>
        <DigestValue>WY4heIYkSSqzIi5K8Srr72gQrX0k7NPW4k2QoXgbeFc=</DigestValue>
      </Reference>
      <Reference URI="/word/drawings/drawing1.xml?ContentType=application/vnd.openxmlformats-officedocument.drawingml.chartshapes+xml">
        <DigestMethod Algorithm="http://www.w3.org/2001/04/xmlenc#sha256"/>
        <DigestValue>Gviz+caJD5Fd2bu5VV/afuAEV+g69h8YF+Hvp04th8U=</DigestValue>
      </Reference>
      <Reference URI="/word/embeddings/Microsoft_Excel_Worksheet.xlsx?ContentType=application/vnd.openxmlformats-officedocument.spreadsheetml.sheet">
        <DigestMethod Algorithm="http://www.w3.org/2001/04/xmlenc#sha256"/>
        <DigestValue>OZ9mAFd2rk2aUPBsEyUdtxadScL7DEv7ptY/LSumVO0=</DigestValue>
      </Reference>
      <Reference URI="/word/embeddings/Microsoft_Excel_Worksheet1.xlsx?ContentType=application/vnd.openxmlformats-officedocument.spreadsheetml.sheet">
        <DigestMethod Algorithm="http://www.w3.org/2001/04/xmlenc#sha256"/>
        <DigestValue>lK4LuE4JSeI7TpWib1zqhD7zmdoukPpIoXJVjskemEQ=</DigestValue>
      </Reference>
      <Reference URI="/word/embeddings/Microsoft_Excel_Worksheet10.xlsx?ContentType=application/vnd.openxmlformats-officedocument.spreadsheetml.sheet">
        <DigestMethod Algorithm="http://www.w3.org/2001/04/xmlenc#sha256"/>
        <DigestValue>SPp+L5etRa13xqP+Uk22UnavwRBQL243KzfXlZoVLgc=</DigestValue>
      </Reference>
      <Reference URI="/word/embeddings/Microsoft_Excel_Worksheet11.xlsx?ContentType=application/vnd.openxmlformats-officedocument.spreadsheetml.sheet">
        <DigestMethod Algorithm="http://www.w3.org/2001/04/xmlenc#sha256"/>
        <DigestValue>s/K30VUOiMWu5Jk7NA+MUjBvNY1188l0lYa363ow7M4=</DigestValue>
      </Reference>
      <Reference URI="/word/embeddings/Microsoft_Excel_Worksheet2.xlsx?ContentType=application/vnd.openxmlformats-officedocument.spreadsheetml.sheet">
        <DigestMethod Algorithm="http://www.w3.org/2001/04/xmlenc#sha256"/>
        <DigestValue>QmYVQvFabvaPRbMcx0wDHXGTW2K9ysnebVYufNQR7EI=</DigestValue>
      </Reference>
      <Reference URI="/word/embeddings/Microsoft_Excel_Worksheet3.xlsx?ContentType=application/vnd.openxmlformats-officedocument.spreadsheetml.sheet">
        <DigestMethod Algorithm="http://www.w3.org/2001/04/xmlenc#sha256"/>
        <DigestValue>SIH29ZpTyBahbvlMO21qB0T04Jsm9TS/dk7VYFvw2Wc=</DigestValue>
      </Reference>
      <Reference URI="/word/embeddings/Microsoft_Excel_Worksheet4.xlsx?ContentType=application/vnd.openxmlformats-officedocument.spreadsheetml.sheet">
        <DigestMethod Algorithm="http://www.w3.org/2001/04/xmlenc#sha256"/>
        <DigestValue>KvWkkNTHCjdEBiqvVfEo2oHue+5MwCQ7sQy5+QSOgXI=</DigestValue>
      </Reference>
      <Reference URI="/word/embeddings/Microsoft_Excel_Worksheet5.xlsx?ContentType=application/vnd.openxmlformats-officedocument.spreadsheetml.sheet">
        <DigestMethod Algorithm="http://www.w3.org/2001/04/xmlenc#sha256"/>
        <DigestValue>UP0vhT7QzNyD66tQaACTzW2WO7/4ri1zFtR036CPI6Y=</DigestValue>
      </Reference>
      <Reference URI="/word/embeddings/Microsoft_Excel_Worksheet6.xlsx?ContentType=application/vnd.openxmlformats-officedocument.spreadsheetml.sheet">
        <DigestMethod Algorithm="http://www.w3.org/2001/04/xmlenc#sha256"/>
        <DigestValue>P6dmZ34RM30n6yBQch4uMwqathNce621EDN8cfTnr+c=</DigestValue>
      </Reference>
      <Reference URI="/word/embeddings/Microsoft_Excel_Worksheet7.xlsx?ContentType=application/vnd.openxmlformats-officedocument.spreadsheetml.sheet">
        <DigestMethod Algorithm="http://www.w3.org/2001/04/xmlenc#sha256"/>
        <DigestValue>A3x3Y4vUyNv7VJtNlzkbK1spS8QY/taTeCB6O4FaB7s=</DigestValue>
      </Reference>
      <Reference URI="/word/embeddings/Microsoft_Excel_Worksheet8.xlsx?ContentType=application/vnd.openxmlformats-officedocument.spreadsheetml.sheet">
        <DigestMethod Algorithm="http://www.w3.org/2001/04/xmlenc#sha256"/>
        <DigestValue>FN5wRtb9qHm32MnkvfmGQgSYe71rRxjd03UvlV3SoW8=</DigestValue>
      </Reference>
      <Reference URI="/word/embeddings/Microsoft_Excel_Worksheet9.xlsx?ContentType=application/vnd.openxmlformats-officedocument.spreadsheetml.sheet">
        <DigestMethod Algorithm="http://www.w3.org/2001/04/xmlenc#sha256"/>
        <DigestValue>g/yIwuk3niyZd1o3cGd7WttM99ntGou/tbikpPe39SE=</DigestValue>
      </Reference>
      <Reference URI="/word/endnotes.xml?ContentType=application/vnd.openxmlformats-officedocument.wordprocessingml.endnotes+xml">
        <DigestMethod Algorithm="http://www.w3.org/2001/04/xmlenc#sha256"/>
        <DigestValue>R4X2oTSuw+WAbxgysYXftsN7fc8sFdT6kDgTupVI6h8=</DigestValue>
      </Reference>
      <Reference URI="/word/fontTable.xml?ContentType=application/vnd.openxmlformats-officedocument.wordprocessingml.fontTable+xml">
        <DigestMethod Algorithm="http://www.w3.org/2001/04/xmlenc#sha256"/>
        <DigestValue>8DQow+GXuablUcIHdqIG47FjlaK5kYWa9dlY0x508a0=</DigestValue>
      </Reference>
      <Reference URI="/word/footer1.xml?ContentType=application/vnd.openxmlformats-officedocument.wordprocessingml.footer+xml">
        <DigestMethod Algorithm="http://www.w3.org/2001/04/xmlenc#sha256"/>
        <DigestValue>vyB4Wm6hhZc4xfqEB44uoXf91/o8uqzcJGV8wDwPmQc=</DigestValue>
      </Reference>
      <Reference URI="/word/footer2.xml?ContentType=application/vnd.openxmlformats-officedocument.wordprocessingml.footer+xml">
        <DigestMethod Algorithm="http://www.w3.org/2001/04/xmlenc#sha256"/>
        <DigestValue>LOt+/IW/qbd5DcAiG9S9Vf1g92EhHkqAm11J/LvyTKA=</DigestValue>
      </Reference>
      <Reference URI="/word/footnotes.xml?ContentType=application/vnd.openxmlformats-officedocument.wordprocessingml.footnotes+xml">
        <DigestMethod Algorithm="http://www.w3.org/2001/04/xmlenc#sha256"/>
        <DigestValue>GL6/juUiRzg2ohz0DWaefMinfchvvoeYfuT22++q9IQ=</DigestValue>
      </Reference>
      <Reference URI="/word/header1.xml?ContentType=application/vnd.openxmlformats-officedocument.wordprocessingml.header+xml">
        <DigestMethod Algorithm="http://www.w3.org/2001/04/xmlenc#sha256"/>
        <DigestValue>yY9YusYXVCRbqJVo9hEOS06ryJH9Qnq4xKtSW3vQ6fI=</DigestValue>
      </Reference>
      <Reference URI="/word/media/image1.emf?ContentType=image/x-emf">
        <DigestMethod Algorithm="http://www.w3.org/2001/04/xmlenc#sha256"/>
        <DigestValue>AyJwrtY/h9H0W8xSJVOuKq5+jN17YJZ9lwSn2miM/PY=</DigestValue>
      </Reference>
      <Reference URI="/word/media/image10.png?ContentType=image/png">
        <DigestMethod Algorithm="http://www.w3.org/2001/04/xmlenc#sha256"/>
        <DigestValue>/7KkD5rKf66dbIEYOlXDA13OWHSUaLR+AxvJMV7+BO8=</DigestValue>
      </Reference>
      <Reference URI="/word/media/image11.png?ContentType=image/png">
        <DigestMethod Algorithm="http://www.w3.org/2001/04/xmlenc#sha256"/>
        <DigestValue>KPIrdzUekgG3vaa6ZHhXmdp+hY4mqCJDtmiQEp/q52M=</DigestValue>
      </Reference>
      <Reference URI="/word/media/image12.png?ContentType=image/png">
        <DigestMethod Algorithm="http://www.w3.org/2001/04/xmlenc#sha256"/>
        <DigestValue>pjNViDDM16qBFJI0rnuPWaIh9XBd4/ePCuIVu0hWvz0=</DigestValue>
      </Reference>
      <Reference URI="/word/media/image13.png?ContentType=image/png">
        <DigestMethod Algorithm="http://www.w3.org/2001/04/xmlenc#sha256"/>
        <DigestValue>pjRqJvo9TJ8Dpjm1PG6Yrcc8u/staLOxOw9wakcINZI=</DigestValue>
      </Reference>
      <Reference URI="/word/media/image14.png?ContentType=image/png">
        <DigestMethod Algorithm="http://www.w3.org/2001/04/xmlenc#sha256"/>
        <DigestValue>Lpou4b3/F7b+3cVAH6HWj7ZknjfRBsdY5Z2ZeOBhzG8=</DigestValue>
      </Reference>
      <Reference URI="/word/media/image15.png?ContentType=image/png">
        <DigestMethod Algorithm="http://www.w3.org/2001/04/xmlenc#sha256"/>
        <DigestValue>c0+VwRJKslBAkWyWfVcUYFMj3lxux3G/mG3WypMJ+80=</DigestValue>
      </Reference>
      <Reference URI="/word/media/image16.png?ContentType=image/png">
        <DigestMethod Algorithm="http://www.w3.org/2001/04/xmlenc#sha256"/>
        <DigestValue>eLDKs+8XjqAC0lHFbj5gcgqXQJcpnRPJ0cKu3DvjWTU=</DigestValue>
      </Reference>
      <Reference URI="/word/media/image17.png?ContentType=image/png">
        <DigestMethod Algorithm="http://www.w3.org/2001/04/xmlenc#sha256"/>
        <DigestValue>9imFC0/iaOy9o4gt57GUjuUM1BeUYpybaJbEslWKXaY=</DigestValue>
      </Reference>
      <Reference URI="/word/media/image18.png?ContentType=image/png">
        <DigestMethod Algorithm="http://www.w3.org/2001/04/xmlenc#sha256"/>
        <DigestValue>sent79obbZE//Q+3qTRwcye0019+NvosXKoS7XwV5RU=</DigestValue>
      </Reference>
      <Reference URI="/word/media/image19.png?ContentType=image/png">
        <DigestMethod Algorithm="http://www.w3.org/2001/04/xmlenc#sha256"/>
        <DigestValue>qFHrLaNx9xWX1lFVSWGlHE5OgQfWON2D35LF2N9Zlzs=</DigestValue>
      </Reference>
      <Reference URI="/word/media/image2.emf?ContentType=image/x-emf">
        <DigestMethod Algorithm="http://www.w3.org/2001/04/xmlenc#sha256"/>
        <DigestValue>ATGPF2tW4BcJ/MOtc+9SCV7W2Ixjnkrb1OusNx/QCJQ=</DigestValue>
      </Reference>
      <Reference URI="/word/media/image20.png?ContentType=image/png">
        <DigestMethod Algorithm="http://www.w3.org/2001/04/xmlenc#sha256"/>
        <DigestValue>gSmz+CpNx0uv/xk66Zt/4wSB4RuRqs9H3o9doOl4At4=</DigestValue>
      </Reference>
      <Reference URI="/word/media/image21.png?ContentType=image/png">
        <DigestMethod Algorithm="http://www.w3.org/2001/04/xmlenc#sha256"/>
        <DigestValue>yDjI61NZ3hrmaquNWZyWoYJfG5R/j6ZtqVG7spfLOCg=</DigestValue>
      </Reference>
      <Reference URI="/word/media/image22.png?ContentType=image/png">
        <DigestMethod Algorithm="http://www.w3.org/2001/04/xmlenc#sha256"/>
        <DigestValue>G5SsIvMhanUmXJnw4yfS+dndvFDTeKPHgzuNBA+Fhmc=</DigestValue>
      </Reference>
      <Reference URI="/word/media/image23.png?ContentType=image/png">
        <DigestMethod Algorithm="http://www.w3.org/2001/04/xmlenc#sha256"/>
        <DigestValue>/MuBEXdEmQuDOhQAPf9azlYPUrLpqb1b/gjrD4Rslng=</DigestValue>
      </Reference>
      <Reference URI="/word/media/image24.png?ContentType=image/png">
        <DigestMethod Algorithm="http://www.w3.org/2001/04/xmlenc#sha256"/>
        <DigestValue>epMWVDnnrR9W/KRx2dXYXkYd1bPDbI5myq1uQ+WUr1E=</DigestValue>
      </Reference>
      <Reference URI="/word/media/image25.png?ContentType=image/png">
        <DigestMethod Algorithm="http://www.w3.org/2001/04/xmlenc#sha256"/>
        <DigestValue>zyXZ2zYUA4XZxKqBRl3Pcfcf89Kp3XdQbhS2NvtBJRs=</DigestValue>
      </Reference>
      <Reference URI="/word/media/image26.png?ContentType=image/png">
        <DigestMethod Algorithm="http://www.w3.org/2001/04/xmlenc#sha256"/>
        <DigestValue>slrZmbL9nybBcedhGSbaTTZgF4yWzWotZQeLlfTq2O0=</DigestValue>
      </Reference>
      <Reference URI="/word/media/image3.emf?ContentType=image/x-emf">
        <DigestMethod Algorithm="http://www.w3.org/2001/04/xmlenc#sha256"/>
        <DigestValue>LmpXJckofos47BB5T42P1LKc1ZndcKtFtZOCUj/Di7w=</DigestValue>
      </Reference>
      <Reference URI="/word/media/image4.jpg?ContentType=image/jpeg">
        <DigestMethod Algorithm="http://www.w3.org/2001/04/xmlenc#sha256"/>
        <DigestValue>G9ftlx34ed8+zogDvU6433bAsEHyfMKmw4JPXswAvp0=</DigestValue>
      </Reference>
      <Reference URI="/word/media/image5.png?ContentType=image/png">
        <DigestMethod Algorithm="http://www.w3.org/2001/04/xmlenc#sha256"/>
        <DigestValue>wFyZNHQJNEJE9WjNBlyLSLu3/se55P5pk9cAWFymyiE=</DigestValue>
      </Reference>
      <Reference URI="/word/media/image6.png?ContentType=image/png">
        <DigestMethod Algorithm="http://www.w3.org/2001/04/xmlenc#sha256"/>
        <DigestValue>Mtq5WwoGGPsdAEQMh0j1PBgQsIvVnMCXr4KeO4+O81I=</DigestValue>
      </Reference>
      <Reference URI="/word/media/image7.png?ContentType=image/png">
        <DigestMethod Algorithm="http://www.w3.org/2001/04/xmlenc#sha256"/>
        <DigestValue>YWulIuAZAxjkUoyZGeTkjzjuCVDtZZlgjWh/AJ6021o=</DigestValue>
      </Reference>
      <Reference URI="/word/media/image70.png?ContentType=image/png">
        <DigestMethod Algorithm="http://www.w3.org/2001/04/xmlenc#sha256"/>
        <DigestValue>YWulIuAZAxjkUoyZGeTkjzjuCVDtZZlgjWh/AJ6021o=</DigestValue>
      </Reference>
      <Reference URI="/word/media/image8.png?ContentType=image/png">
        <DigestMethod Algorithm="http://www.w3.org/2001/04/xmlenc#sha256"/>
        <DigestValue>2SNgN5jPGmuA6g8/5bHeTg9mqTErPy+o2cellbsFhLE=</DigestValue>
      </Reference>
      <Reference URI="/word/media/image9.png?ContentType=image/png">
        <DigestMethod Algorithm="http://www.w3.org/2001/04/xmlenc#sha256"/>
        <DigestValue>ES+YnSykzjoOMsojR9wMyHfHaMIV/brky8sLuTC8mBg=</DigestValue>
      </Reference>
      <Reference URI="/word/numbering.xml?ContentType=application/vnd.openxmlformats-officedocument.wordprocessingml.numbering+xml">
        <DigestMethod Algorithm="http://www.w3.org/2001/04/xmlenc#sha256"/>
        <DigestValue>ktLu/GUARnu2q4HhWpQeOEvDUNFM7wbvf8wPOFsEBVk=</DigestValue>
      </Reference>
      <Reference URI="/word/settings.xml?ContentType=application/vnd.openxmlformats-officedocument.wordprocessingml.settings+xml">
        <DigestMethod Algorithm="http://www.w3.org/2001/04/xmlenc#sha256"/>
        <DigestValue>trSG/i/eQiUGs1bKfs0mdkPFWZjH02guP4FPYQoAsFY=</DigestValue>
      </Reference>
      <Reference URI="/word/styles.xml?ContentType=application/vnd.openxmlformats-officedocument.wordprocessingml.styles+xml">
        <DigestMethod Algorithm="http://www.w3.org/2001/04/xmlenc#sha256"/>
        <DigestValue>z429zCvo0Yj+Q2hUCbsD8eM4r2xJLioQlYSOxnlSGNg=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fMa+t3lS76BzBgOLZl6TNF2uu0g8U+3qEvUcIrYQo9w=</DigestValue>
      </Reference>
    </Manifest>
    <SignatureProperties>
      <SignatureProperty Id="idSignatureTime" Target="#idPackageSignature">
        <mdssi:SignatureTime xmlns:mdssi="http://schemas.openxmlformats.org/package/2006/digital-signature">
          <mdssi:Format>YYYY-MM-DDThh:mm:ssTZD</mdssi:Format>
          <mdssi:Value>2017-02-24T19:19:11Z</mdssi:Value>
        </mdssi:SignatureTime>
      </SignatureProperty>
    </SignatureProperties>
  </Object>
  <Object Id="idOfficeObject">
    <SignatureProperties>
      <SignatureProperty Id="idOfficeV1Details" Target="#idPackageSignature">
        <SignatureInfoV1 xmlns="http://schemas.microsoft.com/office/2006/digsig">
          <SetupID>{BF07C3DA-CECB-4753-9978-8A9DA0FFAC1E}</SetupID>
          <SignatureText/>
          <SignatureImage>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db1lG/3//f/9//3//f/9//3//f/9//3//f/9//3//f/9//3//f/9//3//f/9//3//f/9//3//f/9//3//f/9//3//f/9//3//f/9//3//f/9//3//f/9//3//f/9//3//f/9//3//f/9//3//f/9//3//f/9//3//f/9//3//f/9//3//f/9//3//f/9//3//f/9//3//f/9//3//f/9//3//f/9//3//f/9//3//f/9//3//f/9//3//f/9//3//f/9//3//f/9//3//f/9//3//f/9//3//f/9//3//f/9//3//f/9//3//f/9//3//f/9//3//f/9//3//f/9//3//f/9//3//f/9//3//f/9//3//f/9//3//f/9//3//f/9//3//f/9//3//f/9//3//f/9//3//f/9//3//f/9//3//f/9//3//f/9//3//f/9//3//f/9//3//f/9//3//f/9//3//f/9//3//f/9//3//f/9//3//f/9//3//f/9//3//f/9//3//f/9//3//f/9//3//f/9//3//f/9//3//f/9//3//f/9//3//f/9//3//f/9//3//f/9//3//f/9//3//f/9//3//f/9//3//f/9//3//f/9//3//f/9//3//f/9//3//f/9//3//f/9//3//f/9/O2f6NVsdH1v/f/9//3//f/9//3//f/9//3//f/9//3//f/9//3//f/9//3//f/9//3//f/9//3//f/9//3//f/9//3//f/9//3//f/9//3//f/9//3//f/9//3//f/9//3//f/9//3//f/9//3//f/9//3//f/9//3//f/9//3//f/9//3//f/9//3//f/9//3//f/9//3//f/9//3//f/9//3//f/9//3//f/9//3//f/9//3//f/9//3//f/9//3//f/9//3//f/9//3//f/9//3//f/9//3//f/9//3//f/9//3//f/9//3//f/9//3//f/9//3//f/9//3//f/9//3//f/9//3//f/9//3//f/9//3//f/9//3//f/9//3//f/9//3//f/9//3//f/9//3//f/9//3//f/9//3//f/9//3//f/9//3//f/9//3//f/9//3//f/9//3//f/9//3//f/9//3//f/9//3//f/9//3//f/9//3//f/9//3//f/9//3//f/9//3//f/9//3//f/9//3//f/9//3//f/9//3//f/9//3//f/9//3//f/9//3//f/9//3//f/9//3//f/9//3//f/9//3//f/9//3//f/9//3//f/9//3//f/9//3//f/9//3//f/9//3//f/9//3//f/9/W0J+GT46/3//f/9//3//f/9//3//f/9//3//f/9//3//f/9//3//f/9//3//f/9//3//f/9//3//f/9//3//f/9//3//f/9//3//f/9//3//f/9//3//f/9//3//f/9//3//f/9//3//f/9//3//f/9//3//f/9//3//f/9//3//f/9//3//f/9//3//f/9//3//f/9//3//f/9//3//f/9//3//f/9//3//f/9//3//f/9//3//f/9//3//f/9//3//f/9//3//f/9//3//f/9//3//f/9//3//f/9//3//f/9//3//f/9//3//f/9//3//f/9//3//f/9//3//f/9//3//f/9//3//f/9//3//f/9//3//f/9//3//f/9//3//f/9//3//f/9//3//f/9//3//f/9//3//f/9//3//f/9//3//f/9//3//f/9//3//f/9/vHd8b/9//3//f/9//3//f/9//3//f/9//3//f/9//3//f/9//3//f/9//3//f/9//3//f/9//3//f/9//3//f/9//3//f/9//3//f/9//3//f/9//3//f/9//3//f/9//3//f/9//3//f/9//3//f/9//3//f/9//3//f/9//3//f/9//3//f/9//3//f/9//3//f/9//3//f/9//3//f/9//3//f/9/eEZ9Ifst/3f/f/9//3//f/9//3//f/9//3//f/9//3//f/9//3//f/9//3//f/9//3//f/9//3//f/9//3//f/9//3//f/9//3//f/9//3//f/9//3//f/9//3//f/9//3//f/9//3//f/9//3//f/9//3//f/g13Vb+f/9//3//f/9//3//f/9//3//f/9//3//f/9//3//f/9//3//f/9//3//f/9//3//f/9//3//f/9//3//f/9//3//f/9//3//f/9//3//f/9//3//f/9//3//f/9//3//f/9//3//f/9//3//f/9//3//f/9//3//f/9//3//f/9//3//f/9//3//f/9//3//f/9//3//f/9//3//f/9//3//f/9//3//f/9//3//f/9//3//f/9//3//f/9//3//f/9//3//f/9//3//f/9//3//f/9//3//f/9/fG85IRod3VL/f/9//3//f/9//3//f/9//3//f/9//3//f/9//3//f/9//3//f/9//3//f/9//3//f/9//3//f/9//3//f/9//3//f/9//3//f/9//3//f/9//3//f/9//3//f/9//3//f/9//3//f/9//3//f/9//3//f/9//3//f/9//3//f/9//3//f/9//3//f/9//3//f/9//3//f/9//3/eex1jmim9Hb1O/3//f/9//3//f/9//3//f/9//3//f/9//3//f/9//3//f/9//3//f/9//3//f/9//3//f/9//3//f/9//3//f/9//3//f/9//3//f/9//3//f/9//3//f/9//3//f/9//3//f/9//3//f/9//3//f99/ORm7Kf9//3//f/9//3//f/9//3//f/9//3//f/9//3//f/9//3//f/9//3//f/9//3//f/9//3//f/9//3//f/9//3//f/9//3//f/9//3//f/9//3//f/9//3//f/9//3//f/9//3//f/9//3//f/9//3//f/9//3//f/9//3//f/9//3//f/9//3//f/9//3//f/9//3//f/9//3//f/9//3//f/9//3//f/9//3//f/9//3//f/9//3//f/9//3//f/9//3//f/9//3//f/9//3//f/9//3//f/9//388YxkVWRV7Pv9//3//f/9//3//f/9//3//f/9//3//f/9//3//f/9//3//f/9//3//f/9//3//f/9//3//f/9//3//f/9//3//f/9//3//f/9//3//f/9//3//f/9//3//f/9//3//f/9//3//f/9//3//f/9//3//f/9//3//f/9//3//f/9//3//f/9//3//f/9//3//f/9//3//f/9//38bY5opfRlePv57/3//f/9//3//f/9//3//f/9//3//f/9//3//f/9//3//f/9//3//f/9//3//f/9//3//f/9//3//f/9//3//f/9//3//f/9//3//f/9//3//f/9//3//f/9//3//f/9//3//f/9//3//f/9//3//f/9//383FZsd/3//f/9//3//f/9//3//f/9//3//f/9//3//f/9//3//f/9//3//f/9//3//f/9//3//f/9//3//f/9//3//f/9//3//f/9//3//f/9//3//f/9//3//f/9//3//f/9//3//f/9//3//f/9//3//f/9//3//f/9//3//f/9//3//f/9//3//f/9//3//f/9//3//f/9//3//f/5//n//f/9//3//f/9//3//f/9//3//f/9//3//f/9//3//f/9//3//f/9//3//f/9//3//f/9//3//f/9//3//f51vOhFZEXw+/3//f/9//3//f/9//3//f/9//3//f/9//3//f/9//3//f/9//3//f/9//3//f/9//3//f/9//3//f/9//3//f/9//3//f/9//3//f/9//3//f/9//3//f/9//3//f/9//3//f/9//3//f/9//3//f/9//3//f/9//3//f/9//3//f/9//3//f/9//3//f/9//3//f/9//38cY1khfR39Kf97/n//f/9//3//f/9//3//f/9//3//f/9//3//f/9//3//f/9//3//f/9//3//f/9//3//f/9//3//f/9//3//f/9//3//f/9//3//f/9//3//f/9//3//f/9//3//f/9//3//f/9//3//f/9//3//f/9//39ca1sZWxX/f/5//3//f/9//3//f/9//3//f/9//3//f/9//3//f/9//3//f/9//3//f/9//3//f/9//3//f/9//3//f/9//3//f/9//3//f/9//3//f/9//3//f/9//3//f/9//3//f/9//3//f/9//3//f/9//3//f/9//3//f/9//3//f/9//3//f/9//3//f/9//3//f/9//3//f/9/Wj6ZJRxj/3//f/9//3//f/9//3//f/9//3//f/9//3//f/9//3//f/9//3//f/9//3//f/9//3//f/9//3//f/9//n8YDVsRPDb/f/9//3//f/9//3//f/9//3//f/9//3//f/9//3//f/9//3//f/9//3//f/9//3//f/9//3//f/9//3//f/9//3//f/9//3//f/9//3//f/9//3//f/9//3//f/9//3//f/9//3//f/9//3//f/9//3//f/9//3//f/9//3//f/9//3//f/9//3//f/9//3//f/9//39aSlwdXQ39Ld93/3//f/9//3//f/9//3//f/9//3//f/9//3//f/9//3//f/9//3//f/9//3//f/9//3//f/9//3//f/9//3//f/9//3//f/9//3//f/9//3//f/9//3//f/9//3//f/9//3//f/9//3//f/9//3//f/9//3//f1xnWxV7Ff9//3//f/9//3//f/9//3//f/9//3//f/9//3//f/9//3//f/9//3//f/9//3//f/9//3//f/9//3//f/9//3//f/9//3//f/9//3//f/9//3//f/9//3//f/9//3//f/9//3//f/9//3//f/9//3//f/9//3//f/9//3//f/9//3//f/9//3//f/9//3//f/9//3//f/9/G2N6HXsd2zX/f/9//3//f/9//3//f/9//3//f/9//3//f/9//3//f/9//3//f/9//3//f/9//3//f/9//3//f/9//3//fxkZWxUcLv9//3//f/9//3//f/9//3//f/9//3//f/9//3//f/9//3//f/9//3//f/9//3//f/9//3//f/9//3//f/9//3//f/9//3//f/9//3//f/9//3//f/9//3//f/9//3//f/9//3//f/9//3//f/9//3//f/9//3//f/9//3//f/9//3//f/9//3//f/9//3//f/9//3+cUn4dfBX+Sv9//3//f/9//3//f/9//3//f/9//3//f/9//3//f/9//3//f/9//3//f/9//3//f/9//3//f/9//3//f/9//3//f/9//3//f/9//3//f/9//3//f/9//3//f/9//3//f/9//3//f/9//3//f/9//3//f/9//3//f/9/XGdbFRoN/3//f/9//3//f/9//3//f/9//3//f/9//3//f/9//3//f/9//3//f/9//3//f/9//3//f/9//3//f/9//3//f/9//3//f/9//3//f/9//3//f/9//3//f/9//3//f/9//3//f/9//3//f/9//3//f/9//3//f/9//3//f/9//3//f/9//3//f/9//3//f/9//3//f/9//39da1oZfB26Jf9//3//f/9//3//f/9//3//f/9//3//f/9//3//f/9//3//f/9//3//f/9//3//f/9//3//f/9//3//f/9/ORl8Gfsl/3//f/9//3//f/9//3//f/9//3//f/9//3//f/9//3//f/9//3//f/9//3//f/9//3//f/9//3//f/9//3//f/9//3//f/9//3//f/9//3//f/9//3//f/9//3//f/9//3//f/9//3//f/9//3//f/9//3//f/9//3//f/9//3//f/9//3//f/9//3//f/9//386Y1whWg3+Sv5//3//f/9//3//f/9//3//f/9//3//f/9//3//f/9//3//f/9//3//f/9//3//f/9//3//f/9//3//f/9//3//f/9//3//f/9//3//f/9//3//f/9//3//f/9//3//f/9//3//f/9//3//f/9//3//f/9//3//f/9//399bzsVOg3/d/9//3//f/9//3//f/9//3//f/9//3//f/9//3//f/9//3//f/9//3//f/9//3//f/9//3//f/9//3//f/9//3//f/9//3//f/9//3//f/9//3//f/9//3//f/9//3//f/9//3//f/9//3//f/9//3//f/9//3//f/9//3//f/9//3//f/9//3//f/9//3//f/9//3//f/5/WhVbGbol/3//f/9//3//f/9//3//f/9//3//f/9//3//f/9//3//f/9//3//f/9//3//f/9//3//f/9//3//f/9//3+ZKVsZ3CH/f/9//3//f/9//3//f/9//3//f/9//3//f/9//3//f/9//3//f/9//3//f/9//3//f/9//3//f/9//3//f/9//3//f/9//3//f/9//3//f/9//3//f/9//3//f/9//3//f/9//3//f/9//3//f/9//3//f/9//3//f/9//3//f/9//3//f/9//3//f/9/vne5LX4d3CG/c/9//3//f/9//3//f/9//3//f/9//3//f/9//3//f/9//3//f/9//3//f/9//3//f/9//3//f/9//3//f/9//3//f/9//3//f/9//3//f/9//3//f/9//3//f/9//3//f/9//3//f/9//3//f/9//3//f/9//3//f/9//3//f55zOhU7Dd93/3//f/9//3//f/9//3//f/9//3//f/9//3//f/9//3//f/9//3//f/9//3//f/9//3//f/9//3//f/9//3//f/9//3//f/9//3//f/9//3//f/9//3//f/9//3//f/9//3//f/9//3//f/9//3//f/9//3//f/9//3//f/9//3//f/9//3//f/9//3//f/9//3//f/9//3+aGXwZWhn/f/9//3//f/9//3//f/9//3//f/9//3//f/9//3//f/9//3//f/9//3//f/9//3//f/9//3//f/9//3//f9otfBWcGf9//3//f/9//3//f/9//3//f/9//3//f/9//3//f/9//3//f/9//3//f/9//3//f/9//3//f/9//3//f/9//3//f/9//3//f/9//3//f/9//3//f/9//3//f/9//3//f/9//3//f/9//3//f/9//3//f/9//3//f/9//3//f/9//3//f/9//3//f/9/3Fp5HZ4VvBXfc/9//3//f/9//3//f/9//3//f/9//3//f/9//3//f/9//3//f/9//3//f/9//3//f/9//3//f/9//3//f/9//3//f/9//3//f/9//3//f/9//3//f/9//3//f/9//3//f/9//3//f/9//3//f/9//3//f/9//3//f/9//3//f/9/33s6FTwVv2//f/9//3//f/9//3//f/9//3//f/9//3//f/9//3//f/9//3//f/9//3//f/9//3//f/9//3//f/9//3//f/9//3//f/9//3//f/9//3//f/9//3//f/9//3//f/9//3//f/9//3//f/9//3//f/9//3//f/9//3//f/9//3//f/9//3//f/9//3//f/9//3//f/9//3//f/wpfBlbFf9//3//f/9//3//f/9//3//f/9//3//f/9//3//f/9//3//f/9//3//f/9//3//f/9//3//f/9//3//f/9/PTp8FZ0Z/3//f/9//3//f/9//3//f/9//3//f/9//3//f/9//3//f/9//3//f/9//3//f/9//3//f/9//3//f/9//3//f/9//3//f/9//3//f/9//3//f/9//3//f/9//3//f/9//3//f/9//3//f/9//3//f/9//3//f/9//3//f/9//3//f/9//3//f/5/+mJbHZ0Nmw3/b/5//3//f/9//3//f/9//3//f/9//3//f/9//3//f/9//3//f/9//3//f/9//3//f/9//3//f/9//3//f/9//3//f/9//3//f/9//3//f/9//3//f/9//3//f/9//3//f/9//3//f/9//3//f/9//3//f/9//3//f/9//3//f/9//3/fezoVPBF/a/9//3//f/9//3//f/9//3//f/9//3//f/9//3//f/9//3//f/9//3//f/9//3//f/9//3//f/9//3//f/9//3//f/9//3//f/9//3//f/9//3//f/9//3//f/9//3//f/9//3//f/9//3//f/9//3//f/9//3//f/9//3//f/9//3//f/9//3//f/9//3//f/9//3//f/9/+i2cGRkN/3v/f/9//3//f/9//3//f/9//3//f/9//3//f/9//3//f/9//3//f/9//3//f/9//3//f/9//3//f/9//38bOnwVfBH/f/9//3//f/9//3//f/9//3//f/9//3//f/9//3//f/9//3//f/9//3//f/9//3//f/9//3//f/9//3//f/9//3//f/9//3//f/9//3//f/9//3//f/9//3//f/9//3//f/9//3//f/9//3//f/9//3//f/9//3//f/9//3//f/9//3//f/9//FpbHX4RHSr/c/5//3//f/9//3//f/9//3//f/9//3//f/9//3//f/9//3//f/9//3//f/9//3//f/9//3//f/9//3//f/9//3//f/9//3//f/9//3//f/9//3//f/9//3//f/9//3//f/9//3//f/9//3//f/9//3//f/9//3//f/9//3//f/9//3//f/9/ORV9EV5f/3//f/9//3//f/9//3//f/9//3//f/9//3//f/9//3//f/9//3//f/9//3//f/9//3//f/9//3//f/9//3//f/9//3//f/9//3//f/9//3//f/9//3//f/9//3//f/9//3//f/9//3//f/9//3//f/9//3//f/9//3//f/9//3//f/9//3//f/9//3//f/9//3//f/9//39bPnwVWwlfY/9//3//f/9//3//f/9//3//f/9//3//f/9//3//f/9//3//f/9//3//f/9//3//f/9//3//f/9//3//fzw+WxGdGf9//3//f/9//3//f/9//3//f/9//3//f/9//3//f/9//3//f/9//3//f/9//3//f/9//3//f/9//3//f/9//3//f/9//3//f/9//3//f/9//3//f/9//3//f/9//3//f/9//3//f/9//3//f/9//3//f/9//3//f/9//3//f/9//3//f99/u1ZcHXwVnTb/f/9//3//f/9//3//f/9//3//f/9//3//f/9//3//f/9//3//f/9//3//f/9//3//f/9//3//f/9//3//f/9//3//f/9//3//f/9//3//f/9//3//f/9//3//f/9//3//f/9//3//f/9//3//f/9//3//f/9//3//f/9//3//f/9//3//f/9//39ZHXwR/VL+f/9//3//f/9//3//f/9//3//f/9//3//f/9//3//f/9//3//f/9//3//f/9//3//f/9//3//f/9//3//f/9//3//f/9//3//f/9//3//f/9//3//f/9//3//f/9//3//f/9//3//f/9//3//f/9//3//f/9//3//f/9//3//f/9//3//f/9//3//f/9//3//f/9//3//f5tGfBl8Ef1O/3//f/9//3//f/9//3//f/9//3//f/9//3//f/9//3//f/9//3//f/9//3//f/9//3//f/9//3//f/9/HD58FXsV/3//f/9//3//f/9//3//f/9//3//f/9//3//f/9//3//f/9//3//f/9//3//f/9//3//f/9//3//f/9//3//f/9//3//f/9//3//f/9//3//f/9//3//f/9//3//f/9//3//f/9//3//f/9//3//f/9//3//f/9//3//f/9//3//f/9/mk49HX0R3kr/f/9//3//f/9//3//f/9//3//f/9//3//f/9//3//f/9//3//f/9//3//f/9//3//f/9//3//f/9//3//f/9//3//f/9//3//f/9//3//f/9//3//f/9//3//f/9//3//f/9//3//f/9//3//f/9//3//f/9//3//f/9//3//f/9//3//f/9//3//f5ohnRXdUv9//3//f/9//3//f/9//3//f/9//3//f/9//3//f/9//3//f/9//3//f/9//3//f/9//3//f/9//3//f/9//3//f/9//3//f/9//3//f/9//3//f/9//3//f/9//3//f/9//3//f/9//3//f/9//3//f/9//3//f/9//3//f/9//3//f/9//3//f/9//3//f/9//3//f/9//FJ8GVwZnUr/f/9//3//f/9//3//f/9//3//f/9//3//f/9//3//f/9//3//f/9//3//f/9//3//f/9//3//f/9//388PlwVnBn/f/9//3//f/9//3//f/9//3//f/9//3//f/9//3//f/9//3//f/9//3//f/9//3//f/9//3//f/9//3//f/9//3//f/9//3//f/9//3//f/9//3//f/9//3//f/9//3//f/9//3//f/9//3//f/9//3//f/9//3//f/9//3//f/9/fWt8IX0ZXTb/f/9//3//f/9//3//f/9//3//f/9//3//f/9//3//f/9//3//f/9//3//f/9//3//f/9//3//f/9//3//f/9//3//f/9//3//f/9//3//f/9//3//f/9//3//f/9//3//f/9//3//f/9//3//f/9//3//f/9//3//f/9//3//f/9//3//f/9//3//f/9/uyF8Df1S/3//f/9//3//f/9//3//f/9//3//f/9//3//f/9//3//f/9//3//f/9//3//f/9//3//f/9//3//f/9//3//f/9//3//f/9//3//f/9//3//f/9//3//f/9//3//f/9//3//f/9//3//f/9//3//f/9//3//f/9//3//f/9//3//f/9//3//f/9//3//f/9//3//f/9//38bV3wdfBXaLf5//3//f/9//3//f/9//3//f/9//3//f/9//3//f/9//3//f/9//3//f/9//3//f/9//3//f/9//3//f/s1fBV7Gf9//3//f/9//3//f/9//3//f/9//3//f/9//3//f/9//3//f/9//3//f/9//3//f/9//3//f/9//3//f/9//3//f/9//3//f/9//3//f/9//3//f/9//3//f/9//3//f/9//3//f/9//3//f/9//3//f/9//3//f/9//3//f/9/ulZbHZ0Z3j7/f/9//3//f/9//3//f/9//3//f/9//3//f/9//3//f/9//3//f/9//3//f/9//3//f/9//3//f/9//3//f/9//3//f/9//3//f/9//3//f/9//3//f/9//3//f/9//3//f/9//3//f/9//3//f/9//3//f/9//3//f/9//3//f/9//3//f/9//3//f/9//3/bLX0VfUL/f/9//3//f/9//3//f/9//3//f/9//3//f/9//3//f/9//3//f/9//3//f/9//3//f/9//3//f/9//3//f/9//3//f/9//3//f/9//3//f/9//3//f/9//3//f/9//3//f/9//3//f/9//3//f/9//3//f/9//3//f/9//3//f/9//3//f/9//3//f/9//3//f/9//3//f55nWxGdGZoh/3//f/9//3//f/9//3//f/9//3//f/9//3//f/9//3//f/9//3//f/9//3//f/9//3//f/9//3//f/9/HDZcEb0d/3//f/9//3//f/9//3//f/9//3//f/9//3//f/9//3//f/9//3//f/9//3//f/9//3//e/9//3//f/9//3//f/9//3//f/9//3//f/9//3//f/9//3//f/9//3//f/9//3//f/9//3//f/9//3//f/9//3//f/9//3//f997Gz58FX4VPVv/f/9//3//f/9//3//f/9//3//f/9//3//f/9//3//f/9//3//f/9//3//f/9//3//f/9//3//f/9//3//f/9//3//f/9//3//f/9//3//f/9//3//f/9//3//f/9//3//f/9//3//f/9//3//f/9//3//f/9//3//f/9//3//f/9//3//f/9//3//f/9//3//f/s1fhVdOv97/3//f/9//3//f/9//3//f/9//3//f/9//3//f/9//3//f/9//3//f/9//3//f/9//3//f/9//3//f/9//3//f/9//3//f/9//3//f/9//3//f/9//3//f/9//3//f/9//3//f/9//3//f/9//3//f/9//3//f/9//3//f/9//3//f/9//3//f/9//3//f/9//3//f/9/33NaCZ0Veh3/f/9//3//f/9//3//f/9//3//f/9//3//f/9//3//f/9//3//f/9//3//f/9//3//f/9//3//f/9//3/7LXwVmx3/f/9//3//f/9//3//f/9//3//f/9//3//f/9//3//f/9//3//f/9//3//f/9//3//f51z/3//f/9//3//f/9//3//f/9//3//f/9//3//f/9//3//f/9//3//f/9//3//f/9//3//f/9//3//f/9//3//f/9//3//f/5/uVJeHX0RvUL+f/9//3//f/9//3//f/9//3//f/9//3//f/9//3//f/9//3//f/9//3//f/9//3//f/9//3//f/9//3//f/9//3//f/9//3//f/9//3//f/9//3//f/9//3//f/9//3//f/9//3//f/9//3//f/9//3//f/9//3//f/9//3//f/9//3//f/9//3//f/9//3//f/9/+i2fGfsl/3v/f/9//3//f/9//3//f/9//3//f/9//3//f/9//3//f/9//3//f/9//3//f/9//3//f/9//3//f/9//3//f/9//3//f/9//3//f/9//3//f/9//3//f/9//3//f/9//3//f/9//3//f/9//3//f/9//3//f/9//3//f/9//3//f/9//3//f/9//3//f/9//3//f/9//n//fzoVnBlcEf9//3//f/9//3//f/9//3//f/9//3//f/9//3//f/9//3//f/9//3//f/9//3//f/9//3//f/9//3//f9stfBXcJf9//3//f/9//3//f/9//3//f/9//3//f/9//3//f/9//3//f/9//3//f/9//3//f/9//3//f/9//3//f/9//3//f/9//3//f/9//3//f/9//3//f/9//3//f/9//3//f/9//3//f/9//3//f/9//3//f/9//3//f717G0JcHV0ZfT7/f/9//3//f/9//3//f/9//3//f/9//3//f/9//3//f/9//3//f/9//3//f/9//3//f/9//3//f/9//3//f/9//3//f/9//3//f/9//3//f/9//3//f/9//3//f/9//3//f/9//3//f/9//3//f/9//3//f/9//3//f/9//3//f/9//3//f/9//3//f/9//3//f/9//387OlwRexX/d/9//3//f/9//3//f/9//3//f/9//3//f/9//3//f/9//3//f/9//3//f/9//3//f/9//3//f/9//3//f/9//3//f/9//3//f/9//3//f/9//3//f/9//3//f/9//3//f/9//3//f/9//3//f/9//3//f/9//3//f/9//3//f/9//3//f/9//3//f/9//3//f/9//3//f/9/Whl8GT0R/3v/f/9//3//f/9//3//f/9//3//f/9//3//f/9//3//f/9//3//f/9//3//f/9//3//f/9//3//f/9/eSF8Gdwl/3//f/9//3//f/9//3//f/9//3//f/9//3//f/9//3//f/9//3//f/9//3//f/9//3//f/9//3//f/9//3//f/9//3//f/9//3//f/9//3//f/9//3//f/9//3//f/9//3//f/9//3//f/9//3//f/9//3//f1xrfCF6GV0Z/k7+f/9//3//f/9//3//f/9//3//f/9//3//f/9//3//f/9//3//f/9//3//f/9//3//f/9//3//f/9//3//f/9//3//f/9//3//f/9//3//f/9//3//f/9//3//f/9//3//f/9//3//f/9//3//f/9//3//f/9//3//f/9//3//f/9//3//f/9//3//f/9//3//f/9//3//f1o+nR1bFf97/3//f/9//3//f/9//3//f/9//3//f/9//3//f/9//3//f/9//3//f/9//3//f/9//3//f/9//3//f/9//3//f/9//3//f/9//3//f/9//3//f/9//3//f/9//3//f/9//3//f/9//3//f/9//3//f/9//3//f/9//3//f/9//3//f/9//3//f/9//3//f/9//3//f/9//396HXwdHQ3/e/9//3//f/9//3//f/9//3//f/9//3//f/9//3//f/9//3//f/9//3//f/9//3//f/9//3//f/9//39bIX0ZPTL/f/9//3//f/9//3//f/9//3//f/9//3//f/9//3//f/9//3//f/9//3//f/9//3//f/9//3//f/9//3//f/9//3//f/9//3//f/9//3//f/9//3//f/9//3//f/9//3//f/9//3//f/9//3//f/9//3//f9x7WyWbHV8RvTb/f/9//3//f/9//3//f/9//3//f/9//3//f/9//3//f/9//3//f/9//3//f/9//3//f/9//3//f/9//3//f/9//3//f/9//3//f/9//3//f/9//3//f/9//3//f/9//3//f/9//3//f/9//3//f/9//3//f/9//3//f/9//3//f/9//3//f/9//3//f/9//3//f/9//3//f/9/e0Z9GVwV/3f/f/9//3//f/9//3//f/9//3//f/9//3//f/9//3//f/9//3//f/9//3//f/9//3//f/9//3//f/9//3//f/9//3//f/9//3//f/9//3//f/9//3//f/9//3//f/9//3//f/9//3//f/9//3//f/9//3//f/9//3//f/9//3//f/9//3//f/9//3//f/9//3//f/9//3//f5oZXRk8Fd9z/3//f/9//3//f/9//3//f/9//3//f/9//3//f/9//3//f/9//3//f/9//3//f/9//3//f/9//3//fxkVfRU8Nv9//3//f/9//3//f/9//3//f/9//3//f/9//3//f/9//3//f/9//3//f/9//3//f/9//3//f/9//3//f/9//3//f/9//3//f/9//3//f/9//3//f/9//3//f/9//3//f/9//3//f/9//3//f/9//3//f31vmyl+Eb4lfmf/f/9//3//f/9//3//f/9//3//f/9//3//f/9//3//f/9//3//f/9//3//f/9//3//f/9//3//f/9//3//f/9//3//f/9//3//f/9//3//f/9//3//f/9//3//f/9//3//f/9//3//f/9//3//f/9//3//f/9//3//f/9//3//f/9//3//f/9//3//f/9//3//f/9//3//f/9//39aQp4dGw3/e/9//3//f/9//3//f/9//3//f/9//3//f/9//3//f/9//3//f/9//3//f/9//3//f/9//3//f/9//3//f/9//3//f/9//3//f/9//3//f/9//3//f/9//3//f/9//3//f/9//3//f/9//3//f/9//3//f/9//3//f/9//3//f/9//3//f/9//3//f/9//3//f/9//3//f/9/2iWeHVsNnmP/f/9//3//f/9//3//f/9//3//f/9//3//f/9//3//f/9//3//f/9//3//f/9//3//f/9//3//f/9/GRV9Fb1G/3//f/9//3//f/9//3//f/9//3//f/9//3//f/9//3//f/9//3//f/9//3//f/9//3//f/9//3//f/9//3//f/9//3//f/9//3//f/9//3//f/9//3//f/9//3//f/9//3//f/9//3//f/9//3//f7lWvCl9ET02/3//f/9//3//f/9//3//f/9//3//f/9//3//f/9//3//f/9//3//f/9//3//f/9//3//f/9//3//f/9//3//f/9//3//f/9//3//f/9//3//f/9//3//f/9//3//f/9//3//f/9//3//f/9//3//f/9//3//f/9//3//f/9//3//f/9//3//f/9//3//f/9//3//f/9//3//f/9//3//f7xOfRUbBd9v/3//f/9//3//f/9//3//f/9//3//f/9//3//f/9//3//f/9//3//f/9//3//f/9//3//f/9//3//f/9//3//f/9//3//f/9//3//f/9//3//f/9//3//f/9//3//f/9//3//f/9//3//f/9//3//f/9//3//f/9//3//f/9//3//f/9//3//f/9//3//f/9//3//f/9//38aLnwVnA0+X/9//3//f/9//3//f/9//3//f/9//3//f/9//3//f/9//3//f/9//3//f/9//3//f/9//3//f/9/vXMbEVwV3FL/f/9//3//f/9//3//f/9//3//f/9//3//f/9//3//f/9//3//f/9//3//f/9//3//f/9//3//f/9//3//f/9//3//f/9//3//f/9//3//f/9//3//f/9//3//f/9//3//f/9//3//f/9//3//f/o1fxldDb5C/3//f/9//3//f/9//3//f/9//3//f/9//3//f/9//3//f/9//3//f/9//3//f/9//3//f/9//3//f/9//3//f/9//3//f/9//3//f/9//3//f/9//3//f/9//3//f/9//3//f/9//3//f/9//3//f/9//3//f/9//3//f/9//3//f/9//3//f/9//3//f/9//3//f/9//3//f/9//3//f/9/u05+GRsB/3f/f/9//3//f/9//3//f/9//3//f/9//3//f/9//3//f/9//3//f/9//3//f/9//3//f/9//3//f/9//3//f/9//3//f/9//3//f/9//3//f/9//3//f/9//3//f/9//3//f/9//3//f/9//3//f/9//3//f/9//3//f/9//3//f/9//3//f/9//3//f/9//3//f/9//3//fxoynR19GV5b/3//f/9//3//f/9//3//f/9//3//f/9//3//f/9//3//f/9//3//f/9//3//f/9//3//f/9//398a1wROwlfY/9//3//f/9//3//f/9//3//f/9//3//f/9//3//f/9//3//f/9//3//f/9//3//f/9//3//f/9//3//f/9//3//f/9//3//f/9//3//f/9//3//f/9//3//f/9//3//f/9//3//f/9//3/9f7k1fRldCV02/3//f/9//3//f/9//3//f/9//3//f/9//3//f/9//3//f/9//3//f/9//3//f/9//3//f/9//3//f/9//3//f/9//3//f/9//3//f/9//3//f/9//3//f/9//3//f/9//3//f/9//3//f/9//3//f/9//3//f/9//3//f/9//3//f/9//3//f/9//3//f/9//3//f/9//3//f/9//3//f/9//3+8Tl0ZGwm/b/9//3//f/9//3//f/9//3//f/9//3//f/9//3//f/9//3//f/9//3//f/9//3//f/9//3//f/9//3//f/9//3//f/9//3//f/9//3//f/9//3//f/9//3//f/9//3//f/9//3//f/9//3//f/9//3//f/9//3//f/9//3//f/9//3//f/9//3//f/9//3//f/9//3//f/9/WzZ8HZ4RHVf/f/9//3//f/9//3//f/9//3//f/9//3//f/9//3//f/9//3//f/9//3//f/9//3//f/9//3//fxtjPBUbCb9z/3//f/9//3//f/9//3//f/9//3//f/9//3//f/9//3//f/9//3//f/9//3//f/9//3//f/9//3//f/9//3//f/9//3//f/9//3//f/9//3//f/9//3//f/9//3//f/9//3//f/9//3/+e/o1nhmdFV5f/3//f/9//3//f/9//3//f/9//3//f/9//3//f/9//3//f/9//3//f/9//3//f/9//3//f/9//3//f/9//3//f/9//3//f/9//3//f/9//3//f/9//3//f/9//3//f/9//3//f/9//3//f/9//3//f/9//3//f/9//3//f/9//3//f/9//3//f/9//3//f/9//3//f/9//3//f/9//3//f/9//3//f9xSnhn6BF9f/3//f/9//3//f/9//3//f/9//3//f/9//3//f/9//3//f/9//3//f/9//3//f/9//3//f/9//3//f/9//3//f/9//3//f/9//3//f/9//3//f/9//3//f/9//3//f/9//3//f/9//3//f/9//3//f/9//3//f/9//3//f/9//3//f/9//3//f/9//3//f/9//3//f/9//397Op0dfhkdV/9//3//f/9//3//f/9//3//f/9//3//f/9//3//f/9//3//f/9//3//f/9//3//f/9//3//f/9/uVJ9HZwd/3//f/9//3//f/9//3//f/9//3//f/9//3//f/9//3//f/9//3//f/9//3//f/9//3//f/9//3//f/9//3//f/9//3//f/9//3//f/9//3//f/9//3//f/9//3//f/9//3//f/9//388Z5glfhkdLv93/3//f/9//3//f/9//3//f/9//3//f/9//3//f/9//3//f/9//3//f/9//3//f/9//3//f/9//3//f/9//3//f/9//3//f/9//3//f/9//3//f/9//3//f/9//3//f/9//3//f/9//3//f/9//3//f/9//3//f/9//3//f/9//3//f/9//3//f/9//3//f/9//3//f/9//3//f/9//3//f/9//3//f/9//FZdETsBP1f/f/9//3//f/9//3//f/9//3//f/9//3//f/9//3//f/9//3//f/9//3//f/9//3//f/9//3//f/9//3//f/9//3//f/9//3//f/9//3//f/9//3//f/9//3//f/9//3//f/9//3//f/9//3//f/9//3//f/9//3//f/9//3//f/9//3//f/9//3//f/9//3//f/9//3//f7xCex1eJdxK/3//f/9//3//f/9//3//f/9//3//f/9//3//f/9//3//f/9//3//f/9//3//f/9//3//f/9//3+aSlwV/Sn/f/9//3//f/9//3//f/9//3//f/9//3//f/9//3//f/9//3//f/9//3//f/9//3//f/9//3//f/9//3//f/9//3//f/9//3//f/9//3//f/9//3//f/9//3//f/9//3//f/9//3/7XnklfRl9Ed9z/3//f/9//3//f/9//3//f/9//3//f/9//3//f/9//3//f/9//3//f/9//3//f/9//3//f/9//3//f/9//3//f/9//3//f/9//3//f/9//3//f/9//3//f/9//3//f/9//3//f/9//3//f/9//3//f/9//3//f/9//3//f/9//3//f/9//3//f/9//3//f/9//3//f/9//n++d3xvXWcdY91aHGNda5xz/3/7Vn0VGgF/Z/9//3//f/9//3//f/9//3//f/9//3//f/9//3//f/9//3//f/9//3//f/9//3//f/9//3//f/9//3//f/9//3//f/9//3//f/9//3//f/9//3//f/9//3//f/9//3//f/9//3//f/9//3//f/9//3//f/9//3//f/9//3//f/9//3//f/9//3//f/9//3//f/9//3//f/9/nD6dFX4NPk//f/9//3//f/9//3//f/9//3//f/9//3//f/9//3//f/9//3//f/9//3//f/9//3//f/9//3//fzs+fRkeMv9//3//f/9//3//f/9//3//f/9//3//f/9//3//f/9//3//f/9//3//f/9//3//f/9//3//f/9//3//f/9//3//f/9//3//f/9//3//f/9//3//f/9//3//f/9//3//f/9//3/7Xl0VnRFeFX5j/3//f/9//3//f/9//3//f/9//3//f/9//3//f/9//3//f/9//3//f/9//3//f/9//3//f/9//3//f/9//3//f/9//3//f/9//3//f/9//3//f/9//3//f/9//3//f/9//3//f/9//3//f/9//3//f/9//3//f/9//3//f/9//3//f/9//3//f/9//3//f/9//398b5tW2jFaHVwZXBVcEX0RXA19DVwNXRVbEZsdWgkbBT5b/3//f/9//3//f/9//3//f/9//3//f/9//3//f/9//3//f/9//3//f/9//3//f/9//3//f/9//3//f/9//3//f/9//3//f/9//3//f/9//3//f/9//3//f/9//3//f/9//3//f/9//3//f/9//3//f/9//3//f/9//3//f/9//3//f/9//3//f/9//3//f/9//3//f/9//397OnwRXiEcU/9//3//f/9//3//f/9//3//f/9//3//f/9//3//f/9//3//f/9//3//f/9//3//f/9//3//f/9/Gjp9FR0y/3//f/9//3//f/9//3//f/9//3//f/9//3//f/9//3//f/9//3//f/9//3//f/9//3//f/9//3//f/9//3//f/9//3//f/9//3//f/9//3//f/9//3//f/9//3//f/9//388Y3wVfR39JZ9n/n//f/9//3//f/9//3//f/9//3//f/9//3//f/9//3//f/9//3//f/9//3//f/9//3//f/9//3//f/9//3//f/9//3//f/9//3//f/9//3//f/9//3//f/9//3//f/9//3//f/9//3//f/9//3//f/9//3//f/9//3//f/9//3//f/9//3//f/9//3//f/1/u1pXIVwdfBWdFX0VXBU8EX0ZnBm9GXwRXRFcDX4JWwlcCVwJWg16Qv5//3//f/9//3//f/9//3//f/9//3//f/9//3//f/9//3//f/9//3//f/9//3//f/9//3//f/9//3//f/9//3//f/9//3//f/9//3//f/9//3//f/9//3//f/9//3//f/9//3//f/9//3//f/9//3//f/9//3//f/9//3//f/9//3//f/9//3//f/9//3//f/9//3//fxoyfRl9ET5b/3//f/9//3//f/9//3//f/9//3//f/9//3//f/9//3//f/9//3//f/9//3//f/9//3//f/9//3+4KX0Z/C3/f/9//3//f/9//3//f/9//3//f/9//3//f/9//3//f/9//3//f/9//3//f/9//3//f/9//3//f/9//3//f/9//3//f/9//3//f/9//3//f/9//3//f/9//3//f/9//39da3slnhFdMt9v/3//f/9//3//f/9//3//f/9//3//f/9//3//f/9//3//f/9//3//f/9//3//f/9//3//f/9//3//f/9//3//f/9//3//f/9//3//f/9//3//f/9//3//f/9//3//f/9//3//f/9//3//f/9//3//f/9//3//f/9//3//f/9//3//f/9//3//f/9//n++d3tOeyFcFX0VXBGdGT0y/lJeY79v3nP/e/97/3u+d35r3U4cMjsNWw08EX0NexGdRt53/3//f/9//3//f/9//3//f/9//3//f/9//3//f/9//3//f/9//3//f/9//3//f/9//3//f/9//3//f/9//3//f/9//3//f/9//3//f/9//3//f/9//3//f/9//3//f/9//3//f/9//3//f/9//3//f/9//3//f/9//3//f/9//3//f/9//3//f/9//3//f/9/GzJcFX0NPVf/f/9//3//f/9//3//f/9//3//f/9//3//f/9//3//f/9//3//f/9//3//f/9//3//f/9//3//f5olXBn9Lf9//3//f/9//3//f/9//3//f/9//3//f/9//3//f/9//3//f/9//3//f/9//3//f/9//3//f/9//3//f/9//3//f/9//3//f/9//3//f/9//3//f/9//3//f/9/vHd7SlwZfhm9Pv9//n//f/9//3//f/9//3//f/9//3//f/9//3//f/9//3//f/9//3//f/9//3//f/9//3//f/9//3//f/9//3//f/9//3//f/9//3//f/9//3//f/9//3//f/9//3//f/9//3//f/9//3//f/9//3//f/9//3//f/9//3//f/9//3//f/9//3//f/9/nHN6SjodfRV9DZwdPjZfY/93/3//f/9//3//f/9//3//f/9//3//f1xjfBl7EdwhfA1+EXwRfBHcQv9//3//f/9//3//f/9//3//f/9//3//f/9//3//f/9//3//f/9//3//f/9//3//f/9//3//f/9//3//f/9//3//f/9//3//f/9//3//f/9//3//f/9//3//f/9//3//f/9//3//f/9//3//f/9//3//f/9//3//f/9//3//f/9//3//f/9//3//f/9//3/8LZ0ZfQ1eW/9//3//f/9//3//f/9//3//f/9//3//f/9//3//f/9//3//f/9//3//f/9//3//f/9//3//f/9/Whl9GTwy/3//f/9//3//f/9//3//f/9//3//f/9//3//f/9//3//f/9//3//f/9//3//f/9//3//f/9//3//f/9//3//f/9//3//f/9//3//f/9//3//f/9//3//f/9/fG97JX0dfRW9Ov9//3//f/9//3//f/9//3//f/9//3//f/9//3//f/9//3//f/9//3//f/9//3//f/9//3//f/9//3//f/9//3//f/9//3//f/9//3//f/9//3//f/9//3//f/9//3//f/9//3//f/9//3//f/9//3//f/9//3//f/9//3//f/9//3//f/9//3//f/9/2lp7HVwRexV9Ff5K/3v/f/9//3//f/9//3//f/9//3//f/9//3//f/9/fW9cDVwRnEK/cxw+Xh1cFXwV+i3/f/9//3//f/9//3//f/9//3//f/9//3//f/9//3//f/9//3//f/9//3//f/9//3//f/9//3//f/9//3//f/9//3//f/9//3//f/9//3//f/9//3//f/9//3//f/9//3//f/9//3//f/9//3//f/9//3//f/9//3//f/9//3//f/9//3//f/9//3//fxsqfR17DV1b/3//f/9//3//f/9//3//f/9//3//f/9//3//f/9//3//f/9//3//f/9//3//f/9//3//f/9/3ns6DVwRnT7/f/9//3//f/9//3//f/9//3//f/9//3//f/9//3//f/9//3//f/9//3//f/9//3//f/9//3//f/9//3//f/9//3//f/9//3//f/9//3//f/9//3//f/9/nXM7GZwRfQ2eRv5//3//f/9//3//f/9//3//f/9//3//f/9//3//f/9//3//f/9//3//f/9//3//f/9//3//f/9//3//f/9//3//f/9//3//f/9//3//f/9//3//f/9//3//f/9//3//f/9//3//f/9//3//f/9//3//f/9//3//f/9//3//f/9//3//f/9//3//f/9/G1+bHXwRXBUcJp9j/n//f/9//3//f/9//3//f/9//3//f/9//3//f/9//3+eb1wRXRGdPv9//3+dUl0dXhl9ETwy/3//f/9//3//f/9//3//f/9//3//f/9//3//f/9//3//f/9//3//f/9//3//f/9//3//f/9//3//f/9//3//f/9//3//f/9//3//f/9//3//f/9//3//f/9//3//f/9//3//f/9//3//f/9//3//f/9//3//f/9//3//f/9//3//f/9//3//f/9/2SWdHXsNnmP/f/9//3//f/9//3//f/9//3//f/9//3//f/9//3//f/9//3//f/9//3//f/9//3//f/9//3//fxsRPBWcQv9//3//f/9//3//f/9//3//f/9//3//f/9//3//f/9//3//f/9//3//f/9//3//f/9//3//f/9//3//f/9//3//f/9//3//f/9//3//f/9//3//f/9/vHeaKX0VnRm9Qv9//3//f/9//3//f/9//3//f/9//3//f/9//3//f/9//3//f/9//3//f/9//3//f/9//3//f/9//3//f/9//3//f/9//3//f/9//3//f/9//3//f/9//3//f/9//3//f/9//3//f/9//3//f/9//3//f/9//3//f/9//3//f/9//3//f/9//3//f/9/ekpcFVwJHSZeW/9//3//f/9//3//f/9//3//f/9//3//f/9//3//f/9//3//f/97GQ1+DXw6/3//f/9/nXOcUlsVfRW7Hd53/3//f/9//3//f/9//3//f/9//3//f/9//3//f/9//3//f/9//3//f/9//3//f/9//3//f/9//3//f/9//3//f/9//3//f/9//3//f/9//3//f/9//3//f/9//3//f/9//3//f/9//3//f/9//3//f/9//3//f/9//3//f/9//3//f/9//3/6IX0ZWgXfb/9//3//f/9//3//f/9//3//f/9//3//f/9//3//f/9//3//f/9//3//f/9//3//f/9//3//f3xvXBU7Ff5S/3//f/9//3//f/9//3//f/9//3//f/9//3//f/9//3//f/9//3//f/9//3//f/9//3//f/9//3//f/9//3//f/9//3//f/9//3//f/9//3//f/9/2lp7IX4VvRm+b/9//3//f/9//3//f/9//3//f/9//3//f/9//3//f/9//3//f/9//3//f/9//3//f/9//3//f/9//3//f/9//3//f/9//3//f/9//3//f/9//3//f/9//3//f/9//3//f/9//3//f/9//3//f/9//3//f/9//3//f/9//3//f/9//3//f/9//3//f753+TVcEXwRnT7/e/9//3//f/9//3//f/9//3//f/9//3//f/9//3//f/9//3//f/9//3s7EVwNfT7/f/9//3//f/9/f2+bIZ0RexW9Sv9//3//f/9//3//f/9//3//f/9//3//f/9//3//f/9//3//f/9//3//f/9//3//f/9//3//f/9//3//f/9//3//f/9//3//f/9//3//f/9//3//f/9//3//f/9//3//f/9//3//f/9//3//f/9//3//f/9//3//f/9//3//f/9//3//f7oZnRk8Ef93/3//f/9//3//f/9//3//f/9//3//f/9//3//f/9//3//f/9//3//f/9//3//f/9//3//f/9/XW9dDXsVPlv/f/9//3//f/9//3//f/9//3//f/9//3//f/9//3//f/9//3//f/9//3//f/9//3//f/9//3//f/9//3//f/9//3//f/9//3//f/9//3//f/9/vnNcGX4V/SH/e/9//3//f/5//3//f/9//3//f/5//3//f/9//3//f/9//3//f/9//3//f/9//3//f/9//3//f/9//3//f/9//3//f/9//3//f/9//3//f/9//3//f/9//3//f/9//3//f/9//3//f/9//3//f/9//3//f/9//3//f/9//3//f/9//3//f/9//3//f/9/ti1cGXwJHSL/e/9//n//f/9//3//f/9//3//f/9//3//f/9//3//f/9//3//f/9//3//fzoRnhEbLv9//3//f/9//3//fz1ffRGdFX0JHVv/f/9//3//f/9//3//f/9//3//f/9//3//f/9//3//f/9//3//f/9//3//f/9//3//f/9//3//f/9//3//f/9//3//f/9//3//f/9//3//f/9//3//f/9//3//f/9//3//f/9//3//f/9//3//f/9//3//f/9//3//f/9//3//f/9/ehV7FTwR33f/f/9//3//f/9//3//f/9//3//f/9//3//f/9//3//f/9//3//f/9//3//f/9//3//f/9//3/7Xl0Rmx2ea/9//3//f/9//3//f/9//3//f/9//3//f/9//3//f/9//3//f/9//3//f/9//3//f/9//3//f/9//3//f/9//3//f/9//3//f/9//3//f/9/fW+6MX0V3SG+a/9//3//f/9//3//f/9//3//f/9//3//f/9//3//f/9//3//f/9//3//f/9//3//f/9//3//f/9//3//f/9//3//f/9//3//f/9//3//f/9//3//f/9//3//f/9//3//f/9//3//f/9//3//f/9//3//f/9//3//f/9//3//f/9//3//f/9//3//f/9/2lJ8FXsR3Bn+b/9//3//f/9//3//f/9//3//f/9//3//f/9//3//f/9//3//f/9//3//f/9/WhF9DRwq/3//f/9//3//f/9//n/9VnsZfRl8Cb5v/3//f/9//3//f/9//3//f/9//3//f/9//3//f/9//3//f/9//3//f/9//3//f/9//3//f/9//3//f/9//3//f/9//3//f/9//3//f/9//3//f/9//3//f/9//3//f/9//3//f/9//3//f/9//3//f/9//3//f/9//3//f/9//39ZFZwVXA3/f/9//3//f/9//3//f/9//3//f/9//3//f/9//3//f/9//3//f/9//3//f/9//3//f/9//3//f9xaXRXcIb9v/3//f/9//3//f/9//3//f/9//3//f/9//3//f/9//3//f/9//3//f/9//3//f/9//3//f/9//3//f/9//3//f/9//3//f/9//3//f/9/PWeaJVwRvkL+d/9//3//f/9//3//f/9//3//f/9//3//f/9//3//f/9//3//f/9//3//f/9//3//f/9//3//f/9//3//f/9//3//f/9//3//f/9//3//f/9//3//f/9//3//f/9//3//f/9//3//f/9//3//f/9//3//f/9//3//f/9//3//f/9//3//f/9//3//f/9/fGtaGXsJvRHfZ/5//3//f/9//3//f/9//3//f/9//3//f/9//3//f/9//3//f/9//3//f/9//39ZFZ0N2yH/f/9//3//f/9//3//f/9/HVubIX0ZnBX/e/9//3//f/9//3//f/9//3//f/9//3//f/9//3//f/9//3//f/9//3//f/9//3//f/9//3//f/9//3//f/9//3//f/9//3//f/9//3//f/9//3//f/9//3//f/9//3//f/9//3//f/9//3//f/9//3//f/9//3//f/9//3/fe1kVfBWcEf9//3//f/9//3//f/9//3//f/9//3//f/9//3//f/9//3//f/9//3//f/9//3//f/9//3//f/9/ek59Fdwt/3v/f/9//3//f/9//3//f/9//3//f/9//3//f/9//3//f/9//3//f/9//3//f/9//3//f/9//3//f/9//3//f/9//3//f/9//3/+f11rvC18HZ0Rn1//f/9//3//f/9//3//f/9//3//f/9//3//f/9//3//f/9//3//f/9//3//f/9//3//f/9//3//f/9//3+dd7cxuyE7Ov9//n/+f/9//3//f/9//3//f/9//3//f/9//3//f/9//3//f/9//3//f/9//3//f/9//3//f/9//3//f/9//3//f/9//3//f/9//38aPnwVXQ0dT/9//3//f/9//3//f/9//3//f/9//3//f/9//3//f/9//3//f/9//3//f/9//3//f3ohfBXcJf9//3//f/9//3//f/9//3//f953OhmdFdxG/3//f/9//3//f/9//3//f/9//3//f/9//3//f/9//3//f/9//3//f/9//3//f/9//3//f/9//3//f/9//3//f/9//3//f/9//3//f/9//3//f/9//3//f/9//3//f/9//3//f/9//3//f/9//3//f/9//3//f/9//3//f99zWhGcFbsN/3//f/9//3//f/9//3//f/9//3//f/9//3//f/9//3//f/9//3//f/9//3//f/9//3//f/9//397Sn0V/DX/f/9//3//f/9//3//f/9//3//f/9//3//f/9//3//f/9//3//f/9//3//f/9//3//f/9//3//f/9//3//f/9//3//f/9//3//f7572S2dGZ0RnT46NltCOjp7QnpCnEqbSrxS/VrcVvxeHV89Y11nfGt8b51znXO9d99/33/ff99733vfe99/vne+d5xvvnd8a7lOWRVaEZoVXmP9Xv1avFLcVrxSvE6cUr1Sm0abRrtO3FLcUrxW3Fr9XlxrfG+9d/9//3//f/9//3//f/9//3//f/9//3//f/9//3//f/9//3+dbzsVXA3dQv97/3//f/9//3//f/9//3//f/9//3//f/9//3//f/9//3//f/9//3//f/9//3//f/9/myGdDdwZ/3//f/9//3//f/9//3//f/9//n/dWj0ZXBG+c/9//3//f/9//3//f/9//3//f/9//3//f/9//3//f/9//3//f/9//3//f/9//3//f/9//3//f/9//3//f/9//3//f/9//3//f/9//3//f/9//3//f/9//3//f/9//3//f/9//3//f/9//3//f/9//3//f/9//3//f/9/O1+cEZwVuxn/f/9//3//f/9//3//f/9//3//f/9//3//f/9//3//f/9//3//f/9//3//f/9//3//f/9//3//f/o1fRU8Ov9//3//f/9//3//f/9//3//f/9//3//f/9//3//f/9//3//f/9//3//f/9//3//f/9//3//f/9//3//f/9//3//f/9//3/+f5pKeRldHZsRvmtXIXoRWwl7CVsJewlbDVwRXA18EX0NXRFcDV0NXAl8ETwJXAlcDVwNPBFcFTwNXBFcEVwVXBVcDV0RXQ1eEVwNXAlaCVoFfAlbCX0Rewl8DVwNfRF9EX0RfA18EXwRfRVcDX0JewmcDXwRfA1bDVwRWhXbLRo6nnf+f/9//3//f/9//3//f/9//3//f/9//3//fxo+fBm9Jf9//3//f/9//3//f/9//3//f/9//3//f/9//3//f/9//3//f/9//3//f/9//3//f/9//3+8LX0RvBX/f/9//3//f/9//3//f/9//3//f/9/Gzp9Gfwt/3//f/9//3//f/9//3//f/9//3//f/9//3//f/9//3//f/9//3//f/9//3//f/9//3//f/9//3//f/9//3//f/9//3//f/9//3//f/9//3//f/9//3//f/9//3//f/9//3//f/9//3//f/9//3//f/9//3//f/9//3/7UnwNnBX6If9//3//f/9//3//f/9//3//f/9//3//f/9//3//f/9//3//f/9//3//f/9//3//f/9//3//f/9/2y19EZ0+/3//f/9//3//f/9//3//f/9//3//f/9//3//f/9//3//f/9//3//f/9//3//f/9//3//f/9//3//f/9//3//f/9//3/efxo+XRWdFT0u/3f+f/k5Wxl8GXwZfRmcIZ0ZfRWdHXwZfRV8DZ0RfRWdDX0VnRmcDZ0VfRGdFX0RfRF9EZ0VfRGdEZwRnRl8Eb0RnRGcETwNWgVcCZ0RfRGeEX4RnhV9FZ4ZnR2+GZ0Znh2dFZ0VnRWdFX0VnRWcEZ0ZfRWdGXsVnBWaIb93/3//f753e0raLdste0L/f/9//3//f753Nx1cEd5K/3//f/9//3//f/9//3//f/9//3//f/9//3//f/9//3//f/9//3//f/9//3//f/5//n//f/opfRF8Ef9//3//f/9//3//f/9//3//f/5//3/eczwVPBG7Sv5//3//f/9//3//f/9//3//f/9//3//f/9//3//f/9//3//f/9//3//f/9//3//f/9//3//f/9//3//f/9//3//f/9//3//f/9//3//f/9//3//f/9//3//f/9//3//f/9//3//f/9//3//f/9//3//f/9//3//f1oyexV7DZw6/3//f/9//3//f/9//3//f/9//3//f/9//3//f/9//3//f/9//3//f/9//3//f/9//3//f/9//3/bLX4VvUb/f/9//3//f/9//3//f/9//3//f/9//3//f/9//3//f/9//3//f/9//3//f/9//3//f/9//3//f/9//3//f/9//3//f3pOXhmcDfwV/3//f/9//3//f/97/3//e/9//3f/e/9//3//c/93v2t+Z19bHlf/Wr9On0p/Rn9Gn0p/Rl9CXj5/Qn9Gn0ZfPn9C3k7/Ut5SWhlbCTwu/3P/b/93/3v/e/9//3//f/97/3//e/97/3P/c75r32/fZ19T/VLdSnw+HS58ERsyv3f/f757dx1cEXwNWgV9BXs+/3//f/9/HF9aHTwNnm//f/9//3//f/9//3//f/9//3//f/9//n9cZ/xa/3v/f/9//3//f/9//3//f/9//3//f/9/GzZ9EV0J/3v/f/9//3//f/9//3//f/9//3//f/9/vDWcFVoN33f/f/9//3//f/9//3//f/9//3//f/9//3//f/9//3//f/9//3//f/9//3//f/9//3//f/9//3//f/9//3//f/9//3//f/9//3//f/9//3//f/9//3//f/9//3//f/9//3//f/9//3//f/9//3//f/9//3//fxxfuh17FXsNXlv/f/9//3//f/9//3//f/9//3//f/9//3//f/9//3//f/9//3//f/9//3//f/9//3//f/9//3//f9stfRXdTv9//3//f/9//3//f/9//3//f/9//3//f/9//3//f/9//3//f/9//3//f/9//3//f/9//3//f/9//3//f/9//3//f5tSXBl9Ed5C/3v/f/9//3//f/9//3//f/9//3//f/9//3//f/9//3//f/9//3//f/9//3//f/9//3//f/9//3//f/9//3//f/9//3//f/9//38XHXwNOzL/f/9//3//f/9//3//f/9//3//f/9//3//f/9//3//f/9//3//f/9//3//f/53/3//f/9/GDo8EXwRew18DVoROwn/f/9//38ZPn0Z3CX/f/97/3//f/9//3//f/9//3//f/9/vndUKTkZOQn3BBkROw1cEZwZuyW6Idsp/S38MRw2XDqbHXwJWwG8SptS3FLdWtxa/VoeYx1j/WIdX11nHWfaWj0RnRU8Op1znHO8d5x33Xu+e513nHO9e717vXu+e/9/3n+9e957/3/de717nHOcc713vXvee9573nu9d3xvnW99c15rHWMeY/1am06bTnpGv3P/f/9//3//f/9//3//f/9//3//f/9//3//f/9//3//f/9//3/aSpcdnB16CXsNWg3/f/5//3//f/9//3//f/9//3//f/9//3//f/9//3//f/9//3//f/9//3//f/9//3//f/9//3//f/9/eSFcDf1W/3//f/9//3//f/9//3//f/9//3//f/9//3//f/9//3//f/9//3//f/9//3//f/9//3//f/9//3//f/9//3/de3pKPBl9Db1C/3//f/9//3//f/9//3//f/9//3//f/9//3//f/9//3//f/9//3//f/9//3//f/9//3//f/9//3//f/9//3//f/9//3//f/9//3/eezgVWxF9Pv9//3//f/9//3//f/9//3//f/9//3//f/9//3//f/9//3//f/9//3/+f/9//3//f/9/nHM4FXsRmxW9Qt1GWgk7Cf9//3//f3glXRXdSv9//3//f/9//3//f/9//3//f/9//388ZzkdOhE5BVsJXAl8DXwJnRF8FXwVXA19DX0NfQ1cCVwNWgU8DVwJfRFdCX0RXQ1+CX4Nfgl9CX4RfQ1dEV4NfBFcEZwNXQ19DV4RXhVdEV0Nfhl+EV0JXhFdEV0VXBFcFV0RfRFcEXwVXRV+FV0RfhVdDX0VXBFcEV0RfhV+FX0ZfBWcEXsVnBl7FXwVWxHdTv9//3//f/9//3//f/9//3/5WltCWj77Vp53/3//f/9//3+/d3gdfBl6EZoFfA07Mv9//3//f/9//3//f/9//3//f/9//3//f/9//3//f/9//3//f/9//3//f/9//3//f/9//3//f/9//396HVwNXmP/f/9//3//f/9//3//f/9//3//f/9//3//f/9//3//f/9//3//f/9//3//f/9//3//f/9//3//f/9//3/9f5opXBV9GdxG/3//f/9//3//f/9//3//f/9//3//f/9//3//f/9//3//f/9//3//f/9//3//f/9//3//f/9//3//f/9//3//f/9//3//f/9//3//f753OQ18Dbw+/3//f/9//3//f/9//3//f/9//3//f/9//3//f/9//3//f/9//3//f/9//3//f/5//38cWzwZWhXeTvx//39ZGVwV/3v/f593ORk8EV5f/3//f/9//3//f/9//3//f/9//3//f55zOBk6DVkF2iF+Ol4+fjo9Mj02/TEeKv4l/SG8GZ0VfA1cBVwFXA07DV0RXBFcEVwJXRFcCXwNPA1dDTwNXQldCVwNXA1dFVwNXRFdEX0RXQl+EV0NfQ1dDXwRXBF9FV0VfRV8EXsRWxFdFV0VfRV8FX0RfRF9EVwNfRF8EXwRXRVdFVsRexFbEXwdvCEcLr5v/3//f/9//3//f/9/vHcZOjkdOhF6DTgRuTF7QtxW/n//f95zmSF7FXoRegl7Ffkt33v/f/9//3//f/9//3//f/9//3//f/9//3//f/9//3//f/9//3//f/9//3//f/9//3//f/9//3//fzoZXQl9Y/9//3//f/9//3//f/9//3//f/9//3//f/9//3//f/9//3//f/9//3//f/9//3//f/9//3//f/9//3/+f/s5XBl+ET0q/3//f/9//3//f/9//3//f/9//3//f/9//3//f/9//3//f/9//3//f/9//3//f/9//3//f/9//3//f/9//3//f/9//3//f/9//3//f/9/PGc8FTsN/Ur/f/9//3//f/9//3//f/9//3//f/9//387Yz1r3nv/f/9//3//f/9//3//f7pKfEocY11jOg18Cdkp/3/+fzgZGQ3/f/9/F0J9HTsN/3f/f/9//3//f/9//3//f/9//3//f/9//384QloRWgH9Tv9//3//f/9//3//f/9//3/+f/9//3/7Ul0RPAnfa/9//3//f/9//3v/d/9//3//f/97/3//fxxbXRV9EV5X/3Pfd99333Pfc/9z/3ffd993/3v/e/93v2+/b99z/3f/f993/3vfd/97v3Pfe993/3v/e99333P/d/93/3//f/9//3//f/9//3//f/9//3//f/9//3+4LXoRORFaCToNWg1aBZwNeg0+Y/9//3/cThwuWhV7EVsJfA1YCX5r/3//f/9//3//f/9//3//f/9//3//f/9//3//f/9//3//f/9//3//f/9//3//f/9//3//f/9/OxU8Bd9z/3//f/9//3//f/9//3//f/9//3//f/9//3//f/9//3//f/9//3//f/9//3//f/9//3//f/9//3//f9oxnRl9EZ0+/3//f/9//3//f/9//3//f/9//3//f/9//3//f/9//3//f/9//3//f/9//3//f/9//3//f/9//3//f/9//3//f/9//3//f/9//3//f/9//n/bWn0RXQ1dV/9//3//f/9//3//f/9//3//f/9//38ZNloVWg14Jf9//3//f/9//3//f95zehF7GXwZewl7DVsNmwkcLpshXBW7Gf9//3+3LXsRnBn/f/9//3//f/9//3//f/9//3//f/9//3//f993OBV7CZs2/3//f/9//3//f/9//3//f/9//3//f/tWfRE7CZ5j/3//f/9//3//f/9//3//f/9//3//f/9//n8ZDX0VvEb/f/9//3//f/9//3//f/9//3//f/9//3//f/9//3//f/9//3//f/9//3//f/9//3//f/9//3//f/9//3//f/9//3//f/9//3//f/9//3//f/9//3//f5gleg1aEXoN3CV7DVsJWhF8Gdol/3//f/9//3+/a1w2ex16EZsVeQmea/9//3//f/9//3//f/9//3//f/9//3//f/9//3//f/9//3//f/9//3//f/9//3//f/9//38aETsF/3v/f/9//3//f/9//3//f/9//3//f/9//3//f/9//3//f/9//3//f/9//3//f/9//3//f/9//3/+f7ktfBldEb9n/n//f/9//3//f/9//3//f/9//3//f/9//3//f/9//3//f/9//3//f/9//3//f/9//3//f/9//3//f/9//3//f/9//3//f/9//3//f/9//3//fzg+exU8Df9z/3//f/9//3//f/9//3//f/9//3//f9ohWhVbEdox/3//f/9//3//f/9//3//cx0mOQ17GVsRfBFcDVwRWw16Ed93/3//f3cdnA28Gf9//3//f/9//3//f/9//3//f/9//3//f/9//3+4KXsRGyr/f/9//3//f/9//3//f/9//3//f/9/PF9dFVwRXVf/f/9//3//f/9//3//f/9//3//f/9//3//fzgZnhl8Ov9//3//f/9//3//f/9//3//f/9//3//f/9//3//f/9//3//f/9//3//f/9//3//f/9//3//f/9//3//f/9//3//f/9//3//f/9//3//f/9//395SlxGuy1bGXsdPDLcTtodWgl7FVsVfT7/f/9//3//f/9//3+5HXwdexV7FZxC/3//f/9//3//f/9//3//f/9//3//f/9//3//f/9//3//f/9//3//f/9//3//f/9//3/edzsNOwX/f/9//3//f/9//3//f/9//3//f/9//3//f/9//3//f/9//3//f/9//3//f/9//3//f/9//3//fztCfBV+ET1X/3//f/9//3//f/9//3//f/9//3//f/9//3//f/9//3//f/9//3//f/9//3//f/9//3//f/9//3//f/9//3//f/9//3//f/9//3//f/9//3//f/9/Wzp6FVsJ/3//f/9//3//f/9//3//f/9//3//f/9/+iV8FVoZXmf+f/9//3//f/9//3//f/9//3/fb55GHjJcEToNWhE9Lt9v/3//f/9/ORV9FRwq/3//f/9//3//f/9//3//f/9//3//f/9//3//fz1jWxkaDd9z/3//f/9//3//f/9//3//f/9//387X10RXA1+X/9//3//f/9//3//f/9//3//f/9//3//f/5/GDpdFT0u/3//f/9//3//f/9//3//f/9//3//f/9//3//f/9//3//f/9//3//f/9//3//f/9//3//f/9//3//f/9//3//f/9//3//f/9//3//f/9//3+ebxkVWRV7EVsNWxF6AVsNWwFbCVoJfT7/f/9//3/9f1tnWTp5IXwVeRFbDXsN3Ur/f/9//3//f/9//3//f/9//3//f/9//3//f/9//3//f/9//3//f/9//3//f/9//3//f51zOglcDf9//3//f/9//3//f/9//3//f/9//3//f/9//3//f/9//3//f/9//3//f/9//3//f/9//3//f9kxXA1dEd1C/3//f/9//3//f/9//3//f/9//3//f/9//3//f/9//3//f/9//3//f/9//3//f/9//3//f/9//3//f/9//3//f/9//3//f/9//3//f/9//3//f/9//3/ZJXsR3BX/f/9//3//f/9//3//f/9//3//f/9//3//exxT33v/f/9//3//f/9//3//f/9//3//f/9//3//f/9//3//f/9//3//f/9/vndaGX0VfDb/f/9//3//f/9//3//f/9//3//f/9//3//f/9//3/bLX0ZXDL/f/9//3//f/9//3//f/9//3//f31nXRFdER5T/3//f/9//3//f/9//3//f/9//3//f/9//3+ZSn0VPS7/f/9//3//f/9//3//f/9//3//f/9//3//f/9//3//f/9//3//f/9//3//f/9//3//f/9//3//f/9//3//f/9//3//f/9//3//f/9//3//f/9/W0L9Md0t3CHcIb0d/SVdMt5S/3//f/9/G1saOnsdfBV8GXwZexV8FZsdfDb/f/9//3//f/9//3//f/9//3//f/9//3//f/9//3//f/9//3//f/9//3//f/9//3//f/9/nW9cEVsR/3//f/9//3//f/9//3//f/9//3//f/9//3//f/9//3//f/9//3//f/9//3//f/9//3//f1pCfhl8ER1H/3//f/9//3//f/9//3//f/9//3//f/9//3//f/9//3//f/9//3//f/9//3//f/9//3//f/9//3//f/9//3//f/9//3//f/9//3//f/9//3//f/9//3/fe3gVew1eKv9//3//f/9//3//f/9//3//f/9//3//f/9//3//f/9//3//f/9//3//f/9//3//f/9//3//f/9//3//f/9//3//f/9//387Z3wVWhHdRv5//3//f/9//3//f/9//3//f/9//3//f/9//3/+fz1rOxU8Fd53/3//f/9//3//f/9//3//f/9/XGN9FVwR/kr/f/9//3//f/9//3//f/9//3//f/9//3//f9tSXBFdMv5//3//f/9//3//f/9//3//f/9//3//f/9//3//f/9//3//f/9//3//f/9/3nsXOjYd21L/f/9//3//f/9//3//f/9//3//f/9//3//f/9//3//f/5//3//f/9//3//f/1//3//f/9/ODZ7FXsVex17FX0VWxU8Mn5n/3//f/9//3//f/9//3//f/9//3//f/9//3//f/9//3//f/9//3//f/9//3//f/9//3//f/9//3+dczsNWxH/f/9//3//f/9//3//f/9//3//f/9//3//f/9//3//f/9//3//f/9//3//f/9//3//f5taWR19EV0u/3/+f/9//3//f/9//3//f/9//3//f/9//3//f/9//3//f/9//3//f/9//3//f/9//3//f/9//3//f/9//3//f/9//3//f/9//3//f/9//3//f/9//3//f55zFw17EZ02/3//f/9//3//f/9//3//f/9//3//f/9//3//f/9//3//f/9//3//f/9//3//f/9//3//f/9//3//f/9//3//f/9//3//f1xnXRFbFR5T/3//f/9//3//f/9//3//f/9//3//f/9//3//f/9//3+6KVwRnTr/e/9//3//f/9//3//f/9//3/fczoRfRW+Rv9//3//f/9//3//f/9//3//f/9//3//f/9//FZ9GVw2/3//f/9//3//f/9//3//f/9//3//f/9//3//f/9//3//f/9//3//f/9//3/7XjgZWxk6Gf9//3//f/9//3//f/9//3//f/9//3//f/9//3//f/9//3//f/9//3//f/9//3//f/9/O197GXsZWx1bFf0p3Uq/b/9//3//f/9//3//f/9//3//f/9//3//f/9//3//f/9//3//f/9//3//f/9//3//f/9//3//f/9//3//fzxjfRGbFf9//3//f/9//3//f/9//3//f/9//3//f/9//3//f/9//3//f/9//3//f/9//3/ee1tKexV8Ed1G/3//f/9//3//f/9//3//f/9//3//f/9//3//f/9//3//f/9//3//f/9//3//f/9//3//f/9//3//f/9//3//f/9//3//f/9//3//f/9//3//f/9//3//f/9/G2NbETsNP0v/f/9//3//f/9//3//f/9//3//f/9//3//f/9//3//f/9//3//f/9//3//f/9//3//f/9//3//f/9//3//f/9//3//f/9/Gl99FTsRP1f/f/9//3//f/9//3//f/9//3//f/9//3//f/9//3//f9taXBkbBR1P/3//f/9//3//f/9//3//f957Og1dFb1C/3//f/9//3//f/9//3//f/9//3//f/9//38cWzsVnT7/f/9//3//f/9//3//f/9//3//f/9//3//f/9//3//f/9//3//f/9//3//f1lKWhlXEVkV/3//f/9//3//f/9//3//f/9//3//f/9//3//f/9//3//f/9//3//f/9//3//f/9//3+6UlsZWx2eTv93/3//f/9//3//f/9//3//f/9//3//f/9//3//f/9//3//f/9//3//f/9//3//f/9//3//f/9//3//f/9//3//f/9/HF9bEdwd/3//f/9//3//f/9//3//f/9//3//f/9//3//f/9//3//f/9//3//f/9//3+ec3glfBWcFX5f/3//f/9//3//f/9//3//f/9//3//f/9//3//f/9//3//f/9//3//f/9//3//f/9//3//f/9//3//f/9//3//f/9//3//f/9//3//f/9//3//f/9//3//f/9//396RlwRPQl+W/9//3//f/9//3//f/9//3//f/9//3//f/9//3//f/9//3//f/9//3//f/9//3//f/9//3//f/9//3//f/9//3//f/9//39cZ1wVOxE/V/9//3//f/9//3//f/9//3//f/9//3//f/9//3//f/9//395JX4ZXBn/e/9//3//f/9//3//f/9//386DX4VvT7/f/9//3//f/9//3//f/9//3//f/9//3//f3lGfRl9Ov9//3//f/9//3//f/9//3//f/9//3//f/9//3//f/9//3//f/9//3//f/9/33v5MZ0dXl//f/9//3//f/9//3//f/9//3//f/9//3//f/9//3//f/9//3//f/9//3//f/9//3//f/9/Hl++d/9//3//f/9//3//f/9//3//f/9//3//f/9//3//f/9//3//f/9//3//f/9//3//f/9//3//f/9//3//f/9//3//f/9//3/bVnwV3B3/f/9//3//f/9//3//f/9//3//f/9//3//f/9//3//f/9//3//f/9//399b5chfhFcFT5X/3//f/9//3//f/9//3//f/9//3//f/9//3//f/9//3//f/9//3//f/9//3//f/9//3//f/9//3//f/9//3//f/9//3//f/9//3//f/9//3//f/9//3//f/9//3//fxk6nRE7Bf9v/3//f/9//3//f/9//3//f/9//3//f/9//3//f/9//3//f/9//3//f/9//3//f/9//3//f/9//3//f/9//3//f/9//3//fztnXBU7ET9X/3//f/9//3//f/9//3//f/9//3//f/9//3//f/9//3//f7xWXRlcDZxK/3//f/9//3//f/9//3//ezoRXBF9Nv9//3//f/9//3//f/9//3//f/9//3//f/5/FzZdFZ4+/3//f/9//3//f/9//3//f/9//3//f/9//3//f/9//3//f/9//3//f/9//3//f/97v3f/f/9//3//f/9//3//f/9//3//f/9//3//f/9//3//f/9//3//f/9//3//f/9//3//f/9//3/+f/9//3//f/9//3//f/9//3//f/9//3//f/9//3//f/9//3//f/9//3//f/9//3//f/9//3//f/9//3//f/9//3//f/9//3//f9tSfBHcHf9//3//f/9//3//f/9//3//f/9//3//f/9//3//f/9//3//f/9//388Z5kpXRl8Ef5G/n//f/9//3//f/9//3//f/9//3//f/9//3//f/9//3//f/9//3//f/9//3//f/9//3//f/9//3//f/9//3//f/9//3//f/9//3//f/9//3//f/9//3//f/9//3//f/9/2S19DXoN/3//f/9//3//f/9//3//f/9//3//f/9//3//f/9//3//f/9//3//f/9//3//f/9//3//f/9//3//f/9//3//f/9//3//f/9/fWtbEVwRvEb/f/9//3//f/9//3//f/9//3//f/9//3//f/9//3//f/9//3/aMXsVfBmeb/9//3//f/9//3//f/9/OhV+FXwq/3//f/9//3//f/9//3//f/9//3//f/9//3/1EF0RXlP/f/9//3//f/9//3//f/9//3//f/9//3//f/9//3//f/9//3//f/9//3//f/9//3//f/9//3//f/9//3//f/9//3//f/9//3//f/9//3//f/9//3//f/9//3//f/9//3//f/9//3//f/9//3//f/9//3//f/9//3//f/9//3//f/9//3//f/9//3//f/9//3//f/9//3//f/9//3//f/9//3//f/9//3//f/9//3//f/9/206dEd0l/3//f/9//3//f/9//3//f/9//3//f/9//3//f/9//3//f/9//n/7XlwdfBV8FR5L/3//f/9//3//f/9//3//f/9//3//f/9//3//f/9//3//f/9//3//f/9//3//f/9//3//f/9//3//f/9//3//f/9//3//f/9//3//f/9//3//f/9//3//f/9//3//f/9//395HX0NGir/f/9//3//f/9//3//f/9//3//f/9//3//f/9//3//f/9//3//f/9//3//f/9//3//f/9//3//f/9//3//f/9//3//f/9//39ca1sRWw2cQv9//3//f/9//3//f/9//3//f/9//3//f/9//3//f/9//3//f55zmy1dFbwh/n//f/9//3//f/9//39aGX0RfS7+f/9//3//f/9//3//f/9//3//f/9//399ZzkRXBH/e/9//3//f/9//3//f/9//3//f/9//3//f/9//3//f/9//3//f/9//3//f/9//3//f/9//3//f/9//3//f/9//3//f/9//3//f/9//3//f/9//3//f/9//3//f/9//3//f/9//3//f/9//3//f/9//3//f/9//3//f/9//3//f/9//3//f/9//3//f/9//3//f/9//3//f/9//3//f/9//3//f/9//3//f/9//3//f/9//3/bUnwNHSr/f/9//3//f/9//3//f/9//3//f/9//3//f/9//3//f/9//3/6Vl0dexGdFV5X/3//f/9//3//f/9//3//f/9//3//f/9//3//f/9//3//f/9//3//f/9//3//f/9//3//f/9//3//f/9//3//f/9//3//f/9//3//f/9//3//f/9//3//f/9//3//f/9//3++d1oZXAkeS/9//3//f/9//3//f/9//3//f/9//3//f/9//3//f/9//3//f/9//3//f/9//3//f/9//3//f/9//3//f/9//3//f/9//3//f55zWxF8EXw6/3//f/9//3//f/9//3//f/9//3//f/9//3//f/9//3//f/9//3/cVlwZXBU+W/9//3//f/9//3//f3kZnRFdLv9//3//f/9//3//f/9//3//f/9//3/+f9tSfRXcIf5//3//f/9//3//f/9//3//f/9//3//f/9//3//f/9//3//f/9//3//f/9//3//f/9//3//f/9//3//f/9//3//f/9//3//f/9//3//f/9//3//f/9//3//f/9//3//f/9//3//f/9//3//f/9//3//f/9//3//f/9//3//f/9//3//f/9//3//f/9//3//f/9//3//f/9//3//f/9//3//f/9//3//f/9//3//f/9//3//f7pOfREdKv9//3//f/9//3//f/9/21b7Wv9//3//f/9//3//f/9//3/+f9stfBmcGV9b/3//f/9//3//f/9//3//f/9//3//f/9//3//f/9//3//f/9//3//f/9//3//f/9//3//f/9//3//f/9//3//f/9//3//f/9//3//f/9//3//f/9//3//f/9//3//f/9//3//f55zWhF8DX5b/3//f/9//3//f/9//3//f/9//3//f/9//3//f/9//3//f/9//3//f/9//3//f/9//3//f/9//3//f/9//3//f/9//3//f/9/vndbFVwRWyr/f/9//3//f/9//3//f/9//3//f/9//3//f/9//3//f/9//3//f/9/OzqcGXsZ/n//f/9//3//f/9/mCV9FTwu/n//f/9//3//f/9//3//f/9//3//f/5/2iWdDX1C/n//f/9//3//f/9//3//f/9//3//f/9//3//f/9//3//f/9//3//f/9//3//f/9//3//f/9//3//f/9//3//f/9//3//f/9//3//f/9//3//f/9//3//f/9//3//f/9//3//f/9//3//f/9//3//f/9//3//f/9//3//f/9//3//f/9//3//f/9//3//f/9//3//f/9//3//f/9//3//f/9//3//f/9//3//f/9//3//f/9/uk58DR0q/3//f/9//3//f/9/kSlbGToNnmf/f/9//3//f/9//3/ef3pKfBmcDZ5r/3//f/9//3//f/9//3//f/9//3//f/9//3//f/9//3//f/9//3//f/9//3//f/9//3//f/9//3//f/9//3//f/9//3//f/9//3//f/9//3//f/9//3//f/9//3//f/9//3//f/9/PGNbDVsJ/2/+f/9//3//f/9//3//f/9//3//f/9//3//f/9//3//f/9//3//f/9//3//f/9//3//f/9//3//f/9//3//f/9//3//f/9//3//fzkVfBXbGf9//3//f/9//3//f/9//3//f/9//3//f/9//3//f/9//3//f/9//3//f7shfhk7Lv97/3//f/9//3+3KZ4Z3CH/f/9//3//f/9//3//f/9//3//f/9/fG9cFTwV/3f/f/9//3//f/9//3//f/9//3//f/9//3//f/9//3//f/9//3//f/9//3//f/9//3//f/9//3//f/9//3//f/9//3//f/9//3//f/9//3//f/9//3//f/9//3//f/9//3//f/9//3//f/9//3//f/9//3//f/9//3//f/9//3//f/9//3//f/9//3//f/9//3//f/9//3//f/9//3//f/9//3//f/9//3//f/9//3//f/9//3+7Tn0RHSr/f/9//3//f/9/nnM0GVsVew2+Y/9//3//f/9//3/+e/g1fBmcFd9r/3//f/9//3//f/9//3//f/9//3//f/9//3//f/9//3//f/9//3//f/9//3//f/9//3//f/9//3//f/9//3//f/9//3//f/9//3//f/9//3//f/9//3//f/9//3//f/9//3//f/9//3/8VnsNexH/f/9//3//f/9//3//f/9//3//f/9//3//f/9//3//f/9//3//f/9//3//f/9//3//f/9//3//f/9//3//f/9//3//f/9//3//f/9/OBl7EZwZ/3v/f/9//3//f/9//3//f/9//3//f/9//3//f/9//3//f/9//3//f/9/HFtbGVwVOjL+f/9//3//fxg2XBX9Gf9//3//f/9//3//f/9//3//f/9//38aQlsR/Vb/f/9//3//f/9//3//f/9//3//f/9//3//f/9//3//f/9//3//f/9//3//f/9//3//f/9//3//f/9//3//f/9//3//f/9//3//f/9//3//f/9//3//f/9//3//f/9//3//f/9//3//f/9//3//f/9//3//f/9//3//f/9//3//f/9//3//f/9//3//f/9//3//f/9//3//f/9//3//f/9//3//f/9//3//f/9//3//f/9//3//f7tOfA0dKv9//3//f/9//39dZzYVehF6Cf93/3//f/9//3/fexk+WxV8Fd1K/3//f/9//3//f/9//3//f/9//3//f/9//3//f/9//3//f/9//3//f/9//3//f/9//3//f/9//3//f/9//3//f/9//3//f/9//3//f/9//3//f/9//3//f/9//3//f/9//3//f/9//3//f3pGfRHcGf9//3//f/9//3//f/9//3//f/9//3//f/9//3//f/9//3//f/9//3//f/9//3//f/9//3//f/9//3//f/9//3//f/9//3//f/9//3+XLZwZOxH+d/9//3//f/9//3//f/9//3//f/9//3//f/9//3//f/9//3//f/9//3//f1tGfBl+Efol/3//f/9/9zF9GbsR/3//f/9//3//f/9//3//f/9//n8ca1wZPDb/f/9//3//f/9//3//f/9//3//f/9//3//f/9//3//f/9//3//f/9//3//f/9//3//f/9//3//f/9//3//f/9//3//f/9//3//f/9//3//f/9//3//f/9//3//f/9//3//f/9//3//f/9//3//f/9//3//f/9//3//f/9//3//f/9//3//f/9//3//f/9//3//f/9//3//f/9//3//f/9//3//f/9//3//f/9//3//f/9//3//f/9/mkZ9ER0q/3//f/9//3//fxtfWRVbCfwp/3//f/9//39ca7opfRF9DR0q/3//f/9//3//f/9//3//f/9//3//f/9//3//f/9//3//f/9//3//f/9//3//f/9//3//f/9//3//f/9//3//f/9//3//f/9//3//f/9//3//f/9//3//f/9//3//f/9//3//f/9//3//f/9/Ojp8EV0u/3//f/9//3//f/9//3//f/9//3//f/9//3//f/9//3//f/9//3//f/9//3//f/9//3//f/9//3//f/9//3//f/9//3//f/9//3//f9teOhVbDRxX/3//f/9//3//f/9//3//f/9//3//f/9//3//f/9//3//f/9//3//f/9//n89QnsRfRWaFR1f/38XPlwVnAn/e/9//3//f/9//3//f/9//387YzoZ3B3+e/9//3//f/9//3//f/9//3//f/9//3//f/9//3//f/9//3//f/9//3//f/9//3//f/9//3//f/9//3//f/9//3//f/9//3//f/9//3//f/9//3//f/9//3//f/9//3//f/9//3//f/9//3//f/9//3//f/9//3//f/9//3//f/9//3//f/9//3//f/9//3//f/9//3//f/9//3//f79z/3//f/9//3//f/9//3//f/9//3//f/9//3+aRnwNHS7/f/9//3//f/9/m057EXsNnT7/f/57nXM6RnsdfBG7FV5b/3v/f/9//3//f/9//3//f/9//3//f/9//3//f/9//3//f/9//3//f/9//3//f/9//3//f/9//3//f/9//3//f/9//3//f/9//3//f/9//3//f/9//3//f/9//3//f/9//3//f/9//3//f/9//3+ZJXwNvUL/f/9//3//f/9//3//f/9//3//f/9//3//f/9//3//f/9//3//f/9//3//f/9//3//f/9//3//f/9//3//f/9//3//f/9//3//f/9//394GVsVOzL/f/9//3//f/9//3//f/9//3//f/9//3//f/9//3//f/9//3//f/9//3//f/5/vko9EZ0RXBlbOppGexGdBf9//3//f/9//3//f/9//nt5Sj0hWw3fb/9//3//f/9//3//f/9//3//f/9//3//f/9//3//f/9//3//f/9//3//f/9//3//f/9//3//f/9//3//f/9//3//f/9//3//f/9//3//f/9//3//f/9//3//f/9//3//f/9//3//f/9//3//f/9//3//f/9//3//f/9//3//f/9//3//f/9//3//f/9//3//f/9//3//f/9//3//f/9//3//f/9//3//f/9//3//f/9//3//f/9//3//f5pKfREcKv9//3//f/9//386Pn0NewUeT/9/m1I5GXwZnBWcGX5f/3//f/9//3//f/9//3//f/9//3//f/9//3//f/9//3//f/9//3//f/9//3//f/9//3//f/9//3//f/9//3//f/9//3//f/9//3//f/9//3//f/9//3//f/9//3//f/9//3//f/9//3//f/9//3//f3ohWw0+W/9//3//f/9//3//f/9//3//f/9//3//f/9//3//f/9//3//f/9//3//f/9//3//f/9//3//f/9//3//f/9//3//f/9//3//f/9//3//fzk6WxlaEd97/3//f/9//3//f/9//3//f/9//3//f/9//3//f/9//3//f/9//3//f/9//3/+fx1XnCF8FVsRfRVcCX0JXGO+e/9//3/fe31vm057KVoRfBE+S/9//3//f/9//3//f/9//3//f/9//3//f/9//3//f/9//3//f/9//3//f/9//3//f/9//3//f/9//3//f/9//3//f/9//3//f/9//3//f/9//3//f/9//3//f/9//3//f/9//3//f/9//3//f/9//3//f/9//3//f/9//3//f/9//3//f/9//3//f/9//3//f/9//3//f/9//3//f/9//3//f/9//3//f/9//3//f/9//3//f/9//3//f/9/uk58DRwm/3//f/9//3//f/g1XAlbCZs+2TFcEZsJfAn9Id9v/3//f/9//3//f/9//3//f/9//3//f/9//3//f/9//3//f/9//3//f/9//3//f/9//3//f/9//3//f/9//3//f/9//3//f/9//3//f/9//3//f/9//3//f/9//3//f/9//3//f/9//3//f/9//3//f753WhVbCb5r/3//f/9//3//f/9//3//f/9//3//f/9//3//f/9//3//f/9//3//f/9//3//f/9//3//f/9//3//f/9//3//f/9//3//f/9//3//f/9/fWs5FVsR2S0+Y51z/3//f/9//3//f/9//3//f/9//3//f/9//3//f/9//3//f/9//3//f/9//3/+fx5f/i1cEVwNfAVcCVsNfBlcFVsVWg1+Dfwh30b/b/9//3//f/9//3//f/9//3//f/9//3//f/9//3//f/9//3//f/9//3//f/9//3//f/9//3//f/9//3//f/9//3//f/9//3//f/9//3//f/9//3//f/9//3//f/9//3//f/9//3//f/9//3//f/9//3//f/9//3//f/9//3//f/9//3//f/9//3//f/9//3//f/9//3//f/9//3//f/9//3//f/9//3//f/9//3//f/9//3//f/9//3//f/9//3+aSp0RPCr/f/9//3+dc9kxehF8CXoFew16DZwNvRUdS/97/3//f/9//3//f/9//3//f/9//3//f/9//3//f/9//3//f/9//3//f/9//3//f/9//3//f/9//3//f/9//3//f/9//3//f/9//3//f/9//3//f/9//3//f/9//3//f/9//3//f/9//3//f/9//3//f/9/PGN7FbsZ/3//f/9//3//f/9//3//f/9//3//f/9//3//f/9//3//f/9//3//f/9//3//f/9//3//f/9//3//f/9//3//f/9//3//f/9//3//f/9//3//f3pKWRE6EToFeQ3/d/9//3//f/9//3//f/9//3//f/9//3//f/9//3//f/9//3//f/9//3//f/9//3//f39v9RBcCX02PjYeLv4lPTLfUn5n/3//f/9//3//f/9//3//f/9//3//f/9//3//f/9//3//f/9//3//f/9//3//f/9//3//f/9//3//f/9//3//f/9//3//f/9//3//f/9//3//f/9//3//f/9//3//f/9//3//f/9//3//f/9//3//f/9//3//f/9//3//f/9//3//f/9//3//f/9//3//f/9//3//f/9//3//f/9//3//f/9//3//f/9//3//f/9//3//f/9//3//f/9//3//f/9//3//f5pOfA38If9//3//f3xrGhF7DVkJegV7CXwF/UL+f/5//3//f/9//3//f/9//3//f/9//3//f/9//3//f/9//3//f/9//3//f/9//3//f/9//3//f/9//3//f/9//3//f/9//3//f/9//3//f/9//3//f/9//3//f/9//3//f/9//3//f/9//3//f/9//3//f/9//3/cUpsNXS7/f/9//3//f/9//3//f/9//3//f/9//3//f/9//3//f/9//3//f/9//3//f/9//3//f/9//3//f/9//3//f/9//3//f/9//3//f/9//3//f/9/vnOZIVoRWhG7If97/3//f/9//3//f/9//3//f/9//3//f/9//3//f/9//3//f/9//3//f/9//3//f/9/33cWETwJ/3P/d/93v3P/e/9//3//f/9//3//f/9//3//f/9//3//f/9//3//f/9//3//f/9//3//f/9//3//f/9//3//f/9//3//f/9//3//f/9//3//f/9//3//f/9//3//f/9//3//f/9//3//f/9//3//f/9//3//f/9//3//f/9//3//f/9//3//f/9//3//f/9//3//f/9//3//f/9//3//f/9//3//f/9//3//f/9//3//f/9//3//f/9//3//f/9//3//f/9//3//f/9//3//f/9/mkp8ERwq/3//f/9//387OloNXAl6BZwNmhl+a/5//3//f/9//3//f/9//3//f/9//3//f/9//3//f/9//3//f/9//3//f/9//3//f/9//3//f/9//3//f/9//3//f/9//3//f/9//3//f/9//3//f/9//3//f/9//3//f/9//3//f/9//3//f/9//3//f/9//3//f1pCnBWdOv9//3//f/9//3//f/9//3//f/9//3//f/9//3//f/9//3//f/9//3//f/9//3//f/9//3//f/9//3//f/9//3//f/9//3//f/9//3//f/9//3//f/5//3//e/9//3//f/9//3//f/9//3//f/9//3//f/9//3//f/9//3//f/9//3//f/9//3//f/9//n//fzYVPA3fb/9//3//f/9//3//f/9//3//f/9//3//f/9//3//f/9//3//f/9//3//f/9//3//f/9//3//f/9//3//f/9//3//f/9//3//f/9//3//f/9//3//f/9//3//f/9//3//f/9//3//f/9//3//f/9//3//f/9//3//f/9//3//f/9//3//f/9//3//f/9//3//f/9//3//f/9//3//f/9//3//f/9//3//f/9//3//f/9//3//f/9//3//f/9//3//f/9//3//f/9//3//f/9//3+7UnwRHCb/f/9//3//f31rWg1cBXwJfAmcDVsJWhE6Mt53/3//f/9//3//f/9//3//f/9//3//f/9//3//f/9//3//f/9//3//f/9//3//f/9//3//f/9//3//f/9//3//f/9//3//f/9//3//f/9//3//f/9//3//f/9//3//f/9//3//f/9//3//f/9//3//f/9/+TFbET5X/3//f/9//3//f/9//3//f/9//3//f/9//3//f/9//3//f/9//3//f/9//3//f/9//3//f/9//3//f/9//3//f/9//3//f/9//3//f/9//3//f/9//3//f/9//3//f/9//3//f/9//3//f/9//3//f/9//3//f/9//3//f/9//3//f/9//3//f/9//3//f/9/Vxk8Db9n/3//f/9//3//f/9//3//f/9//3//f/9//3//f/9//3//f/9//3//f/9//3//f/9//3//f/9//3//f/9//3//f/9//3//f/9//3//f/9//3//f/9//3//f/9//3//f/9//3//f/9//3//f/9//3//f/9//3//f/9//3//f/9//3//f/9//3//f/9//3//f/9//3//f/9//3//f/9//3//f/9//3//f/9//3//f/9//3//f/9//3//f/9//3//f/9//3//f/9//3//f/9//3//f7pOfRWaFf9//3//f/9/f29dFXwR3UI9NlsNnBF6CXsJGBHfe/9//3//f/9//3//f/9//3//f/9//3//f/9//3//f/9//3//f/9//3//f/9//3//f/9//3//f/9//3//f/9//3//f/9//3//f/9//3//f/9//3//f/9//3//f/9//3//f/9//3//f/9//3//f/9//3+ZJVwVv2v/f/9//3//f/9//3//f/9//3//f/9//3//f/9//3//f/9//3//f/9//3//f/9//3//f/9//3//f/9//3//f/9//3//f/9//3//f/9//3//f/9//3//f/9//3//f/9//3//f/9//3//f/9//3//f/9//3//f/9//3//f/9//3//f/9//3//f/9//3//f/5//394HVwNnmP/f/9//3//f/9//3//f/9//3//f/9//3//f/9//3//f/9//3//f/9//3//f/9//3//f/9//3//f/9//3//f/9//3//f/9//3//f/9//3//f/9//3//f/9//3//f/9//3//f/9//3//f/9//3//f/9//3//f/9//3//f/9//3//f/9//3//f/9//3//f/9//3//f/9//3//f/9//3//f/9//3//f/9//3++e9pam06bSrtKm0abSttSHGN9b/5//3//f/5//3//f/9//3//f/9/uk5cFbwZ/3//f/9//389Y1wVOwl+W/9/Pld7EXwFegVaEVpC/3//f/9//3//f/9//3//f/9//3//f/9//3//f/9//3//f/9//3//f/9//3//f/9//3//f/9//3//f/9//3//f/9//3//f/9//3//f/9//3//f/9//3//f/9//3//f/9//3//f/9//3//f/9//3//f3kdWxHfd/9//3//f/9//3//f/9//3//f/9//3//f/9//3//f/9//3//f/9//3//f/9//3//f/9//3//f/9//3//f/9//3//f/9//3//f/9//3//f/9//3//f/9//3//f/9//3//f/9//3//f/9//3//f/9//3//f/9//3//f/9//3//f/9//3//f/9//3//f/9//3//f9kpOwm/X/9//3//f/9//3//f/9//3//f/9//3//f/9//3//f/9//3//f/9//3//f/9//3//f/9//3//f/9//3//f/9//3//f/9//3//f/9//3//f/9//3//f/9//3//f/9//3//f/9//3//f/9//3//f/9//3//f/9//3//f/9//3//f/9//3//f/9//3//f/9//3//f/9//3//f/9//3//f/9//3//f/9/vnf4NRkRfRF9CX4Nfg1+DVwNfAl9CXwROxF7GfoxvE48Y/9//3//f/9//3+7UnwRmxH/f/9//3//f7xWeg06Ad9z/3//f1pCWhFbFVsROi7/f/9//3//f/9//3//f/9//3//f/9//3//f/9//3//f/9//3//f/9//3//f/9//3//f/9//3//f/9//3//f/9//3//f/9//3//f/9//3//f/9//3//f/9//3//f/9//3//f/9//3//f/9//3//f957WRlcFd9z/3//f/9//3//f/9//3//f/9//3//f/9//3//f/9//3//f/9//3//f/9//3//f/9//3//f/9//3//f/9//3//f/9//3//f/9//3//f/9//3//f/9//3//f/9//3//f/9//3//f/9//3//f/9//3//f/9//3//f/9//3//f/9//3//f/9//3//f/9//3//f/9/uC19DX1X/3//f/9//3//f/9//3//f/9//3//f/9//3//f/9//3//f/9//3//f/9//3//f/9//3//f/9//3//f/9//3//f/9//3//f/9//3//f/9//3//f/9//3//f/9//3//f/9//3//f/9//3//f/9//3//f/9//3//f/9//3//f/9//3//f/9//3//f/9//3//f/9//3//f/9//3//f/9//3//f/9//3+bTloZexW9Ql1XPV9dYz1fXV/9Up1GPDbdIXsVfRV9FXwVWhU9MpxGXWf/f9tSfAl7Df9//3//f/9/lyVaDVoFuiF5FXkRWgV7CXoNfDrfc/9//3//f/9//3//f/9//3//f/9//3//f/9//3//f/9//3//f/9//3//f/9//3//f/9//3//f/9//3//f/9//3//f/9//3//f/9//3//f/9//3//f/9//3//f/9//3//f/9//3//f/9//3//f/9/3XdZHToRv2//f/9//3//f/9//3//f/9//3//f/9//3//f/9//3//f/9//3//f/9//3//f/9//3//f/9//3//f/9//3//f/9//3//f/9//3//f/9//3//f/9//3//f/9//3//f/9//3//f/9//3//f/9//3//f/9//3//f/9//3//f/9//3//f/9//3//f/9//3//f/9//39cRlwNn1v/f/9//3//f/9//3//f/9//3//f/9//3//f/9//3//f/9//3//f/9//3//f/9//3//f/9//3//f/9//3//f/9//3//f/9//3//f/9//3//f/9//3//f/9//3//f/9//3//f/9//3//f/9//3//f/9//3//f/9//3//f/9//3//f/9//3//f/9//3//f/9//3//f/9//3//f/9//3//f/9//3//f5tOOxUaKv9//3v/f/9//3//f/9//n//f55rHl99Oh0mfRV9FXwRnBGcGVo+WzpbCVoN/3//f/9/33tYGToRewlaDVoNWgVcBdwVPlf/e/9//3//f/9//3//f/9//3//f/9//3//f/9//3//f/9//3//f/9//3//f/9//3//f/9//3//f/9//3//f/9//3//f/9//3//f/9//3//f/9//3//f/9//3//f/9//3//f/9//3//f/9//3//f/9//3/de1cdOhF9Z/9//3//f/9//3//f/9//3//f/9//3//f/9//3//f/9//3//f/9//3//f/9//3//f/9//3//f/9//3//f/9//3//f/9//3//f/9//3//f/9//3//f/9//3//f/9//3//f/9//3//f/9//3//f/9//3//f/9//3//f/9//3//f/9//3//f/9//3//f/9//3//f1pCXA09T/9//3//f/9//3//f/9//3//f/9//3//f/9//3//f/9//3//f/9//3//f/9//3//f/9//3//f/9//3//f/9//3//f/9//3//f/9//3//f/9//3//f/9//3//f/9//3//f/9//3//f/9//3//f/9//3//f/9//3//f/9//3//f/9//3//f/9//3//f/9//3//f/9//3//f/9//3//f/9//3//f/9//3/fd/9//3//f/9//3//f/9//3//f/9//3//f/9//3/ed95KvR18DXwRWwlbCVoJOQn/f/9//3//f1cdehG5FTkFeQ0bKr5r/3//f/9//3//f/9//3//f/9//3//f/9//3//f/9//3//f/9//3//f/9//3//f/9//3//f/9//3//f/9//3//f/9//3//f/9//3//f/9//3//f/9//3//f/9//3//f/9//3//f/9//3//f/9//3//f/9//3//f/97mSU6Hf97/n//f/9//3//f/9//3//f/9//3//f/9//3//f/9//3//f/9//3//f/9//3//f/9//3//f/9//3//f/9//3//f/9//3//f/9//3//f/9//3//f/9//3//f/9//3//f/9//3//f/9//3//f/9//3//f/9//3//f/9//3//f/9//3//f/9//3//f/9//3//f/9/ekZdDR5L/3//f/9//3//f/9//3//f/9//3//f/9//3//f/9//3//f/9//3//f/9//3//f/9//3//f/9//3//f/9//3//f/9//3//f/9//3//f/9//3//f/9//3//f/9//3//f/9//3//f/9//3//f/9//3//f/9//3//f/9//3//f/9//3//f/9//3//f/9//3//f/9//3//f/9//3//f/9//3//f/9//3//f/9//3//f/9//3//f/9//3//f/9//3//f/9//3//f/9//3//f/5S3CF7EXsFWwU5Bf97/3//f/9/v2/fc/93fl//e/9//3//f/9//3//f/9//3//f/9//3//f/9//3//f/9//3//f/9//3//f/9//3//f/9//3//f/9//3//f/9//3//f/9//3//f/9//3//f/9//3//f/9//3//f/9//3//f/9//3//f/9//3//f/9//3//f/9//3//f/9//3//f/9//3//f/9//3//f/9//3//f/9//3//f/9//3//f/9//3//f/9//3//f/9//3//f/9//3//f/9//3//f/9//3//f/9//3//f/9//3//f/9//3//f/9//3//f/9//3//f/9//3//f/9//3//f/9//3//f/9//3//f/9//3//f/9//3//f/9//3//f/9//3//f/9//396Rn0R3EL/f/9//3//f/9//3//f/9//3//f/9//3//f/9//3//f/9//3//f/9//3//f/9//3//f/9//3//f/9//3//f/9//3//f/9//3//f/9//3//f/9//3//f/9//3//f/9//3//f/9//3//f/9//3//f/9//3//f/9//3//f/9//3//f/9//3//f/9//3//f/9//3//f/9//3//f/9//3//f/9//3//f/9//3//f/9//3//f/9//3//f/9//3//f/9//3//f/9//3//f/9//3//f/xWOhE5CXsR/3//f/9//3//f/9//3//f/9//3//f/9//3//f/9//3//f/9//3//f/9//3//f/9//3//f/9//3//f/9//3//f/9//3//f/9//3//f/9//3//f/9//3//f/9//3//f/9//3//f/9//3//f/9//3//f/9//3//f/9//3//f/9//3//f/9//3//f/9//3//f/9//3//f/9//3//f/9//3//f/9//3//f/9//3//f/9//3//f/9//3//f/9//3//f/9//3//f/9//3//f/9//3//f/9//3//f/9//3//f/9//3//f/9//3//f/9//3//f/9//3//f/9//3//f/9//3//f/9//3//f/9//3//f/9//3//f/9//3//f/9//3//f/9//3//f5tKXRH+Sv9//3//f/9//3//f/9//3//f/9//3//f/9//3//f/9//3//f/9//3//f/9//3//f/9//3//f/9//3//f/9//3//f/9//3//f/9//3//f/9//3//f/9//3//f/9//3//f/9//3//f/9//3//f/9//3//f/9//3//f/9//3//f/9//3//f/9//3//f/9//3//f/9//3//f/9//3//f/9//3//f793/3//f/9//3//f/9//3//f/9//3//f/9//3//f/9//3//f/9//3//f/9//3/eb39b/3f/f/9//3//f/9//3//f/9//3//f/9//3//f/9//3//f/9//3//f/9//3//f/9//3//f/9//3//f/9//3//f/9//3//f/9//3//f/9//3//f/9//3//f/9//3//f/9//3//f/9//3//f/9//3//f/9//3//f/9//3//f/9//3//f/9//3//f/9//3//f/9//3//f/9//3//f/9//3//f/9//3//f/9//3//f/9//3//f/9//3//f/9//3//f/9//3//f/9//3//f/9//3//f/9//3//f/9//3//f/9//3//f/9//3//f/9//3//f/9//3//f/9//3//f/9//3//f/9//3//f/9//3//f/9//3//f/9//3//f/9//3//f/9//3//f/9/e0p9Ed0+/3//f/9//3//f/9//3//f/9//3//f/9//3//f/9//3//f/9//3//f/9//3//f/9//3//f/9//3//f/9//3//f/9//3//f/9//3//f/9//3//f/9//3//f/9//3//f/9//3//f/9//3//f/9//3//f/9//3//f/9//3//f/9//3//f/9//3//f/9//3//f/9//3//f/9//3//f/9//3//f/9/vnP/f/9//3//f/9//3//f/9//3//f/9//3//f/9//3//f/9//3//f/9//3//f/9//3//f/9//3//f/9//3//f/9//3//f/9//3//f/9//3//f/9//3//f/9//3//f/9//3//f/9//3//f/9//3//f/9//3//f/9//3//f/9//3//f/9//3//f/9//3//f/9//3//f/9//3//f/9//3//f/9//3//f/9//3//f/9//3//f/9//3//f/9//3//f/9//3//f/9//3//f/9//3//f/9//3//f/9//3//f/9//3//f/9//3//f/9//3//f/9//3//f/9//3//f/9//3//f/9//3//f/9//3//f/9//3//f/9//3//f/9//3//f/9//3//f/9//3//f/9//3//f/9//3//f/9//3//f/9//3//f/9//3//f/9//3//f/9//3//f/9//3+bSn0R/j7/f/9//3//f/9//3//f/9//3//f/9//3//f/9//3//f/9//3//f/9//3//f/9//3//f/9//3//f/9//3//f/9//3//f/9//3//f/9//3//f/9//3//f/9//3//f/9//3//f/9//3//f/9//3//f/9//3//f/9//3//f/9//3//f/9//3//f/9//3//f/9//3//f/9//3//f/9//3//f/9//3//f/9//3//f/9//3//f/9//3//f/9//3//f/9//3//f/9//3//f/9//3//f/9//3//f/9//3//f/9//3//f/9//3//f/9//3//f/9//3//f/9//3//f/9//3//f/9//3//f/9//3//f/9//3//f/9//3//f/9//3//f/9//3//f/9//3//f/9//3//f/9//3//f/9//3//f/9//3//f/9//3//f/9//3//f/9//3//f/9//3//f/9//3//f/9//3//f/9//3//f/9//3//f/9//3//f/9//3//f/9//3//f/9//3//f/9//3//f/9//3//f/9//3//f/9//3//f/9//3//f/9//3//f/9//3//f/9//3//f/9//3//f/9//3//f/9//3//f/9//3//f/9//3//f/9//3//f/9//3//f/9//3//f/9//3//f/9//3//f/9//3//f1tGfRHdQv9//3//f/9//3//f/9//3//f/9//3//f/9//3//f/9//3//f/9//3//f/9//3//f/9//3//f/9//3//f/9//3//f/9//3//f/9//3//f/9//3//f/9//3//f/9//3//f/9//3//f/9//3//f/9//3//f/9//3//f/9//3//f/9//3//f/9//3//f/9//3//f/9//3//f/9//3//f/9//3//f/9//3//f/9//3//f/9//3//f/9//3//f/9//3//f/9//3//f/9//3//f/9//3//f/9//3//f/9//3//f/9//3//f/9//3//f/9//3//f/9//3//f/9//3//f/9//3//f/9//3//f/9//3//f/9//3//f/9//3//f/9//3//f/9//3//f/9//3//f/9//3//f/9//3//f/9//3//f/9//3//f/9//3//f/9//3//f/9//3//f/9//3//f/9//3//f/9//3//f/9//3//f/9//3//f/9//3//f/9//3//f/9//3//f/9//3//f/9//3//f/9//3//f/9//3//f/9//3//f/9//3//f/9//3//f/9//3//f/9//3//f/9//3//f/9//3//f/9//3//f/9//3//f/9//3//f/9//3//f/9//3//f/9//3//f/9//3//f/9//3//f/9/W0ZcDf5G/3//f/9//3//f/9//3//f/9//3//f/9//3//f/9//3//f/9//3//f/9//3//f/9//3//f/9//3//f/9//3//f/9//3//f/9//3//f/9//3//f/9//3//f/9//3//f/9//3//f/9//3//f/9//3//f/9//3//f/9//3//f/9//3//f/9//3//f/9//3//f/9//3//f/9//3//f/9//3//f/9//3//f/9//3//f/9//3//f/9//3//f/9//3//f/9//3//f/9//3//f/9//3//f/9//3//f/9//3//f/9//3//f/9//3//f/9//3//f/9//3//f/9//3//f/9//3//f/9//3//f/9//3//f/9//3//f/9//3//f/9//3//f/9//3//f/9//3//f/9//3//f/9//3//f/9//3//f/9//3//f/9//3//f/9//3//f/9//3//f/9//3//f/9//3//f/9//3//f/9//3//f/9//3//f/9//3//f/9//3//f/9//3//f/9//3//f/9//3//f/9//3//f/9//3//f/9//3//f/9//3//f/9//3//f/9//3//f/9//3//f/9//3//f/9//3//f/9//3//f/9//3//f/9//3//f/9//3//f/9//3//f/9//3//f/9//3//f/9//3//f/9//38ZOl0R3UL/f/9//3//f/9//3//f/9//3//f/9//3//f/9//3//f/9//3//f/9//3//f/9//3//f/9//3//f/9//3//f/9//3//f/9//3//f/9//3//f/9//3//f/9//3//f/9//3//f/9//3//f/9//3//f/9//3//f/9//3//f/9//3//f/9//3//f/9//3//f/9//3//f/9//3//f/9//3//f/9//3//f/9//3//f/9//3//f/9//3//f/9//3//f/9//3//f/9//3//f/9//3//f/9//3//f/9//3//f/9//3//f/9//3//f/9//3//f/9//3//f/9//3//f/9//3//f/9//3//f/9//3//f/9//3//f/9//3//f/9//3//f/9//3//f/9//3//f/9//3//f/9//3//f/9//3//f/9//3//f/9//3//f/9//3//f/9//3//f/9//3//f/9//3//f/9//3//f/9//3//f/9//3//f/9//3//f/9//3//f/9//3//f/9//3//f/9//3//f/9//3//f/9//3//f/9//3//f/9//3//f/9//3//f/9//3//f/9//3//f/9//3//f/9//3//f/9//3//f/9//3//f/9//3//f/9//3//f/9//3//f/9//3//f/9//3//f/9//3//f/9//3//f/oxXA3+Rv9//3//f/9//3//f/9//3//f/9//3//f/9//3//f/9//3//f/9//3//f/9//3//f/9//3//f/9//3//f/9//3//f/9//3//f/9//3//f/9//3//f/9//3//f/9//3//f/9//3//f/9//3//f/9//3//f/9//3//f/9//3//f/9//3//f/9//3//f/9//3//f/9//3//f/9//3//f/9//3//f/9//3//f/9//3//f/9//3//f/9//3//f/9//3//f/9//3//f/9//3//f/9//3//f/9//3//f/9//3//f/9//3//f/9//3//f/9//3//f/9//3//f/9//3//f/9//3//f/9//3//f/9//3//f/9//3//f/9//3//f/9//3//f/9//3//f/9//3//f/9//3//f/9//3//f/9//3//f/9//3//f/9//3//f/9//3//f/9//3//f/9//3//f/9//3//f/9//3//f/9//3//f/9//3//f/9//3//f/9//3//f/9//3//f/9//3//f/9//3//f/9//3//f/9//3//f/9//3//f/9//3//f/9//3//f/9//3//f/9//3//f/9//3//f/9//3//f/9//3//f/9//3//f/9//3//f/9//3//f/9//3//f/9//3//f/9//3//f/9//3//f797Nx18DR1P/3//f/9//3//f/9//3//f/9//3//f/9//3//f/9//3//f/9//3//f/9//3//f/9//3//f/9//3//f/9//3//f/9//3//f/9//3//f/9//3//f/9//3//f/9//3//f/9//3//f/9//3//f/9//3//f/9//3//f/9//3//f/9//3//f/9//3//f/9//3//f/9//3//f/9//3//f/9//3//f/9//3//f/9//3//f/9//3//f/9//3//f/9//3//f/9//3//f/9//3//f/9//3//f/9//3//f/9//3//f/9//3//f/9//3//f/9//3//f/9//3//f/9//3//f/9//3//f/9//3//f/9//3//f/9//3//f/9//3//f/9//3//f/9//3//f/9//3//f/9//3//f/9//3//f/9//3//f/9//3//f/9//3//f/9//3//f/9//3//f/9//3//f/9//3//f/9//3//f/9//3//f/9//3//f/9//3//f/9//3//f/9//3//f/9//3//f/9//3//f/9//3//f/9//3//f/9//3//f/9//3//f/9//3//f/9//3//f/9//3//f/9//3//f/9//3//f/9//3//f/9//3//f/9//3//f/9//3//f/9//3//f/9//3//f/9//3//f/9//3//f/9//394IVsFn1v/f/9//3//f/9//3//f/9//3//f/9//3//f/9//3//f/9//3//f/9//3//f/9//3//f/9//3//f/9//3//f/9//3//f/9//3//f/9//3//f/9//3//f/9//3//f/9//3//f/9//3//f/9//3//f/9//3//f/9//3//f/9//3//f/9//3//f/9//3//f/9//3//f/9//3//f/9//3//f/9//3//f/9//3//f/9//3//f/9//3//f/9//3//f/9//3//f/9//3//f/9//3//f/9//3//f/9//3//f/9//3//f/9//3//f/9//3//f/9//3//f/9//3//f/9//3//f/9//3//f/9//3//f/9//3//f/9//3//f/9//3//f/9//3//f/9//3//f/9//3//f/9//3//f/9//3//f/9//3//f/9//3//f/9//3//f/9//3//f/9//3//f/9//3//f/9//3//f/9//3//f/9//3//f/9//3//f/9//3//f/9//3//f/9//3//f/9//3//f/9//3//f/9//3//f/9//3//f/9//3//f/9//3//f/9//3//f/9//3//f/9//3//f/9//3//f/9//3//f/9//3//f/9//3//f/9//3//f/9//3//f/9//3//f/9//3//f/9//3//f/9//3/fe/UQWwG+Y/9//3//f/9//3//f/9//3//f/9//3//f/9//3//f/9//3//f/9//3//f/9//3//f/9//3//f/9//3//f/9//3//f/9//3//f/9//3//f/9//3//f/9//3//f/9//3//f/9//3//f/9//3//f/9//3//f/9//3//f/9//3//f/9//3//f/9//3//f/9//3//f/9//3//f/9//3//f/9//3//f/9//3//f/9//3//f/9//3//f/9//3//f/9//3//f/9//3//f/9//3//f/9//3//f/9//3//f/9//3//f/9//3//f/9//3//f/9//3//f/9//3//f/9//3//f/9//3//f/9//3//f/9//3//f/9//3//f/9//3//f/9//3//f/9//3//f/9//3//f/9//3//f/9//3//f/9//3//f/9//3//f/9//3//f/9//3//f/9//3//f/9//3//f/9//3//f/9//3//f/9//3//f/9//3//f/9//3//f/9//3//f/9//3//f/9//3//f/9//3//f/9//3//f/9//3//f/9//3//f/9//3//f/9//3//f/9//3//f/9//3//f/9//3//f/9//3//f/9//3//f/9//3//f/9//3//f/9//3//f/9//3//f/9//3//f/9//3//f/9//3//f/teOBU7Cf9v/3//f/9//3//f/9//3//f/9//3//f/9//3//f/9//3//f/9//3//f/9//3//f/9//3//f/9//3//f/9//3//f/9//3//f/9//3//f/9//3//f/9//3//f/9//3//f/9//3//f/9//3//f/9//3//f/9//3//f/9//3//f/9//3//f/9//3//f/9//3//f/9//3//f/9//3//f/9//3//f/9//3//f/9//3//f/9//3//f/9//3//f/9//3//f/9//3//f/9//3//f/9//3//f/9//3//f/9//3//f/9//3//f/9//3//f/9//3//f/9//3//f/9//3//f/9//3//f/9//3//f/9//3//f/9//3//f/9//3//f/9//3//f/9//3//f/9//3//f/9//3//f/9//3//f/9//3//f/9//3//f/9//3//f/9//3//f/9//3//f/9//3//f/9//3//f/9//3//f/9//3//f/9//3//f/9//3//f/9//3//f/9//3//f/9//3//f/9//3//f/9//3//f/9//3//f/9//3//f/9//3//f/9//3//f/9//3//f/9//3//f/9//3//f/9//3//f/9//3//f/9//3//f/9//3//f/9//3//f/9//3//f/9//3//f/9//3//f/9//3//f/9/eUI6FVoJ/nP/f/9//3//f/9//3//f/9//3//f/9//3//f/9//3//f/9//3//f/9//3//f/9//3//f/9//3//f/9//3//f/9//3//f/9//3//f/9//3//f/9//3//f/9//3//f/9//3//f/9//3//f/9//3//f/9//3//f/9//3//f/9//3//f/9//3//f/9//3//f/9//3//f/9//3//f/9//3//f/9//3//f/9//3//f/9//3//f/9//3//f/9//3//f/9//3//f/9//3//f/9//3//f/9//3//f/9//3//f/9//3//f/9//3//f/9//3//f/9//3//f/9//3//f/9//3//f/9//3//f/9//3//f/9//3//f/9//3//f/9//3//f/9//3//f/9//3//f/9//3//f/9//3//f/9//3//f/9//3//f/9//3//f/9//3//f/9//3//f/9//3//f/9//3//f/9//3//f/9//3//f/9//3//f/9//3//f/9//3//f/9//3//f/9//3//f/9//3//f/9//3//f/9//3//f/9//3//f/9//3//f/9//3//f/9//3//f/9//3//f/9//3//f/9//3//f/9//3//f/9//3//f/9//3//f/9//3//f/9//3//f/9//3//f/9//3//f/9//3//f/9//n+3KVsZeg3/e/9//3//f/9//3//f/9//3//f/9//3//f/9//3//f/9//3//f/9//3//f/9//3//f/9//3//f/9//3//f/9//3//f/9//3//f/9//3//f/9//3//f/9//3//f/9//3//f/9//3//f/9//3//f/9//3//f/9//3//f/9//3//f/9//3//f/9//3//f/9//3//f/9//3//f/9//3//f/9//3//f/9//3//f/9//3//f/9//3//f/9//3//f/9//3//f/9//3//f/9//3//f/9//3//f/9//3//f/9//3//f/9//3//f/9//3//f/9//3//f/9//3//f/9//3//f/9//3//f/9//3//f/9//3//f/9//3//f/9//3//f/9//3//f/9//3//f/9//3//f/9//3//f/9//3//f/9//3//f/9//3//f/9//3//f/9//3//f/9//3//f/9//3//f/9//3//f/9//3//f/9//3//f/9//3//f/9//3//f/9//3//f/9//3//f/9//3//f/9//3//f/9//3//f/9//3//f/9//3//f/9//3//f/9//3//f/9//3//f/9//3//f/9//3//f/9//3//f/9//3//f/9//3//f/9//3//f/9//3//f/9//3//f/9//3//f/9//3//f/9//3//ezYVOhF6Df97/3//f/9//3//f/9//3//f/9//3//f/9//3//f/9//3//f/9//3//f/9//3//f/9//3//f/9//3//f/9//3//f/9//3//f/9//3//f/9//3//f/9//3//f/9//3//f/9//3//f/9//3//f/9//3//f/9//3//f/9//3//f/9//3//f/9//3//f/9//3//f/9//3//f/9//3//f/9//3//f/9//3//f/9//3//f/9//3//f/9//3//f/9//3//f/9//3//f/9//3//f/9//3//f/9//3//f/9//3//f/9//3//f/9//3//f/9//3//f/9//3//f/9//3//f/9//3//f/9//3//f/9//3//f/9//3//f/9//3//f/9//3//f/9//3//f/9//3//f/9//3//f/9//3//f/9//3//f/9//3//f/9//3//f/9//3//f/9//3//f/9//3//f/9//3//f/9//3//f/9//3//f/9//3//f/9//3//f/9//3//f/9//3//f/9//3//f/9//3//f/9//3//f/9//3//f/9//3//f/9//3//f/9//3//f/9//3//f/9//3//f/9//3//f/9//3//f/9//3//f/9//3//f/9//3//f/9//3//f/9//3//f/9//3//f/9//3//f/9//3//f1xjWRVaFZoN/3v/f/9//3//f/9//3//f/9//3//f/9//3//f/9//3//f/9//3//f/9//3//f/9//3//f/9//3//f/9//3//f/9//3//f/9//3//f/9//3//f/9//3//f/9//3//f/9//3//f/9//3//f/9//3//f/9//3//f/9//3//f/9//3//f/9//3//f/9//3//f/9//3//f/9//3//f/9//3//f/9//3//f/9//3//f/9//3//f/9//3//f/9//3//f/9//3//f/9//3//f/9//3//f/9//3//f/9//3//f/9//3//f/9//3//f/9//3//f/9//3//f/9//3//f/9//3//f/9//3//f/9//3//f/9//3//f/9//3//f/9//3//f/9//3//f/9//3//f/9//3//f/9//3//f/9//3//f/9//3//f/9//3//f/9//3//f/9//3//f/9//3//f/9//3//f/9//3//f/9//3//f/9//3//f/9//3//f/9//3//f/9//3//f/9//3//f/9//3//f/9//3//f/9//3//f/9//3//f/9//3//f/9//3//f/9//3//f/9//3//f/9//3//f/9//3//f/9//3//f/9//3//f/9//3//f/9//3//f/9//3//f/9//3//f/9//3//f/9//3//f/9/XWc6GTkRXS7/f/9//3//f/9//3//f/9//3//f/9//3//f/9//3//f/9//3//f/9//3//f/9//3//f/9//3//f/9//3//f/9//3//f/9//3//f/9//3//f/9//3//f/9//3//f/9//3//f/9//3//f/9//3//f/9//3//f/9//3//f/9//3//f/9//3//f/9//3//f/9//3//f/9//3//f/9//3//f/9//3//f/9//3//f/9//3//f/9//3//f/9//3//f/9//3//f/9//3//f/9//3//f/9//3//f/9//3//f/9//3//f/9//3//f/9//3//f/9//3//f/9//3//f/9//3//f/9//3//f/9//3//f/9//3//f/9//3//f/9//3//f/9//3//f/9//3//f/9//3//f/9//3//f/9//3//f/9//3//f/9//3//f/9//3//f/9//3//f/9//3//f/9//3//f/9//3//f/9//3//f/9//3//f/9//3//f/9//3//f/9//3//f/9//3//f/9//3//f/9//3//f/9//3//f/9//3//f/9//3//f/9//3//f/9//3//f/9//3//f/9//3//f/9//3//f/9//3//f/9//3//f/9//3//f/9//3//f/9//3//f/9//3//f/9//3//f/9//3//f/9//3//f3pGnUrfa/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zAAAAAAAAAAAAAAB7AAAANA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2017-02-24T19:19:11Z</xd:SigningTime>
          <xd:SigningCertificate>
            <xd:Cert>
              <xd:CertDigest>
                <DigestMethod Algorithm="http://www.w3.org/2001/04/xmlenc#sha256"/>
                <DigestValue>PuOhlUsbBaMEWlZdUpoNliGKAQxL3JIKEWcZVLarDZ8=</DigestValue>
              </xd:CertDigest>
              <xd:IssuerSerial>
                <X509IssuerName>E=e-sign@e-sign.cl, CN=E-Sign Firma Electronica Avanzada para Estado de Chile CA, OU=Class 2 Managed PKI Individual Subscriber CA, OU=Symantec Trust Network, O=E-Sign S.A., C=CL</X509IssuerName>
                <X509SerialNumber>142997425066194915048587293362239668949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PPM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QAAAABwAAAAAAAAAAAAAAvAIAAAAAAAAHAgIiUwB5AHMAdABlAG0AAAAAAAAAAAAaAQAAAAAAACwTXwaA+P//AAAAAAAAAAAAAAAAAAAAABATXwaA+P//lpYAAAAAW2Z8iRwAAAAAAAAAAAAAAAAAFQAAAJA78g1wAAAAbiEhaCIAigEkAAAAJAAAABYAAAAVAAAAAAAAAAAAAAABDQEAAAAAAFUAAAAsRowNEAAAAAAAAAAYFDQHAAAAAAAAAAD/////zh0K+mSKHABkihwAO8aNZgAAAAAgRowNAAA0B0rGjWbOHQr6QDhAA1B8gA3AhWMAdZXNQjkFAABX8IkAAEeFDQSKHAB4mBwADLtdaAAAAABUihwAgDkiZgAAiQA5BQAAZAAAACBGjA0gDQCEAAUAgGBHhQ0AAAAAuPsIDgAAAAABAAAAAAAAAG4hIWj8Gc5CiIocAA49HXV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Object Id="idInvalidSigLnImg">AQAAAGwAAAAAAAAAAAAAAP8AAAB/AAAAAAAAAAAAAABDIwAApBEAACBFTUYAAAEA2PY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QAAAABwAAAAAAAAAAAAAAvAIAAAAAAAAHAgIiUwB5AHMAdABlAG0AAAAAAAAAAAAaAQAAAAAAACwTXwaA+P//AAAAAAAAAAAAAAAAAAAAABATXwaA+P//lpYAAAAAHAD4kzBmGBQ0B8CFYwCEihwADwAAAJA78g3AhWMABiAh9CIAigENAAAADQAAAP////8PAAAAAAAAAAAAAAAADQEAAAAAABUAAADwq+0NEAAAAAAAAAAYFDQHUwBlAGcAbwBlACAA4QAAAPiJHABAejBmcHp9DeEAAAABAAAAAAAAAA6s7Q1wen0NGIocAL15MGYUihwABQAAAAAAAAAAAAAAAAAAAA6s7Q0EjBwAJZMwZjAs7goEAAAAGBQ0BwAANAdJkzBmBAAAAMCFYwC4lxwASZMwZiBFhQ0AAAAA8KvtDQAAAAABAAAAAAAAAAYgIfT8Gc5CiIocAA49HXV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WDTmmHwvdvcqi0T1yL0D8Z3tTvGBgZhTXxqeq1ubEsE=</DigestValue>
    </Reference>
    <Reference Type="http://www.w3.org/2000/09/xmldsig#Object" URI="#idOfficeObject">
      <DigestMethod Algorithm="http://www.w3.org/2001/04/xmlenc#sha256"/>
      <DigestValue>fiv+o5oIs3esnTq1rmkiG2Z6Fkrq24tnQ9WFuLUB8PM=</DigestValue>
    </Reference>
    <Reference Type="http://uri.etsi.org/01903#SignedProperties" URI="#idSignedProperties">
      <Transforms>
        <Transform Algorithm="http://www.w3.org/TR/2001/REC-xml-c14n-20010315"/>
      </Transforms>
      <DigestMethod Algorithm="http://www.w3.org/2001/04/xmlenc#sha256"/>
      <DigestValue>lwjsgXWZL0r9zKEG3MlPOUOWtwO05lxulKMvRnwFz1Q=</DigestValue>
    </Reference>
    <Reference Type="http://www.w3.org/2000/09/xmldsig#Object" URI="#idValidSigLnImg">
      <DigestMethod Algorithm="http://www.w3.org/2001/04/xmlenc#sha256"/>
      <DigestValue>0Hjf84jSl0GOmhKY2fHDUGbapEC2zo0Hpd/AVCZc2BU=</DigestValue>
    </Reference>
    <Reference Type="http://www.w3.org/2000/09/xmldsig#Object" URI="#idInvalidSigLnImg">
      <DigestMethod Algorithm="http://www.w3.org/2001/04/xmlenc#sha256"/>
      <DigestValue>geHLtmV5pRfRkL92KfTmri70BGhXHWtbjfIfEdTNukk=</DigestValue>
    </Reference>
  </SignedInfo>
  <SignatureValue>IRfhsm0IGSmnFlOcBzNRUGGbkkLCuUfAeYGUXw0Ha7s5xKn9N7r1rjWdWWH5VTfU22DJ3Q/3KseA
ZM5Me0QAca/7KJjeuiioPoKuVaY7mjNrW9idaAS/7gTUN/pMz9yMmUkq2PROV6CStiSfSIdGsdpK
Qj8fs1ZNo9jgti51pVTAQgJ/00q3H0kmmRJ28U1Cu+4p1D+47fzGZ0hBwC24LImexpMEBSEVRFCv
Z913fHQtgBCrBSXSpGTxF7E4OCnjCfj/0lit/0a1280acMKuso4hbzAwwUTEeAI39zlTTBCGTWdq
4Ph21N9zDdHVaoYXlJhf0NtADwiYdCEAZ6Jqdw==</SignatureValue>
  <KeyInfo>
    <X509Data>
      <X509Certificate>MIIHUDCCBjigAwIBAgIQQP77TKIsPgjZfg6fiQA+T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mNbPoz3oKa6HeovkzOatK9sJeIdMaFU0RSYYbgxWOqrqVQ81vqWsK9UhaByFOl2xrDUvQoDrcqAEtzhtmLeDXQqb8pQdAK478Vsl9Lj9HolywzBl5iSWyBO88avkFIYbBQZt4UlflS37/AgTtwizPvV2q2ytNhaSIyNaNKvWMT0cLcE4qS6I4qh8UjAhWaKI/zZ9UYJFBcMmqsD78Ab59Sjou4sDXp0JV907IhiYA7yfM/ebFc/IIXUD0tA9JGB8to8E1O7PIrYfiX/K6cp2DzkEXY/mGlC1bJzucAahzMiong7D6iNArjWAqZq9cWquSCy8k9IgLwSXkuYDa+Z/e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d1DbyhFiYj/xARLYMemmUIgOdLLO5VWmNnpEsdni9Oc=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uqQlfWDhs0sOxG/0j1LfE5E7k2rvX25srnCA+T0d8FE=</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1yPBjvaVvxLPN8dZkz3VceXEp3Rd1LrcWOlx674KoQg=</DigestValue>
      </Reference>
      <Reference URI="/word/charts/_rels/chart10.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otItXoFvQZpud7vpKj5jg8qRZAEg0qbMiVq/a1c16IQ=</DigestValue>
      </Reference>
      <Reference URI="/word/charts/_rels/chart1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OZ3C2Y9bOfNw8kFog9TH5ltnuWCSZjuJo4j1G9pp6Zg=</DigestValue>
      </Reference>
      <Reference URI="/word/charts/_rels/chart12.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XQ98IxUMyg7KXCsKUv0yEN6KDkJJvNdet0adhFmIGco=</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Transform>
          <Transform Algorithm="http://www.w3.org/TR/2001/REC-xml-c14n-20010315"/>
        </Transforms>
        <DigestMethod Algorithm="http://www.w3.org/2001/04/xmlenc#sha256"/>
        <DigestValue>qNq+Fsu3nqRjF3J/s5wQX+uqjkWFopTpEALdDKj0rI8=</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i4nSfw8IBWjvjLokX70JSc2JyjHcc7mCo9NN0yTw2eg=</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zXzeF4Vt1o5xMFYVQjOd9Se/11thBqTaMQeOUbBEE7Y=</DigestValue>
      </Reference>
      <Reference URI="/word/charts/_rels/chart5.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fjPC4K4ofvLl4YSVybHQBz4q4tQ4amN6VtlL4i8XqAE=</DigestValue>
      </Reference>
      <Reference URI="/word/charts/_rels/chart6.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WKURpllgRW8P14uvVV1gQemT0bxfuDcwI2raUkGqhuw=</DigestValue>
      </Reference>
      <Reference URI="/word/charts/_rels/chart7.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zhNdBFTHKyWVgcQzeFNBjetaKL57ARzG4i3xxHNlD04=</DigestValue>
      </Reference>
      <Reference URI="/word/charts/_rels/chart8.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Af5Ar9wTLwoRtE28lSNTA6Mzo5Sd2azZCnG+/T6yKek=</DigestValue>
      </Reference>
      <Reference URI="/word/charts/_rels/chart9.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9H8zzDu1obdz1EkieHJt2VUR+JTex4PQhJbEAbxq6e0=</DigestValue>
      </Reference>
      <Reference URI="/word/charts/chart1.xml?ContentType=application/vnd.openxmlformats-officedocument.drawingml.chart+xml">
        <DigestMethod Algorithm="http://www.w3.org/2001/04/xmlenc#sha256"/>
        <DigestValue>jqhdRv2AE5M+f2NcBvVYhgtyt7nRsB4ScVLl2ZyMUeY=</DigestValue>
      </Reference>
      <Reference URI="/word/charts/chart10.xml?ContentType=application/vnd.openxmlformats-officedocument.drawingml.chart+xml">
        <DigestMethod Algorithm="http://www.w3.org/2001/04/xmlenc#sha256"/>
        <DigestValue>2NZpXW6Q7XMaJaYV64vqHkh9zW4xfjqzhclP+CXaflc=</DigestValue>
      </Reference>
      <Reference URI="/word/charts/chart11.xml?ContentType=application/vnd.openxmlformats-officedocument.drawingml.chart+xml">
        <DigestMethod Algorithm="http://www.w3.org/2001/04/xmlenc#sha256"/>
        <DigestValue>rC0Rw86ozwSSfDHsJVtCjIlKUBVtPjqriVGoR2kdDJk=</DigestValue>
      </Reference>
      <Reference URI="/word/charts/chart12.xml?ContentType=application/vnd.openxmlformats-officedocument.drawingml.chart+xml">
        <DigestMethod Algorithm="http://www.w3.org/2001/04/xmlenc#sha256"/>
        <DigestValue>rT5fHWxxpsFJcEnVKyOHeNTYlPfr57iZ6C9/bfHnJGc=</DigestValue>
      </Reference>
      <Reference URI="/word/charts/chart2.xml?ContentType=application/vnd.openxmlformats-officedocument.drawingml.chart+xml">
        <DigestMethod Algorithm="http://www.w3.org/2001/04/xmlenc#sha256"/>
        <DigestValue>3//o1+6rEnpQsGVu8kOReTS/VbqPOa8n6t1YvgVmG4M=</DigestValue>
      </Reference>
      <Reference URI="/word/charts/chart3.xml?ContentType=application/vnd.openxmlformats-officedocument.drawingml.chart+xml">
        <DigestMethod Algorithm="http://www.w3.org/2001/04/xmlenc#sha256"/>
        <DigestValue>xamqKTCVXqaf84VVQv8ilwTgKhu4MCtpgpYgUoT9bKo=</DigestValue>
      </Reference>
      <Reference URI="/word/charts/chart4.xml?ContentType=application/vnd.openxmlformats-officedocument.drawingml.chart+xml">
        <DigestMethod Algorithm="http://www.w3.org/2001/04/xmlenc#sha256"/>
        <DigestValue>FmfQPa7RVA0pSjQxZU3mm7OuBJHqgg4yfa3dGa0YC0U=</DigestValue>
      </Reference>
      <Reference URI="/word/charts/chart5.xml?ContentType=application/vnd.openxmlformats-officedocument.drawingml.chart+xml">
        <DigestMethod Algorithm="http://www.w3.org/2001/04/xmlenc#sha256"/>
        <DigestValue>z2eAn3fYKFa5LYag7vCXVBlpBzHdxGOuV70iQ/u2ItA=</DigestValue>
      </Reference>
      <Reference URI="/word/charts/chart6.xml?ContentType=application/vnd.openxmlformats-officedocument.drawingml.chart+xml">
        <DigestMethod Algorithm="http://www.w3.org/2001/04/xmlenc#sha256"/>
        <DigestValue>xVmvubZmWjfp+B489IjTlIqCSZ+32wdlqV0He6ELm+s=</DigestValue>
      </Reference>
      <Reference URI="/word/charts/chart7.xml?ContentType=application/vnd.openxmlformats-officedocument.drawingml.chart+xml">
        <DigestMethod Algorithm="http://www.w3.org/2001/04/xmlenc#sha256"/>
        <DigestValue>5siOn76kc0rRZm4kNkjlD+BmsWG5PhaAL1qKtV4VZno=</DigestValue>
      </Reference>
      <Reference URI="/word/charts/chart8.xml?ContentType=application/vnd.openxmlformats-officedocument.drawingml.chart+xml">
        <DigestMethod Algorithm="http://www.w3.org/2001/04/xmlenc#sha256"/>
        <DigestValue>CkpW29hOKjB6Aw3LlhhET21M5I9Du15yMp/1l1zYr5o=</DigestValue>
      </Reference>
      <Reference URI="/word/charts/chart9.xml?ContentType=application/vnd.openxmlformats-officedocument.drawingml.chart+xml">
        <DigestMethod Algorithm="http://www.w3.org/2001/04/xmlenc#sha256"/>
        <DigestValue>/9OUIsh6FCnan306EJzaMccy+Zzej+3ujbN3FPvkduM=</DigestValue>
      </Reference>
      <Reference URI="/word/charts/colors1.xml?ContentType=application/vnd.ms-office.chartcolorstyle+xml">
        <DigestMethod Algorithm="http://www.w3.org/2001/04/xmlenc#sha256"/>
        <DigestValue>qd0qd6UpwATcW1QeexRFKmB8wgAwj5el1kY5FlayFsI=</DigestValue>
      </Reference>
      <Reference URI="/word/charts/colors10.xml?ContentType=application/vnd.ms-office.chartcolorstyle+xml">
        <DigestMethod Algorithm="http://www.w3.org/2001/04/xmlenc#sha256"/>
        <DigestValue>qd0qd6UpwATcW1QeexRFKmB8wgAwj5el1kY5FlayFsI=</DigestValue>
      </Reference>
      <Reference URI="/word/charts/colors11.xml?ContentType=application/vnd.ms-office.chartcolorstyle+xml">
        <DigestMethod Algorithm="http://www.w3.org/2001/04/xmlenc#sha256"/>
        <DigestValue>qd0qd6UpwATcW1QeexRFKmB8wgAwj5el1kY5FlayFsI=</DigestValue>
      </Reference>
      <Reference URI="/word/charts/colors12.xml?ContentType=application/vnd.ms-office.chartcolorstyle+xml">
        <DigestMethod Algorithm="http://www.w3.org/2001/04/xmlenc#sha256"/>
        <DigestValue>qd0qd6UpwATcW1QeexRFKmB8wgAwj5el1kY5FlayFsI=</DigestValue>
      </Reference>
      <Reference URI="/word/charts/colors2.xml?ContentType=application/vnd.ms-office.chartcolorstyle+xml">
        <DigestMethod Algorithm="http://www.w3.org/2001/04/xmlenc#sha256"/>
        <DigestValue>qd0qd6UpwATcW1QeexRFKmB8wgAwj5el1kY5FlayFsI=</DigestValue>
      </Reference>
      <Reference URI="/word/charts/colors3.xml?ContentType=application/vnd.ms-office.chartcolorstyle+xml">
        <DigestMethod Algorithm="http://www.w3.org/2001/04/xmlenc#sha256"/>
        <DigestValue>qd0qd6UpwATcW1QeexRFKmB8wgAwj5el1kY5FlayFsI=</DigestValue>
      </Reference>
      <Reference URI="/word/charts/colors4.xml?ContentType=application/vnd.ms-office.chartcolorstyle+xml">
        <DigestMethod Algorithm="http://www.w3.org/2001/04/xmlenc#sha256"/>
        <DigestValue>qd0qd6UpwATcW1QeexRFKmB8wgAwj5el1kY5FlayFsI=</DigestValue>
      </Reference>
      <Reference URI="/word/charts/colors5.xml?ContentType=application/vnd.ms-office.chartcolorstyle+xml">
        <DigestMethod Algorithm="http://www.w3.org/2001/04/xmlenc#sha256"/>
        <DigestValue>qd0qd6UpwATcW1QeexRFKmB8wgAwj5el1kY5FlayFsI=</DigestValue>
      </Reference>
      <Reference URI="/word/charts/colors6.xml?ContentType=application/vnd.ms-office.chartcolorstyle+xml">
        <DigestMethod Algorithm="http://www.w3.org/2001/04/xmlenc#sha256"/>
        <DigestValue>qd0qd6UpwATcW1QeexRFKmB8wgAwj5el1kY5FlayFsI=</DigestValue>
      </Reference>
      <Reference URI="/word/charts/colors7.xml?ContentType=application/vnd.ms-office.chartcolorstyle+xml">
        <DigestMethod Algorithm="http://www.w3.org/2001/04/xmlenc#sha256"/>
        <DigestValue>qd0qd6UpwATcW1QeexRFKmB8wgAwj5el1kY5FlayFsI=</DigestValue>
      </Reference>
      <Reference URI="/word/charts/colors8.xml?ContentType=application/vnd.ms-office.chartcolorstyle+xml">
        <DigestMethod Algorithm="http://www.w3.org/2001/04/xmlenc#sha256"/>
        <DigestValue>qd0qd6UpwATcW1QeexRFKmB8wgAwj5el1kY5FlayFsI=</DigestValue>
      </Reference>
      <Reference URI="/word/charts/colors9.xml?ContentType=application/vnd.ms-office.chartcolorstyle+xml">
        <DigestMethod Algorithm="http://www.w3.org/2001/04/xmlenc#sha256"/>
        <DigestValue>qd0qd6UpwATcW1QeexRFKmB8wgAwj5el1kY5FlayFsI=</DigestValue>
      </Reference>
      <Reference URI="/word/charts/style1.xml?ContentType=application/vnd.ms-office.chartstyle+xml">
        <DigestMethod Algorithm="http://www.w3.org/2001/04/xmlenc#sha256"/>
        <DigestValue>Dg0kkgyxpLPV0Pr5oyMvec6dsPTz/Y1Z0wLFvQQwXmA=</DigestValue>
      </Reference>
      <Reference URI="/word/charts/style10.xml?ContentType=application/vnd.ms-office.chartstyle+xml">
        <DigestMethod Algorithm="http://www.w3.org/2001/04/xmlenc#sha256"/>
        <DigestValue>Dg0kkgyxpLPV0Pr5oyMvec6dsPTz/Y1Z0wLFvQQwXmA=</DigestValue>
      </Reference>
      <Reference URI="/word/charts/style11.xml?ContentType=application/vnd.ms-office.chartstyle+xml">
        <DigestMethod Algorithm="http://www.w3.org/2001/04/xmlenc#sha256"/>
        <DigestValue>Dg0kkgyxpLPV0Pr5oyMvec6dsPTz/Y1Z0wLFvQQwXmA=</DigestValue>
      </Reference>
      <Reference URI="/word/charts/style12.xml?ContentType=application/vnd.ms-office.chartstyle+xml">
        <DigestMethod Algorithm="http://www.w3.org/2001/04/xmlenc#sha256"/>
        <DigestValue>Dg0kkgyxpLPV0Pr5oyMvec6dsPTz/Y1Z0wLFvQQwXmA=</DigestValue>
      </Reference>
      <Reference URI="/word/charts/style2.xml?ContentType=application/vnd.ms-office.chartstyle+xml">
        <DigestMethod Algorithm="http://www.w3.org/2001/04/xmlenc#sha256"/>
        <DigestValue>Dg0kkgyxpLPV0Pr5oyMvec6dsPTz/Y1Z0wLFvQQwXmA=</DigestValue>
      </Reference>
      <Reference URI="/word/charts/style3.xml?ContentType=application/vnd.ms-office.chartstyle+xml">
        <DigestMethod Algorithm="http://www.w3.org/2001/04/xmlenc#sha256"/>
        <DigestValue>Dg0kkgyxpLPV0Pr5oyMvec6dsPTz/Y1Z0wLFvQQwXmA=</DigestValue>
      </Reference>
      <Reference URI="/word/charts/style4.xml?ContentType=application/vnd.ms-office.chartstyle+xml">
        <DigestMethod Algorithm="http://www.w3.org/2001/04/xmlenc#sha256"/>
        <DigestValue>Dg0kkgyxpLPV0Pr5oyMvec6dsPTz/Y1Z0wLFvQQwXmA=</DigestValue>
      </Reference>
      <Reference URI="/word/charts/style5.xml?ContentType=application/vnd.ms-office.chartstyle+xml">
        <DigestMethod Algorithm="http://www.w3.org/2001/04/xmlenc#sha256"/>
        <DigestValue>Dg0kkgyxpLPV0Pr5oyMvec6dsPTz/Y1Z0wLFvQQwXmA=</DigestValue>
      </Reference>
      <Reference URI="/word/charts/style6.xml?ContentType=application/vnd.ms-office.chartstyle+xml">
        <DigestMethod Algorithm="http://www.w3.org/2001/04/xmlenc#sha256"/>
        <DigestValue>Dg0kkgyxpLPV0Pr5oyMvec6dsPTz/Y1Z0wLFvQQwXmA=</DigestValue>
      </Reference>
      <Reference URI="/word/charts/style7.xml?ContentType=application/vnd.ms-office.chartstyle+xml">
        <DigestMethod Algorithm="http://www.w3.org/2001/04/xmlenc#sha256"/>
        <DigestValue>Dg0kkgyxpLPV0Pr5oyMvec6dsPTz/Y1Z0wLFvQQwXmA=</DigestValue>
      </Reference>
      <Reference URI="/word/charts/style8.xml?ContentType=application/vnd.ms-office.chartstyle+xml">
        <DigestMethod Algorithm="http://www.w3.org/2001/04/xmlenc#sha256"/>
        <DigestValue>Dg0kkgyxpLPV0Pr5oyMvec6dsPTz/Y1Z0wLFvQQwXmA=</DigestValue>
      </Reference>
      <Reference URI="/word/charts/style9.xml?ContentType=application/vnd.ms-office.chartstyle+xml">
        <DigestMethod Algorithm="http://www.w3.org/2001/04/xmlenc#sha256"/>
        <DigestValue>Dg0kkgyxpLPV0Pr5oyMvec6dsPTz/Y1Z0wLFvQQwXmA=</DigestValue>
      </Reference>
      <Reference URI="/word/document.xml?ContentType=application/vnd.openxmlformats-officedocument.wordprocessingml.document.main+xml">
        <DigestMethod Algorithm="http://www.w3.org/2001/04/xmlenc#sha256"/>
        <DigestValue>WY4heIYkSSqzIi5K8Srr72gQrX0k7NPW4k2QoXgbeFc=</DigestValue>
      </Reference>
      <Reference URI="/word/drawings/drawing1.xml?ContentType=application/vnd.openxmlformats-officedocument.drawingml.chartshapes+xml">
        <DigestMethod Algorithm="http://www.w3.org/2001/04/xmlenc#sha256"/>
        <DigestValue>Gviz+caJD5Fd2bu5VV/afuAEV+g69h8YF+Hvp04th8U=</DigestValue>
      </Reference>
      <Reference URI="/word/embeddings/Microsoft_Excel_Worksheet.xlsx?ContentType=application/vnd.openxmlformats-officedocument.spreadsheetml.sheet">
        <DigestMethod Algorithm="http://www.w3.org/2001/04/xmlenc#sha256"/>
        <DigestValue>OZ9mAFd2rk2aUPBsEyUdtxadScL7DEv7ptY/LSumVO0=</DigestValue>
      </Reference>
      <Reference URI="/word/embeddings/Microsoft_Excel_Worksheet1.xlsx?ContentType=application/vnd.openxmlformats-officedocument.spreadsheetml.sheet">
        <DigestMethod Algorithm="http://www.w3.org/2001/04/xmlenc#sha256"/>
        <DigestValue>lK4LuE4JSeI7TpWib1zqhD7zmdoukPpIoXJVjskemEQ=</DigestValue>
      </Reference>
      <Reference URI="/word/embeddings/Microsoft_Excel_Worksheet10.xlsx?ContentType=application/vnd.openxmlformats-officedocument.spreadsheetml.sheet">
        <DigestMethod Algorithm="http://www.w3.org/2001/04/xmlenc#sha256"/>
        <DigestValue>SPp+L5etRa13xqP+Uk22UnavwRBQL243KzfXlZoVLgc=</DigestValue>
      </Reference>
      <Reference URI="/word/embeddings/Microsoft_Excel_Worksheet11.xlsx?ContentType=application/vnd.openxmlformats-officedocument.spreadsheetml.sheet">
        <DigestMethod Algorithm="http://www.w3.org/2001/04/xmlenc#sha256"/>
        <DigestValue>s/K30VUOiMWu5Jk7NA+MUjBvNY1188l0lYa363ow7M4=</DigestValue>
      </Reference>
      <Reference URI="/word/embeddings/Microsoft_Excel_Worksheet2.xlsx?ContentType=application/vnd.openxmlformats-officedocument.spreadsheetml.sheet">
        <DigestMethod Algorithm="http://www.w3.org/2001/04/xmlenc#sha256"/>
        <DigestValue>QmYVQvFabvaPRbMcx0wDHXGTW2K9ysnebVYufNQR7EI=</DigestValue>
      </Reference>
      <Reference URI="/word/embeddings/Microsoft_Excel_Worksheet3.xlsx?ContentType=application/vnd.openxmlformats-officedocument.spreadsheetml.sheet">
        <DigestMethod Algorithm="http://www.w3.org/2001/04/xmlenc#sha256"/>
        <DigestValue>SIH29ZpTyBahbvlMO21qB0T04Jsm9TS/dk7VYFvw2Wc=</DigestValue>
      </Reference>
      <Reference URI="/word/embeddings/Microsoft_Excel_Worksheet4.xlsx?ContentType=application/vnd.openxmlformats-officedocument.spreadsheetml.sheet">
        <DigestMethod Algorithm="http://www.w3.org/2001/04/xmlenc#sha256"/>
        <DigestValue>KvWkkNTHCjdEBiqvVfEo2oHue+5MwCQ7sQy5+QSOgXI=</DigestValue>
      </Reference>
      <Reference URI="/word/embeddings/Microsoft_Excel_Worksheet5.xlsx?ContentType=application/vnd.openxmlformats-officedocument.spreadsheetml.sheet">
        <DigestMethod Algorithm="http://www.w3.org/2001/04/xmlenc#sha256"/>
        <DigestValue>UP0vhT7QzNyD66tQaACTzW2WO7/4ri1zFtR036CPI6Y=</DigestValue>
      </Reference>
      <Reference URI="/word/embeddings/Microsoft_Excel_Worksheet6.xlsx?ContentType=application/vnd.openxmlformats-officedocument.spreadsheetml.sheet">
        <DigestMethod Algorithm="http://www.w3.org/2001/04/xmlenc#sha256"/>
        <DigestValue>P6dmZ34RM30n6yBQch4uMwqathNce621EDN8cfTnr+c=</DigestValue>
      </Reference>
      <Reference URI="/word/embeddings/Microsoft_Excel_Worksheet7.xlsx?ContentType=application/vnd.openxmlformats-officedocument.spreadsheetml.sheet">
        <DigestMethod Algorithm="http://www.w3.org/2001/04/xmlenc#sha256"/>
        <DigestValue>A3x3Y4vUyNv7VJtNlzkbK1spS8QY/taTeCB6O4FaB7s=</DigestValue>
      </Reference>
      <Reference URI="/word/embeddings/Microsoft_Excel_Worksheet8.xlsx?ContentType=application/vnd.openxmlformats-officedocument.spreadsheetml.sheet">
        <DigestMethod Algorithm="http://www.w3.org/2001/04/xmlenc#sha256"/>
        <DigestValue>FN5wRtb9qHm32MnkvfmGQgSYe71rRxjd03UvlV3SoW8=</DigestValue>
      </Reference>
      <Reference URI="/word/embeddings/Microsoft_Excel_Worksheet9.xlsx?ContentType=application/vnd.openxmlformats-officedocument.spreadsheetml.sheet">
        <DigestMethod Algorithm="http://www.w3.org/2001/04/xmlenc#sha256"/>
        <DigestValue>g/yIwuk3niyZd1o3cGd7WttM99ntGou/tbikpPe39SE=</DigestValue>
      </Reference>
      <Reference URI="/word/endnotes.xml?ContentType=application/vnd.openxmlformats-officedocument.wordprocessingml.endnotes+xml">
        <DigestMethod Algorithm="http://www.w3.org/2001/04/xmlenc#sha256"/>
        <DigestValue>R4X2oTSuw+WAbxgysYXftsN7fc8sFdT6kDgTupVI6h8=</DigestValue>
      </Reference>
      <Reference URI="/word/fontTable.xml?ContentType=application/vnd.openxmlformats-officedocument.wordprocessingml.fontTable+xml">
        <DigestMethod Algorithm="http://www.w3.org/2001/04/xmlenc#sha256"/>
        <DigestValue>8DQow+GXuablUcIHdqIG47FjlaK5kYWa9dlY0x508a0=</DigestValue>
      </Reference>
      <Reference URI="/word/footer1.xml?ContentType=application/vnd.openxmlformats-officedocument.wordprocessingml.footer+xml">
        <DigestMethod Algorithm="http://www.w3.org/2001/04/xmlenc#sha256"/>
        <DigestValue>vyB4Wm6hhZc4xfqEB44uoXf91/o8uqzcJGV8wDwPmQc=</DigestValue>
      </Reference>
      <Reference URI="/word/footer2.xml?ContentType=application/vnd.openxmlformats-officedocument.wordprocessingml.footer+xml">
        <DigestMethod Algorithm="http://www.w3.org/2001/04/xmlenc#sha256"/>
        <DigestValue>LOt+/IW/qbd5DcAiG9S9Vf1g92EhHkqAm11J/LvyTKA=</DigestValue>
      </Reference>
      <Reference URI="/word/footnotes.xml?ContentType=application/vnd.openxmlformats-officedocument.wordprocessingml.footnotes+xml">
        <DigestMethod Algorithm="http://www.w3.org/2001/04/xmlenc#sha256"/>
        <DigestValue>GL6/juUiRzg2ohz0DWaefMinfchvvoeYfuT22++q9IQ=</DigestValue>
      </Reference>
      <Reference URI="/word/header1.xml?ContentType=application/vnd.openxmlformats-officedocument.wordprocessingml.header+xml">
        <DigestMethod Algorithm="http://www.w3.org/2001/04/xmlenc#sha256"/>
        <DigestValue>yY9YusYXVCRbqJVo9hEOS06ryJH9Qnq4xKtSW3vQ6fI=</DigestValue>
      </Reference>
      <Reference URI="/word/media/image1.emf?ContentType=image/x-emf">
        <DigestMethod Algorithm="http://www.w3.org/2001/04/xmlenc#sha256"/>
        <DigestValue>AyJwrtY/h9H0W8xSJVOuKq5+jN17YJZ9lwSn2miM/PY=</DigestValue>
      </Reference>
      <Reference URI="/word/media/image10.png?ContentType=image/png">
        <DigestMethod Algorithm="http://www.w3.org/2001/04/xmlenc#sha256"/>
        <DigestValue>/7KkD5rKf66dbIEYOlXDA13OWHSUaLR+AxvJMV7+BO8=</DigestValue>
      </Reference>
      <Reference URI="/word/media/image11.png?ContentType=image/png">
        <DigestMethod Algorithm="http://www.w3.org/2001/04/xmlenc#sha256"/>
        <DigestValue>KPIrdzUekgG3vaa6ZHhXmdp+hY4mqCJDtmiQEp/q52M=</DigestValue>
      </Reference>
      <Reference URI="/word/media/image12.png?ContentType=image/png">
        <DigestMethod Algorithm="http://www.w3.org/2001/04/xmlenc#sha256"/>
        <DigestValue>pjNViDDM16qBFJI0rnuPWaIh9XBd4/ePCuIVu0hWvz0=</DigestValue>
      </Reference>
      <Reference URI="/word/media/image13.png?ContentType=image/png">
        <DigestMethod Algorithm="http://www.w3.org/2001/04/xmlenc#sha256"/>
        <DigestValue>pjRqJvo9TJ8Dpjm1PG6Yrcc8u/staLOxOw9wakcINZI=</DigestValue>
      </Reference>
      <Reference URI="/word/media/image14.png?ContentType=image/png">
        <DigestMethod Algorithm="http://www.w3.org/2001/04/xmlenc#sha256"/>
        <DigestValue>Lpou4b3/F7b+3cVAH6HWj7ZknjfRBsdY5Z2ZeOBhzG8=</DigestValue>
      </Reference>
      <Reference URI="/word/media/image15.png?ContentType=image/png">
        <DigestMethod Algorithm="http://www.w3.org/2001/04/xmlenc#sha256"/>
        <DigestValue>c0+VwRJKslBAkWyWfVcUYFMj3lxux3G/mG3WypMJ+80=</DigestValue>
      </Reference>
      <Reference URI="/word/media/image16.png?ContentType=image/png">
        <DigestMethod Algorithm="http://www.w3.org/2001/04/xmlenc#sha256"/>
        <DigestValue>eLDKs+8XjqAC0lHFbj5gcgqXQJcpnRPJ0cKu3DvjWTU=</DigestValue>
      </Reference>
      <Reference URI="/word/media/image17.png?ContentType=image/png">
        <DigestMethod Algorithm="http://www.w3.org/2001/04/xmlenc#sha256"/>
        <DigestValue>9imFC0/iaOy9o4gt57GUjuUM1BeUYpybaJbEslWKXaY=</DigestValue>
      </Reference>
      <Reference URI="/word/media/image18.png?ContentType=image/png">
        <DigestMethod Algorithm="http://www.w3.org/2001/04/xmlenc#sha256"/>
        <DigestValue>sent79obbZE//Q+3qTRwcye0019+NvosXKoS7XwV5RU=</DigestValue>
      </Reference>
      <Reference URI="/word/media/image19.png?ContentType=image/png">
        <DigestMethod Algorithm="http://www.w3.org/2001/04/xmlenc#sha256"/>
        <DigestValue>qFHrLaNx9xWX1lFVSWGlHE5OgQfWON2D35LF2N9Zlzs=</DigestValue>
      </Reference>
      <Reference URI="/word/media/image2.emf?ContentType=image/x-emf">
        <DigestMethod Algorithm="http://www.w3.org/2001/04/xmlenc#sha256"/>
        <DigestValue>ATGPF2tW4BcJ/MOtc+9SCV7W2Ixjnkrb1OusNx/QCJQ=</DigestValue>
      </Reference>
      <Reference URI="/word/media/image20.png?ContentType=image/png">
        <DigestMethod Algorithm="http://www.w3.org/2001/04/xmlenc#sha256"/>
        <DigestValue>gSmz+CpNx0uv/xk66Zt/4wSB4RuRqs9H3o9doOl4At4=</DigestValue>
      </Reference>
      <Reference URI="/word/media/image21.png?ContentType=image/png">
        <DigestMethod Algorithm="http://www.w3.org/2001/04/xmlenc#sha256"/>
        <DigestValue>yDjI61NZ3hrmaquNWZyWoYJfG5R/j6ZtqVG7spfLOCg=</DigestValue>
      </Reference>
      <Reference URI="/word/media/image22.png?ContentType=image/png">
        <DigestMethod Algorithm="http://www.w3.org/2001/04/xmlenc#sha256"/>
        <DigestValue>G5SsIvMhanUmXJnw4yfS+dndvFDTeKPHgzuNBA+Fhmc=</DigestValue>
      </Reference>
      <Reference URI="/word/media/image23.png?ContentType=image/png">
        <DigestMethod Algorithm="http://www.w3.org/2001/04/xmlenc#sha256"/>
        <DigestValue>/MuBEXdEmQuDOhQAPf9azlYPUrLpqb1b/gjrD4Rslng=</DigestValue>
      </Reference>
      <Reference URI="/word/media/image24.png?ContentType=image/png">
        <DigestMethod Algorithm="http://www.w3.org/2001/04/xmlenc#sha256"/>
        <DigestValue>epMWVDnnrR9W/KRx2dXYXkYd1bPDbI5myq1uQ+WUr1E=</DigestValue>
      </Reference>
      <Reference URI="/word/media/image25.png?ContentType=image/png">
        <DigestMethod Algorithm="http://www.w3.org/2001/04/xmlenc#sha256"/>
        <DigestValue>zyXZ2zYUA4XZxKqBRl3Pcfcf89Kp3XdQbhS2NvtBJRs=</DigestValue>
      </Reference>
      <Reference URI="/word/media/image26.png?ContentType=image/png">
        <DigestMethod Algorithm="http://www.w3.org/2001/04/xmlenc#sha256"/>
        <DigestValue>slrZmbL9nybBcedhGSbaTTZgF4yWzWotZQeLlfTq2O0=</DigestValue>
      </Reference>
      <Reference URI="/word/media/image3.emf?ContentType=image/x-emf">
        <DigestMethod Algorithm="http://www.w3.org/2001/04/xmlenc#sha256"/>
        <DigestValue>LmpXJckofos47BB5T42P1LKc1ZndcKtFtZOCUj/Di7w=</DigestValue>
      </Reference>
      <Reference URI="/word/media/image4.jpg?ContentType=image/jpeg">
        <DigestMethod Algorithm="http://www.w3.org/2001/04/xmlenc#sha256"/>
        <DigestValue>G9ftlx34ed8+zogDvU6433bAsEHyfMKmw4JPXswAvp0=</DigestValue>
      </Reference>
      <Reference URI="/word/media/image5.png?ContentType=image/png">
        <DigestMethod Algorithm="http://www.w3.org/2001/04/xmlenc#sha256"/>
        <DigestValue>wFyZNHQJNEJE9WjNBlyLSLu3/se55P5pk9cAWFymyiE=</DigestValue>
      </Reference>
      <Reference URI="/word/media/image6.png?ContentType=image/png">
        <DigestMethod Algorithm="http://www.w3.org/2001/04/xmlenc#sha256"/>
        <DigestValue>Mtq5WwoGGPsdAEQMh0j1PBgQsIvVnMCXr4KeO4+O81I=</DigestValue>
      </Reference>
      <Reference URI="/word/media/image7.png?ContentType=image/png">
        <DigestMethod Algorithm="http://www.w3.org/2001/04/xmlenc#sha256"/>
        <DigestValue>YWulIuAZAxjkUoyZGeTkjzjuCVDtZZlgjWh/AJ6021o=</DigestValue>
      </Reference>
      <Reference URI="/word/media/image70.png?ContentType=image/png">
        <DigestMethod Algorithm="http://www.w3.org/2001/04/xmlenc#sha256"/>
        <DigestValue>YWulIuAZAxjkUoyZGeTkjzjuCVDtZZlgjWh/AJ6021o=</DigestValue>
      </Reference>
      <Reference URI="/word/media/image8.png?ContentType=image/png">
        <DigestMethod Algorithm="http://www.w3.org/2001/04/xmlenc#sha256"/>
        <DigestValue>2SNgN5jPGmuA6g8/5bHeTg9mqTErPy+o2cellbsFhLE=</DigestValue>
      </Reference>
      <Reference URI="/word/media/image9.png?ContentType=image/png">
        <DigestMethod Algorithm="http://www.w3.org/2001/04/xmlenc#sha256"/>
        <DigestValue>ES+YnSykzjoOMsojR9wMyHfHaMIV/brky8sLuTC8mBg=</DigestValue>
      </Reference>
      <Reference URI="/word/numbering.xml?ContentType=application/vnd.openxmlformats-officedocument.wordprocessingml.numbering+xml">
        <DigestMethod Algorithm="http://www.w3.org/2001/04/xmlenc#sha256"/>
        <DigestValue>ktLu/GUARnu2q4HhWpQeOEvDUNFM7wbvf8wPOFsEBVk=</DigestValue>
      </Reference>
      <Reference URI="/word/settings.xml?ContentType=application/vnd.openxmlformats-officedocument.wordprocessingml.settings+xml">
        <DigestMethod Algorithm="http://www.w3.org/2001/04/xmlenc#sha256"/>
        <DigestValue>trSG/i/eQiUGs1bKfs0mdkPFWZjH02guP4FPYQoAsFY=</DigestValue>
      </Reference>
      <Reference URI="/word/styles.xml?ContentType=application/vnd.openxmlformats-officedocument.wordprocessingml.styles+xml">
        <DigestMethod Algorithm="http://www.w3.org/2001/04/xmlenc#sha256"/>
        <DigestValue>z429zCvo0Yj+Q2hUCbsD8eM4r2xJLioQlYSOxnlSGNg=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fMa+t3lS76BzBgOLZl6TNF2uu0g8U+3qEvUcIrYQo9w=</DigestValue>
      </Reference>
    </Manifest>
    <SignatureProperties>
      <SignatureProperty Id="idSignatureTime" Target="#idPackageSignature">
        <mdssi:SignatureTime xmlns:mdssi="http://schemas.openxmlformats.org/package/2006/digital-signature">
          <mdssi:Format>YYYY-MM-DDThh:mm:ssTZD</mdssi:Format>
          <mdssi:Value>2017-02-24T19:21:05Z</mdssi:Value>
        </mdssi:SignatureTime>
      </SignatureProperty>
    </SignatureProperties>
  </Object>
  <Object Id="idOfficeObject">
    <SignatureProperties>
      <SignatureProperty Id="idOfficeV1Details" Target="#idPackageSignature">
        <SignatureInfoV1 xmlns="http://schemas.microsoft.com/office/2006/digsig">
          <SetupID>{2EA30594-9FD7-460A-AF8E-30906A225FBC}</SetupID>
          <SignatureText/>
          <SignatureImage>AQAAAGwAAAAAAAAAAAAAAHoAAAA1AAAAAAAAAAAAAADwEAAAcAcAACBFTUYAAAEAaPgAAAwAAAABAAAAAAAAAAAAAAAAAAAAgAcAADgEAAClAgAAfQEAAAAAAAAAAAAAAAAAANVVCgBI0AUARgAAACwAAAAgAAAARU1GKwFAAQAcAAAAEAAAAAIQwNsBAAAAYAAAAGA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9UIAAACAAAAAgP7/V0IhAAAACAAAAGIAAAAMAAAAAQAAABUAAAAMAAAABAAAABUAAAAMAAAABAAAAFEAAAB44AAAAAAAAAAAAAB6AAAANQAAAAAAAAAAAAAAAAAAAAAAAAAAAQAAcAAAAFAAAAAoAAAAeAAAAADgAAAAAAAAIADMAHsAAAA2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HoAAAA1AAAAAAAAAAAAAAB7AAAANg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2017-02-24T19:21:05Z</xd:SigningTime>
          <xd:SigningCertificate>
            <xd:Cert>
              <xd:CertDigest>
                <DigestMethod Algorithm="http://www.w3.org/2001/04/xmlenc#sha256"/>
                <DigestValue>oN1kguZuAwXsUp9skK+GMQqYOqd7JUSe8+jp/IN3yfY=</DigestValue>
              </xd:CertDigest>
              <xd:IssuerSerial>
                <X509IssuerName>E=e-sign@e-sign.cl, CN=E-Sign Firma Electronica Avanzada para Estado de Chile CA, OU=Class 2 Managed PKI Individual Subscriber CA, OU=Symantec Trust Network, O=E-Sign S.A., C=CL</X509IssuerName>
                <X509SerialNumber>86394532088643387013945280951415225932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xP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zHkWAAAAAAAAAAAAAAAAAP7/////////cOzMAgAAAACQalwOAAAAAFoclN3+BwAAAQAAAAAAAAAAAAAAAAAAAFBuuQcAAAAAAAAAAP4HAADo/rb8/gcAAAAAAAAAAAAAAAAAAAAAAAAAQ9gCAAAAAKh6FgAAAAAA4P///wAAAAAAAAAAAAAAAAYAAAAAAAAAAgAAAAAAAAAgehYAAAAAAMx5FgAAAAAAC/nUdgAAAAAAAAAAAAAAANdf1/4AAAAAYFNZDgAAAADiEpXd/gcAAMx5FgAAAAAABgAAAP4HAABgU1kOAAAAANC75nYAAAAA4P///wAAAAAQYdf+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DIm6ENgPj//1REOABg+f//NHgAgP////8DAAAAAAAAAHCaoQ2A+P//PcUAAAAAAAABAAAAAAAAALsRIRIAAAAAAgAAgAAAAABVQQf//gcAAJD2nw0AAAAA31zp/////////////////0Ob5nYAAAAAAAAAAAAAAAAAAAAAAAAAAAAAAAAAAAAAAAAAAAAAAAAAAAAAAAAAAAAAAAAAAAAAAAAAAAAAAAAp9uV2AAAAAAgACgAAAAAAAAAAAAAAAAAKNAoIAAAAAAoAAAAAAAAAaBwAAAAAAAD79eV2AAAAAAAAAAAAAAAAJt7ldgAAAAAAAAAAAAAAAGB8FgAAAAAAAAAAAAAAAAB09uV2AAAAAAAAAAAAAAAAaBwAAAAAAABAexYAAAAAAGCrStt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A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</Object>
  <Object Id="idInvalidSigLnImg">AQAAAGwAAAAAAAAAAAAAAP8AAAB/AAAAAAAAAAAAAABDIwAApBEAACBFTUYAAAEAYP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w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GBl93YAAAAAAAAAAAAAAACYDwAAAAAAAEAAAMD+BwAAJGDX/v4HAADMvx/e/gcAAAQAAAAAAAAAJGDX/v4HAAAAAAAAAAAAAEOb5nYAAAAAuGa2/P4HAACJH/p2AAAAAEgAAAAAAAAAjCBh3v4HAAB4MXbe/gcAAAAjYd4AAAAAAQAAAAAAAAAgN2He/gcAAAAA1/7+BwAAAAAAAAAAAAAAAAAAAAAAAAv51HYAAAAAAAAAAAAAAAAAAAAAAAAAAABD2AIAAAAAePIWAAAAAABwCwAAAAAAAAAAAAAAAAAAAAAAAAAAAAAAAAAAAAAAAPDxFgAAAAAAn7If3m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EOqDYD4//8AAAAAAAAAAAAAAAAAAAAAEEOqDYD4//+WlgAAAAAAALzSFgAAAAAAAAAAAAAAAAAQ0RYAAAAAAPAA1/7+BwAAENEWAAAAAABADiUAAAAAAAAAAAAAAAAAAADX/v4HAAAAAAAAVQcAACjSFgAAAAAA2Fm2/P4HAAAQ0RYAAAAAABEAAAAoAAAAAEPYAgAAAACA0xYAAAAAAFAqvgcAAAAAAAAAAAAAAAAHAAAAAAAAABAo2QIAAAAAENMWAAAAAAC80hYAAAAAAAv51HYAAAAAINIWAAAAAABVBwAAAAAAACDSFgAAAAAABAAAAAAAAAC80hYAAAAAAAcAAAD+BwAAADB23v4HAADQu+Z2AAAAAAAQAAAAAAAAsSj6d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zHkWAAAAAAAAAAAAAAAAAP7/////////cOzMAgAAAACQalwOAAAAAFoclN3+BwAAAQAAAAAAAAAAAAAAAAAAAFBuuQcAAAAAAAAAAP4HAADo/rb8/gcAAAAAAAAAAAAAAAAAAAAAAAAAQ9gCAAAAAKh6FgAAAAAA4P///wAAAAAAAAAAAAAAAAYAAAAAAAAAAgAAAAAAAAAgehYAAAAAAMx5FgAAAAAAC/nUdgAAAAAAAAAAAAAAANdf1/4AAAAAYFNZDgAAAADiEpXd/gcAAMx5FgAAAAAABgAAAP4HAABgU1kOAAAAANC75nYAAAAA4P///wAAAAAQYdf+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DIm6ENgPj//1REOABg+f//NHgAgP////8DAAAAAAAAAHCaoQ2A+P//PcUAAAAAAADgeRYAAAAAAL4RIREAAAAA4QAAAAAAAAAAAAAAAAAAACSIgBIAAAAAij+b3f4HAAABAAAAAAAAANYYm93+BwAAAAAAAAAAAAAEAAAAAAAAAK7wEBEAAAAAFIiAEgAAAAAPAAAAAAAAADAklw0AAAAAAAAAAAAAAACkPpvdAAAAAK7wEBEAAAAAAAAAAAAAAAAQexYAAAAAAKje+XYAAAAAlHoWAAAAAADQehYAAAAAAGjQHeH+BwAA6HwWAAAAAACgqzwCAAAAAAAAAAAAAAAAIAAAAAAAAACjgtf+/gcAABB9FgAAAAAAiRmb3f4HAADhAAAAAAAAALQDMgJ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A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5zIfswmxiY/oHN8kK32M95DXyjaQgHw7X2FzE65esRc=</DigestValue>
    </Reference>
    <Reference Type="http://www.w3.org/2000/09/xmldsig#Object" URI="#idOfficeObject">
      <DigestMethod Algorithm="http://www.w3.org/2001/04/xmlenc#sha256"/>
      <DigestValue>A6h2twKISpGfOIvY4gsfzU5MMx1+deO21VXffisZ04s=</DigestValue>
    </Reference>
    <Reference Type="http://uri.etsi.org/01903#SignedProperties" URI="#idSignedProperties">
      <Transforms>
        <Transform Algorithm="http://www.w3.org/TR/2001/REC-xml-c14n-20010315"/>
      </Transforms>
      <DigestMethod Algorithm="http://www.w3.org/2001/04/xmlenc#sha256"/>
      <DigestValue>FXox7liWnFIQp87+vxoOM4YKcWqTkEHs+bJSvKS4DoI=</DigestValue>
    </Reference>
    <Reference Type="http://www.w3.org/2000/09/xmldsig#Object" URI="#idValidSigLnImg">
      <DigestMethod Algorithm="http://www.w3.org/2001/04/xmlenc#sha256"/>
      <DigestValue>AXhm55mCmKF96H2RANRk50ZTj4pNsH6HpTIPChQyO2c=</DigestValue>
    </Reference>
    <Reference Type="http://www.w3.org/2000/09/xmldsig#Object" URI="#idInvalidSigLnImg">
      <DigestMethod Algorithm="http://www.w3.org/2001/04/xmlenc#sha256"/>
      <DigestValue>BEhnRg/c/Ii8HE0qOMMc15Bp62E6SYlCkcNG9YOAGrY=</DigestValue>
    </Reference>
  </SignedInfo>
  <SignatureValue>gJBk+7VckfX1mky2wtmS/fPMA06Mtv93ipEBMXD9P9XUEf6ch24pLA1UOUZQXVTYzGFJPjw3bMPh
bOvjDQNCp5YprtDZd8Cgsp0BqDLLooCfUl+M+qcwexeE9AUJoc8bCvu2zy0jq8ugnmyP14i/Y25E
J1xK7YPca9jrUHp5bakt3zEDRmAKhhb8HTo4nILs6xtp0Cemw8BxrvZu/vTR9KGzLQYeP8kmFfxm
SHhvHWF7vXfpQjV8JYYPOeSkKLuWRTrDPbnu7LRgCqlUTDOiKFMJXmDwiA1mPAuFv72mfZJ+Kf8X
A2cf94FuQ6fnSRRJCNcZArLir8qZYH8VKsWZfw==</SignatureValue>
  <KeyInfo>
    <X509Data>
      <X509Certificate>MIIHUDCCBjigAwIBAgIQQP77TKIsPgjZfg6fiQA+T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mNbPoz3oKa6HeovkzOatK9sJeIdMaFU0RSYYbgxWOqrqVQ81vqWsK9UhaByFOl2xrDUvQoDrcqAEtzhtmLeDXQqb8pQdAK478Vsl9Lj9HolywzBl5iSWyBO88avkFIYbBQZt4UlflS37/AgTtwizPvV2q2ytNhaSIyNaNKvWMT0cLcE4qS6I4qh8UjAhWaKI/zZ9UYJFBcMmqsD78Ab59Sjou4sDXp0JV907IhiYA7yfM/ebFc/IIXUD0tA9JGB8to8E1O7PIrYfiX/K6cp2DzkEXY/mGlC1bJzucAahzMiong7D6iNArjWAqZq9cWquSCy8k9IgLwSXkuYDa+Z/e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d1DbyhFiYj/xARLYMemmUIgOdLLO5VWmNnpEsdni9Oc=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uqQlfWDhs0sOxG/0j1LfE5E7k2rvX25srnCA+T0d8FE=</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1yPBjvaVvxLPN8dZkz3VceXEp3Rd1LrcWOlx674KoQg=</DigestValue>
      </Reference>
      <Reference URI="/word/charts/_rels/chart10.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otItXoFvQZpud7vpKj5jg8qRZAEg0qbMiVq/a1c16IQ=</DigestValue>
      </Reference>
      <Reference URI="/word/charts/_rels/chart1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OZ3C2Y9bOfNw8kFog9TH5ltnuWCSZjuJo4j1G9pp6Zg=</DigestValue>
      </Reference>
      <Reference URI="/word/charts/_rels/chart12.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XQ98IxUMyg7KXCsKUv0yEN6KDkJJvNdet0adhFmIGco=</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Transform>
          <Transform Algorithm="http://www.w3.org/TR/2001/REC-xml-c14n-20010315"/>
        </Transforms>
        <DigestMethod Algorithm="http://www.w3.org/2001/04/xmlenc#sha256"/>
        <DigestValue>qNq+Fsu3nqRjF3J/s5wQX+uqjkWFopTpEALdDKj0rI8=</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i4nSfw8IBWjvjLokX70JSc2JyjHcc7mCo9NN0yTw2eg=</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zXzeF4Vt1o5xMFYVQjOd9Se/11thBqTaMQeOUbBEE7Y=</DigestValue>
      </Reference>
      <Reference URI="/word/charts/_rels/chart5.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fjPC4K4ofvLl4YSVybHQBz4q4tQ4amN6VtlL4i8XqAE=</DigestValue>
      </Reference>
      <Reference URI="/word/charts/_rels/chart6.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WKURpllgRW8P14uvVV1gQemT0bxfuDcwI2raUkGqhuw=</DigestValue>
      </Reference>
      <Reference URI="/word/charts/_rels/chart7.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zhNdBFTHKyWVgcQzeFNBjetaKL57ARzG4i3xxHNlD04=</DigestValue>
      </Reference>
      <Reference URI="/word/charts/_rels/chart8.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Af5Ar9wTLwoRtE28lSNTA6Mzo5Sd2azZCnG+/T6yKek=</DigestValue>
      </Reference>
      <Reference URI="/word/charts/_rels/chart9.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9H8zzDu1obdz1EkieHJt2VUR+JTex4PQhJbEAbxq6e0=</DigestValue>
      </Reference>
      <Reference URI="/word/charts/chart1.xml?ContentType=application/vnd.openxmlformats-officedocument.drawingml.chart+xml">
        <DigestMethod Algorithm="http://www.w3.org/2001/04/xmlenc#sha256"/>
        <DigestValue>jqhdRv2AE5M+f2NcBvVYhgtyt7nRsB4ScVLl2ZyMUeY=</DigestValue>
      </Reference>
      <Reference URI="/word/charts/chart10.xml?ContentType=application/vnd.openxmlformats-officedocument.drawingml.chart+xml">
        <DigestMethod Algorithm="http://www.w3.org/2001/04/xmlenc#sha256"/>
        <DigestValue>2NZpXW6Q7XMaJaYV64vqHkh9zW4xfjqzhclP+CXaflc=</DigestValue>
      </Reference>
      <Reference URI="/word/charts/chart11.xml?ContentType=application/vnd.openxmlformats-officedocument.drawingml.chart+xml">
        <DigestMethod Algorithm="http://www.w3.org/2001/04/xmlenc#sha256"/>
        <DigestValue>rC0Rw86ozwSSfDHsJVtCjIlKUBVtPjqriVGoR2kdDJk=</DigestValue>
      </Reference>
      <Reference URI="/word/charts/chart12.xml?ContentType=application/vnd.openxmlformats-officedocument.drawingml.chart+xml">
        <DigestMethod Algorithm="http://www.w3.org/2001/04/xmlenc#sha256"/>
        <DigestValue>rT5fHWxxpsFJcEnVKyOHeNTYlPfr57iZ6C9/bfHnJGc=</DigestValue>
      </Reference>
      <Reference URI="/word/charts/chart2.xml?ContentType=application/vnd.openxmlformats-officedocument.drawingml.chart+xml">
        <DigestMethod Algorithm="http://www.w3.org/2001/04/xmlenc#sha256"/>
        <DigestValue>3//o1+6rEnpQsGVu8kOReTS/VbqPOa8n6t1YvgVmG4M=</DigestValue>
      </Reference>
      <Reference URI="/word/charts/chart3.xml?ContentType=application/vnd.openxmlformats-officedocument.drawingml.chart+xml">
        <DigestMethod Algorithm="http://www.w3.org/2001/04/xmlenc#sha256"/>
        <DigestValue>xamqKTCVXqaf84VVQv8ilwTgKhu4MCtpgpYgUoT9bKo=</DigestValue>
      </Reference>
      <Reference URI="/word/charts/chart4.xml?ContentType=application/vnd.openxmlformats-officedocument.drawingml.chart+xml">
        <DigestMethod Algorithm="http://www.w3.org/2001/04/xmlenc#sha256"/>
        <DigestValue>FmfQPa7RVA0pSjQxZU3mm7OuBJHqgg4yfa3dGa0YC0U=</DigestValue>
      </Reference>
      <Reference URI="/word/charts/chart5.xml?ContentType=application/vnd.openxmlformats-officedocument.drawingml.chart+xml">
        <DigestMethod Algorithm="http://www.w3.org/2001/04/xmlenc#sha256"/>
        <DigestValue>z2eAn3fYKFa5LYag7vCXVBlpBzHdxGOuV70iQ/u2ItA=</DigestValue>
      </Reference>
      <Reference URI="/word/charts/chart6.xml?ContentType=application/vnd.openxmlformats-officedocument.drawingml.chart+xml">
        <DigestMethod Algorithm="http://www.w3.org/2001/04/xmlenc#sha256"/>
        <DigestValue>xVmvubZmWjfp+B489IjTlIqCSZ+32wdlqV0He6ELm+s=</DigestValue>
      </Reference>
      <Reference URI="/word/charts/chart7.xml?ContentType=application/vnd.openxmlformats-officedocument.drawingml.chart+xml">
        <DigestMethod Algorithm="http://www.w3.org/2001/04/xmlenc#sha256"/>
        <DigestValue>5siOn76kc0rRZm4kNkjlD+BmsWG5PhaAL1qKtV4VZno=</DigestValue>
      </Reference>
      <Reference URI="/word/charts/chart8.xml?ContentType=application/vnd.openxmlformats-officedocument.drawingml.chart+xml">
        <DigestMethod Algorithm="http://www.w3.org/2001/04/xmlenc#sha256"/>
        <DigestValue>CkpW29hOKjB6Aw3LlhhET21M5I9Du15yMp/1l1zYr5o=</DigestValue>
      </Reference>
      <Reference URI="/word/charts/chart9.xml?ContentType=application/vnd.openxmlformats-officedocument.drawingml.chart+xml">
        <DigestMethod Algorithm="http://www.w3.org/2001/04/xmlenc#sha256"/>
        <DigestValue>/9OUIsh6FCnan306EJzaMccy+Zzej+3ujbN3FPvkduM=</DigestValue>
      </Reference>
      <Reference URI="/word/charts/colors1.xml?ContentType=application/vnd.ms-office.chartcolorstyle+xml">
        <DigestMethod Algorithm="http://www.w3.org/2001/04/xmlenc#sha256"/>
        <DigestValue>qd0qd6UpwATcW1QeexRFKmB8wgAwj5el1kY5FlayFsI=</DigestValue>
      </Reference>
      <Reference URI="/word/charts/colors10.xml?ContentType=application/vnd.ms-office.chartcolorstyle+xml">
        <DigestMethod Algorithm="http://www.w3.org/2001/04/xmlenc#sha256"/>
        <DigestValue>qd0qd6UpwATcW1QeexRFKmB8wgAwj5el1kY5FlayFsI=</DigestValue>
      </Reference>
      <Reference URI="/word/charts/colors11.xml?ContentType=application/vnd.ms-office.chartcolorstyle+xml">
        <DigestMethod Algorithm="http://www.w3.org/2001/04/xmlenc#sha256"/>
        <DigestValue>qd0qd6UpwATcW1QeexRFKmB8wgAwj5el1kY5FlayFsI=</DigestValue>
      </Reference>
      <Reference URI="/word/charts/colors12.xml?ContentType=application/vnd.ms-office.chartcolorstyle+xml">
        <DigestMethod Algorithm="http://www.w3.org/2001/04/xmlenc#sha256"/>
        <DigestValue>qd0qd6UpwATcW1QeexRFKmB8wgAwj5el1kY5FlayFsI=</DigestValue>
      </Reference>
      <Reference URI="/word/charts/colors2.xml?ContentType=application/vnd.ms-office.chartcolorstyle+xml">
        <DigestMethod Algorithm="http://www.w3.org/2001/04/xmlenc#sha256"/>
        <DigestValue>qd0qd6UpwATcW1QeexRFKmB8wgAwj5el1kY5FlayFsI=</DigestValue>
      </Reference>
      <Reference URI="/word/charts/colors3.xml?ContentType=application/vnd.ms-office.chartcolorstyle+xml">
        <DigestMethod Algorithm="http://www.w3.org/2001/04/xmlenc#sha256"/>
        <DigestValue>qd0qd6UpwATcW1QeexRFKmB8wgAwj5el1kY5FlayFsI=</DigestValue>
      </Reference>
      <Reference URI="/word/charts/colors4.xml?ContentType=application/vnd.ms-office.chartcolorstyle+xml">
        <DigestMethod Algorithm="http://www.w3.org/2001/04/xmlenc#sha256"/>
        <DigestValue>qd0qd6UpwATcW1QeexRFKmB8wgAwj5el1kY5FlayFsI=</DigestValue>
      </Reference>
      <Reference URI="/word/charts/colors5.xml?ContentType=application/vnd.ms-office.chartcolorstyle+xml">
        <DigestMethod Algorithm="http://www.w3.org/2001/04/xmlenc#sha256"/>
        <DigestValue>qd0qd6UpwATcW1QeexRFKmB8wgAwj5el1kY5FlayFsI=</DigestValue>
      </Reference>
      <Reference URI="/word/charts/colors6.xml?ContentType=application/vnd.ms-office.chartcolorstyle+xml">
        <DigestMethod Algorithm="http://www.w3.org/2001/04/xmlenc#sha256"/>
        <DigestValue>qd0qd6UpwATcW1QeexRFKmB8wgAwj5el1kY5FlayFsI=</DigestValue>
      </Reference>
      <Reference URI="/word/charts/colors7.xml?ContentType=application/vnd.ms-office.chartcolorstyle+xml">
        <DigestMethod Algorithm="http://www.w3.org/2001/04/xmlenc#sha256"/>
        <DigestValue>qd0qd6UpwATcW1QeexRFKmB8wgAwj5el1kY5FlayFsI=</DigestValue>
      </Reference>
      <Reference URI="/word/charts/colors8.xml?ContentType=application/vnd.ms-office.chartcolorstyle+xml">
        <DigestMethod Algorithm="http://www.w3.org/2001/04/xmlenc#sha256"/>
        <DigestValue>qd0qd6UpwATcW1QeexRFKmB8wgAwj5el1kY5FlayFsI=</DigestValue>
      </Reference>
      <Reference URI="/word/charts/colors9.xml?ContentType=application/vnd.ms-office.chartcolorstyle+xml">
        <DigestMethod Algorithm="http://www.w3.org/2001/04/xmlenc#sha256"/>
        <DigestValue>qd0qd6UpwATcW1QeexRFKmB8wgAwj5el1kY5FlayFsI=</DigestValue>
      </Reference>
      <Reference URI="/word/charts/style1.xml?ContentType=application/vnd.ms-office.chartstyle+xml">
        <DigestMethod Algorithm="http://www.w3.org/2001/04/xmlenc#sha256"/>
        <DigestValue>Dg0kkgyxpLPV0Pr5oyMvec6dsPTz/Y1Z0wLFvQQwXmA=</DigestValue>
      </Reference>
      <Reference URI="/word/charts/style10.xml?ContentType=application/vnd.ms-office.chartstyle+xml">
        <DigestMethod Algorithm="http://www.w3.org/2001/04/xmlenc#sha256"/>
        <DigestValue>Dg0kkgyxpLPV0Pr5oyMvec6dsPTz/Y1Z0wLFvQQwXmA=</DigestValue>
      </Reference>
      <Reference URI="/word/charts/style11.xml?ContentType=application/vnd.ms-office.chartstyle+xml">
        <DigestMethod Algorithm="http://www.w3.org/2001/04/xmlenc#sha256"/>
        <DigestValue>Dg0kkgyxpLPV0Pr5oyMvec6dsPTz/Y1Z0wLFvQQwXmA=</DigestValue>
      </Reference>
      <Reference URI="/word/charts/style12.xml?ContentType=application/vnd.ms-office.chartstyle+xml">
        <DigestMethod Algorithm="http://www.w3.org/2001/04/xmlenc#sha256"/>
        <DigestValue>Dg0kkgyxpLPV0Pr5oyMvec6dsPTz/Y1Z0wLFvQQwXmA=</DigestValue>
      </Reference>
      <Reference URI="/word/charts/style2.xml?ContentType=application/vnd.ms-office.chartstyle+xml">
        <DigestMethod Algorithm="http://www.w3.org/2001/04/xmlenc#sha256"/>
        <DigestValue>Dg0kkgyxpLPV0Pr5oyMvec6dsPTz/Y1Z0wLFvQQwXmA=</DigestValue>
      </Reference>
      <Reference URI="/word/charts/style3.xml?ContentType=application/vnd.ms-office.chartstyle+xml">
        <DigestMethod Algorithm="http://www.w3.org/2001/04/xmlenc#sha256"/>
        <DigestValue>Dg0kkgyxpLPV0Pr5oyMvec6dsPTz/Y1Z0wLFvQQwXmA=</DigestValue>
      </Reference>
      <Reference URI="/word/charts/style4.xml?ContentType=application/vnd.ms-office.chartstyle+xml">
        <DigestMethod Algorithm="http://www.w3.org/2001/04/xmlenc#sha256"/>
        <DigestValue>Dg0kkgyxpLPV0Pr5oyMvec6dsPTz/Y1Z0wLFvQQwXmA=</DigestValue>
      </Reference>
      <Reference URI="/word/charts/style5.xml?ContentType=application/vnd.ms-office.chartstyle+xml">
        <DigestMethod Algorithm="http://www.w3.org/2001/04/xmlenc#sha256"/>
        <DigestValue>Dg0kkgyxpLPV0Pr5oyMvec6dsPTz/Y1Z0wLFvQQwXmA=</DigestValue>
      </Reference>
      <Reference URI="/word/charts/style6.xml?ContentType=application/vnd.ms-office.chartstyle+xml">
        <DigestMethod Algorithm="http://www.w3.org/2001/04/xmlenc#sha256"/>
        <DigestValue>Dg0kkgyxpLPV0Pr5oyMvec6dsPTz/Y1Z0wLFvQQwXmA=</DigestValue>
      </Reference>
      <Reference URI="/word/charts/style7.xml?ContentType=application/vnd.ms-office.chartstyle+xml">
        <DigestMethod Algorithm="http://www.w3.org/2001/04/xmlenc#sha256"/>
        <DigestValue>Dg0kkgyxpLPV0Pr5oyMvec6dsPTz/Y1Z0wLFvQQwXmA=</DigestValue>
      </Reference>
      <Reference URI="/word/charts/style8.xml?ContentType=application/vnd.ms-office.chartstyle+xml">
        <DigestMethod Algorithm="http://www.w3.org/2001/04/xmlenc#sha256"/>
        <DigestValue>Dg0kkgyxpLPV0Pr5oyMvec6dsPTz/Y1Z0wLFvQQwXmA=</DigestValue>
      </Reference>
      <Reference URI="/word/charts/style9.xml?ContentType=application/vnd.ms-office.chartstyle+xml">
        <DigestMethod Algorithm="http://www.w3.org/2001/04/xmlenc#sha256"/>
        <DigestValue>Dg0kkgyxpLPV0Pr5oyMvec6dsPTz/Y1Z0wLFvQQwXmA=</DigestValue>
      </Reference>
      <Reference URI="/word/document.xml?ContentType=application/vnd.openxmlformats-officedocument.wordprocessingml.document.main+xml">
        <DigestMethod Algorithm="http://www.w3.org/2001/04/xmlenc#sha256"/>
        <DigestValue>WY4heIYkSSqzIi5K8Srr72gQrX0k7NPW4k2QoXgbeFc=</DigestValue>
      </Reference>
      <Reference URI="/word/drawings/drawing1.xml?ContentType=application/vnd.openxmlformats-officedocument.drawingml.chartshapes+xml">
        <DigestMethod Algorithm="http://www.w3.org/2001/04/xmlenc#sha256"/>
        <DigestValue>Gviz+caJD5Fd2bu5VV/afuAEV+g69h8YF+Hvp04th8U=</DigestValue>
      </Reference>
      <Reference URI="/word/embeddings/Microsoft_Excel_Worksheet.xlsx?ContentType=application/vnd.openxmlformats-officedocument.spreadsheetml.sheet">
        <DigestMethod Algorithm="http://www.w3.org/2001/04/xmlenc#sha256"/>
        <DigestValue>OZ9mAFd2rk2aUPBsEyUdtxadScL7DEv7ptY/LSumVO0=</DigestValue>
      </Reference>
      <Reference URI="/word/embeddings/Microsoft_Excel_Worksheet1.xlsx?ContentType=application/vnd.openxmlformats-officedocument.spreadsheetml.sheet">
        <DigestMethod Algorithm="http://www.w3.org/2001/04/xmlenc#sha256"/>
        <DigestValue>lK4LuE4JSeI7TpWib1zqhD7zmdoukPpIoXJVjskemEQ=</DigestValue>
      </Reference>
      <Reference URI="/word/embeddings/Microsoft_Excel_Worksheet10.xlsx?ContentType=application/vnd.openxmlformats-officedocument.spreadsheetml.sheet">
        <DigestMethod Algorithm="http://www.w3.org/2001/04/xmlenc#sha256"/>
        <DigestValue>SPp+L5etRa13xqP+Uk22UnavwRBQL243KzfXlZoVLgc=</DigestValue>
      </Reference>
      <Reference URI="/word/embeddings/Microsoft_Excel_Worksheet11.xlsx?ContentType=application/vnd.openxmlformats-officedocument.spreadsheetml.sheet">
        <DigestMethod Algorithm="http://www.w3.org/2001/04/xmlenc#sha256"/>
        <DigestValue>s/K30VUOiMWu5Jk7NA+MUjBvNY1188l0lYa363ow7M4=</DigestValue>
      </Reference>
      <Reference URI="/word/embeddings/Microsoft_Excel_Worksheet2.xlsx?ContentType=application/vnd.openxmlformats-officedocument.spreadsheetml.sheet">
        <DigestMethod Algorithm="http://www.w3.org/2001/04/xmlenc#sha256"/>
        <DigestValue>QmYVQvFabvaPRbMcx0wDHXGTW2K9ysnebVYufNQR7EI=</DigestValue>
      </Reference>
      <Reference URI="/word/embeddings/Microsoft_Excel_Worksheet3.xlsx?ContentType=application/vnd.openxmlformats-officedocument.spreadsheetml.sheet">
        <DigestMethod Algorithm="http://www.w3.org/2001/04/xmlenc#sha256"/>
        <DigestValue>SIH29ZpTyBahbvlMO21qB0T04Jsm9TS/dk7VYFvw2Wc=</DigestValue>
      </Reference>
      <Reference URI="/word/embeddings/Microsoft_Excel_Worksheet4.xlsx?ContentType=application/vnd.openxmlformats-officedocument.spreadsheetml.sheet">
        <DigestMethod Algorithm="http://www.w3.org/2001/04/xmlenc#sha256"/>
        <DigestValue>KvWkkNTHCjdEBiqvVfEo2oHue+5MwCQ7sQy5+QSOgXI=</DigestValue>
      </Reference>
      <Reference URI="/word/embeddings/Microsoft_Excel_Worksheet5.xlsx?ContentType=application/vnd.openxmlformats-officedocument.spreadsheetml.sheet">
        <DigestMethod Algorithm="http://www.w3.org/2001/04/xmlenc#sha256"/>
        <DigestValue>UP0vhT7QzNyD66tQaACTzW2WO7/4ri1zFtR036CPI6Y=</DigestValue>
      </Reference>
      <Reference URI="/word/embeddings/Microsoft_Excel_Worksheet6.xlsx?ContentType=application/vnd.openxmlformats-officedocument.spreadsheetml.sheet">
        <DigestMethod Algorithm="http://www.w3.org/2001/04/xmlenc#sha256"/>
        <DigestValue>P6dmZ34RM30n6yBQch4uMwqathNce621EDN8cfTnr+c=</DigestValue>
      </Reference>
      <Reference URI="/word/embeddings/Microsoft_Excel_Worksheet7.xlsx?ContentType=application/vnd.openxmlformats-officedocument.spreadsheetml.sheet">
        <DigestMethod Algorithm="http://www.w3.org/2001/04/xmlenc#sha256"/>
        <DigestValue>A3x3Y4vUyNv7VJtNlzkbK1spS8QY/taTeCB6O4FaB7s=</DigestValue>
      </Reference>
      <Reference URI="/word/embeddings/Microsoft_Excel_Worksheet8.xlsx?ContentType=application/vnd.openxmlformats-officedocument.spreadsheetml.sheet">
        <DigestMethod Algorithm="http://www.w3.org/2001/04/xmlenc#sha256"/>
        <DigestValue>FN5wRtb9qHm32MnkvfmGQgSYe71rRxjd03UvlV3SoW8=</DigestValue>
      </Reference>
      <Reference URI="/word/embeddings/Microsoft_Excel_Worksheet9.xlsx?ContentType=application/vnd.openxmlformats-officedocument.spreadsheetml.sheet">
        <DigestMethod Algorithm="http://www.w3.org/2001/04/xmlenc#sha256"/>
        <DigestValue>g/yIwuk3niyZd1o3cGd7WttM99ntGou/tbikpPe39SE=</DigestValue>
      </Reference>
      <Reference URI="/word/endnotes.xml?ContentType=application/vnd.openxmlformats-officedocument.wordprocessingml.endnotes+xml">
        <DigestMethod Algorithm="http://www.w3.org/2001/04/xmlenc#sha256"/>
        <DigestValue>R4X2oTSuw+WAbxgysYXftsN7fc8sFdT6kDgTupVI6h8=</DigestValue>
      </Reference>
      <Reference URI="/word/fontTable.xml?ContentType=application/vnd.openxmlformats-officedocument.wordprocessingml.fontTable+xml">
        <DigestMethod Algorithm="http://www.w3.org/2001/04/xmlenc#sha256"/>
        <DigestValue>8DQow+GXuablUcIHdqIG47FjlaK5kYWa9dlY0x508a0=</DigestValue>
      </Reference>
      <Reference URI="/word/footer1.xml?ContentType=application/vnd.openxmlformats-officedocument.wordprocessingml.footer+xml">
        <DigestMethod Algorithm="http://www.w3.org/2001/04/xmlenc#sha256"/>
        <DigestValue>vyB4Wm6hhZc4xfqEB44uoXf91/o8uqzcJGV8wDwPmQc=</DigestValue>
      </Reference>
      <Reference URI="/word/footer2.xml?ContentType=application/vnd.openxmlformats-officedocument.wordprocessingml.footer+xml">
        <DigestMethod Algorithm="http://www.w3.org/2001/04/xmlenc#sha256"/>
        <DigestValue>LOt+/IW/qbd5DcAiG9S9Vf1g92EhHkqAm11J/LvyTKA=</DigestValue>
      </Reference>
      <Reference URI="/word/footnotes.xml?ContentType=application/vnd.openxmlformats-officedocument.wordprocessingml.footnotes+xml">
        <DigestMethod Algorithm="http://www.w3.org/2001/04/xmlenc#sha256"/>
        <DigestValue>GL6/juUiRzg2ohz0DWaefMinfchvvoeYfuT22++q9IQ=</DigestValue>
      </Reference>
      <Reference URI="/word/header1.xml?ContentType=application/vnd.openxmlformats-officedocument.wordprocessingml.header+xml">
        <DigestMethod Algorithm="http://www.w3.org/2001/04/xmlenc#sha256"/>
        <DigestValue>yY9YusYXVCRbqJVo9hEOS06ryJH9Qnq4xKtSW3vQ6fI=</DigestValue>
      </Reference>
      <Reference URI="/word/media/image1.emf?ContentType=image/x-emf">
        <DigestMethod Algorithm="http://www.w3.org/2001/04/xmlenc#sha256"/>
        <DigestValue>AyJwrtY/h9H0W8xSJVOuKq5+jN17YJZ9lwSn2miM/PY=</DigestValue>
      </Reference>
      <Reference URI="/word/media/image10.png?ContentType=image/png">
        <DigestMethod Algorithm="http://www.w3.org/2001/04/xmlenc#sha256"/>
        <DigestValue>/7KkD5rKf66dbIEYOlXDA13OWHSUaLR+AxvJMV7+BO8=</DigestValue>
      </Reference>
      <Reference URI="/word/media/image11.png?ContentType=image/png">
        <DigestMethod Algorithm="http://www.w3.org/2001/04/xmlenc#sha256"/>
        <DigestValue>KPIrdzUekgG3vaa6ZHhXmdp+hY4mqCJDtmiQEp/q52M=</DigestValue>
      </Reference>
      <Reference URI="/word/media/image12.png?ContentType=image/png">
        <DigestMethod Algorithm="http://www.w3.org/2001/04/xmlenc#sha256"/>
        <DigestValue>pjNViDDM16qBFJI0rnuPWaIh9XBd4/ePCuIVu0hWvz0=</DigestValue>
      </Reference>
      <Reference URI="/word/media/image13.png?ContentType=image/png">
        <DigestMethod Algorithm="http://www.w3.org/2001/04/xmlenc#sha256"/>
        <DigestValue>pjRqJvo9TJ8Dpjm1PG6Yrcc8u/staLOxOw9wakcINZI=</DigestValue>
      </Reference>
      <Reference URI="/word/media/image14.png?ContentType=image/png">
        <DigestMethod Algorithm="http://www.w3.org/2001/04/xmlenc#sha256"/>
        <DigestValue>Lpou4b3/F7b+3cVAH6HWj7ZknjfRBsdY5Z2ZeOBhzG8=</DigestValue>
      </Reference>
      <Reference URI="/word/media/image15.png?ContentType=image/png">
        <DigestMethod Algorithm="http://www.w3.org/2001/04/xmlenc#sha256"/>
        <DigestValue>c0+VwRJKslBAkWyWfVcUYFMj3lxux3G/mG3WypMJ+80=</DigestValue>
      </Reference>
      <Reference URI="/word/media/image16.png?ContentType=image/png">
        <DigestMethod Algorithm="http://www.w3.org/2001/04/xmlenc#sha256"/>
        <DigestValue>eLDKs+8XjqAC0lHFbj5gcgqXQJcpnRPJ0cKu3DvjWTU=</DigestValue>
      </Reference>
      <Reference URI="/word/media/image17.png?ContentType=image/png">
        <DigestMethod Algorithm="http://www.w3.org/2001/04/xmlenc#sha256"/>
        <DigestValue>9imFC0/iaOy9o4gt57GUjuUM1BeUYpybaJbEslWKXaY=</DigestValue>
      </Reference>
      <Reference URI="/word/media/image18.png?ContentType=image/png">
        <DigestMethod Algorithm="http://www.w3.org/2001/04/xmlenc#sha256"/>
        <DigestValue>sent79obbZE//Q+3qTRwcye0019+NvosXKoS7XwV5RU=</DigestValue>
      </Reference>
      <Reference URI="/word/media/image19.png?ContentType=image/png">
        <DigestMethod Algorithm="http://www.w3.org/2001/04/xmlenc#sha256"/>
        <DigestValue>qFHrLaNx9xWX1lFVSWGlHE5OgQfWON2D35LF2N9Zlzs=</DigestValue>
      </Reference>
      <Reference URI="/word/media/image2.emf?ContentType=image/x-emf">
        <DigestMethod Algorithm="http://www.w3.org/2001/04/xmlenc#sha256"/>
        <DigestValue>ATGPF2tW4BcJ/MOtc+9SCV7W2Ixjnkrb1OusNx/QCJQ=</DigestValue>
      </Reference>
      <Reference URI="/word/media/image20.png?ContentType=image/png">
        <DigestMethod Algorithm="http://www.w3.org/2001/04/xmlenc#sha256"/>
        <DigestValue>gSmz+CpNx0uv/xk66Zt/4wSB4RuRqs9H3o9doOl4At4=</DigestValue>
      </Reference>
      <Reference URI="/word/media/image21.png?ContentType=image/png">
        <DigestMethod Algorithm="http://www.w3.org/2001/04/xmlenc#sha256"/>
        <DigestValue>yDjI61NZ3hrmaquNWZyWoYJfG5R/j6ZtqVG7spfLOCg=</DigestValue>
      </Reference>
      <Reference URI="/word/media/image22.png?ContentType=image/png">
        <DigestMethod Algorithm="http://www.w3.org/2001/04/xmlenc#sha256"/>
        <DigestValue>G5SsIvMhanUmXJnw4yfS+dndvFDTeKPHgzuNBA+Fhmc=</DigestValue>
      </Reference>
      <Reference URI="/word/media/image23.png?ContentType=image/png">
        <DigestMethod Algorithm="http://www.w3.org/2001/04/xmlenc#sha256"/>
        <DigestValue>/MuBEXdEmQuDOhQAPf9azlYPUrLpqb1b/gjrD4Rslng=</DigestValue>
      </Reference>
      <Reference URI="/word/media/image24.png?ContentType=image/png">
        <DigestMethod Algorithm="http://www.w3.org/2001/04/xmlenc#sha256"/>
        <DigestValue>epMWVDnnrR9W/KRx2dXYXkYd1bPDbI5myq1uQ+WUr1E=</DigestValue>
      </Reference>
      <Reference URI="/word/media/image25.png?ContentType=image/png">
        <DigestMethod Algorithm="http://www.w3.org/2001/04/xmlenc#sha256"/>
        <DigestValue>zyXZ2zYUA4XZxKqBRl3Pcfcf89Kp3XdQbhS2NvtBJRs=</DigestValue>
      </Reference>
      <Reference URI="/word/media/image26.png?ContentType=image/png">
        <DigestMethod Algorithm="http://www.w3.org/2001/04/xmlenc#sha256"/>
        <DigestValue>slrZmbL9nybBcedhGSbaTTZgF4yWzWotZQeLlfTq2O0=</DigestValue>
      </Reference>
      <Reference URI="/word/media/image3.emf?ContentType=image/x-emf">
        <DigestMethod Algorithm="http://www.w3.org/2001/04/xmlenc#sha256"/>
        <DigestValue>LmpXJckofos47BB5T42P1LKc1ZndcKtFtZOCUj/Di7w=</DigestValue>
      </Reference>
      <Reference URI="/word/media/image4.jpg?ContentType=image/jpeg">
        <DigestMethod Algorithm="http://www.w3.org/2001/04/xmlenc#sha256"/>
        <DigestValue>G9ftlx34ed8+zogDvU6433bAsEHyfMKmw4JPXswAvp0=</DigestValue>
      </Reference>
      <Reference URI="/word/media/image5.png?ContentType=image/png">
        <DigestMethod Algorithm="http://www.w3.org/2001/04/xmlenc#sha256"/>
        <DigestValue>wFyZNHQJNEJE9WjNBlyLSLu3/se55P5pk9cAWFymyiE=</DigestValue>
      </Reference>
      <Reference URI="/word/media/image6.png?ContentType=image/png">
        <DigestMethod Algorithm="http://www.w3.org/2001/04/xmlenc#sha256"/>
        <DigestValue>Mtq5WwoGGPsdAEQMh0j1PBgQsIvVnMCXr4KeO4+O81I=</DigestValue>
      </Reference>
      <Reference URI="/word/media/image7.png?ContentType=image/png">
        <DigestMethod Algorithm="http://www.w3.org/2001/04/xmlenc#sha256"/>
        <DigestValue>YWulIuAZAxjkUoyZGeTkjzjuCVDtZZlgjWh/AJ6021o=</DigestValue>
      </Reference>
      <Reference URI="/word/media/image70.png?ContentType=image/png">
        <DigestMethod Algorithm="http://www.w3.org/2001/04/xmlenc#sha256"/>
        <DigestValue>YWulIuAZAxjkUoyZGeTkjzjuCVDtZZlgjWh/AJ6021o=</DigestValue>
      </Reference>
      <Reference URI="/word/media/image8.png?ContentType=image/png">
        <DigestMethod Algorithm="http://www.w3.org/2001/04/xmlenc#sha256"/>
        <DigestValue>2SNgN5jPGmuA6g8/5bHeTg9mqTErPy+o2cellbsFhLE=</DigestValue>
      </Reference>
      <Reference URI="/word/media/image9.png?ContentType=image/png">
        <DigestMethod Algorithm="http://www.w3.org/2001/04/xmlenc#sha256"/>
        <DigestValue>ES+YnSykzjoOMsojR9wMyHfHaMIV/brky8sLuTC8mBg=</DigestValue>
      </Reference>
      <Reference URI="/word/numbering.xml?ContentType=application/vnd.openxmlformats-officedocument.wordprocessingml.numbering+xml">
        <DigestMethod Algorithm="http://www.w3.org/2001/04/xmlenc#sha256"/>
        <DigestValue>ktLu/GUARnu2q4HhWpQeOEvDUNFM7wbvf8wPOFsEBVk=</DigestValue>
      </Reference>
      <Reference URI="/word/settings.xml?ContentType=application/vnd.openxmlformats-officedocument.wordprocessingml.settings+xml">
        <DigestMethod Algorithm="http://www.w3.org/2001/04/xmlenc#sha256"/>
        <DigestValue>trSG/i/eQiUGs1bKfs0mdkPFWZjH02guP4FPYQoAsFY=</DigestValue>
      </Reference>
      <Reference URI="/word/styles.xml?ContentType=application/vnd.openxmlformats-officedocument.wordprocessingml.styles+xml">
        <DigestMethod Algorithm="http://www.w3.org/2001/04/xmlenc#sha256"/>
        <DigestValue>z429zCvo0Yj+Q2hUCbsD8eM4r2xJLioQlYSOxnlSGNg=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fMa+t3lS76BzBgOLZl6TNF2uu0g8U+3qEvUcIrYQo9w=</DigestValue>
      </Reference>
    </Manifest>
    <SignatureProperties>
      <SignatureProperty Id="idSignatureTime" Target="#idPackageSignature">
        <mdssi:SignatureTime xmlns:mdssi="http://schemas.openxmlformats.org/package/2006/digital-signature">
          <mdssi:Format>YYYY-MM-DDThh:mm:ssTZD</mdssi:Format>
          <mdssi:Value>2017-02-24T19:24:15Z</mdssi:Value>
        </mdssi:SignatureTime>
      </SignatureProperty>
    </SignatureProperties>
  </Object>
  <Object Id="idOfficeObject">
    <SignatureProperties>
      <SignatureProperty Id="idOfficeV1Details" Target="#idPackageSignature">
        <SignatureInfoV1 xmlns="http://schemas.microsoft.com/office/2006/digsig">
          <SetupID>{B84F1772-AB74-46C8-B98A-DB8B38C0EB01}</SetupID>
          <SignatureText/>
          <SignatureImage>AQAAAGwAAAAAAAAAAAAAAHoAAAA1AAAAAAAAAAAAAADwEAAAcAcAACBFTUYAAAEAaPgAAAwAAAABAAAAAAAAAAAAAAAAAAAAgAcAADgEAAClAgAAfQEAAAAAAAAAAAAAAAAAANVVCgBI0AUARgAAACwAAAAgAAAARU1GKwFAAQAcAAAAEAAAAAIQwNsBAAAAYAAAAGA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9UIAAACAAAAAgP7/V0IhAAAACAAAAGIAAAAMAAAAAQAAABUAAAAMAAAABAAAABUAAAAMAAAABAAAAFEAAAB44AAAAAAAAAAAAAB6AAAANQAAAAAAAAAAAAAAAAAAAAAAAAAAAQAAcAAAAFAAAAAoAAAAeAAAAADgAAAAAAAAIADMAHsAAAA2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HoAAAA1AAAAAAAAAAAAAAB7AAAANg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2017-02-24T19:24:15Z</xd:SigningTime>
          <xd:SigningCertificate>
            <xd:Cert>
              <xd:CertDigest>
                <DigestMethod Algorithm="http://www.w3.org/2001/04/xmlenc#sha256"/>
                <DigestValue>oN1kguZuAwXsUp9skK+GMQqYOqd7JUSe8+jp/IN3yfY=</DigestValue>
              </xd:CertDigest>
              <xd:IssuerSerial>
                <X509IssuerName>E=e-sign@e-sign.cl, CN=E-Sign Firma Electronica Avanzada para Estado de Chile CA, OU=Class 2 Managed PKI Individual Subscriber CA, OU=Symantec Trust Network, O=E-Sign S.A., C=CL</X509IssuerName>
                <X509SerialNumber>86394532088643387013945280951415225932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xP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nHYcAAAAAAAAAAAAAAAAAP7/////////AIbgAgAAAAAAnzMNAAAAAFoc9dz+BwAAAQAAAAAAAAAAAAAAAAAAAPBQ1gcAAAAAAAAAAP4HAAAl+7n8/gcAAAAAAAAAAAAAAAAAAAAAAABA6doCAAAAAHh3HAAAAAAA4P///wAAAAAAAAAAAAAAAAYAAAAAAAAAAgAAAAAAAADwdhwAAAAAAJx2HAAAAAAAC/nUdgAAAAAAAAAAAAAAANdf1/4AAAAAcAWTDQAAAADiEvbc/gcAAJx2HAAAAAAABgAAAP4HAABwBZMNAAAAANC75nYAAAAA4P///wAAAAAQYdf+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DIm6ENgPj//1REOABg+f//NHgAgP////8DAAAAAAAAAHCaoQ2A+P//PcUAAAAAAAABAAAAAAAAAI4PIcv/////AgAAgAAAAABVQQf//gcAAFDP9AcAAAAAP2Pj/////////////////0Ob5nYAAAAAAAAAAAAAAAAAAAAAAAAAAAAAAAAAAAAAAAAAAAAAAAAAAAAAAAAAAAAAAAAAAAAAAAAAAAAAAAAp9uV2AAAAAAgACgAAAAAAAAAAAAAAAAAKNAoIAAAAAAoAAAAAAAAAHAgAAAAAAAD79eV2AAAAAAAAAAAAAAAAJt7ldgAAAAAAAAAAAAAAAAB2HAAAAAAAAAAAAAAAAAB09uV2AAAAAAAAAAAAAAAAHAgAAAAAAADgdBwAAAAAAGCrS9d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A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</Object>
  <Object Id="idInvalidSigLnImg">AQAAAGwAAAAAAAAAAAAAAP8AAAB/AAAAAAAAAAAAAABDIwAApBEAACBFTUYAAAEAYP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l1w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7/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IX/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IyeHAAAAAAAAAAAAAAAAACYDwAAAAAAAEAAAMD+BwAAFLfmdgAAAADMv+3d/gcAAAQAAAAAAAAAFLfmdgAAAAAAAAAAAAAAAABp7gcAAAAANRO5/P4HAABQEHDd/gcAAEgAAAAAAAAAQOnaAgAAAABonxwAAAAAAPX///8AAAAAAAAAAAAAAAAJAAAAAAAAAAAAAAAAAAAA4J4cAAAAAACMnhwAAAAAAAv51HYAAAAAAAAAAAAAAAAAAAAAAAAAAEDp2gIAAAAAaJ8cAAAAAACMnhwAAAAAAAkAAAAAAAAAAAAAAAAAAADQu+Z2AAAAAOCeHAAAAAAAT7bt3W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EOqDYD4//8AAAAAAAAAAAAAAAAAAAAAEEOqDYD4//+WlgAAAAAAABziHAAAAAAAAAAAAAAAAABw4BwAAAAAAPAA1/7+BwAAcOAcAAAAAADgDjgAAAAAAAAAAAAAAAAAAADX/v4HAAAAAAAAVQcAAIjhHAAAAAAApVC5/P4HAABw4BwAAAAAABEAAAAoAAAAQOnaAgAAAADg4hwAAAAAANCv7wcAAAAAAAAAAAAAAAAHAAAAAAAAAIBI4QIAAAAAcOIcAAAAAAAc4hwAAAAAAAv51HYAAAAAgOEcAAAAAABVBwAAAAAAAIDhHAAAAAAABAAAAAAAAAAc4hwAAAAAAAcAAAD+BwAAADBE3v4HAADQu+Z2AAAAAAAQAAAAAAAAsSj6d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nHYcAAAAAAAAAAAAAAAAAP7/////////AIbgAgAAAAAAnzMNAAAAAFoc9dz+BwAAAQAAAAAAAAAAAAAAAAAAAPBQ1gcAAAAAAAAAAP4HAAAl+7n8/gcAAAAAAAAAAAAAAAAAAAAAAABA6doCAAAAAHh3HAAAAAAA4P///wAAAAAAAAAAAAAAAAYAAAAAAAAAAgAAAAAAAADwdhwAAAAAAJx2HAAAAAAAC/nUdgAAAAAAAAAAAAAAANdf1/4AAAAAcAWTDQAAAADiEvbc/gcAAJx2HAAAAAAABgAAAP4HAABwBZMNAAAAANC75nYAAAAA4P///wAAAAAQYdf+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DIm6ENgPj//1REOABg+f//NHgAgP////8DAAAAAAAAAHCaoQ2A+P//PcUAAAAAAACAcxwAAAAAAG8OIUYAAAAA4QAAAAAAAAAAAAAAAAAAACSIgBIAAAAAij/83P4HAAABAAAAAAAAANYY/Nz+BwAAAAAAAAAAAAAEAAAAAAAAAD6brhIAAAAAFIiAEgAAAAAPAAAAAAAAAKC7eQ0AAAAAAAAAAAAAAACkPvzcAAAAAD6brhIAAAAAAAAAAAAAAACwdBwAAAAAAKje+XYAAAAANHQcAAAAAABwdBwAAAAAAGjQpt/+BwAAiHYcAAAAAACAvUMCAAAAAAAAAAAAAAAAIAAAAAAAAACjgtf+/gcAALB2HAAAAAAAiRn83P4HAADhAAAAAAAAALQDPQJ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A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6D1315ED-9EF4-486F-A104-821A339CE4CA}">
  <ds:schemaRefs>
    <ds:schemaRef ds:uri="http://schemas.openxmlformats.org/officeDocument/2006/bibliography"/>
  </ds:schemaRefs>
</ds:datastoreItem>
</file>

<file path=customXml/itemProps11.xml><?xml version="1.0" encoding="utf-8"?>
<ds:datastoreItem xmlns:ds="http://schemas.openxmlformats.org/officeDocument/2006/customXml" ds:itemID="{84BCD7CE-9903-4805-87DF-816E8029EE69}">
  <ds:schemaRefs>
    <ds:schemaRef ds:uri="http://schemas.openxmlformats.org/officeDocument/2006/bibliography"/>
  </ds:schemaRefs>
</ds:datastoreItem>
</file>

<file path=customXml/itemProps12.xml><?xml version="1.0" encoding="utf-8"?>
<ds:datastoreItem xmlns:ds="http://schemas.openxmlformats.org/officeDocument/2006/customXml" ds:itemID="{57FFB126-55BD-4403-8353-CA8C4D3D2EAA}">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71891899-8428-408B-9302-C7754A40DDC4}">
  <ds:schemaRefs>
    <ds:schemaRef ds:uri="http://schemas.openxmlformats.org/officeDocument/2006/bibliography"/>
  </ds:schemaRefs>
</ds:datastoreItem>
</file>

<file path=customXml/itemProps5.xml><?xml version="1.0" encoding="utf-8"?>
<ds:datastoreItem xmlns:ds="http://schemas.openxmlformats.org/officeDocument/2006/customXml" ds:itemID="{55CECAA0-F273-4056-B778-87134A86690A}">
  <ds:schemaRefs>
    <ds:schemaRef ds:uri="http://schemas.openxmlformats.org/officeDocument/2006/bibliography"/>
  </ds:schemaRefs>
</ds:datastoreItem>
</file>

<file path=customXml/itemProps6.xml><?xml version="1.0" encoding="utf-8"?>
<ds:datastoreItem xmlns:ds="http://schemas.openxmlformats.org/officeDocument/2006/customXml" ds:itemID="{C02EBAC9-88F3-46E0-BF92-090EE1D4D177}">
  <ds:schemaRefs>
    <ds:schemaRef ds:uri="http://purl.org/dc/elements/1.1/"/>
    <ds:schemaRef ds:uri="http://schemas.openxmlformats.org/package/2006/metadata/core-properties"/>
    <ds:schemaRef ds:uri="http://schemas.microsoft.com/office/2006/metadata/properties"/>
    <ds:schemaRef ds:uri="http://schemas.microsoft.com/office/2006/documentManagement/types"/>
    <ds:schemaRef ds:uri="http://purl.org/dc/terms/"/>
    <ds:schemaRef ds:uri="http://purl.org/dc/dcmitype/"/>
    <ds:schemaRef ds:uri="http://schemas.microsoft.com/office/infopath/2007/PartnerControls"/>
    <ds:schemaRef ds:uri="21c3207e-4ad9-41ce-b187-b126d6257ffb"/>
    <ds:schemaRef ds:uri="http://www.w3.org/XML/1998/namespace"/>
  </ds:schemaRefs>
</ds:datastoreItem>
</file>

<file path=customXml/itemProps7.xml><?xml version="1.0" encoding="utf-8"?>
<ds:datastoreItem xmlns:ds="http://schemas.openxmlformats.org/officeDocument/2006/customXml" ds:itemID="{AD33A56B-8736-4D25-ACFB-275CFD5DFDD3}">
  <ds:schemaRefs>
    <ds:schemaRef ds:uri="http://schemas.openxmlformats.org/officeDocument/2006/bibliography"/>
  </ds:schemaRefs>
</ds:datastoreItem>
</file>

<file path=customXml/itemProps8.xml><?xml version="1.0" encoding="utf-8"?>
<ds:datastoreItem xmlns:ds="http://schemas.openxmlformats.org/officeDocument/2006/customXml" ds:itemID="{73C3E764-4C6B-4887-9F2C-3C8CDA8635E1}">
  <ds:schemaRefs>
    <ds:schemaRef ds:uri="http://schemas.openxmlformats.org/officeDocument/2006/bibliography"/>
  </ds:schemaRefs>
</ds:datastoreItem>
</file>

<file path=customXml/itemProps9.xml><?xml version="1.0" encoding="utf-8"?>
<ds:datastoreItem xmlns:ds="http://schemas.openxmlformats.org/officeDocument/2006/customXml" ds:itemID="{CDB62829-85C5-4F97-96FB-59050628D4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33</Pages>
  <Words>4181</Words>
  <Characters>24236</Characters>
  <Application>Microsoft Office Word</Application>
  <DocSecurity>0</DocSecurity>
  <Lines>201</Lines>
  <Paragraphs>56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28361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Ivonne Mansilla Gomez</cp:lastModifiedBy>
  <cp:revision>2</cp:revision>
  <cp:lastPrinted>2013-04-08T12:43:00Z</cp:lastPrinted>
  <dcterms:created xsi:type="dcterms:W3CDTF">2017-02-24T19:17:00Z</dcterms:created>
  <dcterms:modified xsi:type="dcterms:W3CDTF">2017-02-24T19:17:00Z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