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5.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caps/>
          <w:sz w:val="26"/>
          <w:szCs w:val="26"/>
        </w:rPr>
        <w:id w:val="-145980814"/>
        <w:docPartObj>
          <w:docPartGallery w:val="Cover Pages"/>
          <w:docPartUnique/>
        </w:docPartObj>
      </w:sdtPr>
      <w:sdtContent>
        <w:p w14:paraId="398BD8E4" w14:textId="77777777" w:rsidR="00D149DA" w:rsidRPr="007130FE" w:rsidRDefault="000233F1" w:rsidP="00A939AD">
          <w:pPr>
            <w:jc w:val="center"/>
            <w:rPr>
              <w:rFonts w:ascii="Calibri" w:eastAsia="Calibri" w:hAnsi="Calibri" w:cs="Calibri"/>
            </w:rPr>
          </w:pPr>
          <w:r>
            <w:rPr>
              <w:noProof/>
              <w:lang w:eastAsia="es-CL"/>
            </w:rPr>
            <w:drawing>
              <wp:inline distT="0" distB="0" distL="0" distR="0" wp14:anchorId="5458313E" wp14:editId="56660884">
                <wp:extent cx="3590925" cy="265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450C66F0" w14:textId="77777777" w:rsidR="00493A2C" w:rsidRPr="00A939AD" w:rsidRDefault="00493A2C" w:rsidP="00A939AD">
          <w:pPr>
            <w:pStyle w:val="SubtituloPortada"/>
            <w:spacing w:before="0"/>
            <w:rPr>
              <w:sz w:val="28"/>
              <w:lang w:eastAsia="es-CL"/>
            </w:rPr>
          </w:pPr>
          <w:bookmarkStart w:id="0" w:name="_Toc350847214"/>
          <w:bookmarkStart w:id="1" w:name="_Toc350928658"/>
          <w:bookmarkStart w:id="2" w:name="_Toc350937995"/>
          <w:bookmarkStart w:id="3" w:name="_Toc351623557"/>
          <w:r w:rsidRPr="00A939AD">
            <w:rPr>
              <w:sz w:val="28"/>
              <w:lang w:eastAsia="es-CL"/>
            </w:rPr>
            <w:t xml:space="preserve">INFORME TÉCNICO </w:t>
          </w:r>
        </w:p>
        <w:p w14:paraId="07D5E34D" w14:textId="77777777" w:rsidR="00493A2C" w:rsidRPr="00A939AD" w:rsidRDefault="00493A2C" w:rsidP="00A939AD">
          <w:pPr>
            <w:pStyle w:val="SubtituloPortada"/>
            <w:spacing w:before="0"/>
            <w:rPr>
              <w:sz w:val="28"/>
              <w:lang w:eastAsia="es-CL"/>
            </w:rPr>
          </w:pPr>
          <w:r w:rsidRPr="00A939AD">
            <w:rPr>
              <w:sz w:val="28"/>
              <w:lang w:eastAsia="es-CL"/>
            </w:rPr>
            <w:t xml:space="preserve">cumplimiento de NORMAs DE CALIDAD DEL AIRE POR </w:t>
          </w:r>
        </w:p>
        <w:p w14:paraId="337DB9D8" w14:textId="77777777" w:rsidR="000F0769" w:rsidRPr="00A939AD" w:rsidRDefault="00493A2C" w:rsidP="00A939AD">
          <w:pPr>
            <w:pStyle w:val="SubtituloPortada"/>
            <w:spacing w:before="0"/>
            <w:rPr>
              <w:sz w:val="28"/>
              <w:lang w:eastAsia="es-CL"/>
            </w:rPr>
          </w:pPr>
          <w:r w:rsidRPr="00A939AD">
            <w:rPr>
              <w:sz w:val="28"/>
              <w:lang w:eastAsia="es-CL"/>
            </w:rPr>
            <w:t>mp2</w:t>
          </w:r>
          <w:proofErr w:type="gramStart"/>
          <w:r w:rsidRPr="00A939AD">
            <w:rPr>
              <w:sz w:val="28"/>
              <w:lang w:eastAsia="es-CL"/>
            </w:rPr>
            <w:t>,5</w:t>
          </w:r>
          <w:proofErr w:type="gramEnd"/>
        </w:p>
        <w:p w14:paraId="794F6822" w14:textId="77777777" w:rsidR="000441F3" w:rsidRPr="00A939AD" w:rsidRDefault="000441F3" w:rsidP="00A939AD">
          <w:pPr>
            <w:pStyle w:val="SubtituloPortada"/>
            <w:spacing w:before="0"/>
            <w:rPr>
              <w:sz w:val="28"/>
              <w:lang w:eastAsia="es-CL"/>
            </w:rPr>
          </w:pPr>
        </w:p>
        <w:p w14:paraId="765AEA4B" w14:textId="77777777" w:rsidR="008854C5" w:rsidRPr="00A939AD" w:rsidRDefault="0033548A" w:rsidP="00A939AD">
          <w:pPr>
            <w:pStyle w:val="SubtituloPortada"/>
            <w:spacing w:before="0"/>
            <w:rPr>
              <w:sz w:val="28"/>
              <w:lang w:eastAsia="es-CL"/>
            </w:rPr>
          </w:pPr>
          <w:r>
            <w:rPr>
              <w:sz w:val="28"/>
              <w:lang w:eastAsia="es-CL"/>
            </w:rPr>
            <w:t>RED SIVICA VI REGIÓN</w:t>
          </w:r>
        </w:p>
        <w:bookmarkEnd w:id="0"/>
        <w:bookmarkEnd w:id="1"/>
        <w:bookmarkEnd w:id="2"/>
        <w:bookmarkEnd w:id="3"/>
        <w:p w14:paraId="2AAE5819" w14:textId="1AD5915C" w:rsidR="000441F3" w:rsidRPr="00D149DA" w:rsidRDefault="000441F3" w:rsidP="00884885">
          <w:pPr>
            <w:pStyle w:val="SubtituloPortada"/>
            <w:spacing w:before="0"/>
          </w:pPr>
          <w:r w:rsidRPr="00A939AD">
            <w:rPr>
              <w:sz w:val="28"/>
              <w:lang w:eastAsia="es-CL"/>
            </w:rPr>
            <w:t>Región del Libertador Bernardo O'Higgins</w:t>
          </w:r>
        </w:p>
        <w:p w14:paraId="7D76927E" w14:textId="77777777" w:rsidR="006E50F5" w:rsidRPr="00A939AD" w:rsidRDefault="001F7B3D" w:rsidP="00A939AD">
          <w:pPr>
            <w:spacing w:before="0" w:after="0" w:line="240" w:lineRule="auto"/>
            <w:jc w:val="center"/>
            <w:rPr>
              <w:rFonts w:ascii="Calibri" w:eastAsia="Calibri" w:hAnsi="Calibri" w:cs="Times New Roman"/>
              <w:b/>
              <w:sz w:val="24"/>
              <w:szCs w:val="28"/>
              <w:lang w:eastAsia="es-CL"/>
            </w:rPr>
          </w:pPr>
          <w:r w:rsidRPr="00A939AD">
            <w:rPr>
              <w:rFonts w:ascii="Calibri" w:eastAsia="Calibri" w:hAnsi="Calibri" w:cs="Times New Roman"/>
              <w:b/>
              <w:sz w:val="24"/>
              <w:szCs w:val="28"/>
              <w:lang w:eastAsia="es-CL"/>
            </w:rPr>
            <w:t xml:space="preserve">Unidad </w:t>
          </w:r>
          <w:r w:rsidR="002D64E3" w:rsidRPr="00A939AD">
            <w:rPr>
              <w:rFonts w:ascii="Calibri" w:eastAsia="Calibri" w:hAnsi="Calibri" w:cs="Times New Roman"/>
              <w:b/>
              <w:sz w:val="24"/>
              <w:szCs w:val="28"/>
              <w:lang w:eastAsia="es-CL"/>
            </w:rPr>
            <w:t>Técnica</w:t>
          </w:r>
          <w:r w:rsidR="006E50F5" w:rsidRPr="00A939AD">
            <w:rPr>
              <w:rFonts w:ascii="Calibri" w:eastAsia="Calibri" w:hAnsi="Calibri" w:cs="Times New Roman"/>
              <w:b/>
              <w:sz w:val="24"/>
              <w:szCs w:val="28"/>
              <w:lang w:eastAsia="es-CL"/>
            </w:rPr>
            <w:t xml:space="preserve"> </w:t>
          </w:r>
        </w:p>
        <w:p w14:paraId="48DEDCB1" w14:textId="77777777" w:rsidR="006E50F5" w:rsidRPr="00A939AD" w:rsidRDefault="006E50F5" w:rsidP="00A939AD">
          <w:pPr>
            <w:spacing w:before="0" w:after="0" w:line="240" w:lineRule="auto"/>
            <w:jc w:val="center"/>
            <w:rPr>
              <w:rFonts w:ascii="Calibri" w:eastAsia="Calibri" w:hAnsi="Calibri" w:cs="Times New Roman"/>
              <w:b/>
              <w:sz w:val="24"/>
              <w:szCs w:val="28"/>
              <w:lang w:eastAsia="es-CL"/>
            </w:rPr>
          </w:pPr>
          <w:r w:rsidRPr="00A939AD">
            <w:rPr>
              <w:rFonts w:ascii="Calibri" w:eastAsia="Calibri" w:hAnsi="Calibri" w:cs="Times New Roman"/>
              <w:b/>
              <w:sz w:val="24"/>
              <w:szCs w:val="28"/>
              <w:lang w:eastAsia="es-CL"/>
            </w:rPr>
            <w:t>División de Fiscalización</w:t>
          </w:r>
        </w:p>
        <w:p w14:paraId="28C541F4" w14:textId="77777777" w:rsidR="00A939AD" w:rsidRDefault="009A768E" w:rsidP="00A939AD">
          <w:pPr>
            <w:spacing w:before="0" w:after="0" w:line="240" w:lineRule="auto"/>
            <w:jc w:val="center"/>
            <w:rPr>
              <w:rFonts w:ascii="Calibri" w:eastAsia="Calibri" w:hAnsi="Calibri" w:cs="Times New Roman"/>
              <w:b/>
              <w:sz w:val="24"/>
              <w:szCs w:val="28"/>
              <w:lang w:eastAsia="es-CL"/>
            </w:rPr>
          </w:pPr>
          <w:r w:rsidRPr="009A768E">
            <w:rPr>
              <w:rFonts w:ascii="Calibri" w:eastAsia="Calibri" w:hAnsi="Calibri" w:cs="Times New Roman"/>
              <w:b/>
              <w:sz w:val="24"/>
              <w:szCs w:val="28"/>
              <w:lang w:eastAsia="es-CL"/>
            </w:rPr>
            <w:t>DFZ-2017-617-VI-NC-EI</w:t>
          </w:r>
        </w:p>
        <w:p w14:paraId="04A9C260" w14:textId="77777777" w:rsidR="00884885" w:rsidRDefault="00884885" w:rsidP="00A939AD">
          <w:pPr>
            <w:spacing w:before="0" w:after="0" w:line="240" w:lineRule="auto"/>
            <w:jc w:val="center"/>
            <w:rPr>
              <w:rFonts w:ascii="Calibri" w:eastAsia="Calibri" w:hAnsi="Calibri" w:cs="Times New Roman"/>
              <w:b/>
              <w:sz w:val="24"/>
              <w:szCs w:val="28"/>
              <w:lang w:eastAsia="es-CL"/>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984"/>
            <w:gridCol w:w="2126"/>
            <w:gridCol w:w="2586"/>
          </w:tblGrid>
          <w:tr w:rsidR="00884885" w:rsidRPr="00DF7981" w14:paraId="6A97425E" w14:textId="77777777" w:rsidTr="00884885">
            <w:trPr>
              <w:jc w:val="center"/>
            </w:trPr>
            <w:tc>
              <w:tcPr>
                <w:tcW w:w="993" w:type="dxa"/>
                <w:shd w:val="clear" w:color="auto" w:fill="595959"/>
                <w:vAlign w:val="center"/>
              </w:tcPr>
              <w:p w14:paraId="24265DAF" w14:textId="77777777" w:rsidR="00884885" w:rsidRPr="00DF7981" w:rsidRDefault="00884885" w:rsidP="00884885">
                <w:pPr>
                  <w:rPr>
                    <w:rFonts w:cstheme="minorHAnsi"/>
                    <w:b/>
                    <w:color w:val="FFFFFF"/>
                    <w:sz w:val="16"/>
                    <w:szCs w:val="16"/>
                  </w:rPr>
                </w:pPr>
              </w:p>
            </w:tc>
            <w:tc>
              <w:tcPr>
                <w:tcW w:w="1984" w:type="dxa"/>
                <w:shd w:val="clear" w:color="auto" w:fill="595959"/>
                <w:vAlign w:val="center"/>
              </w:tcPr>
              <w:p w14:paraId="6EE4C21C" w14:textId="77777777" w:rsidR="00884885" w:rsidRPr="00DF7981" w:rsidRDefault="00884885" w:rsidP="00884885">
                <w:pPr>
                  <w:rPr>
                    <w:rFonts w:cstheme="minorHAnsi"/>
                    <w:b/>
                    <w:color w:val="FFFFFF"/>
                    <w:sz w:val="16"/>
                    <w:szCs w:val="16"/>
                  </w:rPr>
                </w:pPr>
                <w:r w:rsidRPr="00DF7981">
                  <w:rPr>
                    <w:rFonts w:cstheme="minorHAnsi"/>
                    <w:b/>
                    <w:color w:val="FFFFFF"/>
                    <w:sz w:val="16"/>
                    <w:szCs w:val="16"/>
                  </w:rPr>
                  <w:t xml:space="preserve">Nombre </w:t>
                </w:r>
              </w:p>
            </w:tc>
            <w:tc>
              <w:tcPr>
                <w:tcW w:w="2126" w:type="dxa"/>
                <w:shd w:val="clear" w:color="auto" w:fill="595959"/>
                <w:vAlign w:val="center"/>
              </w:tcPr>
              <w:p w14:paraId="58F7AD92" w14:textId="77777777" w:rsidR="00884885" w:rsidRPr="00DF7981" w:rsidRDefault="00884885" w:rsidP="00884885">
                <w:pPr>
                  <w:rPr>
                    <w:rFonts w:cstheme="minorHAnsi"/>
                    <w:b/>
                    <w:color w:val="FFFFFF"/>
                    <w:sz w:val="16"/>
                    <w:szCs w:val="16"/>
                  </w:rPr>
                </w:pPr>
                <w:r w:rsidRPr="00DF7981">
                  <w:rPr>
                    <w:rFonts w:cstheme="minorHAnsi"/>
                    <w:b/>
                    <w:color w:val="FFFFFF"/>
                    <w:sz w:val="16"/>
                    <w:szCs w:val="16"/>
                  </w:rPr>
                  <w:t>Cargo</w:t>
                </w:r>
              </w:p>
            </w:tc>
            <w:tc>
              <w:tcPr>
                <w:tcW w:w="2586" w:type="dxa"/>
                <w:shd w:val="clear" w:color="auto" w:fill="595959"/>
                <w:vAlign w:val="center"/>
              </w:tcPr>
              <w:p w14:paraId="30CAAE8E" w14:textId="77777777" w:rsidR="00884885" w:rsidRPr="00DF7981" w:rsidRDefault="00884885" w:rsidP="00884885">
                <w:pPr>
                  <w:jc w:val="center"/>
                  <w:rPr>
                    <w:rFonts w:cstheme="minorHAnsi"/>
                    <w:b/>
                    <w:color w:val="FFFFFF"/>
                    <w:sz w:val="16"/>
                    <w:szCs w:val="16"/>
                  </w:rPr>
                </w:pPr>
                <w:r w:rsidRPr="00DF7981">
                  <w:rPr>
                    <w:rFonts w:cstheme="minorHAnsi"/>
                    <w:b/>
                    <w:color w:val="FFFFFF"/>
                    <w:sz w:val="16"/>
                    <w:szCs w:val="16"/>
                  </w:rPr>
                  <w:t>Firma</w:t>
                </w:r>
              </w:p>
            </w:tc>
          </w:tr>
          <w:tr w:rsidR="00884885" w:rsidRPr="00DF7981" w14:paraId="50828034" w14:textId="77777777" w:rsidTr="00884885">
            <w:trPr>
              <w:trHeight w:val="1116"/>
              <w:jc w:val="center"/>
            </w:trPr>
            <w:tc>
              <w:tcPr>
                <w:tcW w:w="993" w:type="dxa"/>
                <w:vAlign w:val="center"/>
              </w:tcPr>
              <w:p w14:paraId="47DA069C" w14:textId="77777777" w:rsidR="00884885" w:rsidRPr="00DF7981" w:rsidRDefault="00884885" w:rsidP="00884885">
                <w:pPr>
                  <w:rPr>
                    <w:rFonts w:cstheme="minorHAnsi"/>
                    <w:sz w:val="16"/>
                    <w:szCs w:val="16"/>
                  </w:rPr>
                </w:pPr>
                <w:r w:rsidRPr="00DF7981">
                  <w:rPr>
                    <w:rFonts w:cstheme="minorHAnsi"/>
                    <w:sz w:val="16"/>
                    <w:szCs w:val="16"/>
                  </w:rPr>
                  <w:t>Aprobado</w:t>
                </w:r>
              </w:p>
            </w:tc>
            <w:tc>
              <w:tcPr>
                <w:tcW w:w="1984" w:type="dxa"/>
                <w:vAlign w:val="center"/>
              </w:tcPr>
              <w:p w14:paraId="123C6F2F" w14:textId="4B07F077" w:rsidR="00884885" w:rsidRPr="00DF7981" w:rsidRDefault="008F1A8F" w:rsidP="00884885">
                <w:pPr>
                  <w:rPr>
                    <w:rFonts w:cstheme="minorHAnsi"/>
                    <w:sz w:val="16"/>
                    <w:szCs w:val="16"/>
                  </w:rPr>
                </w:pPr>
                <w:r>
                  <w:rPr>
                    <w:rFonts w:ascii="Calibri" w:hAnsi="Calibri" w:cs="Calibri"/>
                    <w:sz w:val="16"/>
                    <w:szCs w:val="16"/>
                  </w:rPr>
                  <w:t>Juan Pablo Rodriguez F</w:t>
                </w:r>
              </w:p>
            </w:tc>
            <w:tc>
              <w:tcPr>
                <w:tcW w:w="2126" w:type="dxa"/>
                <w:vAlign w:val="center"/>
              </w:tcPr>
              <w:p w14:paraId="33820FC1" w14:textId="77777777" w:rsidR="00884885" w:rsidRPr="00DF7981" w:rsidRDefault="00884885" w:rsidP="00884885">
                <w:pPr>
                  <w:rPr>
                    <w:rFonts w:cstheme="minorHAnsi"/>
                    <w:sz w:val="16"/>
                    <w:szCs w:val="16"/>
                  </w:rPr>
                </w:pPr>
                <w:r w:rsidRPr="00DF7981">
                  <w:rPr>
                    <w:rFonts w:cstheme="minorHAnsi"/>
                    <w:sz w:val="16"/>
                    <w:szCs w:val="16"/>
                  </w:rPr>
                  <w:t>Jefe de Sección Técnica División de Fiscalizació</w:t>
                </w:r>
                <w:bookmarkStart w:id="4" w:name="_GoBack"/>
                <w:bookmarkEnd w:id="4"/>
                <w:r w:rsidRPr="00DF7981">
                  <w:rPr>
                    <w:rFonts w:cstheme="minorHAnsi"/>
                    <w:sz w:val="16"/>
                    <w:szCs w:val="16"/>
                  </w:rPr>
                  <w:t>n</w:t>
                </w:r>
              </w:p>
            </w:tc>
            <w:tc>
              <w:tcPr>
                <w:tcW w:w="2586" w:type="dxa"/>
                <w:vAlign w:val="center"/>
              </w:tcPr>
              <w:p w14:paraId="1FA32300" w14:textId="77777777" w:rsidR="00884885" w:rsidRPr="00DF7981" w:rsidRDefault="007C436B" w:rsidP="00884885">
                <w:pPr>
                  <w:jc w:val="center"/>
                  <w:rPr>
                    <w:rFonts w:cstheme="minorHAnsi"/>
                    <w:sz w:val="16"/>
                    <w:szCs w:val="16"/>
                  </w:rPr>
                </w:pPr>
                <w:r>
                  <w:rPr>
                    <w:rFonts w:ascii="Calibri" w:hAnsi="Calibri" w:cs="Calibri"/>
                    <w:sz w:val="16"/>
                    <w:szCs w:val="16"/>
                  </w:rPr>
                  <w:pict w14:anchorId="334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1pt;height:44.5pt">
                      <v:imagedata r:id="rId9" o:title=""/>
                      <o:lock v:ext="edit" ungrouping="t" rotation="t" cropping="t" verticies="t" text="t" grouping="t"/>
                      <o:signatureline v:ext="edit" id="{2ED32C24-F520-4C92-8AA7-A0437E50C1E9}" provid="{00000000-0000-0000-0000-000000000000}" o:suggestedsigner="Juan Pablo Rodriguez F." o:suggestedsigner2="Jefe Sección Técnica División de Fiscalización" issignatureline="t"/>
                    </v:shape>
                  </w:pict>
                </w:r>
              </w:p>
            </w:tc>
          </w:tr>
          <w:tr w:rsidR="00884885" w:rsidRPr="00DF7981" w14:paraId="090DEAD3" w14:textId="77777777" w:rsidTr="00884885">
            <w:trPr>
              <w:trHeight w:val="548"/>
              <w:jc w:val="center"/>
            </w:trPr>
            <w:tc>
              <w:tcPr>
                <w:tcW w:w="993" w:type="dxa"/>
                <w:vAlign w:val="center"/>
              </w:tcPr>
              <w:p w14:paraId="397D367D" w14:textId="77777777" w:rsidR="00884885" w:rsidRPr="00DF7981" w:rsidRDefault="00884885" w:rsidP="00884885">
                <w:pPr>
                  <w:rPr>
                    <w:rFonts w:cstheme="minorHAnsi"/>
                    <w:sz w:val="16"/>
                    <w:szCs w:val="16"/>
                  </w:rPr>
                </w:pPr>
                <w:r w:rsidRPr="00DF7981">
                  <w:rPr>
                    <w:rFonts w:cstheme="minorHAnsi"/>
                    <w:sz w:val="16"/>
                    <w:szCs w:val="16"/>
                  </w:rPr>
                  <w:t>Revisado</w:t>
                </w:r>
              </w:p>
            </w:tc>
            <w:tc>
              <w:tcPr>
                <w:tcW w:w="1984" w:type="dxa"/>
                <w:vAlign w:val="center"/>
              </w:tcPr>
              <w:p w14:paraId="13A02CF5" w14:textId="13740626" w:rsidR="00884885" w:rsidRPr="00DF7981" w:rsidRDefault="008F1A8F" w:rsidP="00884885">
                <w:pPr>
                  <w:rPr>
                    <w:rFonts w:cstheme="minorHAnsi"/>
                    <w:sz w:val="16"/>
                    <w:szCs w:val="16"/>
                  </w:rPr>
                </w:pPr>
                <w:r>
                  <w:rPr>
                    <w:rFonts w:ascii="Calibri" w:hAnsi="Calibri" w:cs="Calibri"/>
                    <w:sz w:val="16"/>
                    <w:szCs w:val="16"/>
                  </w:rPr>
                  <w:t>Isabel Leiva Campos</w:t>
                </w:r>
              </w:p>
            </w:tc>
            <w:tc>
              <w:tcPr>
                <w:tcW w:w="2126" w:type="dxa"/>
                <w:vAlign w:val="center"/>
              </w:tcPr>
              <w:p w14:paraId="02E97ACA" w14:textId="77777777" w:rsidR="00884885" w:rsidRPr="00DF7981" w:rsidRDefault="00884885" w:rsidP="00884885">
                <w:pPr>
                  <w:rPr>
                    <w:rFonts w:cstheme="minorHAnsi"/>
                    <w:sz w:val="16"/>
                    <w:szCs w:val="16"/>
                  </w:rPr>
                </w:pPr>
                <w:r w:rsidRPr="00DF7981">
                  <w:rPr>
                    <w:rFonts w:cstheme="minorHAnsi"/>
                    <w:sz w:val="16"/>
                    <w:szCs w:val="16"/>
                  </w:rPr>
                  <w:t>Profesional División de Fiscalización</w:t>
                </w:r>
              </w:p>
            </w:tc>
            <w:tc>
              <w:tcPr>
                <w:tcW w:w="2586" w:type="dxa"/>
                <w:vAlign w:val="center"/>
              </w:tcPr>
              <w:p w14:paraId="52184B4F" w14:textId="77777777" w:rsidR="00884885" w:rsidRPr="00DF7981" w:rsidRDefault="007C436B" w:rsidP="00884885">
                <w:pPr>
                  <w:jc w:val="center"/>
                  <w:rPr>
                    <w:rFonts w:cstheme="minorHAnsi"/>
                    <w:sz w:val="16"/>
                    <w:szCs w:val="16"/>
                  </w:rPr>
                </w:pPr>
                <w:r>
                  <w:rPr>
                    <w:rFonts w:ascii="Calibri" w:hAnsi="Calibri" w:cs="Calibri"/>
                    <w:noProof/>
                    <w:sz w:val="16"/>
                    <w:szCs w:val="16"/>
                  </w:rPr>
                  <w:pict w14:anchorId="62F83750">
                    <v:shape id="_x0000_i1026" type="#_x0000_t75" alt="Línea de firma de Microsoft Office..." style="width:94.5pt;height:47.5pt">
                      <v:imagedata r:id="rId10" o:title=""/>
                      <o:lock v:ext="edit" ungrouping="t" rotation="t" cropping="t" verticies="t" text="t" grouping="t"/>
                      <o:signatureline v:ext="edit" id="{E441FD10-AA20-400E-9077-A005D7862BC3}" provid="{00000000-0000-0000-0000-000000000000}" o:suggestedsigner="Isabel Leiva Campos" o:suggestedsigner2="Profesional División de Fiscalización" showsigndate="f" issignatureline="t"/>
                    </v:shape>
                  </w:pict>
                </w:r>
              </w:p>
            </w:tc>
          </w:tr>
          <w:tr w:rsidR="00884885" w:rsidRPr="00DF7981" w14:paraId="64F648D4" w14:textId="77777777" w:rsidTr="00884885">
            <w:trPr>
              <w:trHeight w:val="274"/>
              <w:jc w:val="center"/>
            </w:trPr>
            <w:tc>
              <w:tcPr>
                <w:tcW w:w="993" w:type="dxa"/>
                <w:vAlign w:val="center"/>
              </w:tcPr>
              <w:p w14:paraId="75F651F4" w14:textId="77777777" w:rsidR="00884885" w:rsidRPr="00DF7981" w:rsidRDefault="00884885" w:rsidP="00884885">
                <w:pPr>
                  <w:rPr>
                    <w:rFonts w:cstheme="minorHAnsi"/>
                    <w:sz w:val="16"/>
                    <w:szCs w:val="16"/>
                  </w:rPr>
                </w:pPr>
                <w:r w:rsidRPr="00DF7981">
                  <w:rPr>
                    <w:rFonts w:cstheme="minorHAnsi"/>
                    <w:sz w:val="16"/>
                    <w:szCs w:val="16"/>
                  </w:rPr>
                  <w:t>Elaborado</w:t>
                </w:r>
              </w:p>
            </w:tc>
            <w:tc>
              <w:tcPr>
                <w:tcW w:w="1984" w:type="dxa"/>
                <w:vAlign w:val="center"/>
              </w:tcPr>
              <w:p w14:paraId="05B2EB6A" w14:textId="3074E77B" w:rsidR="00884885" w:rsidRPr="00DF7981" w:rsidRDefault="008F1A8F" w:rsidP="00884885">
                <w:pPr>
                  <w:rPr>
                    <w:rFonts w:cstheme="minorHAnsi"/>
                    <w:sz w:val="16"/>
                    <w:szCs w:val="16"/>
                  </w:rPr>
                </w:pPr>
                <w:r>
                  <w:rPr>
                    <w:rFonts w:cstheme="minorHAnsi"/>
                    <w:sz w:val="16"/>
                    <w:szCs w:val="16"/>
                  </w:rPr>
                  <w:t>Valeska Muñoz Torres</w:t>
                </w:r>
              </w:p>
            </w:tc>
            <w:tc>
              <w:tcPr>
                <w:tcW w:w="2126" w:type="dxa"/>
                <w:vAlign w:val="center"/>
              </w:tcPr>
              <w:p w14:paraId="3BFDF908" w14:textId="77777777" w:rsidR="00884885" w:rsidRPr="00DF7981" w:rsidRDefault="00884885" w:rsidP="00884885">
                <w:pPr>
                  <w:ind w:left="34"/>
                  <w:rPr>
                    <w:rFonts w:cstheme="minorHAnsi"/>
                    <w:sz w:val="16"/>
                    <w:szCs w:val="16"/>
                  </w:rPr>
                </w:pPr>
                <w:r w:rsidRPr="00DF7981">
                  <w:rPr>
                    <w:rFonts w:cstheme="minorHAnsi"/>
                    <w:sz w:val="16"/>
                    <w:szCs w:val="16"/>
                  </w:rPr>
                  <w:t>Profesional División de Fiscalización</w:t>
                </w:r>
              </w:p>
            </w:tc>
            <w:tc>
              <w:tcPr>
                <w:tcW w:w="2586" w:type="dxa"/>
                <w:vAlign w:val="center"/>
              </w:tcPr>
              <w:p w14:paraId="1947723D" w14:textId="77777777" w:rsidR="00884885" w:rsidRPr="00DF7981" w:rsidRDefault="007C436B" w:rsidP="00884885">
                <w:pPr>
                  <w:jc w:val="center"/>
                  <w:rPr>
                    <w:rFonts w:cstheme="minorHAnsi"/>
                    <w:sz w:val="16"/>
                    <w:szCs w:val="16"/>
                  </w:rPr>
                </w:pPr>
                <w:r>
                  <w:rPr>
                    <w:rFonts w:ascii="Calibri" w:hAnsi="Calibri" w:cs="Calibri"/>
                    <w:noProof/>
                    <w:sz w:val="16"/>
                    <w:szCs w:val="16"/>
                  </w:rPr>
                  <w:pict w14:anchorId="676EE3CF">
                    <v:shape id="_x0000_i1027" type="#_x0000_t75" alt="Línea de firma de Microsoft Office..." style="width:98.5pt;height:50.5pt">
                      <v:imagedata r:id="rId11" o:title=""/>
                      <o:lock v:ext="edit" ungrouping="t" rotation="t" cropping="t" verticies="t" text="t" grouping="t"/>
                      <o:signatureline v:ext="edit" id="{778E2534-1146-4EDA-BB88-8626689F4768}" provid="{00000000-0000-0000-0000-000000000000}" o:suggestedsigner="Valeska Muñoz Torres" o:suggestedsigner2="Profesional División de Fiscalización" showsigndate="f" issignatureline="t"/>
                    </v:shape>
                  </w:pict>
                </w:r>
              </w:p>
            </w:tc>
          </w:tr>
        </w:tbl>
        <w:p w14:paraId="20015DFB" w14:textId="77777777" w:rsidR="000233F1" w:rsidRDefault="000233F1" w:rsidP="003311AE">
          <w:pPr>
            <w:rPr>
              <w:lang w:val="es-ES" w:eastAsia="es-CL"/>
            </w:rPr>
          </w:pPr>
          <w:r>
            <w:rPr>
              <w:lang w:val="es-ES" w:eastAsia="es-CL"/>
            </w:rPr>
            <w:br w:type="page"/>
          </w:r>
        </w:p>
        <w:sdt>
          <w:sdtPr>
            <w:rPr>
              <w:rFonts w:ascii="Cambria" w:hAnsi="Cambria"/>
              <w:color w:val="365F91"/>
              <w:sz w:val="24"/>
              <w:szCs w:val="20"/>
              <w:lang w:val="es-ES" w:eastAsia="es-CL"/>
            </w:rPr>
            <w:id w:val="-1724749095"/>
            <w:docPartObj>
              <w:docPartGallery w:val="Table of Contents"/>
              <w:docPartUnique/>
            </w:docPartObj>
          </w:sdtPr>
          <w:sdtEndPr>
            <w:rPr>
              <w:rFonts w:asciiTheme="minorHAnsi" w:hAnsiTheme="minorHAnsi"/>
              <w:color w:val="auto"/>
              <w:sz w:val="22"/>
              <w:szCs w:val="22"/>
              <w:lang w:eastAsia="en-US"/>
            </w:rPr>
          </w:sdtEndPr>
          <w:sdtContent>
            <w:p w14:paraId="6F7F24BF" w14:textId="77777777" w:rsidR="00A939AD" w:rsidRPr="00A939AD" w:rsidRDefault="00A939AD" w:rsidP="00A939AD">
              <w:pPr>
                <w:jc w:val="center"/>
                <w:rPr>
                  <w:rFonts w:eastAsiaTheme="minorEastAsia"/>
                  <w:b/>
                  <w:lang w:eastAsia="es-CL"/>
                </w:rPr>
              </w:pPr>
              <w:r w:rsidRPr="00A939AD">
                <w:rPr>
                  <w:rFonts w:eastAsiaTheme="minorEastAsia"/>
                  <w:b/>
                  <w:lang w:eastAsia="es-CL"/>
                </w:rPr>
                <w:t>TABLA DE CONTENIDOS</w:t>
              </w:r>
            </w:p>
            <w:tbl>
              <w:tblPr>
                <w:tblW w:w="8978" w:type="dxa"/>
                <w:tblBorders>
                  <w:top w:val="single" w:sz="18" w:space="0" w:color="auto"/>
                  <w:bottom w:val="single" w:sz="18" w:space="0" w:color="auto"/>
                </w:tblBorders>
                <w:tblLook w:val="04A0" w:firstRow="1" w:lastRow="0" w:firstColumn="1" w:lastColumn="0" w:noHBand="0" w:noVBand="1"/>
              </w:tblPr>
              <w:tblGrid>
                <w:gridCol w:w="4489"/>
                <w:gridCol w:w="4489"/>
              </w:tblGrid>
              <w:tr w:rsidR="00A939AD" w:rsidRPr="00A939AD" w14:paraId="4A23E1BA" w14:textId="77777777" w:rsidTr="00A939AD">
                <w:trPr>
                  <w:trHeight w:val="296"/>
                </w:trPr>
                <w:tc>
                  <w:tcPr>
                    <w:tcW w:w="4489" w:type="dxa"/>
                    <w:shd w:val="clear" w:color="auto" w:fill="auto"/>
                  </w:tcPr>
                  <w:p w14:paraId="7BB1A6EC" w14:textId="77777777" w:rsidR="00A939AD" w:rsidRPr="00A939AD" w:rsidRDefault="00A939AD" w:rsidP="00A939AD">
                    <w:pPr>
                      <w:spacing w:before="0" w:after="200"/>
                      <w:jc w:val="left"/>
                      <w:rPr>
                        <w:rFonts w:eastAsiaTheme="minorEastAsia" w:cstheme="minorHAnsi"/>
                        <w:b/>
                        <w:i/>
                        <w:lang w:eastAsia="es-CL"/>
                      </w:rPr>
                    </w:pPr>
                    <w:r w:rsidRPr="00A939AD">
                      <w:rPr>
                        <w:rFonts w:eastAsiaTheme="minorEastAsia" w:cstheme="minorHAnsi"/>
                        <w:b/>
                        <w:i/>
                        <w:lang w:eastAsia="es-CL"/>
                      </w:rPr>
                      <w:t>Tema</w:t>
                    </w:r>
                  </w:p>
                </w:tc>
                <w:tc>
                  <w:tcPr>
                    <w:tcW w:w="4489" w:type="dxa"/>
                    <w:shd w:val="clear" w:color="auto" w:fill="auto"/>
                  </w:tcPr>
                  <w:p w14:paraId="695DAF88" w14:textId="77777777" w:rsidR="00A939AD" w:rsidRPr="00A939AD" w:rsidRDefault="00A939AD" w:rsidP="00A939AD">
                    <w:pPr>
                      <w:spacing w:before="0" w:after="200"/>
                      <w:jc w:val="right"/>
                      <w:rPr>
                        <w:rFonts w:eastAsiaTheme="minorEastAsia" w:cstheme="minorHAnsi"/>
                        <w:b/>
                        <w:i/>
                        <w:lang w:eastAsia="es-CL"/>
                      </w:rPr>
                    </w:pPr>
                    <w:r w:rsidRPr="00A939AD">
                      <w:rPr>
                        <w:rFonts w:eastAsiaTheme="minorEastAsia" w:cstheme="minorHAnsi"/>
                        <w:b/>
                        <w:i/>
                        <w:lang w:eastAsia="es-CL"/>
                      </w:rPr>
                      <w:t>Página</w:t>
                    </w:r>
                  </w:p>
                </w:tc>
              </w:tr>
            </w:tbl>
            <w:p w14:paraId="76958B83" w14:textId="77777777" w:rsidR="00CD15B3" w:rsidRDefault="00D149DA">
              <w:pPr>
                <w:pStyle w:val="TDC1"/>
                <w:rPr>
                  <w:rFonts w:eastAsiaTheme="minorEastAsia"/>
                  <w:noProof/>
                  <w:lang w:eastAsia="es-CL"/>
                </w:rPr>
              </w:pPr>
              <w:r w:rsidRPr="00D149DA">
                <w:rPr>
                  <w:rFonts w:eastAsia="Calibri" w:cs="Times New Roman"/>
                  <w:b/>
                  <w:bCs/>
                  <w:caps/>
                  <w:sz w:val="20"/>
                  <w:szCs w:val="20"/>
                </w:rPr>
                <w:fldChar w:fldCharType="begin" w:fldLock="1"/>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82282208" w:history="1">
                <w:r w:rsidR="00CD15B3" w:rsidRPr="00663CA9">
                  <w:rPr>
                    <w:rStyle w:val="Hipervnculo"/>
                    <w:noProof/>
                  </w:rPr>
                  <w:t>1.</w:t>
                </w:r>
                <w:r w:rsidR="00CD15B3">
                  <w:rPr>
                    <w:rFonts w:eastAsiaTheme="minorEastAsia"/>
                    <w:noProof/>
                    <w:lang w:eastAsia="es-CL"/>
                  </w:rPr>
                  <w:tab/>
                </w:r>
                <w:r w:rsidR="00CD15B3" w:rsidRPr="00663CA9">
                  <w:rPr>
                    <w:rStyle w:val="Hipervnculo"/>
                    <w:noProof/>
                  </w:rPr>
                  <w:t>RESUMEN EJECUTIVO</w:t>
                </w:r>
                <w:r w:rsidR="00CD15B3">
                  <w:rPr>
                    <w:noProof/>
                    <w:webHidden/>
                  </w:rPr>
                  <w:tab/>
                </w:r>
                <w:r w:rsidR="00CD15B3">
                  <w:rPr>
                    <w:noProof/>
                    <w:webHidden/>
                  </w:rPr>
                  <w:fldChar w:fldCharType="begin" w:fldLock="1"/>
                </w:r>
                <w:r w:rsidR="00CD15B3">
                  <w:rPr>
                    <w:noProof/>
                    <w:webHidden/>
                  </w:rPr>
                  <w:instrText xml:space="preserve"> PAGEREF _Toc482282208 \h </w:instrText>
                </w:r>
                <w:r w:rsidR="00CD15B3">
                  <w:rPr>
                    <w:noProof/>
                    <w:webHidden/>
                  </w:rPr>
                </w:r>
                <w:r w:rsidR="00CD15B3">
                  <w:rPr>
                    <w:noProof/>
                    <w:webHidden/>
                  </w:rPr>
                  <w:fldChar w:fldCharType="separate"/>
                </w:r>
                <w:r w:rsidR="00CD15B3">
                  <w:rPr>
                    <w:noProof/>
                    <w:webHidden/>
                  </w:rPr>
                  <w:t>3</w:t>
                </w:r>
                <w:r w:rsidR="00CD15B3">
                  <w:rPr>
                    <w:noProof/>
                    <w:webHidden/>
                  </w:rPr>
                  <w:fldChar w:fldCharType="end"/>
                </w:r>
              </w:hyperlink>
            </w:p>
            <w:p w14:paraId="62160F8F" w14:textId="77777777" w:rsidR="00CD15B3" w:rsidRDefault="007C436B">
              <w:pPr>
                <w:pStyle w:val="TDC1"/>
                <w:rPr>
                  <w:rFonts w:eastAsiaTheme="minorEastAsia"/>
                  <w:noProof/>
                  <w:lang w:eastAsia="es-CL"/>
                </w:rPr>
              </w:pPr>
              <w:hyperlink w:anchor="_Toc482282209" w:history="1">
                <w:r w:rsidR="00CD15B3" w:rsidRPr="00663CA9">
                  <w:rPr>
                    <w:rStyle w:val="Hipervnculo"/>
                    <w:noProof/>
                  </w:rPr>
                  <w:t>2.</w:t>
                </w:r>
                <w:r w:rsidR="00CD15B3">
                  <w:rPr>
                    <w:rFonts w:eastAsiaTheme="minorEastAsia"/>
                    <w:noProof/>
                    <w:lang w:eastAsia="es-CL"/>
                  </w:rPr>
                  <w:tab/>
                </w:r>
                <w:r w:rsidR="00CD15B3" w:rsidRPr="00663CA9">
                  <w:rPr>
                    <w:rStyle w:val="Hipervnculo"/>
                    <w:noProof/>
                  </w:rPr>
                  <w:t>INTRODUCCIÓN</w:t>
                </w:r>
                <w:r w:rsidR="00CD15B3">
                  <w:rPr>
                    <w:noProof/>
                    <w:webHidden/>
                  </w:rPr>
                  <w:tab/>
                </w:r>
                <w:r w:rsidR="00CD15B3">
                  <w:rPr>
                    <w:noProof/>
                    <w:webHidden/>
                  </w:rPr>
                  <w:fldChar w:fldCharType="begin" w:fldLock="1"/>
                </w:r>
                <w:r w:rsidR="00CD15B3">
                  <w:rPr>
                    <w:noProof/>
                    <w:webHidden/>
                  </w:rPr>
                  <w:instrText xml:space="preserve"> PAGEREF _Toc482282209 \h </w:instrText>
                </w:r>
                <w:r w:rsidR="00CD15B3">
                  <w:rPr>
                    <w:noProof/>
                    <w:webHidden/>
                  </w:rPr>
                </w:r>
                <w:r w:rsidR="00CD15B3">
                  <w:rPr>
                    <w:noProof/>
                    <w:webHidden/>
                  </w:rPr>
                  <w:fldChar w:fldCharType="separate"/>
                </w:r>
                <w:r w:rsidR="00CD15B3">
                  <w:rPr>
                    <w:noProof/>
                    <w:webHidden/>
                  </w:rPr>
                  <w:t>5</w:t>
                </w:r>
                <w:r w:rsidR="00CD15B3">
                  <w:rPr>
                    <w:noProof/>
                    <w:webHidden/>
                  </w:rPr>
                  <w:fldChar w:fldCharType="end"/>
                </w:r>
              </w:hyperlink>
            </w:p>
            <w:p w14:paraId="035FBB3E" w14:textId="77777777" w:rsidR="00CD15B3" w:rsidRDefault="007C436B">
              <w:pPr>
                <w:pStyle w:val="TDC1"/>
                <w:rPr>
                  <w:rFonts w:eastAsiaTheme="minorEastAsia"/>
                  <w:noProof/>
                  <w:lang w:eastAsia="es-CL"/>
                </w:rPr>
              </w:pPr>
              <w:hyperlink w:anchor="_Toc482282210" w:history="1">
                <w:r w:rsidR="00CD15B3" w:rsidRPr="00663CA9">
                  <w:rPr>
                    <w:rStyle w:val="Hipervnculo"/>
                    <w:noProof/>
                  </w:rPr>
                  <w:t>3.</w:t>
                </w:r>
                <w:r w:rsidR="00CD15B3">
                  <w:rPr>
                    <w:rFonts w:eastAsiaTheme="minorEastAsia"/>
                    <w:noProof/>
                    <w:lang w:eastAsia="es-CL"/>
                  </w:rPr>
                  <w:tab/>
                </w:r>
                <w:r w:rsidR="00CD15B3" w:rsidRPr="00663CA9">
                  <w:rPr>
                    <w:rStyle w:val="Hipervnculo"/>
                    <w:noProof/>
                  </w:rPr>
                  <w:t>OBJETIVOS</w:t>
                </w:r>
                <w:r w:rsidR="00CD15B3">
                  <w:rPr>
                    <w:noProof/>
                    <w:webHidden/>
                  </w:rPr>
                  <w:tab/>
                </w:r>
                <w:r w:rsidR="00CD15B3">
                  <w:rPr>
                    <w:noProof/>
                    <w:webHidden/>
                  </w:rPr>
                  <w:fldChar w:fldCharType="begin" w:fldLock="1"/>
                </w:r>
                <w:r w:rsidR="00CD15B3">
                  <w:rPr>
                    <w:noProof/>
                    <w:webHidden/>
                  </w:rPr>
                  <w:instrText xml:space="preserve"> PAGEREF _Toc482282210 \h </w:instrText>
                </w:r>
                <w:r w:rsidR="00CD15B3">
                  <w:rPr>
                    <w:noProof/>
                    <w:webHidden/>
                  </w:rPr>
                </w:r>
                <w:r w:rsidR="00CD15B3">
                  <w:rPr>
                    <w:noProof/>
                    <w:webHidden/>
                  </w:rPr>
                  <w:fldChar w:fldCharType="separate"/>
                </w:r>
                <w:r w:rsidR="00CD15B3">
                  <w:rPr>
                    <w:noProof/>
                    <w:webHidden/>
                  </w:rPr>
                  <w:t>6</w:t>
                </w:r>
                <w:r w:rsidR="00CD15B3">
                  <w:rPr>
                    <w:noProof/>
                    <w:webHidden/>
                  </w:rPr>
                  <w:fldChar w:fldCharType="end"/>
                </w:r>
              </w:hyperlink>
            </w:p>
            <w:p w14:paraId="0A9EE848" w14:textId="77777777" w:rsidR="00CD15B3" w:rsidRDefault="007C436B">
              <w:pPr>
                <w:pStyle w:val="TDC1"/>
                <w:rPr>
                  <w:rFonts w:eastAsiaTheme="minorEastAsia"/>
                  <w:noProof/>
                  <w:lang w:eastAsia="es-CL"/>
                </w:rPr>
              </w:pPr>
              <w:hyperlink w:anchor="_Toc482282211" w:history="1">
                <w:r w:rsidR="00CD15B3" w:rsidRPr="00663CA9">
                  <w:rPr>
                    <w:rStyle w:val="Hipervnculo"/>
                    <w:noProof/>
                  </w:rPr>
                  <w:t>4.</w:t>
                </w:r>
                <w:r w:rsidR="00CD15B3">
                  <w:rPr>
                    <w:rFonts w:eastAsiaTheme="minorEastAsia"/>
                    <w:noProof/>
                    <w:lang w:eastAsia="es-CL"/>
                  </w:rPr>
                  <w:tab/>
                </w:r>
                <w:r w:rsidR="00CD15B3" w:rsidRPr="00663CA9">
                  <w:rPr>
                    <w:rStyle w:val="Hipervnculo"/>
                    <w:noProof/>
                  </w:rPr>
                  <w:t>ALCANCE</w:t>
                </w:r>
                <w:r w:rsidR="00CD15B3">
                  <w:rPr>
                    <w:noProof/>
                    <w:webHidden/>
                  </w:rPr>
                  <w:tab/>
                </w:r>
                <w:r w:rsidR="00CD15B3">
                  <w:rPr>
                    <w:noProof/>
                    <w:webHidden/>
                  </w:rPr>
                  <w:fldChar w:fldCharType="begin" w:fldLock="1"/>
                </w:r>
                <w:r w:rsidR="00CD15B3">
                  <w:rPr>
                    <w:noProof/>
                    <w:webHidden/>
                  </w:rPr>
                  <w:instrText xml:space="preserve"> PAGEREF _Toc482282211 \h </w:instrText>
                </w:r>
                <w:r w:rsidR="00CD15B3">
                  <w:rPr>
                    <w:noProof/>
                    <w:webHidden/>
                  </w:rPr>
                </w:r>
                <w:r w:rsidR="00CD15B3">
                  <w:rPr>
                    <w:noProof/>
                    <w:webHidden/>
                  </w:rPr>
                  <w:fldChar w:fldCharType="separate"/>
                </w:r>
                <w:r w:rsidR="00CD15B3">
                  <w:rPr>
                    <w:noProof/>
                    <w:webHidden/>
                  </w:rPr>
                  <w:t>6</w:t>
                </w:r>
                <w:r w:rsidR="00CD15B3">
                  <w:rPr>
                    <w:noProof/>
                    <w:webHidden/>
                  </w:rPr>
                  <w:fldChar w:fldCharType="end"/>
                </w:r>
              </w:hyperlink>
            </w:p>
            <w:p w14:paraId="0D41D2D3" w14:textId="77777777" w:rsidR="00CD15B3" w:rsidRDefault="007C436B">
              <w:pPr>
                <w:pStyle w:val="TDC1"/>
                <w:rPr>
                  <w:rFonts w:eastAsiaTheme="minorEastAsia"/>
                  <w:noProof/>
                  <w:lang w:eastAsia="es-CL"/>
                </w:rPr>
              </w:pPr>
              <w:hyperlink w:anchor="_Toc482282212" w:history="1">
                <w:r w:rsidR="00CD15B3" w:rsidRPr="00663CA9">
                  <w:rPr>
                    <w:rStyle w:val="Hipervnculo"/>
                    <w:noProof/>
                  </w:rPr>
                  <w:t>5.</w:t>
                </w:r>
                <w:r w:rsidR="00CD15B3">
                  <w:rPr>
                    <w:rFonts w:eastAsiaTheme="minorEastAsia"/>
                    <w:noProof/>
                    <w:lang w:eastAsia="es-CL"/>
                  </w:rPr>
                  <w:tab/>
                </w:r>
                <w:r w:rsidR="00CD15B3" w:rsidRPr="00663CA9">
                  <w:rPr>
                    <w:rStyle w:val="Hipervnculo"/>
                    <w:noProof/>
                  </w:rPr>
                  <w:t>EVALUACIÓN DE VALIDEZ DE LOS DATOS</w:t>
                </w:r>
                <w:r w:rsidR="00CD15B3">
                  <w:rPr>
                    <w:noProof/>
                    <w:webHidden/>
                  </w:rPr>
                  <w:tab/>
                </w:r>
                <w:r w:rsidR="00CD15B3">
                  <w:rPr>
                    <w:noProof/>
                    <w:webHidden/>
                  </w:rPr>
                  <w:fldChar w:fldCharType="begin" w:fldLock="1"/>
                </w:r>
                <w:r w:rsidR="00CD15B3">
                  <w:rPr>
                    <w:noProof/>
                    <w:webHidden/>
                  </w:rPr>
                  <w:instrText xml:space="preserve"> PAGEREF _Toc482282212 \h </w:instrText>
                </w:r>
                <w:r w:rsidR="00CD15B3">
                  <w:rPr>
                    <w:noProof/>
                    <w:webHidden/>
                  </w:rPr>
                </w:r>
                <w:r w:rsidR="00CD15B3">
                  <w:rPr>
                    <w:noProof/>
                    <w:webHidden/>
                  </w:rPr>
                  <w:fldChar w:fldCharType="separate"/>
                </w:r>
                <w:r w:rsidR="00CD15B3">
                  <w:rPr>
                    <w:noProof/>
                    <w:webHidden/>
                  </w:rPr>
                  <w:t>6</w:t>
                </w:r>
                <w:r w:rsidR="00CD15B3">
                  <w:rPr>
                    <w:noProof/>
                    <w:webHidden/>
                  </w:rPr>
                  <w:fldChar w:fldCharType="end"/>
                </w:r>
              </w:hyperlink>
            </w:p>
            <w:p w14:paraId="314192C3" w14:textId="77777777" w:rsidR="00CD15B3" w:rsidRDefault="007C436B">
              <w:pPr>
                <w:pStyle w:val="TDC2"/>
                <w:tabs>
                  <w:tab w:val="left" w:pos="880"/>
                  <w:tab w:val="right" w:leader="dot" w:pos="8830"/>
                </w:tabs>
                <w:rPr>
                  <w:rFonts w:eastAsiaTheme="minorEastAsia"/>
                  <w:noProof/>
                  <w:lang w:eastAsia="es-CL"/>
                </w:rPr>
              </w:pPr>
              <w:hyperlink w:anchor="_Toc482282213" w:history="1">
                <w:r w:rsidR="00CD15B3" w:rsidRPr="00663CA9">
                  <w:rPr>
                    <w:rStyle w:val="Hipervnculo"/>
                    <w:noProof/>
                  </w:rPr>
                  <w:t>5.1.</w:t>
                </w:r>
                <w:r w:rsidR="00CD15B3">
                  <w:rPr>
                    <w:rFonts w:eastAsiaTheme="minorEastAsia"/>
                    <w:noProof/>
                    <w:lang w:eastAsia="es-CL"/>
                  </w:rPr>
                  <w:tab/>
                </w:r>
                <w:r w:rsidR="00CD15B3" w:rsidRPr="00663CA9">
                  <w:rPr>
                    <w:rStyle w:val="Hipervnculo"/>
                    <w:noProof/>
                  </w:rPr>
                  <w:t>Estaciones declaradas como EMRP-MP2,5</w:t>
                </w:r>
                <w:r w:rsidR="00CD15B3">
                  <w:rPr>
                    <w:noProof/>
                    <w:webHidden/>
                  </w:rPr>
                  <w:tab/>
                </w:r>
                <w:r w:rsidR="00CD15B3">
                  <w:rPr>
                    <w:noProof/>
                    <w:webHidden/>
                  </w:rPr>
                  <w:fldChar w:fldCharType="begin" w:fldLock="1"/>
                </w:r>
                <w:r w:rsidR="00CD15B3">
                  <w:rPr>
                    <w:noProof/>
                    <w:webHidden/>
                  </w:rPr>
                  <w:instrText xml:space="preserve"> PAGEREF _Toc482282213 \h </w:instrText>
                </w:r>
                <w:r w:rsidR="00CD15B3">
                  <w:rPr>
                    <w:noProof/>
                    <w:webHidden/>
                  </w:rPr>
                </w:r>
                <w:r w:rsidR="00CD15B3">
                  <w:rPr>
                    <w:noProof/>
                    <w:webHidden/>
                  </w:rPr>
                  <w:fldChar w:fldCharType="separate"/>
                </w:r>
                <w:r w:rsidR="00CD15B3">
                  <w:rPr>
                    <w:noProof/>
                    <w:webHidden/>
                  </w:rPr>
                  <w:t>6</w:t>
                </w:r>
                <w:r w:rsidR="00CD15B3">
                  <w:rPr>
                    <w:noProof/>
                    <w:webHidden/>
                  </w:rPr>
                  <w:fldChar w:fldCharType="end"/>
                </w:r>
              </w:hyperlink>
            </w:p>
            <w:p w14:paraId="3BA81FD4" w14:textId="77777777" w:rsidR="00CD15B3" w:rsidRDefault="007C436B">
              <w:pPr>
                <w:pStyle w:val="TDC2"/>
                <w:tabs>
                  <w:tab w:val="left" w:pos="880"/>
                  <w:tab w:val="right" w:leader="dot" w:pos="8830"/>
                </w:tabs>
                <w:rPr>
                  <w:rFonts w:eastAsiaTheme="minorEastAsia"/>
                  <w:noProof/>
                  <w:lang w:eastAsia="es-CL"/>
                </w:rPr>
              </w:pPr>
              <w:hyperlink w:anchor="_Toc482282214" w:history="1">
                <w:r w:rsidR="00CD15B3" w:rsidRPr="00663CA9">
                  <w:rPr>
                    <w:rStyle w:val="Hipervnculo"/>
                    <w:noProof/>
                  </w:rPr>
                  <w:t>5.2.</w:t>
                </w:r>
                <w:r w:rsidR="00CD15B3">
                  <w:rPr>
                    <w:rFonts w:eastAsiaTheme="minorEastAsia"/>
                    <w:noProof/>
                    <w:lang w:eastAsia="es-CL"/>
                  </w:rPr>
                  <w:tab/>
                </w:r>
                <w:r w:rsidR="00CD15B3" w:rsidRPr="00663CA9">
                  <w:rPr>
                    <w:rStyle w:val="Hipervnculo"/>
                    <w:noProof/>
                  </w:rPr>
                  <w:t>Descripción de los equipos de medición utilizados en la Red SIVICA de la VI Región</w:t>
                </w:r>
                <w:r w:rsidR="00CD15B3">
                  <w:rPr>
                    <w:noProof/>
                    <w:webHidden/>
                  </w:rPr>
                  <w:tab/>
                </w:r>
                <w:r w:rsidR="00CD15B3">
                  <w:rPr>
                    <w:noProof/>
                    <w:webHidden/>
                  </w:rPr>
                  <w:fldChar w:fldCharType="begin" w:fldLock="1"/>
                </w:r>
                <w:r w:rsidR="00CD15B3">
                  <w:rPr>
                    <w:noProof/>
                    <w:webHidden/>
                  </w:rPr>
                  <w:instrText xml:space="preserve"> PAGEREF _Toc482282214 \h </w:instrText>
                </w:r>
                <w:r w:rsidR="00CD15B3">
                  <w:rPr>
                    <w:noProof/>
                    <w:webHidden/>
                  </w:rPr>
                </w:r>
                <w:r w:rsidR="00CD15B3">
                  <w:rPr>
                    <w:noProof/>
                    <w:webHidden/>
                  </w:rPr>
                  <w:fldChar w:fldCharType="separate"/>
                </w:r>
                <w:r w:rsidR="00CD15B3">
                  <w:rPr>
                    <w:noProof/>
                    <w:webHidden/>
                  </w:rPr>
                  <w:t>8</w:t>
                </w:r>
                <w:r w:rsidR="00CD15B3">
                  <w:rPr>
                    <w:noProof/>
                    <w:webHidden/>
                  </w:rPr>
                  <w:fldChar w:fldCharType="end"/>
                </w:r>
              </w:hyperlink>
            </w:p>
            <w:p w14:paraId="3BD9CB74" w14:textId="77777777" w:rsidR="00CD15B3" w:rsidRDefault="007C436B">
              <w:pPr>
                <w:pStyle w:val="TDC2"/>
                <w:tabs>
                  <w:tab w:val="left" w:pos="880"/>
                  <w:tab w:val="right" w:leader="dot" w:pos="8830"/>
                </w:tabs>
                <w:rPr>
                  <w:rFonts w:eastAsiaTheme="minorEastAsia"/>
                  <w:noProof/>
                  <w:lang w:eastAsia="es-CL"/>
                </w:rPr>
              </w:pPr>
              <w:hyperlink w:anchor="_Toc482282215" w:history="1">
                <w:r w:rsidR="00CD15B3" w:rsidRPr="00663CA9">
                  <w:rPr>
                    <w:rStyle w:val="Hipervnculo"/>
                    <w:noProof/>
                  </w:rPr>
                  <w:t>5.3.</w:t>
                </w:r>
                <w:r w:rsidR="00CD15B3">
                  <w:rPr>
                    <w:rFonts w:eastAsiaTheme="minorEastAsia"/>
                    <w:noProof/>
                    <w:lang w:eastAsia="es-CL"/>
                  </w:rPr>
                  <w:tab/>
                </w:r>
                <w:r w:rsidR="00CD15B3" w:rsidRPr="00663CA9">
                  <w:rPr>
                    <w:rStyle w:val="Hipervnculo"/>
                    <w:noProof/>
                  </w:rPr>
                  <w:t>Auditoría de datos</w:t>
                </w:r>
                <w:r w:rsidR="00CD15B3">
                  <w:rPr>
                    <w:noProof/>
                    <w:webHidden/>
                  </w:rPr>
                  <w:tab/>
                </w:r>
                <w:r w:rsidR="00CD15B3">
                  <w:rPr>
                    <w:noProof/>
                    <w:webHidden/>
                  </w:rPr>
                  <w:fldChar w:fldCharType="begin" w:fldLock="1"/>
                </w:r>
                <w:r w:rsidR="00CD15B3">
                  <w:rPr>
                    <w:noProof/>
                    <w:webHidden/>
                  </w:rPr>
                  <w:instrText xml:space="preserve"> PAGEREF _Toc482282215 \h </w:instrText>
                </w:r>
                <w:r w:rsidR="00CD15B3">
                  <w:rPr>
                    <w:noProof/>
                    <w:webHidden/>
                  </w:rPr>
                </w:r>
                <w:r w:rsidR="00CD15B3">
                  <w:rPr>
                    <w:noProof/>
                    <w:webHidden/>
                  </w:rPr>
                  <w:fldChar w:fldCharType="separate"/>
                </w:r>
                <w:r w:rsidR="00CD15B3">
                  <w:rPr>
                    <w:noProof/>
                    <w:webHidden/>
                  </w:rPr>
                  <w:t>9</w:t>
                </w:r>
                <w:r w:rsidR="00CD15B3">
                  <w:rPr>
                    <w:noProof/>
                    <w:webHidden/>
                  </w:rPr>
                  <w:fldChar w:fldCharType="end"/>
                </w:r>
              </w:hyperlink>
            </w:p>
            <w:p w14:paraId="2D5EE6E6" w14:textId="77777777" w:rsidR="00CD15B3" w:rsidRDefault="007C436B">
              <w:pPr>
                <w:pStyle w:val="TDC1"/>
                <w:rPr>
                  <w:rFonts w:eastAsiaTheme="minorEastAsia"/>
                  <w:noProof/>
                  <w:lang w:eastAsia="es-CL"/>
                </w:rPr>
              </w:pPr>
              <w:hyperlink w:anchor="_Toc482282216" w:history="1">
                <w:r w:rsidR="00CD15B3" w:rsidRPr="00663CA9">
                  <w:rPr>
                    <w:rStyle w:val="Hipervnculo"/>
                    <w:noProof/>
                  </w:rPr>
                  <w:t>6.</w:t>
                </w:r>
                <w:r w:rsidR="00CD15B3">
                  <w:rPr>
                    <w:rFonts w:eastAsiaTheme="minorEastAsia"/>
                    <w:noProof/>
                    <w:lang w:eastAsia="es-CL"/>
                  </w:rPr>
                  <w:tab/>
                </w:r>
                <w:r w:rsidR="00CD15B3" w:rsidRPr="00663CA9">
                  <w:rPr>
                    <w:rStyle w:val="Hipervnculo"/>
                    <w:noProof/>
                  </w:rPr>
                  <w:t>RESULTADOS DEL ANÁLISIS DE SUPERACIÓN DE NORMA</w:t>
                </w:r>
                <w:r w:rsidR="00CD15B3">
                  <w:rPr>
                    <w:noProof/>
                    <w:webHidden/>
                  </w:rPr>
                  <w:tab/>
                </w:r>
                <w:r w:rsidR="00CD15B3">
                  <w:rPr>
                    <w:noProof/>
                    <w:webHidden/>
                  </w:rPr>
                  <w:fldChar w:fldCharType="begin" w:fldLock="1"/>
                </w:r>
                <w:r w:rsidR="00CD15B3">
                  <w:rPr>
                    <w:noProof/>
                    <w:webHidden/>
                  </w:rPr>
                  <w:instrText xml:space="preserve"> PAGEREF _Toc482282216 \h </w:instrText>
                </w:r>
                <w:r w:rsidR="00CD15B3">
                  <w:rPr>
                    <w:noProof/>
                    <w:webHidden/>
                  </w:rPr>
                </w:r>
                <w:r w:rsidR="00CD15B3">
                  <w:rPr>
                    <w:noProof/>
                    <w:webHidden/>
                  </w:rPr>
                  <w:fldChar w:fldCharType="separate"/>
                </w:r>
                <w:r w:rsidR="00CD15B3">
                  <w:rPr>
                    <w:noProof/>
                    <w:webHidden/>
                  </w:rPr>
                  <w:t>11</w:t>
                </w:r>
                <w:r w:rsidR="00CD15B3">
                  <w:rPr>
                    <w:noProof/>
                    <w:webHidden/>
                  </w:rPr>
                  <w:fldChar w:fldCharType="end"/>
                </w:r>
              </w:hyperlink>
            </w:p>
            <w:p w14:paraId="2CCCE384" w14:textId="77777777" w:rsidR="00CD15B3" w:rsidRDefault="007C436B">
              <w:pPr>
                <w:pStyle w:val="TDC2"/>
                <w:tabs>
                  <w:tab w:val="left" w:pos="880"/>
                  <w:tab w:val="right" w:leader="dot" w:pos="8830"/>
                </w:tabs>
                <w:rPr>
                  <w:rFonts w:eastAsiaTheme="minorEastAsia"/>
                  <w:noProof/>
                  <w:lang w:eastAsia="es-CL"/>
                </w:rPr>
              </w:pPr>
              <w:hyperlink w:anchor="_Toc482282217" w:history="1">
                <w:r w:rsidR="00CD15B3" w:rsidRPr="00663CA9">
                  <w:rPr>
                    <w:rStyle w:val="Hipervnculo"/>
                    <w:noProof/>
                  </w:rPr>
                  <w:t>6.1.</w:t>
                </w:r>
                <w:r w:rsidR="00CD15B3">
                  <w:rPr>
                    <w:rFonts w:eastAsiaTheme="minorEastAsia"/>
                    <w:noProof/>
                    <w:lang w:eastAsia="es-CL"/>
                  </w:rPr>
                  <w:tab/>
                </w:r>
                <w:r w:rsidR="00CD15B3" w:rsidRPr="00663CA9">
                  <w:rPr>
                    <w:rStyle w:val="Hipervnculo"/>
                    <w:noProof/>
                  </w:rPr>
                  <w:t>Evaluación de la norma para MP2,5</w:t>
                </w:r>
                <w:r w:rsidR="00CD15B3">
                  <w:rPr>
                    <w:noProof/>
                    <w:webHidden/>
                  </w:rPr>
                  <w:tab/>
                </w:r>
                <w:r w:rsidR="00CD15B3">
                  <w:rPr>
                    <w:noProof/>
                    <w:webHidden/>
                  </w:rPr>
                  <w:fldChar w:fldCharType="begin" w:fldLock="1"/>
                </w:r>
                <w:r w:rsidR="00CD15B3">
                  <w:rPr>
                    <w:noProof/>
                    <w:webHidden/>
                  </w:rPr>
                  <w:instrText xml:space="preserve"> PAGEREF _Toc482282217 \h </w:instrText>
                </w:r>
                <w:r w:rsidR="00CD15B3">
                  <w:rPr>
                    <w:noProof/>
                    <w:webHidden/>
                  </w:rPr>
                </w:r>
                <w:r w:rsidR="00CD15B3">
                  <w:rPr>
                    <w:noProof/>
                    <w:webHidden/>
                  </w:rPr>
                  <w:fldChar w:fldCharType="separate"/>
                </w:r>
                <w:r w:rsidR="00CD15B3">
                  <w:rPr>
                    <w:noProof/>
                    <w:webHidden/>
                  </w:rPr>
                  <w:t>11</w:t>
                </w:r>
                <w:r w:rsidR="00CD15B3">
                  <w:rPr>
                    <w:noProof/>
                    <w:webHidden/>
                  </w:rPr>
                  <w:fldChar w:fldCharType="end"/>
                </w:r>
              </w:hyperlink>
            </w:p>
            <w:p w14:paraId="4B411040" w14:textId="77777777" w:rsidR="00CD15B3" w:rsidRDefault="007C436B">
              <w:pPr>
                <w:pStyle w:val="TDC3"/>
                <w:tabs>
                  <w:tab w:val="left" w:pos="1320"/>
                  <w:tab w:val="right" w:leader="dot" w:pos="8830"/>
                </w:tabs>
                <w:rPr>
                  <w:rFonts w:eastAsiaTheme="minorEastAsia"/>
                  <w:noProof/>
                  <w:lang w:eastAsia="es-CL"/>
                </w:rPr>
              </w:pPr>
              <w:hyperlink w:anchor="_Toc482282218" w:history="1">
                <w:r w:rsidR="00CD15B3" w:rsidRPr="00663CA9">
                  <w:rPr>
                    <w:rStyle w:val="Hipervnculo"/>
                    <w:noProof/>
                  </w:rPr>
                  <w:t>6.1.1.</w:t>
                </w:r>
                <w:r w:rsidR="00CD15B3">
                  <w:rPr>
                    <w:rFonts w:eastAsiaTheme="minorEastAsia"/>
                    <w:noProof/>
                    <w:lang w:eastAsia="es-CL"/>
                  </w:rPr>
                  <w:tab/>
                </w:r>
                <w:r w:rsidR="00CD15B3" w:rsidRPr="00663CA9">
                  <w:rPr>
                    <w:rStyle w:val="Hipervnculo"/>
                    <w:noProof/>
                  </w:rPr>
                  <w:t>Evaluación de la norma 24 horas MP2,5</w:t>
                </w:r>
                <w:r w:rsidR="00CD15B3">
                  <w:rPr>
                    <w:noProof/>
                    <w:webHidden/>
                  </w:rPr>
                  <w:tab/>
                </w:r>
                <w:r w:rsidR="00CD15B3">
                  <w:rPr>
                    <w:noProof/>
                    <w:webHidden/>
                  </w:rPr>
                  <w:fldChar w:fldCharType="begin" w:fldLock="1"/>
                </w:r>
                <w:r w:rsidR="00CD15B3">
                  <w:rPr>
                    <w:noProof/>
                    <w:webHidden/>
                  </w:rPr>
                  <w:instrText xml:space="preserve"> PAGEREF _Toc482282218 \h </w:instrText>
                </w:r>
                <w:r w:rsidR="00CD15B3">
                  <w:rPr>
                    <w:noProof/>
                    <w:webHidden/>
                  </w:rPr>
                </w:r>
                <w:r w:rsidR="00CD15B3">
                  <w:rPr>
                    <w:noProof/>
                    <w:webHidden/>
                  </w:rPr>
                  <w:fldChar w:fldCharType="separate"/>
                </w:r>
                <w:r w:rsidR="00CD15B3">
                  <w:rPr>
                    <w:noProof/>
                    <w:webHidden/>
                  </w:rPr>
                  <w:t>11</w:t>
                </w:r>
                <w:r w:rsidR="00CD15B3">
                  <w:rPr>
                    <w:noProof/>
                    <w:webHidden/>
                  </w:rPr>
                  <w:fldChar w:fldCharType="end"/>
                </w:r>
              </w:hyperlink>
            </w:p>
            <w:p w14:paraId="1A19442A" w14:textId="77777777" w:rsidR="00CD15B3" w:rsidRDefault="007C436B">
              <w:pPr>
                <w:pStyle w:val="TDC3"/>
                <w:tabs>
                  <w:tab w:val="left" w:pos="1320"/>
                  <w:tab w:val="right" w:leader="dot" w:pos="8830"/>
                </w:tabs>
                <w:rPr>
                  <w:rFonts w:eastAsiaTheme="minorEastAsia"/>
                  <w:noProof/>
                  <w:lang w:eastAsia="es-CL"/>
                </w:rPr>
              </w:pPr>
              <w:hyperlink w:anchor="_Toc482282219" w:history="1">
                <w:r w:rsidR="00CD15B3" w:rsidRPr="00663CA9">
                  <w:rPr>
                    <w:rStyle w:val="Hipervnculo"/>
                    <w:noProof/>
                    <w:lang w:eastAsia="es-CL"/>
                  </w:rPr>
                  <w:t>6.1.2.</w:t>
                </w:r>
                <w:r w:rsidR="00CD15B3">
                  <w:rPr>
                    <w:rFonts w:eastAsiaTheme="minorEastAsia"/>
                    <w:noProof/>
                    <w:lang w:eastAsia="es-CL"/>
                  </w:rPr>
                  <w:tab/>
                </w:r>
                <w:r w:rsidR="00CD15B3" w:rsidRPr="00663CA9">
                  <w:rPr>
                    <w:rStyle w:val="Hipervnculo"/>
                    <w:noProof/>
                    <w:lang w:eastAsia="es-CL"/>
                  </w:rPr>
                  <w:t>Evaluación de la norma anual para MP2,5</w:t>
                </w:r>
                <w:r w:rsidR="00CD15B3">
                  <w:rPr>
                    <w:noProof/>
                    <w:webHidden/>
                  </w:rPr>
                  <w:tab/>
                </w:r>
                <w:r w:rsidR="00CD15B3">
                  <w:rPr>
                    <w:noProof/>
                    <w:webHidden/>
                  </w:rPr>
                  <w:fldChar w:fldCharType="begin" w:fldLock="1"/>
                </w:r>
                <w:r w:rsidR="00CD15B3">
                  <w:rPr>
                    <w:noProof/>
                    <w:webHidden/>
                  </w:rPr>
                  <w:instrText xml:space="preserve"> PAGEREF _Toc482282219 \h </w:instrText>
                </w:r>
                <w:r w:rsidR="00CD15B3">
                  <w:rPr>
                    <w:noProof/>
                    <w:webHidden/>
                  </w:rPr>
                </w:r>
                <w:r w:rsidR="00CD15B3">
                  <w:rPr>
                    <w:noProof/>
                    <w:webHidden/>
                  </w:rPr>
                  <w:fldChar w:fldCharType="separate"/>
                </w:r>
                <w:r w:rsidR="00CD15B3">
                  <w:rPr>
                    <w:noProof/>
                    <w:webHidden/>
                  </w:rPr>
                  <w:t>15</w:t>
                </w:r>
                <w:r w:rsidR="00CD15B3">
                  <w:rPr>
                    <w:noProof/>
                    <w:webHidden/>
                  </w:rPr>
                  <w:fldChar w:fldCharType="end"/>
                </w:r>
              </w:hyperlink>
            </w:p>
            <w:p w14:paraId="5658BBB9" w14:textId="77777777" w:rsidR="00CD15B3" w:rsidRDefault="007C436B">
              <w:pPr>
                <w:pStyle w:val="TDC1"/>
                <w:rPr>
                  <w:rFonts w:eastAsiaTheme="minorEastAsia"/>
                  <w:noProof/>
                  <w:lang w:eastAsia="es-CL"/>
                </w:rPr>
              </w:pPr>
              <w:hyperlink w:anchor="_Toc482282220" w:history="1">
                <w:r w:rsidR="00CD15B3" w:rsidRPr="00663CA9">
                  <w:rPr>
                    <w:rStyle w:val="Hipervnculo"/>
                    <w:noProof/>
                  </w:rPr>
                  <w:t>7.</w:t>
                </w:r>
                <w:r w:rsidR="00CD15B3">
                  <w:rPr>
                    <w:rFonts w:eastAsiaTheme="minorEastAsia"/>
                    <w:noProof/>
                    <w:lang w:eastAsia="es-CL"/>
                  </w:rPr>
                  <w:tab/>
                </w:r>
                <w:r w:rsidR="00CD15B3" w:rsidRPr="00663CA9">
                  <w:rPr>
                    <w:rStyle w:val="Hipervnculo"/>
                    <w:noProof/>
                  </w:rPr>
                  <w:t>CONCLUSIONES</w:t>
                </w:r>
                <w:r w:rsidR="00CD15B3">
                  <w:rPr>
                    <w:noProof/>
                    <w:webHidden/>
                  </w:rPr>
                  <w:tab/>
                </w:r>
                <w:r w:rsidR="00CD15B3">
                  <w:rPr>
                    <w:noProof/>
                    <w:webHidden/>
                  </w:rPr>
                  <w:fldChar w:fldCharType="begin" w:fldLock="1"/>
                </w:r>
                <w:r w:rsidR="00CD15B3">
                  <w:rPr>
                    <w:noProof/>
                    <w:webHidden/>
                  </w:rPr>
                  <w:instrText xml:space="preserve"> PAGEREF _Toc482282220 \h </w:instrText>
                </w:r>
                <w:r w:rsidR="00CD15B3">
                  <w:rPr>
                    <w:noProof/>
                    <w:webHidden/>
                  </w:rPr>
                </w:r>
                <w:r w:rsidR="00CD15B3">
                  <w:rPr>
                    <w:noProof/>
                    <w:webHidden/>
                  </w:rPr>
                  <w:fldChar w:fldCharType="separate"/>
                </w:r>
                <w:r w:rsidR="00CD15B3">
                  <w:rPr>
                    <w:noProof/>
                    <w:webHidden/>
                  </w:rPr>
                  <w:t>16</w:t>
                </w:r>
                <w:r w:rsidR="00CD15B3">
                  <w:rPr>
                    <w:noProof/>
                    <w:webHidden/>
                  </w:rPr>
                  <w:fldChar w:fldCharType="end"/>
                </w:r>
              </w:hyperlink>
            </w:p>
            <w:p w14:paraId="25269874" w14:textId="77777777" w:rsidR="00CD15B3" w:rsidRDefault="007C436B">
              <w:pPr>
                <w:pStyle w:val="TDC1"/>
                <w:rPr>
                  <w:rFonts w:eastAsiaTheme="minorEastAsia"/>
                  <w:noProof/>
                  <w:lang w:eastAsia="es-CL"/>
                </w:rPr>
              </w:pPr>
              <w:hyperlink w:anchor="_Toc482282221" w:history="1">
                <w:r w:rsidR="00CD15B3" w:rsidRPr="00663CA9">
                  <w:rPr>
                    <w:rStyle w:val="Hipervnculo"/>
                    <w:noProof/>
                  </w:rPr>
                  <w:t>8.</w:t>
                </w:r>
                <w:r w:rsidR="00CD15B3">
                  <w:rPr>
                    <w:rFonts w:eastAsiaTheme="minorEastAsia"/>
                    <w:noProof/>
                    <w:lang w:eastAsia="es-CL"/>
                  </w:rPr>
                  <w:tab/>
                </w:r>
                <w:r w:rsidR="00CD15B3" w:rsidRPr="00663CA9">
                  <w:rPr>
                    <w:rStyle w:val="Hipervnculo"/>
                    <w:noProof/>
                  </w:rPr>
                  <w:t>ANEXOS</w:t>
                </w:r>
                <w:r w:rsidR="00CD15B3">
                  <w:rPr>
                    <w:noProof/>
                    <w:webHidden/>
                  </w:rPr>
                  <w:tab/>
                </w:r>
                <w:r w:rsidR="00CD15B3">
                  <w:rPr>
                    <w:noProof/>
                    <w:webHidden/>
                  </w:rPr>
                  <w:fldChar w:fldCharType="begin" w:fldLock="1"/>
                </w:r>
                <w:r w:rsidR="00CD15B3">
                  <w:rPr>
                    <w:noProof/>
                    <w:webHidden/>
                  </w:rPr>
                  <w:instrText xml:space="preserve"> PAGEREF _Toc482282221 \h </w:instrText>
                </w:r>
                <w:r w:rsidR="00CD15B3">
                  <w:rPr>
                    <w:noProof/>
                    <w:webHidden/>
                  </w:rPr>
                </w:r>
                <w:r w:rsidR="00CD15B3">
                  <w:rPr>
                    <w:noProof/>
                    <w:webHidden/>
                  </w:rPr>
                  <w:fldChar w:fldCharType="separate"/>
                </w:r>
                <w:r w:rsidR="00CD15B3">
                  <w:rPr>
                    <w:noProof/>
                    <w:webHidden/>
                  </w:rPr>
                  <w:t>17</w:t>
                </w:r>
                <w:r w:rsidR="00CD15B3">
                  <w:rPr>
                    <w:noProof/>
                    <w:webHidden/>
                  </w:rPr>
                  <w:fldChar w:fldCharType="end"/>
                </w:r>
              </w:hyperlink>
            </w:p>
            <w:p w14:paraId="0A33A0CB" w14:textId="77777777" w:rsidR="00D149DA" w:rsidRPr="00D149DA" w:rsidRDefault="00D149DA" w:rsidP="003311AE">
              <w:pPr>
                <w:pStyle w:val="TDC3"/>
              </w:pPr>
              <w:r w:rsidRPr="00D149DA">
                <w:rPr>
                  <w:lang w:val="es-ES"/>
                </w:rPr>
                <w:fldChar w:fldCharType="end"/>
              </w:r>
            </w:p>
          </w:sdtContent>
        </w:sdt>
        <w:p w14:paraId="79AC4750" w14:textId="77777777" w:rsidR="00724F8C" w:rsidRDefault="00724F8C" w:rsidP="003311AE">
          <w:r>
            <w:br w:type="page"/>
          </w:r>
        </w:p>
        <w:p w14:paraId="6138B169" w14:textId="77777777" w:rsidR="00503666" w:rsidRDefault="00503666" w:rsidP="003311AE">
          <w:pPr>
            <w:pStyle w:val="Ttulo1"/>
          </w:pPr>
          <w:bookmarkStart w:id="5" w:name="_Toc482282208"/>
          <w:bookmarkStart w:id="6" w:name="_Toc365562057"/>
          <w:r>
            <w:lastRenderedPageBreak/>
            <w:t>RESUMEN EJECUTIVO</w:t>
          </w:r>
          <w:bookmarkEnd w:id="5"/>
        </w:p>
        <w:p w14:paraId="56FAF1F8" w14:textId="103792E0" w:rsidR="007B6913" w:rsidRPr="003311AE" w:rsidRDefault="007B6913" w:rsidP="003311AE">
          <w:r w:rsidRPr="003311AE">
            <w:t xml:space="preserve">El presente documento </w:t>
          </w:r>
          <w:r w:rsidR="007B2E41" w:rsidRPr="003311AE">
            <w:t>da cuenta de</w:t>
          </w:r>
          <w:r w:rsidRPr="003311AE">
            <w:t xml:space="preserve"> la evaluación del cumplimiento de la norma </w:t>
          </w:r>
          <w:r w:rsidR="007B2E41" w:rsidRPr="003311AE">
            <w:t xml:space="preserve">de calidad del aire </w:t>
          </w:r>
          <w:r w:rsidRPr="003311AE">
            <w:t xml:space="preserve">para </w:t>
          </w:r>
          <w:r w:rsidR="00D56305" w:rsidRPr="003311AE">
            <w:t>material p</w:t>
          </w:r>
          <w:r w:rsidR="00140FD6" w:rsidRPr="003311AE">
            <w:t>articu</w:t>
          </w:r>
          <w:r w:rsidR="00D56305" w:rsidRPr="003311AE">
            <w:t>lado fino r</w:t>
          </w:r>
          <w:r w:rsidR="00140FD6" w:rsidRPr="003311AE">
            <w:t xml:space="preserve">espirable </w:t>
          </w:r>
          <w:proofErr w:type="spellStart"/>
          <w:r w:rsidR="001C60FC" w:rsidRPr="003311AE">
            <w:t>MP2</w:t>
          </w:r>
          <w:proofErr w:type="gramStart"/>
          <w:r w:rsidR="001C60FC" w:rsidRPr="003311AE">
            <w:t>,5</w:t>
          </w:r>
          <w:proofErr w:type="spellEnd"/>
          <w:proofErr w:type="gramEnd"/>
          <w:r w:rsidR="001C60FC" w:rsidRPr="003311AE">
            <w:t xml:space="preserve"> </w:t>
          </w:r>
          <w:r w:rsidR="00140FD6" w:rsidRPr="003311AE">
            <w:t xml:space="preserve">establecida en el </w:t>
          </w:r>
          <w:r w:rsidRPr="003311AE">
            <w:t>D.S. N°</w:t>
          </w:r>
          <w:r w:rsidR="000172F5">
            <w:t xml:space="preserve"> </w:t>
          </w:r>
          <w:r w:rsidRPr="003311AE">
            <w:t>12/2011</w:t>
          </w:r>
          <w:r w:rsidR="00792FB7" w:rsidRPr="003311AE">
            <w:t>,</w:t>
          </w:r>
          <w:r w:rsidRPr="003311AE">
            <w:t xml:space="preserve"> </w:t>
          </w:r>
          <w:r w:rsidR="00434463" w:rsidRPr="003311AE">
            <w:t>del Ministerio de</w:t>
          </w:r>
          <w:r w:rsidR="00E933C9" w:rsidRPr="003311AE">
            <w:t>l Medio Ambiente.</w:t>
          </w:r>
          <w:r w:rsidR="000F60FB" w:rsidRPr="003311AE">
            <w:t xml:space="preserve"> </w:t>
          </w:r>
          <w:r w:rsidR="00752FA4" w:rsidRPr="003311AE">
            <w:t>De</w:t>
          </w:r>
          <w:r w:rsidR="00A5459C" w:rsidRPr="003311AE">
            <w:t xml:space="preserve"> acuerdo a lo establecido </w:t>
          </w:r>
          <w:r w:rsidR="0047093E" w:rsidRPr="003311AE">
            <w:t>en la letra e) del artículo 16 de la Ley Orgánica de la Superintendencia del Medio Ambiente, c</w:t>
          </w:r>
          <w:r w:rsidR="009770C0" w:rsidRPr="003311AE">
            <w:t xml:space="preserve">orresponderá a la Superintendencia del Medio Ambiente, </w:t>
          </w:r>
          <w:r w:rsidR="00561F06" w:rsidRPr="003311AE">
            <w:t>“</w:t>
          </w:r>
          <w:r w:rsidR="009770C0" w:rsidRPr="003311AE">
            <w:t xml:space="preserve">fiscalizar </w:t>
          </w:r>
          <w:r w:rsidR="0047093E" w:rsidRPr="003311AE">
            <w:t>las normas de calidad del aire y normas de emisión para cada región, incluida la Metropolitana</w:t>
          </w:r>
          <w:r w:rsidR="00561F06" w:rsidRPr="003311AE">
            <w:t>”</w:t>
          </w:r>
          <w:r w:rsidR="0047093E" w:rsidRPr="003311AE">
            <w:t>.</w:t>
          </w:r>
          <w:r w:rsidR="00752FA4" w:rsidRPr="003311AE">
            <w:t xml:space="preserve"> </w:t>
          </w:r>
        </w:p>
        <w:p w14:paraId="7421955A" w14:textId="77777777" w:rsidR="007B6913" w:rsidRPr="003311AE" w:rsidRDefault="007B6913" w:rsidP="003311AE">
          <w:r w:rsidRPr="003311AE">
            <w:t xml:space="preserve">La actividad de fiscalización consideró </w:t>
          </w:r>
          <w:r w:rsidR="005A1FDA" w:rsidRPr="003311AE">
            <w:t>la auditorí</w:t>
          </w:r>
          <w:r w:rsidR="007C6D61" w:rsidRPr="003311AE">
            <w:t>a</w:t>
          </w:r>
          <w:r w:rsidR="00F94F65" w:rsidRPr="003311AE">
            <w:t xml:space="preserve"> de los datos proporcionados por el Ministerio del Medio Ambiente, de las estaciones de la </w:t>
          </w:r>
          <w:r w:rsidR="000F60FB" w:rsidRPr="003311AE">
            <w:t xml:space="preserve">Red </w:t>
          </w:r>
          <w:r w:rsidR="0033548A">
            <w:t xml:space="preserve">SIVICA de la VI Región </w:t>
          </w:r>
          <w:r w:rsidR="00F94F65" w:rsidRPr="003311AE">
            <w:t xml:space="preserve">declaradas como estaciones de monitoreo con representatividad poblacional para </w:t>
          </w:r>
          <w:r w:rsidR="00E933C9" w:rsidRPr="003311AE">
            <w:t>material particulado fino respirable</w:t>
          </w:r>
          <w:r w:rsidR="000F60FB" w:rsidRPr="003311AE">
            <w:t xml:space="preserve"> </w:t>
          </w:r>
          <w:proofErr w:type="spellStart"/>
          <w:r w:rsidR="00375DD0" w:rsidRPr="003311AE">
            <w:t>MP2,5</w:t>
          </w:r>
          <w:proofErr w:type="spellEnd"/>
          <w:r w:rsidR="00375DD0" w:rsidRPr="003311AE">
            <w:t>.</w:t>
          </w:r>
        </w:p>
        <w:p w14:paraId="476B8ADE" w14:textId="77777777" w:rsidR="00E933C9" w:rsidRPr="003311AE" w:rsidRDefault="00E933C9" w:rsidP="003311AE">
          <w:r w:rsidRPr="003311AE">
            <w:t xml:space="preserve">El análisis de los datos de calidad del aire de la </w:t>
          </w:r>
          <w:r w:rsidR="0033548A" w:rsidRPr="003311AE">
            <w:t xml:space="preserve">Red </w:t>
          </w:r>
          <w:r w:rsidR="0033548A">
            <w:t>SIVICA de la VI Región</w:t>
          </w:r>
          <w:r w:rsidRPr="003311AE">
            <w:t>, consideró la información válida generada de las mediciones de MP2</w:t>
          </w:r>
          <w:proofErr w:type="gramStart"/>
          <w:r w:rsidRPr="003311AE">
            <w:t>,5</w:t>
          </w:r>
          <w:proofErr w:type="gramEnd"/>
          <w:r w:rsidRPr="003311AE">
            <w:t>, en base al período comprendido entre el 1° de enero de 201</w:t>
          </w:r>
          <w:r w:rsidR="008A2A50">
            <w:t>4 y el 31 de diciembre de 2016.</w:t>
          </w:r>
        </w:p>
        <w:p w14:paraId="03BB3327" w14:textId="77777777" w:rsidR="00E933C9" w:rsidRPr="00794D67" w:rsidRDefault="00375DD0" w:rsidP="003311AE">
          <w:r w:rsidRPr="003311AE">
            <w:t>Para el</w:t>
          </w:r>
          <w:r w:rsidR="00E933C9" w:rsidRPr="003311AE">
            <w:t xml:space="preserve"> examen de información se consider</w:t>
          </w:r>
          <w:r w:rsidRPr="003311AE">
            <w:t>ó</w:t>
          </w:r>
          <w:r w:rsidR="00E933C9" w:rsidRPr="003311AE">
            <w:t xml:space="preserve"> como requisitos la representatividad poblacional por MP2</w:t>
          </w:r>
          <w:proofErr w:type="gramStart"/>
          <w:r w:rsidR="00E933C9" w:rsidRPr="003311AE">
            <w:t>,5</w:t>
          </w:r>
          <w:proofErr w:type="gramEnd"/>
          <w:r w:rsidR="00E933C9" w:rsidRPr="003311AE">
            <w:t xml:space="preserve">, el empleo de instrumentos de medición de contaminantes atmosféricos con aprobación </w:t>
          </w:r>
          <w:r w:rsidR="00E933C9" w:rsidRPr="00794D67">
            <w:t>USEPA y la correcta validación de los datos por parte del MMA.</w:t>
          </w:r>
        </w:p>
        <w:p w14:paraId="3FA6241A" w14:textId="02829775" w:rsidR="00E933C9" w:rsidRDefault="00E933C9" w:rsidP="003311AE">
          <w:r w:rsidRPr="00280EDF">
            <w:t xml:space="preserve">Para la evaluación de la norma de MP2,5 </w:t>
          </w:r>
          <w:r w:rsidR="009F2EDD" w:rsidRPr="00280EDF">
            <w:t>en</w:t>
          </w:r>
          <w:r w:rsidRPr="00280EDF">
            <w:t xml:space="preserve"> la estaciones Rancagua II y San Fernando se consideraron los datos registrados </w:t>
          </w:r>
          <w:r w:rsidR="008B60DA" w:rsidRPr="00280EDF">
            <w:t>a partir de la calificación</w:t>
          </w:r>
          <w:r w:rsidRPr="00280EDF">
            <w:t xml:space="preserve"> representatividad poblacional por MP2,5, es decir, a partir del 5 de junio de 2016 y 1° de abril de 2016, respectivamente. Por su parte, </w:t>
          </w:r>
          <w:r w:rsidR="005A5AD8" w:rsidRPr="00280EDF">
            <w:t xml:space="preserve">en </w:t>
          </w:r>
          <w:r w:rsidRPr="00280EDF">
            <w:t xml:space="preserve">la estación Rancagua </w:t>
          </w:r>
          <w:r w:rsidR="009F2EDD" w:rsidRPr="00280EDF">
            <w:t xml:space="preserve">I </w:t>
          </w:r>
          <w:r w:rsidR="005A5AD8" w:rsidRPr="00280EDF">
            <w:t>se consideraron</w:t>
          </w:r>
          <w:r w:rsidRPr="00280EDF">
            <w:t xml:space="preserve"> datos para todo el período en análisis (2014, 2015 y 2016), ya que cuenta con representatividad poblacional por MP2</w:t>
          </w:r>
          <w:proofErr w:type="gramStart"/>
          <w:r w:rsidRPr="00280EDF">
            <w:t>,5</w:t>
          </w:r>
          <w:proofErr w:type="gramEnd"/>
          <w:r w:rsidRPr="00280EDF">
            <w:t xml:space="preserve"> desde el 4 de julio de 2008.</w:t>
          </w:r>
        </w:p>
        <w:p w14:paraId="63C3D77A" w14:textId="211E8E68" w:rsidR="00E933C9" w:rsidRPr="003D0B51" w:rsidRDefault="00E933C9" w:rsidP="003311AE">
          <w:r w:rsidRPr="00B5232B">
            <w:t xml:space="preserve">Para la auditoría de los datos se consideraron los criterios establecidos en </w:t>
          </w:r>
          <w:r>
            <w:t xml:space="preserve">el </w:t>
          </w:r>
          <w:r w:rsidRPr="000441F3">
            <w:rPr>
              <w:rFonts w:eastAsiaTheme="minorEastAsia"/>
              <w:lang w:eastAsia="es-CL"/>
            </w:rPr>
            <w:t>D.S. N°</w:t>
          </w:r>
          <w:r w:rsidR="000172F5">
            <w:rPr>
              <w:rFonts w:eastAsiaTheme="minorEastAsia"/>
              <w:lang w:eastAsia="es-CL"/>
            </w:rPr>
            <w:t xml:space="preserve"> </w:t>
          </w:r>
          <w:r w:rsidRPr="000441F3">
            <w:rPr>
              <w:rFonts w:eastAsiaTheme="minorEastAsia"/>
              <w:lang w:eastAsia="es-CL"/>
            </w:rPr>
            <w:t>12/2011 del MMA</w:t>
          </w:r>
          <w:r w:rsidRPr="00B5232B">
            <w:t xml:space="preserve"> y </w:t>
          </w:r>
          <w:r>
            <w:t>aquellos contenidos en el</w:t>
          </w:r>
          <w:r w:rsidRPr="00B5232B">
            <w:t xml:space="preserve"> Reglamento de Estaciones de Medición de Contaminantes Atmosféricos, D.S. N°</w:t>
          </w:r>
          <w:r w:rsidR="000172F5">
            <w:t xml:space="preserve"> </w:t>
          </w:r>
          <w:r w:rsidRPr="00B5232B">
            <w:t>61/2008, modificado por el D.S. N°</w:t>
          </w:r>
          <w:r w:rsidR="000172F5">
            <w:t xml:space="preserve"> </w:t>
          </w:r>
          <w:r w:rsidRPr="003D0B51">
            <w:t xml:space="preserve">30/2009, de MINSAL. </w:t>
          </w:r>
        </w:p>
        <w:p w14:paraId="318B91F7" w14:textId="4FD5F7F4" w:rsidR="00436329" w:rsidRDefault="00436329" w:rsidP="00436329">
          <w:r>
            <w:t>De</w:t>
          </w:r>
          <w:r w:rsidRPr="00FC63D2">
            <w:t xml:space="preserve">l resultado </w:t>
          </w:r>
          <w:r>
            <w:t xml:space="preserve">de la evaluación del cumplimiento de la norma para MP2,5 se concluye que para la norma 24 horas, calculada a través del percentil 98 de las concentraciones diarias, se </w:t>
          </w:r>
          <w:r w:rsidR="007C436B">
            <w:t>superó</w:t>
          </w:r>
          <w:r w:rsidRPr="00DC35BC">
            <w:t xml:space="preserve"> el límite establecido </w:t>
          </w:r>
          <w:r>
            <w:t xml:space="preserve">(50 </w:t>
          </w:r>
          <w:proofErr w:type="spellStart"/>
          <w:r>
            <w:t>ug</w:t>
          </w:r>
          <w:proofErr w:type="spellEnd"/>
          <w:r>
            <w:t>/</w:t>
          </w:r>
          <w:proofErr w:type="spellStart"/>
          <w:r>
            <w:t>m</w:t>
          </w:r>
          <w:r w:rsidRPr="003E0B2C">
            <w:rPr>
              <w:vertAlign w:val="superscript"/>
            </w:rPr>
            <w:t>3</w:t>
          </w:r>
          <w:proofErr w:type="spellEnd"/>
          <w:r>
            <w:t>)</w:t>
          </w:r>
          <w:r w:rsidRPr="00DC35BC">
            <w:t xml:space="preserve"> </w:t>
          </w:r>
          <w:r>
            <w:t xml:space="preserve">en el año 2016 para las tres estaciones en estudio </w:t>
          </w:r>
          <w:r w:rsidR="006D09ED">
            <w:t xml:space="preserve">Rancagua II, </w:t>
          </w:r>
          <w:r>
            <w:t xml:space="preserve">San Fernando </w:t>
          </w:r>
          <w:r w:rsidR="006D09ED">
            <w:t xml:space="preserve">y Rancagua I con </w:t>
          </w:r>
          <w:r>
            <w:t>121</w:t>
          </w:r>
          <w:r w:rsidRPr="004C1B1C">
            <w:t xml:space="preserve"> </w:t>
          </w:r>
          <w:proofErr w:type="spellStart"/>
          <w:r>
            <w:t>ug</w:t>
          </w:r>
          <w:proofErr w:type="spellEnd"/>
          <w:r>
            <w:t>/</w:t>
          </w:r>
          <w:proofErr w:type="spellStart"/>
          <w:r>
            <w:t>m</w:t>
          </w:r>
          <w:r w:rsidRPr="003E0B2C">
            <w:rPr>
              <w:vertAlign w:val="superscript"/>
            </w:rPr>
            <w:t>3</w:t>
          </w:r>
          <w:proofErr w:type="spellEnd"/>
          <w:r w:rsidR="006D09ED">
            <w:t xml:space="preserve">, </w:t>
          </w:r>
          <w:r>
            <w:t>101</w:t>
          </w:r>
          <w:r w:rsidRPr="004C1B1C">
            <w:t xml:space="preserve"> </w:t>
          </w:r>
          <w:proofErr w:type="spellStart"/>
          <w:r>
            <w:t>ug</w:t>
          </w:r>
          <w:proofErr w:type="spellEnd"/>
          <w:r>
            <w:t>/</w:t>
          </w:r>
          <w:proofErr w:type="spellStart"/>
          <w:r>
            <w:t>m</w:t>
          </w:r>
          <w:r w:rsidRPr="003E0B2C">
            <w:rPr>
              <w:vertAlign w:val="superscript"/>
            </w:rPr>
            <w:t>3</w:t>
          </w:r>
          <w:proofErr w:type="spellEnd"/>
          <w:r w:rsidR="006D09ED" w:rsidRPr="006D09ED">
            <w:t xml:space="preserve"> </w:t>
          </w:r>
          <w:r w:rsidR="006D09ED">
            <w:t xml:space="preserve">con 89 </w:t>
          </w:r>
          <w:proofErr w:type="spellStart"/>
          <w:r w:rsidR="006D09ED">
            <w:t>ug</w:t>
          </w:r>
          <w:proofErr w:type="spellEnd"/>
          <w:r w:rsidR="006D09ED">
            <w:t>/</w:t>
          </w:r>
          <w:proofErr w:type="spellStart"/>
          <w:r w:rsidR="006D09ED">
            <w:t>m</w:t>
          </w:r>
          <w:r w:rsidR="006D09ED" w:rsidRPr="003E0B2C">
            <w:rPr>
              <w:vertAlign w:val="superscript"/>
            </w:rPr>
            <w:t>3</w:t>
          </w:r>
          <w:proofErr w:type="spellEnd"/>
          <w:r>
            <w:t xml:space="preserve">, respectivamente, en el caso de la estación de Rancagua l la norma </w:t>
          </w:r>
          <w:r w:rsidR="00CA2703">
            <w:t>fue</w:t>
          </w:r>
          <w:r>
            <w:t xml:space="preserve"> superada en el año 2014 con 98 </w:t>
          </w:r>
          <w:proofErr w:type="spellStart"/>
          <w:r>
            <w:t>ug</w:t>
          </w:r>
          <w:proofErr w:type="spellEnd"/>
          <w:r>
            <w:t>/</w:t>
          </w:r>
          <w:proofErr w:type="spellStart"/>
          <w:r>
            <w:t>m</w:t>
          </w:r>
          <w:r w:rsidRPr="003E0B2C">
            <w:rPr>
              <w:vertAlign w:val="superscript"/>
            </w:rPr>
            <w:t>3</w:t>
          </w:r>
          <w:proofErr w:type="spellEnd"/>
          <w:r>
            <w:rPr>
              <w:vertAlign w:val="superscript"/>
            </w:rPr>
            <w:t xml:space="preserve"> </w:t>
          </w:r>
          <w:r>
            <w:t xml:space="preserve">y en el año 2015 con 75 </w:t>
          </w:r>
          <w:proofErr w:type="spellStart"/>
          <w:r>
            <w:t>ug</w:t>
          </w:r>
          <w:proofErr w:type="spellEnd"/>
          <w:r>
            <w:t>/</w:t>
          </w:r>
          <w:proofErr w:type="spellStart"/>
          <w:r>
            <w:t>m</w:t>
          </w:r>
          <w:r w:rsidRPr="003E0B2C">
            <w:rPr>
              <w:vertAlign w:val="superscript"/>
            </w:rPr>
            <w:t>3</w:t>
          </w:r>
          <w:proofErr w:type="spellEnd"/>
          <w:r w:rsidRPr="00DC35BC">
            <w:t>.</w:t>
          </w:r>
          <w:r>
            <w:t xml:space="preserve"> Cabe señalar que a pesar de que el número de datos disponibles de las concentraciones de 24 horas en el año 2016 en las estaciones Rancagua ll y San Fernando es inferior al 75%, es posible de igual manera determinar que la norma en su nivel diario es superada en el año 2016.</w:t>
          </w:r>
        </w:p>
        <w:p w14:paraId="526B74EA" w14:textId="77777777" w:rsidR="00436329" w:rsidRDefault="00436329" w:rsidP="00436329">
          <w:r>
            <w:lastRenderedPageBreak/>
            <w:t>Complementariamente, se calculó el número de excedencias a la norma de 24 horas en la estación Rancagua I resultando con 65, 43 y 39 días de excedencias en los años 2014, 2015 y 2016 respectivamente, mientras que, para el año 2016, la estación Rancagua II registra 50 días de excedencia y San Fernando 32 días.</w:t>
          </w:r>
          <w:r w:rsidRPr="003E0B2C">
            <w:t xml:space="preserve"> </w:t>
          </w:r>
        </w:p>
        <w:p w14:paraId="7F711A15" w14:textId="7AFCBD87" w:rsidR="00436329" w:rsidRPr="00961B1A" w:rsidRDefault="00436329" w:rsidP="00436329">
          <w:r w:rsidRPr="00961B1A">
            <w:t xml:space="preserve">Finalmente, con respecto a la evaluación de la norma anual para MP2,5 en la Red SIVICA de la VI Región, se pudo determinar que el promedio trianual es de 25 </w:t>
          </w:r>
          <w:proofErr w:type="spellStart"/>
          <w:r w:rsidRPr="00961B1A">
            <w:t>ug</w:t>
          </w:r>
          <w:proofErr w:type="spellEnd"/>
          <w:r w:rsidRPr="00961B1A">
            <w:t>/</w:t>
          </w:r>
          <w:proofErr w:type="spellStart"/>
          <w:r w:rsidRPr="00961B1A">
            <w:t>m</w:t>
          </w:r>
          <w:r w:rsidRPr="00024BB7">
            <w:rPr>
              <w:vertAlign w:val="superscript"/>
            </w:rPr>
            <w:t>3</w:t>
          </w:r>
          <w:proofErr w:type="spellEnd"/>
          <w:r w:rsidRPr="00961B1A">
            <w:t xml:space="preserve"> en la estación Rancagua I  y al compararlo con el límite establecido en la norma anual de MP2,5, se constata que este excede en un 25%. En relación a las estaciones Rancagua II y San Fernando no es posible llevar a cabo la evaluación que implica el cálculo del promedio trianual, debido a que las estaciones no contaban con representatividad poblacional.</w:t>
          </w:r>
        </w:p>
        <w:p w14:paraId="0FEDEF76" w14:textId="66DC6E97" w:rsidR="003E1073" w:rsidRDefault="003E1073" w:rsidP="003311AE">
          <w:pPr>
            <w:rPr>
              <w:rFonts w:cs="Times New Roman"/>
              <w:b/>
              <w:sz w:val="26"/>
              <w:szCs w:val="26"/>
            </w:rPr>
          </w:pPr>
          <w:r>
            <w:rPr>
              <w:caps/>
            </w:rPr>
            <w:br w:type="page"/>
          </w:r>
        </w:p>
        <w:p w14:paraId="360828E8" w14:textId="77777777" w:rsidR="00D149DA" w:rsidRDefault="00503666" w:rsidP="003311AE">
          <w:pPr>
            <w:pStyle w:val="Ttulo1"/>
          </w:pPr>
          <w:bookmarkStart w:id="7" w:name="_Toc482282209"/>
          <w:r>
            <w:lastRenderedPageBreak/>
            <w:t>INTRODUCCIÓN</w:t>
          </w:r>
          <w:bookmarkEnd w:id="7"/>
        </w:p>
        <w:p w14:paraId="7216181B" w14:textId="2B1E0552" w:rsidR="00C346F9" w:rsidRPr="002E2011" w:rsidRDefault="005777AF" w:rsidP="003311AE">
          <w:r w:rsidRPr="002E2011">
            <w:t>El 18 de enero de</w:t>
          </w:r>
          <w:r w:rsidR="00876A2A" w:rsidRPr="002E2011">
            <w:t xml:space="preserve"> 2011 el Ministerio del Medio Ambiente </w:t>
          </w:r>
          <w:r w:rsidR="00FF0D44" w:rsidRPr="002E2011">
            <w:t>estableció</w:t>
          </w:r>
          <w:r w:rsidR="00876A2A" w:rsidRPr="002E2011">
            <w:t xml:space="preserve"> la norma primaria de calidad ambiental para material pa</w:t>
          </w:r>
          <w:r w:rsidR="00623BED" w:rsidRPr="002E2011">
            <w:t xml:space="preserve">rticulado fino respirable </w:t>
          </w:r>
          <w:proofErr w:type="spellStart"/>
          <w:r w:rsidR="00623BED" w:rsidRPr="002E2011">
            <w:t>MP2,5</w:t>
          </w:r>
          <w:proofErr w:type="spellEnd"/>
          <w:r w:rsidR="000839FE" w:rsidRPr="002E2011">
            <w:t xml:space="preserve">, </w:t>
          </w:r>
          <w:proofErr w:type="spellStart"/>
          <w:r w:rsidR="00623BED" w:rsidRPr="002E2011">
            <w:t>D</w:t>
          </w:r>
          <w:r w:rsidR="000839FE" w:rsidRPr="002E2011">
            <w:t>.</w:t>
          </w:r>
          <w:r w:rsidR="00C346F9" w:rsidRPr="002E2011">
            <w:t>S</w:t>
          </w:r>
          <w:proofErr w:type="spellEnd"/>
          <w:r w:rsidR="000839FE" w:rsidRPr="002E2011">
            <w:t>.</w:t>
          </w:r>
          <w:r w:rsidR="00623BED" w:rsidRPr="002E2011">
            <w:t xml:space="preserve"> N°</w:t>
          </w:r>
          <w:r w:rsidR="000839FE" w:rsidRPr="002E2011">
            <w:t xml:space="preserve"> </w:t>
          </w:r>
          <w:r w:rsidR="00623BED" w:rsidRPr="002E2011">
            <w:t>12/2011</w:t>
          </w:r>
          <w:r w:rsidR="000839FE" w:rsidRPr="002E2011">
            <w:t xml:space="preserve"> del MMA</w:t>
          </w:r>
          <w:r w:rsidRPr="002E2011">
            <w:t xml:space="preserve">, </w:t>
          </w:r>
          <w:r w:rsidR="003F6AC3" w:rsidRPr="002E2011">
            <w:t xml:space="preserve">con </w:t>
          </w:r>
          <w:r w:rsidR="00956482" w:rsidRPr="002E2011">
            <w:t xml:space="preserve">entrada en </w:t>
          </w:r>
          <w:r w:rsidRPr="002E2011">
            <w:t>vigencia a partir del 1° de enero de 2012</w:t>
          </w:r>
          <w:r w:rsidR="00623BED" w:rsidRPr="002E2011">
            <w:t>.</w:t>
          </w:r>
          <w:r w:rsidR="00876A2A" w:rsidRPr="002E2011">
            <w:t xml:space="preserve"> </w:t>
          </w:r>
          <w:r w:rsidR="00FF0D44" w:rsidRPr="002E2011">
            <w:t xml:space="preserve">En ella se </w:t>
          </w:r>
          <w:r w:rsidR="00A37742" w:rsidRPr="002E2011">
            <w:t>establecen</w:t>
          </w:r>
          <w:r w:rsidR="00956482" w:rsidRPr="002E2011">
            <w:t xml:space="preserve"> </w:t>
          </w:r>
          <w:r w:rsidR="006B62A1" w:rsidRPr="002E2011">
            <w:t xml:space="preserve">los límites </w:t>
          </w:r>
          <w:r w:rsidR="00C346F9" w:rsidRPr="002E2011">
            <w:t>de calidad primaria para MP2</w:t>
          </w:r>
          <w:proofErr w:type="gramStart"/>
          <w:r w:rsidR="00C346F9" w:rsidRPr="002E2011">
            <w:t>,5</w:t>
          </w:r>
          <w:proofErr w:type="gramEnd"/>
          <w:r w:rsidR="00E63DBB" w:rsidRPr="002E2011">
            <w:t xml:space="preserve">, </w:t>
          </w:r>
          <w:r w:rsidR="00A37742" w:rsidRPr="002E2011">
            <w:t xml:space="preserve">con </w:t>
          </w:r>
          <w:r w:rsidR="00B80AFA" w:rsidRPr="002E2011">
            <w:t xml:space="preserve">un </w:t>
          </w:r>
          <w:r w:rsidR="00A37742" w:rsidRPr="002E2011">
            <w:t xml:space="preserve">máximo de </w:t>
          </w:r>
          <w:r w:rsidR="00C346F9" w:rsidRPr="002E2011">
            <w:t>20 µg/m</w:t>
          </w:r>
          <w:r w:rsidR="00C346F9" w:rsidRPr="002E2011">
            <w:rPr>
              <w:vertAlign w:val="superscript"/>
            </w:rPr>
            <w:t>3</w:t>
          </w:r>
          <w:r w:rsidR="00C346F9" w:rsidRPr="002E2011">
            <w:t xml:space="preserve"> </w:t>
          </w:r>
          <w:r w:rsidR="00E63DBB" w:rsidRPr="002E2011">
            <w:t xml:space="preserve">como concentración anual </w:t>
          </w:r>
          <w:r w:rsidR="00C346F9" w:rsidRPr="002E2011">
            <w:t xml:space="preserve">y </w:t>
          </w:r>
          <w:r w:rsidR="00E63DBB" w:rsidRPr="002E2011">
            <w:t>50 µg/m</w:t>
          </w:r>
          <w:r w:rsidR="00E63DBB" w:rsidRPr="002E2011">
            <w:rPr>
              <w:vertAlign w:val="superscript"/>
            </w:rPr>
            <w:t>3</w:t>
          </w:r>
          <w:r w:rsidR="00E63DBB" w:rsidRPr="002E2011">
            <w:t xml:space="preserve"> </w:t>
          </w:r>
          <w:r w:rsidR="00C346F9" w:rsidRPr="002E2011">
            <w:t xml:space="preserve">como concentración </w:t>
          </w:r>
          <w:r w:rsidR="00A37742" w:rsidRPr="002E2011">
            <w:t xml:space="preserve">de </w:t>
          </w:r>
          <w:r w:rsidR="00C346F9" w:rsidRPr="002E2011">
            <w:t>24 horas</w:t>
          </w:r>
          <w:r w:rsidR="00E63DBB" w:rsidRPr="002E2011">
            <w:t>.</w:t>
          </w:r>
        </w:p>
        <w:p w14:paraId="54A7BD1E" w14:textId="0DDB07E0" w:rsidR="00956482" w:rsidRDefault="002E2011" w:rsidP="003311AE">
          <w:r w:rsidRPr="002E2011">
            <w:t>En el año 2016</w:t>
          </w:r>
          <w:r w:rsidR="00956482" w:rsidRPr="002E2011">
            <w:t xml:space="preserve"> la Superintendencia del Medio Ambiente </w:t>
          </w:r>
          <w:r w:rsidR="006B62A1" w:rsidRPr="002E2011">
            <w:t>realiz</w:t>
          </w:r>
          <w:r w:rsidR="00E63DBB" w:rsidRPr="002E2011">
            <w:t>ó</w:t>
          </w:r>
          <w:r w:rsidR="006B62A1" w:rsidRPr="002E2011">
            <w:t xml:space="preserve"> una </w:t>
          </w:r>
          <w:r w:rsidR="00956482" w:rsidRPr="002E2011">
            <w:t>fiscalización</w:t>
          </w:r>
          <w:r w:rsidR="00AA21CF" w:rsidRPr="002E2011">
            <w:t xml:space="preserve"> ambiental</w:t>
          </w:r>
          <w:r w:rsidR="006B62A1" w:rsidRPr="002E2011">
            <w:t xml:space="preserve"> a </w:t>
          </w:r>
          <w:r w:rsidRPr="002E2011">
            <w:t>las estaciones Rancagua II y San Fernando</w:t>
          </w:r>
          <w:r w:rsidR="0058235E" w:rsidRPr="002E2011">
            <w:t>,</w:t>
          </w:r>
          <w:r w:rsidR="006B62A1" w:rsidRPr="002E2011">
            <w:t xml:space="preserve"> con el objeto de evaluar la representatividad poblacional para MP2</w:t>
          </w:r>
          <w:proofErr w:type="gramStart"/>
          <w:r w:rsidR="00E63DBB" w:rsidRPr="002E2011">
            <w:t>,</w:t>
          </w:r>
          <w:r w:rsidR="006B62A1" w:rsidRPr="002E2011">
            <w:t>5</w:t>
          </w:r>
          <w:proofErr w:type="gramEnd"/>
          <w:r w:rsidR="006B62A1" w:rsidRPr="002E2011">
            <w:t xml:space="preserve">. </w:t>
          </w:r>
          <w:r w:rsidR="00875648" w:rsidRPr="002E2011">
            <w:t xml:space="preserve">Producto de esta </w:t>
          </w:r>
          <w:r w:rsidR="00E00ECC" w:rsidRPr="002E2011">
            <w:t>fiscalización en el año 201</w:t>
          </w:r>
          <w:r w:rsidRPr="002E2011">
            <w:t>6</w:t>
          </w:r>
          <w:r w:rsidR="00E00ECC" w:rsidRPr="002E2011">
            <w:t xml:space="preserve">, </w:t>
          </w:r>
          <w:r w:rsidR="00875648" w:rsidRPr="002E2011">
            <w:t xml:space="preserve">se </w:t>
          </w:r>
          <w:r w:rsidR="00E00ECC" w:rsidRPr="002E2011">
            <w:t>calificaron como EMRP</w:t>
          </w:r>
          <w:r w:rsidR="00875648" w:rsidRPr="002E2011">
            <w:t xml:space="preserve"> </w:t>
          </w:r>
          <w:r w:rsidR="00E00ECC" w:rsidRPr="002E2011">
            <w:t xml:space="preserve">(Estaciones de monitoreo con representatividad poblacional) </w:t>
          </w:r>
          <w:r w:rsidR="0092671B" w:rsidRPr="002E2011">
            <w:t>por</w:t>
          </w:r>
          <w:r w:rsidR="00004EC5" w:rsidRPr="002E2011">
            <w:t xml:space="preserve"> MP2</w:t>
          </w:r>
          <w:proofErr w:type="gramStart"/>
          <w:r w:rsidR="00004EC5" w:rsidRPr="002E2011">
            <w:t>,5</w:t>
          </w:r>
          <w:proofErr w:type="gramEnd"/>
          <w:r w:rsidRPr="002E2011">
            <w:t xml:space="preserve"> ambas estaciones</w:t>
          </w:r>
          <w:r>
            <w:t xml:space="preserve">, por medio de la </w:t>
          </w:r>
          <w:r w:rsidRPr="002E2011">
            <w:t>Res</w:t>
          </w:r>
          <w:r w:rsidR="00FD6411">
            <w:t>olución</w:t>
          </w:r>
          <w:r w:rsidR="000172F5">
            <w:t xml:space="preserve"> Exenta N° </w:t>
          </w:r>
          <w:r w:rsidRPr="002E2011">
            <w:t xml:space="preserve">777 del 22 de </w:t>
          </w:r>
          <w:r w:rsidR="005A3A85" w:rsidRPr="002E2011">
            <w:t>agosto</w:t>
          </w:r>
          <w:r w:rsidRPr="002E2011">
            <w:t xml:space="preserve"> de 2016</w:t>
          </w:r>
          <w:r>
            <w:t xml:space="preserve"> y la</w:t>
          </w:r>
          <w:r w:rsidR="000172F5">
            <w:t xml:space="preserve"> Resolución Exenta N° </w:t>
          </w:r>
          <w:r w:rsidR="00DC023B">
            <w:t>8</w:t>
          </w:r>
          <w:r w:rsidR="008A2A50">
            <w:t xml:space="preserve">23 del 6 de septiembre de 2016 </w:t>
          </w:r>
          <w:r w:rsidR="00DC023B">
            <w:t>de la Superintendencia de Medio Ambiente</w:t>
          </w:r>
          <w:r w:rsidRPr="002E2011">
            <w:t>. Mientras que la estación Rancagua</w:t>
          </w:r>
          <w:r w:rsidR="005E520D" w:rsidRPr="002C4AFD">
            <w:rPr>
              <w:rFonts w:cs="Arial"/>
              <w:color w:val="000000"/>
            </w:rPr>
            <w:t> </w:t>
          </w:r>
          <w:r w:rsidRPr="002E2011">
            <w:t xml:space="preserve">I, obtuvo su calificación </w:t>
          </w:r>
          <w:r w:rsidR="009A768E">
            <w:t>a partir del</w:t>
          </w:r>
          <w:r w:rsidRPr="002E2011">
            <w:t xml:space="preserve"> 4 de julio de 2008 a través de la Res</w:t>
          </w:r>
          <w:r w:rsidR="00FD6411">
            <w:t>olución</w:t>
          </w:r>
          <w:r w:rsidRPr="002E2011">
            <w:t xml:space="preserve"> Exenta N°</w:t>
          </w:r>
          <w:r w:rsidR="000172F5">
            <w:t> </w:t>
          </w:r>
          <w:r w:rsidRPr="002E2011">
            <w:t xml:space="preserve">4887 del 18 de </w:t>
          </w:r>
          <w:r w:rsidR="00B261E8">
            <w:t>d</w:t>
          </w:r>
          <w:r w:rsidR="008A2A50">
            <w:t>iciembre de 2012</w:t>
          </w:r>
          <w:r w:rsidRPr="002E2011">
            <w:t xml:space="preserve"> de la Secretaria Regional Ministerial de Salud Región del Libertador General Bernardo O´Higgins</w:t>
          </w:r>
          <w:r w:rsidR="008A2A50">
            <w:t>.</w:t>
          </w:r>
        </w:p>
        <w:p w14:paraId="420F04BC" w14:textId="77777777" w:rsidR="002E2011" w:rsidRPr="002E2011" w:rsidRDefault="002E2011" w:rsidP="003311AE">
          <w:r w:rsidRPr="002E2011">
            <w:t>Considerando lo establecido en el artículo 16, del Título ll de la Ley Orgánica de la Superintendencia del Medio Ambiente, corresponderá a esta Superintendencia fiscalizar el cumplimiento de las normas de calidad.</w:t>
          </w:r>
        </w:p>
        <w:p w14:paraId="55357C28" w14:textId="084E8063" w:rsidR="00C80BB9" w:rsidRPr="002E2011" w:rsidRDefault="00C80BB9" w:rsidP="003311AE">
          <w:bookmarkStart w:id="8" w:name="_Toc372792362"/>
          <w:bookmarkStart w:id="9" w:name="_Toc378231974"/>
          <w:r w:rsidRPr="002E2011">
            <w:t xml:space="preserve">Para lo anterior, la SMA realizó una auditoría y análisis de los datos para </w:t>
          </w:r>
          <w:r w:rsidR="00D743AB" w:rsidRPr="002E2011">
            <w:t>los</w:t>
          </w:r>
          <w:r w:rsidRPr="002E2011">
            <w:t xml:space="preserve"> año</w:t>
          </w:r>
          <w:r w:rsidR="00D743AB" w:rsidRPr="002E2011">
            <w:t>s</w:t>
          </w:r>
          <w:r w:rsidRPr="002E2011">
            <w:t xml:space="preserve"> </w:t>
          </w:r>
          <w:r w:rsidR="005A78C2" w:rsidRPr="002E2011">
            <w:t>201</w:t>
          </w:r>
          <w:r w:rsidR="002E2011">
            <w:t>4</w:t>
          </w:r>
          <w:r w:rsidR="005A78C2" w:rsidRPr="002E2011">
            <w:t xml:space="preserve">, </w:t>
          </w:r>
          <w:r w:rsidRPr="002E2011">
            <w:t>201</w:t>
          </w:r>
          <w:r w:rsidR="002E2011">
            <w:t>5</w:t>
          </w:r>
          <w:r w:rsidRPr="002E2011">
            <w:t xml:space="preserve"> y 201</w:t>
          </w:r>
          <w:r w:rsidR="002E2011">
            <w:t>6</w:t>
          </w:r>
          <w:r w:rsidR="00F27428" w:rsidRPr="002E2011">
            <w:t>, con el fin de obtener información v</w:t>
          </w:r>
          <w:r w:rsidR="00F213B3" w:rsidRPr="002E2011">
            <w:t>á</w:t>
          </w:r>
          <w:r w:rsidR="00F27428" w:rsidRPr="002E2011">
            <w:t>lida que pe</w:t>
          </w:r>
          <w:r w:rsidR="00834BFA" w:rsidRPr="002E2011">
            <w:t>rmita evaluar la</w:t>
          </w:r>
          <w:r w:rsidR="002E2011">
            <w:t xml:space="preserve"> norma primaria de calidad del aire para MP2,5 (</w:t>
          </w:r>
          <w:r w:rsidR="002E2011" w:rsidRPr="002E2011">
            <w:t>D.S. N° 12/2011 del MMA</w:t>
          </w:r>
          <w:r w:rsidR="002E2011">
            <w:t>)</w:t>
          </w:r>
          <w:r w:rsidRPr="002E2011">
            <w:t xml:space="preserve">. </w:t>
          </w:r>
          <w:r w:rsidR="00F27428" w:rsidRPr="002E2011">
            <w:t>Se debe</w:t>
          </w:r>
          <w:r w:rsidRPr="002E2011">
            <w:t xml:space="preserve"> señalar </w:t>
          </w:r>
          <w:r w:rsidR="00D743AB" w:rsidRPr="002E2011">
            <w:t xml:space="preserve">que </w:t>
          </w:r>
          <w:r w:rsidRPr="002E2011">
            <w:t xml:space="preserve">los datos fueron proporcionados por </w:t>
          </w:r>
          <w:r w:rsidR="00D743AB" w:rsidRPr="002E2011">
            <w:t>el Ministerio del Medio Ambiente</w:t>
          </w:r>
          <w:r w:rsidRPr="002E2011">
            <w:t xml:space="preserve">, mediante </w:t>
          </w:r>
          <w:r w:rsidR="00D743AB" w:rsidRPr="002E2011">
            <w:t xml:space="preserve">el </w:t>
          </w:r>
          <w:r w:rsidR="002E2011" w:rsidRPr="002E2011">
            <w:t>Of. Ord. N° 163801 del 26 de septiembre de 2016, información que fue complementada con los datos enviados en el Of. Ord. N° 171169 del 31 de marzo de 2017</w:t>
          </w:r>
          <w:r w:rsidR="008A2A50">
            <w:t xml:space="preserve"> y en el Of. Ord. N° 171613 del 2 de mayo de 2017</w:t>
          </w:r>
          <w:r w:rsidR="002E2011" w:rsidRPr="002E2011">
            <w:t>.</w:t>
          </w:r>
          <w:r w:rsidR="00D743AB" w:rsidRPr="002E2011">
            <w:t xml:space="preserve"> </w:t>
          </w:r>
          <w:r w:rsidRPr="002E2011">
            <w:t xml:space="preserve">Las estaciones informadas cuentan con </w:t>
          </w:r>
          <w:r w:rsidR="00580BAA">
            <w:t>calificación</w:t>
          </w:r>
          <w:r w:rsidR="00580BAA" w:rsidRPr="002E2011">
            <w:t xml:space="preserve"> </w:t>
          </w:r>
          <w:r w:rsidRPr="002E2011">
            <w:t>de representatividad poblacional (EM</w:t>
          </w:r>
          <w:r w:rsidR="00D743AB" w:rsidRPr="002E2011">
            <w:t>RP en adelante) por MP2</w:t>
          </w:r>
          <w:proofErr w:type="gramStart"/>
          <w:r w:rsidR="00D743AB" w:rsidRPr="002E2011">
            <w:t>,5</w:t>
          </w:r>
          <w:proofErr w:type="gramEnd"/>
          <w:r w:rsidR="002E2011">
            <w:t>, y e</w:t>
          </w:r>
          <w:r w:rsidRPr="002E2011">
            <w:t>l proceso de auditoría y análisis de los datos consideró la verificación del cumplimiento</w:t>
          </w:r>
          <w:r w:rsidR="00E86E30">
            <w:t xml:space="preserve"> de</w:t>
          </w:r>
          <w:r w:rsidRPr="002E2011">
            <w:t xml:space="preserve"> </w:t>
          </w:r>
          <w:r w:rsidR="00E86E30" w:rsidRPr="00E86E30">
            <w:t xml:space="preserve">la norma primaria de calidad del aire para MP2,5 (D.S. N° 12/2011 del MMA) </w:t>
          </w:r>
          <w:r w:rsidRPr="002E2011">
            <w:t>y el D.S. N° 61/2008, modificado por D.S.</w:t>
          </w:r>
          <w:r w:rsidR="00B80AFA" w:rsidRPr="002E2011">
            <w:t xml:space="preserve"> </w:t>
          </w:r>
          <w:r w:rsidRPr="002E2011">
            <w:t>N°</w:t>
          </w:r>
          <w:r w:rsidR="000172F5">
            <w:t> </w:t>
          </w:r>
          <w:r w:rsidRPr="002E2011">
            <w:t>30/2009, del Ministerio de Salud.</w:t>
          </w:r>
        </w:p>
        <w:p w14:paraId="7FE8FEE4" w14:textId="77777777" w:rsidR="009640D8" w:rsidRPr="002E2011" w:rsidRDefault="00C80BB9" w:rsidP="003311AE">
          <w:r w:rsidRPr="002E2011">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bookmarkEnd w:id="8"/>
          <w:bookmarkEnd w:id="9"/>
        </w:p>
        <w:p w14:paraId="28877467" w14:textId="77777777" w:rsidR="004848A6" w:rsidRPr="004848A6" w:rsidRDefault="00503666" w:rsidP="003311AE">
          <w:pPr>
            <w:pStyle w:val="Ttulo1"/>
          </w:pPr>
          <w:bookmarkStart w:id="10" w:name="_Ref433800820"/>
          <w:bookmarkStart w:id="11" w:name="_Toc482282210"/>
          <w:r>
            <w:lastRenderedPageBreak/>
            <w:t>OBJETIVOS</w:t>
          </w:r>
          <w:bookmarkEnd w:id="10"/>
          <w:bookmarkEnd w:id="11"/>
        </w:p>
        <w:p w14:paraId="6F896BC1" w14:textId="1ED5BBD4" w:rsidR="00977E11" w:rsidRPr="00E352E9" w:rsidRDefault="00817606" w:rsidP="003311AE">
          <w:r>
            <w:t>El objetivo</w:t>
          </w:r>
          <w:r w:rsidR="00526CE7">
            <w:t xml:space="preserve"> </w:t>
          </w:r>
          <w:r w:rsidR="00AA21CF">
            <w:t xml:space="preserve">general </w:t>
          </w:r>
          <w:r w:rsidR="003F6AC3">
            <w:t xml:space="preserve">es evaluar </w:t>
          </w:r>
          <w:r w:rsidR="00884A34">
            <w:t xml:space="preserve">el cumplimiento de la norma de calidad del aire </w:t>
          </w:r>
          <w:r w:rsidR="001D6546">
            <w:t xml:space="preserve">primaria </w:t>
          </w:r>
          <w:r w:rsidR="00884A34">
            <w:t>para MP2</w:t>
          </w:r>
          <w:proofErr w:type="gramStart"/>
          <w:r w:rsidR="00884A34">
            <w:t>,5</w:t>
          </w:r>
          <w:proofErr w:type="gramEnd"/>
          <w:r w:rsidR="002D45D7">
            <w:t xml:space="preserve">, </w:t>
          </w:r>
          <w:r w:rsidR="00536918">
            <w:t>en su nivel diario y anual,</w:t>
          </w:r>
          <w:r w:rsidR="00536918" w:rsidRPr="00363911">
            <w:t xml:space="preserve"> </w:t>
          </w:r>
          <w:r w:rsidR="001D6546">
            <w:t>para</w:t>
          </w:r>
          <w:r w:rsidR="00AA21CF">
            <w:t xml:space="preserve"> las estaciones que cuentan con representatividad poblacional </w:t>
          </w:r>
          <w:r w:rsidR="00F56EF9">
            <w:t>para MP2,5 de</w:t>
          </w:r>
          <w:r w:rsidR="00AA21CF">
            <w:t xml:space="preserve"> la </w:t>
          </w:r>
          <w:r w:rsidR="0033548A" w:rsidRPr="003311AE">
            <w:t xml:space="preserve">Red </w:t>
          </w:r>
          <w:r w:rsidR="0033548A">
            <w:t>SIVICA de la VI Región</w:t>
          </w:r>
          <w:r w:rsidR="004C30B9">
            <w:t xml:space="preserve">. </w:t>
          </w:r>
          <w:r w:rsidR="00AA21CF">
            <w:t xml:space="preserve">Para lo anterior </w:t>
          </w:r>
          <w:r w:rsidR="00AF7E9D">
            <w:t>se determinará</w:t>
          </w:r>
          <w:r w:rsidR="00526CE7">
            <w:t xml:space="preserve"> la validez de las mediciones realizadas por </w:t>
          </w:r>
          <w:r w:rsidR="0033548A" w:rsidRPr="003311AE">
            <w:t xml:space="preserve">Red </w:t>
          </w:r>
          <w:r w:rsidR="0033548A">
            <w:t xml:space="preserve">SIVICA de la VI </w:t>
          </w:r>
          <w:r w:rsidR="0033548A" w:rsidRPr="0033548A">
            <w:t>Región</w:t>
          </w:r>
          <w:r w:rsidR="00A43908" w:rsidRPr="0033548A">
            <w:t>,</w:t>
          </w:r>
          <w:r w:rsidR="001332F8" w:rsidRPr="0033548A">
            <w:t xml:space="preserve"> </w:t>
          </w:r>
          <w:r w:rsidR="00EF37D4" w:rsidRPr="0033548A">
            <w:t>en</w:t>
          </w:r>
          <w:r w:rsidR="00EF37D4" w:rsidRPr="0058235E">
            <w:t xml:space="preserve"> base a una auditor</w:t>
          </w:r>
          <w:r w:rsidR="009F74C4">
            <w:t>í</w:t>
          </w:r>
          <w:r w:rsidR="00EF37D4" w:rsidRPr="0058235E">
            <w:t>a de los datos</w:t>
          </w:r>
          <w:r w:rsidR="00481A66">
            <w:t>;</w:t>
          </w:r>
          <w:r w:rsidR="00004EC5">
            <w:t xml:space="preserve"> </w:t>
          </w:r>
          <w:r w:rsidR="00985DED">
            <w:t xml:space="preserve">para el </w:t>
          </w:r>
          <w:r w:rsidR="00A24E77">
            <w:t xml:space="preserve">período </w:t>
          </w:r>
          <w:r w:rsidR="00004EC5">
            <w:t>comprendido</w:t>
          </w:r>
          <w:r w:rsidR="00985DED">
            <w:t xml:space="preserve"> entre el 1° de enero</w:t>
          </w:r>
          <w:r w:rsidR="00564AD2">
            <w:t xml:space="preserve"> del</w:t>
          </w:r>
          <w:r w:rsidR="000441F3">
            <w:t xml:space="preserve"> 2014 </w:t>
          </w:r>
          <w:r w:rsidR="002D45D7">
            <w:t xml:space="preserve">y </w:t>
          </w:r>
          <w:r w:rsidR="000441F3">
            <w:t>el</w:t>
          </w:r>
          <w:r w:rsidR="005D69F9">
            <w:t xml:space="preserve"> </w:t>
          </w:r>
          <w:r w:rsidR="00985DED">
            <w:t xml:space="preserve">31 de </w:t>
          </w:r>
          <w:r w:rsidR="00536918">
            <w:t>diciembre</w:t>
          </w:r>
          <w:r w:rsidR="00985DED">
            <w:t xml:space="preserve"> de 201</w:t>
          </w:r>
          <w:r w:rsidR="000441F3">
            <w:t>6</w:t>
          </w:r>
          <w:r w:rsidR="00443363">
            <w:t>.</w:t>
          </w:r>
          <w:r w:rsidR="00EB77B5">
            <w:t xml:space="preserve"> </w:t>
          </w:r>
        </w:p>
        <w:p w14:paraId="05F7D13D" w14:textId="77777777" w:rsidR="00176F0C" w:rsidRDefault="00503666" w:rsidP="003311AE">
          <w:pPr>
            <w:pStyle w:val="Ttulo1"/>
          </w:pPr>
          <w:bookmarkStart w:id="12" w:name="_Toc482282211"/>
          <w:r w:rsidRPr="00C35CE6">
            <w:t>ALCANCE</w:t>
          </w:r>
          <w:bookmarkEnd w:id="12"/>
        </w:p>
        <w:p w14:paraId="0F22CA09" w14:textId="250540DF" w:rsidR="00F40B03" w:rsidRDefault="00504364" w:rsidP="003311AE">
          <w:r w:rsidRPr="0012113A">
            <w:t>La</w:t>
          </w:r>
          <w:r w:rsidR="00073865" w:rsidRPr="0012113A">
            <w:t xml:space="preserve"> validez</w:t>
          </w:r>
          <w:r w:rsidR="00073865" w:rsidRPr="00073865">
            <w:t xml:space="preserve"> de la información </w:t>
          </w:r>
          <w:r w:rsidR="00E81331">
            <w:t>se evaluará</w:t>
          </w:r>
          <w:r w:rsidR="00481A66">
            <w:t xml:space="preserve"> en </w:t>
          </w:r>
          <w:r w:rsidR="008665D6">
            <w:t>la</w:t>
          </w:r>
          <w:r w:rsidR="00004EC5">
            <w:t>s estaciones</w:t>
          </w:r>
          <w:r w:rsidR="00073865" w:rsidRPr="00073865">
            <w:t xml:space="preserve"> </w:t>
          </w:r>
          <w:r w:rsidR="00E81331">
            <w:t xml:space="preserve">que conforman la </w:t>
          </w:r>
          <w:r w:rsidR="0033548A" w:rsidRPr="003311AE">
            <w:t xml:space="preserve">Red </w:t>
          </w:r>
          <w:r w:rsidR="0033548A">
            <w:t xml:space="preserve">SIVICA de la VI Región </w:t>
          </w:r>
          <w:r w:rsidR="00E81331" w:rsidRPr="00E81331">
            <w:t xml:space="preserve">que </w:t>
          </w:r>
          <w:r w:rsidR="00E81331">
            <w:t>hayan sido</w:t>
          </w:r>
          <w:r w:rsidR="00E81331" w:rsidRPr="00E81331">
            <w:t xml:space="preserve"> </w:t>
          </w:r>
          <w:r w:rsidR="00CA5A44">
            <w:t>declarada</w:t>
          </w:r>
          <w:r w:rsidR="00004EC5">
            <w:t>s</w:t>
          </w:r>
          <w:r w:rsidR="00073865" w:rsidRPr="00073865">
            <w:t xml:space="preserve"> </w:t>
          </w:r>
          <w:r w:rsidR="00CA5A44">
            <w:t>como</w:t>
          </w:r>
          <w:r w:rsidR="00073865" w:rsidRPr="00073865">
            <w:t xml:space="preserve"> </w:t>
          </w:r>
          <w:r w:rsidR="007E7DD4">
            <w:t>EMRP p</w:t>
          </w:r>
          <w:r w:rsidR="00D96176">
            <w:t>or</w:t>
          </w:r>
          <w:r w:rsidR="007E7DD4">
            <w:t xml:space="preserve"> </w:t>
          </w:r>
          <w:r w:rsidR="00D81517">
            <w:t>MP2</w:t>
          </w:r>
          <w:proofErr w:type="gramStart"/>
          <w:r w:rsidR="00D81517">
            <w:t>,5</w:t>
          </w:r>
          <w:proofErr w:type="gramEnd"/>
          <w:r w:rsidR="00D81517">
            <w:t xml:space="preserve">. Estas estaciones </w:t>
          </w:r>
          <w:r w:rsidR="00931AE7">
            <w:t>corresponden a</w:t>
          </w:r>
          <w:r w:rsidR="00D81517">
            <w:t xml:space="preserve"> Rancagua I, Rancagua II y San Fernando</w:t>
          </w:r>
          <w:r w:rsidR="00BE00A3">
            <w:t>.</w:t>
          </w:r>
        </w:p>
        <w:p w14:paraId="44AD6993" w14:textId="725F8531" w:rsidR="003311AE" w:rsidRDefault="00251412" w:rsidP="00DD49B9">
          <w:r w:rsidRPr="00363911">
            <w:t xml:space="preserve">A continuación en la </w:t>
          </w:r>
          <w:r w:rsidRPr="005E4623">
            <w:fldChar w:fldCharType="begin" w:fldLock="1"/>
          </w:r>
          <w:r w:rsidRPr="005E4623">
            <w:instrText xml:space="preserve"> REF _Ref396993768 \h  \* MERGEFORMAT </w:instrText>
          </w:r>
          <w:r w:rsidRPr="005E4623">
            <w:fldChar w:fldCharType="separate"/>
          </w:r>
          <w:r w:rsidR="00CD15B3" w:rsidRPr="00363911">
            <w:t xml:space="preserve">Tabla </w:t>
          </w:r>
          <w:r w:rsidR="00CD15B3">
            <w:t>1</w:t>
          </w:r>
          <w:r w:rsidRPr="005E4623">
            <w:fldChar w:fldCharType="end"/>
          </w:r>
          <w:r>
            <w:t xml:space="preserve"> </w:t>
          </w:r>
          <w:r w:rsidRPr="00363911">
            <w:t>se muestran los valores límite</w:t>
          </w:r>
          <w:r w:rsidR="00BE00A3">
            <w:t xml:space="preserve"> definidos en la normativa</w:t>
          </w:r>
          <w:r w:rsidRPr="00363911">
            <w:t xml:space="preserve"> a nivel</w:t>
          </w:r>
          <w:r w:rsidR="009B0AD5">
            <w:t xml:space="preserve"> </w:t>
          </w:r>
          <w:r w:rsidR="00BE00A3">
            <w:t>diario y anual.</w:t>
          </w:r>
        </w:p>
        <w:p w14:paraId="4BB80FFB" w14:textId="77777777" w:rsidR="00251412" w:rsidRPr="00363911" w:rsidRDefault="00251412" w:rsidP="003311AE">
          <w:pPr>
            <w:pStyle w:val="Descripcin"/>
            <w:rPr>
              <w:vertAlign w:val="subscript"/>
            </w:rPr>
          </w:pPr>
          <w:bookmarkStart w:id="13" w:name="_Ref396993768"/>
          <w:r w:rsidRPr="00363911">
            <w:t xml:space="preserve">Tabla </w:t>
          </w:r>
          <w:fldSimple w:instr=" SEQ Tabla \* ARABIC " w:fldLock="1">
            <w:r w:rsidR="00CD15B3">
              <w:rPr>
                <w:noProof/>
              </w:rPr>
              <w:t>1</w:t>
            </w:r>
          </w:fldSimple>
          <w:bookmarkEnd w:id="13"/>
          <w:r>
            <w:t xml:space="preserve"> Normas de calidad </w:t>
          </w:r>
          <w:r w:rsidR="00D81517">
            <w:t>para MP2</w:t>
          </w:r>
          <w:proofErr w:type="gramStart"/>
          <w:r w:rsidR="00D81517">
            <w:t>,5</w:t>
          </w:r>
          <w:proofErr w:type="gramEnd"/>
        </w:p>
        <w:tbl>
          <w:tblPr>
            <w:tblW w:w="5000" w:type="pct"/>
            <w:tblCellMar>
              <w:left w:w="70" w:type="dxa"/>
              <w:right w:w="70" w:type="dxa"/>
            </w:tblCellMar>
            <w:tblLook w:val="04A0" w:firstRow="1" w:lastRow="0" w:firstColumn="1" w:lastColumn="0" w:noHBand="0" w:noVBand="1"/>
          </w:tblPr>
          <w:tblGrid>
            <w:gridCol w:w="3755"/>
            <w:gridCol w:w="1694"/>
            <w:gridCol w:w="1694"/>
            <w:gridCol w:w="1687"/>
          </w:tblGrid>
          <w:tr w:rsidR="00024BB7" w:rsidRPr="00DD49B9" w14:paraId="52FD93FD" w14:textId="77777777" w:rsidTr="00024BB7">
            <w:trPr>
              <w:trHeight w:val="20"/>
              <w:tblHeader/>
            </w:trPr>
            <w:tc>
              <w:tcPr>
                <w:tcW w:w="21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9F961" w14:textId="77777777" w:rsidR="00024BB7" w:rsidRPr="00BC4D28" w:rsidRDefault="00024BB7" w:rsidP="000D4A9B">
                <w:pPr>
                  <w:pStyle w:val="Sinespaciado"/>
                  <w:rPr>
                    <w:b/>
                  </w:rPr>
                </w:pPr>
                <w:r w:rsidRPr="00BC4D28">
                  <w:rPr>
                    <w:b/>
                  </w:rPr>
                  <w:t>Norma</w:t>
                </w:r>
              </w:p>
            </w:tc>
            <w:tc>
              <w:tcPr>
                <w:tcW w:w="9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0FF58" w14:textId="77777777" w:rsidR="00024BB7" w:rsidRPr="00BC4D28" w:rsidRDefault="00024BB7" w:rsidP="000D4A9B">
                <w:pPr>
                  <w:pStyle w:val="Sinespaciado"/>
                  <w:rPr>
                    <w:b/>
                  </w:rPr>
                </w:pPr>
                <w:r w:rsidRPr="00BC4D28">
                  <w:rPr>
                    <w:b/>
                  </w:rPr>
                  <w:t>Contaminante</w:t>
                </w:r>
              </w:p>
            </w:tc>
            <w:tc>
              <w:tcPr>
                <w:tcW w:w="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9E895" w14:textId="77777777" w:rsidR="00024BB7" w:rsidRPr="00BC4D28" w:rsidRDefault="00024BB7" w:rsidP="000D4A9B">
                <w:pPr>
                  <w:pStyle w:val="Sinespaciado"/>
                  <w:rPr>
                    <w:b/>
                  </w:rPr>
                </w:pPr>
                <w:r w:rsidRPr="00BC4D28">
                  <w:rPr>
                    <w:b/>
                  </w:rPr>
                  <w:t>Límite</w:t>
                </w:r>
              </w:p>
              <w:p w14:paraId="0B8C79DE" w14:textId="77777777" w:rsidR="00024BB7" w:rsidRPr="00BC4D28" w:rsidRDefault="00024BB7" w:rsidP="000D4A9B">
                <w:pPr>
                  <w:pStyle w:val="Sinespaciado"/>
                  <w:rPr>
                    <w:b/>
                  </w:rPr>
                </w:pPr>
                <w:r w:rsidRPr="00BC4D28">
                  <w:rPr>
                    <w:b/>
                  </w:rPr>
                  <w:t>Concentración 24 horas</w:t>
                </w:r>
              </w:p>
            </w:tc>
            <w:tc>
              <w:tcPr>
                <w:tcW w:w="9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2BF60B" w14:textId="77777777" w:rsidR="00024BB7" w:rsidRPr="00BC4D28" w:rsidRDefault="00024BB7" w:rsidP="000D4A9B">
                <w:pPr>
                  <w:pStyle w:val="Sinespaciado"/>
                  <w:rPr>
                    <w:b/>
                  </w:rPr>
                </w:pPr>
                <w:r w:rsidRPr="00BC4D28">
                  <w:rPr>
                    <w:b/>
                  </w:rPr>
                  <w:t>Límite</w:t>
                </w:r>
              </w:p>
              <w:p w14:paraId="5C8AC6E8" w14:textId="77777777" w:rsidR="00024BB7" w:rsidRPr="00BC4D28" w:rsidRDefault="00024BB7" w:rsidP="000D4A9B">
                <w:pPr>
                  <w:pStyle w:val="Sinespaciado"/>
                  <w:rPr>
                    <w:b/>
                  </w:rPr>
                </w:pPr>
                <w:r w:rsidRPr="00BC4D28">
                  <w:rPr>
                    <w:b/>
                  </w:rPr>
                  <w:t>Concentración Anual</w:t>
                </w:r>
              </w:p>
            </w:tc>
          </w:tr>
          <w:tr w:rsidR="00024BB7" w:rsidRPr="00DD49B9" w14:paraId="440CB77E" w14:textId="77777777" w:rsidTr="00024BB7">
            <w:trPr>
              <w:trHeight w:val="405"/>
            </w:trPr>
            <w:tc>
              <w:tcPr>
                <w:tcW w:w="2127" w:type="pct"/>
                <w:tcBorders>
                  <w:top w:val="single" w:sz="4" w:space="0" w:color="auto"/>
                  <w:left w:val="single" w:sz="4" w:space="0" w:color="auto"/>
                  <w:bottom w:val="single" w:sz="4" w:space="0" w:color="auto"/>
                  <w:right w:val="single" w:sz="4" w:space="0" w:color="auto"/>
                </w:tcBorders>
                <w:shd w:val="clear" w:color="auto" w:fill="auto"/>
                <w:vAlign w:val="center"/>
              </w:tcPr>
              <w:p w14:paraId="6523255A" w14:textId="77777777" w:rsidR="00024BB7" w:rsidRPr="000D4A9B" w:rsidRDefault="00024BB7" w:rsidP="000D4A9B">
                <w:pPr>
                  <w:pStyle w:val="Sinespaciado"/>
                </w:pPr>
                <w:r w:rsidRPr="000D4A9B">
                  <w:t>D.S. N° 12/2011 del Ministerio del Medio Ambiente.</w:t>
                </w:r>
              </w:p>
            </w:tc>
            <w:tc>
              <w:tcPr>
                <w:tcW w:w="959" w:type="pct"/>
                <w:tcBorders>
                  <w:top w:val="single" w:sz="4" w:space="0" w:color="auto"/>
                  <w:left w:val="nil"/>
                  <w:bottom w:val="single" w:sz="4" w:space="0" w:color="auto"/>
                  <w:right w:val="single" w:sz="4" w:space="0" w:color="auto"/>
                </w:tcBorders>
                <w:shd w:val="clear" w:color="auto" w:fill="auto"/>
                <w:vAlign w:val="center"/>
              </w:tcPr>
              <w:p w14:paraId="105CE2BD" w14:textId="77777777" w:rsidR="00024BB7" w:rsidRPr="000D4A9B" w:rsidRDefault="00024BB7" w:rsidP="000D4A9B">
                <w:pPr>
                  <w:pStyle w:val="Sinespaciado"/>
                </w:pPr>
                <w:r w:rsidRPr="000D4A9B">
                  <w:t>MP2,5</w:t>
                </w:r>
              </w:p>
            </w:tc>
            <w:tc>
              <w:tcPr>
                <w:tcW w:w="959" w:type="pct"/>
                <w:tcBorders>
                  <w:top w:val="single" w:sz="4" w:space="0" w:color="auto"/>
                  <w:left w:val="single" w:sz="4" w:space="0" w:color="auto"/>
                  <w:bottom w:val="single" w:sz="4" w:space="0" w:color="auto"/>
                  <w:right w:val="single" w:sz="4" w:space="0" w:color="auto"/>
                </w:tcBorders>
                <w:vAlign w:val="center"/>
              </w:tcPr>
              <w:p w14:paraId="180C82C1" w14:textId="77777777" w:rsidR="00024BB7" w:rsidRPr="000D4A9B" w:rsidRDefault="00024BB7" w:rsidP="000D4A9B">
                <w:pPr>
                  <w:pStyle w:val="Sinespaciado"/>
                </w:pPr>
                <w:r w:rsidRPr="000D4A9B">
                  <w:t xml:space="preserve">50 </w:t>
                </w:r>
                <w:proofErr w:type="spellStart"/>
                <w:r w:rsidRPr="000D4A9B">
                  <w:t>μg</w:t>
                </w:r>
                <w:proofErr w:type="spellEnd"/>
                <w:r w:rsidRPr="000D4A9B">
                  <w:t>/</w:t>
                </w:r>
                <w:proofErr w:type="spellStart"/>
                <w:r w:rsidRPr="000D4A9B">
                  <w:t>m</w:t>
                </w:r>
                <w:r w:rsidRPr="005A3A85">
                  <w:rPr>
                    <w:vertAlign w:val="superscript"/>
                  </w:rPr>
                  <w:t>3</w:t>
                </w:r>
                <w:proofErr w:type="spellEnd"/>
              </w:p>
            </w:tc>
            <w:tc>
              <w:tcPr>
                <w:tcW w:w="956" w:type="pct"/>
                <w:tcBorders>
                  <w:top w:val="single" w:sz="4" w:space="0" w:color="auto"/>
                  <w:left w:val="nil"/>
                  <w:bottom w:val="single" w:sz="4" w:space="0" w:color="auto"/>
                  <w:right w:val="single" w:sz="4" w:space="0" w:color="auto"/>
                </w:tcBorders>
                <w:vAlign w:val="center"/>
              </w:tcPr>
              <w:p w14:paraId="3300E2E2" w14:textId="77777777" w:rsidR="00024BB7" w:rsidRPr="000D4A9B" w:rsidRDefault="00024BB7" w:rsidP="000D4A9B">
                <w:pPr>
                  <w:pStyle w:val="Sinespaciado"/>
                </w:pPr>
                <w:r w:rsidRPr="000D4A9B">
                  <w:t xml:space="preserve">20 </w:t>
                </w:r>
                <w:proofErr w:type="spellStart"/>
                <w:r w:rsidRPr="000D4A9B">
                  <w:t>μg</w:t>
                </w:r>
                <w:proofErr w:type="spellEnd"/>
                <w:r w:rsidRPr="000D4A9B">
                  <w:t>/</w:t>
                </w:r>
                <w:proofErr w:type="spellStart"/>
                <w:r w:rsidRPr="000D4A9B">
                  <w:t>m</w:t>
                </w:r>
                <w:r w:rsidRPr="005A3A85">
                  <w:rPr>
                    <w:vertAlign w:val="superscript"/>
                  </w:rPr>
                  <w:t>3</w:t>
                </w:r>
                <w:proofErr w:type="spellEnd"/>
              </w:p>
            </w:tc>
          </w:tr>
        </w:tbl>
        <w:p w14:paraId="36E829E0" w14:textId="77777777" w:rsidR="00955A98" w:rsidRDefault="00503666" w:rsidP="003311AE">
          <w:pPr>
            <w:pStyle w:val="Ttulo1"/>
          </w:pPr>
          <w:bookmarkStart w:id="14" w:name="_Toc482282212"/>
          <w:r>
            <w:t>EVALUACIÓN DE VALIDEZ DE LOS DATOS</w:t>
          </w:r>
          <w:bookmarkEnd w:id="14"/>
        </w:p>
        <w:p w14:paraId="039B4CB2" w14:textId="153001AC" w:rsidR="00FB0018" w:rsidRDefault="00F312BC" w:rsidP="003311AE">
          <w:r w:rsidRPr="003745C9">
            <w:t xml:space="preserve">La información </w:t>
          </w:r>
          <w:r w:rsidR="00920972">
            <w:t xml:space="preserve">de las mediciones de </w:t>
          </w:r>
          <w:r w:rsidR="00911D82">
            <w:t>MP2</w:t>
          </w:r>
          <w:proofErr w:type="gramStart"/>
          <w:r w:rsidR="00911D82">
            <w:t>,5</w:t>
          </w:r>
          <w:proofErr w:type="gramEnd"/>
          <w:r w:rsidR="00911D82">
            <w:t xml:space="preserve"> </w:t>
          </w:r>
          <w:r w:rsidR="00BE00A3">
            <w:t>se reportaron</w:t>
          </w:r>
          <w:r>
            <w:t xml:space="preserve"> a esta Superintendencia por </w:t>
          </w:r>
          <w:r w:rsidR="00920972">
            <w:t>parte d</w:t>
          </w:r>
          <w:r>
            <w:t xml:space="preserve">el </w:t>
          </w:r>
          <w:r w:rsidR="0078025E" w:rsidRPr="0078025E">
            <w:t xml:space="preserve">Ministerio del Medio Ambiente, mediante el Of. Ord. N° </w:t>
          </w:r>
          <w:r w:rsidR="00BE00A3">
            <w:t>163801</w:t>
          </w:r>
          <w:r w:rsidR="0078025E" w:rsidRPr="0078025E">
            <w:t xml:space="preserve"> del 26 de </w:t>
          </w:r>
          <w:r w:rsidR="00BE00A3">
            <w:t>septiembre</w:t>
          </w:r>
          <w:r w:rsidR="0078025E" w:rsidRPr="0078025E">
            <w:t xml:space="preserve"> de 2016</w:t>
          </w:r>
          <w:r w:rsidR="005D091C">
            <w:t>,</w:t>
          </w:r>
          <w:r w:rsidR="00BE00A3">
            <w:t xml:space="preserve"> información que fue complementada con los datos enviados en el Of. Ord. N° 171169 del 31 de marzo de 2017</w:t>
          </w:r>
          <w:r w:rsidR="00AE3985">
            <w:t xml:space="preserve"> y en el Of. Ord. N° 171613 del 2 de mayo de 2017</w:t>
          </w:r>
          <w:r w:rsidR="00BE00A3">
            <w:t xml:space="preserve">. </w:t>
          </w:r>
          <w:r w:rsidR="00CA2703">
            <w:t>La información remitida</w:t>
          </w:r>
          <w:r w:rsidR="00BE00A3">
            <w:t xml:space="preserve"> por el Ministerio del Medio Ambiente </w:t>
          </w:r>
          <w:r w:rsidR="00CA2703">
            <w:t>incluye</w:t>
          </w:r>
          <w:r w:rsidR="00BE00A3">
            <w:t xml:space="preserve"> datos crudos, datos validados y códigos de invalidación, en promedios</w:t>
          </w:r>
          <w:r w:rsidRPr="003745C9">
            <w:t xml:space="preserve"> horarios</w:t>
          </w:r>
          <w:r w:rsidR="00FB0018">
            <w:t xml:space="preserve"> y en el formato establecido en el D.S. N°</w:t>
          </w:r>
          <w:r w:rsidR="00100D86">
            <w:t xml:space="preserve"> </w:t>
          </w:r>
          <w:r w:rsidR="00FB0018">
            <w:t>61/2008, modificado por el D.S. N°</w:t>
          </w:r>
          <w:r w:rsidR="004D712D">
            <w:t xml:space="preserve"> </w:t>
          </w:r>
          <w:r w:rsidR="00FB0018">
            <w:t>30/2009, del MINSAL</w:t>
          </w:r>
          <w:r w:rsidR="001A2C05">
            <w:t xml:space="preserve">. </w:t>
          </w:r>
        </w:p>
        <w:p w14:paraId="77DA05BA" w14:textId="77777777" w:rsidR="00060F9A" w:rsidRPr="003311AE" w:rsidRDefault="00060F9A" w:rsidP="00D93014">
          <w:pPr>
            <w:pStyle w:val="Ttulo2"/>
          </w:pPr>
          <w:bookmarkStart w:id="15" w:name="_Toc482282213"/>
          <w:bookmarkStart w:id="16" w:name="_Ref397879496"/>
          <w:bookmarkStart w:id="17" w:name="_Toc410052912"/>
          <w:r w:rsidRPr="003311AE">
            <w:t>Estaciones declaradas como EMRP-MP2</w:t>
          </w:r>
          <w:proofErr w:type="gramStart"/>
          <w:r w:rsidRPr="003311AE">
            <w:t>,5</w:t>
          </w:r>
          <w:bookmarkEnd w:id="15"/>
          <w:proofErr w:type="gramEnd"/>
          <w:r w:rsidRPr="003311AE">
            <w:t xml:space="preserve"> </w:t>
          </w:r>
          <w:bookmarkEnd w:id="16"/>
          <w:bookmarkEnd w:id="17"/>
        </w:p>
        <w:p w14:paraId="021AB233" w14:textId="77777777" w:rsidR="00361027" w:rsidRDefault="008E40E3" w:rsidP="003311AE">
          <w:r>
            <w:t>En</w:t>
          </w:r>
          <w:r w:rsidR="001A0FEC">
            <w:t xml:space="preserve"> la </w:t>
          </w:r>
          <w:r w:rsidR="001A0FEC">
            <w:fldChar w:fldCharType="begin" w:fldLock="1"/>
          </w:r>
          <w:r w:rsidR="001A0FEC">
            <w:instrText xml:space="preserve"> REF _Ref391972702 \h </w:instrText>
          </w:r>
          <w:r w:rsidR="00232984">
            <w:instrText xml:space="preserve"> \* MERGEFORMAT </w:instrText>
          </w:r>
          <w:r w:rsidR="001A0FEC">
            <w:fldChar w:fldCharType="separate"/>
          </w:r>
          <w:r w:rsidR="00CD15B3">
            <w:t>Tabla 2</w:t>
          </w:r>
          <w:r w:rsidR="001A0FEC">
            <w:fldChar w:fldCharType="end"/>
          </w:r>
          <w:r w:rsidR="001A0FEC">
            <w:t xml:space="preserve"> </w:t>
          </w:r>
          <w:r w:rsidR="008327E0" w:rsidRPr="00363911">
            <w:t xml:space="preserve">se </w:t>
          </w:r>
          <w:r w:rsidR="00B055C4">
            <w:t>presentan</w:t>
          </w:r>
          <w:r w:rsidR="008327E0">
            <w:t xml:space="preserve"> </w:t>
          </w:r>
          <w:r w:rsidR="008327E0" w:rsidRPr="00363911">
            <w:t xml:space="preserve">las estaciones de </w:t>
          </w:r>
          <w:r w:rsidR="004C30B9">
            <w:t xml:space="preserve">la </w:t>
          </w:r>
          <w:r w:rsidR="0033548A" w:rsidRPr="003311AE">
            <w:t xml:space="preserve">Red </w:t>
          </w:r>
          <w:r w:rsidR="0033548A">
            <w:t xml:space="preserve">SIVICA de la VI Región </w:t>
          </w:r>
          <w:r w:rsidR="00B055C4">
            <w:t>con</w:t>
          </w:r>
          <w:r w:rsidR="008327E0" w:rsidRPr="00363911">
            <w:t xml:space="preserve"> sus respectivas resoluciones </w:t>
          </w:r>
          <w:r w:rsidR="008327E0">
            <w:t xml:space="preserve">que las califican como </w:t>
          </w:r>
          <w:r w:rsidR="008327E0" w:rsidRPr="00363911">
            <w:t>estación de monitoreo con representatividad poblacional para materi</w:t>
          </w:r>
          <w:r w:rsidR="008327E0">
            <w:t xml:space="preserve">al particulado </w:t>
          </w:r>
          <w:proofErr w:type="spellStart"/>
          <w:r w:rsidR="00BE00A3">
            <w:t>MP2</w:t>
          </w:r>
          <w:proofErr w:type="gramStart"/>
          <w:r w:rsidR="00BE00A3">
            <w:t>,5</w:t>
          </w:r>
          <w:proofErr w:type="spellEnd"/>
          <w:proofErr w:type="gramEnd"/>
          <w:r w:rsidR="00BE00A3">
            <w:t>.</w:t>
          </w:r>
        </w:p>
        <w:p w14:paraId="55330B4B" w14:textId="77777777" w:rsidR="00361027" w:rsidRDefault="00361027">
          <w:pPr>
            <w:spacing w:before="0" w:after="200"/>
            <w:jc w:val="left"/>
          </w:pPr>
          <w:r>
            <w:br w:type="page"/>
          </w:r>
        </w:p>
        <w:p w14:paraId="22452201" w14:textId="77777777" w:rsidR="00FB0018" w:rsidRDefault="00FB0018" w:rsidP="003311AE">
          <w:pPr>
            <w:pStyle w:val="Descripcin"/>
          </w:pPr>
          <w:bookmarkStart w:id="18" w:name="_Ref391972702"/>
          <w:r>
            <w:lastRenderedPageBreak/>
            <w:t xml:space="preserve">Tabla </w:t>
          </w:r>
          <w:fldSimple w:instr=" SEQ Tabla \* ARABIC " w:fldLock="1">
            <w:r w:rsidR="00CD15B3">
              <w:rPr>
                <w:noProof/>
              </w:rPr>
              <w:t>2</w:t>
            </w:r>
          </w:fldSimple>
          <w:bookmarkEnd w:id="18"/>
          <w:r>
            <w:t xml:space="preserve"> Estaciones declaradas como EMRP para MP2</w:t>
          </w:r>
          <w:proofErr w:type="gramStart"/>
          <w:r>
            <w:t>,5</w:t>
          </w:r>
          <w:proofErr w:type="gramEnd"/>
        </w:p>
        <w:tbl>
          <w:tblPr>
            <w:tblW w:w="5000" w:type="pct"/>
            <w:jc w:val="center"/>
            <w:tblCellMar>
              <w:left w:w="70" w:type="dxa"/>
              <w:right w:w="70" w:type="dxa"/>
            </w:tblCellMar>
            <w:tblLook w:val="04A0" w:firstRow="1" w:lastRow="0" w:firstColumn="1" w:lastColumn="0" w:noHBand="0" w:noVBand="1"/>
          </w:tblPr>
          <w:tblGrid>
            <w:gridCol w:w="2546"/>
            <w:gridCol w:w="6137"/>
            <w:gridCol w:w="147"/>
          </w:tblGrid>
          <w:tr w:rsidR="00BE00A3" w:rsidRPr="003311AE" w14:paraId="01C0A6B5" w14:textId="77777777" w:rsidTr="00610A74">
            <w:trPr>
              <w:gridAfter w:val="1"/>
              <w:trHeight w:val="340"/>
              <w:tblHeader/>
              <w:jc w:val="center"/>
            </w:trPr>
            <w:tc>
              <w:tcPr>
                <w:tcW w:w="1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63E1A" w14:textId="77777777" w:rsidR="00BE00A3" w:rsidRPr="000D4A9B" w:rsidRDefault="00BE00A3" w:rsidP="000D4A9B">
                <w:pPr>
                  <w:pStyle w:val="Sinespaciado"/>
                  <w:rPr>
                    <w:b/>
                  </w:rPr>
                </w:pPr>
                <w:r w:rsidRPr="000D4A9B">
                  <w:rPr>
                    <w:b/>
                  </w:rPr>
                  <w:t>Estación de Monitoreo</w:t>
                </w:r>
              </w:p>
            </w:tc>
            <w:tc>
              <w:tcPr>
                <w:tcW w:w="3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95F10" w14:textId="77777777" w:rsidR="00BE00A3" w:rsidRPr="000D4A9B" w:rsidRDefault="00BE00A3" w:rsidP="000D4A9B">
                <w:pPr>
                  <w:pStyle w:val="Sinespaciado"/>
                  <w:rPr>
                    <w:b/>
                  </w:rPr>
                </w:pPr>
                <w:r w:rsidRPr="000D4A9B">
                  <w:rPr>
                    <w:b/>
                  </w:rPr>
                  <w:t>Resolución que otorga EMRP para MP2,5</w:t>
                </w:r>
              </w:p>
            </w:tc>
          </w:tr>
          <w:tr w:rsidR="00BE00A3" w:rsidRPr="003311AE" w14:paraId="487D15B3" w14:textId="77777777" w:rsidTr="00610A74">
            <w:trPr>
              <w:trHeight w:val="34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56C82294" w14:textId="77777777" w:rsidR="00BE00A3" w:rsidRPr="000D4A9B" w:rsidRDefault="00BE00A3" w:rsidP="000D4A9B">
                <w:pPr>
                  <w:pStyle w:val="Sinespaciado"/>
                </w:pPr>
                <w:r w:rsidRPr="000D4A9B">
                  <w:t>Rancagua I</w:t>
                </w:r>
              </w:p>
            </w:tc>
            <w:tc>
              <w:tcPr>
                <w:tcW w:w="3475" w:type="pct"/>
                <w:tcBorders>
                  <w:top w:val="single" w:sz="4" w:space="0" w:color="auto"/>
                  <w:left w:val="single" w:sz="4" w:space="0" w:color="auto"/>
                  <w:bottom w:val="single" w:sz="4" w:space="0" w:color="auto"/>
                  <w:right w:val="single" w:sz="4" w:space="0" w:color="auto"/>
                </w:tcBorders>
                <w:vAlign w:val="center"/>
                <w:hideMark/>
              </w:tcPr>
              <w:p w14:paraId="56E363C7" w14:textId="77777777" w:rsidR="00BE00A3" w:rsidRPr="000D4A9B" w:rsidRDefault="004C034B" w:rsidP="000D4A9B">
                <w:pPr>
                  <w:pStyle w:val="Sinespaciado"/>
                </w:pPr>
                <w:r w:rsidRPr="000D4A9B">
                  <w:t>Res. Exenta N° 4887 del 18 de Diciembre de 2012, de la Secretaria Regional Ministerial de Salud Región del Libertador General Bernardo O´Higgins</w:t>
                </w:r>
              </w:p>
            </w:tc>
            <w:tc>
              <w:tcPr>
                <w:tcW w:w="0" w:type="auto"/>
                <w:vAlign w:val="center"/>
              </w:tcPr>
              <w:p w14:paraId="6C77BC3B" w14:textId="77777777" w:rsidR="00BE00A3" w:rsidRPr="003311AE" w:rsidRDefault="00BE00A3" w:rsidP="00DD49B9">
                <w:pPr>
                  <w:spacing w:before="0" w:after="0" w:line="240" w:lineRule="auto"/>
                  <w:rPr>
                    <w:sz w:val="18"/>
                  </w:rPr>
                </w:pPr>
              </w:p>
            </w:tc>
          </w:tr>
          <w:tr w:rsidR="00BE00A3" w:rsidRPr="003311AE" w14:paraId="10A369F7" w14:textId="77777777" w:rsidTr="00610A74">
            <w:trPr>
              <w:gridAfter w:val="1"/>
              <w:trHeight w:val="340"/>
              <w:jc w:val="center"/>
            </w:trPr>
            <w:tc>
              <w:tcPr>
                <w:tcW w:w="1442" w:type="pct"/>
                <w:tcBorders>
                  <w:top w:val="nil"/>
                  <w:left w:val="single" w:sz="4" w:space="0" w:color="auto"/>
                  <w:bottom w:val="single" w:sz="4" w:space="0" w:color="auto"/>
                  <w:right w:val="single" w:sz="4" w:space="0" w:color="auto"/>
                </w:tcBorders>
                <w:vAlign w:val="center"/>
                <w:hideMark/>
              </w:tcPr>
              <w:p w14:paraId="01B64E05" w14:textId="77777777" w:rsidR="00BE00A3" w:rsidRPr="000D4A9B" w:rsidRDefault="00BE00A3" w:rsidP="000D4A9B">
                <w:pPr>
                  <w:pStyle w:val="Sinespaciado"/>
                </w:pPr>
                <w:r w:rsidRPr="000D4A9B">
                  <w:t>Rancagua II</w:t>
                </w:r>
              </w:p>
            </w:tc>
            <w:tc>
              <w:tcPr>
                <w:tcW w:w="3475" w:type="pct"/>
                <w:tcBorders>
                  <w:top w:val="single" w:sz="4" w:space="0" w:color="auto"/>
                  <w:left w:val="single" w:sz="4" w:space="0" w:color="auto"/>
                  <w:bottom w:val="single" w:sz="4" w:space="0" w:color="auto"/>
                  <w:right w:val="single" w:sz="4" w:space="0" w:color="auto"/>
                </w:tcBorders>
                <w:vAlign w:val="center"/>
                <w:hideMark/>
              </w:tcPr>
              <w:p w14:paraId="49DBCF10" w14:textId="77777777" w:rsidR="00BE00A3" w:rsidRPr="000D4A9B" w:rsidRDefault="004C034B" w:rsidP="000D4A9B">
                <w:pPr>
                  <w:pStyle w:val="Sinespaciado"/>
                </w:pPr>
                <w:r w:rsidRPr="000D4A9B">
                  <w:t>Res. Exenta N° 777 del 22</w:t>
                </w:r>
                <w:r w:rsidR="00BE00A3" w:rsidRPr="000D4A9B">
                  <w:t xml:space="preserve"> de </w:t>
                </w:r>
                <w:r w:rsidRPr="000D4A9B">
                  <w:t>Agosto</w:t>
                </w:r>
                <w:r w:rsidR="00BE00A3" w:rsidRPr="000D4A9B">
                  <w:t xml:space="preserve"> de 201</w:t>
                </w:r>
                <w:r w:rsidRPr="000D4A9B">
                  <w:t>6</w:t>
                </w:r>
                <w:r w:rsidR="00BE00A3" w:rsidRPr="000D4A9B">
                  <w:t>, de la Superintendencia del Medio Ambiente.</w:t>
                </w:r>
              </w:p>
            </w:tc>
          </w:tr>
          <w:tr w:rsidR="00BE00A3" w:rsidRPr="003311AE" w14:paraId="6E7295C6" w14:textId="77777777" w:rsidTr="00610A74">
            <w:trPr>
              <w:gridAfter w:val="1"/>
              <w:trHeight w:val="340"/>
              <w:jc w:val="center"/>
            </w:trPr>
            <w:tc>
              <w:tcPr>
                <w:tcW w:w="1442" w:type="pct"/>
                <w:tcBorders>
                  <w:top w:val="nil"/>
                  <w:left w:val="single" w:sz="4" w:space="0" w:color="auto"/>
                  <w:bottom w:val="single" w:sz="4" w:space="0" w:color="auto"/>
                  <w:right w:val="single" w:sz="4" w:space="0" w:color="auto"/>
                </w:tcBorders>
                <w:vAlign w:val="center"/>
                <w:hideMark/>
              </w:tcPr>
              <w:p w14:paraId="6824E858" w14:textId="77777777" w:rsidR="00BE00A3" w:rsidRPr="000D4A9B" w:rsidRDefault="00BE00A3" w:rsidP="000D4A9B">
                <w:pPr>
                  <w:pStyle w:val="Sinespaciado"/>
                </w:pPr>
                <w:r w:rsidRPr="000D4A9B">
                  <w:t>San Fernando</w:t>
                </w:r>
              </w:p>
            </w:tc>
            <w:tc>
              <w:tcPr>
                <w:tcW w:w="3475" w:type="pct"/>
                <w:tcBorders>
                  <w:top w:val="nil"/>
                  <w:left w:val="single" w:sz="4" w:space="0" w:color="auto"/>
                  <w:bottom w:val="single" w:sz="4" w:space="0" w:color="auto"/>
                  <w:right w:val="single" w:sz="4" w:space="0" w:color="auto"/>
                </w:tcBorders>
                <w:vAlign w:val="center"/>
                <w:hideMark/>
              </w:tcPr>
              <w:p w14:paraId="6AF259F9" w14:textId="77777777" w:rsidR="00BE00A3" w:rsidRPr="000D4A9B" w:rsidRDefault="00DC023B" w:rsidP="000D4A9B">
                <w:pPr>
                  <w:pStyle w:val="Sinespaciado"/>
                </w:pPr>
                <w:r>
                  <w:t>Res. Exenta N° 823 del 6 de septiembre de 2016, de la Superintendencia de Medio Ambiente</w:t>
                </w:r>
              </w:p>
            </w:tc>
          </w:tr>
        </w:tbl>
        <w:p w14:paraId="6AF13CD5" w14:textId="5B793FEB" w:rsidR="00171D29" w:rsidRDefault="00171D29" w:rsidP="00171D29">
          <w:pPr>
            <w:spacing w:before="240"/>
          </w:pPr>
          <w:r>
            <w:t>De acuerdo a la tabla, para la evaluación de la norma de MP2</w:t>
          </w:r>
          <w:proofErr w:type="gramStart"/>
          <w:r>
            <w:t>,5</w:t>
          </w:r>
          <w:proofErr w:type="gramEnd"/>
          <w:r>
            <w:t xml:space="preserve"> en la estaciones Rancagua II y San Fernando se consideraran los datos registrados a partir de la calificación de representatividad poblacional por MP2,5, es decir, a partir del 5 de junio de 2016 y 1° de abril de 2016, respectivamente. </w:t>
          </w:r>
          <w:r w:rsidR="00D93014">
            <w:t>En el caso de</w:t>
          </w:r>
          <w:r>
            <w:t xml:space="preserve"> la estación Rancagua I posee datos validados para todo el período en análisis (2014, 2015 y 2016), ya que cuenta con representatividad poblacional por MP2</w:t>
          </w:r>
          <w:proofErr w:type="gramStart"/>
          <w:r>
            <w:t>,5</w:t>
          </w:r>
          <w:proofErr w:type="gramEnd"/>
          <w:r>
            <w:t xml:space="preserve"> desde el 4 de julio de 2008.</w:t>
          </w:r>
        </w:p>
        <w:p w14:paraId="3CE8B18F" w14:textId="77777777" w:rsidR="00E81331" w:rsidRDefault="00E81331" w:rsidP="00FC1032">
          <w:pPr>
            <w:spacing w:before="240"/>
          </w:pPr>
          <w:r w:rsidRPr="00E81331">
            <w:t xml:space="preserve">Por su parte, en la </w:t>
          </w:r>
          <w:r w:rsidR="00A16CBE">
            <w:fldChar w:fldCharType="begin" w:fldLock="1"/>
          </w:r>
          <w:r w:rsidR="00A16CBE">
            <w:instrText xml:space="preserve"> REF _Ref433799637 \h </w:instrText>
          </w:r>
          <w:r w:rsidR="00A16CBE">
            <w:fldChar w:fldCharType="separate"/>
          </w:r>
          <w:r w:rsidR="00CD15B3">
            <w:t xml:space="preserve">Tabla </w:t>
          </w:r>
          <w:r w:rsidR="00CD15B3">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w:t>
          </w:r>
          <w:r w:rsidR="0033548A" w:rsidRPr="003311AE">
            <w:t xml:space="preserve">Red </w:t>
          </w:r>
          <w:r w:rsidR="0033548A">
            <w:t>SIVICA de la VI Región</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fldLock="1"/>
          </w:r>
          <w:r w:rsidR="00A16CBE">
            <w:instrText xml:space="preserve"> REF _Ref433799661 \h </w:instrText>
          </w:r>
          <w:r w:rsidR="00A16CBE">
            <w:fldChar w:fldCharType="separate"/>
          </w:r>
          <w:r w:rsidR="00CD15B3">
            <w:t xml:space="preserve">Figura </w:t>
          </w:r>
          <w:r w:rsidR="00CD15B3">
            <w:rPr>
              <w:noProof/>
            </w:rPr>
            <w:t>1</w:t>
          </w:r>
          <w:r w:rsidR="00A16CBE">
            <w:fldChar w:fldCharType="end"/>
          </w:r>
          <w:r w:rsidR="009241AE">
            <w:t>.</w:t>
          </w:r>
        </w:p>
        <w:p w14:paraId="45F092B1" w14:textId="77777777" w:rsidR="003E5639" w:rsidRDefault="003E5639" w:rsidP="003311AE">
          <w:pPr>
            <w:pStyle w:val="Descripcin"/>
            <w:rPr>
              <w:rFonts w:cs="Times New Roman"/>
              <w:sz w:val="26"/>
              <w:szCs w:val="26"/>
            </w:rPr>
          </w:pPr>
          <w:bookmarkStart w:id="19" w:name="_Ref433799637"/>
          <w:r>
            <w:t xml:space="preserve">Tabla </w:t>
          </w:r>
          <w:fldSimple w:instr=" SEQ Tabla \* ARABIC " w:fldLock="1">
            <w:r w:rsidR="00CD15B3">
              <w:rPr>
                <w:noProof/>
              </w:rPr>
              <w:t>3</w:t>
            </w:r>
          </w:fldSimple>
          <w:bookmarkEnd w:id="19"/>
          <w:r>
            <w:t xml:space="preserve"> Estaciones de la </w:t>
          </w:r>
          <w:r w:rsidR="0033548A" w:rsidRPr="0033548A">
            <w:t xml:space="preserve">Red SIVICA de la VI Región </w:t>
          </w:r>
          <w:r>
            <w:t>Georreferenciadas</w:t>
          </w:r>
        </w:p>
        <w:tbl>
          <w:tblPr>
            <w:tblW w:w="4011" w:type="pct"/>
            <w:jc w:val="center"/>
            <w:tblCellMar>
              <w:left w:w="70" w:type="dxa"/>
              <w:right w:w="70" w:type="dxa"/>
            </w:tblCellMar>
            <w:tblLook w:val="04A0" w:firstRow="1" w:lastRow="0" w:firstColumn="1" w:lastColumn="0" w:noHBand="0" w:noVBand="1"/>
          </w:tblPr>
          <w:tblGrid>
            <w:gridCol w:w="3124"/>
            <w:gridCol w:w="2089"/>
            <w:gridCol w:w="1870"/>
          </w:tblGrid>
          <w:tr w:rsidR="003E5639" w:rsidRPr="00DD49B9" w14:paraId="3A437F48" w14:textId="77777777" w:rsidTr="009B04DB">
            <w:trPr>
              <w:trHeight w:val="578"/>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85EAD" w14:textId="77777777" w:rsidR="003E5639" w:rsidRPr="000D4A9B" w:rsidRDefault="003E5639" w:rsidP="00BB1ED0">
                <w:pPr>
                  <w:pStyle w:val="Sinespaciado"/>
                  <w:spacing w:before="120" w:after="120"/>
                  <w:rPr>
                    <w:b/>
                  </w:rPr>
                </w:pPr>
                <w:r w:rsidRPr="000D4A9B">
                  <w:rPr>
                    <w:b/>
                  </w:rPr>
                  <w:t>Estación de Monitoreo</w:t>
                </w:r>
              </w:p>
            </w:tc>
            <w:tc>
              <w:tcPr>
                <w:tcW w:w="279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294EC89" w14:textId="77777777" w:rsidR="003E5639" w:rsidRPr="000D4A9B" w:rsidRDefault="00010986" w:rsidP="00BB1ED0">
                <w:pPr>
                  <w:pStyle w:val="Sinespaciado"/>
                  <w:spacing w:before="120" w:after="120"/>
                  <w:rPr>
                    <w:b/>
                  </w:rPr>
                </w:pPr>
                <w:r w:rsidRPr="000D4A9B">
                  <w:rPr>
                    <w:b/>
                  </w:rPr>
                  <w:t>C</w:t>
                </w:r>
                <w:r w:rsidR="00F213B3" w:rsidRPr="000D4A9B">
                  <w:rPr>
                    <w:b/>
                  </w:rPr>
                  <w:t>oordenadas UTM (m)</w:t>
                </w:r>
              </w:p>
              <w:p w14:paraId="66432DDE" w14:textId="77777777" w:rsidR="003E5639" w:rsidRPr="000D4A9B" w:rsidRDefault="003E5639" w:rsidP="00BB1ED0">
                <w:pPr>
                  <w:pStyle w:val="Sinespaciado"/>
                  <w:spacing w:before="120" w:after="120"/>
                  <w:rPr>
                    <w:b/>
                  </w:rPr>
                </w:pPr>
                <w:r w:rsidRPr="000D4A9B">
                  <w:rPr>
                    <w:b/>
                  </w:rPr>
                  <w:t xml:space="preserve">Datum </w:t>
                </w:r>
                <w:proofErr w:type="spellStart"/>
                <w:r w:rsidRPr="000D4A9B">
                  <w:rPr>
                    <w:b/>
                  </w:rPr>
                  <w:t>WGS84</w:t>
                </w:r>
                <w:proofErr w:type="spellEnd"/>
                <w:r w:rsidRPr="000D4A9B">
                  <w:rPr>
                    <w:b/>
                  </w:rPr>
                  <w:t>, Huso 19 S</w:t>
                </w:r>
              </w:p>
            </w:tc>
          </w:tr>
          <w:tr w:rsidR="003E5639" w:rsidRPr="00DD49B9" w14:paraId="6DF3A51F"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6BAA2" w14:textId="77777777" w:rsidR="003E5639" w:rsidRPr="00DD49B9" w:rsidRDefault="004C034B" w:rsidP="00BB1ED0">
                <w:pPr>
                  <w:pStyle w:val="Sinespaciado"/>
                  <w:spacing w:before="120" w:after="120"/>
                </w:pPr>
                <w:r w:rsidRPr="00DD49B9">
                  <w:t>Rancagua I</w:t>
                </w:r>
              </w:p>
            </w:tc>
            <w:tc>
              <w:tcPr>
                <w:tcW w:w="1475" w:type="pct"/>
                <w:tcBorders>
                  <w:top w:val="single" w:sz="4" w:space="0" w:color="auto"/>
                  <w:left w:val="nil"/>
                  <w:bottom w:val="single" w:sz="4" w:space="0" w:color="auto"/>
                  <w:right w:val="single" w:sz="4" w:space="0" w:color="auto"/>
                </w:tcBorders>
                <w:shd w:val="clear" w:color="auto" w:fill="auto"/>
                <w:vAlign w:val="center"/>
              </w:tcPr>
              <w:p w14:paraId="47E2ABA6" w14:textId="77777777" w:rsidR="003E5639" w:rsidRPr="00DD49B9" w:rsidRDefault="004C034B" w:rsidP="00BB1ED0">
                <w:pPr>
                  <w:pStyle w:val="Sinespaciado"/>
                  <w:spacing w:before="120" w:after="120"/>
                  <w:rPr>
                    <w:lang w:val="en-US"/>
                  </w:rPr>
                </w:pPr>
                <w:r w:rsidRPr="00DD49B9">
                  <w:rPr>
                    <w:lang w:val="en-US"/>
                  </w:rPr>
                  <w:t>338.395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5DDFCE21" w14:textId="77777777" w:rsidR="003E5639" w:rsidRPr="00DD49B9" w:rsidRDefault="004C034B" w:rsidP="00BB1ED0">
                <w:pPr>
                  <w:pStyle w:val="Sinespaciado"/>
                  <w:spacing w:before="120" w:after="120"/>
                  <w:rPr>
                    <w:lang w:val="en-US"/>
                  </w:rPr>
                </w:pPr>
                <w:r w:rsidRPr="00DD49B9">
                  <w:rPr>
                    <w:lang w:val="en-US"/>
                  </w:rPr>
                  <w:t>6.219.394 N</w:t>
                </w:r>
              </w:p>
            </w:tc>
          </w:tr>
          <w:tr w:rsidR="003E5639" w:rsidRPr="00DD49B9" w14:paraId="6F0990CA"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37128DFF" w14:textId="77777777" w:rsidR="003E5639" w:rsidRPr="00DD49B9" w:rsidRDefault="004C034B" w:rsidP="00BB1ED0">
                <w:pPr>
                  <w:pStyle w:val="Sinespaciado"/>
                  <w:spacing w:before="120" w:after="120"/>
                </w:pPr>
                <w:r w:rsidRPr="00DD49B9">
                  <w:t>Rancagua II</w:t>
                </w:r>
              </w:p>
            </w:tc>
            <w:tc>
              <w:tcPr>
                <w:tcW w:w="1475" w:type="pct"/>
                <w:tcBorders>
                  <w:top w:val="single" w:sz="4" w:space="0" w:color="auto"/>
                  <w:left w:val="nil"/>
                  <w:bottom w:val="single" w:sz="4" w:space="0" w:color="auto"/>
                  <w:right w:val="single" w:sz="4" w:space="0" w:color="auto"/>
                </w:tcBorders>
                <w:shd w:val="clear" w:color="auto" w:fill="auto"/>
                <w:vAlign w:val="center"/>
              </w:tcPr>
              <w:p w14:paraId="5DDE53AA" w14:textId="77777777" w:rsidR="003E5639" w:rsidRPr="00DD49B9" w:rsidRDefault="004C034B" w:rsidP="00BB1ED0">
                <w:pPr>
                  <w:pStyle w:val="Sinespaciado"/>
                  <w:spacing w:before="120" w:after="120"/>
                </w:pPr>
                <w:r w:rsidRPr="00DD49B9">
                  <w:t>339.847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353C8D68" w14:textId="77777777" w:rsidR="003E5639" w:rsidRPr="00DD49B9" w:rsidRDefault="004C034B" w:rsidP="00BB1ED0">
                <w:pPr>
                  <w:pStyle w:val="Sinespaciado"/>
                  <w:spacing w:before="120" w:after="120"/>
                </w:pPr>
                <w:r w:rsidRPr="00DD49B9">
                  <w:t>6.220.529 N</w:t>
                </w:r>
              </w:p>
            </w:tc>
          </w:tr>
          <w:tr w:rsidR="003E5639" w:rsidRPr="00DD49B9" w14:paraId="39A36A2B"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5D04968F" w14:textId="77777777" w:rsidR="003E5639" w:rsidRPr="00DD49B9" w:rsidRDefault="004C034B" w:rsidP="00BB1ED0">
                <w:pPr>
                  <w:pStyle w:val="Sinespaciado"/>
                  <w:spacing w:before="120" w:after="120"/>
                </w:pPr>
                <w:r w:rsidRPr="00DD49B9">
                  <w:t>San Fernando</w:t>
                </w:r>
              </w:p>
            </w:tc>
            <w:tc>
              <w:tcPr>
                <w:tcW w:w="1475" w:type="pct"/>
                <w:tcBorders>
                  <w:top w:val="single" w:sz="4" w:space="0" w:color="auto"/>
                  <w:left w:val="nil"/>
                  <w:bottom w:val="single" w:sz="4" w:space="0" w:color="auto"/>
                  <w:right w:val="single" w:sz="4" w:space="0" w:color="auto"/>
                </w:tcBorders>
                <w:shd w:val="clear" w:color="auto" w:fill="auto"/>
                <w:vAlign w:val="center"/>
              </w:tcPr>
              <w:p w14:paraId="1410CB7C" w14:textId="77777777" w:rsidR="003E5639" w:rsidRPr="00DD49B9" w:rsidRDefault="004C034B" w:rsidP="00BB1ED0">
                <w:pPr>
                  <w:pStyle w:val="Sinespaciado"/>
                  <w:spacing w:before="120" w:after="120"/>
                </w:pPr>
                <w:r w:rsidRPr="00DD49B9">
                  <w:t>317.505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635B1E39" w14:textId="77777777" w:rsidR="003E5639" w:rsidRPr="00DD49B9" w:rsidRDefault="004C034B" w:rsidP="00BB1ED0">
                <w:pPr>
                  <w:pStyle w:val="Sinespaciado"/>
                  <w:spacing w:before="120" w:after="120"/>
                </w:pPr>
                <w:r w:rsidRPr="00DD49B9">
                  <w:t>6.171.756 N</w:t>
                </w:r>
              </w:p>
            </w:tc>
          </w:tr>
        </w:tbl>
        <w:p w14:paraId="4D2CB7F5" w14:textId="77777777" w:rsidR="00AF5340" w:rsidRDefault="00AF5340" w:rsidP="003311AE">
          <w:pPr>
            <w:pStyle w:val="Descripcin"/>
            <w:rPr>
              <w:noProof/>
              <w:lang w:eastAsia="es-CL"/>
            </w:rPr>
          </w:pPr>
        </w:p>
        <w:p w14:paraId="4799FEA8" w14:textId="77777777" w:rsidR="006D4896" w:rsidRDefault="00C01117" w:rsidP="003311AE">
          <w:pPr>
            <w:pStyle w:val="Descripcin"/>
          </w:pPr>
          <w:r>
            <w:rPr>
              <w:noProof/>
              <w:lang w:eastAsia="es-CL"/>
            </w:rPr>
            <w:lastRenderedPageBreak/>
            <w:drawing>
              <wp:inline distT="0" distB="0" distL="0" distR="0" wp14:anchorId="5994B257" wp14:editId="388AAAD1">
                <wp:extent cx="4425542" cy="43719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0944" cy="4377312"/>
                        </a:xfrm>
                        <a:prstGeom prst="rect">
                          <a:avLst/>
                        </a:prstGeom>
                      </pic:spPr>
                    </pic:pic>
                  </a:graphicData>
                </a:graphic>
              </wp:inline>
            </w:drawing>
          </w:r>
          <w:r>
            <w:rPr>
              <w:noProof/>
              <w:lang w:eastAsia="es-CL"/>
            </w:rPr>
            <w:t xml:space="preserve"> </w:t>
          </w:r>
        </w:p>
        <w:p w14:paraId="79CB45E6" w14:textId="77777777" w:rsidR="00851624" w:rsidRPr="002117F9" w:rsidRDefault="00851624" w:rsidP="003311AE">
          <w:pPr>
            <w:pStyle w:val="Descripcin"/>
          </w:pPr>
          <w:bookmarkStart w:id="20" w:name="_Ref433799661"/>
          <w:r>
            <w:t xml:space="preserve">Figura </w:t>
          </w:r>
          <w:fldSimple w:instr=" SEQ Figura \* ARABIC " w:fldLock="1">
            <w:r w:rsidR="00CD15B3">
              <w:rPr>
                <w:noProof/>
              </w:rPr>
              <w:t>1</w:t>
            </w:r>
          </w:fldSimple>
          <w:bookmarkEnd w:id="20"/>
          <w:r>
            <w:t xml:space="preserve"> Ubicación </w:t>
          </w:r>
          <w:r w:rsidRPr="0033548A">
            <w:t>de estacione</w:t>
          </w:r>
          <w:r w:rsidR="004C034B" w:rsidRPr="0033548A">
            <w:t xml:space="preserve">s de calidad del aire de la </w:t>
          </w:r>
          <w:r w:rsidR="0033548A" w:rsidRPr="0033548A">
            <w:t>Red SIVICA de la VI Región</w:t>
          </w:r>
          <w:r w:rsidR="002117F9" w:rsidRPr="0033548A">
            <w:t>.</w:t>
          </w:r>
        </w:p>
        <w:p w14:paraId="064584B7" w14:textId="77777777" w:rsidR="000A74D2" w:rsidRPr="0033548A" w:rsidRDefault="00F312BC" w:rsidP="00D93014">
          <w:pPr>
            <w:pStyle w:val="Ttulo2"/>
          </w:pPr>
          <w:bookmarkStart w:id="21" w:name="_Toc482282214"/>
          <w:r w:rsidRPr="0033548A">
            <w:t xml:space="preserve">Descripción </w:t>
          </w:r>
          <w:r w:rsidR="003F26AB" w:rsidRPr="0033548A">
            <w:t xml:space="preserve">de los equipos de medición utilizados </w:t>
          </w:r>
          <w:r w:rsidRPr="0033548A">
            <w:t>en</w:t>
          </w:r>
          <w:r w:rsidR="0033548A" w:rsidRPr="0033548A">
            <w:t xml:space="preserve"> la</w:t>
          </w:r>
          <w:r w:rsidRPr="0033548A">
            <w:t xml:space="preserve"> </w:t>
          </w:r>
          <w:r w:rsidR="0033548A" w:rsidRPr="0033548A">
            <w:t>Red SIVICA de la VI Región</w:t>
          </w:r>
          <w:bookmarkEnd w:id="21"/>
        </w:p>
        <w:p w14:paraId="3E2D5817" w14:textId="50E0B6A1" w:rsidR="00CD15B3" w:rsidRDefault="009532A5" w:rsidP="00CD15B3">
          <w:r w:rsidRPr="002D6341">
            <w:t>De acuerdo a los antecedentes entregados por el Ministerio del Medio Ambiente, los instrumentos de medición util</w:t>
          </w:r>
          <w:r w:rsidR="002D6341" w:rsidRPr="002D6341">
            <w:t>izados para el monitoreo de</w:t>
          </w:r>
          <w:r w:rsidRPr="002D6341">
            <w:t xml:space="preserve"> MP2</w:t>
          </w:r>
          <w:proofErr w:type="gramStart"/>
          <w:r w:rsidRPr="002D6341">
            <w:t>,5</w:t>
          </w:r>
          <w:proofErr w:type="gramEnd"/>
          <w:r w:rsidRPr="002D6341">
            <w:t xml:space="preserve"> en las estaciones </w:t>
          </w:r>
          <w:r w:rsidR="00A16CBE" w:rsidRPr="002D6341">
            <w:t>evaluadas,</w:t>
          </w:r>
          <w:r w:rsidRPr="002D6341">
            <w:t xml:space="preserve"> cumplen con el requisito de emplear equipos con aprobación USEPA, establecido en </w:t>
          </w:r>
          <w:r w:rsidR="002D6341" w:rsidRPr="002D6341">
            <w:t>la norma</w:t>
          </w:r>
          <w:r w:rsidRPr="002D6341">
            <w:t>. En la</w:t>
          </w:r>
          <w:r w:rsidR="00100D86" w:rsidRPr="002D6341">
            <w:t xml:space="preserve"> </w:t>
          </w:r>
          <w:r w:rsidR="00CD40A0" w:rsidRPr="002D6341">
            <w:fldChar w:fldCharType="begin" w:fldLock="1"/>
          </w:r>
          <w:r w:rsidR="00CD40A0" w:rsidRPr="002D6341">
            <w:instrText xml:space="preserve"> REF _Ref391914247 \h </w:instrText>
          </w:r>
          <w:r w:rsidR="006B0082" w:rsidRPr="002D6341">
            <w:instrText xml:space="preserve"> \* MERGEFORMAT </w:instrText>
          </w:r>
          <w:r w:rsidR="00CD40A0" w:rsidRPr="002D6341">
            <w:fldChar w:fldCharType="separate"/>
          </w:r>
          <w:r w:rsidR="00CD15B3" w:rsidRPr="002D6341">
            <w:t xml:space="preserve">Tabla </w:t>
          </w:r>
          <w:r w:rsidR="00CD15B3">
            <w:t>4</w:t>
          </w:r>
          <w:r w:rsidR="00CD40A0" w:rsidRPr="002D6341">
            <w:fldChar w:fldCharType="end"/>
          </w:r>
          <w:r w:rsidRPr="002D6341">
            <w:t xml:space="preserve"> se describen los instrumentos y métodos de medición </w:t>
          </w:r>
          <w:r w:rsidR="002D6341" w:rsidRPr="002D6341">
            <w:t>para MP2</w:t>
          </w:r>
          <w:proofErr w:type="gramStart"/>
          <w:r w:rsidR="002D6341" w:rsidRPr="002D6341">
            <w:t>,5</w:t>
          </w:r>
          <w:proofErr w:type="gramEnd"/>
          <w:r w:rsidRPr="002D6341">
            <w:t xml:space="preserve"> utilizados en las estaciones de calidad del aire analizadas</w:t>
          </w:r>
          <w:r w:rsidR="00F213B3" w:rsidRPr="002D6341">
            <w:t>.</w:t>
          </w:r>
          <w:r w:rsidR="00CD15B3">
            <w:br w:type="page"/>
          </w:r>
        </w:p>
        <w:p w14:paraId="284AB0F9" w14:textId="77777777" w:rsidR="001263D2" w:rsidRPr="002D6341" w:rsidRDefault="00CB0D15" w:rsidP="003311AE">
          <w:pPr>
            <w:pStyle w:val="Descripcin"/>
            <w:rPr>
              <w:rFonts w:ascii="Calibri" w:hAnsi="Calibri"/>
              <w:color w:val="000000"/>
              <w:vertAlign w:val="subscript"/>
              <w:lang w:val="es-ES_tradnl" w:eastAsia="es-CL"/>
            </w:rPr>
          </w:pPr>
          <w:bookmarkStart w:id="22" w:name="_Ref391914247"/>
          <w:r w:rsidRPr="002D6341">
            <w:lastRenderedPageBreak/>
            <w:t xml:space="preserve">Tabla </w:t>
          </w:r>
          <w:fldSimple w:instr=" SEQ Tabla \* ARABIC " w:fldLock="1">
            <w:r w:rsidR="00CD15B3">
              <w:rPr>
                <w:noProof/>
              </w:rPr>
              <w:t>4</w:t>
            </w:r>
          </w:fldSimple>
          <w:bookmarkEnd w:id="22"/>
          <w:r w:rsidRPr="002D6341">
            <w:t xml:space="preserve"> Listado </w:t>
          </w:r>
          <w:r w:rsidR="00CD40A0" w:rsidRPr="002D6341">
            <w:t>de instrumentos y métodos de medición de los equipos</w:t>
          </w:r>
          <w:r w:rsidRPr="002D6341">
            <w:t xml:space="preserve"> de la </w:t>
          </w:r>
          <w:r w:rsidR="0033548A" w:rsidRPr="0033548A">
            <w:t xml:space="preserve">Red SIVICA de la VI Región </w:t>
          </w:r>
          <w:r w:rsidRPr="002D6341">
            <w:t xml:space="preserve">declaradas como EMRP por </w:t>
          </w:r>
          <w:r w:rsidR="002D6341" w:rsidRPr="002D6341">
            <w:t>MP2</w:t>
          </w:r>
          <w:proofErr w:type="gramStart"/>
          <w:r w:rsidR="002D6341" w:rsidRPr="002D6341">
            <w:t>,5</w:t>
          </w:r>
          <w:proofErr w:type="gramEnd"/>
        </w:p>
        <w:tbl>
          <w:tblPr>
            <w:tblStyle w:val="Tablaconcuadrcula"/>
            <w:tblW w:w="5000" w:type="pct"/>
            <w:tblLook w:val="04A0" w:firstRow="1" w:lastRow="0" w:firstColumn="1" w:lastColumn="0" w:noHBand="0" w:noVBand="1"/>
          </w:tblPr>
          <w:tblGrid>
            <w:gridCol w:w="1745"/>
            <w:gridCol w:w="1014"/>
            <w:gridCol w:w="1958"/>
            <w:gridCol w:w="2508"/>
            <w:gridCol w:w="1605"/>
          </w:tblGrid>
          <w:tr w:rsidR="00790227" w:rsidRPr="00DD49B9" w14:paraId="36675FCE" w14:textId="77777777" w:rsidTr="002D6341">
            <w:trPr>
              <w:tblHeader/>
            </w:trPr>
            <w:tc>
              <w:tcPr>
                <w:tcW w:w="988" w:type="pct"/>
                <w:shd w:val="clear" w:color="auto" w:fill="D9D9D9" w:themeFill="background1" w:themeFillShade="D9"/>
                <w:vAlign w:val="center"/>
              </w:tcPr>
              <w:p w14:paraId="5473F654" w14:textId="77777777" w:rsidR="00790227" w:rsidRPr="002D6341" w:rsidRDefault="00790227" w:rsidP="000D4A9B">
                <w:pPr>
                  <w:pStyle w:val="Sinespaciado"/>
                  <w:rPr>
                    <w:b/>
                  </w:rPr>
                </w:pPr>
                <w:r w:rsidRPr="002D6341">
                  <w:rPr>
                    <w:b/>
                  </w:rPr>
                  <w:t>Estación de Monitoreo</w:t>
                </w:r>
              </w:p>
            </w:tc>
            <w:tc>
              <w:tcPr>
                <w:tcW w:w="574" w:type="pct"/>
                <w:shd w:val="clear" w:color="auto" w:fill="D9D9D9" w:themeFill="background1" w:themeFillShade="D9"/>
                <w:vAlign w:val="center"/>
              </w:tcPr>
              <w:p w14:paraId="7FBDE55B" w14:textId="77777777" w:rsidR="00790227" w:rsidRPr="002D6341" w:rsidRDefault="00790227" w:rsidP="000D4A9B">
                <w:pPr>
                  <w:pStyle w:val="Sinespaciado"/>
                  <w:rPr>
                    <w:b/>
                  </w:rPr>
                </w:pPr>
                <w:r w:rsidRPr="002D6341">
                  <w:rPr>
                    <w:b/>
                  </w:rPr>
                  <w:t>Parámetro</w:t>
                </w:r>
              </w:p>
            </w:tc>
            <w:tc>
              <w:tcPr>
                <w:tcW w:w="1109" w:type="pct"/>
                <w:shd w:val="clear" w:color="auto" w:fill="D9D9D9" w:themeFill="background1" w:themeFillShade="D9"/>
                <w:vAlign w:val="center"/>
              </w:tcPr>
              <w:p w14:paraId="3314C307" w14:textId="77777777" w:rsidR="00790227" w:rsidRPr="002D6341" w:rsidRDefault="00790227" w:rsidP="000D4A9B">
                <w:pPr>
                  <w:pStyle w:val="Sinespaciado"/>
                  <w:rPr>
                    <w:b/>
                  </w:rPr>
                </w:pPr>
                <w:r w:rsidRPr="002D6341">
                  <w:rPr>
                    <w:b/>
                  </w:rPr>
                  <w:t>Método de Medición</w:t>
                </w:r>
              </w:p>
            </w:tc>
            <w:tc>
              <w:tcPr>
                <w:tcW w:w="1420" w:type="pct"/>
                <w:shd w:val="clear" w:color="auto" w:fill="D9D9D9" w:themeFill="background1" w:themeFillShade="D9"/>
                <w:vAlign w:val="center"/>
              </w:tcPr>
              <w:p w14:paraId="3E8ABDD5" w14:textId="77777777" w:rsidR="00790227" w:rsidRPr="002D6341" w:rsidRDefault="00790227" w:rsidP="000D4A9B">
                <w:pPr>
                  <w:pStyle w:val="Sinespaciado"/>
                  <w:rPr>
                    <w:b/>
                  </w:rPr>
                </w:pPr>
                <w:r w:rsidRPr="002D6341">
                  <w:rPr>
                    <w:b/>
                  </w:rPr>
                  <w:t>Marca/Modelo</w:t>
                </w:r>
              </w:p>
            </w:tc>
            <w:tc>
              <w:tcPr>
                <w:tcW w:w="909" w:type="pct"/>
                <w:shd w:val="clear" w:color="auto" w:fill="D9D9D9" w:themeFill="background1" w:themeFillShade="D9"/>
                <w:vAlign w:val="center"/>
              </w:tcPr>
              <w:p w14:paraId="6BA1697F" w14:textId="77777777" w:rsidR="00790227" w:rsidRPr="002D6341" w:rsidRDefault="00790227" w:rsidP="000D4A9B">
                <w:pPr>
                  <w:pStyle w:val="Sinespaciado"/>
                  <w:rPr>
                    <w:b/>
                  </w:rPr>
                </w:pPr>
                <w:r w:rsidRPr="002D6341">
                  <w:rPr>
                    <w:b/>
                  </w:rPr>
                  <w:t>Método de Referencia o</w:t>
                </w:r>
              </w:p>
              <w:p w14:paraId="2A59142A" w14:textId="77777777" w:rsidR="00790227" w:rsidRPr="002D6341" w:rsidRDefault="00790227" w:rsidP="000D4A9B">
                <w:pPr>
                  <w:pStyle w:val="Sinespaciado"/>
                  <w:rPr>
                    <w:b/>
                  </w:rPr>
                </w:pPr>
                <w:r w:rsidRPr="002D6341">
                  <w:rPr>
                    <w:b/>
                  </w:rPr>
                  <w:t>Equivalente EPA</w:t>
                </w:r>
              </w:p>
            </w:tc>
          </w:tr>
          <w:tr w:rsidR="00402FB6" w:rsidRPr="00DD49B9" w14:paraId="694088AF" w14:textId="77777777" w:rsidTr="002D6341">
            <w:tc>
              <w:tcPr>
                <w:tcW w:w="988" w:type="pct"/>
                <w:vAlign w:val="center"/>
              </w:tcPr>
              <w:p w14:paraId="36D345CB" w14:textId="77777777" w:rsidR="00402FB6" w:rsidRPr="00F00897" w:rsidRDefault="00C01117" w:rsidP="00BB1ED0">
                <w:pPr>
                  <w:pStyle w:val="Sinespaciado"/>
                  <w:spacing w:before="120" w:after="120"/>
                </w:pPr>
                <w:r w:rsidRPr="00F00897">
                  <w:t>Rancagua I</w:t>
                </w:r>
              </w:p>
            </w:tc>
            <w:tc>
              <w:tcPr>
                <w:tcW w:w="574" w:type="pct"/>
                <w:vAlign w:val="center"/>
              </w:tcPr>
              <w:p w14:paraId="62293C0F" w14:textId="77777777" w:rsidR="00402FB6" w:rsidRPr="00F00897" w:rsidRDefault="00402FB6" w:rsidP="00BB1ED0">
                <w:pPr>
                  <w:pStyle w:val="Sinespaciado"/>
                  <w:spacing w:before="120" w:after="120"/>
                </w:pPr>
                <w:r w:rsidRPr="00F00897">
                  <w:t>MP2,5</w:t>
                </w:r>
              </w:p>
            </w:tc>
            <w:tc>
              <w:tcPr>
                <w:tcW w:w="1109" w:type="pct"/>
                <w:vAlign w:val="center"/>
              </w:tcPr>
              <w:p w14:paraId="62F1F7F2" w14:textId="77777777" w:rsidR="00402FB6" w:rsidRPr="00F00897" w:rsidRDefault="00402FB6" w:rsidP="00BB1ED0">
                <w:pPr>
                  <w:pStyle w:val="Sinespaciado"/>
                  <w:spacing w:before="120" w:after="120"/>
                </w:pPr>
                <w:r w:rsidRPr="00F00897">
                  <w:t>Basado en el principio de atenuación beta</w:t>
                </w:r>
              </w:p>
            </w:tc>
            <w:tc>
              <w:tcPr>
                <w:tcW w:w="1420" w:type="pct"/>
                <w:vAlign w:val="center"/>
              </w:tcPr>
              <w:p w14:paraId="77C1D959" w14:textId="77777777" w:rsidR="00402FB6" w:rsidRPr="00F00897" w:rsidRDefault="00402FB6" w:rsidP="00BB1ED0">
                <w:pPr>
                  <w:pStyle w:val="Sinespaciado"/>
                  <w:spacing w:before="120" w:after="120"/>
                  <w:rPr>
                    <w:lang w:val="en-US"/>
                  </w:rPr>
                </w:pPr>
                <w:r w:rsidRPr="00F00897">
                  <w:rPr>
                    <w:lang w:val="en-US"/>
                  </w:rPr>
                  <w:t>Met One BAM 1020-MP2.5</w:t>
                </w:r>
              </w:p>
            </w:tc>
            <w:tc>
              <w:tcPr>
                <w:tcW w:w="909" w:type="pct"/>
                <w:vAlign w:val="center"/>
              </w:tcPr>
              <w:p w14:paraId="62BC34C0" w14:textId="77777777" w:rsidR="00402FB6" w:rsidRPr="00F00897" w:rsidRDefault="00402FB6" w:rsidP="00BB1ED0">
                <w:pPr>
                  <w:pStyle w:val="Sinespaciado"/>
                  <w:spacing w:before="120" w:after="120"/>
                </w:pPr>
                <w:r w:rsidRPr="00F00897">
                  <w:t>EQPM-0308-170</w:t>
                </w:r>
              </w:p>
            </w:tc>
          </w:tr>
          <w:tr w:rsidR="00402FB6" w:rsidRPr="00DD49B9" w14:paraId="444CECB3" w14:textId="77777777" w:rsidTr="002D6341">
            <w:tc>
              <w:tcPr>
                <w:tcW w:w="988" w:type="pct"/>
                <w:vAlign w:val="center"/>
              </w:tcPr>
              <w:p w14:paraId="6BC880BB" w14:textId="77777777" w:rsidR="00402FB6" w:rsidRPr="002D6341" w:rsidRDefault="00BB418C" w:rsidP="00BB1ED0">
                <w:pPr>
                  <w:pStyle w:val="Sinespaciado"/>
                  <w:spacing w:before="120" w:after="120"/>
                </w:pPr>
                <w:r>
                  <w:t>Rancagua II</w:t>
                </w:r>
              </w:p>
            </w:tc>
            <w:tc>
              <w:tcPr>
                <w:tcW w:w="574" w:type="pct"/>
                <w:vAlign w:val="center"/>
              </w:tcPr>
              <w:p w14:paraId="05FF7A00" w14:textId="77777777" w:rsidR="00402FB6" w:rsidRPr="002D6341" w:rsidRDefault="00402FB6" w:rsidP="00BB1ED0">
                <w:pPr>
                  <w:pStyle w:val="Sinespaciado"/>
                  <w:spacing w:before="120" w:after="120"/>
                </w:pPr>
                <w:r w:rsidRPr="002D6341">
                  <w:t>MP2,5</w:t>
                </w:r>
              </w:p>
            </w:tc>
            <w:tc>
              <w:tcPr>
                <w:tcW w:w="1109" w:type="pct"/>
                <w:vAlign w:val="center"/>
              </w:tcPr>
              <w:p w14:paraId="34F8136A" w14:textId="77777777" w:rsidR="00402FB6" w:rsidRPr="002D6341" w:rsidRDefault="00402FB6" w:rsidP="00BB1ED0">
                <w:pPr>
                  <w:pStyle w:val="Sinespaciado"/>
                  <w:spacing w:before="120" w:after="120"/>
                </w:pPr>
                <w:r w:rsidRPr="002D6341">
                  <w:t>Basado en el principio de atenuación beta</w:t>
                </w:r>
              </w:p>
            </w:tc>
            <w:tc>
              <w:tcPr>
                <w:tcW w:w="1420" w:type="pct"/>
                <w:vAlign w:val="center"/>
              </w:tcPr>
              <w:p w14:paraId="2C0D92F0" w14:textId="77777777" w:rsidR="00402FB6" w:rsidRPr="002D6341" w:rsidRDefault="008A3C8D" w:rsidP="00BB1ED0">
                <w:pPr>
                  <w:pStyle w:val="Sinespaciado"/>
                  <w:spacing w:before="120" w:after="120"/>
                </w:pPr>
                <w:r w:rsidRPr="002D6341">
                  <w:rPr>
                    <w:lang w:val="en-US"/>
                  </w:rPr>
                  <w:t>Met One BAM 1020-MP2.5</w:t>
                </w:r>
              </w:p>
            </w:tc>
            <w:tc>
              <w:tcPr>
                <w:tcW w:w="909" w:type="pct"/>
                <w:vAlign w:val="center"/>
              </w:tcPr>
              <w:p w14:paraId="1FCADB54" w14:textId="77777777" w:rsidR="00402FB6" w:rsidRPr="002D6341" w:rsidRDefault="00402FB6" w:rsidP="00BB1ED0">
                <w:pPr>
                  <w:pStyle w:val="Sinespaciado"/>
                  <w:spacing w:before="120" w:after="120"/>
                </w:pPr>
                <w:r w:rsidRPr="002D6341">
                  <w:t>EQPM-0308-170</w:t>
                </w:r>
              </w:p>
            </w:tc>
          </w:tr>
          <w:tr w:rsidR="00402FB6" w:rsidRPr="00DD49B9" w14:paraId="5DEA01AC" w14:textId="77777777" w:rsidTr="002D6341">
            <w:tc>
              <w:tcPr>
                <w:tcW w:w="988" w:type="pct"/>
                <w:vAlign w:val="center"/>
              </w:tcPr>
              <w:p w14:paraId="562157EE" w14:textId="77777777" w:rsidR="00402FB6" w:rsidRPr="002D6341" w:rsidRDefault="00BB418C" w:rsidP="00BB1ED0">
                <w:pPr>
                  <w:pStyle w:val="Sinespaciado"/>
                  <w:spacing w:before="120" w:after="120"/>
                </w:pPr>
                <w:r>
                  <w:t>San Fernando</w:t>
                </w:r>
              </w:p>
            </w:tc>
            <w:tc>
              <w:tcPr>
                <w:tcW w:w="574" w:type="pct"/>
                <w:vAlign w:val="center"/>
              </w:tcPr>
              <w:p w14:paraId="58373B8C" w14:textId="77777777" w:rsidR="00402FB6" w:rsidRPr="002D6341" w:rsidRDefault="00402FB6" w:rsidP="00BB1ED0">
                <w:pPr>
                  <w:pStyle w:val="Sinespaciado"/>
                  <w:spacing w:before="120" w:after="120"/>
                </w:pPr>
                <w:r w:rsidRPr="002D6341">
                  <w:t>MP2,5</w:t>
                </w:r>
              </w:p>
            </w:tc>
            <w:tc>
              <w:tcPr>
                <w:tcW w:w="1109" w:type="pct"/>
                <w:vAlign w:val="center"/>
              </w:tcPr>
              <w:p w14:paraId="59F44DE3" w14:textId="77777777" w:rsidR="00402FB6" w:rsidRPr="002D6341" w:rsidRDefault="00402FB6" w:rsidP="00BB1ED0">
                <w:pPr>
                  <w:pStyle w:val="Sinespaciado"/>
                  <w:spacing w:before="120" w:after="120"/>
                </w:pPr>
                <w:r w:rsidRPr="002D6341">
                  <w:t>Basado en el principio de atenuación beta</w:t>
                </w:r>
              </w:p>
            </w:tc>
            <w:tc>
              <w:tcPr>
                <w:tcW w:w="1420" w:type="pct"/>
                <w:vAlign w:val="center"/>
              </w:tcPr>
              <w:p w14:paraId="0C5CEA1D" w14:textId="77777777" w:rsidR="00402FB6" w:rsidRPr="002D6341" w:rsidRDefault="00E2421C" w:rsidP="00BB1ED0">
                <w:pPr>
                  <w:pStyle w:val="Sinespaciado"/>
                  <w:spacing w:before="120" w:after="120"/>
                </w:pPr>
                <w:r w:rsidRPr="00E2421C">
                  <w:rPr>
                    <w:lang w:val="en-US"/>
                  </w:rPr>
                  <w:t>Thermo</w:t>
                </w:r>
                <w:r>
                  <w:rPr>
                    <w:lang w:val="en-US"/>
                  </w:rPr>
                  <w:t xml:space="preserve"> </w:t>
                </w:r>
                <w:r w:rsidRPr="00E2421C">
                  <w:rPr>
                    <w:lang w:val="en-US"/>
                  </w:rPr>
                  <w:t>5014i</w:t>
                </w:r>
              </w:p>
            </w:tc>
            <w:tc>
              <w:tcPr>
                <w:tcW w:w="909" w:type="pct"/>
                <w:vAlign w:val="center"/>
              </w:tcPr>
              <w:p w14:paraId="638E1C8C" w14:textId="77777777" w:rsidR="00402FB6" w:rsidRPr="002D6341" w:rsidRDefault="00E2421C" w:rsidP="00BB1ED0">
                <w:pPr>
                  <w:pStyle w:val="Sinespaciado"/>
                  <w:spacing w:before="120" w:after="120"/>
                </w:pPr>
                <w:r w:rsidRPr="00E2421C">
                  <w:t>EQPM-0609-183</w:t>
                </w:r>
              </w:p>
            </w:tc>
          </w:tr>
        </w:tbl>
        <w:p w14:paraId="754F0304" w14:textId="77777777" w:rsidR="000E58E0" w:rsidRPr="00CB0D15" w:rsidRDefault="00B2431F" w:rsidP="00D93014">
          <w:pPr>
            <w:pStyle w:val="Ttulo2"/>
          </w:pPr>
          <w:bookmarkStart w:id="23" w:name="_Toc482282215"/>
          <w:r>
            <w:t>Auditoría</w:t>
          </w:r>
          <w:r w:rsidR="00C02C55">
            <w:t xml:space="preserve"> de datos</w:t>
          </w:r>
          <w:bookmarkEnd w:id="23"/>
        </w:p>
        <w:p w14:paraId="7333A0FE" w14:textId="25D1C9AE" w:rsidR="003343C0" w:rsidRDefault="00CE0283" w:rsidP="003311AE">
          <w:r w:rsidRPr="00C325E2">
            <w:t xml:space="preserve">Los datos validados por el MMA, fueron sometidos a una revisión usando como criterio lo establecido </w:t>
          </w:r>
          <w:r w:rsidR="00C325E2" w:rsidRPr="00C325E2">
            <w:t xml:space="preserve">en la norma de calidad del aire </w:t>
          </w:r>
          <w:r w:rsidR="000329B0">
            <w:t>para MP2,5</w:t>
          </w:r>
          <w:r w:rsidR="00C325E2" w:rsidRPr="00C325E2">
            <w:t xml:space="preserve"> y de acuerdo a lo </w:t>
          </w:r>
          <w:r w:rsidR="00A16CBE">
            <w:t>indicado</w:t>
          </w:r>
          <w:r w:rsidR="00C325E2" w:rsidRPr="00C325E2">
            <w:t xml:space="preserve"> en el D.S. N°</w:t>
          </w:r>
          <w:r w:rsidR="004D712D">
            <w:t> </w:t>
          </w:r>
          <w:r w:rsidR="00C325E2" w:rsidRPr="00C325E2">
            <w:t>61/2008, modificado por D.S N°</w:t>
          </w:r>
          <w:r w:rsidR="007D61DE">
            <w:t xml:space="preserve"> </w:t>
          </w:r>
          <w:r w:rsidR="00C325E2" w:rsidRPr="00C325E2">
            <w:t>30/2009 de MINSAL</w:t>
          </w:r>
          <w:r w:rsidR="000329B0">
            <w:t>.</w:t>
          </w:r>
        </w:p>
        <w:p w14:paraId="322E52A9" w14:textId="5CD53EEE" w:rsidR="00280EDF" w:rsidRDefault="00280EDF" w:rsidP="00280EDF">
          <w:bookmarkStart w:id="24" w:name="_Ref422468697"/>
          <w:r>
            <w:t>La auditoría de los datos consideró</w:t>
          </w:r>
          <w:r w:rsidRPr="00106D4C">
            <w:t xml:space="preserve"> una revisión de los códigos de invalidación horarios reportados para cada estación</w:t>
          </w:r>
          <w:r>
            <w:t xml:space="preserve">. En la </w:t>
          </w:r>
          <w:r>
            <w:fldChar w:fldCharType="begin" w:fldLock="1"/>
          </w:r>
          <w:r>
            <w:instrText xml:space="preserve"> REF _Ref482349554 \h </w:instrText>
          </w:r>
          <w:r>
            <w:fldChar w:fldCharType="separate"/>
          </w:r>
          <w:r>
            <w:t xml:space="preserve">Tabla </w:t>
          </w:r>
          <w:r>
            <w:rPr>
              <w:noProof/>
            </w:rPr>
            <w:t>5</w:t>
          </w:r>
          <w:r>
            <w:fldChar w:fldCharType="end"/>
          </w:r>
          <w:r>
            <w:t xml:space="preserve"> se recopilan los porcentajes de datos inválidos por estación para los años 2014, 2015 y 2016. Cabe destacar, que el porcentaje de datos inválidos horarios ha sido calculado en base al total de datos horarios disponibles en el período para el cual la estación cuenta con representatividad poblacional para MP2</w:t>
          </w:r>
          <w:proofErr w:type="gramStart"/>
          <w:r>
            <w:t>,5</w:t>
          </w:r>
          <w:proofErr w:type="gramEnd"/>
          <w:r>
            <w:t>. Las estaciones Rancagua II y San Fernando cuentan con EMRP MP2</w:t>
          </w:r>
          <w:proofErr w:type="gramStart"/>
          <w:r>
            <w:t>,5</w:t>
          </w:r>
          <w:proofErr w:type="gramEnd"/>
          <w:r>
            <w:t xml:space="preserve"> a partir del 5 de junio de 2016 y 1° de abril de 2016, respectivamente, por lo tanto, los porcentajes de datos horarios inválidos han sido calculados a partir de dichas fechas. De acuerdo a lo anterior, el porcentaje de datos invalidados para la estación Rancagua I es de 1,4%, 1,6% y 2,1% para los años 2014, 2015 y 2016, respectivamente, considerando los tres años completos, puesto que la estación posee EMRP MP2,5 a partir del 4 de julio de 2008. Es así como para el año 2016 las estaciones Rancagua</w:t>
          </w:r>
          <w:r w:rsidR="00024BB7">
            <w:t xml:space="preserve"> </w:t>
          </w:r>
          <w:r>
            <w:t>II y San Fernando presentaron porcentajes de datos horarios invalidados de 1,9% y 9,8%, respectivamente.</w:t>
          </w:r>
        </w:p>
        <w:p w14:paraId="1DED2828" w14:textId="77777777" w:rsidR="00625F20" w:rsidRPr="00625F20" w:rsidRDefault="00625F20" w:rsidP="003311AE">
          <w:pPr>
            <w:pStyle w:val="Descripcin"/>
            <w:rPr>
              <w:highlight w:val="yellow"/>
            </w:rPr>
          </w:pPr>
          <w:bookmarkStart w:id="25" w:name="_Ref482349554"/>
          <w:r>
            <w:t xml:space="preserve">Tabla </w:t>
          </w:r>
          <w:fldSimple w:instr=" SEQ Tabla \* ARABIC " w:fldLock="1">
            <w:r w:rsidR="00CD15B3">
              <w:rPr>
                <w:noProof/>
              </w:rPr>
              <w:t>5</w:t>
            </w:r>
          </w:fldSimple>
          <w:bookmarkEnd w:id="24"/>
          <w:bookmarkEnd w:id="25"/>
          <w:r>
            <w:t xml:space="preserve"> Porcentaje d</w:t>
          </w:r>
          <w:r w:rsidR="00443363">
            <w:t>e datos</w:t>
          </w:r>
          <w:r w:rsidR="005F380A">
            <w:t xml:space="preserve"> horarios</w:t>
          </w:r>
          <w:r w:rsidR="000329B0">
            <w:t xml:space="preserve"> inválidos </w:t>
          </w:r>
          <w:r w:rsidR="00DD49B9">
            <w:t>para los años 2014, 2015 y 2016</w:t>
          </w:r>
          <w:r w:rsidR="000329B0">
            <w:t xml:space="preserve"> </w:t>
          </w:r>
        </w:p>
        <w:tbl>
          <w:tblPr>
            <w:tblStyle w:val="Tablaconcuadrcula"/>
            <w:tblW w:w="3663" w:type="pct"/>
            <w:jc w:val="center"/>
            <w:tblLook w:val="04A0" w:firstRow="1" w:lastRow="0" w:firstColumn="1" w:lastColumn="0" w:noHBand="0" w:noVBand="1"/>
          </w:tblPr>
          <w:tblGrid>
            <w:gridCol w:w="3326"/>
            <w:gridCol w:w="1097"/>
            <w:gridCol w:w="1175"/>
            <w:gridCol w:w="871"/>
          </w:tblGrid>
          <w:tr w:rsidR="000329B0" w:rsidRPr="00DD49B9" w14:paraId="28A13376" w14:textId="77777777" w:rsidTr="00610A74">
            <w:trPr>
              <w:trHeight w:val="284"/>
              <w:jc w:val="center"/>
            </w:trPr>
            <w:tc>
              <w:tcPr>
                <w:tcW w:w="2571" w:type="pct"/>
                <w:shd w:val="clear" w:color="auto" w:fill="D9D9D9" w:themeFill="background1" w:themeFillShade="D9"/>
                <w:vAlign w:val="center"/>
              </w:tcPr>
              <w:p w14:paraId="2E2A5608" w14:textId="77777777" w:rsidR="000329B0" w:rsidRPr="000D4A9B" w:rsidRDefault="000329B0" w:rsidP="00BB1ED0">
                <w:pPr>
                  <w:pStyle w:val="Sinespaciado"/>
                  <w:spacing w:before="120" w:after="120"/>
                  <w:rPr>
                    <w:b/>
                  </w:rPr>
                </w:pPr>
                <w:r w:rsidRPr="000D4A9B">
                  <w:rPr>
                    <w:b/>
                  </w:rPr>
                  <w:t>Estación</w:t>
                </w:r>
              </w:p>
            </w:tc>
            <w:tc>
              <w:tcPr>
                <w:tcW w:w="848" w:type="pct"/>
                <w:shd w:val="clear" w:color="auto" w:fill="D9D9D9" w:themeFill="background1" w:themeFillShade="D9"/>
                <w:vAlign w:val="center"/>
              </w:tcPr>
              <w:p w14:paraId="29334B89" w14:textId="77777777" w:rsidR="000329B0" w:rsidRPr="000D4A9B" w:rsidRDefault="000329B0" w:rsidP="00BB1ED0">
                <w:pPr>
                  <w:pStyle w:val="Sinespaciado"/>
                  <w:spacing w:before="120" w:after="120"/>
                  <w:rPr>
                    <w:b/>
                  </w:rPr>
                </w:pPr>
                <w:r w:rsidRPr="000D4A9B">
                  <w:rPr>
                    <w:b/>
                  </w:rPr>
                  <w:t>2014</w:t>
                </w:r>
              </w:p>
            </w:tc>
            <w:tc>
              <w:tcPr>
                <w:tcW w:w="908" w:type="pct"/>
                <w:shd w:val="clear" w:color="auto" w:fill="D9D9D9" w:themeFill="background1" w:themeFillShade="D9"/>
                <w:vAlign w:val="center"/>
              </w:tcPr>
              <w:p w14:paraId="2FE581B4" w14:textId="77777777" w:rsidR="000329B0" w:rsidRPr="000D4A9B" w:rsidRDefault="000329B0" w:rsidP="00BB1ED0">
                <w:pPr>
                  <w:pStyle w:val="Sinespaciado"/>
                  <w:spacing w:before="120" w:after="120"/>
                  <w:rPr>
                    <w:b/>
                  </w:rPr>
                </w:pPr>
                <w:r w:rsidRPr="000D4A9B">
                  <w:rPr>
                    <w:b/>
                  </w:rPr>
                  <w:t>2015</w:t>
                </w:r>
              </w:p>
            </w:tc>
            <w:tc>
              <w:tcPr>
                <w:tcW w:w="673" w:type="pct"/>
                <w:shd w:val="clear" w:color="auto" w:fill="D9D9D9" w:themeFill="background1" w:themeFillShade="D9"/>
                <w:vAlign w:val="center"/>
              </w:tcPr>
              <w:p w14:paraId="12AD97B2" w14:textId="77777777" w:rsidR="000329B0" w:rsidRPr="000D4A9B" w:rsidRDefault="000329B0" w:rsidP="00BB1ED0">
                <w:pPr>
                  <w:pStyle w:val="Sinespaciado"/>
                  <w:spacing w:before="120" w:after="120"/>
                  <w:rPr>
                    <w:b/>
                  </w:rPr>
                </w:pPr>
                <w:r w:rsidRPr="000D4A9B">
                  <w:rPr>
                    <w:b/>
                  </w:rPr>
                  <w:t>2016</w:t>
                </w:r>
              </w:p>
            </w:tc>
          </w:tr>
          <w:tr w:rsidR="000329B0" w:rsidRPr="00DD49B9" w14:paraId="72B79071" w14:textId="77777777" w:rsidTr="00610A74">
            <w:trPr>
              <w:trHeight w:val="284"/>
              <w:jc w:val="center"/>
            </w:trPr>
            <w:tc>
              <w:tcPr>
                <w:tcW w:w="2571" w:type="pct"/>
                <w:vAlign w:val="center"/>
              </w:tcPr>
              <w:p w14:paraId="4B400301" w14:textId="77777777" w:rsidR="000329B0" w:rsidRPr="00DD49B9" w:rsidRDefault="000329B0" w:rsidP="00BB1ED0">
                <w:pPr>
                  <w:pStyle w:val="Sinespaciado"/>
                  <w:spacing w:before="120" w:after="120"/>
                  <w:rPr>
                    <w:highlight w:val="yellow"/>
                  </w:rPr>
                </w:pPr>
                <w:r w:rsidRPr="00DD49B9">
                  <w:t>Rancagua I</w:t>
                </w:r>
              </w:p>
            </w:tc>
            <w:tc>
              <w:tcPr>
                <w:tcW w:w="848" w:type="pct"/>
                <w:vAlign w:val="center"/>
              </w:tcPr>
              <w:p w14:paraId="71C02A58" w14:textId="77777777" w:rsidR="000329B0" w:rsidRPr="00DD49B9" w:rsidRDefault="00046F63" w:rsidP="00BB1ED0">
                <w:pPr>
                  <w:pStyle w:val="Sinespaciado"/>
                  <w:spacing w:before="120" w:after="120"/>
                </w:pPr>
                <w:r w:rsidRPr="00DD49B9">
                  <w:t>1,4</w:t>
                </w:r>
              </w:p>
            </w:tc>
            <w:tc>
              <w:tcPr>
                <w:tcW w:w="908" w:type="pct"/>
                <w:vAlign w:val="center"/>
              </w:tcPr>
              <w:p w14:paraId="7425668E" w14:textId="77777777" w:rsidR="000329B0" w:rsidRPr="00DD49B9" w:rsidRDefault="000329B0" w:rsidP="00BB1ED0">
                <w:pPr>
                  <w:pStyle w:val="Sinespaciado"/>
                  <w:spacing w:before="120" w:after="120"/>
                </w:pPr>
                <w:r w:rsidRPr="00DD49B9">
                  <w:t>1,6</w:t>
                </w:r>
              </w:p>
            </w:tc>
            <w:tc>
              <w:tcPr>
                <w:tcW w:w="673" w:type="pct"/>
                <w:shd w:val="clear" w:color="auto" w:fill="auto"/>
                <w:vAlign w:val="center"/>
              </w:tcPr>
              <w:p w14:paraId="59DC47B3" w14:textId="77777777" w:rsidR="000329B0" w:rsidRPr="00DD49B9" w:rsidRDefault="00046F63" w:rsidP="00BB1ED0">
                <w:pPr>
                  <w:pStyle w:val="Sinespaciado"/>
                  <w:spacing w:before="120" w:after="120"/>
                </w:pPr>
                <w:r w:rsidRPr="00DD49B9">
                  <w:t>2,1</w:t>
                </w:r>
              </w:p>
            </w:tc>
          </w:tr>
          <w:tr w:rsidR="000329B0" w:rsidRPr="00DD49B9" w14:paraId="6DBF4F3E" w14:textId="77777777" w:rsidTr="00610A74">
            <w:trPr>
              <w:trHeight w:val="284"/>
              <w:jc w:val="center"/>
            </w:trPr>
            <w:tc>
              <w:tcPr>
                <w:tcW w:w="2571" w:type="pct"/>
                <w:vAlign w:val="center"/>
              </w:tcPr>
              <w:p w14:paraId="072D26E8" w14:textId="77777777" w:rsidR="000329B0" w:rsidRPr="00DD49B9" w:rsidRDefault="000329B0" w:rsidP="00BB1ED0">
                <w:pPr>
                  <w:pStyle w:val="Sinespaciado"/>
                  <w:spacing w:before="120" w:after="120"/>
                  <w:rPr>
                    <w:highlight w:val="yellow"/>
                  </w:rPr>
                </w:pPr>
                <w:r w:rsidRPr="00DD49B9">
                  <w:t>Rancagua II</w:t>
                </w:r>
              </w:p>
            </w:tc>
            <w:tc>
              <w:tcPr>
                <w:tcW w:w="848" w:type="pct"/>
                <w:shd w:val="clear" w:color="auto" w:fill="D9D9D9" w:themeFill="background1" w:themeFillShade="D9"/>
                <w:vAlign w:val="center"/>
              </w:tcPr>
              <w:p w14:paraId="6A3A3C77" w14:textId="77777777" w:rsidR="000329B0" w:rsidRPr="00DD49B9" w:rsidRDefault="00375DD0" w:rsidP="00BB1ED0">
                <w:pPr>
                  <w:pStyle w:val="Sinespaciado"/>
                  <w:spacing w:before="120" w:after="120"/>
                </w:pPr>
                <w:r w:rsidRPr="00DD49B9">
                  <w:t>--</w:t>
                </w:r>
              </w:p>
            </w:tc>
            <w:tc>
              <w:tcPr>
                <w:tcW w:w="908" w:type="pct"/>
                <w:shd w:val="clear" w:color="auto" w:fill="D9D9D9" w:themeFill="background1" w:themeFillShade="D9"/>
                <w:vAlign w:val="center"/>
              </w:tcPr>
              <w:p w14:paraId="572E852F" w14:textId="77777777" w:rsidR="000329B0" w:rsidRPr="00DD49B9" w:rsidRDefault="00375DD0" w:rsidP="00BB1ED0">
                <w:pPr>
                  <w:pStyle w:val="Sinespaciado"/>
                  <w:spacing w:before="120" w:after="120"/>
                </w:pPr>
                <w:r w:rsidRPr="00DD49B9">
                  <w:t>--</w:t>
                </w:r>
              </w:p>
            </w:tc>
            <w:tc>
              <w:tcPr>
                <w:tcW w:w="673" w:type="pct"/>
                <w:shd w:val="clear" w:color="auto" w:fill="auto"/>
                <w:vAlign w:val="center"/>
              </w:tcPr>
              <w:p w14:paraId="2EB841C1" w14:textId="77777777" w:rsidR="000329B0" w:rsidRPr="00DD49B9" w:rsidRDefault="00046F63" w:rsidP="00BB1ED0">
                <w:pPr>
                  <w:pStyle w:val="Sinespaciado"/>
                  <w:spacing w:before="120" w:after="120"/>
                </w:pPr>
                <w:r w:rsidRPr="00DD49B9">
                  <w:t>1,9</w:t>
                </w:r>
              </w:p>
            </w:tc>
          </w:tr>
          <w:tr w:rsidR="000329B0" w:rsidRPr="00DD49B9" w14:paraId="5C4B54B4" w14:textId="77777777" w:rsidTr="00610A74">
            <w:trPr>
              <w:trHeight w:val="284"/>
              <w:jc w:val="center"/>
            </w:trPr>
            <w:tc>
              <w:tcPr>
                <w:tcW w:w="2571" w:type="pct"/>
                <w:vAlign w:val="center"/>
              </w:tcPr>
              <w:p w14:paraId="5F4FFE53" w14:textId="77777777" w:rsidR="000329B0" w:rsidRPr="00DD49B9" w:rsidRDefault="000329B0" w:rsidP="00BB1ED0">
                <w:pPr>
                  <w:pStyle w:val="Sinespaciado"/>
                  <w:spacing w:before="120" w:after="120"/>
                  <w:rPr>
                    <w:highlight w:val="yellow"/>
                  </w:rPr>
                </w:pPr>
                <w:r w:rsidRPr="00DD49B9">
                  <w:t>San Fernando</w:t>
                </w:r>
              </w:p>
            </w:tc>
            <w:tc>
              <w:tcPr>
                <w:tcW w:w="848" w:type="pct"/>
                <w:shd w:val="clear" w:color="auto" w:fill="D9D9D9" w:themeFill="background1" w:themeFillShade="D9"/>
                <w:vAlign w:val="center"/>
              </w:tcPr>
              <w:p w14:paraId="1ADC9949" w14:textId="77777777" w:rsidR="000329B0" w:rsidRPr="00DD49B9" w:rsidRDefault="00375DD0" w:rsidP="00BB1ED0">
                <w:pPr>
                  <w:pStyle w:val="Sinespaciado"/>
                  <w:spacing w:before="120" w:after="120"/>
                </w:pPr>
                <w:r w:rsidRPr="00DD49B9">
                  <w:t>--</w:t>
                </w:r>
              </w:p>
            </w:tc>
            <w:tc>
              <w:tcPr>
                <w:tcW w:w="908" w:type="pct"/>
                <w:shd w:val="clear" w:color="auto" w:fill="D9D9D9" w:themeFill="background1" w:themeFillShade="D9"/>
                <w:vAlign w:val="center"/>
              </w:tcPr>
              <w:p w14:paraId="1BF144E9" w14:textId="77777777" w:rsidR="000329B0" w:rsidRPr="00DD49B9" w:rsidRDefault="00375DD0" w:rsidP="00BB1ED0">
                <w:pPr>
                  <w:pStyle w:val="Sinespaciado"/>
                  <w:spacing w:before="120" w:after="120"/>
                </w:pPr>
                <w:r w:rsidRPr="00DD49B9">
                  <w:t>--</w:t>
                </w:r>
              </w:p>
            </w:tc>
            <w:tc>
              <w:tcPr>
                <w:tcW w:w="673" w:type="pct"/>
                <w:vAlign w:val="center"/>
              </w:tcPr>
              <w:p w14:paraId="11ED6BC0" w14:textId="77777777" w:rsidR="000329B0" w:rsidRPr="00DD49B9" w:rsidRDefault="00046F63" w:rsidP="00BB1ED0">
                <w:pPr>
                  <w:pStyle w:val="Sinespaciado"/>
                  <w:spacing w:before="120" w:after="120"/>
                </w:pPr>
                <w:r w:rsidRPr="00DD49B9">
                  <w:t>9,8</w:t>
                </w:r>
              </w:p>
            </w:tc>
          </w:tr>
        </w:tbl>
        <w:p w14:paraId="50FD60D2" w14:textId="0728D132" w:rsidR="00A165A3" w:rsidRPr="008E06BA" w:rsidRDefault="00BF1FE6" w:rsidP="00DD49B9">
          <w:pPr>
            <w:spacing w:before="360"/>
          </w:pPr>
          <w:r w:rsidRPr="00C325E2">
            <w:t xml:space="preserve">Se </w:t>
          </w:r>
          <w:r w:rsidR="00B75C28" w:rsidRPr="00C325E2">
            <w:t>determinó</w:t>
          </w:r>
          <w:r w:rsidRPr="00C325E2">
            <w:t xml:space="preserve"> estadísticamente la cantidad de datos disponible para el cál</w:t>
          </w:r>
          <w:r w:rsidR="0081786E" w:rsidRPr="00C325E2">
            <w:t xml:space="preserve">culo de los promedios diarios. </w:t>
          </w:r>
          <w:r w:rsidRPr="00C325E2">
            <w:t xml:space="preserve">La construcción de los promedios diarios se realizó en base </w:t>
          </w:r>
          <w:r w:rsidR="005011FE" w:rsidRPr="00C325E2">
            <w:t xml:space="preserve">a la </w:t>
          </w:r>
          <w:r w:rsidR="003745C9" w:rsidRPr="00C325E2">
            <w:t>disponib</w:t>
          </w:r>
          <w:r w:rsidR="005011FE" w:rsidRPr="00C325E2">
            <w:t xml:space="preserve">ilidad </w:t>
          </w:r>
          <w:r w:rsidR="003745C9" w:rsidRPr="00C325E2">
            <w:t>de</w:t>
          </w:r>
          <w:r w:rsidR="005011FE" w:rsidRPr="00C325E2">
            <w:t xml:space="preserve"> datos por </w:t>
          </w:r>
          <w:r w:rsidR="005011FE" w:rsidRPr="00C325E2">
            <w:lastRenderedPageBreak/>
            <w:t>día, considerando como mínimo el</w:t>
          </w:r>
          <w:r w:rsidR="00647352" w:rsidRPr="00C325E2">
            <w:t xml:space="preserve"> 75% de datos </w:t>
          </w:r>
          <w:r w:rsidR="00EB02E3" w:rsidRPr="00C325E2">
            <w:t>efectivamente medidos de acuerdo a lo descrito en el D.S. N°</w:t>
          </w:r>
          <w:r w:rsidR="00DE5BD3">
            <w:t xml:space="preserve"> </w:t>
          </w:r>
          <w:r w:rsidR="00EB02E3" w:rsidRPr="00C325E2">
            <w:t>61/2008, modificado por D.S N°</w:t>
          </w:r>
          <w:r w:rsidR="00DE5BD3">
            <w:t xml:space="preserve"> </w:t>
          </w:r>
          <w:r w:rsidR="00EB02E3" w:rsidRPr="00C325E2">
            <w:t xml:space="preserve">30/2009 de MINSAL. En </w:t>
          </w:r>
          <w:r w:rsidR="000D5AFA" w:rsidRPr="00C325E2">
            <w:t>los casos de</w:t>
          </w:r>
          <w:r w:rsidR="00647352" w:rsidRPr="00C325E2">
            <w:t xml:space="preserve"> días</w:t>
          </w:r>
          <w:r w:rsidR="000D5AFA" w:rsidRPr="00C325E2">
            <w:t xml:space="preserve"> con un porcentaje </w:t>
          </w:r>
          <w:r w:rsidR="000D5AFA" w:rsidRPr="008E06BA">
            <w:t>menor al 75%</w:t>
          </w:r>
          <w:r w:rsidR="005011FE" w:rsidRPr="008E06BA">
            <w:t xml:space="preserve"> de horas</w:t>
          </w:r>
          <w:r w:rsidR="000D5AFA" w:rsidRPr="008E06BA">
            <w:t xml:space="preserve">, </w:t>
          </w:r>
          <w:r w:rsidR="008E06BA" w:rsidRPr="008E06BA">
            <w:t>é</w:t>
          </w:r>
          <w:r w:rsidR="000D5AFA" w:rsidRPr="008E06BA">
            <w:t xml:space="preserve">stos </w:t>
          </w:r>
          <w:r w:rsidR="00647352" w:rsidRPr="008E06BA">
            <w:t xml:space="preserve">se invalidaron de acuerdo a lo descrito en el </w:t>
          </w:r>
          <w:r w:rsidR="000D5AFA" w:rsidRPr="008E06BA">
            <w:t>decreto mencionado.</w:t>
          </w:r>
          <w:r w:rsidR="009C2BAE" w:rsidRPr="008E06BA">
            <w:t xml:space="preserve"> </w:t>
          </w:r>
          <w:r w:rsidR="005E01E8" w:rsidRPr="008E06BA">
            <w:t xml:space="preserve">En la </w:t>
          </w:r>
          <w:r w:rsidR="005E01E8" w:rsidRPr="008E06BA">
            <w:fldChar w:fldCharType="begin" w:fldLock="1"/>
          </w:r>
          <w:r w:rsidR="005E01E8" w:rsidRPr="008E06BA">
            <w:instrText xml:space="preserve"> REF _Ref391921269 \h </w:instrText>
          </w:r>
          <w:r w:rsidR="00612748" w:rsidRPr="008E06BA">
            <w:instrText xml:space="preserve"> \* MERGEFORMAT </w:instrText>
          </w:r>
          <w:r w:rsidR="005E01E8" w:rsidRPr="008E06BA">
            <w:fldChar w:fldCharType="separate"/>
          </w:r>
          <w:r w:rsidR="00CD15B3" w:rsidRPr="001348AB">
            <w:t xml:space="preserve">Tabla </w:t>
          </w:r>
          <w:r w:rsidR="00CD15B3">
            <w:t>6</w:t>
          </w:r>
          <w:r w:rsidR="005E01E8" w:rsidRPr="008E06BA">
            <w:fldChar w:fldCharType="end"/>
          </w:r>
          <w:r w:rsidR="00AE354E">
            <w:t xml:space="preserve"> se presenta</w:t>
          </w:r>
          <w:r w:rsidR="005E01E8" w:rsidRPr="008E06BA">
            <w:t xml:space="preserve"> el número </w:t>
          </w:r>
          <w:r w:rsidR="00A5459C" w:rsidRPr="008E06BA">
            <w:t xml:space="preserve">de días válidos </w:t>
          </w:r>
          <w:r w:rsidR="003343C0" w:rsidRPr="008E06BA">
            <w:t xml:space="preserve">y el porcentaje de datos </w:t>
          </w:r>
          <w:r w:rsidR="00A24E77">
            <w:t xml:space="preserve">disponibles para </w:t>
          </w:r>
          <w:r w:rsidR="00AE354E">
            <w:t>los años 2014, 2015 y 2016</w:t>
          </w:r>
          <w:r w:rsidR="00C325E2" w:rsidRPr="008E06BA">
            <w:t xml:space="preserve">, para </w:t>
          </w:r>
          <w:r w:rsidR="00046F63">
            <w:t>el contaminante MP2</w:t>
          </w:r>
          <w:proofErr w:type="gramStart"/>
          <w:r w:rsidR="00046F63">
            <w:t>,5</w:t>
          </w:r>
          <w:proofErr w:type="gramEnd"/>
          <w:r w:rsidR="008E06BA" w:rsidRPr="008E06BA">
            <w:t xml:space="preserve"> según </w:t>
          </w:r>
          <w:r w:rsidR="00D5456D">
            <w:t>las mediciones de</w:t>
          </w:r>
          <w:r w:rsidR="008E06BA" w:rsidRPr="008E06BA">
            <w:t xml:space="preserve"> cada estación</w:t>
          </w:r>
          <w:r w:rsidR="00D5456D">
            <w:t>.</w:t>
          </w:r>
        </w:p>
        <w:p w14:paraId="12E54EED" w14:textId="6DBCD8FB" w:rsidR="00227E6E" w:rsidRPr="007C6BD7" w:rsidRDefault="00AE354E" w:rsidP="00227E6E">
          <w:r>
            <w:t>L</w:t>
          </w:r>
          <w:r w:rsidR="00432BF9" w:rsidRPr="007C6BD7">
            <w:t>a estación Rancagua I cuenta con un porcentaje de datos válidos</w:t>
          </w:r>
          <w:r w:rsidR="00794D67">
            <w:t xml:space="preserve"> diarios</w:t>
          </w:r>
          <w:r w:rsidR="00432BF9" w:rsidRPr="007C6BD7">
            <w:t xml:space="preserve"> superior al 75% para </w:t>
          </w:r>
          <w:r w:rsidR="00336031">
            <w:t>2014, 2015 y 2016</w:t>
          </w:r>
          <w:r w:rsidR="00432BF9" w:rsidRPr="007C6BD7">
            <w:t xml:space="preserve">, </w:t>
          </w:r>
          <w:r w:rsidR="00336031">
            <w:t xml:space="preserve">con porcentajes de </w:t>
          </w:r>
          <w:r w:rsidR="00432BF9" w:rsidRPr="007C6BD7">
            <w:t>99%, 98% y 98%, respectivamente. Las mediciones de MP2</w:t>
          </w:r>
          <w:proofErr w:type="gramStart"/>
          <w:r w:rsidR="00432BF9" w:rsidRPr="007C6BD7">
            <w:t>,5</w:t>
          </w:r>
          <w:proofErr w:type="gramEnd"/>
          <w:r w:rsidR="00432BF9" w:rsidRPr="007C6BD7">
            <w:t xml:space="preserve"> durante el año 2014 y 2015 registradas por las estaciones Rancagua II y San Fernando no han sido validadas</w:t>
          </w:r>
          <w:r w:rsidR="00471065">
            <w:t>, por</w:t>
          </w:r>
          <w:r w:rsidR="00432BF9" w:rsidRPr="007C6BD7">
            <w:t xml:space="preserve"> no contar con representatividad poblacional para MP2,5 </w:t>
          </w:r>
          <w:r w:rsidR="00471065">
            <w:t>dichas estaciones en esa fecha</w:t>
          </w:r>
          <w:r w:rsidR="00432BF9" w:rsidRPr="007C6BD7">
            <w:t>. Sin embargo</w:t>
          </w:r>
          <w:r w:rsidR="00CA2703">
            <w:t>,</w:t>
          </w:r>
          <w:r w:rsidR="00432BF9" w:rsidRPr="007C6BD7">
            <w:t xml:space="preserve"> se han validado las mediciones para estas dos estaciones a partir del otorgamiento de la representatividad poblacional </w:t>
          </w:r>
          <w:r w:rsidR="00F073BE">
            <w:t xml:space="preserve">por </w:t>
          </w:r>
          <w:proofErr w:type="spellStart"/>
          <w:r w:rsidR="00F073BE">
            <w:t>MP2,5</w:t>
          </w:r>
          <w:proofErr w:type="spellEnd"/>
          <w:r w:rsidR="00432BF9" w:rsidRPr="007C6BD7">
            <w:t xml:space="preserve">, lo cual ocurrió durante el año 2016, por lo tanto, </w:t>
          </w:r>
          <w:r w:rsidR="00227E6E" w:rsidRPr="007C6BD7">
            <w:t xml:space="preserve">la estación Rancagua II cuenta para </w:t>
          </w:r>
          <w:r w:rsidR="00227E6E">
            <w:t>el año 2016</w:t>
          </w:r>
          <w:r w:rsidR="00227E6E" w:rsidRPr="007C6BD7">
            <w:t xml:space="preserve"> con un porcentaje de datos válidos de 56%, mientras que San Fernando con un 68%</w:t>
          </w:r>
          <w:r w:rsidR="00674FF6">
            <w:t xml:space="preserve">. </w:t>
          </w:r>
        </w:p>
        <w:p w14:paraId="555E8B34" w14:textId="5CA07FCD" w:rsidR="009C2BAE" w:rsidRPr="001348AB" w:rsidRDefault="009C2BAE" w:rsidP="003311AE">
          <w:pPr>
            <w:pStyle w:val="Descripcin"/>
          </w:pPr>
          <w:bookmarkStart w:id="26" w:name="_Ref391921269"/>
          <w:r w:rsidRPr="001348AB">
            <w:t xml:space="preserve">Tabla </w:t>
          </w:r>
          <w:fldSimple w:instr=" SEQ Tabla \* ARABIC " w:fldLock="1">
            <w:r w:rsidR="00CD15B3">
              <w:rPr>
                <w:noProof/>
              </w:rPr>
              <w:t>6</w:t>
            </w:r>
          </w:fldSimple>
          <w:bookmarkEnd w:id="26"/>
          <w:r w:rsidRPr="001348AB">
            <w:t xml:space="preserve"> Porcentaje de datos </w:t>
          </w:r>
          <w:r w:rsidR="006D4896" w:rsidRPr="001348AB">
            <w:t>válidos</w:t>
          </w:r>
          <w:r w:rsidR="00794D67">
            <w:t xml:space="preserve"> diarios</w:t>
          </w:r>
          <w:r w:rsidR="008A0E9B">
            <w:t xml:space="preserve"> de MP2</w:t>
          </w:r>
          <w:proofErr w:type="gramStart"/>
          <w:r w:rsidR="008A0E9B">
            <w:t>,5</w:t>
          </w:r>
          <w:proofErr w:type="gramEnd"/>
          <w:r w:rsidR="008A0E9B">
            <w:t xml:space="preserve"> por estación</w:t>
          </w:r>
          <w:r w:rsidR="006D4896">
            <w:t xml:space="preserve"> para</w:t>
          </w:r>
          <w:r w:rsidRPr="001348AB">
            <w:t xml:space="preserve"> </w:t>
          </w:r>
          <w:r w:rsidR="007113E5">
            <w:t>los años 201</w:t>
          </w:r>
          <w:r w:rsidR="00432BF9">
            <w:t>4</w:t>
          </w:r>
          <w:r w:rsidR="007113E5">
            <w:t>-</w:t>
          </w:r>
          <w:r w:rsidR="006D4896">
            <w:t>201</w:t>
          </w:r>
          <w:r w:rsidR="00432BF9">
            <w:t>5</w:t>
          </w:r>
          <w:r w:rsidR="00AA2E12">
            <w:t>-201</w:t>
          </w:r>
          <w:r w:rsidR="00432BF9">
            <w:t>6</w:t>
          </w:r>
        </w:p>
        <w:tbl>
          <w:tblPr>
            <w:tblStyle w:val="Tablaconcuadrcula"/>
            <w:tblW w:w="0" w:type="auto"/>
            <w:jc w:val="center"/>
            <w:tblLayout w:type="fixed"/>
            <w:tblLook w:val="04A0" w:firstRow="1" w:lastRow="0" w:firstColumn="1" w:lastColumn="0" w:noHBand="0" w:noVBand="1"/>
          </w:tblPr>
          <w:tblGrid>
            <w:gridCol w:w="1681"/>
            <w:gridCol w:w="1008"/>
            <w:gridCol w:w="992"/>
            <w:gridCol w:w="850"/>
          </w:tblGrid>
          <w:tr w:rsidR="00D5456D" w:rsidRPr="00B2519C" w14:paraId="44FA0067" w14:textId="77777777" w:rsidTr="00610A74">
            <w:trPr>
              <w:trHeight w:val="284"/>
              <w:tblHeader/>
              <w:jc w:val="center"/>
            </w:trPr>
            <w:tc>
              <w:tcPr>
                <w:tcW w:w="1681" w:type="dxa"/>
                <w:shd w:val="clear" w:color="auto" w:fill="D9D9D9" w:themeFill="background1" w:themeFillShade="D9"/>
                <w:vAlign w:val="center"/>
              </w:tcPr>
              <w:p w14:paraId="270F21B5" w14:textId="77777777" w:rsidR="00D5456D" w:rsidRPr="000D4A9B" w:rsidRDefault="00D5456D" w:rsidP="00BB1ED0">
                <w:pPr>
                  <w:pStyle w:val="Sinespaciado"/>
                  <w:spacing w:before="120" w:after="120"/>
                  <w:rPr>
                    <w:b/>
                  </w:rPr>
                </w:pPr>
                <w:r w:rsidRPr="000D4A9B">
                  <w:rPr>
                    <w:b/>
                  </w:rPr>
                  <w:t>Estación</w:t>
                </w:r>
              </w:p>
            </w:tc>
            <w:tc>
              <w:tcPr>
                <w:tcW w:w="1008" w:type="dxa"/>
                <w:shd w:val="clear" w:color="auto" w:fill="D9D9D9" w:themeFill="background1" w:themeFillShade="D9"/>
                <w:vAlign w:val="center"/>
              </w:tcPr>
              <w:p w14:paraId="0A8CF21A" w14:textId="77777777" w:rsidR="00D5456D" w:rsidRPr="000D4A9B" w:rsidRDefault="00D5456D" w:rsidP="00BB1ED0">
                <w:pPr>
                  <w:pStyle w:val="Sinespaciado"/>
                  <w:spacing w:before="120" w:after="120"/>
                  <w:rPr>
                    <w:b/>
                  </w:rPr>
                </w:pPr>
                <w:r w:rsidRPr="000D4A9B">
                  <w:rPr>
                    <w:b/>
                  </w:rPr>
                  <w:t>2014</w:t>
                </w:r>
              </w:p>
            </w:tc>
            <w:tc>
              <w:tcPr>
                <w:tcW w:w="992" w:type="dxa"/>
                <w:shd w:val="clear" w:color="auto" w:fill="D9D9D9" w:themeFill="background1" w:themeFillShade="D9"/>
                <w:vAlign w:val="center"/>
              </w:tcPr>
              <w:p w14:paraId="5C307EA6" w14:textId="77777777" w:rsidR="00D5456D" w:rsidRPr="000D4A9B" w:rsidRDefault="00D5456D" w:rsidP="00BB1ED0">
                <w:pPr>
                  <w:pStyle w:val="Sinespaciado"/>
                  <w:spacing w:before="120" w:after="120"/>
                  <w:rPr>
                    <w:b/>
                  </w:rPr>
                </w:pPr>
                <w:r w:rsidRPr="000D4A9B">
                  <w:rPr>
                    <w:b/>
                  </w:rPr>
                  <w:t>2015</w:t>
                </w:r>
              </w:p>
            </w:tc>
            <w:tc>
              <w:tcPr>
                <w:tcW w:w="850" w:type="dxa"/>
                <w:shd w:val="clear" w:color="auto" w:fill="D9D9D9" w:themeFill="background1" w:themeFillShade="D9"/>
                <w:vAlign w:val="center"/>
              </w:tcPr>
              <w:p w14:paraId="4B7790C7" w14:textId="77777777" w:rsidR="00D5456D" w:rsidRPr="000D4A9B" w:rsidRDefault="00D5456D" w:rsidP="00BB1ED0">
                <w:pPr>
                  <w:pStyle w:val="Sinespaciado"/>
                  <w:spacing w:before="120" w:after="120"/>
                  <w:rPr>
                    <w:b/>
                  </w:rPr>
                </w:pPr>
                <w:r w:rsidRPr="000D4A9B">
                  <w:rPr>
                    <w:b/>
                  </w:rPr>
                  <w:t>2016</w:t>
                </w:r>
              </w:p>
            </w:tc>
          </w:tr>
          <w:tr w:rsidR="00D5456D" w:rsidRPr="00B2519C" w14:paraId="6DD43E25" w14:textId="77777777" w:rsidTr="00610A74">
            <w:trPr>
              <w:trHeight w:val="284"/>
              <w:jc w:val="center"/>
            </w:trPr>
            <w:tc>
              <w:tcPr>
                <w:tcW w:w="1681" w:type="dxa"/>
                <w:vAlign w:val="center"/>
              </w:tcPr>
              <w:p w14:paraId="45EE4EA7" w14:textId="77777777" w:rsidR="00D5456D" w:rsidRPr="00AE354E" w:rsidRDefault="00D5456D" w:rsidP="00BB1ED0">
                <w:pPr>
                  <w:pStyle w:val="Sinespaciado"/>
                  <w:spacing w:before="120" w:after="120"/>
                  <w:rPr>
                    <w:rFonts w:cs="Arial"/>
                  </w:rPr>
                </w:pPr>
                <w:r w:rsidRPr="00AE354E">
                  <w:t>Rancagua I</w:t>
                </w:r>
              </w:p>
            </w:tc>
            <w:tc>
              <w:tcPr>
                <w:tcW w:w="1008" w:type="dxa"/>
                <w:tcBorders>
                  <w:top w:val="single" w:sz="4" w:space="0" w:color="auto"/>
                  <w:left w:val="single" w:sz="4" w:space="0" w:color="auto"/>
                  <w:bottom w:val="single" w:sz="4" w:space="0" w:color="auto"/>
                  <w:right w:val="single" w:sz="4" w:space="0" w:color="auto"/>
                </w:tcBorders>
                <w:vAlign w:val="center"/>
              </w:tcPr>
              <w:p w14:paraId="624C3156" w14:textId="77777777" w:rsidR="00D5456D" w:rsidRPr="00AE354E" w:rsidRDefault="009540FB" w:rsidP="00BB1ED0">
                <w:pPr>
                  <w:pStyle w:val="Sinespaciado"/>
                  <w:spacing w:before="120" w:after="120"/>
                </w:pPr>
                <w:r w:rsidRPr="00AE354E">
                  <w:t>99</w:t>
                </w:r>
              </w:p>
            </w:tc>
            <w:tc>
              <w:tcPr>
                <w:tcW w:w="992" w:type="dxa"/>
                <w:vAlign w:val="center"/>
              </w:tcPr>
              <w:p w14:paraId="200D93D3" w14:textId="77777777" w:rsidR="00D5456D" w:rsidRPr="00AE354E" w:rsidRDefault="009540FB" w:rsidP="00BB1ED0">
                <w:pPr>
                  <w:pStyle w:val="Sinespaciado"/>
                  <w:spacing w:before="120" w:after="120"/>
                </w:pPr>
                <w:r w:rsidRPr="00AE354E">
                  <w:t>98</w:t>
                </w:r>
              </w:p>
            </w:tc>
            <w:tc>
              <w:tcPr>
                <w:tcW w:w="850" w:type="dxa"/>
                <w:vAlign w:val="center"/>
              </w:tcPr>
              <w:p w14:paraId="43ECC87D" w14:textId="77777777" w:rsidR="00D5456D" w:rsidRPr="00AE354E" w:rsidRDefault="009540FB" w:rsidP="00BB1ED0">
                <w:pPr>
                  <w:pStyle w:val="Sinespaciado"/>
                  <w:spacing w:before="120" w:after="120"/>
                </w:pPr>
                <w:r w:rsidRPr="00AE354E">
                  <w:t>98</w:t>
                </w:r>
              </w:p>
            </w:tc>
          </w:tr>
          <w:tr w:rsidR="00D5456D" w:rsidRPr="00B2519C" w14:paraId="3829E4D6" w14:textId="77777777" w:rsidTr="00610A74">
            <w:trPr>
              <w:trHeight w:val="284"/>
              <w:jc w:val="center"/>
            </w:trPr>
            <w:tc>
              <w:tcPr>
                <w:tcW w:w="1681" w:type="dxa"/>
                <w:vAlign w:val="center"/>
              </w:tcPr>
              <w:p w14:paraId="02611060" w14:textId="77777777" w:rsidR="00D5456D" w:rsidRPr="00AE354E" w:rsidRDefault="00D5456D" w:rsidP="00BB1ED0">
                <w:pPr>
                  <w:pStyle w:val="Sinespaciado"/>
                  <w:spacing w:before="120" w:after="120"/>
                  <w:rPr>
                    <w:rFonts w:cs="Arial"/>
                  </w:rPr>
                </w:pPr>
                <w:r w:rsidRPr="00AE354E">
                  <w:t>Rancagua II</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DDAF6" w14:textId="77777777" w:rsidR="00D5456D" w:rsidRPr="00AE354E" w:rsidRDefault="000D4A9B" w:rsidP="00BB1ED0">
                <w:pPr>
                  <w:pStyle w:val="Sinespaciado"/>
                  <w:spacing w:before="120" w:after="120"/>
                </w:pPr>
                <w:r>
                  <w:t>--</w:t>
                </w:r>
                <w:r w:rsidR="00D5456D" w:rsidRPr="00AE354E">
                  <w:t>*</w:t>
                </w:r>
              </w:p>
            </w:tc>
            <w:tc>
              <w:tcPr>
                <w:tcW w:w="992" w:type="dxa"/>
                <w:shd w:val="clear" w:color="auto" w:fill="D9D9D9" w:themeFill="background1" w:themeFillShade="D9"/>
                <w:vAlign w:val="center"/>
              </w:tcPr>
              <w:p w14:paraId="6E85F006" w14:textId="77777777" w:rsidR="00D5456D" w:rsidRPr="00AE354E" w:rsidRDefault="000D4A9B" w:rsidP="00BB1ED0">
                <w:pPr>
                  <w:pStyle w:val="Sinespaciado"/>
                  <w:spacing w:before="120" w:after="120"/>
                </w:pPr>
                <w:r>
                  <w:t>--</w:t>
                </w:r>
                <w:r w:rsidR="00D5456D" w:rsidRPr="00AE354E">
                  <w:t>*</w:t>
                </w:r>
              </w:p>
            </w:tc>
            <w:tc>
              <w:tcPr>
                <w:tcW w:w="850" w:type="dxa"/>
                <w:vAlign w:val="center"/>
              </w:tcPr>
              <w:p w14:paraId="2356132A" w14:textId="77777777" w:rsidR="00D5456D" w:rsidRPr="00AE354E" w:rsidRDefault="009540FB" w:rsidP="00BB1ED0">
                <w:pPr>
                  <w:pStyle w:val="Sinespaciado"/>
                  <w:spacing w:before="120" w:after="120"/>
                </w:pPr>
                <w:r w:rsidRPr="00AE354E">
                  <w:t>56</w:t>
                </w:r>
              </w:p>
            </w:tc>
          </w:tr>
          <w:tr w:rsidR="00D5456D" w:rsidRPr="00B2519C" w14:paraId="1DD8912D" w14:textId="77777777" w:rsidTr="00610A74">
            <w:trPr>
              <w:trHeight w:val="284"/>
              <w:jc w:val="center"/>
            </w:trPr>
            <w:tc>
              <w:tcPr>
                <w:tcW w:w="1681" w:type="dxa"/>
                <w:vAlign w:val="center"/>
              </w:tcPr>
              <w:p w14:paraId="3A3CB085" w14:textId="77777777" w:rsidR="00D5456D" w:rsidRPr="00AE354E" w:rsidRDefault="00D5456D" w:rsidP="00BB1ED0">
                <w:pPr>
                  <w:pStyle w:val="Sinespaciado"/>
                  <w:spacing w:before="120" w:after="120"/>
                  <w:rPr>
                    <w:rFonts w:cs="Arial"/>
                  </w:rPr>
                </w:pPr>
                <w:r w:rsidRPr="00AE354E">
                  <w:t>San Fernando</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CC2CC" w14:textId="77777777" w:rsidR="00D5456D" w:rsidRPr="00AE354E" w:rsidRDefault="000D4A9B" w:rsidP="00BB1ED0">
                <w:pPr>
                  <w:pStyle w:val="Sinespaciado"/>
                  <w:spacing w:before="120" w:after="120"/>
                </w:pPr>
                <w:r>
                  <w:t>--</w:t>
                </w:r>
                <w:r w:rsidR="00D5456D" w:rsidRPr="00AE354E">
                  <w:t>*</w:t>
                </w:r>
              </w:p>
            </w:tc>
            <w:tc>
              <w:tcPr>
                <w:tcW w:w="992" w:type="dxa"/>
                <w:shd w:val="clear" w:color="auto" w:fill="D9D9D9" w:themeFill="background1" w:themeFillShade="D9"/>
                <w:vAlign w:val="center"/>
              </w:tcPr>
              <w:p w14:paraId="2CD9D5D7" w14:textId="77777777" w:rsidR="00D5456D" w:rsidRPr="00AE354E" w:rsidRDefault="000D4A9B" w:rsidP="00BB1ED0">
                <w:pPr>
                  <w:pStyle w:val="Sinespaciado"/>
                  <w:spacing w:before="120" w:after="120"/>
                </w:pPr>
                <w:r>
                  <w:t>--</w:t>
                </w:r>
                <w:r w:rsidR="00D5456D" w:rsidRPr="00AE354E">
                  <w:t>*</w:t>
                </w:r>
              </w:p>
            </w:tc>
            <w:tc>
              <w:tcPr>
                <w:tcW w:w="850" w:type="dxa"/>
                <w:vAlign w:val="center"/>
              </w:tcPr>
              <w:p w14:paraId="3BED68C1" w14:textId="77777777" w:rsidR="00D5456D" w:rsidRPr="00AE354E" w:rsidRDefault="009540FB" w:rsidP="00BB1ED0">
                <w:pPr>
                  <w:pStyle w:val="Sinespaciado"/>
                  <w:spacing w:before="120" w:after="120"/>
                </w:pPr>
                <w:r w:rsidRPr="00AE354E">
                  <w:t>68</w:t>
                </w:r>
              </w:p>
            </w:tc>
          </w:tr>
        </w:tbl>
        <w:p w14:paraId="4A8D77FE" w14:textId="1E21F161" w:rsidR="00AD2D93" w:rsidRDefault="00D5456D" w:rsidP="00F073BE">
          <w:pPr>
            <w:pStyle w:val="Sinespaciado"/>
          </w:pPr>
          <w:r w:rsidRPr="000D4A9B">
            <w:t>*La est</w:t>
          </w:r>
          <w:r w:rsidR="00F073BE">
            <w:t>ación no cuenta con EMRP MP2</w:t>
          </w:r>
          <w:proofErr w:type="gramStart"/>
          <w:r w:rsidR="00F073BE">
            <w:t>,5</w:t>
          </w:r>
          <w:proofErr w:type="gramEnd"/>
          <w:r w:rsidR="00F073BE">
            <w:t xml:space="preserve"> </w:t>
          </w:r>
        </w:p>
        <w:p w14:paraId="193CB2F7" w14:textId="5EE70A12" w:rsidR="0043644E" w:rsidRDefault="00145D26" w:rsidP="00674FF6">
          <w:r w:rsidRPr="00342FD1">
            <w:t xml:space="preserve">En la </w:t>
          </w:r>
          <w:r w:rsidR="0043644E">
            <w:fldChar w:fldCharType="begin" w:fldLock="1"/>
          </w:r>
          <w:r w:rsidR="0043644E">
            <w:instrText xml:space="preserve"> REF _Ref482282362 \h  \* MERGEFORMAT </w:instrText>
          </w:r>
          <w:r w:rsidR="0043644E">
            <w:fldChar w:fldCharType="separate"/>
          </w:r>
          <w:r w:rsidR="0043644E" w:rsidRPr="001348AB">
            <w:t xml:space="preserve">Tabla </w:t>
          </w:r>
          <w:r w:rsidR="0043644E">
            <w:t>7</w:t>
          </w:r>
          <w:r w:rsidR="0043644E">
            <w:fldChar w:fldCharType="end"/>
          </w:r>
          <w:r w:rsidR="00342FD1">
            <w:t xml:space="preserve"> </w:t>
          </w:r>
          <w:r w:rsidR="00227E6E">
            <w:t>se observa que la estación Rancagua II no cumple con el porcentaje mínimo de datos válidos para la evaluación de la norma anual, por contar con menos de 8 meses de datos disponibles.</w:t>
          </w:r>
          <w:r w:rsidR="00AD2D93">
            <w:t xml:space="preserve"> Por otro lado, la estación San Fernando, si bien cuenta con el 75% de los datos válidos, no dispone de información para reemplazar las concentraciones de los meses faltantes, según lo que indica el artículo sexto del </w:t>
          </w:r>
          <w:r w:rsidR="00AD2D93" w:rsidRPr="00AD2D93">
            <w:t>D.S. N° 12/2011 del MMA</w:t>
          </w:r>
          <w:r w:rsidR="00AD2D93">
            <w:t>.</w:t>
          </w:r>
          <w:r w:rsidR="0043644E">
            <w:br w:type="page"/>
          </w:r>
        </w:p>
        <w:p w14:paraId="183C1A16" w14:textId="77777777" w:rsidR="00A569CE" w:rsidRPr="001348AB" w:rsidRDefault="00A569CE" w:rsidP="003311AE">
          <w:pPr>
            <w:pStyle w:val="Descripcin"/>
          </w:pPr>
          <w:bookmarkStart w:id="27" w:name="_Ref421889557"/>
          <w:bookmarkStart w:id="28" w:name="_Ref482282362"/>
          <w:r w:rsidRPr="001348AB">
            <w:lastRenderedPageBreak/>
            <w:t xml:space="preserve">Tabla </w:t>
          </w:r>
          <w:fldSimple w:instr=" SEQ Tabla \* ARABIC " w:fldLock="1">
            <w:r w:rsidR="00CD15B3">
              <w:rPr>
                <w:noProof/>
              </w:rPr>
              <w:t>7</w:t>
            </w:r>
          </w:fldSimple>
          <w:bookmarkEnd w:id="27"/>
          <w:bookmarkEnd w:id="28"/>
          <w:r w:rsidRPr="001348AB">
            <w:t xml:space="preserve"> Porcentaje de datos v</w:t>
          </w:r>
          <w:r w:rsidR="00F213B3">
            <w:t>á</w:t>
          </w:r>
          <w:r w:rsidRPr="001348AB">
            <w:t xml:space="preserve">lidos </w:t>
          </w:r>
          <w:r>
            <w:t>de MP</w:t>
          </w:r>
          <w:r w:rsidR="00984E14">
            <w:t>2</w:t>
          </w:r>
          <w:proofErr w:type="gramStart"/>
          <w:r w:rsidR="00984E14">
            <w:t>,5</w:t>
          </w:r>
          <w:proofErr w:type="gramEnd"/>
          <w:r>
            <w:t xml:space="preserve"> por estación </w:t>
          </w:r>
          <w:r w:rsidR="00A939AD">
            <w:t>para los años 2014, 2015 y 2016</w:t>
          </w:r>
        </w:p>
        <w:tbl>
          <w:tblPr>
            <w:tblStyle w:val="Tablaconcuadrcula"/>
            <w:tblW w:w="4982" w:type="pct"/>
            <w:jc w:val="center"/>
            <w:tblLook w:val="04A0" w:firstRow="1" w:lastRow="0" w:firstColumn="1" w:lastColumn="0" w:noHBand="0" w:noVBand="1"/>
          </w:tblPr>
          <w:tblGrid>
            <w:gridCol w:w="1725"/>
            <w:gridCol w:w="573"/>
            <w:gridCol w:w="530"/>
            <w:gridCol w:w="530"/>
            <w:gridCol w:w="575"/>
            <w:gridCol w:w="530"/>
            <w:gridCol w:w="568"/>
            <w:gridCol w:w="530"/>
            <w:gridCol w:w="530"/>
            <w:gridCol w:w="556"/>
            <w:gridCol w:w="530"/>
            <w:gridCol w:w="530"/>
            <w:gridCol w:w="556"/>
            <w:gridCol w:w="535"/>
          </w:tblGrid>
          <w:tr w:rsidR="00010986" w:rsidRPr="000D4A9B" w14:paraId="658F6BB7" w14:textId="77777777" w:rsidTr="00610A74">
            <w:trPr>
              <w:trHeight w:val="284"/>
              <w:jc w:val="center"/>
            </w:trPr>
            <w:tc>
              <w:tcPr>
                <w:tcW w:w="981" w:type="pct"/>
                <w:tcBorders>
                  <w:top w:val="nil"/>
                  <w:left w:val="nil"/>
                </w:tcBorders>
                <w:vAlign w:val="center"/>
              </w:tcPr>
              <w:p w14:paraId="54C18BC4" w14:textId="77777777" w:rsidR="00010986" w:rsidRPr="000D4A9B" w:rsidRDefault="00010986" w:rsidP="000D4A9B">
                <w:pPr>
                  <w:spacing w:before="0" w:after="0"/>
                  <w:rPr>
                    <w:sz w:val="16"/>
                    <w:szCs w:val="16"/>
                    <w:lang w:eastAsia="es-CL"/>
                  </w:rPr>
                </w:pPr>
              </w:p>
            </w:tc>
            <w:tc>
              <w:tcPr>
                <w:tcW w:w="4019" w:type="pct"/>
                <w:gridSpan w:val="13"/>
                <w:shd w:val="clear" w:color="auto" w:fill="D9D9D9" w:themeFill="background1" w:themeFillShade="D9"/>
                <w:vAlign w:val="center"/>
              </w:tcPr>
              <w:p w14:paraId="201BCCE0" w14:textId="77777777" w:rsidR="00010986" w:rsidRPr="000D4A9B" w:rsidRDefault="00010986" w:rsidP="000D4A9B">
                <w:pPr>
                  <w:pStyle w:val="Sinespaciado"/>
                  <w:rPr>
                    <w:b/>
                  </w:rPr>
                </w:pPr>
                <w:r w:rsidRPr="000D4A9B">
                  <w:rPr>
                    <w:b/>
                  </w:rPr>
                  <w:t>MESES (%)</w:t>
                </w:r>
              </w:p>
            </w:tc>
          </w:tr>
          <w:tr w:rsidR="00B2519C" w:rsidRPr="000D4A9B" w14:paraId="44DA0225" w14:textId="77777777" w:rsidTr="00610A74">
            <w:trPr>
              <w:trHeight w:val="284"/>
              <w:jc w:val="center"/>
            </w:trPr>
            <w:tc>
              <w:tcPr>
                <w:tcW w:w="981" w:type="pct"/>
                <w:shd w:val="clear" w:color="auto" w:fill="D9D9D9" w:themeFill="background1" w:themeFillShade="D9"/>
                <w:vAlign w:val="center"/>
              </w:tcPr>
              <w:p w14:paraId="4A242A1D" w14:textId="77777777" w:rsidR="009F169F" w:rsidRPr="000D4A9B" w:rsidRDefault="009F169F" w:rsidP="00BB1ED0">
                <w:pPr>
                  <w:pStyle w:val="Sinespaciado"/>
                  <w:spacing w:before="120" w:after="120"/>
                  <w:rPr>
                    <w:b/>
                  </w:rPr>
                </w:pPr>
                <w:r w:rsidRPr="000D4A9B">
                  <w:rPr>
                    <w:b/>
                  </w:rPr>
                  <w:t>Estación</w:t>
                </w:r>
              </w:p>
            </w:tc>
            <w:tc>
              <w:tcPr>
                <w:tcW w:w="326" w:type="pct"/>
                <w:shd w:val="clear" w:color="auto" w:fill="D9D9D9" w:themeFill="background1" w:themeFillShade="D9"/>
                <w:vAlign w:val="center"/>
              </w:tcPr>
              <w:p w14:paraId="6870842F" w14:textId="77777777" w:rsidR="009F169F" w:rsidRPr="000D4A9B" w:rsidRDefault="009F169F" w:rsidP="00BB1ED0">
                <w:pPr>
                  <w:pStyle w:val="Sinespaciado"/>
                  <w:spacing w:before="120" w:after="120"/>
                  <w:rPr>
                    <w:b/>
                  </w:rPr>
                </w:pPr>
                <w:r w:rsidRPr="000D4A9B">
                  <w:rPr>
                    <w:b/>
                  </w:rPr>
                  <w:t>Año</w:t>
                </w:r>
              </w:p>
            </w:tc>
            <w:tc>
              <w:tcPr>
                <w:tcW w:w="301" w:type="pct"/>
                <w:shd w:val="clear" w:color="auto" w:fill="D9D9D9" w:themeFill="background1" w:themeFillShade="D9"/>
                <w:vAlign w:val="center"/>
              </w:tcPr>
              <w:p w14:paraId="3F8BDD42" w14:textId="77777777" w:rsidR="009F169F" w:rsidRPr="000D4A9B" w:rsidRDefault="009F169F" w:rsidP="00BB1ED0">
                <w:pPr>
                  <w:pStyle w:val="Sinespaciado"/>
                  <w:spacing w:before="120" w:after="120"/>
                  <w:rPr>
                    <w:b/>
                  </w:rPr>
                </w:pPr>
                <w:r w:rsidRPr="000D4A9B">
                  <w:rPr>
                    <w:b/>
                  </w:rPr>
                  <w:t>ENE</w:t>
                </w:r>
              </w:p>
            </w:tc>
            <w:tc>
              <w:tcPr>
                <w:tcW w:w="301" w:type="pct"/>
                <w:shd w:val="clear" w:color="auto" w:fill="D9D9D9" w:themeFill="background1" w:themeFillShade="D9"/>
                <w:vAlign w:val="center"/>
              </w:tcPr>
              <w:p w14:paraId="73B4132D" w14:textId="77777777" w:rsidR="009F169F" w:rsidRPr="000D4A9B" w:rsidRDefault="009F169F" w:rsidP="00BB1ED0">
                <w:pPr>
                  <w:pStyle w:val="Sinespaciado"/>
                  <w:spacing w:before="120" w:after="120"/>
                  <w:rPr>
                    <w:b/>
                  </w:rPr>
                </w:pPr>
                <w:r w:rsidRPr="000D4A9B">
                  <w:rPr>
                    <w:b/>
                  </w:rPr>
                  <w:t>FEB</w:t>
                </w:r>
              </w:p>
            </w:tc>
            <w:tc>
              <w:tcPr>
                <w:tcW w:w="327" w:type="pct"/>
                <w:shd w:val="clear" w:color="auto" w:fill="D9D9D9" w:themeFill="background1" w:themeFillShade="D9"/>
                <w:vAlign w:val="center"/>
              </w:tcPr>
              <w:p w14:paraId="5E509C42" w14:textId="77777777" w:rsidR="009F169F" w:rsidRPr="000D4A9B" w:rsidRDefault="009F169F" w:rsidP="00BB1ED0">
                <w:pPr>
                  <w:pStyle w:val="Sinespaciado"/>
                  <w:spacing w:before="120" w:after="120"/>
                  <w:rPr>
                    <w:b/>
                  </w:rPr>
                </w:pPr>
                <w:r w:rsidRPr="000D4A9B">
                  <w:rPr>
                    <w:b/>
                  </w:rPr>
                  <w:t>MAR</w:t>
                </w:r>
              </w:p>
            </w:tc>
            <w:tc>
              <w:tcPr>
                <w:tcW w:w="301" w:type="pct"/>
                <w:shd w:val="clear" w:color="auto" w:fill="D9D9D9" w:themeFill="background1" w:themeFillShade="D9"/>
                <w:vAlign w:val="center"/>
              </w:tcPr>
              <w:p w14:paraId="55877401" w14:textId="77777777" w:rsidR="009F169F" w:rsidRPr="000D4A9B" w:rsidRDefault="009F169F" w:rsidP="00BB1ED0">
                <w:pPr>
                  <w:pStyle w:val="Sinespaciado"/>
                  <w:spacing w:before="120" w:after="120"/>
                  <w:rPr>
                    <w:b/>
                  </w:rPr>
                </w:pPr>
                <w:r w:rsidRPr="000D4A9B">
                  <w:rPr>
                    <w:b/>
                  </w:rPr>
                  <w:t>ABR</w:t>
                </w:r>
              </w:p>
            </w:tc>
            <w:tc>
              <w:tcPr>
                <w:tcW w:w="323" w:type="pct"/>
                <w:shd w:val="clear" w:color="auto" w:fill="D9D9D9" w:themeFill="background1" w:themeFillShade="D9"/>
                <w:vAlign w:val="center"/>
              </w:tcPr>
              <w:p w14:paraId="487A3702" w14:textId="77777777" w:rsidR="009F169F" w:rsidRPr="000D4A9B" w:rsidRDefault="009F169F" w:rsidP="00BB1ED0">
                <w:pPr>
                  <w:pStyle w:val="Sinespaciado"/>
                  <w:spacing w:before="120" w:after="120"/>
                  <w:rPr>
                    <w:b/>
                  </w:rPr>
                </w:pPr>
                <w:r w:rsidRPr="000D4A9B">
                  <w:rPr>
                    <w:b/>
                  </w:rPr>
                  <w:t>MAY</w:t>
                </w:r>
              </w:p>
            </w:tc>
            <w:tc>
              <w:tcPr>
                <w:tcW w:w="301" w:type="pct"/>
                <w:shd w:val="clear" w:color="auto" w:fill="D9D9D9" w:themeFill="background1" w:themeFillShade="D9"/>
                <w:vAlign w:val="center"/>
              </w:tcPr>
              <w:p w14:paraId="139D301B" w14:textId="77777777" w:rsidR="009F169F" w:rsidRPr="000D4A9B" w:rsidRDefault="009F169F" w:rsidP="00BB1ED0">
                <w:pPr>
                  <w:pStyle w:val="Sinespaciado"/>
                  <w:spacing w:before="120" w:after="120"/>
                  <w:rPr>
                    <w:b/>
                  </w:rPr>
                </w:pPr>
                <w:r w:rsidRPr="000D4A9B">
                  <w:rPr>
                    <w:b/>
                  </w:rPr>
                  <w:t>JUN</w:t>
                </w:r>
              </w:p>
            </w:tc>
            <w:tc>
              <w:tcPr>
                <w:tcW w:w="301" w:type="pct"/>
                <w:shd w:val="clear" w:color="auto" w:fill="D9D9D9" w:themeFill="background1" w:themeFillShade="D9"/>
                <w:vAlign w:val="center"/>
              </w:tcPr>
              <w:p w14:paraId="104B3043" w14:textId="77777777" w:rsidR="009F169F" w:rsidRPr="000D4A9B" w:rsidRDefault="009F169F" w:rsidP="00BB1ED0">
                <w:pPr>
                  <w:pStyle w:val="Sinespaciado"/>
                  <w:spacing w:before="120" w:after="120"/>
                  <w:rPr>
                    <w:b/>
                  </w:rPr>
                </w:pPr>
                <w:r w:rsidRPr="000D4A9B">
                  <w:rPr>
                    <w:b/>
                  </w:rPr>
                  <w:t>JUL</w:t>
                </w:r>
              </w:p>
            </w:tc>
            <w:tc>
              <w:tcPr>
                <w:tcW w:w="316" w:type="pct"/>
                <w:shd w:val="clear" w:color="auto" w:fill="D9D9D9" w:themeFill="background1" w:themeFillShade="D9"/>
                <w:vAlign w:val="center"/>
              </w:tcPr>
              <w:p w14:paraId="2F873383" w14:textId="77777777" w:rsidR="009F169F" w:rsidRPr="000D4A9B" w:rsidRDefault="009F169F" w:rsidP="00BB1ED0">
                <w:pPr>
                  <w:pStyle w:val="Sinespaciado"/>
                  <w:spacing w:before="120" w:after="120"/>
                  <w:rPr>
                    <w:b/>
                  </w:rPr>
                </w:pPr>
                <w:r w:rsidRPr="000D4A9B">
                  <w:rPr>
                    <w:b/>
                  </w:rPr>
                  <w:t>AGO</w:t>
                </w:r>
              </w:p>
            </w:tc>
            <w:tc>
              <w:tcPr>
                <w:tcW w:w="301" w:type="pct"/>
                <w:shd w:val="clear" w:color="auto" w:fill="D9D9D9" w:themeFill="background1" w:themeFillShade="D9"/>
                <w:vAlign w:val="center"/>
              </w:tcPr>
              <w:p w14:paraId="70CFF2C4" w14:textId="77777777" w:rsidR="009F169F" w:rsidRPr="000D4A9B" w:rsidRDefault="009F169F" w:rsidP="00BB1ED0">
                <w:pPr>
                  <w:pStyle w:val="Sinespaciado"/>
                  <w:spacing w:before="120" w:after="120"/>
                  <w:rPr>
                    <w:b/>
                  </w:rPr>
                </w:pPr>
                <w:r w:rsidRPr="000D4A9B">
                  <w:rPr>
                    <w:b/>
                  </w:rPr>
                  <w:t>SEP</w:t>
                </w:r>
              </w:p>
            </w:tc>
            <w:tc>
              <w:tcPr>
                <w:tcW w:w="301" w:type="pct"/>
                <w:shd w:val="clear" w:color="auto" w:fill="D9D9D9" w:themeFill="background1" w:themeFillShade="D9"/>
                <w:vAlign w:val="center"/>
              </w:tcPr>
              <w:p w14:paraId="74A142A9" w14:textId="77777777" w:rsidR="009F169F" w:rsidRPr="000D4A9B" w:rsidRDefault="009F169F" w:rsidP="00BB1ED0">
                <w:pPr>
                  <w:pStyle w:val="Sinespaciado"/>
                  <w:spacing w:before="120" w:after="120"/>
                  <w:rPr>
                    <w:b/>
                  </w:rPr>
                </w:pPr>
                <w:r w:rsidRPr="000D4A9B">
                  <w:rPr>
                    <w:b/>
                  </w:rPr>
                  <w:t>OCT</w:t>
                </w:r>
              </w:p>
            </w:tc>
            <w:tc>
              <w:tcPr>
                <w:tcW w:w="316" w:type="pct"/>
                <w:shd w:val="clear" w:color="auto" w:fill="D9D9D9" w:themeFill="background1" w:themeFillShade="D9"/>
                <w:vAlign w:val="center"/>
              </w:tcPr>
              <w:p w14:paraId="6987382A" w14:textId="77777777" w:rsidR="009F169F" w:rsidRPr="000D4A9B" w:rsidRDefault="009F169F" w:rsidP="00BB1ED0">
                <w:pPr>
                  <w:pStyle w:val="Sinespaciado"/>
                  <w:spacing w:before="120" w:after="120"/>
                  <w:rPr>
                    <w:b/>
                  </w:rPr>
                </w:pPr>
                <w:r w:rsidRPr="000D4A9B">
                  <w:rPr>
                    <w:b/>
                  </w:rPr>
                  <w:t>NOV</w:t>
                </w:r>
              </w:p>
            </w:tc>
            <w:tc>
              <w:tcPr>
                <w:tcW w:w="304" w:type="pct"/>
                <w:shd w:val="clear" w:color="auto" w:fill="D9D9D9" w:themeFill="background1" w:themeFillShade="D9"/>
                <w:vAlign w:val="center"/>
              </w:tcPr>
              <w:p w14:paraId="03829D52" w14:textId="77777777" w:rsidR="009F169F" w:rsidRPr="000D4A9B" w:rsidRDefault="009F169F" w:rsidP="00BB1ED0">
                <w:pPr>
                  <w:pStyle w:val="Sinespaciado"/>
                  <w:spacing w:before="120" w:after="120"/>
                  <w:rPr>
                    <w:b/>
                  </w:rPr>
                </w:pPr>
                <w:r w:rsidRPr="000D4A9B">
                  <w:rPr>
                    <w:b/>
                  </w:rPr>
                  <w:t>DIC</w:t>
                </w:r>
              </w:p>
            </w:tc>
          </w:tr>
          <w:tr w:rsidR="007C6BD7" w:rsidRPr="000D4A9B" w14:paraId="5B414AB3" w14:textId="77777777" w:rsidTr="00610A74">
            <w:trPr>
              <w:trHeight w:val="284"/>
              <w:jc w:val="center"/>
            </w:trPr>
            <w:tc>
              <w:tcPr>
                <w:tcW w:w="981" w:type="pct"/>
                <w:vMerge w:val="restart"/>
                <w:shd w:val="clear" w:color="auto" w:fill="D9D9D9" w:themeFill="background1" w:themeFillShade="D9"/>
                <w:vAlign w:val="center"/>
              </w:tcPr>
              <w:p w14:paraId="7A91177C" w14:textId="77777777" w:rsidR="007C6BD7" w:rsidRPr="000D4A9B" w:rsidRDefault="003A36A6" w:rsidP="00BB1ED0">
                <w:pPr>
                  <w:pStyle w:val="Sinespaciado"/>
                  <w:spacing w:before="120" w:after="120"/>
                  <w:rPr>
                    <w:b/>
                  </w:rPr>
                </w:pPr>
                <w:r w:rsidRPr="000D4A9B">
                  <w:rPr>
                    <w:b/>
                  </w:rPr>
                  <w:t>Rancagua I</w:t>
                </w:r>
              </w:p>
            </w:tc>
            <w:tc>
              <w:tcPr>
                <w:tcW w:w="326" w:type="pct"/>
                <w:vAlign w:val="center"/>
              </w:tcPr>
              <w:p w14:paraId="2B3EEC48" w14:textId="77777777" w:rsidR="007C6BD7" w:rsidRPr="000D4A9B" w:rsidRDefault="007C6BD7" w:rsidP="00BB1ED0">
                <w:pPr>
                  <w:pStyle w:val="Sinespaciado"/>
                  <w:spacing w:before="120" w:after="120"/>
                </w:pPr>
                <w:r w:rsidRPr="000D4A9B">
                  <w:t>2014</w:t>
                </w:r>
              </w:p>
            </w:tc>
            <w:tc>
              <w:tcPr>
                <w:tcW w:w="301" w:type="pct"/>
                <w:shd w:val="clear" w:color="auto" w:fill="auto"/>
                <w:vAlign w:val="center"/>
              </w:tcPr>
              <w:p w14:paraId="27FB3FEE" w14:textId="77777777" w:rsidR="007C6BD7" w:rsidRPr="000D4A9B" w:rsidRDefault="003A36A6" w:rsidP="00BB1ED0">
                <w:pPr>
                  <w:pStyle w:val="Sinespaciado"/>
                  <w:spacing w:before="120" w:after="120"/>
                </w:pPr>
                <w:r w:rsidRPr="000D4A9B">
                  <w:t>100</w:t>
                </w:r>
              </w:p>
            </w:tc>
            <w:tc>
              <w:tcPr>
                <w:tcW w:w="301" w:type="pct"/>
                <w:vAlign w:val="center"/>
              </w:tcPr>
              <w:p w14:paraId="6CD042A8" w14:textId="77777777" w:rsidR="007C6BD7" w:rsidRPr="000D4A9B" w:rsidRDefault="003A36A6" w:rsidP="00BB1ED0">
                <w:pPr>
                  <w:pStyle w:val="Sinespaciado"/>
                  <w:spacing w:before="120" w:after="120"/>
                </w:pPr>
                <w:r w:rsidRPr="000D4A9B">
                  <w:t>100</w:t>
                </w:r>
              </w:p>
            </w:tc>
            <w:tc>
              <w:tcPr>
                <w:tcW w:w="327" w:type="pct"/>
                <w:vAlign w:val="center"/>
              </w:tcPr>
              <w:p w14:paraId="0C9A25E3" w14:textId="77777777" w:rsidR="007C6BD7" w:rsidRPr="000D4A9B" w:rsidRDefault="003A36A6" w:rsidP="00BB1ED0">
                <w:pPr>
                  <w:pStyle w:val="Sinespaciado"/>
                  <w:spacing w:before="120" w:after="120"/>
                </w:pPr>
                <w:r w:rsidRPr="000D4A9B">
                  <w:t>100</w:t>
                </w:r>
              </w:p>
            </w:tc>
            <w:tc>
              <w:tcPr>
                <w:tcW w:w="301" w:type="pct"/>
                <w:vAlign w:val="center"/>
              </w:tcPr>
              <w:p w14:paraId="10AC3CE0" w14:textId="77777777" w:rsidR="007C6BD7" w:rsidRPr="000D4A9B" w:rsidRDefault="003A36A6" w:rsidP="00BB1ED0">
                <w:pPr>
                  <w:pStyle w:val="Sinespaciado"/>
                  <w:spacing w:before="120" w:after="120"/>
                </w:pPr>
                <w:r w:rsidRPr="000D4A9B">
                  <w:t>100</w:t>
                </w:r>
              </w:p>
            </w:tc>
            <w:tc>
              <w:tcPr>
                <w:tcW w:w="323" w:type="pct"/>
                <w:vAlign w:val="center"/>
              </w:tcPr>
              <w:p w14:paraId="3AA814D3"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5D33A603"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2174A63F" w14:textId="77777777" w:rsidR="007C6BD7" w:rsidRPr="000D4A9B" w:rsidRDefault="003A36A6" w:rsidP="00BB1ED0">
                <w:pPr>
                  <w:pStyle w:val="Sinespaciado"/>
                  <w:spacing w:before="120" w:after="120"/>
                </w:pPr>
                <w:r w:rsidRPr="000D4A9B">
                  <w:t>100</w:t>
                </w:r>
              </w:p>
            </w:tc>
            <w:tc>
              <w:tcPr>
                <w:tcW w:w="316" w:type="pct"/>
                <w:shd w:val="clear" w:color="auto" w:fill="auto"/>
                <w:vAlign w:val="center"/>
              </w:tcPr>
              <w:p w14:paraId="131A7A9C"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79DE5D3A"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62AB80DD" w14:textId="77777777" w:rsidR="007C6BD7" w:rsidRPr="000D4A9B" w:rsidRDefault="003A36A6" w:rsidP="00BB1ED0">
                <w:pPr>
                  <w:pStyle w:val="Sinespaciado"/>
                  <w:spacing w:before="120" w:after="120"/>
                </w:pPr>
                <w:r w:rsidRPr="000D4A9B">
                  <w:t>100</w:t>
                </w:r>
              </w:p>
            </w:tc>
            <w:tc>
              <w:tcPr>
                <w:tcW w:w="316" w:type="pct"/>
                <w:shd w:val="clear" w:color="auto" w:fill="auto"/>
                <w:vAlign w:val="center"/>
              </w:tcPr>
              <w:p w14:paraId="687B95CB" w14:textId="77777777" w:rsidR="007C6BD7" w:rsidRPr="000D4A9B" w:rsidRDefault="003A36A6" w:rsidP="00BB1ED0">
                <w:pPr>
                  <w:pStyle w:val="Sinespaciado"/>
                  <w:spacing w:before="120" w:after="120"/>
                </w:pPr>
                <w:r w:rsidRPr="000D4A9B">
                  <w:t>87</w:t>
                </w:r>
              </w:p>
            </w:tc>
            <w:tc>
              <w:tcPr>
                <w:tcW w:w="304" w:type="pct"/>
                <w:shd w:val="clear" w:color="auto" w:fill="auto"/>
                <w:vAlign w:val="center"/>
              </w:tcPr>
              <w:p w14:paraId="682E8215" w14:textId="77777777" w:rsidR="007C6BD7" w:rsidRPr="000D4A9B" w:rsidRDefault="003A36A6" w:rsidP="00BB1ED0">
                <w:pPr>
                  <w:pStyle w:val="Sinespaciado"/>
                  <w:spacing w:before="120" w:after="120"/>
                </w:pPr>
                <w:r w:rsidRPr="000D4A9B">
                  <w:t>100</w:t>
                </w:r>
              </w:p>
            </w:tc>
          </w:tr>
          <w:tr w:rsidR="007C6BD7" w:rsidRPr="000D4A9B" w14:paraId="648AD861" w14:textId="77777777" w:rsidTr="00610A74">
            <w:trPr>
              <w:trHeight w:val="284"/>
              <w:jc w:val="center"/>
            </w:trPr>
            <w:tc>
              <w:tcPr>
                <w:tcW w:w="981" w:type="pct"/>
                <w:vMerge/>
                <w:shd w:val="clear" w:color="auto" w:fill="D9D9D9" w:themeFill="background1" w:themeFillShade="D9"/>
                <w:vAlign w:val="center"/>
              </w:tcPr>
              <w:p w14:paraId="72DBA485" w14:textId="77777777" w:rsidR="007C6BD7" w:rsidRPr="000D4A9B" w:rsidRDefault="007C6BD7" w:rsidP="00BB1ED0">
                <w:pPr>
                  <w:pStyle w:val="Sinespaciado"/>
                  <w:spacing w:before="120" w:after="120"/>
                  <w:rPr>
                    <w:b/>
                  </w:rPr>
                </w:pPr>
              </w:p>
            </w:tc>
            <w:tc>
              <w:tcPr>
                <w:tcW w:w="326" w:type="pct"/>
                <w:vAlign w:val="center"/>
              </w:tcPr>
              <w:p w14:paraId="6F4366F1" w14:textId="77777777" w:rsidR="007C6BD7" w:rsidRPr="000D4A9B" w:rsidRDefault="007C6BD7" w:rsidP="00BB1ED0">
                <w:pPr>
                  <w:pStyle w:val="Sinespaciado"/>
                  <w:spacing w:before="120" w:after="120"/>
                </w:pPr>
                <w:r w:rsidRPr="000D4A9B">
                  <w:t>2015</w:t>
                </w:r>
              </w:p>
            </w:tc>
            <w:tc>
              <w:tcPr>
                <w:tcW w:w="301" w:type="pct"/>
                <w:shd w:val="clear" w:color="auto" w:fill="auto"/>
                <w:vAlign w:val="center"/>
              </w:tcPr>
              <w:p w14:paraId="07D129A9" w14:textId="77777777" w:rsidR="007C6BD7" w:rsidRPr="000D4A9B" w:rsidRDefault="003A36A6" w:rsidP="00BB1ED0">
                <w:pPr>
                  <w:pStyle w:val="Sinespaciado"/>
                  <w:spacing w:before="120" w:after="120"/>
                </w:pPr>
                <w:r w:rsidRPr="000D4A9B">
                  <w:t>100</w:t>
                </w:r>
              </w:p>
            </w:tc>
            <w:tc>
              <w:tcPr>
                <w:tcW w:w="301" w:type="pct"/>
                <w:vAlign w:val="center"/>
              </w:tcPr>
              <w:p w14:paraId="7E37E07A" w14:textId="77777777" w:rsidR="007C6BD7" w:rsidRPr="000D4A9B" w:rsidRDefault="003A36A6" w:rsidP="00BB1ED0">
                <w:pPr>
                  <w:pStyle w:val="Sinespaciado"/>
                  <w:spacing w:before="120" w:after="120"/>
                </w:pPr>
                <w:r w:rsidRPr="000D4A9B">
                  <w:t>100</w:t>
                </w:r>
              </w:p>
            </w:tc>
            <w:tc>
              <w:tcPr>
                <w:tcW w:w="327" w:type="pct"/>
                <w:vAlign w:val="center"/>
              </w:tcPr>
              <w:p w14:paraId="40ABAF57" w14:textId="77777777" w:rsidR="007C6BD7" w:rsidRPr="000D4A9B" w:rsidRDefault="003A36A6" w:rsidP="00BB1ED0">
                <w:pPr>
                  <w:pStyle w:val="Sinespaciado"/>
                  <w:spacing w:before="120" w:after="120"/>
                </w:pPr>
                <w:r w:rsidRPr="000D4A9B">
                  <w:t>100</w:t>
                </w:r>
              </w:p>
            </w:tc>
            <w:tc>
              <w:tcPr>
                <w:tcW w:w="301" w:type="pct"/>
                <w:vAlign w:val="center"/>
              </w:tcPr>
              <w:p w14:paraId="157282BC" w14:textId="77777777" w:rsidR="007C6BD7" w:rsidRPr="000D4A9B" w:rsidRDefault="003A36A6" w:rsidP="00BB1ED0">
                <w:pPr>
                  <w:pStyle w:val="Sinespaciado"/>
                  <w:spacing w:before="120" w:after="120"/>
                </w:pPr>
                <w:r w:rsidRPr="000D4A9B">
                  <w:t>100</w:t>
                </w:r>
              </w:p>
            </w:tc>
            <w:tc>
              <w:tcPr>
                <w:tcW w:w="323" w:type="pct"/>
                <w:vAlign w:val="center"/>
              </w:tcPr>
              <w:p w14:paraId="650E2FE0"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6C4F8C73" w14:textId="77777777" w:rsidR="007C6BD7" w:rsidRPr="000D4A9B" w:rsidRDefault="003A36A6" w:rsidP="00BB1ED0">
                <w:pPr>
                  <w:pStyle w:val="Sinespaciado"/>
                  <w:spacing w:before="120" w:after="120"/>
                </w:pPr>
                <w:r w:rsidRPr="000D4A9B">
                  <w:t>93</w:t>
                </w:r>
              </w:p>
            </w:tc>
            <w:tc>
              <w:tcPr>
                <w:tcW w:w="301" w:type="pct"/>
                <w:shd w:val="clear" w:color="auto" w:fill="auto"/>
                <w:vAlign w:val="center"/>
              </w:tcPr>
              <w:p w14:paraId="42CBFD15" w14:textId="77777777" w:rsidR="007C6BD7" w:rsidRPr="000D4A9B" w:rsidRDefault="003A36A6" w:rsidP="00BB1ED0">
                <w:pPr>
                  <w:pStyle w:val="Sinespaciado"/>
                  <w:spacing w:before="120" w:after="120"/>
                </w:pPr>
                <w:r w:rsidRPr="000D4A9B">
                  <w:t>94</w:t>
                </w:r>
              </w:p>
            </w:tc>
            <w:tc>
              <w:tcPr>
                <w:tcW w:w="316" w:type="pct"/>
                <w:shd w:val="clear" w:color="auto" w:fill="auto"/>
                <w:vAlign w:val="center"/>
              </w:tcPr>
              <w:p w14:paraId="26B8D849" w14:textId="77777777" w:rsidR="007C6BD7" w:rsidRPr="000D4A9B" w:rsidRDefault="003A36A6" w:rsidP="00BB1ED0">
                <w:pPr>
                  <w:pStyle w:val="Sinespaciado"/>
                  <w:spacing w:before="120" w:after="120"/>
                </w:pPr>
                <w:r w:rsidRPr="000D4A9B">
                  <w:t>97</w:t>
                </w:r>
              </w:p>
            </w:tc>
            <w:tc>
              <w:tcPr>
                <w:tcW w:w="301" w:type="pct"/>
                <w:shd w:val="clear" w:color="auto" w:fill="auto"/>
                <w:vAlign w:val="center"/>
              </w:tcPr>
              <w:p w14:paraId="1C4E3134" w14:textId="77777777" w:rsidR="007C6BD7" w:rsidRPr="000D4A9B" w:rsidRDefault="003A36A6" w:rsidP="00BB1ED0">
                <w:pPr>
                  <w:pStyle w:val="Sinespaciado"/>
                  <w:spacing w:before="120" w:after="120"/>
                </w:pPr>
                <w:r w:rsidRPr="000D4A9B">
                  <w:t>97</w:t>
                </w:r>
              </w:p>
            </w:tc>
            <w:tc>
              <w:tcPr>
                <w:tcW w:w="301" w:type="pct"/>
                <w:shd w:val="clear" w:color="auto" w:fill="auto"/>
                <w:vAlign w:val="center"/>
              </w:tcPr>
              <w:p w14:paraId="7EC252B5" w14:textId="77777777" w:rsidR="007C6BD7" w:rsidRPr="000D4A9B" w:rsidRDefault="003A36A6" w:rsidP="00BB1ED0">
                <w:pPr>
                  <w:pStyle w:val="Sinespaciado"/>
                  <w:spacing w:before="120" w:after="120"/>
                </w:pPr>
                <w:r w:rsidRPr="000D4A9B">
                  <w:t>100</w:t>
                </w:r>
              </w:p>
            </w:tc>
            <w:tc>
              <w:tcPr>
                <w:tcW w:w="316" w:type="pct"/>
                <w:shd w:val="clear" w:color="auto" w:fill="auto"/>
                <w:vAlign w:val="center"/>
              </w:tcPr>
              <w:p w14:paraId="7FEBDA25" w14:textId="77777777" w:rsidR="007C6BD7" w:rsidRPr="000D4A9B" w:rsidRDefault="003A36A6" w:rsidP="00BB1ED0">
                <w:pPr>
                  <w:pStyle w:val="Sinespaciado"/>
                  <w:spacing w:before="120" w:after="120"/>
                </w:pPr>
                <w:r w:rsidRPr="000D4A9B">
                  <w:t>100</w:t>
                </w:r>
              </w:p>
            </w:tc>
            <w:tc>
              <w:tcPr>
                <w:tcW w:w="304" w:type="pct"/>
                <w:shd w:val="clear" w:color="auto" w:fill="auto"/>
                <w:vAlign w:val="center"/>
              </w:tcPr>
              <w:p w14:paraId="161CA8F7" w14:textId="77777777" w:rsidR="007C6BD7" w:rsidRPr="000D4A9B" w:rsidRDefault="003A36A6" w:rsidP="00BB1ED0">
                <w:pPr>
                  <w:pStyle w:val="Sinespaciado"/>
                  <w:spacing w:before="120" w:after="120"/>
                </w:pPr>
                <w:r w:rsidRPr="000D4A9B">
                  <w:t>100</w:t>
                </w:r>
              </w:p>
            </w:tc>
          </w:tr>
          <w:tr w:rsidR="007C6BD7" w:rsidRPr="000D4A9B" w14:paraId="0636D7AE" w14:textId="77777777" w:rsidTr="00610A74">
            <w:trPr>
              <w:trHeight w:val="284"/>
              <w:jc w:val="center"/>
            </w:trPr>
            <w:tc>
              <w:tcPr>
                <w:tcW w:w="981" w:type="pct"/>
                <w:vMerge/>
                <w:shd w:val="clear" w:color="auto" w:fill="D9D9D9" w:themeFill="background1" w:themeFillShade="D9"/>
                <w:vAlign w:val="center"/>
              </w:tcPr>
              <w:p w14:paraId="3D9BFA79" w14:textId="77777777" w:rsidR="007C6BD7" w:rsidRPr="000D4A9B" w:rsidRDefault="007C6BD7" w:rsidP="00BB1ED0">
                <w:pPr>
                  <w:pStyle w:val="Sinespaciado"/>
                  <w:spacing w:before="120" w:after="120"/>
                  <w:rPr>
                    <w:b/>
                  </w:rPr>
                </w:pPr>
              </w:p>
            </w:tc>
            <w:tc>
              <w:tcPr>
                <w:tcW w:w="326" w:type="pct"/>
                <w:vAlign w:val="center"/>
              </w:tcPr>
              <w:p w14:paraId="23E4C9C1" w14:textId="77777777" w:rsidR="007C6BD7" w:rsidRPr="000D4A9B" w:rsidRDefault="007C6BD7" w:rsidP="00BB1ED0">
                <w:pPr>
                  <w:pStyle w:val="Sinespaciado"/>
                  <w:spacing w:before="120" w:after="120"/>
                </w:pPr>
                <w:r w:rsidRPr="000D4A9B">
                  <w:t>2016</w:t>
                </w:r>
              </w:p>
            </w:tc>
            <w:tc>
              <w:tcPr>
                <w:tcW w:w="301" w:type="pct"/>
                <w:shd w:val="clear" w:color="auto" w:fill="auto"/>
                <w:vAlign w:val="center"/>
              </w:tcPr>
              <w:p w14:paraId="1B1CA3C4" w14:textId="77777777" w:rsidR="007C6BD7" w:rsidRPr="000D4A9B" w:rsidRDefault="003A36A6" w:rsidP="00BB1ED0">
                <w:pPr>
                  <w:pStyle w:val="Sinespaciado"/>
                  <w:spacing w:before="120" w:after="120"/>
                </w:pPr>
                <w:r w:rsidRPr="000D4A9B">
                  <w:t>90</w:t>
                </w:r>
              </w:p>
            </w:tc>
            <w:tc>
              <w:tcPr>
                <w:tcW w:w="301" w:type="pct"/>
                <w:vAlign w:val="center"/>
              </w:tcPr>
              <w:p w14:paraId="34C367F3" w14:textId="77777777" w:rsidR="007C6BD7" w:rsidRPr="000D4A9B" w:rsidRDefault="003A36A6" w:rsidP="00BB1ED0">
                <w:pPr>
                  <w:pStyle w:val="Sinespaciado"/>
                  <w:spacing w:before="120" w:after="120"/>
                </w:pPr>
                <w:r w:rsidRPr="000D4A9B">
                  <w:t>87</w:t>
                </w:r>
              </w:p>
            </w:tc>
            <w:tc>
              <w:tcPr>
                <w:tcW w:w="327" w:type="pct"/>
                <w:vAlign w:val="center"/>
              </w:tcPr>
              <w:p w14:paraId="4777B5A3" w14:textId="77777777" w:rsidR="007C6BD7" w:rsidRPr="000D4A9B" w:rsidRDefault="003A36A6" w:rsidP="00BB1ED0">
                <w:pPr>
                  <w:pStyle w:val="Sinespaciado"/>
                  <w:spacing w:before="120" w:after="120"/>
                </w:pPr>
                <w:r w:rsidRPr="000D4A9B">
                  <w:t>100</w:t>
                </w:r>
              </w:p>
            </w:tc>
            <w:tc>
              <w:tcPr>
                <w:tcW w:w="301" w:type="pct"/>
                <w:vAlign w:val="center"/>
              </w:tcPr>
              <w:p w14:paraId="567FF851" w14:textId="77777777" w:rsidR="007C6BD7" w:rsidRPr="000D4A9B" w:rsidRDefault="003A36A6" w:rsidP="00BB1ED0">
                <w:pPr>
                  <w:pStyle w:val="Sinespaciado"/>
                  <w:spacing w:before="120" w:after="120"/>
                </w:pPr>
                <w:r w:rsidRPr="000D4A9B">
                  <w:t>97</w:t>
                </w:r>
              </w:p>
            </w:tc>
            <w:tc>
              <w:tcPr>
                <w:tcW w:w="323" w:type="pct"/>
                <w:vAlign w:val="center"/>
              </w:tcPr>
              <w:p w14:paraId="06662DEC" w14:textId="77777777" w:rsidR="007C6BD7" w:rsidRPr="000D4A9B" w:rsidRDefault="003A36A6" w:rsidP="00BB1ED0">
                <w:pPr>
                  <w:pStyle w:val="Sinespaciado"/>
                  <w:spacing w:before="120" w:after="120"/>
                </w:pPr>
                <w:r w:rsidRPr="000D4A9B">
                  <w:t>100</w:t>
                </w:r>
              </w:p>
            </w:tc>
            <w:tc>
              <w:tcPr>
                <w:tcW w:w="301" w:type="pct"/>
                <w:shd w:val="clear" w:color="auto" w:fill="auto"/>
                <w:vAlign w:val="center"/>
              </w:tcPr>
              <w:p w14:paraId="18FC58D4" w14:textId="77777777" w:rsidR="007C6BD7" w:rsidRPr="000D4A9B" w:rsidRDefault="003A36A6" w:rsidP="00BB1ED0">
                <w:pPr>
                  <w:pStyle w:val="Sinespaciado"/>
                  <w:spacing w:before="120" w:after="120"/>
                </w:pPr>
                <w:r w:rsidRPr="000D4A9B">
                  <w:t>97</w:t>
                </w:r>
              </w:p>
            </w:tc>
            <w:tc>
              <w:tcPr>
                <w:tcW w:w="301" w:type="pct"/>
                <w:shd w:val="clear" w:color="auto" w:fill="auto"/>
                <w:vAlign w:val="center"/>
              </w:tcPr>
              <w:p w14:paraId="23E8894B" w14:textId="77777777" w:rsidR="007C6BD7" w:rsidRPr="000D4A9B" w:rsidRDefault="003A36A6" w:rsidP="00BB1ED0">
                <w:pPr>
                  <w:pStyle w:val="Sinespaciado"/>
                  <w:spacing w:before="120" w:after="120"/>
                </w:pPr>
                <w:r w:rsidRPr="000D4A9B">
                  <w:t>100</w:t>
                </w:r>
              </w:p>
            </w:tc>
            <w:tc>
              <w:tcPr>
                <w:tcW w:w="316" w:type="pct"/>
                <w:shd w:val="clear" w:color="auto" w:fill="auto"/>
                <w:vAlign w:val="center"/>
              </w:tcPr>
              <w:p w14:paraId="2AE7D8A4" w14:textId="77777777" w:rsidR="007C6BD7" w:rsidRPr="000D4A9B" w:rsidRDefault="003A36A6" w:rsidP="00BB1ED0">
                <w:pPr>
                  <w:pStyle w:val="Sinespaciado"/>
                  <w:spacing w:before="120" w:after="120"/>
                </w:pPr>
                <w:r w:rsidRPr="000D4A9B">
                  <w:t>94</w:t>
                </w:r>
              </w:p>
            </w:tc>
            <w:tc>
              <w:tcPr>
                <w:tcW w:w="301" w:type="pct"/>
                <w:shd w:val="clear" w:color="auto" w:fill="auto"/>
                <w:vAlign w:val="center"/>
              </w:tcPr>
              <w:p w14:paraId="1B6ECF9E" w14:textId="77777777" w:rsidR="007C6BD7" w:rsidRPr="000D4A9B" w:rsidRDefault="003A36A6" w:rsidP="00BB1ED0">
                <w:pPr>
                  <w:pStyle w:val="Sinespaciado"/>
                  <w:spacing w:before="120" w:after="120"/>
                </w:pPr>
                <w:r w:rsidRPr="000D4A9B">
                  <w:t>97</w:t>
                </w:r>
              </w:p>
            </w:tc>
            <w:tc>
              <w:tcPr>
                <w:tcW w:w="301" w:type="pct"/>
                <w:shd w:val="clear" w:color="auto" w:fill="auto"/>
                <w:vAlign w:val="center"/>
              </w:tcPr>
              <w:p w14:paraId="051F912E" w14:textId="77777777" w:rsidR="007C6BD7" w:rsidRPr="000D4A9B" w:rsidRDefault="003A36A6" w:rsidP="00BB1ED0">
                <w:pPr>
                  <w:pStyle w:val="Sinespaciado"/>
                  <w:spacing w:before="120" w:after="120"/>
                </w:pPr>
                <w:r w:rsidRPr="000D4A9B">
                  <w:t>100</w:t>
                </w:r>
              </w:p>
            </w:tc>
            <w:tc>
              <w:tcPr>
                <w:tcW w:w="316" w:type="pct"/>
                <w:shd w:val="clear" w:color="auto" w:fill="auto"/>
                <w:vAlign w:val="center"/>
              </w:tcPr>
              <w:p w14:paraId="27114EB4" w14:textId="77777777" w:rsidR="007C6BD7" w:rsidRPr="000D4A9B" w:rsidRDefault="003A36A6" w:rsidP="00BB1ED0">
                <w:pPr>
                  <w:pStyle w:val="Sinespaciado"/>
                  <w:spacing w:before="120" w:after="120"/>
                </w:pPr>
                <w:r w:rsidRPr="000D4A9B">
                  <w:t>97</w:t>
                </w:r>
              </w:p>
            </w:tc>
            <w:tc>
              <w:tcPr>
                <w:tcW w:w="304" w:type="pct"/>
                <w:shd w:val="clear" w:color="auto" w:fill="auto"/>
                <w:vAlign w:val="center"/>
              </w:tcPr>
              <w:p w14:paraId="5E0523AF" w14:textId="77777777" w:rsidR="007C6BD7" w:rsidRPr="000D4A9B" w:rsidRDefault="003A36A6" w:rsidP="00BB1ED0">
                <w:pPr>
                  <w:pStyle w:val="Sinespaciado"/>
                  <w:spacing w:before="120" w:after="120"/>
                </w:pPr>
                <w:r w:rsidRPr="000D4A9B">
                  <w:t>97</w:t>
                </w:r>
              </w:p>
            </w:tc>
          </w:tr>
          <w:tr w:rsidR="00F00692" w:rsidRPr="000D4A9B" w14:paraId="7F857609" w14:textId="77777777" w:rsidTr="00610A74">
            <w:trPr>
              <w:trHeight w:val="284"/>
              <w:jc w:val="center"/>
            </w:trPr>
            <w:tc>
              <w:tcPr>
                <w:tcW w:w="981" w:type="pct"/>
                <w:vMerge w:val="restart"/>
                <w:shd w:val="clear" w:color="auto" w:fill="D9D9D9" w:themeFill="background1" w:themeFillShade="D9"/>
                <w:vAlign w:val="center"/>
              </w:tcPr>
              <w:p w14:paraId="00FCDF4B" w14:textId="77777777" w:rsidR="00F00692" w:rsidRPr="000D4A9B" w:rsidRDefault="00F00692" w:rsidP="00BB1ED0">
                <w:pPr>
                  <w:pStyle w:val="Sinespaciado"/>
                  <w:spacing w:before="120" w:after="120"/>
                  <w:rPr>
                    <w:b/>
                  </w:rPr>
                </w:pPr>
                <w:r w:rsidRPr="000D4A9B">
                  <w:rPr>
                    <w:b/>
                  </w:rPr>
                  <w:t>Rancagua II</w:t>
                </w:r>
              </w:p>
            </w:tc>
            <w:tc>
              <w:tcPr>
                <w:tcW w:w="326" w:type="pct"/>
                <w:vAlign w:val="center"/>
              </w:tcPr>
              <w:p w14:paraId="000EF2C1" w14:textId="77777777" w:rsidR="00F00692" w:rsidRPr="000D4A9B" w:rsidRDefault="00F00692" w:rsidP="00BB1ED0">
                <w:pPr>
                  <w:pStyle w:val="Sinespaciado"/>
                  <w:spacing w:before="120" w:after="120"/>
                </w:pPr>
                <w:r w:rsidRPr="000D4A9B">
                  <w:t>2014</w:t>
                </w:r>
              </w:p>
            </w:tc>
            <w:tc>
              <w:tcPr>
                <w:tcW w:w="301" w:type="pct"/>
                <w:shd w:val="clear" w:color="auto" w:fill="D9D9D9" w:themeFill="background1" w:themeFillShade="D9"/>
                <w:vAlign w:val="center"/>
              </w:tcPr>
              <w:p w14:paraId="5883738F"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45F5290C"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69349ADB"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2225BA2C" w14:textId="77777777" w:rsidR="00F00692" w:rsidRPr="000D4A9B" w:rsidRDefault="00F00692" w:rsidP="00BB1ED0">
                <w:pPr>
                  <w:pStyle w:val="Sinespaciado"/>
                  <w:spacing w:before="120" w:after="120"/>
                </w:pPr>
                <w:r w:rsidRPr="000D4A9B">
                  <w:t>--</w:t>
                </w:r>
              </w:p>
            </w:tc>
            <w:tc>
              <w:tcPr>
                <w:tcW w:w="323" w:type="pct"/>
                <w:shd w:val="clear" w:color="auto" w:fill="D9D9D9" w:themeFill="background1" w:themeFillShade="D9"/>
                <w:vAlign w:val="center"/>
              </w:tcPr>
              <w:p w14:paraId="1C63F211"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414A45FA"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596B4C74"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0460E6AB"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47DF083"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E808285"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631BF33E" w14:textId="77777777" w:rsidR="00F00692" w:rsidRPr="000D4A9B" w:rsidRDefault="00F00692" w:rsidP="00BB1ED0">
                <w:pPr>
                  <w:pStyle w:val="Sinespaciado"/>
                  <w:spacing w:before="120" w:after="120"/>
                </w:pPr>
                <w:r w:rsidRPr="000D4A9B">
                  <w:t>--</w:t>
                </w:r>
              </w:p>
            </w:tc>
            <w:tc>
              <w:tcPr>
                <w:tcW w:w="304" w:type="pct"/>
                <w:shd w:val="clear" w:color="auto" w:fill="D9D9D9" w:themeFill="background1" w:themeFillShade="D9"/>
                <w:vAlign w:val="center"/>
              </w:tcPr>
              <w:p w14:paraId="424F83F0" w14:textId="77777777" w:rsidR="00F00692" w:rsidRPr="000D4A9B" w:rsidRDefault="00F00692" w:rsidP="00BB1ED0">
                <w:pPr>
                  <w:pStyle w:val="Sinespaciado"/>
                  <w:spacing w:before="120" w:after="120"/>
                </w:pPr>
                <w:r w:rsidRPr="000D4A9B">
                  <w:t>--</w:t>
                </w:r>
              </w:p>
            </w:tc>
          </w:tr>
          <w:tr w:rsidR="00F00692" w:rsidRPr="000D4A9B" w14:paraId="15FB74C4" w14:textId="77777777" w:rsidTr="00610A74">
            <w:trPr>
              <w:trHeight w:val="284"/>
              <w:jc w:val="center"/>
            </w:trPr>
            <w:tc>
              <w:tcPr>
                <w:tcW w:w="981" w:type="pct"/>
                <w:vMerge/>
                <w:shd w:val="clear" w:color="auto" w:fill="D9D9D9" w:themeFill="background1" w:themeFillShade="D9"/>
                <w:vAlign w:val="center"/>
              </w:tcPr>
              <w:p w14:paraId="3E0E2E08" w14:textId="77777777" w:rsidR="00F00692" w:rsidRPr="000D4A9B" w:rsidRDefault="00F00692" w:rsidP="00BB1ED0">
                <w:pPr>
                  <w:pStyle w:val="Sinespaciado"/>
                  <w:spacing w:before="120" w:after="120"/>
                  <w:rPr>
                    <w:b/>
                  </w:rPr>
                </w:pPr>
              </w:p>
            </w:tc>
            <w:tc>
              <w:tcPr>
                <w:tcW w:w="326" w:type="pct"/>
                <w:vAlign w:val="center"/>
              </w:tcPr>
              <w:p w14:paraId="4108BF00" w14:textId="77777777" w:rsidR="00F00692" w:rsidRPr="000D4A9B" w:rsidRDefault="00F00692" w:rsidP="00BB1ED0">
                <w:pPr>
                  <w:pStyle w:val="Sinespaciado"/>
                  <w:spacing w:before="120" w:after="120"/>
                </w:pPr>
                <w:r w:rsidRPr="000D4A9B">
                  <w:t>2015</w:t>
                </w:r>
              </w:p>
            </w:tc>
            <w:tc>
              <w:tcPr>
                <w:tcW w:w="301" w:type="pct"/>
                <w:shd w:val="clear" w:color="auto" w:fill="D9D9D9" w:themeFill="background1" w:themeFillShade="D9"/>
                <w:vAlign w:val="center"/>
              </w:tcPr>
              <w:p w14:paraId="07943187"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5B3CC94E"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46039731"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2CC152F" w14:textId="77777777" w:rsidR="00F00692" w:rsidRPr="000D4A9B" w:rsidRDefault="00F00692" w:rsidP="00BB1ED0">
                <w:pPr>
                  <w:pStyle w:val="Sinespaciado"/>
                  <w:spacing w:before="120" w:after="120"/>
                </w:pPr>
                <w:r w:rsidRPr="000D4A9B">
                  <w:t>--</w:t>
                </w:r>
              </w:p>
            </w:tc>
            <w:tc>
              <w:tcPr>
                <w:tcW w:w="323" w:type="pct"/>
                <w:shd w:val="clear" w:color="auto" w:fill="D9D9D9" w:themeFill="background1" w:themeFillShade="D9"/>
                <w:vAlign w:val="center"/>
              </w:tcPr>
              <w:p w14:paraId="3A557282"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7B16B52C"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13151EB"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4C2084CE"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693A3E9"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903E9A7"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6627747F" w14:textId="77777777" w:rsidR="00F00692" w:rsidRPr="000D4A9B" w:rsidRDefault="00F00692" w:rsidP="00BB1ED0">
                <w:pPr>
                  <w:pStyle w:val="Sinespaciado"/>
                  <w:spacing w:before="120" w:after="120"/>
                </w:pPr>
                <w:r w:rsidRPr="000D4A9B">
                  <w:t>--</w:t>
                </w:r>
              </w:p>
            </w:tc>
            <w:tc>
              <w:tcPr>
                <w:tcW w:w="304" w:type="pct"/>
                <w:shd w:val="clear" w:color="auto" w:fill="D9D9D9" w:themeFill="background1" w:themeFillShade="D9"/>
                <w:vAlign w:val="center"/>
              </w:tcPr>
              <w:p w14:paraId="12AD1B42" w14:textId="77777777" w:rsidR="00F00692" w:rsidRPr="000D4A9B" w:rsidRDefault="00F00692" w:rsidP="00BB1ED0">
                <w:pPr>
                  <w:pStyle w:val="Sinespaciado"/>
                  <w:spacing w:before="120" w:after="120"/>
                </w:pPr>
                <w:r w:rsidRPr="000D4A9B">
                  <w:t>--</w:t>
                </w:r>
              </w:p>
            </w:tc>
          </w:tr>
          <w:tr w:rsidR="00F00692" w:rsidRPr="000D4A9B" w14:paraId="50970228" w14:textId="77777777" w:rsidTr="00610A74">
            <w:trPr>
              <w:trHeight w:val="284"/>
              <w:jc w:val="center"/>
            </w:trPr>
            <w:tc>
              <w:tcPr>
                <w:tcW w:w="981" w:type="pct"/>
                <w:vMerge/>
                <w:shd w:val="clear" w:color="auto" w:fill="D9D9D9" w:themeFill="background1" w:themeFillShade="D9"/>
                <w:vAlign w:val="center"/>
              </w:tcPr>
              <w:p w14:paraId="6ABB491C" w14:textId="77777777" w:rsidR="00F00692" w:rsidRPr="000D4A9B" w:rsidRDefault="00F00692" w:rsidP="00BB1ED0">
                <w:pPr>
                  <w:pStyle w:val="Sinespaciado"/>
                  <w:spacing w:before="120" w:after="120"/>
                  <w:rPr>
                    <w:b/>
                  </w:rPr>
                </w:pPr>
              </w:p>
            </w:tc>
            <w:tc>
              <w:tcPr>
                <w:tcW w:w="326" w:type="pct"/>
                <w:vAlign w:val="center"/>
              </w:tcPr>
              <w:p w14:paraId="2DF0A312" w14:textId="77777777" w:rsidR="00F00692" w:rsidRPr="000D4A9B" w:rsidRDefault="00F00692" w:rsidP="00BB1ED0">
                <w:pPr>
                  <w:pStyle w:val="Sinespaciado"/>
                  <w:spacing w:before="120" w:after="120"/>
                </w:pPr>
                <w:r w:rsidRPr="000D4A9B">
                  <w:t>2016</w:t>
                </w:r>
              </w:p>
            </w:tc>
            <w:tc>
              <w:tcPr>
                <w:tcW w:w="301" w:type="pct"/>
                <w:shd w:val="clear" w:color="auto" w:fill="D9D9D9" w:themeFill="background1" w:themeFillShade="D9"/>
                <w:vAlign w:val="center"/>
              </w:tcPr>
              <w:p w14:paraId="03ACB299"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34C4EE2"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717AE986"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35DA714" w14:textId="77777777" w:rsidR="00F00692" w:rsidRPr="000D4A9B" w:rsidRDefault="00F00692" w:rsidP="00BB1ED0">
                <w:pPr>
                  <w:pStyle w:val="Sinespaciado"/>
                  <w:spacing w:before="120" w:after="120"/>
                </w:pPr>
                <w:r w:rsidRPr="000D4A9B">
                  <w:t>--</w:t>
                </w:r>
              </w:p>
            </w:tc>
            <w:tc>
              <w:tcPr>
                <w:tcW w:w="323" w:type="pct"/>
                <w:shd w:val="clear" w:color="auto" w:fill="D9D9D9" w:themeFill="background1" w:themeFillShade="D9"/>
                <w:vAlign w:val="center"/>
              </w:tcPr>
              <w:p w14:paraId="0ADF653D" w14:textId="77777777" w:rsidR="00F00692" w:rsidRPr="000D4A9B" w:rsidRDefault="00F00692" w:rsidP="00BB1ED0">
                <w:pPr>
                  <w:pStyle w:val="Sinespaciado"/>
                  <w:spacing w:before="120" w:after="120"/>
                </w:pPr>
                <w:r w:rsidRPr="000D4A9B">
                  <w:t>--</w:t>
                </w:r>
              </w:p>
            </w:tc>
            <w:tc>
              <w:tcPr>
                <w:tcW w:w="301" w:type="pct"/>
                <w:shd w:val="clear" w:color="auto" w:fill="auto"/>
                <w:vAlign w:val="center"/>
              </w:tcPr>
              <w:p w14:paraId="373B86C3" w14:textId="77777777" w:rsidR="00F00692" w:rsidRPr="000D4A9B" w:rsidRDefault="00F00692" w:rsidP="00BB1ED0">
                <w:pPr>
                  <w:pStyle w:val="Sinespaciado"/>
                  <w:spacing w:before="120" w:after="120"/>
                </w:pPr>
                <w:r w:rsidRPr="000D4A9B">
                  <w:t>84</w:t>
                </w:r>
              </w:p>
            </w:tc>
            <w:tc>
              <w:tcPr>
                <w:tcW w:w="301" w:type="pct"/>
                <w:shd w:val="clear" w:color="auto" w:fill="auto"/>
                <w:vAlign w:val="center"/>
              </w:tcPr>
              <w:p w14:paraId="01ADCA20" w14:textId="77777777" w:rsidR="00F00692" w:rsidRPr="000D4A9B" w:rsidRDefault="00F00692" w:rsidP="00BB1ED0">
                <w:pPr>
                  <w:pStyle w:val="Sinespaciado"/>
                  <w:spacing w:before="120" w:after="120"/>
                </w:pPr>
                <w:r w:rsidRPr="000D4A9B">
                  <w:t>97</w:t>
                </w:r>
              </w:p>
            </w:tc>
            <w:tc>
              <w:tcPr>
                <w:tcW w:w="316" w:type="pct"/>
                <w:shd w:val="clear" w:color="auto" w:fill="auto"/>
                <w:vAlign w:val="center"/>
              </w:tcPr>
              <w:p w14:paraId="032FD497" w14:textId="77777777" w:rsidR="00F00692" w:rsidRPr="000D4A9B" w:rsidRDefault="00F00692" w:rsidP="00BB1ED0">
                <w:pPr>
                  <w:pStyle w:val="Sinespaciado"/>
                  <w:spacing w:before="120" w:after="120"/>
                </w:pPr>
                <w:r w:rsidRPr="000D4A9B">
                  <w:t>100</w:t>
                </w:r>
              </w:p>
            </w:tc>
            <w:tc>
              <w:tcPr>
                <w:tcW w:w="301" w:type="pct"/>
                <w:shd w:val="clear" w:color="auto" w:fill="auto"/>
                <w:vAlign w:val="center"/>
              </w:tcPr>
              <w:p w14:paraId="5CFB69B7" w14:textId="77777777" w:rsidR="00F00692" w:rsidRPr="000D4A9B" w:rsidRDefault="00F00692" w:rsidP="00BB1ED0">
                <w:pPr>
                  <w:pStyle w:val="Sinespaciado"/>
                  <w:spacing w:before="120" w:after="120"/>
                </w:pPr>
                <w:r w:rsidRPr="000D4A9B">
                  <w:t>97</w:t>
                </w:r>
              </w:p>
            </w:tc>
            <w:tc>
              <w:tcPr>
                <w:tcW w:w="301" w:type="pct"/>
                <w:shd w:val="clear" w:color="auto" w:fill="auto"/>
                <w:vAlign w:val="center"/>
              </w:tcPr>
              <w:p w14:paraId="34137F8C" w14:textId="77777777" w:rsidR="00F00692" w:rsidRPr="000D4A9B" w:rsidRDefault="00F00692" w:rsidP="00BB1ED0">
                <w:pPr>
                  <w:pStyle w:val="Sinespaciado"/>
                  <w:spacing w:before="120" w:after="120"/>
                </w:pPr>
                <w:r w:rsidRPr="000D4A9B">
                  <w:t>97</w:t>
                </w:r>
              </w:p>
            </w:tc>
            <w:tc>
              <w:tcPr>
                <w:tcW w:w="316" w:type="pct"/>
                <w:shd w:val="clear" w:color="auto" w:fill="auto"/>
                <w:vAlign w:val="center"/>
              </w:tcPr>
              <w:p w14:paraId="6B10E989" w14:textId="77777777" w:rsidR="00F00692" w:rsidRPr="000D4A9B" w:rsidRDefault="00F00692" w:rsidP="00BB1ED0">
                <w:pPr>
                  <w:pStyle w:val="Sinespaciado"/>
                  <w:spacing w:before="120" w:after="120"/>
                </w:pPr>
                <w:r w:rsidRPr="000D4A9B">
                  <w:t>90</w:t>
                </w:r>
              </w:p>
            </w:tc>
            <w:tc>
              <w:tcPr>
                <w:tcW w:w="304" w:type="pct"/>
                <w:shd w:val="clear" w:color="auto" w:fill="auto"/>
                <w:vAlign w:val="center"/>
              </w:tcPr>
              <w:p w14:paraId="02DC1825" w14:textId="77777777" w:rsidR="00F00692" w:rsidRPr="000D4A9B" w:rsidRDefault="00F00692" w:rsidP="00BB1ED0">
                <w:pPr>
                  <w:pStyle w:val="Sinespaciado"/>
                  <w:spacing w:before="120" w:after="120"/>
                </w:pPr>
                <w:r w:rsidRPr="000D4A9B">
                  <w:t>100</w:t>
                </w:r>
              </w:p>
            </w:tc>
          </w:tr>
          <w:tr w:rsidR="00F00692" w:rsidRPr="000D4A9B" w14:paraId="5556E858" w14:textId="77777777" w:rsidTr="00610A74">
            <w:trPr>
              <w:trHeight w:val="284"/>
              <w:jc w:val="center"/>
            </w:trPr>
            <w:tc>
              <w:tcPr>
                <w:tcW w:w="981" w:type="pct"/>
                <w:vMerge w:val="restart"/>
                <w:shd w:val="clear" w:color="auto" w:fill="D9D9D9" w:themeFill="background1" w:themeFillShade="D9"/>
                <w:vAlign w:val="center"/>
              </w:tcPr>
              <w:p w14:paraId="4C3A93A5" w14:textId="77777777" w:rsidR="00F00692" w:rsidRPr="000D4A9B" w:rsidRDefault="00F00692" w:rsidP="00BB1ED0">
                <w:pPr>
                  <w:pStyle w:val="Sinespaciado"/>
                  <w:spacing w:before="120" w:after="120"/>
                  <w:rPr>
                    <w:b/>
                  </w:rPr>
                </w:pPr>
                <w:r w:rsidRPr="000D4A9B">
                  <w:rPr>
                    <w:b/>
                  </w:rPr>
                  <w:t>San Fernando</w:t>
                </w:r>
              </w:p>
            </w:tc>
            <w:tc>
              <w:tcPr>
                <w:tcW w:w="326" w:type="pct"/>
                <w:vAlign w:val="center"/>
              </w:tcPr>
              <w:p w14:paraId="7E3F0CFC" w14:textId="77777777" w:rsidR="00F00692" w:rsidRPr="000D4A9B" w:rsidRDefault="00F00692" w:rsidP="00BB1ED0">
                <w:pPr>
                  <w:pStyle w:val="Sinespaciado"/>
                  <w:spacing w:before="120" w:after="120"/>
                </w:pPr>
                <w:r w:rsidRPr="000D4A9B">
                  <w:t>2014</w:t>
                </w:r>
              </w:p>
            </w:tc>
            <w:tc>
              <w:tcPr>
                <w:tcW w:w="301" w:type="pct"/>
                <w:shd w:val="clear" w:color="auto" w:fill="D9D9D9" w:themeFill="background1" w:themeFillShade="D9"/>
                <w:vAlign w:val="center"/>
              </w:tcPr>
              <w:p w14:paraId="53E21CE7"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247B9F6A"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359F62A6"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E985C89" w14:textId="77777777" w:rsidR="00F00692" w:rsidRPr="000D4A9B" w:rsidRDefault="00F00692" w:rsidP="00BB1ED0">
                <w:pPr>
                  <w:pStyle w:val="Sinespaciado"/>
                  <w:spacing w:before="120" w:after="120"/>
                </w:pPr>
                <w:r w:rsidRPr="000D4A9B">
                  <w:t>--</w:t>
                </w:r>
              </w:p>
            </w:tc>
            <w:tc>
              <w:tcPr>
                <w:tcW w:w="323" w:type="pct"/>
                <w:shd w:val="clear" w:color="auto" w:fill="D9D9D9" w:themeFill="background1" w:themeFillShade="D9"/>
                <w:vAlign w:val="center"/>
              </w:tcPr>
              <w:p w14:paraId="7622D2A0"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0F742AE"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8C5DF1C"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7A0CFD1A"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5F56B6AB"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CAAB170"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5B65DE11" w14:textId="77777777" w:rsidR="00F00692" w:rsidRPr="000D4A9B" w:rsidRDefault="00F00692" w:rsidP="00BB1ED0">
                <w:pPr>
                  <w:pStyle w:val="Sinespaciado"/>
                  <w:spacing w:before="120" w:after="120"/>
                </w:pPr>
                <w:r w:rsidRPr="000D4A9B">
                  <w:t>--</w:t>
                </w:r>
              </w:p>
            </w:tc>
            <w:tc>
              <w:tcPr>
                <w:tcW w:w="304" w:type="pct"/>
                <w:shd w:val="clear" w:color="auto" w:fill="D9D9D9" w:themeFill="background1" w:themeFillShade="D9"/>
                <w:vAlign w:val="center"/>
              </w:tcPr>
              <w:p w14:paraId="6E051DD8" w14:textId="77777777" w:rsidR="00F00692" w:rsidRPr="000D4A9B" w:rsidRDefault="00F00692" w:rsidP="00BB1ED0">
                <w:pPr>
                  <w:pStyle w:val="Sinespaciado"/>
                  <w:spacing w:before="120" w:after="120"/>
                </w:pPr>
                <w:r w:rsidRPr="000D4A9B">
                  <w:t>--</w:t>
                </w:r>
              </w:p>
            </w:tc>
          </w:tr>
          <w:tr w:rsidR="00F00692" w:rsidRPr="000D4A9B" w14:paraId="5C1AB423" w14:textId="77777777" w:rsidTr="00610A74">
            <w:trPr>
              <w:trHeight w:val="284"/>
              <w:jc w:val="center"/>
            </w:trPr>
            <w:tc>
              <w:tcPr>
                <w:tcW w:w="981" w:type="pct"/>
                <w:vMerge/>
                <w:shd w:val="clear" w:color="auto" w:fill="D9D9D9" w:themeFill="background1" w:themeFillShade="D9"/>
                <w:vAlign w:val="center"/>
              </w:tcPr>
              <w:p w14:paraId="021C61FF" w14:textId="77777777" w:rsidR="00F00692" w:rsidRPr="000D4A9B" w:rsidRDefault="00F00692" w:rsidP="00BB1ED0">
                <w:pPr>
                  <w:pStyle w:val="Sinespaciado"/>
                  <w:spacing w:before="120" w:after="120"/>
                </w:pPr>
              </w:p>
            </w:tc>
            <w:tc>
              <w:tcPr>
                <w:tcW w:w="326" w:type="pct"/>
                <w:vAlign w:val="center"/>
              </w:tcPr>
              <w:p w14:paraId="15E827F1" w14:textId="77777777" w:rsidR="00F00692" w:rsidRPr="000D4A9B" w:rsidRDefault="00F00692" w:rsidP="00BB1ED0">
                <w:pPr>
                  <w:pStyle w:val="Sinespaciado"/>
                  <w:spacing w:before="120" w:after="120"/>
                </w:pPr>
                <w:r w:rsidRPr="000D4A9B">
                  <w:t>2015</w:t>
                </w:r>
              </w:p>
            </w:tc>
            <w:tc>
              <w:tcPr>
                <w:tcW w:w="301" w:type="pct"/>
                <w:shd w:val="clear" w:color="auto" w:fill="D9D9D9" w:themeFill="background1" w:themeFillShade="D9"/>
                <w:vAlign w:val="center"/>
              </w:tcPr>
              <w:p w14:paraId="0650F3CA"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6AA54F71"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62E591B1"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C1325DE" w14:textId="77777777" w:rsidR="00F00692" w:rsidRPr="000D4A9B" w:rsidRDefault="00F00692" w:rsidP="00BB1ED0">
                <w:pPr>
                  <w:pStyle w:val="Sinespaciado"/>
                  <w:spacing w:before="120" w:after="120"/>
                </w:pPr>
                <w:r w:rsidRPr="000D4A9B">
                  <w:t>--</w:t>
                </w:r>
              </w:p>
            </w:tc>
            <w:tc>
              <w:tcPr>
                <w:tcW w:w="323" w:type="pct"/>
                <w:shd w:val="clear" w:color="auto" w:fill="D9D9D9" w:themeFill="background1" w:themeFillShade="D9"/>
                <w:vAlign w:val="center"/>
              </w:tcPr>
              <w:p w14:paraId="25A08513"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A1DF210"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09DC0038"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580124DB"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3EEFCE75"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10D043BC" w14:textId="77777777" w:rsidR="00F00692" w:rsidRPr="000D4A9B" w:rsidRDefault="00F00692" w:rsidP="00BB1ED0">
                <w:pPr>
                  <w:pStyle w:val="Sinespaciado"/>
                  <w:spacing w:before="120" w:after="120"/>
                </w:pPr>
                <w:r w:rsidRPr="000D4A9B">
                  <w:t>--</w:t>
                </w:r>
              </w:p>
            </w:tc>
            <w:tc>
              <w:tcPr>
                <w:tcW w:w="316" w:type="pct"/>
                <w:shd w:val="clear" w:color="auto" w:fill="D9D9D9" w:themeFill="background1" w:themeFillShade="D9"/>
                <w:vAlign w:val="center"/>
              </w:tcPr>
              <w:p w14:paraId="20C345FC" w14:textId="77777777" w:rsidR="00F00692" w:rsidRPr="000D4A9B" w:rsidRDefault="00F00692" w:rsidP="00BB1ED0">
                <w:pPr>
                  <w:pStyle w:val="Sinespaciado"/>
                  <w:spacing w:before="120" w:after="120"/>
                </w:pPr>
                <w:r w:rsidRPr="000D4A9B">
                  <w:t>--</w:t>
                </w:r>
              </w:p>
            </w:tc>
            <w:tc>
              <w:tcPr>
                <w:tcW w:w="304" w:type="pct"/>
                <w:shd w:val="clear" w:color="auto" w:fill="D9D9D9" w:themeFill="background1" w:themeFillShade="D9"/>
                <w:vAlign w:val="center"/>
              </w:tcPr>
              <w:p w14:paraId="7E60A158" w14:textId="77777777" w:rsidR="00F00692" w:rsidRPr="000D4A9B" w:rsidRDefault="00F00692" w:rsidP="00BB1ED0">
                <w:pPr>
                  <w:pStyle w:val="Sinespaciado"/>
                  <w:spacing w:before="120" w:after="120"/>
                </w:pPr>
                <w:r w:rsidRPr="000D4A9B">
                  <w:t>--</w:t>
                </w:r>
              </w:p>
            </w:tc>
          </w:tr>
          <w:tr w:rsidR="00F00692" w:rsidRPr="000D4A9B" w14:paraId="0E7117E1" w14:textId="77777777" w:rsidTr="00610A74">
            <w:trPr>
              <w:trHeight w:val="284"/>
              <w:jc w:val="center"/>
            </w:trPr>
            <w:tc>
              <w:tcPr>
                <w:tcW w:w="981" w:type="pct"/>
                <w:vMerge/>
                <w:shd w:val="clear" w:color="auto" w:fill="D9D9D9" w:themeFill="background1" w:themeFillShade="D9"/>
                <w:vAlign w:val="center"/>
              </w:tcPr>
              <w:p w14:paraId="077D96A2" w14:textId="77777777" w:rsidR="00F00692" w:rsidRPr="000D4A9B" w:rsidRDefault="00F00692" w:rsidP="00BB1ED0">
                <w:pPr>
                  <w:pStyle w:val="Sinespaciado"/>
                  <w:spacing w:before="120" w:after="120"/>
                </w:pPr>
              </w:p>
            </w:tc>
            <w:tc>
              <w:tcPr>
                <w:tcW w:w="326" w:type="pct"/>
                <w:vAlign w:val="center"/>
              </w:tcPr>
              <w:p w14:paraId="78087840" w14:textId="77777777" w:rsidR="00F00692" w:rsidRPr="000D4A9B" w:rsidRDefault="00F00692" w:rsidP="00BB1ED0">
                <w:pPr>
                  <w:pStyle w:val="Sinespaciado"/>
                  <w:spacing w:before="120" w:after="120"/>
                </w:pPr>
                <w:r w:rsidRPr="000D4A9B">
                  <w:t>2016</w:t>
                </w:r>
              </w:p>
            </w:tc>
            <w:tc>
              <w:tcPr>
                <w:tcW w:w="301" w:type="pct"/>
                <w:shd w:val="clear" w:color="auto" w:fill="D9D9D9" w:themeFill="background1" w:themeFillShade="D9"/>
                <w:vAlign w:val="center"/>
              </w:tcPr>
              <w:p w14:paraId="77FA2050" w14:textId="77777777" w:rsidR="00F00692" w:rsidRPr="000D4A9B" w:rsidRDefault="00F00692" w:rsidP="00BB1ED0">
                <w:pPr>
                  <w:pStyle w:val="Sinespaciado"/>
                  <w:spacing w:before="120" w:after="120"/>
                </w:pPr>
                <w:r w:rsidRPr="000D4A9B">
                  <w:t>--</w:t>
                </w:r>
              </w:p>
            </w:tc>
            <w:tc>
              <w:tcPr>
                <w:tcW w:w="301" w:type="pct"/>
                <w:shd w:val="clear" w:color="auto" w:fill="D9D9D9" w:themeFill="background1" w:themeFillShade="D9"/>
                <w:vAlign w:val="center"/>
              </w:tcPr>
              <w:p w14:paraId="51B6A103" w14:textId="77777777" w:rsidR="00F00692" w:rsidRPr="000D4A9B" w:rsidRDefault="00F00692" w:rsidP="00BB1ED0">
                <w:pPr>
                  <w:pStyle w:val="Sinespaciado"/>
                  <w:spacing w:before="120" w:after="120"/>
                </w:pPr>
                <w:r w:rsidRPr="000D4A9B">
                  <w:t>--</w:t>
                </w:r>
              </w:p>
            </w:tc>
            <w:tc>
              <w:tcPr>
                <w:tcW w:w="327" w:type="pct"/>
                <w:shd w:val="clear" w:color="auto" w:fill="D9D9D9" w:themeFill="background1" w:themeFillShade="D9"/>
                <w:vAlign w:val="center"/>
              </w:tcPr>
              <w:p w14:paraId="664BC4FB" w14:textId="77777777" w:rsidR="00F00692" w:rsidRPr="000D4A9B" w:rsidRDefault="00F00692" w:rsidP="00BB1ED0">
                <w:pPr>
                  <w:pStyle w:val="Sinespaciado"/>
                  <w:spacing w:before="120" w:after="120"/>
                </w:pPr>
                <w:r w:rsidRPr="000D4A9B">
                  <w:t>--</w:t>
                </w:r>
              </w:p>
            </w:tc>
            <w:tc>
              <w:tcPr>
                <w:tcW w:w="301" w:type="pct"/>
                <w:vAlign w:val="center"/>
              </w:tcPr>
              <w:p w14:paraId="03D0C9AC" w14:textId="77777777" w:rsidR="00F00692" w:rsidRPr="000D4A9B" w:rsidRDefault="00F00692" w:rsidP="00BB1ED0">
                <w:pPr>
                  <w:pStyle w:val="Sinespaciado"/>
                  <w:spacing w:before="120" w:after="120"/>
                </w:pPr>
                <w:r w:rsidRPr="000D4A9B">
                  <w:t>84</w:t>
                </w:r>
              </w:p>
            </w:tc>
            <w:tc>
              <w:tcPr>
                <w:tcW w:w="323" w:type="pct"/>
                <w:vAlign w:val="center"/>
              </w:tcPr>
              <w:p w14:paraId="7BD581F4" w14:textId="77777777" w:rsidR="00F00692" w:rsidRPr="000D4A9B" w:rsidRDefault="00F00692" w:rsidP="00BB1ED0">
                <w:pPr>
                  <w:pStyle w:val="Sinespaciado"/>
                  <w:spacing w:before="120" w:after="120"/>
                </w:pPr>
                <w:r w:rsidRPr="000D4A9B">
                  <w:t>97</w:t>
                </w:r>
              </w:p>
            </w:tc>
            <w:tc>
              <w:tcPr>
                <w:tcW w:w="301" w:type="pct"/>
                <w:shd w:val="clear" w:color="auto" w:fill="auto"/>
                <w:vAlign w:val="center"/>
              </w:tcPr>
              <w:p w14:paraId="48E76FDE" w14:textId="77777777" w:rsidR="00F00692" w:rsidRPr="000D4A9B" w:rsidRDefault="00F00692" w:rsidP="00BB1ED0">
                <w:pPr>
                  <w:pStyle w:val="Sinespaciado"/>
                  <w:spacing w:before="120" w:after="120"/>
                </w:pPr>
                <w:r w:rsidRPr="000D4A9B">
                  <w:t>81</w:t>
                </w:r>
              </w:p>
            </w:tc>
            <w:tc>
              <w:tcPr>
                <w:tcW w:w="301" w:type="pct"/>
                <w:shd w:val="clear" w:color="auto" w:fill="auto"/>
                <w:vAlign w:val="center"/>
              </w:tcPr>
              <w:p w14:paraId="71BB65CC" w14:textId="77777777" w:rsidR="00F00692" w:rsidRPr="000D4A9B" w:rsidRDefault="00F00692" w:rsidP="00BB1ED0">
                <w:pPr>
                  <w:pStyle w:val="Sinespaciado"/>
                  <w:spacing w:before="120" w:after="120"/>
                </w:pPr>
                <w:r w:rsidRPr="000D4A9B">
                  <w:t>97</w:t>
                </w:r>
              </w:p>
            </w:tc>
            <w:tc>
              <w:tcPr>
                <w:tcW w:w="316" w:type="pct"/>
                <w:shd w:val="clear" w:color="auto" w:fill="auto"/>
                <w:vAlign w:val="center"/>
              </w:tcPr>
              <w:p w14:paraId="3D3D2E42" w14:textId="77777777" w:rsidR="00F00692" w:rsidRPr="000D4A9B" w:rsidRDefault="00F00692" w:rsidP="00BB1ED0">
                <w:pPr>
                  <w:pStyle w:val="Sinespaciado"/>
                  <w:spacing w:before="120" w:after="120"/>
                </w:pPr>
                <w:r w:rsidRPr="000D4A9B">
                  <w:t>97</w:t>
                </w:r>
              </w:p>
            </w:tc>
            <w:tc>
              <w:tcPr>
                <w:tcW w:w="301" w:type="pct"/>
                <w:shd w:val="clear" w:color="auto" w:fill="auto"/>
                <w:vAlign w:val="center"/>
              </w:tcPr>
              <w:p w14:paraId="6F246A39" w14:textId="77777777" w:rsidR="00F00692" w:rsidRPr="000D4A9B" w:rsidRDefault="00F00692" w:rsidP="00BB1ED0">
                <w:pPr>
                  <w:pStyle w:val="Sinespaciado"/>
                  <w:spacing w:before="120" w:after="120"/>
                </w:pPr>
                <w:r w:rsidRPr="000D4A9B">
                  <w:t>84</w:t>
                </w:r>
              </w:p>
            </w:tc>
            <w:tc>
              <w:tcPr>
                <w:tcW w:w="301" w:type="pct"/>
                <w:shd w:val="clear" w:color="auto" w:fill="auto"/>
                <w:vAlign w:val="center"/>
              </w:tcPr>
              <w:p w14:paraId="630BFB26" w14:textId="77777777" w:rsidR="00F00692" w:rsidRPr="000D4A9B" w:rsidRDefault="00F00692" w:rsidP="00BB1ED0">
                <w:pPr>
                  <w:pStyle w:val="Sinespaciado"/>
                  <w:spacing w:before="120" w:after="120"/>
                </w:pPr>
                <w:r w:rsidRPr="000D4A9B">
                  <w:t>84</w:t>
                </w:r>
              </w:p>
            </w:tc>
            <w:tc>
              <w:tcPr>
                <w:tcW w:w="316" w:type="pct"/>
                <w:shd w:val="clear" w:color="auto" w:fill="auto"/>
                <w:vAlign w:val="center"/>
              </w:tcPr>
              <w:p w14:paraId="5DAED71D" w14:textId="77777777" w:rsidR="00F00692" w:rsidRPr="000D4A9B" w:rsidRDefault="00F00692" w:rsidP="00BB1ED0">
                <w:pPr>
                  <w:pStyle w:val="Sinespaciado"/>
                  <w:spacing w:before="120" w:after="120"/>
                </w:pPr>
                <w:r w:rsidRPr="000D4A9B">
                  <w:t>81</w:t>
                </w:r>
              </w:p>
            </w:tc>
            <w:tc>
              <w:tcPr>
                <w:tcW w:w="304" w:type="pct"/>
                <w:shd w:val="clear" w:color="auto" w:fill="auto"/>
                <w:vAlign w:val="center"/>
              </w:tcPr>
              <w:p w14:paraId="177F6C79" w14:textId="77777777" w:rsidR="00F00692" w:rsidRPr="000D4A9B" w:rsidRDefault="00F00692" w:rsidP="00BB1ED0">
                <w:pPr>
                  <w:pStyle w:val="Sinespaciado"/>
                  <w:spacing w:before="120" w:after="120"/>
                </w:pPr>
                <w:r w:rsidRPr="000D4A9B">
                  <w:t>97</w:t>
                </w:r>
              </w:p>
            </w:tc>
          </w:tr>
        </w:tbl>
        <w:p w14:paraId="23ADD5E0" w14:textId="77777777" w:rsidR="00BF42B4" w:rsidRPr="00503666" w:rsidRDefault="00503666" w:rsidP="003311AE">
          <w:pPr>
            <w:pStyle w:val="Ttulo1"/>
          </w:pPr>
          <w:bookmarkStart w:id="29" w:name="_Toc482282216"/>
          <w:r w:rsidRPr="00503666">
            <w:t>RESULTADOS DEL ANÁLISIS DE SUPERACIÓN DE NORMA</w:t>
          </w:r>
        </w:p>
      </w:sdtContent>
    </w:sdt>
    <w:bookmarkEnd w:id="29" w:displacedByCustomXml="prev"/>
    <w:bookmarkEnd w:id="6" w:displacedByCustomXml="prev"/>
    <w:p w14:paraId="5EF2C29F" w14:textId="77777777" w:rsidR="0062367D" w:rsidRDefault="0062367D" w:rsidP="00D93014">
      <w:pPr>
        <w:pStyle w:val="Ttulo2"/>
      </w:pPr>
      <w:bookmarkStart w:id="30" w:name="_Toc410052916"/>
      <w:bookmarkStart w:id="31" w:name="_Toc482282217"/>
      <w:r>
        <w:t>Evaluación</w:t>
      </w:r>
      <w:r w:rsidRPr="00363911">
        <w:t xml:space="preserve"> de la norma para MP2</w:t>
      </w:r>
      <w:proofErr w:type="gramStart"/>
      <w:r w:rsidRPr="00363911">
        <w:t>,5</w:t>
      </w:r>
      <w:bookmarkEnd w:id="30"/>
      <w:bookmarkEnd w:id="31"/>
      <w:proofErr w:type="gramEnd"/>
    </w:p>
    <w:p w14:paraId="22213C35" w14:textId="77777777" w:rsidR="00BF42B4" w:rsidRDefault="00757BCD" w:rsidP="003311AE">
      <w:pPr>
        <w:pStyle w:val="Ttulo3"/>
      </w:pPr>
      <w:bookmarkStart w:id="32" w:name="_Toc482282218"/>
      <w:r>
        <w:t>Evaluación de la n</w:t>
      </w:r>
      <w:r w:rsidR="00BF42B4">
        <w:t xml:space="preserve">orma </w:t>
      </w:r>
      <w:r w:rsidR="002A66C8">
        <w:t xml:space="preserve">24 horas </w:t>
      </w:r>
      <w:r w:rsidR="00BF42B4">
        <w:t>MP2</w:t>
      </w:r>
      <w:proofErr w:type="gramStart"/>
      <w:r w:rsidR="00BF42B4">
        <w:t>,5</w:t>
      </w:r>
      <w:bookmarkEnd w:id="32"/>
      <w:proofErr w:type="gramEnd"/>
      <w:r w:rsidR="00BF42B4">
        <w:t xml:space="preserve"> </w:t>
      </w:r>
    </w:p>
    <w:p w14:paraId="700F8D0D" w14:textId="77777777" w:rsidR="00412F75" w:rsidRPr="00867004" w:rsidRDefault="00412F75" w:rsidP="00412F75">
      <w:r>
        <w:t>De acuerdo a los límites establecido en el D.S. N° 12/2011 del MMA, se considerará sobrepasada la norma para MP2</w:t>
      </w:r>
      <w:proofErr w:type="gramStart"/>
      <w:r>
        <w:t>,5</w:t>
      </w:r>
      <w:proofErr w:type="gramEnd"/>
      <w:r>
        <w:t xml:space="preserve"> cuando el percentil 98 de los promedios diarios registrados durante un año, sea </w:t>
      </w:r>
      <w:r w:rsidRPr="00867004">
        <w:t>mayor a 50 µg/m</w:t>
      </w:r>
      <w:r w:rsidRPr="00867004">
        <w:rPr>
          <w:vertAlign w:val="superscript"/>
        </w:rPr>
        <w:t>3</w:t>
      </w:r>
      <w:r w:rsidRPr="00867004">
        <w:t>, en cualquier estación monitora calificada como EMRPMP2,5.</w:t>
      </w:r>
    </w:p>
    <w:p w14:paraId="1FA316B9" w14:textId="6B37642F" w:rsidR="00870977" w:rsidRDefault="00A24E77" w:rsidP="00C27A12">
      <w:r>
        <w:t>El perí</w:t>
      </w:r>
      <w:r w:rsidR="00870977">
        <w:t>odo de evaluación de la norma para MP2</w:t>
      </w:r>
      <w:proofErr w:type="gramStart"/>
      <w:r w:rsidR="00870977">
        <w:t>,5</w:t>
      </w:r>
      <w:proofErr w:type="gramEnd"/>
      <w:r w:rsidR="00870977">
        <w:t>, corresponde al comprendido entre el día 1° de enero de 201</w:t>
      </w:r>
      <w:r w:rsidR="00D1083C">
        <w:t>4</w:t>
      </w:r>
      <w:r w:rsidR="00870977">
        <w:t xml:space="preserve"> y el día 31 de diciembre de 201</w:t>
      </w:r>
      <w:r w:rsidR="00D1083C">
        <w:t>6</w:t>
      </w:r>
      <w:r w:rsidR="00870977">
        <w:t xml:space="preserve">. En la </w:t>
      </w:r>
      <w:r w:rsidR="00870977" w:rsidRPr="00870977">
        <w:fldChar w:fldCharType="begin" w:fldLock="1"/>
      </w:r>
      <w:r w:rsidR="00870977" w:rsidRPr="00870977">
        <w:instrText xml:space="preserve"> REF _Ref392665934 \h  \* MERGEFORMAT </w:instrText>
      </w:r>
      <w:r w:rsidR="00870977" w:rsidRPr="00870977">
        <w:fldChar w:fldCharType="separate"/>
      </w:r>
      <w:r w:rsidR="00CD15B3" w:rsidRPr="001348AB">
        <w:t xml:space="preserve">Tabla </w:t>
      </w:r>
      <w:r w:rsidR="00CD15B3">
        <w:t>8</w:t>
      </w:r>
      <w:r w:rsidR="00870977" w:rsidRPr="00870977">
        <w:fldChar w:fldCharType="end"/>
      </w:r>
      <w:r w:rsidR="00870977">
        <w:t xml:space="preserve"> se presenta un resumen de los valores obtenidos a través del cálculo del percentil 98 de las concentraciones de 24 horas de MP2,5, para </w:t>
      </w:r>
      <w:r w:rsidR="00D1083C">
        <w:t>el período mencionado</w:t>
      </w:r>
      <w:r w:rsidR="00870977">
        <w:t xml:space="preserve"> en las estaciones de monitoreo de </w:t>
      </w:r>
      <w:r w:rsidR="0033548A">
        <w:t xml:space="preserve">la </w:t>
      </w:r>
      <w:r w:rsidR="0033548A" w:rsidRPr="0033548A">
        <w:t>Red SIVICA de la VI Región</w:t>
      </w:r>
      <w:r w:rsidR="00870977">
        <w:t>.</w:t>
      </w:r>
    </w:p>
    <w:p w14:paraId="4EAB795E" w14:textId="0B647D8A" w:rsidR="00B173CF" w:rsidRDefault="00867004" w:rsidP="00C27A12">
      <w:r>
        <w:t xml:space="preserve">Los resultados de la evaluación de la norma </w:t>
      </w:r>
      <w:r w:rsidR="00F10181">
        <w:t>24 horas</w:t>
      </w:r>
      <w:r>
        <w:t xml:space="preserve"> de </w:t>
      </w:r>
      <w:proofErr w:type="spellStart"/>
      <w:r>
        <w:t>MP2</w:t>
      </w:r>
      <w:proofErr w:type="gramStart"/>
      <w:r>
        <w:t>,5</w:t>
      </w:r>
      <w:proofErr w:type="spellEnd"/>
      <w:proofErr w:type="gramEnd"/>
      <w:r>
        <w:t xml:space="preserve"> se presentan en </w:t>
      </w:r>
      <w:r w:rsidR="00B173CF" w:rsidRPr="00867004">
        <w:t xml:space="preserve">la </w:t>
      </w:r>
      <w:r w:rsidR="00B173CF" w:rsidRPr="00867004">
        <w:fldChar w:fldCharType="begin" w:fldLock="1"/>
      </w:r>
      <w:r w:rsidR="00B173CF" w:rsidRPr="00867004">
        <w:instrText xml:space="preserve"> REF _Ref392665934 \h </w:instrText>
      </w:r>
      <w:r w:rsidR="00A70376" w:rsidRPr="00867004">
        <w:instrText xml:space="preserve"> \* MERGEFORMAT </w:instrText>
      </w:r>
      <w:r w:rsidR="00B173CF" w:rsidRPr="00867004">
        <w:fldChar w:fldCharType="separate"/>
      </w:r>
      <w:r w:rsidR="00CD15B3" w:rsidRPr="001348AB">
        <w:t xml:space="preserve">Tabla </w:t>
      </w:r>
      <w:r w:rsidR="00CD15B3">
        <w:t>8</w:t>
      </w:r>
      <w:r w:rsidR="00B173CF" w:rsidRPr="00867004">
        <w:fldChar w:fldCharType="end"/>
      </w:r>
      <w:r>
        <w:t xml:space="preserve">, de la cual se concluye que se </w:t>
      </w:r>
      <w:r w:rsidR="00471065">
        <w:t xml:space="preserve">superó </w:t>
      </w:r>
      <w:r>
        <w:t xml:space="preserve">el límite establecido en la norma </w:t>
      </w:r>
      <w:r w:rsidR="00F10181">
        <w:t xml:space="preserve">24 horas en el año 2016 con </w:t>
      </w:r>
      <w:r w:rsidR="00F10181">
        <w:t>121</w:t>
      </w:r>
      <w:r w:rsidR="00F10181" w:rsidRPr="00F10181">
        <w:t xml:space="preserve"> </w:t>
      </w:r>
      <w:r w:rsidR="00F10181" w:rsidRPr="00867004">
        <w:t>µg/</w:t>
      </w:r>
      <w:proofErr w:type="spellStart"/>
      <w:r w:rsidR="00F10181" w:rsidRPr="00867004">
        <w:t>m</w:t>
      </w:r>
      <w:r w:rsidR="00F10181" w:rsidRPr="00867004">
        <w:rPr>
          <w:vertAlign w:val="superscript"/>
        </w:rPr>
        <w:t>3</w:t>
      </w:r>
      <w:proofErr w:type="spellEnd"/>
      <w:r w:rsidR="00F10181">
        <w:t xml:space="preserve"> en Rancagua ll</w:t>
      </w:r>
      <w:r w:rsidR="00F10181">
        <w:t xml:space="preserve">, </w:t>
      </w:r>
      <w:r w:rsidR="00F10181">
        <w:t xml:space="preserve">101 </w:t>
      </w:r>
      <w:r w:rsidR="00F10181" w:rsidRPr="00867004">
        <w:t>µg/</w:t>
      </w:r>
      <w:proofErr w:type="spellStart"/>
      <w:r w:rsidR="00F10181" w:rsidRPr="00F10181">
        <w:t>m</w:t>
      </w:r>
      <w:r w:rsidR="00F10181" w:rsidRPr="00F10181">
        <w:rPr>
          <w:vertAlign w:val="superscript"/>
        </w:rPr>
        <w:t>3</w:t>
      </w:r>
      <w:proofErr w:type="spellEnd"/>
      <w:r w:rsidR="00F10181">
        <w:t xml:space="preserve"> en San Fernando</w:t>
      </w:r>
      <w:r w:rsidR="00F10181">
        <w:t xml:space="preserve"> y 89</w:t>
      </w:r>
      <w:r w:rsidR="00F10181" w:rsidRPr="00F10181">
        <w:t xml:space="preserve"> </w:t>
      </w:r>
      <w:r w:rsidR="00F10181" w:rsidRPr="00867004">
        <w:t>µg/</w:t>
      </w:r>
      <w:proofErr w:type="spellStart"/>
      <w:r w:rsidR="00F10181" w:rsidRPr="00867004">
        <w:t>m</w:t>
      </w:r>
      <w:r w:rsidR="00F10181" w:rsidRPr="00867004">
        <w:rPr>
          <w:vertAlign w:val="superscript"/>
        </w:rPr>
        <w:t>3</w:t>
      </w:r>
      <w:proofErr w:type="spellEnd"/>
      <w:r w:rsidR="00F10181">
        <w:rPr>
          <w:vertAlign w:val="superscript"/>
        </w:rPr>
        <w:t xml:space="preserve"> </w:t>
      </w:r>
      <w:r w:rsidR="00F10181" w:rsidRPr="00F10181">
        <w:t>en</w:t>
      </w:r>
      <w:r w:rsidR="00F10181">
        <w:t xml:space="preserve"> Rancagua l. En el caso de la estación Rancagua l </w:t>
      </w:r>
      <w:r w:rsidR="00954293">
        <w:t xml:space="preserve">también </w:t>
      </w:r>
      <w:r w:rsidR="00DD4E2E">
        <w:t xml:space="preserve">se </w:t>
      </w:r>
      <w:r w:rsidR="00F10181">
        <w:t xml:space="preserve">superó el límite normativo </w:t>
      </w:r>
      <w:r w:rsidR="00954293">
        <w:t>en los años 2014 y 2015</w:t>
      </w:r>
      <w:r w:rsidR="00954293">
        <w:t xml:space="preserve"> </w:t>
      </w:r>
      <w:r w:rsidR="00F10181">
        <w:t xml:space="preserve">con 98 </w:t>
      </w:r>
      <w:r w:rsidR="00F10181" w:rsidRPr="00867004">
        <w:t>µg/</w:t>
      </w:r>
      <w:proofErr w:type="spellStart"/>
      <w:r w:rsidR="00F10181" w:rsidRPr="00867004">
        <w:t>m</w:t>
      </w:r>
      <w:r w:rsidR="00F10181" w:rsidRPr="00867004">
        <w:rPr>
          <w:vertAlign w:val="superscript"/>
        </w:rPr>
        <w:t>3</w:t>
      </w:r>
      <w:proofErr w:type="spellEnd"/>
      <w:r w:rsidR="00F10181">
        <w:rPr>
          <w:vertAlign w:val="superscript"/>
        </w:rPr>
        <w:t xml:space="preserve"> </w:t>
      </w:r>
      <w:r w:rsidR="00F10181">
        <w:t xml:space="preserve">y 75 </w:t>
      </w:r>
      <w:r w:rsidR="00F10181" w:rsidRPr="00867004">
        <w:t>µg/</w:t>
      </w:r>
      <w:proofErr w:type="spellStart"/>
      <w:r w:rsidR="00F10181" w:rsidRPr="00867004">
        <w:t>m</w:t>
      </w:r>
      <w:r w:rsidR="00F10181" w:rsidRPr="00867004">
        <w:rPr>
          <w:vertAlign w:val="superscript"/>
        </w:rPr>
        <w:t>3</w:t>
      </w:r>
      <w:proofErr w:type="spellEnd"/>
      <w:r w:rsidR="00F10181">
        <w:t>, respectivamente.</w:t>
      </w:r>
    </w:p>
    <w:p w14:paraId="27821196" w14:textId="77777777" w:rsidR="00F10181" w:rsidRDefault="00F10181" w:rsidP="00C27A12"/>
    <w:p w14:paraId="1DDFDE30" w14:textId="77777777" w:rsidR="00F10181" w:rsidRPr="00867004" w:rsidRDefault="00F10181" w:rsidP="00C27A12"/>
    <w:p w14:paraId="235BF3E6" w14:textId="77777777" w:rsidR="00F7699D" w:rsidRDefault="00F7699D" w:rsidP="003311AE">
      <w:pPr>
        <w:pStyle w:val="Descripcin"/>
      </w:pPr>
      <w:bookmarkStart w:id="33" w:name="_Ref392665934"/>
      <w:r w:rsidRPr="001348AB">
        <w:t xml:space="preserve">Tabla </w:t>
      </w:r>
      <w:fldSimple w:instr=" SEQ Tabla \* ARABIC " w:fldLock="1">
        <w:r w:rsidR="00CD15B3">
          <w:rPr>
            <w:noProof/>
          </w:rPr>
          <w:t>8</w:t>
        </w:r>
      </w:fldSimple>
      <w:bookmarkEnd w:id="33"/>
      <w:r w:rsidRPr="001348AB">
        <w:t xml:space="preserve"> </w:t>
      </w:r>
      <w:r w:rsidR="00870977">
        <w:t xml:space="preserve">Evaluación de la norma </w:t>
      </w:r>
      <w:r w:rsidR="005C5BDF" w:rsidRPr="00363911">
        <w:t xml:space="preserve">24 horas </w:t>
      </w:r>
      <w:r w:rsidR="00B75A8B">
        <w:t>para</w:t>
      </w:r>
      <w:r w:rsidR="005C5BDF">
        <w:t xml:space="preserve"> MP2</w:t>
      </w:r>
      <w:proofErr w:type="gramStart"/>
      <w:r w:rsidR="005C5BDF">
        <w:t>,5</w:t>
      </w:r>
      <w:proofErr w:type="gramEnd"/>
      <w:r w:rsidR="00B75A8B">
        <w:t xml:space="preserve"> para </w:t>
      </w:r>
      <w:r w:rsidR="00F00692">
        <w:t>los años 2014, 2015 y 2016</w:t>
      </w:r>
    </w:p>
    <w:tbl>
      <w:tblPr>
        <w:tblStyle w:val="Tablaconcuadrcula"/>
        <w:tblW w:w="5000" w:type="pct"/>
        <w:jc w:val="center"/>
        <w:tblLook w:val="04A0" w:firstRow="1" w:lastRow="0" w:firstColumn="1" w:lastColumn="0" w:noHBand="0" w:noVBand="1"/>
      </w:tblPr>
      <w:tblGrid>
        <w:gridCol w:w="1132"/>
        <w:gridCol w:w="1130"/>
        <w:gridCol w:w="1436"/>
        <w:gridCol w:w="1259"/>
        <w:gridCol w:w="1307"/>
        <w:gridCol w:w="1243"/>
        <w:gridCol w:w="1323"/>
      </w:tblGrid>
      <w:tr w:rsidR="00AD2D9A" w:rsidRPr="000D4A9B" w14:paraId="3E0FA18E" w14:textId="77777777" w:rsidTr="00610A74">
        <w:trPr>
          <w:trHeight w:val="284"/>
          <w:jc w:val="center"/>
        </w:trPr>
        <w:tc>
          <w:tcPr>
            <w:tcW w:w="641" w:type="pct"/>
            <w:vMerge w:val="restart"/>
            <w:shd w:val="clear" w:color="auto" w:fill="D9D9D9" w:themeFill="background1" w:themeFillShade="D9"/>
            <w:vAlign w:val="center"/>
          </w:tcPr>
          <w:p w14:paraId="19A895D9" w14:textId="77777777" w:rsidR="00AD2D9A" w:rsidRPr="00C27A12" w:rsidRDefault="00AD2D9A" w:rsidP="00C27A12">
            <w:pPr>
              <w:pStyle w:val="Sinespaciado"/>
              <w:rPr>
                <w:b/>
              </w:rPr>
            </w:pPr>
            <w:r w:rsidRPr="00C27A12">
              <w:rPr>
                <w:b/>
              </w:rPr>
              <w:t>Estación</w:t>
            </w:r>
          </w:p>
        </w:tc>
        <w:tc>
          <w:tcPr>
            <w:tcW w:w="1453" w:type="pct"/>
            <w:gridSpan w:val="2"/>
            <w:shd w:val="clear" w:color="auto" w:fill="D9D9D9" w:themeFill="background1" w:themeFillShade="D9"/>
            <w:vAlign w:val="center"/>
          </w:tcPr>
          <w:p w14:paraId="738970C2" w14:textId="77777777" w:rsidR="00AD2D9A" w:rsidRPr="00C27A12" w:rsidRDefault="00AD2D9A" w:rsidP="00C27A12">
            <w:pPr>
              <w:pStyle w:val="Sinespaciado"/>
              <w:rPr>
                <w:b/>
              </w:rPr>
            </w:pPr>
            <w:r w:rsidRPr="00C27A12">
              <w:rPr>
                <w:b/>
              </w:rPr>
              <w:t>2014</w:t>
            </w:r>
          </w:p>
        </w:tc>
        <w:tc>
          <w:tcPr>
            <w:tcW w:w="1453" w:type="pct"/>
            <w:gridSpan w:val="2"/>
            <w:shd w:val="clear" w:color="auto" w:fill="D9D9D9" w:themeFill="background1" w:themeFillShade="D9"/>
            <w:vAlign w:val="center"/>
          </w:tcPr>
          <w:p w14:paraId="7AB7B4E4" w14:textId="77777777" w:rsidR="00AD2D9A" w:rsidRPr="00C27A12" w:rsidRDefault="00AD2D9A" w:rsidP="00C27A12">
            <w:pPr>
              <w:pStyle w:val="Sinespaciado"/>
              <w:rPr>
                <w:b/>
              </w:rPr>
            </w:pPr>
            <w:r w:rsidRPr="00C27A12">
              <w:rPr>
                <w:b/>
              </w:rPr>
              <w:t>2015</w:t>
            </w:r>
          </w:p>
        </w:tc>
        <w:tc>
          <w:tcPr>
            <w:tcW w:w="1453" w:type="pct"/>
            <w:gridSpan w:val="2"/>
            <w:shd w:val="clear" w:color="auto" w:fill="D9D9D9" w:themeFill="background1" w:themeFillShade="D9"/>
            <w:vAlign w:val="center"/>
          </w:tcPr>
          <w:p w14:paraId="74A376C0" w14:textId="77777777" w:rsidR="00AD2D9A" w:rsidRPr="00C27A12" w:rsidRDefault="00AD2D9A" w:rsidP="00C27A12">
            <w:pPr>
              <w:pStyle w:val="Sinespaciado"/>
              <w:rPr>
                <w:b/>
              </w:rPr>
            </w:pPr>
            <w:r w:rsidRPr="00C27A12">
              <w:rPr>
                <w:b/>
              </w:rPr>
              <w:t>2016</w:t>
            </w:r>
          </w:p>
        </w:tc>
      </w:tr>
      <w:tr w:rsidR="00AD2D9A" w:rsidRPr="000D4A9B" w14:paraId="022303DF" w14:textId="77777777" w:rsidTr="00610A74">
        <w:trPr>
          <w:trHeight w:val="284"/>
          <w:jc w:val="center"/>
        </w:trPr>
        <w:tc>
          <w:tcPr>
            <w:tcW w:w="641" w:type="pct"/>
            <w:vMerge/>
            <w:shd w:val="clear" w:color="auto" w:fill="D9D9D9" w:themeFill="background1" w:themeFillShade="D9"/>
            <w:vAlign w:val="center"/>
          </w:tcPr>
          <w:p w14:paraId="78B59D86" w14:textId="77777777" w:rsidR="00AD2D9A" w:rsidRPr="00C27A12" w:rsidRDefault="00AD2D9A" w:rsidP="00C27A12">
            <w:pPr>
              <w:pStyle w:val="Sinespaciado"/>
              <w:rPr>
                <w:b/>
              </w:rPr>
            </w:pPr>
          </w:p>
        </w:tc>
        <w:tc>
          <w:tcPr>
            <w:tcW w:w="640" w:type="pct"/>
            <w:shd w:val="clear" w:color="auto" w:fill="D9D9D9" w:themeFill="background1" w:themeFillShade="D9"/>
            <w:vAlign w:val="center"/>
          </w:tcPr>
          <w:p w14:paraId="6A690ED2" w14:textId="77777777" w:rsidR="00AD2D9A" w:rsidRPr="00C27A12" w:rsidRDefault="00AD2D9A" w:rsidP="00C27A12">
            <w:pPr>
              <w:pStyle w:val="Sinespaciado"/>
              <w:rPr>
                <w:b/>
              </w:rPr>
            </w:pPr>
            <w:r w:rsidRPr="00C27A12">
              <w:rPr>
                <w:b/>
              </w:rPr>
              <w:t>Percentil 98</w:t>
            </w:r>
          </w:p>
          <w:p w14:paraId="5B6A72EB" w14:textId="77777777" w:rsidR="00AD2D9A" w:rsidRPr="00C27A12" w:rsidRDefault="00AD2D9A" w:rsidP="00C27A12">
            <w:pPr>
              <w:pStyle w:val="Sinespaciado"/>
              <w:rPr>
                <w:b/>
              </w:rPr>
            </w:pPr>
            <w:r w:rsidRPr="00C27A12">
              <w:rPr>
                <w:b/>
              </w:rPr>
              <w:t>(µg/m</w:t>
            </w:r>
            <w:r w:rsidRPr="00C27A12">
              <w:rPr>
                <w:b/>
                <w:vertAlign w:val="superscript"/>
              </w:rPr>
              <w:t>3</w:t>
            </w:r>
            <w:r w:rsidRPr="00C27A12">
              <w:rPr>
                <w:b/>
              </w:rPr>
              <w:t>)</w:t>
            </w:r>
          </w:p>
        </w:tc>
        <w:tc>
          <w:tcPr>
            <w:tcW w:w="813" w:type="pct"/>
            <w:shd w:val="clear" w:color="auto" w:fill="D9D9D9" w:themeFill="background1" w:themeFillShade="D9"/>
            <w:vAlign w:val="center"/>
          </w:tcPr>
          <w:p w14:paraId="1DC7790A" w14:textId="77777777" w:rsidR="00AD2D9A" w:rsidRPr="00C27A12" w:rsidRDefault="00AD2D9A" w:rsidP="00C27A12">
            <w:pPr>
              <w:pStyle w:val="Sinespaciado"/>
              <w:rPr>
                <w:b/>
              </w:rPr>
            </w:pPr>
            <w:r w:rsidRPr="00C27A12">
              <w:rPr>
                <w:b/>
              </w:rPr>
              <w:t>% de la Norma 24 horas</w:t>
            </w:r>
          </w:p>
          <w:p w14:paraId="087B3C0B" w14:textId="77777777" w:rsidR="00AD2D9A" w:rsidRPr="00C27A12" w:rsidRDefault="00AD2D9A" w:rsidP="00C27A12">
            <w:pPr>
              <w:pStyle w:val="Sinespaciado"/>
              <w:rPr>
                <w:b/>
              </w:rPr>
            </w:pPr>
            <w:r w:rsidRPr="00C27A12">
              <w:rPr>
                <w:b/>
              </w:rPr>
              <w:t>(50 µg/m</w:t>
            </w:r>
            <w:r w:rsidRPr="00C27A12">
              <w:rPr>
                <w:b/>
                <w:vertAlign w:val="superscript"/>
              </w:rPr>
              <w:t>3</w:t>
            </w:r>
            <w:r w:rsidRPr="00C27A12">
              <w:rPr>
                <w:b/>
              </w:rPr>
              <w:t>)</w:t>
            </w:r>
          </w:p>
        </w:tc>
        <w:tc>
          <w:tcPr>
            <w:tcW w:w="713" w:type="pct"/>
            <w:shd w:val="clear" w:color="auto" w:fill="D9D9D9" w:themeFill="background1" w:themeFillShade="D9"/>
            <w:vAlign w:val="center"/>
          </w:tcPr>
          <w:p w14:paraId="7ABB2971" w14:textId="77777777" w:rsidR="00AD2D9A" w:rsidRPr="00C27A12" w:rsidRDefault="00AD2D9A" w:rsidP="00C27A12">
            <w:pPr>
              <w:pStyle w:val="Sinespaciado"/>
              <w:rPr>
                <w:b/>
              </w:rPr>
            </w:pPr>
            <w:r w:rsidRPr="00C27A12">
              <w:rPr>
                <w:b/>
              </w:rPr>
              <w:t>Percentil 98</w:t>
            </w:r>
          </w:p>
          <w:p w14:paraId="7931BDC5" w14:textId="77777777" w:rsidR="00AD2D9A" w:rsidRPr="00C27A12" w:rsidRDefault="00AD2D9A" w:rsidP="00C27A12">
            <w:pPr>
              <w:pStyle w:val="Sinespaciado"/>
              <w:rPr>
                <w:b/>
              </w:rPr>
            </w:pPr>
            <w:r w:rsidRPr="00C27A12">
              <w:rPr>
                <w:b/>
              </w:rPr>
              <w:t>(µg/m</w:t>
            </w:r>
            <w:r w:rsidRPr="00C27A12">
              <w:rPr>
                <w:b/>
                <w:vertAlign w:val="superscript"/>
              </w:rPr>
              <w:t>3</w:t>
            </w:r>
            <w:r w:rsidRPr="00C27A12">
              <w:rPr>
                <w:b/>
              </w:rPr>
              <w:t>)</w:t>
            </w:r>
          </w:p>
        </w:tc>
        <w:tc>
          <w:tcPr>
            <w:tcW w:w="740" w:type="pct"/>
            <w:shd w:val="clear" w:color="auto" w:fill="D9D9D9" w:themeFill="background1" w:themeFillShade="D9"/>
            <w:vAlign w:val="center"/>
          </w:tcPr>
          <w:p w14:paraId="044A3A29" w14:textId="77777777" w:rsidR="00AD2D9A" w:rsidRPr="00C27A12" w:rsidRDefault="00AD2D9A" w:rsidP="00C27A12">
            <w:pPr>
              <w:pStyle w:val="Sinespaciado"/>
              <w:rPr>
                <w:b/>
              </w:rPr>
            </w:pPr>
            <w:r w:rsidRPr="00C27A12">
              <w:rPr>
                <w:b/>
              </w:rPr>
              <w:t>% de la Norma 24 horas</w:t>
            </w:r>
          </w:p>
          <w:p w14:paraId="2EA5F9A8" w14:textId="77777777" w:rsidR="00AD2D9A" w:rsidRPr="00C27A12" w:rsidRDefault="00AD2D9A" w:rsidP="00C27A12">
            <w:pPr>
              <w:pStyle w:val="Sinespaciado"/>
              <w:rPr>
                <w:b/>
              </w:rPr>
            </w:pPr>
            <w:r w:rsidRPr="00C27A12">
              <w:rPr>
                <w:b/>
              </w:rPr>
              <w:t>(50 µg/m</w:t>
            </w:r>
            <w:r w:rsidRPr="00C27A12">
              <w:rPr>
                <w:b/>
                <w:vertAlign w:val="superscript"/>
              </w:rPr>
              <w:t>3</w:t>
            </w:r>
            <w:r w:rsidRPr="00C27A12">
              <w:rPr>
                <w:b/>
              </w:rPr>
              <w:t>)</w:t>
            </w:r>
          </w:p>
        </w:tc>
        <w:tc>
          <w:tcPr>
            <w:tcW w:w="704" w:type="pct"/>
            <w:shd w:val="clear" w:color="auto" w:fill="D9D9D9" w:themeFill="background1" w:themeFillShade="D9"/>
            <w:vAlign w:val="center"/>
          </w:tcPr>
          <w:p w14:paraId="306775CD" w14:textId="77777777" w:rsidR="00AD2D9A" w:rsidRPr="00C27A12" w:rsidRDefault="00AD2D9A" w:rsidP="00C27A12">
            <w:pPr>
              <w:pStyle w:val="Sinespaciado"/>
              <w:rPr>
                <w:b/>
              </w:rPr>
            </w:pPr>
            <w:r w:rsidRPr="00C27A12">
              <w:rPr>
                <w:b/>
              </w:rPr>
              <w:t>Percentil 98</w:t>
            </w:r>
          </w:p>
          <w:p w14:paraId="0C1F162A" w14:textId="77777777" w:rsidR="00AD2D9A" w:rsidRPr="00C27A12" w:rsidRDefault="00AD2D9A" w:rsidP="00C27A12">
            <w:pPr>
              <w:pStyle w:val="Sinespaciado"/>
              <w:rPr>
                <w:b/>
              </w:rPr>
            </w:pPr>
            <w:r w:rsidRPr="00C27A12">
              <w:rPr>
                <w:b/>
              </w:rPr>
              <w:t>(µg/m</w:t>
            </w:r>
            <w:r w:rsidRPr="00C27A12">
              <w:rPr>
                <w:b/>
                <w:vertAlign w:val="superscript"/>
              </w:rPr>
              <w:t>3</w:t>
            </w:r>
            <w:r w:rsidRPr="00C27A12">
              <w:rPr>
                <w:b/>
              </w:rPr>
              <w:t>)</w:t>
            </w:r>
          </w:p>
        </w:tc>
        <w:tc>
          <w:tcPr>
            <w:tcW w:w="749" w:type="pct"/>
            <w:shd w:val="clear" w:color="auto" w:fill="D9D9D9" w:themeFill="background1" w:themeFillShade="D9"/>
            <w:vAlign w:val="center"/>
          </w:tcPr>
          <w:p w14:paraId="1FA1F0D2" w14:textId="77777777" w:rsidR="00AD2D9A" w:rsidRPr="00C27A12" w:rsidRDefault="00AD2D9A" w:rsidP="00C27A12">
            <w:pPr>
              <w:pStyle w:val="Sinespaciado"/>
              <w:rPr>
                <w:b/>
              </w:rPr>
            </w:pPr>
            <w:r w:rsidRPr="00C27A12">
              <w:rPr>
                <w:b/>
              </w:rPr>
              <w:t>% de la Norma 24 horas</w:t>
            </w:r>
          </w:p>
          <w:p w14:paraId="22A07E89" w14:textId="77777777" w:rsidR="00AD2D9A" w:rsidRPr="00C27A12" w:rsidRDefault="00AD2D9A" w:rsidP="00C27A12">
            <w:pPr>
              <w:pStyle w:val="Sinespaciado"/>
              <w:rPr>
                <w:b/>
              </w:rPr>
            </w:pPr>
            <w:r w:rsidRPr="00C27A12">
              <w:rPr>
                <w:b/>
              </w:rPr>
              <w:t>(50 µg/m</w:t>
            </w:r>
            <w:r w:rsidRPr="00C27A12">
              <w:rPr>
                <w:b/>
                <w:vertAlign w:val="superscript"/>
              </w:rPr>
              <w:t>3</w:t>
            </w:r>
            <w:r w:rsidRPr="00C27A12">
              <w:rPr>
                <w:b/>
              </w:rPr>
              <w:t>)</w:t>
            </w:r>
          </w:p>
        </w:tc>
      </w:tr>
      <w:tr w:rsidR="00D1083C" w:rsidRPr="000D4A9B" w14:paraId="06585C67" w14:textId="77777777" w:rsidTr="00610A74">
        <w:trPr>
          <w:trHeight w:val="284"/>
          <w:jc w:val="center"/>
        </w:trPr>
        <w:tc>
          <w:tcPr>
            <w:tcW w:w="641" w:type="pct"/>
            <w:shd w:val="clear" w:color="auto" w:fill="D9D9D9" w:themeFill="background1" w:themeFillShade="D9"/>
            <w:vAlign w:val="center"/>
          </w:tcPr>
          <w:p w14:paraId="14583B09" w14:textId="77777777" w:rsidR="00D1083C" w:rsidRPr="00C27A12" w:rsidRDefault="00D1083C" w:rsidP="00BB1ED0">
            <w:pPr>
              <w:pStyle w:val="Sinespaciado"/>
              <w:spacing w:before="120" w:after="120"/>
              <w:rPr>
                <w:b/>
              </w:rPr>
            </w:pPr>
            <w:r w:rsidRPr="00C27A12">
              <w:rPr>
                <w:b/>
              </w:rPr>
              <w:t>Rancagua I</w:t>
            </w:r>
          </w:p>
        </w:tc>
        <w:tc>
          <w:tcPr>
            <w:tcW w:w="640" w:type="pct"/>
            <w:vAlign w:val="center"/>
          </w:tcPr>
          <w:p w14:paraId="17DD8484" w14:textId="77777777" w:rsidR="00D1083C" w:rsidRPr="000D4A9B" w:rsidRDefault="00AD2D9A" w:rsidP="00BB1ED0">
            <w:pPr>
              <w:pStyle w:val="Sinespaciado"/>
              <w:spacing w:before="120" w:after="120"/>
            </w:pPr>
            <w:r w:rsidRPr="000D4A9B">
              <w:t>98</w:t>
            </w:r>
          </w:p>
        </w:tc>
        <w:tc>
          <w:tcPr>
            <w:tcW w:w="813" w:type="pct"/>
            <w:vAlign w:val="center"/>
          </w:tcPr>
          <w:p w14:paraId="283187EF" w14:textId="77777777" w:rsidR="00D1083C" w:rsidRPr="000D4A9B" w:rsidRDefault="00AD2D9A" w:rsidP="00BB1ED0">
            <w:pPr>
              <w:pStyle w:val="Sinespaciado"/>
              <w:spacing w:before="120" w:after="120"/>
            </w:pPr>
            <w:r w:rsidRPr="000D4A9B">
              <w:t>196%</w:t>
            </w:r>
          </w:p>
        </w:tc>
        <w:tc>
          <w:tcPr>
            <w:tcW w:w="713" w:type="pct"/>
            <w:vAlign w:val="center"/>
          </w:tcPr>
          <w:p w14:paraId="0F389659" w14:textId="77777777" w:rsidR="00D1083C" w:rsidRPr="000D4A9B" w:rsidRDefault="00AD2D9A" w:rsidP="00BB1ED0">
            <w:pPr>
              <w:pStyle w:val="Sinespaciado"/>
              <w:spacing w:before="120" w:after="120"/>
            </w:pPr>
            <w:r w:rsidRPr="000D4A9B">
              <w:t>75</w:t>
            </w:r>
          </w:p>
        </w:tc>
        <w:tc>
          <w:tcPr>
            <w:tcW w:w="740" w:type="pct"/>
            <w:vAlign w:val="center"/>
          </w:tcPr>
          <w:p w14:paraId="08EC827E" w14:textId="77777777" w:rsidR="00D1083C" w:rsidRPr="000D4A9B" w:rsidRDefault="00AD2D9A" w:rsidP="00BB1ED0">
            <w:pPr>
              <w:pStyle w:val="Sinespaciado"/>
              <w:spacing w:before="120" w:after="120"/>
            </w:pPr>
            <w:r w:rsidRPr="000D4A9B">
              <w:t>150%</w:t>
            </w:r>
          </w:p>
        </w:tc>
        <w:tc>
          <w:tcPr>
            <w:tcW w:w="704" w:type="pct"/>
            <w:vAlign w:val="center"/>
          </w:tcPr>
          <w:p w14:paraId="7456CB0D" w14:textId="77777777" w:rsidR="00D1083C" w:rsidRPr="000D4A9B" w:rsidRDefault="00AD2D9A" w:rsidP="00BB1ED0">
            <w:pPr>
              <w:pStyle w:val="Sinespaciado"/>
              <w:spacing w:before="120" w:after="120"/>
            </w:pPr>
            <w:r w:rsidRPr="000D4A9B">
              <w:t>89</w:t>
            </w:r>
          </w:p>
        </w:tc>
        <w:tc>
          <w:tcPr>
            <w:tcW w:w="749" w:type="pct"/>
            <w:vAlign w:val="center"/>
          </w:tcPr>
          <w:p w14:paraId="40B8A32A" w14:textId="77777777" w:rsidR="00D1083C" w:rsidRPr="000D4A9B" w:rsidRDefault="00AD2D9A" w:rsidP="00BB1ED0">
            <w:pPr>
              <w:pStyle w:val="Sinespaciado"/>
              <w:spacing w:before="120" w:after="120"/>
            </w:pPr>
            <w:r w:rsidRPr="000D4A9B">
              <w:t>178%</w:t>
            </w:r>
          </w:p>
        </w:tc>
      </w:tr>
      <w:tr w:rsidR="00F00692" w:rsidRPr="000D4A9B" w14:paraId="66765F56" w14:textId="77777777" w:rsidTr="00610A74">
        <w:trPr>
          <w:trHeight w:val="284"/>
          <w:jc w:val="center"/>
        </w:trPr>
        <w:tc>
          <w:tcPr>
            <w:tcW w:w="641" w:type="pct"/>
            <w:shd w:val="clear" w:color="auto" w:fill="D9D9D9" w:themeFill="background1" w:themeFillShade="D9"/>
            <w:vAlign w:val="center"/>
          </w:tcPr>
          <w:p w14:paraId="06DD7C3E" w14:textId="77777777" w:rsidR="00D1083C" w:rsidRPr="00C27A12" w:rsidRDefault="00D1083C" w:rsidP="00BB1ED0">
            <w:pPr>
              <w:pStyle w:val="Sinespaciado"/>
              <w:spacing w:before="120" w:after="120"/>
              <w:rPr>
                <w:b/>
              </w:rPr>
            </w:pPr>
            <w:r w:rsidRPr="00C27A12">
              <w:rPr>
                <w:b/>
              </w:rPr>
              <w:t>Rancagua II</w:t>
            </w:r>
          </w:p>
        </w:tc>
        <w:tc>
          <w:tcPr>
            <w:tcW w:w="640" w:type="pct"/>
            <w:shd w:val="clear" w:color="auto" w:fill="D9D9D9" w:themeFill="background1" w:themeFillShade="D9"/>
            <w:vAlign w:val="center"/>
          </w:tcPr>
          <w:p w14:paraId="79F3F910" w14:textId="77777777" w:rsidR="00D1083C" w:rsidRPr="000D4A9B" w:rsidRDefault="00F00692" w:rsidP="00BB1ED0">
            <w:pPr>
              <w:pStyle w:val="Sinespaciado"/>
              <w:spacing w:before="120" w:after="120"/>
            </w:pPr>
            <w:r w:rsidRPr="000D4A9B">
              <w:t>--</w:t>
            </w:r>
          </w:p>
        </w:tc>
        <w:tc>
          <w:tcPr>
            <w:tcW w:w="813" w:type="pct"/>
            <w:shd w:val="clear" w:color="auto" w:fill="D9D9D9" w:themeFill="background1" w:themeFillShade="D9"/>
            <w:vAlign w:val="center"/>
          </w:tcPr>
          <w:p w14:paraId="1FA6D0E7" w14:textId="77777777" w:rsidR="00D1083C" w:rsidRPr="000D4A9B" w:rsidRDefault="00F00692" w:rsidP="00BB1ED0">
            <w:pPr>
              <w:pStyle w:val="Sinespaciado"/>
              <w:spacing w:before="120" w:after="120"/>
            </w:pPr>
            <w:r w:rsidRPr="000D4A9B">
              <w:t>--</w:t>
            </w:r>
          </w:p>
        </w:tc>
        <w:tc>
          <w:tcPr>
            <w:tcW w:w="713" w:type="pct"/>
            <w:shd w:val="clear" w:color="auto" w:fill="D9D9D9" w:themeFill="background1" w:themeFillShade="D9"/>
            <w:vAlign w:val="center"/>
          </w:tcPr>
          <w:p w14:paraId="5DA8EB95" w14:textId="77777777" w:rsidR="00D1083C" w:rsidRPr="000D4A9B" w:rsidRDefault="00F00692" w:rsidP="00BB1ED0">
            <w:pPr>
              <w:pStyle w:val="Sinespaciado"/>
              <w:spacing w:before="120" w:after="120"/>
            </w:pPr>
            <w:r w:rsidRPr="000D4A9B">
              <w:t>--</w:t>
            </w:r>
          </w:p>
        </w:tc>
        <w:tc>
          <w:tcPr>
            <w:tcW w:w="740" w:type="pct"/>
            <w:shd w:val="clear" w:color="auto" w:fill="D9D9D9" w:themeFill="background1" w:themeFillShade="D9"/>
            <w:vAlign w:val="center"/>
          </w:tcPr>
          <w:p w14:paraId="34629FC7" w14:textId="77777777" w:rsidR="00D1083C" w:rsidRPr="000D4A9B" w:rsidRDefault="00F00692" w:rsidP="00BB1ED0">
            <w:pPr>
              <w:pStyle w:val="Sinespaciado"/>
              <w:spacing w:before="120" w:after="120"/>
            </w:pPr>
            <w:r w:rsidRPr="000D4A9B">
              <w:t>--</w:t>
            </w:r>
          </w:p>
        </w:tc>
        <w:tc>
          <w:tcPr>
            <w:tcW w:w="704" w:type="pct"/>
            <w:vAlign w:val="center"/>
          </w:tcPr>
          <w:p w14:paraId="4698574E" w14:textId="77777777" w:rsidR="00D1083C" w:rsidRPr="000D4A9B" w:rsidRDefault="00AD2D9A" w:rsidP="00BB1ED0">
            <w:pPr>
              <w:pStyle w:val="Sinespaciado"/>
              <w:spacing w:before="120" w:after="120"/>
            </w:pPr>
            <w:r w:rsidRPr="000D4A9B">
              <w:t>121</w:t>
            </w:r>
          </w:p>
        </w:tc>
        <w:tc>
          <w:tcPr>
            <w:tcW w:w="749" w:type="pct"/>
            <w:vAlign w:val="center"/>
          </w:tcPr>
          <w:p w14:paraId="5D5A2626" w14:textId="77777777" w:rsidR="00D1083C" w:rsidRPr="000D4A9B" w:rsidRDefault="00AD2D9A" w:rsidP="00BB1ED0">
            <w:pPr>
              <w:pStyle w:val="Sinespaciado"/>
              <w:spacing w:before="120" w:after="120"/>
            </w:pPr>
            <w:r w:rsidRPr="000D4A9B">
              <w:t>242%</w:t>
            </w:r>
          </w:p>
        </w:tc>
      </w:tr>
      <w:tr w:rsidR="00F00692" w:rsidRPr="000D4A9B" w14:paraId="13AF44AC" w14:textId="77777777" w:rsidTr="00610A74">
        <w:trPr>
          <w:trHeight w:val="284"/>
          <w:jc w:val="center"/>
        </w:trPr>
        <w:tc>
          <w:tcPr>
            <w:tcW w:w="641" w:type="pct"/>
            <w:shd w:val="clear" w:color="auto" w:fill="D9D9D9" w:themeFill="background1" w:themeFillShade="D9"/>
            <w:vAlign w:val="center"/>
          </w:tcPr>
          <w:p w14:paraId="663456C8" w14:textId="77777777" w:rsidR="00D1083C" w:rsidRPr="00C27A12" w:rsidRDefault="004012E1" w:rsidP="00BB1ED0">
            <w:pPr>
              <w:pStyle w:val="Sinespaciado"/>
              <w:spacing w:before="120" w:after="120"/>
              <w:rPr>
                <w:b/>
              </w:rPr>
            </w:pPr>
            <w:r w:rsidRPr="00C27A12">
              <w:rPr>
                <w:b/>
              </w:rPr>
              <w:t>San Fernando</w:t>
            </w:r>
          </w:p>
        </w:tc>
        <w:tc>
          <w:tcPr>
            <w:tcW w:w="640" w:type="pct"/>
            <w:shd w:val="clear" w:color="auto" w:fill="D9D9D9" w:themeFill="background1" w:themeFillShade="D9"/>
            <w:vAlign w:val="center"/>
          </w:tcPr>
          <w:p w14:paraId="00F2301F" w14:textId="77777777" w:rsidR="00D1083C" w:rsidRPr="000D4A9B" w:rsidRDefault="00F00692" w:rsidP="00BB1ED0">
            <w:pPr>
              <w:pStyle w:val="Sinespaciado"/>
              <w:spacing w:before="120" w:after="120"/>
            </w:pPr>
            <w:r w:rsidRPr="000D4A9B">
              <w:t>--</w:t>
            </w:r>
          </w:p>
        </w:tc>
        <w:tc>
          <w:tcPr>
            <w:tcW w:w="813" w:type="pct"/>
            <w:shd w:val="clear" w:color="auto" w:fill="D9D9D9" w:themeFill="background1" w:themeFillShade="D9"/>
            <w:vAlign w:val="center"/>
          </w:tcPr>
          <w:p w14:paraId="662CB33B" w14:textId="77777777" w:rsidR="00D1083C" w:rsidRPr="000D4A9B" w:rsidRDefault="00F00692" w:rsidP="00BB1ED0">
            <w:pPr>
              <w:pStyle w:val="Sinespaciado"/>
              <w:spacing w:before="120" w:after="120"/>
            </w:pPr>
            <w:r w:rsidRPr="000D4A9B">
              <w:t>--</w:t>
            </w:r>
          </w:p>
        </w:tc>
        <w:tc>
          <w:tcPr>
            <w:tcW w:w="713" w:type="pct"/>
            <w:shd w:val="clear" w:color="auto" w:fill="D9D9D9" w:themeFill="background1" w:themeFillShade="D9"/>
            <w:vAlign w:val="center"/>
          </w:tcPr>
          <w:p w14:paraId="5BE4D173" w14:textId="77777777" w:rsidR="00D1083C" w:rsidRPr="000D4A9B" w:rsidRDefault="00F00692" w:rsidP="00BB1ED0">
            <w:pPr>
              <w:pStyle w:val="Sinespaciado"/>
              <w:spacing w:before="120" w:after="120"/>
            </w:pPr>
            <w:r w:rsidRPr="000D4A9B">
              <w:t>--</w:t>
            </w:r>
          </w:p>
        </w:tc>
        <w:tc>
          <w:tcPr>
            <w:tcW w:w="740" w:type="pct"/>
            <w:shd w:val="clear" w:color="auto" w:fill="D9D9D9" w:themeFill="background1" w:themeFillShade="D9"/>
            <w:vAlign w:val="center"/>
          </w:tcPr>
          <w:p w14:paraId="7444071C" w14:textId="77777777" w:rsidR="00D1083C" w:rsidRPr="000D4A9B" w:rsidRDefault="00F00692" w:rsidP="00BB1ED0">
            <w:pPr>
              <w:pStyle w:val="Sinespaciado"/>
              <w:spacing w:before="120" w:after="120"/>
            </w:pPr>
            <w:r w:rsidRPr="000D4A9B">
              <w:t>--</w:t>
            </w:r>
          </w:p>
        </w:tc>
        <w:tc>
          <w:tcPr>
            <w:tcW w:w="704" w:type="pct"/>
            <w:vAlign w:val="center"/>
          </w:tcPr>
          <w:p w14:paraId="70D1B14F" w14:textId="77777777" w:rsidR="00D1083C" w:rsidRPr="000D4A9B" w:rsidRDefault="00AD2D9A" w:rsidP="00BB1ED0">
            <w:pPr>
              <w:pStyle w:val="Sinespaciado"/>
              <w:spacing w:before="120" w:after="120"/>
            </w:pPr>
            <w:r w:rsidRPr="000D4A9B">
              <w:t>101</w:t>
            </w:r>
          </w:p>
        </w:tc>
        <w:tc>
          <w:tcPr>
            <w:tcW w:w="749" w:type="pct"/>
            <w:vAlign w:val="center"/>
          </w:tcPr>
          <w:p w14:paraId="378C1285" w14:textId="77777777" w:rsidR="00D1083C" w:rsidRPr="000D4A9B" w:rsidRDefault="00AD2D9A" w:rsidP="00BB1ED0">
            <w:pPr>
              <w:pStyle w:val="Sinespaciado"/>
              <w:spacing w:before="120" w:after="120"/>
            </w:pPr>
            <w:r w:rsidRPr="000D4A9B">
              <w:t>202%</w:t>
            </w:r>
          </w:p>
        </w:tc>
      </w:tr>
    </w:tbl>
    <w:p w14:paraId="54B84D2F" w14:textId="20B89568" w:rsidR="00CD15B3" w:rsidRDefault="00CD15B3" w:rsidP="00CD15B3">
      <w:pPr>
        <w:spacing w:before="240"/>
      </w:pPr>
      <w:r w:rsidRPr="009D6039">
        <w:t>El</w:t>
      </w:r>
      <w:r w:rsidRPr="00CD15B3">
        <w:t xml:space="preserve"> </w:t>
      </w:r>
      <w:r w:rsidRPr="00F32D94">
        <w:t xml:space="preserve">Gráfico </w:t>
      </w:r>
      <w:fldSimple w:instr=" SEQ Gráfico \* ARABIC " w:fldLock="1">
        <w:r>
          <w:rPr>
            <w:noProof/>
          </w:rPr>
          <w:t>1</w:t>
        </w:r>
      </w:fldSimple>
      <w:r w:rsidRPr="009D6039">
        <w:t xml:space="preserve"> muestra </w:t>
      </w:r>
      <w:r>
        <w:t>los percentiles 98 para cada estación por período de análisis, en comparación con los límites establecidos en la norma.</w:t>
      </w:r>
    </w:p>
    <w:p w14:paraId="7FD56690" w14:textId="19462826" w:rsidR="00F30BCD" w:rsidRDefault="00731F33" w:rsidP="00227E6E">
      <w:pPr>
        <w:spacing w:after="0"/>
        <w:jc w:val="center"/>
      </w:pPr>
      <w:r>
        <w:rPr>
          <w:noProof/>
          <w:lang w:eastAsia="es-CL"/>
        </w:rPr>
        <w:drawing>
          <wp:inline distT="0" distB="0" distL="0" distR="0" wp14:anchorId="1A567B40" wp14:editId="0D78D74E">
            <wp:extent cx="4192258"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14:paraId="1E48BA36" w14:textId="77777777" w:rsidR="007D58EA" w:rsidRDefault="007D58EA" w:rsidP="007D58EA">
      <w:pPr>
        <w:pStyle w:val="Descripcin"/>
      </w:pPr>
      <w:r w:rsidRPr="00F32D94">
        <w:t xml:space="preserve">Gráfico </w:t>
      </w:r>
      <w:fldSimple w:instr=" SEQ Gráfico \* ARABIC " w:fldLock="1">
        <w:r w:rsidR="00CD15B3">
          <w:rPr>
            <w:noProof/>
          </w:rPr>
          <w:t>2</w:t>
        </w:r>
      </w:fldSimple>
      <w:r w:rsidRPr="00F32D94">
        <w:t xml:space="preserve"> Excedencias norma 24 Horas MP2</w:t>
      </w:r>
      <w:proofErr w:type="gramStart"/>
      <w:r w:rsidRPr="00F32D94">
        <w:t>,5</w:t>
      </w:r>
      <w:proofErr w:type="gramEnd"/>
      <w:r w:rsidRPr="00F32D94">
        <w:t xml:space="preserve"> </w:t>
      </w:r>
      <w:r>
        <w:t>para los años 2014, 2015 y 2016</w:t>
      </w:r>
    </w:p>
    <w:p w14:paraId="14CC2DD6" w14:textId="77777777" w:rsidR="00E07821" w:rsidRDefault="00E07821" w:rsidP="00E07821">
      <w:pPr>
        <w:spacing w:before="0" w:after="0"/>
      </w:pPr>
    </w:p>
    <w:p w14:paraId="3677E6AD" w14:textId="77777777" w:rsidR="00CD15B3" w:rsidRDefault="00CD15B3" w:rsidP="00CD15B3">
      <w:r w:rsidRPr="002A1DD5">
        <w:t xml:space="preserve">Cabe señalar que al considerar las concentraciones diarias de MP2,5 para un año calendario, el cálculo del percentil 98 evaluado para los 365 días, permite un máximo de 7 excedencias, es decir 7 días con registros mayores a 50 </w:t>
      </w:r>
      <w:proofErr w:type="spellStart"/>
      <w:r w:rsidRPr="002A1DD5">
        <w:t>μg</w:t>
      </w:r>
      <w:proofErr w:type="spellEnd"/>
      <w:r w:rsidRPr="002A1DD5">
        <w:t>/</w:t>
      </w:r>
      <w:proofErr w:type="spellStart"/>
      <w:r w:rsidRPr="002A1DD5">
        <w:t>m</w:t>
      </w:r>
      <w:r w:rsidRPr="002A1DD5">
        <w:rPr>
          <w:vertAlign w:val="superscript"/>
        </w:rPr>
        <w:t>3</w:t>
      </w:r>
      <w:proofErr w:type="spellEnd"/>
      <w:r w:rsidRPr="002A1DD5">
        <w:t xml:space="preserve"> como concentración de 24 horas.</w:t>
      </w:r>
    </w:p>
    <w:p w14:paraId="447921F6" w14:textId="20E3013A" w:rsidR="00674FF6" w:rsidRDefault="00E07821" w:rsidP="00E07821">
      <w:pPr>
        <w:spacing w:after="0"/>
      </w:pPr>
      <w:r>
        <w:t>E</w:t>
      </w:r>
      <w:r w:rsidR="00781FE5" w:rsidRPr="002A1DD5">
        <w:t xml:space="preserve">n </w:t>
      </w:r>
      <w:r w:rsidR="00A818FF" w:rsidRPr="002A1DD5">
        <w:t xml:space="preserve">la </w:t>
      </w:r>
      <w:r w:rsidR="00A818FF" w:rsidRPr="002A1DD5">
        <w:fldChar w:fldCharType="begin" w:fldLock="1"/>
      </w:r>
      <w:r w:rsidR="00A818FF" w:rsidRPr="002A1DD5">
        <w:instrText xml:space="preserve"> REF _Ref431202645 \h </w:instrText>
      </w:r>
      <w:r w:rsidR="00EC6277" w:rsidRPr="002A1DD5">
        <w:instrText xml:space="preserve"> \* MERGEFORMAT </w:instrText>
      </w:r>
      <w:r w:rsidR="00A818FF" w:rsidRPr="002A1DD5">
        <w:fldChar w:fldCharType="separate"/>
      </w:r>
      <w:r w:rsidR="00CD15B3" w:rsidRPr="001348AB">
        <w:t xml:space="preserve">Tabla </w:t>
      </w:r>
      <w:r w:rsidR="00CD15B3">
        <w:t>9</w:t>
      </w:r>
      <w:r w:rsidR="00A818FF" w:rsidRPr="002A1DD5">
        <w:fldChar w:fldCharType="end"/>
      </w:r>
      <w:r w:rsidR="005C5BDF" w:rsidRPr="002A1DD5">
        <w:t xml:space="preserve"> se resume el número </w:t>
      </w:r>
      <w:r w:rsidR="00932B1E" w:rsidRPr="002A1DD5">
        <w:t xml:space="preserve">de días </w:t>
      </w:r>
      <w:r w:rsidR="005C5BDF" w:rsidRPr="002A1DD5">
        <w:t>de excedencias a la norma</w:t>
      </w:r>
      <w:r w:rsidR="007119A7" w:rsidRPr="002A1DD5">
        <w:t xml:space="preserve"> </w:t>
      </w:r>
      <w:r w:rsidR="00932B1E" w:rsidRPr="002A1DD5">
        <w:t xml:space="preserve">de 24 horas </w:t>
      </w:r>
      <w:r w:rsidR="007119A7" w:rsidRPr="002A1DD5">
        <w:t xml:space="preserve">por estación </w:t>
      </w:r>
      <w:r w:rsidR="00932B1E" w:rsidRPr="002A1DD5">
        <w:t>durante</w:t>
      </w:r>
      <w:r w:rsidR="002A1DD5" w:rsidRPr="002A1DD5">
        <w:t xml:space="preserve"> los años 2014, 2015 y 2016. La estación Rancagua I superó el límite de excedencias durante los tres años.</w:t>
      </w:r>
      <w:r w:rsidR="002A1DD5">
        <w:t xml:space="preserve"> </w:t>
      </w:r>
      <w:r w:rsidR="00931AE7">
        <w:t xml:space="preserve">Cabe destacar que a </w:t>
      </w:r>
      <w:r w:rsidR="002A1DD5">
        <w:t xml:space="preserve">pesar de que las estaciones Rancagua </w:t>
      </w:r>
      <w:r w:rsidR="00A939AD">
        <w:t>I</w:t>
      </w:r>
      <w:r w:rsidR="002A1DD5">
        <w:t xml:space="preserve">I y San Fernando se han evaluado con un porcentaje de datos válidos </w:t>
      </w:r>
      <w:r w:rsidR="00330E3D">
        <w:t xml:space="preserve">inferior </w:t>
      </w:r>
      <w:r w:rsidR="002A1DD5">
        <w:t>al 75%, con los datos</w:t>
      </w:r>
      <w:r w:rsidR="0009762F">
        <w:t xml:space="preserve"> </w:t>
      </w:r>
      <w:r w:rsidR="002A1DD5">
        <w:t xml:space="preserve">disponibles </w:t>
      </w:r>
      <w:r w:rsidR="0009762F">
        <w:t xml:space="preserve">se </w:t>
      </w:r>
      <w:r w:rsidR="00931AE7">
        <w:t>pudo concluir</w:t>
      </w:r>
      <w:r w:rsidR="00EE5845">
        <w:t xml:space="preserve"> que el </w:t>
      </w:r>
      <w:r w:rsidR="002A1DD5">
        <w:t xml:space="preserve">número de días </w:t>
      </w:r>
      <w:r w:rsidR="00EE5845">
        <w:t xml:space="preserve">con </w:t>
      </w:r>
      <w:r w:rsidR="002A1DD5">
        <w:t xml:space="preserve">excedencias </w:t>
      </w:r>
      <w:r w:rsidR="00EE5845">
        <w:t>es superior a lo permitido por la norma</w:t>
      </w:r>
      <w:r w:rsidR="002A1DD5">
        <w:t>.</w:t>
      </w:r>
    </w:p>
    <w:p w14:paraId="701DBCF2" w14:textId="77777777" w:rsidR="00674FF6" w:rsidRDefault="00674FF6">
      <w:pPr>
        <w:spacing w:before="0" w:after="200"/>
        <w:jc w:val="left"/>
      </w:pPr>
      <w:r>
        <w:br w:type="page"/>
      </w:r>
    </w:p>
    <w:p w14:paraId="7618B1E1" w14:textId="77777777" w:rsidR="005C5BDF" w:rsidRDefault="005C5BDF" w:rsidP="003311AE">
      <w:pPr>
        <w:pStyle w:val="Descripcin"/>
      </w:pPr>
      <w:bookmarkStart w:id="34" w:name="_Ref418689040"/>
      <w:bookmarkStart w:id="35" w:name="_Ref431202645"/>
      <w:r w:rsidRPr="001348AB">
        <w:lastRenderedPageBreak/>
        <w:t xml:space="preserve">Tabla </w:t>
      </w:r>
      <w:fldSimple w:instr=" SEQ Tabla \* ARABIC " w:fldLock="1">
        <w:r w:rsidR="00CD15B3">
          <w:rPr>
            <w:noProof/>
          </w:rPr>
          <w:t>9</w:t>
        </w:r>
      </w:fldSimple>
      <w:bookmarkEnd w:id="34"/>
      <w:bookmarkEnd w:id="35"/>
      <w:r w:rsidRPr="001348AB">
        <w:t xml:space="preserve"> Días superación norma 24 horas </w:t>
      </w:r>
      <w:r w:rsidR="00A34DB0">
        <w:t>de MP2</w:t>
      </w:r>
      <w:proofErr w:type="gramStart"/>
      <w:r w:rsidR="00A34DB0">
        <w:t>,5</w:t>
      </w:r>
      <w:proofErr w:type="gramEnd"/>
      <w:r w:rsidR="00870977">
        <w:t xml:space="preserve"> </w:t>
      </w:r>
      <w:r w:rsidR="00A939AD">
        <w:t>para los años 2014, 2015 y 2016</w:t>
      </w:r>
    </w:p>
    <w:tbl>
      <w:tblPr>
        <w:tblStyle w:val="Tablaconcuadrcula"/>
        <w:tblW w:w="0" w:type="auto"/>
        <w:jc w:val="center"/>
        <w:tblLook w:val="04A0" w:firstRow="1" w:lastRow="0" w:firstColumn="1" w:lastColumn="0" w:noHBand="0" w:noVBand="1"/>
      </w:tblPr>
      <w:tblGrid>
        <w:gridCol w:w="1127"/>
        <w:gridCol w:w="929"/>
        <w:gridCol w:w="929"/>
        <w:gridCol w:w="929"/>
      </w:tblGrid>
      <w:tr w:rsidR="00AD2D9A" w:rsidRPr="00D46678" w14:paraId="0EE65239" w14:textId="77777777" w:rsidTr="005E72F1">
        <w:trPr>
          <w:trHeight w:val="284"/>
          <w:jc w:val="center"/>
        </w:trPr>
        <w:tc>
          <w:tcPr>
            <w:tcW w:w="0" w:type="auto"/>
            <w:vMerge w:val="restart"/>
            <w:shd w:val="clear" w:color="auto" w:fill="D9D9D9" w:themeFill="background1" w:themeFillShade="D9"/>
            <w:vAlign w:val="center"/>
          </w:tcPr>
          <w:p w14:paraId="2C6D0AF0" w14:textId="77777777" w:rsidR="00AD2D9A" w:rsidRPr="00C27A12" w:rsidRDefault="00AD2D9A" w:rsidP="00C27A12">
            <w:pPr>
              <w:pStyle w:val="Sinespaciado"/>
              <w:rPr>
                <w:b/>
              </w:rPr>
            </w:pPr>
            <w:r w:rsidRPr="00C27A12">
              <w:rPr>
                <w:b/>
              </w:rPr>
              <w:t>Estación</w:t>
            </w:r>
          </w:p>
        </w:tc>
        <w:tc>
          <w:tcPr>
            <w:tcW w:w="0" w:type="auto"/>
            <w:gridSpan w:val="3"/>
            <w:shd w:val="clear" w:color="auto" w:fill="D9D9D9" w:themeFill="background1" w:themeFillShade="D9"/>
            <w:vAlign w:val="center"/>
          </w:tcPr>
          <w:p w14:paraId="6E4958F3" w14:textId="77777777" w:rsidR="00AD2D9A" w:rsidRPr="00C27A12" w:rsidRDefault="00AD2D9A" w:rsidP="00C27A12">
            <w:pPr>
              <w:pStyle w:val="Sinespaciado"/>
              <w:rPr>
                <w:b/>
              </w:rPr>
            </w:pPr>
            <w:r w:rsidRPr="00C27A12">
              <w:rPr>
                <w:b/>
              </w:rPr>
              <w:t>Días de superación de Norma 24 Horas</w:t>
            </w:r>
          </w:p>
        </w:tc>
      </w:tr>
      <w:tr w:rsidR="00AD2D9A" w:rsidRPr="00D46678" w14:paraId="32246CEB" w14:textId="77777777" w:rsidTr="005E72F1">
        <w:trPr>
          <w:trHeight w:val="284"/>
          <w:jc w:val="center"/>
        </w:trPr>
        <w:tc>
          <w:tcPr>
            <w:tcW w:w="0" w:type="auto"/>
            <w:vMerge/>
            <w:shd w:val="clear" w:color="auto" w:fill="D9D9D9" w:themeFill="background1" w:themeFillShade="D9"/>
            <w:vAlign w:val="center"/>
          </w:tcPr>
          <w:p w14:paraId="34ED1692" w14:textId="77777777" w:rsidR="00AD2D9A" w:rsidRPr="00C27A12" w:rsidRDefault="00AD2D9A" w:rsidP="00C27A12">
            <w:pPr>
              <w:pStyle w:val="Sinespaciado"/>
              <w:rPr>
                <w:b/>
              </w:rPr>
            </w:pPr>
          </w:p>
        </w:tc>
        <w:tc>
          <w:tcPr>
            <w:tcW w:w="0" w:type="auto"/>
            <w:shd w:val="clear" w:color="auto" w:fill="D9D9D9" w:themeFill="background1" w:themeFillShade="D9"/>
            <w:vAlign w:val="center"/>
          </w:tcPr>
          <w:p w14:paraId="0687ABEB" w14:textId="77777777" w:rsidR="00AD2D9A" w:rsidRPr="00C27A12" w:rsidRDefault="00F00692" w:rsidP="00C27A12">
            <w:pPr>
              <w:pStyle w:val="Sinespaciado"/>
              <w:rPr>
                <w:b/>
              </w:rPr>
            </w:pPr>
            <w:r w:rsidRPr="00C27A12">
              <w:rPr>
                <w:b/>
              </w:rPr>
              <w:t>2014</w:t>
            </w:r>
          </w:p>
        </w:tc>
        <w:tc>
          <w:tcPr>
            <w:tcW w:w="0" w:type="auto"/>
            <w:shd w:val="clear" w:color="auto" w:fill="D9D9D9" w:themeFill="background1" w:themeFillShade="D9"/>
            <w:vAlign w:val="center"/>
          </w:tcPr>
          <w:p w14:paraId="1DDB17C9" w14:textId="77777777" w:rsidR="00AD2D9A" w:rsidRPr="00C27A12" w:rsidRDefault="00F00692" w:rsidP="00C27A12">
            <w:pPr>
              <w:pStyle w:val="Sinespaciado"/>
              <w:rPr>
                <w:b/>
              </w:rPr>
            </w:pPr>
            <w:r w:rsidRPr="00C27A12">
              <w:rPr>
                <w:b/>
              </w:rPr>
              <w:t>2015</w:t>
            </w:r>
          </w:p>
        </w:tc>
        <w:tc>
          <w:tcPr>
            <w:tcW w:w="0" w:type="auto"/>
            <w:shd w:val="clear" w:color="auto" w:fill="D9D9D9" w:themeFill="background1" w:themeFillShade="D9"/>
            <w:vAlign w:val="center"/>
          </w:tcPr>
          <w:p w14:paraId="792C4372" w14:textId="77777777" w:rsidR="00AD2D9A" w:rsidRPr="00C27A12" w:rsidRDefault="00F00692" w:rsidP="00C27A12">
            <w:pPr>
              <w:pStyle w:val="Sinespaciado"/>
              <w:rPr>
                <w:b/>
              </w:rPr>
            </w:pPr>
            <w:r w:rsidRPr="00C27A12">
              <w:rPr>
                <w:b/>
              </w:rPr>
              <w:t>2016</w:t>
            </w:r>
          </w:p>
        </w:tc>
      </w:tr>
      <w:tr w:rsidR="00AD2D9A" w:rsidRPr="00D46678" w14:paraId="22794E25" w14:textId="77777777" w:rsidTr="005E72F1">
        <w:trPr>
          <w:trHeight w:val="284"/>
          <w:jc w:val="center"/>
        </w:trPr>
        <w:tc>
          <w:tcPr>
            <w:tcW w:w="0" w:type="auto"/>
            <w:shd w:val="clear" w:color="auto" w:fill="D9D9D9" w:themeFill="background1" w:themeFillShade="D9"/>
            <w:vAlign w:val="center"/>
          </w:tcPr>
          <w:p w14:paraId="3A733AA1" w14:textId="77777777" w:rsidR="00AD2D9A" w:rsidRPr="00C27A12" w:rsidRDefault="00AD2D9A" w:rsidP="00E07821">
            <w:pPr>
              <w:pStyle w:val="Sinespaciado"/>
              <w:spacing w:before="120" w:after="120"/>
              <w:rPr>
                <w:b/>
              </w:rPr>
            </w:pPr>
            <w:r w:rsidRPr="00C27A12">
              <w:rPr>
                <w:b/>
              </w:rPr>
              <w:t>Rancagua I</w:t>
            </w:r>
          </w:p>
        </w:tc>
        <w:tc>
          <w:tcPr>
            <w:tcW w:w="0" w:type="auto"/>
            <w:vAlign w:val="center"/>
          </w:tcPr>
          <w:p w14:paraId="719D025C" w14:textId="77777777" w:rsidR="00AD2D9A" w:rsidRPr="00D46678" w:rsidRDefault="00F00692" w:rsidP="00E07821">
            <w:pPr>
              <w:pStyle w:val="Sinespaciado"/>
              <w:spacing w:before="120" w:after="120"/>
            </w:pPr>
            <w:r>
              <w:t>65</w:t>
            </w:r>
          </w:p>
        </w:tc>
        <w:tc>
          <w:tcPr>
            <w:tcW w:w="0" w:type="auto"/>
            <w:vAlign w:val="center"/>
          </w:tcPr>
          <w:p w14:paraId="2F707564" w14:textId="77777777" w:rsidR="00AD2D9A" w:rsidRPr="00D46678" w:rsidRDefault="00F00692" w:rsidP="00E07821">
            <w:pPr>
              <w:pStyle w:val="Sinespaciado"/>
              <w:spacing w:before="120" w:after="120"/>
            </w:pPr>
            <w:r>
              <w:t>43</w:t>
            </w:r>
          </w:p>
        </w:tc>
        <w:tc>
          <w:tcPr>
            <w:tcW w:w="0" w:type="auto"/>
            <w:vAlign w:val="center"/>
          </w:tcPr>
          <w:p w14:paraId="08543B73" w14:textId="77777777" w:rsidR="00AD2D9A" w:rsidRPr="00D46678" w:rsidRDefault="00F00692" w:rsidP="00E07821">
            <w:pPr>
              <w:pStyle w:val="Sinespaciado"/>
              <w:spacing w:before="120" w:after="120"/>
            </w:pPr>
            <w:r>
              <w:t>39</w:t>
            </w:r>
          </w:p>
        </w:tc>
      </w:tr>
      <w:tr w:rsidR="00F00692" w:rsidRPr="00D46678" w14:paraId="2C3EA22B" w14:textId="77777777" w:rsidTr="005E72F1">
        <w:trPr>
          <w:trHeight w:val="284"/>
          <w:jc w:val="center"/>
        </w:trPr>
        <w:tc>
          <w:tcPr>
            <w:tcW w:w="0" w:type="auto"/>
            <w:shd w:val="clear" w:color="auto" w:fill="D9D9D9" w:themeFill="background1" w:themeFillShade="D9"/>
            <w:vAlign w:val="center"/>
          </w:tcPr>
          <w:p w14:paraId="22B7B118" w14:textId="77777777" w:rsidR="00F00692" w:rsidRPr="00C27A12" w:rsidRDefault="00F00692" w:rsidP="00E07821">
            <w:pPr>
              <w:pStyle w:val="Sinespaciado"/>
              <w:spacing w:before="120" w:after="120"/>
              <w:rPr>
                <w:b/>
              </w:rPr>
            </w:pPr>
            <w:r w:rsidRPr="00C27A12">
              <w:rPr>
                <w:b/>
              </w:rPr>
              <w:t>Rancagua II</w:t>
            </w:r>
          </w:p>
        </w:tc>
        <w:tc>
          <w:tcPr>
            <w:tcW w:w="0" w:type="auto"/>
            <w:shd w:val="clear" w:color="auto" w:fill="D9D9D9" w:themeFill="background1" w:themeFillShade="D9"/>
            <w:vAlign w:val="center"/>
          </w:tcPr>
          <w:p w14:paraId="7C119C6A" w14:textId="77777777" w:rsidR="00F00692" w:rsidRPr="00552F23" w:rsidRDefault="00F00692" w:rsidP="00E07821">
            <w:pPr>
              <w:pStyle w:val="Sinespaciado"/>
              <w:spacing w:before="120" w:after="120"/>
            </w:pPr>
            <w:r>
              <w:t>--</w:t>
            </w:r>
          </w:p>
        </w:tc>
        <w:tc>
          <w:tcPr>
            <w:tcW w:w="0" w:type="auto"/>
            <w:shd w:val="clear" w:color="auto" w:fill="D9D9D9" w:themeFill="background1" w:themeFillShade="D9"/>
            <w:vAlign w:val="center"/>
          </w:tcPr>
          <w:p w14:paraId="4AAA7F46" w14:textId="77777777" w:rsidR="00F00692" w:rsidRPr="00552F23" w:rsidRDefault="00F00692" w:rsidP="00E07821">
            <w:pPr>
              <w:pStyle w:val="Sinespaciado"/>
              <w:spacing w:before="120" w:after="120"/>
            </w:pPr>
            <w:r>
              <w:t>--</w:t>
            </w:r>
          </w:p>
        </w:tc>
        <w:tc>
          <w:tcPr>
            <w:tcW w:w="0" w:type="auto"/>
            <w:vAlign w:val="center"/>
          </w:tcPr>
          <w:p w14:paraId="09E18882" w14:textId="77777777" w:rsidR="00F00692" w:rsidRPr="00D46678" w:rsidRDefault="00F00692" w:rsidP="00E07821">
            <w:pPr>
              <w:pStyle w:val="Sinespaciado"/>
              <w:spacing w:before="120" w:after="120"/>
            </w:pPr>
            <w:r>
              <w:t>50</w:t>
            </w:r>
          </w:p>
        </w:tc>
      </w:tr>
      <w:tr w:rsidR="00F00692" w:rsidRPr="009D6039" w14:paraId="0DFC7A1E" w14:textId="77777777" w:rsidTr="005E72F1">
        <w:trPr>
          <w:trHeight w:val="284"/>
          <w:jc w:val="center"/>
        </w:trPr>
        <w:tc>
          <w:tcPr>
            <w:tcW w:w="0" w:type="auto"/>
            <w:shd w:val="clear" w:color="auto" w:fill="D9D9D9" w:themeFill="background1" w:themeFillShade="D9"/>
            <w:vAlign w:val="center"/>
          </w:tcPr>
          <w:p w14:paraId="79E01546" w14:textId="77777777" w:rsidR="00F00692" w:rsidRPr="00C27A12" w:rsidRDefault="00F00692" w:rsidP="00E07821">
            <w:pPr>
              <w:pStyle w:val="Sinespaciado"/>
              <w:spacing w:before="120" w:after="120"/>
              <w:rPr>
                <w:b/>
              </w:rPr>
            </w:pPr>
            <w:r w:rsidRPr="00C27A12">
              <w:rPr>
                <w:b/>
              </w:rPr>
              <w:t>San Fernando</w:t>
            </w:r>
          </w:p>
        </w:tc>
        <w:tc>
          <w:tcPr>
            <w:tcW w:w="0" w:type="auto"/>
            <w:shd w:val="clear" w:color="auto" w:fill="D9D9D9" w:themeFill="background1" w:themeFillShade="D9"/>
            <w:vAlign w:val="center"/>
          </w:tcPr>
          <w:p w14:paraId="249D0D7A" w14:textId="77777777" w:rsidR="00F00692" w:rsidRPr="009D6039" w:rsidRDefault="00F00692" w:rsidP="00E07821">
            <w:pPr>
              <w:pStyle w:val="Sinespaciado"/>
              <w:spacing w:before="120" w:after="120"/>
            </w:pPr>
            <w:r w:rsidRPr="009D6039">
              <w:t>--</w:t>
            </w:r>
          </w:p>
        </w:tc>
        <w:tc>
          <w:tcPr>
            <w:tcW w:w="0" w:type="auto"/>
            <w:shd w:val="clear" w:color="auto" w:fill="D9D9D9" w:themeFill="background1" w:themeFillShade="D9"/>
            <w:vAlign w:val="center"/>
          </w:tcPr>
          <w:p w14:paraId="381ABC4A" w14:textId="77777777" w:rsidR="00F00692" w:rsidRPr="009D6039" w:rsidRDefault="00F00692" w:rsidP="00E07821">
            <w:pPr>
              <w:pStyle w:val="Sinespaciado"/>
              <w:spacing w:before="120" w:after="120"/>
            </w:pPr>
            <w:r w:rsidRPr="009D6039">
              <w:t>--</w:t>
            </w:r>
          </w:p>
        </w:tc>
        <w:tc>
          <w:tcPr>
            <w:tcW w:w="0" w:type="auto"/>
            <w:vAlign w:val="center"/>
          </w:tcPr>
          <w:p w14:paraId="74B63AD9" w14:textId="77777777" w:rsidR="00F00692" w:rsidRPr="009D6039" w:rsidRDefault="00F00692" w:rsidP="00E07821">
            <w:pPr>
              <w:pStyle w:val="Sinespaciado"/>
              <w:spacing w:before="120" w:after="120"/>
            </w:pPr>
            <w:r w:rsidRPr="009D6039">
              <w:t>32</w:t>
            </w:r>
          </w:p>
        </w:tc>
      </w:tr>
    </w:tbl>
    <w:p w14:paraId="29E577F0" w14:textId="3E23C2AC" w:rsidR="00C27A12" w:rsidRDefault="0074659A" w:rsidP="00E07821">
      <w:pPr>
        <w:spacing w:before="240"/>
      </w:pPr>
      <w:r w:rsidRPr="009D6039">
        <w:t xml:space="preserve">El </w:t>
      </w:r>
      <w:r w:rsidRPr="009D6039">
        <w:fldChar w:fldCharType="begin" w:fldLock="1"/>
      </w:r>
      <w:r w:rsidRPr="009D6039">
        <w:instrText xml:space="preserve"> REF _Ref392672844 \h </w:instrText>
      </w:r>
      <w:r w:rsidR="00811CE6" w:rsidRPr="009D6039">
        <w:instrText xml:space="preserve"> \* MERGEFORMAT </w:instrText>
      </w:r>
      <w:r w:rsidRPr="009D6039">
        <w:fldChar w:fldCharType="separate"/>
      </w:r>
      <w:r w:rsidR="00CD15B3" w:rsidRPr="00F32D94">
        <w:t xml:space="preserve">Gráfico </w:t>
      </w:r>
      <w:r w:rsidR="00CD15B3">
        <w:t>3</w:t>
      </w:r>
      <w:r w:rsidRPr="009D6039">
        <w:fldChar w:fldCharType="end"/>
      </w:r>
      <w:r w:rsidRPr="009D6039">
        <w:t xml:space="preserve"> muestra el número de excedencias </w:t>
      </w:r>
      <w:r w:rsidR="00EE5845">
        <w:t xml:space="preserve">a la norma de 24 horas </w:t>
      </w:r>
      <w:r w:rsidRPr="009D6039">
        <w:t>por estación, disgrega</w:t>
      </w:r>
      <w:r w:rsidR="00A24E77" w:rsidRPr="009D6039">
        <w:t>da a nivel mensual, para el perí</w:t>
      </w:r>
      <w:r w:rsidRPr="009D6039">
        <w:t xml:space="preserve">odo </w:t>
      </w:r>
      <w:r w:rsidR="009D6039" w:rsidRPr="009D6039">
        <w:t>2014</w:t>
      </w:r>
      <w:r w:rsidR="003E0B2C">
        <w:t>,</w:t>
      </w:r>
      <w:r w:rsidR="009D6039" w:rsidRPr="009D6039">
        <w:t xml:space="preserve"> 2015 </w:t>
      </w:r>
      <w:r w:rsidR="003E0B2C">
        <w:t>y</w:t>
      </w:r>
      <w:r w:rsidR="009D6039" w:rsidRPr="009D6039">
        <w:t xml:space="preserve"> 2016</w:t>
      </w:r>
      <w:r w:rsidR="00811CE6" w:rsidRPr="009D6039">
        <w:t xml:space="preserve">, donde se observa que los días </w:t>
      </w:r>
      <w:r w:rsidR="005E03BC" w:rsidRPr="009D6039">
        <w:t>en los cuales</w:t>
      </w:r>
      <w:r w:rsidR="00811CE6" w:rsidRPr="009D6039">
        <w:t xml:space="preserve"> se excede la norma se distribuyen en su mayoría entre </w:t>
      </w:r>
      <w:r w:rsidR="00EE5845">
        <w:t xml:space="preserve">los meses de </w:t>
      </w:r>
      <w:r w:rsidR="00811CE6" w:rsidRPr="009D6039">
        <w:t xml:space="preserve">abril </w:t>
      </w:r>
      <w:r w:rsidR="00EE5845">
        <w:t xml:space="preserve">y </w:t>
      </w:r>
      <w:r w:rsidR="00811CE6" w:rsidRPr="009D6039">
        <w:t>agosto.</w:t>
      </w:r>
    </w:p>
    <w:p w14:paraId="6336FE03" w14:textId="77777777" w:rsidR="00C27A12" w:rsidRDefault="00C27A12">
      <w:pPr>
        <w:spacing w:before="0" w:after="200"/>
        <w:jc w:val="left"/>
      </w:pPr>
      <w:r>
        <w:br w:type="page"/>
      </w:r>
    </w:p>
    <w:tbl>
      <w:tblPr>
        <w:tblStyle w:val="Tablaconcuadrcula"/>
        <w:tblW w:w="0" w:type="auto"/>
        <w:tblLook w:val="04A0" w:firstRow="1" w:lastRow="0" w:firstColumn="1" w:lastColumn="0" w:noHBand="0" w:noVBand="1"/>
      </w:tblPr>
      <w:tblGrid>
        <w:gridCol w:w="8830"/>
      </w:tblGrid>
      <w:tr w:rsidR="002A1DD5" w14:paraId="6EB7CFD0" w14:textId="77777777" w:rsidTr="002A1DD5">
        <w:tc>
          <w:tcPr>
            <w:tcW w:w="8830" w:type="dxa"/>
          </w:tcPr>
          <w:p w14:paraId="4FBBB266" w14:textId="77777777" w:rsidR="002A1DD5" w:rsidRDefault="002A1DD5" w:rsidP="00C27A12">
            <w:pPr>
              <w:pStyle w:val="Sinespaciado"/>
              <w:rPr>
                <w:noProof/>
              </w:rPr>
            </w:pPr>
            <w:r>
              <w:rPr>
                <w:noProof/>
              </w:rPr>
              <w:lastRenderedPageBreak/>
              <w:t>2014</w:t>
            </w:r>
          </w:p>
        </w:tc>
      </w:tr>
      <w:tr w:rsidR="002A1DD5" w14:paraId="1AFE9F7D" w14:textId="77777777" w:rsidTr="00C27A12">
        <w:trPr>
          <w:trHeight w:val="3669"/>
        </w:trPr>
        <w:tc>
          <w:tcPr>
            <w:tcW w:w="8830" w:type="dxa"/>
          </w:tcPr>
          <w:p w14:paraId="1CAC59D2" w14:textId="77777777" w:rsidR="002A1DD5" w:rsidRDefault="002A1DD5" w:rsidP="00C27A12">
            <w:pPr>
              <w:pStyle w:val="Sinespaciado"/>
            </w:pPr>
            <w:r>
              <w:rPr>
                <w:noProof/>
                <w:lang w:val="es-CL"/>
              </w:rPr>
              <w:drawing>
                <wp:inline distT="0" distB="0" distL="0" distR="0" wp14:anchorId="3AC7ED64" wp14:editId="22EAEA86">
                  <wp:extent cx="3896393" cy="2340000"/>
                  <wp:effectExtent l="0" t="0" r="889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6393" cy="2340000"/>
                          </a:xfrm>
                          <a:prstGeom prst="rect">
                            <a:avLst/>
                          </a:prstGeom>
                          <a:noFill/>
                        </pic:spPr>
                      </pic:pic>
                    </a:graphicData>
                  </a:graphic>
                </wp:inline>
              </w:drawing>
            </w:r>
          </w:p>
        </w:tc>
      </w:tr>
      <w:tr w:rsidR="00C27A12" w14:paraId="6FB9F1EF" w14:textId="77777777" w:rsidTr="002A1DD5">
        <w:tc>
          <w:tcPr>
            <w:tcW w:w="8830" w:type="dxa"/>
          </w:tcPr>
          <w:p w14:paraId="35393BDA" w14:textId="77777777" w:rsidR="00C27A12" w:rsidRDefault="00C27A12" w:rsidP="00C27A12">
            <w:pPr>
              <w:pStyle w:val="Sinespaciado"/>
              <w:rPr>
                <w:noProof/>
              </w:rPr>
            </w:pPr>
            <w:r>
              <w:rPr>
                <w:noProof/>
              </w:rPr>
              <w:t>2015</w:t>
            </w:r>
          </w:p>
        </w:tc>
      </w:tr>
      <w:tr w:rsidR="002A1DD5" w14:paraId="08033828" w14:textId="77777777" w:rsidTr="002A1DD5">
        <w:tc>
          <w:tcPr>
            <w:tcW w:w="8830" w:type="dxa"/>
          </w:tcPr>
          <w:p w14:paraId="4B835290" w14:textId="77777777" w:rsidR="002A1DD5" w:rsidRDefault="002A1DD5" w:rsidP="00C27A12">
            <w:pPr>
              <w:pStyle w:val="Sinespaciado"/>
            </w:pPr>
            <w:r>
              <w:rPr>
                <w:noProof/>
                <w:lang w:val="es-CL"/>
              </w:rPr>
              <w:drawing>
                <wp:inline distT="0" distB="0" distL="0" distR="0" wp14:anchorId="2933DE50" wp14:editId="45E46F6A">
                  <wp:extent cx="3896393" cy="2340000"/>
                  <wp:effectExtent l="0" t="0" r="889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6393" cy="2340000"/>
                          </a:xfrm>
                          <a:prstGeom prst="rect">
                            <a:avLst/>
                          </a:prstGeom>
                          <a:noFill/>
                        </pic:spPr>
                      </pic:pic>
                    </a:graphicData>
                  </a:graphic>
                </wp:inline>
              </w:drawing>
            </w:r>
          </w:p>
        </w:tc>
      </w:tr>
      <w:tr w:rsidR="00C27A12" w14:paraId="28E96E7F" w14:textId="77777777" w:rsidTr="002A1DD5">
        <w:tc>
          <w:tcPr>
            <w:tcW w:w="8830" w:type="dxa"/>
          </w:tcPr>
          <w:p w14:paraId="7E8E01D6" w14:textId="77777777" w:rsidR="00C27A12" w:rsidRDefault="00C27A12" w:rsidP="00C27A12">
            <w:pPr>
              <w:pStyle w:val="Sinespaciado"/>
              <w:tabs>
                <w:tab w:val="left" w:pos="851"/>
                <w:tab w:val="center" w:pos="4307"/>
              </w:tabs>
            </w:pPr>
            <w:r>
              <w:t>2016</w:t>
            </w:r>
          </w:p>
        </w:tc>
      </w:tr>
      <w:tr w:rsidR="002A1DD5" w14:paraId="36EFB769" w14:textId="77777777" w:rsidTr="002A1DD5">
        <w:tc>
          <w:tcPr>
            <w:tcW w:w="8830" w:type="dxa"/>
          </w:tcPr>
          <w:p w14:paraId="1E40CC70" w14:textId="77777777" w:rsidR="002A1DD5" w:rsidRDefault="00C27A12" w:rsidP="00C27A12">
            <w:pPr>
              <w:pStyle w:val="Sinespaciado"/>
              <w:tabs>
                <w:tab w:val="left" w:pos="851"/>
                <w:tab w:val="center" w:pos="4307"/>
              </w:tabs>
              <w:jc w:val="left"/>
            </w:pPr>
            <w:r>
              <w:tab/>
            </w:r>
            <w:r>
              <w:tab/>
            </w:r>
            <w:r w:rsidR="002A1DD5">
              <w:rPr>
                <w:noProof/>
                <w:lang w:val="es-CL"/>
              </w:rPr>
              <w:drawing>
                <wp:inline distT="0" distB="0" distL="0" distR="0" wp14:anchorId="679312DE" wp14:editId="1047B4EE">
                  <wp:extent cx="3896393" cy="2340000"/>
                  <wp:effectExtent l="0" t="0" r="889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93" cy="2340000"/>
                          </a:xfrm>
                          <a:prstGeom prst="rect">
                            <a:avLst/>
                          </a:prstGeom>
                          <a:noFill/>
                        </pic:spPr>
                      </pic:pic>
                    </a:graphicData>
                  </a:graphic>
                </wp:inline>
              </w:drawing>
            </w:r>
          </w:p>
        </w:tc>
      </w:tr>
    </w:tbl>
    <w:p w14:paraId="255BFF01" w14:textId="77777777" w:rsidR="003546F4" w:rsidRDefault="0074659A" w:rsidP="003311AE">
      <w:pPr>
        <w:pStyle w:val="Descripcin"/>
      </w:pPr>
      <w:bookmarkStart w:id="36" w:name="_Ref392672844"/>
      <w:r w:rsidRPr="00F32D94">
        <w:t xml:space="preserve">Gráfico </w:t>
      </w:r>
      <w:fldSimple w:instr=" SEQ Gráfico \* ARABIC " w:fldLock="1">
        <w:r w:rsidR="00CD15B3">
          <w:rPr>
            <w:noProof/>
          </w:rPr>
          <w:t>3</w:t>
        </w:r>
      </w:fldSimple>
      <w:bookmarkEnd w:id="36"/>
      <w:r w:rsidRPr="00F32D94">
        <w:t xml:space="preserve"> Excedencias norma 24 Horas MP2</w:t>
      </w:r>
      <w:proofErr w:type="gramStart"/>
      <w:r w:rsidRPr="00F32D94">
        <w:t>,5</w:t>
      </w:r>
      <w:proofErr w:type="gramEnd"/>
      <w:r w:rsidRPr="00F32D94">
        <w:t xml:space="preserve"> </w:t>
      </w:r>
      <w:r w:rsidR="00A939AD">
        <w:t>para los años 2014, 2015 y 2016</w:t>
      </w:r>
    </w:p>
    <w:p w14:paraId="55528442" w14:textId="77777777" w:rsidR="000441F3" w:rsidRPr="000441F3" w:rsidRDefault="000441F3" w:rsidP="003311AE">
      <w:pPr>
        <w:pStyle w:val="Ttulo3"/>
        <w:rPr>
          <w:lang w:eastAsia="es-CL"/>
        </w:rPr>
      </w:pPr>
      <w:bookmarkStart w:id="37" w:name="_Toc464748962"/>
      <w:bookmarkStart w:id="38" w:name="_Toc482282219"/>
      <w:r w:rsidRPr="000441F3">
        <w:rPr>
          <w:lang w:eastAsia="es-CL"/>
        </w:rPr>
        <w:lastRenderedPageBreak/>
        <w:t>Evaluación de la norma anual para MP2</w:t>
      </w:r>
      <w:proofErr w:type="gramStart"/>
      <w:r w:rsidRPr="000441F3">
        <w:rPr>
          <w:lang w:eastAsia="es-CL"/>
        </w:rPr>
        <w:t>,5</w:t>
      </w:r>
      <w:bookmarkEnd w:id="37"/>
      <w:bookmarkEnd w:id="38"/>
      <w:proofErr w:type="gramEnd"/>
    </w:p>
    <w:p w14:paraId="59A8A8F9" w14:textId="77777777" w:rsidR="000441F3" w:rsidRDefault="000441F3" w:rsidP="003311AE">
      <w:pPr>
        <w:rPr>
          <w:lang w:eastAsia="es-CL"/>
        </w:rPr>
      </w:pPr>
      <w:r w:rsidRPr="000441F3">
        <w:rPr>
          <w:lang w:eastAsia="es-CL"/>
        </w:rPr>
        <w:t>De acuerdo a los límites establecido en el D.S. N°12/2011 del MMA, la norma para MP2,5 se considerará sobrepasada cuando el promedio trianual de las concentraciones anuales sea mayor a 20 µg/m</w:t>
      </w:r>
      <w:r w:rsidRPr="000441F3">
        <w:rPr>
          <w:vertAlign w:val="superscript"/>
          <w:lang w:eastAsia="es-CL"/>
        </w:rPr>
        <w:t>3</w:t>
      </w:r>
      <w:r w:rsidRPr="000441F3">
        <w:rPr>
          <w:lang w:eastAsia="es-CL"/>
        </w:rPr>
        <w:t>, en cualquier estación monitora calificada como EMRPMP2,5.</w:t>
      </w:r>
    </w:p>
    <w:p w14:paraId="36673FDC" w14:textId="614CE9DE" w:rsidR="009D6039" w:rsidRPr="000441F3" w:rsidRDefault="009D6039" w:rsidP="003311AE">
      <w:pPr>
        <w:rPr>
          <w:lang w:eastAsia="es-CL"/>
        </w:rPr>
      </w:pPr>
      <w:r w:rsidRPr="000441F3">
        <w:rPr>
          <w:lang w:eastAsia="es-CL"/>
        </w:rPr>
        <w:t>El periodo de evaluación de la norma anual para MP2</w:t>
      </w:r>
      <w:proofErr w:type="gramStart"/>
      <w:r w:rsidRPr="000441F3">
        <w:rPr>
          <w:lang w:eastAsia="es-CL"/>
        </w:rPr>
        <w:t>,5</w:t>
      </w:r>
      <w:proofErr w:type="gramEnd"/>
      <w:r w:rsidRPr="000441F3">
        <w:rPr>
          <w:lang w:eastAsia="es-CL"/>
        </w:rPr>
        <w:t>, corresponde al comprendido entre el 1° de enero de 201</w:t>
      </w:r>
      <w:r>
        <w:rPr>
          <w:lang w:eastAsia="es-CL"/>
        </w:rPr>
        <w:t>4</w:t>
      </w:r>
      <w:r w:rsidRPr="000441F3">
        <w:rPr>
          <w:lang w:eastAsia="es-CL"/>
        </w:rPr>
        <w:t xml:space="preserve"> y el 31 de diciembre de 201</w:t>
      </w:r>
      <w:r>
        <w:rPr>
          <w:lang w:eastAsia="es-CL"/>
        </w:rPr>
        <w:t>6</w:t>
      </w:r>
      <w:r w:rsidRPr="000441F3">
        <w:rPr>
          <w:lang w:eastAsia="es-CL"/>
        </w:rPr>
        <w:t>.</w:t>
      </w:r>
      <w:r>
        <w:rPr>
          <w:lang w:eastAsia="es-CL"/>
        </w:rPr>
        <w:t xml:space="preserve"> En la</w:t>
      </w:r>
      <w:r w:rsidRPr="000441F3">
        <w:rPr>
          <w:lang w:eastAsia="es-CL"/>
        </w:rPr>
        <w:t xml:space="preserve"> </w:t>
      </w:r>
      <w:r>
        <w:rPr>
          <w:lang w:eastAsia="es-CL"/>
        </w:rPr>
        <w:fldChar w:fldCharType="begin" w:fldLock="1"/>
      </w:r>
      <w:r>
        <w:rPr>
          <w:lang w:eastAsia="es-CL"/>
        </w:rPr>
        <w:instrText xml:space="preserve"> REF _Ref464035308 \h  \* MERGEFORMAT </w:instrText>
      </w:r>
      <w:r>
        <w:rPr>
          <w:lang w:eastAsia="es-CL"/>
        </w:rPr>
      </w:r>
      <w:r>
        <w:rPr>
          <w:lang w:eastAsia="es-CL"/>
        </w:rPr>
        <w:fldChar w:fldCharType="separate"/>
      </w:r>
      <w:r w:rsidR="00CD15B3" w:rsidRPr="000441F3">
        <w:rPr>
          <w:lang w:eastAsia="es-CL"/>
        </w:rPr>
        <w:t xml:space="preserve">Tabla </w:t>
      </w:r>
      <w:r w:rsidR="00CD15B3">
        <w:rPr>
          <w:lang w:eastAsia="es-CL"/>
        </w:rPr>
        <w:t>10</w:t>
      </w:r>
      <w:r>
        <w:rPr>
          <w:lang w:eastAsia="es-CL"/>
        </w:rPr>
        <w:fldChar w:fldCharType="end"/>
      </w:r>
      <w:r>
        <w:rPr>
          <w:lang w:eastAsia="es-CL"/>
        </w:rPr>
        <w:t xml:space="preserve"> </w:t>
      </w:r>
      <w:r w:rsidRPr="000441F3">
        <w:rPr>
          <w:lang w:eastAsia="es-CL"/>
        </w:rPr>
        <w:t>se presenta un resumen de los valores obtenidos a través del cálculo de la media anual de las concentraciones de 24 horas de MP2,5, para los años 201</w:t>
      </w:r>
      <w:r>
        <w:rPr>
          <w:lang w:eastAsia="es-CL"/>
        </w:rPr>
        <w:t>4</w:t>
      </w:r>
      <w:r w:rsidRPr="000441F3">
        <w:rPr>
          <w:lang w:eastAsia="es-CL"/>
        </w:rPr>
        <w:t>, 201</w:t>
      </w:r>
      <w:r>
        <w:rPr>
          <w:lang w:eastAsia="es-CL"/>
        </w:rPr>
        <w:t>5</w:t>
      </w:r>
      <w:r w:rsidRPr="000441F3">
        <w:rPr>
          <w:lang w:eastAsia="es-CL"/>
        </w:rPr>
        <w:t xml:space="preserve"> y 201</w:t>
      </w:r>
      <w:r>
        <w:rPr>
          <w:lang w:eastAsia="es-CL"/>
        </w:rPr>
        <w:t>6</w:t>
      </w:r>
      <w:r w:rsidRPr="000441F3">
        <w:rPr>
          <w:lang w:eastAsia="es-CL"/>
        </w:rPr>
        <w:t xml:space="preserve">, en las estaciones de monitoreo de la </w:t>
      </w:r>
      <w:r w:rsidR="0033548A" w:rsidRPr="0033548A">
        <w:rPr>
          <w:lang w:eastAsia="es-CL"/>
        </w:rPr>
        <w:t>Red SIVICA de la VI Región</w:t>
      </w:r>
      <w:r w:rsidR="0033548A">
        <w:rPr>
          <w:lang w:eastAsia="es-CL"/>
        </w:rPr>
        <w:t>.</w:t>
      </w:r>
    </w:p>
    <w:p w14:paraId="3209A7E0" w14:textId="77777777" w:rsidR="000441F3" w:rsidRPr="000441F3" w:rsidRDefault="000441F3" w:rsidP="00C27A12">
      <w:pPr>
        <w:pStyle w:val="Descripcin"/>
      </w:pPr>
      <w:bookmarkStart w:id="39" w:name="_Ref464035308"/>
      <w:r w:rsidRPr="000441F3">
        <w:t xml:space="preserve">Tabla </w:t>
      </w:r>
      <w:fldSimple w:instr=" SEQ Tabla \* ARABIC " w:fldLock="1">
        <w:r w:rsidR="00CD15B3">
          <w:rPr>
            <w:noProof/>
          </w:rPr>
          <w:t>10</w:t>
        </w:r>
      </w:fldSimple>
      <w:bookmarkEnd w:id="39"/>
      <w:r w:rsidRPr="000441F3">
        <w:t xml:space="preserve"> </w:t>
      </w:r>
      <w:r w:rsidR="001A09E1" w:rsidRPr="001A09E1">
        <w:t xml:space="preserve">Evaluación de la norma </w:t>
      </w:r>
      <w:r w:rsidR="001A09E1">
        <w:t>anual</w:t>
      </w:r>
      <w:r w:rsidR="001A09E1" w:rsidRPr="001A09E1">
        <w:t xml:space="preserve"> para MP2</w:t>
      </w:r>
      <w:proofErr w:type="gramStart"/>
      <w:r w:rsidR="001A09E1" w:rsidRPr="001A09E1">
        <w:t>,5</w:t>
      </w:r>
      <w:proofErr w:type="gramEnd"/>
      <w:r w:rsidR="001A09E1" w:rsidRPr="001A09E1">
        <w:t xml:space="preserve"> para los años 2014, 2015 y 2016</w:t>
      </w:r>
    </w:p>
    <w:tbl>
      <w:tblPr>
        <w:tblStyle w:val="Tablaconcuadrcula2"/>
        <w:tblW w:w="5000" w:type="pct"/>
        <w:jc w:val="center"/>
        <w:tblLook w:val="04A0" w:firstRow="1" w:lastRow="0" w:firstColumn="1" w:lastColumn="0" w:noHBand="0" w:noVBand="1"/>
      </w:tblPr>
      <w:tblGrid>
        <w:gridCol w:w="1060"/>
        <w:gridCol w:w="1438"/>
        <w:gridCol w:w="1438"/>
        <w:gridCol w:w="1438"/>
        <w:gridCol w:w="1639"/>
        <w:gridCol w:w="1817"/>
      </w:tblGrid>
      <w:tr w:rsidR="003311AE" w:rsidRPr="000441F3" w14:paraId="1060D279" w14:textId="77777777" w:rsidTr="00AD2D93">
        <w:trPr>
          <w:jc w:val="center"/>
        </w:trPr>
        <w:tc>
          <w:tcPr>
            <w:tcW w:w="601" w:type="pct"/>
            <w:shd w:val="clear" w:color="auto" w:fill="D9D9D9" w:themeFill="background1" w:themeFillShade="D9"/>
            <w:vAlign w:val="center"/>
          </w:tcPr>
          <w:p w14:paraId="377A04C2" w14:textId="77777777" w:rsidR="009D6039" w:rsidRPr="00A939AD" w:rsidRDefault="009D6039" w:rsidP="00C27A12">
            <w:pPr>
              <w:pStyle w:val="Sinespaciado"/>
              <w:rPr>
                <w:b/>
              </w:rPr>
            </w:pPr>
            <w:r w:rsidRPr="00A939AD">
              <w:rPr>
                <w:b/>
              </w:rPr>
              <w:t>Estación</w:t>
            </w:r>
          </w:p>
        </w:tc>
        <w:tc>
          <w:tcPr>
            <w:tcW w:w="814" w:type="pct"/>
            <w:shd w:val="clear" w:color="auto" w:fill="D9D9D9" w:themeFill="background1" w:themeFillShade="D9"/>
            <w:vAlign w:val="center"/>
          </w:tcPr>
          <w:p w14:paraId="5F154BC9" w14:textId="77777777" w:rsidR="009D6039" w:rsidRPr="00A939AD" w:rsidRDefault="009D6039" w:rsidP="00C27A12">
            <w:pPr>
              <w:pStyle w:val="Sinespaciado"/>
              <w:rPr>
                <w:b/>
              </w:rPr>
            </w:pPr>
            <w:r w:rsidRPr="00A939AD">
              <w:rPr>
                <w:b/>
              </w:rPr>
              <w:t>Concentración</w:t>
            </w:r>
          </w:p>
          <w:p w14:paraId="4F093888" w14:textId="77777777" w:rsidR="009D6039" w:rsidRPr="00A939AD" w:rsidRDefault="009D6039" w:rsidP="00C27A12">
            <w:pPr>
              <w:pStyle w:val="Sinespaciado"/>
              <w:rPr>
                <w:b/>
              </w:rPr>
            </w:pPr>
            <w:r w:rsidRPr="00A939AD">
              <w:rPr>
                <w:b/>
              </w:rPr>
              <w:t>Anual Año 2014</w:t>
            </w:r>
          </w:p>
          <w:p w14:paraId="2FCAA36E" w14:textId="77777777" w:rsidR="009D6039" w:rsidRPr="00A939AD" w:rsidRDefault="009D6039" w:rsidP="00C27A12">
            <w:pPr>
              <w:pStyle w:val="Sinespaciado"/>
              <w:rPr>
                <w:b/>
              </w:rPr>
            </w:pPr>
            <w:r w:rsidRPr="00A939AD">
              <w:rPr>
                <w:b/>
              </w:rPr>
              <w:t>(</w:t>
            </w:r>
            <w:proofErr w:type="spellStart"/>
            <w:r w:rsidRPr="00A939AD">
              <w:rPr>
                <w:b/>
              </w:rPr>
              <w:t>μg</w:t>
            </w:r>
            <w:proofErr w:type="spellEnd"/>
            <w:r w:rsidRPr="00A939AD">
              <w:rPr>
                <w:b/>
              </w:rPr>
              <w:t>/</w:t>
            </w:r>
            <w:proofErr w:type="spellStart"/>
            <w:r w:rsidRPr="00A939AD">
              <w:rPr>
                <w:b/>
              </w:rPr>
              <w:t>m</w:t>
            </w:r>
            <w:r w:rsidRPr="00A939AD">
              <w:rPr>
                <w:b/>
                <w:vertAlign w:val="superscript"/>
              </w:rPr>
              <w:t>3</w:t>
            </w:r>
            <w:proofErr w:type="spellEnd"/>
            <w:r w:rsidRPr="00A939AD">
              <w:rPr>
                <w:b/>
              </w:rPr>
              <w:t>)</w:t>
            </w:r>
          </w:p>
        </w:tc>
        <w:tc>
          <w:tcPr>
            <w:tcW w:w="814" w:type="pct"/>
            <w:shd w:val="clear" w:color="auto" w:fill="D9D9D9" w:themeFill="background1" w:themeFillShade="D9"/>
            <w:vAlign w:val="center"/>
          </w:tcPr>
          <w:p w14:paraId="0BEC8DA1" w14:textId="77777777" w:rsidR="009D6039" w:rsidRPr="00A939AD" w:rsidRDefault="009D6039" w:rsidP="00C27A12">
            <w:pPr>
              <w:pStyle w:val="Sinespaciado"/>
              <w:rPr>
                <w:b/>
              </w:rPr>
            </w:pPr>
            <w:r w:rsidRPr="00A939AD">
              <w:rPr>
                <w:b/>
              </w:rPr>
              <w:t>Concentración</w:t>
            </w:r>
          </w:p>
          <w:p w14:paraId="0D0204BA" w14:textId="77777777" w:rsidR="009D6039" w:rsidRPr="00A939AD" w:rsidRDefault="009D6039" w:rsidP="00C27A12">
            <w:pPr>
              <w:pStyle w:val="Sinespaciado"/>
              <w:rPr>
                <w:b/>
              </w:rPr>
            </w:pPr>
            <w:r w:rsidRPr="00A939AD">
              <w:rPr>
                <w:b/>
              </w:rPr>
              <w:t>Anual Año 2015</w:t>
            </w:r>
          </w:p>
          <w:p w14:paraId="217BFFA1" w14:textId="77777777" w:rsidR="009D6039" w:rsidRPr="00A939AD" w:rsidRDefault="009D6039" w:rsidP="00C27A12">
            <w:pPr>
              <w:pStyle w:val="Sinespaciado"/>
              <w:rPr>
                <w:b/>
              </w:rPr>
            </w:pPr>
            <w:r w:rsidRPr="00A939AD">
              <w:rPr>
                <w:b/>
              </w:rPr>
              <w:t>(</w:t>
            </w:r>
            <w:proofErr w:type="spellStart"/>
            <w:r w:rsidRPr="00A939AD">
              <w:rPr>
                <w:b/>
              </w:rPr>
              <w:t>μg</w:t>
            </w:r>
            <w:proofErr w:type="spellEnd"/>
            <w:r w:rsidRPr="00A939AD">
              <w:rPr>
                <w:b/>
              </w:rPr>
              <w:t>/</w:t>
            </w:r>
            <w:proofErr w:type="spellStart"/>
            <w:r w:rsidRPr="00A939AD">
              <w:rPr>
                <w:b/>
              </w:rPr>
              <w:t>m</w:t>
            </w:r>
            <w:r w:rsidRPr="00A939AD">
              <w:rPr>
                <w:b/>
                <w:vertAlign w:val="superscript"/>
              </w:rPr>
              <w:t>3</w:t>
            </w:r>
            <w:proofErr w:type="spellEnd"/>
            <w:r w:rsidRPr="00A939AD">
              <w:rPr>
                <w:b/>
              </w:rPr>
              <w:t>)</w:t>
            </w:r>
          </w:p>
        </w:tc>
        <w:tc>
          <w:tcPr>
            <w:tcW w:w="814" w:type="pct"/>
            <w:shd w:val="clear" w:color="auto" w:fill="D9D9D9" w:themeFill="background1" w:themeFillShade="D9"/>
            <w:vAlign w:val="center"/>
          </w:tcPr>
          <w:p w14:paraId="2D0A95D6" w14:textId="77777777" w:rsidR="009D6039" w:rsidRPr="00A939AD" w:rsidRDefault="009D6039" w:rsidP="00C27A12">
            <w:pPr>
              <w:pStyle w:val="Sinespaciado"/>
              <w:rPr>
                <w:b/>
              </w:rPr>
            </w:pPr>
            <w:r w:rsidRPr="00A939AD">
              <w:rPr>
                <w:b/>
              </w:rPr>
              <w:t>Concentración</w:t>
            </w:r>
          </w:p>
          <w:p w14:paraId="0A22FE20" w14:textId="77777777" w:rsidR="009D6039" w:rsidRPr="00A939AD" w:rsidRDefault="001A09E1" w:rsidP="00C27A12">
            <w:pPr>
              <w:pStyle w:val="Sinespaciado"/>
              <w:rPr>
                <w:b/>
              </w:rPr>
            </w:pPr>
            <w:r w:rsidRPr="00A939AD">
              <w:rPr>
                <w:b/>
              </w:rPr>
              <w:t>Anual Año 2</w:t>
            </w:r>
            <w:r w:rsidR="009D6039" w:rsidRPr="00A939AD">
              <w:rPr>
                <w:b/>
              </w:rPr>
              <w:t>016</w:t>
            </w:r>
          </w:p>
          <w:p w14:paraId="7B7BBAC2" w14:textId="77777777" w:rsidR="009D6039" w:rsidRPr="00A939AD" w:rsidRDefault="009D6039" w:rsidP="00C27A12">
            <w:pPr>
              <w:pStyle w:val="Sinespaciado"/>
              <w:rPr>
                <w:b/>
              </w:rPr>
            </w:pPr>
            <w:r w:rsidRPr="00A939AD">
              <w:rPr>
                <w:b/>
              </w:rPr>
              <w:t>(</w:t>
            </w:r>
            <w:proofErr w:type="spellStart"/>
            <w:r w:rsidRPr="00A939AD">
              <w:rPr>
                <w:b/>
              </w:rPr>
              <w:t>μg</w:t>
            </w:r>
            <w:proofErr w:type="spellEnd"/>
            <w:r w:rsidRPr="00A939AD">
              <w:rPr>
                <w:b/>
              </w:rPr>
              <w:t>/</w:t>
            </w:r>
            <w:proofErr w:type="spellStart"/>
            <w:r w:rsidRPr="00A939AD">
              <w:rPr>
                <w:b/>
              </w:rPr>
              <w:t>m</w:t>
            </w:r>
            <w:r w:rsidRPr="00A939AD">
              <w:rPr>
                <w:b/>
                <w:vertAlign w:val="superscript"/>
              </w:rPr>
              <w:t>3</w:t>
            </w:r>
            <w:proofErr w:type="spellEnd"/>
            <w:r w:rsidRPr="00A939AD">
              <w:rPr>
                <w:b/>
              </w:rPr>
              <w:t>)</w:t>
            </w:r>
          </w:p>
        </w:tc>
        <w:tc>
          <w:tcPr>
            <w:tcW w:w="928" w:type="pct"/>
            <w:shd w:val="clear" w:color="auto" w:fill="D9D9D9" w:themeFill="background1" w:themeFillShade="D9"/>
            <w:vAlign w:val="center"/>
          </w:tcPr>
          <w:p w14:paraId="54B899F7" w14:textId="77777777" w:rsidR="009D6039" w:rsidRPr="00A939AD" w:rsidRDefault="009D6039" w:rsidP="00C27A12">
            <w:pPr>
              <w:pStyle w:val="Sinespaciado"/>
              <w:rPr>
                <w:b/>
              </w:rPr>
            </w:pPr>
            <w:r w:rsidRPr="00A939AD">
              <w:rPr>
                <w:b/>
              </w:rPr>
              <w:t>Promedio Trianual</w:t>
            </w:r>
          </w:p>
          <w:p w14:paraId="48F76B60" w14:textId="77777777" w:rsidR="009D6039" w:rsidRPr="00A939AD" w:rsidRDefault="009D6039" w:rsidP="00C27A12">
            <w:pPr>
              <w:pStyle w:val="Sinespaciado"/>
              <w:rPr>
                <w:b/>
              </w:rPr>
            </w:pPr>
            <w:r w:rsidRPr="00A939AD">
              <w:rPr>
                <w:b/>
              </w:rPr>
              <w:t>(201</w:t>
            </w:r>
            <w:r w:rsidR="00B23DB5">
              <w:rPr>
                <w:b/>
              </w:rPr>
              <w:t>4</w:t>
            </w:r>
            <w:r w:rsidRPr="00A939AD">
              <w:rPr>
                <w:b/>
              </w:rPr>
              <w:t>-201</w:t>
            </w:r>
            <w:r w:rsidR="00B23DB5">
              <w:rPr>
                <w:b/>
              </w:rPr>
              <w:t>5-2016</w:t>
            </w:r>
            <w:r w:rsidRPr="00A939AD">
              <w:rPr>
                <w:b/>
              </w:rPr>
              <w:t>)</w:t>
            </w:r>
          </w:p>
          <w:p w14:paraId="56DF2920" w14:textId="77777777" w:rsidR="009D6039" w:rsidRPr="00A939AD" w:rsidRDefault="009D6039" w:rsidP="00C27A12">
            <w:pPr>
              <w:pStyle w:val="Sinespaciado"/>
              <w:rPr>
                <w:b/>
              </w:rPr>
            </w:pPr>
            <w:r w:rsidRPr="00A939AD">
              <w:rPr>
                <w:b/>
              </w:rPr>
              <w:t>(</w:t>
            </w:r>
            <w:proofErr w:type="spellStart"/>
            <w:r w:rsidRPr="00A939AD">
              <w:rPr>
                <w:b/>
              </w:rPr>
              <w:t>μg</w:t>
            </w:r>
            <w:proofErr w:type="spellEnd"/>
            <w:r w:rsidRPr="00A939AD">
              <w:rPr>
                <w:b/>
              </w:rPr>
              <w:t>/</w:t>
            </w:r>
            <w:proofErr w:type="spellStart"/>
            <w:r w:rsidRPr="00A939AD">
              <w:rPr>
                <w:b/>
              </w:rPr>
              <w:t>m</w:t>
            </w:r>
            <w:r w:rsidRPr="00A939AD">
              <w:rPr>
                <w:b/>
                <w:vertAlign w:val="superscript"/>
              </w:rPr>
              <w:t>3</w:t>
            </w:r>
            <w:proofErr w:type="spellEnd"/>
            <w:r w:rsidRPr="00A939AD">
              <w:rPr>
                <w:b/>
              </w:rPr>
              <w:t>)</w:t>
            </w:r>
          </w:p>
        </w:tc>
        <w:tc>
          <w:tcPr>
            <w:tcW w:w="1030" w:type="pct"/>
            <w:shd w:val="clear" w:color="auto" w:fill="D9D9D9" w:themeFill="background1" w:themeFillShade="D9"/>
            <w:vAlign w:val="center"/>
          </w:tcPr>
          <w:p w14:paraId="4A399601" w14:textId="77777777" w:rsidR="009D6039" w:rsidRPr="00A939AD" w:rsidRDefault="009D6039" w:rsidP="00C27A12">
            <w:pPr>
              <w:pStyle w:val="Sinespaciado"/>
              <w:rPr>
                <w:b/>
              </w:rPr>
            </w:pPr>
            <w:r w:rsidRPr="00A939AD">
              <w:rPr>
                <w:b/>
              </w:rPr>
              <w:t xml:space="preserve">% de la Norma Anual </w:t>
            </w:r>
          </w:p>
          <w:p w14:paraId="1E3C74FD" w14:textId="77777777" w:rsidR="009D6039" w:rsidRPr="00A939AD" w:rsidRDefault="009D6039" w:rsidP="00C27A12">
            <w:pPr>
              <w:pStyle w:val="Sinespaciado"/>
              <w:rPr>
                <w:b/>
              </w:rPr>
            </w:pPr>
            <w:r w:rsidRPr="00A939AD">
              <w:rPr>
                <w:b/>
              </w:rPr>
              <w:t xml:space="preserve">(20 </w:t>
            </w:r>
            <w:proofErr w:type="spellStart"/>
            <w:r w:rsidRPr="00A939AD">
              <w:rPr>
                <w:b/>
              </w:rPr>
              <w:t>μg</w:t>
            </w:r>
            <w:proofErr w:type="spellEnd"/>
            <w:r w:rsidRPr="00A939AD">
              <w:rPr>
                <w:b/>
              </w:rPr>
              <w:t>/</w:t>
            </w:r>
            <w:proofErr w:type="spellStart"/>
            <w:r w:rsidRPr="00A939AD">
              <w:rPr>
                <w:b/>
              </w:rPr>
              <w:t>m</w:t>
            </w:r>
            <w:r w:rsidRPr="00A939AD">
              <w:rPr>
                <w:b/>
                <w:vertAlign w:val="superscript"/>
              </w:rPr>
              <w:t>3</w:t>
            </w:r>
            <w:proofErr w:type="spellEnd"/>
            <w:r w:rsidRPr="00A939AD">
              <w:rPr>
                <w:b/>
              </w:rPr>
              <w:t>)</w:t>
            </w:r>
          </w:p>
        </w:tc>
      </w:tr>
      <w:tr w:rsidR="003311AE" w:rsidRPr="000441F3" w14:paraId="7AA7513B" w14:textId="77777777" w:rsidTr="00AD2D93">
        <w:trPr>
          <w:trHeight w:val="283"/>
          <w:jc w:val="center"/>
        </w:trPr>
        <w:tc>
          <w:tcPr>
            <w:tcW w:w="601" w:type="pct"/>
            <w:shd w:val="clear" w:color="auto" w:fill="D9D9D9" w:themeFill="background1" w:themeFillShade="D9"/>
            <w:vAlign w:val="center"/>
          </w:tcPr>
          <w:p w14:paraId="6D772726" w14:textId="77777777" w:rsidR="009D6039" w:rsidRPr="00A939AD" w:rsidRDefault="009D6039" w:rsidP="00C27A12">
            <w:pPr>
              <w:pStyle w:val="Sinespaciado"/>
              <w:rPr>
                <w:b/>
              </w:rPr>
            </w:pPr>
            <w:r w:rsidRPr="00A939AD">
              <w:rPr>
                <w:b/>
              </w:rPr>
              <w:t>Rancagua I</w:t>
            </w:r>
          </w:p>
        </w:tc>
        <w:tc>
          <w:tcPr>
            <w:tcW w:w="814" w:type="pct"/>
            <w:vAlign w:val="center"/>
          </w:tcPr>
          <w:p w14:paraId="0F25C9AE" w14:textId="77777777" w:rsidR="009D6039" w:rsidRPr="000441F3" w:rsidRDefault="009D6039" w:rsidP="00E07821">
            <w:pPr>
              <w:pStyle w:val="Sinespaciado"/>
              <w:spacing w:before="120" w:after="120"/>
            </w:pPr>
            <w:r>
              <w:t>28</w:t>
            </w:r>
          </w:p>
        </w:tc>
        <w:tc>
          <w:tcPr>
            <w:tcW w:w="814" w:type="pct"/>
            <w:vAlign w:val="center"/>
          </w:tcPr>
          <w:p w14:paraId="37B6C8D7" w14:textId="77777777" w:rsidR="009D6039" w:rsidRPr="000441F3" w:rsidRDefault="009D6039" w:rsidP="00E07821">
            <w:pPr>
              <w:pStyle w:val="Sinespaciado"/>
              <w:spacing w:before="120" w:after="120"/>
            </w:pPr>
            <w:r>
              <w:t>24</w:t>
            </w:r>
          </w:p>
        </w:tc>
        <w:tc>
          <w:tcPr>
            <w:tcW w:w="814" w:type="pct"/>
            <w:shd w:val="clear" w:color="auto" w:fill="auto"/>
            <w:vAlign w:val="center"/>
          </w:tcPr>
          <w:p w14:paraId="7A43B585" w14:textId="77777777" w:rsidR="009D6039" w:rsidRPr="000441F3" w:rsidRDefault="009D6039" w:rsidP="00E07821">
            <w:pPr>
              <w:pStyle w:val="Sinespaciado"/>
              <w:spacing w:before="120" w:after="120"/>
            </w:pPr>
            <w:r>
              <w:t>24</w:t>
            </w:r>
          </w:p>
        </w:tc>
        <w:tc>
          <w:tcPr>
            <w:tcW w:w="928" w:type="pct"/>
            <w:vAlign w:val="center"/>
          </w:tcPr>
          <w:p w14:paraId="1297B238" w14:textId="77777777" w:rsidR="009D6039" w:rsidRPr="000441F3" w:rsidRDefault="009C6C06" w:rsidP="00E07821">
            <w:pPr>
              <w:pStyle w:val="Sinespaciado"/>
              <w:spacing w:before="120" w:after="120"/>
            </w:pPr>
            <w:r>
              <w:t>25</w:t>
            </w:r>
          </w:p>
        </w:tc>
        <w:tc>
          <w:tcPr>
            <w:tcW w:w="1030" w:type="pct"/>
            <w:shd w:val="clear" w:color="auto" w:fill="auto"/>
            <w:vAlign w:val="center"/>
          </w:tcPr>
          <w:p w14:paraId="609CCE68" w14:textId="77777777" w:rsidR="009D6039" w:rsidRPr="000441F3" w:rsidRDefault="009C6C06" w:rsidP="00E07821">
            <w:pPr>
              <w:pStyle w:val="Sinespaciado"/>
              <w:spacing w:before="120" w:after="120"/>
            </w:pPr>
            <w:r>
              <w:t>125%</w:t>
            </w:r>
          </w:p>
        </w:tc>
      </w:tr>
    </w:tbl>
    <w:p w14:paraId="3AF900DD" w14:textId="37A40D95" w:rsidR="000441F3" w:rsidRDefault="009C6C06" w:rsidP="00AD2D93">
      <w:pPr>
        <w:spacing w:before="240"/>
        <w:rPr>
          <w:lang w:eastAsia="es-CL"/>
        </w:rPr>
      </w:pPr>
      <w:r>
        <w:rPr>
          <w:lang w:eastAsia="es-CL"/>
        </w:rPr>
        <w:t>La evaluación de la norma anual de MP2</w:t>
      </w:r>
      <w:proofErr w:type="gramStart"/>
      <w:r>
        <w:rPr>
          <w:lang w:eastAsia="es-CL"/>
        </w:rPr>
        <w:t>,5</w:t>
      </w:r>
      <w:proofErr w:type="gramEnd"/>
      <w:r>
        <w:rPr>
          <w:lang w:eastAsia="es-CL"/>
        </w:rPr>
        <w:t xml:space="preserve"> para las mediciones registradas por la estación Rancagua</w:t>
      </w:r>
      <w:r w:rsidR="00BC4A9C">
        <w:rPr>
          <w:rFonts w:cs="Arial"/>
          <w:color w:val="000000"/>
        </w:rPr>
        <w:t> </w:t>
      </w:r>
      <w:r w:rsidR="00674FF6">
        <w:rPr>
          <w:rFonts w:cs="Arial"/>
          <w:color w:val="000000"/>
        </w:rPr>
        <w:t>I</w:t>
      </w:r>
      <w:r>
        <w:rPr>
          <w:lang w:eastAsia="es-CL"/>
        </w:rPr>
        <w:t xml:space="preserve"> determinó que el promedio trianual </w:t>
      </w:r>
      <w:r w:rsidR="00A60486">
        <w:rPr>
          <w:lang w:eastAsia="es-CL"/>
        </w:rPr>
        <w:t xml:space="preserve">es </w:t>
      </w:r>
      <w:r w:rsidR="00A60486" w:rsidRPr="00731F33">
        <w:rPr>
          <w:lang w:eastAsia="es-CL"/>
        </w:rPr>
        <w:t xml:space="preserve">de 25 </w:t>
      </w:r>
      <w:proofErr w:type="spellStart"/>
      <w:r w:rsidR="00A60486" w:rsidRPr="00731F33">
        <w:t>μg</w:t>
      </w:r>
      <w:proofErr w:type="spellEnd"/>
      <w:r w:rsidR="00A60486" w:rsidRPr="00731F33">
        <w:t>/</w:t>
      </w:r>
      <w:proofErr w:type="spellStart"/>
      <w:r w:rsidR="00A60486" w:rsidRPr="00731F33">
        <w:t>m</w:t>
      </w:r>
      <w:r w:rsidR="00A60486" w:rsidRPr="00731F33">
        <w:rPr>
          <w:vertAlign w:val="superscript"/>
        </w:rPr>
        <w:t>3</w:t>
      </w:r>
      <w:proofErr w:type="spellEnd"/>
      <w:r w:rsidR="00A60486" w:rsidRPr="00731F33">
        <w:rPr>
          <w:vertAlign w:val="superscript"/>
        </w:rPr>
        <w:t xml:space="preserve"> </w:t>
      </w:r>
      <w:r w:rsidR="00A60486" w:rsidRPr="00731F33">
        <w:t>y</w:t>
      </w:r>
      <w:r w:rsidR="00A60486" w:rsidRPr="00731F33">
        <w:rPr>
          <w:lang w:eastAsia="es-CL"/>
        </w:rPr>
        <w:t xml:space="preserve"> </w:t>
      </w:r>
      <w:r w:rsidRPr="00731F33">
        <w:rPr>
          <w:lang w:eastAsia="es-CL"/>
        </w:rPr>
        <w:t>excede</w:t>
      </w:r>
      <w:r w:rsidR="001F1C50" w:rsidRPr="00731F33">
        <w:rPr>
          <w:lang w:eastAsia="es-CL"/>
        </w:rPr>
        <w:t xml:space="preserve"> en un 25% </w:t>
      </w:r>
      <w:r w:rsidRPr="00731F33">
        <w:rPr>
          <w:lang w:eastAsia="es-CL"/>
        </w:rPr>
        <w:t xml:space="preserve">el límite </w:t>
      </w:r>
      <w:r w:rsidR="001F1C50" w:rsidRPr="00731F33">
        <w:rPr>
          <w:lang w:eastAsia="es-CL"/>
        </w:rPr>
        <w:t>establecido en la norma</w:t>
      </w:r>
      <w:r w:rsidRPr="00731F33">
        <w:rPr>
          <w:lang w:eastAsia="es-CL"/>
        </w:rPr>
        <w:t>.</w:t>
      </w:r>
    </w:p>
    <w:p w14:paraId="65B07B58" w14:textId="77777777" w:rsidR="00AD2D93" w:rsidRDefault="00AD2D93" w:rsidP="00AD2D93">
      <w:pPr>
        <w:spacing w:before="240"/>
        <w:rPr>
          <w:lang w:eastAsia="es-CL"/>
        </w:rPr>
      </w:pPr>
      <w:r>
        <w:rPr>
          <w:lang w:eastAsia="es-CL"/>
        </w:rPr>
        <w:t>De acuerdo a los datos validados disponibles, no se cuenta con la información suficiente para llevar a cabo la evaluación de la norma anual para las estaciones Rancagua II y San Fernando.</w:t>
      </w:r>
    </w:p>
    <w:p w14:paraId="71F8826D" w14:textId="77777777" w:rsidR="00AD2D93" w:rsidRPr="000441F3" w:rsidRDefault="00AD2D93" w:rsidP="003311AE">
      <w:pPr>
        <w:rPr>
          <w:lang w:eastAsia="es-CL"/>
        </w:rPr>
      </w:pPr>
    </w:p>
    <w:p w14:paraId="7DA2F559" w14:textId="77777777" w:rsidR="000441F3" w:rsidRDefault="000441F3" w:rsidP="003311AE">
      <w:r>
        <w:br w:type="page"/>
      </w:r>
    </w:p>
    <w:p w14:paraId="6FAB5A14" w14:textId="77777777" w:rsidR="00027A73" w:rsidRDefault="00053ADF" w:rsidP="003311AE">
      <w:pPr>
        <w:pStyle w:val="Ttulo1"/>
      </w:pPr>
      <w:bookmarkStart w:id="40" w:name="_Toc482282220"/>
      <w:r>
        <w:lastRenderedPageBreak/>
        <w:t>CONCLUSIONES</w:t>
      </w:r>
      <w:bookmarkEnd w:id="40"/>
    </w:p>
    <w:p w14:paraId="1BABB01F" w14:textId="0A26A0BA" w:rsidR="00AC1B0C" w:rsidRPr="00FC63D2" w:rsidRDefault="00CC38DA" w:rsidP="003311AE">
      <w:r w:rsidRPr="00FC63D2">
        <w:t xml:space="preserve">El análisis </w:t>
      </w:r>
      <w:r w:rsidR="00565A95" w:rsidRPr="00FC63D2">
        <w:t xml:space="preserve">de los datos </w:t>
      </w:r>
      <w:r w:rsidRPr="00FC63D2">
        <w:t xml:space="preserve">de calidad del aire de la </w:t>
      </w:r>
      <w:r w:rsidR="0033548A" w:rsidRPr="0033548A">
        <w:t>Red SIVICA de la VI Región</w:t>
      </w:r>
      <w:r w:rsidR="00AC1B0C" w:rsidRPr="00FC63D2">
        <w:t xml:space="preserve">, consideró </w:t>
      </w:r>
      <w:r w:rsidR="003A1F25">
        <w:t>la información válida</w:t>
      </w:r>
      <w:r w:rsidR="00AC1B0C" w:rsidRPr="00FC63D2">
        <w:t xml:space="preserve"> generada de las mediciones de </w:t>
      </w:r>
      <w:r w:rsidR="009C6C06">
        <w:t>MP2</w:t>
      </w:r>
      <w:proofErr w:type="gramStart"/>
      <w:r w:rsidR="009C6C06">
        <w:t>,5</w:t>
      </w:r>
      <w:proofErr w:type="gramEnd"/>
      <w:r w:rsidR="00AC1B0C" w:rsidRPr="00FC63D2">
        <w:t xml:space="preserve">, </w:t>
      </w:r>
      <w:r w:rsidRPr="00FC63D2">
        <w:t>en base al per</w:t>
      </w:r>
      <w:r w:rsidR="003A1F25">
        <w:t>í</w:t>
      </w:r>
      <w:r w:rsidRPr="00FC63D2">
        <w:t>odo</w:t>
      </w:r>
      <w:r w:rsidR="0085108A" w:rsidRPr="00FC63D2">
        <w:t xml:space="preserve"> </w:t>
      </w:r>
      <w:r w:rsidR="0071240F" w:rsidRPr="00FC63D2">
        <w:t xml:space="preserve">comprendido entre el </w:t>
      </w:r>
      <w:r w:rsidR="00C82159" w:rsidRPr="00FC63D2">
        <w:t>1</w:t>
      </w:r>
      <w:r w:rsidR="00B4393A" w:rsidRPr="00FC63D2">
        <w:t>°</w:t>
      </w:r>
      <w:r w:rsidR="00C82159" w:rsidRPr="00FC63D2">
        <w:t xml:space="preserve"> de enero </w:t>
      </w:r>
      <w:r w:rsidR="006C19A1" w:rsidRPr="00FC63D2">
        <w:t>de 201</w:t>
      </w:r>
      <w:r w:rsidR="009C6C06">
        <w:t>4</w:t>
      </w:r>
      <w:r w:rsidR="006C19A1" w:rsidRPr="00FC63D2">
        <w:t xml:space="preserve"> y e</w:t>
      </w:r>
      <w:r w:rsidR="0085108A" w:rsidRPr="00FC63D2">
        <w:t xml:space="preserve">l 31 de </w:t>
      </w:r>
      <w:r w:rsidR="006C19A1" w:rsidRPr="00FC63D2">
        <w:t>diciembre de 201</w:t>
      </w:r>
      <w:r w:rsidR="009C6C06">
        <w:t>6</w:t>
      </w:r>
      <w:r w:rsidR="006C19A1" w:rsidRPr="00FC63D2">
        <w:t xml:space="preserve">, de las </w:t>
      </w:r>
      <w:r w:rsidR="00BD22A6" w:rsidRPr="00FC63D2">
        <w:t xml:space="preserve">estaciones de la </w:t>
      </w:r>
      <w:r w:rsidR="0033548A" w:rsidRPr="0033548A">
        <w:t xml:space="preserve">Red SIVICA de la VI Región </w:t>
      </w:r>
      <w:r w:rsidR="00AC1B0C" w:rsidRPr="00FC63D2">
        <w:t>con</w:t>
      </w:r>
      <w:r w:rsidR="006C19A1" w:rsidRPr="00FC63D2">
        <w:t xml:space="preserve"> representatividad poblacional por material particulado</w:t>
      </w:r>
      <w:r w:rsidR="0065777E" w:rsidRPr="00FC63D2">
        <w:t xml:space="preserve"> </w:t>
      </w:r>
      <w:proofErr w:type="spellStart"/>
      <w:r w:rsidR="009C6C06">
        <w:t>MP2,5</w:t>
      </w:r>
      <w:proofErr w:type="spellEnd"/>
      <w:r w:rsidR="00B4393A" w:rsidRPr="00FC63D2">
        <w:t xml:space="preserve">. </w:t>
      </w:r>
    </w:p>
    <w:p w14:paraId="24905CAC" w14:textId="77777777" w:rsidR="00375DD0" w:rsidRPr="00EC6277" w:rsidRDefault="00375DD0" w:rsidP="003311AE">
      <w:r>
        <w:t>Para el</w:t>
      </w:r>
      <w:r w:rsidRPr="00EC6277">
        <w:t xml:space="preserve"> examen de información se consider</w:t>
      </w:r>
      <w:r>
        <w:t>ó</w:t>
      </w:r>
      <w:r w:rsidRPr="00EC6277">
        <w:t xml:space="preserve"> como requisitos; la representatividad poblacional por </w:t>
      </w:r>
      <w:r w:rsidRPr="00FC63D2">
        <w:t>MP2</w:t>
      </w:r>
      <w:proofErr w:type="gramStart"/>
      <w:r w:rsidRPr="00FC63D2">
        <w:t>,5</w:t>
      </w:r>
      <w:proofErr w:type="gramEnd"/>
      <w:r w:rsidRPr="00FC63D2">
        <w:t xml:space="preserve">, </w:t>
      </w:r>
      <w:r w:rsidRPr="00EC6277">
        <w:t>el empleo de instrumentos de medición de contaminantes atmosféricos con aprobación USEPA y la correcta validación de los datos por parte del MMA.</w:t>
      </w:r>
    </w:p>
    <w:p w14:paraId="1BFE3930" w14:textId="61479594" w:rsidR="00084A8B" w:rsidRPr="003D0B51" w:rsidRDefault="00084A8B" w:rsidP="003311AE">
      <w:r w:rsidRPr="00B5232B">
        <w:t xml:space="preserve">Para la auditoría de los datos se consideraron los criterios establecidos en </w:t>
      </w:r>
      <w:r w:rsidR="00DC35BC">
        <w:t xml:space="preserve">el </w:t>
      </w:r>
      <w:r w:rsidR="00DC35BC" w:rsidRPr="000441F3">
        <w:rPr>
          <w:rFonts w:eastAsiaTheme="minorEastAsia"/>
          <w:lang w:eastAsia="es-CL"/>
        </w:rPr>
        <w:t>D.S. N°</w:t>
      </w:r>
      <w:r w:rsidR="00860B6C">
        <w:rPr>
          <w:rFonts w:eastAsiaTheme="minorEastAsia"/>
          <w:lang w:eastAsia="es-CL"/>
        </w:rPr>
        <w:t xml:space="preserve"> </w:t>
      </w:r>
      <w:r w:rsidR="00DC35BC" w:rsidRPr="000441F3">
        <w:rPr>
          <w:rFonts w:eastAsiaTheme="minorEastAsia"/>
          <w:lang w:eastAsia="es-CL"/>
        </w:rPr>
        <w:t>12/2011 del MMA</w:t>
      </w:r>
      <w:r w:rsidRPr="00B5232B">
        <w:t xml:space="preserve"> y </w:t>
      </w:r>
      <w:r>
        <w:t>aquellos contenidos en el</w:t>
      </w:r>
      <w:r w:rsidRPr="00B5232B">
        <w:t xml:space="preserve"> Reglamento de Estaciones de Medición de Contaminantes Atmosféricos, D.S. N°</w:t>
      </w:r>
      <w:r w:rsidR="00860B6C">
        <w:t xml:space="preserve"> </w:t>
      </w:r>
      <w:r w:rsidRPr="00B5232B">
        <w:t>61/2008, modificado por el D.S. N°</w:t>
      </w:r>
      <w:r w:rsidR="00860B6C">
        <w:t xml:space="preserve"> </w:t>
      </w:r>
      <w:r w:rsidR="00C51CDA">
        <w:t>30/2009, de MINSAL.</w:t>
      </w:r>
    </w:p>
    <w:p w14:paraId="02E4A53B" w14:textId="09688FE2" w:rsidR="003E0B2C" w:rsidRDefault="00DC35BC" w:rsidP="003311AE">
      <w:r>
        <w:t>De</w:t>
      </w:r>
      <w:r w:rsidR="00084A8B" w:rsidRPr="00FC63D2">
        <w:t xml:space="preserve">l resultado </w:t>
      </w:r>
      <w:r>
        <w:t>de la evaluación del cumplimiento de la norma para MP2,5 se concluye que</w:t>
      </w:r>
      <w:r w:rsidR="003E0B2C">
        <w:t xml:space="preserve"> para</w:t>
      </w:r>
      <w:r>
        <w:t xml:space="preserve"> la norma </w:t>
      </w:r>
      <w:r w:rsidR="00554D9F">
        <w:t>24 horas</w:t>
      </w:r>
      <w:r w:rsidR="009F2EDD">
        <w:t>,</w:t>
      </w:r>
      <w:r>
        <w:t xml:space="preserve"> calculada a través del percentil 98 de las concentraciones diarias</w:t>
      </w:r>
      <w:r w:rsidR="009F2EDD">
        <w:t>,</w:t>
      </w:r>
      <w:r>
        <w:t xml:space="preserve"> </w:t>
      </w:r>
      <w:r w:rsidR="003E0B2C">
        <w:t xml:space="preserve">se </w:t>
      </w:r>
      <w:r w:rsidRPr="00DC35BC">
        <w:t xml:space="preserve">sobrepasó el límite establecido </w:t>
      </w:r>
      <w:r w:rsidR="003E0B2C">
        <w:t xml:space="preserve">(50 </w:t>
      </w:r>
      <w:proofErr w:type="spellStart"/>
      <w:r w:rsidR="003E0B2C">
        <w:t>ug</w:t>
      </w:r>
      <w:proofErr w:type="spellEnd"/>
      <w:r w:rsidR="003E0B2C">
        <w:t>/</w:t>
      </w:r>
      <w:proofErr w:type="spellStart"/>
      <w:r w:rsidR="003E0B2C">
        <w:t>m</w:t>
      </w:r>
      <w:r w:rsidR="003E0B2C" w:rsidRPr="003E0B2C">
        <w:rPr>
          <w:vertAlign w:val="superscript"/>
        </w:rPr>
        <w:t>3</w:t>
      </w:r>
      <w:proofErr w:type="spellEnd"/>
      <w:r w:rsidR="003E0B2C">
        <w:t>)</w:t>
      </w:r>
      <w:r w:rsidRPr="00DC35BC">
        <w:t xml:space="preserve"> </w:t>
      </w:r>
      <w:r w:rsidR="00554D9F">
        <w:t xml:space="preserve">en el año 2016 para </w:t>
      </w:r>
      <w:r w:rsidR="003E0B2C">
        <w:t xml:space="preserve">las tres estaciones en estudio </w:t>
      </w:r>
      <w:r w:rsidR="00F10181">
        <w:t xml:space="preserve">Rancagua II, </w:t>
      </w:r>
      <w:r w:rsidR="00F10181">
        <w:t xml:space="preserve">San Fernando </w:t>
      </w:r>
      <w:r w:rsidR="00F10181">
        <w:t xml:space="preserve">y </w:t>
      </w:r>
      <w:r w:rsidR="00DD4E2E">
        <w:t xml:space="preserve">Rancagua I </w:t>
      </w:r>
      <w:r w:rsidR="004C1B1C">
        <w:t xml:space="preserve">con </w:t>
      </w:r>
      <w:r w:rsidR="00F10181">
        <w:t>121</w:t>
      </w:r>
      <w:r w:rsidR="00F10181" w:rsidRPr="004C1B1C">
        <w:t xml:space="preserve"> </w:t>
      </w:r>
      <w:proofErr w:type="spellStart"/>
      <w:r w:rsidR="00F10181">
        <w:t>ug</w:t>
      </w:r>
      <w:proofErr w:type="spellEnd"/>
      <w:r w:rsidR="00F10181">
        <w:t>/</w:t>
      </w:r>
      <w:proofErr w:type="spellStart"/>
      <w:r w:rsidR="00F10181">
        <w:t>m</w:t>
      </w:r>
      <w:r w:rsidR="00F10181" w:rsidRPr="003E0B2C">
        <w:rPr>
          <w:vertAlign w:val="superscript"/>
        </w:rPr>
        <w:t>3</w:t>
      </w:r>
      <w:proofErr w:type="spellEnd"/>
      <w:r w:rsidR="00F10181">
        <w:t xml:space="preserve">, </w:t>
      </w:r>
      <w:r w:rsidR="00F10181">
        <w:t>101</w:t>
      </w:r>
      <w:r w:rsidR="00F10181" w:rsidRPr="004C1B1C">
        <w:t xml:space="preserve"> </w:t>
      </w:r>
      <w:proofErr w:type="spellStart"/>
      <w:r w:rsidR="00F10181">
        <w:t>ug</w:t>
      </w:r>
      <w:proofErr w:type="spellEnd"/>
      <w:r w:rsidR="00F10181">
        <w:t>/</w:t>
      </w:r>
      <w:proofErr w:type="spellStart"/>
      <w:r w:rsidR="00F10181" w:rsidRPr="00F10181">
        <w:t>m</w:t>
      </w:r>
      <w:r w:rsidR="00F10181" w:rsidRPr="00F10181">
        <w:rPr>
          <w:vertAlign w:val="superscript"/>
        </w:rPr>
        <w:t>3</w:t>
      </w:r>
      <w:proofErr w:type="spellEnd"/>
      <w:r w:rsidR="00F10181">
        <w:t xml:space="preserve"> y </w:t>
      </w:r>
      <w:r w:rsidR="004C1B1C" w:rsidRPr="00F10181">
        <w:t>89</w:t>
      </w:r>
      <w:r w:rsidR="004C1B1C">
        <w:t xml:space="preserve"> </w:t>
      </w:r>
      <w:proofErr w:type="spellStart"/>
      <w:r w:rsidR="004C1B1C">
        <w:t>ug</w:t>
      </w:r>
      <w:proofErr w:type="spellEnd"/>
      <w:r w:rsidR="004C1B1C">
        <w:t>/</w:t>
      </w:r>
      <w:proofErr w:type="spellStart"/>
      <w:r w:rsidR="004C1B1C">
        <w:t>m</w:t>
      </w:r>
      <w:r w:rsidR="004C1B1C" w:rsidRPr="003E0B2C">
        <w:rPr>
          <w:vertAlign w:val="superscript"/>
        </w:rPr>
        <w:t>3</w:t>
      </w:r>
      <w:proofErr w:type="spellEnd"/>
      <w:r w:rsidR="004C1B1C">
        <w:t>,</w:t>
      </w:r>
      <w:r w:rsidR="00DD4E2E">
        <w:t xml:space="preserve"> </w:t>
      </w:r>
      <w:r w:rsidR="004C1B1C">
        <w:t>respectivamente</w:t>
      </w:r>
      <w:r w:rsidR="00554D9F">
        <w:t xml:space="preserve">, en el caso de la estación de Rancagua l </w:t>
      </w:r>
      <w:r w:rsidR="004C1B1C">
        <w:t xml:space="preserve">la norma </w:t>
      </w:r>
      <w:r w:rsidR="00554D9F">
        <w:t xml:space="preserve">es superada en </w:t>
      </w:r>
      <w:r w:rsidR="004C1B1C">
        <w:t>el año</w:t>
      </w:r>
      <w:r w:rsidR="00554D9F">
        <w:t xml:space="preserve"> 2014 </w:t>
      </w:r>
      <w:r w:rsidR="004C1B1C">
        <w:t xml:space="preserve">con 98 </w:t>
      </w:r>
      <w:proofErr w:type="spellStart"/>
      <w:r w:rsidR="004C1B1C">
        <w:t>ug</w:t>
      </w:r>
      <w:proofErr w:type="spellEnd"/>
      <w:r w:rsidR="004C1B1C">
        <w:t>/</w:t>
      </w:r>
      <w:proofErr w:type="spellStart"/>
      <w:r w:rsidR="004C1B1C">
        <w:t>m</w:t>
      </w:r>
      <w:r w:rsidR="004C1B1C" w:rsidRPr="003E0B2C">
        <w:rPr>
          <w:vertAlign w:val="superscript"/>
        </w:rPr>
        <w:t>3</w:t>
      </w:r>
      <w:proofErr w:type="spellEnd"/>
      <w:r w:rsidR="004C1B1C">
        <w:rPr>
          <w:vertAlign w:val="superscript"/>
        </w:rPr>
        <w:t xml:space="preserve"> </w:t>
      </w:r>
      <w:r w:rsidR="00554D9F">
        <w:t xml:space="preserve">y </w:t>
      </w:r>
      <w:r w:rsidR="004C1B1C">
        <w:t xml:space="preserve">en el año </w:t>
      </w:r>
      <w:r w:rsidR="00554D9F">
        <w:t>2015</w:t>
      </w:r>
      <w:r w:rsidR="00F10181">
        <w:t xml:space="preserve"> con 75 </w:t>
      </w:r>
      <w:proofErr w:type="spellStart"/>
      <w:r w:rsidR="004C1B1C">
        <w:t>ug</w:t>
      </w:r>
      <w:proofErr w:type="spellEnd"/>
      <w:r w:rsidR="004C1B1C">
        <w:t>/</w:t>
      </w:r>
      <w:proofErr w:type="spellStart"/>
      <w:r w:rsidR="004C1B1C">
        <w:t>m</w:t>
      </w:r>
      <w:r w:rsidR="004C1B1C" w:rsidRPr="003E0B2C">
        <w:rPr>
          <w:vertAlign w:val="superscript"/>
        </w:rPr>
        <w:t>3</w:t>
      </w:r>
      <w:proofErr w:type="spellEnd"/>
      <w:r w:rsidR="004C1B1C">
        <w:t xml:space="preserve"> </w:t>
      </w:r>
      <w:r w:rsidRPr="00DC35BC">
        <w:t>.</w:t>
      </w:r>
      <w:r w:rsidR="00F95B83">
        <w:t xml:space="preserve"> Cabe señalar que a pesar de que el </w:t>
      </w:r>
      <w:r w:rsidR="00D516E6">
        <w:t>número de datos disponibles</w:t>
      </w:r>
      <w:r w:rsidR="00063DA6">
        <w:t xml:space="preserve"> de las concentraciones de 24 horas </w:t>
      </w:r>
      <w:r w:rsidR="006E63CF">
        <w:t xml:space="preserve">en el año 2016 </w:t>
      </w:r>
      <w:r w:rsidR="00D516E6">
        <w:t xml:space="preserve">en </w:t>
      </w:r>
      <w:r w:rsidR="00F95B83">
        <w:t xml:space="preserve">las estaciones Rancagua ll y San Fernando es </w:t>
      </w:r>
      <w:r w:rsidR="0009797C">
        <w:t>inferior</w:t>
      </w:r>
      <w:r w:rsidR="00D516E6">
        <w:t xml:space="preserve"> al 75%, </w:t>
      </w:r>
      <w:r w:rsidR="006E63CF">
        <w:t xml:space="preserve">es posible </w:t>
      </w:r>
      <w:r w:rsidR="00FC1032">
        <w:t xml:space="preserve">de igual manera </w:t>
      </w:r>
      <w:r w:rsidR="006E63CF">
        <w:t xml:space="preserve">determinar que la norma </w:t>
      </w:r>
      <w:r w:rsidR="00244FD0">
        <w:t xml:space="preserve">en su nivel diario </w:t>
      </w:r>
      <w:r w:rsidR="006E63CF">
        <w:t>es superada en el año 2016</w:t>
      </w:r>
      <w:r w:rsidR="00FC1032">
        <w:t>.</w:t>
      </w:r>
    </w:p>
    <w:p w14:paraId="1B8CD3F2" w14:textId="1814917B" w:rsidR="00961B1A" w:rsidRDefault="00961B1A" w:rsidP="003311AE">
      <w:r>
        <w:t xml:space="preserve">Complementariamente, se calculó el número de excedencias a la norma de 24 horas en la estación Rancagua I resultando con 65, 43 y 39 días de excedencias en los años 2014, 2015 y 2016 respectivamente, mientras que, para el año 2016, </w:t>
      </w:r>
      <w:r w:rsidR="00112878">
        <w:t>la estación Rancagua II registro</w:t>
      </w:r>
      <w:r>
        <w:t xml:space="preserve"> 50 días de excedencia y San Fernando 32 días.</w:t>
      </w:r>
      <w:r w:rsidRPr="003E0B2C">
        <w:t xml:space="preserve"> </w:t>
      </w:r>
    </w:p>
    <w:p w14:paraId="55572178" w14:textId="77777777" w:rsidR="00961B1A" w:rsidRPr="00961B1A" w:rsidRDefault="00961B1A" w:rsidP="00961B1A">
      <w:bookmarkStart w:id="41" w:name="_Toc482282221"/>
      <w:r w:rsidRPr="00961B1A">
        <w:t xml:space="preserve">Finalmente, con respecto a la evaluación de la norma anual para MP2,5 en la Red SIVICA de la VI Región, se pudo determinar que el promedio trianual es de 25 </w:t>
      </w:r>
      <w:proofErr w:type="spellStart"/>
      <w:r w:rsidRPr="00961B1A">
        <w:t>ug</w:t>
      </w:r>
      <w:proofErr w:type="spellEnd"/>
      <w:r w:rsidRPr="00961B1A">
        <w:t>/</w:t>
      </w:r>
      <w:proofErr w:type="spellStart"/>
      <w:r w:rsidRPr="00961B1A">
        <w:t>m</w:t>
      </w:r>
      <w:r w:rsidRPr="00BC4A9C">
        <w:rPr>
          <w:vertAlign w:val="superscript"/>
        </w:rPr>
        <w:t>3</w:t>
      </w:r>
      <w:proofErr w:type="spellEnd"/>
      <w:r w:rsidRPr="00961B1A">
        <w:t xml:space="preserve">  en la estación Rancagua I  y al compararlo con el límite establecido en la norma anual de MP2,5, se constata que este excede en un 25%. En relación a las estaciones Rancagua II y San Fernando no es posible llevar a cabo la evaluación que implica el cálculo del promedio trianual, debido a que las estaciones no contaban con representatividad poblacional.</w:t>
      </w:r>
    </w:p>
    <w:p w14:paraId="7D4A3745" w14:textId="77777777" w:rsidR="00961B1A" w:rsidRDefault="00961B1A">
      <w:pPr>
        <w:spacing w:before="0" w:after="200"/>
        <w:jc w:val="left"/>
      </w:pPr>
      <w:r>
        <w:rPr>
          <w:b/>
          <w:caps/>
        </w:rPr>
        <w:br w:type="page"/>
      </w:r>
    </w:p>
    <w:p w14:paraId="42C472CB" w14:textId="0AABD655" w:rsidR="00FC4960" w:rsidRDefault="00A46040" w:rsidP="00961B1A">
      <w:pPr>
        <w:pStyle w:val="Ttulo1"/>
      </w:pPr>
      <w:r>
        <w:lastRenderedPageBreak/>
        <w:t>ANEXO</w:t>
      </w:r>
      <w:r w:rsidR="004F5AA0">
        <w:t>S</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A939AD" w14:paraId="2D87B5AC" w14:textId="77777777" w:rsidTr="006316AB">
        <w:trPr>
          <w:trHeight w:val="286"/>
          <w:jc w:val="center"/>
        </w:trPr>
        <w:tc>
          <w:tcPr>
            <w:tcW w:w="452" w:type="pct"/>
            <w:shd w:val="clear" w:color="auto" w:fill="D9D9D9"/>
          </w:tcPr>
          <w:p w14:paraId="05749DC2" w14:textId="77777777" w:rsidR="00172089" w:rsidRPr="00A939AD" w:rsidRDefault="00172089" w:rsidP="00A939AD">
            <w:pPr>
              <w:pStyle w:val="Sinespaciado"/>
              <w:rPr>
                <w:b/>
                <w:sz w:val="20"/>
              </w:rPr>
            </w:pPr>
            <w:r w:rsidRPr="00A939AD">
              <w:rPr>
                <w:b/>
                <w:sz w:val="20"/>
              </w:rPr>
              <w:t>N° Anexo</w:t>
            </w:r>
          </w:p>
        </w:tc>
        <w:tc>
          <w:tcPr>
            <w:tcW w:w="4548" w:type="pct"/>
            <w:shd w:val="clear" w:color="auto" w:fill="D9D9D9"/>
            <w:vAlign w:val="center"/>
          </w:tcPr>
          <w:p w14:paraId="65D4BDF1" w14:textId="77777777" w:rsidR="00172089" w:rsidRPr="00A939AD" w:rsidRDefault="00172089" w:rsidP="00A939AD">
            <w:pPr>
              <w:pStyle w:val="Sinespaciado"/>
              <w:rPr>
                <w:b/>
                <w:sz w:val="20"/>
              </w:rPr>
            </w:pPr>
            <w:r w:rsidRPr="00A939AD">
              <w:rPr>
                <w:b/>
                <w:sz w:val="20"/>
              </w:rPr>
              <w:t>Nombre Anexo</w:t>
            </w:r>
          </w:p>
        </w:tc>
      </w:tr>
      <w:tr w:rsidR="002E57F1" w:rsidRPr="00515719" w14:paraId="3A367724" w14:textId="77777777" w:rsidTr="006316AB">
        <w:trPr>
          <w:trHeight w:val="286"/>
          <w:jc w:val="center"/>
        </w:trPr>
        <w:tc>
          <w:tcPr>
            <w:tcW w:w="452" w:type="pct"/>
            <w:shd w:val="clear" w:color="auto" w:fill="auto"/>
            <w:vAlign w:val="center"/>
          </w:tcPr>
          <w:p w14:paraId="4A514945" w14:textId="77777777" w:rsidR="002E57F1" w:rsidRPr="00515719" w:rsidRDefault="002E57F1" w:rsidP="00A939AD">
            <w:pPr>
              <w:pStyle w:val="Sinespaciado"/>
              <w:rPr>
                <w:sz w:val="20"/>
              </w:rPr>
            </w:pPr>
            <w:r w:rsidRPr="00515719">
              <w:rPr>
                <w:sz w:val="20"/>
              </w:rPr>
              <w:t>1</w:t>
            </w:r>
          </w:p>
        </w:tc>
        <w:tc>
          <w:tcPr>
            <w:tcW w:w="4548" w:type="pct"/>
            <w:shd w:val="clear" w:color="auto" w:fill="auto"/>
            <w:vAlign w:val="center"/>
          </w:tcPr>
          <w:p w14:paraId="2B74C857" w14:textId="77777777" w:rsidR="002E57F1" w:rsidRPr="00515719" w:rsidRDefault="001A7879" w:rsidP="00A939AD">
            <w:pPr>
              <w:pStyle w:val="Sinespaciado"/>
              <w:jc w:val="left"/>
              <w:rPr>
                <w:sz w:val="20"/>
              </w:rPr>
            </w:pPr>
            <w:r w:rsidRPr="00515719">
              <w:rPr>
                <w:sz w:val="20"/>
              </w:rPr>
              <w:t>Antecedentes Remitidos por MMA</w:t>
            </w:r>
          </w:p>
        </w:tc>
      </w:tr>
      <w:tr w:rsidR="002E57F1" w:rsidRPr="00515719" w14:paraId="5F5C1DE0" w14:textId="77777777" w:rsidTr="006316AB">
        <w:trPr>
          <w:trHeight w:val="286"/>
          <w:jc w:val="center"/>
        </w:trPr>
        <w:tc>
          <w:tcPr>
            <w:tcW w:w="452" w:type="pct"/>
            <w:shd w:val="clear" w:color="auto" w:fill="auto"/>
            <w:vAlign w:val="center"/>
          </w:tcPr>
          <w:p w14:paraId="56856922" w14:textId="77777777" w:rsidR="002E57F1" w:rsidRPr="00515719" w:rsidRDefault="002E57F1" w:rsidP="00A939AD">
            <w:pPr>
              <w:pStyle w:val="Sinespaciado"/>
              <w:rPr>
                <w:sz w:val="20"/>
              </w:rPr>
            </w:pPr>
            <w:r w:rsidRPr="00515719">
              <w:rPr>
                <w:sz w:val="20"/>
              </w:rPr>
              <w:t>2</w:t>
            </w:r>
          </w:p>
        </w:tc>
        <w:tc>
          <w:tcPr>
            <w:tcW w:w="4548" w:type="pct"/>
            <w:shd w:val="clear" w:color="auto" w:fill="auto"/>
            <w:vAlign w:val="center"/>
          </w:tcPr>
          <w:p w14:paraId="571F1B03" w14:textId="77777777" w:rsidR="002E57F1" w:rsidRPr="00515719" w:rsidRDefault="00AA4CDC" w:rsidP="00A939AD">
            <w:pPr>
              <w:pStyle w:val="Sinespaciado"/>
              <w:jc w:val="left"/>
              <w:rPr>
                <w:sz w:val="20"/>
              </w:rPr>
            </w:pPr>
            <w:r w:rsidRPr="00515719">
              <w:rPr>
                <w:sz w:val="20"/>
              </w:rPr>
              <w:t>Resoluciones EMRP</w:t>
            </w:r>
          </w:p>
        </w:tc>
      </w:tr>
      <w:tr w:rsidR="003D6E53" w:rsidRPr="00515719" w14:paraId="2BB5DC99" w14:textId="77777777" w:rsidTr="006316AB">
        <w:trPr>
          <w:trHeight w:val="286"/>
          <w:jc w:val="center"/>
        </w:trPr>
        <w:tc>
          <w:tcPr>
            <w:tcW w:w="452" w:type="pct"/>
            <w:shd w:val="clear" w:color="auto" w:fill="auto"/>
            <w:vAlign w:val="center"/>
          </w:tcPr>
          <w:p w14:paraId="6BF307C5" w14:textId="77777777" w:rsidR="003D6E53" w:rsidRPr="00515719" w:rsidRDefault="003D6E53" w:rsidP="00A939AD">
            <w:pPr>
              <w:pStyle w:val="Sinespaciado"/>
              <w:rPr>
                <w:sz w:val="20"/>
              </w:rPr>
            </w:pPr>
            <w:r w:rsidRPr="00515719">
              <w:rPr>
                <w:sz w:val="20"/>
              </w:rPr>
              <w:t>3</w:t>
            </w:r>
          </w:p>
        </w:tc>
        <w:tc>
          <w:tcPr>
            <w:tcW w:w="4548" w:type="pct"/>
            <w:shd w:val="clear" w:color="auto" w:fill="auto"/>
            <w:vAlign w:val="center"/>
          </w:tcPr>
          <w:p w14:paraId="657DF1E5" w14:textId="77777777" w:rsidR="003D6E53" w:rsidRPr="00515719" w:rsidRDefault="00AA4CDC" w:rsidP="00A939AD">
            <w:pPr>
              <w:pStyle w:val="Sinespaciado"/>
              <w:jc w:val="left"/>
              <w:rPr>
                <w:sz w:val="20"/>
              </w:rPr>
            </w:pPr>
            <w:r w:rsidRPr="00515719">
              <w:rPr>
                <w:sz w:val="20"/>
              </w:rPr>
              <w:t xml:space="preserve">Datos de calidad del aire para </w:t>
            </w:r>
            <w:r w:rsidR="00515719" w:rsidRPr="00515719">
              <w:rPr>
                <w:sz w:val="20"/>
              </w:rPr>
              <w:t>el año 2014, 2015 y 2016</w:t>
            </w:r>
          </w:p>
        </w:tc>
      </w:tr>
    </w:tbl>
    <w:p w14:paraId="7ADC9D77" w14:textId="77777777" w:rsidR="00AF7438" w:rsidRDefault="00AF7438" w:rsidP="003311AE"/>
    <w:p w14:paraId="7C91CDCC" w14:textId="77777777" w:rsidR="00AF7438" w:rsidRDefault="00AF7438" w:rsidP="003311AE"/>
    <w:p w14:paraId="0090F6C9" w14:textId="77777777" w:rsidR="00964767" w:rsidRDefault="00964767" w:rsidP="003311AE"/>
    <w:sectPr w:rsidR="00964767" w:rsidSect="00A939AD">
      <w:headerReference w:type="default" r:id="rId17"/>
      <w:footerReference w:type="default" r:id="rId18"/>
      <w:headerReference w:type="first" r:id="rId19"/>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9407F" w14:textId="77777777" w:rsidR="00D213A1" w:rsidRDefault="00D213A1" w:rsidP="003311AE">
      <w:r>
        <w:separator/>
      </w:r>
    </w:p>
    <w:p w14:paraId="2DDC091A" w14:textId="77777777" w:rsidR="00D213A1" w:rsidRDefault="00D213A1" w:rsidP="003311AE"/>
    <w:p w14:paraId="6D55F06D" w14:textId="77777777" w:rsidR="00D213A1" w:rsidRDefault="00D213A1" w:rsidP="003311AE"/>
  </w:endnote>
  <w:endnote w:type="continuationSeparator" w:id="0">
    <w:p w14:paraId="281B323E" w14:textId="77777777" w:rsidR="00D213A1" w:rsidRDefault="00D213A1" w:rsidP="003311AE">
      <w:r>
        <w:continuationSeparator/>
      </w:r>
    </w:p>
    <w:p w14:paraId="3663332A" w14:textId="77777777" w:rsidR="00D213A1" w:rsidRDefault="00D213A1" w:rsidP="003311AE"/>
    <w:p w14:paraId="16AEA668" w14:textId="77777777" w:rsidR="00D213A1" w:rsidRDefault="00D213A1" w:rsidP="00331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AD114" w14:textId="77777777" w:rsidR="007C436B" w:rsidRPr="003311AE" w:rsidRDefault="007C436B" w:rsidP="003311AE">
    <w:pPr>
      <w:tabs>
        <w:tab w:val="center" w:pos="4419"/>
        <w:tab w:val="right" w:pos="8838"/>
      </w:tabs>
      <w:spacing w:after="0" w:line="240" w:lineRule="auto"/>
      <w:jc w:val="right"/>
      <w:rPr>
        <w:rFonts w:eastAsiaTheme="minorEastAsia"/>
        <w:lang w:eastAsia="es-CL"/>
      </w:rPr>
    </w:pPr>
    <w:r w:rsidRPr="003311AE">
      <w:rPr>
        <w:rFonts w:eastAsiaTheme="minorEastAsia"/>
        <w:lang w:eastAsia="es-CL"/>
      </w:rPr>
      <w:fldChar w:fldCharType="begin"/>
    </w:r>
    <w:r w:rsidRPr="003311AE">
      <w:rPr>
        <w:rFonts w:eastAsiaTheme="minorEastAsia"/>
        <w:lang w:eastAsia="es-CL"/>
      </w:rPr>
      <w:instrText>PAGE   \* MERGEFORMAT</w:instrText>
    </w:r>
    <w:r w:rsidRPr="003311AE">
      <w:rPr>
        <w:rFonts w:eastAsiaTheme="minorEastAsia"/>
        <w:lang w:eastAsia="es-CL"/>
      </w:rPr>
      <w:fldChar w:fldCharType="separate"/>
    </w:r>
    <w:r w:rsidR="00DD4E2E" w:rsidRPr="00DD4E2E">
      <w:rPr>
        <w:rFonts w:eastAsiaTheme="minorEastAsia"/>
        <w:noProof/>
        <w:lang w:val="es-ES" w:eastAsia="es-CL"/>
      </w:rPr>
      <w:t>2</w:t>
    </w:r>
    <w:r w:rsidRPr="003311AE">
      <w:rPr>
        <w:rFonts w:eastAsiaTheme="minorEastAsia"/>
        <w:noProof/>
        <w:lang w:val="es-ES" w:eastAsia="es-CL"/>
      </w:rPr>
      <w:fldChar w:fldCharType="end"/>
    </w:r>
  </w:p>
  <w:p w14:paraId="6653EAE4" w14:textId="77777777" w:rsidR="007C436B" w:rsidRPr="003311AE" w:rsidRDefault="007C436B" w:rsidP="00C27A12">
    <w:pPr>
      <w:pStyle w:val="Sinespaciado"/>
    </w:pPr>
    <w:r w:rsidRPr="003311AE">
      <w:t>Superintendencia del Medio Ambiente</w:t>
    </w:r>
  </w:p>
  <w:p w14:paraId="3C672C22" w14:textId="77777777" w:rsidR="007C436B" w:rsidRPr="003311AE" w:rsidRDefault="007C436B" w:rsidP="00C27A12">
    <w:pPr>
      <w:pStyle w:val="Sinespaciado"/>
      <w:rPr>
        <w:rFonts w:cstheme="minorHAnsi"/>
        <w:color w:val="7F7F7F" w:themeColor="text1" w:themeTint="80"/>
        <w:u w:val="single"/>
      </w:rPr>
    </w:pPr>
    <w:r w:rsidRPr="003311AE">
      <w:rPr>
        <w:rFonts w:cstheme="minorHAnsi"/>
        <w:color w:val="7F7F7F" w:themeColor="text1" w:themeTint="80"/>
      </w:rPr>
      <w:t xml:space="preserve">Teatinos 280 pisos 8 y 9, Santiago / </w:t>
    </w:r>
    <w:hyperlink r:id="rId1" w:history="1">
      <w:r w:rsidRPr="003311AE">
        <w:rPr>
          <w:rFonts w:cstheme="minorHAnsi"/>
          <w:color w:val="7F7F7F" w:themeColor="text1" w:themeTint="80"/>
          <w:u w:val="single"/>
        </w:rPr>
        <w:t>contacto.sma@sma.gob.cl</w:t>
      </w:r>
    </w:hyperlink>
    <w:r w:rsidRPr="003311AE">
      <w:rPr>
        <w:rFonts w:cstheme="minorHAnsi"/>
        <w:color w:val="7F7F7F" w:themeColor="text1" w:themeTint="80"/>
      </w:rPr>
      <w:t xml:space="preserve"> / </w:t>
    </w:r>
    <w:hyperlink r:id="rId2" w:history="1">
      <w:r w:rsidRPr="003311AE">
        <w:rPr>
          <w:rFonts w:cstheme="minorHAnsi"/>
          <w:color w:val="7F7F7F" w:themeColor="text1" w:themeTint="80"/>
          <w:u w:val="single"/>
        </w:rPr>
        <w:t>www.sma.gob.cl</w:t>
      </w:r>
    </w:hyperlink>
  </w:p>
  <w:p w14:paraId="5D14DF21" w14:textId="77777777" w:rsidR="007C436B" w:rsidRPr="003311AE" w:rsidRDefault="007C436B" w:rsidP="009A768E">
    <w:pPr>
      <w:pStyle w:val="Sinespaciado"/>
      <w:rPr>
        <w:rFonts w:cstheme="minorHAnsi"/>
        <w:color w:val="7F7F7F" w:themeColor="text1" w:themeTint="80"/>
      </w:rPr>
    </w:pPr>
    <w:r w:rsidRPr="009A768E">
      <w:rPr>
        <w:rFonts w:cstheme="minorHAnsi"/>
        <w:color w:val="7F7F7F" w:themeColor="text1" w:themeTint="80"/>
      </w:rPr>
      <w:t>DFZ-2017-617-VI-NC-EI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73AC6" w14:textId="77777777" w:rsidR="00D213A1" w:rsidRDefault="00D213A1" w:rsidP="003311AE">
      <w:r>
        <w:separator/>
      </w:r>
    </w:p>
    <w:p w14:paraId="7976A481" w14:textId="77777777" w:rsidR="00D213A1" w:rsidRDefault="00D213A1" w:rsidP="003311AE"/>
    <w:p w14:paraId="5791DC40" w14:textId="77777777" w:rsidR="00D213A1" w:rsidRDefault="00D213A1" w:rsidP="003311AE"/>
  </w:footnote>
  <w:footnote w:type="continuationSeparator" w:id="0">
    <w:p w14:paraId="601C5CEB" w14:textId="77777777" w:rsidR="00D213A1" w:rsidRDefault="00D213A1" w:rsidP="003311AE">
      <w:r>
        <w:continuationSeparator/>
      </w:r>
    </w:p>
    <w:p w14:paraId="3B257E42" w14:textId="77777777" w:rsidR="00D213A1" w:rsidRDefault="00D213A1" w:rsidP="003311AE"/>
    <w:p w14:paraId="2869907B" w14:textId="77777777" w:rsidR="00D213A1" w:rsidRDefault="00D213A1" w:rsidP="003311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3401" w14:textId="77777777" w:rsidR="007C436B" w:rsidRDefault="007C436B" w:rsidP="003311AE">
    <w:r>
      <w:rPr>
        <w:noProof/>
        <w:lang w:eastAsia="es-CL"/>
      </w:rPr>
      <w:drawing>
        <wp:inline distT="0" distB="0" distL="0" distR="0" wp14:anchorId="66AECC0B" wp14:editId="5AD6A5E0">
          <wp:extent cx="2495550" cy="6186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9A52" w14:textId="77777777" w:rsidR="007C436B" w:rsidRDefault="007C436B" w:rsidP="003311AE">
    <w:pPr>
      <w:pStyle w:val="Encabezado"/>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56E9C"/>
    <w:multiLevelType w:val="hybridMultilevel"/>
    <w:tmpl w:val="2E4699B4"/>
    <w:lvl w:ilvl="0" w:tplc="1A8255FC">
      <w:start w:val="4"/>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3F483172"/>
    <w:lvl w:ilvl="0">
      <w:start w:val="1"/>
      <w:numFmt w:val="decimal"/>
      <w:pStyle w:val="Ttulo1"/>
      <w:lvlText w:val="%1."/>
      <w:lvlJc w:val="left"/>
      <w:pPr>
        <w:ind w:left="360" w:hanging="360"/>
      </w:pPr>
      <w:rPr>
        <w:b/>
      </w:rPr>
    </w:lvl>
    <w:lvl w:ilvl="1">
      <w:start w:val="1"/>
      <w:numFmt w:val="decimal"/>
      <w:pStyle w:val="Ttulo2"/>
      <w:lvlText w:val="%1.%2."/>
      <w:lvlJc w:val="left"/>
      <w:pPr>
        <w:ind w:left="2276"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8"/>
  </w:num>
  <w:num w:numId="6">
    <w:abstractNumId w:val="10"/>
  </w:num>
  <w:num w:numId="7">
    <w:abstractNumId w:val="3"/>
  </w:num>
  <w:num w:numId="8">
    <w:abstractNumId w:val="3"/>
  </w:num>
  <w:num w:numId="9">
    <w:abstractNumId w:val="4"/>
  </w:num>
  <w:num w:numId="10">
    <w:abstractNumId w:val="15"/>
  </w:num>
  <w:num w:numId="11">
    <w:abstractNumId w:val="12"/>
  </w:num>
  <w:num w:numId="12">
    <w:abstractNumId w:val="1"/>
  </w:num>
  <w:num w:numId="13">
    <w:abstractNumId w:val="14"/>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4EC5"/>
    <w:rsid w:val="0000548C"/>
    <w:rsid w:val="00006FF5"/>
    <w:rsid w:val="0001045C"/>
    <w:rsid w:val="00010986"/>
    <w:rsid w:val="0001160A"/>
    <w:rsid w:val="00011AB3"/>
    <w:rsid w:val="00011F5C"/>
    <w:rsid w:val="00013379"/>
    <w:rsid w:val="00013A04"/>
    <w:rsid w:val="00013DD4"/>
    <w:rsid w:val="000143CA"/>
    <w:rsid w:val="00014EA0"/>
    <w:rsid w:val="000172F5"/>
    <w:rsid w:val="00017A1D"/>
    <w:rsid w:val="000212E9"/>
    <w:rsid w:val="00022BB5"/>
    <w:rsid w:val="000233F1"/>
    <w:rsid w:val="00023509"/>
    <w:rsid w:val="00024BB7"/>
    <w:rsid w:val="000252A9"/>
    <w:rsid w:val="00026758"/>
    <w:rsid w:val="00026B51"/>
    <w:rsid w:val="00027A73"/>
    <w:rsid w:val="000317B7"/>
    <w:rsid w:val="0003189B"/>
    <w:rsid w:val="000318D7"/>
    <w:rsid w:val="00031EB5"/>
    <w:rsid w:val="0003212A"/>
    <w:rsid w:val="000329B0"/>
    <w:rsid w:val="000339A3"/>
    <w:rsid w:val="00033DD0"/>
    <w:rsid w:val="00034B5D"/>
    <w:rsid w:val="000353D9"/>
    <w:rsid w:val="000358FC"/>
    <w:rsid w:val="00036ACD"/>
    <w:rsid w:val="000441F3"/>
    <w:rsid w:val="00044ABA"/>
    <w:rsid w:val="00045AB4"/>
    <w:rsid w:val="00045AF2"/>
    <w:rsid w:val="00046678"/>
    <w:rsid w:val="00046F63"/>
    <w:rsid w:val="000523C6"/>
    <w:rsid w:val="0005330C"/>
    <w:rsid w:val="00053ADF"/>
    <w:rsid w:val="00054EDF"/>
    <w:rsid w:val="0005569B"/>
    <w:rsid w:val="00055C80"/>
    <w:rsid w:val="000566E4"/>
    <w:rsid w:val="00056B9E"/>
    <w:rsid w:val="00056CB4"/>
    <w:rsid w:val="00060F9A"/>
    <w:rsid w:val="000615B8"/>
    <w:rsid w:val="00062EB0"/>
    <w:rsid w:val="00063799"/>
    <w:rsid w:val="00063DA6"/>
    <w:rsid w:val="000673B1"/>
    <w:rsid w:val="00070132"/>
    <w:rsid w:val="00072167"/>
    <w:rsid w:val="000728FB"/>
    <w:rsid w:val="00073213"/>
    <w:rsid w:val="00073865"/>
    <w:rsid w:val="000755FB"/>
    <w:rsid w:val="00080ED4"/>
    <w:rsid w:val="00081A42"/>
    <w:rsid w:val="00082A73"/>
    <w:rsid w:val="000839FE"/>
    <w:rsid w:val="0008457F"/>
    <w:rsid w:val="000845CE"/>
    <w:rsid w:val="00084A8B"/>
    <w:rsid w:val="00084F0F"/>
    <w:rsid w:val="00087EEE"/>
    <w:rsid w:val="0009059A"/>
    <w:rsid w:val="000923FB"/>
    <w:rsid w:val="0009616E"/>
    <w:rsid w:val="00096F2D"/>
    <w:rsid w:val="0009762F"/>
    <w:rsid w:val="000977B8"/>
    <w:rsid w:val="0009797C"/>
    <w:rsid w:val="000A16E2"/>
    <w:rsid w:val="000A2266"/>
    <w:rsid w:val="000A6C87"/>
    <w:rsid w:val="000A74D2"/>
    <w:rsid w:val="000A7842"/>
    <w:rsid w:val="000B04BE"/>
    <w:rsid w:val="000B2AC3"/>
    <w:rsid w:val="000B2D9C"/>
    <w:rsid w:val="000B39BF"/>
    <w:rsid w:val="000B6F1B"/>
    <w:rsid w:val="000C0C16"/>
    <w:rsid w:val="000C1783"/>
    <w:rsid w:val="000C1CC3"/>
    <w:rsid w:val="000C4407"/>
    <w:rsid w:val="000C6A0B"/>
    <w:rsid w:val="000C77E4"/>
    <w:rsid w:val="000C7AD4"/>
    <w:rsid w:val="000D01B1"/>
    <w:rsid w:val="000D1205"/>
    <w:rsid w:val="000D4104"/>
    <w:rsid w:val="000D46DD"/>
    <w:rsid w:val="000D4A9B"/>
    <w:rsid w:val="000D568B"/>
    <w:rsid w:val="000D5AFA"/>
    <w:rsid w:val="000E00C8"/>
    <w:rsid w:val="000E2ADC"/>
    <w:rsid w:val="000E3D79"/>
    <w:rsid w:val="000E4F63"/>
    <w:rsid w:val="000E58E0"/>
    <w:rsid w:val="000E59BB"/>
    <w:rsid w:val="000E679C"/>
    <w:rsid w:val="000F0769"/>
    <w:rsid w:val="000F435E"/>
    <w:rsid w:val="000F45E3"/>
    <w:rsid w:val="000F4CC5"/>
    <w:rsid w:val="000F60FB"/>
    <w:rsid w:val="000F7B76"/>
    <w:rsid w:val="00100C72"/>
    <w:rsid w:val="00100D86"/>
    <w:rsid w:val="001058B9"/>
    <w:rsid w:val="00105D47"/>
    <w:rsid w:val="0011264C"/>
    <w:rsid w:val="00112878"/>
    <w:rsid w:val="00114123"/>
    <w:rsid w:val="00114EE5"/>
    <w:rsid w:val="00120900"/>
    <w:rsid w:val="0012095C"/>
    <w:rsid w:val="00120C26"/>
    <w:rsid w:val="0012113A"/>
    <w:rsid w:val="00121FDC"/>
    <w:rsid w:val="001221C7"/>
    <w:rsid w:val="00123C7C"/>
    <w:rsid w:val="00123FB5"/>
    <w:rsid w:val="00124B7A"/>
    <w:rsid w:val="001263D2"/>
    <w:rsid w:val="001312F7"/>
    <w:rsid w:val="001332F8"/>
    <w:rsid w:val="001348AB"/>
    <w:rsid w:val="001359E5"/>
    <w:rsid w:val="001362A8"/>
    <w:rsid w:val="001366A2"/>
    <w:rsid w:val="00136DC1"/>
    <w:rsid w:val="00140565"/>
    <w:rsid w:val="00140FD6"/>
    <w:rsid w:val="00141993"/>
    <w:rsid w:val="00141FE8"/>
    <w:rsid w:val="00142D7F"/>
    <w:rsid w:val="00144B8F"/>
    <w:rsid w:val="00145D26"/>
    <w:rsid w:val="00146D00"/>
    <w:rsid w:val="00150499"/>
    <w:rsid w:val="001516D4"/>
    <w:rsid w:val="00151913"/>
    <w:rsid w:val="00152838"/>
    <w:rsid w:val="00152FDC"/>
    <w:rsid w:val="00155FB0"/>
    <w:rsid w:val="00156AD1"/>
    <w:rsid w:val="00157B6D"/>
    <w:rsid w:val="00162793"/>
    <w:rsid w:val="001631BF"/>
    <w:rsid w:val="001644BA"/>
    <w:rsid w:val="00165F7C"/>
    <w:rsid w:val="0016656E"/>
    <w:rsid w:val="00167461"/>
    <w:rsid w:val="001711CC"/>
    <w:rsid w:val="00171879"/>
    <w:rsid w:val="00171D29"/>
    <w:rsid w:val="00172089"/>
    <w:rsid w:val="00172633"/>
    <w:rsid w:val="001726BC"/>
    <w:rsid w:val="0017373A"/>
    <w:rsid w:val="001741B8"/>
    <w:rsid w:val="00174874"/>
    <w:rsid w:val="00176BDA"/>
    <w:rsid w:val="00176F0C"/>
    <w:rsid w:val="0017791C"/>
    <w:rsid w:val="00181147"/>
    <w:rsid w:val="00181806"/>
    <w:rsid w:val="001856CB"/>
    <w:rsid w:val="0018622F"/>
    <w:rsid w:val="001867B8"/>
    <w:rsid w:val="00187B60"/>
    <w:rsid w:val="00190D8A"/>
    <w:rsid w:val="001937FA"/>
    <w:rsid w:val="0019527B"/>
    <w:rsid w:val="00196C24"/>
    <w:rsid w:val="00197004"/>
    <w:rsid w:val="001A09E1"/>
    <w:rsid w:val="001A0F0C"/>
    <w:rsid w:val="001A0FEC"/>
    <w:rsid w:val="001A11E0"/>
    <w:rsid w:val="001A153F"/>
    <w:rsid w:val="001A16F7"/>
    <w:rsid w:val="001A1853"/>
    <w:rsid w:val="001A2613"/>
    <w:rsid w:val="001A2C05"/>
    <w:rsid w:val="001A61CC"/>
    <w:rsid w:val="001A620D"/>
    <w:rsid w:val="001A7241"/>
    <w:rsid w:val="001A72AD"/>
    <w:rsid w:val="001A7696"/>
    <w:rsid w:val="001A7879"/>
    <w:rsid w:val="001B06E7"/>
    <w:rsid w:val="001B57CF"/>
    <w:rsid w:val="001B58F3"/>
    <w:rsid w:val="001B7F52"/>
    <w:rsid w:val="001C0C4C"/>
    <w:rsid w:val="001C11D5"/>
    <w:rsid w:val="001C1367"/>
    <w:rsid w:val="001C3552"/>
    <w:rsid w:val="001C3F73"/>
    <w:rsid w:val="001C54A5"/>
    <w:rsid w:val="001C60FC"/>
    <w:rsid w:val="001D085E"/>
    <w:rsid w:val="001D401A"/>
    <w:rsid w:val="001D5484"/>
    <w:rsid w:val="001D6546"/>
    <w:rsid w:val="001D6CA1"/>
    <w:rsid w:val="001E14F8"/>
    <w:rsid w:val="001E4201"/>
    <w:rsid w:val="001E4387"/>
    <w:rsid w:val="001E53C0"/>
    <w:rsid w:val="001E7C64"/>
    <w:rsid w:val="001F0F7D"/>
    <w:rsid w:val="001F12FB"/>
    <w:rsid w:val="001F1C50"/>
    <w:rsid w:val="001F2BD9"/>
    <w:rsid w:val="001F2C22"/>
    <w:rsid w:val="001F2D7A"/>
    <w:rsid w:val="001F46E5"/>
    <w:rsid w:val="001F53BA"/>
    <w:rsid w:val="001F644B"/>
    <w:rsid w:val="001F7B3D"/>
    <w:rsid w:val="00201E9C"/>
    <w:rsid w:val="0020205E"/>
    <w:rsid w:val="00203155"/>
    <w:rsid w:val="00204301"/>
    <w:rsid w:val="002056D7"/>
    <w:rsid w:val="002059DA"/>
    <w:rsid w:val="0020635D"/>
    <w:rsid w:val="0020700D"/>
    <w:rsid w:val="00207D29"/>
    <w:rsid w:val="00207F1E"/>
    <w:rsid w:val="002117F9"/>
    <w:rsid w:val="002125E7"/>
    <w:rsid w:val="00213AC7"/>
    <w:rsid w:val="0021413D"/>
    <w:rsid w:val="0021433B"/>
    <w:rsid w:val="00214CDC"/>
    <w:rsid w:val="0021720A"/>
    <w:rsid w:val="00217A61"/>
    <w:rsid w:val="00217B8A"/>
    <w:rsid w:val="002232A3"/>
    <w:rsid w:val="00225028"/>
    <w:rsid w:val="00225373"/>
    <w:rsid w:val="00227E6E"/>
    <w:rsid w:val="00230A3F"/>
    <w:rsid w:val="00230C5E"/>
    <w:rsid w:val="002311F8"/>
    <w:rsid w:val="002319D0"/>
    <w:rsid w:val="002327CD"/>
    <w:rsid w:val="00232984"/>
    <w:rsid w:val="002331C4"/>
    <w:rsid w:val="002349D8"/>
    <w:rsid w:val="0023631C"/>
    <w:rsid w:val="002366D5"/>
    <w:rsid w:val="0024013E"/>
    <w:rsid w:val="00241B23"/>
    <w:rsid w:val="00244FD0"/>
    <w:rsid w:val="00245B0E"/>
    <w:rsid w:val="00246ABA"/>
    <w:rsid w:val="00250D90"/>
    <w:rsid w:val="0025114B"/>
    <w:rsid w:val="00251412"/>
    <w:rsid w:val="00252C31"/>
    <w:rsid w:val="00252F8C"/>
    <w:rsid w:val="002571C3"/>
    <w:rsid w:val="00260036"/>
    <w:rsid w:val="0026273F"/>
    <w:rsid w:val="00264330"/>
    <w:rsid w:val="00265C76"/>
    <w:rsid w:val="00265E57"/>
    <w:rsid w:val="00265FF7"/>
    <w:rsid w:val="0026656D"/>
    <w:rsid w:val="002668F4"/>
    <w:rsid w:val="00267C5B"/>
    <w:rsid w:val="00270350"/>
    <w:rsid w:val="00271512"/>
    <w:rsid w:val="00271838"/>
    <w:rsid w:val="00271B5F"/>
    <w:rsid w:val="00271C01"/>
    <w:rsid w:val="002725AB"/>
    <w:rsid w:val="002762D7"/>
    <w:rsid w:val="00277B51"/>
    <w:rsid w:val="002804AB"/>
    <w:rsid w:val="00280916"/>
    <w:rsid w:val="002809B7"/>
    <w:rsid w:val="00280BE2"/>
    <w:rsid w:val="00280EDF"/>
    <w:rsid w:val="002820EE"/>
    <w:rsid w:val="00282A48"/>
    <w:rsid w:val="00282BEC"/>
    <w:rsid w:val="00287D87"/>
    <w:rsid w:val="002905BC"/>
    <w:rsid w:val="00290D89"/>
    <w:rsid w:val="00291223"/>
    <w:rsid w:val="00291424"/>
    <w:rsid w:val="002914AD"/>
    <w:rsid w:val="002927BB"/>
    <w:rsid w:val="002940A6"/>
    <w:rsid w:val="002A1595"/>
    <w:rsid w:val="002A1DD5"/>
    <w:rsid w:val="002A279D"/>
    <w:rsid w:val="002A385E"/>
    <w:rsid w:val="002A5678"/>
    <w:rsid w:val="002A66C8"/>
    <w:rsid w:val="002A75E6"/>
    <w:rsid w:val="002B166B"/>
    <w:rsid w:val="002B18BA"/>
    <w:rsid w:val="002B21BD"/>
    <w:rsid w:val="002B7376"/>
    <w:rsid w:val="002C0879"/>
    <w:rsid w:val="002C0DFE"/>
    <w:rsid w:val="002C6CB5"/>
    <w:rsid w:val="002D0725"/>
    <w:rsid w:val="002D1795"/>
    <w:rsid w:val="002D1E42"/>
    <w:rsid w:val="002D2D8B"/>
    <w:rsid w:val="002D45D7"/>
    <w:rsid w:val="002D4C5A"/>
    <w:rsid w:val="002D5B90"/>
    <w:rsid w:val="002D5BBE"/>
    <w:rsid w:val="002D6341"/>
    <w:rsid w:val="002D64E3"/>
    <w:rsid w:val="002D7C54"/>
    <w:rsid w:val="002E0049"/>
    <w:rsid w:val="002E008E"/>
    <w:rsid w:val="002E1908"/>
    <w:rsid w:val="002E2011"/>
    <w:rsid w:val="002E551B"/>
    <w:rsid w:val="002E57F1"/>
    <w:rsid w:val="002F1372"/>
    <w:rsid w:val="002F1CD9"/>
    <w:rsid w:val="002F3874"/>
    <w:rsid w:val="002F49F3"/>
    <w:rsid w:val="002F5154"/>
    <w:rsid w:val="002F5790"/>
    <w:rsid w:val="002F6603"/>
    <w:rsid w:val="003006A2"/>
    <w:rsid w:val="003012C1"/>
    <w:rsid w:val="003037BC"/>
    <w:rsid w:val="00306388"/>
    <w:rsid w:val="00307455"/>
    <w:rsid w:val="00310F0E"/>
    <w:rsid w:val="00312915"/>
    <w:rsid w:val="00313FB4"/>
    <w:rsid w:val="003146B9"/>
    <w:rsid w:val="00314BCB"/>
    <w:rsid w:val="00320063"/>
    <w:rsid w:val="00325E5F"/>
    <w:rsid w:val="00325F52"/>
    <w:rsid w:val="00327E3F"/>
    <w:rsid w:val="00330894"/>
    <w:rsid w:val="00330E3D"/>
    <w:rsid w:val="003311AE"/>
    <w:rsid w:val="003315E7"/>
    <w:rsid w:val="003316BC"/>
    <w:rsid w:val="0033326A"/>
    <w:rsid w:val="003343C0"/>
    <w:rsid w:val="003344E3"/>
    <w:rsid w:val="0033494E"/>
    <w:rsid w:val="0033548A"/>
    <w:rsid w:val="00336031"/>
    <w:rsid w:val="00342FD1"/>
    <w:rsid w:val="00343B29"/>
    <w:rsid w:val="003445CB"/>
    <w:rsid w:val="003446B4"/>
    <w:rsid w:val="0034485C"/>
    <w:rsid w:val="0034509C"/>
    <w:rsid w:val="0034553C"/>
    <w:rsid w:val="003456C0"/>
    <w:rsid w:val="00346B96"/>
    <w:rsid w:val="00346FA9"/>
    <w:rsid w:val="0035171F"/>
    <w:rsid w:val="00352B69"/>
    <w:rsid w:val="003546F4"/>
    <w:rsid w:val="00354E08"/>
    <w:rsid w:val="00355E8C"/>
    <w:rsid w:val="00360829"/>
    <w:rsid w:val="00361027"/>
    <w:rsid w:val="00361BC7"/>
    <w:rsid w:val="003623FD"/>
    <w:rsid w:val="00362964"/>
    <w:rsid w:val="0036409F"/>
    <w:rsid w:val="003642DC"/>
    <w:rsid w:val="0036480B"/>
    <w:rsid w:val="003700C3"/>
    <w:rsid w:val="003705E5"/>
    <w:rsid w:val="0037354A"/>
    <w:rsid w:val="003745C9"/>
    <w:rsid w:val="00374A2B"/>
    <w:rsid w:val="00375DD0"/>
    <w:rsid w:val="00381CD7"/>
    <w:rsid w:val="00381E75"/>
    <w:rsid w:val="00382263"/>
    <w:rsid w:val="003831BA"/>
    <w:rsid w:val="00384CB5"/>
    <w:rsid w:val="00385E18"/>
    <w:rsid w:val="00386552"/>
    <w:rsid w:val="00386A00"/>
    <w:rsid w:val="00387246"/>
    <w:rsid w:val="0039056B"/>
    <w:rsid w:val="0039134D"/>
    <w:rsid w:val="00393161"/>
    <w:rsid w:val="00396C9B"/>
    <w:rsid w:val="00396D26"/>
    <w:rsid w:val="0039761E"/>
    <w:rsid w:val="003A1388"/>
    <w:rsid w:val="003A1F25"/>
    <w:rsid w:val="003A36A6"/>
    <w:rsid w:val="003A3EBA"/>
    <w:rsid w:val="003A3F35"/>
    <w:rsid w:val="003A489F"/>
    <w:rsid w:val="003A5057"/>
    <w:rsid w:val="003A5A42"/>
    <w:rsid w:val="003A6649"/>
    <w:rsid w:val="003B009E"/>
    <w:rsid w:val="003B135D"/>
    <w:rsid w:val="003B1AB6"/>
    <w:rsid w:val="003B3251"/>
    <w:rsid w:val="003B4457"/>
    <w:rsid w:val="003B49E2"/>
    <w:rsid w:val="003B65FF"/>
    <w:rsid w:val="003B6E04"/>
    <w:rsid w:val="003C08AE"/>
    <w:rsid w:val="003C1375"/>
    <w:rsid w:val="003C1A4D"/>
    <w:rsid w:val="003C3A0B"/>
    <w:rsid w:val="003C6EA9"/>
    <w:rsid w:val="003C7B57"/>
    <w:rsid w:val="003C7D88"/>
    <w:rsid w:val="003D0A9F"/>
    <w:rsid w:val="003D0B51"/>
    <w:rsid w:val="003D0EDF"/>
    <w:rsid w:val="003D19BC"/>
    <w:rsid w:val="003D1E14"/>
    <w:rsid w:val="003D2C55"/>
    <w:rsid w:val="003D2F4D"/>
    <w:rsid w:val="003D452C"/>
    <w:rsid w:val="003D4C1C"/>
    <w:rsid w:val="003D6E53"/>
    <w:rsid w:val="003D7418"/>
    <w:rsid w:val="003D7BA8"/>
    <w:rsid w:val="003E009B"/>
    <w:rsid w:val="003E0B2C"/>
    <w:rsid w:val="003E0EA7"/>
    <w:rsid w:val="003E1073"/>
    <w:rsid w:val="003E18B3"/>
    <w:rsid w:val="003E1EE6"/>
    <w:rsid w:val="003E4E23"/>
    <w:rsid w:val="003E5639"/>
    <w:rsid w:val="003E5926"/>
    <w:rsid w:val="003E62D2"/>
    <w:rsid w:val="003E6D41"/>
    <w:rsid w:val="003E6D70"/>
    <w:rsid w:val="003E706B"/>
    <w:rsid w:val="003F073F"/>
    <w:rsid w:val="003F1940"/>
    <w:rsid w:val="003F24BD"/>
    <w:rsid w:val="003F26AB"/>
    <w:rsid w:val="003F331F"/>
    <w:rsid w:val="003F589B"/>
    <w:rsid w:val="003F6AC3"/>
    <w:rsid w:val="003F6E13"/>
    <w:rsid w:val="003F6F05"/>
    <w:rsid w:val="003F7824"/>
    <w:rsid w:val="003F78EB"/>
    <w:rsid w:val="003F7939"/>
    <w:rsid w:val="003F7A16"/>
    <w:rsid w:val="00400213"/>
    <w:rsid w:val="004012E1"/>
    <w:rsid w:val="00401BB5"/>
    <w:rsid w:val="00402B37"/>
    <w:rsid w:val="00402FB6"/>
    <w:rsid w:val="004035B8"/>
    <w:rsid w:val="00403A61"/>
    <w:rsid w:val="00410303"/>
    <w:rsid w:val="00412F75"/>
    <w:rsid w:val="004207D2"/>
    <w:rsid w:val="00420BF8"/>
    <w:rsid w:val="00423F83"/>
    <w:rsid w:val="004258D1"/>
    <w:rsid w:val="00426A91"/>
    <w:rsid w:val="00426E06"/>
    <w:rsid w:val="00426EA9"/>
    <w:rsid w:val="0042746E"/>
    <w:rsid w:val="00427C55"/>
    <w:rsid w:val="0043015D"/>
    <w:rsid w:val="0043031B"/>
    <w:rsid w:val="00430533"/>
    <w:rsid w:val="004305AF"/>
    <w:rsid w:val="00430762"/>
    <w:rsid w:val="00431F8D"/>
    <w:rsid w:val="00432891"/>
    <w:rsid w:val="00432BC6"/>
    <w:rsid w:val="00432BF9"/>
    <w:rsid w:val="004330D6"/>
    <w:rsid w:val="00433D44"/>
    <w:rsid w:val="004340C5"/>
    <w:rsid w:val="004342BD"/>
    <w:rsid w:val="00434463"/>
    <w:rsid w:val="0043477C"/>
    <w:rsid w:val="00435DFF"/>
    <w:rsid w:val="00436329"/>
    <w:rsid w:val="0043644E"/>
    <w:rsid w:val="004377B0"/>
    <w:rsid w:val="0044163A"/>
    <w:rsid w:val="00441990"/>
    <w:rsid w:val="00442A07"/>
    <w:rsid w:val="00442E10"/>
    <w:rsid w:val="00443363"/>
    <w:rsid w:val="00443FC8"/>
    <w:rsid w:val="00444872"/>
    <w:rsid w:val="00445367"/>
    <w:rsid w:val="004455EC"/>
    <w:rsid w:val="00446809"/>
    <w:rsid w:val="004470CB"/>
    <w:rsid w:val="00450335"/>
    <w:rsid w:val="004503E7"/>
    <w:rsid w:val="0045248F"/>
    <w:rsid w:val="004604FC"/>
    <w:rsid w:val="00462056"/>
    <w:rsid w:val="004623FA"/>
    <w:rsid w:val="00462D47"/>
    <w:rsid w:val="004635F7"/>
    <w:rsid w:val="0046389B"/>
    <w:rsid w:val="0046498B"/>
    <w:rsid w:val="0047039E"/>
    <w:rsid w:val="0047040C"/>
    <w:rsid w:val="0047093E"/>
    <w:rsid w:val="00471065"/>
    <w:rsid w:val="00471A0F"/>
    <w:rsid w:val="004727C7"/>
    <w:rsid w:val="00473E6C"/>
    <w:rsid w:val="004763C7"/>
    <w:rsid w:val="00480CDA"/>
    <w:rsid w:val="00481A66"/>
    <w:rsid w:val="00482387"/>
    <w:rsid w:val="00483C11"/>
    <w:rsid w:val="004848A6"/>
    <w:rsid w:val="004863B5"/>
    <w:rsid w:val="00487614"/>
    <w:rsid w:val="0049007B"/>
    <w:rsid w:val="0049221A"/>
    <w:rsid w:val="00492294"/>
    <w:rsid w:val="00493A2C"/>
    <w:rsid w:val="00494BEC"/>
    <w:rsid w:val="00496022"/>
    <w:rsid w:val="00497710"/>
    <w:rsid w:val="00497BFC"/>
    <w:rsid w:val="004A00A7"/>
    <w:rsid w:val="004A5CA0"/>
    <w:rsid w:val="004B0837"/>
    <w:rsid w:val="004B2267"/>
    <w:rsid w:val="004B3A2D"/>
    <w:rsid w:val="004B5AE3"/>
    <w:rsid w:val="004B5FA8"/>
    <w:rsid w:val="004C031C"/>
    <w:rsid w:val="004C034B"/>
    <w:rsid w:val="004C1693"/>
    <w:rsid w:val="004C1B1C"/>
    <w:rsid w:val="004C1BEB"/>
    <w:rsid w:val="004C30B9"/>
    <w:rsid w:val="004C3A3C"/>
    <w:rsid w:val="004C5559"/>
    <w:rsid w:val="004C7729"/>
    <w:rsid w:val="004D4694"/>
    <w:rsid w:val="004D4B20"/>
    <w:rsid w:val="004D712D"/>
    <w:rsid w:val="004D77E3"/>
    <w:rsid w:val="004D7A2C"/>
    <w:rsid w:val="004E73EF"/>
    <w:rsid w:val="004F0136"/>
    <w:rsid w:val="004F1120"/>
    <w:rsid w:val="004F13E3"/>
    <w:rsid w:val="004F1706"/>
    <w:rsid w:val="004F2C3B"/>
    <w:rsid w:val="004F4118"/>
    <w:rsid w:val="004F589B"/>
    <w:rsid w:val="004F5AA0"/>
    <w:rsid w:val="00500EAB"/>
    <w:rsid w:val="005011FE"/>
    <w:rsid w:val="00502225"/>
    <w:rsid w:val="00502B20"/>
    <w:rsid w:val="00503350"/>
    <w:rsid w:val="00503666"/>
    <w:rsid w:val="00503C2C"/>
    <w:rsid w:val="00504364"/>
    <w:rsid w:val="00504785"/>
    <w:rsid w:val="005066F6"/>
    <w:rsid w:val="00506954"/>
    <w:rsid w:val="00507329"/>
    <w:rsid w:val="00512181"/>
    <w:rsid w:val="0051515E"/>
    <w:rsid w:val="00515719"/>
    <w:rsid w:val="0052475A"/>
    <w:rsid w:val="0052478F"/>
    <w:rsid w:val="00524BF2"/>
    <w:rsid w:val="00526CE7"/>
    <w:rsid w:val="005270A1"/>
    <w:rsid w:val="005300B6"/>
    <w:rsid w:val="00530B7F"/>
    <w:rsid w:val="00531F43"/>
    <w:rsid w:val="00532A47"/>
    <w:rsid w:val="005344ED"/>
    <w:rsid w:val="00536918"/>
    <w:rsid w:val="0053752F"/>
    <w:rsid w:val="00540B2E"/>
    <w:rsid w:val="005411A9"/>
    <w:rsid w:val="00543A61"/>
    <w:rsid w:val="00543B0C"/>
    <w:rsid w:val="005445E5"/>
    <w:rsid w:val="00552F23"/>
    <w:rsid w:val="00552FF7"/>
    <w:rsid w:val="0055360D"/>
    <w:rsid w:val="005543DE"/>
    <w:rsid w:val="00554D9F"/>
    <w:rsid w:val="00555F61"/>
    <w:rsid w:val="005600C9"/>
    <w:rsid w:val="00560B99"/>
    <w:rsid w:val="005618D9"/>
    <w:rsid w:val="00561F06"/>
    <w:rsid w:val="00564AD2"/>
    <w:rsid w:val="00565980"/>
    <w:rsid w:val="00565A35"/>
    <w:rsid w:val="00565A95"/>
    <w:rsid w:val="00566FD9"/>
    <w:rsid w:val="00567960"/>
    <w:rsid w:val="0057133C"/>
    <w:rsid w:val="005713C3"/>
    <w:rsid w:val="00571D26"/>
    <w:rsid w:val="005724C6"/>
    <w:rsid w:val="00572C31"/>
    <w:rsid w:val="00572D8D"/>
    <w:rsid w:val="00573013"/>
    <w:rsid w:val="005752FA"/>
    <w:rsid w:val="00576226"/>
    <w:rsid w:val="005764BA"/>
    <w:rsid w:val="005777AF"/>
    <w:rsid w:val="005802D4"/>
    <w:rsid w:val="00580964"/>
    <w:rsid w:val="00580BAA"/>
    <w:rsid w:val="00581283"/>
    <w:rsid w:val="005819D5"/>
    <w:rsid w:val="0058235E"/>
    <w:rsid w:val="005847E2"/>
    <w:rsid w:val="00584D5D"/>
    <w:rsid w:val="00585BE6"/>
    <w:rsid w:val="0058706A"/>
    <w:rsid w:val="00587779"/>
    <w:rsid w:val="00591DE8"/>
    <w:rsid w:val="0059409A"/>
    <w:rsid w:val="005A0D7D"/>
    <w:rsid w:val="005A1869"/>
    <w:rsid w:val="005A18E3"/>
    <w:rsid w:val="005A1FDA"/>
    <w:rsid w:val="005A2439"/>
    <w:rsid w:val="005A2B96"/>
    <w:rsid w:val="005A397C"/>
    <w:rsid w:val="005A3A85"/>
    <w:rsid w:val="005A5760"/>
    <w:rsid w:val="005A5AD8"/>
    <w:rsid w:val="005A78C2"/>
    <w:rsid w:val="005B0961"/>
    <w:rsid w:val="005B1D7A"/>
    <w:rsid w:val="005B4D37"/>
    <w:rsid w:val="005B502E"/>
    <w:rsid w:val="005B6205"/>
    <w:rsid w:val="005B7E24"/>
    <w:rsid w:val="005C0A18"/>
    <w:rsid w:val="005C1D1F"/>
    <w:rsid w:val="005C4D30"/>
    <w:rsid w:val="005C5B77"/>
    <w:rsid w:val="005C5BDF"/>
    <w:rsid w:val="005D0376"/>
    <w:rsid w:val="005D091C"/>
    <w:rsid w:val="005D1969"/>
    <w:rsid w:val="005D4035"/>
    <w:rsid w:val="005D4292"/>
    <w:rsid w:val="005D4B32"/>
    <w:rsid w:val="005D4D9C"/>
    <w:rsid w:val="005D5DD7"/>
    <w:rsid w:val="005D69F9"/>
    <w:rsid w:val="005D734C"/>
    <w:rsid w:val="005D77B8"/>
    <w:rsid w:val="005E01E8"/>
    <w:rsid w:val="005E03BC"/>
    <w:rsid w:val="005E1137"/>
    <w:rsid w:val="005E1CFE"/>
    <w:rsid w:val="005E219E"/>
    <w:rsid w:val="005E49FC"/>
    <w:rsid w:val="005E5017"/>
    <w:rsid w:val="005E520D"/>
    <w:rsid w:val="005E57E4"/>
    <w:rsid w:val="005E5D8E"/>
    <w:rsid w:val="005E7145"/>
    <w:rsid w:val="005E72F1"/>
    <w:rsid w:val="005F3395"/>
    <w:rsid w:val="005F380A"/>
    <w:rsid w:val="005F4187"/>
    <w:rsid w:val="005F5819"/>
    <w:rsid w:val="005F5C4B"/>
    <w:rsid w:val="005F6F9E"/>
    <w:rsid w:val="005F7DD7"/>
    <w:rsid w:val="00601960"/>
    <w:rsid w:val="00601D12"/>
    <w:rsid w:val="00602E58"/>
    <w:rsid w:val="00602EF8"/>
    <w:rsid w:val="00603542"/>
    <w:rsid w:val="00604E13"/>
    <w:rsid w:val="00605DCD"/>
    <w:rsid w:val="00606024"/>
    <w:rsid w:val="0060784A"/>
    <w:rsid w:val="00610A74"/>
    <w:rsid w:val="00612748"/>
    <w:rsid w:val="0061324E"/>
    <w:rsid w:val="00613562"/>
    <w:rsid w:val="00613B6E"/>
    <w:rsid w:val="0061456E"/>
    <w:rsid w:val="00614B62"/>
    <w:rsid w:val="00616147"/>
    <w:rsid w:val="00616D84"/>
    <w:rsid w:val="0062107C"/>
    <w:rsid w:val="00622660"/>
    <w:rsid w:val="0062367D"/>
    <w:rsid w:val="00623BED"/>
    <w:rsid w:val="00624018"/>
    <w:rsid w:val="00624485"/>
    <w:rsid w:val="00625F20"/>
    <w:rsid w:val="00626FBF"/>
    <w:rsid w:val="0062717F"/>
    <w:rsid w:val="006276AF"/>
    <w:rsid w:val="00627E66"/>
    <w:rsid w:val="006308D0"/>
    <w:rsid w:val="006316AB"/>
    <w:rsid w:val="00632631"/>
    <w:rsid w:val="00633746"/>
    <w:rsid w:val="00633D51"/>
    <w:rsid w:val="00633F5A"/>
    <w:rsid w:val="00634094"/>
    <w:rsid w:val="006345CB"/>
    <w:rsid w:val="00635585"/>
    <w:rsid w:val="00635D82"/>
    <w:rsid w:val="0063740D"/>
    <w:rsid w:val="00640FEE"/>
    <w:rsid w:val="00642187"/>
    <w:rsid w:val="00642397"/>
    <w:rsid w:val="006427B0"/>
    <w:rsid w:val="0064340B"/>
    <w:rsid w:val="00643B0C"/>
    <w:rsid w:val="00645027"/>
    <w:rsid w:val="0064580D"/>
    <w:rsid w:val="00646251"/>
    <w:rsid w:val="00647352"/>
    <w:rsid w:val="00647D23"/>
    <w:rsid w:val="00651F28"/>
    <w:rsid w:val="00652289"/>
    <w:rsid w:val="006522F0"/>
    <w:rsid w:val="006552A4"/>
    <w:rsid w:val="0065763F"/>
    <w:rsid w:val="0065777E"/>
    <w:rsid w:val="00666FAE"/>
    <w:rsid w:val="00667DDE"/>
    <w:rsid w:val="00670D39"/>
    <w:rsid w:val="00672CF7"/>
    <w:rsid w:val="006730A4"/>
    <w:rsid w:val="006733D6"/>
    <w:rsid w:val="00673964"/>
    <w:rsid w:val="0067424F"/>
    <w:rsid w:val="006742FE"/>
    <w:rsid w:val="00674C3A"/>
    <w:rsid w:val="00674FF6"/>
    <w:rsid w:val="00677ADB"/>
    <w:rsid w:val="006807B9"/>
    <w:rsid w:val="00682CEE"/>
    <w:rsid w:val="00682CF8"/>
    <w:rsid w:val="00683973"/>
    <w:rsid w:val="00683B13"/>
    <w:rsid w:val="0068426F"/>
    <w:rsid w:val="00684419"/>
    <w:rsid w:val="00684E59"/>
    <w:rsid w:val="0068501B"/>
    <w:rsid w:val="00685035"/>
    <w:rsid w:val="0068548A"/>
    <w:rsid w:val="00687469"/>
    <w:rsid w:val="0069371D"/>
    <w:rsid w:val="00693F59"/>
    <w:rsid w:val="00697402"/>
    <w:rsid w:val="006A0AF6"/>
    <w:rsid w:val="006A1531"/>
    <w:rsid w:val="006A28DF"/>
    <w:rsid w:val="006A438D"/>
    <w:rsid w:val="006A5A50"/>
    <w:rsid w:val="006A5D71"/>
    <w:rsid w:val="006A7C10"/>
    <w:rsid w:val="006B0082"/>
    <w:rsid w:val="006B3D18"/>
    <w:rsid w:val="006B3FAC"/>
    <w:rsid w:val="006B62A1"/>
    <w:rsid w:val="006B6843"/>
    <w:rsid w:val="006C00A3"/>
    <w:rsid w:val="006C0859"/>
    <w:rsid w:val="006C19A1"/>
    <w:rsid w:val="006C2117"/>
    <w:rsid w:val="006C2DAF"/>
    <w:rsid w:val="006C3F61"/>
    <w:rsid w:val="006C6042"/>
    <w:rsid w:val="006C7368"/>
    <w:rsid w:val="006D09ED"/>
    <w:rsid w:val="006D1AB9"/>
    <w:rsid w:val="006D4191"/>
    <w:rsid w:val="006D4896"/>
    <w:rsid w:val="006D76F3"/>
    <w:rsid w:val="006E024C"/>
    <w:rsid w:val="006E0C5B"/>
    <w:rsid w:val="006E0D01"/>
    <w:rsid w:val="006E35AB"/>
    <w:rsid w:val="006E4362"/>
    <w:rsid w:val="006E50F5"/>
    <w:rsid w:val="006E5C8F"/>
    <w:rsid w:val="006E63CF"/>
    <w:rsid w:val="006E6FA0"/>
    <w:rsid w:val="006F2231"/>
    <w:rsid w:val="006F486D"/>
    <w:rsid w:val="006F5B49"/>
    <w:rsid w:val="006F69E4"/>
    <w:rsid w:val="00700BE3"/>
    <w:rsid w:val="00701657"/>
    <w:rsid w:val="00702047"/>
    <w:rsid w:val="007036E7"/>
    <w:rsid w:val="00703BB5"/>
    <w:rsid w:val="00704C36"/>
    <w:rsid w:val="0070542C"/>
    <w:rsid w:val="0070650E"/>
    <w:rsid w:val="00706854"/>
    <w:rsid w:val="007073E5"/>
    <w:rsid w:val="0071078C"/>
    <w:rsid w:val="007113E5"/>
    <w:rsid w:val="007119A7"/>
    <w:rsid w:val="00711A2A"/>
    <w:rsid w:val="00711D05"/>
    <w:rsid w:val="0071240F"/>
    <w:rsid w:val="007130FE"/>
    <w:rsid w:val="00713AFF"/>
    <w:rsid w:val="00714B5A"/>
    <w:rsid w:val="00715044"/>
    <w:rsid w:val="00715DAC"/>
    <w:rsid w:val="0071605A"/>
    <w:rsid w:val="00716360"/>
    <w:rsid w:val="00716488"/>
    <w:rsid w:val="0071784B"/>
    <w:rsid w:val="00721F57"/>
    <w:rsid w:val="00723A99"/>
    <w:rsid w:val="00724F8C"/>
    <w:rsid w:val="007271B9"/>
    <w:rsid w:val="00727942"/>
    <w:rsid w:val="00727A79"/>
    <w:rsid w:val="00731A87"/>
    <w:rsid w:val="00731F33"/>
    <w:rsid w:val="0073201A"/>
    <w:rsid w:val="007326B8"/>
    <w:rsid w:val="00732FEB"/>
    <w:rsid w:val="007346A9"/>
    <w:rsid w:val="00740013"/>
    <w:rsid w:val="0074328E"/>
    <w:rsid w:val="00743BC9"/>
    <w:rsid w:val="00743C64"/>
    <w:rsid w:val="00743CE9"/>
    <w:rsid w:val="0074591F"/>
    <w:rsid w:val="0074603D"/>
    <w:rsid w:val="0074659A"/>
    <w:rsid w:val="00750418"/>
    <w:rsid w:val="00751C5A"/>
    <w:rsid w:val="00751E1B"/>
    <w:rsid w:val="00752FA4"/>
    <w:rsid w:val="0075523E"/>
    <w:rsid w:val="0075535F"/>
    <w:rsid w:val="00756606"/>
    <w:rsid w:val="0075715E"/>
    <w:rsid w:val="00757BCD"/>
    <w:rsid w:val="0076025B"/>
    <w:rsid w:val="0076496A"/>
    <w:rsid w:val="00764AE7"/>
    <w:rsid w:val="007654B4"/>
    <w:rsid w:val="007658C3"/>
    <w:rsid w:val="00765BDD"/>
    <w:rsid w:val="0076759C"/>
    <w:rsid w:val="007700FA"/>
    <w:rsid w:val="007701A9"/>
    <w:rsid w:val="007707D8"/>
    <w:rsid w:val="00771356"/>
    <w:rsid w:val="00771B33"/>
    <w:rsid w:val="007724E4"/>
    <w:rsid w:val="00773CAA"/>
    <w:rsid w:val="00774277"/>
    <w:rsid w:val="007767D0"/>
    <w:rsid w:val="00776BA3"/>
    <w:rsid w:val="0077742B"/>
    <w:rsid w:val="00777844"/>
    <w:rsid w:val="0078025E"/>
    <w:rsid w:val="00780E33"/>
    <w:rsid w:val="0078190D"/>
    <w:rsid w:val="00781FE5"/>
    <w:rsid w:val="00783DDF"/>
    <w:rsid w:val="00783F1C"/>
    <w:rsid w:val="00785F4D"/>
    <w:rsid w:val="007869A1"/>
    <w:rsid w:val="00790227"/>
    <w:rsid w:val="0079073C"/>
    <w:rsid w:val="00790D0A"/>
    <w:rsid w:val="00792FB7"/>
    <w:rsid w:val="00793F1C"/>
    <w:rsid w:val="00794BAE"/>
    <w:rsid w:val="00794D67"/>
    <w:rsid w:val="007950CF"/>
    <w:rsid w:val="00795289"/>
    <w:rsid w:val="007975F0"/>
    <w:rsid w:val="007A2397"/>
    <w:rsid w:val="007A2CFC"/>
    <w:rsid w:val="007A3344"/>
    <w:rsid w:val="007A73C2"/>
    <w:rsid w:val="007B15F7"/>
    <w:rsid w:val="007B2E41"/>
    <w:rsid w:val="007B3FEF"/>
    <w:rsid w:val="007B577A"/>
    <w:rsid w:val="007B6913"/>
    <w:rsid w:val="007B75C3"/>
    <w:rsid w:val="007C2841"/>
    <w:rsid w:val="007C436B"/>
    <w:rsid w:val="007C4C16"/>
    <w:rsid w:val="007C6BD7"/>
    <w:rsid w:val="007C6D61"/>
    <w:rsid w:val="007D0363"/>
    <w:rsid w:val="007D4784"/>
    <w:rsid w:val="007D58EA"/>
    <w:rsid w:val="007D5F71"/>
    <w:rsid w:val="007D61DE"/>
    <w:rsid w:val="007D67E9"/>
    <w:rsid w:val="007D6B77"/>
    <w:rsid w:val="007D7D96"/>
    <w:rsid w:val="007E085C"/>
    <w:rsid w:val="007E0894"/>
    <w:rsid w:val="007E20A1"/>
    <w:rsid w:val="007E30B0"/>
    <w:rsid w:val="007E58C3"/>
    <w:rsid w:val="007E67D6"/>
    <w:rsid w:val="007E6C10"/>
    <w:rsid w:val="007E7104"/>
    <w:rsid w:val="007E7DD4"/>
    <w:rsid w:val="007F0A72"/>
    <w:rsid w:val="007F0F0B"/>
    <w:rsid w:val="007F1079"/>
    <w:rsid w:val="007F29D0"/>
    <w:rsid w:val="007F2D5F"/>
    <w:rsid w:val="007F56CF"/>
    <w:rsid w:val="007F5D98"/>
    <w:rsid w:val="007F6700"/>
    <w:rsid w:val="007F7C15"/>
    <w:rsid w:val="00801387"/>
    <w:rsid w:val="00802D32"/>
    <w:rsid w:val="00804423"/>
    <w:rsid w:val="0080513A"/>
    <w:rsid w:val="008053DB"/>
    <w:rsid w:val="008058AD"/>
    <w:rsid w:val="00807D24"/>
    <w:rsid w:val="00811CE6"/>
    <w:rsid w:val="00815BD5"/>
    <w:rsid w:val="00815C48"/>
    <w:rsid w:val="00817606"/>
    <w:rsid w:val="0081786E"/>
    <w:rsid w:val="00822D48"/>
    <w:rsid w:val="00823B10"/>
    <w:rsid w:val="00823B1C"/>
    <w:rsid w:val="00825934"/>
    <w:rsid w:val="00826CF0"/>
    <w:rsid w:val="00826D63"/>
    <w:rsid w:val="00827080"/>
    <w:rsid w:val="0083034D"/>
    <w:rsid w:val="00831E3A"/>
    <w:rsid w:val="008327E0"/>
    <w:rsid w:val="008340DF"/>
    <w:rsid w:val="00834BFA"/>
    <w:rsid w:val="0083795C"/>
    <w:rsid w:val="0084219C"/>
    <w:rsid w:val="00843136"/>
    <w:rsid w:val="00843AD3"/>
    <w:rsid w:val="00845079"/>
    <w:rsid w:val="00845AAB"/>
    <w:rsid w:val="0084610E"/>
    <w:rsid w:val="00847091"/>
    <w:rsid w:val="00847E74"/>
    <w:rsid w:val="0085108A"/>
    <w:rsid w:val="00851161"/>
    <w:rsid w:val="00851624"/>
    <w:rsid w:val="008518C3"/>
    <w:rsid w:val="00853881"/>
    <w:rsid w:val="008552AB"/>
    <w:rsid w:val="00860B6C"/>
    <w:rsid w:val="008624BA"/>
    <w:rsid w:val="0086324C"/>
    <w:rsid w:val="00865BB0"/>
    <w:rsid w:val="008665D6"/>
    <w:rsid w:val="0086681C"/>
    <w:rsid w:val="00866ABD"/>
    <w:rsid w:val="00866FE2"/>
    <w:rsid w:val="00867004"/>
    <w:rsid w:val="00867773"/>
    <w:rsid w:val="00867B36"/>
    <w:rsid w:val="00870135"/>
    <w:rsid w:val="00870977"/>
    <w:rsid w:val="008728C1"/>
    <w:rsid w:val="00875648"/>
    <w:rsid w:val="00876A2A"/>
    <w:rsid w:val="00880B03"/>
    <w:rsid w:val="0088195B"/>
    <w:rsid w:val="00882AC4"/>
    <w:rsid w:val="008841D5"/>
    <w:rsid w:val="00884885"/>
    <w:rsid w:val="00884A34"/>
    <w:rsid w:val="008854C5"/>
    <w:rsid w:val="00886FE2"/>
    <w:rsid w:val="008870F3"/>
    <w:rsid w:val="00890264"/>
    <w:rsid w:val="008913DE"/>
    <w:rsid w:val="00891ACC"/>
    <w:rsid w:val="00892B89"/>
    <w:rsid w:val="008933B0"/>
    <w:rsid w:val="008933DC"/>
    <w:rsid w:val="008936A4"/>
    <w:rsid w:val="00894AC7"/>
    <w:rsid w:val="0089524D"/>
    <w:rsid w:val="00895738"/>
    <w:rsid w:val="008965FA"/>
    <w:rsid w:val="00897CB5"/>
    <w:rsid w:val="00897D37"/>
    <w:rsid w:val="008A0E9B"/>
    <w:rsid w:val="008A0F9F"/>
    <w:rsid w:val="008A1F95"/>
    <w:rsid w:val="008A2A50"/>
    <w:rsid w:val="008A2AEF"/>
    <w:rsid w:val="008A3C8D"/>
    <w:rsid w:val="008A54FC"/>
    <w:rsid w:val="008A58B2"/>
    <w:rsid w:val="008A5A60"/>
    <w:rsid w:val="008B11D2"/>
    <w:rsid w:val="008B295B"/>
    <w:rsid w:val="008B3FEC"/>
    <w:rsid w:val="008B592F"/>
    <w:rsid w:val="008B60DA"/>
    <w:rsid w:val="008B6968"/>
    <w:rsid w:val="008B772F"/>
    <w:rsid w:val="008C0B5C"/>
    <w:rsid w:val="008C13E7"/>
    <w:rsid w:val="008C2612"/>
    <w:rsid w:val="008C3F55"/>
    <w:rsid w:val="008D0D61"/>
    <w:rsid w:val="008D30FA"/>
    <w:rsid w:val="008D5487"/>
    <w:rsid w:val="008E06BA"/>
    <w:rsid w:val="008E30C8"/>
    <w:rsid w:val="008E40E3"/>
    <w:rsid w:val="008E4581"/>
    <w:rsid w:val="008E7628"/>
    <w:rsid w:val="008E7AC7"/>
    <w:rsid w:val="008F051A"/>
    <w:rsid w:val="008F1A8F"/>
    <w:rsid w:val="008F26F3"/>
    <w:rsid w:val="008F3D9C"/>
    <w:rsid w:val="008F44DD"/>
    <w:rsid w:val="008F4A6E"/>
    <w:rsid w:val="0090391E"/>
    <w:rsid w:val="00905A9A"/>
    <w:rsid w:val="00906385"/>
    <w:rsid w:val="00911D82"/>
    <w:rsid w:val="00912960"/>
    <w:rsid w:val="00915628"/>
    <w:rsid w:val="0091657B"/>
    <w:rsid w:val="00917B04"/>
    <w:rsid w:val="009208A3"/>
    <w:rsid w:val="00920972"/>
    <w:rsid w:val="009241AE"/>
    <w:rsid w:val="00924BDA"/>
    <w:rsid w:val="00924D5D"/>
    <w:rsid w:val="009263D9"/>
    <w:rsid w:val="0092671B"/>
    <w:rsid w:val="0092727E"/>
    <w:rsid w:val="00927E0E"/>
    <w:rsid w:val="00931AE7"/>
    <w:rsid w:val="00932B1E"/>
    <w:rsid w:val="00932B6E"/>
    <w:rsid w:val="009374F8"/>
    <w:rsid w:val="00940DB8"/>
    <w:rsid w:val="009420B8"/>
    <w:rsid w:val="00942775"/>
    <w:rsid w:val="009440CA"/>
    <w:rsid w:val="0094443C"/>
    <w:rsid w:val="00946C6C"/>
    <w:rsid w:val="009523C1"/>
    <w:rsid w:val="00952EE7"/>
    <w:rsid w:val="009532A5"/>
    <w:rsid w:val="009540FB"/>
    <w:rsid w:val="00954293"/>
    <w:rsid w:val="00955A98"/>
    <w:rsid w:val="0095608B"/>
    <w:rsid w:val="00956482"/>
    <w:rsid w:val="00956942"/>
    <w:rsid w:val="00957B64"/>
    <w:rsid w:val="00960DDA"/>
    <w:rsid w:val="00961B1A"/>
    <w:rsid w:val="009640D8"/>
    <w:rsid w:val="0096444F"/>
    <w:rsid w:val="0096456F"/>
    <w:rsid w:val="00964767"/>
    <w:rsid w:val="00965049"/>
    <w:rsid w:val="00965168"/>
    <w:rsid w:val="00967EBF"/>
    <w:rsid w:val="00967F0B"/>
    <w:rsid w:val="00970D09"/>
    <w:rsid w:val="00971B64"/>
    <w:rsid w:val="009755DE"/>
    <w:rsid w:val="009756AC"/>
    <w:rsid w:val="00976280"/>
    <w:rsid w:val="0097667D"/>
    <w:rsid w:val="00976B7B"/>
    <w:rsid w:val="009770C0"/>
    <w:rsid w:val="00977E11"/>
    <w:rsid w:val="0098014A"/>
    <w:rsid w:val="00983AAA"/>
    <w:rsid w:val="00984E14"/>
    <w:rsid w:val="00985BEC"/>
    <w:rsid w:val="00985DED"/>
    <w:rsid w:val="009879CD"/>
    <w:rsid w:val="009904AD"/>
    <w:rsid w:val="009918F6"/>
    <w:rsid w:val="0099263E"/>
    <w:rsid w:val="009941F5"/>
    <w:rsid w:val="009946C6"/>
    <w:rsid w:val="00994C0C"/>
    <w:rsid w:val="009958D9"/>
    <w:rsid w:val="00997F92"/>
    <w:rsid w:val="009A1743"/>
    <w:rsid w:val="009A31A4"/>
    <w:rsid w:val="009A3ACA"/>
    <w:rsid w:val="009A40C5"/>
    <w:rsid w:val="009A468D"/>
    <w:rsid w:val="009A69CA"/>
    <w:rsid w:val="009A6B8C"/>
    <w:rsid w:val="009A768E"/>
    <w:rsid w:val="009A7ACF"/>
    <w:rsid w:val="009B04DB"/>
    <w:rsid w:val="009B0AD5"/>
    <w:rsid w:val="009B0D4C"/>
    <w:rsid w:val="009B2E58"/>
    <w:rsid w:val="009B4442"/>
    <w:rsid w:val="009B4F40"/>
    <w:rsid w:val="009B5E9F"/>
    <w:rsid w:val="009B724A"/>
    <w:rsid w:val="009C1069"/>
    <w:rsid w:val="009C23DC"/>
    <w:rsid w:val="009C2BAE"/>
    <w:rsid w:val="009C4E7C"/>
    <w:rsid w:val="009C6C06"/>
    <w:rsid w:val="009C7846"/>
    <w:rsid w:val="009C7EAE"/>
    <w:rsid w:val="009D0319"/>
    <w:rsid w:val="009D0D32"/>
    <w:rsid w:val="009D43F9"/>
    <w:rsid w:val="009D5882"/>
    <w:rsid w:val="009D6039"/>
    <w:rsid w:val="009E159D"/>
    <w:rsid w:val="009E29F3"/>
    <w:rsid w:val="009E48C2"/>
    <w:rsid w:val="009F0856"/>
    <w:rsid w:val="009F169F"/>
    <w:rsid w:val="009F1E04"/>
    <w:rsid w:val="009F2EDD"/>
    <w:rsid w:val="009F3002"/>
    <w:rsid w:val="009F74C4"/>
    <w:rsid w:val="00A01026"/>
    <w:rsid w:val="00A02FDA"/>
    <w:rsid w:val="00A0469C"/>
    <w:rsid w:val="00A04D47"/>
    <w:rsid w:val="00A05DC4"/>
    <w:rsid w:val="00A07BA2"/>
    <w:rsid w:val="00A10923"/>
    <w:rsid w:val="00A10EA5"/>
    <w:rsid w:val="00A124DC"/>
    <w:rsid w:val="00A13BE0"/>
    <w:rsid w:val="00A14565"/>
    <w:rsid w:val="00A165A3"/>
    <w:rsid w:val="00A169B6"/>
    <w:rsid w:val="00A16CBE"/>
    <w:rsid w:val="00A17A91"/>
    <w:rsid w:val="00A2213B"/>
    <w:rsid w:val="00A22C46"/>
    <w:rsid w:val="00A2348B"/>
    <w:rsid w:val="00A24E77"/>
    <w:rsid w:val="00A25DA7"/>
    <w:rsid w:val="00A27382"/>
    <w:rsid w:val="00A30EC7"/>
    <w:rsid w:val="00A31A6A"/>
    <w:rsid w:val="00A33F24"/>
    <w:rsid w:val="00A3458F"/>
    <w:rsid w:val="00A34DB0"/>
    <w:rsid w:val="00A35FB2"/>
    <w:rsid w:val="00A36828"/>
    <w:rsid w:val="00A37742"/>
    <w:rsid w:val="00A40022"/>
    <w:rsid w:val="00A42CF0"/>
    <w:rsid w:val="00A43908"/>
    <w:rsid w:val="00A46040"/>
    <w:rsid w:val="00A461B0"/>
    <w:rsid w:val="00A50237"/>
    <w:rsid w:val="00A50479"/>
    <w:rsid w:val="00A514F1"/>
    <w:rsid w:val="00A52487"/>
    <w:rsid w:val="00A527E4"/>
    <w:rsid w:val="00A53589"/>
    <w:rsid w:val="00A5388B"/>
    <w:rsid w:val="00A53E7D"/>
    <w:rsid w:val="00A54106"/>
    <w:rsid w:val="00A5459C"/>
    <w:rsid w:val="00A54E4F"/>
    <w:rsid w:val="00A569CE"/>
    <w:rsid w:val="00A57118"/>
    <w:rsid w:val="00A60486"/>
    <w:rsid w:val="00A60B26"/>
    <w:rsid w:val="00A6258F"/>
    <w:rsid w:val="00A65FFD"/>
    <w:rsid w:val="00A66042"/>
    <w:rsid w:val="00A66289"/>
    <w:rsid w:val="00A70376"/>
    <w:rsid w:val="00A71BEC"/>
    <w:rsid w:val="00A71F09"/>
    <w:rsid w:val="00A742C9"/>
    <w:rsid w:val="00A74883"/>
    <w:rsid w:val="00A766BC"/>
    <w:rsid w:val="00A76756"/>
    <w:rsid w:val="00A77709"/>
    <w:rsid w:val="00A777F8"/>
    <w:rsid w:val="00A77F82"/>
    <w:rsid w:val="00A810DB"/>
    <w:rsid w:val="00A818FF"/>
    <w:rsid w:val="00A83819"/>
    <w:rsid w:val="00A8390C"/>
    <w:rsid w:val="00A84055"/>
    <w:rsid w:val="00A853C6"/>
    <w:rsid w:val="00A861A1"/>
    <w:rsid w:val="00A90376"/>
    <w:rsid w:val="00A90CC2"/>
    <w:rsid w:val="00A91522"/>
    <w:rsid w:val="00A91579"/>
    <w:rsid w:val="00A921FA"/>
    <w:rsid w:val="00A932C1"/>
    <w:rsid w:val="00A939AD"/>
    <w:rsid w:val="00A93E57"/>
    <w:rsid w:val="00A95292"/>
    <w:rsid w:val="00A9551D"/>
    <w:rsid w:val="00A95787"/>
    <w:rsid w:val="00A95C3D"/>
    <w:rsid w:val="00AA21CF"/>
    <w:rsid w:val="00AA2E12"/>
    <w:rsid w:val="00AA4CDC"/>
    <w:rsid w:val="00AB113B"/>
    <w:rsid w:val="00AB6FD3"/>
    <w:rsid w:val="00AB7486"/>
    <w:rsid w:val="00AB7DB0"/>
    <w:rsid w:val="00AC096D"/>
    <w:rsid w:val="00AC1B0C"/>
    <w:rsid w:val="00AC24FD"/>
    <w:rsid w:val="00AC3CF9"/>
    <w:rsid w:val="00AC4A0C"/>
    <w:rsid w:val="00AC7DDB"/>
    <w:rsid w:val="00AD08C2"/>
    <w:rsid w:val="00AD2BD9"/>
    <w:rsid w:val="00AD2D93"/>
    <w:rsid w:val="00AD2D9A"/>
    <w:rsid w:val="00AD3532"/>
    <w:rsid w:val="00AD45D8"/>
    <w:rsid w:val="00AD56F4"/>
    <w:rsid w:val="00AD58EB"/>
    <w:rsid w:val="00AD64D2"/>
    <w:rsid w:val="00AD680E"/>
    <w:rsid w:val="00AD7EAB"/>
    <w:rsid w:val="00AE1E06"/>
    <w:rsid w:val="00AE2511"/>
    <w:rsid w:val="00AE2AB4"/>
    <w:rsid w:val="00AE3498"/>
    <w:rsid w:val="00AE354E"/>
    <w:rsid w:val="00AE3985"/>
    <w:rsid w:val="00AE490F"/>
    <w:rsid w:val="00AE553B"/>
    <w:rsid w:val="00AE5CC9"/>
    <w:rsid w:val="00AE6111"/>
    <w:rsid w:val="00AE6896"/>
    <w:rsid w:val="00AE6E4A"/>
    <w:rsid w:val="00AF12D2"/>
    <w:rsid w:val="00AF22F5"/>
    <w:rsid w:val="00AF2AE1"/>
    <w:rsid w:val="00AF5340"/>
    <w:rsid w:val="00AF7438"/>
    <w:rsid w:val="00AF7E9D"/>
    <w:rsid w:val="00B017A5"/>
    <w:rsid w:val="00B02176"/>
    <w:rsid w:val="00B03AF6"/>
    <w:rsid w:val="00B0432D"/>
    <w:rsid w:val="00B055C4"/>
    <w:rsid w:val="00B0581B"/>
    <w:rsid w:val="00B10AC2"/>
    <w:rsid w:val="00B111ED"/>
    <w:rsid w:val="00B1146A"/>
    <w:rsid w:val="00B11BB5"/>
    <w:rsid w:val="00B1471C"/>
    <w:rsid w:val="00B151F5"/>
    <w:rsid w:val="00B173CF"/>
    <w:rsid w:val="00B23865"/>
    <w:rsid w:val="00B23DB5"/>
    <w:rsid w:val="00B2431F"/>
    <w:rsid w:val="00B2519C"/>
    <w:rsid w:val="00B261E8"/>
    <w:rsid w:val="00B32510"/>
    <w:rsid w:val="00B343BA"/>
    <w:rsid w:val="00B34CE0"/>
    <w:rsid w:val="00B3535C"/>
    <w:rsid w:val="00B36945"/>
    <w:rsid w:val="00B40232"/>
    <w:rsid w:val="00B40AC2"/>
    <w:rsid w:val="00B42A1F"/>
    <w:rsid w:val="00B4393A"/>
    <w:rsid w:val="00B449D4"/>
    <w:rsid w:val="00B44E76"/>
    <w:rsid w:val="00B4534B"/>
    <w:rsid w:val="00B45B06"/>
    <w:rsid w:val="00B45D0A"/>
    <w:rsid w:val="00B45ED7"/>
    <w:rsid w:val="00B5232B"/>
    <w:rsid w:val="00B5348B"/>
    <w:rsid w:val="00B5631C"/>
    <w:rsid w:val="00B568DC"/>
    <w:rsid w:val="00B56C69"/>
    <w:rsid w:val="00B5765D"/>
    <w:rsid w:val="00B57C18"/>
    <w:rsid w:val="00B61742"/>
    <w:rsid w:val="00B61C69"/>
    <w:rsid w:val="00B6350E"/>
    <w:rsid w:val="00B64B62"/>
    <w:rsid w:val="00B6503C"/>
    <w:rsid w:val="00B65EF0"/>
    <w:rsid w:val="00B6611A"/>
    <w:rsid w:val="00B66F90"/>
    <w:rsid w:val="00B672E3"/>
    <w:rsid w:val="00B745A5"/>
    <w:rsid w:val="00B74C14"/>
    <w:rsid w:val="00B74CC8"/>
    <w:rsid w:val="00B758EA"/>
    <w:rsid w:val="00B75A8B"/>
    <w:rsid w:val="00B75C28"/>
    <w:rsid w:val="00B75EF8"/>
    <w:rsid w:val="00B76C26"/>
    <w:rsid w:val="00B76E9E"/>
    <w:rsid w:val="00B80AFA"/>
    <w:rsid w:val="00B80D4F"/>
    <w:rsid w:val="00B834CE"/>
    <w:rsid w:val="00B83E5E"/>
    <w:rsid w:val="00B847E9"/>
    <w:rsid w:val="00B84DD7"/>
    <w:rsid w:val="00B84E22"/>
    <w:rsid w:val="00B87B12"/>
    <w:rsid w:val="00B914AB"/>
    <w:rsid w:val="00B92918"/>
    <w:rsid w:val="00B93256"/>
    <w:rsid w:val="00B93832"/>
    <w:rsid w:val="00B949F1"/>
    <w:rsid w:val="00B94E60"/>
    <w:rsid w:val="00B950E8"/>
    <w:rsid w:val="00B95D3F"/>
    <w:rsid w:val="00B96A79"/>
    <w:rsid w:val="00BA1154"/>
    <w:rsid w:val="00BA2286"/>
    <w:rsid w:val="00BA2A6C"/>
    <w:rsid w:val="00BA5377"/>
    <w:rsid w:val="00BA7569"/>
    <w:rsid w:val="00BA7ABC"/>
    <w:rsid w:val="00BB056D"/>
    <w:rsid w:val="00BB1ED0"/>
    <w:rsid w:val="00BB294F"/>
    <w:rsid w:val="00BB3FD3"/>
    <w:rsid w:val="00BB418C"/>
    <w:rsid w:val="00BB510C"/>
    <w:rsid w:val="00BB5B1D"/>
    <w:rsid w:val="00BB6161"/>
    <w:rsid w:val="00BB79D2"/>
    <w:rsid w:val="00BC07DF"/>
    <w:rsid w:val="00BC1389"/>
    <w:rsid w:val="00BC1D4D"/>
    <w:rsid w:val="00BC27C5"/>
    <w:rsid w:val="00BC353F"/>
    <w:rsid w:val="00BC39DC"/>
    <w:rsid w:val="00BC44C0"/>
    <w:rsid w:val="00BC4A3C"/>
    <w:rsid w:val="00BC4A9C"/>
    <w:rsid w:val="00BC4D28"/>
    <w:rsid w:val="00BC79CC"/>
    <w:rsid w:val="00BD022A"/>
    <w:rsid w:val="00BD0F31"/>
    <w:rsid w:val="00BD2002"/>
    <w:rsid w:val="00BD22A6"/>
    <w:rsid w:val="00BD2777"/>
    <w:rsid w:val="00BD418B"/>
    <w:rsid w:val="00BD45E4"/>
    <w:rsid w:val="00BD6C34"/>
    <w:rsid w:val="00BE00A3"/>
    <w:rsid w:val="00BE0E09"/>
    <w:rsid w:val="00BE1DA6"/>
    <w:rsid w:val="00BE1FA3"/>
    <w:rsid w:val="00BE2136"/>
    <w:rsid w:val="00BE2AC3"/>
    <w:rsid w:val="00BE3475"/>
    <w:rsid w:val="00BE47F6"/>
    <w:rsid w:val="00BE5E9F"/>
    <w:rsid w:val="00BE617C"/>
    <w:rsid w:val="00BF0D68"/>
    <w:rsid w:val="00BF1729"/>
    <w:rsid w:val="00BF1FE6"/>
    <w:rsid w:val="00BF42B4"/>
    <w:rsid w:val="00BF51C7"/>
    <w:rsid w:val="00BF5F72"/>
    <w:rsid w:val="00BF695F"/>
    <w:rsid w:val="00C01117"/>
    <w:rsid w:val="00C02C55"/>
    <w:rsid w:val="00C03088"/>
    <w:rsid w:val="00C05C31"/>
    <w:rsid w:val="00C0626F"/>
    <w:rsid w:val="00C064CE"/>
    <w:rsid w:val="00C07DEA"/>
    <w:rsid w:val="00C133BA"/>
    <w:rsid w:val="00C13515"/>
    <w:rsid w:val="00C1429C"/>
    <w:rsid w:val="00C16D33"/>
    <w:rsid w:val="00C17F05"/>
    <w:rsid w:val="00C20BCC"/>
    <w:rsid w:val="00C2110E"/>
    <w:rsid w:val="00C21A05"/>
    <w:rsid w:val="00C22C99"/>
    <w:rsid w:val="00C233A7"/>
    <w:rsid w:val="00C23D13"/>
    <w:rsid w:val="00C25511"/>
    <w:rsid w:val="00C27A12"/>
    <w:rsid w:val="00C27F58"/>
    <w:rsid w:val="00C306D8"/>
    <w:rsid w:val="00C319BB"/>
    <w:rsid w:val="00C32246"/>
    <w:rsid w:val="00C325E2"/>
    <w:rsid w:val="00C33C32"/>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50997"/>
    <w:rsid w:val="00C51323"/>
    <w:rsid w:val="00C51CDA"/>
    <w:rsid w:val="00C52A2A"/>
    <w:rsid w:val="00C5460E"/>
    <w:rsid w:val="00C54BDB"/>
    <w:rsid w:val="00C56329"/>
    <w:rsid w:val="00C60A6E"/>
    <w:rsid w:val="00C61448"/>
    <w:rsid w:val="00C61F6E"/>
    <w:rsid w:val="00C641E5"/>
    <w:rsid w:val="00C644D3"/>
    <w:rsid w:val="00C6543F"/>
    <w:rsid w:val="00C70A6B"/>
    <w:rsid w:val="00C73789"/>
    <w:rsid w:val="00C74DC7"/>
    <w:rsid w:val="00C76F48"/>
    <w:rsid w:val="00C77833"/>
    <w:rsid w:val="00C77D27"/>
    <w:rsid w:val="00C80BB9"/>
    <w:rsid w:val="00C8106A"/>
    <w:rsid w:val="00C81225"/>
    <w:rsid w:val="00C82159"/>
    <w:rsid w:val="00C8293D"/>
    <w:rsid w:val="00C833E1"/>
    <w:rsid w:val="00C83F13"/>
    <w:rsid w:val="00C904A7"/>
    <w:rsid w:val="00C91007"/>
    <w:rsid w:val="00C91A8B"/>
    <w:rsid w:val="00C94279"/>
    <w:rsid w:val="00C96E48"/>
    <w:rsid w:val="00CA1141"/>
    <w:rsid w:val="00CA1C0B"/>
    <w:rsid w:val="00CA2703"/>
    <w:rsid w:val="00CA30E9"/>
    <w:rsid w:val="00CA3E1C"/>
    <w:rsid w:val="00CA4D56"/>
    <w:rsid w:val="00CA5A44"/>
    <w:rsid w:val="00CA5E6C"/>
    <w:rsid w:val="00CA5F06"/>
    <w:rsid w:val="00CA7058"/>
    <w:rsid w:val="00CB005B"/>
    <w:rsid w:val="00CB06B9"/>
    <w:rsid w:val="00CB0D15"/>
    <w:rsid w:val="00CB1135"/>
    <w:rsid w:val="00CB4450"/>
    <w:rsid w:val="00CB4732"/>
    <w:rsid w:val="00CB50F2"/>
    <w:rsid w:val="00CB59DC"/>
    <w:rsid w:val="00CB695A"/>
    <w:rsid w:val="00CC035A"/>
    <w:rsid w:val="00CC2CA9"/>
    <w:rsid w:val="00CC385E"/>
    <w:rsid w:val="00CC38DA"/>
    <w:rsid w:val="00CC442F"/>
    <w:rsid w:val="00CC460A"/>
    <w:rsid w:val="00CD15B3"/>
    <w:rsid w:val="00CD3683"/>
    <w:rsid w:val="00CD40A0"/>
    <w:rsid w:val="00CD4CB8"/>
    <w:rsid w:val="00CD4EA6"/>
    <w:rsid w:val="00CD67F5"/>
    <w:rsid w:val="00CE0283"/>
    <w:rsid w:val="00CE0C69"/>
    <w:rsid w:val="00CE1039"/>
    <w:rsid w:val="00CE43EF"/>
    <w:rsid w:val="00CE44B7"/>
    <w:rsid w:val="00CE4CA8"/>
    <w:rsid w:val="00CE6C4B"/>
    <w:rsid w:val="00CF025A"/>
    <w:rsid w:val="00CF04E5"/>
    <w:rsid w:val="00CF4E73"/>
    <w:rsid w:val="00CF5D90"/>
    <w:rsid w:val="00CF7CA4"/>
    <w:rsid w:val="00D000EE"/>
    <w:rsid w:val="00D0632D"/>
    <w:rsid w:val="00D07797"/>
    <w:rsid w:val="00D1083C"/>
    <w:rsid w:val="00D1467D"/>
    <w:rsid w:val="00D1494F"/>
    <w:rsid w:val="00D149DA"/>
    <w:rsid w:val="00D15016"/>
    <w:rsid w:val="00D16F70"/>
    <w:rsid w:val="00D20DFA"/>
    <w:rsid w:val="00D213A1"/>
    <w:rsid w:val="00D2142B"/>
    <w:rsid w:val="00D23844"/>
    <w:rsid w:val="00D270A0"/>
    <w:rsid w:val="00D311A5"/>
    <w:rsid w:val="00D314C2"/>
    <w:rsid w:val="00D32BF3"/>
    <w:rsid w:val="00D33CF4"/>
    <w:rsid w:val="00D35D40"/>
    <w:rsid w:val="00D37666"/>
    <w:rsid w:val="00D40924"/>
    <w:rsid w:val="00D41736"/>
    <w:rsid w:val="00D43D13"/>
    <w:rsid w:val="00D4476A"/>
    <w:rsid w:val="00D46678"/>
    <w:rsid w:val="00D46B60"/>
    <w:rsid w:val="00D47305"/>
    <w:rsid w:val="00D514D1"/>
    <w:rsid w:val="00D516E6"/>
    <w:rsid w:val="00D5211D"/>
    <w:rsid w:val="00D5242C"/>
    <w:rsid w:val="00D53819"/>
    <w:rsid w:val="00D5456D"/>
    <w:rsid w:val="00D54ED0"/>
    <w:rsid w:val="00D55A7F"/>
    <w:rsid w:val="00D56305"/>
    <w:rsid w:val="00D601FA"/>
    <w:rsid w:val="00D62260"/>
    <w:rsid w:val="00D62D00"/>
    <w:rsid w:val="00D636BC"/>
    <w:rsid w:val="00D64634"/>
    <w:rsid w:val="00D661A7"/>
    <w:rsid w:val="00D66929"/>
    <w:rsid w:val="00D70580"/>
    <w:rsid w:val="00D71585"/>
    <w:rsid w:val="00D72217"/>
    <w:rsid w:val="00D740F1"/>
    <w:rsid w:val="00D743AB"/>
    <w:rsid w:val="00D74834"/>
    <w:rsid w:val="00D7625D"/>
    <w:rsid w:val="00D76C65"/>
    <w:rsid w:val="00D773DE"/>
    <w:rsid w:val="00D81517"/>
    <w:rsid w:val="00D82032"/>
    <w:rsid w:val="00D8588F"/>
    <w:rsid w:val="00D85FCA"/>
    <w:rsid w:val="00D86636"/>
    <w:rsid w:val="00D86CEB"/>
    <w:rsid w:val="00D8749B"/>
    <w:rsid w:val="00D91EE5"/>
    <w:rsid w:val="00D93014"/>
    <w:rsid w:val="00D93154"/>
    <w:rsid w:val="00D93976"/>
    <w:rsid w:val="00D93D4D"/>
    <w:rsid w:val="00D9475A"/>
    <w:rsid w:val="00D9550B"/>
    <w:rsid w:val="00D96176"/>
    <w:rsid w:val="00D9635E"/>
    <w:rsid w:val="00DA09D1"/>
    <w:rsid w:val="00DA0F30"/>
    <w:rsid w:val="00DA1124"/>
    <w:rsid w:val="00DA2F99"/>
    <w:rsid w:val="00DA3B90"/>
    <w:rsid w:val="00DA40BF"/>
    <w:rsid w:val="00DA512C"/>
    <w:rsid w:val="00DA53F4"/>
    <w:rsid w:val="00DA594D"/>
    <w:rsid w:val="00DA6EE0"/>
    <w:rsid w:val="00DA7BE0"/>
    <w:rsid w:val="00DA7BE9"/>
    <w:rsid w:val="00DB0FA5"/>
    <w:rsid w:val="00DB3A07"/>
    <w:rsid w:val="00DB3A7E"/>
    <w:rsid w:val="00DB418C"/>
    <w:rsid w:val="00DB43DB"/>
    <w:rsid w:val="00DB486D"/>
    <w:rsid w:val="00DB64ED"/>
    <w:rsid w:val="00DB6961"/>
    <w:rsid w:val="00DB7B01"/>
    <w:rsid w:val="00DC023B"/>
    <w:rsid w:val="00DC26BC"/>
    <w:rsid w:val="00DC2DE4"/>
    <w:rsid w:val="00DC34A1"/>
    <w:rsid w:val="00DC35BC"/>
    <w:rsid w:val="00DC4368"/>
    <w:rsid w:val="00DC4480"/>
    <w:rsid w:val="00DC4801"/>
    <w:rsid w:val="00DC64D1"/>
    <w:rsid w:val="00DC7A85"/>
    <w:rsid w:val="00DD1514"/>
    <w:rsid w:val="00DD3B3D"/>
    <w:rsid w:val="00DD42AD"/>
    <w:rsid w:val="00DD49B9"/>
    <w:rsid w:val="00DD4E2E"/>
    <w:rsid w:val="00DD4EAB"/>
    <w:rsid w:val="00DD67EF"/>
    <w:rsid w:val="00DD699C"/>
    <w:rsid w:val="00DD6F36"/>
    <w:rsid w:val="00DE0104"/>
    <w:rsid w:val="00DE085D"/>
    <w:rsid w:val="00DE1373"/>
    <w:rsid w:val="00DE2BBD"/>
    <w:rsid w:val="00DE47F2"/>
    <w:rsid w:val="00DE5BD3"/>
    <w:rsid w:val="00DE6CF7"/>
    <w:rsid w:val="00DE6D04"/>
    <w:rsid w:val="00DF1DE0"/>
    <w:rsid w:val="00DF2BBE"/>
    <w:rsid w:val="00DF48C7"/>
    <w:rsid w:val="00E00ECC"/>
    <w:rsid w:val="00E02107"/>
    <w:rsid w:val="00E023DF"/>
    <w:rsid w:val="00E03009"/>
    <w:rsid w:val="00E04490"/>
    <w:rsid w:val="00E046C2"/>
    <w:rsid w:val="00E04FFB"/>
    <w:rsid w:val="00E07821"/>
    <w:rsid w:val="00E10E17"/>
    <w:rsid w:val="00E11FDC"/>
    <w:rsid w:val="00E14373"/>
    <w:rsid w:val="00E15B32"/>
    <w:rsid w:val="00E15DEB"/>
    <w:rsid w:val="00E206D3"/>
    <w:rsid w:val="00E20D81"/>
    <w:rsid w:val="00E236F8"/>
    <w:rsid w:val="00E2421C"/>
    <w:rsid w:val="00E2721A"/>
    <w:rsid w:val="00E3021C"/>
    <w:rsid w:val="00E32835"/>
    <w:rsid w:val="00E34F82"/>
    <w:rsid w:val="00E352E9"/>
    <w:rsid w:val="00E362D7"/>
    <w:rsid w:val="00E36B1C"/>
    <w:rsid w:val="00E40072"/>
    <w:rsid w:val="00E414B1"/>
    <w:rsid w:val="00E42948"/>
    <w:rsid w:val="00E43404"/>
    <w:rsid w:val="00E43BE2"/>
    <w:rsid w:val="00E44BFB"/>
    <w:rsid w:val="00E524DF"/>
    <w:rsid w:val="00E52CF7"/>
    <w:rsid w:val="00E53349"/>
    <w:rsid w:val="00E543E9"/>
    <w:rsid w:val="00E54779"/>
    <w:rsid w:val="00E5531E"/>
    <w:rsid w:val="00E61B85"/>
    <w:rsid w:val="00E63DBB"/>
    <w:rsid w:val="00E6422E"/>
    <w:rsid w:val="00E67409"/>
    <w:rsid w:val="00E70D95"/>
    <w:rsid w:val="00E71740"/>
    <w:rsid w:val="00E72293"/>
    <w:rsid w:val="00E72966"/>
    <w:rsid w:val="00E75E0C"/>
    <w:rsid w:val="00E77C7B"/>
    <w:rsid w:val="00E806C6"/>
    <w:rsid w:val="00E81331"/>
    <w:rsid w:val="00E8182A"/>
    <w:rsid w:val="00E8583A"/>
    <w:rsid w:val="00E86E30"/>
    <w:rsid w:val="00E929B4"/>
    <w:rsid w:val="00E92C8C"/>
    <w:rsid w:val="00E933C9"/>
    <w:rsid w:val="00E949DD"/>
    <w:rsid w:val="00E961CA"/>
    <w:rsid w:val="00E96714"/>
    <w:rsid w:val="00E9737F"/>
    <w:rsid w:val="00E979AB"/>
    <w:rsid w:val="00EA0E1F"/>
    <w:rsid w:val="00EA10A2"/>
    <w:rsid w:val="00EA177F"/>
    <w:rsid w:val="00EA19F6"/>
    <w:rsid w:val="00EA269C"/>
    <w:rsid w:val="00EA2B15"/>
    <w:rsid w:val="00EB02E3"/>
    <w:rsid w:val="00EB0433"/>
    <w:rsid w:val="00EB15F3"/>
    <w:rsid w:val="00EB1ACE"/>
    <w:rsid w:val="00EB2BF1"/>
    <w:rsid w:val="00EB38C3"/>
    <w:rsid w:val="00EB3BD0"/>
    <w:rsid w:val="00EB596B"/>
    <w:rsid w:val="00EB77B5"/>
    <w:rsid w:val="00EC0093"/>
    <w:rsid w:val="00EC08B8"/>
    <w:rsid w:val="00EC0C05"/>
    <w:rsid w:val="00EC10B4"/>
    <w:rsid w:val="00EC19FD"/>
    <w:rsid w:val="00EC2AE6"/>
    <w:rsid w:val="00EC4B05"/>
    <w:rsid w:val="00EC6277"/>
    <w:rsid w:val="00EC6F8E"/>
    <w:rsid w:val="00EC70DF"/>
    <w:rsid w:val="00ED14EC"/>
    <w:rsid w:val="00ED274E"/>
    <w:rsid w:val="00ED275C"/>
    <w:rsid w:val="00ED40E4"/>
    <w:rsid w:val="00ED5312"/>
    <w:rsid w:val="00EE01CE"/>
    <w:rsid w:val="00EE08C1"/>
    <w:rsid w:val="00EE1CC6"/>
    <w:rsid w:val="00EE3DF5"/>
    <w:rsid w:val="00EE4379"/>
    <w:rsid w:val="00EE4AE1"/>
    <w:rsid w:val="00EE4B05"/>
    <w:rsid w:val="00EE5845"/>
    <w:rsid w:val="00EE7B5B"/>
    <w:rsid w:val="00EF15C9"/>
    <w:rsid w:val="00EF37D4"/>
    <w:rsid w:val="00EF3808"/>
    <w:rsid w:val="00EF436B"/>
    <w:rsid w:val="00EF4D5D"/>
    <w:rsid w:val="00EF561E"/>
    <w:rsid w:val="00EF59F6"/>
    <w:rsid w:val="00EF6391"/>
    <w:rsid w:val="00EF64FD"/>
    <w:rsid w:val="00EF7E73"/>
    <w:rsid w:val="00F0020D"/>
    <w:rsid w:val="00F00692"/>
    <w:rsid w:val="00F00897"/>
    <w:rsid w:val="00F0247E"/>
    <w:rsid w:val="00F02A06"/>
    <w:rsid w:val="00F073BE"/>
    <w:rsid w:val="00F10181"/>
    <w:rsid w:val="00F10C08"/>
    <w:rsid w:val="00F131C7"/>
    <w:rsid w:val="00F14204"/>
    <w:rsid w:val="00F14DDB"/>
    <w:rsid w:val="00F15E21"/>
    <w:rsid w:val="00F17747"/>
    <w:rsid w:val="00F213B3"/>
    <w:rsid w:val="00F2193C"/>
    <w:rsid w:val="00F25773"/>
    <w:rsid w:val="00F258AE"/>
    <w:rsid w:val="00F27428"/>
    <w:rsid w:val="00F27F06"/>
    <w:rsid w:val="00F30BCD"/>
    <w:rsid w:val="00F312BC"/>
    <w:rsid w:val="00F31A75"/>
    <w:rsid w:val="00F3229C"/>
    <w:rsid w:val="00F32D94"/>
    <w:rsid w:val="00F357BD"/>
    <w:rsid w:val="00F35E02"/>
    <w:rsid w:val="00F40B03"/>
    <w:rsid w:val="00F40F08"/>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32A5"/>
    <w:rsid w:val="00F65AB9"/>
    <w:rsid w:val="00F677A2"/>
    <w:rsid w:val="00F70F3C"/>
    <w:rsid w:val="00F718A5"/>
    <w:rsid w:val="00F71D2A"/>
    <w:rsid w:val="00F7437B"/>
    <w:rsid w:val="00F75BE0"/>
    <w:rsid w:val="00F75C3B"/>
    <w:rsid w:val="00F7699D"/>
    <w:rsid w:val="00F77B1C"/>
    <w:rsid w:val="00F80C88"/>
    <w:rsid w:val="00F84491"/>
    <w:rsid w:val="00F8634E"/>
    <w:rsid w:val="00F86D29"/>
    <w:rsid w:val="00F876CB"/>
    <w:rsid w:val="00F87EA3"/>
    <w:rsid w:val="00F90E55"/>
    <w:rsid w:val="00F92E21"/>
    <w:rsid w:val="00F94F65"/>
    <w:rsid w:val="00F95864"/>
    <w:rsid w:val="00F95B83"/>
    <w:rsid w:val="00F96C3E"/>
    <w:rsid w:val="00FA09C5"/>
    <w:rsid w:val="00FA156D"/>
    <w:rsid w:val="00FA3B60"/>
    <w:rsid w:val="00FA3E79"/>
    <w:rsid w:val="00FA59D6"/>
    <w:rsid w:val="00FA61D4"/>
    <w:rsid w:val="00FB0018"/>
    <w:rsid w:val="00FB27E1"/>
    <w:rsid w:val="00FB5792"/>
    <w:rsid w:val="00FC0F99"/>
    <w:rsid w:val="00FC1032"/>
    <w:rsid w:val="00FC128A"/>
    <w:rsid w:val="00FC143F"/>
    <w:rsid w:val="00FC3B1F"/>
    <w:rsid w:val="00FC4960"/>
    <w:rsid w:val="00FC4F4B"/>
    <w:rsid w:val="00FC541B"/>
    <w:rsid w:val="00FC63D2"/>
    <w:rsid w:val="00FC76F7"/>
    <w:rsid w:val="00FD4B5E"/>
    <w:rsid w:val="00FD5630"/>
    <w:rsid w:val="00FD620D"/>
    <w:rsid w:val="00FD6411"/>
    <w:rsid w:val="00FD6E4B"/>
    <w:rsid w:val="00FD7059"/>
    <w:rsid w:val="00FD734D"/>
    <w:rsid w:val="00FE0903"/>
    <w:rsid w:val="00FE2877"/>
    <w:rsid w:val="00FE4568"/>
    <w:rsid w:val="00FE4D23"/>
    <w:rsid w:val="00FE4F30"/>
    <w:rsid w:val="00FF0D44"/>
    <w:rsid w:val="00FF109E"/>
    <w:rsid w:val="00FF1321"/>
    <w:rsid w:val="00FF1435"/>
    <w:rsid w:val="00FF21A1"/>
    <w:rsid w:val="00FF2AF8"/>
    <w:rsid w:val="00FF3D42"/>
    <w:rsid w:val="00FF51A0"/>
    <w:rsid w:val="00FF5299"/>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03DBA"/>
  <w15:docId w15:val="{277461FD-F61F-4B85-9234-CF064A0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A9B"/>
    <w:pPr>
      <w:spacing w:before="120" w:after="240"/>
      <w:jc w:val="both"/>
    </w:pPr>
  </w:style>
  <w:style w:type="paragraph" w:styleId="Ttulo1">
    <w:name w:val="heading 1"/>
    <w:basedOn w:val="Normal"/>
    <w:next w:val="Normal"/>
    <w:link w:val="Ttulo1Car"/>
    <w:uiPriority w:val="99"/>
    <w:qFormat/>
    <w:rsid w:val="00487614"/>
    <w:pPr>
      <w:keepNext/>
      <w:numPr>
        <w:numId w:val="1"/>
      </w:numPr>
      <w:spacing w:before="36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D93014"/>
    <w:pPr>
      <w:numPr>
        <w:ilvl w:val="1"/>
      </w:numPr>
      <w:spacing w:line="240" w:lineRule="auto"/>
      <w:ind w:left="425" w:hanging="425"/>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D93014"/>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DD49B9"/>
    <w:pPr>
      <w:spacing w:after="60"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basedOn w:val="Normal"/>
    <w:uiPriority w:val="1"/>
    <w:qFormat/>
    <w:rsid w:val="000D4A9B"/>
    <w:pPr>
      <w:spacing w:before="0" w:after="0" w:line="240" w:lineRule="auto"/>
      <w:jc w:val="center"/>
    </w:pPr>
    <w:rPr>
      <w:sz w:val="16"/>
      <w:lang w:val="es-ES_tradnl" w:eastAsia="es-CL"/>
    </w:r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customStyle="1" w:styleId="Tablaconcuadrcula2">
    <w:name w:val="Tabla con cuadrícula2"/>
    <w:basedOn w:val="Tablanormal"/>
    <w:next w:val="Tablaconcuadrcula"/>
    <w:uiPriority w:val="59"/>
    <w:rsid w:val="000441F3"/>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95871">
      <w:bodyDiv w:val="1"/>
      <w:marLeft w:val="0"/>
      <w:marRight w:val="0"/>
      <w:marTop w:val="0"/>
      <w:marBottom w:val="0"/>
      <w:divBdr>
        <w:top w:val="none" w:sz="0" w:space="0" w:color="auto"/>
        <w:left w:val="none" w:sz="0" w:space="0" w:color="auto"/>
        <w:bottom w:val="none" w:sz="0" w:space="0" w:color="auto"/>
        <w:right w:val="none" w:sz="0" w:space="0" w:color="auto"/>
      </w:divBdr>
    </w:div>
    <w:div w:id="146171526">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05964071">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14336735">
      <w:bodyDiv w:val="1"/>
      <w:marLeft w:val="0"/>
      <w:marRight w:val="0"/>
      <w:marTop w:val="0"/>
      <w:marBottom w:val="0"/>
      <w:divBdr>
        <w:top w:val="none" w:sz="0" w:space="0" w:color="auto"/>
        <w:left w:val="none" w:sz="0" w:space="0" w:color="auto"/>
        <w:bottom w:val="none" w:sz="0" w:space="0" w:color="auto"/>
        <w:right w:val="none" w:sz="0" w:space="0" w:color="auto"/>
      </w:divBdr>
    </w:div>
    <w:div w:id="656542464">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408816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47930264">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97885063">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90039326">
      <w:bodyDiv w:val="1"/>
      <w:marLeft w:val="0"/>
      <w:marRight w:val="0"/>
      <w:marTop w:val="0"/>
      <w:marBottom w:val="0"/>
      <w:divBdr>
        <w:top w:val="none" w:sz="0" w:space="0" w:color="auto"/>
        <w:left w:val="none" w:sz="0" w:space="0" w:color="auto"/>
        <w:bottom w:val="none" w:sz="0" w:space="0" w:color="auto"/>
        <w:right w:val="none" w:sz="0" w:space="0" w:color="auto"/>
      </w:divBdr>
    </w:div>
    <w:div w:id="1601178913">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82780270">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5.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YViMNY5ZAgPquGc0sF//m4tFnPKx1XVQfzrLRgEfZ+Y=</DigestValue>
    </Reference>
    <Reference Type="http://www.w3.org/2000/09/xmldsig#Object" URI="#idOfficeObject">
      <DigestMethod Algorithm="http://www.w3.org/2001/04/xmlenc#sha256"/>
      <DigestValue>UO1lBdAEngaDsT5J1U5dPlTsVy3eZeH8OlttejEbpok=</DigestValue>
    </Reference>
    <Reference Type="http://uri.etsi.org/01903#SignedProperties" URI="#idSignedProperties">
      <Transforms>
        <Transform Algorithm="http://www.w3.org/TR/2001/REC-xml-c14n-20010315"/>
      </Transforms>
      <DigestMethod Algorithm="http://www.w3.org/2001/04/xmlenc#sha256"/>
      <DigestValue>jKBcgBdu/pMjQalvGMcMo2Qa6/h//QqgClPE2G/yBRg=</DigestValue>
    </Reference>
    <Reference Type="http://www.w3.org/2000/09/xmldsig#Object" URI="#idValidSigLnImg">
      <DigestMethod Algorithm="http://www.w3.org/2001/04/xmlenc#sha256"/>
      <DigestValue>S5YUNO9cpQxLiIP5lRJxV9tQBC0xt4grNtDZ7ZtIn1g=</DigestValue>
    </Reference>
    <Reference Type="http://www.w3.org/2000/09/xmldsig#Object" URI="#idInvalidSigLnImg">
      <DigestMethod Algorithm="http://www.w3.org/2001/04/xmlenc#sha256"/>
      <DigestValue>y6Q8zQ85xJHWbvYDjX2L9pjn7GO8zWr5dLUcxHDOnDE=</DigestValue>
    </Reference>
  </SignedInfo>
  <SignatureValue>sGuFUv/XFFGQnkMEBfN/b9UbO/+p60xKdGBnmeZDEx0aqqr5+jABkqSSjHSKcdo4BeaovDK4Ln5A
phXJ0rbDBgMclgCWJnkQfgjdy8W5HDfr54h23D6cYy8HuKIN/+aV+ygRD0Ky8U2VN1KpELHOjed3
uAGaxPowiJxGAQwWfagerWu2nWWhFxnYDAHn13u1lXI0fwklKXHDlgXX9AZ9KwGJNk/mRr4j/JUS
Tc3WHAErAjtKtzyTIuuaydAidRAqfp24auXFrcGwB/YE5pDroFUghe/u5jBTItSE7pPkE6VmeaQs
cK0EQkp1nDAgIkj9f3lNSWoPQFkKlFjItxvtew==</SignatureValue>
  <KeyInfo>
    <X509Data>
      <X509Certificate>MIIHRjCCBi6gAwIBAgIQYC+jZScVyPuC2Oh8Z3Er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zPEZ71ApY9AIvTNKtOXpDyEvnORrIm/f+hc96clWclPRTVqzJhZeMpC0ijQesdapXDtiLvXB7pFZ/0aappjlps9/c3yMA04SaMHM8TqngyBAGxWoOytN7CwMZb422ojYucYCIfCXB/faWlmWdMYr1k8MKNbj6N99bhzYReimpyetyfFbKnORtNWbColGmuVLXo1ZbY9w8rdJsoV1wTQKVjsvRk04eyqg5VFUYuZOvJHyu/Dd2nNigAdxhZwDfNk9pBjIlEMKKOq6GtP5KGsR1Z5tvjPMzLZivjR0Oe5nnlhcD2fNvtMezVp6UaUcjmj4hbuFmAaBEL9tKFpcLwQ6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hJJw1UCfJEnN1KQVxEeMiaSTYLpdjr/lRSh3t7R4FoA=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UpYcbs1puky7ogYeClXtFngABz7ClRJv+wD2NFITlVc=</DigestValue>
      </Reference>
      <Reference URI="/word/document.xml?ContentType=application/vnd.openxmlformats-officedocument.wordprocessingml.document.main+xml">
        <DigestMethod Algorithm="http://www.w3.org/2001/04/xmlenc#sha256"/>
        <DigestValue>injPx3dystOJ/j9/Lko+7lsX0CkpvPF1s6MKH0poveA=</DigestValue>
      </Reference>
      <Reference URI="/word/endnotes.xml?ContentType=application/vnd.openxmlformats-officedocument.wordprocessingml.endnotes+xml">
        <DigestMethod Algorithm="http://www.w3.org/2001/04/xmlenc#sha256"/>
        <DigestValue>eZWW775WYFAm5w5GfqaCTh9npWJYXDnfhzcIVknU5Ow=</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wkPbNFtoR/fbN+UNsTxrMJ52d5mVn7dMUeDDQ4CcDuI=</DigestValue>
      </Reference>
      <Reference URI="/word/footnotes.xml?ContentType=application/vnd.openxmlformats-officedocument.wordprocessingml.footnotes+xml">
        <DigestMethod Algorithm="http://www.w3.org/2001/04/xmlenc#sha256"/>
        <DigestValue>1TZz8QWuSNVn1JeGEpTU+UtFjixsF+mQwXWfQy+kgSU=</DigestValue>
      </Reference>
      <Reference URI="/word/header1.xml?ContentType=application/vnd.openxmlformats-officedocument.wordprocessingml.header+xml">
        <DigestMethod Algorithm="http://www.w3.org/2001/04/xmlenc#sha256"/>
        <DigestValue>0sBBHoBJ3l8VwJlXJxKn4VvrAJ8AQVx7BvqHF8gI/D8=</DigestValue>
      </Reference>
      <Reference URI="/word/header2.xml?ContentType=application/vnd.openxmlformats-officedocument.wordprocessingml.header+xml">
        <DigestMethod Algorithm="http://www.w3.org/2001/04/xmlenc#sha256"/>
        <DigestValue>jWEH58/6cX3ZCPHfYCf3nyvN9fYIO4URUEg9S85Acdc=</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7Bro5xqJCliWrU9p9axR/RRDZzs7E4o4owpCsEqm1B4=</DigestValue>
      </Reference>
      <Reference URI="/word/media/image2.emf?ContentType=image/x-emf">
        <DigestMethod Algorithm="http://www.w3.org/2001/04/xmlenc#sha256"/>
        <DigestValue>0D21064Jh3qmkjlDpLI1TgJHwvlUOX3jEIUrf1do3/k=</DigestValue>
      </Reference>
      <Reference URI="/word/media/image3.emf?ContentType=image/x-emf">
        <DigestMethod Algorithm="http://www.w3.org/2001/04/xmlenc#sha256"/>
        <DigestValue>ZOgUKRCBvon+7mR5GBp8e+SXr5K4WJ8cHUkK1nlfB8I=</DigestValue>
      </Reference>
      <Reference URI="/word/media/image4.emf?ContentType=image/x-emf">
        <DigestMethod Algorithm="http://www.w3.org/2001/04/xmlenc#sha256"/>
        <DigestValue>QQ+Y69AC1RbCfK2bbiR5+QcNNKUMknmQo8c28cjeNgw=</DigestValue>
      </Reference>
      <Reference URI="/word/media/image5.png?ContentType=image/png">
        <DigestMethod Algorithm="http://www.w3.org/2001/04/xmlenc#sha256"/>
        <DigestValue>NcwD5AYeBmhVz0RwC06Hj3yirbNiDUkynD3GkkMpfWs=</DigestValue>
      </Reference>
      <Reference URI="/word/media/image6.png?ContentType=image/png">
        <DigestMethod Algorithm="http://www.w3.org/2001/04/xmlenc#sha256"/>
        <DigestValue>d5pzwAAUsDCvOB2rQmHZ/WGbOpfDmGKUPI7vyzkfymc=</DigestValue>
      </Reference>
      <Reference URI="/word/media/image7.png?ContentType=image/png">
        <DigestMethod Algorithm="http://www.w3.org/2001/04/xmlenc#sha256"/>
        <DigestValue>XppiY+zvUaEgtXSrqxe2cceVqxFi4BNO00HgbfUpvxs=</DigestValue>
      </Reference>
      <Reference URI="/word/media/image8.png?ContentType=image/png">
        <DigestMethod Algorithm="http://www.w3.org/2001/04/xmlenc#sha256"/>
        <DigestValue>BF4XNogGW0AJs2KwP/sVNLjBvwlMpaOcN/Ry/8eHPIU=</DigestValue>
      </Reference>
      <Reference URI="/word/media/image9.png?ContentType=image/png">
        <DigestMethod Algorithm="http://www.w3.org/2001/04/xmlenc#sha256"/>
        <DigestValue>fvOhifQ5aCC3ETkdjWcGIPHvR2IspaFkKjnJxuII7gI=</DigestValue>
      </Reference>
      <Reference URI="/word/numbering.xml?ContentType=application/vnd.openxmlformats-officedocument.wordprocessingml.numbering+xml">
        <DigestMethod Algorithm="http://www.w3.org/2001/04/xmlenc#sha256"/>
        <DigestValue>Ic9pRE8XrAG4AVtsFWOJHaWhnNmL2ohEDVt/7YbtdmU=</DigestValue>
      </Reference>
      <Reference URI="/word/settings.xml?ContentType=application/vnd.openxmlformats-officedocument.wordprocessingml.settings+xml">
        <DigestMethod Algorithm="http://www.w3.org/2001/04/xmlenc#sha256"/>
        <DigestValue>PKkZwgbMXorI6+dKxVdS6yQGgnj2jPWyIf4VBNryeEU=</DigestValue>
      </Reference>
      <Reference URI="/word/styles.xml?ContentType=application/vnd.openxmlformats-officedocument.wordprocessingml.styles+xml">
        <DigestMethod Algorithm="http://www.w3.org/2001/04/xmlenc#sha256"/>
        <DigestValue>TIwS2EOr8g+EwJTHy6f8mkB8Ey07bKzFh7lJFvjWzuE=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7oFTZOrhJgRO6MCY5AGslWFDr9zu5fTd54lLz4rCpMI=</DigestValue>
      </Reference>
    </Manifest>
    <SignatureProperties>
      <SignatureProperty Id="idSignatureTime" Target="#idPackageSignature">
        <mdssi:SignatureTime xmlns:mdssi="http://schemas.openxmlformats.org/package/2006/digital-signature">
          <mdssi:Format>YYYY-MM-DDThh:mm:ssTZD</mdssi:Format>
          <mdssi:Value>2017-05-19T14:52:16Z</mdssi:Value>
        </mdssi:SignatureTime>
      </SignatureProperty>
    </SignatureProperties>
  </Object>
  <Object Id="idOfficeObject">
    <SignatureProperties>
      <SignatureProperty Id="idOfficeV1Details" Target="#idPackageSignature">
        <SignatureInfoV1 xmlns="http://schemas.microsoft.com/office/2006/digsig">
          <SetupID>{778E2534-1146-4EDA-BB88-8626689F4768}</SetupID>
          <SignatureText/>
          <SignatureImage>AQAAAGwAAAAAAAAAAAAAAGcAAABPAAAAAAAAAAAAAABWDgAABgsAACBFTUYAAAEAfGcAAAwAAAABAAAAAAAAAAAAAAAAAAAAUAUAAAADAADgAQAADwEAAAAAAAAAAAAAAAAAACFSBwBVIgQARgAAACwAAAAgAAAARU1GKwFAAQAcAAAAEAAAAAIQwNsBAAAAYAAAAGAAAABGAAAAoCQAAJQkAABFTUYrIkAEAAwAAAAAAAAAHkAJAAwAAAAAAAAAJEABAAwAAAAAAAAAMEACABAAAAAEAAAAAACAPyFABwAMAAAAAAAAAAhAAAXsIwAA4CMAAAIQwNsBAAAAAAAAAAAAAAAAAAAAAAAAAAEAAAD/2P/gABBKRklGAAEBAQBgAGAAAP/hELZFeGlmAABNTQAqAAAACAAEATsAAgAAABcAAAhKh2kABAAAAAEAAAhinJ0AAQAAACwAABCC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HqHAAHAAAIDAAACH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FYAYQBsAGUAcwBrAGEAIAAgAE0AdQDxAG8AegAgAFQAbwByAHIAZQBzAAAA/+EKb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mRjPSJodHRwOi8vcHVybC5vcmcvZGMvZWxlbWVudHMvMS4xLyI+PGRjOmNyZWF0b3I+PHJkZjpTZXEgeG1sbnM6cmRmPSJodHRwOi8vd3d3LnczLm9yZy8xOTk5LzAyLzIyLXJkZi1zeW50YXgtbnMjIj48cmRmOmxpPlZhbGVza2EgIE11w7FveiBUb3JyZXM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UABo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e/9/33v/f/9//3//f/9//3//f/9//3//f/9//3//f/9//3//f/9//3//f/9//3//f/9//3//f/9//3//f/9//3//f/9//3//f/9//3//f/9//3//f/9//3//f/9//3//f/9//3//f/9//3//f/9//3//f/9//3//f/9//3//f/9//3//f/9//3//f/9//3//f/9//3//f/9//3//f/9//3//f/9//3//f/9//3//f/9//3//f/9//3//f/9//3//f/9//3//f/9/W2vYWt97/3//f/97/3//f/9//3//f/9//3//f/9//3//f/9//3//f/9//3//f/9//3//f/9//3//f/9//3//f/9//3//f/9//3//f/9//3//f/9//3//f/9//3//f/9//3//f/9//3//f/9//3//f/9//3//f/9//3//f/9//3//f/9//3//f/9//3//f/9//3//f/9//3//f/9//3//f/9//3//f/9//3//f/9//3//f/9//3//f/9//3//f/9//3//f/9//3//f/9//3//fzpj8T3/f/9//3//f/9//3//f/9//3//f/9//3//f/9//3//f/9//3//f/9//3//f/9//3//f/9//3//f/9//3//f/9//3//f/9//3//f/9//3//f/9//3//f/9//3//f/9//3//f/9//3//f/9//3//f/9//3//f/9//3//f/9//3//f/9//3//f/9//3//f/9//3//f/9//3//f/9//3//f/9//3//f/9//3//f/9//3//f/9//3//f/9//3//f/9//3//f/9//3//f/9//388Z/E5Gl//f/97/3//f/9//3//f/9//3//f/9//3//f/9//3//f/9//3//f/9//3//f/9//3//f/9//3//f/9//3//f/9//3//f/9//3//f/9//3//f/9//3//f/9//3//f/9//3//f/9//3//f/9//3//f/9//3//f/9//3//f/9//3//f/9//3/fe/9//3//f/9//3//f/9//3//f/9//3//f/9//3//f/9//3//f/9//3//f/9//3//f/9//3//f/9//3//f/9//3//f/9/XGePMRNC/3v/f/9//3//f/9//3//f/9//3//f/9//3//f/9//3//f/9//3//f/9//3//f/9//3//f/9//3//f/9//3//f/9//3//f/9//3//f/9//3//f/9//3//f/9//3//f/9//3//f/9//3//f/9//3//f/9//3//f/9//3//f/9//3//f/9//3//f/9//3//f/9//3//f/9//3//f/9//3//f/9//3//f/9//3//f/9//3//f/9//3//f/9//3//f/9//3//f/9//3//f35vNUbyOd97/3//f/97/3//f/9//3//f/9//3//f/9//3//f/9//3//f/9//3//f/9//3//f/9//3//f/9//3//f/9//3//f/9//3//f/9//3//f/9//3//f/9//3//f/9//3//f/9//3//f/9//3//f/9//3//f/9//3//f/9//3//f/9//3//f/9//3//f/9//3//f/9//3//f/9//3//f/9//3//f/9//3//f/9//3//f/9//3//f/9//3//f/9//3//f/5//3//f/9//3//fz1n0jnfd/97/3v/f/9//3//f/9//3//f/9//3//f/9//3//f/9//3//f/9//3//f/9//3//f/9//3//f/9//3//f/9//3//f/9//3//f/9//3//f/9//3//f/9//3//f/9//3//f/9//3//f/9//3//f/9//3//f/9//3//f/9//3//f/9/nHP/f/9//3//f/9//3//f/9//3//f/9//3//f/9//3//f/9//3//f/9//3//f/9//3//f/9//3//f/9//3//f/9//3//f/9//3+/c5At33f/f/9//3//f/9//3//f/9//3//f/9//3//f/9//3//f/9//3//f/9//3//f/9//3//f/9//3//f/9//3//f/9//3//f/9//3//f/9//3//f/9//3//f/9//3//f/9//3//f/9//3//f/9//3//f/9//3//f/9/33v/f/9//3/fe1NKfG//f/9//3//f/9//3//f/9//3//f/9//3//f/9//3//f/9//3//f/9//3//f/9//3//f/9//3//f/9//n//f/9//3//f/9/n281RpdO/3//e/9//3//f/9//3//f/9//3//f/9//3//f/9//3//f/9//3//f/9//3//f/9//3//f/9//3//f/9//3//f/9//3//f/9//3//f/9//3//f/9//3//f/9//3//f/9//3//f/9//3//f/9//3//f/9//3//f/9//3//f/9//3+vMTxn33f/f/9//3//f/9//3//f/9//3//f/9//3//f/9//3//f/9//3//f/9//3//f/9//3//f/9//3//f/9//3//f/9//3//f/9/n3MtIf9//3//f/9//3//f/9//3//f/9//3//f/9//3//f/9//3//f/9//3//f/9//3//f/9//3//f/9//3//f/9//3//f/9//3//f/9//3//f/9//3//f/9//3//f/9//3//f/9//3//f/9//3//f/9//3//f/9//3/ff/9//n/+f/97jinSNT1j/3v/f/9//3/+f/9//n//f/9//3//f/9//3//f/9//3//f/9//3//f/9//3//f/9//3//f/9//3//f/9//3//f/9//3//f79zUSnfd/97/3//f/9//3//f/9//3//f/9//3//f/9//3//f/9//3//f/9//3//f/9//3//f/9//3//f/9//3//f/9//3//f/9//3//f/9//3//f/9//3//f/9//3//f/9//3//f/9//3//f/9//3//f/9//3//f/9//3//f/5//n//e/Ixsi3bUv93/3//f/9//3//f/9//3//f/9//3//f/9//3//f/9//3//f/9//3//f/9//3//f/9//3//f/9//3//f/9//3//f/9//3+/c7U13Fb/d/9//3//f/9//3//f/9//3//f/9//3//f/9//3//f/9//3//f/9//3//f/9//3//f/9//3//f/9//3//f/9//3//f/9//3//f/9//3//f/9//3//f/9//3//f/9//3//f/9//3//f/9//3//f/9//3//f/9//3/+f/9//3tdX7Qx1TUdX/9//3//f/9//3//f/9//3//f/9//3//f/9//3//f/9//3//f/9//3//f/9//3//f/9//3//f/9//3//f/9//n//f/9/33d6ThY+33P/f/9//3//f/9//3//f/9//3//f/9//3//f/9//3//f/9//3//f/9//3//f/9//3//f/9//3//f/9//3//f/9//3//f/9//3//f/9//3//f/9//3//f/9//3//f/9//3//f/9//3//f/9//3//f/9//3//f/9//3//e/9//3sWPnIpu1a/d/9//3//f/9//3//f/9//3//f/9//3//f/9//3//f/9//3//f/9//3//f/9//3//f/9//3//f/9//3//f/9//3//f/97f2+zMd9z/3v/f/9//3//f/9//3//f/9//3//f/9//3//f/9//3//f/9//3//f/9//3//f/9//3//f/9//3//f/9//3//f/9//3//f/9//3//f/9//3//f/9//3//f/9//3//f/9//3//f/9//3//f/9//3//f/9//3/ff/9//3//e/97N0IWPnpO/WLff99//3//f/9//3//f/9//3//f/9//3//f/9//3//f/9//3//f/9//3//f/9//3//f/9//3//f/9//3/+f/5//3//f/97cCn6Wv97/3//f/9//3//f/9//3//f/9//3//f/9//3//f/9//3//f/9//3//f/9//3//f/9//3//f/9//3//f/9//3//f/9//3//f/9//3//f/9//3//f/9//3//f/9//3//f/9//3//f/9//3//f/9//3//f/9//3//f/9/33v/fxxjeErVOZtW/3/ff/9//3//f/9//3//f/9//3//f/9//3//f/9//3//f/9//3//f/9//3//f/5//3//f/9//3//f/9//3/9f/9//3//f5AtFD6/c/9//3//f/9//3//f/9//3//f/9//3//f/9//3//f/9//3//f/9//3//f/9//3//f/9//3//f/9//3//f/9//3//f/9//3//f/9//3//f/9//3//f/9//3//f/9//3//f/9//3//f/9//3//f/9//3/+f/5//3//f/97/3/fd3dKkzF6Tp9z/3/ee/9//3//f/9//3//f/9//3//f/9//3//f/9//3//f/9//3//f/9//n//f/9//3//f/9//3//f/9//n/+f/9//3+YTpAtXmf/e/9//3//f/9//3//f/9//3//f/9//3//f/9//3//f/9//3//f/9//3//f/9//3//f/9//3//f/9//3//f/9//3//f/9//3//f/9//3//f/9//3//f/9//3//f/9//3//f/9//3//f/9//3//f/9//X/9f/9//3//f/97/392SrtSOEZ4Sv9//3/+f/9//3//f/9//3//f/9//3//f/9//3//f/9//3//f/9//3//f/9//3//f/9//3//f/9//3//f/5//3//e/9/v2+yLdtW/3v/f/9//3//f/9//3//f/9//3//f/9//3//f/9//3//f/9//3//f/9//3//f/9//3//f/9//3//f/9//3//f/9//3//f/9//3//f/9//3//f/9//3//f/9//3//f/9//3//f/9//3//f/9//3//f/5//3//e/9//3//f/97/3v8VpMtWEb/d/97/3//f1NGnW//f/9//3//f/9/33v/f957/3//f/9//n//f/9//3/+f/9//3//f/9/33v/f/9//3//f/57/3//e/9/sy1xJTxj/3//f/9//3//f/5//3//f/9//3//f997/3//f/9//3//f/9//3//f/9//3//f/9//3//f/9//3//f/9//3//f/9//3//f/9//3//f/9//3//f/9//3//f/9//3//f/9//3//f/9//3//f/9//3//f/9//3//f/9//3v/f/93uk43PrxSu07/e/97/39cZ/I9PGP/f/9//3//f/9//3//f/9//3//f/9//n//f/9//3//f/9/33v/f/9/33v/f/9//3v/f/9//3v/e/Y5USU9Y/9//3/fe/9//3//f/9/33//f/9//3//f/9//3//f/9//3//f/9//3//f/9//3//f/9//3//f/9//3//f/9//3//f/9//3//f/9//3//f/9//3//f/9//3//f/9//3//f/9//3//f/9//3//f/9//3//e/97/3+/cxtfNELyNbMttC2UKZMpX2O/b99333fSOT1n/3v/f/97/3v/f/9//3//f/9//3//f/9//3//e/97/3t8a/E58j0TQvle/3//f/97/3v/f/97/3u1LXIlV0J+Z/97/3//e/9//3+9d885vnv/f/9//3//f/57/3//f/9//3//f/9//3//f/9//3//f/9//3//f/9//3//f/9//3//f/9//3//f/9//3//f/9//3//f/9//3//f/9//3//f/9//3//f/9//3//f/9/+lp4TjZCd0rZVhtfXmc+X1lCtSkYNjk+N0K5UnZGsTFXRp9v/3v/f/97/3/fd/9//3//f/97/3/fd/9//3//f55vM0I7Y11nXWvYWpZSfWv/e/97/3f/e/9ztC29TjY+8zUbX/97/3//e/9711opJZxz/3//f/9//3//f/9//3//f/9//3//f/9//3//f/9//3//f/9//3//f/9//3//f/9//3//f/9//3//f/9//3//f/9//3//f/9//3//f/9//3//f/9//3//f/9/33vaVphOuVL7Xj1nv3e/c/9733P8Uhc23k6UKd1WPWMbX1dGsi02PrpO2lLaUl1j/3v/e/97/3uea9lWdkrZVr9zn2+YTjNC/3//f/97XGfYVjVC2laYTn5n/3f/e7UpP18WNm8hEzY8X/97/3//e1tr11r/f99//3//f/5//3//f/9//3//f/9//3//f/9//3//f/9//3//f/9//3//f/9//3//f/9//3//f/9//3//f/9//3//f/9//3//f/9//3//f/9//3//f/9//3/fe11rdkr7Xt93/3//f/9//3//f/9/fme7Sjk+lS3fd/9//3t/a9QxV0L8VrpOkSnzNZhKuU4cW79vmU54SnhKmU54SrtSsjG/c/97/3//f/9/2FY2QhY+kil4RjpbfmO1Lf9WFzaxKdItVkK/b/97/3//f/9//3//f/9//3//f/9//n//f/9//3//f/9//3//f/9//3//f/9//3//f/9//3//f/9//3//f/9//3//f/9//3//f/9//3//f/9//3//f/9//3//f/9//3//f/9/PGuXUrhS33f/f/9//3//f/9//3//e/93G1fTMRc6/Vr/f/9//3c3PhY6X2MeX5IpFj6ZSnAl9TWaStU1eUY/Yx9fm07VNZIt/3v/f79z/3//e5ZOmU7+Xhc+FTozOhM2cyGfa/5SNjbSLVY+Glf/d/97/3/fe/9//3//f/9//3//f/9//3//f/9//3//f/9//3//f/9//3//f/9//3//f/9//3//f/9//3//f/9//3//f/9//3//f/9//3//f/9//3//f/9//3//f/9//3/fe/pe0Tn6Wv9//3/+f/9//3//f/5//n//f55rFj68Ug0d/3//f/9/FjpQIbtOP1/1NZ9r33M1OrIt9jUxIdU1OEK9Uh9fvVJyJV9n/3f/f/93/3u4TptOv3P+WnhGfGN1PnMhX1//c5lC2k4cV3VCW2P/f/9//3//f/9//3//f/9/3Xv/f/9//3//f/9//3//f/9//3//f/9//3//f/9//3//f/9//3//f/9//3//f/9//3//f/9//3//f/9//3//f/9//3//f/9//3//f/9//38bZxRC+1r/e/9//3//f/9//n/+f/5//nu/d19n1TlPJd9z/3v/ex1f1DGaSh9bmkaZRv93/3cTNvY5lC2ZSrlOV0b2Ofc5UyF0JR9b32+fZ99zeUabSv93v3O4Tltfv2eUIT9b/3M8W7pKPV9bY+81/3f/f/9//3//f/9//n//f/5//3//f/9//3//f/9//3//f/9//3//f/9//3//f/9//3//f/9//3//f/9//3//f/9//3//f/9//3//f/9//3//f/9//3//f/9//3//f/9/fnN3UjZG/3v/e/9//n//f/9//3/+f/9//38+Zy8h/FbZUv97/3//e3lK1TUeW19j9TH/d/97/3dYQjAhHV//e/97/3ufa1MlUyHWLRc2syX1MTc63VK/c/97v2+OIf9vlSGeRv9z33P8VtpSnGdSQnZK/3v/f/9//3//f/9//3//f/9//3//f/9//3//f/9//3//f/9//3//f/9//3//f/9//3//f/9//3//f/9//3//f/9//3//f/9//3//f/9//3//f/9//3//f/9//3//f797PWf1PX9r/3v/f/9//3//f/9//3//f/9//3scWx1bDhn/d/97/39XRlAleEZfYxU2207/e/9/v3PTNR1f/3/fd/9733Ofa5Ep32vTKR1XuEbTMXEp1DGzLVhCXl+SIfoxdiE/W/97uk54Rv93nmewLd9z/3v/f/97/3//f/9//3//f/9//3//f/9//3//f/9//3//f/9//3//f/9//3//f/9//3//f/9//3//f/9//3//f/9//3//f/9//3//f/9//3//f/9//3//f/9//3//f5933FY3Rv97/3//f/5//3//f/9//3//f99333NxKXMln2v/e/9/uVL0OTU+d0afa9U1/3vfd/9/VkY1Qj5j/3//e/9733NNHf9332sTMhpT32+6Thc+H19YQrMtcyWXIVUddCUWNnlGNzqZRt9zv2+xLf93/3f/f/9//3//f/9//3//f/9//3//f/9//3//f/9//3//f/9//3//f/9//3//f/9//3//f/9//3//f/9//3//f/9//3//f/9//3//f/9//3//f/9//3//f/9//3//f19nF0JXRv9//3v/f/9//3//f/9//3v/f79zeUY6Phk+v3f/f35r2VaxMfQ533e8VtU533vfe793NULbVv93/3f/e31rLR3/d/93nmfYUlxfv2+ZTplO/3ufa19jtSWWJTMd+DUYOvcxty1bQlg+sy32NVhCuk5fZ79z33ffe/9//3//f/9//3//f/9//3//f/9//3//f/9//3//f/9//3//f/9//3//f/9//3//f/9//3//f/9//3//f/9//3//f/9//3//f/9//3//f/9//3//ex1f1Dn7Wv9//3//f/9//3//f/97/3v/e79vtzFTJX9v/3v/f7dO0jWZTrtWv3dzMR9n/3//f1VGsS0cV/97/3//e3dKNkL/d99z+FY6X79v+1o1Qv9333OfZ7xKlCW2Ld9Sf2ObRhk2/1JfX19jciWbStxWmErbVplOV0q5UlVKVUq3VvlefWu/d/9/33v/f/9//3//f/9//3//f/9//3//f/9//3//f/9//3//f/9//3//f/9//3//f/9//3//f/9//3//f/9//3//f/9//3/fd9xaWEa/d/97/3//f/9//3+db3VGuE67UrYt1zXcVv93/3vXVldGP2MVPr93vVo3Rr93/3vZUpApVz7fb/97/39fZ3Itn2//f/97t076Wr9z2FKYSv93WUJeW7lG205fY/93/3PdUtxO/3P/d1ZCXmO/b11nOl86X/laGl/6XhtjGmNcZ31vv3Ncaxpj11a3UlRKVEp1ThlfnnP/f/9//3//f/9//3//f/9//3//f/9//3//f/9//3//f/9//3//f/9//3//f/9//3//f/9//3v/f5pO/V7/f/97/3//f3xnlk7ZVrlSNT56RlIhFz5/Z/97e2PaUtxWl0r7Wv9/mlLZVp5vv2t3Qjg6u0r/f/97/3+SLX5r/3v/e1xnt1IbX99zd0b+VpMp/3OfZ9lOn2v/e/93f2fSMf97/3t8Z5ZKXGf/e/9//nv/f/97/3//f/9//3//f/9/nW/5Xthat1aWUpVO11Y6Y793/3//f/9//3//f/9//3//f/9//3//f/9//3//f/9//3//f/9//3//f/9//3//f/9//3/9f/57/3+/d5lS+17/e/9733dcZ5ZO/3v/e39rV0KSKVIl3Vb/d/93HFs2Pp9r0TW/d/9/VUb5Vt9vukbWKXpCfWP/f/9/mE64Up5v/3//e/lat05/Z19jlC21Lb9r/3szPjpf/3v/e79zlko7X/97/3tSQjtj/3f+f/17/3//f/9//3//f/9//3//f/9//3//f/9//3//f/9//3//f/9//3//f/9//3//f/9//3//f/9//3//f/9//3//f/9//3//f/9//3//f/9//3//f/9//X/+f/9//39/b7hS+Vr/e/9/v3P/f/9//3//e/979DWULXpGXmP/dz1bNTrfc1RCXmffd75v8TX6UrpGGDIYNhQ6XGf/f9970jk9Z/9//3//fxtb/Fb/d3MptDFfY59vEj4aX/9//3v/e11nEj7/f/9//3/ZVl1r/3/+f/9//3v/f/9//3//f/9//3//f/9//3//f/9//3//f/9//3//f/9//3//f/9//3//f/9//3//f/9//3//f/9//3//f/9//3//f/9//3//f/9//3//f/x7/n//f/9//39cZ3dO+16fb/97/3v/f/97/3//e/9/ky1zJdtO/3d/Y/pSfWP/e24l/3f/exlX0jH+Vjk6MRlQIVZC/3v/f7M1P2u/d/97/3t9ZzhCP2OyLdlS0jWxNbAx+V7/f/9//3/fe5Ex/3//f/97Nkb7Xr93/3//f/9//3//f/9//3//f/9//3//f/9//3//f/9//3//f/9//3//f/9//3//f/9//3//f/9//3//f/9//3//f/9//3//f/9//3//f/9//3//f/9//3//f/5//3/+f/9//39+b7lSeE5/b/9/3nP/f/9//3v/e79vsy1aQp9r/3efZ/Ix/3f6VvlW/3f/e79vNz5QHVAdtS2SKf97/3tfbzhKPWf/f/9//3t/ZxY6/3v/e/9//3//f/9//3/fe/9/v3e6VldK/3//f/9/ulb6Xv9/33v/f/9//3//f/9//3//f/9//3//f/9//3//f/9//3//f/9//3//f/9//3//f/9//3//f/9//3//f/9//3//f/9//3//f/9//3//f/9//3//f/9//3//f/5//n/+e/9//3/fd7lSbykzQv9//3v/f/9//3/fd3lKUSF6Rt9vn2fSMf97/3dtJb5z/3v/e/9//3f9WhEZ1jH/e/9//3+0OT5n/3//e99zd0YTOt93/3//f953/3//f/9//3//f753/38TPv9733v/f7dSGmP/f/9//3//f/9//3//f/9//3//f/9//3//f/9//3//f/9//3//f/9//3//f/9//3//f/9//3//f/9//3//f/9//3//f/9//3//f/9//3//f/9//3//f/9//3//f/5//n//f/9//3//f55v2FaXTt93/3//f/9//38+YzhCkynbTj5b9DXfc/97/3sSPl1r/3//e/9/G19SIXMl/3v/f997HGPbXl5n33caW3ZGnmuvLf9//3//f/9//n//f/9//3//f/9/8Tk7Y/9//3/fd9hadk7/f/9//3//f/9//3//f/9//3//f/9//3//f/9//3//f/9//3//f/9//3//f/9//3//f/9//3//f/9//3//f/9//3//f/9//3//f/9//3//f/9//3/ff/9//3//f/9//3/fe/97/3v/f35rX2tXSr93/3/+e/9//38VPvY5eUZYQj9fV0L/d/9/2lr8Xt97/3/ee/9/HFexKVxj/3//f/9/FUa7Vj1j2VKda/97FkK/d99733v/f/9//3//f953/3//e79z8znfe/97/38bX9pa/3//f/9//3//f/9//3//f/9//3//f/9//3//f/9//3//f/9//3//f/9//3//f/9//3//f/9//3//f/9//3//f/9//3//f/9//3//f/9//3//f/9//3/ff/9//3//f/9//3//f/9//3//f59zHmd4Tv9//3//f993f2uaStYx9zXcUpAl/3//f793mVY6Z/5//3//e/93nme+a/93/3/+d9taN0K6Ut9z/3v/d39rFkL/f/9//3//f/9//3//f/9//3//f7Exn2//f/97/3/7XthW/3//f/9//3//f/9//3//f/9//3//f/9//3//f/9//3//f/9//3//f/9//3//f/9//3//f/9//3//f/9//3//f/9//3//f/9//3//f/9//3//f/9//3//f/9//3//f/9//3//f/9//3//f59z2Va3Unxr33f/f/97vU7YMd9OkyXSLd9z/3//fxtjllJ8a993/3//e/97/3v/f/97XWd3SvQ5d0r/e/97/3v/f/M933//f/9//3//f/9//3//f/9//3/aVndKv3P/f993nm/XVv97/3//f/9//3//f/9//3//f/9//3//f/9//3//f/9//3//f/9//3//f/9//3//f/9//3//f/9//3//f/9//3//f/9//3//f/9//3//f/9//3//f/9//3//f/9//3//f/9//3//f/9//3//f59zG192TjljfGvfd/5SGTZ8QpxGsil+Z993/3//fxtft1JcY/93/3v/e993/3c9Yz1f2lI1PtlWnmv/f/9//3/YWhtj/3//f/9//3//f/9//3//f/9//3uxMV5n/3//f993nWv4Wv9//3//f/9//3//f/9//3//f/9//3//f/9//3//f/9//3//f/9//3//f/9//3//f/9//3//f/9//3//f/9//3//f/9//3//f/9//3//f/9//3//f/9//3//f/9//3//f/9//3//f/9//3//f59z+V50TvhaPmP9VvgxOTZ/XxYy8zH/e/97/3/fd11nlkp9Z/97/3/fd1xjl064Ur9z33fZUtlW/3v/f99333sSQp1v/3//f/9//3//f/9//3//f/9/mFKYTp9z/3//e1tjET7/f/9//3//f/9//3//f/9//3//f/9//3//f/9//3//f/9//3//f/9//3//f/9//3//f/9//3//f/9//3//f/9//3//f/9//3//f/9//3//f/9//3//f/9//3//f/9//3//f/9//3//f/9//3//f/9//3+WUjVCeEJZPtYtP1f+Tg4Vv2//f/97/3//ezxjNEJdY39rO18zPt9z/3//f/97+lq4Ur9zn2//f/97ET6cb/9//3//f/9//3//f/9//3/fd/97VkY9Y/9//3+eb9hWXGv/f/97/3//f/9//3//f/9//3//f/9//3//f/9//3//f/9//3//f/9//3//f/9//3//f/9//3//f/9//3//f/9//3//f/9//3//f/9//3//f/9//3//f/9//3//f/9//3/+e/9//3//f/9//3//f/9//3//f19neEK0KVId1i0xGT9bP2O/c79zfWefa7hOkS3SNT1j/3v/e/9/vnf/f997mFJWSv9/33f/ezlfvXPed/9//3//f/9//3//f/9//3v/f5dO+15+a/9//3u/c9A1/3//f/9//3v/f/9//3//f/9//3//f/9//3//f/9//3//f/9//3//f/9//3//f/9//3//f/9//3//f/9//3//f/9//3//f/9//3//f/9//3//f/9//3//f/9//3//f/9//3//f/9//3//f/9//3//f797/3//e/97Xlv2LR9XMRlzJfU1ki3yNRM+l06fb19nkS0cY993vXP/e/9//3//fxtjNUbfd993/3v/f9dSvnP/f/9//3//f/9//3//f/9//3ufbzRG2Vb/f/9/n280Rp5v/3//f/9//3//f/9//3//f/9//3//f/9//3//f/9//3//f/9//3//f/9//3//f/9//3//f/9//3//f/9//3//f/9//3//f/9//3//f/9//3//f/9//3//f/9//3/+f/9//3//f/9//3//f/9/33//f/9//3//d11fcSFzHZYllSV/Y/97v3P/f/97/3//f99zPGcRPp1z/3//f/9/33v/fxxj8jn/e/97/3cyOlxn/3//f/9//3//f/9//3//f/9//3+WTrhS33v/e/97fm92Tt93/3//f/9//n//f/9//3//f/9//3//f/9//3//f/9//3//f/9//3//f/9//3//f/9//3//f/9//3//f/9//3//f/9//3//f/9//3//f/9//3//f/9//3//f/9//3//f/9//3//f/9//3//f/9//3//f/57/3//dx1XcyGVITo6ODq/a/97/3v/f/97/3//f/97vnf/f/9//3//f/9//3+fcxM++lb/e/97EzZcZ/9//3//f/9//3//f/9//3//f/9/v3O4UrlS/3f/e993bin/f/97/3//f/9//3//f/9//3//f/9//3//f/9//3//f/9//3//f/9//3//f/9//3//f/9//3//f/9//3//f/9//3//f/9//3//f/9//3//f/9//3//f/9//3//f/9//3//f/9//3//f/9//3//f/9//n//f/97/3t/Z5IhOTofVxY2f2P/d/9//3v/f/9//3//f/9//3//f/9//3//f/9/33t9a04lv2//dzZCXGf/f/9//3//f/9//3//f/9//3//f/9/lk5WRr9v/3vfdzxjv3P/e/9//3//f/9//3//f/9//3//f/9//3//f/9//3//f/9//3//f/9//3//f/9//3//f/9//3//f/9//3//f/9//3//f/9//3//f/9//3//f/9//3//f/9//3//f/9//3//f/9//3//f/9//3//f/5//n/+f/97/3eZRpMl32/0MX5j/3//f/9//3//f/9//3//f/9//3//f/9//3/ff/9/33v7WjZCFzr1OV1n/3//f/9//3//f/9//3//f/9//3//f59vuFL6Vv97/3//d5ZOv3P/f/9//3/+e/9//3//f/9//3//f/9//3//f/9//3//f/9//3//f/9//3//f/9//3//f/9//3//f/9//3//f/9//3//f/9//3//f/9//3//f/9//3//f/9//3//f/9//3//f/9//3//f/9//3/9f/5//n//f/97v29PId9z9DV+Z/97/3v/f/5//n//f/9//3//f/9//3//f/9//3//f/9//3tXRnIpszFda/9//3//f/9//3//f/9//3//f/9//3//fxtfND5eY/97/3+wMf97/3//f/9//3//f/9//3//f/9//3//f/9//3//f/9//3//f/9//3//f/9//3//f/9//3//f/9//3//f/9//3//f/9//3//f/9//3//f/9//3//f/9//3//f/9//3//f/9//3//f/9//3//f/9//n/+f/9//3//f/97l0q5TlVCfmf/f/97/3//f/9//n//f/9//3//f/9//3//f/9//3//f/9/n28dX3hKvnf/f/9//3//f/9//3//f/9//3//f/9//3+eb7hSdkb/f/97dkbfd/9//3v/f/9//3//f/9//3//f/9//3//f/9//3//f/9//3//f/9//3//f/9//3//f/9//3//f/9//3//f/9//3//f/9//3//f/9//3//f/9//3//f/9//3//f/9//3//f/9//3//f/9//n//f/9//3//f/9//3//f31rEz4SOl1n/3v/f/9//n//f/9//3//f/9//3//f/9//3//f/9//3//e/9//3//e/97/3//f/9//3//f/9//3/+f/9//3//f/97/3+/b5dOXmP/e39r+Vrfc/9//3//f/9//3//f/9//3//f/9//3//f/9//3//f/9//3//f/9//3//f/9//3//f/9//3//f/9//3//f/9//3//f/9//3//f/9//3//f/9//3//f/9//3//f/9//3//f/9//3//f/9//3//f99//3//f/9//3//fzpjt1Keb/97/3//f/9//3//f/9//3//f/9//3//f/9//3//f/97/3//f/9//3//f/9//3//f/9//3//f/9//3//f/9//3//f/9//3s8Y7Ixv2//f/E5nm//f/9//3//f/9//3//f/9//3//f/9//3//f/9//3//f/9//3//f/9//3//f/9//3//f/9//3//f/9//3//f/9//3//f/9//3//f/9//3//f/9//3//f/9//3//f/9//3//f/9//3/+f/9//3//f99//3//f/9//3//f993/3//f/9//3//f/9//3//f/9//3//f/9//3//f/9//3/fe/9//3/9f/5//n/+f/5//3//f/9//3//f/9//3/+f/9//3//f/9333PSMZlO33fQMXxn/3//f/9//3//f/9//3//f/9//3//f/9//3//f/9//3//f/9//3//f/9//3//f/9//3//f/9//3//f/9//3//f/9//3//f/9//3//f/9//3//f/9//3//f/9//3//f/9//3//f/9//3/+e/9//3//f99//3//f/9/3nv/f/97/3//f/9/33//f/9//3//f/9//3//f/9//3//f/9//3//f/9//n/9f/5//n//f/9//3//f/9//3//f/5//3//f/9//3//f/97/3dvKRtf0Tl8a/9//3v/f/9//3//f/9//3//f/9//3//f/9//3//f/9//3//f/9//3//f/9//3//f/9//3//f/9//3//f/9//3//f/9//3//f/9//3//f/9//3//f/9//3//f/9//3//f/9//3//f/9//3//f/9//3//f/9//3//f/9//3//f/9//3//f/9//3//f/9//3//f/9//3//f/9//3//f/9//3//f/9//3//f/9//3//f/9//3//f/9//3//f/9//3//f/9//3//f/9/n3NtLa81fW//f/9//3//f/9//3//f/9//3//f/9//3//f/9//3//f/9//3//f/9//3//f/9//3//f/9//3//f/9//3//f/9//3//f/9//3//f/9//3//f/9//3//f/9//3//f/9//3//f/9//3//f/9//3//f/9//3//f/9//3//f/9//3//f/9//3//f/9//3//f/9//3//f/9//3//f/9//3//f/9//3//f/9//3//f/9//3//f/9//3//f/9//3//f/9//3//f/9//3//f/9/fnOec/9//3//f/9//3//f/9//3//f/9//3//f/9//3//f/9//3//f/9//3//f/9//3//f/9//3//f/9//3//f/9//3//f/9//3//f/9//3//f/9//3//f/9//3//f/9//3//f/9//3//f/9//3//f/9//3//f/9//3//f/9//3//f/9//3//f/9//3//f/9//3//f/9//3//f/9//3//f/9//3//f/9//3//f/9//3//f/9//3//f/9//3//f/9//3//f/9//3//f/9//3//f/9//3//f99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nAAAATwAAAAAAAAAAAAAAaAAAAFA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2017-05-19T14:52:16Z</xd:SigningTime>
          <xd:SigningCertificate>
            <xd:Cert>
              <xd:CertDigest>
                <DigestMethod Algorithm="http://www.w3.org/2001/04/xmlenc#sha256"/>
                <DigestValue>TPHZ01ljEIdHNtzC0FfifxHDipx7HvXpBDNd9boo+3o=</DigestValue>
              </xd:CertDigest>
              <xd:IssuerSerial>
                <X509IssuerName>E=e-sign@e-sign.cl, CN=E-Sign Firma Electronica Avanzada para Estado de Chile CA, OU=Class 2 Managed PKI Individual Subscriber CA, OU=Symantec Trust Network, O=E-Sign S.A., C=CL</X509IssuerName>
                <X509SerialNumber>127853239594609121798385854228269706103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SFw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Qnf+CQZ3AAAAAFjCnwLwMWcAAQAAAGComwoAAAAAgMM8DQMAAADwMWcA+GQ9DQAAAACAwzwN44VdagMAAADshV1qAQAAAAiIqwpozY5qjmhVakhSFQBAkVZ39KtSd8+rUndIUhUAZAEAAClubXUpbm11+PSZCAAIAAAAAgAAAAAAAGhSFQB9lG11AAAAAAAAAACcUxUABgAAAJBTFQAGAAAAAAAAAAAAAACQUxUAoFIVAPKTbXUAAAAAAAIAAAAAFQAGAAAAkFMVAAYAAACQSXF1AAAAAAAAAACQUxUABgAAAAAAAADMUhUAMZNtdQAAAAAAAgAAkFMV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HCZAAAAAAgzXZcAAAAAAAAAAAAAAAAAAAAAAAAAAAAAAAABAAAA0PzqgjBfcJmqJwAAAAAVAOBaQnfYWBUA7eA+d8JEUQD+////5y9Cd4IuQnds8csKKMtpALDvywpoUhUAfZRtdQAAAAAAAAAAnFMVAAYAAACQUxUABgAAAAIAAAAAAAAAxO/LCiiqywrE78sKAAAAACiqywq4UhUAKW5tdSlubXUAAAAAAAgAAAACAAAAAAAAwFIVAH2UbXUAAAAAAAAAAPZTFQAHAAAA6FMVAAcAAAAAAAAAAAAAAOhTFQD4UhUA8pNtdQAAAAAAAgAAAAAVAAcAAADoUxUABwAAAJBJcXUAAAAAAAAAAOhTFQAHAAAAAAAAACRTFQAxk211AAAAAAACAADoUx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33//f/9//3//f/9//3//f/9//3//f/9//3//f/9//3//f/9//3//f/9//3//f/9//3//f/9//3//f/9//3//f/9//3//f/9//3//f/9//3//f/9//38AAP9//3//f/9//3//f/9//3//f/9//3//f/9//3//f/9//3//f/9//3//f/9//3//f/9//3//f/9//3//f/9//3//f/9//3//f/9//3//f/9//3//f/9//3//f/9//3//f/9//3//f/9//3//f/9//3//f/9//3//f/9//3//f/9//3//f/9//3//f/9//3//f/9//3//f/9//3//f/9//3//f/9//3//f/9//3//f/9//3//f/9//3//f/9//3//f/9//3//f/9//3//f/9/AAD/f/9//3//f/9//3//f/9//3//f/9//3//f/9//3//f/9//3//f/9//3//f/9//3//f/9//3//f/9//3//f/9//3//f/9//3//f/9//3//f/9//3//f/9//3//f/9//3//f/9//3//f/9//3//f/9//39ca7dW33v/f/9/3nf/f/9//3//f/9//3//f/9//3//f/9//3//f/9//3//f/9//3//f/9//3//f/9//3//f/9//3//f/9//3//f/9//3//f/9//3//f/9//3//fwAA/3//f/9//3//f/9//3//f/9//3//f/9//3//f/9//3//f/9//3//f/9//3//f/9//3//f/9//3//f/9//3//f/9//3//f/9//3//f/9//3//f/9//3//f/9//3//f/9//3//f/9//3//f/9//3//f/9/GmMSPv9//3//f/9//3//f/9//3//f/9//3//f/9//3//f/9//3//f/9//3//f/9//3//f/9//3//f/9//3//f/9//3//f/9//3//f/9//3//f/9//3//f/9//38AAP9//3//f/9//3//f/9//3//f/9//3//f/9//3//f/9//3//f/9//3//f/9//3//f/9//3//f/9//3//f/9//3//f/9//3//f/9//3//f/9//3//f/9//3//f/9//3//f/9//3//f/9//3//f/9//3//f1xn0DkaY/9//3v/e/9//3//f/9//3//f/9//3//f/9//3//f/9//3//f/9//3//f/9//3//f/9//3//f/9//3//f/9//3//f/9//3//f/9//3//f/9//3//f/9/AAD/f/9//3//f/9//3//f/9//3//f/9//3//f/9//3//f/9//3//f/9//3//f/9//3//f/9//3//f/9//3//f/9//3//f/9//3//f/9//3//f/9//3//f/9//3//f/9//3//f/9//3//f/9//3//f/9//388Z7A1E0L/f/9//3//f/9//3//f/9//3//f/9//3//f/9//3//f/9//3//f/9//3//f/9//3//f/9//3//f/9//3//f/9//3//f/9//3//f/9//3//f/9//3//fwAA/3//f/9//3//f/9//3//f/9//3//f/9//3//f/9//3//f/9//3//f/9//3/fe/9//3//f/9//3//f/9//3//f/9//3//f/9//3//f/9//3//f/9//3//f/9//3//f/9//3//f/9//3//f/9//3//f/9/fm80QvI933f/f/9//3//f/9//3//f/9//3//f/9//3//f/9//3//f/9//3//f/9//3//f/9//3//f/9//3//f/9//3//f/9//3//f/9//3//f/9//3//f/9//38AAP9//3//f/9//3//f/9//3//f/9//3//f/9//3//f/9//3//f/9//3//f/9//3//f/9//3//f/9//3//f/9//3//f/9//3//f/9//3//f/9//3//f/9//3//f/9//3//f/9//3//f/9//3//f/9//3//f/9/XmvSOf97/3v/f/9//3//f/9//3//f/9//3//f/9//3//f/9//3//f/9//3//f/9//3//f/9//3//f/9//3//f/9//3//f/9//3//f/9//3//f/9//3//f/9/AAD/f/9//3//f/9//3//f/9//3//f/9//3//f/9//3//f/9//3//f/9//3+dc/9//3//f/9//3//f/9//3//f/9//3//f/9//3//f/9//3//f/9//3//f/9//3//f/9//3//f/9//3//f/5//3//f/9//3//f59zkDG/c/9//3v/f/9//3//f/9//3//f/9//3//f/9//3//f/9//3//f/9//3//f/9//3//f/9//3//f/9//3//f/9//3//f/9//3//f/9//3//f/9//3//fwAA/3//f/9//3//f/9//3//f/9//3//f/9//3//f/9//3//f/9//3//f/9/Mkadc/9//3//f/9//3//f/9//3//f/9//3//f/9//3//f/9//3//f/9//3//f/9//3//f/9//3//f/9//3//f/9//3//f/9//3+/czVGl1L/f/9//3//f/9//3//f/9//3//f/9//3//f/9//3//f/9//3//f/9//3//f/9//3//f/9//3//f/9//3//f/9//3//f/9//3//f/9//3//f/9//38AAP9//3//f/9//3//f/9//3//f/9//3//f/9//3//f/9//3//f/9//3//e881O2Pfe/9//3//f/9//3//f/9//3//f/9//3//f/9//3//f/9//3//f/9//3//f/9//3//f/9//3//f/9//n//f/9//3//f/9//3u/cw0h/3//e/9//3//f/9//3//f/9//3//f/9//3//f/9//3//f/9//3//f/9//3//f/9//3//f/9//3//f/9//3//f/9//3//f/9//3//f/9//3//f/9/AAD/f/9//3//f/9//3//f/9//3//f/9//3//f/9//3//f/9//3//f/57/3+OKfM1PV//f/9//3/+f/9//3//f/9//3//f/9//3//f/9//3//f/9//3//f/9//3//f/9//3//f/9//3//f/9//3//f/9//3//f/9/n3NyLd93/3/+e/9//3//f/9//3//f/9//3//f/9//3//f/9//3//f/9//3//f/9//3//f/9//3//f/9//3//f/9//3//f/9//3//f/9//3//f/9//3//fwAA/3//f/9//3//f/9//3//f/9//3//f/9//3//f/9//3/ff/9//n//f/97EjaSKdxS33f/f/57/3//f/9//3//f/9//3//f/9//3//f/9//3//f/9//3//f/9//3//f/9//3//f/9//3//f/9//3//f/5//3//e79zlDHcVt93/3//f/9//3//f/9//3//f/9//3//f/9//3//f/9//3//f/9//3//f/9//3//f/9//3//f/9//3//f/9//3//f/9//3//f/9//3//f/9//38AAP9//3//f/9//3//f/9//3//f/9//3//f/9//3//f/9//3//f/9//3v/fzxf1DXVNR5j/3//f/9//3//f/9//3//f/9//3//f/9//3//f/9//3//f/9//3//f/9//3//f/9//3//f/9//3//f/9//3//f/9//3/fd3pO9Tnfd/9//3//f/9//3//f/9//3//f/9//3//f/9//3//f/9//3//f/9//3//f/9//3//f/9//3//f/9//3//f/9//3//f/9//3//f/9//3//f/9/AAD/f/9//3//f/9//3//f/9//3//f/9//3//f/9//3//f/9//3//f/9//3v/e/U5cimaUr93/3//f/9//3//f/9//3//f/9//3//f/9//3//f/9//3//f/9//3//f/9//3//f/9//3//f/9//3//f/9//n//f/9//3tfa7Mxvm//f/9//3//f/9//3//f/9//3//f/9//3//f/9//3//f/9//3//f/9//3//f/9//3//f/9//3//f/9//3//f/9//3//f/9//3//f/9//3//fwAA/3//f/9//3//f/9//3//f/9//3//f/9//3//f/9//3//f99//3//f/9//3tXRvY9m1L9Yv9/33//f/9//3//f/9//3//f/9//3//f/9//3//f/9//3//f/9//3//f/9//3//f/9//3//f/9//3//f/9//n//f/9//39wKRtb/3f/f/9//3//f/9//3//f/9//3//f/9//3//f/9//3//f/9//3//f/9//3//f/9//3//f/9//3//f/9//3//f/9//3//f/9//3//f/9//38AAP9//3//f/9//3//f/9//3//f/9//3//f/9//3//f/9//3//f/9//3/fd/9/HF94SrQ1m1b/f/9//3//f/9//3//f/9//3//f/9//3//f/9//3//f/9//3//f/9//3//f/5//3//f/9//3//f/9//3/+f/1//n//f/9/kC0TOt9z/3//f/9//3//f/9//3//f/9//3//f/9//3//f/9//3//f/9//3//f/9//3//f/9//3//f/9//3//f/9//3//f/9//3//f/9//3//f/9/AAD/f/9//3//f/9//3//f/9//3//f/9//3//f/9//3//f/5//n//f/9//3//f/97VkqzNXlOv3f/f/9//3//f/9//3//f/9//3//f/9//3//f/9//3//f/9//3//f/9//3//f/5//3//f/9//3//f/9//3/+f/9//3//f3hKsTFeZ/9//3//f/9//3//f/9//3//f/9//3//f/9//3//f/9//3//f/9//3//f/9//3//f/9//3//f/9//3//f/9//3//f/9//3//f/9//3//fwAA/3//f/9//3//f/9//3//f/9//3//f/9//3//f/9//3/8f/1//3//f/9//3v/e5ZKulJYRldK/3//f/9//3//f/9//3//f/9//3//f/9//3//f/9//3//f/9//3//f/9//n//f/9//3//f/9//3//f/5//n/+f/97/3+/c5Et3Frfe/9//3//f/9//3//f/9//3//f/9//3//f/9//3//f/9//3//f/9//3//f/9//3//f/9//3//f/9//3//f/9//3//f/9//3//f/9//38AAP9//3//f/9//3//f/9//3//f/9//3//f/9//3//f/9//n/+f/9//3//f/97/3//d/1aky15St93/3//f/9/U0a+c/9//3//f/9//3//f/9//3//f/9//3//f/9//3/+f/9//3//f/9//3/fe/9//3//f/9//n//e/9//3u0MVAlXWf/f/9//3//f/9//3//f/9//3//f/9//3//f/9//3//f/9//3//f/9//3//f/9//3//f/9//3//f/9//3//f/9//3//f/9//3//f/9/AAD/f/9//3//f/9//3//f/9//3//f/9//3//f/9//3//f/9//3//e/9//3//e/97/3uZSjg+vE67Tv93/3//e1xn8Tk8Z/97/3//f/9//3//f/9//3/+f/9//3/+f/9//3//f/9//3/fe/9//3+/d/9//3//e/9//3//d/979TVRJR1f/3//e997/3//f/9//3++e/9//3//f/9//3/+f/9//3//f/9//3//f/9//3//f/9//3//f/9//3//f/9//3//f/9//3//f/9//3//fwAA/3//f/9//3//f/9//3//f/9//3//f/9//3//f/9//3//f/97/3//f793G19VRvI11DGUKbUtcyV/Z79v/3vfd/M5PWP/f/9//3//e/9//3//f/9//3//f/9//3//f/97/3//e51v8TkTQvJBGmP/f/9//3v/f/9//3//e9UxUiVXRl1n/3//f/9//3v/f51z7z2+d/9//3//f/9//3//f/9//3//f/9//3//f/9//3//f/9//3//f/9//3//f/9//3//f/9//3//f/9//38AAP9//3//f/9//3//f/9//3//f/9//3//f/9//3//f/9//3v7WndKNkZWStpW+lp+Zz5bWUKUJRg6OD5YQphOdkqRLVdGf2v/f/9//3//e/93/3//f/9//3//e/97/3v/f/9/n28SPjtjPGdda9dWllJdZ/97/3v/d/93/3eTKb5OFTrzNRtb/3v/f/9/3nfXWgkhnXP/f/9//3//f/9//3//f/9//3//f/9//3//f/9//3//f/9//3//f/9//3//f/9//3//f/9//3//f/9/AAD/f/9//3//f/9//3//f/9//3//f/9//3//f/9//3+/d/tamE7aVttaXmufc793/3v/d/xSGDq9TpUt3VZeZxtfeEqSLVdCuU7bVrlSXmf/e/9//3v/f35r+lp2Svpan2+/c5hONEL/f/9//3t8a7dWVkbaVplOfmf/e/97tS0/Wzc6byEUOjxf/3//f/9/Wmf4Xt9//3//f/9//n//f/9//3//f/9//3//f/9//3//f/9//3//f/9//3//f/9//3//f/9//3//f/9//3//fwAA/3//f/9//3//f/9//3//f/9//3//f/9//3//f797XWtWRhxfv3P/f/9//3//f/9//3ueZ5pKWUKUKf93/3//e39n1DU2PvxWmk6RKdIxmEqZThxbn2u5TldGeEp4SnlKmk6yMZ9v/3v/e/9//3/YVhVCFkJxKZhKGld+Y5UpH1cWNrIpsSl2Qp5r/3//e/9//3//f99//3//f/9//3//f/9//3//f/9//3//f/9//3//f/9//3//f/9//3//f/9//3//f/9//3//f/9//38AAP9//3//f/9//3//f/9//3//f/9//3//f/9//39db5dSuVbfd/9//3//f/9//3//f/9//3ccW9MtFz78Wv9//3//ezc+Nj5fYz9fkSk3PnlKcSnUNbtO1TV6Sj9jP2ObTvY5ki3/f/9/v3P/f/9/lk66Uv5aOD4VNlM6EzaUJZ9nH1MWNvMxVT4bW/93/3//f/9//3//f/9//3//f/9//3//f/9//3//f/9//3//f/9//3//f/9//3//f/9//3//f/9//3//f/9//3//f/9/AAD/f/9//3//f/9//3//f/9//3//f/9//3//f99/2VrSOdlW/3//f/9//3//f/5//n/9e/9/fmc2PptOLiH/e/9//3s2Pi8du04eW/U1n2ffcxU6si3VNTEhtDE4QrxSH1+cTnIpX2P/d/97/3f/d7lOekrfc91WmEZcX3Y+Ux1fX/9zmUa6ShxbVEJ8Y/97/3//f/9//3//f/9//3+8d/9//3//f/9//3//f/9//3//f/9//3//f/9//3//f/9//3//f/9//3//f/9//3//fwAA/3//f/9//3//f/9//3//f/9//3//f/9//3//fzxnE0IcX/97/3//f/9//3//f/5//3/+e993P2f2OU8l/3P/e/9/HV/UNXpKP1+aRrpG/3f/exI2FjqULZpOuU5XRvU1GD4zIXQpH1v/c59n/3N4QrxO/3ffc7hOfGOfZ5QlP1f/dzxbuk49X3xn7zX/e/97/3//f/9//3//f/9//3/+f/9//3//f/9//3//f/9//3//f/9//3//f/9//3//f/9//3//f/9//3//f/9//38AAP9//3//f/9//3//f/9//3//f/9//3//f/9//39eb5hSNUL/f/93/3/ee/9//3//f95//3//fz5nDh38WthO/3v/f/97WEr1Nf5Wf2P0Mf93/3f/dzdCMCH8Wv9/33f/e39rcyVSHdctFzKzJfQtNzq9Ur9z/3e/b20h/290Hb5G33Pfc9tS2lJ8Z1JCdUb/f/97/3/+e/9//3//f/5//3//f/9//3//f/9//3//f/9//3//f/9//3/+f/9//3//f/9//3//f/9//3//f/9/AAD/f/9//3//f/9//3//f/9//3//f/9//3//f/9/3389ZxZCX2f/f/9//3/+f/9//3//f/9//3//ex1f/VYuHd93/3//f3hKUCWZSl5fFjq7Tv97/3u/c9M1HWP/e/97/3v/d39rsi2/a9MtHFPZStMtkim0MbQxWEJfX3EhGzJ2IT9b/3vbUnhG/3ueZ9Ex32//e/97/3//f/9//3//f/9//3//f/9//3//f/9//3//f/9//3//f/9//3//f/9//3//f/9//3//f/9//3//fwAA/3//f/9//3//f/9//3//f/9//3//f/9//3//f/9/v3e7UlhG33f/f/9//n//f/9//3//f/9/33e/b5EpUiWfa/97/3+YTvQ5FDp3Rn9r1TXfe997/39WRhU+PmP/e/97/3ffcywd/3e/ZxM2+U7fc5lONz7+WlhCkimTJXYhVh1zIRY6WUI3PnlC33Ofa7Et33f/d/97/3//e/9//3//f/9//3//f/9//3//f/9//3//f/9//3//f/9//3//f/9//3//f/9//3//f/9//38AAP9//3//f/9//3//f/9//3//f/9//3//f/9//3//f997f2sXQndK/3v/f/9//3//f/9//3//f/9733dZRjtCGT7fd/9/n2+5UtI19Dnfe5xS1j3fe/9/v3NWRttW/3v/d/9/fWtNIf93/3ueZ/lSO1+/c5lOuk7/d79vX2O2KZUhVCH4MTk+9jHYMVpCeUKyLRc6OELbUl5n33ffd997/3//f/9//3//f/9//3//f/9//3//f/9//3//f/9//3//f/9//3//f/9//3//f/9/AAD/f/9//3//f/9//3//f/9//3//f/9//3//f/9//3//f993Hl/TNfte/3//f/9//3//f/9//3v/e/97v2+3LVQlf2v/f/9/t1KxMblSmlLfe3MtH2ffe/9/NUKxLftW/3v/e/97V0ZXQt9z33PXUjtfn2/7WjU+/3ffb59nm0a0JZUp31JfX5tG+DX/Vj9bf2NRIZtO21KYStpSuVI2RrlWNEZ1TpZS+V5ca79333vfe/97/3//f/9//3//f/9//3//f/9//3//f/9//3//fwAA/3//f/9//3//f/9//3//f/9//3//f/9//3//f/9//3//f993/V44Rr9333v/f/9//3//f75zdUa5TrtOtjHXNf1a33f/f9dSd0o+YzVCv3fdWhdG33v/e/pWkCV4Pt9v/3//f39rci2/b/97/3+3Thpbv2/5VpdK/3tZPn9fuUbcUl9f/3v/c/5SvE7/d/93dkJeY79vXWNbYxlfGV8aXxpjGl87Z1xnnnOec31vGmPYWpZSdU5USpVO+V6+c/9//3//f/9//3//f/9//38AAP9//3//f/9//3//f/9//3//f/9//3//f/9//3//f/9//3//e/9/m1LcWv9/3nf/f/97fGt1SvlWuE41PllCUiUWOn9r/3t8Z7pS3FZ3Svta/3+aUrlWn2+ea3dCFzbbTv97/3v/e5IxXWf/e/93XGe3Thtfv293Rt5Skynfb59nuU6fa/97/3d/Z9Ix/3f/e1xjtk5cY/9//3v+e/9//3//f/9//3//f/9//399bxlf11a3VpVOlU62UjpjvnP/f/9//3//f/9//3//f/9/AAD/f/9//3//f/9//3//f/9//3//f/9//3//f/9//3//f/5//nv/f793ulL7Wv9//3v/e1xnt07/e/9/fmdYRnIpcyncVv97/3M9WzY+n2/QMd97/391SthS/3O6RtYtekJ+Z/97/393TtlWfm//f/97Gl+3Tn9rP2O1LbQtv2//e1RCGl//f/9733OWSltj/3v/f1JCO2Pfd/9//Xv/f/9//3//f/9//3//f/9//3//f/9//3//f/9//3//f/9//3//f/9//3//f/9//3//fwAA/3//f/9//3//f/9//3//f/9//3//f/9//3//f/9//3/9f/5//3//f39ruFLYVv9//3u/c/97/3//e/97/3f0NXMpm0o9X/93HVs1Or9vVEJeY/97nmsRNtpOu0b3MTg28zV9Z/9//3uxNT1n/3//f/97G1/cUv97ciW0MT5jn2/xORpf/3//e/97fWvxOf9//3v/f7hSXWv/f/5//3//f/9//3//f/9//3//f/9//3//f/9//3//f/9//3//f/9//3//f/9//3//f/9//38AAP9//3//f/9//3//f/9//3//f/9//3//f/9//3//f/9//X/+f/9//3//f1xnl077Xp9z33f/f/9//3//e/9//3u0LXIl3FL/d59n2U6eZ/97jyn/d/97+VbTMf5SWj4xGVElNkL/f/9/szk/Z997/3v/f11nWEY/Y9IxuU7zObExsDXZWv9//3//f993sjX/f/9//3s2Stte33v/f/9//3//f/9//3//f/9//3//f/9//3//f/9//3//f/9//3//f/9//3//f/9//3//f/9/AAD/f/9//3//f/9//3//f/9//3//f/9//3//f/9//3//f/5//3/+f/5//3//f15ruVJ4Sp9v/3ved/9//3//e/9/n2+0LVlCn2v/c79n8S3/d9lS+Vbfc/9/n2s3Pi8dUB2UKZIt/3f/ez9rOEocY/9//3v/f19nFjr/d/97/3v/f/9//3//f997/3/fd5lSV0r/f/9//3+6Wtla/3+/e/9//3//f/9//3//f/9//3//f/9//3//f/9//3//f/9//3//f/9//3//f/9//3//fwAA/3//f/9//3//f/9//3//f/9//3//f/9//3//f/9//3//f/9//3/+f/9//3//f9932lZvKVRG/3//e/9//3//f/97eUpSJXpG/3OfY/Mx/3f/e20l33ffd/9//3v/e/xWMh3VMf9//3//f7Q5Pmf/f/9/v293SvM5/3v/f/9/vnf/f/9//3//f/9/vnf/fxM+/3/fe/9/l1I7Y/9//3//f/9//3//f/9//3//f/9//3//f/9//3//f/9//3//f/9//3//f/9//3//f/9//38AAP9//3//f/9//3//f/9//3//f/9//3//f/9//3//f/9/33//f/5//n/+f/9//3//f/97nm+4UpdSv3P/f/9//3//f15nFz6TLbpOPl/0Md9z/3v/e/E5Xmv/e/9//3sbX1EhkyX/d/9/v3ccY9taX2u/cxpbdUKea44p/3//e/9//n//f957/3//f/9//3vyORtf/3//f/97uFZ2Tv9//3//f/9//3//f/9//3//f/9//3//f/9//3//f/9//3//f/9//3//f/9//3//f/9/AAD/f/9//3//f/9//3//f/9//3//f/9//3//f/9//3//f/9//3//f/5//3//f/9//3f/e/9/n29fa3hOv3f/f957/3//fzZC9jl6Rlg+P19WQv97/3/7Xvte33v/f/5//38cW7EpfWP/f/9//382RrtWPmPYUr5v/3s2Qr9z/3/fe/9//3//f/9//3v/f/9/v3PzPd93/3//fxxj2lb/f/97/3//f/9//3//f/9//3//f/9//3//f/9//3//f/9//3//f/9//3//f/9//3//fwAA/3//f/9//3//f/9//3//f/9//3//f/9//3//f/9//3//f99/33//f/9//3//f/9//3//f/9/v3ceY3hS33v/f/9/33t/a5tO1TEXNrxOkCn/e/9/n3eZVhln/n//f/9733OeZ51r/3v/f/972lY3RplO33P/d/97X2cWQv9//3//f/9//3v/f/9//3//f/9/kS2fb/97/3vfexxft1L/f/9//3//f/9//3//f/9//3//f/9//3//f/9//3//f/9//3//f/9//3//f/9//38AAP9//3//f/9//3//f/9//3//f/9//3//f/9//3//f/9//3//f/9//3//f/9//3//f/9//3//f/9/v3PZVrhWfGv/e/9//3u8Tvg1306TKbIt/3f/f/9/G2O3Vnxr/3f/e/9//3v/f/97/39dY3hK9DmYTv97/3//e/9/8j3/f/9//3//f/9//3//f/9//3//f/taV0rfd/9//3t+a/hW/3v/f/9//3//f/9//3//f/9//3//f/9//3//f/9//3//f/9//3//f/9//3//f/9/AAD/f/9//3//f/9//3//f/9//3//f/9//3//f/9//3//f/9//3//f/9//3//f/9//3//f/9//3v/f/9/v3P6WpZOGF99a99z/1b4MX1Ce0KyKV1j/3f/e/9/+l63Ulxj/3v/d/9/33P/dzxfPV+5TjVC2VKea/9//3//f9ha+l7/f/9//3//f/9//3//f/9//3/fd7ExPWP/f/9733d8a/ha/3v/f/9//3//f/9//3//f/9//3//f/9//3//f/9//3//f/9//3//f/9//3//fwAA/3//f/9//3//f/9//3//f/9//3//f/9//3//f/9//3//f/9//3//f/9//3//f/9//3//f/9//3//f/9/v3P5WpVO2FZfZ/1SGDYZNp9j9jEUNv97/3//f/97XWeXTn1n/3//e/97XGO3TrhO33Pfd9lW2Vb/f/9//3vfezNGnW//f/9//3//f/9//3//f/9//3+YTrlSn2//f/97fGcRPv9//3//f/9//3//f/9//3//f/9//3//f/9//3//f/9//3//f/9//3//f/9//38AAP9//3//f/9//3//f/9//3//f/9//3//f/9//3//f/9//3//f/9//3//f/9//3//f/9//3//f/9//3//f/9//3/fe5dSFD54Rjg61i0fV/5S7hTfb/97/3//f/97G19UQjxjf2sbWzNCv3P/f/97/3/ZWrhSn3Ofb/9//3vwOZxv/3//f/9//3//f/9//3//f793/3s1Rl1n/3//f55v+FpbZ/9/33v/f/9//3//f/9//3//f/9//3//f/9//3//f/9//3//f/9//3//f/9/AAD/f/9//3//f/9//3//f/9//3//f/9//3//f/9//3//f/9//3//f/9//3//f/9//3//f/57/3//f/9//3//f/9//3//f/9/XmOZRrQpch3WKVIdH1tfY79z33d9Z59vl06yMbIxXWf/e/9//3/fd/9//3uYUndO/3//e/97WmO9b/97/3//f/9//3//f/9//3//f/9/l1L6Wp9v/3//e55v0Dn/f/9//3//f/9//3//f/9//3//f/9//3//f/9//3//f/9//3//f/9//3//fwAA/3//f/9//3//f/9//3//f/9//3//f/9//3//f/9//3//f/9//3//f/9//3//f/9//3//f/9//3//f/9//3//f/9/v3v/f/9//3dfW9UpH1cRFXQl1TGyLdE1Mz52Sp9vPmORLRtf33edb/9//3//f/9/G2MUQt93v3P/e/9791Kdb/9//3//f/9//3//f/9//3//e35vVUa4Uv9//3+fbzNCnnP/f/9/33v/f/9//3//f/9//3//f/9//3//f/9//3//f/9//3//f/9//38AAP9//3//f/9//3//f/9//3//f/9//3//f/9//3//f/9//3//f/9//3//f/9//3//f/9//3//f/9//3//f/9//3//f/9//3//f/97PVuSJXMdtimVJX9n/3vfd/9//3//f/9/v3NdZxE+vXf/f/9//3/ff/9/PGfSOf9//3f/exI6fGv/f/9//3//f/9//3//f/9//3//f5ZOuFLfd/9//3ufb3VK/3v/f/9//3//f/9//3//f/9//3//f/9//3//f/9//3//f/9//3//f/9/AAD/f/9//3//f/9//3//f/9//3//f/9//3//f/9//3//f/9//3//f/9//3//f/9//3//f/9//nv/f/9//3//e/9//3//f95//nv/e/93/FKTIXQhWz4XNr9v/3f/f/9//3v/e/9/33e/d/9//3//f/9//3//f35vFELaVv97/3cTOjtj/3//f/9//3//f/5//3//f/9//3+/d5dOuVLfd/9/v3NuKf9//3//f/9//3//f/9//3//f/9//3//f/9//3//f/9//3//f/9//3//fwAA/3//f/9//3//f/9//3//f/9//3//f/9//3//f/9//3//f/9//3//f/9//3//f/9//3//f/9//3//f/9//3//f/9//3//f/5//3//e59nciFaPv9WFzpfY/97/3//f/9//3//f/9//3//f/9//3//f/9//3//f11rbymfb/97Nj59a/9//3//e/9//3//f/9//3//f/9//3+3UlZGv3P/e/97PGPfd/97/3//f/9//3//f/9//3//f/9//3//f/9//3//f/9//3//f/9//38AAP9//3//f/9//3//f/9//3//f/9//3//f/9//3//f/9//3//f/9//3//f/9//3//f/9//3//f/9//3//f/9//3//f/9//X/+f/57/3vfc5lGciXfc9Qxf2P/e/9//3//f/9//3//f/9//3//f/9//3//f/9//3//e/pWV0IWOvU5PGf/f/9//3//f/9//3//f/9//3//f/9/nm+4UtpW/3//e/97dkq/c/9//3//f/9//3//f/9//3//f/9//3//f/9//3//f/9//3//f/9/AAD/f/9//3//f/9//3//f/9//3//f/9//3//f/9//3//f/9//3//f/9//3//f/9//3//f/9//3//f/9//3//f/9//3//f/5//n//f/97/3+fb3Al328VOn5n/3/fd/9//n/+f/5//3//f/9//3//f/9//3/+f/9//3//f1dGky2zMX1r/3//f/9//3//f/9//3//f/5//3//f/9/G19VQl1j/3//e9E1/3f/f/97/3//f/9//3//f/9//3//f/9//3//f/9//3//f/9//3//fwAA/3//f/9//3//f/9//3//f/9//3//f/9//3//f/9//3//f/9//3//f/9//3//f/9//3//f/9//3//f/9//3//f/5//3/9f/5//3//f/9//392RrlOND6ea/97/3//f/9//n/+f/9//3//f/9//3//f/9//3//f/9//3+/c/xaeE6ec/9//3//f/9//3//f/9//3//f/9//3//e55vt052Sv97/3tVRv93/3v/f/9//3//f/9//3//f/9//3//f/9//3//f/9//3//f/9//38AAP9//3//f/9//3//f/9//3//f/9//3//f/9//3//f/9//3//f/9//3//f/9//3//f/9//3//f/9//3//f/9//3/+f/9//3//f/9//3//f/9/nm8TPjM+XGP/f/9//3/+f/9//3//f/9//3//f/9//3//f/9//3//f/9//3//f/97/3//f/9//3//f/9//3//f/9//3//f/9//3//f79zl0p/Z/97n2/5Vt93/3//f/9//3//f/9//3//f/9//3//f/9//3//f/9//3//f/9/AAD/f/9//3//f/9//3//f/9//3//f/9//3//f/9//3//f/9//3//f/9//3//f/9//3//f/9//3//f/9//3//f/9//n//f/9//3//f/9//3//f997OmOWTr9v33f/f/9//3//f/9//3//f/9//3//f/9//3//f/9//3//f/9//3//f/9//3//f/9//3//f/9//3/ef/9//nv/f/9//3//e11jsS2/c/978jmda/9//3//f/9//3//f/9//3//f/9//3//f/9//3//f/9//3//fwAA/3//f/9//3//f/9//3//f/9//3//f/9//3//f/9//3//f/9//3//f/9//3//f/9//3//f/9//3//f/9//3//f/9//3//f/9//3//f/9//3//f/9//3v/f/9//3//f/9//3//f/9//3//f/9//3//f/9//3//f953/3//f/5//n/+f/5//3//f/9//3//f/9//3//f/9//n//f/9//3vfc9M1mUr/e7AxfWv/f/9//3//f/9//3//f/9//3//f/9//3//f/9//3//f/9//38AAP9//3//f/9//3//f/9//3//f/9//3//f/9//3//f/9//3//f/9//3//f/9//3//f/9//3//f/9//3//f/9//3//f/9//3//f99//3//f/9//3/ee/9//3//f/9//3/ff/9//3//f/9//3//f/9//3//f/9//3//f/9//3/9f/5//n/+f/9//3//f/9//3//f/9//n//f/9//nv/f/9//3/fd3Ap+1rxOVxn/3/fe/9//3//f/9//3//f/9//3//f/9//3//f/9//3//f/9/AAD/f/9//3//f/9//3//f/9//3//f/9//3//f/9//3//f/9//3//f/9//3//f/9//3//f/9//3//f/9//3//f/9//3//f/9//3//f/9//3//f/9//3//f/9//3//f/9//3//f/9//3//f/9//3//f/9//3//f/9//3//f/9//3//f/9//3//f/9//3//f/9//3//f/9//3//f/9//3//f/9//3+fc24trzWec/9//3/ff/9//3//f/9//3//f/9//3//f/9//3//f/9//3//fwAA/3//f/9//3//f/9//3//f/9//3//f/9//3//f/9//3//f/9//3//f/9//3//f/9//3//f/9//3//f/9//3//f/9//3//f/9//3//f/9//3//f/9//3//f/9//3//f/9//3//f/9//3//f/9//3//f/9//3//f/9//3//f/9//3//f/9//3//f/9//3//f/9//3//f/9//3//f/9//3//f/9//399b553/3//f/9//3//f/9//3//f/9//3//f/9//3//f/9//3//f/9//38AAP9//3//f/9//3//f/9//3//f/9//3//f/9//3//f/9//3//f/9//3//f/9//3//f/9//3//f/9//3//f/9//3//f/9//3//f/9//3//f/9//3//f/9//3//f/9//3//f/9//3//f/9//3//f/9//3//f/9//3//f/9//3//f/9//3//f/9//3//f/9//3//f/9//3//f/9//3//f/9//3//f/9//3//f/9/33v/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e/9//3//f/9//3/ee/9//3//f/9//3//f/9//3//f/9//3//f/9//3//f/9/AAD/f/9//3//f/9//3//f/9//3//f/9//3//f/9//3//f/9//3//f/9//3//f/9//3//f/9//3//f/9//3//f/9//3//f/9//3//f/9//3//f/9//3//f/9//3//f/9//3//f/9//3//f/9//3//f/9//3//f/9//3//f/9//3//f/9//3//f/9//3//f/9//3//f/9//3//f/9//3//f/9//3//f/9//3//f/9//3//f/9//3//f/9//3//f/9//3//f/9//3//f/9//3//fwAA/3//f/9//3//f/9//3//f/9//3//f/9//3//f/9//3//f/9//3//f/9//3//f/9//3//f/9//3//f/9//3//f/9//3//f/9//3//f/9//3//f/9//3//f/9//3//f/9//3//f/9//3//f/9//3//f/9//3//f/9//3//f/9//3//f/9//3//f/9//3//f/9//3//f/9//3//f/9//3//f/9//3//f/9//3//f/9//n//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C0tDUJVJQ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MAAAAYAAAADAAAAAAAAAISAAAADAAAAAEAAAAWAAAADAAAAAAAAABUAAAAPAEAAAoAAABwAAAA4QAAAHwAAAABAAAALS0NQlUl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Object Id="idInvalidSigLnImg">AQAAAGwAAAAAAAAAAAAAAP8AAAB/AAAAAAAAAAAAAABMIwAApREAACBFTUYAAAEAoGE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7bMBncepqtrGEura///AAAAAOR1EloAACSYFQAMAAAAAAAAAHhZaQB4lxUAgenldQAAAAAAAENoYXJVcHBlclcAb2cAWHBnAMAroQjod2cA0JcVAECRVnf0q1J3z6tSd9CXFQBkAQAAKW5tdSlubXWod3IAAAgAAAACAAAAAAAA8JcVAH2UbXUAAAAAAAAAACqZFQAJAAAAGJkVAAkAAAAAAAAAAAAAABiZFQAomBUA8pNtdQAAAAAAAgAAAAAVAAkAAAAYmRUACQAAAJBJcXUAAAAAAAAAABiZFQAJAAAAAAAAAFSYFQAxk211AAAAAAACAAAYmRUACQAAAGR2AAgAAAAAJQAAAAwAAAABAAAAGAAAAAwAAAD/AAACEgAAAAwAAAABAAAAHgAAABgAAAAiAAAABAAAAHIAAAARAAAAJQAAAAwAAAABAAAAVAAAAKgAAAAjAAAABAAAAHAAAAAQAAAAAQAAAC0t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CZAAAAAAgzXZcAAAAAAAAAAAAAAAAAAAAAAAAAAAAAAAABAAAA0PzqgjBfcJmqJwAAAAAVAOBaQnfYWBUA7eA+d8JEUQD+////5y9Cd4IuQnds8csKKMtpALDvywpoUhUAfZRtdQAAAAAAAAAAnFMVAAYAAACQUxUABgAAAAIAAAAAAAAAxO/LCiiqywrE78sKAAAAACiqywq4UhUAKW5tdSlubXUAAAAAAAgAAAACAAAAAAAAwFIVAH2UbXUAAAAAAAAAAPZTFQAHAAAA6FMVAAcAAAAAAAAAAAAAAOhTFQD4UhUA8pNtdQAAAAAAAgAAAAAVAAcAAADoUxUABwAAAJBJcXUAAAAAAAAAAOhTFQAHAAAAAAAAACRTFQAxk211AAAAAAACAADoUx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J3/gkGdwAAAABYwp8C8DFnAAEAAABgqJsKAAAAAIDDPA0DAAAA8DFnAPhkPQ0AAAAAgMM8DeOFXWoDAAAA7IVdagEAAAAIiKsKaM2Oao5oVWpIUhUAQJFWd/SrUnfPq1J3SFIVAGQBAAApbm11KW5tdfj0mQgACAAAAAIAAAAAAABoUhUAfZRtdQAAAAAAAAAAnFMVAAYAAACQUxUABgAAAAAAAAAAAAAAkFMVAKBSFQDyk211AAAAAAACAAAAABUABgAAAJBTFQAGAAAAkElxdQAAAAAAAAAAkFMVAAYAAAAAAAAAzFIVADGTbXUAAAAAAAIAAJBTF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f/9//3//f/9//3//f/9//3//f/9//3//f/9//3//f/9//3//f/9//3//f/9//3//f/9//3//f/9//3//f/9//3//f/9//3//f/9//3//f/9//3//fwAA/3//f/9//3//f/9//3//f/9//3//f/9//3//f/9//3//f/9//3//f/9//3//f/9//3//f/9//3//f/9//3//f/9//3//f/9//3//f/9//3//f/9//3//f/9//3//f/9//3//f/9//3//f/9//3//f/9//3//f/9//3//f/9//3//f/9//3//f/9//3//f/9//3//f/9//3//f/9//3//f/9//3//f/9//3//f/9//3//f/9//3//f/9//3//f/9//3//f/9//3//f/9//38AAP9//3//f/9//3//f/9//3//f/9//3//f/9//3//f/9//3//f/9//3//f/9//3//f/9//3//f/9//3//f/9//3//f/9//3//f/9//3//f/9//3//f/9//3//f/9//3//f/9//3//f/9//3//f/9//3//f1xrt1bfe/9//3/ed/9//3//f/9//3//f/9//3//f/9//3//f/9//3//f/9//3//f/9//3//f/9//3//f/9//3//f/9//3//f/9//3//f/9//3//f/9//3//f/9/AAD/f/9//3//f/9//3//f/9//3//f/9//3//f/9//3//f/9//3//f/9//3//f/9//3//f/9//3//f/9//3//f/9//3//f/9//3//f/9//3//f/9//3//f/9//3//f/9//3//f/9//3//f/9//3//f/9//38aYxI+/3//f/9//3//f/9//3//f/9//3//f/9//3//f/9//3//f/9//3//f/9//3//f/9//3//f/9//3//f/9//3//f/9//3//f/9//3//f/9//3//f/9//3//fwAA/3//f/9//3//f/9//3//f/9//3//f/9//3//f/9//3//f/9//3//f/9//3//f/9//3//f/9//3//f/9//3//f/9//3//f/9//3//f/9//3//f/9//3//f/9//3//f/9//3//f/9//3//f/9//3//f/9/XGfQORpj/3//e/97/3//f/9//3//f/9//3//f/9//3//f/9//3//f/9//3//f/9//3//f/9//3//f/9//3//f/9//3//f/9//3//f/9//3//f/9//3//f/9//38AAP9//3//f/9//3//f/9//3//f/9//3//f/9//3//f/9//3//f/9//3//f/9//3//f/9//3//f/9//3//f/9//3//f/9//3//f/9//3//f/9//3//f/9//3//f/9//3//f/9//3//f/9//3//f/9//3//fzxnsDUTQv9//3//f/9//3//f/9//3//f/9//3//f/9//3//f/9//3//f/9//3//f/9//3//f/9//3//f/9//3//f/9//3//f/9//3//f/9//3//f/9//3//f/9/AAD/f/9//3//f/9//3//f/9//3//f/9//3//f/9//3//f/9//3//f/9//3//f997/3//f/9//3//f/9//3//f/9//3//f/9//3//f/9//3//f/9//3//f/9//3//f/9//3//f/9//3//f/9//3//f/9//39+bzRC8j3fd/9//3//f/9//3//f/9//3//f/9//3//f/9//3//f/9//3//f/9//3//f/9//3//f/9//3//f/9//3//f/9//3//f/9//3//f/9//3//f/9//3//fwAA/3//f/9//3//f/9//3//f/9//3//f/9//3//f/9//3//f/9//3//f/9//3//f/9//3//f/9//3//f/9//3//f/9//3//f/9//3//f/9//3//f/9//3//f/9//3//f/9//3//f/9//3//f/9//3//f/9//39ea9I5/3v/e/9//3//f/9//3//f/9//3//f/9//3//f/9//3//f/9//3//f/9//3//f/9//3//f/9//3//f/9//3//f/9//3//f/9//3//f/9//3//f/9//38AAP9//3//f/9//3//f/9//3//f/9//3//f/9//3//f/9//3//f/9//3//f51z/3//f/9//3//f/9//3//f/9//3//f/9//3//f/9//3//f/9//3//f/9//3//f/9//3//f/9//3//f/9//n//f/9//3//f/9/n3OQMb9z/3//e/9//3//f/9//3//f/9//3//f/9//3//f/9//3//f/9//3//f/9//3//f/9//3//f/9//3//f/9//3//f/9//3//f/9//3//f/9//3//f/9/AAD/f/9//3//f/9//3//f/9//3//f/9//3//f/9//3//f/9//3//f/9//38yRp1z/3//f/9//3//f/9//3//f/9//3//f/9//3//f/9//3//f/9//3//f/9//3//f/9//3//f/9//3//f/9//3//f/9//3//f79zNUaXUv9//3//f/9//3//f/9//3//f/9//3//f/9//3//f/9//3//f/9//3//f/9//3//f/9//3//f/9//3//f/9//3//f/9//3//f/9//3//f/9//3//fwAA/3//f/9//3//f/9//3//f/9//3//f/9//3//f/9//3//f/9//3//f/97zzU7Y997/3//f/9//3//f/9//3//f/9//3//f/9//3//f/9//3//f/9//3//f/9//3//f/9//3//f/9//3/+f/9//3//f/9//3//e79zDSH/f/97/3//f/9//3//f/9//3//f/9//3//f/9//3//f/9//3//f/9//3//f/9//3//f/9//3//f/9//3//f/9//3//f/9//3//f/9//3//f/9//38AAP9//3//f/9//3//f/9//3//f/9//3//f/9//3//f/9//3//f/9//nv/f44p8zU9X/9//3//f/5//3//f/9//3//f/9//3//f/9//3//f/9//3//f/9//3//f/9//3//f/9//3//f/9//3//f/9//3//f/9//3+fc3It33f/f/57/3//f/9//3//f/9//3//f/9//3//f/9//3//f/9//3//f/9//3//f/9//3//f/9//3//f/9//3//f/9//3//f/9//3//f/9//3//f/9/AAD/f/9//3//f/9//3//f/9//3//f/9//3//f/9//3//f99//3/+f/9//3sSNpIp3FLfd/9//nv/f/9//3//f/9//3//f/9//3//f/9//3//f/9//3//f/9//3//f/9//3//f/9//3//f/9//3//f/9//n//f/97v3OUMdxW33f/f/9//3//f/9//3//f/9//3//f/9//3//f/9//3//f/9//3//f/9//3//f/9//3//f/9//3//f/9//3//f/9//3//f/9//3//f/9//3//fwAA/3//f/9//3//f/9//3//f/9//3//f/9//3//f/9//3//f/9//3//e/9/PF/UNdU1HmP/f/9//3//f/9//3//f/9//3//f/9//3//f/9//3//f/9//3//f/9//3//f/9//3//f/9//3//f/9//3//f/9//3//f993ek71Od93/3//f/9//3//f/9//3//f/9//3//f/9//3//f/9//3//f/9//3//f/9//3//f/9//3//f/9//3//f/9//3//f/9//3//f/9//3//f/9//38AAP9//3//f/9//3//f/9//3//f/9//3//f/9//3//f/9//3//f/9//3//e/979TlyKZpSv3f/f/9//3//f/9//3//f/9//3//f/9//3//f/9//3//f/9//3//f/9//3//f/9//3//f/9//3//f/9//3/+f/9//3//e19rszG+b/9//3//f/9//3//f/9//3//f/9//3//f/9//3//f/9//3//f/9//3//f/9//3//f/9//3//f/9//3//f/9//3//f/9//3//f/9//3//f/9/AAD/f/9//3//f/9//3//f/9//3//f/9//3//f/9//3//f/9/33//f/9//3//e1dG9j2bUv1i/3/ff/9//3//f/9//3//f/9//3//f/9//3//f/9//3//f/9//3//f/9//3//f/9//3//f/9//3//f/9//3/+f/9//3//f3ApG1v/d/9//3//f/9//3//f/9//3//f/9//3//f/9//3//f/9//3//f/9//3//f/9//3//f/9//3//f/9//3//f/9//3//f/9//3//f/9//3//fwAA/3//f/9//3//f/9//3//f/9//3//f/9//3//f/9//3//f/9//3//f993/38cX3hKtDWbVv9//3//f/9//3//f/9//3//f/9//3//f/9//3//f/9//3//f/9//3//f/9//n//f/9//3//f/9//3//f/5//X/+f/9//3+QLRM633P/f/9//3//f/9//3//f/9//3//f/9//3//f/9//3//f/9//3//f/9//3//f/9//3//f/9//3//f/9//3//f/9//3//f/9//3//f/9//38AAP9//3//f/9//3//f/9//3//f/9//3//f/9//3//f/9//n/+f/9//3//f/9//3tWSrM1eU6/d/9//3//f/9//3//f/9//3//f/9//3//f/9//3//f/9//3//f/9//3//f/9//n//f/9//3//f/9//3//f/5//3//f/9/eEqxMV5n/3//f/9//3//f/9//3//f/9//3//f/9//3//f/9//3//f/9//3//f/9//3//f/9//3//f/9//3//f/9//3//f/9//3//f/9//3//f/9/AAD/f/9//3//f/9//3//f/9//3//f/9//3//f/9//3//f/x//X//f/9//3//e/97lkq6UlhGV0r/f/9//3//f/9//3//f/9//3//f/9//3//f/9//3//f/9//3//f/9//3/+f/9//3//f/9//3//f/9//n/+f/5//3v/f79zkS3cWt97/3//f/9//3//f/9//3//f/9//3//f/9//3//f/9//3//f/9//3//f/9//3//f/9//3//f/9//3//f/9//3//f/9//3//f/9//3//fwAA/3//f/9//3//f/9//3//f/9//3//f/9//3//f/9//3/+f/5//3//f/9//3v/f/93/VqTLXlK33f/f/9//39TRr5z/3//f/9//3//f/9//3//f/9//3//f/9//3//f/5//3//f/9//3//f997/3//f/9//3/+f/97/3//e7QxUCVdZ/9//3//f/9//3//f/9//3//f/9//3//f/9//3//f/9//3//f/9//3//f/9//3//f/9//3//f/9//3//f/9//3//f/9//3//f/9//38AAP9//3//f/9//3//f/9//3//f/9//3//f/9//3//f/9//3//f/97/3//f/97/3v/e5lKOD68TrtO/3f/f/97XGfxOTxn/3v/f/9//3//f/9//3//f/5//3//f/5//3//f/9//3//f997/3//f793/3//f/97/3//f/93/3v1NVElHV//f/9733v/f/9//3//f757/3//f/9//3//f/5//3//f/9//3//f/9//3//f/9//3//f/9//3//f/9//3//f/9//3//f/9//3//f/9/AAD/f/9//3//f/9//3//f/9//3//f/9//3//f/9//3//f/9//3v/f/9/v3cbX1VG8jXUMZQptS1zJX9nv2//e9938zk9Y/9//3//f/97/3//f/9//3//f/9//3//f/9//3v/f/97nW/xORNC8kEaY/9//3//e/9//3//f/971TFSJVdGXWf/f/9//3//e/9/nXPvPb53/3//f/9//3//f/9//3//f/9//3//f/9//3//f/9//3//f/9//3//f/9//3//f/9//3//f/9//3//fwAA/3//f/9//3//f/9//3//f/9//3//f/9//3//f/9//3//e/tad0o2RlZK2lb6Wn5nPltZQpQlGDo4PlhCmE52SpEtV0Z/a/9//3//f/97/3f/f/9//3//f/97/3v/e/9//3+fbxI+O2M8Z11r11aWUl1n/3v/e/93/3f/d5Mpvk4VOvM1G1v/e/9//3/ed9daCSGdc/9//3//f/9//3//f/9//3//f/9//3//f/9//3//f/9//3//f/9//3//f/9//3//f/9//3//f/9//38AAP9//3//f/9//3//f/9//3//f/9//3//f/9//3//f793+1qYTtpW21pea59zv3f/e/93/FIYOr1OlS3dVl5nG194SpItV0K5TttWuVJeZ/97/3//e/9/fmv6WnZK+lqfb79zmE40Qv9//3//e3xrt1ZWRtpWmU5+Z/97/3u1LT9bNzpvIRQ6PF//f/9//39aZ/he33//f/9//3/+f/9//3//f/9//3//f/9//3//f/9//3//f/9//3//f/9//3//f/9//3//f/9//3//f/9/AAD/f/9//3//f/9//3//f/9//3//f/9//3//f/9/v3tda1ZGHF+/c/9//3//f/9//3//e55nmkpZQpQp/3f/f/97f2fUNTY+/FaaTpEp0jGYSplOHFufa7lOV0Z4SnhKeUqaTrIxn2//e/97/3//f9hWFUIWQnEpmEoaV35jlSkfVxY2simxKXZCnmv/f/97/3//f/9/33//f/9//3//f/9//3//f/9//3//f/9//3//f/9//3//f/9//3//f/9//3//f/9//3//f/9//3//fwAA/3//f/9//3//f/9//3//f/9//3//f/9//3//f11vl1K5Vt93/3//f/9//3//f/9//3//dxxb0y0XPvxa/3//f/97Nz42Pl9jP1+RKTc+eUpxKdQ1u07VNXpKP2M/Y5tO9jmSLf9//3+/c/9//3+WTrpS/lo4PhU2UzoTNpQln2cfUxY28zFVPhtb/3f/f/9//3//f/9//3//f/9//3//f/9//3//f/9//3//f/9//3//f/9//3//f/9//3//f/9//3//f/9//3//f/9//38AAP9//3//f/9//3//f/9//3//f/9//3//f/9/33/ZWtI52Vb/f/9//3//f/9//n/+f/17/39+ZzY+m04uIf97/3//ezY+Lx27Th5b9TWfZ99zFTqyLdU1MSG0MThCvFIfX5xOcilfY/93/3v/d/93uU56St9z3VaYRlxfdj5THV9f/3OZRrpKHFtUQnxj/3v/f/9//3//f/9//3//f7x3/3//f/9//3//f/9//3//f/9//3//f/9//3//f/9//3//f/9//3//f/9//3//f/9/AAD/f/9//3//f/9//3//f/9//3//f/9//3//f/9/PGcTQhxf/3v/f/9//3//f/9//n//f/5733c/Z/Y5TyX/c/97/38dX9Q1eko/X5pGukb/d/97EjYWOpQtmk65TldG9TUYPjMhdCkfW/9zn2f/c3hCvE7/d99zuE58Y59nlCU/V/93PFu6Tj1ffGfvNf97/3v/f/9//3//f/9//3//f/5//3//f/9//3//f/9//3//f/9//3//f/9//3//f/9//3//f/9//3//f/9//3//fwAA/3//f/9//3//f/9//3//f/9//3//f/9//3//f15vmFI1Qv9//3f/f957/3//f/9/3n//f/9/PmcOHfxa2E7/e/9//3tYSvU1/lZ/Y/Qx/3f/d/93N0IwIfxa/3/fd/97f2tzJVId1y0XMrMl9C03Or1Sv3P/d79vbSH/b3Qdvkbfc99z21LaUnxnUkJ1Rv9//3v/f/57/3//f/9//n//f/9//3//f/9//3//f/9//3//f/9//3//f/5//3//f/9//3//f/9//3//f/9//38AAP9//3//f/9//3//f/9//3//f/9//3//f/9//3/ffz1nFkJfZ/9//3//f/5//3//f/9//3//f/97HV/9Vi4d33f/f/9/eEpQJZlKXl8WOrtO/3v/e79z0zUdY/97/3v/e/93f2uyLb9r0y0cU9lK0y2SKbQxtDFYQl9fcSEbMnYhP1v/e9tSeEb/e55n0THfb/97/3v/f/9//3//f/9//3//f/9//3//f/9//3//f/9//3//f/9//3//f/9//3//f/9//3//f/9//3//f/9/AAD/f/9//3//f/9//3//f/9//3//f/9//3//f/9//3+/d7tSWEbfd/9//3/+f/9//3//f/9//3/fd79vkSlSJZ9r/3v/f5hO9DkUOndGf2vVNd9733v/f1ZGFT4+Y/97/3v/d99zLB3/d79nEzb5Tt9zmU43Pv5aWEKSKZMldiFWHXMhFjpZQjc+eULfc59rsS3fd/93/3v/f/97/3//f/9//3//f/9//3//f/9//3//f/9//3//f/9//3//f/9//3//f/9//3//f/9//3//fwAA/3//f/9//3//f/9//3//f/9//3//f/9//3//f/9/33t/axdCd0r/e/9//3//f/9//3//f/9//3vfd1lGO0IZPt93/3+fb7lS0jX0Od97nFLWPd97/3+/c1ZG21b/e/93/399a00h/3f/e55n+VI7X79zmU66Tv93v29fY7YplSFUIfgxOT72MdgxWkJ5QrItFzo4QttSXmffd99333v/f/9//3//f/9//3//f/9//3//f/9//3//f/9//3//f/9//3//f/9//3//f/9//38AAP9//3//f/9//3//f/9//3//f/9//3//f/9//3//f/9/33ceX9M1+17/f/9//3//f/9//3//e/97/3u/b7ctVCV/a/9//3+3UrExuVKaUt97cy0fZ997/381QrEt+1b/e/97/3tXRldC33Pfc9dSO1+fb/taNT7/d99vn2ebRrQllSnfUl9fm0b4Nf9WP1t/Y1Ehm07bUphK2lK5UjZGuVY0RnVOllL5Xlxrv3ffe997/3v/f/9//3//f/9//3//f/9//3//f/9//3//f/9/AAD/f/9//3//f/9//3//f/9//3//f/9//3//f/9//3//f/9/33f9XjhGv3ffe/9//3//f/9/vnN1RrlOu062Mdc1/Vrfd/9/11J3Sj5jNUK/d91aF0bfe/97+laQJXg+32//f/9/f2tyLb9v/3v/f7dOGlu/b/lWl0r/e1k+f1+5RtxSX1//e/9z/lK8Tv93/3d2Ql5jv29dY1tjGV8ZXxpfGmMaXztnXGeec55zfW8aY9hallJ1TlRKlU75Xr5z/3//f/9//3//f/9//3//fwAA/3//f/9//3//f/9//3//f/9//3//f/9//3//f/9//3//f/97/3+bUtxa/3/ed/9//3t8a3VK+Va4TjU+WUJSJRY6f2v/e3xnulLcVndK+1r/f5pSuVafb55rd0IXNttO/3v/e/97kjFdZ/97/3dcZ7dOG1+/b3dG3lKTKd9vn2e5Tp9r/3v/d39n0jH/d/97XGO2Tlxj/3//e/57/3//f/9//3//f/9//3//f31vGV/XVrdWlU6VTrZSOmO+c/9//3//f/9//3//f/9//38AAP9//3//f/9//3//f/9//3//f/9//3//f/9//3//f/9//n/+e/9/v3e6Uvta/3//e/97XGe3Tv97/39+Z1hGcilzKdxW/3v/cz1bNj6fb9Ax33v/f3VK2FL/c7pG1i16Qn5n/3v/f3dO2VZ+b/9//3saX7dOf2s/Y7UttC2/b/97VEIaX/9//3vfc5ZKW2P/e/9/UkI7Y993/3/9e/9//3//f/9//3//f/9//3//f/9//3//f/9//3//f/9//3//f/9//3//f/9//3//f/9/AAD/f/9//3//f/9//3//f/9//3//f/9//3//f/9//3//f/1//n//f/9/f2u4UthW/3//e79z/3v/f/97/3v/d/Q1cymbSj1f/3cdWzU6v29UQl5j/3ueaxE22k67RvcxODbzNX1n/3//e7E1PWf/f/9//3sbX9xS/3tyJbQxPmOfb/E5Gl//f/97/3t9a/E5/3//e/9/uFJda/9//n//f/9//3//f/9//3//f/9//3//f/9//3//f/9//3//f/9//3//f/9//3//f/9//3//fwAA/3//f/9//3//f/9//3//f/9//3//f/9//3//f/9//3/9f/5//3//f/9/XGeXTvten3Pfd/9//3//f/97/3//e7QtciXcUv93n2fZTp5n/3uPKf93/3v5VtMx/lJaPjEZUSU2Qv9//3+zOT9n33v/e/9/XWdYRj9j0jG5TvM5sTGwNdla/3//f/9/33eyNf9//3//ezZK217fe/9//3//f/9//3//f/9//3//f/9//3//f/9//3//f/9//3//f/9//3//f/9//3//f/9//38AAP9//3//f/9//3//f/9//3//f/9//3//f/9//3//f/9//n//f/5//n//f/9/Xmu5UnhKn2//e953/3//f/97/3+fb7QtWUKfa/9zv2fxLf932VL5Vt9z/3+fazc+Lx1QHZQpki3/d/97P2s4Shxj/3//e/9/X2cWOv93/3v/e/9//3//f/9/33v/f993mVJXSv9//3//f7pa2Vr/f797/3//f/9//3//f/9//3//f/9//3//f/9//3//f/9//3//f/9//3//f/9//3//f/9/AAD/f/9//3//f/9//3//f/9//3//f/9//3//f/9//3//f/9//3//f/5//3//f/9/33faVm8pVEb/f/97/3//f/9//3t5SlIlekb/c59j8zH/d/97bSXfd993/3//e/97/FYyHdUx/3//f/9/tDk+Z/9//3+/b3dK8zn/e/9//3++d/9//3//f/9//3++d/9/Ez7/f997/3+XUjtj/3//f/9//3//f/9//3//f/9//3//f/9//3//f/9//3//f/9//3//f/9//3//f/9//3//fwAA/3//f/9//3//f/9//3//f/9//3//f/9//3//f/9//3/ff/9//n/+f/5//3//f/9//3ueb7hSl1K/c/9//3//f/9/XmcXPpMtuk4+X/Qx33P/e/978Tlea/97/3//extfUSGTJf93/3+/dxxj21pfa79zGlt1Qp5rjin/f/97/3/+f/9/3nv/f/9//3//e/I5G1//f/9//3u4VnZO/3//f/9//3//f/9//3//f/9//3//f/9//3//f/9//3//f/9//3//f/9//3//f/9//38AAP9//3//f/9//3//f/9//3//f/9//3//f/9//3//f/9//3//f/9//n//f/9//3//d/97/3+fb19reE6/d/9/3nv/f/9/NkL2OXpGWD4/X1ZC/3v/f/te+17fe/9//n//fxxbsSl9Y/9//3//fzZGu1Y+Y9hSvm//ezZCv3P/f997/3//f/9//3//e/9//3+/c/M933f/f/9/HGPaVv9//3v/f/9//3//f/9//3//f/9//3//f/9//3//f/9//3//f/9//3//f/9//3//f/9/AAD/f/9//3//f/9//3//f/9//3//f/9//3//f/9//3//f/9/33/ff/9//3//f/9//3//f/9//3+/dx5jeFLfe/9//3/fe39rm07VMRc2vE6QKf97/3+fd5lWGWf+f/9//3vfc55nnWv/e/9//3vaVjdGmU7fc/93/3tfZxZC/3//f/9//3//e/9//3//f/9//3+RLZ9v/3v/e997HF+3Uv9//3//f/9//3//f/9//3//f/9//3//f/9//3//f/9//3//f/9//3//f/9//3//fwAA/3//f/9//3//f/9//3//f/9//3//f/9//3//f/9//3//f/9//3//f/9//3//f/9//3//f/9//3+/c9lWuFZ8a/97/3//e7xO+DXfTpMpsi3/d/9//38bY7dWfGv/d/97/3//e/9//3v/f11jeEr0OZhO/3v/f/97/3/yPf9//3//f/9//3//f/9//3//f/9/+1pXSt93/3//e35r+Fb/e/9//3//f/9//3//f/9//3//f/9//3//f/9//3//f/9//3//f/9//3//f/9//38AAP9//3//f/9//3//f/9//3//f/9//3//f/9//3//f/9//3//f/9//3//f/9//3//f/9//3//e/9//3+/c/palk4YX31r33P/VvgxfUJ7QrIpXWP/d/97/3/6XrdSXGP/e/93/3/fc/93PF89X7lONULZUp5r/3//f/9/2Fr6Xv9//3//f/9//3//f/9//3//f993sTE9Y/9//3vfd3xr+Fr/e/9//3//f/9//3//f/9//3//f/9//3//f/9//3//f/9//3//f/9//3//f/9/AAD/f/9//3//f/9//3//f/9//3//f/9//3//f/9//3//f/9//3//f/9//3//f/9//3//f/9//3//f/9//3+/c/lalU7YVl9n/VIYNhk2n2P2MRQ2/3v/f/9//3tdZ5dOfWf/f/97/3tcY7dOuE7fc9932VbZVv9//3//e997M0adb/9//3//f/9//3//f/9//3//f5hOuVKfb/9//3t8ZxE+/3//f/9//3//f/9//3//f/9//3//f/9//3//f/9//3//f/9//3//f/9//3//fwAA/3//f/9//3//f/9//3//f/9//3//f/9//3//f/9//3//f/9//3//f/9//3//f/9//3//f/9//3//f/9//3//f997l1IUPnhGODrWLR9X/lLuFN9v/3v/f/9//3sbX1RCPGN/axtbM0K/c/9//3v/f9lauFKfc59v/3//e/A5nG//f/9//3//f/9//3//f/9/v3f/ezVGXWf/f/9/nm/4Wltn/3/fe/9//3//f/9//3//f/9//3//f/9//3//f/9//3//f/9//3//f/9//38AAP9//3//f/9//3//f/9//3//f/9//3//f/9//3//f/9//3//f/9//3//f/9//3//f/9//nv/f/9//3//f/9//3//f/9//39eY5lGtClyHdYpUh0fW19jv3Pfd31nn2+XTrIxsjFdZ/97/3//f993/3//e5hSd07/f/97/3taY71v/3v/f/9//3//f/9//3//f/9//3+XUvpan2//f/97nm/QOf9//3//f/9//3//f/9//3//f/9//3//f/9//3//f/9//3//f/9//3//f/9/AAD/f/9//3//f/9//3//f/9//3//f/9//3//f/9//3//f/9//3//f/9//3//f/9//3//f/9//3//f/9//3//f/9//3+/e/9//3//d19b1SkfVxEVdCXVMbIt0TUzPnZKn28+Y5EtG1/fd51v/3//f/9//38bYxRC33e/c/97/3v3Up1v/3//f/9//3//f/9//3//f/97fm9VRrhS/3//f59vM0Kec/9//3/fe/9//3//f/9//3//f/9//3//f/9//3//f/9//3//f/9//3//fwAA/3//f/9//3//f/9//3//f/9//3//f/9//3//f/9//3//f/9//3//f/9//3//f/9//3//f/9//3//f/9//3//f/9//3//f/9//3s9W5Ilcx22KZUlf2f/e993/3//f/9//3+/c11nET69d/9//3//f99//388Z9I5/3//d/97Ejp8a/9//3//f/9//3//f/9//3//f/9/lk64Ut93/3//e59vdUr/e/9//3//f/9//3//f/9//3//f/9//3//f/9//3//f/9//3//f/9//38AAP9//3//f/9//3//f/9//3//f/9//3//f/9//3//f/9//3//f/9//3//f/9//3//f/9//3/+e/9//3//f/97/3//f/9/3n/+e/97/3f8UpMhdCFbPhc2v2//d/9//3//e/97/3/fd793/3//f/9//3//f/9/fm8UQtpW/3v/dxM6O2P/f/9//3//f/9//n//f/9//3//f793l065Ut93/3+/c24p/3//f/9//3//f/9//3//f/9//3//f/9//3//f/9//3//f/9//3//f/9/AAD/f/9//3//f/9//3//f/9//3//f/9//3//f/9//3//f/9//3//f/9//3//f/9//3//f/9//3//f/9//3//f/9//3//f/9//n//f/97n2dyIVo+/1YXOl9j/3v/f/9//3//f/9//3//f/9//3//f/9//3//f/9/XWtvKZ9v/3s2Pn1r/3//f/97/3//f/9//3//f/9//3//f7dSVka/c/97/3s8Y993/3v/f/9//3//f/9//3//f/9//3//f/9//3//f/9//3//f/9//3//fwAA/3//f/9//3//f/9//3//f/9//3//f/9//3//f/9//3//f/9//3//f/9//3//f/9//3//f/9//3//f/9//3//f/9//3/9f/5//nv/e99zmUZyJd9z1DF/Y/97/3//f/9//3//f/9//3//f/9//3//f/9//3//f/97+lZXQhY69Tk8Z/9//3//f/9//3//f/9//3//f/9//3+eb7hS2lb/f/97/3t2Sr9z/3//f/9//3//f/9//3//f/9//3//f/9//3//f/9//3//f/9//38AAP9//3//f/9//3//f/9//3//f/9//3//f/9//3//f/9//3//f/9//3//f/9//3//f/9//3//f/9//3//f/9//3//f/9//n/+f/9//3v/f59vcCXfbxU6fmf/f993/3/+f/5//n//f/9//3//f/9//3//f/5//3//f/9/V0aTLbMxfWv/f/9//3//f/9//3//f/9//n//f/9//38bX1VCXWP/f/970TX/d/9//3v/f/9//3//f/9//3//f/9//3//f/9//3//f/9//3//f/9/AAD/f/9//3//f/9//3//f/9//3//f/9//3//f/9//3//f/9//3//f/9//3//f/9//3//f/9//3//f/9//3//f/9//n//f/1//n//f/9//3//f3ZGuU40Pp5r/3v/f/9//3/+f/5//3//f/9//3//f/9//3//f/9//3//f79z/Fp4Tp5z/3//f/9//3//f/9//3//f/9//3//f/97nm+3TnZK/3v/e1VG/3f/e/9//3//f/9//3//f/9//3//f/9//3//f/9//3//f/9//3//fwAA/3//f/9//3//f/9//3//f/9//3//f/9//3//f/9//3//f/9//3//f/9//3//f/9//3//f/9//3//f/9//3//f/5//3//f/9//3//f/9//3+ebxM+Mz5cY/9//3//f/5//3//f/9//3//f/9//3//f/9//3//f/9//3//f/9//3v/f/9//3//f/9//3//f/9//3//f/9//3//f/9/v3OXSn9n/3ufb/lW33f/f/9//3//f/9//3//f/9//3//f/9//3//f/9//3//f/9//38AAP9//3//f/9//3//f/9//3//f/9//3//f/9//3//f/9//3//f/9//3//f/9//3//f/9//3//f/9//3//f/9//3/+f/9//3//f/9//3//f/9/33s6Y5ZOv2/fd/9//3//f/9//3//f/9//3//f/9//3//f/9//3//f/9//3//f/9//3//f/9//3//f/9//3//f95//3/+e/9//3//f/97XWOxLb9z/3vyOZ1r/3//f/9//3//f/9//3//f/9//3//f/9//3//f/9//3//f/9/AAD/f/9//3//f/9//3//f/9//3//f/9//3//f/9//3//f/9//3//f/9//3//f/9//3//f/9//3//f/9//3//f/9//3//f/9//3//f/9//3//f/9//3//e/9//3//f/9//3//f/9//3//f/9//3//f/9//3//f/9/3nf/f/9//n/+f/5//n//f/9//3//f/9//3//f/9//3/+f/9//3//e99z0zWZSv97sDF9a/9//3//f/9//3//f/9//3//f/9//3//f/9//3//f/9//3//fwAA/3//f/9//3//f/9//3//f/9//3//f/9//3//f/9//3//f/9//3//f/9//3//f/9//3//f/9//3//f/9//3//f/9//3//f/9/33//f/9//3//f957/3//f/9//3//f99//3//f/9//3//f/9//3//f/9//3//f/9//3//f/1//n/+f/5//3//f/9//3//f/9//3/+f/9//3/+e/9//3//f993cCn7WvE5XGf/f997/3//f/9//3//f/9//3//f/9//3//f/9//3//f/9//38AAP9//3//f/9//3//f/9//3//f/9//3//f/9//3//f/9//3//f/9//3//f/9//3//f/9//3//f/9//3//f/9//3//f/9//3//f/9//3//f/9//3//f/9//3//f/9//3//f/9//3//f/9//3//f/9//3//f/9//3//f/9//3//f/9//3//f/9//3//f/9//3//f/9//3//f/9//3//f/9//3//f59zbi2vNZ5z/3//f99//3//f/9//3//f/9//3//f/9//3//f/9//3//f/9/AAD/f/9//3//f/9//3//f/9//3//f/9//3//f/9//3//f/9//3//f/9//3//f/9//3//f/9//3//f/9//3//f/9//3//f/9//3//f/9//3//f/9//3//f/9//3//f/9//3//f/9//3//f/9//3//f/9//3//f/9//3//f/9//3//f/9//3//f/9//3//f/9//3//f/9//3//f/9//3//f/9//3//f31vnnf/f/9//3//f/9//3//f/9//3//f/9//3//f/9//3//f/9//3//fwAA/3//f/9//3//f/9//3//f/9//3//f/9//3//f/9//3//f/9//3//f/9//3//f/9//3//f/9//3//f/9//3//f/9//3//f/9//3//f/9//3//f/9//3//f/9//3//f/9//3//f/9//3//f/9//3//f/9//3//f/9//3//f/9//3//f/9//3//f/9//3//f/9//3//f/9//3//f/9//3//f/9//3//f/9//3/fe/9//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997/3//f/9//3//f957/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D/f/9//3//f/9//3//f/9//3//f/9//3//f/9//3//f/9//3//f/9//3//f/9//3//f/9//3//f/9//3//f/9//3//f/9//3//f/9//3//f/9//3//f/9//3//f/9//3//f/9//3//f/9//3//f/9//3//f/9//3//f/9//3//f/9//3//f/9//3//f/9//3//f/9//3//f/9//3//f/9//3//f/9//3//f/9//3//f/9//3//f/9//3//f/9//3//f/9//3//f/9//3//fwAA/3//f/9//3//f/9//3//f/9//3//f/9//3//f/9//3//f/9//3//f/9//3//f/9//3//f/9//3//f/9//3//f/9//3//f/9//3//f/9//3//f/9//3//f/9//3//f/9//3//f/9//3//f/9//3//f/9//3//f/9//3//f/9//3//f/9//3//f/9//3//f/9//3//f/9//3//f/9//3//f/9//3//f/9//3//f/9//3//f/9//3//f/9//3//f/9//3//f/9//3//f/9//38AAP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QAAAAKAAAAUAAAAHkAAABcAAAAAQAAAC0tDUJVJQ1CCgAAAFAAAAAUAAAATAAAAAAAAAAAAAAAAAAAAP//////////dAAAAFYAYQBsAGUAcwBrAGEAIABNAHUA8QBvAHoAIABUAG8AcgByAGUAcwAHAAAABgAAAAMAAAAGAAAABQAAAAYAAAAGAAAAAwAAAAoAAAAHAAAABwAAAAcAAAAFAAAAAwAAAAUAAAAHAAAABA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C0tDUJVJQ1CCgAAAGAAAAAlAAAATAAAAAAAAAAAAAAAAAAAAP//////////mAAAAFAAcgBvAGYAZQBzAGkAbwBuAGEAbAAgAEQAaQB2AGkAcwBpAPMAbgAgAGQAZQAgAEYAaQBzAGMAYQBsAGkAegBhAGMAaQDzAG4AgD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EAAAAYAAAADAAAAAAAAAISAAAADAAAAAEAAAAWAAAADAAAAAAAAABUAAAAPAEAAAoAAABwAAAA4QAAAHwAAAABAAAALS0NQlUl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H3JzZ3+YrMsceSkP2MH0uBDZQ26VudoSObJOCQO6HWU=</DigestValue>
    </Reference>
    <Reference Type="http://www.w3.org/2000/09/xmldsig#Object" URI="#idOfficeObject">
      <DigestMethod Algorithm="http://www.w3.org/2001/04/xmlenc#sha256"/>
      <DigestValue>3NHE7kWxBK3plsLCUnNCjxh7LiOTu1lltAzBcK6TYX0=</DigestValue>
    </Reference>
    <Reference Type="http://uri.etsi.org/01903#SignedProperties" URI="#idSignedProperties">
      <Transforms>
        <Transform Algorithm="http://www.w3.org/TR/2001/REC-xml-c14n-20010315"/>
      </Transforms>
      <DigestMethod Algorithm="http://www.w3.org/2001/04/xmlenc#sha256"/>
      <DigestValue>lQRfxIziRleanZyM5yWEcx2UsSBEtvp21DdxqQtyK7w=</DigestValue>
    </Reference>
    <Reference Type="http://www.w3.org/2000/09/xmldsig#Object" URI="#idValidSigLnImg">
      <DigestMethod Algorithm="http://www.w3.org/2001/04/xmlenc#sha256"/>
      <DigestValue>Lg8NOavATEjed6ypMpkUkC5jA1HvEfwM4cCpl6Ovoes=</DigestValue>
    </Reference>
    <Reference Type="http://www.w3.org/2000/09/xmldsig#Object" URI="#idInvalidSigLnImg">
      <DigestMethod Algorithm="http://www.w3.org/2001/04/xmlenc#sha256"/>
      <DigestValue>LkAexaZQoWfMcKWSzLKK2cNNcndbK1JnGEBvTsZ/GUo=</DigestValue>
    </Reference>
  </SignedInfo>
  <SignatureValue>n1J6SNJ7uNHhkV+99Y2p5blQnz3x79xCoawmU1ioDXxz28X8Rch/0vm073htPnAbrbZf6kRO9zRJ
SVeRRThwUzX9dnrrwrPr3j2WylgFkkSAzijaelYq2VJvZnxzjURLb5b1hGe5o5sjxJzoTmGvCXfr
515KqkA8hPmg22Z9tPunsKXn/zKTBjb1frwBjLPoNPMjCiFCvFsnMy/fxBASH6U7bfvI8oJTW6JF
AmMMUpWBqwyM/suTzBp+jh+UW4ZJeHw1vUhfqHeX3O7jy1OlqT44FFOGjs3wxb4J3ru2ukoJmpgB
mg77OdSm2L066gtFEZ2XSNzo+0cpb4hlcdzgWw==</SignatureValue>
  <KeyInfo>
    <X509Data>
      <X509Certificate>MIIHOjCCBiKgAwIBAgIQUS03bQ7k42l0UwwRKL8N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DAwMDAwMFoXDTE3MDYyMD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HY3HW0D8acCys+wi3gWqP1Tnv8osgCqSxZPMVUDtvMffi+KbN14x92NNF+zQe0G+YtW+9RRO5VwHCsyXMKHgAQcr+dO8X8xQcYm98GpQ+2XX/wBydOAsHVMABcRwqUzXax1J3McKXEFfx705QqWF/N7Wmb4XCl58Ybu6POsl4xOq4MUqWig7IQd/xTvAnNFDzMRSlWLdVTosn2LadJggMNzUtB9F7/qtZBc9y/lrF3qjzKa8lULQfHDIGeh+UE4+pQbTjZhpaTFbM1qemmu1QNiubmAH4Hcq0cPIl8kOQOIC58UbQLL6DxEp5QCsci6K3eInWYE547sXukwrEvpQ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NADrq7QgG6ak4GDpWWf7v020VL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GYnVkeJiJmDf5RWArlztUb3e3WqGMYXTmdgm660icCzU2ovLdmyhUpHn9rCU17FJSGvH38QP7JwxnW+XwQJ3kYaPC2HGxHfi/8Rt0UbLWJ8R75n10eHsQSNzCRArt4WSIur9H7zLt06z9xzFc/u/aQfGm2MiQmybpWvBegS4auG20HF6FRSTw+jhUQWuEE9JHC/GFVpyrCtCquo6FrzPflzwunBCLTnqBs2Qn1hKHYsSLP27bxRRkreMxop27X7GL0V+JxdoxRY+faE+5sY7wBYC1nuR8N8RuCwM7xda5wLhIoeObrhfBNj3yCZA02U/6PzTtKqgClI62uELvofn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hJJw1UCfJEnN1KQVxEeMiaSTYLpdjr/lRSh3t7R4FoA=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UpYcbs1puky7ogYeClXtFngABz7ClRJv+wD2NFITlVc=</DigestValue>
      </Reference>
      <Reference URI="/word/document.xml?ContentType=application/vnd.openxmlformats-officedocument.wordprocessingml.document.main+xml">
        <DigestMethod Algorithm="http://www.w3.org/2001/04/xmlenc#sha256"/>
        <DigestValue>injPx3dystOJ/j9/Lko+7lsX0CkpvPF1s6MKH0poveA=</DigestValue>
      </Reference>
      <Reference URI="/word/endnotes.xml?ContentType=application/vnd.openxmlformats-officedocument.wordprocessingml.endnotes+xml">
        <DigestMethod Algorithm="http://www.w3.org/2001/04/xmlenc#sha256"/>
        <DigestValue>eZWW775WYFAm5w5GfqaCTh9npWJYXDnfhzcIVknU5Ow=</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wkPbNFtoR/fbN+UNsTxrMJ52d5mVn7dMUeDDQ4CcDuI=</DigestValue>
      </Reference>
      <Reference URI="/word/footnotes.xml?ContentType=application/vnd.openxmlformats-officedocument.wordprocessingml.footnotes+xml">
        <DigestMethod Algorithm="http://www.w3.org/2001/04/xmlenc#sha256"/>
        <DigestValue>1TZz8QWuSNVn1JeGEpTU+UtFjixsF+mQwXWfQy+kgSU=</DigestValue>
      </Reference>
      <Reference URI="/word/header1.xml?ContentType=application/vnd.openxmlformats-officedocument.wordprocessingml.header+xml">
        <DigestMethod Algorithm="http://www.w3.org/2001/04/xmlenc#sha256"/>
        <DigestValue>0sBBHoBJ3l8VwJlXJxKn4VvrAJ8AQVx7BvqHF8gI/D8=</DigestValue>
      </Reference>
      <Reference URI="/word/header2.xml?ContentType=application/vnd.openxmlformats-officedocument.wordprocessingml.header+xml">
        <DigestMethod Algorithm="http://www.w3.org/2001/04/xmlenc#sha256"/>
        <DigestValue>jWEH58/6cX3ZCPHfYCf3nyvN9fYIO4URUEg9S85Acdc=</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7Bro5xqJCliWrU9p9axR/RRDZzs7E4o4owpCsEqm1B4=</DigestValue>
      </Reference>
      <Reference URI="/word/media/image2.emf?ContentType=image/x-emf">
        <DigestMethod Algorithm="http://www.w3.org/2001/04/xmlenc#sha256"/>
        <DigestValue>0D21064Jh3qmkjlDpLI1TgJHwvlUOX3jEIUrf1do3/k=</DigestValue>
      </Reference>
      <Reference URI="/word/media/image3.emf?ContentType=image/x-emf">
        <DigestMethod Algorithm="http://www.w3.org/2001/04/xmlenc#sha256"/>
        <DigestValue>ZOgUKRCBvon+7mR5GBp8e+SXr5K4WJ8cHUkK1nlfB8I=</DigestValue>
      </Reference>
      <Reference URI="/word/media/image4.emf?ContentType=image/x-emf">
        <DigestMethod Algorithm="http://www.w3.org/2001/04/xmlenc#sha256"/>
        <DigestValue>QQ+Y69AC1RbCfK2bbiR5+QcNNKUMknmQo8c28cjeNgw=</DigestValue>
      </Reference>
      <Reference URI="/word/media/image5.png?ContentType=image/png">
        <DigestMethod Algorithm="http://www.w3.org/2001/04/xmlenc#sha256"/>
        <DigestValue>NcwD5AYeBmhVz0RwC06Hj3yirbNiDUkynD3GkkMpfWs=</DigestValue>
      </Reference>
      <Reference URI="/word/media/image6.png?ContentType=image/png">
        <DigestMethod Algorithm="http://www.w3.org/2001/04/xmlenc#sha256"/>
        <DigestValue>d5pzwAAUsDCvOB2rQmHZ/WGbOpfDmGKUPI7vyzkfymc=</DigestValue>
      </Reference>
      <Reference URI="/word/media/image7.png?ContentType=image/png">
        <DigestMethod Algorithm="http://www.w3.org/2001/04/xmlenc#sha256"/>
        <DigestValue>XppiY+zvUaEgtXSrqxe2cceVqxFi4BNO00HgbfUpvxs=</DigestValue>
      </Reference>
      <Reference URI="/word/media/image8.png?ContentType=image/png">
        <DigestMethod Algorithm="http://www.w3.org/2001/04/xmlenc#sha256"/>
        <DigestValue>BF4XNogGW0AJs2KwP/sVNLjBvwlMpaOcN/Ry/8eHPIU=</DigestValue>
      </Reference>
      <Reference URI="/word/media/image9.png?ContentType=image/png">
        <DigestMethod Algorithm="http://www.w3.org/2001/04/xmlenc#sha256"/>
        <DigestValue>fvOhifQ5aCC3ETkdjWcGIPHvR2IspaFkKjnJxuII7gI=</DigestValue>
      </Reference>
      <Reference URI="/word/numbering.xml?ContentType=application/vnd.openxmlformats-officedocument.wordprocessingml.numbering+xml">
        <DigestMethod Algorithm="http://www.w3.org/2001/04/xmlenc#sha256"/>
        <DigestValue>Ic9pRE8XrAG4AVtsFWOJHaWhnNmL2ohEDVt/7YbtdmU=</DigestValue>
      </Reference>
      <Reference URI="/word/settings.xml?ContentType=application/vnd.openxmlformats-officedocument.wordprocessingml.settings+xml">
        <DigestMethod Algorithm="http://www.w3.org/2001/04/xmlenc#sha256"/>
        <DigestValue>PKkZwgbMXorI6+dKxVdS6yQGgnj2jPWyIf4VBNryeEU=</DigestValue>
      </Reference>
      <Reference URI="/word/styles.xml?ContentType=application/vnd.openxmlformats-officedocument.wordprocessingml.styles+xml">
        <DigestMethod Algorithm="http://www.w3.org/2001/04/xmlenc#sha256"/>
        <DigestValue>TIwS2EOr8g+EwJTHy6f8mkB8Ey07bKzFh7lJFvjWzuE=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7oFTZOrhJgRO6MCY5AGslWFDr9zu5fTd54lLz4rCpMI=</DigestValue>
      </Reference>
    </Manifest>
    <SignatureProperties>
      <SignatureProperty Id="idSignatureTime" Target="#idPackageSignature">
        <mdssi:SignatureTime xmlns:mdssi="http://schemas.openxmlformats.org/package/2006/digital-signature">
          <mdssi:Format>YYYY-MM-DDThh:mm:ssTZD</mdssi:Format>
          <mdssi:Value>2017-05-22T13:53:40Z</mdssi:Value>
        </mdssi:SignatureTime>
      </SignatureProperty>
    </SignatureProperties>
  </Object>
  <Object Id="idOfficeObject">
    <SignatureProperties>
      <SignatureProperty Id="idOfficeV1Details" Target="#idPackageSignature">
        <SignatureInfoV1 xmlns="http://schemas.microsoft.com/office/2006/digsig">
          <SetupID>{E441FD10-AA20-400E-9077-A005D7862BC3}</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2017-05-22T13:53:40Z</xd:SigningTime>
          <xd:SigningCertificate>
            <xd:Cert>
              <xd:CertDigest>
                <DigestMethod Algorithm="http://www.w3.org/2001/04/xmlenc#sha256"/>
                <DigestValue>5hADI2G3in7xGRjFex/GbKhSwUC5NqMxggjjFs3bhcM=</DigestValue>
              </xd:CertDigest>
              <xd:IssuerSerial>
                <X509IssuerName>E=e-sign@e-sign.cl, CN=E-Sign Firma Electronica Avanzada para Estado de Chile CA, OU=Class 2 Managed PKI Individual Subscriber CA, OU=Symantec Trust Network, O=E-Sign S.A., C=CL</X509IssuerName>
                <X509SerialNumber>107902245190219666992031121174884715922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5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PA7oapkDAAAAAAzAcwfoapkDvDwWAJ9HlmG8PBYAvDwWAF4DlmEAAAAA/EeWYVC3zGH0C7th9Au7YbwRu2GoxzwOAAAAAP////8AAAAAxymWAPg8FgCAAUV1DlxAdeBbQHX4PBYAZAEAAI1iq3aNYqt2OG85DgAIAAAAAgAAAAAAABg9FgAiaqt2AAAAAAAAAABMPhYABgAAAEA+FgAGAAAAAAAAAAAAAABAPhYAUD0WAO7qqnYAAAAAAAIAAAAAFgAGAAAAQD4WAAYAAABMEqx2AAAAAAAAAABAPhYABgAAAAAAAAB8PRYAlS6qdgAAAAAAAgAAQD4W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PYKoPj///IBAAAAAAAA/IvBA4D4//8IAFh++/b//wAAAAAAAAAA4IvBA4D4/////wAAAAAWAPVxfXdgRBYA9XF9d6qesAD+////jON4d/LgeHd8XDkOgP53AMBaOQ4YPRYAImqrdgAAAAAAAAAATD4WAAYAAABAPhYABgAAAAIAAAAAAAAA1Fo5DmDePw7UWjkOAAAAAGDePw5oPRYAjWKrdo1iq3YAAAAAAAgAAAACAAAAAAAAcD0WACJqq3YAAAAAAAAAAKY+FgAHAAAAmD4WAAcAAAAAAAAAAAAAAJg+FgCoPRYA7uqqdgAAAAAAAgAAAAAWAAcAAACYPhYABwAAAEwSrHYAAAAAAAAAAJg+FgAHAAAAAAAAANQ9FgCVLqp2AAAAAAACAACYPh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9gqg+P//8gEAAAAAAAD8i8EDgPj//wgAWH779v//AAAAAAAAAADgi8EDgPj/////AAAAAKIDqHAWAH2kmmHWMejJejDoyaz5pWEoZXYHAAAAAFUVIWAiAIoBIA0AhGxwFgBAcBYAKMM8DiANAIQAcxYAe/qlYSANAIQAAAAAoOqGB8BzpAPscRYACGfMYS4WPg4AAAAACGfMYSANAAAsFj4OAQAAAAAAAAAHAAAALBY+DgAAAAAAAAAAdHAWALYqmmEgAAAA/////wAAAAAAAAAAFQAAAAAAAABwAAAAAQAAAAEAAAAkAAAAJAAAABAAAAAAAAAAoOqGB8BzpAMBcAEAAAAAAGkUCg40cRYANHEWAMztpWEAAAAAYHMWAKDqhgfc7aVhaRQKDvBwFgAvMEF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Bs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P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dwAAAAcKDQcKDQcJDQ4WMShFrjFU1TJV1gECBAIDBAECBQoRKyZBowsTMaV3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d7LV3nfgUPBiVPXvYv//AAAAAJh2floAALCZFgAMAAAAAAAAAFh3dwAEmRYAUPOZdgAAAAAAAENoYXJVcHBlclcAjXUAUI51ABg4iAfglXUAXJkWAIABRXUOXEB14FtAdVyZFgBkAQAAjWKrdo1iq3bYCKQDAAgAAAACAAAAAAAAfJkWACJqq3YAAAAAAAAAALaaFgAJAAAApJoWAAkAAAAAAAAAAAAAAKSaFgC0mRYA7uqqdgAAAAAAAgAAAAAWAAkAAACkmhYACQAAAEwSrHYAAAAAAAAAAKSaFgAJAAAAAAAAAOCZFgCVLqp2AAAAAAACAACkmhY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PYKoPj///IBAAAAAAAA/IvBA4D4//8IAFh++/b//wAAAAAAAAAA4IvBA4D4/////wAAAAAWAPVxfXdgRBYA9XF9d6qesAD+////jON4d/LgeHd8XDkOgP53AMBaOQ4YPRYAImqrdgAAAAAAAAAATD4WAAYAAABAPhYABgAAAAIAAAAAAAAA1Fo5DmDePw7UWjkOAAAAAGDePw5oPRYAjWKrdo1iq3YAAAAAAAgAAAACAAAAAAAAcD0WACJqq3YAAAAAAAAAAKY+FgAHAAAAmD4WAAcAAAAAAAAAAAAAAJg+FgCoPRYA7uqqdgAAAAAAAgAAAAAWAAcAAACYPhYABwAAAEwSrHYAAAAAAAAAAJg+FgAHAAAAAAAAANQ9FgCVLqp2AAAAAAACAACYPh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wO6GqZAwAAAAAMwHMH6GqZA7w8FgCfR5ZhvDwWALw8FgBeA5ZhAAAAAPxHlmFQt8xh9Au7YfQLu2G8EbthqMc8DgAAAAD/////AAAAAMcplgD4PBYAgAFFdQ5cQHXgW0B1+DwWAGQBAACNYqt2jWKrdjhvOQ4ACAAAAAIAAAAAAAAYPRYAImqrdgAAAAAAAAAATD4WAAYAAABAPhYABgAAAAAAAAAAAAAAQD4WAFA9FgDu6qp2AAAAAAACAAAAABYABgAAAEA+FgAGAAAATBKsdgAAAAAAAAAAQD4WAAYAAAAAAAAAfD0WAJUuqnYAAAAAAAIAAEA+F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2CqD4///yAQAAAAAAAPyLwQOA+P//CABYfvv2//8AAAAAAAAAAOCLwQOA+P////8AAAAAhgcAAAAAgKKqFv6dQHVgcMRi7g8BBShldgcAAAAAxRMh4iIAigEYcBYANkqQYphwFgAAAAAAoOqGB9hxFgAkiIAS4HAWAFMAZQBnAG8AZQAgAFUASQAAAAAAAAAAAP05kGLhAAAAVHAWADtYp2H4bUsO4QAAAAEAAACeoqoWAAAWAGlXp2EEAAAABQAAAAAAAAAAAAAAAAAAAJ6iqhZgchYA/DSQYsARSw4EAAAAoOqGBwAAAAB9OZBiEAAAAAAAAABTAGUAZwBvAGUAIABVAEkAAAAKpDRxFgA0cRYA4QAAAAAAAACAoqoWAAAAAAEAAAAAAAAA8HAWAC8wQ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bwAAAFwAAAABAAAAqwoNQnIcDUIKAAAAUAAAABMAAABMAAAAAAAAAAAAAAAAAAAA//////////90AAAASQBzAGEAYgBlAGwAIABMAGUAaQB2AGEAIABDAGEAbQBwAG8AcwAA7w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Cdy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5.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kRTj6i6NXuUfSdZwMNdjXnwBZ+useYU/DDquTGUpyHI=</DigestValue>
    </Reference>
    <Reference Type="http://www.w3.org/2000/09/xmldsig#Object" URI="#idOfficeObject">
      <DigestMethod Algorithm="http://www.w3.org/2001/04/xmlenc#sha256"/>
      <DigestValue>HxBDFn8ORndSjQHmE/4CAaY1QuehPWucZculnkR++tE=</DigestValue>
    </Reference>
    <Reference Type="http://uri.etsi.org/01903#SignedProperties" URI="#idSignedProperties">
      <Transforms>
        <Transform Algorithm="http://www.w3.org/TR/2001/REC-xml-c14n-20010315"/>
      </Transforms>
      <DigestMethod Algorithm="http://www.w3.org/2001/04/xmlenc#sha256"/>
      <DigestValue>zmyQIYzj0w4EOkyjZ6k250kwKdyxm7BPBkJ7gJHQwuM=</DigestValue>
    </Reference>
    <Reference Type="http://www.w3.org/2000/09/xmldsig#Object" URI="#idValidSigLnImg">
      <DigestMethod Algorithm="http://www.w3.org/2001/04/xmlenc#sha256"/>
      <DigestValue>nI1K0G6X6ILYHNt6b1puQwtJorqjtotJOWXDLrVS2hg=</DigestValue>
    </Reference>
    <Reference Type="http://www.w3.org/2000/09/xmldsig#Object" URI="#idInvalidSigLnImg">
      <DigestMethod Algorithm="http://www.w3.org/2001/04/xmlenc#sha256"/>
      <DigestValue>G88QRWDoPUM2qCadx9DaaqAHKj0B6mf+FrO6l4z0VD8=</DigestValue>
    </Reference>
  </SignedInfo>
  <SignatureValue>NFmYCaqqRkQQrNwmb2uPiRli4LiYjs8Ar7iPOKMheJBE9rRKilkYbJVUoPk8DKRkSTDmsShHHgcf
6zmnJXMP9hBLV264f6hQXDpXdIME2rEaBk3couAq5M73h8ZvsMZm6zFv+KzUWDYSQ/Hf4Kitvsj3
eJHoL+aFD9dh2L9bTqa36sI+HcwHcN6DBi1y17jDOJjPT7OgEY46YdFVDDBm+YFexQhiQVi+W9fd
IdmhfDM9c/0t+g6f3A5ISfGZ4lZV79sIeWhkCfVQHI0dj5Ua8itWxYo46c6vIMxx3a9TyILtZ0yG
MviOzXccEeA7Mt9iEQG8zI24ig3XXfaz9g0dSg==</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hJJw1UCfJEnN1KQVxEeMiaSTYLpdjr/lRSh3t7R4FoA=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UpYcbs1puky7ogYeClXtFngABz7ClRJv+wD2NFITlVc=</DigestValue>
      </Reference>
      <Reference URI="/word/document.xml?ContentType=application/vnd.openxmlformats-officedocument.wordprocessingml.document.main+xml">
        <DigestMethod Algorithm="http://www.w3.org/2001/04/xmlenc#sha256"/>
        <DigestValue>injPx3dystOJ/j9/Lko+7lsX0CkpvPF1s6MKH0poveA=</DigestValue>
      </Reference>
      <Reference URI="/word/endnotes.xml?ContentType=application/vnd.openxmlformats-officedocument.wordprocessingml.endnotes+xml">
        <DigestMethod Algorithm="http://www.w3.org/2001/04/xmlenc#sha256"/>
        <DigestValue>eZWW775WYFAm5w5GfqaCTh9npWJYXDnfhzcIVknU5Ow=</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wkPbNFtoR/fbN+UNsTxrMJ52d5mVn7dMUeDDQ4CcDuI=</DigestValue>
      </Reference>
      <Reference URI="/word/footnotes.xml?ContentType=application/vnd.openxmlformats-officedocument.wordprocessingml.footnotes+xml">
        <DigestMethod Algorithm="http://www.w3.org/2001/04/xmlenc#sha256"/>
        <DigestValue>1TZz8QWuSNVn1JeGEpTU+UtFjixsF+mQwXWfQy+kgSU=</DigestValue>
      </Reference>
      <Reference URI="/word/header1.xml?ContentType=application/vnd.openxmlformats-officedocument.wordprocessingml.header+xml">
        <DigestMethod Algorithm="http://www.w3.org/2001/04/xmlenc#sha256"/>
        <DigestValue>0sBBHoBJ3l8VwJlXJxKn4VvrAJ8AQVx7BvqHF8gI/D8=</DigestValue>
      </Reference>
      <Reference URI="/word/header2.xml?ContentType=application/vnd.openxmlformats-officedocument.wordprocessingml.header+xml">
        <DigestMethod Algorithm="http://www.w3.org/2001/04/xmlenc#sha256"/>
        <DigestValue>jWEH58/6cX3ZCPHfYCf3nyvN9fYIO4URUEg9S85Acdc=</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7Bro5xqJCliWrU9p9axR/RRDZzs7E4o4owpCsEqm1B4=</DigestValue>
      </Reference>
      <Reference URI="/word/media/image2.emf?ContentType=image/x-emf">
        <DigestMethod Algorithm="http://www.w3.org/2001/04/xmlenc#sha256"/>
        <DigestValue>0D21064Jh3qmkjlDpLI1TgJHwvlUOX3jEIUrf1do3/k=</DigestValue>
      </Reference>
      <Reference URI="/word/media/image3.emf?ContentType=image/x-emf">
        <DigestMethod Algorithm="http://www.w3.org/2001/04/xmlenc#sha256"/>
        <DigestValue>ZOgUKRCBvon+7mR5GBp8e+SXr5K4WJ8cHUkK1nlfB8I=</DigestValue>
      </Reference>
      <Reference URI="/word/media/image4.emf?ContentType=image/x-emf">
        <DigestMethod Algorithm="http://www.w3.org/2001/04/xmlenc#sha256"/>
        <DigestValue>QQ+Y69AC1RbCfK2bbiR5+QcNNKUMknmQo8c28cjeNgw=</DigestValue>
      </Reference>
      <Reference URI="/word/media/image5.png?ContentType=image/png">
        <DigestMethod Algorithm="http://www.w3.org/2001/04/xmlenc#sha256"/>
        <DigestValue>NcwD5AYeBmhVz0RwC06Hj3yirbNiDUkynD3GkkMpfWs=</DigestValue>
      </Reference>
      <Reference URI="/word/media/image6.png?ContentType=image/png">
        <DigestMethod Algorithm="http://www.w3.org/2001/04/xmlenc#sha256"/>
        <DigestValue>d5pzwAAUsDCvOB2rQmHZ/WGbOpfDmGKUPI7vyzkfymc=</DigestValue>
      </Reference>
      <Reference URI="/word/media/image7.png?ContentType=image/png">
        <DigestMethod Algorithm="http://www.w3.org/2001/04/xmlenc#sha256"/>
        <DigestValue>XppiY+zvUaEgtXSrqxe2cceVqxFi4BNO00HgbfUpvxs=</DigestValue>
      </Reference>
      <Reference URI="/word/media/image8.png?ContentType=image/png">
        <DigestMethod Algorithm="http://www.w3.org/2001/04/xmlenc#sha256"/>
        <DigestValue>BF4XNogGW0AJs2KwP/sVNLjBvwlMpaOcN/Ry/8eHPIU=</DigestValue>
      </Reference>
      <Reference URI="/word/media/image9.png?ContentType=image/png">
        <DigestMethod Algorithm="http://www.w3.org/2001/04/xmlenc#sha256"/>
        <DigestValue>fvOhifQ5aCC3ETkdjWcGIPHvR2IspaFkKjnJxuII7gI=</DigestValue>
      </Reference>
      <Reference URI="/word/numbering.xml?ContentType=application/vnd.openxmlformats-officedocument.wordprocessingml.numbering+xml">
        <DigestMethod Algorithm="http://www.w3.org/2001/04/xmlenc#sha256"/>
        <DigestValue>Ic9pRE8XrAG4AVtsFWOJHaWhnNmL2ohEDVt/7YbtdmU=</DigestValue>
      </Reference>
      <Reference URI="/word/settings.xml?ContentType=application/vnd.openxmlformats-officedocument.wordprocessingml.settings+xml">
        <DigestMethod Algorithm="http://www.w3.org/2001/04/xmlenc#sha256"/>
        <DigestValue>PKkZwgbMXorI6+dKxVdS6yQGgnj2jPWyIf4VBNryeEU=</DigestValue>
      </Reference>
      <Reference URI="/word/styles.xml?ContentType=application/vnd.openxmlformats-officedocument.wordprocessingml.styles+xml">
        <DigestMethod Algorithm="http://www.w3.org/2001/04/xmlenc#sha256"/>
        <DigestValue>TIwS2EOr8g+EwJTHy6f8mkB8Ey07bKzFh7lJFvjWzuE=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7oFTZOrhJgRO6MCY5AGslWFDr9zu5fTd54lLz4rCpMI=</DigestValue>
      </Reference>
    </Manifest>
    <SignatureProperties>
      <SignatureProperty Id="idSignatureTime" Target="#idPackageSignature">
        <mdssi:SignatureTime xmlns:mdssi="http://schemas.openxmlformats.org/package/2006/digital-signature">
          <mdssi:Format>YYYY-MM-DDThh:mm:ssTZD</mdssi:Format>
          <mdssi:Value>2017-05-23T18:32:55Z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2017-05-23T18:32:55Z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G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kOSEZvBAAAAADcPuoISEZvBEw7LwAUJKtgTDsvAEw7LwAnNatgAAAAAHEkq2BYzeRgyODSYMjg0mCQ5tJg4BtZDgAAAAD/////AAAAAKbwqgCIOy8AgAH8dQ1c93XfW/d1iDsvAGQBAAAEZdp1BGXadbgbIQsACAAAAAIAAAAAAACoOy8Al2zadQAAAAAAAAAA3DwvAAYAAADQPC8ABgAAAAAAAAAAAAAA0DwvAOA7LwCa7Nl1AAAAAAACAAAAAC8ABgAAANA8LwAGAAAATBLbdQAAAAAAAAAA0DwvAAYAAAAAAAAADDwvAEAw2XUAAAAAAAIAANA8LwAGAAAAZHYACAAAAAAlAAAADAAAAAMAAAAYAAAADAAAAAAAAAISAAAADAAAAAEAAAAWAAAADAAAAAgAAABUAAAAVAAAAAwAAAA3AAAAIAAAAFoAAAABAAAAqwoNQgAA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TAKD4///yAQAAAAAAAPyreASA+P//CABYfvv2//8AAAAAAAAAAOCreASA+P////8AAAAA//8AAAAATnU+iOJ1PoiXvrxgiB39CICGDBDsL1gOahQh0iIAigHsbi8AwG4vAGAXWQ4gDQCEhHEvAGa/vGAgDQCEAAAAAIgd/Qg4bWAAcHAvABB85GDuL1gOAAAAABB85GAgDQAA7C9YDgEAAAAAAAAABwAAAOwvWA4AAAAAAAAAAPRuLwBFK65gIAAAAP////8AAAAAAAAAABUAAAAAAAAAcAAAAAEAAAABAAAAJAAAACQAAAAQAAAAAAAAAAAA/Qg4bWAAAR4BAAAAAADTHQoGtG8vALRvLwAwhbxgAAAAAAAAAAAYGhsQAAAAAAEAAAAAAAAAdG8vACAv+H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BpAGcAdQBlAHoAIABGAC4A1Es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Object Id="idInvalidSigLnImg">AQAAAGwAAAAAAAAAAAAAAD8BAACfAAAAAAAAAAAAAAAULAAACBYAACBFTUYAAAEAT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gAAAODG/AJQAT0AAAAAAAAAPQBQAT0ACgAAAHiv/AJQAT0AAwAAAw4AAAAKAAAKCQAAAAAAAABwAAAAAwAAAISWLwAJAAAACgAAAMVY7HeYly8AgAH8dQ1c93XfW/d1mJcvAGQBAAAEZdp1BGXadbCibwQACAAAAAIAAAAAAAC4ly8Al2zadQAAAAAAAAAA8pgvAAkAAADgmC8ACQAAAAAAAAAAAAAA4JgvAPCXLwCa7Nl1AAAAAAACAAAAAC8ACQAAAOCYLwAJAAAATBLbdQAAAAAAAAAA4JgvAAkAAAAAAAAAHJgvAEAw2XUAAAAAAAIAAOCYLw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MzAGgPj//wAAAAAAAAAAAAAAAAAAAAAQMzAGgPj//5aXAAAAAC8AMTTod/BCLwDFWOx3pG9FAf7///8M5Od3cuHnd6TIOAvwRVsA6MY4C6g7LwCXbNp1AAAAAAAAAADcPC8ABgAAANA8LwAGAAAAAgAAAAAAAAD8xjgLcApbDvzGOAsAAAAAcApbDvg7LwAEZdp1BGXadQAAAAAACAAAAAIAAAAAAAAAPC8Al2zadQAAAAAAAAAANj0vAAcAAAAoPS8ABwAAAAAAAAAAAAAAKD0vADg8LwCa7Nl1AAAAAAACAAAAAC8ABwAAACg9LwAHAAAATBLbdQAAAAAAAAAAKD0vAAcAAAAAAAAAZDwvAEAw2XUAAAAAAAIAACg9L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BMAoPj///IBAAAAAAAA/Kt4BID4//8IAFh++/b//wAAAAAAAAAA4Kt4BID4/////wAAAAD9CKAlGRDzovd1fyYGYeYYAR0AAAAAgIYMEFhwLwCdISHHIgCKAVkpBmEYby8AAAAAAIgd/QhYcC8AJIiAEmBvLwDpKAZhUwBlAGcAbwBlACAAVQBJAAAAAAAFKQZhMHAvAOEAAADYbi8AO1y9YFj4XQ7hAAAAAQAAAL4lGRAAAC8A2lu9YAQAAAAFAAAAAAAAAAAAAAAAAAAAviUZEORwLwA1KAZh6O1WDgQAAACIHf0IAAAAAFkoBmEAAAAAAABlAGcAbwBlACAAVQBJAAAACqe0by8AtG8vAOEAAABQby8AAAAAAKAlGRAAAAAAAQAAAAAAAAB0by8AIC/4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Gk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YAEAAAwAAAB2AAAAEAEAAIYAAAABAAAAqwoNQgAADUIMAAAAdgAAAC4AAABMAAAAAAAAAAAAAAAAAAAA//////////+oAAAASgBlAGYAZQAgAFMAZQBjAGMAaQDzAG4AIABUAOkAYwBuAGkAYwBhACAARABpAHYAaQBzAGkA8wBuACAAZABlACAARgBpAHMAYwBhAGwAaQB6AGEAYwBpAPMAbgAFAAAABwAAAAQAAAAHAAAABAAAAAcAAAAHAAAABgAAAAYAAAADAAAACAAAAAc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g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62EF4-DC7D-4AAC-94E5-EB5F7425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Pages>
  <Words>3826</Words>
  <Characters>21044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8</cp:revision>
  <cp:lastPrinted>2015-12-16T14:55:00Z</cp:lastPrinted>
  <dcterms:created xsi:type="dcterms:W3CDTF">2017-05-18T19:43:00Z</dcterms:created>
  <dcterms:modified xsi:type="dcterms:W3CDTF">2017-05-19T13:25:00Z</dcterms:modified>
</cp:coreProperties>
</file>