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2D6865">
      <w:pPr>
        <w:pStyle w:val="Ttulo1"/>
        <w:numPr>
          <w:ilvl w:val="0"/>
          <w:numId w:val="0"/>
        </w:numPr>
        <w:jc w:val="center"/>
      </w:pPr>
      <w:bookmarkStart w:id="0" w:name="_Toc350847214"/>
      <w:bookmarkStart w:id="1" w:name="_Toc350928658"/>
      <w:bookmarkStart w:id="2" w:name="_Toc350937995"/>
      <w:bookmarkStart w:id="3" w:name="_Toc351623557"/>
      <w:bookmarkStart w:id="4" w:name="_Toc484164776"/>
      <w:r w:rsidRPr="0025129B">
        <w:t>INFORME DE FISCALIZACIÓN AMBIENTAL</w:t>
      </w:r>
      <w:bookmarkEnd w:id="0"/>
      <w:bookmarkEnd w:id="1"/>
      <w:bookmarkEnd w:id="2"/>
      <w:bookmarkEnd w:id="3"/>
      <w:bookmarkEnd w:id="4"/>
    </w:p>
    <w:p w:rsidR="009604F6" w:rsidRPr="0025129B" w:rsidRDefault="009604F6" w:rsidP="002D6865">
      <w:pPr>
        <w:spacing w:line="276" w:lineRule="auto"/>
        <w:jc w:val="center"/>
        <w:rPr>
          <w:rFonts w:cstheme="minorHAnsi"/>
          <w:b/>
        </w:rPr>
      </w:pPr>
    </w:p>
    <w:p w:rsidR="009604F6" w:rsidRPr="0025129B" w:rsidRDefault="005F1C45" w:rsidP="002D6865">
      <w:pPr>
        <w:pStyle w:val="Ttulo1"/>
        <w:numPr>
          <w:ilvl w:val="0"/>
          <w:numId w:val="0"/>
        </w:numPr>
        <w:jc w:val="center"/>
      </w:pPr>
      <w:bookmarkStart w:id="5" w:name="_Toc350847215"/>
      <w:bookmarkStart w:id="6" w:name="_Toc350928659"/>
      <w:bookmarkStart w:id="7" w:name="_Toc350937996"/>
      <w:bookmarkStart w:id="8" w:name="_Toc351623558"/>
      <w:bookmarkStart w:id="9" w:name="_Toc484164777"/>
      <w:r w:rsidRPr="0025129B">
        <w:t>INSPECCIÓN AMBIENTAL</w:t>
      </w:r>
      <w:bookmarkEnd w:id="5"/>
      <w:bookmarkEnd w:id="6"/>
      <w:bookmarkEnd w:id="7"/>
      <w:bookmarkEnd w:id="8"/>
      <w:bookmarkEnd w:id="9"/>
    </w:p>
    <w:p w:rsidR="006B4FA6" w:rsidRPr="0025129B" w:rsidRDefault="006B4FA6" w:rsidP="002D6865">
      <w:pPr>
        <w:spacing w:line="276" w:lineRule="auto"/>
        <w:jc w:val="center"/>
        <w:rPr>
          <w:rFonts w:cstheme="minorHAnsi"/>
          <w:b/>
        </w:rPr>
      </w:pPr>
    </w:p>
    <w:p w:rsidR="006B4FA6" w:rsidRPr="0025129B" w:rsidRDefault="006B4FA6" w:rsidP="002D6865">
      <w:pPr>
        <w:spacing w:line="276" w:lineRule="auto"/>
        <w:jc w:val="center"/>
        <w:rPr>
          <w:rFonts w:cstheme="minorHAnsi"/>
          <w:b/>
        </w:rPr>
      </w:pPr>
    </w:p>
    <w:p w:rsidR="009D1044" w:rsidRPr="009D1044" w:rsidRDefault="009D1044" w:rsidP="002D6865">
      <w:pPr>
        <w:pStyle w:val="Ttulo1"/>
        <w:numPr>
          <w:ilvl w:val="0"/>
          <w:numId w:val="0"/>
        </w:numPr>
        <w:jc w:val="center"/>
      </w:pPr>
      <w:bookmarkStart w:id="10" w:name="_Toc484164778"/>
      <w:r w:rsidRPr="009D1044">
        <w:t>PLANTA FAENADORA SAN CARLOS</w:t>
      </w:r>
      <w:bookmarkEnd w:id="10"/>
    </w:p>
    <w:p w:rsidR="009D1044" w:rsidRPr="009D1044" w:rsidRDefault="009D1044" w:rsidP="002D6865">
      <w:pPr>
        <w:spacing w:line="276" w:lineRule="auto"/>
        <w:jc w:val="center"/>
        <w:rPr>
          <w:b/>
        </w:rPr>
      </w:pPr>
    </w:p>
    <w:p w:rsidR="00697654" w:rsidRPr="009D1044" w:rsidRDefault="009D1044" w:rsidP="002D6865">
      <w:pPr>
        <w:pStyle w:val="Ttulo1"/>
        <w:numPr>
          <w:ilvl w:val="0"/>
          <w:numId w:val="0"/>
        </w:numPr>
        <w:jc w:val="center"/>
      </w:pPr>
      <w:bookmarkStart w:id="11" w:name="_Toc484164779"/>
      <w:r w:rsidRPr="009D1044">
        <w:t>DFZ-2017-4-VIII-RCA-IA</w:t>
      </w:r>
      <w:bookmarkEnd w:id="11"/>
    </w:p>
    <w:p w:rsidR="009D1044" w:rsidRPr="009F3293" w:rsidRDefault="009D1044" w:rsidP="009D1044">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9D1044" w:rsidP="004931A6">
            <w:pPr>
              <w:spacing w:line="276" w:lineRule="auto"/>
              <w:jc w:val="center"/>
              <w:rPr>
                <w:rFonts w:cstheme="minorHAnsi"/>
                <w:b/>
                <w:sz w:val="18"/>
                <w:szCs w:val="18"/>
                <w:lang w:val="es-ES_tradnl"/>
              </w:rPr>
            </w:pPr>
            <w:r>
              <w:rPr>
                <w:rFonts w:cstheme="minorHAnsi"/>
                <w:b/>
                <w:sz w:val="18"/>
                <w:szCs w:val="18"/>
                <w:lang w:val="es-ES_tradnl"/>
              </w:rPr>
              <w:t>Emelina Zamorano Ávalos</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107424"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45pt">
                  <v:imagedata r:id="rId19" o:title=""/>
                  <o:lock v:ext="edit" ungrouping="t" rotation="t" aspectratio="f" cropping="t" verticies="t" text="t" grouping="t"/>
                  <o:signatureline v:ext="edit" id="{4617164B-0E03-45F4-87AA-F1F547CC8B2B}" provid="{00000000-0000-0000-0000-000000000000}" o:suggestedsigner="Emelina Zamornao Ávalos" o:suggestedsigner2="Jefa Oficina Región del Biobío" o:suggestedsigneremail="Jefe1@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9D1044" w:rsidP="00731C0C">
            <w:pPr>
              <w:spacing w:line="276" w:lineRule="auto"/>
              <w:jc w:val="center"/>
              <w:rPr>
                <w:rFonts w:cstheme="minorHAnsi"/>
                <w:b/>
                <w:sz w:val="18"/>
                <w:szCs w:val="18"/>
                <w:lang w:val="es-ES_tradnl"/>
              </w:rPr>
            </w:pPr>
            <w:r>
              <w:rPr>
                <w:rFonts w:cstheme="minorHAnsi"/>
                <w:b/>
                <w:sz w:val="18"/>
                <w:szCs w:val="18"/>
                <w:lang w:val="es-ES_tradnl"/>
              </w:rPr>
              <w:t>Hugo Ramí</w:t>
            </w:r>
            <w:r w:rsidRPr="009D1044">
              <w:rPr>
                <w:rFonts w:cstheme="minorHAnsi"/>
                <w:b/>
                <w:sz w:val="18"/>
                <w:szCs w:val="18"/>
                <w:lang w:val="es-ES_tradnl"/>
              </w:rPr>
              <w:t>rez Cuadra</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107424" w:rsidP="00404CB8">
            <w:pPr>
              <w:spacing w:line="276" w:lineRule="auto"/>
              <w:jc w:val="center"/>
              <w:rPr>
                <w:rFonts w:cs="Calibri"/>
                <w:sz w:val="18"/>
                <w:szCs w:val="18"/>
              </w:rPr>
            </w:pPr>
            <w:r>
              <w:rPr>
                <w:rFonts w:cs="Calibri"/>
                <w:sz w:val="18"/>
                <w:szCs w:val="18"/>
              </w:rPr>
              <w:pict w14:anchorId="0AC8D299">
                <v:shape id="_x0000_i1026" type="#_x0000_t75" alt="Línea de firma de Microsoft Office..." style="width:114.05pt;height:55.3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Hugo Ramírez C." o:suggestedsigner2="Fiscalizador DFZ" issignatureline="t"/>
                </v:shape>
              </w:pict>
            </w:r>
          </w:p>
        </w:tc>
      </w:tr>
    </w:tbl>
    <w:p w:rsidR="001A4615" w:rsidRPr="0025129B" w:rsidRDefault="000F672C">
      <w:pPr>
        <w:jc w:val="left"/>
      </w:pPr>
      <w:bookmarkStart w:id="12" w:name="_Toc205640089"/>
      <w:r w:rsidRPr="0025129B">
        <w:br w:type="page"/>
      </w:r>
    </w:p>
    <w:p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84164780"/>
      <w:bookmarkEnd w:id="12"/>
      <w:r w:rsidRPr="0025129B">
        <w:rPr>
          <w:sz w:val="20"/>
        </w:rPr>
        <w:lastRenderedPageBreak/>
        <w:t>Tabla de Contenidos</w:t>
      </w:r>
      <w:bookmarkEnd w:id="13"/>
      <w:bookmarkEnd w:id="14"/>
      <w:bookmarkEnd w:id="15"/>
    </w:p>
    <w:p w:rsidR="008B48A3"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84164776" w:history="1">
        <w:r w:rsidR="008B48A3" w:rsidRPr="002905A2">
          <w:rPr>
            <w:rStyle w:val="Hipervnculo"/>
            <w:noProof/>
          </w:rPr>
          <w:t>INFORME DE FISCALIZACIÓN AMBIENTAL</w:t>
        </w:r>
        <w:r w:rsidR="008B48A3">
          <w:rPr>
            <w:noProof/>
            <w:webHidden/>
          </w:rPr>
          <w:tab/>
        </w:r>
        <w:r w:rsidR="008B48A3">
          <w:rPr>
            <w:noProof/>
            <w:webHidden/>
          </w:rPr>
          <w:fldChar w:fldCharType="begin"/>
        </w:r>
        <w:r w:rsidR="008B48A3">
          <w:rPr>
            <w:noProof/>
            <w:webHidden/>
          </w:rPr>
          <w:instrText xml:space="preserve"> PAGEREF _Toc484164776 \h </w:instrText>
        </w:r>
        <w:r w:rsidR="008B48A3">
          <w:rPr>
            <w:noProof/>
            <w:webHidden/>
          </w:rPr>
        </w:r>
        <w:r w:rsidR="008B48A3">
          <w:rPr>
            <w:noProof/>
            <w:webHidden/>
          </w:rPr>
          <w:fldChar w:fldCharType="separate"/>
        </w:r>
        <w:r w:rsidR="008B48A3">
          <w:rPr>
            <w:noProof/>
            <w:webHidden/>
          </w:rPr>
          <w:t>1</w:t>
        </w:r>
        <w:r w:rsidR="008B48A3">
          <w:rPr>
            <w:noProof/>
            <w:webHidden/>
          </w:rPr>
          <w:fldChar w:fldCharType="end"/>
        </w:r>
      </w:hyperlink>
    </w:p>
    <w:p w:rsidR="008B48A3" w:rsidRDefault="00107424">
      <w:pPr>
        <w:pStyle w:val="TDC1"/>
        <w:rPr>
          <w:rFonts w:eastAsiaTheme="minorEastAsia" w:cstheme="minorBidi"/>
          <w:b w:val="0"/>
          <w:bCs w:val="0"/>
          <w:caps w:val="0"/>
          <w:noProof/>
          <w:sz w:val="22"/>
          <w:szCs w:val="22"/>
          <w:lang w:eastAsia="es-CL"/>
        </w:rPr>
      </w:pPr>
      <w:hyperlink w:anchor="_Toc484164777" w:history="1">
        <w:r w:rsidR="008B48A3" w:rsidRPr="002905A2">
          <w:rPr>
            <w:rStyle w:val="Hipervnculo"/>
            <w:noProof/>
          </w:rPr>
          <w:t>INSPECCIÓN AMBIENTAL</w:t>
        </w:r>
        <w:r w:rsidR="008B48A3">
          <w:rPr>
            <w:noProof/>
            <w:webHidden/>
          </w:rPr>
          <w:tab/>
        </w:r>
        <w:r w:rsidR="008B48A3">
          <w:rPr>
            <w:noProof/>
            <w:webHidden/>
          </w:rPr>
          <w:fldChar w:fldCharType="begin"/>
        </w:r>
        <w:r w:rsidR="008B48A3">
          <w:rPr>
            <w:noProof/>
            <w:webHidden/>
          </w:rPr>
          <w:instrText xml:space="preserve"> PAGEREF _Toc484164777 \h </w:instrText>
        </w:r>
        <w:r w:rsidR="008B48A3">
          <w:rPr>
            <w:noProof/>
            <w:webHidden/>
          </w:rPr>
        </w:r>
        <w:r w:rsidR="008B48A3">
          <w:rPr>
            <w:noProof/>
            <w:webHidden/>
          </w:rPr>
          <w:fldChar w:fldCharType="separate"/>
        </w:r>
        <w:r w:rsidR="008B48A3">
          <w:rPr>
            <w:noProof/>
            <w:webHidden/>
          </w:rPr>
          <w:t>1</w:t>
        </w:r>
        <w:r w:rsidR="008B48A3">
          <w:rPr>
            <w:noProof/>
            <w:webHidden/>
          </w:rPr>
          <w:fldChar w:fldCharType="end"/>
        </w:r>
      </w:hyperlink>
    </w:p>
    <w:p w:rsidR="008B48A3" w:rsidRDefault="00107424">
      <w:pPr>
        <w:pStyle w:val="TDC1"/>
        <w:rPr>
          <w:rFonts w:eastAsiaTheme="minorEastAsia" w:cstheme="minorBidi"/>
          <w:b w:val="0"/>
          <w:bCs w:val="0"/>
          <w:caps w:val="0"/>
          <w:noProof/>
          <w:sz w:val="22"/>
          <w:szCs w:val="22"/>
          <w:lang w:eastAsia="es-CL"/>
        </w:rPr>
      </w:pPr>
      <w:hyperlink w:anchor="_Toc484164778" w:history="1">
        <w:r w:rsidR="008B48A3" w:rsidRPr="002905A2">
          <w:rPr>
            <w:rStyle w:val="Hipervnculo"/>
            <w:noProof/>
          </w:rPr>
          <w:t>PLANTA FAENADORA SAN CARLOS</w:t>
        </w:r>
        <w:r w:rsidR="008B48A3">
          <w:rPr>
            <w:noProof/>
            <w:webHidden/>
          </w:rPr>
          <w:tab/>
        </w:r>
        <w:r w:rsidR="008B48A3">
          <w:rPr>
            <w:noProof/>
            <w:webHidden/>
          </w:rPr>
          <w:fldChar w:fldCharType="begin"/>
        </w:r>
        <w:r w:rsidR="008B48A3">
          <w:rPr>
            <w:noProof/>
            <w:webHidden/>
          </w:rPr>
          <w:instrText xml:space="preserve"> PAGEREF _Toc484164778 \h </w:instrText>
        </w:r>
        <w:r w:rsidR="008B48A3">
          <w:rPr>
            <w:noProof/>
            <w:webHidden/>
          </w:rPr>
        </w:r>
        <w:r w:rsidR="008B48A3">
          <w:rPr>
            <w:noProof/>
            <w:webHidden/>
          </w:rPr>
          <w:fldChar w:fldCharType="separate"/>
        </w:r>
        <w:r w:rsidR="008B48A3">
          <w:rPr>
            <w:noProof/>
            <w:webHidden/>
          </w:rPr>
          <w:t>1</w:t>
        </w:r>
        <w:r w:rsidR="008B48A3">
          <w:rPr>
            <w:noProof/>
            <w:webHidden/>
          </w:rPr>
          <w:fldChar w:fldCharType="end"/>
        </w:r>
      </w:hyperlink>
    </w:p>
    <w:p w:rsidR="008B48A3" w:rsidRDefault="00107424">
      <w:pPr>
        <w:pStyle w:val="TDC1"/>
        <w:rPr>
          <w:rFonts w:eastAsiaTheme="minorEastAsia" w:cstheme="minorBidi"/>
          <w:b w:val="0"/>
          <w:bCs w:val="0"/>
          <w:caps w:val="0"/>
          <w:noProof/>
          <w:sz w:val="22"/>
          <w:szCs w:val="22"/>
          <w:lang w:eastAsia="es-CL"/>
        </w:rPr>
      </w:pPr>
      <w:hyperlink w:anchor="_Toc484164779" w:history="1">
        <w:r w:rsidR="008B48A3" w:rsidRPr="002905A2">
          <w:rPr>
            <w:rStyle w:val="Hipervnculo"/>
            <w:noProof/>
          </w:rPr>
          <w:t>DFZ-2017-4-VIII-RCA-IA</w:t>
        </w:r>
        <w:r w:rsidR="008B48A3">
          <w:rPr>
            <w:noProof/>
            <w:webHidden/>
          </w:rPr>
          <w:tab/>
        </w:r>
        <w:r w:rsidR="008B48A3">
          <w:rPr>
            <w:noProof/>
            <w:webHidden/>
          </w:rPr>
          <w:fldChar w:fldCharType="begin"/>
        </w:r>
        <w:r w:rsidR="008B48A3">
          <w:rPr>
            <w:noProof/>
            <w:webHidden/>
          </w:rPr>
          <w:instrText xml:space="preserve"> PAGEREF _Toc484164779 \h </w:instrText>
        </w:r>
        <w:r w:rsidR="008B48A3">
          <w:rPr>
            <w:noProof/>
            <w:webHidden/>
          </w:rPr>
        </w:r>
        <w:r w:rsidR="008B48A3">
          <w:rPr>
            <w:noProof/>
            <w:webHidden/>
          </w:rPr>
          <w:fldChar w:fldCharType="separate"/>
        </w:r>
        <w:r w:rsidR="008B48A3">
          <w:rPr>
            <w:noProof/>
            <w:webHidden/>
          </w:rPr>
          <w:t>1</w:t>
        </w:r>
        <w:r w:rsidR="008B48A3">
          <w:rPr>
            <w:noProof/>
            <w:webHidden/>
          </w:rPr>
          <w:fldChar w:fldCharType="end"/>
        </w:r>
      </w:hyperlink>
    </w:p>
    <w:p w:rsidR="008B48A3" w:rsidRDefault="00107424">
      <w:pPr>
        <w:pStyle w:val="TDC1"/>
        <w:rPr>
          <w:rFonts w:eastAsiaTheme="minorEastAsia" w:cstheme="minorBidi"/>
          <w:b w:val="0"/>
          <w:bCs w:val="0"/>
          <w:caps w:val="0"/>
          <w:noProof/>
          <w:sz w:val="22"/>
          <w:szCs w:val="22"/>
          <w:lang w:eastAsia="es-CL"/>
        </w:rPr>
      </w:pPr>
      <w:hyperlink w:anchor="_Toc484164780" w:history="1">
        <w:r w:rsidR="008B48A3" w:rsidRPr="002905A2">
          <w:rPr>
            <w:rStyle w:val="Hipervnculo"/>
            <w:noProof/>
          </w:rPr>
          <w:t>Tabla de Contenidos</w:t>
        </w:r>
        <w:r w:rsidR="008B48A3">
          <w:rPr>
            <w:noProof/>
            <w:webHidden/>
          </w:rPr>
          <w:tab/>
        </w:r>
        <w:r w:rsidR="008B48A3">
          <w:rPr>
            <w:noProof/>
            <w:webHidden/>
          </w:rPr>
          <w:fldChar w:fldCharType="begin"/>
        </w:r>
        <w:r w:rsidR="008B48A3">
          <w:rPr>
            <w:noProof/>
            <w:webHidden/>
          </w:rPr>
          <w:instrText xml:space="preserve"> PAGEREF _Toc484164780 \h </w:instrText>
        </w:r>
        <w:r w:rsidR="008B48A3">
          <w:rPr>
            <w:noProof/>
            <w:webHidden/>
          </w:rPr>
        </w:r>
        <w:r w:rsidR="008B48A3">
          <w:rPr>
            <w:noProof/>
            <w:webHidden/>
          </w:rPr>
          <w:fldChar w:fldCharType="separate"/>
        </w:r>
        <w:r w:rsidR="008B48A3">
          <w:rPr>
            <w:noProof/>
            <w:webHidden/>
          </w:rPr>
          <w:t>2</w:t>
        </w:r>
        <w:r w:rsidR="008B48A3">
          <w:rPr>
            <w:noProof/>
            <w:webHidden/>
          </w:rPr>
          <w:fldChar w:fldCharType="end"/>
        </w:r>
      </w:hyperlink>
    </w:p>
    <w:p w:rsidR="008B48A3" w:rsidRDefault="00107424">
      <w:pPr>
        <w:pStyle w:val="TDC1"/>
        <w:rPr>
          <w:rFonts w:eastAsiaTheme="minorEastAsia" w:cstheme="minorBidi"/>
          <w:b w:val="0"/>
          <w:bCs w:val="0"/>
          <w:caps w:val="0"/>
          <w:noProof/>
          <w:sz w:val="22"/>
          <w:szCs w:val="22"/>
          <w:lang w:eastAsia="es-CL"/>
        </w:rPr>
      </w:pPr>
      <w:hyperlink w:anchor="_Toc484164781" w:history="1">
        <w:r w:rsidR="008B48A3" w:rsidRPr="002905A2">
          <w:rPr>
            <w:rStyle w:val="Hipervnculo"/>
            <w:noProof/>
          </w:rPr>
          <w:t>1.</w:t>
        </w:r>
        <w:r w:rsidR="008B48A3">
          <w:rPr>
            <w:rFonts w:eastAsiaTheme="minorEastAsia" w:cstheme="minorBidi"/>
            <w:b w:val="0"/>
            <w:bCs w:val="0"/>
            <w:caps w:val="0"/>
            <w:noProof/>
            <w:sz w:val="22"/>
            <w:szCs w:val="22"/>
            <w:lang w:eastAsia="es-CL"/>
          </w:rPr>
          <w:tab/>
        </w:r>
        <w:r w:rsidR="008B48A3" w:rsidRPr="002905A2">
          <w:rPr>
            <w:rStyle w:val="Hipervnculo"/>
            <w:noProof/>
          </w:rPr>
          <w:t>RESUMEN.</w:t>
        </w:r>
        <w:r w:rsidR="008B48A3">
          <w:rPr>
            <w:noProof/>
            <w:webHidden/>
          </w:rPr>
          <w:tab/>
        </w:r>
        <w:r w:rsidR="008B48A3">
          <w:rPr>
            <w:noProof/>
            <w:webHidden/>
          </w:rPr>
          <w:fldChar w:fldCharType="begin"/>
        </w:r>
        <w:r w:rsidR="008B48A3">
          <w:rPr>
            <w:noProof/>
            <w:webHidden/>
          </w:rPr>
          <w:instrText xml:space="preserve"> PAGEREF _Toc484164781 \h </w:instrText>
        </w:r>
        <w:r w:rsidR="008B48A3">
          <w:rPr>
            <w:noProof/>
            <w:webHidden/>
          </w:rPr>
        </w:r>
        <w:r w:rsidR="008B48A3">
          <w:rPr>
            <w:noProof/>
            <w:webHidden/>
          </w:rPr>
          <w:fldChar w:fldCharType="separate"/>
        </w:r>
        <w:r w:rsidR="008B48A3">
          <w:rPr>
            <w:noProof/>
            <w:webHidden/>
          </w:rPr>
          <w:t>3</w:t>
        </w:r>
        <w:r w:rsidR="008B48A3">
          <w:rPr>
            <w:noProof/>
            <w:webHidden/>
          </w:rPr>
          <w:fldChar w:fldCharType="end"/>
        </w:r>
      </w:hyperlink>
    </w:p>
    <w:p w:rsidR="008B48A3" w:rsidRDefault="00107424">
      <w:pPr>
        <w:pStyle w:val="TDC1"/>
        <w:rPr>
          <w:rFonts w:eastAsiaTheme="minorEastAsia" w:cstheme="minorBidi"/>
          <w:b w:val="0"/>
          <w:bCs w:val="0"/>
          <w:caps w:val="0"/>
          <w:noProof/>
          <w:sz w:val="22"/>
          <w:szCs w:val="22"/>
          <w:lang w:eastAsia="es-CL"/>
        </w:rPr>
      </w:pPr>
      <w:hyperlink w:anchor="_Toc484164782" w:history="1">
        <w:r w:rsidR="008B48A3" w:rsidRPr="002905A2">
          <w:rPr>
            <w:rStyle w:val="Hipervnculo"/>
            <w:noProof/>
          </w:rPr>
          <w:t>2.</w:t>
        </w:r>
        <w:r w:rsidR="008B48A3">
          <w:rPr>
            <w:rFonts w:eastAsiaTheme="minorEastAsia" w:cstheme="minorBidi"/>
            <w:b w:val="0"/>
            <w:bCs w:val="0"/>
            <w:caps w:val="0"/>
            <w:noProof/>
            <w:sz w:val="22"/>
            <w:szCs w:val="22"/>
            <w:lang w:eastAsia="es-CL"/>
          </w:rPr>
          <w:tab/>
        </w:r>
        <w:r w:rsidR="008B48A3" w:rsidRPr="002905A2">
          <w:rPr>
            <w:rStyle w:val="Hipervnculo"/>
            <w:noProof/>
          </w:rPr>
          <w:t>IDENTIFICACIÓN DEL PROYECTO, INSTALACIÓN, ACTIVIDAD O FUENTE FISCALIZADA</w:t>
        </w:r>
        <w:r w:rsidR="008B48A3">
          <w:rPr>
            <w:noProof/>
            <w:webHidden/>
          </w:rPr>
          <w:tab/>
        </w:r>
        <w:r w:rsidR="008B48A3">
          <w:rPr>
            <w:noProof/>
            <w:webHidden/>
          </w:rPr>
          <w:fldChar w:fldCharType="begin"/>
        </w:r>
        <w:r w:rsidR="008B48A3">
          <w:rPr>
            <w:noProof/>
            <w:webHidden/>
          </w:rPr>
          <w:instrText xml:space="preserve"> PAGEREF _Toc484164782 \h </w:instrText>
        </w:r>
        <w:r w:rsidR="008B48A3">
          <w:rPr>
            <w:noProof/>
            <w:webHidden/>
          </w:rPr>
        </w:r>
        <w:r w:rsidR="008B48A3">
          <w:rPr>
            <w:noProof/>
            <w:webHidden/>
          </w:rPr>
          <w:fldChar w:fldCharType="separate"/>
        </w:r>
        <w:r w:rsidR="008B48A3">
          <w:rPr>
            <w:noProof/>
            <w:webHidden/>
          </w:rPr>
          <w:t>5</w:t>
        </w:r>
        <w:r w:rsidR="008B48A3">
          <w:rPr>
            <w:noProof/>
            <w:webHidden/>
          </w:rPr>
          <w:fldChar w:fldCharType="end"/>
        </w:r>
      </w:hyperlink>
    </w:p>
    <w:p w:rsidR="008B48A3" w:rsidRDefault="00107424">
      <w:pPr>
        <w:pStyle w:val="TDC2"/>
        <w:tabs>
          <w:tab w:val="left" w:pos="880"/>
          <w:tab w:val="right" w:leader="dot" w:pos="9962"/>
        </w:tabs>
        <w:rPr>
          <w:rFonts w:eastAsiaTheme="minorEastAsia" w:cstheme="minorBidi"/>
          <w:smallCaps w:val="0"/>
          <w:noProof/>
          <w:sz w:val="22"/>
          <w:szCs w:val="22"/>
          <w:lang w:eastAsia="es-CL"/>
        </w:rPr>
      </w:pPr>
      <w:hyperlink w:anchor="_Toc484164783" w:history="1">
        <w:r w:rsidR="008B48A3" w:rsidRPr="002905A2">
          <w:rPr>
            <w:rStyle w:val="Hipervnculo"/>
            <w:noProof/>
          </w:rPr>
          <w:t>2.1.</w:t>
        </w:r>
        <w:r w:rsidR="008B48A3">
          <w:rPr>
            <w:rFonts w:eastAsiaTheme="minorEastAsia" w:cstheme="minorBidi"/>
            <w:smallCaps w:val="0"/>
            <w:noProof/>
            <w:sz w:val="22"/>
            <w:szCs w:val="22"/>
            <w:lang w:eastAsia="es-CL"/>
          </w:rPr>
          <w:tab/>
        </w:r>
        <w:r w:rsidR="008B48A3" w:rsidRPr="002905A2">
          <w:rPr>
            <w:rStyle w:val="Hipervnculo"/>
            <w:noProof/>
          </w:rPr>
          <w:t>Antecedentes Generales</w:t>
        </w:r>
        <w:r w:rsidR="008B48A3">
          <w:rPr>
            <w:noProof/>
            <w:webHidden/>
          </w:rPr>
          <w:tab/>
        </w:r>
        <w:r w:rsidR="008B48A3">
          <w:rPr>
            <w:noProof/>
            <w:webHidden/>
          </w:rPr>
          <w:fldChar w:fldCharType="begin"/>
        </w:r>
        <w:r w:rsidR="008B48A3">
          <w:rPr>
            <w:noProof/>
            <w:webHidden/>
          </w:rPr>
          <w:instrText xml:space="preserve"> PAGEREF _Toc484164783 \h </w:instrText>
        </w:r>
        <w:r w:rsidR="008B48A3">
          <w:rPr>
            <w:noProof/>
            <w:webHidden/>
          </w:rPr>
        </w:r>
        <w:r w:rsidR="008B48A3">
          <w:rPr>
            <w:noProof/>
            <w:webHidden/>
          </w:rPr>
          <w:fldChar w:fldCharType="separate"/>
        </w:r>
        <w:r w:rsidR="008B48A3">
          <w:rPr>
            <w:noProof/>
            <w:webHidden/>
          </w:rPr>
          <w:t>5</w:t>
        </w:r>
        <w:r w:rsidR="008B48A3">
          <w:rPr>
            <w:noProof/>
            <w:webHidden/>
          </w:rPr>
          <w:fldChar w:fldCharType="end"/>
        </w:r>
      </w:hyperlink>
    </w:p>
    <w:p w:rsidR="008B48A3" w:rsidRDefault="00107424">
      <w:pPr>
        <w:pStyle w:val="TDC2"/>
        <w:tabs>
          <w:tab w:val="left" w:pos="880"/>
          <w:tab w:val="right" w:leader="dot" w:pos="9962"/>
        </w:tabs>
        <w:rPr>
          <w:rFonts w:eastAsiaTheme="minorEastAsia" w:cstheme="minorBidi"/>
          <w:smallCaps w:val="0"/>
          <w:noProof/>
          <w:sz w:val="22"/>
          <w:szCs w:val="22"/>
          <w:lang w:eastAsia="es-CL"/>
        </w:rPr>
      </w:pPr>
      <w:hyperlink w:anchor="_Toc484164784" w:history="1">
        <w:r w:rsidR="008B48A3" w:rsidRPr="002905A2">
          <w:rPr>
            <w:rStyle w:val="Hipervnculo"/>
            <w:noProof/>
          </w:rPr>
          <w:t>2.2.</w:t>
        </w:r>
        <w:r w:rsidR="008B48A3">
          <w:rPr>
            <w:rFonts w:eastAsiaTheme="minorEastAsia" w:cstheme="minorBidi"/>
            <w:smallCaps w:val="0"/>
            <w:noProof/>
            <w:sz w:val="22"/>
            <w:szCs w:val="22"/>
            <w:lang w:eastAsia="es-CL"/>
          </w:rPr>
          <w:tab/>
        </w:r>
        <w:r w:rsidR="008B48A3" w:rsidRPr="002905A2">
          <w:rPr>
            <w:rStyle w:val="Hipervnculo"/>
            <w:noProof/>
          </w:rPr>
          <w:t>Ubicación y Layout</w:t>
        </w:r>
        <w:r w:rsidR="008B48A3">
          <w:rPr>
            <w:noProof/>
            <w:webHidden/>
          </w:rPr>
          <w:tab/>
        </w:r>
        <w:r w:rsidR="008B48A3">
          <w:rPr>
            <w:noProof/>
            <w:webHidden/>
          </w:rPr>
          <w:fldChar w:fldCharType="begin"/>
        </w:r>
        <w:r w:rsidR="008B48A3">
          <w:rPr>
            <w:noProof/>
            <w:webHidden/>
          </w:rPr>
          <w:instrText xml:space="preserve"> PAGEREF _Toc484164784 \h </w:instrText>
        </w:r>
        <w:r w:rsidR="008B48A3">
          <w:rPr>
            <w:noProof/>
            <w:webHidden/>
          </w:rPr>
        </w:r>
        <w:r w:rsidR="008B48A3">
          <w:rPr>
            <w:noProof/>
            <w:webHidden/>
          </w:rPr>
          <w:fldChar w:fldCharType="separate"/>
        </w:r>
        <w:r w:rsidR="008B48A3">
          <w:rPr>
            <w:noProof/>
            <w:webHidden/>
          </w:rPr>
          <w:t>6</w:t>
        </w:r>
        <w:r w:rsidR="008B48A3">
          <w:rPr>
            <w:noProof/>
            <w:webHidden/>
          </w:rPr>
          <w:fldChar w:fldCharType="end"/>
        </w:r>
      </w:hyperlink>
    </w:p>
    <w:p w:rsidR="008B48A3" w:rsidRDefault="00107424">
      <w:pPr>
        <w:pStyle w:val="TDC1"/>
        <w:rPr>
          <w:rFonts w:eastAsiaTheme="minorEastAsia" w:cstheme="minorBidi"/>
          <w:b w:val="0"/>
          <w:bCs w:val="0"/>
          <w:caps w:val="0"/>
          <w:noProof/>
          <w:sz w:val="22"/>
          <w:szCs w:val="22"/>
          <w:lang w:eastAsia="es-CL"/>
        </w:rPr>
      </w:pPr>
      <w:hyperlink w:anchor="_Toc484164785" w:history="1">
        <w:r w:rsidR="008B48A3" w:rsidRPr="002905A2">
          <w:rPr>
            <w:rStyle w:val="Hipervnculo"/>
            <w:noProof/>
          </w:rPr>
          <w:t>3.</w:t>
        </w:r>
        <w:r w:rsidR="008B48A3">
          <w:rPr>
            <w:rFonts w:eastAsiaTheme="minorEastAsia" w:cstheme="minorBidi"/>
            <w:b w:val="0"/>
            <w:bCs w:val="0"/>
            <w:caps w:val="0"/>
            <w:noProof/>
            <w:sz w:val="22"/>
            <w:szCs w:val="22"/>
            <w:lang w:eastAsia="es-CL"/>
          </w:rPr>
          <w:tab/>
        </w:r>
        <w:r w:rsidR="008B48A3" w:rsidRPr="002905A2">
          <w:rPr>
            <w:rStyle w:val="Hipervnculo"/>
            <w:noProof/>
          </w:rPr>
          <w:t>INSTRUMENTOS DE GESTIÓN AMBIENTAL QUE REGULAN LA ACTIVIDAD FISCALIZADA.</w:t>
        </w:r>
        <w:r w:rsidR="008B48A3">
          <w:rPr>
            <w:noProof/>
            <w:webHidden/>
          </w:rPr>
          <w:tab/>
        </w:r>
        <w:r w:rsidR="008B48A3">
          <w:rPr>
            <w:noProof/>
            <w:webHidden/>
          </w:rPr>
          <w:fldChar w:fldCharType="begin"/>
        </w:r>
        <w:r w:rsidR="008B48A3">
          <w:rPr>
            <w:noProof/>
            <w:webHidden/>
          </w:rPr>
          <w:instrText xml:space="preserve"> PAGEREF _Toc484164785 \h </w:instrText>
        </w:r>
        <w:r w:rsidR="008B48A3">
          <w:rPr>
            <w:noProof/>
            <w:webHidden/>
          </w:rPr>
        </w:r>
        <w:r w:rsidR="008B48A3">
          <w:rPr>
            <w:noProof/>
            <w:webHidden/>
          </w:rPr>
          <w:fldChar w:fldCharType="separate"/>
        </w:r>
        <w:r w:rsidR="008B48A3">
          <w:rPr>
            <w:noProof/>
            <w:webHidden/>
          </w:rPr>
          <w:t>8</w:t>
        </w:r>
        <w:r w:rsidR="008B48A3">
          <w:rPr>
            <w:noProof/>
            <w:webHidden/>
          </w:rPr>
          <w:fldChar w:fldCharType="end"/>
        </w:r>
      </w:hyperlink>
    </w:p>
    <w:p w:rsidR="008B48A3" w:rsidRDefault="00107424">
      <w:pPr>
        <w:pStyle w:val="TDC1"/>
        <w:rPr>
          <w:rFonts w:eastAsiaTheme="minorEastAsia" w:cstheme="minorBidi"/>
          <w:b w:val="0"/>
          <w:bCs w:val="0"/>
          <w:caps w:val="0"/>
          <w:noProof/>
          <w:sz w:val="22"/>
          <w:szCs w:val="22"/>
          <w:lang w:eastAsia="es-CL"/>
        </w:rPr>
      </w:pPr>
      <w:hyperlink w:anchor="_Toc484164786" w:history="1">
        <w:r w:rsidR="008B48A3" w:rsidRPr="002905A2">
          <w:rPr>
            <w:rStyle w:val="Hipervnculo"/>
            <w:noProof/>
          </w:rPr>
          <w:t>4.</w:t>
        </w:r>
        <w:r w:rsidR="008B48A3">
          <w:rPr>
            <w:rFonts w:eastAsiaTheme="minorEastAsia" w:cstheme="minorBidi"/>
            <w:b w:val="0"/>
            <w:bCs w:val="0"/>
            <w:caps w:val="0"/>
            <w:noProof/>
            <w:sz w:val="22"/>
            <w:szCs w:val="22"/>
            <w:lang w:eastAsia="es-CL"/>
          </w:rPr>
          <w:tab/>
        </w:r>
        <w:r w:rsidR="008B48A3" w:rsidRPr="002905A2">
          <w:rPr>
            <w:rStyle w:val="Hipervnculo"/>
            <w:noProof/>
          </w:rPr>
          <w:t>ANTECEDENTES DE LA ACTIVIDAD DE FISCALIZACIÓN.</w:t>
        </w:r>
        <w:r w:rsidR="008B48A3">
          <w:rPr>
            <w:noProof/>
            <w:webHidden/>
          </w:rPr>
          <w:tab/>
        </w:r>
        <w:r w:rsidR="008B48A3">
          <w:rPr>
            <w:noProof/>
            <w:webHidden/>
          </w:rPr>
          <w:fldChar w:fldCharType="begin"/>
        </w:r>
        <w:r w:rsidR="008B48A3">
          <w:rPr>
            <w:noProof/>
            <w:webHidden/>
          </w:rPr>
          <w:instrText xml:space="preserve"> PAGEREF _Toc484164786 \h </w:instrText>
        </w:r>
        <w:r w:rsidR="008B48A3">
          <w:rPr>
            <w:noProof/>
            <w:webHidden/>
          </w:rPr>
        </w:r>
        <w:r w:rsidR="008B48A3">
          <w:rPr>
            <w:noProof/>
            <w:webHidden/>
          </w:rPr>
          <w:fldChar w:fldCharType="separate"/>
        </w:r>
        <w:r w:rsidR="008B48A3">
          <w:rPr>
            <w:noProof/>
            <w:webHidden/>
          </w:rPr>
          <w:t>9</w:t>
        </w:r>
        <w:r w:rsidR="008B48A3">
          <w:rPr>
            <w:noProof/>
            <w:webHidden/>
          </w:rPr>
          <w:fldChar w:fldCharType="end"/>
        </w:r>
      </w:hyperlink>
    </w:p>
    <w:p w:rsidR="008B48A3" w:rsidRDefault="00107424">
      <w:pPr>
        <w:pStyle w:val="TDC2"/>
        <w:tabs>
          <w:tab w:val="left" w:pos="880"/>
          <w:tab w:val="right" w:leader="dot" w:pos="9962"/>
        </w:tabs>
        <w:rPr>
          <w:rFonts w:eastAsiaTheme="minorEastAsia" w:cstheme="minorBidi"/>
          <w:smallCaps w:val="0"/>
          <w:noProof/>
          <w:sz w:val="22"/>
          <w:szCs w:val="22"/>
          <w:lang w:eastAsia="es-CL"/>
        </w:rPr>
      </w:pPr>
      <w:hyperlink w:anchor="_Toc484164787" w:history="1">
        <w:r w:rsidR="008B48A3" w:rsidRPr="002905A2">
          <w:rPr>
            <w:rStyle w:val="Hipervnculo"/>
            <w:noProof/>
          </w:rPr>
          <w:t>4.1.</w:t>
        </w:r>
        <w:r w:rsidR="008B48A3">
          <w:rPr>
            <w:rFonts w:eastAsiaTheme="minorEastAsia" w:cstheme="minorBidi"/>
            <w:smallCaps w:val="0"/>
            <w:noProof/>
            <w:sz w:val="22"/>
            <w:szCs w:val="22"/>
            <w:lang w:eastAsia="es-CL"/>
          </w:rPr>
          <w:tab/>
        </w:r>
        <w:r w:rsidR="008B48A3" w:rsidRPr="002905A2">
          <w:rPr>
            <w:rStyle w:val="Hipervnculo"/>
            <w:noProof/>
          </w:rPr>
          <w:t>Motivo de la Actividad de Fiscalización.</w:t>
        </w:r>
        <w:r w:rsidR="008B48A3">
          <w:rPr>
            <w:noProof/>
            <w:webHidden/>
          </w:rPr>
          <w:tab/>
        </w:r>
        <w:r w:rsidR="008B48A3">
          <w:rPr>
            <w:noProof/>
            <w:webHidden/>
          </w:rPr>
          <w:fldChar w:fldCharType="begin"/>
        </w:r>
        <w:r w:rsidR="008B48A3">
          <w:rPr>
            <w:noProof/>
            <w:webHidden/>
          </w:rPr>
          <w:instrText xml:space="preserve"> PAGEREF _Toc484164787 \h </w:instrText>
        </w:r>
        <w:r w:rsidR="008B48A3">
          <w:rPr>
            <w:noProof/>
            <w:webHidden/>
          </w:rPr>
        </w:r>
        <w:r w:rsidR="008B48A3">
          <w:rPr>
            <w:noProof/>
            <w:webHidden/>
          </w:rPr>
          <w:fldChar w:fldCharType="separate"/>
        </w:r>
        <w:r w:rsidR="008B48A3">
          <w:rPr>
            <w:noProof/>
            <w:webHidden/>
          </w:rPr>
          <w:t>9</w:t>
        </w:r>
        <w:r w:rsidR="008B48A3">
          <w:rPr>
            <w:noProof/>
            <w:webHidden/>
          </w:rPr>
          <w:fldChar w:fldCharType="end"/>
        </w:r>
      </w:hyperlink>
    </w:p>
    <w:p w:rsidR="008B48A3" w:rsidRDefault="00107424">
      <w:pPr>
        <w:pStyle w:val="TDC2"/>
        <w:tabs>
          <w:tab w:val="left" w:pos="880"/>
          <w:tab w:val="right" w:leader="dot" w:pos="9962"/>
        </w:tabs>
        <w:rPr>
          <w:rFonts w:eastAsiaTheme="minorEastAsia" w:cstheme="minorBidi"/>
          <w:smallCaps w:val="0"/>
          <w:noProof/>
          <w:sz w:val="22"/>
          <w:szCs w:val="22"/>
          <w:lang w:eastAsia="es-CL"/>
        </w:rPr>
      </w:pPr>
      <w:hyperlink w:anchor="_Toc484164788" w:history="1">
        <w:r w:rsidR="008B48A3" w:rsidRPr="002905A2">
          <w:rPr>
            <w:rStyle w:val="Hipervnculo"/>
            <w:noProof/>
          </w:rPr>
          <w:t>4.2.</w:t>
        </w:r>
        <w:r w:rsidR="008B48A3">
          <w:rPr>
            <w:rFonts w:eastAsiaTheme="minorEastAsia" w:cstheme="minorBidi"/>
            <w:smallCaps w:val="0"/>
            <w:noProof/>
            <w:sz w:val="22"/>
            <w:szCs w:val="22"/>
            <w:lang w:eastAsia="es-CL"/>
          </w:rPr>
          <w:tab/>
        </w:r>
        <w:r w:rsidR="008B48A3" w:rsidRPr="002905A2">
          <w:rPr>
            <w:rStyle w:val="Hipervnculo"/>
            <w:noProof/>
          </w:rPr>
          <w:t>Materia Específica Objeto de la Fiscalización Ambiental.</w:t>
        </w:r>
        <w:r w:rsidR="008B48A3">
          <w:rPr>
            <w:noProof/>
            <w:webHidden/>
          </w:rPr>
          <w:tab/>
        </w:r>
        <w:r w:rsidR="008B48A3">
          <w:rPr>
            <w:noProof/>
            <w:webHidden/>
          </w:rPr>
          <w:fldChar w:fldCharType="begin"/>
        </w:r>
        <w:r w:rsidR="008B48A3">
          <w:rPr>
            <w:noProof/>
            <w:webHidden/>
          </w:rPr>
          <w:instrText xml:space="preserve"> PAGEREF _Toc484164788 \h </w:instrText>
        </w:r>
        <w:r w:rsidR="008B48A3">
          <w:rPr>
            <w:noProof/>
            <w:webHidden/>
          </w:rPr>
        </w:r>
        <w:r w:rsidR="008B48A3">
          <w:rPr>
            <w:noProof/>
            <w:webHidden/>
          </w:rPr>
          <w:fldChar w:fldCharType="separate"/>
        </w:r>
        <w:r w:rsidR="008B48A3">
          <w:rPr>
            <w:noProof/>
            <w:webHidden/>
          </w:rPr>
          <w:t>9</w:t>
        </w:r>
        <w:r w:rsidR="008B48A3">
          <w:rPr>
            <w:noProof/>
            <w:webHidden/>
          </w:rPr>
          <w:fldChar w:fldCharType="end"/>
        </w:r>
      </w:hyperlink>
    </w:p>
    <w:p w:rsidR="008B48A3" w:rsidRDefault="00107424">
      <w:pPr>
        <w:pStyle w:val="TDC2"/>
        <w:tabs>
          <w:tab w:val="left" w:pos="880"/>
          <w:tab w:val="right" w:leader="dot" w:pos="9962"/>
        </w:tabs>
        <w:rPr>
          <w:rFonts w:eastAsiaTheme="minorEastAsia" w:cstheme="minorBidi"/>
          <w:smallCaps w:val="0"/>
          <w:noProof/>
          <w:sz w:val="22"/>
          <w:szCs w:val="22"/>
          <w:lang w:eastAsia="es-CL"/>
        </w:rPr>
      </w:pPr>
      <w:hyperlink w:anchor="_Toc484164789" w:history="1">
        <w:r w:rsidR="008B48A3" w:rsidRPr="002905A2">
          <w:rPr>
            <w:rStyle w:val="Hipervnculo"/>
            <w:noProof/>
          </w:rPr>
          <w:t>4.3.</w:t>
        </w:r>
        <w:r w:rsidR="008B48A3">
          <w:rPr>
            <w:rFonts w:eastAsiaTheme="minorEastAsia" w:cstheme="minorBidi"/>
            <w:smallCaps w:val="0"/>
            <w:noProof/>
            <w:sz w:val="22"/>
            <w:szCs w:val="22"/>
            <w:lang w:eastAsia="es-CL"/>
          </w:rPr>
          <w:tab/>
        </w:r>
        <w:r w:rsidR="008B48A3" w:rsidRPr="002905A2">
          <w:rPr>
            <w:rStyle w:val="Hipervnculo"/>
            <w:noProof/>
          </w:rPr>
          <w:t>Aspectos relativos a la ejecución de la Inspección Ambiental.</w:t>
        </w:r>
        <w:r w:rsidR="008B48A3">
          <w:rPr>
            <w:noProof/>
            <w:webHidden/>
          </w:rPr>
          <w:tab/>
        </w:r>
        <w:r w:rsidR="008B48A3">
          <w:rPr>
            <w:noProof/>
            <w:webHidden/>
          </w:rPr>
          <w:fldChar w:fldCharType="begin"/>
        </w:r>
        <w:r w:rsidR="008B48A3">
          <w:rPr>
            <w:noProof/>
            <w:webHidden/>
          </w:rPr>
          <w:instrText xml:space="preserve"> PAGEREF _Toc484164789 \h </w:instrText>
        </w:r>
        <w:r w:rsidR="008B48A3">
          <w:rPr>
            <w:noProof/>
            <w:webHidden/>
          </w:rPr>
        </w:r>
        <w:r w:rsidR="008B48A3">
          <w:rPr>
            <w:noProof/>
            <w:webHidden/>
          </w:rPr>
          <w:fldChar w:fldCharType="separate"/>
        </w:r>
        <w:r w:rsidR="008B48A3">
          <w:rPr>
            <w:noProof/>
            <w:webHidden/>
          </w:rPr>
          <w:t>9</w:t>
        </w:r>
        <w:r w:rsidR="008B48A3">
          <w:rPr>
            <w:noProof/>
            <w:webHidden/>
          </w:rPr>
          <w:fldChar w:fldCharType="end"/>
        </w:r>
      </w:hyperlink>
    </w:p>
    <w:p w:rsidR="008B48A3" w:rsidRDefault="00107424">
      <w:pPr>
        <w:pStyle w:val="TDC3"/>
        <w:tabs>
          <w:tab w:val="left" w:pos="1320"/>
          <w:tab w:val="right" w:leader="dot" w:pos="9962"/>
        </w:tabs>
        <w:rPr>
          <w:rFonts w:eastAsiaTheme="minorEastAsia" w:cstheme="minorBidi"/>
          <w:i w:val="0"/>
          <w:iCs w:val="0"/>
          <w:noProof/>
          <w:sz w:val="22"/>
          <w:szCs w:val="22"/>
          <w:lang w:eastAsia="es-CL"/>
        </w:rPr>
      </w:pPr>
      <w:hyperlink w:anchor="_Toc484164790" w:history="1">
        <w:r w:rsidR="008B48A3" w:rsidRPr="002905A2">
          <w:rPr>
            <w:rStyle w:val="Hipervnculo"/>
            <w:noProof/>
          </w:rPr>
          <w:t>4.3.1.</w:t>
        </w:r>
        <w:r w:rsidR="008B48A3">
          <w:rPr>
            <w:rFonts w:eastAsiaTheme="minorEastAsia" w:cstheme="minorBidi"/>
            <w:i w:val="0"/>
            <w:iCs w:val="0"/>
            <w:noProof/>
            <w:sz w:val="22"/>
            <w:szCs w:val="22"/>
            <w:lang w:eastAsia="es-CL"/>
          </w:rPr>
          <w:tab/>
        </w:r>
        <w:r w:rsidR="008B48A3" w:rsidRPr="002905A2">
          <w:rPr>
            <w:rStyle w:val="Hipervnculo"/>
            <w:noProof/>
          </w:rPr>
          <w:t>Primer día de inspección.</w:t>
        </w:r>
        <w:r w:rsidR="008B48A3">
          <w:rPr>
            <w:noProof/>
            <w:webHidden/>
          </w:rPr>
          <w:tab/>
        </w:r>
        <w:r w:rsidR="008B48A3">
          <w:rPr>
            <w:noProof/>
            <w:webHidden/>
          </w:rPr>
          <w:fldChar w:fldCharType="begin"/>
        </w:r>
        <w:r w:rsidR="008B48A3">
          <w:rPr>
            <w:noProof/>
            <w:webHidden/>
          </w:rPr>
          <w:instrText xml:space="preserve"> PAGEREF _Toc484164790 \h </w:instrText>
        </w:r>
        <w:r w:rsidR="008B48A3">
          <w:rPr>
            <w:noProof/>
            <w:webHidden/>
          </w:rPr>
        </w:r>
        <w:r w:rsidR="008B48A3">
          <w:rPr>
            <w:noProof/>
            <w:webHidden/>
          </w:rPr>
          <w:fldChar w:fldCharType="separate"/>
        </w:r>
        <w:r w:rsidR="008B48A3">
          <w:rPr>
            <w:noProof/>
            <w:webHidden/>
          </w:rPr>
          <w:t>9</w:t>
        </w:r>
        <w:r w:rsidR="008B48A3">
          <w:rPr>
            <w:noProof/>
            <w:webHidden/>
          </w:rPr>
          <w:fldChar w:fldCharType="end"/>
        </w:r>
      </w:hyperlink>
    </w:p>
    <w:p w:rsidR="008B48A3" w:rsidRDefault="00107424">
      <w:pPr>
        <w:pStyle w:val="TDC3"/>
        <w:tabs>
          <w:tab w:val="left" w:pos="1320"/>
          <w:tab w:val="right" w:leader="dot" w:pos="9962"/>
        </w:tabs>
        <w:rPr>
          <w:rFonts w:eastAsiaTheme="minorEastAsia" w:cstheme="minorBidi"/>
          <w:i w:val="0"/>
          <w:iCs w:val="0"/>
          <w:noProof/>
          <w:sz w:val="22"/>
          <w:szCs w:val="22"/>
          <w:lang w:eastAsia="es-CL"/>
        </w:rPr>
      </w:pPr>
      <w:hyperlink w:anchor="_Toc484164791" w:history="1">
        <w:r w:rsidR="008B48A3" w:rsidRPr="002905A2">
          <w:rPr>
            <w:rStyle w:val="Hipervnculo"/>
            <w:noProof/>
          </w:rPr>
          <w:t>4.3.2.</w:t>
        </w:r>
        <w:r w:rsidR="008B48A3">
          <w:rPr>
            <w:rFonts w:eastAsiaTheme="minorEastAsia" w:cstheme="minorBidi"/>
            <w:i w:val="0"/>
            <w:iCs w:val="0"/>
            <w:noProof/>
            <w:sz w:val="22"/>
            <w:szCs w:val="22"/>
            <w:lang w:eastAsia="es-CL"/>
          </w:rPr>
          <w:tab/>
        </w:r>
        <w:r w:rsidR="008B48A3" w:rsidRPr="002905A2">
          <w:rPr>
            <w:rStyle w:val="Hipervnculo"/>
            <w:noProof/>
          </w:rPr>
          <w:t>Esquema de recorrido</w:t>
        </w:r>
        <w:r w:rsidR="008B48A3">
          <w:rPr>
            <w:noProof/>
            <w:webHidden/>
          </w:rPr>
          <w:tab/>
        </w:r>
        <w:r w:rsidR="008B48A3">
          <w:rPr>
            <w:noProof/>
            <w:webHidden/>
          </w:rPr>
          <w:fldChar w:fldCharType="begin"/>
        </w:r>
        <w:r w:rsidR="008B48A3">
          <w:rPr>
            <w:noProof/>
            <w:webHidden/>
          </w:rPr>
          <w:instrText xml:space="preserve"> PAGEREF _Toc484164791 \h </w:instrText>
        </w:r>
        <w:r w:rsidR="008B48A3">
          <w:rPr>
            <w:noProof/>
            <w:webHidden/>
          </w:rPr>
        </w:r>
        <w:r w:rsidR="008B48A3">
          <w:rPr>
            <w:noProof/>
            <w:webHidden/>
          </w:rPr>
          <w:fldChar w:fldCharType="separate"/>
        </w:r>
        <w:r w:rsidR="008B48A3">
          <w:rPr>
            <w:noProof/>
            <w:webHidden/>
          </w:rPr>
          <w:t>10</w:t>
        </w:r>
        <w:r w:rsidR="008B48A3">
          <w:rPr>
            <w:noProof/>
            <w:webHidden/>
          </w:rPr>
          <w:fldChar w:fldCharType="end"/>
        </w:r>
      </w:hyperlink>
    </w:p>
    <w:p w:rsidR="008B48A3" w:rsidRDefault="00107424">
      <w:pPr>
        <w:pStyle w:val="TDC3"/>
        <w:tabs>
          <w:tab w:val="left" w:pos="1320"/>
          <w:tab w:val="right" w:leader="dot" w:pos="9962"/>
        </w:tabs>
        <w:rPr>
          <w:rFonts w:eastAsiaTheme="minorEastAsia" w:cstheme="minorBidi"/>
          <w:i w:val="0"/>
          <w:iCs w:val="0"/>
          <w:noProof/>
          <w:sz w:val="22"/>
          <w:szCs w:val="22"/>
          <w:lang w:eastAsia="es-CL"/>
        </w:rPr>
      </w:pPr>
      <w:hyperlink w:anchor="_Toc484164792" w:history="1">
        <w:r w:rsidR="008B48A3" w:rsidRPr="002905A2">
          <w:rPr>
            <w:rStyle w:val="Hipervnculo"/>
            <w:noProof/>
          </w:rPr>
          <w:t>4.3.3.</w:t>
        </w:r>
        <w:r w:rsidR="008B48A3">
          <w:rPr>
            <w:rFonts w:eastAsiaTheme="minorEastAsia" w:cstheme="minorBidi"/>
            <w:i w:val="0"/>
            <w:iCs w:val="0"/>
            <w:noProof/>
            <w:sz w:val="22"/>
            <w:szCs w:val="22"/>
            <w:lang w:eastAsia="es-CL"/>
          </w:rPr>
          <w:tab/>
        </w:r>
        <w:r w:rsidR="008B48A3" w:rsidRPr="002905A2">
          <w:rPr>
            <w:rStyle w:val="Hipervnculo"/>
            <w:noProof/>
          </w:rPr>
          <w:t>Detalle del Recorrido de la Inspección.</w:t>
        </w:r>
        <w:r w:rsidR="008B48A3">
          <w:rPr>
            <w:noProof/>
            <w:webHidden/>
          </w:rPr>
          <w:tab/>
        </w:r>
        <w:r w:rsidR="008B48A3">
          <w:rPr>
            <w:noProof/>
            <w:webHidden/>
          </w:rPr>
          <w:fldChar w:fldCharType="begin"/>
        </w:r>
        <w:r w:rsidR="008B48A3">
          <w:rPr>
            <w:noProof/>
            <w:webHidden/>
          </w:rPr>
          <w:instrText xml:space="preserve"> PAGEREF _Toc484164792 \h </w:instrText>
        </w:r>
        <w:r w:rsidR="008B48A3">
          <w:rPr>
            <w:noProof/>
            <w:webHidden/>
          </w:rPr>
        </w:r>
        <w:r w:rsidR="008B48A3">
          <w:rPr>
            <w:noProof/>
            <w:webHidden/>
          </w:rPr>
          <w:fldChar w:fldCharType="separate"/>
        </w:r>
        <w:r w:rsidR="008B48A3">
          <w:rPr>
            <w:noProof/>
            <w:webHidden/>
          </w:rPr>
          <w:t>11</w:t>
        </w:r>
        <w:r w:rsidR="008B48A3">
          <w:rPr>
            <w:noProof/>
            <w:webHidden/>
          </w:rPr>
          <w:fldChar w:fldCharType="end"/>
        </w:r>
      </w:hyperlink>
    </w:p>
    <w:p w:rsidR="008B48A3" w:rsidRDefault="00107424">
      <w:pPr>
        <w:pStyle w:val="TDC1"/>
        <w:rPr>
          <w:rFonts w:eastAsiaTheme="minorEastAsia" w:cstheme="minorBidi"/>
          <w:b w:val="0"/>
          <w:bCs w:val="0"/>
          <w:caps w:val="0"/>
          <w:noProof/>
          <w:sz w:val="22"/>
          <w:szCs w:val="22"/>
          <w:lang w:eastAsia="es-CL"/>
        </w:rPr>
      </w:pPr>
      <w:hyperlink w:anchor="_Toc484164793" w:history="1">
        <w:r w:rsidR="008B48A3" w:rsidRPr="002905A2">
          <w:rPr>
            <w:rStyle w:val="Hipervnculo"/>
            <w:noProof/>
          </w:rPr>
          <w:t>5.</w:t>
        </w:r>
        <w:r w:rsidR="008B48A3">
          <w:rPr>
            <w:rFonts w:eastAsiaTheme="minorEastAsia" w:cstheme="minorBidi"/>
            <w:b w:val="0"/>
            <w:bCs w:val="0"/>
            <w:caps w:val="0"/>
            <w:noProof/>
            <w:sz w:val="22"/>
            <w:szCs w:val="22"/>
            <w:lang w:eastAsia="es-CL"/>
          </w:rPr>
          <w:tab/>
        </w:r>
        <w:r w:rsidR="008B48A3" w:rsidRPr="002905A2">
          <w:rPr>
            <w:rStyle w:val="Hipervnculo"/>
            <w:noProof/>
          </w:rPr>
          <w:t>HECHOS CONSTATADOS.</w:t>
        </w:r>
        <w:r w:rsidR="008B48A3">
          <w:rPr>
            <w:noProof/>
            <w:webHidden/>
          </w:rPr>
          <w:tab/>
        </w:r>
        <w:r w:rsidR="008B48A3">
          <w:rPr>
            <w:noProof/>
            <w:webHidden/>
          </w:rPr>
          <w:fldChar w:fldCharType="begin"/>
        </w:r>
        <w:r w:rsidR="008B48A3">
          <w:rPr>
            <w:noProof/>
            <w:webHidden/>
          </w:rPr>
          <w:instrText xml:space="preserve"> PAGEREF _Toc484164793 \h </w:instrText>
        </w:r>
        <w:r w:rsidR="008B48A3">
          <w:rPr>
            <w:noProof/>
            <w:webHidden/>
          </w:rPr>
        </w:r>
        <w:r w:rsidR="008B48A3">
          <w:rPr>
            <w:noProof/>
            <w:webHidden/>
          </w:rPr>
          <w:fldChar w:fldCharType="separate"/>
        </w:r>
        <w:r w:rsidR="008B48A3">
          <w:rPr>
            <w:noProof/>
            <w:webHidden/>
          </w:rPr>
          <w:t>12</w:t>
        </w:r>
        <w:r w:rsidR="008B48A3">
          <w:rPr>
            <w:noProof/>
            <w:webHidden/>
          </w:rPr>
          <w:fldChar w:fldCharType="end"/>
        </w:r>
      </w:hyperlink>
    </w:p>
    <w:p w:rsidR="008B48A3" w:rsidRDefault="00107424">
      <w:pPr>
        <w:pStyle w:val="TDC2"/>
        <w:tabs>
          <w:tab w:val="left" w:pos="880"/>
          <w:tab w:val="right" w:leader="dot" w:pos="9962"/>
        </w:tabs>
        <w:rPr>
          <w:rFonts w:eastAsiaTheme="minorEastAsia" w:cstheme="minorBidi"/>
          <w:smallCaps w:val="0"/>
          <w:noProof/>
          <w:sz w:val="22"/>
          <w:szCs w:val="22"/>
          <w:lang w:eastAsia="es-CL"/>
        </w:rPr>
      </w:pPr>
      <w:hyperlink w:anchor="_Toc484164794" w:history="1">
        <w:r w:rsidR="008B48A3" w:rsidRPr="002905A2">
          <w:rPr>
            <w:rStyle w:val="Hipervnculo"/>
            <w:noProof/>
          </w:rPr>
          <w:t>5.1.</w:t>
        </w:r>
        <w:r w:rsidR="008B48A3">
          <w:rPr>
            <w:rFonts w:eastAsiaTheme="minorEastAsia" w:cstheme="minorBidi"/>
            <w:smallCaps w:val="0"/>
            <w:noProof/>
            <w:sz w:val="22"/>
            <w:szCs w:val="22"/>
            <w:lang w:eastAsia="es-CL"/>
          </w:rPr>
          <w:tab/>
        </w:r>
        <w:r w:rsidR="008B48A3" w:rsidRPr="002905A2">
          <w:rPr>
            <w:rStyle w:val="Hipervnculo"/>
            <w:noProof/>
          </w:rPr>
          <w:t>Manejo de Residuos industriales líquidos</w:t>
        </w:r>
        <w:r w:rsidR="008B48A3">
          <w:rPr>
            <w:noProof/>
            <w:webHidden/>
          </w:rPr>
          <w:tab/>
        </w:r>
        <w:r w:rsidR="008B48A3">
          <w:rPr>
            <w:noProof/>
            <w:webHidden/>
          </w:rPr>
          <w:fldChar w:fldCharType="begin"/>
        </w:r>
        <w:r w:rsidR="008B48A3">
          <w:rPr>
            <w:noProof/>
            <w:webHidden/>
          </w:rPr>
          <w:instrText xml:space="preserve"> PAGEREF _Toc484164794 \h </w:instrText>
        </w:r>
        <w:r w:rsidR="008B48A3">
          <w:rPr>
            <w:noProof/>
            <w:webHidden/>
          </w:rPr>
        </w:r>
        <w:r w:rsidR="008B48A3">
          <w:rPr>
            <w:noProof/>
            <w:webHidden/>
          </w:rPr>
          <w:fldChar w:fldCharType="separate"/>
        </w:r>
        <w:r w:rsidR="008B48A3">
          <w:rPr>
            <w:noProof/>
            <w:webHidden/>
          </w:rPr>
          <w:t>12</w:t>
        </w:r>
        <w:r w:rsidR="008B48A3">
          <w:rPr>
            <w:noProof/>
            <w:webHidden/>
          </w:rPr>
          <w:fldChar w:fldCharType="end"/>
        </w:r>
      </w:hyperlink>
    </w:p>
    <w:p w:rsidR="008B48A3" w:rsidRDefault="00107424">
      <w:pPr>
        <w:pStyle w:val="TDC2"/>
        <w:tabs>
          <w:tab w:val="right" w:leader="dot" w:pos="9962"/>
        </w:tabs>
        <w:rPr>
          <w:rFonts w:eastAsiaTheme="minorEastAsia" w:cstheme="minorBidi"/>
          <w:smallCaps w:val="0"/>
          <w:noProof/>
          <w:sz w:val="22"/>
          <w:szCs w:val="22"/>
          <w:lang w:eastAsia="es-CL"/>
        </w:rPr>
      </w:pPr>
      <w:hyperlink w:anchor="_Toc484164795" w:history="1">
        <w:r w:rsidR="008B48A3" w:rsidRPr="002905A2">
          <w:rPr>
            <w:rStyle w:val="Hipervnculo"/>
            <w:noProof/>
          </w:rPr>
          <w:t>Fotografía 1.</w:t>
        </w:r>
        <w:r w:rsidR="008B48A3">
          <w:rPr>
            <w:noProof/>
            <w:webHidden/>
          </w:rPr>
          <w:tab/>
        </w:r>
        <w:r w:rsidR="008B48A3">
          <w:rPr>
            <w:noProof/>
            <w:webHidden/>
          </w:rPr>
          <w:fldChar w:fldCharType="begin"/>
        </w:r>
        <w:r w:rsidR="008B48A3">
          <w:rPr>
            <w:noProof/>
            <w:webHidden/>
          </w:rPr>
          <w:instrText xml:space="preserve"> PAGEREF _Toc484164795 \h </w:instrText>
        </w:r>
        <w:r w:rsidR="008B48A3">
          <w:rPr>
            <w:noProof/>
            <w:webHidden/>
          </w:rPr>
        </w:r>
        <w:r w:rsidR="008B48A3">
          <w:rPr>
            <w:noProof/>
            <w:webHidden/>
          </w:rPr>
          <w:fldChar w:fldCharType="separate"/>
        </w:r>
        <w:r w:rsidR="008B48A3">
          <w:rPr>
            <w:noProof/>
            <w:webHidden/>
          </w:rPr>
          <w:t>19</w:t>
        </w:r>
        <w:r w:rsidR="008B48A3">
          <w:rPr>
            <w:noProof/>
            <w:webHidden/>
          </w:rPr>
          <w:fldChar w:fldCharType="end"/>
        </w:r>
      </w:hyperlink>
    </w:p>
    <w:p w:rsidR="008B48A3" w:rsidRDefault="00107424">
      <w:pPr>
        <w:pStyle w:val="TDC2"/>
        <w:tabs>
          <w:tab w:val="right" w:leader="dot" w:pos="9962"/>
        </w:tabs>
        <w:rPr>
          <w:rFonts w:eastAsiaTheme="minorEastAsia" w:cstheme="minorBidi"/>
          <w:smallCaps w:val="0"/>
          <w:noProof/>
          <w:sz w:val="22"/>
          <w:szCs w:val="22"/>
          <w:lang w:eastAsia="es-CL"/>
        </w:rPr>
      </w:pPr>
      <w:hyperlink w:anchor="_Toc484164796" w:history="1">
        <w:r w:rsidR="008B48A3" w:rsidRPr="002905A2">
          <w:rPr>
            <w:rStyle w:val="Hipervnculo"/>
            <w:noProof/>
          </w:rPr>
          <w:t>Fotografía 2.</w:t>
        </w:r>
        <w:r w:rsidR="008B48A3">
          <w:rPr>
            <w:noProof/>
            <w:webHidden/>
          </w:rPr>
          <w:tab/>
        </w:r>
        <w:r w:rsidR="008B48A3">
          <w:rPr>
            <w:noProof/>
            <w:webHidden/>
          </w:rPr>
          <w:fldChar w:fldCharType="begin"/>
        </w:r>
        <w:r w:rsidR="008B48A3">
          <w:rPr>
            <w:noProof/>
            <w:webHidden/>
          </w:rPr>
          <w:instrText xml:space="preserve"> PAGEREF _Toc484164796 \h </w:instrText>
        </w:r>
        <w:r w:rsidR="008B48A3">
          <w:rPr>
            <w:noProof/>
            <w:webHidden/>
          </w:rPr>
        </w:r>
        <w:r w:rsidR="008B48A3">
          <w:rPr>
            <w:noProof/>
            <w:webHidden/>
          </w:rPr>
          <w:fldChar w:fldCharType="separate"/>
        </w:r>
        <w:r w:rsidR="008B48A3">
          <w:rPr>
            <w:noProof/>
            <w:webHidden/>
          </w:rPr>
          <w:t>19</w:t>
        </w:r>
        <w:r w:rsidR="008B48A3">
          <w:rPr>
            <w:noProof/>
            <w:webHidden/>
          </w:rPr>
          <w:fldChar w:fldCharType="end"/>
        </w:r>
      </w:hyperlink>
    </w:p>
    <w:p w:rsidR="008B48A3" w:rsidRDefault="00107424">
      <w:pPr>
        <w:pStyle w:val="TDC2"/>
        <w:tabs>
          <w:tab w:val="right" w:leader="dot" w:pos="9962"/>
        </w:tabs>
        <w:rPr>
          <w:rFonts w:eastAsiaTheme="minorEastAsia" w:cstheme="minorBidi"/>
          <w:smallCaps w:val="0"/>
          <w:noProof/>
          <w:sz w:val="22"/>
          <w:szCs w:val="22"/>
          <w:lang w:eastAsia="es-CL"/>
        </w:rPr>
      </w:pPr>
      <w:hyperlink w:anchor="_Toc484164797" w:history="1">
        <w:r w:rsidR="008B48A3" w:rsidRPr="002905A2">
          <w:rPr>
            <w:rStyle w:val="Hipervnculo"/>
            <w:noProof/>
          </w:rPr>
          <w:t>Fotografía 3</w:t>
        </w:r>
        <w:r w:rsidR="008B48A3">
          <w:rPr>
            <w:noProof/>
            <w:webHidden/>
          </w:rPr>
          <w:tab/>
        </w:r>
        <w:r w:rsidR="008B48A3">
          <w:rPr>
            <w:noProof/>
            <w:webHidden/>
          </w:rPr>
          <w:fldChar w:fldCharType="begin"/>
        </w:r>
        <w:r w:rsidR="008B48A3">
          <w:rPr>
            <w:noProof/>
            <w:webHidden/>
          </w:rPr>
          <w:instrText xml:space="preserve"> PAGEREF _Toc484164797 \h </w:instrText>
        </w:r>
        <w:r w:rsidR="008B48A3">
          <w:rPr>
            <w:noProof/>
            <w:webHidden/>
          </w:rPr>
        </w:r>
        <w:r w:rsidR="008B48A3">
          <w:rPr>
            <w:noProof/>
            <w:webHidden/>
          </w:rPr>
          <w:fldChar w:fldCharType="separate"/>
        </w:r>
        <w:r w:rsidR="008B48A3">
          <w:rPr>
            <w:noProof/>
            <w:webHidden/>
          </w:rPr>
          <w:t>20</w:t>
        </w:r>
        <w:r w:rsidR="008B48A3">
          <w:rPr>
            <w:noProof/>
            <w:webHidden/>
          </w:rPr>
          <w:fldChar w:fldCharType="end"/>
        </w:r>
      </w:hyperlink>
    </w:p>
    <w:p w:rsidR="008B48A3" w:rsidRDefault="00107424">
      <w:pPr>
        <w:pStyle w:val="TDC2"/>
        <w:tabs>
          <w:tab w:val="right" w:leader="dot" w:pos="9962"/>
        </w:tabs>
        <w:rPr>
          <w:rFonts w:eastAsiaTheme="minorEastAsia" w:cstheme="minorBidi"/>
          <w:smallCaps w:val="0"/>
          <w:noProof/>
          <w:sz w:val="22"/>
          <w:szCs w:val="22"/>
          <w:lang w:eastAsia="es-CL"/>
        </w:rPr>
      </w:pPr>
      <w:hyperlink w:anchor="_Toc484164798" w:history="1">
        <w:r w:rsidR="008B48A3" w:rsidRPr="002905A2">
          <w:rPr>
            <w:rStyle w:val="Hipervnculo"/>
            <w:noProof/>
          </w:rPr>
          <w:t>Fotografía 4.</w:t>
        </w:r>
        <w:r w:rsidR="008B48A3">
          <w:rPr>
            <w:noProof/>
            <w:webHidden/>
          </w:rPr>
          <w:tab/>
        </w:r>
        <w:r w:rsidR="008B48A3">
          <w:rPr>
            <w:noProof/>
            <w:webHidden/>
          </w:rPr>
          <w:fldChar w:fldCharType="begin"/>
        </w:r>
        <w:r w:rsidR="008B48A3">
          <w:rPr>
            <w:noProof/>
            <w:webHidden/>
          </w:rPr>
          <w:instrText xml:space="preserve"> PAGEREF _Toc484164798 \h </w:instrText>
        </w:r>
        <w:r w:rsidR="008B48A3">
          <w:rPr>
            <w:noProof/>
            <w:webHidden/>
          </w:rPr>
        </w:r>
        <w:r w:rsidR="008B48A3">
          <w:rPr>
            <w:noProof/>
            <w:webHidden/>
          </w:rPr>
          <w:fldChar w:fldCharType="separate"/>
        </w:r>
        <w:r w:rsidR="008B48A3">
          <w:rPr>
            <w:noProof/>
            <w:webHidden/>
          </w:rPr>
          <w:t>20</w:t>
        </w:r>
        <w:r w:rsidR="008B48A3">
          <w:rPr>
            <w:noProof/>
            <w:webHidden/>
          </w:rPr>
          <w:fldChar w:fldCharType="end"/>
        </w:r>
      </w:hyperlink>
    </w:p>
    <w:p w:rsidR="008B48A3" w:rsidRDefault="00107424">
      <w:pPr>
        <w:pStyle w:val="TDC2"/>
        <w:tabs>
          <w:tab w:val="right" w:leader="dot" w:pos="9962"/>
        </w:tabs>
        <w:rPr>
          <w:rFonts w:eastAsiaTheme="minorEastAsia" w:cstheme="minorBidi"/>
          <w:smallCaps w:val="0"/>
          <w:noProof/>
          <w:sz w:val="22"/>
          <w:szCs w:val="22"/>
          <w:lang w:eastAsia="es-CL"/>
        </w:rPr>
      </w:pPr>
      <w:hyperlink w:anchor="_Toc484164799" w:history="1">
        <w:r w:rsidR="008B48A3" w:rsidRPr="002905A2">
          <w:rPr>
            <w:rStyle w:val="Hipervnculo"/>
            <w:noProof/>
          </w:rPr>
          <w:t>Fotografía 5.</w:t>
        </w:r>
        <w:r w:rsidR="008B48A3">
          <w:rPr>
            <w:noProof/>
            <w:webHidden/>
          </w:rPr>
          <w:tab/>
        </w:r>
        <w:r w:rsidR="008B48A3">
          <w:rPr>
            <w:noProof/>
            <w:webHidden/>
          </w:rPr>
          <w:fldChar w:fldCharType="begin"/>
        </w:r>
        <w:r w:rsidR="008B48A3">
          <w:rPr>
            <w:noProof/>
            <w:webHidden/>
          </w:rPr>
          <w:instrText xml:space="preserve"> PAGEREF _Toc484164799 \h </w:instrText>
        </w:r>
        <w:r w:rsidR="008B48A3">
          <w:rPr>
            <w:noProof/>
            <w:webHidden/>
          </w:rPr>
        </w:r>
        <w:r w:rsidR="008B48A3">
          <w:rPr>
            <w:noProof/>
            <w:webHidden/>
          </w:rPr>
          <w:fldChar w:fldCharType="separate"/>
        </w:r>
        <w:r w:rsidR="008B48A3">
          <w:rPr>
            <w:noProof/>
            <w:webHidden/>
          </w:rPr>
          <w:t>21</w:t>
        </w:r>
        <w:r w:rsidR="008B48A3">
          <w:rPr>
            <w:noProof/>
            <w:webHidden/>
          </w:rPr>
          <w:fldChar w:fldCharType="end"/>
        </w:r>
      </w:hyperlink>
    </w:p>
    <w:p w:rsidR="008B48A3" w:rsidRDefault="00107424">
      <w:pPr>
        <w:pStyle w:val="TDC2"/>
        <w:tabs>
          <w:tab w:val="right" w:leader="dot" w:pos="9962"/>
        </w:tabs>
        <w:rPr>
          <w:rFonts w:eastAsiaTheme="minorEastAsia" w:cstheme="minorBidi"/>
          <w:smallCaps w:val="0"/>
          <w:noProof/>
          <w:sz w:val="22"/>
          <w:szCs w:val="22"/>
          <w:lang w:eastAsia="es-CL"/>
        </w:rPr>
      </w:pPr>
      <w:hyperlink w:anchor="_Toc484164800" w:history="1">
        <w:r w:rsidR="008B48A3" w:rsidRPr="002905A2">
          <w:rPr>
            <w:rStyle w:val="Hipervnculo"/>
            <w:noProof/>
          </w:rPr>
          <w:t>Fotografía 6.</w:t>
        </w:r>
        <w:r w:rsidR="008B48A3">
          <w:rPr>
            <w:noProof/>
            <w:webHidden/>
          </w:rPr>
          <w:tab/>
        </w:r>
        <w:r w:rsidR="008B48A3">
          <w:rPr>
            <w:noProof/>
            <w:webHidden/>
          </w:rPr>
          <w:fldChar w:fldCharType="begin"/>
        </w:r>
        <w:r w:rsidR="008B48A3">
          <w:rPr>
            <w:noProof/>
            <w:webHidden/>
          </w:rPr>
          <w:instrText xml:space="preserve"> PAGEREF _Toc484164800 \h </w:instrText>
        </w:r>
        <w:r w:rsidR="008B48A3">
          <w:rPr>
            <w:noProof/>
            <w:webHidden/>
          </w:rPr>
        </w:r>
        <w:r w:rsidR="008B48A3">
          <w:rPr>
            <w:noProof/>
            <w:webHidden/>
          </w:rPr>
          <w:fldChar w:fldCharType="separate"/>
        </w:r>
        <w:r w:rsidR="008B48A3">
          <w:rPr>
            <w:noProof/>
            <w:webHidden/>
          </w:rPr>
          <w:t>21</w:t>
        </w:r>
        <w:r w:rsidR="008B48A3">
          <w:rPr>
            <w:noProof/>
            <w:webHidden/>
          </w:rPr>
          <w:fldChar w:fldCharType="end"/>
        </w:r>
      </w:hyperlink>
    </w:p>
    <w:p w:rsidR="008B48A3" w:rsidRDefault="00107424">
      <w:pPr>
        <w:pStyle w:val="TDC2"/>
        <w:tabs>
          <w:tab w:val="right" w:leader="dot" w:pos="9962"/>
        </w:tabs>
        <w:rPr>
          <w:rFonts w:eastAsiaTheme="minorEastAsia" w:cstheme="minorBidi"/>
          <w:smallCaps w:val="0"/>
          <w:noProof/>
          <w:sz w:val="22"/>
          <w:szCs w:val="22"/>
          <w:lang w:eastAsia="es-CL"/>
        </w:rPr>
      </w:pPr>
      <w:hyperlink w:anchor="_Toc484164801" w:history="1">
        <w:r w:rsidR="008B48A3" w:rsidRPr="002905A2">
          <w:rPr>
            <w:rStyle w:val="Hipervnculo"/>
            <w:noProof/>
          </w:rPr>
          <w:t>Fotografía 7.</w:t>
        </w:r>
        <w:r w:rsidR="008B48A3">
          <w:rPr>
            <w:noProof/>
            <w:webHidden/>
          </w:rPr>
          <w:tab/>
        </w:r>
        <w:r w:rsidR="008B48A3">
          <w:rPr>
            <w:noProof/>
            <w:webHidden/>
          </w:rPr>
          <w:fldChar w:fldCharType="begin"/>
        </w:r>
        <w:r w:rsidR="008B48A3">
          <w:rPr>
            <w:noProof/>
            <w:webHidden/>
          </w:rPr>
          <w:instrText xml:space="preserve"> PAGEREF _Toc484164801 \h </w:instrText>
        </w:r>
        <w:r w:rsidR="008B48A3">
          <w:rPr>
            <w:noProof/>
            <w:webHidden/>
          </w:rPr>
        </w:r>
        <w:r w:rsidR="008B48A3">
          <w:rPr>
            <w:noProof/>
            <w:webHidden/>
          </w:rPr>
          <w:fldChar w:fldCharType="separate"/>
        </w:r>
        <w:r w:rsidR="008B48A3">
          <w:rPr>
            <w:noProof/>
            <w:webHidden/>
          </w:rPr>
          <w:t>22</w:t>
        </w:r>
        <w:r w:rsidR="008B48A3">
          <w:rPr>
            <w:noProof/>
            <w:webHidden/>
          </w:rPr>
          <w:fldChar w:fldCharType="end"/>
        </w:r>
      </w:hyperlink>
    </w:p>
    <w:p w:rsidR="008B48A3" w:rsidRDefault="00107424">
      <w:pPr>
        <w:pStyle w:val="TDC2"/>
        <w:tabs>
          <w:tab w:val="right" w:leader="dot" w:pos="9962"/>
        </w:tabs>
        <w:rPr>
          <w:rFonts w:eastAsiaTheme="minorEastAsia" w:cstheme="minorBidi"/>
          <w:smallCaps w:val="0"/>
          <w:noProof/>
          <w:sz w:val="22"/>
          <w:szCs w:val="22"/>
          <w:lang w:eastAsia="es-CL"/>
        </w:rPr>
      </w:pPr>
      <w:hyperlink w:anchor="_Toc484164802" w:history="1">
        <w:r w:rsidR="008B48A3" w:rsidRPr="002905A2">
          <w:rPr>
            <w:rStyle w:val="Hipervnculo"/>
            <w:noProof/>
          </w:rPr>
          <w:t>Fotografía 8.</w:t>
        </w:r>
        <w:r w:rsidR="008B48A3">
          <w:rPr>
            <w:noProof/>
            <w:webHidden/>
          </w:rPr>
          <w:tab/>
        </w:r>
        <w:r w:rsidR="008B48A3">
          <w:rPr>
            <w:noProof/>
            <w:webHidden/>
          </w:rPr>
          <w:fldChar w:fldCharType="begin"/>
        </w:r>
        <w:r w:rsidR="008B48A3">
          <w:rPr>
            <w:noProof/>
            <w:webHidden/>
          </w:rPr>
          <w:instrText xml:space="preserve"> PAGEREF _Toc484164802 \h </w:instrText>
        </w:r>
        <w:r w:rsidR="008B48A3">
          <w:rPr>
            <w:noProof/>
            <w:webHidden/>
          </w:rPr>
        </w:r>
        <w:r w:rsidR="008B48A3">
          <w:rPr>
            <w:noProof/>
            <w:webHidden/>
          </w:rPr>
          <w:fldChar w:fldCharType="separate"/>
        </w:r>
        <w:r w:rsidR="008B48A3">
          <w:rPr>
            <w:noProof/>
            <w:webHidden/>
          </w:rPr>
          <w:t>22</w:t>
        </w:r>
        <w:r w:rsidR="008B48A3">
          <w:rPr>
            <w:noProof/>
            <w:webHidden/>
          </w:rPr>
          <w:fldChar w:fldCharType="end"/>
        </w:r>
      </w:hyperlink>
    </w:p>
    <w:p w:rsidR="008B48A3" w:rsidRDefault="00107424">
      <w:pPr>
        <w:pStyle w:val="TDC2"/>
        <w:tabs>
          <w:tab w:val="right" w:leader="dot" w:pos="9962"/>
        </w:tabs>
        <w:rPr>
          <w:rFonts w:eastAsiaTheme="minorEastAsia" w:cstheme="minorBidi"/>
          <w:smallCaps w:val="0"/>
          <w:noProof/>
          <w:sz w:val="22"/>
          <w:szCs w:val="22"/>
          <w:lang w:eastAsia="es-CL"/>
        </w:rPr>
      </w:pPr>
      <w:hyperlink w:anchor="_Toc484164803" w:history="1">
        <w:r w:rsidR="008B48A3" w:rsidRPr="002905A2">
          <w:rPr>
            <w:rStyle w:val="Hipervnculo"/>
            <w:noProof/>
          </w:rPr>
          <w:t>Fotografía 9.</w:t>
        </w:r>
        <w:r w:rsidR="008B48A3">
          <w:rPr>
            <w:noProof/>
            <w:webHidden/>
          </w:rPr>
          <w:tab/>
        </w:r>
        <w:r w:rsidR="008B48A3">
          <w:rPr>
            <w:noProof/>
            <w:webHidden/>
          </w:rPr>
          <w:fldChar w:fldCharType="begin"/>
        </w:r>
        <w:r w:rsidR="008B48A3">
          <w:rPr>
            <w:noProof/>
            <w:webHidden/>
          </w:rPr>
          <w:instrText xml:space="preserve"> PAGEREF _Toc484164803 \h </w:instrText>
        </w:r>
        <w:r w:rsidR="008B48A3">
          <w:rPr>
            <w:noProof/>
            <w:webHidden/>
          </w:rPr>
        </w:r>
        <w:r w:rsidR="008B48A3">
          <w:rPr>
            <w:noProof/>
            <w:webHidden/>
          </w:rPr>
          <w:fldChar w:fldCharType="separate"/>
        </w:r>
        <w:r w:rsidR="008B48A3">
          <w:rPr>
            <w:noProof/>
            <w:webHidden/>
          </w:rPr>
          <w:t>23</w:t>
        </w:r>
        <w:r w:rsidR="008B48A3">
          <w:rPr>
            <w:noProof/>
            <w:webHidden/>
          </w:rPr>
          <w:fldChar w:fldCharType="end"/>
        </w:r>
      </w:hyperlink>
    </w:p>
    <w:p w:rsidR="008B48A3" w:rsidRDefault="00107424">
      <w:pPr>
        <w:pStyle w:val="TDC2"/>
        <w:tabs>
          <w:tab w:val="right" w:leader="dot" w:pos="9962"/>
        </w:tabs>
        <w:rPr>
          <w:rFonts w:eastAsiaTheme="minorEastAsia" w:cstheme="minorBidi"/>
          <w:smallCaps w:val="0"/>
          <w:noProof/>
          <w:sz w:val="22"/>
          <w:szCs w:val="22"/>
          <w:lang w:eastAsia="es-CL"/>
        </w:rPr>
      </w:pPr>
      <w:hyperlink w:anchor="_Toc484164804" w:history="1">
        <w:r w:rsidR="008B48A3" w:rsidRPr="002905A2">
          <w:rPr>
            <w:rStyle w:val="Hipervnculo"/>
            <w:noProof/>
          </w:rPr>
          <w:t>Fotografía 10.</w:t>
        </w:r>
        <w:r w:rsidR="008B48A3">
          <w:rPr>
            <w:noProof/>
            <w:webHidden/>
          </w:rPr>
          <w:tab/>
        </w:r>
        <w:r w:rsidR="008B48A3">
          <w:rPr>
            <w:noProof/>
            <w:webHidden/>
          </w:rPr>
          <w:fldChar w:fldCharType="begin"/>
        </w:r>
        <w:r w:rsidR="008B48A3">
          <w:rPr>
            <w:noProof/>
            <w:webHidden/>
          </w:rPr>
          <w:instrText xml:space="preserve"> PAGEREF _Toc484164804 \h </w:instrText>
        </w:r>
        <w:r w:rsidR="008B48A3">
          <w:rPr>
            <w:noProof/>
            <w:webHidden/>
          </w:rPr>
        </w:r>
        <w:r w:rsidR="008B48A3">
          <w:rPr>
            <w:noProof/>
            <w:webHidden/>
          </w:rPr>
          <w:fldChar w:fldCharType="separate"/>
        </w:r>
        <w:r w:rsidR="008B48A3">
          <w:rPr>
            <w:noProof/>
            <w:webHidden/>
          </w:rPr>
          <w:t>23</w:t>
        </w:r>
        <w:r w:rsidR="008B48A3">
          <w:rPr>
            <w:noProof/>
            <w:webHidden/>
          </w:rPr>
          <w:fldChar w:fldCharType="end"/>
        </w:r>
      </w:hyperlink>
    </w:p>
    <w:p w:rsidR="008B48A3" w:rsidRDefault="00107424">
      <w:pPr>
        <w:pStyle w:val="TDC2"/>
        <w:tabs>
          <w:tab w:val="right" w:leader="dot" w:pos="9962"/>
        </w:tabs>
        <w:rPr>
          <w:rFonts w:eastAsiaTheme="minorEastAsia" w:cstheme="minorBidi"/>
          <w:smallCaps w:val="0"/>
          <w:noProof/>
          <w:sz w:val="22"/>
          <w:szCs w:val="22"/>
          <w:lang w:eastAsia="es-CL"/>
        </w:rPr>
      </w:pPr>
      <w:hyperlink w:anchor="_Toc484164805" w:history="1">
        <w:r w:rsidR="008B48A3" w:rsidRPr="002905A2">
          <w:rPr>
            <w:rStyle w:val="Hipervnculo"/>
            <w:noProof/>
          </w:rPr>
          <w:t>Fotografía 11.</w:t>
        </w:r>
        <w:r w:rsidR="008B48A3">
          <w:rPr>
            <w:noProof/>
            <w:webHidden/>
          </w:rPr>
          <w:tab/>
        </w:r>
        <w:r w:rsidR="008B48A3">
          <w:rPr>
            <w:noProof/>
            <w:webHidden/>
          </w:rPr>
          <w:fldChar w:fldCharType="begin"/>
        </w:r>
        <w:r w:rsidR="008B48A3">
          <w:rPr>
            <w:noProof/>
            <w:webHidden/>
          </w:rPr>
          <w:instrText xml:space="preserve"> PAGEREF _Toc484164805 \h </w:instrText>
        </w:r>
        <w:r w:rsidR="008B48A3">
          <w:rPr>
            <w:noProof/>
            <w:webHidden/>
          </w:rPr>
        </w:r>
        <w:r w:rsidR="008B48A3">
          <w:rPr>
            <w:noProof/>
            <w:webHidden/>
          </w:rPr>
          <w:fldChar w:fldCharType="separate"/>
        </w:r>
        <w:r w:rsidR="008B48A3">
          <w:rPr>
            <w:noProof/>
            <w:webHidden/>
          </w:rPr>
          <w:t>24</w:t>
        </w:r>
        <w:r w:rsidR="008B48A3">
          <w:rPr>
            <w:noProof/>
            <w:webHidden/>
          </w:rPr>
          <w:fldChar w:fldCharType="end"/>
        </w:r>
      </w:hyperlink>
    </w:p>
    <w:p w:rsidR="008B48A3" w:rsidRDefault="00107424">
      <w:pPr>
        <w:pStyle w:val="TDC2"/>
        <w:tabs>
          <w:tab w:val="right" w:leader="dot" w:pos="9962"/>
        </w:tabs>
        <w:rPr>
          <w:rFonts w:eastAsiaTheme="minorEastAsia" w:cstheme="minorBidi"/>
          <w:smallCaps w:val="0"/>
          <w:noProof/>
          <w:sz w:val="22"/>
          <w:szCs w:val="22"/>
          <w:lang w:eastAsia="es-CL"/>
        </w:rPr>
      </w:pPr>
      <w:hyperlink w:anchor="_Toc484164806" w:history="1">
        <w:r w:rsidR="008B48A3" w:rsidRPr="002905A2">
          <w:rPr>
            <w:rStyle w:val="Hipervnculo"/>
            <w:noProof/>
          </w:rPr>
          <w:t>Fotografía 12.</w:t>
        </w:r>
        <w:r w:rsidR="008B48A3">
          <w:rPr>
            <w:noProof/>
            <w:webHidden/>
          </w:rPr>
          <w:tab/>
        </w:r>
        <w:r w:rsidR="008B48A3">
          <w:rPr>
            <w:noProof/>
            <w:webHidden/>
          </w:rPr>
          <w:fldChar w:fldCharType="begin"/>
        </w:r>
        <w:r w:rsidR="008B48A3">
          <w:rPr>
            <w:noProof/>
            <w:webHidden/>
          </w:rPr>
          <w:instrText xml:space="preserve"> PAGEREF _Toc484164806 \h </w:instrText>
        </w:r>
        <w:r w:rsidR="008B48A3">
          <w:rPr>
            <w:noProof/>
            <w:webHidden/>
          </w:rPr>
        </w:r>
        <w:r w:rsidR="008B48A3">
          <w:rPr>
            <w:noProof/>
            <w:webHidden/>
          </w:rPr>
          <w:fldChar w:fldCharType="separate"/>
        </w:r>
        <w:r w:rsidR="008B48A3">
          <w:rPr>
            <w:noProof/>
            <w:webHidden/>
          </w:rPr>
          <w:t>24</w:t>
        </w:r>
        <w:r w:rsidR="008B48A3">
          <w:rPr>
            <w:noProof/>
            <w:webHidden/>
          </w:rPr>
          <w:fldChar w:fldCharType="end"/>
        </w:r>
      </w:hyperlink>
    </w:p>
    <w:p w:rsidR="008B48A3" w:rsidRDefault="00107424">
      <w:pPr>
        <w:pStyle w:val="TDC2"/>
        <w:tabs>
          <w:tab w:val="right" w:leader="dot" w:pos="9962"/>
        </w:tabs>
        <w:rPr>
          <w:rFonts w:eastAsiaTheme="minorEastAsia" w:cstheme="minorBidi"/>
          <w:smallCaps w:val="0"/>
          <w:noProof/>
          <w:sz w:val="22"/>
          <w:szCs w:val="22"/>
          <w:lang w:eastAsia="es-CL"/>
        </w:rPr>
      </w:pPr>
      <w:hyperlink w:anchor="_Toc484164807" w:history="1">
        <w:r w:rsidR="008B48A3" w:rsidRPr="002905A2">
          <w:rPr>
            <w:rStyle w:val="Hipervnculo"/>
            <w:noProof/>
          </w:rPr>
          <w:t>Fotografía 13.</w:t>
        </w:r>
        <w:r w:rsidR="008B48A3">
          <w:rPr>
            <w:noProof/>
            <w:webHidden/>
          </w:rPr>
          <w:tab/>
        </w:r>
        <w:r w:rsidR="008B48A3">
          <w:rPr>
            <w:noProof/>
            <w:webHidden/>
          </w:rPr>
          <w:fldChar w:fldCharType="begin"/>
        </w:r>
        <w:r w:rsidR="008B48A3">
          <w:rPr>
            <w:noProof/>
            <w:webHidden/>
          </w:rPr>
          <w:instrText xml:space="preserve"> PAGEREF _Toc484164807 \h </w:instrText>
        </w:r>
        <w:r w:rsidR="008B48A3">
          <w:rPr>
            <w:noProof/>
            <w:webHidden/>
          </w:rPr>
        </w:r>
        <w:r w:rsidR="008B48A3">
          <w:rPr>
            <w:noProof/>
            <w:webHidden/>
          </w:rPr>
          <w:fldChar w:fldCharType="separate"/>
        </w:r>
        <w:r w:rsidR="008B48A3">
          <w:rPr>
            <w:noProof/>
            <w:webHidden/>
          </w:rPr>
          <w:t>25</w:t>
        </w:r>
        <w:r w:rsidR="008B48A3">
          <w:rPr>
            <w:noProof/>
            <w:webHidden/>
          </w:rPr>
          <w:fldChar w:fldCharType="end"/>
        </w:r>
      </w:hyperlink>
    </w:p>
    <w:p w:rsidR="008B48A3" w:rsidRDefault="00107424">
      <w:pPr>
        <w:pStyle w:val="TDC2"/>
        <w:tabs>
          <w:tab w:val="right" w:leader="dot" w:pos="9962"/>
        </w:tabs>
        <w:rPr>
          <w:rFonts w:eastAsiaTheme="minorEastAsia" w:cstheme="minorBidi"/>
          <w:smallCaps w:val="0"/>
          <w:noProof/>
          <w:sz w:val="22"/>
          <w:szCs w:val="22"/>
          <w:lang w:eastAsia="es-CL"/>
        </w:rPr>
      </w:pPr>
      <w:hyperlink w:anchor="_Toc484164808" w:history="1">
        <w:r w:rsidR="008B48A3" w:rsidRPr="002905A2">
          <w:rPr>
            <w:rStyle w:val="Hipervnculo"/>
            <w:noProof/>
          </w:rPr>
          <w:t>Fotografía 14.</w:t>
        </w:r>
        <w:r w:rsidR="008B48A3">
          <w:rPr>
            <w:noProof/>
            <w:webHidden/>
          </w:rPr>
          <w:tab/>
        </w:r>
        <w:r w:rsidR="008B48A3">
          <w:rPr>
            <w:noProof/>
            <w:webHidden/>
          </w:rPr>
          <w:fldChar w:fldCharType="begin"/>
        </w:r>
        <w:r w:rsidR="008B48A3">
          <w:rPr>
            <w:noProof/>
            <w:webHidden/>
          </w:rPr>
          <w:instrText xml:space="preserve"> PAGEREF _Toc484164808 \h </w:instrText>
        </w:r>
        <w:r w:rsidR="008B48A3">
          <w:rPr>
            <w:noProof/>
            <w:webHidden/>
          </w:rPr>
        </w:r>
        <w:r w:rsidR="008B48A3">
          <w:rPr>
            <w:noProof/>
            <w:webHidden/>
          </w:rPr>
          <w:fldChar w:fldCharType="separate"/>
        </w:r>
        <w:r w:rsidR="008B48A3">
          <w:rPr>
            <w:noProof/>
            <w:webHidden/>
          </w:rPr>
          <w:t>25</w:t>
        </w:r>
        <w:r w:rsidR="008B48A3">
          <w:rPr>
            <w:noProof/>
            <w:webHidden/>
          </w:rPr>
          <w:fldChar w:fldCharType="end"/>
        </w:r>
      </w:hyperlink>
    </w:p>
    <w:p w:rsidR="008B48A3" w:rsidRDefault="00107424">
      <w:pPr>
        <w:pStyle w:val="TDC2"/>
        <w:tabs>
          <w:tab w:val="left" w:pos="880"/>
          <w:tab w:val="right" w:leader="dot" w:pos="9962"/>
        </w:tabs>
        <w:rPr>
          <w:rFonts w:eastAsiaTheme="minorEastAsia" w:cstheme="minorBidi"/>
          <w:smallCaps w:val="0"/>
          <w:noProof/>
          <w:sz w:val="22"/>
          <w:szCs w:val="22"/>
          <w:lang w:eastAsia="es-CL"/>
        </w:rPr>
      </w:pPr>
      <w:hyperlink w:anchor="_Toc484164809" w:history="1">
        <w:r w:rsidR="008B48A3" w:rsidRPr="002905A2">
          <w:rPr>
            <w:rStyle w:val="Hipervnculo"/>
            <w:noProof/>
          </w:rPr>
          <w:t>5.2.</w:t>
        </w:r>
        <w:r w:rsidR="008B48A3">
          <w:rPr>
            <w:rFonts w:eastAsiaTheme="minorEastAsia" w:cstheme="minorBidi"/>
            <w:smallCaps w:val="0"/>
            <w:noProof/>
            <w:sz w:val="22"/>
            <w:szCs w:val="22"/>
            <w:lang w:eastAsia="es-CL"/>
          </w:rPr>
          <w:tab/>
        </w:r>
        <w:r w:rsidR="008B48A3" w:rsidRPr="002905A2">
          <w:rPr>
            <w:rStyle w:val="Hipervnculo"/>
            <w:noProof/>
          </w:rPr>
          <w:t>Manejo de Residuos Sólidos</w:t>
        </w:r>
        <w:r w:rsidR="008B48A3">
          <w:rPr>
            <w:noProof/>
            <w:webHidden/>
          </w:rPr>
          <w:tab/>
        </w:r>
        <w:r w:rsidR="008B48A3">
          <w:rPr>
            <w:noProof/>
            <w:webHidden/>
          </w:rPr>
          <w:fldChar w:fldCharType="begin"/>
        </w:r>
        <w:r w:rsidR="008B48A3">
          <w:rPr>
            <w:noProof/>
            <w:webHidden/>
          </w:rPr>
          <w:instrText xml:space="preserve"> PAGEREF _Toc484164809 \h </w:instrText>
        </w:r>
        <w:r w:rsidR="008B48A3">
          <w:rPr>
            <w:noProof/>
            <w:webHidden/>
          </w:rPr>
        </w:r>
        <w:r w:rsidR="008B48A3">
          <w:rPr>
            <w:noProof/>
            <w:webHidden/>
          </w:rPr>
          <w:fldChar w:fldCharType="separate"/>
        </w:r>
        <w:r w:rsidR="008B48A3">
          <w:rPr>
            <w:noProof/>
            <w:webHidden/>
          </w:rPr>
          <w:t>29</w:t>
        </w:r>
        <w:r w:rsidR="008B48A3">
          <w:rPr>
            <w:noProof/>
            <w:webHidden/>
          </w:rPr>
          <w:fldChar w:fldCharType="end"/>
        </w:r>
      </w:hyperlink>
    </w:p>
    <w:p w:rsidR="008B48A3" w:rsidRDefault="00107424">
      <w:pPr>
        <w:pStyle w:val="TDC1"/>
        <w:rPr>
          <w:rFonts w:eastAsiaTheme="minorEastAsia" w:cstheme="minorBidi"/>
          <w:b w:val="0"/>
          <w:bCs w:val="0"/>
          <w:caps w:val="0"/>
          <w:noProof/>
          <w:sz w:val="22"/>
          <w:szCs w:val="22"/>
          <w:lang w:eastAsia="es-CL"/>
        </w:rPr>
      </w:pPr>
      <w:hyperlink w:anchor="_Toc484164810" w:history="1">
        <w:r w:rsidR="008B48A3" w:rsidRPr="002905A2">
          <w:rPr>
            <w:rStyle w:val="Hipervnculo"/>
            <w:noProof/>
          </w:rPr>
          <w:t>6.</w:t>
        </w:r>
        <w:r w:rsidR="008B48A3">
          <w:rPr>
            <w:rFonts w:eastAsiaTheme="minorEastAsia" w:cstheme="minorBidi"/>
            <w:b w:val="0"/>
            <w:bCs w:val="0"/>
            <w:caps w:val="0"/>
            <w:noProof/>
            <w:sz w:val="22"/>
            <w:szCs w:val="22"/>
            <w:lang w:eastAsia="es-CL"/>
          </w:rPr>
          <w:tab/>
        </w:r>
        <w:r w:rsidR="008B48A3" w:rsidRPr="002905A2">
          <w:rPr>
            <w:rStyle w:val="Hipervnculo"/>
            <w:noProof/>
          </w:rPr>
          <w:t>CONCLUSIONES.</w:t>
        </w:r>
        <w:r w:rsidR="008B48A3">
          <w:rPr>
            <w:noProof/>
            <w:webHidden/>
          </w:rPr>
          <w:tab/>
        </w:r>
        <w:r w:rsidR="008B48A3">
          <w:rPr>
            <w:noProof/>
            <w:webHidden/>
          </w:rPr>
          <w:fldChar w:fldCharType="begin"/>
        </w:r>
        <w:r w:rsidR="008B48A3">
          <w:rPr>
            <w:noProof/>
            <w:webHidden/>
          </w:rPr>
          <w:instrText xml:space="preserve"> PAGEREF _Toc484164810 \h </w:instrText>
        </w:r>
        <w:r w:rsidR="008B48A3">
          <w:rPr>
            <w:noProof/>
            <w:webHidden/>
          </w:rPr>
        </w:r>
        <w:r w:rsidR="008B48A3">
          <w:rPr>
            <w:noProof/>
            <w:webHidden/>
          </w:rPr>
          <w:fldChar w:fldCharType="separate"/>
        </w:r>
        <w:r w:rsidR="008B48A3">
          <w:rPr>
            <w:noProof/>
            <w:webHidden/>
          </w:rPr>
          <w:t>31</w:t>
        </w:r>
        <w:r w:rsidR="008B48A3">
          <w:rPr>
            <w:noProof/>
            <w:webHidden/>
          </w:rPr>
          <w:fldChar w:fldCharType="end"/>
        </w:r>
      </w:hyperlink>
    </w:p>
    <w:p w:rsidR="008B48A3" w:rsidRDefault="00107424">
      <w:pPr>
        <w:pStyle w:val="TDC1"/>
        <w:rPr>
          <w:rFonts w:eastAsiaTheme="minorEastAsia" w:cstheme="minorBidi"/>
          <w:b w:val="0"/>
          <w:bCs w:val="0"/>
          <w:caps w:val="0"/>
          <w:noProof/>
          <w:sz w:val="22"/>
          <w:szCs w:val="22"/>
          <w:lang w:eastAsia="es-CL"/>
        </w:rPr>
      </w:pPr>
      <w:hyperlink w:anchor="_Toc484164811" w:history="1">
        <w:r w:rsidR="008B48A3" w:rsidRPr="002905A2">
          <w:rPr>
            <w:rStyle w:val="Hipervnculo"/>
            <w:noProof/>
          </w:rPr>
          <w:t>7.</w:t>
        </w:r>
        <w:r w:rsidR="008B48A3">
          <w:rPr>
            <w:rFonts w:eastAsiaTheme="minorEastAsia" w:cstheme="minorBidi"/>
            <w:b w:val="0"/>
            <w:bCs w:val="0"/>
            <w:caps w:val="0"/>
            <w:noProof/>
            <w:sz w:val="22"/>
            <w:szCs w:val="22"/>
            <w:lang w:eastAsia="es-CL"/>
          </w:rPr>
          <w:tab/>
        </w:r>
        <w:r w:rsidR="008B48A3" w:rsidRPr="002905A2">
          <w:rPr>
            <w:rStyle w:val="Hipervnculo"/>
            <w:noProof/>
          </w:rPr>
          <w:t>DOCUMENTACIÓN SOLICITADA Y ENTREGADA.</w:t>
        </w:r>
        <w:r w:rsidR="008B48A3">
          <w:rPr>
            <w:noProof/>
            <w:webHidden/>
          </w:rPr>
          <w:tab/>
        </w:r>
        <w:r w:rsidR="008B48A3">
          <w:rPr>
            <w:noProof/>
            <w:webHidden/>
          </w:rPr>
          <w:fldChar w:fldCharType="begin"/>
        </w:r>
        <w:r w:rsidR="008B48A3">
          <w:rPr>
            <w:noProof/>
            <w:webHidden/>
          </w:rPr>
          <w:instrText xml:space="preserve"> PAGEREF _Toc484164811 \h </w:instrText>
        </w:r>
        <w:r w:rsidR="008B48A3">
          <w:rPr>
            <w:noProof/>
            <w:webHidden/>
          </w:rPr>
        </w:r>
        <w:r w:rsidR="008B48A3">
          <w:rPr>
            <w:noProof/>
            <w:webHidden/>
          </w:rPr>
          <w:fldChar w:fldCharType="separate"/>
        </w:r>
        <w:r w:rsidR="008B48A3">
          <w:rPr>
            <w:noProof/>
            <w:webHidden/>
          </w:rPr>
          <w:t>33</w:t>
        </w:r>
        <w:r w:rsidR="008B48A3">
          <w:rPr>
            <w:noProof/>
            <w:webHidden/>
          </w:rPr>
          <w:fldChar w:fldCharType="end"/>
        </w:r>
      </w:hyperlink>
    </w:p>
    <w:p w:rsidR="008B48A3" w:rsidRDefault="00107424">
      <w:pPr>
        <w:pStyle w:val="TDC1"/>
        <w:rPr>
          <w:rFonts w:eastAsiaTheme="minorEastAsia" w:cstheme="minorBidi"/>
          <w:b w:val="0"/>
          <w:bCs w:val="0"/>
          <w:caps w:val="0"/>
          <w:noProof/>
          <w:sz w:val="22"/>
          <w:szCs w:val="22"/>
          <w:lang w:eastAsia="es-CL"/>
        </w:rPr>
      </w:pPr>
      <w:hyperlink w:anchor="_Toc484164812" w:history="1">
        <w:r w:rsidR="008B48A3" w:rsidRPr="002905A2">
          <w:rPr>
            <w:rStyle w:val="Hipervnculo"/>
            <w:noProof/>
          </w:rPr>
          <w:t>8.</w:t>
        </w:r>
        <w:r w:rsidR="008B48A3">
          <w:rPr>
            <w:rFonts w:eastAsiaTheme="minorEastAsia" w:cstheme="minorBidi"/>
            <w:b w:val="0"/>
            <w:bCs w:val="0"/>
            <w:caps w:val="0"/>
            <w:noProof/>
            <w:sz w:val="22"/>
            <w:szCs w:val="22"/>
            <w:lang w:eastAsia="es-CL"/>
          </w:rPr>
          <w:tab/>
        </w:r>
        <w:r w:rsidR="008B48A3" w:rsidRPr="002905A2">
          <w:rPr>
            <w:rStyle w:val="Hipervnculo"/>
            <w:noProof/>
          </w:rPr>
          <w:t>ANEXOS.</w:t>
        </w:r>
        <w:r w:rsidR="008B48A3">
          <w:rPr>
            <w:noProof/>
            <w:webHidden/>
          </w:rPr>
          <w:tab/>
        </w:r>
        <w:r w:rsidR="008B48A3">
          <w:rPr>
            <w:noProof/>
            <w:webHidden/>
          </w:rPr>
          <w:fldChar w:fldCharType="begin"/>
        </w:r>
        <w:r w:rsidR="008B48A3">
          <w:rPr>
            <w:noProof/>
            <w:webHidden/>
          </w:rPr>
          <w:instrText xml:space="preserve"> PAGEREF _Toc484164812 \h </w:instrText>
        </w:r>
        <w:r w:rsidR="008B48A3">
          <w:rPr>
            <w:noProof/>
            <w:webHidden/>
          </w:rPr>
        </w:r>
        <w:r w:rsidR="008B48A3">
          <w:rPr>
            <w:noProof/>
            <w:webHidden/>
          </w:rPr>
          <w:fldChar w:fldCharType="separate"/>
        </w:r>
        <w:r w:rsidR="008B48A3">
          <w:rPr>
            <w:noProof/>
            <w:webHidden/>
          </w:rPr>
          <w:t>34</w:t>
        </w:r>
        <w:r w:rsidR="008B48A3">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6" w:name="_Toc352840376"/>
      <w:bookmarkStart w:id="17" w:name="_Toc352841436"/>
      <w:bookmarkStart w:id="18" w:name="_Toc484164781"/>
      <w:r w:rsidRPr="0025129B">
        <w:lastRenderedPageBreak/>
        <w:t>RESUMEN</w:t>
      </w:r>
      <w:r w:rsidR="00B1722C" w:rsidRPr="0025129B">
        <w:t>.</w:t>
      </w:r>
      <w:bookmarkEnd w:id="16"/>
      <w:bookmarkEnd w:id="17"/>
      <w:bookmarkEnd w:id="18"/>
    </w:p>
    <w:p w:rsidR="00ED4317" w:rsidRPr="0025129B" w:rsidRDefault="00ED4317" w:rsidP="00ED4317">
      <w:pPr>
        <w:jc w:val="left"/>
        <w:rPr>
          <w:rFonts w:cstheme="minorHAnsi"/>
          <w:b/>
          <w:sz w:val="20"/>
          <w:szCs w:val="20"/>
        </w:rPr>
      </w:pPr>
    </w:p>
    <w:p w:rsidR="00ED4317" w:rsidRPr="0025129B" w:rsidRDefault="00ED4317" w:rsidP="008B48A3">
      <w:pPr>
        <w:pStyle w:val="Textoindependiente"/>
        <w:jc w:val="both"/>
      </w:pPr>
      <w:r w:rsidRPr="0025129B">
        <w:t>El pr</w:t>
      </w:r>
      <w:r w:rsidR="004041CB" w:rsidRPr="0025129B">
        <w:t>esente documento da cuenta de los resultados de la</w:t>
      </w:r>
      <w:r w:rsidR="009D1044">
        <w:t>s</w:t>
      </w:r>
      <w:r w:rsidR="004041CB" w:rsidRPr="0025129B">
        <w:t xml:space="preserve"> actividad</w:t>
      </w:r>
      <w:r w:rsidR="009D1044">
        <w:t>es</w:t>
      </w:r>
      <w:r w:rsidR="004041CB" w:rsidRPr="0025129B">
        <w:t xml:space="preserve"> de </w:t>
      </w:r>
      <w:r w:rsidR="009A6566">
        <w:t>fiscaliz</w:t>
      </w:r>
      <w:r w:rsidR="0025129B" w:rsidRPr="0025129B">
        <w:t>ación</w:t>
      </w:r>
      <w:r w:rsidRPr="0025129B">
        <w:t xml:space="preserve"> ambiental realizada por </w:t>
      </w:r>
      <w:r w:rsidR="009D1044">
        <w:t>la Superintendencia del Medio Ambiente</w:t>
      </w:r>
      <w:r w:rsidR="007C15CC" w:rsidRPr="0025129B">
        <w:t>, junto a</w:t>
      </w:r>
      <w:r w:rsidR="009D1044">
        <w:t>l Servicio Agrícola y Ganadero, a la unidad fiscalizable</w:t>
      </w:r>
      <w:r w:rsidRPr="0025129B">
        <w:t xml:space="preserve"> “</w:t>
      </w:r>
      <w:r w:rsidR="009D1044">
        <w:t>Planta Faenadora San Carlos”</w:t>
      </w:r>
      <w:r w:rsidR="00F478FD" w:rsidRPr="0025129B">
        <w:t xml:space="preserve">. </w:t>
      </w:r>
      <w:r w:rsidR="00BE68C0" w:rsidRPr="0025129B">
        <w:t>La a</w:t>
      </w:r>
      <w:r w:rsidR="00F478FD" w:rsidRPr="0025129B">
        <w:t>ctividad</w:t>
      </w:r>
      <w:r w:rsidR="00591882">
        <w:t xml:space="preserve"> de inspecció</w:t>
      </w:r>
      <w:r w:rsidR="0025129B" w:rsidRPr="0025129B">
        <w:t>n</w:t>
      </w:r>
      <w:r w:rsidR="00F478FD" w:rsidRPr="0025129B">
        <w:t xml:space="preserve"> </w:t>
      </w:r>
      <w:r w:rsidR="00BE68C0" w:rsidRPr="0025129B">
        <w:t xml:space="preserve">fue </w:t>
      </w:r>
      <w:r w:rsidR="00F478FD" w:rsidRPr="0025129B">
        <w:t>desarrollada</w:t>
      </w:r>
      <w:r w:rsidRPr="0025129B">
        <w:t xml:space="preserve"> </w:t>
      </w:r>
      <w:r w:rsidR="009D1044">
        <w:t xml:space="preserve">con fecha </w:t>
      </w:r>
      <w:r w:rsidR="009D1044" w:rsidRPr="009D1044">
        <w:t>21-03-2017</w:t>
      </w:r>
      <w:r w:rsidR="009D1044">
        <w:t>.</w:t>
      </w:r>
    </w:p>
    <w:p w:rsidR="00ED4317" w:rsidRPr="008B48A3" w:rsidRDefault="009D1044" w:rsidP="008B48A3">
      <w:pPr>
        <w:pStyle w:val="Textoindependiente"/>
        <w:jc w:val="both"/>
      </w:pPr>
      <w:r>
        <w:t>La unidad fiscalizable se encuentra regula</w:t>
      </w:r>
      <w:r w:rsidR="008E3FA7">
        <w:t>da</w:t>
      </w:r>
      <w:r>
        <w:t xml:space="preserve"> por la Resolución Exenta de la COREMA de la región</w:t>
      </w:r>
      <w:r w:rsidR="001575AB">
        <w:t xml:space="preserve"> del Biobío (RCA) N° 26/2009, cuyo</w:t>
      </w:r>
      <w:r w:rsidR="00ED4317" w:rsidRPr="0025129B">
        <w:t xml:space="preserve"> proyecto </w:t>
      </w:r>
      <w:r w:rsidR="001575AB">
        <w:t>evaluado y calificado corresponde al “S</w:t>
      </w:r>
      <w:r w:rsidR="001575AB" w:rsidRPr="001575AB">
        <w:t>istema de tr</w:t>
      </w:r>
      <w:r w:rsidR="001575AB">
        <w:t>atamiento de RILEs de empresas H.N. P</w:t>
      </w:r>
      <w:r w:rsidR="001575AB" w:rsidRPr="001575AB">
        <w:t xml:space="preserve">lanta faenadora </w:t>
      </w:r>
      <w:r w:rsidR="001575AB">
        <w:t>San C</w:t>
      </w:r>
      <w:r w:rsidR="001575AB" w:rsidRPr="001575AB">
        <w:t>arlos</w:t>
      </w:r>
      <w:r w:rsidR="001575AB">
        <w:t>”</w:t>
      </w:r>
      <w:r w:rsidR="001575AB" w:rsidRPr="001575AB">
        <w:t xml:space="preserve"> </w:t>
      </w:r>
      <w:r w:rsidR="00593858">
        <w:t xml:space="preserve">y se encuentra ubicada en la </w:t>
      </w:r>
      <w:r w:rsidR="00593858" w:rsidRPr="00593858">
        <w:t>comuna de San Carlos</w:t>
      </w:r>
      <w:r w:rsidR="00593858">
        <w:t xml:space="preserve">, </w:t>
      </w:r>
      <w:r w:rsidR="00593858" w:rsidRPr="00593858">
        <w:t>provincia de Ñuble, específicamente en</w:t>
      </w:r>
      <w:r w:rsidR="00593858">
        <w:t xml:space="preserve"> el </w:t>
      </w:r>
      <w:r w:rsidR="00593858" w:rsidRPr="00593858">
        <w:t>Km 378 de la Ruta 5 Sur</w:t>
      </w:r>
      <w:r w:rsidR="00593858">
        <w:t>.</w:t>
      </w:r>
    </w:p>
    <w:p w:rsidR="00CF2B20" w:rsidRDefault="00593858" w:rsidP="008B48A3">
      <w:pPr>
        <w:pStyle w:val="Textoindependiente"/>
        <w:jc w:val="both"/>
      </w:pPr>
      <w:r w:rsidRPr="00593858">
        <w:t>La Planta Faenadora San Carlos, se dedica al faenamiento de animales vacunos y porcinos para el</w:t>
      </w:r>
      <w:r>
        <w:t xml:space="preserve"> </w:t>
      </w:r>
      <w:r w:rsidRPr="00593858">
        <w:t xml:space="preserve">consumo humano. La planta cuenta con instalaciones </w:t>
      </w:r>
      <w:r w:rsidR="00D81A10">
        <w:t xml:space="preserve">básicas </w:t>
      </w:r>
      <w:r w:rsidRPr="00593858">
        <w:t>para atender al personal administrativo y de operaciones. A su vez existen todas las instalaciones</w:t>
      </w:r>
      <w:r>
        <w:t xml:space="preserve"> </w:t>
      </w:r>
      <w:r w:rsidRPr="00593858">
        <w:t>propias de este tipo de planta, corrales y pasillos para el traslado de los animales a las faenas de la</w:t>
      </w:r>
      <w:r>
        <w:t xml:space="preserve"> </w:t>
      </w:r>
      <w:r w:rsidRPr="00593858">
        <w:t>matanza y la implementación para su faenamiento, cámaras frigoríficas donde se almacenan las carnes</w:t>
      </w:r>
      <w:r>
        <w:t xml:space="preserve"> </w:t>
      </w:r>
      <w:r w:rsidRPr="00593858">
        <w:t>una vez faenadas, entre otras</w:t>
      </w:r>
      <w:r>
        <w:t>.</w:t>
      </w:r>
      <w:r w:rsidR="008D5435">
        <w:t xml:space="preserve"> </w:t>
      </w:r>
      <w:r>
        <w:t>El sistema de tratamiento</w:t>
      </w:r>
      <w:r w:rsidR="008D5435">
        <w:t xml:space="preserve"> de la planta se construyó para tratar </w:t>
      </w:r>
      <w:r>
        <w:t xml:space="preserve">las aguas residuales </w:t>
      </w:r>
      <w:r w:rsidR="00CF2B20">
        <w:t xml:space="preserve">del faenamiento, </w:t>
      </w:r>
      <w:r w:rsidR="00D81A10">
        <w:t xml:space="preserve">y su funcionamiento es en resumen residuos líquidos </w:t>
      </w:r>
      <w:r>
        <w:t>que pasan por cámaras</w:t>
      </w:r>
      <w:r w:rsidR="00CF2B20">
        <w:t xml:space="preserve"> separadoras y cámaras</w:t>
      </w:r>
      <w:r>
        <w:t xml:space="preserve"> de almacenamiento</w:t>
      </w:r>
      <w:r w:rsidR="00CF2B20">
        <w:t>, lugar donde solo se hace una decantación de los sólidos. El agua sobrenadante es impulsada por bombas hacia un sistema de</w:t>
      </w:r>
      <w:r w:rsidR="005D059B">
        <w:t xml:space="preserve"> dos (2) </w:t>
      </w:r>
      <w:r w:rsidR="00CF2B20">
        <w:t xml:space="preserve">biofiltros </w:t>
      </w:r>
      <w:r w:rsidR="005D059B">
        <w:t xml:space="preserve">percoladores, </w:t>
      </w:r>
      <w:r w:rsidR="008E3FA7">
        <w:t xml:space="preserve">de </w:t>
      </w:r>
      <w:r w:rsidR="005D059B">
        <w:t>los cuales uno se encuentra en funcionamiento. El agua que pasa por los biofiltros es derivada mediante ductos soterrados al punto de descarga hacia el Estero Margarita. El residuo líquido descargado está</w:t>
      </w:r>
      <w:r w:rsidR="002D6865">
        <w:t xml:space="preserve"> normado por el D.S: N° 90/2000.</w:t>
      </w:r>
    </w:p>
    <w:p w:rsidR="00ED4317" w:rsidRPr="002D6865" w:rsidRDefault="008F751D" w:rsidP="00D81A10">
      <w:pPr>
        <w:pStyle w:val="Textoindependiente"/>
        <w:jc w:val="both"/>
        <w:rPr>
          <w:rFonts w:cstheme="minorHAnsi"/>
          <w:sz w:val="20"/>
          <w:szCs w:val="20"/>
        </w:rPr>
      </w:pPr>
      <w:r w:rsidRPr="0025129B">
        <w:t>Las materias relevantes objeto</w:t>
      </w:r>
      <w:r w:rsidR="005D059B">
        <w:t xml:space="preserve"> de la fiscalización incluyeron:</w:t>
      </w:r>
      <w:r w:rsidR="00D81A10">
        <w:t xml:space="preserve"> (i) </w:t>
      </w:r>
      <w:r w:rsidR="005D059B" w:rsidRPr="005D059B">
        <w:t>Manejo de Residuos industriales líquidos</w:t>
      </w:r>
      <w:r w:rsidR="00D81A10">
        <w:t xml:space="preserve">, (ii) </w:t>
      </w:r>
      <w:r w:rsidR="005D059B" w:rsidRPr="005D059B">
        <w:t>Calidad de Agua</w:t>
      </w:r>
      <w:r w:rsidR="005D059B">
        <w:t xml:space="preserve"> del</w:t>
      </w:r>
      <w:r w:rsidR="005D059B" w:rsidRPr="005D059B">
        <w:t xml:space="preserve"> cuerpo receptor</w:t>
      </w:r>
      <w:r w:rsidR="00D81A10">
        <w:t xml:space="preserve"> y (iii) </w:t>
      </w:r>
      <w:r w:rsidR="005D059B" w:rsidRPr="005D059B">
        <w:t>Manejo Residuos Sólidos</w:t>
      </w:r>
      <w:r w:rsidR="00D81A10">
        <w:t>.</w:t>
      </w:r>
    </w:p>
    <w:p w:rsidR="002D6865" w:rsidRDefault="002D6865" w:rsidP="008B48A3">
      <w:r>
        <w:t>De las actividades de inspección ambiental y examen de la información se verifica los siguientes hallazgos en relación a la planta de tratamiento de residuos líquidos de la faenadora, la cual opera sin haber implementado las siguientes unidades:</w:t>
      </w:r>
    </w:p>
    <w:p w:rsidR="002D6865" w:rsidRDefault="002D6865" w:rsidP="008B48A3"/>
    <w:p w:rsidR="002D6865" w:rsidRDefault="002D6865" w:rsidP="008B48A3">
      <w:pPr>
        <w:pStyle w:val="Prrafodelista"/>
        <w:numPr>
          <w:ilvl w:val="0"/>
          <w:numId w:val="37"/>
        </w:numPr>
      </w:pPr>
      <w:r w:rsidRPr="007E3DB6">
        <w:t>Estanque de homogenización</w:t>
      </w:r>
      <w:r>
        <w:t xml:space="preserve"> del tratamiento secundario.</w:t>
      </w:r>
    </w:p>
    <w:p w:rsidR="002D6865" w:rsidRDefault="002D6865" w:rsidP="008B48A3">
      <w:pPr>
        <w:pStyle w:val="Prrafodelista"/>
        <w:numPr>
          <w:ilvl w:val="0"/>
          <w:numId w:val="37"/>
        </w:numPr>
      </w:pPr>
      <w:r>
        <w:t>Sistema de Cloración del tratamiento secundario.</w:t>
      </w:r>
    </w:p>
    <w:p w:rsidR="002D6865" w:rsidRDefault="002D6865" w:rsidP="008B48A3">
      <w:pPr>
        <w:ind w:left="360"/>
      </w:pPr>
    </w:p>
    <w:p w:rsidR="002D6865" w:rsidRDefault="002D6865" w:rsidP="008B48A3">
      <w:r>
        <w:t>Además se verificó que de los dos (2) biofiltros construidos, uno de estos presenta una estructura interna destruida y se encuentra sin funcionamiento.</w:t>
      </w:r>
    </w:p>
    <w:p w:rsidR="002D6865" w:rsidRDefault="002D6865" w:rsidP="008B48A3"/>
    <w:p w:rsidR="002D6865" w:rsidRDefault="002D6865" w:rsidP="008B48A3">
      <w:r>
        <w:t xml:space="preserve">Por otra parte se verificó que en el interior de las cámaras soterradas </w:t>
      </w:r>
      <w:r w:rsidRPr="00196EE8">
        <w:t>de enfriamiento y desengrasado</w:t>
      </w:r>
      <w:r>
        <w:t>, un lodo resultante del almacenamiento del residuo líquido de la faenadora. Este lodo se encuentra sin ser removido y estático hasta que personal a cargo lo retira para limpieza, en una frecuencia desconocida, o cuando el sistema lo amerite. Este lodo al no retirarse frecuentemente</w:t>
      </w:r>
      <w:r w:rsidR="00D81A10">
        <w:t>,</w:t>
      </w:r>
      <w:r>
        <w:t xml:space="preserve"> genera sustrato para que </w:t>
      </w:r>
      <w:r w:rsidR="00D81A10">
        <w:t xml:space="preserve">poblaciones de </w:t>
      </w:r>
      <w:r>
        <w:t xml:space="preserve">moscas proliferen. </w:t>
      </w:r>
    </w:p>
    <w:p w:rsidR="00D81A10" w:rsidRDefault="00D81A10" w:rsidP="008B48A3"/>
    <w:p w:rsidR="00ED4317" w:rsidRPr="0025129B" w:rsidRDefault="00ED4317" w:rsidP="008B48A3">
      <w:pPr>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9" w:name="_Toc484164782"/>
      <w:r w:rsidRPr="0025129B">
        <w:lastRenderedPageBreak/>
        <w:t>IDENTIFICACIÓN DEL PROYECTO,</w:t>
      </w:r>
      <w:r w:rsidR="00677A75">
        <w:t xml:space="preserve"> INSTALACIÓN, </w:t>
      </w:r>
      <w:r w:rsidRPr="0025129B">
        <w:t>ACTIVIDAD O FUENTE FISCALIZADA</w:t>
      </w:r>
      <w:bookmarkEnd w:id="19"/>
    </w:p>
    <w:p w:rsidR="00ED4317" w:rsidRPr="0025129B" w:rsidRDefault="00ED4317" w:rsidP="00ED4317"/>
    <w:p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84164783"/>
      <w:r w:rsidRPr="0025129B">
        <w:t>Antecedentes Generales</w:t>
      </w:r>
      <w:bookmarkEnd w:id="20"/>
      <w:bookmarkEnd w:id="21"/>
      <w:bookmarkEnd w:id="22"/>
      <w:bookmarkEnd w:id="23"/>
      <w:bookmarkEnd w:id="24"/>
      <w:bookmarkEnd w:id="25"/>
      <w:bookmarkEnd w:id="26"/>
      <w:bookmarkEnd w:id="27"/>
      <w:bookmarkEnd w:id="28"/>
      <w:bookmarkEnd w:id="29"/>
    </w:p>
    <w:p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25129B" w:rsidRDefault="005D059B" w:rsidP="00230321">
            <w:pPr>
              <w:rPr>
                <w:rFonts w:cstheme="minorHAnsi"/>
                <w:sz w:val="20"/>
                <w:szCs w:val="20"/>
                <w:lang w:eastAsia="es-ES"/>
              </w:rPr>
            </w:pPr>
            <w:r w:rsidRPr="005D059B">
              <w:rPr>
                <w:rFonts w:cstheme="minorHAnsi"/>
                <w:sz w:val="20"/>
                <w:szCs w:val="20"/>
              </w:rPr>
              <w:t>PLANTA FAENADORA SAN CARLOS</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5D059B" w:rsidRDefault="005D059B" w:rsidP="00230321">
            <w:pPr>
              <w:rPr>
                <w:rFonts w:cstheme="minorHAnsi"/>
                <w:sz w:val="20"/>
                <w:szCs w:val="20"/>
              </w:rPr>
            </w:pPr>
            <w:r w:rsidRPr="005D059B">
              <w:rPr>
                <w:rFonts w:cstheme="minorHAnsi"/>
                <w:sz w:val="20"/>
                <w:szCs w:val="20"/>
              </w:rPr>
              <w:t>Del Biobío</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5D059B" w:rsidP="00230321">
            <w:pPr>
              <w:ind w:left="188"/>
              <w:rPr>
                <w:rFonts w:cstheme="minorHAnsi"/>
                <w:sz w:val="20"/>
                <w:szCs w:val="20"/>
              </w:rPr>
            </w:pPr>
            <w:r w:rsidRPr="005D059B">
              <w:rPr>
                <w:rFonts w:cstheme="minorHAnsi"/>
                <w:sz w:val="20"/>
                <w:szCs w:val="20"/>
              </w:rPr>
              <w:t xml:space="preserve">Panamericana Sur Km 378, </w:t>
            </w:r>
            <w:r>
              <w:rPr>
                <w:rFonts w:cstheme="minorHAnsi"/>
                <w:sz w:val="20"/>
                <w:szCs w:val="20"/>
              </w:rPr>
              <w:t xml:space="preserve">comuna de </w:t>
            </w:r>
            <w:r w:rsidRPr="005D059B">
              <w:rPr>
                <w:rFonts w:cstheme="minorHAnsi"/>
                <w:sz w:val="20"/>
                <w:szCs w:val="20"/>
              </w:rPr>
              <w:t>San Carlos, Región del Biobío.</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5D059B" w:rsidP="00230321">
            <w:pPr>
              <w:rPr>
                <w:rFonts w:cstheme="minorHAnsi"/>
                <w:sz w:val="20"/>
                <w:szCs w:val="20"/>
              </w:rPr>
            </w:pPr>
            <w:r>
              <w:rPr>
                <w:rFonts w:cstheme="minorHAnsi"/>
                <w:sz w:val="20"/>
                <w:szCs w:val="20"/>
              </w:rPr>
              <w:t>De Ñuble</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rsidR="005D059B" w:rsidRPr="0025129B" w:rsidRDefault="005D059B" w:rsidP="00230321">
            <w:pPr>
              <w:spacing w:after="100" w:line="276" w:lineRule="auto"/>
              <w:rPr>
                <w:rFonts w:cstheme="minorHAnsi"/>
                <w:sz w:val="20"/>
                <w:szCs w:val="20"/>
              </w:rPr>
            </w:pPr>
            <w:r>
              <w:rPr>
                <w:rFonts w:cstheme="minorHAnsi"/>
                <w:sz w:val="20"/>
                <w:szCs w:val="20"/>
              </w:rPr>
              <w:t>San Carlos</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5D059B" w:rsidP="00230321">
            <w:pPr>
              <w:rPr>
                <w:rFonts w:cstheme="minorHAnsi"/>
                <w:sz w:val="20"/>
                <w:szCs w:val="20"/>
                <w:lang w:eastAsia="es-ES"/>
              </w:rPr>
            </w:pPr>
            <w:r w:rsidRPr="005D059B">
              <w:rPr>
                <w:rFonts w:cstheme="minorHAnsi"/>
                <w:sz w:val="20"/>
                <w:szCs w:val="20"/>
                <w:lang w:eastAsia="es-ES"/>
              </w:rPr>
              <w:t>Hugo Najle Haye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5D059B" w:rsidP="00230321">
            <w:pPr>
              <w:rPr>
                <w:rFonts w:cstheme="minorHAnsi"/>
                <w:sz w:val="20"/>
                <w:szCs w:val="20"/>
                <w:lang w:val="es-ES" w:eastAsia="es-ES"/>
              </w:rPr>
            </w:pPr>
            <w:r w:rsidRPr="005D059B">
              <w:rPr>
                <w:rFonts w:cstheme="minorHAnsi"/>
                <w:sz w:val="20"/>
                <w:szCs w:val="20"/>
                <w:lang w:val="es-ES" w:eastAsia="es-ES"/>
              </w:rPr>
              <w:t>3.611.018-K</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F92BA3" w:rsidP="00230321">
            <w:pPr>
              <w:rPr>
                <w:rFonts w:cstheme="minorHAnsi"/>
                <w:sz w:val="20"/>
                <w:szCs w:val="20"/>
              </w:rPr>
            </w:pPr>
            <w:r w:rsidRPr="00F92BA3">
              <w:rPr>
                <w:rFonts w:cstheme="minorHAnsi"/>
                <w:sz w:val="20"/>
                <w:szCs w:val="20"/>
              </w:rPr>
              <w:t>Curapalihue N° 482, Linares, Región del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107424" w:rsidP="00230321">
            <w:pPr>
              <w:rPr>
                <w:rFonts w:cstheme="minorHAnsi"/>
                <w:sz w:val="20"/>
                <w:szCs w:val="20"/>
              </w:rPr>
            </w:pPr>
            <w:hyperlink r:id="rId24" w:history="1">
              <w:r w:rsidR="00F92BA3" w:rsidRPr="00E52BA5">
                <w:rPr>
                  <w:rStyle w:val="Hipervnculo"/>
                  <w:rFonts w:cstheme="minorHAnsi"/>
                  <w:sz w:val="20"/>
                  <w:szCs w:val="20"/>
                </w:rPr>
                <w:t>malvarez@empresashn.cl</w:t>
              </w:r>
            </w:hyperlink>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F92BA3" w:rsidP="00F92BA3">
            <w:pPr>
              <w:tabs>
                <w:tab w:val="left" w:pos="500"/>
              </w:tabs>
              <w:rPr>
                <w:rFonts w:cstheme="minorHAnsi"/>
                <w:sz w:val="20"/>
                <w:szCs w:val="20"/>
              </w:rPr>
            </w:pPr>
            <w:r>
              <w:rPr>
                <w:rFonts w:cstheme="minorHAnsi"/>
                <w:sz w:val="20"/>
                <w:szCs w:val="20"/>
              </w:rPr>
              <w:t>7 3221 0298</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F92BA3" w:rsidP="00230321">
            <w:pPr>
              <w:rPr>
                <w:rFonts w:cstheme="minorHAnsi"/>
                <w:sz w:val="20"/>
                <w:szCs w:val="20"/>
              </w:rPr>
            </w:pPr>
            <w:r w:rsidRPr="00F92BA3">
              <w:rPr>
                <w:rFonts w:cstheme="minorHAnsi"/>
                <w:sz w:val="20"/>
                <w:szCs w:val="20"/>
              </w:rPr>
              <w:t>Hugo Najle Haye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F92BA3" w:rsidP="00230321">
            <w:pPr>
              <w:spacing w:after="100"/>
              <w:jc w:val="left"/>
              <w:rPr>
                <w:rFonts w:cstheme="minorHAnsi"/>
                <w:sz w:val="20"/>
                <w:szCs w:val="20"/>
                <w:lang w:val="es-ES" w:eastAsia="es-ES"/>
              </w:rPr>
            </w:pPr>
            <w:r w:rsidRPr="00F92BA3">
              <w:rPr>
                <w:rFonts w:cstheme="minorHAnsi"/>
                <w:sz w:val="20"/>
                <w:szCs w:val="20"/>
                <w:lang w:val="es-ES" w:eastAsia="es-ES"/>
              </w:rPr>
              <w:t>3.611.018-K</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F92BA3" w:rsidP="00230321">
            <w:pPr>
              <w:rPr>
                <w:rFonts w:cstheme="minorHAnsi"/>
                <w:sz w:val="20"/>
                <w:szCs w:val="20"/>
                <w:lang w:val="es-ES" w:eastAsia="es-ES"/>
              </w:rPr>
            </w:pPr>
            <w:r w:rsidRPr="00F92BA3">
              <w:rPr>
                <w:rFonts w:cstheme="minorHAnsi"/>
                <w:sz w:val="20"/>
                <w:szCs w:val="20"/>
              </w:rPr>
              <w:t>Curapalihue N° 482, Linares, Región del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F92BA3" w:rsidRPr="0025129B" w:rsidRDefault="00107424" w:rsidP="00230321">
            <w:pPr>
              <w:spacing w:after="100" w:line="276" w:lineRule="auto"/>
              <w:rPr>
                <w:rFonts w:cstheme="minorHAnsi"/>
                <w:sz w:val="20"/>
                <w:szCs w:val="20"/>
                <w:lang w:val="es-ES" w:eastAsia="es-ES"/>
              </w:rPr>
            </w:pPr>
            <w:hyperlink r:id="rId25" w:history="1">
              <w:r w:rsidR="00F92BA3" w:rsidRPr="00E52BA5">
                <w:rPr>
                  <w:rStyle w:val="Hipervnculo"/>
                  <w:rFonts w:cstheme="minorHAnsi"/>
                  <w:sz w:val="20"/>
                  <w:szCs w:val="20"/>
                </w:rPr>
                <w:t>malvarez@empresashn.cl</w:t>
              </w:r>
            </w:hyperlink>
            <w:r w:rsidR="00F92BA3">
              <w:rPr>
                <w:rFonts w:cstheme="minorHAnsi"/>
                <w:sz w:val="20"/>
                <w:szCs w:val="20"/>
              </w:rPr>
              <w:t xml:space="preserve"> </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F92BA3" w:rsidP="00230321">
            <w:pPr>
              <w:rPr>
                <w:rFonts w:cstheme="minorHAnsi"/>
                <w:sz w:val="20"/>
                <w:szCs w:val="20"/>
              </w:rPr>
            </w:pPr>
            <w:r>
              <w:rPr>
                <w:rFonts w:cstheme="minorHAnsi"/>
                <w:sz w:val="20"/>
                <w:szCs w:val="20"/>
              </w:rPr>
              <w:t>En 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84164784"/>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bookmarkEnd w:id="41"/>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7E2D5C" w:rsidRDefault="007C15CC" w:rsidP="00AF4041">
            <w:pPr>
              <w:rPr>
                <w:color w:val="FF0000"/>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F92BA3">
              <w:rPr>
                <w:sz w:val="20"/>
                <w:szCs w:val="20"/>
              </w:rPr>
              <w:t>(</w:t>
            </w:r>
            <w:r w:rsidR="006270FF" w:rsidRPr="007E2D5C">
              <w:rPr>
                <w:sz w:val="20"/>
                <w:szCs w:val="20"/>
              </w:rPr>
              <w:t xml:space="preserve">Fuente: </w:t>
            </w:r>
            <w:r w:rsidR="00D81A10" w:rsidRPr="00D81A10">
              <w:rPr>
                <w:i/>
                <w:sz w:val="20"/>
                <w:szCs w:val="20"/>
              </w:rPr>
              <w:t>G</w:t>
            </w:r>
            <w:r w:rsidR="00F92BA3" w:rsidRPr="00D81A10">
              <w:rPr>
                <w:i/>
                <w:sz w:val="20"/>
                <w:szCs w:val="20"/>
              </w:rPr>
              <w:t>oogle earth</w:t>
            </w:r>
            <w:r w:rsidR="00F92BA3">
              <w:rPr>
                <w:sz w:val="20"/>
                <w:szCs w:val="20"/>
              </w:rPr>
              <w:t>, 2017)</w:t>
            </w:r>
            <w:bookmarkEnd w:id="42"/>
            <w:bookmarkEnd w:id="43"/>
            <w:r w:rsidR="00285DFE" w:rsidRPr="007E2D5C">
              <w:rPr>
                <w:sz w:val="20"/>
                <w:szCs w:val="20"/>
              </w:rPr>
              <w:t>.</w:t>
            </w:r>
            <w:r w:rsidR="00F94CDE" w:rsidRPr="007E2D5C">
              <w:rPr>
                <w:sz w:val="20"/>
                <w:szCs w:val="20"/>
              </w:rPr>
              <w:t xml:space="preserve"> </w:t>
            </w:r>
            <w:bookmarkEnd w:id="44"/>
            <w:bookmarkEnd w:id="45"/>
            <w:bookmarkEnd w:id="46"/>
          </w:p>
          <w:p w:rsidR="006270FF" w:rsidRPr="003714C8" w:rsidRDefault="00F92BA3"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3B1BA385" wp14:editId="2E5CE7DB">
                  <wp:extent cx="7588250" cy="4274401"/>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jpg"/>
                          <pic:cNvPicPr/>
                        </pic:nvPicPr>
                        <pic:blipFill>
                          <a:blip r:embed="rId26">
                            <a:extLst>
                              <a:ext uri="{28A0092B-C50C-407E-A947-70E740481C1C}">
                                <a14:useLocalDpi xmlns:a14="http://schemas.microsoft.com/office/drawing/2010/main" val="0"/>
                              </a:ext>
                            </a:extLst>
                          </a:blip>
                          <a:stretch>
                            <a:fillRect/>
                          </a:stretch>
                        </pic:blipFill>
                        <pic:spPr>
                          <a:xfrm>
                            <a:off x="0" y="0"/>
                            <a:ext cx="7603238" cy="4282843"/>
                          </a:xfrm>
                          <a:prstGeom prst="rect">
                            <a:avLst/>
                          </a:prstGeom>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E55536">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E55536">
            <w:pPr>
              <w:rPr>
                <w:rFonts w:cstheme="minorHAnsi"/>
                <w:b/>
                <w:sz w:val="20"/>
                <w:szCs w:val="18"/>
              </w:rPr>
            </w:pPr>
            <w:r w:rsidRPr="0025129B">
              <w:rPr>
                <w:rFonts w:cstheme="minorHAnsi"/>
                <w:b/>
                <w:sz w:val="20"/>
                <w:szCs w:val="18"/>
              </w:rPr>
              <w:t>Datum:</w:t>
            </w:r>
            <w:r w:rsidR="00E55536">
              <w:rPr>
                <w:rFonts w:cstheme="minorHAnsi"/>
                <w:b/>
                <w:sz w:val="20"/>
                <w:szCs w:val="18"/>
              </w:rPr>
              <w:t xml:space="preserve"> 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E55536">
              <w:rPr>
                <w:rFonts w:cstheme="minorHAnsi"/>
                <w:b/>
                <w:sz w:val="20"/>
                <w:szCs w:val="18"/>
              </w:rPr>
              <w:t xml:space="preserve"> </w:t>
            </w:r>
            <w:r w:rsidR="00E55536" w:rsidRPr="00E55536">
              <w:rPr>
                <w:rFonts w:cstheme="minorHAnsi"/>
                <w:sz w:val="20"/>
                <w:szCs w:val="18"/>
              </w:rPr>
              <w:t>19 S</w:t>
            </w:r>
            <w:bookmarkStart w:id="47" w:name="_GoBack"/>
            <w:bookmarkEnd w:id="47"/>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E55536">
              <w:t xml:space="preserve"> </w:t>
            </w:r>
            <w:r w:rsidR="00E55536" w:rsidRPr="00E55536">
              <w:rPr>
                <w:rFonts w:cstheme="minorHAnsi"/>
                <w:sz w:val="20"/>
                <w:szCs w:val="18"/>
              </w:rPr>
              <w:t>5</w:t>
            </w:r>
            <w:r w:rsidR="00E55536">
              <w:rPr>
                <w:rFonts w:cstheme="minorHAnsi"/>
                <w:sz w:val="20"/>
                <w:szCs w:val="18"/>
              </w:rPr>
              <w:t>.</w:t>
            </w:r>
            <w:r w:rsidR="00E55536" w:rsidRPr="00E55536">
              <w:rPr>
                <w:rFonts w:cstheme="minorHAnsi"/>
                <w:sz w:val="20"/>
                <w:szCs w:val="18"/>
              </w:rPr>
              <w:t>963</w:t>
            </w:r>
            <w:r w:rsidR="00E55536">
              <w:rPr>
                <w:rFonts w:cstheme="minorHAnsi"/>
                <w:sz w:val="20"/>
                <w:szCs w:val="18"/>
              </w:rPr>
              <w:t>.</w:t>
            </w:r>
            <w:r w:rsidR="00E55536" w:rsidRPr="00E55536">
              <w:rPr>
                <w:rFonts w:cstheme="minorHAnsi"/>
                <w:sz w:val="20"/>
                <w:szCs w:val="18"/>
              </w:rPr>
              <w:t>128</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E55536">
              <w:t xml:space="preserve"> </w:t>
            </w:r>
            <w:r w:rsidR="00E55536" w:rsidRPr="00E55536">
              <w:rPr>
                <w:rFonts w:cstheme="minorHAnsi"/>
                <w:sz w:val="20"/>
                <w:szCs w:val="16"/>
              </w:rPr>
              <w:t>234.209</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E55536" w:rsidRDefault="00F64DF2" w:rsidP="00E55536">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E55536">
              <w:rPr>
                <w:rFonts w:cstheme="minorHAnsi"/>
                <w:sz w:val="20"/>
                <w:szCs w:val="18"/>
              </w:rPr>
              <w:t>Desde la ciudad de Chillán hacia San Carlos se dirige por Ruta 5 Sur, tomar salida sur de San Carlos y virar hacia la derecha por la caletera de la Ruta 5 Sur en dirección hacia Chillán</w:t>
            </w:r>
          </w:p>
        </w:tc>
      </w:tr>
    </w:tbl>
    <w:p w:rsidR="00E73ECE" w:rsidRPr="0025129B" w:rsidRDefault="00E73ECE" w:rsidP="002D6865">
      <w:pPr>
        <w:pStyle w:val="Textoindependiente"/>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33484C" w:rsidRDefault="005749E1" w:rsidP="005749E1">
            <w:bookmarkStart w:id="48" w:name="_Toc352162448"/>
            <w:bookmarkStart w:id="49" w:name="_Toc352162785"/>
            <w:bookmarkStart w:id="50" w:name="_Toc352840384"/>
            <w:bookmarkStart w:id="51" w:name="_Toc352841444"/>
            <w:r w:rsidRPr="0025129B">
              <w:rPr>
                <w:b/>
              </w:rPr>
              <w:lastRenderedPageBreak/>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33484C" w:rsidRPr="0033484C">
              <w:rPr>
                <w:i/>
                <w:sz w:val="20"/>
                <w:szCs w:val="20"/>
              </w:rPr>
              <w:t>Google earth</w:t>
            </w:r>
            <w:r w:rsidR="0033484C">
              <w:rPr>
                <w:sz w:val="20"/>
                <w:szCs w:val="20"/>
              </w:rPr>
              <w:t>, 2017).</w:t>
            </w:r>
          </w:p>
          <w:p w:rsidR="0099175E" w:rsidRDefault="0099175E" w:rsidP="0099175E">
            <w:pPr>
              <w:rPr>
                <w:rFonts w:cstheme="minorHAnsi"/>
                <w:lang w:eastAsia="es-ES"/>
              </w:rPr>
            </w:pPr>
          </w:p>
          <w:p w:rsidR="00E55536" w:rsidRPr="0025129B" w:rsidRDefault="0033484C" w:rsidP="0033484C">
            <w:pPr>
              <w:jc w:val="center"/>
              <w:rPr>
                <w:rFonts w:cstheme="minorHAnsi"/>
                <w:lang w:eastAsia="es-ES"/>
              </w:rPr>
            </w:pPr>
            <w:r>
              <w:rPr>
                <w:rFonts w:cstheme="minorHAnsi"/>
                <w:noProof/>
                <w:lang w:eastAsia="es-CL"/>
              </w:rPr>
              <w:drawing>
                <wp:inline distT="0" distB="0" distL="0" distR="0" wp14:anchorId="3D377B6D" wp14:editId="1486C749">
                  <wp:extent cx="8161661" cy="45974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jpg"/>
                          <pic:cNvPicPr/>
                        </pic:nvPicPr>
                        <pic:blipFill>
                          <a:blip r:embed="rId27">
                            <a:extLst>
                              <a:ext uri="{28A0092B-C50C-407E-A947-70E740481C1C}">
                                <a14:useLocalDpi xmlns:a14="http://schemas.microsoft.com/office/drawing/2010/main" val="0"/>
                              </a:ext>
                            </a:extLst>
                          </a:blip>
                          <a:stretch>
                            <a:fillRect/>
                          </a:stretch>
                        </pic:blipFill>
                        <pic:spPr>
                          <a:xfrm>
                            <a:off x="0" y="0"/>
                            <a:ext cx="8174829" cy="4604817"/>
                          </a:xfrm>
                          <a:prstGeom prst="rect">
                            <a:avLst/>
                          </a:prstGeom>
                        </pic:spPr>
                      </pic:pic>
                    </a:graphicData>
                  </a:graphic>
                </wp:inline>
              </w:drawing>
            </w:r>
          </w:p>
        </w:tc>
      </w:tr>
    </w:tbl>
    <w:p w:rsidR="00BA0FDE" w:rsidRPr="0025129B" w:rsidRDefault="00BA0FDE" w:rsidP="00BA0FDE">
      <w:pPr>
        <w:rPr>
          <w:sz w:val="20"/>
        </w:rPr>
      </w:pPr>
    </w:p>
    <w:p w:rsidR="00BA0FDE" w:rsidRPr="0025129B" w:rsidRDefault="00BA0FDE" w:rsidP="002D6865">
      <w:pPr>
        <w:pStyle w:val="Textoindependiente"/>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2" w:name="_Toc484164785"/>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092"/>
        <w:gridCol w:w="978"/>
        <w:gridCol w:w="1397"/>
        <w:gridCol w:w="1815"/>
        <w:gridCol w:w="1536"/>
        <w:gridCol w:w="1233"/>
      </w:tblGrid>
      <w:tr w:rsidR="00096213" w:rsidRPr="0025129B" w:rsidTr="00B85F6D">
        <w:trPr>
          <w:trHeight w:val="498"/>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91"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rsidR="00096213" w:rsidRPr="0025129B" w:rsidRDefault="00096213" w:rsidP="00B85F6D">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rsidR="00096213" w:rsidRPr="0025129B" w:rsidRDefault="00F64DF2" w:rsidP="00B85F6D">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rsidTr="005B6962">
        <w:trPr>
          <w:trHeight w:val="498"/>
        </w:trPr>
        <w:tc>
          <w:tcPr>
            <w:tcW w:w="323" w:type="pct"/>
            <w:shd w:val="clear" w:color="auto" w:fill="auto"/>
            <w:noWrap/>
            <w:vAlign w:val="center"/>
            <w:hideMark/>
          </w:tcPr>
          <w:p w:rsidR="00096213" w:rsidRPr="007C60EE" w:rsidRDefault="00B85F6D" w:rsidP="005B6962">
            <w:pPr>
              <w:spacing w:line="0" w:lineRule="atLeast"/>
              <w:jc w:val="left"/>
              <w:rPr>
                <w:color w:val="000000"/>
                <w:sz w:val="20"/>
              </w:rPr>
            </w:pPr>
            <w:r>
              <w:rPr>
                <w:color w:val="000000"/>
                <w:sz w:val="20"/>
              </w:rPr>
              <w:t>1</w:t>
            </w:r>
          </w:p>
        </w:tc>
        <w:tc>
          <w:tcPr>
            <w:tcW w:w="636" w:type="pct"/>
            <w:shd w:val="clear" w:color="auto" w:fill="auto"/>
            <w:noWrap/>
            <w:vAlign w:val="center"/>
          </w:tcPr>
          <w:p w:rsidR="00096213" w:rsidRPr="007C60EE" w:rsidRDefault="00D81A10" w:rsidP="005B6962">
            <w:pPr>
              <w:spacing w:line="0" w:lineRule="atLeast"/>
              <w:jc w:val="left"/>
              <w:rPr>
                <w:color w:val="000000"/>
                <w:sz w:val="20"/>
              </w:rPr>
            </w:pPr>
            <w:r>
              <w:rPr>
                <w:color w:val="000000"/>
                <w:sz w:val="20"/>
              </w:rPr>
              <w:t>Resolución de Calificación</w:t>
            </w:r>
          </w:p>
        </w:tc>
        <w:tc>
          <w:tcPr>
            <w:tcW w:w="548" w:type="pct"/>
            <w:shd w:val="clear" w:color="auto" w:fill="auto"/>
            <w:noWrap/>
            <w:vAlign w:val="center"/>
          </w:tcPr>
          <w:p w:rsidR="00096213" w:rsidRPr="007C60EE" w:rsidRDefault="00B85F6D" w:rsidP="005B6962">
            <w:pPr>
              <w:spacing w:line="0" w:lineRule="atLeast"/>
              <w:jc w:val="left"/>
              <w:rPr>
                <w:color w:val="000000"/>
                <w:sz w:val="20"/>
              </w:rPr>
            </w:pPr>
            <w:r>
              <w:rPr>
                <w:color w:val="000000"/>
                <w:sz w:val="20"/>
              </w:rPr>
              <w:t>26</w:t>
            </w:r>
            <w:r w:rsidR="005B6962">
              <w:rPr>
                <w:color w:val="000000"/>
                <w:sz w:val="20"/>
              </w:rPr>
              <w:t>/2009</w:t>
            </w:r>
          </w:p>
        </w:tc>
        <w:tc>
          <w:tcPr>
            <w:tcW w:w="491" w:type="pct"/>
            <w:vAlign w:val="center"/>
          </w:tcPr>
          <w:p w:rsidR="00096213" w:rsidRPr="007C60EE" w:rsidRDefault="005B6962" w:rsidP="005B6962">
            <w:pPr>
              <w:spacing w:line="0" w:lineRule="atLeast"/>
              <w:jc w:val="left"/>
              <w:rPr>
                <w:color w:val="000000"/>
                <w:sz w:val="20"/>
              </w:rPr>
            </w:pPr>
            <w:r>
              <w:rPr>
                <w:color w:val="000000"/>
                <w:sz w:val="20"/>
              </w:rPr>
              <w:t>03-02-</w:t>
            </w:r>
            <w:r w:rsidR="00B85F6D">
              <w:rPr>
                <w:color w:val="000000"/>
                <w:sz w:val="20"/>
              </w:rPr>
              <w:t>2009</w:t>
            </w:r>
          </w:p>
        </w:tc>
        <w:tc>
          <w:tcPr>
            <w:tcW w:w="701" w:type="pct"/>
            <w:shd w:val="clear" w:color="auto" w:fill="auto"/>
            <w:noWrap/>
            <w:vAlign w:val="center"/>
          </w:tcPr>
          <w:p w:rsidR="00096213" w:rsidRPr="007C60EE" w:rsidRDefault="00B85F6D" w:rsidP="005B6962">
            <w:pPr>
              <w:spacing w:line="0" w:lineRule="atLeast"/>
              <w:jc w:val="left"/>
              <w:rPr>
                <w:color w:val="000000"/>
                <w:sz w:val="20"/>
              </w:rPr>
            </w:pPr>
            <w:r w:rsidRPr="00B85F6D">
              <w:rPr>
                <w:color w:val="000000"/>
                <w:sz w:val="20"/>
              </w:rPr>
              <w:t>COREMA Región del Biobío</w:t>
            </w:r>
          </w:p>
        </w:tc>
        <w:tc>
          <w:tcPr>
            <w:tcW w:w="911" w:type="pct"/>
            <w:shd w:val="clear" w:color="auto" w:fill="auto"/>
            <w:noWrap/>
            <w:vAlign w:val="center"/>
          </w:tcPr>
          <w:p w:rsidR="00096213" w:rsidRPr="00D81A10" w:rsidRDefault="00B85F6D" w:rsidP="005B6962">
            <w:pPr>
              <w:spacing w:line="0" w:lineRule="atLeast"/>
              <w:jc w:val="left"/>
              <w:rPr>
                <w:color w:val="000000"/>
                <w:sz w:val="18"/>
              </w:rPr>
            </w:pPr>
            <w:r w:rsidRPr="00D81A10">
              <w:rPr>
                <w:color w:val="000000"/>
                <w:sz w:val="18"/>
              </w:rPr>
              <w:t>SISTEMA DE TRATAMIENTO DE RILES DE EMPRESAS H.N. PLANTA FAENADORA SAN CARLOS FAENADORA SAN CARLOS</w:t>
            </w:r>
          </w:p>
        </w:tc>
        <w:tc>
          <w:tcPr>
            <w:tcW w:w="771" w:type="pct"/>
            <w:shd w:val="clear" w:color="auto" w:fill="auto"/>
            <w:noWrap/>
            <w:vAlign w:val="center"/>
          </w:tcPr>
          <w:p w:rsidR="00096213" w:rsidRPr="0025129B" w:rsidRDefault="005B6962" w:rsidP="005B6962">
            <w:pPr>
              <w:spacing w:line="0" w:lineRule="atLeast"/>
              <w:jc w:val="left"/>
              <w:rPr>
                <w:rFonts w:eastAsia="Times New Roman" w:cs="Calibri"/>
                <w:color w:val="000000"/>
                <w:sz w:val="20"/>
                <w:szCs w:val="20"/>
                <w:lang w:eastAsia="es-CL"/>
              </w:rPr>
            </w:pPr>
            <w:r>
              <w:rPr>
                <w:rFonts w:eastAsia="Times New Roman" w:cs="Calibri"/>
                <w:color w:val="000000"/>
                <w:sz w:val="20"/>
                <w:szCs w:val="20"/>
                <w:lang w:eastAsia="es-CL"/>
              </w:rPr>
              <w:t>-</w:t>
            </w:r>
          </w:p>
        </w:tc>
        <w:tc>
          <w:tcPr>
            <w:tcW w:w="619" w:type="pct"/>
            <w:vAlign w:val="center"/>
          </w:tcPr>
          <w:p w:rsidR="00096213" w:rsidRPr="0025129B" w:rsidRDefault="00B85F6D" w:rsidP="005B6962">
            <w:pPr>
              <w:spacing w:line="0" w:lineRule="atLeast"/>
              <w:jc w:val="left"/>
              <w:rPr>
                <w:rFonts w:eastAsia="Times New Roman" w:cs="Calibri"/>
                <w:color w:val="000000"/>
                <w:sz w:val="20"/>
                <w:szCs w:val="20"/>
                <w:lang w:eastAsia="es-CL"/>
              </w:rPr>
            </w:pPr>
            <w:r>
              <w:rPr>
                <w:rFonts w:eastAsia="Times New Roman" w:cs="Calibri"/>
                <w:color w:val="000000"/>
                <w:sz w:val="20"/>
                <w:szCs w:val="20"/>
                <w:lang w:eastAsia="es-CL"/>
              </w:rPr>
              <w:t>Sí</w:t>
            </w:r>
          </w:p>
        </w:tc>
      </w:tr>
      <w:tr w:rsidR="00096213" w:rsidRPr="0025129B" w:rsidTr="005B6962">
        <w:trPr>
          <w:trHeight w:val="498"/>
        </w:trPr>
        <w:tc>
          <w:tcPr>
            <w:tcW w:w="323" w:type="pct"/>
            <w:shd w:val="clear" w:color="auto" w:fill="auto"/>
            <w:noWrap/>
            <w:vAlign w:val="center"/>
            <w:hideMark/>
          </w:tcPr>
          <w:p w:rsidR="00096213" w:rsidRPr="0025129B" w:rsidRDefault="00B85F6D" w:rsidP="005B6962">
            <w:pPr>
              <w:spacing w:line="0" w:lineRule="atLeast"/>
              <w:jc w:val="left"/>
              <w:rPr>
                <w:rFonts w:eastAsia="Times New Roman" w:cs="Calibri"/>
                <w:color w:val="000000"/>
                <w:sz w:val="20"/>
                <w:szCs w:val="20"/>
                <w:lang w:eastAsia="es-CL"/>
              </w:rPr>
            </w:pPr>
            <w:r>
              <w:rPr>
                <w:rFonts w:eastAsia="Times New Roman" w:cs="Calibri"/>
                <w:color w:val="000000"/>
                <w:sz w:val="20"/>
                <w:szCs w:val="20"/>
                <w:lang w:eastAsia="es-CL"/>
              </w:rPr>
              <w:t>2</w:t>
            </w:r>
          </w:p>
        </w:tc>
        <w:tc>
          <w:tcPr>
            <w:tcW w:w="636" w:type="pct"/>
            <w:shd w:val="clear" w:color="auto" w:fill="auto"/>
            <w:noWrap/>
            <w:vAlign w:val="center"/>
            <w:hideMark/>
          </w:tcPr>
          <w:p w:rsidR="00096213" w:rsidRPr="0025129B" w:rsidRDefault="00B85F6D" w:rsidP="005B6962">
            <w:pPr>
              <w:spacing w:line="0" w:lineRule="atLeast"/>
              <w:jc w:val="left"/>
              <w:rPr>
                <w:rFonts w:eastAsia="Times New Roman" w:cs="Calibri"/>
                <w:color w:val="000000"/>
                <w:sz w:val="20"/>
                <w:szCs w:val="20"/>
                <w:lang w:eastAsia="es-CL"/>
              </w:rPr>
            </w:pPr>
            <w:r>
              <w:rPr>
                <w:rFonts w:eastAsia="Times New Roman" w:cs="Calibri"/>
                <w:color w:val="000000"/>
                <w:sz w:val="20"/>
                <w:szCs w:val="20"/>
                <w:lang w:eastAsia="es-CL"/>
              </w:rPr>
              <w:t>Norma de Emisión</w:t>
            </w:r>
          </w:p>
        </w:tc>
        <w:tc>
          <w:tcPr>
            <w:tcW w:w="548" w:type="pct"/>
            <w:shd w:val="clear" w:color="auto" w:fill="auto"/>
            <w:noWrap/>
            <w:vAlign w:val="center"/>
          </w:tcPr>
          <w:p w:rsidR="00096213" w:rsidRPr="0025129B" w:rsidRDefault="00B85F6D" w:rsidP="005B6962">
            <w:pPr>
              <w:spacing w:line="0" w:lineRule="atLeast"/>
              <w:jc w:val="left"/>
              <w:rPr>
                <w:rFonts w:eastAsia="Times New Roman" w:cs="Calibri"/>
                <w:color w:val="000000"/>
                <w:sz w:val="20"/>
                <w:szCs w:val="20"/>
                <w:lang w:eastAsia="es-CL"/>
              </w:rPr>
            </w:pPr>
            <w:r>
              <w:rPr>
                <w:rFonts w:eastAsia="Times New Roman" w:cs="Calibri"/>
                <w:color w:val="000000"/>
                <w:sz w:val="20"/>
                <w:szCs w:val="20"/>
                <w:lang w:eastAsia="es-CL"/>
              </w:rPr>
              <w:t xml:space="preserve">Decreto Supremo </w:t>
            </w:r>
            <w:r w:rsidR="005B6962">
              <w:rPr>
                <w:rFonts w:eastAsia="Times New Roman" w:cs="Calibri"/>
                <w:color w:val="000000"/>
                <w:sz w:val="20"/>
                <w:szCs w:val="20"/>
                <w:lang w:eastAsia="es-CL"/>
              </w:rPr>
              <w:t xml:space="preserve">N° </w:t>
            </w:r>
            <w:r>
              <w:rPr>
                <w:rFonts w:eastAsia="Times New Roman" w:cs="Calibri"/>
                <w:color w:val="000000"/>
                <w:sz w:val="20"/>
                <w:szCs w:val="20"/>
                <w:lang w:eastAsia="es-CL"/>
              </w:rPr>
              <w:t>90</w:t>
            </w:r>
          </w:p>
        </w:tc>
        <w:tc>
          <w:tcPr>
            <w:tcW w:w="491" w:type="pct"/>
            <w:noWrap/>
            <w:vAlign w:val="center"/>
          </w:tcPr>
          <w:p w:rsidR="00096213" w:rsidRPr="0025129B" w:rsidRDefault="005B6962" w:rsidP="005B6962">
            <w:pPr>
              <w:spacing w:line="0" w:lineRule="atLeast"/>
              <w:jc w:val="left"/>
              <w:rPr>
                <w:rFonts w:eastAsia="Times New Roman" w:cs="Calibri"/>
                <w:color w:val="000000"/>
                <w:sz w:val="20"/>
                <w:szCs w:val="20"/>
                <w:lang w:eastAsia="es-CL"/>
              </w:rPr>
            </w:pPr>
            <w:r>
              <w:rPr>
                <w:rFonts w:eastAsia="Times New Roman" w:cs="Calibri"/>
                <w:color w:val="000000"/>
                <w:sz w:val="20"/>
                <w:szCs w:val="20"/>
                <w:lang w:eastAsia="es-CL"/>
              </w:rPr>
              <w:t>07-03</w:t>
            </w:r>
            <w:r w:rsidRPr="005B6962">
              <w:rPr>
                <w:rFonts w:eastAsia="Times New Roman" w:cs="Calibri"/>
                <w:color w:val="000000"/>
                <w:sz w:val="20"/>
                <w:szCs w:val="20"/>
                <w:lang w:eastAsia="es-CL"/>
              </w:rPr>
              <w:t>-2001</w:t>
            </w:r>
          </w:p>
        </w:tc>
        <w:tc>
          <w:tcPr>
            <w:tcW w:w="701" w:type="pct"/>
            <w:shd w:val="clear" w:color="auto" w:fill="auto"/>
            <w:noWrap/>
            <w:vAlign w:val="center"/>
          </w:tcPr>
          <w:p w:rsidR="00096213" w:rsidRPr="0025129B" w:rsidRDefault="00B85F6D" w:rsidP="005B6962">
            <w:pPr>
              <w:spacing w:line="0" w:lineRule="atLeast"/>
              <w:jc w:val="left"/>
              <w:rPr>
                <w:rFonts w:eastAsia="Times New Roman" w:cs="Calibri"/>
                <w:color w:val="000000"/>
                <w:sz w:val="20"/>
                <w:szCs w:val="20"/>
                <w:lang w:eastAsia="es-CL"/>
              </w:rPr>
            </w:pPr>
            <w:r w:rsidRPr="005B6962">
              <w:rPr>
                <w:rFonts w:eastAsia="Times New Roman" w:cs="Calibri"/>
                <w:color w:val="000000"/>
                <w:sz w:val="20"/>
                <w:szCs w:val="20"/>
                <w:lang w:eastAsia="es-CL"/>
              </w:rPr>
              <w:t>MINSEGPRES</w:t>
            </w:r>
          </w:p>
        </w:tc>
        <w:tc>
          <w:tcPr>
            <w:tcW w:w="911" w:type="pct"/>
            <w:shd w:val="clear" w:color="auto" w:fill="auto"/>
            <w:noWrap/>
            <w:vAlign w:val="center"/>
          </w:tcPr>
          <w:p w:rsidR="00096213" w:rsidRPr="00D81A10" w:rsidRDefault="005B6962" w:rsidP="005B6962">
            <w:pPr>
              <w:spacing w:line="0" w:lineRule="atLeast"/>
              <w:jc w:val="left"/>
              <w:rPr>
                <w:rFonts w:eastAsia="Times New Roman" w:cs="Calibri"/>
                <w:color w:val="000000"/>
                <w:sz w:val="18"/>
                <w:szCs w:val="20"/>
                <w:lang w:eastAsia="es-CL"/>
              </w:rPr>
            </w:pPr>
            <w:r w:rsidRPr="00D81A10">
              <w:rPr>
                <w:rFonts w:eastAsia="Times New Roman" w:cs="Calibri"/>
                <w:color w:val="000000"/>
                <w:sz w:val="18"/>
                <w:szCs w:val="20"/>
                <w:lang w:eastAsia="es-CL"/>
              </w:rPr>
              <w:t>ESTABLECE NORMA DE EMISIÓN PARA LA REGULACIÓN DE CONTAMINANTES ASOCIADOS A LAS DESCARGAS DE RESIDUOS LÍQUIDOS A AGUAS MARINAS Y CONTINENTALES SUPERFICIALES</w:t>
            </w:r>
          </w:p>
        </w:tc>
        <w:tc>
          <w:tcPr>
            <w:tcW w:w="771" w:type="pct"/>
            <w:shd w:val="clear" w:color="auto" w:fill="auto"/>
            <w:noWrap/>
            <w:vAlign w:val="center"/>
          </w:tcPr>
          <w:p w:rsidR="00096213" w:rsidRPr="0025129B" w:rsidRDefault="005B6962" w:rsidP="005B6962">
            <w:pPr>
              <w:spacing w:line="0" w:lineRule="atLeast"/>
              <w:jc w:val="left"/>
              <w:rPr>
                <w:rFonts w:eastAsia="Times New Roman" w:cs="Calibri"/>
                <w:color w:val="000000"/>
                <w:sz w:val="20"/>
                <w:szCs w:val="20"/>
                <w:lang w:eastAsia="es-CL"/>
              </w:rPr>
            </w:pPr>
            <w:r>
              <w:rPr>
                <w:rFonts w:eastAsia="Times New Roman" w:cs="Calibri"/>
                <w:color w:val="000000"/>
                <w:sz w:val="20"/>
                <w:szCs w:val="20"/>
                <w:lang w:eastAsia="es-CL"/>
              </w:rPr>
              <w:t>-</w:t>
            </w:r>
          </w:p>
        </w:tc>
        <w:tc>
          <w:tcPr>
            <w:tcW w:w="619" w:type="pct"/>
            <w:vAlign w:val="center"/>
          </w:tcPr>
          <w:p w:rsidR="00096213" w:rsidRPr="0025129B" w:rsidRDefault="00B85F6D" w:rsidP="005B6962">
            <w:pPr>
              <w:spacing w:line="0" w:lineRule="atLeast"/>
              <w:jc w:val="left"/>
              <w:rPr>
                <w:rFonts w:eastAsia="Times New Roman" w:cs="Calibri"/>
                <w:color w:val="000000"/>
                <w:sz w:val="20"/>
                <w:szCs w:val="20"/>
                <w:lang w:eastAsia="es-CL"/>
              </w:rPr>
            </w:pPr>
            <w:r>
              <w:rPr>
                <w:rFonts w:eastAsia="Times New Roman" w:cs="Calibri"/>
                <w:color w:val="000000"/>
                <w:sz w:val="20"/>
                <w:szCs w:val="20"/>
                <w:lang w:eastAsia="es-CL"/>
              </w:rPr>
              <w:t>Sí</w:t>
            </w:r>
          </w:p>
        </w:tc>
      </w:tr>
    </w:tbl>
    <w:p w:rsidR="00E73ECE" w:rsidRPr="0025129B" w:rsidRDefault="00E73ECE" w:rsidP="002D6865">
      <w:pPr>
        <w:pStyle w:val="Textoindependiente"/>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53" w:name="_Toc352840385"/>
      <w:bookmarkStart w:id="54" w:name="_Toc352841445"/>
      <w:bookmarkStart w:id="55" w:name="_Toc484164786"/>
      <w:r w:rsidRPr="0025129B">
        <w:lastRenderedPageBreak/>
        <w:t>ANTECEDENTES DE LA ACTIVIDAD DE FISCALIZACIÓN.</w:t>
      </w:r>
      <w:bookmarkEnd w:id="53"/>
      <w:bookmarkEnd w:id="54"/>
      <w:bookmarkEnd w:id="55"/>
    </w:p>
    <w:p w:rsidR="00B1722C" w:rsidRPr="0025129B" w:rsidRDefault="00B1722C" w:rsidP="00B1722C"/>
    <w:p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84164787"/>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B85F6D" w:rsidRDefault="00B1722C" w:rsidP="00570BD0">
            <w:pPr>
              <w:jc w:val="left"/>
              <w:rPr>
                <w:b/>
                <w:i/>
                <w:sz w:val="20"/>
                <w:szCs w:val="20"/>
              </w:rPr>
            </w:pPr>
            <w:r w:rsidRPr="00B85F6D">
              <w:rPr>
                <w:b/>
                <w:sz w:val="20"/>
                <w:szCs w:val="20"/>
              </w:rPr>
              <w:t>Motivo:</w:t>
            </w:r>
            <w:r w:rsidR="005626CB" w:rsidRPr="00B85F6D">
              <w:rPr>
                <w:b/>
                <w:sz w:val="20"/>
                <w:szCs w:val="20"/>
              </w:rPr>
              <w:t xml:space="preserve"> </w:t>
            </w:r>
          </w:p>
          <w:p w:rsidR="00B1722C" w:rsidRPr="00B85F6D" w:rsidRDefault="007C15CC" w:rsidP="00B85F6D">
            <w:pPr>
              <w:jc w:val="left"/>
              <w:rPr>
                <w:sz w:val="20"/>
                <w:szCs w:val="20"/>
              </w:rPr>
            </w:pPr>
            <w:r w:rsidRPr="00B85F6D">
              <w:rPr>
                <w:rFonts w:cstheme="minorHAnsi"/>
                <w:sz w:val="20"/>
              </w:rPr>
              <w:t>Programada</w:t>
            </w:r>
          </w:p>
        </w:tc>
        <w:tc>
          <w:tcPr>
            <w:tcW w:w="3858" w:type="pct"/>
            <w:shd w:val="clear" w:color="auto" w:fill="auto"/>
          </w:tcPr>
          <w:p w:rsidR="00B1722C" w:rsidRPr="00B85F6D" w:rsidRDefault="00F64DF2" w:rsidP="00570BD0">
            <w:pPr>
              <w:jc w:val="left"/>
              <w:rPr>
                <w:b/>
                <w:sz w:val="20"/>
                <w:szCs w:val="20"/>
              </w:rPr>
            </w:pPr>
            <w:r w:rsidRPr="00B85F6D">
              <w:rPr>
                <w:b/>
                <w:sz w:val="20"/>
                <w:szCs w:val="20"/>
              </w:rPr>
              <w:t>Descripción del m</w:t>
            </w:r>
            <w:r w:rsidR="00B1722C" w:rsidRPr="00B85F6D">
              <w:rPr>
                <w:b/>
                <w:sz w:val="20"/>
                <w:szCs w:val="20"/>
              </w:rPr>
              <w:t xml:space="preserve">otivo: </w:t>
            </w:r>
          </w:p>
          <w:p w:rsidR="00B85F6D" w:rsidRPr="00B85F6D" w:rsidRDefault="00051C01" w:rsidP="00B85F6D">
            <w:pPr>
              <w:jc w:val="left"/>
              <w:rPr>
                <w:sz w:val="20"/>
                <w:szCs w:val="20"/>
                <w:lang w:val="es-ES"/>
              </w:rPr>
            </w:pPr>
            <w:r w:rsidRPr="00B85F6D">
              <w:rPr>
                <w:sz w:val="20"/>
                <w:szCs w:val="20"/>
              </w:rPr>
              <w:t xml:space="preserve">Según </w:t>
            </w:r>
            <w:r w:rsidRPr="002D105A">
              <w:rPr>
                <w:sz w:val="20"/>
                <w:szCs w:val="20"/>
              </w:rPr>
              <w:t xml:space="preserve">Resolución </w:t>
            </w:r>
            <w:r w:rsidR="002D105A" w:rsidRPr="002D105A">
              <w:rPr>
                <w:sz w:val="20"/>
                <w:szCs w:val="20"/>
              </w:rPr>
              <w:t>SMA N°1210/2016</w:t>
            </w:r>
            <w:r w:rsidR="005626CB" w:rsidRPr="002D105A">
              <w:rPr>
                <w:sz w:val="20"/>
                <w:szCs w:val="20"/>
              </w:rPr>
              <w:t xml:space="preserve"> que</w:t>
            </w:r>
            <w:r w:rsidR="005626CB" w:rsidRPr="00B85F6D">
              <w:rPr>
                <w:sz w:val="20"/>
                <w:szCs w:val="20"/>
              </w:rPr>
              <w:t xml:space="preserve"> fija </w:t>
            </w:r>
            <w:r w:rsidR="005626CB" w:rsidRPr="00B85F6D">
              <w:rPr>
                <w:sz w:val="20"/>
                <w:szCs w:val="20"/>
                <w:lang w:val="es-ES"/>
              </w:rPr>
              <w:t>Programa y Subprogramas Sectoriales de Fiscalización Ambiental de Resoluciones de Calific</w:t>
            </w:r>
            <w:r w:rsidRPr="00B85F6D">
              <w:rPr>
                <w:sz w:val="20"/>
                <w:szCs w:val="20"/>
                <w:lang w:val="es-ES"/>
              </w:rPr>
              <w:t>ación Ambiental para el año 201</w:t>
            </w:r>
            <w:r w:rsidR="00B85F6D" w:rsidRPr="00B85F6D">
              <w:rPr>
                <w:sz w:val="20"/>
                <w:szCs w:val="20"/>
                <w:lang w:val="es-ES"/>
              </w:rPr>
              <w:t>7.</w:t>
            </w:r>
          </w:p>
          <w:p w:rsidR="00B1722C" w:rsidRPr="00B85F6D" w:rsidRDefault="00B1722C" w:rsidP="004F1B25">
            <w:pPr>
              <w:jc w:val="left"/>
              <w:rPr>
                <w:sz w:val="20"/>
                <w:szCs w:val="20"/>
                <w:lang w:val="es-ES"/>
              </w:rPr>
            </w:pPr>
          </w:p>
        </w:tc>
      </w:tr>
    </w:tbl>
    <w:p w:rsidR="00B1722C" w:rsidRPr="0025129B" w:rsidRDefault="00B1722C" w:rsidP="00B1722C"/>
    <w:p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84164788"/>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B85F6D" w:rsidRPr="00D81A10" w:rsidRDefault="00B85F6D" w:rsidP="00D81A10">
            <w:pPr>
              <w:pStyle w:val="Prrafodelista"/>
              <w:numPr>
                <w:ilvl w:val="0"/>
                <w:numId w:val="7"/>
              </w:numPr>
              <w:spacing w:line="276" w:lineRule="auto"/>
              <w:jc w:val="left"/>
              <w:rPr>
                <w:rFonts w:eastAsia="Times New Roman" w:cs="Calibri"/>
                <w:sz w:val="20"/>
                <w:szCs w:val="16"/>
                <w:lang w:eastAsia="es-CL"/>
              </w:rPr>
            </w:pPr>
            <w:r w:rsidRPr="00B85F6D">
              <w:rPr>
                <w:rFonts w:eastAsia="Times New Roman" w:cs="Calibri"/>
                <w:sz w:val="20"/>
                <w:szCs w:val="16"/>
                <w:lang w:eastAsia="es-CL"/>
              </w:rPr>
              <w:t>Manejo de Residuos industriales líquidos</w:t>
            </w:r>
            <w:r w:rsidR="005B6962">
              <w:rPr>
                <w:rFonts w:eastAsia="Times New Roman" w:cs="Calibri"/>
                <w:sz w:val="20"/>
                <w:szCs w:val="16"/>
                <w:lang w:eastAsia="es-CL"/>
              </w:rPr>
              <w:t>.</w:t>
            </w:r>
          </w:p>
          <w:p w:rsidR="00D81A10" w:rsidRDefault="00B85F6D" w:rsidP="00B85F6D">
            <w:pPr>
              <w:pStyle w:val="Prrafodelista"/>
              <w:numPr>
                <w:ilvl w:val="0"/>
                <w:numId w:val="7"/>
              </w:numPr>
              <w:spacing w:line="276" w:lineRule="auto"/>
              <w:jc w:val="left"/>
              <w:rPr>
                <w:rFonts w:eastAsia="Times New Roman" w:cs="Calibri"/>
                <w:sz w:val="20"/>
                <w:szCs w:val="16"/>
                <w:lang w:eastAsia="es-CL"/>
              </w:rPr>
            </w:pPr>
            <w:r w:rsidRPr="00B85F6D">
              <w:rPr>
                <w:rFonts w:eastAsia="Times New Roman" w:cs="Calibri"/>
                <w:sz w:val="20"/>
                <w:szCs w:val="16"/>
                <w:lang w:eastAsia="es-CL"/>
              </w:rPr>
              <w:t>Manejo Residuos Sólidos</w:t>
            </w:r>
            <w:r w:rsidR="005B6962">
              <w:rPr>
                <w:rFonts w:eastAsia="Times New Roman" w:cs="Calibri"/>
                <w:sz w:val="20"/>
                <w:szCs w:val="16"/>
                <w:lang w:eastAsia="es-CL"/>
              </w:rPr>
              <w:t>.</w:t>
            </w:r>
          </w:p>
          <w:p w:rsidR="00004D1D" w:rsidRPr="0025129B" w:rsidRDefault="00D81A10" w:rsidP="00B85F6D">
            <w:pPr>
              <w:pStyle w:val="Prrafodelista"/>
              <w:numPr>
                <w:ilvl w:val="0"/>
                <w:numId w:val="7"/>
              </w:numPr>
              <w:spacing w:line="276" w:lineRule="auto"/>
              <w:jc w:val="left"/>
              <w:rPr>
                <w:rFonts w:eastAsia="Times New Roman" w:cs="Calibri"/>
                <w:sz w:val="20"/>
                <w:szCs w:val="16"/>
                <w:lang w:eastAsia="es-CL"/>
              </w:rPr>
            </w:pPr>
            <w:r w:rsidRPr="00B85F6D">
              <w:rPr>
                <w:rFonts w:eastAsia="Times New Roman" w:cs="Calibri"/>
                <w:sz w:val="20"/>
                <w:szCs w:val="16"/>
                <w:lang w:eastAsia="es-CL"/>
              </w:rPr>
              <w:t>Calidad de Agua del cuerpo receptor</w:t>
            </w:r>
          </w:p>
          <w:p w:rsidR="00893A4E" w:rsidRPr="005B6962" w:rsidRDefault="00893A4E" w:rsidP="00B85F6D">
            <w:pPr>
              <w:spacing w:line="276" w:lineRule="auto"/>
              <w:rPr>
                <w:rFonts w:eastAsia="Times New Roman" w:cs="Calibri"/>
                <w:sz w:val="16"/>
                <w:szCs w:val="16"/>
                <w:lang w:eastAsia="es-CL"/>
              </w:rPr>
            </w:pPr>
          </w:p>
        </w:tc>
      </w:tr>
    </w:tbl>
    <w:p w:rsidR="00893A4E" w:rsidRPr="0025129B" w:rsidRDefault="00893A4E" w:rsidP="00893A4E"/>
    <w:p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84164789"/>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bookmarkStart w:id="95" w:name="_Toc484164790"/>
      <w:r w:rsidRPr="0025129B">
        <w:t>Primer día de inspección</w:t>
      </w:r>
      <w:bookmarkEnd w:id="88"/>
      <w:bookmarkEnd w:id="89"/>
      <w:bookmarkEnd w:id="90"/>
      <w:bookmarkEnd w:id="91"/>
      <w:bookmarkEnd w:id="92"/>
      <w:bookmarkEnd w:id="93"/>
      <w:bookmarkEnd w:id="94"/>
      <w:r w:rsidR="00B85F6D">
        <w:t>.</w:t>
      </w:r>
      <w:bookmarkEnd w:id="95"/>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B85F6D"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B85F6D" w:rsidRDefault="00893A4E" w:rsidP="00893A4E">
            <w:pPr>
              <w:rPr>
                <w:sz w:val="20"/>
                <w:szCs w:val="20"/>
              </w:rPr>
            </w:pPr>
            <w:r w:rsidRPr="00B85F6D">
              <w:rPr>
                <w:b/>
                <w:sz w:val="20"/>
                <w:szCs w:val="20"/>
              </w:rPr>
              <w:t>F</w:t>
            </w:r>
            <w:r w:rsidR="00FA7A17" w:rsidRPr="00B85F6D">
              <w:rPr>
                <w:b/>
                <w:sz w:val="20"/>
                <w:szCs w:val="20"/>
              </w:rPr>
              <w:t>echa</w:t>
            </w:r>
            <w:r w:rsidRPr="00B85F6D">
              <w:rPr>
                <w:b/>
                <w:sz w:val="20"/>
                <w:szCs w:val="20"/>
              </w:rPr>
              <w:t xml:space="preserve"> de realización: </w:t>
            </w:r>
          </w:p>
          <w:p w:rsidR="00882292" w:rsidRPr="00B85F6D" w:rsidRDefault="00B85F6D" w:rsidP="00893A4E">
            <w:pPr>
              <w:rPr>
                <w:sz w:val="20"/>
                <w:szCs w:val="20"/>
              </w:rPr>
            </w:pPr>
            <w:r w:rsidRPr="00B85F6D">
              <w:rPr>
                <w:sz w:val="20"/>
                <w:szCs w:val="20"/>
              </w:rPr>
              <w:t>21-03-2017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B85F6D" w:rsidRDefault="00FA7A17" w:rsidP="00893A4E">
            <w:pPr>
              <w:rPr>
                <w:b/>
                <w:sz w:val="20"/>
                <w:szCs w:val="20"/>
              </w:rPr>
            </w:pPr>
            <w:r w:rsidRPr="00B85F6D">
              <w:rPr>
                <w:b/>
                <w:sz w:val="20"/>
                <w:szCs w:val="20"/>
              </w:rPr>
              <w:t>Hora</w:t>
            </w:r>
            <w:r w:rsidR="00F64DF2" w:rsidRPr="00B85F6D">
              <w:rPr>
                <w:b/>
                <w:sz w:val="20"/>
                <w:szCs w:val="20"/>
              </w:rPr>
              <w:t xml:space="preserve"> de i</w:t>
            </w:r>
            <w:r w:rsidR="00893A4E" w:rsidRPr="00B85F6D">
              <w:rPr>
                <w:b/>
                <w:sz w:val="20"/>
                <w:szCs w:val="20"/>
              </w:rPr>
              <w:t>nicio:</w:t>
            </w:r>
          </w:p>
          <w:p w:rsidR="006B4FB2" w:rsidRPr="00B85F6D" w:rsidRDefault="00B85F6D" w:rsidP="00893A4E">
            <w:pPr>
              <w:rPr>
                <w:sz w:val="20"/>
                <w:szCs w:val="20"/>
              </w:rPr>
            </w:pPr>
            <w:r w:rsidRPr="00B85F6D">
              <w:rPr>
                <w:sz w:val="20"/>
                <w:szCs w:val="20"/>
              </w:rPr>
              <w:t>11:30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B85F6D" w:rsidRDefault="00FA7A17" w:rsidP="00893A4E">
            <w:pPr>
              <w:rPr>
                <w:b/>
                <w:sz w:val="20"/>
                <w:szCs w:val="20"/>
              </w:rPr>
            </w:pPr>
            <w:r w:rsidRPr="00B85F6D">
              <w:rPr>
                <w:b/>
                <w:sz w:val="20"/>
                <w:szCs w:val="20"/>
              </w:rPr>
              <w:t>Hora</w:t>
            </w:r>
            <w:r w:rsidR="00893A4E" w:rsidRPr="00B85F6D">
              <w:rPr>
                <w:b/>
                <w:sz w:val="20"/>
                <w:szCs w:val="20"/>
              </w:rPr>
              <w:t xml:space="preserve"> de </w:t>
            </w:r>
            <w:r w:rsidR="00E838DE" w:rsidRPr="00B85F6D">
              <w:rPr>
                <w:b/>
                <w:sz w:val="20"/>
                <w:szCs w:val="20"/>
              </w:rPr>
              <w:t>finalización</w:t>
            </w:r>
            <w:r w:rsidR="00893A4E" w:rsidRPr="00B85F6D">
              <w:rPr>
                <w:b/>
                <w:sz w:val="20"/>
                <w:szCs w:val="20"/>
              </w:rPr>
              <w:t>:</w:t>
            </w:r>
          </w:p>
          <w:p w:rsidR="006B4FB2" w:rsidRPr="00B85F6D" w:rsidRDefault="00B85F6D" w:rsidP="00893A4E">
            <w:pPr>
              <w:rPr>
                <w:sz w:val="20"/>
                <w:szCs w:val="20"/>
                <w:lang w:val="es-ES" w:eastAsia="es-ES"/>
              </w:rPr>
            </w:pPr>
            <w:r w:rsidRPr="00B85F6D">
              <w:rPr>
                <w:sz w:val="20"/>
                <w:szCs w:val="20"/>
                <w:lang w:val="es-ES" w:eastAsia="es-ES"/>
              </w:rPr>
              <w:t>17:30</w:t>
            </w:r>
          </w:p>
        </w:tc>
      </w:tr>
      <w:tr w:rsidR="00893A4E" w:rsidRPr="00B85F6D"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B85F6D" w:rsidRDefault="00893A4E" w:rsidP="00570BD0">
            <w:pPr>
              <w:rPr>
                <w:sz w:val="20"/>
                <w:szCs w:val="20"/>
              </w:rPr>
            </w:pPr>
            <w:r w:rsidRPr="00B85F6D">
              <w:rPr>
                <w:b/>
                <w:sz w:val="20"/>
                <w:szCs w:val="20"/>
              </w:rPr>
              <w:t xml:space="preserve">Fiscalizador </w:t>
            </w:r>
            <w:r w:rsidR="00E838DE" w:rsidRPr="00B85F6D">
              <w:rPr>
                <w:b/>
                <w:sz w:val="20"/>
                <w:szCs w:val="20"/>
              </w:rPr>
              <w:t xml:space="preserve">encargado </w:t>
            </w:r>
            <w:r w:rsidRPr="00B85F6D">
              <w:rPr>
                <w:b/>
                <w:sz w:val="20"/>
                <w:szCs w:val="20"/>
              </w:rPr>
              <w:t xml:space="preserve">de la </w:t>
            </w:r>
            <w:r w:rsidR="00E838DE" w:rsidRPr="00B85F6D">
              <w:rPr>
                <w:b/>
                <w:sz w:val="20"/>
                <w:szCs w:val="20"/>
              </w:rPr>
              <w:t>actividad</w:t>
            </w:r>
            <w:r w:rsidRPr="00B85F6D">
              <w:rPr>
                <w:b/>
                <w:sz w:val="20"/>
                <w:szCs w:val="20"/>
              </w:rPr>
              <w:t>:</w:t>
            </w:r>
          </w:p>
          <w:p w:rsidR="00893A4E" w:rsidRPr="00B85F6D" w:rsidRDefault="00B85F6D" w:rsidP="00570BD0">
            <w:pPr>
              <w:rPr>
                <w:sz w:val="20"/>
                <w:szCs w:val="20"/>
              </w:rPr>
            </w:pPr>
            <w:r w:rsidRPr="00B85F6D">
              <w:rPr>
                <w:sz w:val="20"/>
                <w:szCs w:val="20"/>
              </w:rPr>
              <w:t>Hugo Ramírez Cuadra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B85F6D" w:rsidRDefault="00893A4E" w:rsidP="00570BD0">
            <w:pPr>
              <w:rPr>
                <w:sz w:val="20"/>
                <w:szCs w:val="20"/>
              </w:rPr>
            </w:pPr>
            <w:r w:rsidRPr="00B85F6D">
              <w:rPr>
                <w:b/>
                <w:sz w:val="20"/>
                <w:szCs w:val="20"/>
              </w:rPr>
              <w:t>Órgano:</w:t>
            </w:r>
          </w:p>
          <w:p w:rsidR="00893A4E" w:rsidRPr="00B85F6D" w:rsidRDefault="00B85F6D" w:rsidP="00570BD0">
            <w:pPr>
              <w:rPr>
                <w:rFonts w:eastAsia="Times New Roman"/>
                <w:sz w:val="20"/>
                <w:szCs w:val="20"/>
              </w:rPr>
            </w:pPr>
            <w:r w:rsidRPr="00B85F6D">
              <w:rPr>
                <w:rFonts w:eastAsia="Times New Roman"/>
                <w:sz w:val="20"/>
                <w:szCs w:val="20"/>
              </w:rPr>
              <w:t>SMA</w:t>
            </w:r>
          </w:p>
        </w:tc>
      </w:tr>
      <w:tr w:rsidR="00893A4E" w:rsidRPr="00B85F6D"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B85F6D" w:rsidRDefault="00893A4E" w:rsidP="00570BD0">
            <w:pPr>
              <w:rPr>
                <w:sz w:val="20"/>
                <w:szCs w:val="20"/>
              </w:rPr>
            </w:pPr>
            <w:r w:rsidRPr="00B85F6D">
              <w:rPr>
                <w:b/>
                <w:sz w:val="20"/>
                <w:szCs w:val="20"/>
              </w:rPr>
              <w:t xml:space="preserve">Fiscalizadores </w:t>
            </w:r>
            <w:r w:rsidR="00E838DE" w:rsidRPr="00B85F6D">
              <w:rPr>
                <w:b/>
                <w:sz w:val="20"/>
                <w:szCs w:val="20"/>
              </w:rPr>
              <w:t>participantes</w:t>
            </w:r>
            <w:r w:rsidRPr="00B85F6D">
              <w:rPr>
                <w:b/>
                <w:sz w:val="20"/>
                <w:szCs w:val="20"/>
              </w:rPr>
              <w:t>:</w:t>
            </w:r>
          </w:p>
          <w:p w:rsidR="00893A4E" w:rsidRPr="00D81A10" w:rsidRDefault="00B85F6D" w:rsidP="00570BD0">
            <w:pPr>
              <w:rPr>
                <w:sz w:val="20"/>
                <w:szCs w:val="20"/>
              </w:rPr>
            </w:pPr>
            <w:r w:rsidRPr="00D81A10">
              <w:rPr>
                <w:sz w:val="20"/>
                <w:szCs w:val="20"/>
              </w:rPr>
              <w:t>Victor Arriagada Sánchez</w:t>
            </w:r>
          </w:p>
          <w:p w:rsidR="00DE00AB" w:rsidRPr="00B85F6D" w:rsidRDefault="00DE00AB" w:rsidP="00570BD0">
            <w:pPr>
              <w:rPr>
                <w:sz w:val="20"/>
                <w:szCs w:val="20"/>
              </w:rPr>
            </w:pPr>
            <w:r w:rsidRPr="00D81A10">
              <w:rPr>
                <w:sz w:val="20"/>
                <w:szCs w:val="20"/>
              </w:rPr>
              <w:t>Vivian Bustos Carrasco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B85F6D" w:rsidRDefault="00893A4E" w:rsidP="00570BD0">
            <w:pPr>
              <w:rPr>
                <w:sz w:val="20"/>
                <w:szCs w:val="20"/>
              </w:rPr>
            </w:pPr>
            <w:r w:rsidRPr="00B85F6D">
              <w:rPr>
                <w:b/>
                <w:sz w:val="20"/>
                <w:szCs w:val="20"/>
              </w:rPr>
              <w:t>Órgano(s):</w:t>
            </w:r>
          </w:p>
          <w:p w:rsidR="00893A4E" w:rsidRDefault="00B85F6D" w:rsidP="00570BD0">
            <w:pPr>
              <w:rPr>
                <w:rFonts w:eastAsia="Times New Roman"/>
                <w:sz w:val="20"/>
                <w:szCs w:val="20"/>
              </w:rPr>
            </w:pPr>
            <w:r w:rsidRPr="00B85F6D">
              <w:rPr>
                <w:rFonts w:eastAsia="Times New Roman"/>
                <w:sz w:val="20"/>
                <w:szCs w:val="20"/>
              </w:rPr>
              <w:t>SAG Región del Biobío</w:t>
            </w:r>
          </w:p>
          <w:p w:rsidR="00DE00AB" w:rsidRPr="00B85F6D" w:rsidRDefault="00DE00AB" w:rsidP="00570BD0">
            <w:pPr>
              <w:rPr>
                <w:rFonts w:eastAsia="Times New Roman"/>
                <w:sz w:val="20"/>
                <w:szCs w:val="20"/>
              </w:rPr>
            </w:pPr>
            <w:r w:rsidRPr="00B85F6D">
              <w:rPr>
                <w:rFonts w:eastAsia="Times New Roman"/>
                <w:sz w:val="20"/>
                <w:szCs w:val="20"/>
              </w:rPr>
              <w:t>SAG Región del Biobío</w:t>
            </w:r>
          </w:p>
        </w:tc>
      </w:tr>
      <w:tr w:rsidR="009B139A" w:rsidRPr="00B85F6D"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B85F6D" w:rsidRDefault="009B139A" w:rsidP="00B85F6D">
            <w:pPr>
              <w:spacing w:line="0" w:lineRule="atLeast"/>
              <w:jc w:val="left"/>
              <w:rPr>
                <w:b/>
                <w:sz w:val="20"/>
                <w:szCs w:val="20"/>
              </w:rPr>
            </w:pPr>
            <w:r w:rsidRPr="00B85F6D">
              <w:rPr>
                <w:b/>
                <w:sz w:val="20"/>
                <w:szCs w:val="20"/>
              </w:rPr>
              <w:t>Existió oposición al ingreso:</w:t>
            </w:r>
            <w:r w:rsidRPr="00B85F6D">
              <w:rPr>
                <w:sz w:val="20"/>
                <w:szCs w:val="20"/>
              </w:rPr>
              <w:t xml:space="preserve"> </w:t>
            </w:r>
            <w:r w:rsidR="00B85F6D" w:rsidRPr="00B85F6D">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B85F6D" w:rsidRDefault="009B139A" w:rsidP="00893A4E">
            <w:pPr>
              <w:spacing w:line="0" w:lineRule="atLeast"/>
              <w:jc w:val="left"/>
              <w:rPr>
                <w:b/>
                <w:sz w:val="20"/>
                <w:szCs w:val="20"/>
              </w:rPr>
            </w:pPr>
            <w:r w:rsidRPr="00B85F6D">
              <w:rPr>
                <w:b/>
                <w:sz w:val="20"/>
                <w:szCs w:val="20"/>
              </w:rPr>
              <w:t xml:space="preserve">Existió auxilio de fuerza pública: </w:t>
            </w:r>
            <w:r w:rsidR="00B85F6D" w:rsidRPr="00B85F6D">
              <w:rPr>
                <w:sz w:val="20"/>
                <w:szCs w:val="20"/>
              </w:rPr>
              <w:t>NO</w:t>
            </w:r>
          </w:p>
        </w:tc>
      </w:tr>
      <w:tr w:rsidR="009B139A" w:rsidRPr="00B85F6D"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B85F6D" w:rsidRDefault="009B139A" w:rsidP="00E838DE">
            <w:pPr>
              <w:spacing w:line="0" w:lineRule="atLeast"/>
              <w:jc w:val="left"/>
              <w:rPr>
                <w:b/>
                <w:sz w:val="20"/>
                <w:szCs w:val="20"/>
              </w:rPr>
            </w:pPr>
            <w:r w:rsidRPr="00B85F6D">
              <w:rPr>
                <w:b/>
                <w:sz w:val="20"/>
                <w:szCs w:val="20"/>
              </w:rPr>
              <w:t xml:space="preserve">Existió colaboración por parte de los fiscalizados: </w:t>
            </w:r>
            <w:r w:rsidR="00B85F6D" w:rsidRPr="00B85F6D">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B85F6D" w:rsidRDefault="009B139A" w:rsidP="009B139A">
            <w:pPr>
              <w:spacing w:line="0" w:lineRule="atLeast"/>
              <w:jc w:val="left"/>
              <w:rPr>
                <w:b/>
                <w:sz w:val="20"/>
                <w:szCs w:val="20"/>
              </w:rPr>
            </w:pPr>
            <w:r w:rsidRPr="00B85F6D">
              <w:rPr>
                <w:b/>
                <w:sz w:val="20"/>
                <w:szCs w:val="20"/>
              </w:rPr>
              <w:t xml:space="preserve">Existió trato respetuoso y deferente: </w:t>
            </w:r>
            <w:r w:rsidR="00B85F6D" w:rsidRPr="00B85F6D">
              <w:rPr>
                <w:sz w:val="20"/>
                <w:szCs w:val="20"/>
              </w:rPr>
              <w:t>SI</w:t>
            </w:r>
          </w:p>
        </w:tc>
      </w:tr>
      <w:tr w:rsidR="009B139A" w:rsidRPr="00B85F6D"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B85F6D" w:rsidRDefault="00893A4E" w:rsidP="009B139A">
            <w:pPr>
              <w:spacing w:line="0" w:lineRule="atLeast"/>
              <w:jc w:val="left"/>
              <w:rPr>
                <w:b/>
                <w:sz w:val="20"/>
                <w:szCs w:val="20"/>
              </w:rPr>
            </w:pPr>
            <w:r w:rsidRPr="00B85F6D">
              <w:rPr>
                <w:b/>
                <w:sz w:val="20"/>
                <w:szCs w:val="20"/>
              </w:rPr>
              <w:t xml:space="preserve">Entrega de </w:t>
            </w:r>
            <w:r w:rsidR="009B139A" w:rsidRPr="00B85F6D">
              <w:rPr>
                <w:b/>
                <w:sz w:val="20"/>
                <w:szCs w:val="20"/>
              </w:rPr>
              <w:t>antecedentes solicitados</w:t>
            </w:r>
            <w:r w:rsidRPr="00B85F6D">
              <w:rPr>
                <w:b/>
                <w:sz w:val="20"/>
                <w:szCs w:val="20"/>
              </w:rPr>
              <w:t>:</w:t>
            </w:r>
            <w:r w:rsidR="006B4FB2" w:rsidRPr="00B85F6D">
              <w:rPr>
                <w:sz w:val="20"/>
                <w:szCs w:val="20"/>
              </w:rPr>
              <w:t xml:space="preserve"> </w:t>
            </w:r>
            <w:r w:rsidR="00B85F6D" w:rsidRPr="00B85F6D">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B85F6D" w:rsidRDefault="00893A4E" w:rsidP="00B85F6D">
            <w:pPr>
              <w:spacing w:line="0" w:lineRule="atLeast"/>
              <w:jc w:val="left"/>
              <w:rPr>
                <w:sz w:val="20"/>
                <w:szCs w:val="20"/>
              </w:rPr>
            </w:pPr>
            <w:r w:rsidRPr="00B85F6D">
              <w:rPr>
                <w:b/>
                <w:sz w:val="20"/>
                <w:szCs w:val="20"/>
              </w:rPr>
              <w:t xml:space="preserve"> </w:t>
            </w:r>
            <w:r w:rsidR="003A141A" w:rsidRPr="00B85F6D">
              <w:rPr>
                <w:b/>
                <w:sz w:val="20"/>
                <w:szCs w:val="20"/>
              </w:rPr>
              <w:t>Entrega de a</w:t>
            </w:r>
            <w:r w:rsidR="009B139A" w:rsidRPr="00B85F6D">
              <w:rPr>
                <w:b/>
                <w:sz w:val="20"/>
                <w:szCs w:val="20"/>
              </w:rPr>
              <w:t>cta:</w:t>
            </w:r>
            <w:r w:rsidR="009B139A" w:rsidRPr="00B85F6D">
              <w:rPr>
                <w:sz w:val="20"/>
                <w:szCs w:val="20"/>
              </w:rPr>
              <w:t xml:space="preserve"> </w:t>
            </w:r>
            <w:r w:rsidR="007E2D5C" w:rsidRPr="00B85F6D">
              <w:rPr>
                <w:sz w:val="20"/>
                <w:szCs w:val="20"/>
              </w:rPr>
              <w:t xml:space="preserve"> Sí</w:t>
            </w:r>
            <w:r w:rsidR="009B139A" w:rsidRPr="00B85F6D">
              <w:rPr>
                <w:sz w:val="20"/>
                <w:szCs w:val="20"/>
              </w:rPr>
              <w:t xml:space="preserve">, </w:t>
            </w:r>
            <w:r w:rsidR="00B85F6D" w:rsidRPr="00B85F6D">
              <w:rPr>
                <w:sz w:val="20"/>
                <w:szCs w:val="20"/>
              </w:rPr>
              <w:t>(Anexo 1</w:t>
            </w:r>
            <w:r w:rsidR="009B139A" w:rsidRPr="00B85F6D">
              <w:rPr>
                <w:sz w:val="20"/>
                <w:szCs w:val="20"/>
              </w:rPr>
              <w:t>)</w:t>
            </w:r>
          </w:p>
        </w:tc>
      </w:tr>
      <w:tr w:rsidR="00B85F6D" w:rsidRPr="00B85F6D"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B85F6D" w:rsidRDefault="009B139A" w:rsidP="00B85F6D">
            <w:pPr>
              <w:spacing w:line="0" w:lineRule="atLeast"/>
              <w:jc w:val="left"/>
              <w:rPr>
                <w:b/>
                <w:sz w:val="20"/>
                <w:szCs w:val="20"/>
              </w:rPr>
            </w:pPr>
            <w:r w:rsidRPr="00B85F6D">
              <w:rPr>
                <w:b/>
                <w:sz w:val="20"/>
                <w:szCs w:val="20"/>
              </w:rPr>
              <w:t xml:space="preserve">Observaciones: </w:t>
            </w:r>
            <w:r w:rsidR="00B85F6D" w:rsidRPr="00B85F6D">
              <w:rPr>
                <w:sz w:val="20"/>
                <w:szCs w:val="20"/>
              </w:rPr>
              <w:t>Sin Observaciones</w:t>
            </w:r>
          </w:p>
        </w:tc>
      </w:tr>
    </w:tbl>
    <w:p w:rsidR="00413EC4" w:rsidRPr="0025129B" w:rsidRDefault="00413EC4">
      <w:pPr>
        <w:jc w:val="left"/>
        <w:rPr>
          <w:rFonts w:cstheme="minorHAnsi"/>
          <w:b/>
          <w:color w:val="FF0000"/>
          <w:sz w:val="14"/>
          <w:szCs w:val="24"/>
        </w:rPr>
      </w:pPr>
    </w:p>
    <w:p w:rsidR="00413EC4" w:rsidRPr="0025129B" w:rsidRDefault="00413EC4" w:rsidP="002D6865">
      <w:pPr>
        <w:pStyle w:val="Textoindependiente"/>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96" w:name="_Toc484164791"/>
      <w:bookmarkStart w:id="97" w:name="_Toc390184274"/>
      <w:bookmarkStart w:id="98" w:name="_Toc390360005"/>
      <w:bookmarkStart w:id="99" w:name="_Toc390777026"/>
      <w:bookmarkStart w:id="100" w:name="_Toc352840390"/>
      <w:bookmarkStart w:id="101" w:name="_Toc352841450"/>
      <w:bookmarkStart w:id="102" w:name="_Toc353998117"/>
      <w:bookmarkStart w:id="103" w:name="_Toc353998190"/>
      <w:bookmarkStart w:id="104" w:name="_Toc382383541"/>
      <w:bookmarkStart w:id="105" w:name="_Toc382472363"/>
      <w:r>
        <w:lastRenderedPageBreak/>
        <w:t>Esquema de r</w:t>
      </w:r>
      <w:r w:rsidR="000D607C" w:rsidRPr="000D607C">
        <w:t>ecorrido</w:t>
      </w:r>
      <w:bookmarkEnd w:id="96"/>
      <w:r w:rsidR="000D607C">
        <w:t xml:space="preserve"> </w:t>
      </w:r>
      <w:bookmarkEnd w:id="97"/>
      <w:bookmarkEnd w:id="98"/>
      <w:bookmarkEnd w:id="99"/>
    </w:p>
    <w:p w:rsidR="000D607C" w:rsidRDefault="000D607C" w:rsidP="000D607C"/>
    <w:tbl>
      <w:tblPr>
        <w:tblStyle w:val="Tablaconcuadrcula"/>
        <w:tblW w:w="0" w:type="auto"/>
        <w:tblLook w:val="04A0" w:firstRow="1" w:lastRow="0" w:firstColumn="1" w:lastColumn="0" w:noHBand="0" w:noVBand="1"/>
      </w:tblPr>
      <w:tblGrid>
        <w:gridCol w:w="9962"/>
      </w:tblGrid>
      <w:tr w:rsidR="00DE00AB" w:rsidTr="00C45C9F">
        <w:trPr>
          <w:trHeight w:val="5411"/>
        </w:trPr>
        <w:tc>
          <w:tcPr>
            <w:tcW w:w="10112" w:type="dxa"/>
            <w:vAlign w:val="center"/>
          </w:tcPr>
          <w:p w:rsidR="00DE00AB" w:rsidRDefault="00C45C9F" w:rsidP="00C45C9F">
            <w:pPr>
              <w:jc w:val="center"/>
            </w:pPr>
            <w:r>
              <w:rPr>
                <w:noProof/>
                <w:lang w:eastAsia="es-CL"/>
              </w:rPr>
              <w:drawing>
                <wp:inline distT="0" distB="0" distL="0" distR="0" wp14:anchorId="11980853" wp14:editId="1084129A">
                  <wp:extent cx="5947801" cy="3350260"/>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jpg"/>
                          <pic:cNvPicPr/>
                        </pic:nvPicPr>
                        <pic:blipFill>
                          <a:blip r:embed="rId28">
                            <a:extLst>
                              <a:ext uri="{28A0092B-C50C-407E-A947-70E740481C1C}">
                                <a14:useLocalDpi xmlns:a14="http://schemas.microsoft.com/office/drawing/2010/main" val="0"/>
                              </a:ext>
                            </a:extLst>
                          </a:blip>
                          <a:stretch>
                            <a:fillRect/>
                          </a:stretch>
                        </pic:blipFill>
                        <pic:spPr>
                          <a:xfrm>
                            <a:off x="0" y="0"/>
                            <a:ext cx="5953308" cy="3353362"/>
                          </a:xfrm>
                          <a:prstGeom prst="rect">
                            <a:avLst/>
                          </a:prstGeom>
                        </pic:spPr>
                      </pic:pic>
                    </a:graphicData>
                  </a:graphic>
                </wp:inline>
              </w:drawing>
            </w:r>
          </w:p>
        </w:tc>
      </w:tr>
    </w:tbl>
    <w:p w:rsidR="000D607C" w:rsidRDefault="000D607C" w:rsidP="000D607C"/>
    <w:p w:rsidR="00FD0DDD" w:rsidRDefault="00FD0DDD">
      <w:pPr>
        <w:jc w:val="left"/>
      </w:pPr>
      <w:r>
        <w:br w:type="page"/>
      </w:r>
    </w:p>
    <w:p w:rsidR="00DE00AB" w:rsidRPr="000D607C" w:rsidRDefault="00DE00AB" w:rsidP="000D607C"/>
    <w:p w:rsidR="000D607C" w:rsidRPr="00DE00AB" w:rsidRDefault="00893A4E" w:rsidP="000D607C">
      <w:pPr>
        <w:pStyle w:val="Ttulo3"/>
        <w:rPr>
          <w:sz w:val="20"/>
        </w:rPr>
      </w:pPr>
      <w:bookmarkStart w:id="106" w:name="_Toc484164792"/>
      <w:bookmarkStart w:id="107" w:name="_Toc390184275"/>
      <w:bookmarkStart w:id="108" w:name="_Toc390360006"/>
      <w:bookmarkStart w:id="109" w:name="_Toc390777027"/>
      <w:r w:rsidRPr="0025129B">
        <w:t>Detalle del Recorrido de la Inspección.</w:t>
      </w:r>
      <w:bookmarkEnd w:id="100"/>
      <w:bookmarkEnd w:id="101"/>
      <w:bookmarkEnd w:id="106"/>
      <w:r w:rsidR="00413EC4" w:rsidRPr="0025129B">
        <w:t xml:space="preserve"> </w:t>
      </w:r>
      <w:bookmarkEnd w:id="102"/>
      <w:bookmarkEnd w:id="103"/>
      <w:bookmarkEnd w:id="104"/>
      <w:bookmarkEnd w:id="105"/>
      <w:bookmarkEnd w:id="107"/>
      <w:bookmarkEnd w:id="108"/>
      <w:bookmarkEnd w:id="109"/>
    </w:p>
    <w:p w:rsidR="00893A4E" w:rsidRPr="0025129B" w:rsidRDefault="00893A4E" w:rsidP="00FD6FC0">
      <w:pPr>
        <w:rPr>
          <w:rFonts w:cstheme="minorHAns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9"/>
        <w:gridCol w:w="3276"/>
        <w:gridCol w:w="5407"/>
      </w:tblGrid>
      <w:tr w:rsidR="000D607C" w:rsidRPr="0025129B" w:rsidTr="00DE00AB">
        <w:trPr>
          <w:trHeight w:val="254"/>
          <w:tblHeader/>
          <w:jc w:val="center"/>
        </w:trPr>
        <w:tc>
          <w:tcPr>
            <w:tcW w:w="642" w:type="pct"/>
            <w:vMerge w:val="restart"/>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DE00AB">
        <w:trPr>
          <w:trHeight w:val="273"/>
          <w:tblHeader/>
          <w:jc w:val="center"/>
        </w:trPr>
        <w:tc>
          <w:tcPr>
            <w:tcW w:w="642" w:type="pct"/>
            <w:vMerge/>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DE00AB">
        <w:trPr>
          <w:trHeight w:val="551"/>
          <w:jc w:val="center"/>
        </w:trPr>
        <w:tc>
          <w:tcPr>
            <w:tcW w:w="642" w:type="pct"/>
            <w:noWrap/>
            <w:vAlign w:val="center"/>
            <w:hideMark/>
          </w:tcPr>
          <w:p w:rsidR="000D607C" w:rsidRPr="0025129B" w:rsidRDefault="0019104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vAlign w:val="center"/>
          </w:tcPr>
          <w:p w:rsidR="000D607C" w:rsidRPr="0025129B" w:rsidRDefault="00191049" w:rsidP="00570BD0">
            <w:pPr>
              <w:rPr>
                <w:rFonts w:eastAsia="Times New Roman" w:cstheme="minorHAnsi"/>
                <w:sz w:val="20"/>
                <w:szCs w:val="20"/>
                <w:lang w:val="es-ES_tradnl" w:eastAsia="es-CL"/>
              </w:rPr>
            </w:pPr>
            <w:r>
              <w:rPr>
                <w:rFonts w:eastAsia="Times New Roman" w:cstheme="minorHAnsi"/>
                <w:sz w:val="20"/>
                <w:szCs w:val="20"/>
                <w:lang w:val="es-ES_tradnl" w:eastAsia="es-CL"/>
              </w:rPr>
              <w:t>Oficinas Administrativas</w:t>
            </w:r>
            <w:r w:rsidR="00B858A5">
              <w:rPr>
                <w:rFonts w:eastAsia="Times New Roman" w:cstheme="minorHAnsi"/>
                <w:sz w:val="20"/>
                <w:szCs w:val="20"/>
                <w:lang w:val="es-ES_tradnl" w:eastAsia="es-CL"/>
              </w:rPr>
              <w:t>.</w:t>
            </w:r>
          </w:p>
        </w:tc>
        <w:tc>
          <w:tcPr>
            <w:tcW w:w="2714" w:type="pct"/>
            <w:vAlign w:val="center"/>
          </w:tcPr>
          <w:p w:rsidR="000D607C" w:rsidRPr="0025129B" w:rsidRDefault="00191049" w:rsidP="00191049">
            <w:pPr>
              <w:rPr>
                <w:rFonts w:eastAsia="Times New Roman" w:cstheme="minorHAnsi"/>
                <w:sz w:val="20"/>
                <w:szCs w:val="20"/>
                <w:lang w:val="es-ES_tradnl" w:eastAsia="es-CL"/>
              </w:rPr>
            </w:pPr>
            <w:r>
              <w:rPr>
                <w:rFonts w:eastAsia="Times New Roman" w:cstheme="minorHAnsi"/>
                <w:sz w:val="20"/>
                <w:szCs w:val="20"/>
                <w:lang w:val="es-ES_tradnl" w:eastAsia="es-CL"/>
              </w:rPr>
              <w:t>Oficinas de administración de la Planta Faenadora.</w:t>
            </w:r>
          </w:p>
        </w:tc>
      </w:tr>
      <w:tr w:rsidR="000D607C" w:rsidRPr="0025129B" w:rsidTr="00DE00AB">
        <w:trPr>
          <w:trHeight w:val="551"/>
          <w:jc w:val="center"/>
        </w:trPr>
        <w:tc>
          <w:tcPr>
            <w:tcW w:w="642" w:type="pct"/>
            <w:noWrap/>
            <w:vAlign w:val="center"/>
          </w:tcPr>
          <w:p w:rsidR="000D607C" w:rsidRPr="0025129B" w:rsidRDefault="0019104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vAlign w:val="center"/>
          </w:tcPr>
          <w:p w:rsidR="000D607C" w:rsidRPr="0025129B" w:rsidRDefault="00191049" w:rsidP="00570BD0">
            <w:pPr>
              <w:rPr>
                <w:rFonts w:eastAsia="Times New Roman" w:cstheme="minorHAnsi"/>
                <w:sz w:val="20"/>
                <w:szCs w:val="20"/>
                <w:lang w:val="es-ES_tradnl" w:eastAsia="es-CL"/>
              </w:rPr>
            </w:pPr>
            <w:r w:rsidRPr="00191049">
              <w:rPr>
                <w:rFonts w:eastAsia="Times New Roman" w:cstheme="minorHAnsi"/>
                <w:sz w:val="20"/>
                <w:szCs w:val="20"/>
                <w:lang w:val="es-ES_tradnl" w:eastAsia="es-CL"/>
              </w:rPr>
              <w:t>Tratamiento Primario. Cámara de sedimentación con sistema de mallas</w:t>
            </w:r>
            <w:r w:rsidR="00B858A5">
              <w:rPr>
                <w:rFonts w:eastAsia="Times New Roman" w:cstheme="minorHAnsi"/>
                <w:sz w:val="20"/>
                <w:szCs w:val="20"/>
                <w:lang w:val="es-ES_tradnl" w:eastAsia="es-CL"/>
              </w:rPr>
              <w:t>.</w:t>
            </w:r>
          </w:p>
        </w:tc>
        <w:tc>
          <w:tcPr>
            <w:tcW w:w="2714" w:type="pct"/>
            <w:vAlign w:val="center"/>
          </w:tcPr>
          <w:p w:rsidR="000D607C" w:rsidRPr="0025129B" w:rsidRDefault="00191049" w:rsidP="00B858A5">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compuesto por </w:t>
            </w:r>
            <w:r w:rsidR="00B858A5">
              <w:rPr>
                <w:rFonts w:eastAsia="Times New Roman" w:cstheme="minorHAnsi"/>
                <w:sz w:val="20"/>
                <w:szCs w:val="20"/>
                <w:lang w:val="es-ES_tradnl" w:eastAsia="es-CL"/>
              </w:rPr>
              <w:t xml:space="preserve">piscinas </w:t>
            </w:r>
            <w:r>
              <w:rPr>
                <w:rFonts w:eastAsia="Times New Roman" w:cstheme="minorHAnsi"/>
                <w:sz w:val="20"/>
                <w:szCs w:val="20"/>
                <w:lang w:val="es-ES_tradnl" w:eastAsia="es-CL"/>
              </w:rPr>
              <w:t>de hormigón con desnivel para sedimentación, y rejillas para retención de partículas y techo.</w:t>
            </w:r>
            <w:r w:rsidR="00B858A5">
              <w:rPr>
                <w:rFonts w:eastAsia="Times New Roman" w:cstheme="minorHAnsi"/>
                <w:sz w:val="20"/>
                <w:szCs w:val="20"/>
                <w:lang w:val="es-ES_tradnl" w:eastAsia="es-CL"/>
              </w:rPr>
              <w:t xml:space="preserve"> Estas cámaras reciben RILEs de aguas verdes de faena de vacunos y de faena de cerdos.</w:t>
            </w:r>
          </w:p>
        </w:tc>
      </w:tr>
      <w:tr w:rsidR="000D607C" w:rsidRPr="0025129B" w:rsidTr="00DE00AB">
        <w:trPr>
          <w:trHeight w:val="551"/>
          <w:jc w:val="center"/>
        </w:trPr>
        <w:tc>
          <w:tcPr>
            <w:tcW w:w="642" w:type="pct"/>
            <w:noWrap/>
            <w:vAlign w:val="center"/>
          </w:tcPr>
          <w:p w:rsidR="000D607C" w:rsidRPr="0025129B" w:rsidRDefault="0019104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vAlign w:val="center"/>
          </w:tcPr>
          <w:p w:rsidR="000D607C" w:rsidRPr="0025129B" w:rsidRDefault="00191049" w:rsidP="00570BD0">
            <w:pPr>
              <w:rPr>
                <w:rFonts w:eastAsia="Times New Roman" w:cstheme="minorHAnsi"/>
                <w:sz w:val="20"/>
                <w:szCs w:val="20"/>
                <w:lang w:val="es-ES_tradnl" w:eastAsia="es-CL"/>
              </w:rPr>
            </w:pPr>
            <w:r w:rsidRPr="00191049">
              <w:rPr>
                <w:rFonts w:eastAsia="Times New Roman" w:cstheme="minorHAnsi"/>
                <w:sz w:val="20"/>
                <w:szCs w:val="20"/>
                <w:lang w:val="es-ES_tradnl" w:eastAsia="es-CL"/>
              </w:rPr>
              <w:t>Tra</w:t>
            </w:r>
            <w:r>
              <w:rPr>
                <w:rFonts w:eastAsia="Times New Roman" w:cstheme="minorHAnsi"/>
                <w:sz w:val="20"/>
                <w:szCs w:val="20"/>
                <w:lang w:val="es-ES_tradnl" w:eastAsia="es-CL"/>
              </w:rPr>
              <w:t>ta</w:t>
            </w:r>
            <w:r w:rsidRPr="00191049">
              <w:rPr>
                <w:rFonts w:eastAsia="Times New Roman" w:cstheme="minorHAnsi"/>
                <w:sz w:val="20"/>
                <w:szCs w:val="20"/>
                <w:lang w:val="es-ES_tradnl" w:eastAsia="es-CL"/>
              </w:rPr>
              <w:t>miento Primario. Cámara separadora de sólidos Aguas Rojas.</w:t>
            </w:r>
          </w:p>
        </w:tc>
        <w:tc>
          <w:tcPr>
            <w:tcW w:w="2714" w:type="pct"/>
            <w:vAlign w:val="center"/>
          </w:tcPr>
          <w:p w:rsidR="000D607C" w:rsidRPr="0025129B" w:rsidRDefault="00B858A5" w:rsidP="00191049">
            <w:pPr>
              <w:rPr>
                <w:rFonts w:eastAsia="Times New Roman" w:cstheme="minorHAnsi"/>
                <w:sz w:val="20"/>
                <w:szCs w:val="20"/>
                <w:lang w:val="es-ES_tradnl" w:eastAsia="es-CL"/>
              </w:rPr>
            </w:pPr>
            <w:r>
              <w:rPr>
                <w:rFonts w:eastAsia="Times New Roman" w:cstheme="minorHAnsi"/>
                <w:sz w:val="20"/>
                <w:szCs w:val="20"/>
                <w:lang w:val="es-ES_tradnl" w:eastAsia="es-CL"/>
              </w:rPr>
              <w:t>Piscina</w:t>
            </w:r>
            <w:r w:rsidR="00191049">
              <w:rPr>
                <w:rFonts w:eastAsia="Times New Roman" w:cstheme="minorHAnsi"/>
                <w:sz w:val="20"/>
                <w:szCs w:val="20"/>
                <w:lang w:val="es-ES_tradnl" w:eastAsia="es-CL"/>
              </w:rPr>
              <w:t xml:space="preserve"> de hormigón donde se acumulan las agua rojas y desviadas a la cámaras de acumulación de RILEs y sólidos en suspensión.</w:t>
            </w:r>
          </w:p>
        </w:tc>
      </w:tr>
      <w:tr w:rsidR="000D607C" w:rsidRPr="00B858A5" w:rsidTr="00DE00AB">
        <w:trPr>
          <w:trHeight w:val="551"/>
          <w:jc w:val="center"/>
        </w:trPr>
        <w:tc>
          <w:tcPr>
            <w:tcW w:w="642" w:type="pct"/>
            <w:noWrap/>
            <w:vAlign w:val="center"/>
          </w:tcPr>
          <w:p w:rsidR="000D607C" w:rsidRPr="0025129B" w:rsidRDefault="0019104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vAlign w:val="center"/>
          </w:tcPr>
          <w:p w:rsidR="000D607C" w:rsidRPr="0025129B" w:rsidRDefault="00191049" w:rsidP="00570BD0">
            <w:pPr>
              <w:rPr>
                <w:rFonts w:eastAsia="Times New Roman" w:cstheme="minorHAnsi"/>
                <w:sz w:val="20"/>
                <w:szCs w:val="20"/>
                <w:lang w:val="es-ES_tradnl" w:eastAsia="es-CL"/>
              </w:rPr>
            </w:pPr>
            <w:r w:rsidRPr="00191049">
              <w:rPr>
                <w:rFonts w:eastAsia="Times New Roman" w:cstheme="minorHAnsi"/>
                <w:sz w:val="20"/>
                <w:szCs w:val="20"/>
                <w:lang w:val="es-ES_tradnl" w:eastAsia="es-CL"/>
              </w:rPr>
              <w:t>Tratamiento primario Cámara de enfriamiento, desgrasadora y planta elevadora</w:t>
            </w:r>
            <w:r w:rsidR="00B858A5">
              <w:rPr>
                <w:rFonts w:eastAsia="Times New Roman" w:cstheme="minorHAnsi"/>
                <w:sz w:val="20"/>
                <w:szCs w:val="20"/>
                <w:lang w:val="es-ES_tradnl" w:eastAsia="es-CL"/>
              </w:rPr>
              <w:t>.</w:t>
            </w:r>
          </w:p>
        </w:tc>
        <w:tc>
          <w:tcPr>
            <w:tcW w:w="2714" w:type="pct"/>
            <w:vAlign w:val="center"/>
          </w:tcPr>
          <w:p w:rsidR="000D607C" w:rsidRPr="0025129B" w:rsidRDefault="00B858A5" w:rsidP="00B858A5">
            <w:pPr>
              <w:rPr>
                <w:rFonts w:eastAsia="Times New Roman" w:cstheme="minorHAnsi"/>
                <w:sz w:val="20"/>
                <w:szCs w:val="20"/>
                <w:lang w:val="es-ES_tradnl" w:eastAsia="es-CL"/>
              </w:rPr>
            </w:pPr>
            <w:r>
              <w:rPr>
                <w:rFonts w:eastAsia="Times New Roman" w:cstheme="minorHAnsi"/>
                <w:sz w:val="20"/>
                <w:szCs w:val="20"/>
                <w:lang w:val="es-ES_tradnl" w:eastAsia="es-CL"/>
              </w:rPr>
              <w:t>Sector compuesto por dos cámaras soterradas, que acumulan el RIL y sólidos en suspensión. En este sector opera bomba hidráulica de impulsión que derivada el RIL a la unidad de Biofiltro</w:t>
            </w:r>
          </w:p>
        </w:tc>
      </w:tr>
      <w:tr w:rsidR="000D607C" w:rsidRPr="0025129B" w:rsidTr="00DE00AB">
        <w:trPr>
          <w:trHeight w:val="551"/>
          <w:jc w:val="center"/>
        </w:trPr>
        <w:tc>
          <w:tcPr>
            <w:tcW w:w="642" w:type="pct"/>
            <w:noWrap/>
            <w:vAlign w:val="center"/>
          </w:tcPr>
          <w:p w:rsidR="000D607C" w:rsidRPr="0025129B" w:rsidRDefault="0019104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vAlign w:val="center"/>
          </w:tcPr>
          <w:p w:rsidR="000D607C" w:rsidRPr="0025129B" w:rsidRDefault="00B858A5" w:rsidP="00570BD0">
            <w:pPr>
              <w:rPr>
                <w:rFonts w:eastAsia="Times New Roman" w:cstheme="minorHAnsi"/>
                <w:sz w:val="20"/>
                <w:szCs w:val="20"/>
                <w:lang w:val="es-ES_tradnl" w:eastAsia="es-CL"/>
              </w:rPr>
            </w:pPr>
            <w:r>
              <w:rPr>
                <w:rFonts w:eastAsia="Times New Roman" w:cstheme="minorHAnsi"/>
                <w:sz w:val="20"/>
                <w:szCs w:val="20"/>
                <w:lang w:val="es-ES_tradnl" w:eastAsia="es-CL"/>
              </w:rPr>
              <w:t>T</w:t>
            </w:r>
            <w:r w:rsidRPr="00191049">
              <w:rPr>
                <w:rFonts w:eastAsia="Times New Roman" w:cstheme="minorHAnsi"/>
                <w:sz w:val="20"/>
                <w:szCs w:val="20"/>
                <w:lang w:val="es-ES_tradnl" w:eastAsia="es-CL"/>
              </w:rPr>
              <w:t>ratamiento secundario</w:t>
            </w:r>
            <w:r w:rsidR="00191049" w:rsidRPr="00191049">
              <w:rPr>
                <w:rFonts w:eastAsia="Times New Roman" w:cstheme="minorHAnsi"/>
                <w:sz w:val="20"/>
                <w:szCs w:val="20"/>
                <w:lang w:val="es-ES_tradnl" w:eastAsia="es-CL"/>
              </w:rPr>
              <w:t>, Biofiltros percoladores</w:t>
            </w:r>
            <w:r>
              <w:rPr>
                <w:rFonts w:eastAsia="Times New Roman" w:cstheme="minorHAnsi"/>
                <w:sz w:val="20"/>
                <w:szCs w:val="20"/>
                <w:lang w:val="es-ES_tradnl" w:eastAsia="es-CL"/>
              </w:rPr>
              <w:t>.</w:t>
            </w:r>
          </w:p>
        </w:tc>
        <w:tc>
          <w:tcPr>
            <w:tcW w:w="2714" w:type="pct"/>
            <w:vAlign w:val="center"/>
          </w:tcPr>
          <w:p w:rsidR="000D607C" w:rsidRPr="0025129B" w:rsidRDefault="00B858A5" w:rsidP="00B858A5">
            <w:pPr>
              <w:rPr>
                <w:rFonts w:eastAsia="Times New Roman" w:cstheme="minorHAnsi"/>
                <w:sz w:val="20"/>
                <w:szCs w:val="20"/>
                <w:lang w:val="es-ES_tradnl" w:eastAsia="es-CL"/>
              </w:rPr>
            </w:pPr>
            <w:r>
              <w:rPr>
                <w:rFonts w:eastAsia="Times New Roman" w:cstheme="minorHAnsi"/>
                <w:sz w:val="20"/>
                <w:szCs w:val="20"/>
                <w:lang w:val="es-ES_tradnl" w:eastAsia="es-CL"/>
              </w:rPr>
              <w:t>Sector compuesto por dos unidades de biofiltro y cancha de depositación en predio de contenido gástrico de rúmen. Uno de los biofiltros se encuentra sin operación</w:t>
            </w:r>
          </w:p>
        </w:tc>
      </w:tr>
      <w:tr w:rsidR="00191049" w:rsidRPr="0025129B" w:rsidTr="00DE00AB">
        <w:trPr>
          <w:trHeight w:val="551"/>
          <w:jc w:val="center"/>
        </w:trPr>
        <w:tc>
          <w:tcPr>
            <w:tcW w:w="642" w:type="pct"/>
            <w:noWrap/>
            <w:vAlign w:val="center"/>
          </w:tcPr>
          <w:p w:rsidR="00191049" w:rsidRPr="0025129B" w:rsidRDefault="0019104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vAlign w:val="center"/>
          </w:tcPr>
          <w:p w:rsidR="00191049" w:rsidRPr="0025129B" w:rsidRDefault="00191049" w:rsidP="00570BD0">
            <w:pPr>
              <w:rPr>
                <w:rFonts w:eastAsia="Times New Roman" w:cstheme="minorHAnsi"/>
                <w:sz w:val="20"/>
                <w:szCs w:val="20"/>
                <w:lang w:val="es-ES_tradnl" w:eastAsia="es-CL"/>
              </w:rPr>
            </w:pPr>
            <w:r w:rsidRPr="00191049">
              <w:rPr>
                <w:rFonts w:eastAsia="Times New Roman" w:cstheme="minorHAnsi"/>
                <w:sz w:val="20"/>
                <w:szCs w:val="20"/>
                <w:lang w:val="es-ES_tradnl" w:eastAsia="es-CL"/>
              </w:rPr>
              <w:t>D</w:t>
            </w:r>
            <w:r w:rsidR="00B858A5" w:rsidRPr="00191049">
              <w:rPr>
                <w:rFonts w:eastAsia="Times New Roman" w:cstheme="minorHAnsi"/>
                <w:sz w:val="20"/>
                <w:szCs w:val="20"/>
                <w:lang w:val="es-ES_tradnl" w:eastAsia="es-CL"/>
              </w:rPr>
              <w:t>esinfección de efluente tratado</w:t>
            </w:r>
            <w:r w:rsidRPr="00191049">
              <w:rPr>
                <w:rFonts w:eastAsia="Times New Roman" w:cstheme="minorHAnsi"/>
                <w:sz w:val="20"/>
                <w:szCs w:val="20"/>
                <w:lang w:val="es-ES_tradnl" w:eastAsia="es-CL"/>
              </w:rPr>
              <w:t>, Cámara de muestreo</w:t>
            </w:r>
            <w:r w:rsidR="00B858A5">
              <w:rPr>
                <w:rFonts w:eastAsia="Times New Roman" w:cstheme="minorHAnsi"/>
                <w:sz w:val="20"/>
                <w:szCs w:val="20"/>
                <w:lang w:val="es-ES_tradnl" w:eastAsia="es-CL"/>
              </w:rPr>
              <w:t>.</w:t>
            </w:r>
          </w:p>
        </w:tc>
        <w:tc>
          <w:tcPr>
            <w:tcW w:w="2714" w:type="pct"/>
            <w:vAlign w:val="center"/>
          </w:tcPr>
          <w:p w:rsidR="00191049" w:rsidRPr="0025129B" w:rsidRDefault="00B858A5" w:rsidP="00B858A5">
            <w:pPr>
              <w:rPr>
                <w:rFonts w:eastAsia="Times New Roman" w:cstheme="minorHAnsi"/>
                <w:sz w:val="20"/>
                <w:szCs w:val="20"/>
                <w:lang w:val="es-ES_tradnl" w:eastAsia="es-CL"/>
              </w:rPr>
            </w:pPr>
            <w:r>
              <w:rPr>
                <w:rFonts w:eastAsia="Times New Roman" w:cstheme="minorHAnsi"/>
                <w:sz w:val="20"/>
                <w:szCs w:val="20"/>
                <w:lang w:val="es-ES_tradnl" w:eastAsia="es-CL"/>
              </w:rPr>
              <w:t>Cámara de observación de RIL proveniente de biofiltro operativo</w:t>
            </w:r>
          </w:p>
        </w:tc>
      </w:tr>
      <w:tr w:rsidR="00191049" w:rsidRPr="0025129B" w:rsidTr="00DE00AB">
        <w:trPr>
          <w:trHeight w:val="551"/>
          <w:jc w:val="center"/>
        </w:trPr>
        <w:tc>
          <w:tcPr>
            <w:tcW w:w="642" w:type="pct"/>
            <w:noWrap/>
            <w:vAlign w:val="center"/>
          </w:tcPr>
          <w:p w:rsidR="00191049" w:rsidRPr="0025129B" w:rsidRDefault="0019104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vAlign w:val="center"/>
          </w:tcPr>
          <w:p w:rsidR="00191049" w:rsidRPr="0025129B" w:rsidRDefault="00191049" w:rsidP="00570BD0">
            <w:pPr>
              <w:rPr>
                <w:rFonts w:eastAsia="Times New Roman" w:cstheme="minorHAnsi"/>
                <w:sz w:val="20"/>
                <w:szCs w:val="20"/>
                <w:lang w:val="es-ES_tradnl" w:eastAsia="es-CL"/>
              </w:rPr>
            </w:pPr>
            <w:r w:rsidRPr="00191049">
              <w:rPr>
                <w:rFonts w:eastAsia="Times New Roman" w:cstheme="minorHAnsi"/>
                <w:sz w:val="20"/>
                <w:szCs w:val="20"/>
                <w:lang w:val="es-ES_tradnl" w:eastAsia="es-CL"/>
              </w:rPr>
              <w:t>Punto de descarga</w:t>
            </w:r>
            <w:r w:rsidR="00B858A5">
              <w:rPr>
                <w:rFonts w:eastAsia="Times New Roman" w:cstheme="minorHAnsi"/>
                <w:sz w:val="20"/>
                <w:szCs w:val="20"/>
                <w:lang w:val="es-ES_tradnl" w:eastAsia="es-CL"/>
              </w:rPr>
              <w:t>.</w:t>
            </w:r>
          </w:p>
        </w:tc>
        <w:tc>
          <w:tcPr>
            <w:tcW w:w="2714" w:type="pct"/>
            <w:vAlign w:val="center"/>
          </w:tcPr>
          <w:p w:rsidR="00191049" w:rsidRPr="0025129B" w:rsidRDefault="00B858A5" w:rsidP="00191049">
            <w:pPr>
              <w:rPr>
                <w:rFonts w:eastAsia="Times New Roman" w:cstheme="minorHAnsi"/>
                <w:sz w:val="20"/>
                <w:szCs w:val="20"/>
                <w:lang w:val="es-ES_tradnl" w:eastAsia="es-CL"/>
              </w:rPr>
            </w:pPr>
            <w:r>
              <w:rPr>
                <w:rFonts w:eastAsia="Times New Roman" w:cstheme="minorHAnsi"/>
                <w:sz w:val="20"/>
                <w:szCs w:val="20"/>
                <w:lang w:val="es-ES_tradnl" w:eastAsia="es-CL"/>
              </w:rPr>
              <w:t>Punto de descarga en estero Margarita.</w:t>
            </w:r>
          </w:p>
        </w:tc>
      </w:tr>
      <w:tr w:rsidR="00191049" w:rsidRPr="0025129B" w:rsidTr="00DE00AB">
        <w:trPr>
          <w:trHeight w:val="551"/>
          <w:jc w:val="center"/>
        </w:trPr>
        <w:tc>
          <w:tcPr>
            <w:tcW w:w="642" w:type="pct"/>
            <w:noWrap/>
            <w:vAlign w:val="center"/>
          </w:tcPr>
          <w:p w:rsidR="00191049" w:rsidRPr="0025129B" w:rsidRDefault="0019104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44" w:type="pct"/>
            <w:vAlign w:val="center"/>
          </w:tcPr>
          <w:p w:rsidR="00191049" w:rsidRPr="00191049" w:rsidRDefault="00191049" w:rsidP="00570BD0">
            <w:pPr>
              <w:rPr>
                <w:rFonts w:eastAsia="Times New Roman" w:cstheme="minorHAnsi"/>
                <w:sz w:val="20"/>
                <w:szCs w:val="20"/>
                <w:lang w:val="es-ES_tradnl" w:eastAsia="es-CL"/>
              </w:rPr>
            </w:pPr>
            <w:r w:rsidRPr="00191049">
              <w:rPr>
                <w:rFonts w:eastAsia="Times New Roman" w:cstheme="minorHAnsi"/>
                <w:sz w:val="20"/>
                <w:szCs w:val="20"/>
                <w:lang w:val="es-ES_tradnl" w:eastAsia="es-CL"/>
              </w:rPr>
              <w:t>Villa Portal del Sur</w:t>
            </w:r>
            <w:r w:rsidR="00B858A5">
              <w:rPr>
                <w:rFonts w:eastAsia="Times New Roman" w:cstheme="minorHAnsi"/>
                <w:sz w:val="20"/>
                <w:szCs w:val="20"/>
                <w:lang w:val="es-ES_tradnl" w:eastAsia="es-CL"/>
              </w:rPr>
              <w:t>.</w:t>
            </w:r>
          </w:p>
        </w:tc>
        <w:tc>
          <w:tcPr>
            <w:tcW w:w="2714" w:type="pct"/>
            <w:vAlign w:val="center"/>
          </w:tcPr>
          <w:p w:rsidR="00191049" w:rsidRPr="0025129B" w:rsidRDefault="00B858A5" w:rsidP="00191049">
            <w:pPr>
              <w:rPr>
                <w:rFonts w:eastAsia="Times New Roman" w:cstheme="minorHAnsi"/>
                <w:sz w:val="20"/>
                <w:szCs w:val="20"/>
                <w:lang w:val="es-ES_tradnl" w:eastAsia="es-CL"/>
              </w:rPr>
            </w:pPr>
            <w:r>
              <w:rPr>
                <w:rFonts w:eastAsia="Times New Roman" w:cstheme="minorHAnsi"/>
                <w:sz w:val="20"/>
                <w:szCs w:val="20"/>
                <w:lang w:val="es-ES_tradnl" w:eastAsia="es-CL"/>
              </w:rPr>
              <w:t xml:space="preserve">Población aledaña a la Planta Faenadora que se ubica </w:t>
            </w:r>
            <w:r w:rsidR="00FD0DDD">
              <w:rPr>
                <w:rFonts w:eastAsia="Times New Roman" w:cstheme="minorHAnsi"/>
                <w:sz w:val="20"/>
                <w:szCs w:val="20"/>
                <w:lang w:val="es-ES_tradnl" w:eastAsia="es-CL"/>
              </w:rPr>
              <w:t>al este de la Planta.</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0" w:name="_Toc352840391"/>
      <w:bookmarkStart w:id="111" w:name="_Toc352841451"/>
    </w:p>
    <w:p w:rsidR="004E583C" w:rsidRPr="0025129B" w:rsidRDefault="004E583C" w:rsidP="00C958D0">
      <w:pPr>
        <w:pStyle w:val="Ttulo1"/>
      </w:pPr>
      <w:bookmarkStart w:id="112" w:name="_Toc352840394"/>
      <w:bookmarkStart w:id="113" w:name="_Toc352841454"/>
      <w:bookmarkStart w:id="114" w:name="_Toc484164793"/>
      <w:bookmarkEnd w:id="110"/>
      <w:bookmarkEnd w:id="111"/>
      <w:r w:rsidRPr="0025129B">
        <w:lastRenderedPageBreak/>
        <w:t>H</w:t>
      </w:r>
      <w:r w:rsidR="0024720C" w:rsidRPr="0025129B">
        <w:t>ECHOS CONSTATADOS</w:t>
      </w:r>
      <w:r w:rsidRPr="0025129B">
        <w:t>.</w:t>
      </w:r>
      <w:bookmarkEnd w:id="112"/>
      <w:bookmarkEnd w:id="113"/>
      <w:bookmarkEnd w:id="114"/>
    </w:p>
    <w:p w:rsidR="00D17CB6" w:rsidRPr="0025129B" w:rsidRDefault="00D17CB6" w:rsidP="00D17CB6"/>
    <w:p w:rsidR="004E583C" w:rsidRPr="0025129B" w:rsidRDefault="007B7B90" w:rsidP="007B7B90">
      <w:pPr>
        <w:pStyle w:val="Ttulo2"/>
      </w:pPr>
      <w:bookmarkStart w:id="115" w:name="_Ref352922216"/>
      <w:bookmarkStart w:id="116" w:name="_Toc353998120"/>
      <w:bookmarkStart w:id="117" w:name="_Toc353998193"/>
      <w:bookmarkStart w:id="118" w:name="_Toc382383547"/>
      <w:bookmarkStart w:id="119" w:name="_Toc382472369"/>
      <w:bookmarkStart w:id="120" w:name="_Toc390184279"/>
      <w:bookmarkStart w:id="121" w:name="_Toc390360010"/>
      <w:bookmarkStart w:id="122" w:name="_Toc390777031"/>
      <w:bookmarkStart w:id="123" w:name="_Toc484164794"/>
      <w:r w:rsidRPr="007B7B90">
        <w:t>Manejo de Residuos industriales líquidos</w:t>
      </w:r>
      <w:bookmarkEnd w:id="115"/>
      <w:bookmarkEnd w:id="116"/>
      <w:bookmarkEnd w:id="117"/>
      <w:bookmarkEnd w:id="118"/>
      <w:bookmarkEnd w:id="119"/>
      <w:bookmarkEnd w:id="120"/>
      <w:bookmarkEnd w:id="121"/>
      <w:bookmarkEnd w:id="122"/>
      <w:bookmarkEnd w:id="123"/>
    </w:p>
    <w:p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16488A">
              <w:rPr>
                <w:rFonts w:eastAsia="Times New Roman"/>
                <w:color w:val="000000"/>
                <w:lang w:eastAsia="es-CL"/>
              </w:rPr>
              <w:t xml:space="preserve"> 1, 2, 3, 4</w:t>
            </w:r>
            <w:r w:rsidR="00CA2582">
              <w:rPr>
                <w:rFonts w:eastAsia="Times New Roman"/>
                <w:color w:val="000000"/>
                <w:lang w:eastAsia="es-CL"/>
              </w:rPr>
              <w:t>, 5, 6, 7 y 8</w:t>
            </w:r>
          </w:p>
        </w:tc>
      </w:tr>
      <w:tr w:rsidR="000D607C" w:rsidRPr="0025129B" w:rsidTr="000D607C">
        <w:trPr>
          <w:trHeight w:val="142"/>
        </w:trPr>
        <w:tc>
          <w:tcPr>
            <w:tcW w:w="5000" w:type="pct"/>
            <w:gridSpan w:val="2"/>
          </w:tcPr>
          <w:p w:rsidR="000D607C" w:rsidRPr="003D340C" w:rsidRDefault="00F64DF2" w:rsidP="007B7B90">
            <w:pPr>
              <w:rPr>
                <w:rFonts w:eastAsia="Times New Roman"/>
                <w:bCs/>
                <w:lang w:eastAsia="es-CL"/>
              </w:rPr>
            </w:pPr>
            <w:r>
              <w:rPr>
                <w:rFonts w:eastAsia="Times New Roman"/>
                <w:b/>
                <w:bCs/>
                <w:color w:val="000000"/>
                <w:lang w:eastAsia="es-CL"/>
              </w:rPr>
              <w:t>Do</w:t>
            </w:r>
            <w:r w:rsidR="007B7B90">
              <w:rPr>
                <w:rFonts w:eastAsia="Times New Roman"/>
                <w:b/>
                <w:bCs/>
                <w:color w:val="000000"/>
                <w:lang w:eastAsia="es-CL"/>
              </w:rPr>
              <w:t>c</w:t>
            </w:r>
            <w:r>
              <w:rPr>
                <w:rFonts w:eastAsia="Times New Roman"/>
                <w:b/>
                <w:bCs/>
                <w:color w:val="000000"/>
                <w:lang w:eastAsia="es-CL"/>
              </w:rPr>
              <w:t>umentación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rsidR="007B7B90" w:rsidRPr="003D340C" w:rsidRDefault="000E2419" w:rsidP="000E2419">
            <w:pPr>
              <w:pStyle w:val="Prrafodelista"/>
              <w:numPr>
                <w:ilvl w:val="0"/>
                <w:numId w:val="29"/>
              </w:numPr>
              <w:rPr>
                <w:rFonts w:eastAsia="Times New Roman"/>
                <w:bCs/>
                <w:color w:val="000000"/>
                <w:lang w:eastAsia="es-CL"/>
              </w:rPr>
            </w:pPr>
            <w:r w:rsidRPr="003D340C">
              <w:rPr>
                <w:rFonts w:eastAsia="Times New Roman"/>
                <w:bCs/>
                <w:color w:val="000000"/>
                <w:lang w:eastAsia="es-CL"/>
              </w:rPr>
              <w:t>Resumen de informes de laboratorio (Hidrolab) de septiembre 2016 a marzo 2017.</w:t>
            </w:r>
          </w:p>
          <w:p w:rsidR="000E2419" w:rsidRPr="00BD4B11" w:rsidRDefault="000E2419" w:rsidP="000E2419">
            <w:pPr>
              <w:pStyle w:val="Prrafodelista"/>
              <w:numPr>
                <w:ilvl w:val="0"/>
                <w:numId w:val="29"/>
              </w:numPr>
              <w:rPr>
                <w:rFonts w:eastAsia="Times New Roman"/>
                <w:b/>
                <w:bCs/>
                <w:color w:val="000000"/>
                <w:lang w:eastAsia="es-CL"/>
              </w:rPr>
            </w:pPr>
            <w:r w:rsidRPr="003D340C">
              <w:rPr>
                <w:rFonts w:eastAsia="Times New Roman"/>
                <w:bCs/>
                <w:color w:val="000000"/>
                <w:lang w:eastAsia="es-CL"/>
              </w:rPr>
              <w:t>Copias de informes de laboratorio (Hidrolab) de septiembre 2016 a marzo 2017.</w:t>
            </w:r>
          </w:p>
        </w:tc>
      </w:tr>
      <w:tr w:rsidR="00A74310" w:rsidRPr="0025129B" w:rsidTr="005D728A">
        <w:trPr>
          <w:trHeight w:val="319"/>
        </w:trPr>
        <w:tc>
          <w:tcPr>
            <w:tcW w:w="5000" w:type="pct"/>
            <w:gridSpan w:val="2"/>
            <w:tcBorders>
              <w:bottom w:val="single" w:sz="4" w:space="0" w:color="auto"/>
            </w:tcBorders>
          </w:tcPr>
          <w:p w:rsidR="000D607C" w:rsidRPr="003D340C" w:rsidRDefault="00F15F8C" w:rsidP="008F751D">
            <w:r>
              <w:rPr>
                <w:b/>
              </w:rPr>
              <w:t>Exigencia (s)</w:t>
            </w:r>
            <w:r w:rsidR="00A74310" w:rsidRPr="0025129B">
              <w:rPr>
                <w:b/>
              </w:rPr>
              <w:t>:</w:t>
            </w:r>
            <w:r>
              <w:rPr>
                <w:b/>
              </w:rPr>
              <w:t xml:space="preserve"> </w:t>
            </w:r>
          </w:p>
          <w:p w:rsidR="00311183" w:rsidRDefault="00BD4B11" w:rsidP="008F751D">
            <w:pPr>
              <w:rPr>
                <w:b/>
              </w:rPr>
            </w:pPr>
            <w:r w:rsidRPr="002D105A">
              <w:rPr>
                <w:b/>
              </w:rPr>
              <w:t>RCA N° 026/2009 Considerando 3.2</w:t>
            </w:r>
          </w:p>
          <w:p w:rsidR="002D105A" w:rsidRPr="002D105A" w:rsidRDefault="002D105A" w:rsidP="008F751D">
            <w:pPr>
              <w:rPr>
                <w:b/>
              </w:rPr>
            </w:pPr>
          </w:p>
          <w:p w:rsidR="00BD4B11" w:rsidRPr="002D105A" w:rsidRDefault="00BD4B11" w:rsidP="00BD4B11">
            <w:pPr>
              <w:rPr>
                <w:i/>
              </w:rPr>
            </w:pPr>
            <w:r w:rsidRPr="002D105A">
              <w:rPr>
                <w:i/>
              </w:rPr>
              <w:t>2. Sistema de Tratamiento de Riles en Planta Faenadora San Carlos.</w:t>
            </w:r>
          </w:p>
          <w:p w:rsidR="00BD4B11" w:rsidRPr="002D105A" w:rsidRDefault="00BD4B11" w:rsidP="00BD4B11">
            <w:pPr>
              <w:rPr>
                <w:i/>
              </w:rPr>
            </w:pPr>
            <w:r w:rsidRPr="002D105A">
              <w:rPr>
                <w:i/>
              </w:rPr>
              <w:t>El sistema de tratamiento a implementar se divide en tres etapas. La primera estará formada por un sistema de cámaras que retendrán principalmente los sólidos sedimentables y las grasas (Tratamiento Primario). La segunda etapa estará formada por los Biofiltros percoladores (Tratamiento Secundario), en esta etapa se abatirán principalmente los sólidos suspendidos. El proceso termina con la cloración del agua tratada antes de ser entregada al curso de agua superficial (Estero Margarita).</w:t>
            </w:r>
          </w:p>
          <w:p w:rsidR="00BD4B11" w:rsidRPr="002D105A" w:rsidRDefault="00BD4B11" w:rsidP="00BD4B11">
            <w:pPr>
              <w:rPr>
                <w:i/>
              </w:rPr>
            </w:pPr>
            <w:r w:rsidRPr="002D105A">
              <w:rPr>
                <w:i/>
              </w:rPr>
              <w:t>Etapas y elementos que forman el sistema de tratamiento de Riles de la Planta Faenadora San Carlos:</w:t>
            </w:r>
          </w:p>
          <w:p w:rsidR="002D105A" w:rsidRPr="002D105A" w:rsidRDefault="002D105A" w:rsidP="00BD4B11">
            <w:pPr>
              <w:rPr>
                <w:i/>
              </w:rPr>
            </w:pPr>
          </w:p>
          <w:p w:rsidR="00BD4B11" w:rsidRPr="002D105A" w:rsidRDefault="00BD4B11" w:rsidP="00BD4B11">
            <w:pPr>
              <w:rPr>
                <w:i/>
              </w:rPr>
            </w:pPr>
            <w:r w:rsidRPr="002D105A">
              <w:rPr>
                <w:i/>
              </w:rPr>
              <w:t>1º TRATAMIENTO PRIMARIO</w:t>
            </w:r>
          </w:p>
          <w:p w:rsidR="00BD4B11" w:rsidRPr="002D105A" w:rsidRDefault="00BD4B11" w:rsidP="00BD4B11">
            <w:pPr>
              <w:rPr>
                <w:i/>
              </w:rPr>
            </w:pPr>
            <w:r w:rsidRPr="002D105A">
              <w:rPr>
                <w:i/>
              </w:rPr>
              <w:t>Cámara separadora de sólidos con sistema de rejas</w:t>
            </w:r>
          </w:p>
          <w:p w:rsidR="00BD4B11" w:rsidRPr="002D105A" w:rsidRDefault="00BD4B11" w:rsidP="00BD4B11">
            <w:pPr>
              <w:rPr>
                <w:i/>
              </w:rPr>
            </w:pPr>
            <w:r w:rsidRPr="002D105A">
              <w:rPr>
                <w:i/>
              </w:rPr>
              <w:t>Cámara de sedimentación con sistema de mallas</w:t>
            </w:r>
          </w:p>
          <w:p w:rsidR="00BD4B11" w:rsidRPr="002D105A" w:rsidRDefault="00BD4B11" w:rsidP="00BD4B11">
            <w:pPr>
              <w:rPr>
                <w:i/>
              </w:rPr>
            </w:pPr>
            <w:r w:rsidRPr="002D105A">
              <w:rPr>
                <w:i/>
              </w:rPr>
              <w:t>Cámara de enfriamiento y desgrasado</w:t>
            </w:r>
          </w:p>
          <w:p w:rsidR="00BD4B11" w:rsidRPr="002D105A" w:rsidRDefault="00BD4B11" w:rsidP="00BD4B11">
            <w:pPr>
              <w:rPr>
                <w:i/>
              </w:rPr>
            </w:pPr>
            <w:r w:rsidRPr="002D105A">
              <w:rPr>
                <w:i/>
              </w:rPr>
              <w:t>Cámara desgrasadora</w:t>
            </w:r>
          </w:p>
          <w:p w:rsidR="00BD4B11" w:rsidRPr="002D105A" w:rsidRDefault="00BD4B11" w:rsidP="00BD4B11">
            <w:pPr>
              <w:rPr>
                <w:i/>
              </w:rPr>
            </w:pPr>
            <w:r w:rsidRPr="002D105A">
              <w:rPr>
                <w:i/>
              </w:rPr>
              <w:t>Estanque de homogenización</w:t>
            </w:r>
          </w:p>
          <w:p w:rsidR="00BD4B11" w:rsidRPr="002D105A" w:rsidRDefault="00BD4B11" w:rsidP="00BD4B11">
            <w:pPr>
              <w:rPr>
                <w:i/>
              </w:rPr>
            </w:pPr>
            <w:r w:rsidRPr="002D105A">
              <w:rPr>
                <w:i/>
              </w:rPr>
              <w:t>Planta elevadora</w:t>
            </w:r>
          </w:p>
          <w:p w:rsidR="00BD4B11" w:rsidRPr="002D105A" w:rsidRDefault="00BD4B11" w:rsidP="00BD4B11">
            <w:pPr>
              <w:rPr>
                <w:i/>
              </w:rPr>
            </w:pPr>
          </w:p>
          <w:p w:rsidR="00BD4B11" w:rsidRPr="002D105A" w:rsidRDefault="00BD4B11" w:rsidP="00BD4B11">
            <w:pPr>
              <w:rPr>
                <w:i/>
              </w:rPr>
            </w:pPr>
            <w:r w:rsidRPr="002D105A">
              <w:rPr>
                <w:i/>
              </w:rPr>
              <w:t>2º TRATAMIENTO SECUNDARIO</w:t>
            </w:r>
          </w:p>
          <w:p w:rsidR="00BD4B11" w:rsidRPr="002D105A" w:rsidRDefault="00BD4B11" w:rsidP="00BD4B11">
            <w:pPr>
              <w:rPr>
                <w:i/>
              </w:rPr>
            </w:pPr>
            <w:r w:rsidRPr="002D105A">
              <w:rPr>
                <w:i/>
              </w:rPr>
              <w:t>Biofiltros percoladores 1 y 2</w:t>
            </w:r>
          </w:p>
          <w:p w:rsidR="002D105A" w:rsidRPr="002D105A" w:rsidRDefault="002D105A" w:rsidP="00BD4B11">
            <w:pPr>
              <w:rPr>
                <w:i/>
              </w:rPr>
            </w:pPr>
          </w:p>
          <w:p w:rsidR="00BD4B11" w:rsidRPr="002D105A" w:rsidRDefault="00BD4B11" w:rsidP="00BD4B11">
            <w:pPr>
              <w:rPr>
                <w:i/>
              </w:rPr>
            </w:pPr>
            <w:r w:rsidRPr="002D105A">
              <w:rPr>
                <w:i/>
              </w:rPr>
              <w:t>3º DESINFECCION</w:t>
            </w:r>
          </w:p>
          <w:p w:rsidR="00BD4B11" w:rsidRPr="002D105A" w:rsidRDefault="00BD4B11" w:rsidP="00BD4B11">
            <w:pPr>
              <w:rPr>
                <w:i/>
              </w:rPr>
            </w:pPr>
            <w:r w:rsidRPr="002D105A">
              <w:rPr>
                <w:i/>
              </w:rPr>
              <w:t>Sistema de cloración</w:t>
            </w:r>
          </w:p>
          <w:p w:rsidR="002D105A" w:rsidRPr="002D105A" w:rsidRDefault="002D105A" w:rsidP="00BD4B11">
            <w:pPr>
              <w:rPr>
                <w:i/>
              </w:rPr>
            </w:pPr>
          </w:p>
          <w:p w:rsidR="00BD4B11" w:rsidRPr="002D105A" w:rsidRDefault="00BD4B11" w:rsidP="00BD4B11">
            <w:pPr>
              <w:rPr>
                <w:i/>
              </w:rPr>
            </w:pPr>
            <w:r w:rsidRPr="002D105A">
              <w:rPr>
                <w:i/>
              </w:rPr>
              <w:t>A continuación se describen las principales funciones de cada una de las etapas del sistema de</w:t>
            </w:r>
            <w:r w:rsidR="002D105A" w:rsidRPr="002D105A">
              <w:rPr>
                <w:i/>
              </w:rPr>
              <w:t xml:space="preserve"> </w:t>
            </w:r>
            <w:r w:rsidRPr="002D105A">
              <w:rPr>
                <w:i/>
              </w:rPr>
              <w:t>tratamiento de riles:</w:t>
            </w:r>
          </w:p>
          <w:p w:rsidR="00BD4B11" w:rsidRPr="00BD4B11" w:rsidRDefault="00BD4B11" w:rsidP="00BD4B11">
            <w:pPr>
              <w:rPr>
                <w:i/>
                <w:color w:val="FF0000"/>
              </w:rPr>
            </w:pPr>
            <w:r w:rsidRPr="002D105A">
              <w:rPr>
                <w:i/>
              </w:rPr>
              <w:t>1º TRATAMIENTO PRIMARIO</w:t>
            </w:r>
          </w:p>
          <w:p w:rsidR="00F15F8C" w:rsidRPr="002D105A" w:rsidRDefault="00BD4B11" w:rsidP="008E4AB3">
            <w:r w:rsidRPr="002D105A">
              <w:rPr>
                <w:i/>
              </w:rPr>
              <w:t>a).Cámara</w:t>
            </w:r>
            <w:r w:rsidR="002D105A" w:rsidRPr="002D105A">
              <w:rPr>
                <w:i/>
              </w:rPr>
              <w:t xml:space="preserve"> </w:t>
            </w:r>
            <w:r w:rsidRPr="002D105A">
              <w:rPr>
                <w:i/>
              </w:rPr>
              <w:t>separadora de sólidos con sistema de rejas</w:t>
            </w:r>
          </w:p>
          <w:p w:rsidR="00BD4B11" w:rsidRPr="00E315B6" w:rsidRDefault="00BD4B11" w:rsidP="00BD4B11">
            <w:pPr>
              <w:rPr>
                <w:i/>
              </w:rPr>
            </w:pPr>
            <w:r w:rsidRPr="00E315B6">
              <w:rPr>
                <w:i/>
              </w:rPr>
              <w:t>La función de esta cámara será separar los sólidos de un tamaño mayor a 30</w:t>
            </w:r>
            <w:r w:rsidR="002D105A" w:rsidRPr="00E315B6">
              <w:rPr>
                <w:i/>
              </w:rPr>
              <w:t xml:space="preserve"> </w:t>
            </w:r>
            <w:r w:rsidRPr="00E315B6">
              <w:rPr>
                <w:i/>
              </w:rPr>
              <w:t>mm desde las aguas rojas, esto por un sistema de rejas en la que los sólidos quedarán atrapados. Luego los sólidos pasarán a una bandeja de estruje, para posteriormente ser retirados manualmente para ser tratados como desecho sólidos.</w:t>
            </w:r>
          </w:p>
          <w:p w:rsidR="00BD4B11" w:rsidRPr="00E315B6" w:rsidRDefault="00BD4B11" w:rsidP="00BD4B11">
            <w:pPr>
              <w:rPr>
                <w:i/>
              </w:rPr>
            </w:pPr>
            <w:r w:rsidRPr="00E315B6">
              <w:rPr>
                <w:i/>
              </w:rPr>
              <w:lastRenderedPageBreak/>
              <w:t>El retiro manual desde la bandeja se realizará regularmente durante la jornada de trabajo.</w:t>
            </w:r>
          </w:p>
          <w:p w:rsidR="00BD4B11" w:rsidRPr="00E315B6" w:rsidRDefault="00BD4B11" w:rsidP="00BD4B11">
            <w:pPr>
              <w:rPr>
                <w:i/>
              </w:rPr>
            </w:pPr>
            <w:r w:rsidRPr="00E315B6">
              <w:rPr>
                <w:i/>
              </w:rPr>
              <w:t>La parte líquida continúa a través de las rejas para seguir a la cámara desgrasadora.</w:t>
            </w:r>
          </w:p>
          <w:p w:rsidR="00BD4B11" w:rsidRPr="00E315B6" w:rsidRDefault="00BD4B11" w:rsidP="00BD4B11">
            <w:pPr>
              <w:rPr>
                <w:i/>
              </w:rPr>
            </w:pPr>
            <w:r w:rsidRPr="00E315B6">
              <w:rPr>
                <w:i/>
              </w:rPr>
              <w:t>La cámara desgrasadora, se construirá en hormigón armado y tendrá las siguientes dimensiones aproximadas: largo 3 m, ancho 1,5 m y profundidad 1,5 m, teniendo una capacidad útil de aproximadamente 6,75 m</w:t>
            </w:r>
            <w:r w:rsidRPr="00E315B6">
              <w:rPr>
                <w:i/>
                <w:vertAlign w:val="superscript"/>
              </w:rPr>
              <w:t>3</w:t>
            </w:r>
            <w:r w:rsidRPr="00E315B6">
              <w:rPr>
                <w:i/>
              </w:rPr>
              <w:t>.</w:t>
            </w:r>
          </w:p>
          <w:p w:rsidR="00BD4B11" w:rsidRPr="00E315B6" w:rsidRDefault="00BD4B11" w:rsidP="008E4AB3">
            <w:pPr>
              <w:rPr>
                <w:i/>
              </w:rPr>
            </w:pPr>
          </w:p>
          <w:p w:rsidR="00BD4B11" w:rsidRPr="00E315B6" w:rsidRDefault="00BD4B11" w:rsidP="00BD4B11">
            <w:pPr>
              <w:rPr>
                <w:i/>
              </w:rPr>
            </w:pPr>
            <w:r w:rsidRPr="00E315B6">
              <w:rPr>
                <w:i/>
              </w:rPr>
              <w:t>b).Cámara</w:t>
            </w:r>
            <w:r w:rsidR="00730E7D" w:rsidRPr="00E315B6">
              <w:rPr>
                <w:i/>
              </w:rPr>
              <w:t xml:space="preserve"> </w:t>
            </w:r>
            <w:r w:rsidRPr="00E315B6">
              <w:rPr>
                <w:i/>
              </w:rPr>
              <w:t>de sedimentación con sistema de mallas</w:t>
            </w:r>
          </w:p>
          <w:p w:rsidR="00BD4B11" w:rsidRPr="00E315B6" w:rsidRDefault="00BD4B11" w:rsidP="00BD4B11">
            <w:pPr>
              <w:rPr>
                <w:i/>
              </w:rPr>
            </w:pPr>
            <w:r w:rsidRPr="00E315B6">
              <w:rPr>
                <w:i/>
              </w:rPr>
              <w:t>Al igual que la unidad anterior, esta cámara tiene por función separar sólidos. En la parte anterior por donde ingresa el Ril esta cámara estará provista de una bandeja de malla (10mm x 10mm), para atrapar los sólidos de mayor tamaño, además la cámara contará con tres subdivisiones en su interior y cuya función será retener de las aguas verdes los sólidos mayores mediante la retención de esta aguas en la cámara por aproximadamente 4 hrs., lo que permitirá la sedimentación de los sólidos.</w:t>
            </w:r>
          </w:p>
          <w:p w:rsidR="00BD4B11" w:rsidRPr="00E315B6" w:rsidRDefault="00BD4B11" w:rsidP="00BD4B11">
            <w:pPr>
              <w:rPr>
                <w:i/>
              </w:rPr>
            </w:pPr>
            <w:r w:rsidRPr="00E315B6">
              <w:rPr>
                <w:i/>
              </w:rPr>
              <w:t>Los sólidos retenidos en la bandeja de entrada al igual que los que sedimentan serán retirados</w:t>
            </w:r>
            <w:r w:rsidR="00730E7D" w:rsidRPr="00E315B6">
              <w:rPr>
                <w:i/>
              </w:rPr>
              <w:t xml:space="preserve"> </w:t>
            </w:r>
            <w:r w:rsidRPr="00E315B6">
              <w:rPr>
                <w:i/>
              </w:rPr>
              <w:t>diariamente en forma manual para ser tratados como desechos sólidos.</w:t>
            </w:r>
          </w:p>
          <w:p w:rsidR="00BD4B11" w:rsidRPr="00E315B6" w:rsidRDefault="00BD4B11" w:rsidP="00BD4B11">
            <w:pPr>
              <w:rPr>
                <w:i/>
              </w:rPr>
            </w:pPr>
            <w:r w:rsidRPr="00E315B6">
              <w:rPr>
                <w:i/>
              </w:rPr>
              <w:t>Las aguas después de permanecer en esta cámara son bombeadas hacia la cámara desgrasadora.</w:t>
            </w:r>
          </w:p>
          <w:p w:rsidR="00BD4B11" w:rsidRPr="00E315B6" w:rsidRDefault="00BD4B11" w:rsidP="00BD4B11">
            <w:pPr>
              <w:rPr>
                <w:i/>
              </w:rPr>
            </w:pPr>
            <w:r w:rsidRPr="00E315B6">
              <w:rPr>
                <w:i/>
              </w:rPr>
              <w:t>Se construirá en hormigón armado y tendrá las siguientes dimensiones aproximadas: largo 5</w:t>
            </w:r>
            <w:r w:rsidR="00730E7D" w:rsidRPr="00E315B6">
              <w:rPr>
                <w:i/>
              </w:rPr>
              <w:t xml:space="preserve"> </w:t>
            </w:r>
            <w:r w:rsidRPr="00E315B6">
              <w:rPr>
                <w:i/>
              </w:rPr>
              <w:t>m, ancho 2</w:t>
            </w:r>
            <w:r w:rsidR="00730E7D" w:rsidRPr="00E315B6">
              <w:rPr>
                <w:i/>
              </w:rPr>
              <w:t xml:space="preserve"> </w:t>
            </w:r>
            <w:r w:rsidRPr="00E315B6">
              <w:rPr>
                <w:i/>
              </w:rPr>
              <w:t>m</w:t>
            </w:r>
            <w:r w:rsidR="00730E7D" w:rsidRPr="00E315B6">
              <w:rPr>
                <w:i/>
              </w:rPr>
              <w:t xml:space="preserve"> </w:t>
            </w:r>
            <w:r w:rsidRPr="00E315B6">
              <w:rPr>
                <w:i/>
              </w:rPr>
              <w:t>y profundidad 2</w:t>
            </w:r>
            <w:r w:rsidR="00730E7D" w:rsidRPr="00E315B6">
              <w:rPr>
                <w:i/>
              </w:rPr>
              <w:t xml:space="preserve"> </w:t>
            </w:r>
            <w:r w:rsidRPr="00E315B6">
              <w:rPr>
                <w:i/>
              </w:rPr>
              <w:t>m, teniendo una capacidad útil de aproximadamente 20</w:t>
            </w:r>
            <w:r w:rsidR="00730E7D" w:rsidRPr="00E315B6">
              <w:rPr>
                <w:i/>
              </w:rPr>
              <w:t xml:space="preserve"> </w:t>
            </w:r>
            <w:r w:rsidRPr="00E315B6">
              <w:rPr>
                <w:i/>
              </w:rPr>
              <w:t>m</w:t>
            </w:r>
            <w:r w:rsidRPr="00E315B6">
              <w:rPr>
                <w:i/>
                <w:vertAlign w:val="superscript"/>
              </w:rPr>
              <w:t>3</w:t>
            </w:r>
            <w:r w:rsidRPr="00E315B6">
              <w:rPr>
                <w:i/>
              </w:rPr>
              <w:t>.</w:t>
            </w:r>
          </w:p>
          <w:p w:rsidR="00BD4B11" w:rsidRDefault="00BD4B11" w:rsidP="008E4AB3"/>
          <w:p w:rsidR="00730E7D" w:rsidRPr="00E315B6" w:rsidRDefault="00730E7D" w:rsidP="00730E7D">
            <w:pPr>
              <w:rPr>
                <w:i/>
              </w:rPr>
            </w:pPr>
            <w:r w:rsidRPr="00E315B6">
              <w:rPr>
                <w:i/>
              </w:rPr>
              <w:t>c).Cámara de enfriamiento y desgrasadora</w:t>
            </w:r>
          </w:p>
          <w:p w:rsidR="00730E7D" w:rsidRPr="00E315B6" w:rsidRDefault="00730E7D" w:rsidP="00730E7D">
            <w:pPr>
              <w:rPr>
                <w:i/>
              </w:rPr>
            </w:pPr>
            <w:r w:rsidRPr="00E315B6">
              <w:rPr>
                <w:i/>
              </w:rPr>
              <w:t>La función de esta cámara será recolectar las aguas grasas provenientes de la cocción de los decomisos y enfriarlas a través del tiempo de retención de estas aguas en el interior de la cámara, para posteriormente ser sacadas las grasas en forma manual y utilizando un recolector de malla. Las grasas serán recolectadas diariamente después del proceso de cocción y el producto obtenido será tratado sólido.</w:t>
            </w:r>
          </w:p>
          <w:p w:rsidR="00730E7D" w:rsidRPr="00E315B6" w:rsidRDefault="00730E7D" w:rsidP="00730E7D">
            <w:pPr>
              <w:rPr>
                <w:i/>
              </w:rPr>
            </w:pPr>
            <w:r w:rsidRPr="00E315B6">
              <w:rPr>
                <w:i/>
              </w:rPr>
              <w:t>Posteriormente las aguas seguirán hacia la cámara desgrasadora.</w:t>
            </w:r>
          </w:p>
          <w:p w:rsidR="00730E7D" w:rsidRPr="00E315B6" w:rsidRDefault="00730E7D" w:rsidP="00730E7D">
            <w:pPr>
              <w:rPr>
                <w:i/>
              </w:rPr>
            </w:pPr>
            <w:r w:rsidRPr="00E315B6">
              <w:rPr>
                <w:i/>
              </w:rPr>
              <w:t>Se construirá en hormigón armado y tendrá las siguientes dimensiones aproximadas: largo 2 m, ancho 2 m y profundidad 0,5 m, teniendo una capacidad útil de aproximadamente 2 m</w:t>
            </w:r>
            <w:r w:rsidRPr="00E315B6">
              <w:rPr>
                <w:i/>
                <w:vertAlign w:val="superscript"/>
              </w:rPr>
              <w:t>3</w:t>
            </w:r>
            <w:r w:rsidRPr="00E315B6">
              <w:rPr>
                <w:i/>
              </w:rPr>
              <w:t>.</w:t>
            </w:r>
          </w:p>
          <w:p w:rsidR="00730E7D" w:rsidRDefault="00730E7D" w:rsidP="00730E7D"/>
          <w:p w:rsidR="00730E7D" w:rsidRPr="00E315B6" w:rsidRDefault="00730E7D" w:rsidP="00730E7D">
            <w:pPr>
              <w:rPr>
                <w:i/>
              </w:rPr>
            </w:pPr>
            <w:r w:rsidRPr="00E315B6">
              <w:rPr>
                <w:i/>
              </w:rPr>
              <w:t>d).Cámara desgrasadora</w:t>
            </w:r>
          </w:p>
          <w:p w:rsidR="00730E7D" w:rsidRPr="00E315B6" w:rsidRDefault="00730E7D" w:rsidP="00730E7D">
            <w:pPr>
              <w:rPr>
                <w:i/>
              </w:rPr>
            </w:pPr>
            <w:r w:rsidRPr="00E315B6">
              <w:rPr>
                <w:i/>
              </w:rPr>
              <w:t>La función de esta cámara será separar las grasas, las cuales serán obtenidas por flotación.</w:t>
            </w:r>
          </w:p>
          <w:p w:rsidR="00730E7D" w:rsidRPr="00E315B6" w:rsidRDefault="00730E7D" w:rsidP="00730E7D">
            <w:pPr>
              <w:rPr>
                <w:i/>
              </w:rPr>
            </w:pPr>
            <w:r w:rsidRPr="00E315B6">
              <w:rPr>
                <w:i/>
              </w:rPr>
              <w:t>Los residuos grasos serán retirados manualmente utilizando sistema de coladores en forma permanente durante la jornada de trabajo y serán tratados como desechos sólidos.</w:t>
            </w:r>
          </w:p>
          <w:p w:rsidR="00730E7D" w:rsidRPr="00E315B6" w:rsidRDefault="00730E7D" w:rsidP="00730E7D">
            <w:pPr>
              <w:rPr>
                <w:i/>
              </w:rPr>
            </w:pPr>
            <w:r w:rsidRPr="00E315B6">
              <w:rPr>
                <w:i/>
              </w:rPr>
              <w:t>Las aguas posteriormente van a la planta elevadora 1.</w:t>
            </w:r>
          </w:p>
          <w:p w:rsidR="00730E7D" w:rsidRPr="00E315B6" w:rsidRDefault="00730E7D" w:rsidP="00730E7D">
            <w:pPr>
              <w:rPr>
                <w:i/>
              </w:rPr>
            </w:pPr>
            <w:r w:rsidRPr="00E315B6">
              <w:rPr>
                <w:i/>
              </w:rPr>
              <w:t>Se construirá en hormigón armado y tendrá las siguientes dimensiones aproximadas: largo 6 m, ancho 2 m y profundidad 2 m, teniendo una capacidad útil de aproximadamente 24 m</w:t>
            </w:r>
            <w:r w:rsidRPr="00E315B6">
              <w:rPr>
                <w:i/>
                <w:vertAlign w:val="superscript"/>
              </w:rPr>
              <w:t>3</w:t>
            </w:r>
            <w:r w:rsidRPr="00E315B6">
              <w:rPr>
                <w:i/>
              </w:rPr>
              <w:t>. Además estará provista en su interior de un sistema de separaciones y de sifones que permitirán el paso de las aguas desde un compartimiento al otro, con un tiempo de retención de 5 hrs. aproximadamente.</w:t>
            </w:r>
          </w:p>
          <w:p w:rsidR="00730E7D" w:rsidRDefault="00730E7D" w:rsidP="00730E7D"/>
          <w:p w:rsidR="00730E7D" w:rsidRPr="00E315B6" w:rsidRDefault="00730E7D" w:rsidP="00730E7D">
            <w:pPr>
              <w:rPr>
                <w:i/>
              </w:rPr>
            </w:pPr>
            <w:r w:rsidRPr="00E315B6">
              <w:rPr>
                <w:i/>
              </w:rPr>
              <w:t>e).Estanque de Homogenización</w:t>
            </w:r>
          </w:p>
          <w:p w:rsidR="00730E7D" w:rsidRPr="00E315B6" w:rsidRDefault="00730E7D" w:rsidP="00730E7D">
            <w:pPr>
              <w:rPr>
                <w:i/>
              </w:rPr>
            </w:pPr>
            <w:r w:rsidRPr="00E315B6">
              <w:rPr>
                <w:i/>
              </w:rPr>
              <w:t>Su función será acumular las aguas del sistema para permitir absorber los peack de producción, para así posteriormente mantener un ritmo y volumen de aspersión constante sobre los biofiltros percoladores.</w:t>
            </w:r>
          </w:p>
          <w:p w:rsidR="00730E7D" w:rsidRPr="00E315B6" w:rsidRDefault="00730E7D" w:rsidP="00730E7D">
            <w:pPr>
              <w:rPr>
                <w:i/>
              </w:rPr>
            </w:pPr>
            <w:r w:rsidRPr="00E315B6">
              <w:rPr>
                <w:i/>
              </w:rPr>
              <w:t>Los riles llegaran hasta el estanque homogenizador gravitacionalmente y el posterior levantamiento y bombeo de los riles desde el estanque homogenización hacia el biofiltro percolador será a través de bombas.</w:t>
            </w:r>
          </w:p>
          <w:p w:rsidR="00730E7D" w:rsidRPr="00E315B6" w:rsidRDefault="00730E7D" w:rsidP="00730E7D">
            <w:pPr>
              <w:rPr>
                <w:i/>
              </w:rPr>
            </w:pPr>
            <w:r w:rsidRPr="00E315B6">
              <w:rPr>
                <w:i/>
              </w:rPr>
              <w:t>Se construirá en concreto armado y tendrá un diámetro de 5 mts y una profundidad de 3 mts. , por lo que tendrá un volumen aproximado de 56 m</w:t>
            </w:r>
            <w:r w:rsidRPr="00E315B6">
              <w:rPr>
                <w:i/>
                <w:vertAlign w:val="superscript"/>
              </w:rPr>
              <w:t>3</w:t>
            </w:r>
            <w:r w:rsidRPr="00E315B6">
              <w:rPr>
                <w:i/>
              </w:rPr>
              <w:t>, en su interior se instalarán las motobombas de elevación para conducir los riles hasta el biofiltro percolador 1.</w:t>
            </w:r>
          </w:p>
          <w:p w:rsidR="00730E7D" w:rsidRDefault="00730E7D" w:rsidP="00730E7D"/>
          <w:p w:rsidR="00730E7D" w:rsidRPr="00E315B6" w:rsidRDefault="00730E7D" w:rsidP="00730E7D">
            <w:pPr>
              <w:rPr>
                <w:i/>
              </w:rPr>
            </w:pPr>
            <w:r w:rsidRPr="00E315B6">
              <w:rPr>
                <w:i/>
              </w:rPr>
              <w:t>f).Planta elevadora</w:t>
            </w:r>
          </w:p>
          <w:p w:rsidR="00730E7D" w:rsidRPr="00E315B6" w:rsidRDefault="00730E7D" w:rsidP="00730E7D">
            <w:pPr>
              <w:rPr>
                <w:i/>
              </w:rPr>
            </w:pPr>
            <w:r w:rsidRPr="00E315B6">
              <w:rPr>
                <w:i/>
              </w:rPr>
              <w:t>Su función será recibir gravitacionalmente las aguas tratadas desde el Biofiltro percolador 1, levantarlas mediante un sistema de bombeo e impulsarlas al Biofiltro percolador 2.</w:t>
            </w:r>
          </w:p>
          <w:p w:rsidR="00730E7D" w:rsidRPr="00E315B6" w:rsidRDefault="00730E7D" w:rsidP="00730E7D">
            <w:pPr>
              <w:rPr>
                <w:i/>
              </w:rPr>
            </w:pPr>
            <w:r w:rsidRPr="00E315B6">
              <w:rPr>
                <w:i/>
              </w:rPr>
              <w:t>La Planta elevadora se construirá en concreto armado y será enterrada, tendrá un volumen aproximado</w:t>
            </w:r>
            <w:r w:rsidR="00E315B6" w:rsidRPr="00E315B6">
              <w:rPr>
                <w:i/>
              </w:rPr>
              <w:t xml:space="preserve"> </w:t>
            </w:r>
            <w:r w:rsidRPr="00E315B6">
              <w:rPr>
                <w:i/>
              </w:rPr>
              <w:t>de 6</w:t>
            </w:r>
            <w:r w:rsidR="00E315B6" w:rsidRPr="00E315B6">
              <w:rPr>
                <w:i/>
              </w:rPr>
              <w:t xml:space="preserve"> </w:t>
            </w:r>
            <w:r w:rsidRPr="00E315B6">
              <w:rPr>
                <w:i/>
              </w:rPr>
              <w:t>m</w:t>
            </w:r>
            <w:r w:rsidRPr="00E315B6">
              <w:rPr>
                <w:i/>
                <w:vertAlign w:val="superscript"/>
              </w:rPr>
              <w:t>3</w:t>
            </w:r>
            <w:r w:rsidRPr="00E315B6">
              <w:rPr>
                <w:i/>
              </w:rPr>
              <w:t xml:space="preserve"> y en su interior se instalarán las motobombas de elevación para conducir los riles hasta el</w:t>
            </w:r>
            <w:r w:rsidR="00E315B6" w:rsidRPr="00E315B6">
              <w:rPr>
                <w:i/>
              </w:rPr>
              <w:t xml:space="preserve"> </w:t>
            </w:r>
            <w:r w:rsidRPr="00E315B6">
              <w:rPr>
                <w:i/>
              </w:rPr>
              <w:t>biofiltro percolador 2.</w:t>
            </w:r>
          </w:p>
          <w:p w:rsidR="002D105A" w:rsidRDefault="002D105A" w:rsidP="00730E7D"/>
          <w:p w:rsidR="00730E7D" w:rsidRPr="00E315B6" w:rsidRDefault="00730E7D" w:rsidP="00730E7D">
            <w:pPr>
              <w:rPr>
                <w:i/>
              </w:rPr>
            </w:pPr>
            <w:r w:rsidRPr="00E315B6">
              <w:rPr>
                <w:i/>
              </w:rPr>
              <w:t>2º TRATAMIENTO SECUNDARIO</w:t>
            </w:r>
          </w:p>
          <w:p w:rsidR="00730E7D" w:rsidRPr="00E315B6" w:rsidRDefault="00730E7D" w:rsidP="00730E7D">
            <w:pPr>
              <w:rPr>
                <w:i/>
              </w:rPr>
            </w:pPr>
            <w:r w:rsidRPr="00E315B6">
              <w:rPr>
                <w:i/>
              </w:rPr>
              <w:t>g).Biofiltros</w:t>
            </w:r>
            <w:r w:rsidR="00E315B6" w:rsidRPr="00E315B6">
              <w:rPr>
                <w:i/>
              </w:rPr>
              <w:t xml:space="preserve"> </w:t>
            </w:r>
            <w:r w:rsidRPr="00E315B6">
              <w:rPr>
                <w:i/>
              </w:rPr>
              <w:t>percoladores 1 y 2</w:t>
            </w:r>
          </w:p>
          <w:p w:rsidR="00730E7D" w:rsidRPr="00E315B6" w:rsidRDefault="00730E7D" w:rsidP="00730E7D">
            <w:pPr>
              <w:rPr>
                <w:i/>
              </w:rPr>
            </w:pPr>
            <w:r w:rsidRPr="00E315B6">
              <w:rPr>
                <w:i/>
              </w:rPr>
              <w:t>Los biofiltros se construirán en albañilería reforzada y la altura de las paredes será de 1,2</w:t>
            </w:r>
            <w:r w:rsidR="00E315B6">
              <w:rPr>
                <w:i/>
              </w:rPr>
              <w:t xml:space="preserve"> </w:t>
            </w:r>
            <w:r w:rsidRPr="00E315B6">
              <w:rPr>
                <w:i/>
              </w:rPr>
              <w:t>m, se estucará</w:t>
            </w:r>
            <w:r w:rsidR="00E315B6" w:rsidRPr="00E315B6">
              <w:rPr>
                <w:i/>
              </w:rPr>
              <w:t xml:space="preserve"> </w:t>
            </w:r>
            <w:r w:rsidRPr="00E315B6">
              <w:rPr>
                <w:i/>
              </w:rPr>
              <w:t>interior y exteriormente, al mismo tiempo se reforzará la albañilería con pilares de concreto armado</w:t>
            </w:r>
            <w:r w:rsidR="00E315B6" w:rsidRPr="00E315B6">
              <w:rPr>
                <w:i/>
              </w:rPr>
              <w:t xml:space="preserve"> </w:t>
            </w:r>
            <w:r w:rsidRPr="00E315B6">
              <w:rPr>
                <w:i/>
              </w:rPr>
              <w:t>cada 2,5</w:t>
            </w:r>
            <w:r w:rsidR="00E315B6">
              <w:rPr>
                <w:i/>
              </w:rPr>
              <w:t xml:space="preserve"> </w:t>
            </w:r>
            <w:r w:rsidRPr="00E315B6">
              <w:rPr>
                <w:i/>
              </w:rPr>
              <w:t>m. En el perímetro del biofiltro percolador se reforzará con una cadena de amarre en la parte</w:t>
            </w:r>
            <w:r w:rsidR="00E315B6" w:rsidRPr="00E315B6">
              <w:rPr>
                <w:i/>
              </w:rPr>
              <w:t xml:space="preserve"> </w:t>
            </w:r>
            <w:r w:rsidRPr="00E315B6">
              <w:rPr>
                <w:i/>
              </w:rPr>
              <w:t>superior de las paredes. Los biofiltros percoladores 1 y 2 tendrán una superficie de 90</w:t>
            </w:r>
            <w:r w:rsidR="00E315B6">
              <w:rPr>
                <w:i/>
              </w:rPr>
              <w:t xml:space="preserve"> </w:t>
            </w:r>
            <w:r w:rsidRPr="00E315B6">
              <w:rPr>
                <w:i/>
              </w:rPr>
              <w:t>m</w:t>
            </w:r>
            <w:r w:rsidRPr="00E315B6">
              <w:rPr>
                <w:i/>
                <w:vertAlign w:val="superscript"/>
              </w:rPr>
              <w:t>2</w:t>
            </w:r>
            <w:r w:rsidRPr="00E315B6">
              <w:rPr>
                <w:i/>
              </w:rPr>
              <w:t xml:space="preserve"> (6</w:t>
            </w:r>
            <w:r w:rsidR="00E315B6">
              <w:rPr>
                <w:i/>
              </w:rPr>
              <w:t xml:space="preserve"> </w:t>
            </w:r>
            <w:r w:rsidRPr="00E315B6">
              <w:rPr>
                <w:i/>
              </w:rPr>
              <w:t>m</w:t>
            </w:r>
            <w:r w:rsidR="00E315B6">
              <w:rPr>
                <w:i/>
              </w:rPr>
              <w:t xml:space="preserve"> </w:t>
            </w:r>
            <w:r w:rsidRPr="00E315B6">
              <w:rPr>
                <w:i/>
              </w:rPr>
              <w:t>x</w:t>
            </w:r>
            <w:r w:rsidR="00E315B6">
              <w:rPr>
                <w:i/>
              </w:rPr>
              <w:t xml:space="preserve"> </w:t>
            </w:r>
            <w:r w:rsidRPr="00E315B6">
              <w:rPr>
                <w:i/>
              </w:rPr>
              <w:t>15</w:t>
            </w:r>
            <w:r w:rsidR="00E315B6">
              <w:rPr>
                <w:i/>
              </w:rPr>
              <w:t xml:space="preserve"> </w:t>
            </w:r>
            <w:r w:rsidRPr="00E315B6">
              <w:rPr>
                <w:i/>
              </w:rPr>
              <w:t>m).</w:t>
            </w:r>
          </w:p>
          <w:p w:rsidR="00730E7D" w:rsidRPr="00E315B6" w:rsidRDefault="00730E7D" w:rsidP="00730E7D">
            <w:pPr>
              <w:rPr>
                <w:i/>
              </w:rPr>
            </w:pPr>
            <w:r w:rsidRPr="00E315B6">
              <w:rPr>
                <w:i/>
              </w:rPr>
              <w:t>El Biofiltro Percolador de naturaleza orgánica está compuesto de un medio filtrante y un soporte. El</w:t>
            </w:r>
            <w:r w:rsidR="00E315B6" w:rsidRPr="00E315B6">
              <w:rPr>
                <w:i/>
              </w:rPr>
              <w:t xml:space="preserve"> </w:t>
            </w:r>
            <w:r w:rsidRPr="00E315B6">
              <w:rPr>
                <w:i/>
              </w:rPr>
              <w:t>medio filtrante es una capa de humus de 25 cm. de altura, en el cual cohabitan microorganismos y</w:t>
            </w:r>
            <w:r w:rsidR="00E315B6" w:rsidRPr="00E315B6">
              <w:rPr>
                <w:i/>
              </w:rPr>
              <w:t xml:space="preserve"> </w:t>
            </w:r>
            <w:r w:rsidRPr="00E315B6">
              <w:rPr>
                <w:i/>
              </w:rPr>
              <w:t>lombrices. El soporte esta constituido por tres capas, la primera de ellas es de virutas y aserrín, la</w:t>
            </w:r>
            <w:r w:rsidR="00E315B6" w:rsidRPr="00E315B6">
              <w:rPr>
                <w:i/>
              </w:rPr>
              <w:t xml:space="preserve"> </w:t>
            </w:r>
            <w:r w:rsidRPr="00E315B6">
              <w:rPr>
                <w:i/>
              </w:rPr>
              <w:t>segunda gravillas y la tercera es de bolones.</w:t>
            </w:r>
          </w:p>
          <w:p w:rsidR="00730E7D" w:rsidRPr="00E315B6" w:rsidRDefault="00730E7D" w:rsidP="00730E7D">
            <w:pPr>
              <w:rPr>
                <w:i/>
              </w:rPr>
            </w:pPr>
            <w:r w:rsidRPr="00E315B6">
              <w:rPr>
                <w:i/>
              </w:rPr>
              <w:t>La primera capa del soporte, constituida por viruta y aserrín, tiene por finalidad servir de alimento a las</w:t>
            </w:r>
            <w:r w:rsidR="00E315B6" w:rsidRPr="00E315B6">
              <w:rPr>
                <w:i/>
              </w:rPr>
              <w:t xml:space="preserve"> </w:t>
            </w:r>
            <w:r w:rsidRPr="00E315B6">
              <w:rPr>
                <w:i/>
              </w:rPr>
              <w:t>lombrices, en el eventual caso que la carga contaminante no sea suficiente.</w:t>
            </w:r>
          </w:p>
          <w:p w:rsidR="00730E7D" w:rsidRPr="00E315B6" w:rsidRDefault="00730E7D" w:rsidP="00730E7D">
            <w:pPr>
              <w:rPr>
                <w:i/>
              </w:rPr>
            </w:pPr>
            <w:r w:rsidRPr="00E315B6">
              <w:rPr>
                <w:i/>
              </w:rPr>
              <w:t>La segunda capa de soporte, constituida de ripio y gravilla, se forma una flora bacteriana que digiere la</w:t>
            </w:r>
            <w:r w:rsidR="00E315B6" w:rsidRPr="00E315B6">
              <w:rPr>
                <w:i/>
              </w:rPr>
              <w:t xml:space="preserve"> </w:t>
            </w:r>
            <w:r w:rsidRPr="00E315B6">
              <w:rPr>
                <w:i/>
              </w:rPr>
              <w:t>materia orgánica del residuo líquido que pasa por ella y que no fue retenida en las capas superiores.</w:t>
            </w:r>
          </w:p>
          <w:p w:rsidR="00E315B6" w:rsidRPr="00E315B6" w:rsidRDefault="00730E7D" w:rsidP="00E315B6">
            <w:pPr>
              <w:rPr>
                <w:i/>
              </w:rPr>
            </w:pPr>
            <w:r w:rsidRPr="00E315B6">
              <w:rPr>
                <w:i/>
              </w:rPr>
              <w:t>La tercera y última capa constituida por bolones entre 5 y 7 pulgadas, donde el piso del Biofiltro</w:t>
            </w:r>
            <w:r w:rsidR="00E315B6" w:rsidRPr="00E315B6">
              <w:rPr>
                <w:i/>
              </w:rPr>
              <w:t xml:space="preserve"> </w:t>
            </w:r>
            <w:r w:rsidRPr="00E315B6">
              <w:rPr>
                <w:i/>
              </w:rPr>
              <w:t>percolador, denominado “falso fondo” consiste en un radier con cierta inclinación para que fluya el agua</w:t>
            </w:r>
            <w:r w:rsidR="00E315B6" w:rsidRPr="00E315B6">
              <w:rPr>
                <w:i/>
              </w:rPr>
              <w:t xml:space="preserve"> </w:t>
            </w:r>
            <w:r w:rsidRPr="00E315B6">
              <w:rPr>
                <w:i/>
              </w:rPr>
              <w:t>residual, se disponen bloques de hormigón o adoquines de 20</w:t>
            </w:r>
            <w:r w:rsidR="00E315B6">
              <w:rPr>
                <w:i/>
              </w:rPr>
              <w:t xml:space="preserve"> </w:t>
            </w:r>
            <w:r w:rsidRPr="00E315B6">
              <w:rPr>
                <w:i/>
              </w:rPr>
              <w:t>x</w:t>
            </w:r>
            <w:r w:rsidR="00E315B6">
              <w:rPr>
                <w:i/>
              </w:rPr>
              <w:t xml:space="preserve"> </w:t>
            </w:r>
            <w:r w:rsidRPr="00E315B6">
              <w:rPr>
                <w:i/>
              </w:rPr>
              <w:t>10</w:t>
            </w:r>
            <w:r w:rsidR="00E315B6">
              <w:rPr>
                <w:i/>
              </w:rPr>
              <w:t xml:space="preserve"> </w:t>
            </w:r>
            <w:r w:rsidRPr="00E315B6">
              <w:rPr>
                <w:i/>
              </w:rPr>
              <w:t>x</w:t>
            </w:r>
            <w:r w:rsidR="00E315B6">
              <w:rPr>
                <w:i/>
              </w:rPr>
              <w:t xml:space="preserve"> </w:t>
            </w:r>
            <w:r w:rsidRPr="00E315B6">
              <w:rPr>
                <w:i/>
              </w:rPr>
              <w:t>6cm los que tienen por finalidad</w:t>
            </w:r>
            <w:r w:rsidR="00E315B6">
              <w:rPr>
                <w:i/>
              </w:rPr>
              <w:t xml:space="preserve"> </w:t>
            </w:r>
            <w:r w:rsidR="00E315B6" w:rsidRPr="00E315B6">
              <w:rPr>
                <w:i/>
              </w:rPr>
              <w:t>sostener a los pastelones ( 40</w:t>
            </w:r>
            <w:r w:rsidR="00826939">
              <w:rPr>
                <w:i/>
              </w:rPr>
              <w:t xml:space="preserve"> </w:t>
            </w:r>
            <w:r w:rsidR="00E315B6" w:rsidRPr="00E315B6">
              <w:rPr>
                <w:i/>
              </w:rPr>
              <w:t>x</w:t>
            </w:r>
            <w:r w:rsidR="00826939">
              <w:rPr>
                <w:i/>
              </w:rPr>
              <w:t xml:space="preserve"> </w:t>
            </w:r>
            <w:r w:rsidR="00E315B6" w:rsidRPr="00E315B6">
              <w:rPr>
                <w:i/>
              </w:rPr>
              <w:t>40</w:t>
            </w:r>
            <w:r w:rsidR="00826939">
              <w:rPr>
                <w:i/>
              </w:rPr>
              <w:t xml:space="preserve"> </w:t>
            </w:r>
            <w:r w:rsidR="00E315B6" w:rsidRPr="00E315B6">
              <w:rPr>
                <w:i/>
              </w:rPr>
              <w:t>x</w:t>
            </w:r>
            <w:r w:rsidR="00826939">
              <w:rPr>
                <w:i/>
              </w:rPr>
              <w:t xml:space="preserve"> </w:t>
            </w:r>
            <w:r w:rsidR="00E315B6" w:rsidRPr="00E315B6">
              <w:rPr>
                <w:i/>
              </w:rPr>
              <w:t>4</w:t>
            </w:r>
            <w:r w:rsidR="00826939">
              <w:rPr>
                <w:i/>
              </w:rPr>
              <w:t xml:space="preserve"> </w:t>
            </w:r>
            <w:r w:rsidR="00E315B6" w:rsidRPr="00E315B6">
              <w:rPr>
                <w:i/>
              </w:rPr>
              <w:t>cm ), los que a su vez permitirá albergar a los estratos, que cubrirán</w:t>
            </w:r>
            <w:r w:rsidR="00E315B6">
              <w:rPr>
                <w:i/>
              </w:rPr>
              <w:t xml:space="preserve"> </w:t>
            </w:r>
            <w:r w:rsidR="00E315B6" w:rsidRPr="00E315B6">
              <w:rPr>
                <w:i/>
              </w:rPr>
              <w:t>toda la superficie del piso.</w:t>
            </w:r>
          </w:p>
          <w:p w:rsidR="00E315B6" w:rsidRPr="00E315B6" w:rsidRDefault="00E315B6" w:rsidP="00E315B6">
            <w:pPr>
              <w:rPr>
                <w:i/>
              </w:rPr>
            </w:pPr>
            <w:r w:rsidRPr="00E315B6">
              <w:rPr>
                <w:i/>
              </w:rPr>
              <w:t>Sobre estos se posan los bolones de mayor diámetro para evitar que los menores diámetros pasen hacia</w:t>
            </w:r>
            <w:r>
              <w:rPr>
                <w:i/>
              </w:rPr>
              <w:t xml:space="preserve"> </w:t>
            </w:r>
            <w:r w:rsidRPr="00E315B6">
              <w:rPr>
                <w:i/>
              </w:rPr>
              <w:t>abajo. Este piso falso cumple la función de sostener las capas del soporte y el lecho filtrante.</w:t>
            </w:r>
          </w:p>
          <w:p w:rsidR="00E315B6" w:rsidRPr="00E315B6" w:rsidRDefault="00E315B6" w:rsidP="00E315B6">
            <w:pPr>
              <w:rPr>
                <w:i/>
              </w:rPr>
            </w:pPr>
            <w:r w:rsidRPr="00E315B6">
              <w:rPr>
                <w:i/>
              </w:rPr>
              <w:t>Los Biofiltros Percoladores cumplirán una función de tratamiento secundario en el sistema de</w:t>
            </w:r>
            <w:r>
              <w:rPr>
                <w:i/>
              </w:rPr>
              <w:t xml:space="preserve"> </w:t>
            </w:r>
            <w:r w:rsidRPr="00E315B6">
              <w:rPr>
                <w:i/>
              </w:rPr>
              <w:t>tratamiento de riles de la Planta Faenadora San Carlos y su objetivo principal será el abatimiento de la</w:t>
            </w:r>
            <w:r>
              <w:rPr>
                <w:i/>
              </w:rPr>
              <w:t xml:space="preserve"> </w:t>
            </w:r>
            <w:r w:rsidRPr="00E315B6">
              <w:rPr>
                <w:i/>
              </w:rPr>
              <w:t>DBO5, nitrógeno kjeldahl y sólidos disueltos entre otros parámetros. A través de los microorganismos</w:t>
            </w:r>
            <w:r>
              <w:rPr>
                <w:i/>
              </w:rPr>
              <w:t xml:space="preserve"> </w:t>
            </w:r>
            <w:r w:rsidRPr="00E315B6">
              <w:rPr>
                <w:i/>
              </w:rPr>
              <w:t>aeróbicos y lombrices.</w:t>
            </w:r>
          </w:p>
          <w:p w:rsidR="00E315B6" w:rsidRPr="00E315B6" w:rsidRDefault="00E315B6" w:rsidP="00E315B6">
            <w:pPr>
              <w:rPr>
                <w:i/>
              </w:rPr>
            </w:pPr>
            <w:r w:rsidRPr="00E315B6">
              <w:rPr>
                <w:i/>
              </w:rPr>
              <w:t>El Ril que llega desde las plantas elevadoras al biofiltro percolador, desciende gravitacionalmente, en la</w:t>
            </w:r>
            <w:r>
              <w:rPr>
                <w:i/>
              </w:rPr>
              <w:t xml:space="preserve"> </w:t>
            </w:r>
            <w:r w:rsidRPr="00E315B6">
              <w:rPr>
                <w:i/>
              </w:rPr>
              <w:t>primera capa o estrato. La materia orgánica presente en el Ril es degradada por una población de</w:t>
            </w:r>
            <w:r>
              <w:rPr>
                <w:i/>
              </w:rPr>
              <w:t xml:space="preserve"> </w:t>
            </w:r>
            <w:r w:rsidRPr="00E315B6">
              <w:rPr>
                <w:i/>
              </w:rPr>
              <w:t>microorganismos y lombrices adheridas al medio, transformando gran parte de estos, en humus.</w:t>
            </w:r>
          </w:p>
          <w:p w:rsidR="00E315B6" w:rsidRPr="00E315B6" w:rsidRDefault="00E315B6" w:rsidP="00E315B6">
            <w:pPr>
              <w:rPr>
                <w:i/>
              </w:rPr>
            </w:pPr>
            <w:r w:rsidRPr="00E315B6">
              <w:rPr>
                <w:i/>
              </w:rPr>
              <w:t>Finalmente el sistema de drenaje del biofiltro percolador permite la recuperación del líquido una vez</w:t>
            </w:r>
            <w:r>
              <w:rPr>
                <w:i/>
              </w:rPr>
              <w:t xml:space="preserve"> </w:t>
            </w:r>
            <w:r w:rsidRPr="00E315B6">
              <w:rPr>
                <w:i/>
              </w:rPr>
              <w:t>que este ha pasado por sus distintos estratos, pasando al sistema de cloración.</w:t>
            </w:r>
          </w:p>
          <w:p w:rsidR="00E315B6" w:rsidRPr="00E315B6" w:rsidRDefault="00E315B6" w:rsidP="00E315B6">
            <w:pPr>
              <w:rPr>
                <w:i/>
              </w:rPr>
            </w:pPr>
            <w:r w:rsidRPr="00E315B6">
              <w:rPr>
                <w:i/>
              </w:rPr>
              <w:t>La distribución del residuo líquido sobre el filtro se realizará mediante aspersores, lo cual permitirá una</w:t>
            </w:r>
            <w:r>
              <w:rPr>
                <w:i/>
              </w:rPr>
              <w:t xml:space="preserve"> </w:t>
            </w:r>
            <w:r w:rsidRPr="00E315B6">
              <w:rPr>
                <w:i/>
              </w:rPr>
              <w:t>distribución uniforme sobre el lecho filtrante.</w:t>
            </w:r>
          </w:p>
          <w:p w:rsidR="00E315B6" w:rsidRPr="00E315B6" w:rsidRDefault="00E315B6" w:rsidP="00E315B6">
            <w:pPr>
              <w:rPr>
                <w:i/>
              </w:rPr>
            </w:pPr>
            <w:r w:rsidRPr="00E315B6">
              <w:rPr>
                <w:i/>
              </w:rPr>
              <w:t>En el perímetro interno del Biofiltro percolador se instalan unos tubos de PVC de 110</w:t>
            </w:r>
            <w:r>
              <w:rPr>
                <w:i/>
              </w:rPr>
              <w:t xml:space="preserve"> </w:t>
            </w:r>
            <w:r w:rsidRPr="00E315B6">
              <w:rPr>
                <w:i/>
              </w:rPr>
              <w:t>mm de diámetro,</w:t>
            </w:r>
            <w:r>
              <w:rPr>
                <w:i/>
              </w:rPr>
              <w:t xml:space="preserve"> </w:t>
            </w:r>
            <w:r w:rsidRPr="00E315B6">
              <w:rPr>
                <w:i/>
              </w:rPr>
              <w:t>cada 2</w:t>
            </w:r>
            <w:r>
              <w:rPr>
                <w:i/>
              </w:rPr>
              <w:t xml:space="preserve"> </w:t>
            </w:r>
            <w:r w:rsidRPr="00E315B6">
              <w:rPr>
                <w:i/>
              </w:rPr>
              <w:t>m, los cuales van de forma vertical, apoyados en su parte inferior en el radier, la parte superior</w:t>
            </w:r>
            <w:r>
              <w:rPr>
                <w:i/>
              </w:rPr>
              <w:t xml:space="preserve"> </w:t>
            </w:r>
            <w:r w:rsidRPr="00E315B6">
              <w:rPr>
                <w:i/>
              </w:rPr>
              <w:t>sobresale unos 20cm. del lecho filtrante. Estos tubos perforados permiten airear el sector del falso fondo</w:t>
            </w:r>
            <w:r>
              <w:rPr>
                <w:i/>
              </w:rPr>
              <w:t xml:space="preserve"> </w:t>
            </w:r>
            <w:r w:rsidRPr="00E315B6">
              <w:rPr>
                <w:i/>
              </w:rPr>
              <w:t>y la capa del soporte de gravillas.</w:t>
            </w:r>
          </w:p>
          <w:p w:rsidR="00E315B6" w:rsidRPr="00E315B6" w:rsidRDefault="00E315B6" w:rsidP="00E315B6">
            <w:pPr>
              <w:rPr>
                <w:i/>
              </w:rPr>
            </w:pPr>
            <w:r w:rsidRPr="00E315B6">
              <w:rPr>
                <w:i/>
              </w:rPr>
              <w:t>En el medio filtrante (humus), se genera una amplia flora bacteriana, que permite obtener una gran</w:t>
            </w:r>
            <w:r>
              <w:rPr>
                <w:i/>
              </w:rPr>
              <w:t xml:space="preserve"> </w:t>
            </w:r>
            <w:r w:rsidRPr="00E315B6">
              <w:rPr>
                <w:i/>
              </w:rPr>
              <w:t>remoción de contaminantes.</w:t>
            </w:r>
          </w:p>
          <w:p w:rsidR="00E315B6" w:rsidRDefault="00E315B6" w:rsidP="00E315B6">
            <w:pPr>
              <w:rPr>
                <w:i/>
              </w:rPr>
            </w:pPr>
            <w:r w:rsidRPr="00E315B6">
              <w:rPr>
                <w:i/>
              </w:rPr>
              <w:t>El medio filtrante tiene una característica muy importante, que lo diferencia de los demás sistemas, este</w:t>
            </w:r>
            <w:r>
              <w:rPr>
                <w:i/>
              </w:rPr>
              <w:t xml:space="preserve"> </w:t>
            </w:r>
            <w:r w:rsidRPr="00E315B6">
              <w:rPr>
                <w:i/>
              </w:rPr>
              <w:t>medio nunca se colmata, debido a que las lombrices constantemente se están moviendo y haciendo</w:t>
            </w:r>
            <w:r>
              <w:rPr>
                <w:i/>
              </w:rPr>
              <w:t xml:space="preserve"> </w:t>
            </w:r>
            <w:r w:rsidRPr="00E315B6">
              <w:rPr>
                <w:i/>
              </w:rPr>
              <w:t>canales en el humus. Esto permite que el medio filtrante siempre este poroso y permeable.</w:t>
            </w:r>
          </w:p>
          <w:p w:rsidR="00E315B6" w:rsidRPr="00E315B6" w:rsidRDefault="00E315B6" w:rsidP="00E315B6">
            <w:pPr>
              <w:rPr>
                <w:i/>
              </w:rPr>
            </w:pPr>
          </w:p>
          <w:p w:rsidR="00E315B6" w:rsidRDefault="00E315B6" w:rsidP="00E315B6">
            <w:pPr>
              <w:rPr>
                <w:i/>
              </w:rPr>
            </w:pPr>
            <w:r w:rsidRPr="00E315B6">
              <w:rPr>
                <w:i/>
              </w:rPr>
              <w:lastRenderedPageBreak/>
              <w:t xml:space="preserve">3º </w:t>
            </w:r>
            <w:r w:rsidR="00826939" w:rsidRPr="00E315B6">
              <w:rPr>
                <w:i/>
              </w:rPr>
              <w:t>DESINFECCIÓN</w:t>
            </w:r>
            <w:r w:rsidRPr="00E315B6">
              <w:rPr>
                <w:i/>
              </w:rPr>
              <w:t xml:space="preserve"> EFLUENTE TRATADO</w:t>
            </w:r>
          </w:p>
          <w:p w:rsidR="005665A4" w:rsidRPr="00E315B6" w:rsidRDefault="005665A4" w:rsidP="00E315B6">
            <w:pPr>
              <w:rPr>
                <w:i/>
              </w:rPr>
            </w:pPr>
          </w:p>
          <w:p w:rsidR="00E315B6" w:rsidRPr="00E315B6" w:rsidRDefault="00E315B6" w:rsidP="00E315B6">
            <w:pPr>
              <w:rPr>
                <w:i/>
              </w:rPr>
            </w:pPr>
            <w:r w:rsidRPr="00E315B6">
              <w:rPr>
                <w:i/>
              </w:rPr>
              <w:t>h).Sistema</w:t>
            </w:r>
            <w:r>
              <w:rPr>
                <w:i/>
              </w:rPr>
              <w:t xml:space="preserve"> </w:t>
            </w:r>
            <w:r w:rsidRPr="00E315B6">
              <w:rPr>
                <w:i/>
              </w:rPr>
              <w:t>de cloración</w:t>
            </w:r>
          </w:p>
          <w:p w:rsidR="00E315B6" w:rsidRPr="00E315B6" w:rsidRDefault="00E315B6" w:rsidP="00E315B6">
            <w:pPr>
              <w:rPr>
                <w:i/>
              </w:rPr>
            </w:pPr>
            <w:r w:rsidRPr="00E315B6">
              <w:rPr>
                <w:i/>
              </w:rPr>
              <w:t>Se ubicara después de los biofiltros percoladores y su función será acumular las aguas para su cloración</w:t>
            </w:r>
            <w:r w:rsidR="00826939">
              <w:rPr>
                <w:i/>
              </w:rPr>
              <w:t xml:space="preserve"> </w:t>
            </w:r>
            <w:r w:rsidRPr="00E315B6">
              <w:rPr>
                <w:i/>
              </w:rPr>
              <w:t>y así disminuir la carga bacteriana (coliformes fecales) de las aguas tratadas, antes de ser enviados al</w:t>
            </w:r>
            <w:r w:rsidR="00826939">
              <w:rPr>
                <w:i/>
              </w:rPr>
              <w:t xml:space="preserve"> </w:t>
            </w:r>
            <w:r w:rsidRPr="00E315B6">
              <w:rPr>
                <w:i/>
              </w:rPr>
              <w:t>curso de agua superficial.</w:t>
            </w:r>
          </w:p>
          <w:p w:rsidR="00E315B6" w:rsidRDefault="00E315B6" w:rsidP="00E315B6">
            <w:pPr>
              <w:rPr>
                <w:i/>
              </w:rPr>
            </w:pPr>
            <w:r w:rsidRPr="00E315B6">
              <w:rPr>
                <w:i/>
              </w:rPr>
              <w:t>Se construirá en hormigón armado, teniendo una capacidad útil de aproximadamente 24</w:t>
            </w:r>
            <w:r w:rsidR="005665A4">
              <w:rPr>
                <w:i/>
              </w:rPr>
              <w:t xml:space="preserve"> </w:t>
            </w:r>
            <w:r w:rsidRPr="00E315B6">
              <w:rPr>
                <w:i/>
              </w:rPr>
              <w:t>m</w:t>
            </w:r>
            <w:r w:rsidRPr="005665A4">
              <w:rPr>
                <w:i/>
                <w:vertAlign w:val="superscript"/>
              </w:rPr>
              <w:t>3</w:t>
            </w:r>
            <w:r w:rsidRPr="00E315B6">
              <w:rPr>
                <w:i/>
              </w:rPr>
              <w:t>. Además</w:t>
            </w:r>
            <w:r w:rsidR="00826939">
              <w:rPr>
                <w:i/>
              </w:rPr>
              <w:t xml:space="preserve"> </w:t>
            </w:r>
            <w:r w:rsidRPr="00E315B6">
              <w:rPr>
                <w:i/>
              </w:rPr>
              <w:t>contará con divisiones internas que permitan hacer el flujo del agua más lento, permitiendo un mejor</w:t>
            </w:r>
            <w:r w:rsidR="00826939">
              <w:rPr>
                <w:i/>
              </w:rPr>
              <w:t xml:space="preserve"> </w:t>
            </w:r>
            <w:r w:rsidRPr="00E315B6">
              <w:rPr>
                <w:i/>
              </w:rPr>
              <w:t>efecto del cloro en el sistema.</w:t>
            </w:r>
          </w:p>
          <w:p w:rsidR="00826939" w:rsidRPr="00E315B6" w:rsidRDefault="00826939" w:rsidP="00E315B6">
            <w:pPr>
              <w:rPr>
                <w:i/>
              </w:rPr>
            </w:pPr>
          </w:p>
          <w:p w:rsidR="00E315B6" w:rsidRPr="00E315B6" w:rsidRDefault="00E315B6" w:rsidP="00E315B6">
            <w:pPr>
              <w:rPr>
                <w:i/>
              </w:rPr>
            </w:pPr>
            <w:r w:rsidRPr="00E315B6">
              <w:rPr>
                <w:i/>
              </w:rPr>
              <w:t>i).Cámara</w:t>
            </w:r>
            <w:r w:rsidR="00826939">
              <w:rPr>
                <w:i/>
              </w:rPr>
              <w:t xml:space="preserve"> </w:t>
            </w:r>
            <w:r w:rsidRPr="00E315B6">
              <w:rPr>
                <w:i/>
              </w:rPr>
              <w:t>de muestreo</w:t>
            </w:r>
          </w:p>
          <w:p w:rsidR="00E315B6" w:rsidRPr="00E315B6" w:rsidRDefault="00E315B6" w:rsidP="00E315B6">
            <w:pPr>
              <w:rPr>
                <w:i/>
              </w:rPr>
            </w:pPr>
            <w:r w:rsidRPr="00E315B6">
              <w:rPr>
                <w:i/>
              </w:rPr>
              <w:t>Su función será permitir el monitoreo de las aguas tratadas (riles), previo a que sean descargadas al</w:t>
            </w:r>
            <w:r w:rsidR="00826939">
              <w:rPr>
                <w:i/>
              </w:rPr>
              <w:t xml:space="preserve"> </w:t>
            </w:r>
            <w:r w:rsidRPr="00E315B6">
              <w:rPr>
                <w:i/>
              </w:rPr>
              <w:t>estero Margarita y según lo exigido por la tabla N° 1 del D.S. Nº 90/2000; y de esta forma, verificar su</w:t>
            </w:r>
            <w:r w:rsidR="00826939">
              <w:rPr>
                <w:i/>
              </w:rPr>
              <w:t xml:space="preserve"> </w:t>
            </w:r>
            <w:r w:rsidRPr="00E315B6">
              <w:rPr>
                <w:i/>
              </w:rPr>
              <w:t>cumplimiento y proceder con la descarga.</w:t>
            </w:r>
          </w:p>
          <w:p w:rsidR="00E315B6" w:rsidRDefault="00E315B6" w:rsidP="00E315B6">
            <w:pPr>
              <w:rPr>
                <w:i/>
              </w:rPr>
            </w:pPr>
            <w:r w:rsidRPr="00E315B6">
              <w:rPr>
                <w:i/>
              </w:rPr>
              <w:t>La cámara se construirá en hormigón armado y tendrá las siguientes dimensiones aproximadas: largo</w:t>
            </w:r>
            <w:r w:rsidR="00826939">
              <w:rPr>
                <w:i/>
              </w:rPr>
              <w:t xml:space="preserve"> </w:t>
            </w:r>
            <w:r w:rsidRPr="00E315B6">
              <w:rPr>
                <w:i/>
              </w:rPr>
              <w:t>1</w:t>
            </w:r>
            <w:r w:rsidR="00826939">
              <w:rPr>
                <w:i/>
              </w:rPr>
              <w:t xml:space="preserve"> </w:t>
            </w:r>
            <w:r w:rsidRPr="00E315B6">
              <w:rPr>
                <w:i/>
              </w:rPr>
              <w:t>m, ancho 1</w:t>
            </w:r>
            <w:r w:rsidR="00826939">
              <w:rPr>
                <w:i/>
              </w:rPr>
              <w:t xml:space="preserve"> </w:t>
            </w:r>
            <w:r w:rsidRPr="00E315B6">
              <w:rPr>
                <w:i/>
              </w:rPr>
              <w:t>m y profundidad 2</w:t>
            </w:r>
            <w:r w:rsidR="00826939">
              <w:rPr>
                <w:i/>
              </w:rPr>
              <w:t xml:space="preserve"> </w:t>
            </w:r>
            <w:r w:rsidRPr="00E315B6">
              <w:rPr>
                <w:i/>
              </w:rPr>
              <w:t>m, y estará ubicada al final del circuito de los riles de descarga.</w:t>
            </w:r>
          </w:p>
          <w:p w:rsidR="00826939" w:rsidRPr="00E315B6" w:rsidRDefault="00826939" w:rsidP="00E315B6">
            <w:pPr>
              <w:rPr>
                <w:i/>
              </w:rPr>
            </w:pPr>
          </w:p>
          <w:p w:rsidR="00E315B6" w:rsidRPr="00E315B6" w:rsidRDefault="00E315B6" w:rsidP="00E315B6">
            <w:pPr>
              <w:rPr>
                <w:i/>
              </w:rPr>
            </w:pPr>
            <w:r w:rsidRPr="00E315B6">
              <w:rPr>
                <w:i/>
              </w:rPr>
              <w:t>3.</w:t>
            </w:r>
            <w:r w:rsidR="00826939">
              <w:rPr>
                <w:i/>
              </w:rPr>
              <w:t xml:space="preserve"> </w:t>
            </w:r>
            <w:r w:rsidRPr="00E315B6">
              <w:rPr>
                <w:i/>
              </w:rPr>
              <w:t>Efluente</w:t>
            </w:r>
            <w:r w:rsidR="00826939">
              <w:rPr>
                <w:i/>
              </w:rPr>
              <w:t xml:space="preserve"> </w:t>
            </w:r>
            <w:r w:rsidRPr="00E315B6">
              <w:rPr>
                <w:i/>
              </w:rPr>
              <w:t>de la Planta de Tratamiento.</w:t>
            </w:r>
          </w:p>
          <w:p w:rsidR="00E315B6" w:rsidRDefault="00E315B6" w:rsidP="00E315B6">
            <w:pPr>
              <w:rPr>
                <w:i/>
              </w:rPr>
            </w:pPr>
            <w:r w:rsidRPr="00E315B6">
              <w:rPr>
                <w:i/>
              </w:rPr>
              <w:t>Las aguas residuales generadas por el sistema de tratamiento serán descargadas a un curso de agua</w:t>
            </w:r>
            <w:r w:rsidR="00826939">
              <w:rPr>
                <w:i/>
              </w:rPr>
              <w:t xml:space="preserve"> </w:t>
            </w:r>
            <w:r w:rsidRPr="00E315B6">
              <w:rPr>
                <w:i/>
              </w:rPr>
              <w:t>superficial. Estas descargas estarán reguladas por el D.S. N° 90/2000 (Tabla N°1), a través de la</w:t>
            </w:r>
            <w:r w:rsidR="00826939">
              <w:rPr>
                <w:i/>
              </w:rPr>
              <w:t xml:space="preserve"> </w:t>
            </w:r>
            <w:r w:rsidRPr="00E315B6">
              <w:rPr>
                <w:i/>
              </w:rPr>
              <w:t>Resolución de la SISS N° 2865 Exenta. El efluente será vertido a través de un colector que descarga al</w:t>
            </w:r>
            <w:r w:rsidR="00826939">
              <w:rPr>
                <w:i/>
              </w:rPr>
              <w:t xml:space="preserve"> </w:t>
            </w:r>
            <w:r w:rsidRPr="00E315B6">
              <w:rPr>
                <w:i/>
              </w:rPr>
              <w:t>Estero Margarita.</w:t>
            </w:r>
          </w:p>
          <w:p w:rsidR="00826939" w:rsidRPr="00E315B6" w:rsidRDefault="00826939" w:rsidP="00E315B6">
            <w:pPr>
              <w:rPr>
                <w:i/>
              </w:rPr>
            </w:pPr>
          </w:p>
          <w:p w:rsidR="00730E7D" w:rsidRDefault="00E315B6" w:rsidP="00E315B6">
            <w:pPr>
              <w:rPr>
                <w:i/>
              </w:rPr>
            </w:pPr>
            <w:r w:rsidRPr="00E315B6">
              <w:rPr>
                <w:i/>
              </w:rPr>
              <w:t>Características del efluente de la Planta de Tratamiento.</w:t>
            </w:r>
          </w:p>
          <w:p w:rsidR="00826939" w:rsidRDefault="00826939" w:rsidP="00826939">
            <w:pPr>
              <w:rPr>
                <w:i/>
              </w:rPr>
            </w:pPr>
            <w:r w:rsidRPr="00826939">
              <w:rPr>
                <w:i/>
              </w:rPr>
              <w:t>El efluente de la Planta Faenadora San Carlos está formado por tres tipos de efluentes (Riles), los</w:t>
            </w:r>
            <w:r>
              <w:rPr>
                <w:i/>
              </w:rPr>
              <w:t xml:space="preserve"> </w:t>
            </w:r>
            <w:r w:rsidRPr="00826939">
              <w:rPr>
                <w:i/>
              </w:rPr>
              <w:t>cuales se generan en diferentes áreas de proceso de la planta faenadora y presentan características de</w:t>
            </w:r>
            <w:r>
              <w:rPr>
                <w:i/>
              </w:rPr>
              <w:t xml:space="preserve"> </w:t>
            </w:r>
            <w:r w:rsidRPr="00826939">
              <w:rPr>
                <w:i/>
              </w:rPr>
              <w:t>conformación diferentes, lo que hace que deban ser manejados según sus características en cada uno de</w:t>
            </w:r>
            <w:r>
              <w:rPr>
                <w:i/>
              </w:rPr>
              <w:t xml:space="preserve"> </w:t>
            </w:r>
            <w:r w:rsidRPr="00826939">
              <w:rPr>
                <w:i/>
              </w:rPr>
              <w:t>los niveles del tratamiento primario en el sistema de tratamiento de riles, y así lograr una mejor</w:t>
            </w:r>
            <w:r>
              <w:rPr>
                <w:i/>
              </w:rPr>
              <w:t xml:space="preserve"> </w:t>
            </w:r>
            <w:r w:rsidRPr="00826939">
              <w:rPr>
                <w:i/>
              </w:rPr>
              <w:t>eficiencia para el abatimiento de los diferentes parámetros.</w:t>
            </w:r>
          </w:p>
          <w:p w:rsidR="00826939" w:rsidRPr="00826939" w:rsidRDefault="00826939" w:rsidP="00826939">
            <w:pPr>
              <w:rPr>
                <w:i/>
              </w:rPr>
            </w:pPr>
          </w:p>
          <w:p w:rsidR="00826939" w:rsidRDefault="00826939" w:rsidP="00826939">
            <w:pPr>
              <w:rPr>
                <w:i/>
              </w:rPr>
            </w:pPr>
            <w:r w:rsidRPr="00826939">
              <w:rPr>
                <w:i/>
              </w:rPr>
              <w:t>Las características generales de estos tres tipos de efluentes se presentan a continuación:</w:t>
            </w:r>
          </w:p>
          <w:p w:rsidR="00826939" w:rsidRPr="00826939" w:rsidRDefault="00826939" w:rsidP="00826939">
            <w:pPr>
              <w:rPr>
                <w:i/>
              </w:rPr>
            </w:pPr>
          </w:p>
          <w:p w:rsidR="00826939" w:rsidRDefault="00826939" w:rsidP="00826939">
            <w:pPr>
              <w:rPr>
                <w:i/>
              </w:rPr>
            </w:pPr>
            <w:r w:rsidRPr="00826939">
              <w:rPr>
                <w:i/>
              </w:rPr>
              <w:t>Aguas Rojas: Corresponden a aguas provenientes de la sala de faena, las que</w:t>
            </w:r>
            <w:r>
              <w:rPr>
                <w:i/>
              </w:rPr>
              <w:t xml:space="preserve"> </w:t>
            </w:r>
            <w:r w:rsidRPr="00826939">
              <w:rPr>
                <w:i/>
              </w:rPr>
              <w:t>contienen principalmente sangre y en menor medida grasas y algunos</w:t>
            </w:r>
            <w:r>
              <w:rPr>
                <w:i/>
              </w:rPr>
              <w:t xml:space="preserve"> </w:t>
            </w:r>
            <w:r w:rsidRPr="00826939">
              <w:rPr>
                <w:i/>
              </w:rPr>
              <w:t>despuntes propios de la faena del ganado. Su característica principal</w:t>
            </w:r>
            <w:r>
              <w:rPr>
                <w:i/>
              </w:rPr>
              <w:t xml:space="preserve"> </w:t>
            </w:r>
            <w:r w:rsidRPr="00826939">
              <w:rPr>
                <w:i/>
              </w:rPr>
              <w:t>es que presentan un alto contenido de sólidos en suspensión.</w:t>
            </w:r>
          </w:p>
          <w:p w:rsidR="00826939" w:rsidRPr="00826939" w:rsidRDefault="00826939" w:rsidP="00826939">
            <w:pPr>
              <w:rPr>
                <w:i/>
              </w:rPr>
            </w:pPr>
          </w:p>
          <w:p w:rsidR="00826939" w:rsidRDefault="00826939" w:rsidP="00826939">
            <w:pPr>
              <w:rPr>
                <w:i/>
              </w:rPr>
            </w:pPr>
            <w:r>
              <w:rPr>
                <w:i/>
              </w:rPr>
              <w:t>Aguas Verdes</w:t>
            </w:r>
            <w:r w:rsidRPr="00826939">
              <w:rPr>
                <w:i/>
              </w:rPr>
              <w:t>: Corresponden principalmente a aguas provenientes del procesamiento</w:t>
            </w:r>
            <w:r>
              <w:rPr>
                <w:i/>
              </w:rPr>
              <w:t xml:space="preserve"> </w:t>
            </w:r>
            <w:r w:rsidRPr="00826939">
              <w:rPr>
                <w:i/>
              </w:rPr>
              <w:t>de los subproductos comestibles del ganado (rumen, intestinos y</w:t>
            </w:r>
            <w:r>
              <w:rPr>
                <w:i/>
              </w:rPr>
              <w:t xml:space="preserve"> </w:t>
            </w:r>
            <w:r w:rsidRPr="00826939">
              <w:rPr>
                <w:i/>
              </w:rPr>
              <w:t>otros). La característica principal de esas aguas es que presentan un</w:t>
            </w:r>
            <w:r>
              <w:rPr>
                <w:i/>
              </w:rPr>
              <w:t xml:space="preserve"> </w:t>
            </w:r>
            <w:r w:rsidRPr="00826939">
              <w:rPr>
                <w:i/>
              </w:rPr>
              <w:t>alto porcentaje de sólidos sedimentables.</w:t>
            </w:r>
          </w:p>
          <w:p w:rsidR="00826939" w:rsidRPr="00826939" w:rsidRDefault="00826939" w:rsidP="00826939">
            <w:pPr>
              <w:rPr>
                <w:i/>
              </w:rPr>
            </w:pPr>
          </w:p>
          <w:p w:rsidR="00826939" w:rsidRPr="00E315B6" w:rsidRDefault="00826939" w:rsidP="00826939">
            <w:pPr>
              <w:rPr>
                <w:i/>
              </w:rPr>
            </w:pPr>
            <w:r>
              <w:rPr>
                <w:i/>
              </w:rPr>
              <w:t>Aguas Grasas</w:t>
            </w:r>
            <w:r w:rsidRPr="00826939">
              <w:rPr>
                <w:i/>
              </w:rPr>
              <w:t>: Estas aguas provienen de la cocción de los decomisos y contienen</w:t>
            </w:r>
            <w:r>
              <w:rPr>
                <w:i/>
              </w:rPr>
              <w:t xml:space="preserve"> </w:t>
            </w:r>
            <w:r w:rsidRPr="00826939">
              <w:rPr>
                <w:i/>
              </w:rPr>
              <w:t>principalmente grasas emulsionadas y en suspensión.</w:t>
            </w:r>
          </w:p>
          <w:p w:rsidR="00BD4B11" w:rsidRPr="00826939" w:rsidRDefault="00826939" w:rsidP="008E4AB3">
            <w:pPr>
              <w:rPr>
                <w:i/>
              </w:rPr>
            </w:pPr>
            <w:r w:rsidRPr="00826939">
              <w:rPr>
                <w:i/>
              </w:rPr>
              <w:t>(…)</w:t>
            </w:r>
          </w:p>
          <w:p w:rsidR="00826939" w:rsidRPr="0025129B" w:rsidRDefault="00826939" w:rsidP="008E4AB3">
            <w:pPr>
              <w:rPr>
                <w:b/>
              </w:rPr>
            </w:pPr>
          </w:p>
        </w:tc>
      </w:tr>
      <w:tr w:rsidR="00A74310" w:rsidRPr="0025129B" w:rsidTr="005D728A">
        <w:trPr>
          <w:trHeight w:val="627"/>
        </w:trPr>
        <w:tc>
          <w:tcPr>
            <w:tcW w:w="5000" w:type="pct"/>
            <w:gridSpan w:val="2"/>
          </w:tcPr>
          <w:p w:rsidR="00311183" w:rsidRDefault="002D105A" w:rsidP="002D105A">
            <w:pPr>
              <w:jc w:val="left"/>
            </w:pPr>
            <w:r>
              <w:rPr>
                <w:b/>
              </w:rPr>
              <w:lastRenderedPageBreak/>
              <w:t>Hechos</w:t>
            </w:r>
            <w:r w:rsidR="00F15F8C" w:rsidRPr="00F15F8C">
              <w:rPr>
                <w:b/>
              </w:rPr>
              <w:t>:</w:t>
            </w:r>
            <w:r w:rsidR="00F15F8C" w:rsidRPr="007E2D5C">
              <w:t xml:space="preserve"> </w:t>
            </w:r>
          </w:p>
          <w:p w:rsidR="00D666BB" w:rsidRPr="00D666BB" w:rsidRDefault="00D666BB" w:rsidP="00D666BB">
            <w:pPr>
              <w:pStyle w:val="Prrafodelista"/>
              <w:numPr>
                <w:ilvl w:val="0"/>
                <w:numId w:val="31"/>
              </w:numPr>
              <w:jc w:val="left"/>
              <w:rPr>
                <w:b/>
              </w:rPr>
            </w:pPr>
            <w:r w:rsidRPr="00D666BB">
              <w:rPr>
                <w:b/>
              </w:rPr>
              <w:t>Inspección Ambiental</w:t>
            </w:r>
          </w:p>
          <w:p w:rsidR="002D105A" w:rsidRDefault="002D105A" w:rsidP="002D105A">
            <w:pPr>
              <w:jc w:val="left"/>
            </w:pPr>
            <w:r>
              <w:t>Con fecha 21-03-2017 los fiscalizadores realizan la inspección ambiental a las unidades que reciben las aguas desde la planta faenadora y las unidades que realizan el tratamiento</w:t>
            </w:r>
            <w:r w:rsidR="00F72439">
              <w:t xml:space="preserve"> de aguas residuales del proceso</w:t>
            </w:r>
            <w:r>
              <w:t xml:space="preserve"> proyectado en la RCA N° 026/2009</w:t>
            </w:r>
            <w:r w:rsidR="00F72439">
              <w:t>.</w:t>
            </w:r>
          </w:p>
          <w:p w:rsidR="00D666BB" w:rsidRDefault="00D666BB" w:rsidP="002D105A">
            <w:pPr>
              <w:jc w:val="left"/>
            </w:pPr>
          </w:p>
          <w:p w:rsidR="00D666BB" w:rsidRPr="00D666BB" w:rsidRDefault="00D666BB" w:rsidP="00D666BB">
            <w:pPr>
              <w:pStyle w:val="Prrafodelista"/>
              <w:numPr>
                <w:ilvl w:val="0"/>
                <w:numId w:val="30"/>
              </w:numPr>
              <w:jc w:val="left"/>
            </w:pPr>
            <w:r w:rsidRPr="00D666BB">
              <w:t>Oficinas administrativas</w:t>
            </w:r>
          </w:p>
          <w:p w:rsidR="00F72439" w:rsidRDefault="00F72439" w:rsidP="00F72439">
            <w:pPr>
              <w:jc w:val="left"/>
            </w:pPr>
            <w:r>
              <w:t>En la reunión de inicio los fiscalizadores real</w:t>
            </w:r>
            <w:r w:rsidR="00C2726D">
              <w:t>i</w:t>
            </w:r>
            <w:r>
              <w:t>zaron consultas en relación al cumplimiento de la Norma de emis</w:t>
            </w:r>
            <w:r w:rsidR="00D666BB">
              <w:t>ión (DS N° 90/2000), donde se consultó respecto de</w:t>
            </w:r>
            <w:r>
              <w:t xml:space="preserve"> quién realiza el ingreso de información en la Ventanilla única del RETC, a lo que el </w:t>
            </w:r>
            <w:r w:rsidR="00BD5610" w:rsidRPr="00BD5610">
              <w:t>Sr Richard Crisostomo Acuña, cuyo cargo es Administrador de la Planta</w:t>
            </w:r>
            <w:r w:rsidR="00BD5610">
              <w:t>,</w:t>
            </w:r>
            <w:r w:rsidR="00BD5610" w:rsidRPr="00BD5610">
              <w:t xml:space="preserve"> </w:t>
            </w:r>
            <w:r>
              <w:t xml:space="preserve">declara que </w:t>
            </w:r>
            <w:r w:rsidRPr="00D666BB">
              <w:rPr>
                <w:i/>
              </w:rPr>
              <w:t>lo realiza una persona en las oficinas de Linares</w:t>
            </w:r>
            <w:r>
              <w:t>.</w:t>
            </w:r>
          </w:p>
          <w:p w:rsidR="00F72439" w:rsidRDefault="00F72439" w:rsidP="00F72439">
            <w:pPr>
              <w:jc w:val="left"/>
            </w:pPr>
            <w:r>
              <w:t>Además se consultó sobre la realización de la última medición en la cámara de monitoreo a lo que el Sr. Crisostomo declara que esta medición se realizó el miércoles 15 de marzo</w:t>
            </w:r>
            <w:r w:rsidR="00D666BB">
              <w:t xml:space="preserve"> de 2017</w:t>
            </w:r>
            <w:r>
              <w:t xml:space="preserve"> y fue realizada por el laboratorio Hidrolab.</w:t>
            </w:r>
          </w:p>
          <w:p w:rsidR="00F72439" w:rsidRDefault="00F72439" w:rsidP="00F72439">
            <w:pPr>
              <w:jc w:val="left"/>
            </w:pPr>
            <w:r>
              <w:t>Los fiscalizadores constatan documento de Cadena de Custodia de Hidrolab de fecha 15-03-2017, documento que indica en su detalle que se realizó un monitoreo de efluente. Además los fiscalizadores constatan un pH de 9,91 y una temperatura de 17,6 °C. El documento indica que se realizó un monitoreo compuesto de 8 horas.</w:t>
            </w:r>
          </w:p>
          <w:p w:rsidR="00F72439" w:rsidRDefault="00F72439" w:rsidP="00F72439">
            <w:pPr>
              <w:jc w:val="left"/>
            </w:pPr>
          </w:p>
          <w:p w:rsidR="00D666BB" w:rsidRDefault="00D666BB" w:rsidP="00C2726D">
            <w:pPr>
              <w:pStyle w:val="Prrafodelista"/>
              <w:numPr>
                <w:ilvl w:val="0"/>
                <w:numId w:val="30"/>
              </w:numPr>
              <w:jc w:val="left"/>
            </w:pPr>
            <w:r>
              <w:t>Tratamiento Primario. Cámara de sedimentación con sistema de mallas.</w:t>
            </w:r>
          </w:p>
          <w:p w:rsidR="00D666BB" w:rsidRDefault="00C2726D" w:rsidP="00C2726D">
            <w:r>
              <w:t>Los fiscalizadores realizaron</w:t>
            </w:r>
            <w:r w:rsidR="00D666BB">
              <w:t xml:space="preserve"> inspección de la operación de la cámara que recibe las aguas verdes. El Sr. Crisostomo informa que las aguas residuales contienen las aguas de vis</w:t>
            </w:r>
            <w:r w:rsidR="0097795A">
              <w:t>c</w:t>
            </w:r>
            <w:r w:rsidR="00D666BB">
              <w:t>eras verdes, guano y el agua de lavado de interiores</w:t>
            </w:r>
            <w:r w:rsidR="007B6BD2">
              <w:t xml:space="preserve"> (contenido gástrico)</w:t>
            </w:r>
            <w:r w:rsidR="00D666BB">
              <w:t xml:space="preserve">. </w:t>
            </w:r>
          </w:p>
          <w:p w:rsidR="00D666BB" w:rsidRDefault="00C2726D" w:rsidP="00C2726D">
            <w:r>
              <w:t>Los fiscalizadores observaron</w:t>
            </w:r>
            <w:r w:rsidR="00D666BB">
              <w:t xml:space="preserve"> que la cámara está compuesta de dos subcámaras de hormigón.</w:t>
            </w:r>
            <w:r>
              <w:t xml:space="preserve"> </w:t>
            </w:r>
            <w:r w:rsidR="00D666BB">
              <w:t xml:space="preserve">La primera subcámara corresponde a una obra de 2,0 metros de </w:t>
            </w:r>
            <w:r>
              <w:t>profundidad</w:t>
            </w:r>
            <w:r w:rsidR="00D666BB">
              <w:t xml:space="preserve"> aproximadamente, según la información indicada por el Sr. Crisostomo</w:t>
            </w:r>
            <w:r>
              <w:t>, durante la inspección</w:t>
            </w:r>
            <w:r w:rsidR="00D666BB">
              <w:t>.</w:t>
            </w:r>
            <w:r>
              <w:t xml:space="preserve"> Por otra parte los fiscalizadores observaron</w:t>
            </w:r>
            <w:r w:rsidR="00D666BB">
              <w:t xml:space="preserve"> la presencia de una bandeja de malla, que recibe los sólidos del ducto de descarga del proceso y el líquido sobrenadante crudo, el cual presenta un color marrón y un olor intenso a guano</w:t>
            </w:r>
            <w:r w:rsidR="007B6BD2">
              <w:t xml:space="preserve"> (Fotografías 1 y 2)</w:t>
            </w:r>
            <w:r w:rsidR="00D666BB">
              <w:t>.</w:t>
            </w:r>
          </w:p>
          <w:p w:rsidR="00D666BB" w:rsidRDefault="00D666BB" w:rsidP="00C2726D">
            <w:r>
              <w:t>En la otra subcámara</w:t>
            </w:r>
            <w:r w:rsidR="00C2726D">
              <w:t xml:space="preserve"> adyacente</w:t>
            </w:r>
            <w:r>
              <w:t>, los fiscalizadores observan que se acumula manualmente por un operario a cargo, el guano y material orgánico sólido, con el objeto de que drene el líquido sobrenadante y pase a la cámara anteriormente descrita</w:t>
            </w:r>
            <w:r w:rsidR="007B6BD2">
              <w:t xml:space="preserve"> (Fotografías 1 y 2)</w:t>
            </w:r>
            <w:r>
              <w:t>.</w:t>
            </w:r>
          </w:p>
          <w:p w:rsidR="00D666BB" w:rsidRDefault="00D666BB" w:rsidP="00C2726D">
            <w:r>
              <w:t>Los fiscalizadores observa</w:t>
            </w:r>
            <w:r w:rsidR="00BB674F">
              <w:t xml:space="preserve">ron </w:t>
            </w:r>
            <w:r>
              <w:t>un segundo ducto que descarga en la primera subcámara. Según lo informado por el Sr. Crisostomo corresponde a ducto que descarga las aguas del proceso de faenamiento de cerdos y ovinos. Al momento de la inspección los fiscalizadores observan que el caudal es mínimo y que en el punto de descarga existe una malla de recolección de sólidos gruesos.</w:t>
            </w:r>
            <w:r w:rsidR="00BB674F">
              <w:t xml:space="preserve"> </w:t>
            </w:r>
            <w:r w:rsidR="007B6BD2">
              <w:t>El Sr. Crisostomo informó</w:t>
            </w:r>
            <w:r>
              <w:t xml:space="preserve"> que el líquido de esta cámara se canaliza por ducto soterrado hacia la cámara desengrasadora.</w:t>
            </w:r>
          </w:p>
          <w:p w:rsidR="00D666BB" w:rsidRDefault="00D666BB" w:rsidP="00D666BB">
            <w:pPr>
              <w:jc w:val="left"/>
            </w:pPr>
          </w:p>
          <w:p w:rsidR="00D666BB" w:rsidRDefault="00D666BB" w:rsidP="00BB674F">
            <w:pPr>
              <w:pStyle w:val="Prrafodelista"/>
              <w:numPr>
                <w:ilvl w:val="0"/>
                <w:numId w:val="30"/>
              </w:numPr>
              <w:jc w:val="left"/>
            </w:pPr>
            <w:r>
              <w:t>Tra</w:t>
            </w:r>
            <w:r w:rsidR="00BB674F">
              <w:t>ta</w:t>
            </w:r>
            <w:r>
              <w:t>miento Primario. Cámara separadora de sólidos Aguas Rojas.</w:t>
            </w:r>
          </w:p>
          <w:p w:rsidR="00D666BB" w:rsidRDefault="00BB674F" w:rsidP="00EC7978">
            <w:r>
              <w:t>Los fiscalizadores realizaron</w:t>
            </w:r>
            <w:r w:rsidR="00D666BB">
              <w:t xml:space="preserve"> </w:t>
            </w:r>
            <w:r>
              <w:t xml:space="preserve">la </w:t>
            </w:r>
            <w:r w:rsidR="00D666BB">
              <w:t>inspección de la cámara de hormigón que recibe los residuos líquidos de aguas rojas</w:t>
            </w:r>
            <w:r w:rsidR="009C657B">
              <w:t xml:space="preserve"> (Fotografías 3 y 4)</w:t>
            </w:r>
            <w:r w:rsidR="00D666BB">
              <w:t xml:space="preserve">. El Sr. Crisostomo declara que </w:t>
            </w:r>
            <w:r w:rsidR="00D666BB" w:rsidRPr="00EC7978">
              <w:rPr>
                <w:i/>
              </w:rPr>
              <w:t>esta cámara recibe aguas provenientes de la limpieza de corrales y de degüelle de vacunos</w:t>
            </w:r>
            <w:r w:rsidR="00D666BB">
              <w:t>. Además informa que el líquido es canalizado por ducto soterrado hacia la cámara desengrasadora.</w:t>
            </w:r>
          </w:p>
          <w:p w:rsidR="00D666BB" w:rsidRDefault="00EC7978" w:rsidP="00EC7978">
            <w:r>
              <w:t>Los fiscalizadores observaron</w:t>
            </w:r>
            <w:r w:rsidR="00D666BB">
              <w:t xml:space="preserve"> que la cámara de aguas rojas en su base posee dos barreras deflectoras paralelas para sedimentación del sólido</w:t>
            </w:r>
            <w:r w:rsidR="009C657B">
              <w:t xml:space="preserve"> (Fotografías 4)</w:t>
            </w:r>
            <w:r w:rsidR="00D666BB">
              <w:t>.</w:t>
            </w:r>
            <w:r>
              <w:t xml:space="preserve"> Los fiscalizadores observaron</w:t>
            </w:r>
            <w:r w:rsidR="00D666BB">
              <w:t xml:space="preserve"> que existe una cámara ubicada contigua, a una altura mayor, a la anteriormente descrita y tapada con tablas de madera</w:t>
            </w:r>
            <w:r>
              <w:t>, y verificaron que</w:t>
            </w:r>
            <w:r w:rsidR="00D666BB">
              <w:t xml:space="preserve"> esta cámara se encuentra deshabilitada en su funcionamiento.</w:t>
            </w:r>
          </w:p>
          <w:p w:rsidR="00D666BB" w:rsidRDefault="00D666BB" w:rsidP="00D666BB">
            <w:pPr>
              <w:jc w:val="left"/>
            </w:pPr>
          </w:p>
          <w:p w:rsidR="00D666BB" w:rsidRDefault="00EC7978" w:rsidP="00EC7978">
            <w:pPr>
              <w:pStyle w:val="Prrafodelista"/>
              <w:numPr>
                <w:ilvl w:val="0"/>
                <w:numId w:val="30"/>
              </w:numPr>
              <w:jc w:val="left"/>
            </w:pPr>
            <w:r>
              <w:t xml:space="preserve">Tratamiento Primario. </w:t>
            </w:r>
            <w:r w:rsidR="00D666BB">
              <w:t>Cámara de enfriamiento, desgrasadora y planta elevadora</w:t>
            </w:r>
            <w:r w:rsidR="009B41AF">
              <w:t>.</w:t>
            </w:r>
          </w:p>
          <w:p w:rsidR="00EC7978" w:rsidRDefault="00EC7978" w:rsidP="00D666BB">
            <w:pPr>
              <w:jc w:val="left"/>
            </w:pPr>
          </w:p>
          <w:p w:rsidR="00D666BB" w:rsidRDefault="00D666BB" w:rsidP="00A36D16">
            <w:r>
              <w:t xml:space="preserve">Los fiscalizadores </w:t>
            </w:r>
            <w:r w:rsidR="00EC7978">
              <w:t>inspeccionaron e</w:t>
            </w:r>
            <w:r>
              <w:t xml:space="preserve">l sector de las cámaras de enfriamiento y desengrasado las cuales se observan como estructuras de hormigón, que se encuentran </w:t>
            </w:r>
            <w:r w:rsidR="00A36D16">
              <w:t>soterradas</w:t>
            </w:r>
            <w:r w:rsidR="009B41AF">
              <w:t xml:space="preserve"> (Fotografía 5)</w:t>
            </w:r>
            <w:r>
              <w:t xml:space="preserve">. </w:t>
            </w:r>
            <w:r w:rsidR="00A36D16">
              <w:t>Los fiscalizadores observaron</w:t>
            </w:r>
            <w:r>
              <w:t xml:space="preserve"> que dentro de estas </w:t>
            </w:r>
            <w:r w:rsidR="00A36D16">
              <w:t xml:space="preserve">cámaras </w:t>
            </w:r>
            <w:r>
              <w:t>se encuentra un sust</w:t>
            </w:r>
            <w:r w:rsidR="00A36D16">
              <w:t>rato semisólido de color oscuro. Al momento de la inspección e</w:t>
            </w:r>
            <w:r>
              <w:t xml:space="preserve">l Sr. Crisostomo indica que en estas cámaras ingresa el </w:t>
            </w:r>
            <w:r w:rsidR="00A36D16">
              <w:t>residuo líquido</w:t>
            </w:r>
            <w:r>
              <w:t xml:space="preserve"> pre-tratado</w:t>
            </w:r>
            <w:r w:rsidR="00A36D16">
              <w:t>, desde</w:t>
            </w:r>
            <w:r>
              <w:t xml:space="preserve"> las cámaras de sedimenta</w:t>
            </w:r>
            <w:r w:rsidR="00A36D16">
              <w:t xml:space="preserve">ción con sistema de mallas y de la cámara </w:t>
            </w:r>
            <w:r w:rsidR="00A36D16">
              <w:lastRenderedPageBreak/>
              <w:t xml:space="preserve">separadora de sólidos con sistema de rejas. Agrega además que </w:t>
            </w:r>
            <w:r>
              <w:t xml:space="preserve">en las cámaras de enfriamiento y desengrasado los </w:t>
            </w:r>
            <w:r w:rsidR="00A36D16">
              <w:t>residuos</w:t>
            </w:r>
            <w:r>
              <w:t xml:space="preserve"> sedimentan, siendo la parte liquida superficial </w:t>
            </w:r>
            <w:r w:rsidR="00A36D16">
              <w:t xml:space="preserve">la </w:t>
            </w:r>
            <w:r>
              <w:t>extraída por la bomba del sistema planta elevadora y trasladada al sistema de biofiltros.</w:t>
            </w:r>
            <w:r w:rsidR="00A36D16">
              <w:t xml:space="preserve"> Además el Sr. Crisostomo indicó</w:t>
            </w:r>
            <w:r>
              <w:t xml:space="preserve"> que la fracción sólida que decanta en las cámaras, es retirada manualmente a través de mallas y palas, no pudiendo retirar el material en forma total de las cámaras en ningún momento.</w:t>
            </w:r>
          </w:p>
          <w:p w:rsidR="009B41AF" w:rsidRDefault="009B41AF" w:rsidP="00A36D16">
            <w:r>
              <w:t>Los fiscalizadores realizaron registros fotográficos del sistema de bombeo que impulsa el líquido hacia los biofiltros. Posteriormente solicitaron al Sr. Crisostomo pusiera en operación la bomba a lo cual accedió. La bomba se encontraba operativa.</w:t>
            </w:r>
          </w:p>
          <w:p w:rsidR="00AA7B5C" w:rsidRDefault="00AA7B5C" w:rsidP="00A36D16"/>
          <w:p w:rsidR="00D666BB" w:rsidRDefault="00A36D16" w:rsidP="00A36D16">
            <w:r>
              <w:t>Los fiscalizadores verificaron</w:t>
            </w:r>
            <w:r w:rsidR="00346489">
              <w:t>,</w:t>
            </w:r>
            <w:r>
              <w:t xml:space="preserve"> durante la inspección ambiental</w:t>
            </w:r>
            <w:r w:rsidR="00346489">
              <w:t>,</w:t>
            </w:r>
            <w:r>
              <w:t xml:space="preserve"> que </w:t>
            </w:r>
            <w:r w:rsidR="00D666BB">
              <w:t xml:space="preserve">la estructura </w:t>
            </w:r>
            <w:r>
              <w:t xml:space="preserve">proyectada que se denomina </w:t>
            </w:r>
            <w:r w:rsidR="00D666BB">
              <w:t>Estanque de homogenización</w:t>
            </w:r>
            <w:r>
              <w:t xml:space="preserve"> y que s</w:t>
            </w:r>
            <w:r w:rsidR="00BD35BB">
              <w:t>e</w:t>
            </w:r>
            <w:r>
              <w:t xml:space="preserve"> encuentra referenciada </w:t>
            </w:r>
            <w:r w:rsidR="00D666BB">
              <w:t xml:space="preserve">en la RCA </w:t>
            </w:r>
            <w:r>
              <w:t>N° 26/2009 Considerado 3.2.1 pá</w:t>
            </w:r>
            <w:r w:rsidR="00D666BB">
              <w:t>gina 5 no se encuentra construida.</w:t>
            </w:r>
          </w:p>
          <w:p w:rsidR="00A36D16" w:rsidRDefault="00A36D16" w:rsidP="00D666BB">
            <w:pPr>
              <w:jc w:val="left"/>
            </w:pPr>
          </w:p>
          <w:p w:rsidR="00D666BB" w:rsidRDefault="00A36D16" w:rsidP="00A36D16">
            <w:pPr>
              <w:pStyle w:val="Prrafodelista"/>
              <w:numPr>
                <w:ilvl w:val="0"/>
                <w:numId w:val="30"/>
              </w:numPr>
              <w:jc w:val="left"/>
            </w:pPr>
            <w:r>
              <w:t>Tratamiento Secundario</w:t>
            </w:r>
            <w:r w:rsidR="00D666BB">
              <w:t>, Biofiltros percoladores</w:t>
            </w:r>
            <w:r>
              <w:t>.</w:t>
            </w:r>
          </w:p>
          <w:p w:rsidR="00A815A4" w:rsidRDefault="00A815A4" w:rsidP="001E147C"/>
          <w:p w:rsidR="00D666BB" w:rsidRDefault="00D666BB" w:rsidP="001E147C">
            <w:r>
              <w:t xml:space="preserve">Los fiscalizadores </w:t>
            </w:r>
            <w:r w:rsidR="00A36D16">
              <w:t>inspeccionaron las unidades de</w:t>
            </w:r>
            <w:r>
              <w:t xml:space="preserve"> los Biofiltros percoladores 1 y 2</w:t>
            </w:r>
            <w:r w:rsidR="00400469">
              <w:t xml:space="preserve"> (Fotografías 7 y 8)</w:t>
            </w:r>
            <w:r w:rsidR="001E147C">
              <w:t>. En este sector los fiscalizadores observaron que los biofiltros</w:t>
            </w:r>
            <w:r>
              <w:t xml:space="preserve"> consisten en dos estructuras con paredes de hormigón aproximadamente 1 metro de alto, techadas a una altura de aproximadamente 3 metros y con malla </w:t>
            </w:r>
            <w:r w:rsidR="001E147C">
              <w:t xml:space="preserve">de tipo </w:t>
            </w:r>
            <w:r w:rsidR="001E147C" w:rsidRPr="001E147C">
              <w:rPr>
                <w:i/>
              </w:rPr>
              <w:t>Raschell</w:t>
            </w:r>
            <w:r w:rsidR="001E147C">
              <w:t xml:space="preserve"> de </w:t>
            </w:r>
            <w:r>
              <w:t>color negro que cierra las paredes l</w:t>
            </w:r>
            <w:r w:rsidR="001E147C">
              <w:t>aterales. E</w:t>
            </w:r>
            <w:r>
              <w:t xml:space="preserve">n su interior se observó un sistema de bombeo por aspersión anclado al techo, el cual riega el sustrato que se encuentra almacenado, consultado </w:t>
            </w:r>
            <w:r w:rsidR="001E147C">
              <w:t xml:space="preserve">por el funcionamiento del sistema de aspersión y biofiltro </w:t>
            </w:r>
            <w:r>
              <w:t xml:space="preserve">el Sr. Crisostomo indica que </w:t>
            </w:r>
            <w:r w:rsidRPr="001E147C">
              <w:rPr>
                <w:i/>
              </w:rPr>
              <w:t>el sustrato es un sistema de biofiltro, compuesto por viruta como sustrato y lombrices, las cuales se restituían cada cierto periodo de tiempo</w:t>
            </w:r>
            <w:r>
              <w:t xml:space="preserve">, </w:t>
            </w:r>
            <w:r w:rsidR="001E147C">
              <w:t xml:space="preserve">cabe señalar que </w:t>
            </w:r>
            <w:r>
              <w:t xml:space="preserve">no </w:t>
            </w:r>
            <w:r w:rsidR="001E147C">
              <w:t xml:space="preserve">informa </w:t>
            </w:r>
            <w:r>
              <w:t>una cifra de tal intervalo</w:t>
            </w:r>
            <w:r w:rsidR="001E147C">
              <w:t xml:space="preserve"> de restitución de sustrato, e informó además</w:t>
            </w:r>
            <w:r>
              <w:t xml:space="preserve"> que no posee respaldos de cantidades ni </w:t>
            </w:r>
            <w:r w:rsidR="001E147C">
              <w:t>periodos</w:t>
            </w:r>
            <w:r>
              <w:t xml:space="preserve"> de tal actividad. </w:t>
            </w:r>
          </w:p>
          <w:p w:rsidR="001E147C" w:rsidRDefault="001E147C" w:rsidP="001E147C"/>
          <w:p w:rsidR="00D666BB" w:rsidRDefault="00400469" w:rsidP="001E147C">
            <w:r>
              <w:t>Los fiscalizadores inspeccionan el biofiltro operativo y se consultó</w:t>
            </w:r>
            <w:r w:rsidR="00D666BB">
              <w:t xml:space="preserve"> al Sr. Crisostomo respecto al destino del humus que se produce</w:t>
            </w:r>
            <w:r w:rsidR="001E147C">
              <w:t xml:space="preserve"> en la unidad, a lo cual </w:t>
            </w:r>
            <w:r w:rsidR="00D666BB">
              <w:t xml:space="preserve">responde que </w:t>
            </w:r>
            <w:r w:rsidR="00D666BB" w:rsidRPr="001E147C">
              <w:rPr>
                <w:i/>
              </w:rPr>
              <w:t xml:space="preserve">en los </w:t>
            </w:r>
            <w:r w:rsidR="001E147C" w:rsidRPr="001E147C">
              <w:rPr>
                <w:i/>
              </w:rPr>
              <w:t>tres (</w:t>
            </w:r>
            <w:r w:rsidR="00D666BB" w:rsidRPr="001E147C">
              <w:rPr>
                <w:i/>
              </w:rPr>
              <w:t>3</w:t>
            </w:r>
            <w:r w:rsidR="001E147C" w:rsidRPr="001E147C">
              <w:rPr>
                <w:i/>
              </w:rPr>
              <w:t>)</w:t>
            </w:r>
            <w:r w:rsidR="00D666BB" w:rsidRPr="001E147C">
              <w:rPr>
                <w:i/>
              </w:rPr>
              <w:t xml:space="preserve"> años que ha trabajado en la planta faenadora, no se ha retirado el material, ya que este iría disminuyendo en volumen y solo se ha ido rellenando con aserrín y nuevas lombrices, sin realizar ningún tipo de volteo al tratamiento</w:t>
            </w:r>
            <w:r w:rsidR="00D666BB">
              <w:t>.</w:t>
            </w:r>
          </w:p>
          <w:p w:rsidR="00400469" w:rsidRDefault="00400469" w:rsidP="00400469">
            <w:r>
              <w:t>Al momento de la inspección se solicitó al Sr. Crisostomo activar el sistema de bombas para observar el funcionamiento del sistema de aspersión del biofiltro (Fotografía 9), resultado de esto se los fiscalizadores observaron que el líquido es descargado desde el sistema de aspersión que se encuentra en el techo, los fiscalizadores percibieron un olor putrefacto intenso proveniente del líquido.</w:t>
            </w:r>
          </w:p>
          <w:p w:rsidR="00BD5610" w:rsidRDefault="00BD5610" w:rsidP="001E147C"/>
          <w:p w:rsidR="00400469" w:rsidRDefault="00400469" w:rsidP="00400469">
            <w:r>
              <w:t xml:space="preserve">Los fiscalizadores observaron que solo uno de las dos (2) estructuras de biofiltros se encontraban operativa, ya que la unidad ubicada hacia el norte de la planta, se encontraba con el sustrato derrumbado, seco, observándose objetos como un casco e incluso con un animal muerto (ratón) en la superficie del sustrato (Fotografía 10). El Sr. Crisostomo al momento de la inspección declaró </w:t>
            </w:r>
            <w:r w:rsidRPr="001E147C">
              <w:rPr>
                <w:i/>
              </w:rPr>
              <w:t>que el sistema falló, se derrumbó y no se ha vuelto a utilizar desde hace 2 años</w:t>
            </w:r>
            <w:r>
              <w:t>.</w:t>
            </w:r>
          </w:p>
          <w:p w:rsidR="00400469" w:rsidRDefault="00400469" w:rsidP="00D666BB">
            <w:pPr>
              <w:jc w:val="left"/>
            </w:pPr>
          </w:p>
          <w:p w:rsidR="00D666BB" w:rsidRDefault="00BD5610" w:rsidP="00BD5610">
            <w:pPr>
              <w:pStyle w:val="Prrafodelista"/>
              <w:numPr>
                <w:ilvl w:val="0"/>
                <w:numId w:val="30"/>
              </w:numPr>
              <w:jc w:val="left"/>
            </w:pPr>
            <w:r>
              <w:t>Desinfección de efluente tratado</w:t>
            </w:r>
            <w:r w:rsidR="00D666BB">
              <w:t>, Cámara de muestreo</w:t>
            </w:r>
            <w:r>
              <w:t>.</w:t>
            </w:r>
          </w:p>
          <w:p w:rsidR="00BD5610" w:rsidRDefault="00BD5610" w:rsidP="00D666BB">
            <w:pPr>
              <w:jc w:val="left"/>
            </w:pPr>
          </w:p>
          <w:p w:rsidR="00D666BB" w:rsidRDefault="00D666BB" w:rsidP="00BD5610">
            <w:r>
              <w:t xml:space="preserve">Los fiscalizadores se dirigen a la cámara de muestreo de </w:t>
            </w:r>
            <w:r w:rsidR="00BD5610">
              <w:t>del D.S N° 90/2000</w:t>
            </w:r>
            <w:r>
              <w:t>, la cual consiste en una estructura de hormigón bajo el suelo, con tapa de hormigón, la cual en el fondo cuenta</w:t>
            </w:r>
            <w:r w:rsidR="00BD5610">
              <w:t xml:space="preserve"> con un espacio accesible al residuo líquido</w:t>
            </w:r>
            <w:r>
              <w:t xml:space="preserve"> tratado proveniente de los biofiltros percoladores, de acuerdo a indicado por el Sr. Crisostomo el objetivo de esta cámara es realizar el muestreo de acuerdo al D.S 90/2000, se observa una cantidad baja de agua sin movimiento, el Sr. Crisostomo indica que esto se debe a que los motores de las bombas que movilizan el </w:t>
            </w:r>
            <w:r w:rsidR="00BD5610">
              <w:t xml:space="preserve">residuo líquido </w:t>
            </w:r>
            <w:r>
              <w:t>no están activas, y que estas solo se activan al final del proceso de faenamiento, esto ocurre en horario variable</w:t>
            </w:r>
            <w:r w:rsidR="00400469">
              <w:t xml:space="preserve"> (Fotografías 11 y 12)</w:t>
            </w:r>
            <w:r>
              <w:t>.</w:t>
            </w:r>
          </w:p>
          <w:p w:rsidR="00D666BB" w:rsidRDefault="00D666BB" w:rsidP="00D666BB">
            <w:pPr>
              <w:jc w:val="left"/>
            </w:pPr>
            <w:r>
              <w:t xml:space="preserve">Durante el recorrido, </w:t>
            </w:r>
            <w:r w:rsidR="00400469">
              <w:t xml:space="preserve">los fiscalizadores </w:t>
            </w:r>
            <w:r>
              <w:t xml:space="preserve">no </w:t>
            </w:r>
            <w:r w:rsidR="00400469">
              <w:t>observaron</w:t>
            </w:r>
            <w:r>
              <w:t xml:space="preserve"> la</w:t>
            </w:r>
            <w:r w:rsidR="00A815A4">
              <w:t xml:space="preserve"> existencia del sistema </w:t>
            </w:r>
            <w:r>
              <w:t xml:space="preserve">de cloración a la cual se refiere la RCA </w:t>
            </w:r>
            <w:r w:rsidR="00826939">
              <w:t>N°026/</w:t>
            </w:r>
            <w:r>
              <w:t>2009 en el Considerando 3.2.3 Pagina 6.</w:t>
            </w:r>
            <w:r w:rsidR="00400469">
              <w:t xml:space="preserve"> Es decir esta unidad no se encontraba construida.</w:t>
            </w:r>
          </w:p>
          <w:p w:rsidR="00BD5610" w:rsidRDefault="00BD5610" w:rsidP="00D666BB">
            <w:pPr>
              <w:jc w:val="left"/>
            </w:pPr>
          </w:p>
          <w:p w:rsidR="00D666BB" w:rsidRDefault="00D666BB" w:rsidP="00BD5610">
            <w:pPr>
              <w:pStyle w:val="Prrafodelista"/>
              <w:numPr>
                <w:ilvl w:val="0"/>
                <w:numId w:val="30"/>
              </w:numPr>
              <w:jc w:val="left"/>
            </w:pPr>
            <w:r>
              <w:t>Punto de descarga</w:t>
            </w:r>
            <w:r w:rsidR="00BD5610">
              <w:t xml:space="preserve"> en Estero Margarita</w:t>
            </w:r>
          </w:p>
          <w:p w:rsidR="00BD5610" w:rsidRDefault="00BD5610" w:rsidP="00D666BB">
            <w:pPr>
              <w:jc w:val="left"/>
            </w:pPr>
          </w:p>
          <w:p w:rsidR="00F72439" w:rsidRDefault="00D666BB" w:rsidP="00BD5610">
            <w:r>
              <w:t>Los fiscalizadores se dir</w:t>
            </w:r>
            <w:r w:rsidR="00964581">
              <w:t>igieron al punto de descarga</w:t>
            </w:r>
            <w:r>
              <w:t xml:space="preserve"> en el Estero Margarita</w:t>
            </w:r>
            <w:r w:rsidR="00E16069">
              <w:t xml:space="preserve"> ubicado fuera del predio de</w:t>
            </w:r>
            <w:r w:rsidR="00964581">
              <w:t xml:space="preserve"> la faenadora</w:t>
            </w:r>
            <w:r w:rsidR="00400469">
              <w:t xml:space="preserve"> (Fotografías 13 y 14)</w:t>
            </w:r>
            <w:r w:rsidR="00964581">
              <w:t>. E</w:t>
            </w:r>
            <w:r w:rsidR="00BD5610">
              <w:t xml:space="preserve">n el lugar el </w:t>
            </w:r>
            <w:r>
              <w:t xml:space="preserve">Sr. Crisostomo indica que </w:t>
            </w:r>
            <w:r w:rsidRPr="00964581">
              <w:rPr>
                <w:i/>
              </w:rPr>
              <w:t>no conoce el lugar exacto de</w:t>
            </w:r>
            <w:r w:rsidR="00964581" w:rsidRPr="00964581">
              <w:rPr>
                <w:i/>
              </w:rPr>
              <w:t>l punto de</w:t>
            </w:r>
            <w:r w:rsidRPr="00964581">
              <w:rPr>
                <w:i/>
              </w:rPr>
              <w:t xml:space="preserve"> desc</w:t>
            </w:r>
            <w:r w:rsidR="00BD5610" w:rsidRPr="00964581">
              <w:rPr>
                <w:i/>
              </w:rPr>
              <w:t>arga</w:t>
            </w:r>
            <w:r w:rsidR="00BD5610">
              <w:t>. E</w:t>
            </w:r>
            <w:r w:rsidR="00964581">
              <w:t>n</w:t>
            </w:r>
            <w:r w:rsidR="00BD5610">
              <w:t xml:space="preserve"> el sector</w:t>
            </w:r>
            <w:r w:rsidR="00964581">
              <w:t xml:space="preserve"> del estero Margarita, donde se ubica el punto de descarga,</w:t>
            </w:r>
            <w:r w:rsidR="00BD5610">
              <w:t xml:space="preserve"> los fiscalizadores observaron parches </w:t>
            </w:r>
            <w:r>
              <w:t>de especies herbáceas (malezas)</w:t>
            </w:r>
            <w:r w:rsidR="00BD5610">
              <w:t>, donde además observaron</w:t>
            </w:r>
            <w:r>
              <w:t xml:space="preserve"> que el canal solo contiene agua esta</w:t>
            </w:r>
            <w:r w:rsidR="00BD5610">
              <w:t>n</w:t>
            </w:r>
            <w:r>
              <w:t>cada, de coloración oscura, el Sr. Crisostomo indica que la falta de agua se debe a que l</w:t>
            </w:r>
            <w:r w:rsidR="00964581">
              <w:t>a planta faenadora evacua el residuo líquido industrial</w:t>
            </w:r>
            <w:r>
              <w:t xml:space="preserve"> tratado en el horario que termina el proceso de faenamiento de animales, esto ocurre en horario variable.</w:t>
            </w:r>
          </w:p>
          <w:p w:rsidR="00BD5610" w:rsidRDefault="00BD5610" w:rsidP="00BD5610"/>
          <w:p w:rsidR="00BD5610" w:rsidRPr="00346489" w:rsidRDefault="00346489" w:rsidP="00346489">
            <w:pPr>
              <w:pStyle w:val="Prrafodelista"/>
              <w:numPr>
                <w:ilvl w:val="0"/>
                <w:numId w:val="31"/>
              </w:numPr>
              <w:jc w:val="left"/>
              <w:rPr>
                <w:b/>
              </w:rPr>
            </w:pPr>
            <w:r w:rsidRPr="00346489">
              <w:rPr>
                <w:b/>
              </w:rPr>
              <w:t>E</w:t>
            </w:r>
            <w:r w:rsidR="00311183" w:rsidRPr="00346489">
              <w:rPr>
                <w:b/>
              </w:rPr>
              <w:t xml:space="preserve">xamen de Información: </w:t>
            </w:r>
          </w:p>
          <w:p w:rsidR="00BD5610" w:rsidRDefault="00BD5610" w:rsidP="00400469">
            <w:pPr>
              <w:rPr>
                <w:b/>
              </w:rPr>
            </w:pPr>
          </w:p>
          <w:p w:rsidR="00BD5610" w:rsidRDefault="00DD3D7A" w:rsidP="00400469">
            <w:r>
              <w:t>Mediante Carta de fecha 24-03-2017 el titular remitió los antecedentes solicitados mediante Acta de Inspección Ambiental de fecha 21-03-2017</w:t>
            </w:r>
            <w:r w:rsidR="002D6865">
              <w:t xml:space="preserve"> (Anexo 2)</w:t>
            </w:r>
            <w:r>
              <w:t>, donde se solicitab</w:t>
            </w:r>
            <w:r w:rsidR="00985367">
              <w:t>a los Informes de laboratorio relacionados al D.</w:t>
            </w:r>
            <w:r w:rsidR="00A815A4">
              <w:t xml:space="preserve"> </w:t>
            </w:r>
            <w:r w:rsidR="00985367">
              <w:t>S. N° 90/2000 para el periodo comprendido entre septiembre de 2016 a marzo de 2017.</w:t>
            </w:r>
          </w:p>
          <w:p w:rsidR="002B085D" w:rsidRDefault="002B085D" w:rsidP="00400469">
            <w:r>
              <w:t xml:space="preserve">No se presenta resultados de informes de laboratorio de los parámetros químicos </w:t>
            </w:r>
            <w:r w:rsidRPr="0084399E">
              <w:t>para Enero de 2017</w:t>
            </w:r>
            <w:r w:rsidR="0084399E" w:rsidRPr="0084399E">
              <w:t>.</w:t>
            </w:r>
          </w:p>
          <w:p w:rsidR="002B085D" w:rsidRDefault="002B085D" w:rsidP="00400469"/>
          <w:p w:rsidR="006D0417" w:rsidRDefault="006D0417" w:rsidP="00400469">
            <w:r>
              <w:t>Estos fueron examinados y comparados sus resultados con la Planilla de RILEs obtenida desde el Sistema de Ventanilla única del RETC para residuos líquidos, donde no se observan desviaciones a los valores de los parámetros exigidos del monitoreo del D.</w:t>
            </w:r>
            <w:r w:rsidR="00A815A4">
              <w:t xml:space="preserve"> </w:t>
            </w:r>
            <w:r>
              <w:t>S</w:t>
            </w:r>
            <w:r w:rsidR="00A815A4">
              <w:t>.</w:t>
            </w:r>
            <w:r>
              <w:t xml:space="preserve"> N° 90/2000.</w:t>
            </w:r>
          </w:p>
          <w:p w:rsidR="00566D57" w:rsidRDefault="00566D57" w:rsidP="00400469"/>
          <w:p w:rsidR="00985367" w:rsidRPr="00346489" w:rsidRDefault="00346489" w:rsidP="00400469">
            <w:pPr>
              <w:pStyle w:val="Prrafodelista"/>
              <w:numPr>
                <w:ilvl w:val="0"/>
                <w:numId w:val="31"/>
              </w:numPr>
            </w:pPr>
            <w:r w:rsidRPr="00346489">
              <w:rPr>
                <w:b/>
              </w:rPr>
              <w:t>Resultados</w:t>
            </w:r>
          </w:p>
          <w:p w:rsidR="00346489" w:rsidRDefault="00346489" w:rsidP="00400469"/>
          <w:p w:rsidR="00346489" w:rsidRDefault="00E36FEA" w:rsidP="00400469">
            <w:r>
              <w:t xml:space="preserve">De las actividades de inspección ambiental y examen de la información se verifica </w:t>
            </w:r>
            <w:r w:rsidR="00AA7B5C">
              <w:t>los siguientes hallazgos en relación a</w:t>
            </w:r>
            <w:r>
              <w:t xml:space="preserve"> la planta de tratamiento de residuos líquidos de la faenadora</w:t>
            </w:r>
            <w:r w:rsidR="00AA7B5C">
              <w:t>, la cual</w:t>
            </w:r>
            <w:r>
              <w:t xml:space="preserve"> opera sin haber implementado las siguientes unidades:</w:t>
            </w:r>
          </w:p>
          <w:p w:rsidR="00E36FEA" w:rsidRDefault="007E3DB6" w:rsidP="00400469">
            <w:pPr>
              <w:pStyle w:val="Prrafodelista"/>
              <w:numPr>
                <w:ilvl w:val="0"/>
                <w:numId w:val="36"/>
              </w:numPr>
            </w:pPr>
            <w:r w:rsidRPr="007E3DB6">
              <w:t>Estanque de homogenización</w:t>
            </w:r>
            <w:r>
              <w:t xml:space="preserve"> del tratamiento secundario.</w:t>
            </w:r>
          </w:p>
          <w:p w:rsidR="007E3DB6" w:rsidRDefault="00A815A4" w:rsidP="00400469">
            <w:pPr>
              <w:pStyle w:val="Prrafodelista"/>
              <w:numPr>
                <w:ilvl w:val="0"/>
                <w:numId w:val="36"/>
              </w:numPr>
            </w:pPr>
            <w:r>
              <w:t>Sistema de Cloración del tratamiento secundario.</w:t>
            </w:r>
          </w:p>
          <w:p w:rsidR="00A815A4" w:rsidRDefault="00A815A4" w:rsidP="00400469">
            <w:pPr>
              <w:ind w:left="360"/>
            </w:pPr>
          </w:p>
          <w:p w:rsidR="00A815A4" w:rsidRDefault="00A815A4" w:rsidP="00400469">
            <w:r>
              <w:t>Además se verificó que de los</w:t>
            </w:r>
            <w:r w:rsidR="00D369E9">
              <w:t xml:space="preserve"> dos (2)</w:t>
            </w:r>
            <w:r>
              <w:t xml:space="preserve"> biofiltros construidos, uno de estos </w:t>
            </w:r>
            <w:r w:rsidR="00D369E9">
              <w:t>presenta una estructura</w:t>
            </w:r>
            <w:r>
              <w:t xml:space="preserve"> </w:t>
            </w:r>
            <w:r w:rsidR="00D369E9">
              <w:t>interna destruida y se encuentra sin funcionamiento.</w:t>
            </w:r>
          </w:p>
          <w:p w:rsidR="00E36FEA" w:rsidRDefault="00D369E9" w:rsidP="00400469">
            <w:r>
              <w:t xml:space="preserve">Sin embargo </w:t>
            </w:r>
            <w:r w:rsidR="00971F5B">
              <w:t>al examinar los resultados del monitoreo de autocontrol de RILEs aplicados al D.S. N° 90/2000, no se presenta desviaciones a los parámetros normados.</w:t>
            </w:r>
          </w:p>
          <w:p w:rsidR="00AA7B5C" w:rsidRDefault="00AA7B5C" w:rsidP="00400469"/>
          <w:p w:rsidR="005D728A" w:rsidRDefault="00AA7B5C" w:rsidP="00400469">
            <w:r>
              <w:t xml:space="preserve">Por otra parte se </w:t>
            </w:r>
            <w:r w:rsidR="00196EE8">
              <w:t>verificó que</w:t>
            </w:r>
            <w:r w:rsidR="005665A4">
              <w:t xml:space="preserve"> en el interior de</w:t>
            </w:r>
            <w:r w:rsidR="00196EE8">
              <w:t xml:space="preserve"> la</w:t>
            </w:r>
            <w:r w:rsidR="00637A75">
              <w:t>s</w:t>
            </w:r>
            <w:r w:rsidR="00196EE8">
              <w:t xml:space="preserve"> cámaras soterradas </w:t>
            </w:r>
            <w:r w:rsidR="00196EE8" w:rsidRPr="00196EE8">
              <w:t>de enfriamiento y desengrasado</w:t>
            </w:r>
            <w:r w:rsidR="005665A4">
              <w:t>,</w:t>
            </w:r>
            <w:r w:rsidR="00196EE8">
              <w:t xml:space="preserve"> </w:t>
            </w:r>
            <w:r w:rsidR="00637A75">
              <w:t>un</w:t>
            </w:r>
            <w:r w:rsidR="00196EE8">
              <w:t xml:space="preserve"> lodo resultante del </w:t>
            </w:r>
            <w:r w:rsidR="00637A75">
              <w:t>almacenamiento</w:t>
            </w:r>
            <w:r w:rsidR="00196EE8">
              <w:t xml:space="preserve"> del </w:t>
            </w:r>
            <w:r w:rsidR="00637A75">
              <w:t>residuo</w:t>
            </w:r>
            <w:r w:rsidR="00196EE8">
              <w:t xml:space="preserve"> líquido de la faenadora. Este lodo se encuentra sin ser removido y estático hasta que personal a cargo lo retira para limpieza, en una frecuencia desconocida, o cuando el sistema lo amerite. Este lodo al no retirarse frecuentemente genera sustrato para que moscas proliferen. Lo anterior fue registrado en la inspección mediante</w:t>
            </w:r>
            <w:r w:rsidR="00637A75">
              <w:t xml:space="preserve"> fotografía (ver Fotografía 15).</w:t>
            </w:r>
          </w:p>
          <w:p w:rsidR="00637A75" w:rsidRPr="00826939" w:rsidRDefault="00637A75" w:rsidP="00637A75"/>
        </w:tc>
      </w:tr>
    </w:tbl>
    <w:p w:rsidR="00A74310" w:rsidRPr="0025129B" w:rsidRDefault="00A74310" w:rsidP="002D6865">
      <w:pPr>
        <w:pStyle w:val="Textoindependiente"/>
        <w:sectPr w:rsidR="00A74310" w:rsidRPr="0025129B" w:rsidSect="00A70F8F">
          <w:pgSz w:w="15840" w:h="12240" w:orient="landscape"/>
          <w:pgMar w:top="1134" w:right="1134" w:bottom="1134" w:left="1134" w:header="709" w:footer="709" w:gutter="0"/>
          <w:cols w:space="708"/>
          <w:docGrid w:linePitch="360"/>
        </w:sectPr>
      </w:pPr>
    </w:p>
    <w:tbl>
      <w:tblPr>
        <w:tblW w:w="13575" w:type="dxa"/>
        <w:jc w:val="center"/>
        <w:tblCellMar>
          <w:left w:w="70" w:type="dxa"/>
          <w:right w:w="70" w:type="dxa"/>
        </w:tblCellMar>
        <w:tblLook w:val="04A0" w:firstRow="1" w:lastRow="0" w:firstColumn="1" w:lastColumn="0" w:noHBand="0" w:noVBand="1"/>
      </w:tblPr>
      <w:tblGrid>
        <w:gridCol w:w="3150"/>
        <w:gridCol w:w="1989"/>
        <w:gridCol w:w="1800"/>
        <w:gridCol w:w="3150"/>
        <w:gridCol w:w="1765"/>
        <w:gridCol w:w="1721"/>
      </w:tblGrid>
      <w:tr w:rsidR="00C2726D" w:rsidRPr="0025129B" w:rsidTr="00A15A4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726D" w:rsidRPr="0025129B" w:rsidRDefault="00C2726D" w:rsidP="0023404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C2726D" w:rsidRPr="0025129B" w:rsidTr="00A15A4E">
        <w:trPr>
          <w:trHeight w:val="3934"/>
          <w:jc w:val="center"/>
        </w:trPr>
        <w:tc>
          <w:tcPr>
            <w:tcW w:w="2556" w:type="pct"/>
            <w:gridSpan w:val="3"/>
            <w:tcBorders>
              <w:top w:val="nil"/>
              <w:left w:val="single" w:sz="4" w:space="0" w:color="auto"/>
              <w:right w:val="single" w:sz="4" w:space="0" w:color="auto"/>
            </w:tcBorders>
            <w:shd w:val="clear" w:color="auto" w:fill="auto"/>
            <w:noWrap/>
            <w:vAlign w:val="center"/>
            <w:hideMark/>
          </w:tcPr>
          <w:p w:rsidR="00C2726D" w:rsidRPr="00AB3A18" w:rsidRDefault="00A15A4E" w:rsidP="00AA7B5C">
            <w:pPr>
              <w:jc w:val="center"/>
              <w:rPr>
                <w:rFonts w:eastAsia="Times New Roman"/>
                <w:sz w:val="20"/>
                <w:szCs w:val="20"/>
                <w:lang w:eastAsia="es-CL"/>
              </w:rPr>
            </w:pPr>
            <w:r>
              <w:rPr>
                <w:rFonts w:eastAsia="Times New Roman"/>
                <w:noProof/>
                <w:sz w:val="20"/>
                <w:szCs w:val="20"/>
                <w:lang w:eastAsia="es-CL"/>
              </w:rPr>
              <mc:AlternateContent>
                <mc:Choice Requires="wps">
                  <w:drawing>
                    <wp:anchor distT="0" distB="0" distL="114300" distR="114300" simplePos="0" relativeHeight="251618816" behindDoc="0" locked="0" layoutInCell="1" allowOverlap="1" wp14:anchorId="7EEE8BFB" wp14:editId="207D095B">
                      <wp:simplePos x="0" y="0"/>
                      <wp:positionH relativeFrom="column">
                        <wp:posOffset>2474595</wp:posOffset>
                      </wp:positionH>
                      <wp:positionV relativeFrom="paragraph">
                        <wp:posOffset>579120</wp:posOffset>
                      </wp:positionV>
                      <wp:extent cx="426720" cy="45085"/>
                      <wp:effectExtent l="38100" t="38100" r="11430" b="88265"/>
                      <wp:wrapNone/>
                      <wp:docPr id="34" name="Conector recto de flecha 34"/>
                      <wp:cNvGraphicFramePr/>
                      <a:graphic xmlns:a="http://schemas.openxmlformats.org/drawingml/2006/main">
                        <a:graphicData uri="http://schemas.microsoft.com/office/word/2010/wordprocessingShape">
                          <wps:wsp>
                            <wps:cNvCnPr/>
                            <wps:spPr>
                              <a:xfrm flipH="1">
                                <a:off x="0" y="0"/>
                                <a:ext cx="427305" cy="45719"/>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D4B7435" id="_x0000_t32" coordsize="21600,21600" o:spt="32" o:oned="t" path="m,l21600,21600e" filled="f">
                      <v:path arrowok="t" fillok="f" o:connecttype="none"/>
                      <o:lock v:ext="edit" shapetype="t"/>
                    </v:shapetype>
                    <v:shape id="Conector recto de flecha 34" o:spid="_x0000_s1026" type="#_x0000_t32" style="position:absolute;margin-left:194.85pt;margin-top:45.6pt;width:33.6pt;height:3.55pt;flip:x;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" strokecolor="white [3212]">
                      <v:stroke endarrow="block"/>
                    </v:shape>
                  </w:pict>
                </mc:Fallback>
              </mc:AlternateContent>
            </w:r>
            <w:r>
              <w:rPr>
                <w:rFonts w:eastAsia="Times New Roman"/>
                <w:noProof/>
                <w:sz w:val="20"/>
                <w:szCs w:val="20"/>
                <w:lang w:eastAsia="es-CL"/>
              </w:rPr>
              <mc:AlternateContent>
                <mc:Choice Requires="wps">
                  <w:drawing>
                    <wp:anchor distT="0" distB="0" distL="114300" distR="114300" simplePos="0" relativeHeight="251621888" behindDoc="0" locked="0" layoutInCell="1" allowOverlap="1" wp14:anchorId="77DCB48F" wp14:editId="6907BD3F">
                      <wp:simplePos x="0" y="0"/>
                      <wp:positionH relativeFrom="column">
                        <wp:posOffset>2897505</wp:posOffset>
                      </wp:positionH>
                      <wp:positionV relativeFrom="paragraph">
                        <wp:posOffset>363855</wp:posOffset>
                      </wp:positionV>
                      <wp:extent cx="718185" cy="374015"/>
                      <wp:effectExtent l="0" t="0" r="24765" b="26035"/>
                      <wp:wrapNone/>
                      <wp:docPr id="35" name="Cuadro de texto 35"/>
                      <wp:cNvGraphicFramePr/>
                      <a:graphic xmlns:a="http://schemas.openxmlformats.org/drawingml/2006/main">
                        <a:graphicData uri="http://schemas.microsoft.com/office/word/2010/wordprocessingShape">
                          <wps:wsp>
                            <wps:cNvSpPr txBox="1"/>
                            <wps:spPr>
                              <a:xfrm>
                                <a:off x="0" y="0"/>
                                <a:ext cx="718457" cy="37407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3FA7" w:rsidRPr="00A15A4E" w:rsidRDefault="008E3FA7">
                                  <w:pPr>
                                    <w:rPr>
                                      <w:sz w:val="18"/>
                                    </w:rPr>
                                  </w:pPr>
                                  <w:r w:rsidRPr="00A15A4E">
                                    <w:rPr>
                                      <w:sz w:val="18"/>
                                    </w:rPr>
                                    <w:t>Contenido gástrico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DCB48F" id="_x0000_t202" coordsize="21600,21600" o:spt="202" path="m,l,21600r21600,l21600,xe">
                      <v:stroke joinstyle="miter"/>
                      <v:path gradientshapeok="t" o:connecttype="rect"/>
                    </v:shapetype>
                    <v:shape id="Cuadro de texto 35" o:spid="_x0000_s1026" type="#_x0000_t202" style="position:absolute;left:0;text-align:left;margin-left:228.15pt;margin-top:28.65pt;width:56.55pt;height:29.4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" fillcolor="white [3201]" strokeweight=".5pt">
                      <v:textbox>
                        <w:txbxContent>
                          <w:p w:rsidR="008E3FA7" w:rsidRPr="00A15A4E" w:rsidRDefault="008E3FA7">
                            <w:pPr>
                              <w:rPr>
                                <w:sz w:val="18"/>
                              </w:rPr>
                            </w:pPr>
                            <w:r w:rsidRPr="00A15A4E">
                              <w:rPr>
                                <w:sz w:val="18"/>
                              </w:rPr>
                              <w:t>Contenido gástrico</w:t>
                            </w:r>
                          </w:p>
                        </w:txbxContent>
                      </v:textbox>
                    </v:shape>
                  </w:pict>
                </mc:Fallback>
              </mc:AlternateContent>
            </w:r>
            <w:r w:rsidR="00C2726D">
              <w:rPr>
                <w:rFonts w:eastAsia="Times New Roman"/>
                <w:noProof/>
                <w:sz w:val="20"/>
                <w:szCs w:val="20"/>
                <w:lang w:eastAsia="es-CL"/>
              </w:rPr>
              <w:drawing>
                <wp:inline distT="0" distB="0" distL="0" distR="0" wp14:anchorId="68F3F7EB" wp14:editId="727AF0FF">
                  <wp:extent cx="3793191" cy="21336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to 1.jpg"/>
                          <pic:cNvPicPr/>
                        </pic:nvPicPr>
                        <pic:blipFill>
                          <a:blip r:embed="rId29">
                            <a:extLst>
                              <a:ext uri="{28A0092B-C50C-407E-A947-70E740481C1C}">
                                <a14:useLocalDpi xmlns:a14="http://schemas.microsoft.com/office/drawing/2010/main" val="0"/>
                              </a:ext>
                            </a:extLst>
                          </a:blip>
                          <a:stretch>
                            <a:fillRect/>
                          </a:stretch>
                        </pic:blipFill>
                        <pic:spPr>
                          <a:xfrm>
                            <a:off x="0" y="0"/>
                            <a:ext cx="3813999" cy="2145304"/>
                          </a:xfrm>
                          <a:prstGeom prst="rect">
                            <a:avLst/>
                          </a:prstGeom>
                        </pic:spPr>
                      </pic:pic>
                    </a:graphicData>
                  </a:graphic>
                </wp:inline>
              </w:drawing>
            </w:r>
          </w:p>
        </w:tc>
        <w:tc>
          <w:tcPr>
            <w:tcW w:w="2444" w:type="pct"/>
            <w:gridSpan w:val="3"/>
            <w:tcBorders>
              <w:top w:val="nil"/>
              <w:left w:val="single" w:sz="4" w:space="0" w:color="auto"/>
              <w:right w:val="single" w:sz="4" w:space="0" w:color="auto"/>
            </w:tcBorders>
            <w:shd w:val="clear" w:color="auto" w:fill="auto"/>
            <w:noWrap/>
            <w:vAlign w:val="center"/>
            <w:hideMark/>
          </w:tcPr>
          <w:p w:rsidR="00C2726D" w:rsidRPr="0025129B" w:rsidRDefault="007B6BD2" w:rsidP="0023404C">
            <w:pPr>
              <w:jc w:val="center"/>
              <w:rPr>
                <w:rFonts w:eastAsia="Times New Roman"/>
                <w:color w:val="000000"/>
                <w:sz w:val="20"/>
                <w:szCs w:val="20"/>
                <w:lang w:eastAsia="es-CL"/>
              </w:rPr>
            </w:pPr>
            <w:r>
              <w:rPr>
                <w:rFonts w:eastAsia="Times New Roman"/>
                <w:noProof/>
                <w:sz w:val="20"/>
                <w:szCs w:val="20"/>
                <w:lang w:eastAsia="es-CL"/>
              </w:rPr>
              <mc:AlternateContent>
                <mc:Choice Requires="wps">
                  <w:drawing>
                    <wp:anchor distT="0" distB="0" distL="114300" distR="114300" simplePos="0" relativeHeight="251716096" behindDoc="0" locked="0" layoutInCell="1" allowOverlap="1" wp14:anchorId="6BF07F9E" wp14:editId="045CB39C">
                      <wp:simplePos x="0" y="0"/>
                      <wp:positionH relativeFrom="column">
                        <wp:posOffset>2462530</wp:posOffset>
                      </wp:positionH>
                      <wp:positionV relativeFrom="paragraph">
                        <wp:posOffset>532130</wp:posOffset>
                      </wp:positionV>
                      <wp:extent cx="622935" cy="492125"/>
                      <wp:effectExtent l="38100" t="38100" r="24765" b="22225"/>
                      <wp:wrapNone/>
                      <wp:docPr id="38" name="Conector recto de flecha 38"/>
                      <wp:cNvGraphicFramePr/>
                      <a:graphic xmlns:a="http://schemas.openxmlformats.org/drawingml/2006/main">
                        <a:graphicData uri="http://schemas.microsoft.com/office/word/2010/wordprocessingShape">
                          <wps:wsp>
                            <wps:cNvCnPr/>
                            <wps:spPr>
                              <a:xfrm flipH="1" flipV="1">
                                <a:off x="0" y="0"/>
                                <a:ext cx="623455" cy="49231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6181AE" id="Conector recto de flecha 38" o:spid="_x0000_s1026" type="#_x0000_t32" style="position:absolute;margin-left:193.9pt;margin-top:41.9pt;width:49.05pt;height:38.75pt;flip:x y;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" strokecolor="white [3212]">
                      <v:stroke endarrow="block"/>
                    </v:shape>
                  </w:pict>
                </mc:Fallback>
              </mc:AlternateContent>
            </w:r>
            <w:r>
              <w:rPr>
                <w:rFonts w:eastAsia="Times New Roman"/>
                <w:noProof/>
                <w:sz w:val="20"/>
                <w:szCs w:val="20"/>
                <w:lang w:eastAsia="es-CL"/>
              </w:rPr>
              <mc:AlternateContent>
                <mc:Choice Requires="wps">
                  <w:drawing>
                    <wp:anchor distT="0" distB="0" distL="114300" distR="114300" simplePos="0" relativeHeight="251735552" behindDoc="0" locked="0" layoutInCell="1" allowOverlap="1" wp14:anchorId="6E0B9766" wp14:editId="4DBC23FF">
                      <wp:simplePos x="0" y="0"/>
                      <wp:positionH relativeFrom="column">
                        <wp:posOffset>3086100</wp:posOffset>
                      </wp:positionH>
                      <wp:positionV relativeFrom="paragraph">
                        <wp:posOffset>846455</wp:posOffset>
                      </wp:positionV>
                      <wp:extent cx="546100" cy="415290"/>
                      <wp:effectExtent l="0" t="0" r="25400" b="22860"/>
                      <wp:wrapNone/>
                      <wp:docPr id="39" name="Cuadro de texto 39"/>
                      <wp:cNvGraphicFramePr/>
                      <a:graphic xmlns:a="http://schemas.openxmlformats.org/drawingml/2006/main">
                        <a:graphicData uri="http://schemas.microsoft.com/office/word/2010/wordprocessingShape">
                          <wps:wsp>
                            <wps:cNvSpPr txBox="1"/>
                            <wps:spPr>
                              <a:xfrm>
                                <a:off x="0" y="0"/>
                                <a:ext cx="546265" cy="41563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3FA7" w:rsidRPr="00A15A4E" w:rsidRDefault="008E3FA7">
                                  <w:pPr>
                                    <w:rPr>
                                      <w:sz w:val="18"/>
                                    </w:rPr>
                                  </w:pPr>
                                  <w:r>
                                    <w:rPr>
                                      <w:sz w:val="18"/>
                                    </w:rPr>
                                    <w:t>Aguas verdes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B9766" id="Cuadro de texto 39" o:spid="_x0000_s1027" type="#_x0000_t202" style="position:absolute;left:0;text-align:left;margin-left:243pt;margin-top:66.65pt;width:43pt;height:32.7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" fillcolor="white [3201]" strokeweight=".5pt">
                      <v:textbox>
                        <w:txbxContent>
                          <w:p w:rsidR="008E3FA7" w:rsidRPr="00A15A4E" w:rsidRDefault="008E3FA7">
                            <w:pPr>
                              <w:rPr>
                                <w:sz w:val="18"/>
                              </w:rPr>
                            </w:pPr>
                            <w:r>
                              <w:rPr>
                                <w:sz w:val="18"/>
                              </w:rPr>
                              <w:t>Aguas verdes</w:t>
                            </w:r>
                          </w:p>
                        </w:txbxContent>
                      </v:textbox>
                    </v:shape>
                  </w:pict>
                </mc:Fallback>
              </mc:AlternateContent>
            </w:r>
            <w:r>
              <w:rPr>
                <w:rFonts w:eastAsia="Times New Roman"/>
                <w:noProof/>
                <w:sz w:val="20"/>
                <w:szCs w:val="20"/>
                <w:lang w:eastAsia="es-CL"/>
              </w:rPr>
              <mc:AlternateContent>
                <mc:Choice Requires="wps">
                  <w:drawing>
                    <wp:anchor distT="0" distB="0" distL="114300" distR="114300" simplePos="0" relativeHeight="251696640" behindDoc="0" locked="0" layoutInCell="1" allowOverlap="1" wp14:anchorId="02C71A6F" wp14:editId="2B4DCC13">
                      <wp:simplePos x="0" y="0"/>
                      <wp:positionH relativeFrom="column">
                        <wp:posOffset>265430</wp:posOffset>
                      </wp:positionH>
                      <wp:positionV relativeFrom="paragraph">
                        <wp:posOffset>520065</wp:posOffset>
                      </wp:positionV>
                      <wp:extent cx="718185" cy="504190"/>
                      <wp:effectExtent l="0" t="0" r="24765" b="10160"/>
                      <wp:wrapNone/>
                      <wp:docPr id="37" name="Cuadro de texto 37"/>
                      <wp:cNvGraphicFramePr/>
                      <a:graphic xmlns:a="http://schemas.openxmlformats.org/drawingml/2006/main">
                        <a:graphicData uri="http://schemas.microsoft.com/office/word/2010/wordprocessingShape">
                          <wps:wsp>
                            <wps:cNvSpPr txBox="1"/>
                            <wps:spPr>
                              <a:xfrm>
                                <a:off x="0" y="0"/>
                                <a:ext cx="718185" cy="50464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3FA7" w:rsidRPr="00A15A4E" w:rsidRDefault="008E3FA7">
                                  <w:pPr>
                                    <w:rPr>
                                      <w:sz w:val="18"/>
                                    </w:rPr>
                                  </w:pPr>
                                  <w:r>
                                    <w:rPr>
                                      <w:sz w:val="18"/>
                                    </w:rPr>
                                    <w:t>Proceso de cerdos y ovinos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71A6F" id="Cuadro de texto 37" o:spid="_x0000_s1028" type="#_x0000_t202" style="position:absolute;left:0;text-align:left;margin-left:20.9pt;margin-top:40.95pt;width:56.55pt;height:39.7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" fillcolor="white [3201]" strokeweight=".5pt">
                      <v:textbox>
                        <w:txbxContent>
                          <w:p w:rsidR="008E3FA7" w:rsidRPr="00A15A4E" w:rsidRDefault="008E3FA7">
                            <w:pPr>
                              <w:rPr>
                                <w:sz w:val="18"/>
                              </w:rPr>
                            </w:pPr>
                            <w:r>
                              <w:rPr>
                                <w:sz w:val="18"/>
                              </w:rPr>
                              <w:t>Proceso de cerdos y ovinos</w:t>
                            </w:r>
                          </w:p>
                        </w:txbxContent>
                      </v:textbox>
                    </v:shape>
                  </w:pict>
                </mc:Fallback>
              </mc:AlternateContent>
            </w:r>
            <w:r>
              <w:rPr>
                <w:rFonts w:eastAsia="Times New Roman"/>
                <w:noProof/>
                <w:sz w:val="20"/>
                <w:szCs w:val="20"/>
                <w:lang w:eastAsia="es-CL"/>
              </w:rPr>
              <mc:AlternateContent>
                <mc:Choice Requires="wps">
                  <w:drawing>
                    <wp:anchor distT="0" distB="0" distL="114300" distR="114300" simplePos="0" relativeHeight="251658752" behindDoc="0" locked="0" layoutInCell="1" allowOverlap="1" wp14:anchorId="0C04C107" wp14:editId="2D6DD980">
                      <wp:simplePos x="0" y="0"/>
                      <wp:positionH relativeFrom="column">
                        <wp:posOffset>262123</wp:posOffset>
                      </wp:positionH>
                      <wp:positionV relativeFrom="paragraph">
                        <wp:posOffset>857892</wp:posOffset>
                      </wp:positionV>
                      <wp:extent cx="868202" cy="504817"/>
                      <wp:effectExtent l="0" t="0" r="65405" b="48260"/>
                      <wp:wrapNone/>
                      <wp:docPr id="36" name="Conector recto de flecha 36"/>
                      <wp:cNvGraphicFramePr/>
                      <a:graphic xmlns:a="http://schemas.openxmlformats.org/drawingml/2006/main">
                        <a:graphicData uri="http://schemas.microsoft.com/office/word/2010/wordprocessingShape">
                          <wps:wsp>
                            <wps:cNvCnPr/>
                            <wps:spPr>
                              <a:xfrm>
                                <a:off x="0" y="0"/>
                                <a:ext cx="868202" cy="504817"/>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91C96D" id="Conector recto de flecha 36" o:spid="_x0000_s1026" type="#_x0000_t32" style="position:absolute;margin-left:20.65pt;margin-top:67.55pt;width:68.35pt;height:39.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" strokecolor="white [3212]">
                      <v:stroke endarrow="block"/>
                    </v:shape>
                  </w:pict>
                </mc:Fallback>
              </mc:AlternateContent>
            </w:r>
            <w:r w:rsidR="00C2726D">
              <w:rPr>
                <w:rFonts w:eastAsia="Times New Roman"/>
                <w:noProof/>
                <w:color w:val="000000"/>
                <w:sz w:val="20"/>
                <w:szCs w:val="20"/>
                <w:lang w:eastAsia="es-CL"/>
              </w:rPr>
              <w:drawing>
                <wp:inline distT="0" distB="0" distL="0" distR="0" wp14:anchorId="0EF98B5F" wp14:editId="16647210">
                  <wp:extent cx="3836670" cy="2158056"/>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oto 2.jpg"/>
                          <pic:cNvPicPr/>
                        </pic:nvPicPr>
                        <pic:blipFill>
                          <a:blip r:embed="rId30">
                            <a:extLst>
                              <a:ext uri="{28A0092B-C50C-407E-A947-70E740481C1C}">
                                <a14:useLocalDpi xmlns:a14="http://schemas.microsoft.com/office/drawing/2010/main" val="0"/>
                              </a:ext>
                            </a:extLst>
                          </a:blip>
                          <a:stretch>
                            <a:fillRect/>
                          </a:stretch>
                        </pic:blipFill>
                        <pic:spPr>
                          <a:xfrm>
                            <a:off x="0" y="0"/>
                            <a:ext cx="3852259" cy="2166824"/>
                          </a:xfrm>
                          <a:prstGeom prst="rect">
                            <a:avLst/>
                          </a:prstGeom>
                        </pic:spPr>
                      </pic:pic>
                    </a:graphicData>
                  </a:graphic>
                </wp:inline>
              </w:drawing>
            </w:r>
            <w:r w:rsidR="00C2726D">
              <w:rPr>
                <w:rFonts w:eastAsia="Times New Roman"/>
                <w:color w:val="000000"/>
                <w:sz w:val="20"/>
                <w:szCs w:val="20"/>
                <w:lang w:eastAsia="es-CL"/>
              </w:rPr>
              <w:t xml:space="preserve">      </w:t>
            </w:r>
          </w:p>
        </w:tc>
      </w:tr>
      <w:tr w:rsidR="00C2726D" w:rsidRPr="0025129B" w:rsidTr="00A15A4E">
        <w:trPr>
          <w:trHeight w:val="300"/>
          <w:jc w:val="center"/>
        </w:trPr>
        <w:tc>
          <w:tcPr>
            <w:tcW w:w="1160" w:type="pct"/>
            <w:tcBorders>
              <w:top w:val="single" w:sz="4" w:space="0" w:color="auto"/>
              <w:left w:val="single" w:sz="4" w:space="0" w:color="auto"/>
              <w:bottom w:val="single" w:sz="4" w:space="0" w:color="auto"/>
              <w:right w:val="nil"/>
            </w:tcBorders>
            <w:shd w:val="clear" w:color="auto" w:fill="auto"/>
            <w:noWrap/>
            <w:vAlign w:val="center"/>
            <w:hideMark/>
          </w:tcPr>
          <w:p w:rsidR="00C2726D" w:rsidRPr="0025129B" w:rsidRDefault="00C2726D" w:rsidP="0023404C">
            <w:pPr>
              <w:pStyle w:val="Descripcin"/>
              <w:rPr>
                <w:rFonts w:eastAsia="Times New Roman"/>
                <w:color w:val="000000"/>
                <w:szCs w:val="18"/>
                <w:lang w:eastAsia="es-CL"/>
              </w:rPr>
            </w:pPr>
            <w:bookmarkStart w:id="124" w:name="_Toc484164795"/>
            <w:r>
              <w:t>Fotografía</w:t>
            </w:r>
            <w:r w:rsidRPr="0025129B">
              <w:t xml:space="preserve"> </w:t>
            </w:r>
            <w:r>
              <w:t>1.</w:t>
            </w:r>
            <w:bookmarkEnd w:id="124"/>
          </w:p>
        </w:tc>
        <w:tc>
          <w:tcPr>
            <w:tcW w:w="13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726D" w:rsidRPr="0025129B" w:rsidRDefault="00C2726D"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Pr="007B6BD2">
              <w:rPr>
                <w:rFonts w:eastAsia="Times New Roman"/>
                <w:color w:val="000000"/>
                <w:sz w:val="18"/>
                <w:szCs w:val="18"/>
                <w:lang w:eastAsia="es-CL"/>
              </w:rPr>
              <w:t>21-03-2017</w:t>
            </w:r>
          </w:p>
        </w:tc>
        <w:tc>
          <w:tcPr>
            <w:tcW w:w="1160" w:type="pct"/>
            <w:tcBorders>
              <w:top w:val="single" w:sz="4" w:space="0" w:color="auto"/>
              <w:left w:val="nil"/>
              <w:bottom w:val="single" w:sz="4" w:space="0" w:color="auto"/>
              <w:right w:val="nil"/>
            </w:tcBorders>
            <w:shd w:val="clear" w:color="auto" w:fill="auto"/>
            <w:noWrap/>
            <w:vAlign w:val="center"/>
            <w:hideMark/>
          </w:tcPr>
          <w:p w:rsidR="00C2726D" w:rsidRPr="0025129B" w:rsidRDefault="00C2726D" w:rsidP="00C2726D">
            <w:pPr>
              <w:pStyle w:val="Descripcin"/>
              <w:rPr>
                <w:szCs w:val="18"/>
              </w:rPr>
            </w:pPr>
            <w:bookmarkStart w:id="125" w:name="_Toc484164796"/>
            <w:r>
              <w:t>Fotografía 2.</w:t>
            </w:r>
            <w:bookmarkEnd w:id="125"/>
          </w:p>
        </w:tc>
        <w:tc>
          <w:tcPr>
            <w:tcW w:w="12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726D" w:rsidRPr="0025129B" w:rsidRDefault="00C2726D"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Pr="007B6BD2">
              <w:rPr>
                <w:rFonts w:eastAsia="Times New Roman"/>
                <w:color w:val="000000"/>
                <w:sz w:val="18"/>
                <w:szCs w:val="18"/>
                <w:lang w:eastAsia="es-CL"/>
              </w:rPr>
              <w:t>21-03-2017</w:t>
            </w:r>
          </w:p>
        </w:tc>
      </w:tr>
      <w:tr w:rsidR="00C2726D" w:rsidRPr="0025129B" w:rsidTr="00A15A4E">
        <w:trPr>
          <w:trHeight w:val="300"/>
          <w:jc w:val="center"/>
        </w:trPr>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726D" w:rsidRPr="0025129B" w:rsidRDefault="00C2726D"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 xml:space="preserve">19) </w:t>
            </w:r>
          </w:p>
        </w:tc>
        <w:tc>
          <w:tcPr>
            <w:tcW w:w="733" w:type="pct"/>
            <w:tcBorders>
              <w:top w:val="single" w:sz="4" w:space="0" w:color="auto"/>
              <w:left w:val="nil"/>
              <w:bottom w:val="single" w:sz="4" w:space="0" w:color="auto"/>
              <w:right w:val="single" w:sz="4" w:space="0" w:color="000000"/>
            </w:tcBorders>
            <w:shd w:val="clear" w:color="auto" w:fill="auto"/>
            <w:noWrap/>
            <w:vAlign w:val="center"/>
            <w:hideMark/>
          </w:tcPr>
          <w:p w:rsidR="00C2726D" w:rsidRDefault="00C2726D"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C2726D" w:rsidRPr="00D61B3A" w:rsidRDefault="00C2726D" w:rsidP="0023404C">
            <w:pPr>
              <w:jc w:val="left"/>
              <w:rPr>
                <w:rFonts w:eastAsia="Times New Roman"/>
                <w:b/>
                <w:color w:val="000000"/>
                <w:sz w:val="18"/>
                <w:szCs w:val="18"/>
                <w:lang w:eastAsia="es-CL"/>
              </w:rPr>
            </w:pPr>
            <w:r w:rsidRPr="00807AE7">
              <w:rPr>
                <w:rFonts w:eastAsia="Times New Roman"/>
                <w:b/>
                <w:color w:val="000000"/>
                <w:sz w:val="18"/>
                <w:szCs w:val="18"/>
                <w:lang w:eastAsia="es-CL"/>
              </w:rPr>
              <w:t>5963125</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rsidR="00C2726D" w:rsidRDefault="00C2726D"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C2726D" w:rsidRPr="00D61B3A" w:rsidRDefault="00C2726D" w:rsidP="0023404C">
            <w:pPr>
              <w:jc w:val="left"/>
              <w:rPr>
                <w:rFonts w:eastAsia="Times New Roman"/>
                <w:b/>
                <w:color w:val="000000"/>
                <w:sz w:val="18"/>
                <w:szCs w:val="18"/>
                <w:lang w:eastAsia="es-CL"/>
              </w:rPr>
            </w:pPr>
            <w:r w:rsidRPr="00807AE7">
              <w:rPr>
                <w:rFonts w:eastAsia="Times New Roman"/>
                <w:b/>
                <w:color w:val="000000"/>
                <w:sz w:val="18"/>
                <w:szCs w:val="18"/>
                <w:lang w:eastAsia="es-CL"/>
              </w:rPr>
              <w:t>234223</w:t>
            </w:r>
          </w:p>
        </w:tc>
        <w:tc>
          <w:tcPr>
            <w:tcW w:w="1160" w:type="pct"/>
            <w:tcBorders>
              <w:top w:val="single" w:sz="4" w:space="0" w:color="auto"/>
              <w:left w:val="nil"/>
              <w:bottom w:val="single" w:sz="4" w:space="0" w:color="auto"/>
              <w:right w:val="single" w:sz="4" w:space="0" w:color="000000"/>
            </w:tcBorders>
            <w:shd w:val="clear" w:color="auto" w:fill="auto"/>
            <w:noWrap/>
            <w:vAlign w:val="center"/>
            <w:hideMark/>
          </w:tcPr>
          <w:p w:rsidR="00C2726D" w:rsidRPr="0025129B" w:rsidRDefault="00C2726D"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19</w:t>
            </w:r>
            <w:r w:rsidRPr="00705396">
              <w:rPr>
                <w:rFonts w:eastAsia="Times New Roman"/>
                <w:b/>
                <w:color w:val="000000"/>
                <w:sz w:val="18"/>
                <w:szCs w:val="18"/>
                <w:lang w:eastAsia="es-CL"/>
              </w:rPr>
              <w:t>)</w:t>
            </w:r>
          </w:p>
        </w:tc>
        <w:tc>
          <w:tcPr>
            <w:tcW w:w="650" w:type="pct"/>
            <w:tcBorders>
              <w:top w:val="single" w:sz="4" w:space="0" w:color="auto"/>
              <w:left w:val="nil"/>
              <w:bottom w:val="single" w:sz="4" w:space="0" w:color="auto"/>
              <w:right w:val="single" w:sz="4" w:space="0" w:color="000000"/>
            </w:tcBorders>
            <w:shd w:val="clear" w:color="auto" w:fill="auto"/>
            <w:noWrap/>
            <w:vAlign w:val="center"/>
            <w:hideMark/>
          </w:tcPr>
          <w:p w:rsidR="00C2726D" w:rsidRDefault="00C2726D"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C2726D" w:rsidRPr="00D61B3A" w:rsidRDefault="00C2726D" w:rsidP="0023404C">
            <w:pPr>
              <w:jc w:val="left"/>
              <w:rPr>
                <w:rFonts w:eastAsia="Times New Roman"/>
                <w:b/>
                <w:color w:val="000000"/>
                <w:sz w:val="18"/>
                <w:szCs w:val="18"/>
                <w:lang w:eastAsia="es-CL"/>
              </w:rPr>
            </w:pPr>
            <w:r w:rsidRPr="00807AE7">
              <w:rPr>
                <w:rFonts w:eastAsia="Times New Roman"/>
                <w:b/>
                <w:color w:val="000000"/>
                <w:sz w:val="18"/>
                <w:szCs w:val="18"/>
                <w:lang w:eastAsia="es-CL"/>
              </w:rPr>
              <w:t>5963125</w:t>
            </w:r>
          </w:p>
        </w:tc>
        <w:tc>
          <w:tcPr>
            <w:tcW w:w="634" w:type="pct"/>
            <w:tcBorders>
              <w:top w:val="single" w:sz="4" w:space="0" w:color="auto"/>
              <w:left w:val="nil"/>
              <w:bottom w:val="single" w:sz="4" w:space="0" w:color="auto"/>
              <w:right w:val="single" w:sz="4" w:space="0" w:color="000000"/>
            </w:tcBorders>
            <w:shd w:val="clear" w:color="auto" w:fill="auto"/>
            <w:noWrap/>
            <w:vAlign w:val="center"/>
            <w:hideMark/>
          </w:tcPr>
          <w:p w:rsidR="00C2726D" w:rsidRDefault="00C2726D"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C2726D" w:rsidRPr="00D61B3A" w:rsidRDefault="00C2726D" w:rsidP="0023404C">
            <w:pPr>
              <w:jc w:val="left"/>
              <w:rPr>
                <w:rFonts w:eastAsia="Times New Roman"/>
                <w:b/>
                <w:color w:val="000000"/>
                <w:sz w:val="18"/>
                <w:szCs w:val="18"/>
                <w:lang w:eastAsia="es-CL"/>
              </w:rPr>
            </w:pPr>
            <w:r w:rsidRPr="00807AE7">
              <w:rPr>
                <w:rFonts w:eastAsia="Times New Roman"/>
                <w:b/>
                <w:color w:val="000000"/>
                <w:sz w:val="18"/>
                <w:szCs w:val="18"/>
                <w:lang w:eastAsia="es-CL"/>
              </w:rPr>
              <w:t>234223</w:t>
            </w:r>
          </w:p>
        </w:tc>
      </w:tr>
      <w:tr w:rsidR="00C2726D" w:rsidRPr="0025129B" w:rsidTr="00A15A4E">
        <w:trPr>
          <w:trHeight w:val="300"/>
          <w:jc w:val="center"/>
        </w:trPr>
        <w:tc>
          <w:tcPr>
            <w:tcW w:w="255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C2726D" w:rsidRPr="0025129B" w:rsidRDefault="00C2726D" w:rsidP="007B6BD2">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Cámara de sedimentación, separación de las dos cámaras</w:t>
            </w:r>
            <w:r w:rsidR="00A15A4E">
              <w:rPr>
                <w:rFonts w:eastAsia="Times New Roman"/>
                <w:color w:val="000000"/>
                <w:sz w:val="18"/>
                <w:szCs w:val="18"/>
                <w:lang w:eastAsia="es-CL"/>
              </w:rPr>
              <w:t>. Se observa el contenido gástrico separado manualmente.</w:t>
            </w:r>
          </w:p>
        </w:tc>
        <w:tc>
          <w:tcPr>
            <w:tcW w:w="244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C2726D" w:rsidRDefault="00C2726D" w:rsidP="007B6BD2">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Cámara de sedimentación, sistema de mallas</w:t>
            </w:r>
            <w:r w:rsidR="00A15A4E">
              <w:rPr>
                <w:rFonts w:eastAsia="Times New Roman"/>
                <w:color w:val="000000"/>
                <w:sz w:val="18"/>
                <w:szCs w:val="18"/>
                <w:lang w:eastAsia="es-CL"/>
              </w:rPr>
              <w:t>.</w:t>
            </w:r>
            <w:r w:rsidR="007B6BD2">
              <w:rPr>
                <w:rFonts w:eastAsia="Times New Roman"/>
                <w:color w:val="000000"/>
                <w:sz w:val="18"/>
                <w:szCs w:val="18"/>
                <w:lang w:eastAsia="es-CL"/>
              </w:rPr>
              <w:t xml:space="preserve"> Se muestran los ductos de aguas verdes y los que provienen del faenamiento de cerdos y ovinos.</w:t>
            </w:r>
          </w:p>
          <w:p w:rsidR="00C2726D" w:rsidRPr="00A82799" w:rsidRDefault="00C2726D" w:rsidP="0023404C">
            <w:pPr>
              <w:jc w:val="left"/>
              <w:rPr>
                <w:rFonts w:eastAsia="Times New Roman"/>
                <w:sz w:val="18"/>
                <w:szCs w:val="18"/>
                <w:lang w:eastAsia="es-CL"/>
              </w:rPr>
            </w:pPr>
          </w:p>
        </w:tc>
      </w:tr>
      <w:tr w:rsidR="00C2726D" w:rsidRPr="0025129B" w:rsidTr="00A15A4E">
        <w:trPr>
          <w:trHeight w:val="244"/>
          <w:jc w:val="center"/>
        </w:trPr>
        <w:tc>
          <w:tcPr>
            <w:tcW w:w="2556"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C2726D" w:rsidRPr="0025129B" w:rsidRDefault="00C2726D" w:rsidP="0023404C">
            <w:pPr>
              <w:jc w:val="left"/>
              <w:rPr>
                <w:rFonts w:eastAsia="Times New Roman"/>
                <w:color w:val="000000"/>
                <w:sz w:val="20"/>
                <w:szCs w:val="20"/>
                <w:lang w:eastAsia="es-CL"/>
              </w:rPr>
            </w:pPr>
          </w:p>
        </w:tc>
        <w:tc>
          <w:tcPr>
            <w:tcW w:w="2444"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C2726D" w:rsidRPr="0025129B" w:rsidRDefault="00C2726D" w:rsidP="0023404C">
            <w:pPr>
              <w:jc w:val="left"/>
              <w:rPr>
                <w:rFonts w:eastAsia="Times New Roman"/>
                <w:color w:val="000000"/>
                <w:sz w:val="20"/>
                <w:szCs w:val="20"/>
                <w:lang w:eastAsia="es-CL"/>
              </w:rPr>
            </w:pPr>
          </w:p>
        </w:tc>
      </w:tr>
    </w:tbl>
    <w:p w:rsidR="00C2726D" w:rsidRDefault="00C2726D">
      <w:pPr>
        <w:jc w:val="left"/>
      </w:pPr>
      <w:r>
        <w:br w:type="page"/>
      </w:r>
    </w:p>
    <w:tbl>
      <w:tblPr>
        <w:tblW w:w="13575" w:type="dxa"/>
        <w:jc w:val="center"/>
        <w:tblCellMar>
          <w:left w:w="70" w:type="dxa"/>
          <w:right w:w="70" w:type="dxa"/>
        </w:tblCellMar>
        <w:tblLook w:val="04A0" w:firstRow="1" w:lastRow="0" w:firstColumn="1" w:lastColumn="0" w:noHBand="0" w:noVBand="1"/>
      </w:tblPr>
      <w:tblGrid>
        <w:gridCol w:w="3150"/>
        <w:gridCol w:w="1989"/>
        <w:gridCol w:w="1800"/>
        <w:gridCol w:w="3150"/>
        <w:gridCol w:w="1765"/>
        <w:gridCol w:w="1721"/>
      </w:tblGrid>
      <w:tr w:rsidR="00EC7978" w:rsidRPr="0025129B" w:rsidTr="00A15A4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C7978" w:rsidRPr="0025129B" w:rsidRDefault="00EC7978" w:rsidP="0023404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C7978" w:rsidRPr="0025129B" w:rsidTr="00A15A4E">
        <w:trPr>
          <w:trHeight w:val="3792"/>
          <w:jc w:val="center"/>
        </w:trPr>
        <w:tc>
          <w:tcPr>
            <w:tcW w:w="2556" w:type="pct"/>
            <w:gridSpan w:val="3"/>
            <w:tcBorders>
              <w:top w:val="nil"/>
              <w:left w:val="single" w:sz="4" w:space="0" w:color="auto"/>
              <w:right w:val="single" w:sz="4" w:space="0" w:color="auto"/>
            </w:tcBorders>
            <w:shd w:val="clear" w:color="auto" w:fill="auto"/>
            <w:noWrap/>
            <w:vAlign w:val="center"/>
            <w:hideMark/>
          </w:tcPr>
          <w:p w:rsidR="00EC7978" w:rsidRPr="00AB3A18" w:rsidRDefault="00EC7978" w:rsidP="001E147C">
            <w:pPr>
              <w:jc w:val="center"/>
              <w:rPr>
                <w:rFonts w:eastAsia="Times New Roman"/>
                <w:sz w:val="20"/>
                <w:szCs w:val="20"/>
                <w:lang w:eastAsia="es-CL"/>
              </w:rPr>
            </w:pPr>
            <w:r>
              <w:rPr>
                <w:rFonts w:eastAsia="Times New Roman"/>
                <w:noProof/>
                <w:sz w:val="20"/>
                <w:szCs w:val="20"/>
                <w:lang w:eastAsia="es-CL"/>
              </w:rPr>
              <w:drawing>
                <wp:inline distT="0" distB="0" distL="0" distR="0" wp14:anchorId="45028138" wp14:editId="0C241079">
                  <wp:extent cx="3757422" cy="2113482"/>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to 3.jpg"/>
                          <pic:cNvPicPr/>
                        </pic:nvPicPr>
                        <pic:blipFill>
                          <a:blip r:embed="rId31">
                            <a:extLst>
                              <a:ext uri="{28A0092B-C50C-407E-A947-70E740481C1C}">
                                <a14:useLocalDpi xmlns:a14="http://schemas.microsoft.com/office/drawing/2010/main" val="0"/>
                              </a:ext>
                            </a:extLst>
                          </a:blip>
                          <a:stretch>
                            <a:fillRect/>
                          </a:stretch>
                        </pic:blipFill>
                        <pic:spPr>
                          <a:xfrm>
                            <a:off x="0" y="0"/>
                            <a:ext cx="3765779" cy="2118182"/>
                          </a:xfrm>
                          <a:prstGeom prst="rect">
                            <a:avLst/>
                          </a:prstGeom>
                        </pic:spPr>
                      </pic:pic>
                    </a:graphicData>
                  </a:graphic>
                </wp:inline>
              </w:drawing>
            </w:r>
          </w:p>
        </w:tc>
        <w:tc>
          <w:tcPr>
            <w:tcW w:w="2444" w:type="pct"/>
            <w:gridSpan w:val="3"/>
            <w:tcBorders>
              <w:top w:val="nil"/>
              <w:left w:val="single" w:sz="4" w:space="0" w:color="auto"/>
              <w:right w:val="single" w:sz="4" w:space="0" w:color="auto"/>
            </w:tcBorders>
            <w:shd w:val="clear" w:color="auto" w:fill="auto"/>
            <w:noWrap/>
            <w:vAlign w:val="center"/>
            <w:hideMark/>
          </w:tcPr>
          <w:p w:rsidR="00EC7978" w:rsidRPr="0025129B" w:rsidRDefault="00EC7978" w:rsidP="001E147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E989E3D" wp14:editId="1FFB716A">
                  <wp:extent cx="3713153" cy="2088580"/>
                  <wp:effectExtent l="0" t="0" r="1905" b="698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oto 4.jpg"/>
                          <pic:cNvPicPr/>
                        </pic:nvPicPr>
                        <pic:blipFill>
                          <a:blip r:embed="rId32">
                            <a:extLst>
                              <a:ext uri="{28A0092B-C50C-407E-A947-70E740481C1C}">
                                <a14:useLocalDpi xmlns:a14="http://schemas.microsoft.com/office/drawing/2010/main" val="0"/>
                              </a:ext>
                            </a:extLst>
                          </a:blip>
                          <a:stretch>
                            <a:fillRect/>
                          </a:stretch>
                        </pic:blipFill>
                        <pic:spPr>
                          <a:xfrm>
                            <a:off x="0" y="0"/>
                            <a:ext cx="3736285" cy="2101591"/>
                          </a:xfrm>
                          <a:prstGeom prst="rect">
                            <a:avLst/>
                          </a:prstGeom>
                        </pic:spPr>
                      </pic:pic>
                    </a:graphicData>
                  </a:graphic>
                </wp:inline>
              </w:drawing>
            </w:r>
          </w:p>
        </w:tc>
      </w:tr>
      <w:tr w:rsidR="00EC7978" w:rsidRPr="0025129B" w:rsidTr="00A15A4E">
        <w:trPr>
          <w:trHeight w:val="300"/>
          <w:jc w:val="center"/>
        </w:trPr>
        <w:tc>
          <w:tcPr>
            <w:tcW w:w="1160" w:type="pct"/>
            <w:tcBorders>
              <w:top w:val="single" w:sz="4" w:space="0" w:color="auto"/>
              <w:left w:val="single" w:sz="4" w:space="0" w:color="auto"/>
              <w:bottom w:val="single" w:sz="4" w:space="0" w:color="auto"/>
              <w:right w:val="nil"/>
            </w:tcBorders>
            <w:shd w:val="clear" w:color="auto" w:fill="auto"/>
            <w:noWrap/>
            <w:vAlign w:val="center"/>
            <w:hideMark/>
          </w:tcPr>
          <w:p w:rsidR="00EC7978" w:rsidRPr="0025129B" w:rsidRDefault="00EC7978" w:rsidP="0023404C">
            <w:pPr>
              <w:pStyle w:val="Descripcin"/>
              <w:rPr>
                <w:rFonts w:eastAsia="Times New Roman"/>
                <w:color w:val="000000"/>
                <w:szCs w:val="18"/>
                <w:lang w:eastAsia="es-CL"/>
              </w:rPr>
            </w:pPr>
            <w:bookmarkStart w:id="126" w:name="_Toc484164797"/>
            <w:r>
              <w:t>Fotografía 3</w:t>
            </w:r>
            <w:bookmarkEnd w:id="126"/>
          </w:p>
        </w:tc>
        <w:tc>
          <w:tcPr>
            <w:tcW w:w="13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C7978" w:rsidRPr="0025129B" w:rsidRDefault="00EC7978"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Pr="00A15A4E">
              <w:rPr>
                <w:rFonts w:eastAsia="Times New Roman"/>
                <w:color w:val="000000"/>
                <w:sz w:val="18"/>
                <w:szCs w:val="18"/>
                <w:lang w:eastAsia="es-CL"/>
              </w:rPr>
              <w:t>21-03-2017</w:t>
            </w:r>
          </w:p>
        </w:tc>
        <w:tc>
          <w:tcPr>
            <w:tcW w:w="1160" w:type="pct"/>
            <w:tcBorders>
              <w:top w:val="single" w:sz="4" w:space="0" w:color="auto"/>
              <w:left w:val="nil"/>
              <w:bottom w:val="single" w:sz="4" w:space="0" w:color="auto"/>
              <w:right w:val="nil"/>
            </w:tcBorders>
            <w:shd w:val="clear" w:color="auto" w:fill="auto"/>
            <w:noWrap/>
            <w:vAlign w:val="center"/>
            <w:hideMark/>
          </w:tcPr>
          <w:p w:rsidR="00EC7978" w:rsidRPr="0025129B" w:rsidRDefault="00EC7978" w:rsidP="0023404C">
            <w:pPr>
              <w:pStyle w:val="Descripcin"/>
              <w:rPr>
                <w:szCs w:val="18"/>
              </w:rPr>
            </w:pPr>
            <w:bookmarkStart w:id="127" w:name="_Toc484164798"/>
            <w:r>
              <w:t>Fotografía 4.</w:t>
            </w:r>
            <w:bookmarkEnd w:id="127"/>
          </w:p>
        </w:tc>
        <w:tc>
          <w:tcPr>
            <w:tcW w:w="12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C7978" w:rsidRPr="0025129B" w:rsidRDefault="00EC7978"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Pr="00A15A4E">
              <w:rPr>
                <w:rFonts w:eastAsia="Times New Roman"/>
                <w:color w:val="000000"/>
                <w:sz w:val="18"/>
                <w:szCs w:val="18"/>
                <w:lang w:eastAsia="es-CL"/>
              </w:rPr>
              <w:t>21-03-2017</w:t>
            </w:r>
          </w:p>
        </w:tc>
      </w:tr>
      <w:tr w:rsidR="00EC7978" w:rsidRPr="0025129B" w:rsidTr="00A15A4E">
        <w:trPr>
          <w:trHeight w:val="300"/>
          <w:jc w:val="center"/>
        </w:trPr>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C7978" w:rsidRPr="0025129B" w:rsidRDefault="00EC7978"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 xml:space="preserve">19) </w:t>
            </w:r>
          </w:p>
        </w:tc>
        <w:tc>
          <w:tcPr>
            <w:tcW w:w="733" w:type="pct"/>
            <w:tcBorders>
              <w:top w:val="single" w:sz="4" w:space="0" w:color="auto"/>
              <w:left w:val="nil"/>
              <w:bottom w:val="single" w:sz="4" w:space="0" w:color="auto"/>
              <w:right w:val="single" w:sz="4" w:space="0" w:color="000000"/>
            </w:tcBorders>
            <w:shd w:val="clear" w:color="auto" w:fill="auto"/>
            <w:noWrap/>
            <w:vAlign w:val="center"/>
            <w:hideMark/>
          </w:tcPr>
          <w:p w:rsidR="00EC7978" w:rsidRDefault="00EC7978"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EC7978" w:rsidRPr="00D61B3A" w:rsidRDefault="00EC7978" w:rsidP="0023404C">
            <w:pPr>
              <w:jc w:val="left"/>
              <w:rPr>
                <w:rFonts w:eastAsia="Times New Roman"/>
                <w:b/>
                <w:color w:val="000000"/>
                <w:sz w:val="18"/>
                <w:szCs w:val="18"/>
                <w:lang w:eastAsia="es-CL"/>
              </w:rPr>
            </w:pPr>
            <w:r w:rsidRPr="00955569">
              <w:rPr>
                <w:rFonts w:eastAsia="Times New Roman"/>
                <w:b/>
                <w:color w:val="000000"/>
                <w:sz w:val="18"/>
                <w:szCs w:val="18"/>
                <w:lang w:eastAsia="es-CL"/>
              </w:rPr>
              <w:t>5963132</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rsidR="00EC7978" w:rsidRDefault="00EC7978"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EC7978" w:rsidRPr="00D61B3A" w:rsidRDefault="00EC7978" w:rsidP="0023404C">
            <w:pPr>
              <w:jc w:val="left"/>
              <w:rPr>
                <w:rFonts w:eastAsia="Times New Roman"/>
                <w:b/>
                <w:color w:val="000000"/>
                <w:sz w:val="18"/>
                <w:szCs w:val="18"/>
                <w:lang w:eastAsia="es-CL"/>
              </w:rPr>
            </w:pPr>
            <w:r w:rsidRPr="00955569">
              <w:rPr>
                <w:rFonts w:eastAsia="Times New Roman"/>
                <w:b/>
                <w:color w:val="000000"/>
                <w:sz w:val="18"/>
                <w:szCs w:val="18"/>
                <w:lang w:eastAsia="es-CL"/>
              </w:rPr>
              <w:t>234204</w:t>
            </w:r>
          </w:p>
        </w:tc>
        <w:tc>
          <w:tcPr>
            <w:tcW w:w="1160" w:type="pct"/>
            <w:tcBorders>
              <w:top w:val="single" w:sz="4" w:space="0" w:color="auto"/>
              <w:left w:val="nil"/>
              <w:bottom w:val="single" w:sz="4" w:space="0" w:color="auto"/>
              <w:right w:val="single" w:sz="4" w:space="0" w:color="000000"/>
            </w:tcBorders>
            <w:shd w:val="clear" w:color="auto" w:fill="auto"/>
            <w:noWrap/>
            <w:vAlign w:val="center"/>
            <w:hideMark/>
          </w:tcPr>
          <w:p w:rsidR="00EC7978" w:rsidRPr="0025129B" w:rsidRDefault="00EC7978"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19</w:t>
            </w:r>
            <w:r w:rsidRPr="00705396">
              <w:rPr>
                <w:rFonts w:eastAsia="Times New Roman"/>
                <w:b/>
                <w:color w:val="000000"/>
                <w:sz w:val="18"/>
                <w:szCs w:val="18"/>
                <w:lang w:eastAsia="es-CL"/>
              </w:rPr>
              <w:t>)</w:t>
            </w:r>
          </w:p>
        </w:tc>
        <w:tc>
          <w:tcPr>
            <w:tcW w:w="650" w:type="pct"/>
            <w:tcBorders>
              <w:top w:val="single" w:sz="4" w:space="0" w:color="auto"/>
              <w:left w:val="nil"/>
              <w:bottom w:val="single" w:sz="4" w:space="0" w:color="auto"/>
              <w:right w:val="single" w:sz="4" w:space="0" w:color="000000"/>
            </w:tcBorders>
            <w:shd w:val="clear" w:color="auto" w:fill="auto"/>
            <w:noWrap/>
            <w:vAlign w:val="center"/>
            <w:hideMark/>
          </w:tcPr>
          <w:p w:rsidR="00EC7978" w:rsidRDefault="00EC7978"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EC7978" w:rsidRPr="00D61B3A" w:rsidRDefault="00EC7978" w:rsidP="0023404C">
            <w:pPr>
              <w:jc w:val="left"/>
              <w:rPr>
                <w:rFonts w:eastAsia="Times New Roman"/>
                <w:b/>
                <w:color w:val="000000"/>
                <w:sz w:val="18"/>
                <w:szCs w:val="18"/>
                <w:lang w:eastAsia="es-CL"/>
              </w:rPr>
            </w:pPr>
            <w:r w:rsidRPr="00955569">
              <w:rPr>
                <w:rFonts w:eastAsia="Times New Roman"/>
                <w:b/>
                <w:color w:val="000000"/>
                <w:sz w:val="18"/>
                <w:szCs w:val="18"/>
                <w:lang w:eastAsia="es-CL"/>
              </w:rPr>
              <w:t>5963132</w:t>
            </w:r>
          </w:p>
        </w:tc>
        <w:tc>
          <w:tcPr>
            <w:tcW w:w="634" w:type="pct"/>
            <w:tcBorders>
              <w:top w:val="single" w:sz="4" w:space="0" w:color="auto"/>
              <w:left w:val="nil"/>
              <w:bottom w:val="single" w:sz="4" w:space="0" w:color="auto"/>
              <w:right w:val="single" w:sz="4" w:space="0" w:color="000000"/>
            </w:tcBorders>
            <w:shd w:val="clear" w:color="auto" w:fill="auto"/>
            <w:noWrap/>
            <w:vAlign w:val="center"/>
            <w:hideMark/>
          </w:tcPr>
          <w:p w:rsidR="00EC7978" w:rsidRDefault="00EC7978"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EC7978" w:rsidRPr="00D61B3A" w:rsidRDefault="00EC7978" w:rsidP="0023404C">
            <w:pPr>
              <w:jc w:val="left"/>
              <w:rPr>
                <w:rFonts w:eastAsia="Times New Roman"/>
                <w:b/>
                <w:color w:val="000000"/>
                <w:sz w:val="18"/>
                <w:szCs w:val="18"/>
                <w:lang w:eastAsia="es-CL"/>
              </w:rPr>
            </w:pPr>
            <w:r w:rsidRPr="00955569">
              <w:rPr>
                <w:rFonts w:eastAsia="Times New Roman"/>
                <w:b/>
                <w:color w:val="000000"/>
                <w:sz w:val="18"/>
                <w:szCs w:val="18"/>
                <w:lang w:eastAsia="es-CL"/>
              </w:rPr>
              <w:t>234204</w:t>
            </w:r>
          </w:p>
        </w:tc>
      </w:tr>
      <w:tr w:rsidR="00EC7978" w:rsidRPr="0025129B" w:rsidTr="00A15A4E">
        <w:trPr>
          <w:trHeight w:val="300"/>
          <w:jc w:val="center"/>
        </w:trPr>
        <w:tc>
          <w:tcPr>
            <w:tcW w:w="255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EC7978" w:rsidRPr="0025129B" w:rsidRDefault="00EC7978" w:rsidP="0023404C">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Cámara receptora de aguas rojas</w:t>
            </w:r>
            <w:r w:rsidR="00A15A4E">
              <w:rPr>
                <w:rFonts w:eastAsia="Times New Roman"/>
                <w:color w:val="000000"/>
                <w:sz w:val="18"/>
                <w:szCs w:val="18"/>
                <w:lang w:eastAsia="es-CL"/>
              </w:rPr>
              <w:t>.</w:t>
            </w:r>
          </w:p>
        </w:tc>
        <w:tc>
          <w:tcPr>
            <w:tcW w:w="244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EC7978" w:rsidRDefault="00EC7978" w:rsidP="0023404C">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B</w:t>
            </w:r>
            <w:r w:rsidRPr="0009242B">
              <w:rPr>
                <w:rFonts w:eastAsia="Times New Roman"/>
                <w:color w:val="000000"/>
                <w:sz w:val="18"/>
                <w:szCs w:val="18"/>
                <w:lang w:eastAsia="es-CL"/>
              </w:rPr>
              <w:t>arreras deflectoras paralelas</w:t>
            </w:r>
            <w:r w:rsidR="00A15A4E">
              <w:rPr>
                <w:rFonts w:eastAsia="Times New Roman"/>
                <w:color w:val="000000"/>
                <w:sz w:val="18"/>
                <w:szCs w:val="18"/>
                <w:lang w:eastAsia="es-CL"/>
              </w:rPr>
              <w:t>.</w:t>
            </w:r>
          </w:p>
          <w:p w:rsidR="00EC7978" w:rsidRPr="00A82799" w:rsidRDefault="00EC7978" w:rsidP="0023404C">
            <w:pPr>
              <w:jc w:val="left"/>
              <w:rPr>
                <w:rFonts w:eastAsia="Times New Roman"/>
                <w:sz w:val="18"/>
                <w:szCs w:val="18"/>
                <w:lang w:eastAsia="es-CL"/>
              </w:rPr>
            </w:pPr>
          </w:p>
        </w:tc>
      </w:tr>
      <w:tr w:rsidR="00EC7978" w:rsidRPr="0025129B" w:rsidTr="00A15A4E">
        <w:trPr>
          <w:trHeight w:val="244"/>
          <w:jc w:val="center"/>
        </w:trPr>
        <w:tc>
          <w:tcPr>
            <w:tcW w:w="2556"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EC7978" w:rsidRPr="0025129B" w:rsidRDefault="00EC7978" w:rsidP="0023404C">
            <w:pPr>
              <w:jc w:val="left"/>
              <w:rPr>
                <w:rFonts w:eastAsia="Times New Roman"/>
                <w:color w:val="000000"/>
                <w:sz w:val="20"/>
                <w:szCs w:val="20"/>
                <w:lang w:eastAsia="es-CL"/>
              </w:rPr>
            </w:pPr>
          </w:p>
        </w:tc>
        <w:tc>
          <w:tcPr>
            <w:tcW w:w="2444"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EC7978" w:rsidRPr="0025129B" w:rsidRDefault="00EC7978" w:rsidP="0023404C">
            <w:pPr>
              <w:jc w:val="left"/>
              <w:rPr>
                <w:rFonts w:eastAsia="Times New Roman"/>
                <w:color w:val="000000"/>
                <w:sz w:val="20"/>
                <w:szCs w:val="20"/>
                <w:lang w:eastAsia="es-CL"/>
              </w:rPr>
            </w:pPr>
          </w:p>
        </w:tc>
      </w:tr>
    </w:tbl>
    <w:p w:rsidR="00BB674F" w:rsidRDefault="00BB674F">
      <w:pPr>
        <w:jc w:val="left"/>
      </w:pPr>
      <w:r>
        <w:br w:type="page"/>
      </w:r>
    </w:p>
    <w:tbl>
      <w:tblPr>
        <w:tblW w:w="13608" w:type="dxa"/>
        <w:jc w:val="center"/>
        <w:tblCellMar>
          <w:left w:w="70" w:type="dxa"/>
          <w:right w:w="70" w:type="dxa"/>
        </w:tblCellMar>
        <w:tblLook w:val="04A0" w:firstRow="1" w:lastRow="0" w:firstColumn="1" w:lastColumn="0" w:noHBand="0" w:noVBand="1"/>
      </w:tblPr>
      <w:tblGrid>
        <w:gridCol w:w="3151"/>
        <w:gridCol w:w="2164"/>
        <w:gridCol w:w="1483"/>
        <w:gridCol w:w="3688"/>
        <w:gridCol w:w="1668"/>
        <w:gridCol w:w="1454"/>
      </w:tblGrid>
      <w:tr w:rsidR="00A36D16" w:rsidRPr="0025129B" w:rsidTr="00A15A4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36D16" w:rsidRPr="0025129B" w:rsidRDefault="00A36D16" w:rsidP="0023404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36D16" w:rsidRPr="0025129B" w:rsidTr="00A15A4E">
        <w:trPr>
          <w:trHeight w:val="3934"/>
          <w:jc w:val="center"/>
        </w:trPr>
        <w:tc>
          <w:tcPr>
            <w:tcW w:w="2498" w:type="pct"/>
            <w:gridSpan w:val="3"/>
            <w:tcBorders>
              <w:top w:val="nil"/>
              <w:left w:val="single" w:sz="4" w:space="0" w:color="auto"/>
              <w:right w:val="single" w:sz="4" w:space="0" w:color="auto"/>
            </w:tcBorders>
            <w:shd w:val="clear" w:color="auto" w:fill="auto"/>
            <w:noWrap/>
            <w:vAlign w:val="center"/>
            <w:hideMark/>
          </w:tcPr>
          <w:p w:rsidR="00A36D16" w:rsidRPr="00AB3A18" w:rsidRDefault="00A36D16" w:rsidP="001E147C">
            <w:pPr>
              <w:jc w:val="center"/>
              <w:rPr>
                <w:rFonts w:eastAsia="Times New Roman"/>
                <w:sz w:val="20"/>
                <w:szCs w:val="20"/>
                <w:lang w:eastAsia="es-CL"/>
              </w:rPr>
            </w:pPr>
            <w:r>
              <w:rPr>
                <w:rFonts w:eastAsia="Times New Roman"/>
                <w:noProof/>
                <w:sz w:val="20"/>
                <w:szCs w:val="20"/>
                <w:lang w:eastAsia="es-CL"/>
              </w:rPr>
              <w:drawing>
                <wp:inline distT="0" distB="0" distL="0" distR="0" wp14:anchorId="578709A1" wp14:editId="72894013">
                  <wp:extent cx="3964838" cy="2230148"/>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oto 5.jpg"/>
                          <pic:cNvPicPr/>
                        </pic:nvPicPr>
                        <pic:blipFill>
                          <a:blip r:embed="rId33">
                            <a:extLst>
                              <a:ext uri="{28A0092B-C50C-407E-A947-70E740481C1C}">
                                <a14:useLocalDpi xmlns:a14="http://schemas.microsoft.com/office/drawing/2010/main" val="0"/>
                              </a:ext>
                            </a:extLst>
                          </a:blip>
                          <a:stretch>
                            <a:fillRect/>
                          </a:stretch>
                        </pic:blipFill>
                        <pic:spPr>
                          <a:xfrm>
                            <a:off x="0" y="0"/>
                            <a:ext cx="3985704" cy="2241885"/>
                          </a:xfrm>
                          <a:prstGeom prst="rect">
                            <a:avLst/>
                          </a:prstGeom>
                        </pic:spPr>
                      </pic:pic>
                    </a:graphicData>
                  </a:graphic>
                </wp:inline>
              </w:drawing>
            </w:r>
          </w:p>
        </w:tc>
        <w:tc>
          <w:tcPr>
            <w:tcW w:w="2502" w:type="pct"/>
            <w:gridSpan w:val="3"/>
            <w:tcBorders>
              <w:top w:val="nil"/>
              <w:left w:val="single" w:sz="4" w:space="0" w:color="auto"/>
              <w:right w:val="single" w:sz="4" w:space="0" w:color="auto"/>
            </w:tcBorders>
            <w:shd w:val="clear" w:color="auto" w:fill="auto"/>
            <w:noWrap/>
            <w:vAlign w:val="center"/>
            <w:hideMark/>
          </w:tcPr>
          <w:p w:rsidR="00A36D16" w:rsidRPr="0025129B" w:rsidRDefault="00A36D16" w:rsidP="001E147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66C09E6" wp14:editId="49C46CBC">
                  <wp:extent cx="3873751" cy="217891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to 6.jpg"/>
                          <pic:cNvPicPr/>
                        </pic:nvPicPr>
                        <pic:blipFill>
                          <a:blip r:embed="rId34">
                            <a:extLst>
                              <a:ext uri="{28A0092B-C50C-407E-A947-70E740481C1C}">
                                <a14:useLocalDpi xmlns:a14="http://schemas.microsoft.com/office/drawing/2010/main" val="0"/>
                              </a:ext>
                            </a:extLst>
                          </a:blip>
                          <a:stretch>
                            <a:fillRect/>
                          </a:stretch>
                        </pic:blipFill>
                        <pic:spPr>
                          <a:xfrm>
                            <a:off x="0" y="0"/>
                            <a:ext cx="3899593" cy="2193449"/>
                          </a:xfrm>
                          <a:prstGeom prst="rect">
                            <a:avLst/>
                          </a:prstGeom>
                        </pic:spPr>
                      </pic:pic>
                    </a:graphicData>
                  </a:graphic>
                </wp:inline>
              </w:drawing>
            </w:r>
          </w:p>
        </w:tc>
      </w:tr>
      <w:tr w:rsidR="00A36D16" w:rsidRPr="0025129B" w:rsidTr="00A15A4E">
        <w:trPr>
          <w:trHeight w:val="300"/>
          <w:jc w:val="center"/>
        </w:trPr>
        <w:tc>
          <w:tcPr>
            <w:tcW w:w="1158" w:type="pct"/>
            <w:tcBorders>
              <w:top w:val="single" w:sz="4" w:space="0" w:color="auto"/>
              <w:left w:val="single" w:sz="4" w:space="0" w:color="auto"/>
              <w:bottom w:val="single" w:sz="4" w:space="0" w:color="auto"/>
              <w:right w:val="nil"/>
            </w:tcBorders>
            <w:shd w:val="clear" w:color="auto" w:fill="auto"/>
            <w:noWrap/>
            <w:vAlign w:val="center"/>
            <w:hideMark/>
          </w:tcPr>
          <w:p w:rsidR="00A36D16" w:rsidRPr="0025129B" w:rsidRDefault="00A36D16" w:rsidP="0023404C">
            <w:pPr>
              <w:pStyle w:val="Descripcin"/>
              <w:rPr>
                <w:rFonts w:eastAsia="Times New Roman"/>
                <w:color w:val="000000"/>
                <w:szCs w:val="18"/>
                <w:lang w:eastAsia="es-CL"/>
              </w:rPr>
            </w:pPr>
            <w:bookmarkStart w:id="128" w:name="_Toc484164799"/>
            <w:r>
              <w:t>Fotografía 5.</w:t>
            </w:r>
            <w:bookmarkEnd w:id="128"/>
          </w:p>
        </w:tc>
        <w:tc>
          <w:tcPr>
            <w:tcW w:w="13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36D16" w:rsidRPr="0025129B" w:rsidRDefault="00A36D16"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Pr="00A15A4E">
              <w:rPr>
                <w:rFonts w:eastAsia="Times New Roman"/>
                <w:color w:val="000000"/>
                <w:sz w:val="18"/>
                <w:szCs w:val="18"/>
                <w:lang w:eastAsia="es-CL"/>
              </w:rPr>
              <w:t>21-03-2017</w:t>
            </w:r>
          </w:p>
        </w:tc>
        <w:tc>
          <w:tcPr>
            <w:tcW w:w="1355" w:type="pct"/>
            <w:tcBorders>
              <w:top w:val="single" w:sz="4" w:space="0" w:color="auto"/>
              <w:left w:val="nil"/>
              <w:bottom w:val="single" w:sz="4" w:space="0" w:color="auto"/>
              <w:right w:val="nil"/>
            </w:tcBorders>
            <w:shd w:val="clear" w:color="auto" w:fill="auto"/>
            <w:noWrap/>
            <w:vAlign w:val="center"/>
            <w:hideMark/>
          </w:tcPr>
          <w:p w:rsidR="00A36D16" w:rsidRPr="0025129B" w:rsidRDefault="00A36D16" w:rsidP="0023404C">
            <w:pPr>
              <w:pStyle w:val="Descripcin"/>
              <w:rPr>
                <w:szCs w:val="18"/>
              </w:rPr>
            </w:pPr>
            <w:bookmarkStart w:id="129" w:name="_Toc484164800"/>
            <w:r>
              <w:t>Fotografía 6.</w:t>
            </w:r>
            <w:bookmarkEnd w:id="129"/>
          </w:p>
        </w:tc>
        <w:tc>
          <w:tcPr>
            <w:tcW w:w="114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36D16" w:rsidRPr="0025129B" w:rsidRDefault="00A36D16"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Pr="00A15A4E">
              <w:rPr>
                <w:rFonts w:eastAsia="Times New Roman"/>
                <w:color w:val="000000"/>
                <w:sz w:val="18"/>
                <w:szCs w:val="18"/>
                <w:lang w:eastAsia="es-CL"/>
              </w:rPr>
              <w:t>21-03-2017</w:t>
            </w:r>
          </w:p>
        </w:tc>
      </w:tr>
      <w:tr w:rsidR="00A36D16" w:rsidRPr="0025129B" w:rsidTr="00A15A4E">
        <w:trPr>
          <w:trHeight w:val="300"/>
          <w:jc w:val="center"/>
        </w:trPr>
        <w:tc>
          <w:tcPr>
            <w:tcW w:w="11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36D16" w:rsidRPr="0025129B" w:rsidRDefault="00A36D16"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 xml:space="preserve">18) </w:t>
            </w:r>
          </w:p>
        </w:tc>
        <w:tc>
          <w:tcPr>
            <w:tcW w:w="795" w:type="pct"/>
            <w:tcBorders>
              <w:top w:val="single" w:sz="4" w:space="0" w:color="auto"/>
              <w:left w:val="nil"/>
              <w:bottom w:val="single" w:sz="4" w:space="0" w:color="auto"/>
              <w:right w:val="single" w:sz="4" w:space="0" w:color="000000"/>
            </w:tcBorders>
            <w:shd w:val="clear" w:color="auto" w:fill="auto"/>
            <w:noWrap/>
            <w:vAlign w:val="center"/>
            <w:hideMark/>
          </w:tcPr>
          <w:p w:rsidR="00A36D16" w:rsidRPr="00D813B8" w:rsidRDefault="00A36D16" w:rsidP="0023404C">
            <w:pPr>
              <w:jc w:val="center"/>
              <w:rPr>
                <w:rFonts w:eastAsia="Times New Roman"/>
                <w:color w:val="000000"/>
                <w:sz w:val="18"/>
                <w:szCs w:val="18"/>
                <w:lang w:eastAsia="es-CL"/>
              </w:rPr>
            </w:pPr>
            <w:r w:rsidRPr="00D813B8">
              <w:rPr>
                <w:rFonts w:eastAsia="Times New Roman"/>
                <w:b/>
                <w:color w:val="000000"/>
                <w:sz w:val="18"/>
                <w:szCs w:val="18"/>
                <w:lang w:eastAsia="es-CL"/>
              </w:rPr>
              <w:t>Coordenada Norte:</w:t>
            </w:r>
            <w:r w:rsidRPr="00D813B8">
              <w:rPr>
                <w:rFonts w:eastAsia="Times New Roman"/>
                <w:color w:val="000000"/>
                <w:sz w:val="18"/>
                <w:szCs w:val="18"/>
                <w:lang w:eastAsia="es-CL"/>
              </w:rPr>
              <w:t xml:space="preserve"> </w:t>
            </w:r>
          </w:p>
          <w:p w:rsidR="00A36D16" w:rsidRPr="00D813B8" w:rsidRDefault="00A36D16" w:rsidP="0023404C">
            <w:pPr>
              <w:jc w:val="center"/>
              <w:rPr>
                <w:rFonts w:eastAsia="Times New Roman"/>
                <w:b/>
                <w:color w:val="000000"/>
                <w:sz w:val="18"/>
                <w:szCs w:val="18"/>
                <w:lang w:eastAsia="es-CL"/>
              </w:rPr>
            </w:pPr>
            <w:r w:rsidRPr="00197681">
              <w:rPr>
                <w:rFonts w:eastAsia="Times New Roman"/>
                <w:b/>
                <w:color w:val="000000"/>
                <w:sz w:val="18"/>
                <w:szCs w:val="18"/>
                <w:lang w:eastAsia="es-CL"/>
              </w:rPr>
              <w:t>5963116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A36D16" w:rsidRPr="00D813B8" w:rsidRDefault="00A36D16" w:rsidP="0023404C">
            <w:pPr>
              <w:jc w:val="center"/>
              <w:rPr>
                <w:rFonts w:eastAsia="Times New Roman"/>
                <w:color w:val="000000"/>
                <w:sz w:val="18"/>
                <w:szCs w:val="18"/>
                <w:lang w:eastAsia="es-CL"/>
              </w:rPr>
            </w:pPr>
            <w:r w:rsidRPr="00D813B8">
              <w:rPr>
                <w:rFonts w:eastAsia="Times New Roman"/>
                <w:b/>
                <w:color w:val="000000"/>
                <w:sz w:val="18"/>
                <w:szCs w:val="18"/>
                <w:lang w:eastAsia="es-CL"/>
              </w:rPr>
              <w:t>Coordenada Este:</w:t>
            </w:r>
            <w:r w:rsidRPr="00D813B8">
              <w:rPr>
                <w:rFonts w:eastAsia="Times New Roman"/>
                <w:color w:val="000000"/>
                <w:sz w:val="18"/>
                <w:szCs w:val="18"/>
                <w:lang w:eastAsia="es-CL"/>
              </w:rPr>
              <w:t xml:space="preserve"> </w:t>
            </w:r>
          </w:p>
          <w:p w:rsidR="00A36D16" w:rsidRPr="00D813B8" w:rsidRDefault="00A36D16" w:rsidP="0023404C">
            <w:pPr>
              <w:jc w:val="center"/>
              <w:rPr>
                <w:rFonts w:eastAsia="Times New Roman"/>
                <w:b/>
                <w:color w:val="000000"/>
                <w:sz w:val="18"/>
                <w:szCs w:val="18"/>
                <w:lang w:eastAsia="es-CL"/>
              </w:rPr>
            </w:pPr>
            <w:r w:rsidRPr="00197681">
              <w:rPr>
                <w:rFonts w:eastAsia="Times New Roman"/>
                <w:b/>
                <w:color w:val="000000"/>
                <w:sz w:val="18"/>
                <w:szCs w:val="18"/>
                <w:lang w:eastAsia="es-CL"/>
              </w:rPr>
              <w:t>234223</w:t>
            </w:r>
          </w:p>
        </w:tc>
        <w:tc>
          <w:tcPr>
            <w:tcW w:w="1355" w:type="pct"/>
            <w:tcBorders>
              <w:top w:val="single" w:sz="4" w:space="0" w:color="auto"/>
              <w:left w:val="nil"/>
              <w:bottom w:val="single" w:sz="4" w:space="0" w:color="auto"/>
              <w:right w:val="single" w:sz="4" w:space="0" w:color="000000"/>
            </w:tcBorders>
            <w:shd w:val="clear" w:color="auto" w:fill="auto"/>
            <w:noWrap/>
            <w:vAlign w:val="center"/>
            <w:hideMark/>
          </w:tcPr>
          <w:p w:rsidR="00A36D16" w:rsidRPr="0025129B" w:rsidRDefault="00A36D16"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18</w:t>
            </w:r>
            <w:r w:rsidRPr="00705396">
              <w:rPr>
                <w:rFonts w:eastAsia="Times New Roman"/>
                <w:b/>
                <w:color w:val="000000"/>
                <w:sz w:val="18"/>
                <w:szCs w:val="18"/>
                <w:lang w:eastAsia="es-CL"/>
              </w:rPr>
              <w:t>)</w:t>
            </w:r>
          </w:p>
        </w:tc>
        <w:tc>
          <w:tcPr>
            <w:tcW w:w="613" w:type="pct"/>
            <w:tcBorders>
              <w:top w:val="single" w:sz="4" w:space="0" w:color="auto"/>
              <w:left w:val="nil"/>
              <w:bottom w:val="single" w:sz="4" w:space="0" w:color="auto"/>
              <w:right w:val="single" w:sz="4" w:space="0" w:color="000000"/>
            </w:tcBorders>
            <w:shd w:val="clear" w:color="auto" w:fill="auto"/>
            <w:noWrap/>
            <w:vAlign w:val="center"/>
            <w:hideMark/>
          </w:tcPr>
          <w:p w:rsidR="00A36D16" w:rsidRPr="00D813B8" w:rsidRDefault="00A36D16" w:rsidP="0023404C">
            <w:pPr>
              <w:jc w:val="center"/>
              <w:rPr>
                <w:rFonts w:eastAsia="Times New Roman"/>
                <w:color w:val="000000"/>
                <w:sz w:val="18"/>
                <w:szCs w:val="18"/>
                <w:lang w:eastAsia="es-CL"/>
              </w:rPr>
            </w:pPr>
            <w:r w:rsidRPr="00D813B8">
              <w:rPr>
                <w:rFonts w:eastAsia="Times New Roman"/>
                <w:b/>
                <w:color w:val="000000"/>
                <w:sz w:val="18"/>
                <w:szCs w:val="18"/>
                <w:lang w:eastAsia="es-CL"/>
              </w:rPr>
              <w:t>Coordenada Norte:</w:t>
            </w:r>
            <w:r w:rsidRPr="00D813B8">
              <w:rPr>
                <w:rFonts w:eastAsia="Times New Roman"/>
                <w:color w:val="000000"/>
                <w:sz w:val="18"/>
                <w:szCs w:val="18"/>
                <w:lang w:eastAsia="es-CL"/>
              </w:rPr>
              <w:t xml:space="preserve"> </w:t>
            </w:r>
          </w:p>
          <w:p w:rsidR="00A36D16" w:rsidRPr="00D813B8" w:rsidRDefault="00A36D16" w:rsidP="0023404C">
            <w:pPr>
              <w:jc w:val="center"/>
              <w:rPr>
                <w:rFonts w:eastAsia="Times New Roman"/>
                <w:b/>
                <w:color w:val="000000"/>
                <w:sz w:val="18"/>
                <w:szCs w:val="18"/>
                <w:lang w:eastAsia="es-CL"/>
              </w:rPr>
            </w:pPr>
            <w:r w:rsidRPr="00197681">
              <w:rPr>
                <w:rFonts w:eastAsia="Times New Roman"/>
                <w:b/>
                <w:color w:val="000000"/>
                <w:sz w:val="18"/>
                <w:szCs w:val="18"/>
                <w:lang w:eastAsia="es-CL"/>
              </w:rPr>
              <w:t>5963116</w:t>
            </w:r>
          </w:p>
        </w:tc>
        <w:tc>
          <w:tcPr>
            <w:tcW w:w="534" w:type="pct"/>
            <w:tcBorders>
              <w:top w:val="single" w:sz="4" w:space="0" w:color="auto"/>
              <w:left w:val="nil"/>
              <w:bottom w:val="single" w:sz="4" w:space="0" w:color="auto"/>
              <w:right w:val="single" w:sz="4" w:space="0" w:color="000000"/>
            </w:tcBorders>
            <w:shd w:val="clear" w:color="auto" w:fill="auto"/>
            <w:noWrap/>
            <w:vAlign w:val="center"/>
            <w:hideMark/>
          </w:tcPr>
          <w:p w:rsidR="00A36D16" w:rsidRPr="00D813B8" w:rsidRDefault="00A36D16" w:rsidP="0023404C">
            <w:pPr>
              <w:jc w:val="center"/>
              <w:rPr>
                <w:rFonts w:eastAsia="Times New Roman"/>
                <w:color w:val="000000"/>
                <w:sz w:val="18"/>
                <w:szCs w:val="18"/>
                <w:lang w:eastAsia="es-CL"/>
              </w:rPr>
            </w:pPr>
            <w:r w:rsidRPr="00D813B8">
              <w:rPr>
                <w:rFonts w:eastAsia="Times New Roman"/>
                <w:b/>
                <w:color w:val="000000"/>
                <w:sz w:val="18"/>
                <w:szCs w:val="18"/>
                <w:lang w:eastAsia="es-CL"/>
              </w:rPr>
              <w:t>Coordenada Este:</w:t>
            </w:r>
            <w:r w:rsidRPr="00D813B8">
              <w:rPr>
                <w:rFonts w:eastAsia="Times New Roman"/>
                <w:color w:val="000000"/>
                <w:sz w:val="18"/>
                <w:szCs w:val="18"/>
                <w:lang w:eastAsia="es-CL"/>
              </w:rPr>
              <w:t xml:space="preserve"> </w:t>
            </w:r>
          </w:p>
          <w:p w:rsidR="00A36D16" w:rsidRPr="00D813B8" w:rsidRDefault="00A36D16" w:rsidP="0023404C">
            <w:pPr>
              <w:jc w:val="center"/>
              <w:rPr>
                <w:rFonts w:eastAsia="Times New Roman"/>
                <w:b/>
                <w:color w:val="000000"/>
                <w:sz w:val="18"/>
                <w:szCs w:val="18"/>
                <w:lang w:eastAsia="es-CL"/>
              </w:rPr>
            </w:pPr>
            <w:r w:rsidRPr="00197681">
              <w:rPr>
                <w:rFonts w:eastAsia="Times New Roman"/>
                <w:b/>
                <w:color w:val="000000"/>
                <w:sz w:val="18"/>
                <w:szCs w:val="18"/>
                <w:lang w:eastAsia="es-CL"/>
              </w:rPr>
              <w:t>234223</w:t>
            </w:r>
          </w:p>
        </w:tc>
      </w:tr>
      <w:tr w:rsidR="00A36D16" w:rsidRPr="0025129B" w:rsidTr="00A15A4E">
        <w:trPr>
          <w:trHeight w:val="300"/>
          <w:jc w:val="center"/>
        </w:trPr>
        <w:tc>
          <w:tcPr>
            <w:tcW w:w="249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A36D16" w:rsidRPr="00F54B7F" w:rsidRDefault="00A36D16" w:rsidP="0023404C">
            <w:pPr>
              <w:tabs>
                <w:tab w:val="left" w:pos="5692"/>
              </w:tabs>
              <w:jc w:val="left"/>
              <w:rPr>
                <w:rFonts w:eastAsia="Times New Roman"/>
                <w:color w:val="000000"/>
                <w:sz w:val="20"/>
                <w:szCs w:val="20"/>
                <w:lang w:eastAsia="es-CL"/>
              </w:rPr>
            </w:pPr>
            <w:r w:rsidRPr="00F54B7F">
              <w:rPr>
                <w:rFonts w:eastAsia="Times New Roman"/>
                <w:b/>
                <w:color w:val="000000"/>
                <w:sz w:val="20"/>
                <w:szCs w:val="20"/>
                <w:lang w:eastAsia="es-CL"/>
              </w:rPr>
              <w:t>Descripción de medio de prueba:</w:t>
            </w:r>
            <w:r w:rsidRPr="00F54B7F">
              <w:rPr>
                <w:rFonts w:eastAsia="Times New Roman"/>
                <w:color w:val="000000"/>
                <w:sz w:val="20"/>
                <w:szCs w:val="20"/>
                <w:lang w:eastAsia="es-CL"/>
              </w:rPr>
              <w:t xml:space="preserve"> </w:t>
            </w:r>
            <w:r w:rsidR="00AA7B5C">
              <w:rPr>
                <w:rFonts w:eastAsia="Times New Roman"/>
                <w:color w:val="000000"/>
                <w:sz w:val="20"/>
                <w:szCs w:val="20"/>
                <w:lang w:eastAsia="es-CL"/>
              </w:rPr>
              <w:t xml:space="preserve">Detalle de la </w:t>
            </w:r>
            <w:r>
              <w:rPr>
                <w:rFonts w:eastAsia="Times New Roman"/>
                <w:color w:val="000000"/>
                <w:sz w:val="20"/>
                <w:szCs w:val="20"/>
                <w:lang w:eastAsia="es-CL"/>
              </w:rPr>
              <w:t>cámara de enfriamiento y desengrasado</w:t>
            </w:r>
            <w:r w:rsidR="00AA7B5C">
              <w:rPr>
                <w:rFonts w:eastAsia="Times New Roman"/>
                <w:color w:val="000000"/>
                <w:sz w:val="20"/>
                <w:szCs w:val="20"/>
                <w:lang w:eastAsia="es-CL"/>
              </w:rPr>
              <w:t>.</w:t>
            </w:r>
          </w:p>
        </w:tc>
        <w:tc>
          <w:tcPr>
            <w:tcW w:w="250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A36D16" w:rsidRPr="00F54B7F" w:rsidRDefault="00A36D16" w:rsidP="00C7693F">
            <w:pPr>
              <w:jc w:val="left"/>
              <w:rPr>
                <w:rFonts w:eastAsia="Times New Roman"/>
                <w:sz w:val="20"/>
                <w:szCs w:val="20"/>
                <w:lang w:eastAsia="es-CL"/>
              </w:rPr>
            </w:pPr>
            <w:r w:rsidRPr="00F54B7F">
              <w:rPr>
                <w:rFonts w:eastAsia="Times New Roman"/>
                <w:b/>
                <w:color w:val="000000"/>
                <w:sz w:val="20"/>
                <w:szCs w:val="20"/>
                <w:lang w:eastAsia="es-CL"/>
              </w:rPr>
              <w:t>Descripción de medio de prueba:</w:t>
            </w:r>
            <w:r w:rsidRPr="00F54B7F">
              <w:rPr>
                <w:rFonts w:eastAsia="Times New Roman"/>
                <w:color w:val="000000"/>
                <w:sz w:val="20"/>
                <w:szCs w:val="20"/>
                <w:lang w:eastAsia="es-CL"/>
              </w:rPr>
              <w:t xml:space="preserve"> </w:t>
            </w:r>
            <w:r>
              <w:rPr>
                <w:rFonts w:eastAsia="Times New Roman"/>
                <w:sz w:val="20"/>
                <w:szCs w:val="20"/>
                <w:lang w:eastAsia="es-CL"/>
              </w:rPr>
              <w:t>Sistema de bombeo</w:t>
            </w:r>
            <w:r w:rsidR="00C7693F">
              <w:rPr>
                <w:rFonts w:eastAsia="Times New Roman"/>
                <w:sz w:val="20"/>
                <w:szCs w:val="20"/>
                <w:lang w:eastAsia="es-CL"/>
              </w:rPr>
              <w:t xml:space="preserve"> para impulsión de líquido residual almacenado</w:t>
            </w:r>
            <w:r w:rsidR="007B6BD2">
              <w:rPr>
                <w:rFonts w:eastAsia="Times New Roman"/>
                <w:sz w:val="20"/>
                <w:szCs w:val="20"/>
                <w:lang w:eastAsia="es-CL"/>
              </w:rPr>
              <w:t>.</w:t>
            </w:r>
          </w:p>
        </w:tc>
      </w:tr>
      <w:tr w:rsidR="00A36D16" w:rsidRPr="0025129B" w:rsidTr="00A15A4E">
        <w:trPr>
          <w:trHeight w:val="244"/>
          <w:jc w:val="center"/>
        </w:trPr>
        <w:tc>
          <w:tcPr>
            <w:tcW w:w="2498"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A36D16" w:rsidRPr="0025129B" w:rsidRDefault="00A36D16" w:rsidP="0023404C">
            <w:pPr>
              <w:jc w:val="left"/>
              <w:rPr>
                <w:rFonts w:eastAsia="Times New Roman"/>
                <w:color w:val="000000"/>
                <w:sz w:val="20"/>
                <w:szCs w:val="20"/>
                <w:lang w:eastAsia="es-CL"/>
              </w:rPr>
            </w:pPr>
          </w:p>
        </w:tc>
        <w:tc>
          <w:tcPr>
            <w:tcW w:w="2502"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A36D16" w:rsidRPr="0025129B" w:rsidRDefault="00A36D16" w:rsidP="0023404C">
            <w:pPr>
              <w:jc w:val="left"/>
              <w:rPr>
                <w:rFonts w:eastAsia="Times New Roman"/>
                <w:color w:val="000000"/>
                <w:sz w:val="20"/>
                <w:szCs w:val="20"/>
                <w:lang w:eastAsia="es-CL"/>
              </w:rPr>
            </w:pPr>
          </w:p>
        </w:tc>
      </w:tr>
    </w:tbl>
    <w:p w:rsidR="00A36D16" w:rsidRDefault="00A36D16">
      <w:pPr>
        <w:jc w:val="left"/>
      </w:pPr>
      <w:r>
        <w:br w:type="page"/>
      </w:r>
    </w:p>
    <w:tbl>
      <w:tblPr>
        <w:tblW w:w="13565" w:type="dxa"/>
        <w:jc w:val="center"/>
        <w:tblCellMar>
          <w:left w:w="70" w:type="dxa"/>
          <w:right w:w="70" w:type="dxa"/>
        </w:tblCellMar>
        <w:tblLook w:val="04A0" w:firstRow="1" w:lastRow="0" w:firstColumn="1" w:lastColumn="0" w:noHBand="0" w:noVBand="1"/>
      </w:tblPr>
      <w:tblGrid>
        <w:gridCol w:w="3151"/>
        <w:gridCol w:w="1589"/>
        <w:gridCol w:w="2017"/>
        <w:gridCol w:w="3151"/>
        <w:gridCol w:w="1932"/>
        <w:gridCol w:w="1725"/>
      </w:tblGrid>
      <w:tr w:rsidR="00BD5610" w:rsidRPr="0025129B" w:rsidTr="00A15A4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D5610" w:rsidRPr="0025129B" w:rsidRDefault="00BD5610" w:rsidP="0023404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BD5610" w:rsidRPr="0025129B" w:rsidTr="00A15A4E">
        <w:trPr>
          <w:trHeight w:val="4501"/>
          <w:jc w:val="center"/>
        </w:trPr>
        <w:tc>
          <w:tcPr>
            <w:tcW w:w="2491" w:type="pct"/>
            <w:gridSpan w:val="3"/>
            <w:tcBorders>
              <w:top w:val="nil"/>
              <w:left w:val="single" w:sz="4" w:space="0" w:color="auto"/>
              <w:right w:val="single" w:sz="4" w:space="0" w:color="auto"/>
            </w:tcBorders>
            <w:shd w:val="clear" w:color="auto" w:fill="auto"/>
            <w:noWrap/>
            <w:vAlign w:val="center"/>
            <w:hideMark/>
          </w:tcPr>
          <w:p w:rsidR="00BD5610" w:rsidRPr="00AB3A18" w:rsidRDefault="00BD5610" w:rsidP="0023404C">
            <w:pPr>
              <w:rPr>
                <w:rFonts w:eastAsia="Times New Roman"/>
                <w:sz w:val="20"/>
                <w:szCs w:val="20"/>
                <w:lang w:eastAsia="es-CL"/>
              </w:rPr>
            </w:pPr>
            <w:r>
              <w:rPr>
                <w:rFonts w:eastAsia="Times New Roman"/>
                <w:noProof/>
                <w:sz w:val="20"/>
                <w:szCs w:val="20"/>
                <w:lang w:eastAsia="es-CL"/>
              </w:rPr>
              <w:drawing>
                <wp:inline distT="0" distB="0" distL="0" distR="0" wp14:anchorId="0B4EB47A" wp14:editId="656E5D8C">
                  <wp:extent cx="4162425" cy="2341287"/>
                  <wp:effectExtent l="0" t="0" r="0"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oto 7.jpg"/>
                          <pic:cNvPicPr/>
                        </pic:nvPicPr>
                        <pic:blipFill>
                          <a:blip r:embed="rId35">
                            <a:extLst>
                              <a:ext uri="{28A0092B-C50C-407E-A947-70E740481C1C}">
                                <a14:useLocalDpi xmlns:a14="http://schemas.microsoft.com/office/drawing/2010/main" val="0"/>
                              </a:ext>
                            </a:extLst>
                          </a:blip>
                          <a:stretch>
                            <a:fillRect/>
                          </a:stretch>
                        </pic:blipFill>
                        <pic:spPr>
                          <a:xfrm>
                            <a:off x="0" y="0"/>
                            <a:ext cx="4177720" cy="2349890"/>
                          </a:xfrm>
                          <a:prstGeom prst="rect">
                            <a:avLst/>
                          </a:prstGeom>
                        </pic:spPr>
                      </pic:pic>
                    </a:graphicData>
                  </a:graphic>
                </wp:inline>
              </w:drawing>
            </w:r>
          </w:p>
        </w:tc>
        <w:tc>
          <w:tcPr>
            <w:tcW w:w="2509" w:type="pct"/>
            <w:gridSpan w:val="3"/>
            <w:tcBorders>
              <w:top w:val="nil"/>
              <w:left w:val="single" w:sz="4" w:space="0" w:color="auto"/>
              <w:right w:val="single" w:sz="4" w:space="0" w:color="auto"/>
            </w:tcBorders>
            <w:shd w:val="clear" w:color="auto" w:fill="auto"/>
            <w:noWrap/>
            <w:vAlign w:val="center"/>
            <w:hideMark/>
          </w:tcPr>
          <w:p w:rsidR="00BD5610" w:rsidRPr="0025129B" w:rsidRDefault="00BD5610" w:rsidP="0023404C">
            <w:pP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607AAA9" wp14:editId="7F2AF753">
                  <wp:extent cx="4179264" cy="235075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oto 8.jpg"/>
                          <pic:cNvPicPr/>
                        </pic:nvPicPr>
                        <pic:blipFill>
                          <a:blip r:embed="rId36">
                            <a:extLst>
                              <a:ext uri="{28A0092B-C50C-407E-A947-70E740481C1C}">
                                <a14:useLocalDpi xmlns:a14="http://schemas.microsoft.com/office/drawing/2010/main" val="0"/>
                              </a:ext>
                            </a:extLst>
                          </a:blip>
                          <a:stretch>
                            <a:fillRect/>
                          </a:stretch>
                        </pic:blipFill>
                        <pic:spPr>
                          <a:xfrm>
                            <a:off x="0" y="0"/>
                            <a:ext cx="4198375" cy="2361509"/>
                          </a:xfrm>
                          <a:prstGeom prst="rect">
                            <a:avLst/>
                          </a:prstGeom>
                        </pic:spPr>
                      </pic:pic>
                    </a:graphicData>
                  </a:graphic>
                </wp:inline>
              </w:drawing>
            </w:r>
          </w:p>
        </w:tc>
      </w:tr>
      <w:tr w:rsidR="00BD5610" w:rsidRPr="0025129B" w:rsidTr="00A15A4E">
        <w:trPr>
          <w:trHeight w:val="300"/>
          <w:jc w:val="center"/>
        </w:trPr>
        <w:tc>
          <w:tcPr>
            <w:tcW w:w="1161" w:type="pct"/>
            <w:tcBorders>
              <w:top w:val="single" w:sz="4" w:space="0" w:color="auto"/>
              <w:left w:val="single" w:sz="4" w:space="0" w:color="auto"/>
              <w:bottom w:val="single" w:sz="4" w:space="0" w:color="auto"/>
              <w:right w:val="nil"/>
            </w:tcBorders>
            <w:shd w:val="clear" w:color="auto" w:fill="auto"/>
            <w:noWrap/>
            <w:vAlign w:val="center"/>
            <w:hideMark/>
          </w:tcPr>
          <w:p w:rsidR="00BD5610" w:rsidRPr="0025129B" w:rsidRDefault="00BD5610" w:rsidP="0023404C">
            <w:pPr>
              <w:pStyle w:val="Descripcin"/>
              <w:rPr>
                <w:rFonts w:eastAsia="Times New Roman"/>
                <w:color w:val="000000"/>
                <w:szCs w:val="18"/>
                <w:lang w:eastAsia="es-CL"/>
              </w:rPr>
            </w:pPr>
            <w:bookmarkStart w:id="130" w:name="_Toc484164801"/>
            <w:r>
              <w:t>Fotografía 7.</w:t>
            </w:r>
            <w:bookmarkEnd w:id="130"/>
          </w:p>
        </w:tc>
        <w:tc>
          <w:tcPr>
            <w:tcW w:w="13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D5610" w:rsidRPr="0025129B" w:rsidRDefault="00BD5610"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Pr="00A15A4E">
              <w:rPr>
                <w:rFonts w:eastAsia="Times New Roman"/>
                <w:color w:val="000000"/>
                <w:sz w:val="18"/>
                <w:szCs w:val="18"/>
                <w:lang w:eastAsia="es-CL"/>
              </w:rPr>
              <w:t>21-03-2017</w:t>
            </w:r>
          </w:p>
        </w:tc>
        <w:tc>
          <w:tcPr>
            <w:tcW w:w="1161" w:type="pct"/>
            <w:tcBorders>
              <w:top w:val="single" w:sz="4" w:space="0" w:color="auto"/>
              <w:left w:val="nil"/>
              <w:bottom w:val="single" w:sz="4" w:space="0" w:color="auto"/>
              <w:right w:val="nil"/>
            </w:tcBorders>
            <w:shd w:val="clear" w:color="auto" w:fill="auto"/>
            <w:noWrap/>
            <w:vAlign w:val="center"/>
            <w:hideMark/>
          </w:tcPr>
          <w:p w:rsidR="00BD5610" w:rsidRPr="0025129B" w:rsidRDefault="00BD5610" w:rsidP="0023404C">
            <w:pPr>
              <w:pStyle w:val="Descripcin"/>
              <w:rPr>
                <w:szCs w:val="18"/>
              </w:rPr>
            </w:pPr>
            <w:bookmarkStart w:id="131" w:name="_Toc484164802"/>
            <w:r>
              <w:t>Fotografía 8.</w:t>
            </w:r>
            <w:bookmarkEnd w:id="131"/>
          </w:p>
        </w:tc>
        <w:tc>
          <w:tcPr>
            <w:tcW w:w="13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D5610" w:rsidRPr="0025129B" w:rsidRDefault="00BD5610"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Pr="00A15A4E">
              <w:rPr>
                <w:rFonts w:eastAsia="Times New Roman"/>
                <w:color w:val="000000"/>
                <w:sz w:val="18"/>
                <w:szCs w:val="18"/>
                <w:lang w:eastAsia="es-CL"/>
              </w:rPr>
              <w:t>21-03-2017</w:t>
            </w:r>
          </w:p>
        </w:tc>
      </w:tr>
      <w:tr w:rsidR="00BD5610" w:rsidRPr="0025129B" w:rsidTr="00A15A4E">
        <w:trPr>
          <w:trHeight w:val="300"/>
          <w:jc w:val="center"/>
        </w:trPr>
        <w:tc>
          <w:tcPr>
            <w:tcW w:w="11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D5610" w:rsidRPr="0025129B" w:rsidRDefault="00BD5610"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 xml:space="preserve">18) </w:t>
            </w:r>
          </w:p>
        </w:tc>
        <w:tc>
          <w:tcPr>
            <w:tcW w:w="586" w:type="pct"/>
            <w:tcBorders>
              <w:top w:val="single" w:sz="4" w:space="0" w:color="auto"/>
              <w:left w:val="nil"/>
              <w:bottom w:val="single" w:sz="4" w:space="0" w:color="auto"/>
              <w:right w:val="single" w:sz="4" w:space="0" w:color="000000"/>
            </w:tcBorders>
            <w:shd w:val="clear" w:color="auto" w:fill="auto"/>
            <w:noWrap/>
            <w:vAlign w:val="center"/>
            <w:hideMark/>
          </w:tcPr>
          <w:p w:rsidR="00BD5610" w:rsidRDefault="00BD5610" w:rsidP="0023404C">
            <w:pPr>
              <w:jc w:val="center"/>
              <w:rPr>
                <w:rFonts w:eastAsia="Times New Roman"/>
                <w:color w:val="000000"/>
                <w:sz w:val="18"/>
                <w:szCs w:val="18"/>
                <w:lang w:eastAsia="es-CL"/>
              </w:rPr>
            </w:pPr>
            <w:r w:rsidRPr="0025129B">
              <w:rPr>
                <w:rFonts w:eastAsia="Times New Roman"/>
                <w:b/>
                <w:color w:val="000000"/>
                <w:sz w:val="18"/>
                <w:szCs w:val="18"/>
                <w:lang w:eastAsia="es-CL"/>
              </w:rPr>
              <w:t>Coordenada Norte:</w:t>
            </w:r>
          </w:p>
          <w:p w:rsidR="00BD5610" w:rsidRPr="0025129B" w:rsidRDefault="00BD5610" w:rsidP="0023404C">
            <w:pPr>
              <w:jc w:val="center"/>
              <w:rPr>
                <w:rFonts w:eastAsia="Times New Roman"/>
                <w:b/>
                <w:color w:val="000000"/>
                <w:sz w:val="18"/>
                <w:szCs w:val="18"/>
                <w:lang w:eastAsia="es-CL"/>
              </w:rPr>
            </w:pPr>
            <w:r w:rsidRPr="00F36802">
              <w:rPr>
                <w:rFonts w:eastAsia="Times New Roman"/>
                <w:b/>
                <w:color w:val="000000"/>
                <w:sz w:val="18"/>
                <w:szCs w:val="18"/>
                <w:lang w:eastAsia="es-CL"/>
              </w:rPr>
              <w:t>5963166</w:t>
            </w:r>
          </w:p>
        </w:tc>
        <w:tc>
          <w:tcPr>
            <w:tcW w:w="743" w:type="pct"/>
            <w:tcBorders>
              <w:top w:val="single" w:sz="4" w:space="0" w:color="auto"/>
              <w:left w:val="nil"/>
              <w:bottom w:val="single" w:sz="4" w:space="0" w:color="auto"/>
              <w:right w:val="single" w:sz="4" w:space="0" w:color="000000"/>
            </w:tcBorders>
            <w:shd w:val="clear" w:color="auto" w:fill="auto"/>
            <w:noWrap/>
            <w:vAlign w:val="center"/>
            <w:hideMark/>
          </w:tcPr>
          <w:p w:rsidR="00BD5610" w:rsidRDefault="00BD5610" w:rsidP="0023404C">
            <w:pPr>
              <w:jc w:val="center"/>
              <w:rPr>
                <w:rFonts w:eastAsia="Times New Roman"/>
                <w:b/>
                <w:color w:val="000000"/>
                <w:sz w:val="18"/>
                <w:szCs w:val="18"/>
                <w:lang w:eastAsia="es-CL"/>
              </w:rPr>
            </w:pPr>
            <w:r w:rsidRPr="0025129B">
              <w:rPr>
                <w:rFonts w:eastAsia="Times New Roman"/>
                <w:b/>
                <w:color w:val="000000"/>
                <w:sz w:val="18"/>
                <w:szCs w:val="18"/>
                <w:lang w:eastAsia="es-CL"/>
              </w:rPr>
              <w:t>Coordenada Este:</w:t>
            </w:r>
          </w:p>
          <w:p w:rsidR="00BD5610" w:rsidRPr="0025129B" w:rsidRDefault="00BD5610" w:rsidP="0023404C">
            <w:pPr>
              <w:jc w:val="center"/>
              <w:rPr>
                <w:rFonts w:eastAsia="Times New Roman"/>
                <w:b/>
                <w:color w:val="000000"/>
                <w:sz w:val="18"/>
                <w:szCs w:val="18"/>
                <w:lang w:eastAsia="es-CL"/>
              </w:rPr>
            </w:pPr>
            <w:r w:rsidRPr="00F36802">
              <w:rPr>
                <w:rFonts w:eastAsia="Times New Roman"/>
                <w:b/>
                <w:color w:val="000000"/>
                <w:sz w:val="18"/>
                <w:szCs w:val="18"/>
                <w:lang w:eastAsia="es-CL"/>
              </w:rPr>
              <w:t>234176</w:t>
            </w:r>
          </w:p>
        </w:tc>
        <w:tc>
          <w:tcPr>
            <w:tcW w:w="1161" w:type="pct"/>
            <w:tcBorders>
              <w:top w:val="single" w:sz="4" w:space="0" w:color="auto"/>
              <w:left w:val="nil"/>
              <w:bottom w:val="single" w:sz="4" w:space="0" w:color="auto"/>
              <w:right w:val="single" w:sz="4" w:space="0" w:color="000000"/>
            </w:tcBorders>
            <w:shd w:val="clear" w:color="auto" w:fill="auto"/>
            <w:noWrap/>
            <w:vAlign w:val="center"/>
            <w:hideMark/>
          </w:tcPr>
          <w:p w:rsidR="00BD5610" w:rsidRPr="0025129B" w:rsidRDefault="00BD5610"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18</w:t>
            </w:r>
            <w:r w:rsidRPr="00705396">
              <w:rPr>
                <w:rFonts w:eastAsia="Times New Roman"/>
                <w:b/>
                <w:color w:val="000000"/>
                <w:sz w:val="18"/>
                <w:szCs w:val="18"/>
                <w:lang w:eastAsia="es-CL"/>
              </w:rPr>
              <w:t>)</w:t>
            </w:r>
          </w:p>
        </w:tc>
        <w:tc>
          <w:tcPr>
            <w:tcW w:w="712" w:type="pct"/>
            <w:tcBorders>
              <w:top w:val="single" w:sz="4" w:space="0" w:color="auto"/>
              <w:left w:val="nil"/>
              <w:bottom w:val="single" w:sz="4" w:space="0" w:color="auto"/>
              <w:right w:val="single" w:sz="4" w:space="0" w:color="000000"/>
            </w:tcBorders>
            <w:shd w:val="clear" w:color="auto" w:fill="auto"/>
            <w:noWrap/>
            <w:vAlign w:val="center"/>
            <w:hideMark/>
          </w:tcPr>
          <w:p w:rsidR="00BD5610" w:rsidRDefault="00BD5610" w:rsidP="0023404C">
            <w:pPr>
              <w:jc w:val="center"/>
              <w:rPr>
                <w:rFonts w:eastAsia="Times New Roman"/>
                <w:color w:val="000000"/>
                <w:sz w:val="18"/>
                <w:szCs w:val="18"/>
                <w:lang w:eastAsia="es-CL"/>
              </w:rPr>
            </w:pPr>
            <w:r w:rsidRPr="0025129B">
              <w:rPr>
                <w:rFonts w:eastAsia="Times New Roman"/>
                <w:b/>
                <w:color w:val="000000"/>
                <w:sz w:val="18"/>
                <w:szCs w:val="18"/>
                <w:lang w:eastAsia="es-CL"/>
              </w:rPr>
              <w:t>Coordenada Norte:</w:t>
            </w:r>
          </w:p>
          <w:p w:rsidR="00BD5610" w:rsidRPr="0025129B" w:rsidRDefault="00BD5610" w:rsidP="0023404C">
            <w:pPr>
              <w:jc w:val="center"/>
              <w:rPr>
                <w:rFonts w:eastAsia="Times New Roman"/>
                <w:b/>
                <w:color w:val="000000"/>
                <w:sz w:val="18"/>
                <w:szCs w:val="18"/>
                <w:lang w:eastAsia="es-CL"/>
              </w:rPr>
            </w:pPr>
            <w:r w:rsidRPr="00F36802">
              <w:rPr>
                <w:rFonts w:eastAsia="Times New Roman"/>
                <w:b/>
                <w:color w:val="000000"/>
                <w:sz w:val="18"/>
                <w:szCs w:val="18"/>
                <w:lang w:eastAsia="es-CL"/>
              </w:rPr>
              <w:t>5963166</w:t>
            </w:r>
          </w:p>
        </w:tc>
        <w:tc>
          <w:tcPr>
            <w:tcW w:w="637" w:type="pct"/>
            <w:tcBorders>
              <w:top w:val="single" w:sz="4" w:space="0" w:color="auto"/>
              <w:left w:val="nil"/>
              <w:bottom w:val="single" w:sz="4" w:space="0" w:color="auto"/>
              <w:right w:val="single" w:sz="4" w:space="0" w:color="000000"/>
            </w:tcBorders>
            <w:shd w:val="clear" w:color="auto" w:fill="auto"/>
            <w:noWrap/>
            <w:vAlign w:val="center"/>
            <w:hideMark/>
          </w:tcPr>
          <w:p w:rsidR="00BD5610" w:rsidRDefault="00BD5610" w:rsidP="0023404C">
            <w:pPr>
              <w:jc w:val="center"/>
              <w:rPr>
                <w:rFonts w:eastAsia="Times New Roman"/>
                <w:b/>
                <w:color w:val="000000"/>
                <w:sz w:val="18"/>
                <w:szCs w:val="18"/>
                <w:lang w:eastAsia="es-CL"/>
              </w:rPr>
            </w:pPr>
            <w:r w:rsidRPr="0025129B">
              <w:rPr>
                <w:rFonts w:eastAsia="Times New Roman"/>
                <w:b/>
                <w:color w:val="000000"/>
                <w:sz w:val="18"/>
                <w:szCs w:val="18"/>
                <w:lang w:eastAsia="es-CL"/>
              </w:rPr>
              <w:t>Coordenada Este:</w:t>
            </w:r>
          </w:p>
          <w:p w:rsidR="00BD5610" w:rsidRPr="0025129B" w:rsidRDefault="00BD5610" w:rsidP="0023404C">
            <w:pPr>
              <w:jc w:val="center"/>
              <w:rPr>
                <w:rFonts w:eastAsia="Times New Roman"/>
                <w:b/>
                <w:color w:val="000000"/>
                <w:sz w:val="18"/>
                <w:szCs w:val="18"/>
                <w:lang w:eastAsia="es-CL"/>
              </w:rPr>
            </w:pPr>
            <w:r w:rsidRPr="00F36802">
              <w:rPr>
                <w:rFonts w:eastAsia="Times New Roman"/>
                <w:b/>
                <w:color w:val="000000"/>
                <w:sz w:val="18"/>
                <w:szCs w:val="18"/>
                <w:lang w:eastAsia="es-CL"/>
              </w:rPr>
              <w:t>234176</w:t>
            </w:r>
          </w:p>
        </w:tc>
      </w:tr>
      <w:tr w:rsidR="00BD5610" w:rsidRPr="0025129B" w:rsidTr="00A15A4E">
        <w:trPr>
          <w:trHeight w:val="300"/>
          <w:jc w:val="center"/>
        </w:trPr>
        <w:tc>
          <w:tcPr>
            <w:tcW w:w="249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BD5610" w:rsidRPr="0025129B" w:rsidRDefault="00BD5610" w:rsidP="009C657B">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64581">
              <w:rPr>
                <w:rFonts w:eastAsia="Times New Roman"/>
                <w:color w:val="000000"/>
                <w:sz w:val="18"/>
                <w:szCs w:val="18"/>
                <w:lang w:eastAsia="es-CL"/>
              </w:rPr>
              <w:t xml:space="preserve">Detalle de vista del </w:t>
            </w:r>
            <w:r>
              <w:rPr>
                <w:rFonts w:eastAsia="Times New Roman"/>
                <w:color w:val="000000"/>
                <w:sz w:val="18"/>
                <w:szCs w:val="18"/>
                <w:lang w:eastAsia="es-CL"/>
              </w:rPr>
              <w:t xml:space="preserve">Biofiltro percolador </w:t>
            </w:r>
            <w:r w:rsidR="009C657B">
              <w:rPr>
                <w:rFonts w:eastAsia="Times New Roman"/>
                <w:color w:val="000000"/>
                <w:sz w:val="18"/>
                <w:szCs w:val="18"/>
                <w:lang w:eastAsia="es-CL"/>
              </w:rPr>
              <w:t>operativo</w:t>
            </w:r>
            <w:r w:rsidR="00964581">
              <w:rPr>
                <w:rFonts w:eastAsia="Times New Roman"/>
                <w:color w:val="000000"/>
                <w:sz w:val="18"/>
                <w:szCs w:val="18"/>
                <w:lang w:eastAsia="es-CL"/>
              </w:rPr>
              <w:t xml:space="preserve"> exterior ubicado al sector sur del predio de la Faenadora</w:t>
            </w:r>
            <w:r w:rsidR="00C7693F">
              <w:rPr>
                <w:rFonts w:eastAsia="Times New Roman"/>
                <w:color w:val="000000"/>
                <w:sz w:val="18"/>
                <w:szCs w:val="18"/>
                <w:lang w:eastAsia="es-CL"/>
              </w:rPr>
              <w:t>.</w:t>
            </w:r>
          </w:p>
        </w:tc>
        <w:tc>
          <w:tcPr>
            <w:tcW w:w="250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BD5610" w:rsidRPr="0025129B" w:rsidRDefault="00BD5610" w:rsidP="009C657B">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color w:val="000000"/>
                <w:sz w:val="18"/>
                <w:szCs w:val="18"/>
                <w:lang w:eastAsia="es-CL"/>
              </w:rPr>
              <w:t xml:space="preserve"> Biofiltro</w:t>
            </w:r>
            <w:r w:rsidR="00964581">
              <w:rPr>
                <w:rFonts w:eastAsia="Times New Roman"/>
                <w:color w:val="000000"/>
                <w:sz w:val="18"/>
                <w:szCs w:val="18"/>
                <w:lang w:eastAsia="es-CL"/>
              </w:rPr>
              <w:t xml:space="preserve"> percolador in</w:t>
            </w:r>
            <w:r w:rsidR="009C657B">
              <w:rPr>
                <w:rFonts w:eastAsia="Times New Roman"/>
                <w:color w:val="000000"/>
                <w:sz w:val="18"/>
                <w:szCs w:val="18"/>
                <w:lang w:eastAsia="es-CL"/>
              </w:rPr>
              <w:t>operativo</w:t>
            </w:r>
            <w:r w:rsidR="00964581">
              <w:rPr>
                <w:rFonts w:eastAsia="Times New Roman"/>
                <w:color w:val="000000"/>
                <w:sz w:val="18"/>
                <w:szCs w:val="18"/>
                <w:lang w:eastAsia="es-CL"/>
              </w:rPr>
              <w:t xml:space="preserve"> ubi</w:t>
            </w:r>
            <w:r w:rsidR="00C7693F">
              <w:rPr>
                <w:rFonts w:eastAsia="Times New Roman"/>
                <w:color w:val="000000"/>
                <w:sz w:val="18"/>
                <w:szCs w:val="18"/>
                <w:lang w:eastAsia="es-CL"/>
              </w:rPr>
              <w:t>cado al norte del predio de la F</w:t>
            </w:r>
            <w:r w:rsidR="00964581">
              <w:rPr>
                <w:rFonts w:eastAsia="Times New Roman"/>
                <w:color w:val="000000"/>
                <w:sz w:val="18"/>
                <w:szCs w:val="18"/>
                <w:lang w:eastAsia="es-CL"/>
              </w:rPr>
              <w:t>aenadora</w:t>
            </w:r>
            <w:r w:rsidR="00C7693F">
              <w:rPr>
                <w:rFonts w:eastAsia="Times New Roman"/>
                <w:color w:val="000000"/>
                <w:sz w:val="18"/>
                <w:szCs w:val="18"/>
                <w:lang w:eastAsia="es-CL"/>
              </w:rPr>
              <w:t>.</w:t>
            </w:r>
          </w:p>
        </w:tc>
      </w:tr>
      <w:tr w:rsidR="00BD5610" w:rsidRPr="0025129B" w:rsidTr="00A15A4E">
        <w:trPr>
          <w:trHeight w:val="244"/>
          <w:jc w:val="center"/>
        </w:trPr>
        <w:tc>
          <w:tcPr>
            <w:tcW w:w="2491"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BD5610" w:rsidRPr="0025129B" w:rsidRDefault="00BD5610" w:rsidP="0023404C">
            <w:pPr>
              <w:jc w:val="left"/>
              <w:rPr>
                <w:rFonts w:eastAsia="Times New Roman"/>
                <w:color w:val="000000"/>
                <w:sz w:val="20"/>
                <w:szCs w:val="20"/>
                <w:lang w:eastAsia="es-CL"/>
              </w:rPr>
            </w:pPr>
          </w:p>
        </w:tc>
        <w:tc>
          <w:tcPr>
            <w:tcW w:w="2509"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BD5610" w:rsidRPr="0025129B" w:rsidRDefault="00BD5610" w:rsidP="0023404C">
            <w:pPr>
              <w:jc w:val="left"/>
              <w:rPr>
                <w:rFonts w:eastAsia="Times New Roman"/>
                <w:color w:val="000000"/>
                <w:sz w:val="20"/>
                <w:szCs w:val="20"/>
                <w:lang w:eastAsia="es-CL"/>
              </w:rPr>
            </w:pPr>
          </w:p>
        </w:tc>
      </w:tr>
    </w:tbl>
    <w:p w:rsidR="00964581" w:rsidRDefault="00964581">
      <w:pPr>
        <w:jc w:val="left"/>
      </w:pPr>
    </w:p>
    <w:p w:rsidR="00964581" w:rsidRDefault="00964581">
      <w:pPr>
        <w:jc w:val="left"/>
      </w:pPr>
      <w:r>
        <w:br w:type="page"/>
      </w:r>
    </w:p>
    <w:tbl>
      <w:tblPr>
        <w:tblW w:w="13565" w:type="dxa"/>
        <w:jc w:val="center"/>
        <w:tblCellMar>
          <w:left w:w="70" w:type="dxa"/>
          <w:right w:w="70" w:type="dxa"/>
        </w:tblCellMar>
        <w:tblLook w:val="04A0" w:firstRow="1" w:lastRow="0" w:firstColumn="1" w:lastColumn="0" w:noHBand="0" w:noVBand="1"/>
      </w:tblPr>
      <w:tblGrid>
        <w:gridCol w:w="3150"/>
        <w:gridCol w:w="1589"/>
        <w:gridCol w:w="2018"/>
        <w:gridCol w:w="3151"/>
        <w:gridCol w:w="1932"/>
        <w:gridCol w:w="1725"/>
      </w:tblGrid>
      <w:tr w:rsidR="00964581" w:rsidRPr="0025129B" w:rsidTr="00A15A4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64581" w:rsidRPr="0025129B" w:rsidRDefault="00964581" w:rsidP="0023404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64581" w:rsidRPr="0025129B" w:rsidTr="00A15A4E">
        <w:trPr>
          <w:trHeight w:val="4501"/>
          <w:jc w:val="center"/>
        </w:trPr>
        <w:tc>
          <w:tcPr>
            <w:tcW w:w="2491" w:type="pct"/>
            <w:gridSpan w:val="3"/>
            <w:tcBorders>
              <w:top w:val="nil"/>
              <w:left w:val="single" w:sz="4" w:space="0" w:color="auto"/>
              <w:right w:val="single" w:sz="4" w:space="0" w:color="auto"/>
            </w:tcBorders>
            <w:shd w:val="clear" w:color="auto" w:fill="auto"/>
            <w:noWrap/>
            <w:vAlign w:val="center"/>
            <w:hideMark/>
          </w:tcPr>
          <w:p w:rsidR="00964581" w:rsidRPr="00AB3A18" w:rsidRDefault="00400469" w:rsidP="0023404C">
            <w:pPr>
              <w:rPr>
                <w:rFonts w:eastAsia="Times New Roman"/>
                <w:sz w:val="20"/>
                <w:szCs w:val="20"/>
                <w:lang w:eastAsia="es-CL"/>
              </w:rPr>
            </w:pPr>
            <w:r>
              <w:rPr>
                <w:rFonts w:eastAsia="Times New Roman"/>
                <w:noProof/>
                <w:sz w:val="20"/>
                <w:szCs w:val="20"/>
                <w:lang w:eastAsia="es-CL"/>
              </w:rPr>
              <w:drawing>
                <wp:anchor distT="0" distB="0" distL="114300" distR="114300" simplePos="0" relativeHeight="251660800" behindDoc="0" locked="0" layoutInCell="1" allowOverlap="1">
                  <wp:simplePos x="765958" y="1074717"/>
                  <wp:positionH relativeFrom="margin">
                    <wp:posOffset>464185</wp:posOffset>
                  </wp:positionH>
                  <wp:positionV relativeFrom="margin">
                    <wp:posOffset>22225</wp:posOffset>
                  </wp:positionV>
                  <wp:extent cx="3372485" cy="2528570"/>
                  <wp:effectExtent l="0" t="0" r="0" b="508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SC03580.JPG"/>
                          <pic:cNvPicPr/>
                        </pic:nvPicPr>
                        <pic:blipFill>
                          <a:blip r:embed="rId37">
                            <a:extLst>
                              <a:ext uri="{28A0092B-C50C-407E-A947-70E740481C1C}">
                                <a14:useLocalDpi xmlns:a14="http://schemas.microsoft.com/office/drawing/2010/main" val="0"/>
                              </a:ext>
                            </a:extLst>
                          </a:blip>
                          <a:stretch>
                            <a:fillRect/>
                          </a:stretch>
                        </pic:blipFill>
                        <pic:spPr>
                          <a:xfrm>
                            <a:off x="0" y="0"/>
                            <a:ext cx="3372485" cy="2528570"/>
                          </a:xfrm>
                          <a:prstGeom prst="rect">
                            <a:avLst/>
                          </a:prstGeom>
                        </pic:spPr>
                      </pic:pic>
                    </a:graphicData>
                  </a:graphic>
                  <wp14:sizeRelH relativeFrom="margin">
                    <wp14:pctWidth>0</wp14:pctWidth>
                  </wp14:sizeRelH>
                  <wp14:sizeRelV relativeFrom="margin">
                    <wp14:pctHeight>0</wp14:pctHeight>
                  </wp14:sizeRelV>
                </wp:anchor>
              </w:drawing>
            </w:r>
          </w:p>
        </w:tc>
        <w:tc>
          <w:tcPr>
            <w:tcW w:w="2509" w:type="pct"/>
            <w:gridSpan w:val="3"/>
            <w:tcBorders>
              <w:top w:val="nil"/>
              <w:left w:val="single" w:sz="4" w:space="0" w:color="auto"/>
              <w:right w:val="single" w:sz="4" w:space="0" w:color="auto"/>
            </w:tcBorders>
            <w:shd w:val="clear" w:color="auto" w:fill="auto"/>
            <w:noWrap/>
            <w:vAlign w:val="center"/>
            <w:hideMark/>
          </w:tcPr>
          <w:p w:rsidR="00964581" w:rsidRPr="0025129B" w:rsidRDefault="00964581" w:rsidP="0023404C">
            <w:pP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A1FD6B5" wp14:editId="727CB831">
                  <wp:extent cx="4221505" cy="2374521"/>
                  <wp:effectExtent l="0" t="0" r="7620" b="698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oto 8.jpg"/>
                          <pic:cNvPicPr/>
                        </pic:nvPicPr>
                        <pic:blipFill>
                          <a:blip r:embed="rId38">
                            <a:extLst>
                              <a:ext uri="{28A0092B-C50C-407E-A947-70E740481C1C}">
                                <a14:useLocalDpi xmlns:a14="http://schemas.microsoft.com/office/drawing/2010/main" val="0"/>
                              </a:ext>
                            </a:extLst>
                          </a:blip>
                          <a:stretch>
                            <a:fillRect/>
                          </a:stretch>
                        </pic:blipFill>
                        <pic:spPr>
                          <a:xfrm>
                            <a:off x="0" y="0"/>
                            <a:ext cx="4246077" cy="2388342"/>
                          </a:xfrm>
                          <a:prstGeom prst="rect">
                            <a:avLst/>
                          </a:prstGeom>
                        </pic:spPr>
                      </pic:pic>
                    </a:graphicData>
                  </a:graphic>
                </wp:inline>
              </w:drawing>
            </w:r>
          </w:p>
        </w:tc>
      </w:tr>
      <w:tr w:rsidR="00964581" w:rsidRPr="0025129B" w:rsidTr="00A15A4E">
        <w:trPr>
          <w:trHeight w:val="300"/>
          <w:jc w:val="center"/>
        </w:trPr>
        <w:tc>
          <w:tcPr>
            <w:tcW w:w="1161" w:type="pct"/>
            <w:tcBorders>
              <w:top w:val="single" w:sz="4" w:space="0" w:color="auto"/>
              <w:left w:val="single" w:sz="4" w:space="0" w:color="auto"/>
              <w:bottom w:val="single" w:sz="4" w:space="0" w:color="auto"/>
              <w:right w:val="nil"/>
            </w:tcBorders>
            <w:shd w:val="clear" w:color="auto" w:fill="auto"/>
            <w:noWrap/>
            <w:vAlign w:val="center"/>
            <w:hideMark/>
          </w:tcPr>
          <w:p w:rsidR="00964581" w:rsidRPr="0025129B" w:rsidRDefault="00196EE8" w:rsidP="0023404C">
            <w:pPr>
              <w:pStyle w:val="Descripcin"/>
              <w:rPr>
                <w:rFonts w:eastAsia="Times New Roman"/>
                <w:color w:val="000000"/>
                <w:szCs w:val="18"/>
                <w:lang w:eastAsia="es-CL"/>
              </w:rPr>
            </w:pPr>
            <w:bookmarkStart w:id="132" w:name="_Toc484164803"/>
            <w:r w:rsidRPr="00196EE8">
              <w:t xml:space="preserve">Fotografía </w:t>
            </w:r>
            <w:r w:rsidR="00964581">
              <w:t>9.</w:t>
            </w:r>
            <w:bookmarkEnd w:id="132"/>
          </w:p>
        </w:tc>
        <w:tc>
          <w:tcPr>
            <w:tcW w:w="13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64581" w:rsidRPr="0025129B" w:rsidRDefault="00964581"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Pr="00A15A4E">
              <w:rPr>
                <w:rFonts w:eastAsia="Times New Roman"/>
                <w:color w:val="000000"/>
                <w:sz w:val="18"/>
                <w:szCs w:val="18"/>
                <w:lang w:eastAsia="es-CL"/>
              </w:rPr>
              <w:t>21-03-2017</w:t>
            </w:r>
          </w:p>
        </w:tc>
        <w:tc>
          <w:tcPr>
            <w:tcW w:w="1161" w:type="pct"/>
            <w:tcBorders>
              <w:top w:val="single" w:sz="4" w:space="0" w:color="auto"/>
              <w:left w:val="nil"/>
              <w:bottom w:val="single" w:sz="4" w:space="0" w:color="auto"/>
              <w:right w:val="nil"/>
            </w:tcBorders>
            <w:shd w:val="clear" w:color="auto" w:fill="auto"/>
            <w:noWrap/>
            <w:vAlign w:val="center"/>
            <w:hideMark/>
          </w:tcPr>
          <w:p w:rsidR="00964581" w:rsidRPr="0025129B" w:rsidRDefault="00196EE8" w:rsidP="0023404C">
            <w:pPr>
              <w:pStyle w:val="Descripcin"/>
              <w:rPr>
                <w:szCs w:val="18"/>
              </w:rPr>
            </w:pPr>
            <w:bookmarkStart w:id="133" w:name="_Toc484164804"/>
            <w:r w:rsidRPr="00196EE8">
              <w:t>Fotografía</w:t>
            </w:r>
            <w:r w:rsidR="00964581" w:rsidRPr="00196EE8">
              <w:t xml:space="preserve"> </w:t>
            </w:r>
            <w:r w:rsidR="00964581">
              <w:t>10.</w:t>
            </w:r>
            <w:bookmarkEnd w:id="133"/>
          </w:p>
        </w:tc>
        <w:tc>
          <w:tcPr>
            <w:tcW w:w="13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64581" w:rsidRPr="0025129B" w:rsidRDefault="00964581"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Pr="00A15A4E">
              <w:rPr>
                <w:rFonts w:eastAsia="Times New Roman"/>
                <w:color w:val="000000"/>
                <w:sz w:val="18"/>
                <w:szCs w:val="18"/>
                <w:lang w:eastAsia="es-CL"/>
              </w:rPr>
              <w:t>21-03-2017</w:t>
            </w:r>
          </w:p>
        </w:tc>
      </w:tr>
      <w:tr w:rsidR="00964581" w:rsidRPr="0025129B" w:rsidTr="00A15A4E">
        <w:trPr>
          <w:trHeight w:val="300"/>
          <w:jc w:val="center"/>
        </w:trPr>
        <w:tc>
          <w:tcPr>
            <w:tcW w:w="11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64581" w:rsidRPr="0025129B" w:rsidRDefault="00964581"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 xml:space="preserve">18) </w:t>
            </w:r>
          </w:p>
        </w:tc>
        <w:tc>
          <w:tcPr>
            <w:tcW w:w="586" w:type="pct"/>
            <w:tcBorders>
              <w:top w:val="single" w:sz="4" w:space="0" w:color="auto"/>
              <w:left w:val="nil"/>
              <w:bottom w:val="single" w:sz="4" w:space="0" w:color="auto"/>
              <w:right w:val="single" w:sz="4" w:space="0" w:color="000000"/>
            </w:tcBorders>
            <w:shd w:val="clear" w:color="auto" w:fill="auto"/>
            <w:noWrap/>
            <w:vAlign w:val="center"/>
            <w:hideMark/>
          </w:tcPr>
          <w:p w:rsidR="00964581" w:rsidRDefault="00964581" w:rsidP="0023404C">
            <w:pPr>
              <w:jc w:val="center"/>
              <w:rPr>
                <w:rFonts w:eastAsia="Times New Roman"/>
                <w:color w:val="000000"/>
                <w:sz w:val="18"/>
                <w:szCs w:val="18"/>
                <w:lang w:eastAsia="es-CL"/>
              </w:rPr>
            </w:pPr>
            <w:r w:rsidRPr="0025129B">
              <w:rPr>
                <w:rFonts w:eastAsia="Times New Roman"/>
                <w:b/>
                <w:color w:val="000000"/>
                <w:sz w:val="18"/>
                <w:szCs w:val="18"/>
                <w:lang w:eastAsia="es-CL"/>
              </w:rPr>
              <w:t>Coordenada Norte:</w:t>
            </w:r>
          </w:p>
          <w:p w:rsidR="00964581" w:rsidRPr="0025129B" w:rsidRDefault="00964581" w:rsidP="0023404C">
            <w:pPr>
              <w:jc w:val="center"/>
              <w:rPr>
                <w:rFonts w:eastAsia="Times New Roman"/>
                <w:b/>
                <w:color w:val="000000"/>
                <w:sz w:val="18"/>
                <w:szCs w:val="18"/>
                <w:lang w:eastAsia="es-CL"/>
              </w:rPr>
            </w:pPr>
            <w:r w:rsidRPr="00F36802">
              <w:rPr>
                <w:rFonts w:eastAsia="Times New Roman"/>
                <w:b/>
                <w:color w:val="000000"/>
                <w:sz w:val="18"/>
                <w:szCs w:val="18"/>
                <w:lang w:eastAsia="es-CL"/>
              </w:rPr>
              <w:t>5963166</w:t>
            </w:r>
          </w:p>
        </w:tc>
        <w:tc>
          <w:tcPr>
            <w:tcW w:w="743" w:type="pct"/>
            <w:tcBorders>
              <w:top w:val="single" w:sz="4" w:space="0" w:color="auto"/>
              <w:left w:val="nil"/>
              <w:bottom w:val="single" w:sz="4" w:space="0" w:color="auto"/>
              <w:right w:val="single" w:sz="4" w:space="0" w:color="000000"/>
            </w:tcBorders>
            <w:shd w:val="clear" w:color="auto" w:fill="auto"/>
            <w:noWrap/>
            <w:vAlign w:val="center"/>
            <w:hideMark/>
          </w:tcPr>
          <w:p w:rsidR="00964581" w:rsidRDefault="00964581" w:rsidP="0023404C">
            <w:pPr>
              <w:jc w:val="center"/>
              <w:rPr>
                <w:rFonts w:eastAsia="Times New Roman"/>
                <w:b/>
                <w:color w:val="000000"/>
                <w:sz w:val="18"/>
                <w:szCs w:val="18"/>
                <w:lang w:eastAsia="es-CL"/>
              </w:rPr>
            </w:pPr>
            <w:r w:rsidRPr="0025129B">
              <w:rPr>
                <w:rFonts w:eastAsia="Times New Roman"/>
                <w:b/>
                <w:color w:val="000000"/>
                <w:sz w:val="18"/>
                <w:szCs w:val="18"/>
                <w:lang w:eastAsia="es-CL"/>
              </w:rPr>
              <w:t>Coordenada Este:</w:t>
            </w:r>
          </w:p>
          <w:p w:rsidR="00964581" w:rsidRPr="0025129B" w:rsidRDefault="00964581" w:rsidP="0023404C">
            <w:pPr>
              <w:jc w:val="center"/>
              <w:rPr>
                <w:rFonts w:eastAsia="Times New Roman"/>
                <w:b/>
                <w:color w:val="000000"/>
                <w:sz w:val="18"/>
                <w:szCs w:val="18"/>
                <w:lang w:eastAsia="es-CL"/>
              </w:rPr>
            </w:pPr>
            <w:r w:rsidRPr="00F36802">
              <w:rPr>
                <w:rFonts w:eastAsia="Times New Roman"/>
                <w:b/>
                <w:color w:val="000000"/>
                <w:sz w:val="18"/>
                <w:szCs w:val="18"/>
                <w:lang w:eastAsia="es-CL"/>
              </w:rPr>
              <w:t>234176</w:t>
            </w:r>
          </w:p>
        </w:tc>
        <w:tc>
          <w:tcPr>
            <w:tcW w:w="1161" w:type="pct"/>
            <w:tcBorders>
              <w:top w:val="single" w:sz="4" w:space="0" w:color="auto"/>
              <w:left w:val="nil"/>
              <w:bottom w:val="single" w:sz="4" w:space="0" w:color="auto"/>
              <w:right w:val="single" w:sz="4" w:space="0" w:color="000000"/>
            </w:tcBorders>
            <w:shd w:val="clear" w:color="auto" w:fill="auto"/>
            <w:noWrap/>
            <w:vAlign w:val="center"/>
            <w:hideMark/>
          </w:tcPr>
          <w:p w:rsidR="00964581" w:rsidRPr="0025129B" w:rsidRDefault="00964581"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18</w:t>
            </w:r>
            <w:r w:rsidRPr="00705396">
              <w:rPr>
                <w:rFonts w:eastAsia="Times New Roman"/>
                <w:b/>
                <w:color w:val="000000"/>
                <w:sz w:val="18"/>
                <w:szCs w:val="18"/>
                <w:lang w:eastAsia="es-CL"/>
              </w:rPr>
              <w:t>)</w:t>
            </w:r>
          </w:p>
        </w:tc>
        <w:tc>
          <w:tcPr>
            <w:tcW w:w="712" w:type="pct"/>
            <w:tcBorders>
              <w:top w:val="single" w:sz="4" w:space="0" w:color="auto"/>
              <w:left w:val="nil"/>
              <w:bottom w:val="single" w:sz="4" w:space="0" w:color="auto"/>
              <w:right w:val="single" w:sz="4" w:space="0" w:color="000000"/>
            </w:tcBorders>
            <w:shd w:val="clear" w:color="auto" w:fill="auto"/>
            <w:noWrap/>
            <w:vAlign w:val="center"/>
            <w:hideMark/>
          </w:tcPr>
          <w:p w:rsidR="00964581" w:rsidRDefault="00964581" w:rsidP="0023404C">
            <w:pPr>
              <w:jc w:val="center"/>
              <w:rPr>
                <w:rFonts w:eastAsia="Times New Roman"/>
                <w:color w:val="000000"/>
                <w:sz w:val="18"/>
                <w:szCs w:val="18"/>
                <w:lang w:eastAsia="es-CL"/>
              </w:rPr>
            </w:pPr>
            <w:r w:rsidRPr="0025129B">
              <w:rPr>
                <w:rFonts w:eastAsia="Times New Roman"/>
                <w:b/>
                <w:color w:val="000000"/>
                <w:sz w:val="18"/>
                <w:szCs w:val="18"/>
                <w:lang w:eastAsia="es-CL"/>
              </w:rPr>
              <w:t>Coordenada Norte:</w:t>
            </w:r>
          </w:p>
          <w:p w:rsidR="00964581" w:rsidRPr="0025129B" w:rsidRDefault="00964581" w:rsidP="0023404C">
            <w:pPr>
              <w:jc w:val="center"/>
              <w:rPr>
                <w:rFonts w:eastAsia="Times New Roman"/>
                <w:b/>
                <w:color w:val="000000"/>
                <w:sz w:val="18"/>
                <w:szCs w:val="18"/>
                <w:lang w:eastAsia="es-CL"/>
              </w:rPr>
            </w:pPr>
            <w:r w:rsidRPr="00F36802">
              <w:rPr>
                <w:rFonts w:eastAsia="Times New Roman"/>
                <w:b/>
                <w:color w:val="000000"/>
                <w:sz w:val="18"/>
                <w:szCs w:val="18"/>
                <w:lang w:eastAsia="es-CL"/>
              </w:rPr>
              <w:t>5963166</w:t>
            </w:r>
          </w:p>
        </w:tc>
        <w:tc>
          <w:tcPr>
            <w:tcW w:w="637" w:type="pct"/>
            <w:tcBorders>
              <w:top w:val="single" w:sz="4" w:space="0" w:color="auto"/>
              <w:left w:val="nil"/>
              <w:bottom w:val="single" w:sz="4" w:space="0" w:color="auto"/>
              <w:right w:val="single" w:sz="4" w:space="0" w:color="000000"/>
            </w:tcBorders>
            <w:shd w:val="clear" w:color="auto" w:fill="auto"/>
            <w:noWrap/>
            <w:vAlign w:val="center"/>
            <w:hideMark/>
          </w:tcPr>
          <w:p w:rsidR="00964581" w:rsidRDefault="00964581" w:rsidP="0023404C">
            <w:pPr>
              <w:jc w:val="center"/>
              <w:rPr>
                <w:rFonts w:eastAsia="Times New Roman"/>
                <w:b/>
                <w:color w:val="000000"/>
                <w:sz w:val="18"/>
                <w:szCs w:val="18"/>
                <w:lang w:eastAsia="es-CL"/>
              </w:rPr>
            </w:pPr>
            <w:r w:rsidRPr="0025129B">
              <w:rPr>
                <w:rFonts w:eastAsia="Times New Roman"/>
                <w:b/>
                <w:color w:val="000000"/>
                <w:sz w:val="18"/>
                <w:szCs w:val="18"/>
                <w:lang w:eastAsia="es-CL"/>
              </w:rPr>
              <w:t>Coordenada Este:</w:t>
            </w:r>
          </w:p>
          <w:p w:rsidR="00964581" w:rsidRPr="0025129B" w:rsidRDefault="00964581" w:rsidP="0023404C">
            <w:pPr>
              <w:jc w:val="center"/>
              <w:rPr>
                <w:rFonts w:eastAsia="Times New Roman"/>
                <w:b/>
                <w:color w:val="000000"/>
                <w:sz w:val="18"/>
                <w:szCs w:val="18"/>
                <w:lang w:eastAsia="es-CL"/>
              </w:rPr>
            </w:pPr>
            <w:r w:rsidRPr="00F36802">
              <w:rPr>
                <w:rFonts w:eastAsia="Times New Roman"/>
                <w:b/>
                <w:color w:val="000000"/>
                <w:sz w:val="18"/>
                <w:szCs w:val="18"/>
                <w:lang w:eastAsia="es-CL"/>
              </w:rPr>
              <w:t>234176</w:t>
            </w:r>
          </w:p>
        </w:tc>
      </w:tr>
      <w:tr w:rsidR="00964581" w:rsidRPr="0025129B" w:rsidTr="00A15A4E">
        <w:trPr>
          <w:trHeight w:val="300"/>
          <w:jc w:val="center"/>
        </w:trPr>
        <w:tc>
          <w:tcPr>
            <w:tcW w:w="249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964581" w:rsidRPr="0025129B" w:rsidRDefault="00964581" w:rsidP="0023404C">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00469">
              <w:rPr>
                <w:rFonts w:eastAsia="Times New Roman"/>
                <w:color w:val="000000"/>
                <w:sz w:val="18"/>
                <w:szCs w:val="18"/>
                <w:lang w:eastAsia="es-CL"/>
              </w:rPr>
              <w:t>Unidad de Biofiltro percolador operativo y en funcionamiento</w:t>
            </w:r>
            <w:r w:rsidR="00C7693F">
              <w:rPr>
                <w:rFonts w:eastAsia="Times New Roman"/>
                <w:color w:val="000000"/>
                <w:sz w:val="18"/>
                <w:szCs w:val="18"/>
                <w:lang w:eastAsia="es-CL"/>
              </w:rPr>
              <w:t>.</w:t>
            </w:r>
          </w:p>
        </w:tc>
        <w:tc>
          <w:tcPr>
            <w:tcW w:w="250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964581" w:rsidRPr="0025129B" w:rsidRDefault="00964581" w:rsidP="0023404C">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C7693F">
              <w:rPr>
                <w:rFonts w:eastAsia="Times New Roman"/>
                <w:color w:val="000000"/>
                <w:sz w:val="18"/>
                <w:szCs w:val="18"/>
                <w:lang w:eastAsia="es-CL"/>
              </w:rPr>
              <w:t xml:space="preserve">Vista interior del Biofiltro percolador sin funcionamiento y </w:t>
            </w:r>
            <w:r>
              <w:rPr>
                <w:rFonts w:eastAsia="Times New Roman"/>
                <w:color w:val="000000"/>
                <w:sz w:val="18"/>
                <w:szCs w:val="18"/>
                <w:lang w:eastAsia="es-CL"/>
              </w:rPr>
              <w:t>derrumbado</w:t>
            </w:r>
            <w:r w:rsidR="00C7693F">
              <w:rPr>
                <w:rFonts w:eastAsia="Times New Roman"/>
                <w:color w:val="000000"/>
                <w:sz w:val="18"/>
                <w:szCs w:val="18"/>
                <w:lang w:eastAsia="es-CL"/>
              </w:rPr>
              <w:t>.</w:t>
            </w:r>
          </w:p>
        </w:tc>
      </w:tr>
      <w:tr w:rsidR="00964581" w:rsidRPr="0025129B" w:rsidTr="00A15A4E">
        <w:trPr>
          <w:trHeight w:val="244"/>
          <w:jc w:val="center"/>
        </w:trPr>
        <w:tc>
          <w:tcPr>
            <w:tcW w:w="2491"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964581" w:rsidRPr="0025129B" w:rsidRDefault="00964581" w:rsidP="0023404C">
            <w:pPr>
              <w:jc w:val="left"/>
              <w:rPr>
                <w:rFonts w:eastAsia="Times New Roman"/>
                <w:color w:val="000000"/>
                <w:sz w:val="20"/>
                <w:szCs w:val="20"/>
                <w:lang w:eastAsia="es-CL"/>
              </w:rPr>
            </w:pPr>
          </w:p>
        </w:tc>
        <w:tc>
          <w:tcPr>
            <w:tcW w:w="2509"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964581" w:rsidRPr="0025129B" w:rsidRDefault="00964581" w:rsidP="0023404C">
            <w:pPr>
              <w:jc w:val="left"/>
              <w:rPr>
                <w:rFonts w:eastAsia="Times New Roman"/>
                <w:color w:val="000000"/>
                <w:sz w:val="20"/>
                <w:szCs w:val="20"/>
                <w:lang w:eastAsia="es-CL"/>
              </w:rPr>
            </w:pPr>
          </w:p>
        </w:tc>
      </w:tr>
    </w:tbl>
    <w:p w:rsidR="00964581" w:rsidRDefault="00964581">
      <w:pPr>
        <w:jc w:val="left"/>
      </w:pPr>
    </w:p>
    <w:p w:rsidR="00964581" w:rsidRDefault="00964581">
      <w:pPr>
        <w:jc w:val="left"/>
      </w:pPr>
      <w:r>
        <w:br w:type="page"/>
      </w:r>
    </w:p>
    <w:tbl>
      <w:tblPr>
        <w:tblW w:w="13575" w:type="dxa"/>
        <w:jc w:val="center"/>
        <w:tblCellMar>
          <w:left w:w="70" w:type="dxa"/>
          <w:right w:w="70" w:type="dxa"/>
        </w:tblCellMar>
        <w:tblLook w:val="04A0" w:firstRow="1" w:lastRow="0" w:firstColumn="1" w:lastColumn="0" w:noHBand="0" w:noVBand="1"/>
      </w:tblPr>
      <w:tblGrid>
        <w:gridCol w:w="3150"/>
        <w:gridCol w:w="1910"/>
        <w:gridCol w:w="1727"/>
        <w:gridCol w:w="3150"/>
        <w:gridCol w:w="1914"/>
        <w:gridCol w:w="1724"/>
      </w:tblGrid>
      <w:tr w:rsidR="00964581" w:rsidRPr="0025129B" w:rsidTr="00A15A4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64581" w:rsidRPr="0025129B" w:rsidRDefault="00964581" w:rsidP="0023404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64581" w:rsidRPr="0025129B" w:rsidTr="00A15A4E">
        <w:trPr>
          <w:trHeight w:val="3084"/>
          <w:jc w:val="center"/>
        </w:trPr>
        <w:tc>
          <w:tcPr>
            <w:tcW w:w="2500" w:type="pct"/>
            <w:gridSpan w:val="3"/>
            <w:tcBorders>
              <w:top w:val="nil"/>
              <w:left w:val="single" w:sz="4" w:space="0" w:color="auto"/>
              <w:right w:val="single" w:sz="4" w:space="0" w:color="auto"/>
            </w:tcBorders>
            <w:shd w:val="clear" w:color="auto" w:fill="auto"/>
            <w:noWrap/>
            <w:vAlign w:val="center"/>
            <w:hideMark/>
          </w:tcPr>
          <w:p w:rsidR="00964581" w:rsidRPr="00AB3A18" w:rsidRDefault="00964581" w:rsidP="0023404C">
            <w:pPr>
              <w:jc w:val="center"/>
              <w:rPr>
                <w:rFonts w:eastAsia="Times New Roman"/>
                <w:sz w:val="20"/>
                <w:szCs w:val="20"/>
                <w:lang w:eastAsia="es-CL"/>
              </w:rPr>
            </w:pPr>
            <w:r>
              <w:rPr>
                <w:rFonts w:eastAsia="Times New Roman"/>
                <w:noProof/>
                <w:sz w:val="20"/>
                <w:szCs w:val="20"/>
                <w:lang w:eastAsia="es-CL"/>
              </w:rPr>
              <w:drawing>
                <wp:inline distT="0" distB="0" distL="0" distR="0" wp14:anchorId="6AD6E2E8" wp14:editId="50CBD5DE">
                  <wp:extent cx="3565754" cy="2005647"/>
                  <wp:effectExtent l="0" t="952"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oto 13.jpg"/>
                          <pic:cNvPicPr/>
                        </pic:nvPicPr>
                        <pic:blipFill>
                          <a:blip r:embed="rId39">
                            <a:extLst>
                              <a:ext uri="{28A0092B-C50C-407E-A947-70E740481C1C}">
                                <a14:useLocalDpi xmlns:a14="http://schemas.microsoft.com/office/drawing/2010/main" val="0"/>
                              </a:ext>
                            </a:extLst>
                          </a:blip>
                          <a:stretch>
                            <a:fillRect/>
                          </a:stretch>
                        </pic:blipFill>
                        <pic:spPr>
                          <a:xfrm rot="5400000">
                            <a:off x="0" y="0"/>
                            <a:ext cx="3570772" cy="2008469"/>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964581" w:rsidRPr="0025129B" w:rsidRDefault="00964581" w:rsidP="0023404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6D87B98" wp14:editId="2A0A36CF">
                  <wp:extent cx="3565649" cy="2005588"/>
                  <wp:effectExtent l="0" t="952"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oto 14.jpg"/>
                          <pic:cNvPicPr/>
                        </pic:nvPicPr>
                        <pic:blipFill>
                          <a:blip r:embed="rId40">
                            <a:extLst>
                              <a:ext uri="{28A0092B-C50C-407E-A947-70E740481C1C}">
                                <a14:useLocalDpi xmlns:a14="http://schemas.microsoft.com/office/drawing/2010/main" val="0"/>
                              </a:ext>
                            </a:extLst>
                          </a:blip>
                          <a:stretch>
                            <a:fillRect/>
                          </a:stretch>
                        </pic:blipFill>
                        <pic:spPr>
                          <a:xfrm rot="5400000">
                            <a:off x="0" y="0"/>
                            <a:ext cx="3572240" cy="2009295"/>
                          </a:xfrm>
                          <a:prstGeom prst="rect">
                            <a:avLst/>
                          </a:prstGeom>
                        </pic:spPr>
                      </pic:pic>
                    </a:graphicData>
                  </a:graphic>
                </wp:inline>
              </w:drawing>
            </w:r>
            <w:r>
              <w:rPr>
                <w:rFonts w:eastAsia="Times New Roman"/>
                <w:color w:val="000000"/>
                <w:sz w:val="20"/>
                <w:szCs w:val="20"/>
                <w:lang w:eastAsia="es-CL"/>
              </w:rPr>
              <w:t xml:space="preserve">   </w:t>
            </w:r>
          </w:p>
        </w:tc>
      </w:tr>
      <w:tr w:rsidR="00964581" w:rsidRPr="0025129B" w:rsidTr="00A15A4E">
        <w:trPr>
          <w:trHeight w:val="300"/>
          <w:jc w:val="center"/>
        </w:trPr>
        <w:tc>
          <w:tcPr>
            <w:tcW w:w="1160" w:type="pct"/>
            <w:tcBorders>
              <w:top w:val="single" w:sz="4" w:space="0" w:color="auto"/>
              <w:left w:val="single" w:sz="4" w:space="0" w:color="auto"/>
              <w:bottom w:val="single" w:sz="4" w:space="0" w:color="auto"/>
              <w:right w:val="nil"/>
            </w:tcBorders>
            <w:shd w:val="clear" w:color="auto" w:fill="auto"/>
            <w:noWrap/>
            <w:vAlign w:val="center"/>
            <w:hideMark/>
          </w:tcPr>
          <w:p w:rsidR="00964581" w:rsidRPr="00196EE8" w:rsidRDefault="00196EE8" w:rsidP="0023404C">
            <w:pPr>
              <w:pStyle w:val="Descripcin"/>
              <w:rPr>
                <w:rFonts w:eastAsia="Times New Roman"/>
                <w:color w:val="000000"/>
                <w:szCs w:val="18"/>
                <w:lang w:eastAsia="es-CL"/>
              </w:rPr>
            </w:pPr>
            <w:bookmarkStart w:id="134" w:name="_Toc484164805"/>
            <w:r w:rsidRPr="00196EE8">
              <w:t>Fotografía 11</w:t>
            </w:r>
            <w:r w:rsidR="00964581" w:rsidRPr="00196EE8">
              <w:t>.</w:t>
            </w:r>
            <w:bookmarkEnd w:id="134"/>
          </w:p>
        </w:tc>
        <w:tc>
          <w:tcPr>
            <w:tcW w:w="13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64581" w:rsidRPr="0025129B" w:rsidRDefault="00964581"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21-03-2017</w:t>
            </w:r>
          </w:p>
        </w:tc>
        <w:tc>
          <w:tcPr>
            <w:tcW w:w="1160" w:type="pct"/>
            <w:tcBorders>
              <w:top w:val="single" w:sz="4" w:space="0" w:color="auto"/>
              <w:left w:val="nil"/>
              <w:bottom w:val="single" w:sz="4" w:space="0" w:color="auto"/>
              <w:right w:val="nil"/>
            </w:tcBorders>
            <w:shd w:val="clear" w:color="auto" w:fill="auto"/>
            <w:noWrap/>
            <w:vAlign w:val="center"/>
            <w:hideMark/>
          </w:tcPr>
          <w:p w:rsidR="00964581" w:rsidRPr="00196EE8" w:rsidRDefault="00196EE8" w:rsidP="0023404C">
            <w:pPr>
              <w:pStyle w:val="Descripcin"/>
              <w:rPr>
                <w:szCs w:val="18"/>
              </w:rPr>
            </w:pPr>
            <w:bookmarkStart w:id="135" w:name="_Toc484164806"/>
            <w:r w:rsidRPr="00196EE8">
              <w:t>Fotografía 12</w:t>
            </w:r>
            <w:r w:rsidR="00964581" w:rsidRPr="00196EE8">
              <w:t>.</w:t>
            </w:r>
            <w:bookmarkEnd w:id="135"/>
          </w:p>
        </w:tc>
        <w:tc>
          <w:tcPr>
            <w:tcW w:w="13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64581" w:rsidRPr="0025129B" w:rsidRDefault="00964581"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21-03-2017</w:t>
            </w:r>
          </w:p>
        </w:tc>
      </w:tr>
      <w:tr w:rsidR="00964581" w:rsidRPr="0025129B" w:rsidTr="00A15A4E">
        <w:trPr>
          <w:trHeight w:val="300"/>
          <w:jc w:val="center"/>
        </w:trPr>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64581" w:rsidRPr="0025129B" w:rsidRDefault="00964581"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 xml:space="preserve">19) </w:t>
            </w:r>
          </w:p>
        </w:tc>
        <w:tc>
          <w:tcPr>
            <w:tcW w:w="704" w:type="pct"/>
            <w:tcBorders>
              <w:top w:val="single" w:sz="4" w:space="0" w:color="auto"/>
              <w:left w:val="nil"/>
              <w:bottom w:val="single" w:sz="4" w:space="0" w:color="auto"/>
              <w:right w:val="single" w:sz="4" w:space="0" w:color="000000"/>
            </w:tcBorders>
            <w:shd w:val="clear" w:color="auto" w:fill="auto"/>
            <w:noWrap/>
            <w:vAlign w:val="center"/>
            <w:hideMark/>
          </w:tcPr>
          <w:p w:rsidR="00964581" w:rsidRDefault="00964581" w:rsidP="0023404C">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964581" w:rsidRPr="0025129B" w:rsidRDefault="00964581" w:rsidP="0023404C">
            <w:pPr>
              <w:rPr>
                <w:rFonts w:eastAsia="Times New Roman"/>
                <w:b/>
                <w:color w:val="000000"/>
                <w:sz w:val="18"/>
                <w:szCs w:val="18"/>
                <w:lang w:eastAsia="es-CL"/>
              </w:rPr>
            </w:pPr>
            <w:r w:rsidRPr="000E17C3">
              <w:rPr>
                <w:rFonts w:eastAsia="Times New Roman"/>
                <w:b/>
                <w:color w:val="000000"/>
                <w:sz w:val="18"/>
                <w:szCs w:val="18"/>
                <w:lang w:eastAsia="es-CL"/>
              </w:rPr>
              <w:t>5963125</w:t>
            </w:r>
          </w:p>
        </w:tc>
        <w:tc>
          <w:tcPr>
            <w:tcW w:w="635" w:type="pct"/>
            <w:tcBorders>
              <w:top w:val="single" w:sz="4" w:space="0" w:color="auto"/>
              <w:left w:val="nil"/>
              <w:bottom w:val="single" w:sz="4" w:space="0" w:color="auto"/>
              <w:right w:val="single" w:sz="4" w:space="0" w:color="000000"/>
            </w:tcBorders>
            <w:shd w:val="clear" w:color="auto" w:fill="auto"/>
            <w:noWrap/>
            <w:vAlign w:val="center"/>
            <w:hideMark/>
          </w:tcPr>
          <w:p w:rsidR="00964581" w:rsidRDefault="00964581"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964581" w:rsidRPr="0025129B" w:rsidRDefault="00964581" w:rsidP="0023404C">
            <w:pPr>
              <w:jc w:val="left"/>
              <w:rPr>
                <w:rFonts w:eastAsia="Times New Roman"/>
                <w:b/>
                <w:color w:val="000000"/>
                <w:sz w:val="18"/>
                <w:szCs w:val="18"/>
                <w:lang w:eastAsia="es-CL"/>
              </w:rPr>
            </w:pPr>
            <w:r w:rsidRPr="000E17C3">
              <w:rPr>
                <w:rFonts w:eastAsia="Times New Roman"/>
                <w:b/>
                <w:color w:val="000000"/>
                <w:sz w:val="18"/>
                <w:szCs w:val="18"/>
                <w:lang w:eastAsia="es-CL"/>
              </w:rPr>
              <w:t>234223</w:t>
            </w:r>
          </w:p>
        </w:tc>
        <w:tc>
          <w:tcPr>
            <w:tcW w:w="1160" w:type="pct"/>
            <w:tcBorders>
              <w:top w:val="single" w:sz="4" w:space="0" w:color="auto"/>
              <w:left w:val="nil"/>
              <w:bottom w:val="single" w:sz="4" w:space="0" w:color="auto"/>
              <w:right w:val="single" w:sz="4" w:space="0" w:color="000000"/>
            </w:tcBorders>
            <w:shd w:val="clear" w:color="auto" w:fill="auto"/>
            <w:noWrap/>
            <w:vAlign w:val="center"/>
            <w:hideMark/>
          </w:tcPr>
          <w:p w:rsidR="00964581" w:rsidRPr="0025129B" w:rsidRDefault="00964581"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19</w:t>
            </w:r>
            <w:r w:rsidRPr="00705396">
              <w:rPr>
                <w:rFonts w:eastAsia="Times New Roman"/>
                <w:b/>
                <w:color w:val="000000"/>
                <w:sz w:val="18"/>
                <w:szCs w:val="18"/>
                <w:lang w:eastAsia="es-CL"/>
              </w:rPr>
              <w:t>)</w:t>
            </w:r>
          </w:p>
        </w:tc>
        <w:tc>
          <w:tcPr>
            <w:tcW w:w="705" w:type="pct"/>
            <w:tcBorders>
              <w:top w:val="single" w:sz="4" w:space="0" w:color="auto"/>
              <w:left w:val="nil"/>
              <w:bottom w:val="single" w:sz="4" w:space="0" w:color="auto"/>
              <w:right w:val="single" w:sz="4" w:space="0" w:color="000000"/>
            </w:tcBorders>
            <w:shd w:val="clear" w:color="auto" w:fill="auto"/>
            <w:noWrap/>
            <w:vAlign w:val="center"/>
            <w:hideMark/>
          </w:tcPr>
          <w:p w:rsidR="00964581" w:rsidRDefault="00964581" w:rsidP="0023404C">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964581" w:rsidRPr="0025129B" w:rsidRDefault="00964581" w:rsidP="0023404C">
            <w:pPr>
              <w:rPr>
                <w:rFonts w:eastAsia="Times New Roman"/>
                <w:b/>
                <w:color w:val="000000"/>
                <w:sz w:val="18"/>
                <w:szCs w:val="18"/>
                <w:lang w:eastAsia="es-CL"/>
              </w:rPr>
            </w:pPr>
            <w:r w:rsidRPr="000E17C3">
              <w:rPr>
                <w:rFonts w:eastAsia="Times New Roman"/>
                <w:b/>
                <w:color w:val="000000"/>
                <w:sz w:val="18"/>
                <w:szCs w:val="18"/>
                <w:lang w:eastAsia="es-CL"/>
              </w:rPr>
              <w:t>5963125</w:t>
            </w:r>
          </w:p>
        </w:tc>
        <w:tc>
          <w:tcPr>
            <w:tcW w:w="635" w:type="pct"/>
            <w:tcBorders>
              <w:top w:val="single" w:sz="4" w:space="0" w:color="auto"/>
              <w:left w:val="nil"/>
              <w:bottom w:val="single" w:sz="4" w:space="0" w:color="auto"/>
              <w:right w:val="single" w:sz="4" w:space="0" w:color="000000"/>
            </w:tcBorders>
            <w:shd w:val="clear" w:color="auto" w:fill="auto"/>
            <w:noWrap/>
            <w:vAlign w:val="center"/>
            <w:hideMark/>
          </w:tcPr>
          <w:p w:rsidR="00964581" w:rsidRDefault="00964581"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964581" w:rsidRPr="0025129B" w:rsidRDefault="00964581" w:rsidP="0023404C">
            <w:pPr>
              <w:jc w:val="left"/>
              <w:rPr>
                <w:rFonts w:eastAsia="Times New Roman"/>
                <w:b/>
                <w:color w:val="000000"/>
                <w:sz w:val="18"/>
                <w:szCs w:val="18"/>
                <w:lang w:eastAsia="es-CL"/>
              </w:rPr>
            </w:pPr>
            <w:r w:rsidRPr="000E17C3">
              <w:rPr>
                <w:rFonts w:eastAsia="Times New Roman"/>
                <w:b/>
                <w:color w:val="000000"/>
                <w:sz w:val="18"/>
                <w:szCs w:val="18"/>
                <w:lang w:eastAsia="es-CL"/>
              </w:rPr>
              <w:t>234223</w:t>
            </w:r>
          </w:p>
        </w:tc>
      </w:tr>
      <w:tr w:rsidR="00964581" w:rsidRPr="0025129B" w:rsidTr="00A15A4E">
        <w:trPr>
          <w:trHeight w:val="30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64581" w:rsidRPr="0025129B" w:rsidRDefault="00964581" w:rsidP="00C7693F">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C7693F">
              <w:rPr>
                <w:rFonts w:eastAsia="Times New Roman"/>
                <w:color w:val="000000"/>
                <w:sz w:val="18"/>
                <w:szCs w:val="18"/>
                <w:lang w:eastAsia="es-CL"/>
              </w:rPr>
              <w:t xml:space="preserve"> Detalle de la Cámara</w:t>
            </w:r>
            <w:r>
              <w:rPr>
                <w:rFonts w:eastAsia="Times New Roman"/>
                <w:color w:val="000000"/>
                <w:sz w:val="18"/>
                <w:szCs w:val="18"/>
                <w:lang w:eastAsia="es-CL"/>
              </w:rPr>
              <w:t xml:space="preserve"> de muestreo</w:t>
            </w:r>
            <w:r w:rsidR="00C7693F">
              <w:rPr>
                <w:rFonts w:eastAsia="Times New Roman"/>
                <w:color w:val="000000"/>
                <w:sz w:val="18"/>
                <w:szCs w:val="18"/>
                <w:lang w:eastAsia="es-CL"/>
              </w:rPr>
              <w:t xml:space="preserve"> del D.S. N° 90/2000</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64581" w:rsidRPr="0025129B" w:rsidRDefault="00964581" w:rsidP="0023404C">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C7693F">
              <w:rPr>
                <w:rFonts w:eastAsia="Times New Roman"/>
                <w:color w:val="000000"/>
                <w:sz w:val="18"/>
                <w:szCs w:val="18"/>
                <w:lang w:eastAsia="es-CL"/>
              </w:rPr>
              <w:t>Detalle de la Cámara de muestreo del D.S. N° 90/2000</w:t>
            </w:r>
            <w:r w:rsidR="00A15A4E">
              <w:rPr>
                <w:rFonts w:eastAsia="Times New Roman"/>
                <w:color w:val="000000"/>
                <w:sz w:val="18"/>
                <w:szCs w:val="18"/>
                <w:lang w:eastAsia="es-CL"/>
              </w:rPr>
              <w:t xml:space="preserve"> en su vista interior</w:t>
            </w:r>
          </w:p>
        </w:tc>
      </w:tr>
    </w:tbl>
    <w:p w:rsidR="00964581" w:rsidRDefault="00964581">
      <w:pPr>
        <w:jc w:val="left"/>
      </w:pPr>
    </w:p>
    <w:p w:rsidR="00964581" w:rsidRDefault="00964581">
      <w:pPr>
        <w:jc w:val="left"/>
      </w:pPr>
      <w:r>
        <w:br w:type="page"/>
      </w:r>
    </w:p>
    <w:tbl>
      <w:tblPr>
        <w:tblW w:w="13575" w:type="dxa"/>
        <w:jc w:val="center"/>
        <w:tblCellMar>
          <w:left w:w="70" w:type="dxa"/>
          <w:right w:w="70" w:type="dxa"/>
        </w:tblCellMar>
        <w:tblLook w:val="04A0" w:firstRow="1" w:lastRow="0" w:firstColumn="1" w:lastColumn="0" w:noHBand="0" w:noVBand="1"/>
      </w:tblPr>
      <w:tblGrid>
        <w:gridCol w:w="3150"/>
        <w:gridCol w:w="1910"/>
        <w:gridCol w:w="1727"/>
        <w:gridCol w:w="3150"/>
        <w:gridCol w:w="1914"/>
        <w:gridCol w:w="1724"/>
      </w:tblGrid>
      <w:tr w:rsidR="00964581" w:rsidRPr="0025129B" w:rsidTr="0029150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64581" w:rsidRPr="0025129B" w:rsidRDefault="00964581" w:rsidP="0023404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64581" w:rsidRPr="0025129B" w:rsidTr="0029150D">
        <w:trPr>
          <w:trHeight w:val="3509"/>
          <w:jc w:val="center"/>
        </w:trPr>
        <w:tc>
          <w:tcPr>
            <w:tcW w:w="2500" w:type="pct"/>
            <w:gridSpan w:val="3"/>
            <w:tcBorders>
              <w:top w:val="nil"/>
              <w:left w:val="single" w:sz="4" w:space="0" w:color="auto"/>
              <w:right w:val="single" w:sz="4" w:space="0" w:color="auto"/>
            </w:tcBorders>
            <w:shd w:val="clear" w:color="auto" w:fill="auto"/>
            <w:noWrap/>
            <w:vAlign w:val="center"/>
            <w:hideMark/>
          </w:tcPr>
          <w:p w:rsidR="00964581" w:rsidRPr="00AB3A18" w:rsidRDefault="00964581" w:rsidP="0023404C">
            <w:pPr>
              <w:jc w:val="center"/>
              <w:rPr>
                <w:rFonts w:eastAsia="Times New Roman"/>
                <w:sz w:val="20"/>
                <w:szCs w:val="20"/>
                <w:lang w:eastAsia="es-CL"/>
              </w:rPr>
            </w:pPr>
            <w:r>
              <w:rPr>
                <w:rFonts w:eastAsia="Times New Roman"/>
                <w:noProof/>
                <w:sz w:val="20"/>
                <w:szCs w:val="20"/>
                <w:lang w:eastAsia="es-CL"/>
              </w:rPr>
              <w:drawing>
                <wp:inline distT="0" distB="0" distL="0" distR="0" wp14:anchorId="3E54A72D" wp14:editId="509E4A87">
                  <wp:extent cx="4219425" cy="2373321"/>
                  <wp:effectExtent l="8572"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oto 15.jpg"/>
                          <pic:cNvPicPr/>
                        </pic:nvPicPr>
                        <pic:blipFill>
                          <a:blip r:embed="rId41">
                            <a:extLst>
                              <a:ext uri="{28A0092B-C50C-407E-A947-70E740481C1C}">
                                <a14:useLocalDpi xmlns:a14="http://schemas.microsoft.com/office/drawing/2010/main" val="0"/>
                              </a:ext>
                            </a:extLst>
                          </a:blip>
                          <a:stretch>
                            <a:fillRect/>
                          </a:stretch>
                        </pic:blipFill>
                        <pic:spPr>
                          <a:xfrm rot="5400000">
                            <a:off x="0" y="0"/>
                            <a:ext cx="4231230" cy="2379961"/>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964581" w:rsidRPr="0025129B" w:rsidRDefault="00964581" w:rsidP="0023404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39E0D6F" wp14:editId="417646D9">
                  <wp:extent cx="4233227" cy="2381084"/>
                  <wp:effectExtent l="0" t="7303" r="7938" b="7937"/>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oto 16.jpg"/>
                          <pic:cNvPicPr/>
                        </pic:nvPicPr>
                        <pic:blipFill>
                          <a:blip r:embed="rId42">
                            <a:extLst>
                              <a:ext uri="{28A0092B-C50C-407E-A947-70E740481C1C}">
                                <a14:useLocalDpi xmlns:a14="http://schemas.microsoft.com/office/drawing/2010/main" val="0"/>
                              </a:ext>
                            </a:extLst>
                          </a:blip>
                          <a:stretch>
                            <a:fillRect/>
                          </a:stretch>
                        </pic:blipFill>
                        <pic:spPr>
                          <a:xfrm rot="5400000">
                            <a:off x="0" y="0"/>
                            <a:ext cx="4239904" cy="2384840"/>
                          </a:xfrm>
                          <a:prstGeom prst="rect">
                            <a:avLst/>
                          </a:prstGeom>
                        </pic:spPr>
                      </pic:pic>
                    </a:graphicData>
                  </a:graphic>
                </wp:inline>
              </w:drawing>
            </w:r>
          </w:p>
        </w:tc>
      </w:tr>
      <w:tr w:rsidR="00964581" w:rsidRPr="0025129B" w:rsidTr="0029150D">
        <w:trPr>
          <w:trHeight w:val="300"/>
          <w:jc w:val="center"/>
        </w:trPr>
        <w:tc>
          <w:tcPr>
            <w:tcW w:w="1160" w:type="pct"/>
            <w:tcBorders>
              <w:top w:val="single" w:sz="4" w:space="0" w:color="auto"/>
              <w:left w:val="single" w:sz="4" w:space="0" w:color="auto"/>
              <w:bottom w:val="single" w:sz="4" w:space="0" w:color="auto"/>
              <w:right w:val="nil"/>
            </w:tcBorders>
            <w:shd w:val="clear" w:color="auto" w:fill="auto"/>
            <w:noWrap/>
            <w:vAlign w:val="center"/>
            <w:hideMark/>
          </w:tcPr>
          <w:p w:rsidR="00964581" w:rsidRPr="00196EE8" w:rsidRDefault="00196EE8" w:rsidP="0023404C">
            <w:pPr>
              <w:pStyle w:val="Descripcin"/>
              <w:rPr>
                <w:rFonts w:eastAsia="Times New Roman"/>
                <w:color w:val="000000"/>
                <w:szCs w:val="18"/>
                <w:lang w:eastAsia="es-CL"/>
              </w:rPr>
            </w:pPr>
            <w:bookmarkStart w:id="136" w:name="_Toc484164807"/>
            <w:r w:rsidRPr="00196EE8">
              <w:t>Fotografía 13</w:t>
            </w:r>
            <w:r w:rsidR="00964581" w:rsidRPr="00196EE8">
              <w:t>.</w:t>
            </w:r>
            <w:bookmarkEnd w:id="136"/>
          </w:p>
        </w:tc>
        <w:tc>
          <w:tcPr>
            <w:tcW w:w="13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64581" w:rsidRPr="0025129B" w:rsidRDefault="00964581"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Pr="00400469">
              <w:rPr>
                <w:rFonts w:eastAsia="Times New Roman"/>
                <w:color w:val="000000"/>
                <w:sz w:val="18"/>
                <w:szCs w:val="18"/>
                <w:lang w:eastAsia="es-CL"/>
              </w:rPr>
              <w:t>21-03-2017</w:t>
            </w:r>
          </w:p>
        </w:tc>
        <w:tc>
          <w:tcPr>
            <w:tcW w:w="1160" w:type="pct"/>
            <w:tcBorders>
              <w:top w:val="single" w:sz="4" w:space="0" w:color="auto"/>
              <w:left w:val="nil"/>
              <w:bottom w:val="single" w:sz="4" w:space="0" w:color="auto"/>
              <w:right w:val="nil"/>
            </w:tcBorders>
            <w:shd w:val="clear" w:color="auto" w:fill="auto"/>
            <w:noWrap/>
            <w:vAlign w:val="center"/>
            <w:hideMark/>
          </w:tcPr>
          <w:p w:rsidR="00964581" w:rsidRPr="00196EE8" w:rsidRDefault="00196EE8" w:rsidP="0023404C">
            <w:pPr>
              <w:pStyle w:val="Descripcin"/>
              <w:rPr>
                <w:szCs w:val="18"/>
              </w:rPr>
            </w:pPr>
            <w:bookmarkStart w:id="137" w:name="_Toc484164808"/>
            <w:r w:rsidRPr="00196EE8">
              <w:t>Fotografía 14</w:t>
            </w:r>
            <w:r w:rsidR="00964581" w:rsidRPr="00196EE8">
              <w:t>.</w:t>
            </w:r>
            <w:bookmarkEnd w:id="137"/>
          </w:p>
        </w:tc>
        <w:tc>
          <w:tcPr>
            <w:tcW w:w="13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64581" w:rsidRPr="0025129B" w:rsidRDefault="00964581"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Pr="00400469">
              <w:rPr>
                <w:rFonts w:eastAsia="Times New Roman"/>
                <w:color w:val="000000"/>
                <w:sz w:val="18"/>
                <w:szCs w:val="18"/>
                <w:lang w:eastAsia="es-CL"/>
              </w:rPr>
              <w:t>21-03-2017</w:t>
            </w:r>
          </w:p>
        </w:tc>
      </w:tr>
      <w:tr w:rsidR="00964581" w:rsidRPr="0025129B" w:rsidTr="0029150D">
        <w:trPr>
          <w:trHeight w:val="300"/>
          <w:jc w:val="center"/>
        </w:trPr>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64581" w:rsidRPr="0025129B" w:rsidRDefault="00964581"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 xml:space="preserve">18) </w:t>
            </w:r>
          </w:p>
        </w:tc>
        <w:tc>
          <w:tcPr>
            <w:tcW w:w="704" w:type="pct"/>
            <w:tcBorders>
              <w:top w:val="single" w:sz="4" w:space="0" w:color="auto"/>
              <w:left w:val="nil"/>
              <w:bottom w:val="single" w:sz="4" w:space="0" w:color="auto"/>
              <w:right w:val="single" w:sz="4" w:space="0" w:color="000000"/>
            </w:tcBorders>
            <w:shd w:val="clear" w:color="auto" w:fill="auto"/>
            <w:noWrap/>
            <w:vAlign w:val="center"/>
            <w:hideMark/>
          </w:tcPr>
          <w:p w:rsidR="00964581" w:rsidRPr="00075CD8" w:rsidRDefault="00964581" w:rsidP="0023404C">
            <w:pPr>
              <w:jc w:val="center"/>
              <w:rPr>
                <w:rFonts w:eastAsia="Times New Roman"/>
                <w:b/>
                <w:color w:val="000000"/>
                <w:sz w:val="18"/>
                <w:szCs w:val="18"/>
                <w:lang w:eastAsia="es-CL"/>
              </w:rPr>
            </w:pPr>
            <w:r w:rsidRPr="00075CD8">
              <w:rPr>
                <w:rFonts w:eastAsia="Times New Roman"/>
                <w:b/>
                <w:color w:val="000000"/>
                <w:sz w:val="18"/>
                <w:szCs w:val="18"/>
                <w:lang w:eastAsia="es-CL"/>
              </w:rPr>
              <w:t>Coordenada Norte:</w:t>
            </w:r>
          </w:p>
          <w:p w:rsidR="00964581" w:rsidRPr="00075CD8" w:rsidRDefault="00964581" w:rsidP="0023404C">
            <w:pPr>
              <w:jc w:val="center"/>
              <w:rPr>
                <w:rFonts w:eastAsia="Times New Roman"/>
                <w:b/>
                <w:color w:val="000000"/>
                <w:sz w:val="18"/>
                <w:szCs w:val="18"/>
                <w:lang w:eastAsia="es-CL"/>
              </w:rPr>
            </w:pPr>
            <w:r w:rsidRPr="00075CD8">
              <w:rPr>
                <w:rFonts w:eastAsia="Times New Roman"/>
                <w:b/>
                <w:color w:val="000000"/>
                <w:sz w:val="18"/>
                <w:szCs w:val="18"/>
                <w:lang w:eastAsia="es-CL"/>
              </w:rPr>
              <w:t xml:space="preserve">5962984 </w:t>
            </w:r>
          </w:p>
        </w:tc>
        <w:tc>
          <w:tcPr>
            <w:tcW w:w="635" w:type="pct"/>
            <w:tcBorders>
              <w:top w:val="single" w:sz="4" w:space="0" w:color="auto"/>
              <w:left w:val="nil"/>
              <w:bottom w:val="single" w:sz="4" w:space="0" w:color="auto"/>
              <w:right w:val="single" w:sz="4" w:space="0" w:color="000000"/>
            </w:tcBorders>
            <w:shd w:val="clear" w:color="auto" w:fill="auto"/>
            <w:noWrap/>
            <w:vAlign w:val="center"/>
            <w:hideMark/>
          </w:tcPr>
          <w:p w:rsidR="00964581" w:rsidRPr="00075CD8" w:rsidRDefault="00964581" w:rsidP="0023404C">
            <w:pPr>
              <w:jc w:val="center"/>
              <w:rPr>
                <w:rFonts w:eastAsia="Times New Roman"/>
                <w:b/>
                <w:color w:val="000000"/>
                <w:sz w:val="18"/>
                <w:szCs w:val="18"/>
                <w:lang w:eastAsia="es-CL"/>
              </w:rPr>
            </w:pPr>
            <w:r w:rsidRPr="00075CD8">
              <w:rPr>
                <w:rFonts w:eastAsia="Times New Roman"/>
                <w:b/>
                <w:color w:val="000000"/>
                <w:sz w:val="18"/>
                <w:szCs w:val="18"/>
                <w:lang w:eastAsia="es-CL"/>
              </w:rPr>
              <w:t xml:space="preserve">Coordenada Este: </w:t>
            </w:r>
          </w:p>
          <w:p w:rsidR="00964581" w:rsidRPr="00075CD8" w:rsidRDefault="00964581" w:rsidP="0023404C">
            <w:pPr>
              <w:jc w:val="center"/>
              <w:rPr>
                <w:rFonts w:eastAsia="Times New Roman"/>
                <w:b/>
                <w:color w:val="000000"/>
                <w:sz w:val="18"/>
                <w:szCs w:val="18"/>
                <w:lang w:eastAsia="es-CL"/>
              </w:rPr>
            </w:pPr>
            <w:r w:rsidRPr="00075CD8">
              <w:rPr>
                <w:rFonts w:eastAsia="Times New Roman"/>
                <w:b/>
                <w:color w:val="000000"/>
                <w:sz w:val="18"/>
                <w:szCs w:val="18"/>
                <w:lang w:eastAsia="es-CL"/>
              </w:rPr>
              <w:t>234146</w:t>
            </w:r>
          </w:p>
        </w:tc>
        <w:tc>
          <w:tcPr>
            <w:tcW w:w="1160" w:type="pct"/>
            <w:tcBorders>
              <w:top w:val="single" w:sz="4" w:space="0" w:color="auto"/>
              <w:left w:val="nil"/>
              <w:bottom w:val="single" w:sz="4" w:space="0" w:color="auto"/>
              <w:right w:val="single" w:sz="4" w:space="0" w:color="000000"/>
            </w:tcBorders>
            <w:shd w:val="clear" w:color="auto" w:fill="auto"/>
            <w:noWrap/>
            <w:vAlign w:val="center"/>
            <w:hideMark/>
          </w:tcPr>
          <w:p w:rsidR="00964581" w:rsidRPr="0025129B" w:rsidRDefault="00964581"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18</w:t>
            </w:r>
            <w:r w:rsidRPr="00705396">
              <w:rPr>
                <w:rFonts w:eastAsia="Times New Roman"/>
                <w:b/>
                <w:color w:val="000000"/>
                <w:sz w:val="18"/>
                <w:szCs w:val="18"/>
                <w:lang w:eastAsia="es-CL"/>
              </w:rPr>
              <w:t>)</w:t>
            </w:r>
          </w:p>
        </w:tc>
        <w:tc>
          <w:tcPr>
            <w:tcW w:w="705" w:type="pct"/>
            <w:tcBorders>
              <w:top w:val="single" w:sz="4" w:space="0" w:color="auto"/>
              <w:left w:val="nil"/>
              <w:bottom w:val="single" w:sz="4" w:space="0" w:color="auto"/>
              <w:right w:val="single" w:sz="4" w:space="0" w:color="000000"/>
            </w:tcBorders>
            <w:shd w:val="clear" w:color="auto" w:fill="auto"/>
            <w:noWrap/>
            <w:vAlign w:val="center"/>
            <w:hideMark/>
          </w:tcPr>
          <w:p w:rsidR="00964581" w:rsidRPr="00075CD8" w:rsidRDefault="00964581" w:rsidP="0023404C">
            <w:pPr>
              <w:jc w:val="center"/>
              <w:rPr>
                <w:rFonts w:eastAsia="Times New Roman"/>
                <w:b/>
                <w:color w:val="000000"/>
                <w:sz w:val="18"/>
                <w:szCs w:val="18"/>
                <w:lang w:eastAsia="es-CL"/>
              </w:rPr>
            </w:pPr>
            <w:r w:rsidRPr="00075CD8">
              <w:rPr>
                <w:rFonts w:eastAsia="Times New Roman"/>
                <w:b/>
                <w:color w:val="000000"/>
                <w:sz w:val="18"/>
                <w:szCs w:val="18"/>
                <w:lang w:eastAsia="es-CL"/>
              </w:rPr>
              <w:t>Coordenada Norte:</w:t>
            </w:r>
          </w:p>
          <w:p w:rsidR="00964581" w:rsidRPr="00075CD8" w:rsidRDefault="00964581" w:rsidP="0023404C">
            <w:pPr>
              <w:jc w:val="center"/>
              <w:rPr>
                <w:rFonts w:eastAsia="Times New Roman"/>
                <w:b/>
                <w:color w:val="000000"/>
                <w:sz w:val="18"/>
                <w:szCs w:val="18"/>
                <w:lang w:eastAsia="es-CL"/>
              </w:rPr>
            </w:pPr>
            <w:r w:rsidRPr="00075CD8">
              <w:rPr>
                <w:rFonts w:eastAsia="Times New Roman"/>
                <w:b/>
                <w:color w:val="000000"/>
                <w:sz w:val="18"/>
                <w:szCs w:val="18"/>
                <w:lang w:eastAsia="es-CL"/>
              </w:rPr>
              <w:t xml:space="preserve">5962984 </w:t>
            </w:r>
          </w:p>
        </w:tc>
        <w:tc>
          <w:tcPr>
            <w:tcW w:w="635" w:type="pct"/>
            <w:tcBorders>
              <w:top w:val="single" w:sz="4" w:space="0" w:color="auto"/>
              <w:left w:val="nil"/>
              <w:bottom w:val="single" w:sz="4" w:space="0" w:color="auto"/>
              <w:right w:val="single" w:sz="4" w:space="0" w:color="000000"/>
            </w:tcBorders>
            <w:shd w:val="clear" w:color="auto" w:fill="auto"/>
            <w:noWrap/>
            <w:vAlign w:val="center"/>
            <w:hideMark/>
          </w:tcPr>
          <w:p w:rsidR="00964581" w:rsidRPr="00075CD8" w:rsidRDefault="00964581" w:rsidP="0023404C">
            <w:pPr>
              <w:jc w:val="center"/>
              <w:rPr>
                <w:rFonts w:eastAsia="Times New Roman"/>
                <w:b/>
                <w:color w:val="000000"/>
                <w:sz w:val="18"/>
                <w:szCs w:val="18"/>
                <w:lang w:eastAsia="es-CL"/>
              </w:rPr>
            </w:pPr>
            <w:r w:rsidRPr="00075CD8">
              <w:rPr>
                <w:rFonts w:eastAsia="Times New Roman"/>
                <w:b/>
                <w:color w:val="000000"/>
                <w:sz w:val="18"/>
                <w:szCs w:val="18"/>
                <w:lang w:eastAsia="es-CL"/>
              </w:rPr>
              <w:t xml:space="preserve">Coordenada Este: </w:t>
            </w:r>
          </w:p>
          <w:p w:rsidR="00964581" w:rsidRPr="00075CD8" w:rsidRDefault="00964581" w:rsidP="0023404C">
            <w:pPr>
              <w:jc w:val="center"/>
              <w:rPr>
                <w:rFonts w:eastAsia="Times New Roman"/>
                <w:b/>
                <w:color w:val="000000"/>
                <w:sz w:val="18"/>
                <w:szCs w:val="18"/>
                <w:lang w:eastAsia="es-CL"/>
              </w:rPr>
            </w:pPr>
            <w:r w:rsidRPr="00075CD8">
              <w:rPr>
                <w:rFonts w:eastAsia="Times New Roman"/>
                <w:b/>
                <w:color w:val="000000"/>
                <w:sz w:val="18"/>
                <w:szCs w:val="18"/>
                <w:lang w:eastAsia="es-CL"/>
              </w:rPr>
              <w:t>234146</w:t>
            </w:r>
          </w:p>
        </w:tc>
      </w:tr>
      <w:tr w:rsidR="00964581" w:rsidRPr="0025129B" w:rsidTr="0029150D">
        <w:trPr>
          <w:trHeight w:val="300"/>
          <w:jc w:val="center"/>
        </w:trPr>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964581" w:rsidRPr="0025129B" w:rsidRDefault="00964581" w:rsidP="0023404C">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Pr>
                <w:rFonts w:eastAsia="Times New Roman"/>
                <w:color w:val="000000"/>
                <w:sz w:val="20"/>
                <w:szCs w:val="20"/>
                <w:lang w:eastAsia="es-CL"/>
              </w:rPr>
              <w:t>Punto de descarga</w:t>
            </w:r>
          </w:p>
        </w:tc>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964581" w:rsidRPr="0025129B" w:rsidRDefault="00964581" w:rsidP="0029150D">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9150D">
              <w:rPr>
                <w:rFonts w:eastAsia="Times New Roman"/>
                <w:color w:val="000000"/>
                <w:sz w:val="20"/>
                <w:szCs w:val="20"/>
                <w:lang w:eastAsia="es-CL"/>
              </w:rPr>
              <w:t>Zona descarga de riles en estero Margarita.</w:t>
            </w:r>
          </w:p>
        </w:tc>
      </w:tr>
      <w:tr w:rsidR="00964581" w:rsidRPr="0025129B" w:rsidTr="0029150D">
        <w:trPr>
          <w:trHeight w:val="244"/>
          <w:jc w:val="center"/>
        </w:trPr>
        <w:tc>
          <w:tcPr>
            <w:tcW w:w="2500"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964581" w:rsidRPr="0025129B" w:rsidRDefault="00964581" w:rsidP="0023404C">
            <w:pPr>
              <w:jc w:val="left"/>
              <w:rPr>
                <w:rFonts w:eastAsia="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964581" w:rsidRPr="0025129B" w:rsidRDefault="00964581" w:rsidP="0023404C">
            <w:pPr>
              <w:jc w:val="left"/>
              <w:rPr>
                <w:rFonts w:eastAsia="Times New Roman"/>
                <w:color w:val="000000"/>
                <w:sz w:val="20"/>
                <w:szCs w:val="20"/>
                <w:lang w:eastAsia="es-CL"/>
              </w:rPr>
            </w:pPr>
          </w:p>
        </w:tc>
      </w:tr>
    </w:tbl>
    <w:p w:rsidR="002B4065" w:rsidRDefault="00BD5610">
      <w:pPr>
        <w:jc w:val="left"/>
      </w:pPr>
      <w:r>
        <w:br w:type="page"/>
      </w:r>
    </w:p>
    <w:tbl>
      <w:tblPr>
        <w:tblStyle w:val="Tablaconcuadrcula"/>
        <w:tblW w:w="0" w:type="auto"/>
        <w:tblLook w:val="04A0" w:firstRow="1" w:lastRow="0" w:firstColumn="1" w:lastColumn="0" w:noHBand="0" w:noVBand="1"/>
      </w:tblPr>
      <w:tblGrid>
        <w:gridCol w:w="13562"/>
      </w:tblGrid>
      <w:tr w:rsidR="002B4065" w:rsidTr="002B4065">
        <w:tc>
          <w:tcPr>
            <w:tcW w:w="13712" w:type="dxa"/>
          </w:tcPr>
          <w:p w:rsidR="002B4065" w:rsidRPr="001574A4" w:rsidRDefault="001574A4" w:rsidP="001574A4">
            <w:pPr>
              <w:jc w:val="center"/>
              <w:rPr>
                <w:b/>
              </w:rPr>
            </w:pPr>
            <w:r w:rsidRPr="001574A4">
              <w:rPr>
                <w:b/>
              </w:rPr>
              <w:lastRenderedPageBreak/>
              <w:t>Registros</w:t>
            </w:r>
          </w:p>
        </w:tc>
      </w:tr>
      <w:tr w:rsidR="002B4065" w:rsidTr="001574A4">
        <w:trPr>
          <w:trHeight w:val="6967"/>
        </w:trPr>
        <w:tc>
          <w:tcPr>
            <w:tcW w:w="13712" w:type="dxa"/>
          </w:tcPr>
          <w:p w:rsidR="001574A4" w:rsidRDefault="001574A4"/>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0"/>
              <w:gridCol w:w="2140"/>
              <w:gridCol w:w="2160"/>
              <w:gridCol w:w="2380"/>
              <w:gridCol w:w="2000"/>
            </w:tblGrid>
            <w:tr w:rsidR="001574A4" w:rsidRPr="008B48A3" w:rsidTr="001574A4">
              <w:trPr>
                <w:trHeight w:val="315"/>
                <w:jc w:val="center"/>
              </w:trPr>
              <w:tc>
                <w:tcPr>
                  <w:tcW w:w="2120" w:type="dxa"/>
                  <w:shd w:val="clear" w:color="auto" w:fill="D9D9D9" w:themeFill="background1" w:themeFillShade="D9"/>
                  <w:noWrap/>
                  <w:vAlign w:val="center"/>
                </w:tcPr>
                <w:p w:rsidR="001574A4" w:rsidRPr="008B48A3" w:rsidRDefault="001574A4" w:rsidP="001574A4">
                  <w:pPr>
                    <w:jc w:val="center"/>
                    <w:rPr>
                      <w:rFonts w:eastAsia="Times New Roman"/>
                      <w:b/>
                      <w:bCs/>
                      <w:color w:val="000000"/>
                      <w:sz w:val="18"/>
                      <w:szCs w:val="18"/>
                      <w:lang w:eastAsia="es-CL"/>
                    </w:rPr>
                  </w:pPr>
                  <w:r w:rsidRPr="008B48A3">
                    <w:rPr>
                      <w:rFonts w:eastAsia="Times New Roman"/>
                      <w:b/>
                      <w:bCs/>
                      <w:color w:val="000000"/>
                      <w:sz w:val="18"/>
                      <w:szCs w:val="18"/>
                      <w:lang w:eastAsia="es-CL"/>
                    </w:rPr>
                    <w:t>Nº I</w:t>
                  </w:r>
                  <w:r w:rsidR="008B48A3" w:rsidRPr="008B48A3">
                    <w:rPr>
                      <w:rFonts w:eastAsia="Times New Roman"/>
                      <w:b/>
                      <w:bCs/>
                      <w:color w:val="000000"/>
                      <w:sz w:val="18"/>
                      <w:szCs w:val="18"/>
                      <w:lang w:eastAsia="es-CL"/>
                    </w:rPr>
                    <w:t>nforme</w:t>
                  </w:r>
                </w:p>
              </w:tc>
              <w:tc>
                <w:tcPr>
                  <w:tcW w:w="2140" w:type="dxa"/>
                  <w:shd w:val="clear" w:color="auto" w:fill="D9D9D9" w:themeFill="background1" w:themeFillShade="D9"/>
                  <w:noWrap/>
                  <w:vAlign w:val="center"/>
                </w:tcPr>
                <w:p w:rsidR="001574A4" w:rsidRPr="008B48A3" w:rsidRDefault="001574A4" w:rsidP="001574A4">
                  <w:pPr>
                    <w:jc w:val="center"/>
                    <w:rPr>
                      <w:rFonts w:eastAsia="Times New Roman"/>
                      <w:b/>
                      <w:bCs/>
                      <w:color w:val="000000"/>
                      <w:sz w:val="18"/>
                      <w:szCs w:val="18"/>
                      <w:lang w:eastAsia="es-CL"/>
                    </w:rPr>
                  </w:pPr>
                  <w:r w:rsidRPr="008B48A3">
                    <w:rPr>
                      <w:rFonts w:eastAsia="Times New Roman"/>
                      <w:b/>
                      <w:bCs/>
                      <w:color w:val="000000"/>
                      <w:sz w:val="18"/>
                      <w:szCs w:val="18"/>
                      <w:lang w:eastAsia="es-CL"/>
                    </w:rPr>
                    <w:t>F</w:t>
                  </w:r>
                  <w:r w:rsidR="008B48A3" w:rsidRPr="008B48A3">
                    <w:rPr>
                      <w:rFonts w:eastAsia="Times New Roman"/>
                      <w:b/>
                      <w:bCs/>
                      <w:color w:val="000000"/>
                      <w:sz w:val="18"/>
                      <w:szCs w:val="18"/>
                      <w:lang w:eastAsia="es-CL"/>
                    </w:rPr>
                    <w:t>echa</w:t>
                  </w:r>
                </w:p>
              </w:tc>
              <w:tc>
                <w:tcPr>
                  <w:tcW w:w="2160" w:type="dxa"/>
                  <w:shd w:val="clear" w:color="auto" w:fill="D9D9D9" w:themeFill="background1" w:themeFillShade="D9"/>
                  <w:noWrap/>
                  <w:vAlign w:val="center"/>
                </w:tcPr>
                <w:p w:rsidR="001574A4" w:rsidRPr="008B48A3" w:rsidRDefault="001574A4" w:rsidP="001574A4">
                  <w:pPr>
                    <w:jc w:val="center"/>
                    <w:rPr>
                      <w:rFonts w:eastAsia="Times New Roman"/>
                      <w:b/>
                      <w:bCs/>
                      <w:color w:val="000000"/>
                      <w:sz w:val="18"/>
                      <w:szCs w:val="18"/>
                      <w:lang w:eastAsia="es-CL"/>
                    </w:rPr>
                  </w:pPr>
                  <w:r w:rsidRPr="008B48A3">
                    <w:rPr>
                      <w:rFonts w:eastAsia="Times New Roman"/>
                      <w:b/>
                      <w:bCs/>
                      <w:color w:val="000000"/>
                      <w:sz w:val="18"/>
                      <w:szCs w:val="18"/>
                      <w:lang w:eastAsia="es-CL"/>
                    </w:rPr>
                    <w:t>T</w:t>
                  </w:r>
                  <w:r w:rsidR="008B48A3" w:rsidRPr="008B48A3">
                    <w:rPr>
                      <w:rFonts w:eastAsia="Times New Roman"/>
                      <w:b/>
                      <w:bCs/>
                      <w:color w:val="000000"/>
                      <w:sz w:val="18"/>
                      <w:szCs w:val="18"/>
                      <w:lang w:eastAsia="es-CL"/>
                    </w:rPr>
                    <w:t>ipo muestreo</w:t>
                  </w:r>
                </w:p>
              </w:tc>
              <w:tc>
                <w:tcPr>
                  <w:tcW w:w="2380" w:type="dxa"/>
                  <w:shd w:val="clear" w:color="auto" w:fill="D9D9D9" w:themeFill="background1" w:themeFillShade="D9"/>
                  <w:noWrap/>
                  <w:vAlign w:val="center"/>
                </w:tcPr>
                <w:p w:rsidR="001574A4" w:rsidRPr="008B48A3" w:rsidRDefault="001574A4" w:rsidP="001574A4">
                  <w:pPr>
                    <w:jc w:val="center"/>
                    <w:rPr>
                      <w:rFonts w:eastAsia="Times New Roman"/>
                      <w:b/>
                      <w:bCs/>
                      <w:color w:val="000000"/>
                      <w:sz w:val="18"/>
                      <w:szCs w:val="18"/>
                      <w:lang w:eastAsia="es-CL"/>
                    </w:rPr>
                  </w:pPr>
                  <w:r w:rsidRPr="008B48A3">
                    <w:rPr>
                      <w:rFonts w:eastAsia="Times New Roman"/>
                      <w:b/>
                      <w:bCs/>
                      <w:color w:val="000000"/>
                      <w:sz w:val="18"/>
                      <w:szCs w:val="18"/>
                      <w:lang w:eastAsia="es-CL"/>
                    </w:rPr>
                    <w:t>L</w:t>
                  </w:r>
                  <w:r w:rsidR="008B48A3" w:rsidRPr="008B48A3">
                    <w:rPr>
                      <w:rFonts w:eastAsia="Times New Roman"/>
                      <w:b/>
                      <w:bCs/>
                      <w:color w:val="000000"/>
                      <w:sz w:val="18"/>
                      <w:szCs w:val="18"/>
                      <w:lang w:eastAsia="es-CL"/>
                    </w:rPr>
                    <w:t>aboratorio</w:t>
                  </w:r>
                </w:p>
              </w:tc>
              <w:tc>
                <w:tcPr>
                  <w:tcW w:w="2000" w:type="dxa"/>
                  <w:shd w:val="clear" w:color="auto" w:fill="D9D9D9" w:themeFill="background1" w:themeFillShade="D9"/>
                  <w:vAlign w:val="center"/>
                </w:tcPr>
                <w:p w:rsidR="001574A4" w:rsidRPr="008B48A3" w:rsidRDefault="001574A4" w:rsidP="001574A4">
                  <w:pPr>
                    <w:jc w:val="center"/>
                    <w:rPr>
                      <w:rFonts w:eastAsia="Times New Roman"/>
                      <w:b/>
                      <w:bCs/>
                      <w:color w:val="000000"/>
                      <w:sz w:val="18"/>
                      <w:szCs w:val="18"/>
                      <w:lang w:eastAsia="es-CL"/>
                    </w:rPr>
                  </w:pPr>
                  <w:r w:rsidRPr="008B48A3">
                    <w:rPr>
                      <w:rFonts w:eastAsia="Times New Roman"/>
                      <w:b/>
                      <w:bCs/>
                      <w:color w:val="000000"/>
                      <w:sz w:val="18"/>
                      <w:szCs w:val="18"/>
                      <w:lang w:eastAsia="es-CL"/>
                    </w:rPr>
                    <w:t>Revisión</w:t>
                  </w:r>
                </w:p>
              </w:tc>
            </w:tr>
            <w:tr w:rsidR="001574A4" w:rsidRPr="008B48A3" w:rsidTr="008B48A3">
              <w:trPr>
                <w:trHeight w:val="300"/>
                <w:jc w:val="center"/>
              </w:trPr>
              <w:tc>
                <w:tcPr>
                  <w:tcW w:w="212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341979(4)</w:t>
                  </w:r>
                </w:p>
              </w:tc>
              <w:tc>
                <w:tcPr>
                  <w:tcW w:w="214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22-09-2016</w:t>
                  </w:r>
                </w:p>
              </w:tc>
              <w:tc>
                <w:tcPr>
                  <w:tcW w:w="2160" w:type="dxa"/>
                  <w:shd w:val="clear" w:color="000000" w:fill="FFFF99"/>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Monitoreo</w:t>
                  </w:r>
                </w:p>
              </w:tc>
              <w:tc>
                <w:tcPr>
                  <w:tcW w:w="238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FFFF99"/>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1574A4" w:rsidRPr="008B48A3" w:rsidTr="008B48A3">
              <w:trPr>
                <w:trHeight w:val="300"/>
                <w:jc w:val="center"/>
              </w:trPr>
              <w:tc>
                <w:tcPr>
                  <w:tcW w:w="212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341979-01</w:t>
                  </w:r>
                </w:p>
              </w:tc>
              <w:tc>
                <w:tcPr>
                  <w:tcW w:w="214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22-09-2016</w:t>
                  </w:r>
                </w:p>
              </w:tc>
              <w:tc>
                <w:tcPr>
                  <w:tcW w:w="2160" w:type="dxa"/>
                  <w:shd w:val="clear" w:color="000000" w:fill="FFFF99"/>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Ensayo</w:t>
                  </w:r>
                </w:p>
              </w:tc>
              <w:tc>
                <w:tcPr>
                  <w:tcW w:w="238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FFFF99"/>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1574A4" w:rsidRPr="008B48A3" w:rsidTr="008B48A3">
              <w:trPr>
                <w:trHeight w:val="315"/>
                <w:jc w:val="center"/>
              </w:trPr>
              <w:tc>
                <w:tcPr>
                  <w:tcW w:w="212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341979-02</w:t>
                  </w:r>
                </w:p>
              </w:tc>
              <w:tc>
                <w:tcPr>
                  <w:tcW w:w="214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22-09-2016</w:t>
                  </w:r>
                </w:p>
              </w:tc>
              <w:tc>
                <w:tcPr>
                  <w:tcW w:w="2160" w:type="dxa"/>
                  <w:shd w:val="clear" w:color="000000" w:fill="FFFF99"/>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Coliformes fecales</w:t>
                  </w:r>
                </w:p>
              </w:tc>
              <w:tc>
                <w:tcPr>
                  <w:tcW w:w="238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FFFF99"/>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1574A4" w:rsidRPr="008B48A3" w:rsidTr="008B48A3">
              <w:trPr>
                <w:trHeight w:val="300"/>
                <w:jc w:val="center"/>
              </w:trPr>
              <w:tc>
                <w:tcPr>
                  <w:tcW w:w="212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346680</w:t>
                  </w:r>
                </w:p>
              </w:tc>
              <w:tc>
                <w:tcPr>
                  <w:tcW w:w="214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22-10-2016</w:t>
                  </w:r>
                </w:p>
              </w:tc>
              <w:tc>
                <w:tcPr>
                  <w:tcW w:w="2160" w:type="dxa"/>
                  <w:shd w:val="clear" w:color="000000" w:fill="EBF1DE"/>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Monitoreo</w:t>
                  </w:r>
                </w:p>
              </w:tc>
              <w:tc>
                <w:tcPr>
                  <w:tcW w:w="238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EBF1DE"/>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1574A4" w:rsidRPr="008B48A3" w:rsidTr="008B48A3">
              <w:trPr>
                <w:trHeight w:val="300"/>
                <w:jc w:val="center"/>
              </w:trPr>
              <w:tc>
                <w:tcPr>
                  <w:tcW w:w="212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346680-01</w:t>
                  </w:r>
                </w:p>
              </w:tc>
              <w:tc>
                <w:tcPr>
                  <w:tcW w:w="214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22-10-2016</w:t>
                  </w:r>
                </w:p>
              </w:tc>
              <w:tc>
                <w:tcPr>
                  <w:tcW w:w="2160" w:type="dxa"/>
                  <w:shd w:val="clear" w:color="000000" w:fill="EBF1DE"/>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Ensayo</w:t>
                  </w:r>
                </w:p>
              </w:tc>
              <w:tc>
                <w:tcPr>
                  <w:tcW w:w="238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EBF1DE"/>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1574A4" w:rsidRPr="008B48A3" w:rsidTr="008B48A3">
              <w:trPr>
                <w:trHeight w:val="315"/>
                <w:jc w:val="center"/>
              </w:trPr>
              <w:tc>
                <w:tcPr>
                  <w:tcW w:w="212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346680-02</w:t>
                  </w:r>
                </w:p>
              </w:tc>
              <w:tc>
                <w:tcPr>
                  <w:tcW w:w="214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22-10-2016</w:t>
                  </w:r>
                </w:p>
              </w:tc>
              <w:tc>
                <w:tcPr>
                  <w:tcW w:w="2160" w:type="dxa"/>
                  <w:shd w:val="clear" w:color="000000" w:fill="EBF1DE"/>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Coliformes fecales</w:t>
                  </w:r>
                </w:p>
              </w:tc>
              <w:tc>
                <w:tcPr>
                  <w:tcW w:w="238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EBF1DE"/>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1574A4" w:rsidRPr="008B48A3" w:rsidTr="008B48A3">
              <w:trPr>
                <w:trHeight w:val="300"/>
                <w:jc w:val="center"/>
              </w:trPr>
              <w:tc>
                <w:tcPr>
                  <w:tcW w:w="212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353019</w:t>
                  </w:r>
                </w:p>
              </w:tc>
              <w:tc>
                <w:tcPr>
                  <w:tcW w:w="214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25-11-2016</w:t>
                  </w:r>
                </w:p>
              </w:tc>
              <w:tc>
                <w:tcPr>
                  <w:tcW w:w="2160" w:type="dxa"/>
                  <w:shd w:val="clear" w:color="000000" w:fill="FFFF99"/>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Monitoreo</w:t>
                  </w:r>
                </w:p>
              </w:tc>
              <w:tc>
                <w:tcPr>
                  <w:tcW w:w="238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FFFF99"/>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1574A4" w:rsidRPr="008B48A3" w:rsidTr="008B48A3">
              <w:trPr>
                <w:trHeight w:val="300"/>
                <w:jc w:val="center"/>
              </w:trPr>
              <w:tc>
                <w:tcPr>
                  <w:tcW w:w="212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353019-01</w:t>
                  </w:r>
                </w:p>
              </w:tc>
              <w:tc>
                <w:tcPr>
                  <w:tcW w:w="214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25-11-2016</w:t>
                  </w:r>
                </w:p>
              </w:tc>
              <w:tc>
                <w:tcPr>
                  <w:tcW w:w="2160" w:type="dxa"/>
                  <w:shd w:val="clear" w:color="000000" w:fill="FFFF99"/>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Ensayo</w:t>
                  </w:r>
                </w:p>
              </w:tc>
              <w:tc>
                <w:tcPr>
                  <w:tcW w:w="238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FFFF99"/>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1574A4" w:rsidRPr="008B48A3" w:rsidTr="008B48A3">
              <w:trPr>
                <w:trHeight w:val="315"/>
                <w:jc w:val="center"/>
              </w:trPr>
              <w:tc>
                <w:tcPr>
                  <w:tcW w:w="212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353019-02</w:t>
                  </w:r>
                </w:p>
              </w:tc>
              <w:tc>
                <w:tcPr>
                  <w:tcW w:w="214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25-11-2016</w:t>
                  </w:r>
                </w:p>
              </w:tc>
              <w:tc>
                <w:tcPr>
                  <w:tcW w:w="2160" w:type="dxa"/>
                  <w:shd w:val="clear" w:color="000000" w:fill="FFFF99"/>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Coliformes fecales</w:t>
                  </w:r>
                </w:p>
              </w:tc>
              <w:tc>
                <w:tcPr>
                  <w:tcW w:w="238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FFFF99"/>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1574A4" w:rsidRPr="008B48A3" w:rsidTr="008B48A3">
              <w:trPr>
                <w:trHeight w:val="300"/>
                <w:jc w:val="center"/>
              </w:trPr>
              <w:tc>
                <w:tcPr>
                  <w:tcW w:w="212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357606</w:t>
                  </w:r>
                </w:p>
              </w:tc>
              <w:tc>
                <w:tcPr>
                  <w:tcW w:w="214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20-12-2016</w:t>
                  </w:r>
                </w:p>
              </w:tc>
              <w:tc>
                <w:tcPr>
                  <w:tcW w:w="2160" w:type="dxa"/>
                  <w:shd w:val="clear" w:color="000000" w:fill="EBF1DE"/>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Monitoreo</w:t>
                  </w:r>
                </w:p>
              </w:tc>
              <w:tc>
                <w:tcPr>
                  <w:tcW w:w="238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EBF1DE"/>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1574A4" w:rsidRPr="008B48A3" w:rsidTr="008B48A3">
              <w:trPr>
                <w:trHeight w:val="300"/>
                <w:jc w:val="center"/>
              </w:trPr>
              <w:tc>
                <w:tcPr>
                  <w:tcW w:w="212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357606-01</w:t>
                  </w:r>
                </w:p>
              </w:tc>
              <w:tc>
                <w:tcPr>
                  <w:tcW w:w="214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20-12-2016</w:t>
                  </w:r>
                </w:p>
              </w:tc>
              <w:tc>
                <w:tcPr>
                  <w:tcW w:w="2160" w:type="dxa"/>
                  <w:shd w:val="clear" w:color="000000" w:fill="EBF1DE"/>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Ensayo</w:t>
                  </w:r>
                </w:p>
              </w:tc>
              <w:tc>
                <w:tcPr>
                  <w:tcW w:w="238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EBF1DE"/>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1574A4" w:rsidRPr="008B48A3" w:rsidTr="008B48A3">
              <w:trPr>
                <w:trHeight w:val="315"/>
                <w:jc w:val="center"/>
              </w:trPr>
              <w:tc>
                <w:tcPr>
                  <w:tcW w:w="212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357606-02</w:t>
                  </w:r>
                </w:p>
              </w:tc>
              <w:tc>
                <w:tcPr>
                  <w:tcW w:w="214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20-12-2016</w:t>
                  </w:r>
                </w:p>
              </w:tc>
              <w:tc>
                <w:tcPr>
                  <w:tcW w:w="2160" w:type="dxa"/>
                  <w:shd w:val="clear" w:color="000000" w:fill="EBF1DE"/>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Coliformes fecales</w:t>
                  </w:r>
                </w:p>
              </w:tc>
              <w:tc>
                <w:tcPr>
                  <w:tcW w:w="238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EBF1DE"/>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1574A4" w:rsidRPr="008B48A3" w:rsidTr="008B48A3">
              <w:trPr>
                <w:trHeight w:val="300"/>
                <w:jc w:val="center"/>
              </w:trPr>
              <w:tc>
                <w:tcPr>
                  <w:tcW w:w="212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361257</w:t>
                  </w:r>
                </w:p>
              </w:tc>
              <w:tc>
                <w:tcPr>
                  <w:tcW w:w="214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10-01-2017</w:t>
                  </w:r>
                </w:p>
              </w:tc>
              <w:tc>
                <w:tcPr>
                  <w:tcW w:w="2160" w:type="dxa"/>
                  <w:shd w:val="clear" w:color="000000" w:fill="FFFF99"/>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Monitoreo</w:t>
                  </w:r>
                </w:p>
              </w:tc>
              <w:tc>
                <w:tcPr>
                  <w:tcW w:w="238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FFFF99"/>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1574A4" w:rsidRPr="008B48A3" w:rsidTr="008B48A3">
              <w:trPr>
                <w:trHeight w:val="300"/>
                <w:jc w:val="center"/>
              </w:trPr>
              <w:tc>
                <w:tcPr>
                  <w:tcW w:w="212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361257-01</w:t>
                  </w:r>
                </w:p>
              </w:tc>
              <w:tc>
                <w:tcPr>
                  <w:tcW w:w="214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10-01-2017</w:t>
                  </w:r>
                </w:p>
              </w:tc>
              <w:tc>
                <w:tcPr>
                  <w:tcW w:w="2160" w:type="dxa"/>
                  <w:shd w:val="clear" w:color="000000" w:fill="FFFF99"/>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Muestra completa</w:t>
                  </w:r>
                </w:p>
              </w:tc>
              <w:tc>
                <w:tcPr>
                  <w:tcW w:w="238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FFFF99"/>
                  <w:vAlign w:val="center"/>
                </w:tcPr>
                <w:p w:rsidR="001574A4" w:rsidRPr="008B48A3" w:rsidRDefault="001574A4" w:rsidP="008B48A3">
                  <w:pPr>
                    <w:jc w:val="center"/>
                    <w:rPr>
                      <w:rFonts w:eastAsia="Times New Roman"/>
                      <w:b/>
                      <w:color w:val="000000"/>
                      <w:sz w:val="18"/>
                      <w:szCs w:val="18"/>
                      <w:lang w:eastAsia="es-CL"/>
                    </w:rPr>
                  </w:pPr>
                  <w:r w:rsidRPr="008B48A3">
                    <w:rPr>
                      <w:rFonts w:eastAsia="Times New Roman"/>
                      <w:b/>
                      <w:color w:val="FF0000"/>
                      <w:sz w:val="18"/>
                      <w:szCs w:val="18"/>
                      <w:lang w:eastAsia="es-CL"/>
                    </w:rPr>
                    <w:t>Ausente</w:t>
                  </w:r>
                </w:p>
              </w:tc>
            </w:tr>
            <w:tr w:rsidR="001574A4" w:rsidRPr="008B48A3" w:rsidTr="008B48A3">
              <w:trPr>
                <w:trHeight w:val="315"/>
                <w:jc w:val="center"/>
              </w:trPr>
              <w:tc>
                <w:tcPr>
                  <w:tcW w:w="212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361257-02</w:t>
                  </w:r>
                </w:p>
              </w:tc>
              <w:tc>
                <w:tcPr>
                  <w:tcW w:w="214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10-01-2017</w:t>
                  </w:r>
                </w:p>
              </w:tc>
              <w:tc>
                <w:tcPr>
                  <w:tcW w:w="2160" w:type="dxa"/>
                  <w:shd w:val="clear" w:color="000000" w:fill="FFFF99"/>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Coliformes fecales</w:t>
                  </w:r>
                </w:p>
              </w:tc>
              <w:tc>
                <w:tcPr>
                  <w:tcW w:w="238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FFFF99"/>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1574A4" w:rsidRPr="008B48A3" w:rsidTr="008B48A3">
              <w:trPr>
                <w:trHeight w:val="300"/>
                <w:jc w:val="center"/>
              </w:trPr>
              <w:tc>
                <w:tcPr>
                  <w:tcW w:w="212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369149-01</w:t>
                  </w:r>
                </w:p>
              </w:tc>
              <w:tc>
                <w:tcPr>
                  <w:tcW w:w="214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21-02-2017</w:t>
                  </w:r>
                </w:p>
              </w:tc>
              <w:tc>
                <w:tcPr>
                  <w:tcW w:w="2160" w:type="dxa"/>
                  <w:shd w:val="clear" w:color="000000" w:fill="EBF1DE"/>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Monitoreo</w:t>
                  </w:r>
                </w:p>
              </w:tc>
              <w:tc>
                <w:tcPr>
                  <w:tcW w:w="238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EBF1DE"/>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1574A4" w:rsidRPr="008B48A3" w:rsidTr="008B48A3">
              <w:trPr>
                <w:trHeight w:val="300"/>
                <w:jc w:val="center"/>
              </w:trPr>
              <w:tc>
                <w:tcPr>
                  <w:tcW w:w="212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170303086(369149-01)</w:t>
                  </w:r>
                </w:p>
              </w:tc>
              <w:tc>
                <w:tcPr>
                  <w:tcW w:w="214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22-02-2017</w:t>
                  </w:r>
                </w:p>
              </w:tc>
              <w:tc>
                <w:tcPr>
                  <w:tcW w:w="2160" w:type="dxa"/>
                  <w:shd w:val="clear" w:color="000000" w:fill="EBF1DE"/>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Ensayo</w:t>
                  </w:r>
                </w:p>
              </w:tc>
              <w:tc>
                <w:tcPr>
                  <w:tcW w:w="238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EBF1DE"/>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1574A4" w:rsidRPr="008B48A3" w:rsidTr="008B48A3">
              <w:trPr>
                <w:trHeight w:val="315"/>
                <w:jc w:val="center"/>
              </w:trPr>
              <w:tc>
                <w:tcPr>
                  <w:tcW w:w="212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170303087</w:t>
                  </w:r>
                </w:p>
              </w:tc>
              <w:tc>
                <w:tcPr>
                  <w:tcW w:w="214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22-02-2017</w:t>
                  </w:r>
                </w:p>
              </w:tc>
              <w:tc>
                <w:tcPr>
                  <w:tcW w:w="2160" w:type="dxa"/>
                  <w:shd w:val="clear" w:color="000000" w:fill="EBF1DE"/>
                  <w:noWrap/>
                  <w:vAlign w:val="center"/>
                  <w:hideMark/>
                </w:tcPr>
                <w:p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Coliformes fecales</w:t>
                  </w:r>
                </w:p>
              </w:tc>
              <w:tc>
                <w:tcPr>
                  <w:tcW w:w="2380" w:type="dxa"/>
                  <w:shd w:val="clear" w:color="000000" w:fill="EBF1DE"/>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EBF1DE"/>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1574A4" w:rsidRPr="008B48A3" w:rsidTr="008B48A3">
              <w:trPr>
                <w:trHeight w:val="300"/>
                <w:jc w:val="center"/>
              </w:trPr>
              <w:tc>
                <w:tcPr>
                  <w:tcW w:w="212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373336-01</w:t>
                  </w:r>
                </w:p>
              </w:tc>
              <w:tc>
                <w:tcPr>
                  <w:tcW w:w="214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15-03-2017</w:t>
                  </w:r>
                </w:p>
              </w:tc>
              <w:tc>
                <w:tcPr>
                  <w:tcW w:w="2160" w:type="dxa"/>
                  <w:shd w:val="clear" w:color="000000" w:fill="FFFF99"/>
                  <w:noWrap/>
                  <w:vAlign w:val="center"/>
                  <w:hideMark/>
                </w:tcPr>
                <w:p w:rsidR="001574A4" w:rsidRPr="008B48A3" w:rsidRDefault="008B48A3" w:rsidP="008B48A3">
                  <w:pPr>
                    <w:jc w:val="center"/>
                    <w:rPr>
                      <w:rFonts w:eastAsia="Times New Roman"/>
                      <w:color w:val="000000"/>
                      <w:sz w:val="18"/>
                      <w:szCs w:val="18"/>
                      <w:lang w:eastAsia="es-CL"/>
                    </w:rPr>
                  </w:pPr>
                  <w:r>
                    <w:rPr>
                      <w:rFonts w:eastAsia="Times New Roman"/>
                      <w:color w:val="000000"/>
                      <w:sz w:val="18"/>
                      <w:szCs w:val="18"/>
                      <w:lang w:eastAsia="es-CL"/>
                    </w:rPr>
                    <w:t>M</w:t>
                  </w:r>
                  <w:r w:rsidRPr="008B48A3">
                    <w:rPr>
                      <w:rFonts w:eastAsia="Times New Roman"/>
                      <w:color w:val="000000"/>
                      <w:sz w:val="18"/>
                      <w:szCs w:val="18"/>
                      <w:lang w:eastAsia="es-CL"/>
                    </w:rPr>
                    <w:t>onitoreo</w:t>
                  </w:r>
                </w:p>
              </w:tc>
              <w:tc>
                <w:tcPr>
                  <w:tcW w:w="2380" w:type="dxa"/>
                  <w:shd w:val="clear" w:color="000000" w:fill="FFFF99"/>
                  <w:noWrap/>
                  <w:vAlign w:val="center"/>
                  <w:hideMark/>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000" w:type="dxa"/>
                  <w:shd w:val="clear" w:color="000000" w:fill="FFFF99"/>
                  <w:vAlign w:val="center"/>
                </w:tcPr>
                <w:p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bl>
          <w:p w:rsidR="002B4065" w:rsidRDefault="002B4065">
            <w:pPr>
              <w:jc w:val="left"/>
            </w:pPr>
          </w:p>
        </w:tc>
      </w:tr>
      <w:tr w:rsidR="002B4065" w:rsidTr="002B4065">
        <w:tc>
          <w:tcPr>
            <w:tcW w:w="13712" w:type="dxa"/>
          </w:tcPr>
          <w:p w:rsidR="002B4065" w:rsidRPr="001574A4" w:rsidRDefault="0029150D">
            <w:pPr>
              <w:jc w:val="left"/>
              <w:rPr>
                <w:b/>
              </w:rPr>
            </w:pPr>
            <w:r>
              <w:rPr>
                <w:b/>
                <w:sz w:val="18"/>
              </w:rPr>
              <w:t>Tabla 1</w:t>
            </w:r>
            <w:r w:rsidR="008B48A3">
              <w:rPr>
                <w:b/>
                <w:sz w:val="18"/>
              </w:rPr>
              <w:t>.</w:t>
            </w:r>
          </w:p>
        </w:tc>
      </w:tr>
      <w:tr w:rsidR="002B4065" w:rsidTr="002B4065">
        <w:tc>
          <w:tcPr>
            <w:tcW w:w="13712" w:type="dxa"/>
          </w:tcPr>
          <w:p w:rsidR="002B4065" w:rsidRDefault="001574A4">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7693F">
              <w:rPr>
                <w:rFonts w:eastAsia="Times New Roman"/>
                <w:color w:val="000000"/>
                <w:sz w:val="18"/>
                <w:szCs w:val="18"/>
                <w:lang w:eastAsia="es-CL"/>
              </w:rPr>
              <w:t>Resumen de informes de laboratorio informados por el titular, para el periodo solicitado. Se constata que falta un informe correspondiente a Enero de 2017 para los resultados de los parámetros químicos del D.S. N° 90/2000.</w:t>
            </w:r>
          </w:p>
          <w:p w:rsidR="001574A4" w:rsidRDefault="001574A4">
            <w:pPr>
              <w:jc w:val="left"/>
            </w:pPr>
          </w:p>
        </w:tc>
      </w:tr>
    </w:tbl>
    <w:p w:rsidR="002B4065" w:rsidRDefault="002B4065">
      <w:pPr>
        <w:jc w:val="left"/>
      </w:pPr>
      <w:r>
        <w:br w:type="page"/>
      </w:r>
    </w:p>
    <w:tbl>
      <w:tblPr>
        <w:tblStyle w:val="Tablaconcuadrcula"/>
        <w:tblW w:w="0" w:type="auto"/>
        <w:tblLook w:val="04A0" w:firstRow="1" w:lastRow="0" w:firstColumn="1" w:lastColumn="0" w:noHBand="0" w:noVBand="1"/>
      </w:tblPr>
      <w:tblGrid>
        <w:gridCol w:w="13562"/>
      </w:tblGrid>
      <w:tr w:rsidR="00196EE8" w:rsidTr="00196EE8">
        <w:tc>
          <w:tcPr>
            <w:tcW w:w="13712" w:type="dxa"/>
          </w:tcPr>
          <w:p w:rsidR="00196EE8" w:rsidRPr="001574A4" w:rsidRDefault="00196EE8" w:rsidP="00196EE8">
            <w:pPr>
              <w:jc w:val="center"/>
              <w:rPr>
                <w:b/>
              </w:rPr>
            </w:pPr>
            <w:r w:rsidRPr="001574A4">
              <w:rPr>
                <w:b/>
              </w:rPr>
              <w:lastRenderedPageBreak/>
              <w:t>Registros</w:t>
            </w:r>
          </w:p>
        </w:tc>
      </w:tr>
      <w:tr w:rsidR="00196EE8" w:rsidTr="00196EE8">
        <w:trPr>
          <w:trHeight w:val="6967"/>
        </w:trPr>
        <w:tc>
          <w:tcPr>
            <w:tcW w:w="13712" w:type="dxa"/>
          </w:tcPr>
          <w:p w:rsidR="00196EE8" w:rsidRDefault="00196EE8" w:rsidP="00196EE8"/>
          <w:p w:rsidR="00196EE8" w:rsidRDefault="005665A4" w:rsidP="00045717">
            <w:pPr>
              <w:jc w:val="center"/>
            </w:pPr>
            <w:r>
              <w:rPr>
                <w:noProof/>
                <w:lang w:eastAsia="es-CL"/>
              </w:rPr>
              <mc:AlternateContent>
                <mc:Choice Requires="wps">
                  <w:drawing>
                    <wp:anchor distT="0" distB="0" distL="114300" distR="114300" simplePos="0" relativeHeight="251615744" behindDoc="0" locked="0" layoutInCell="1" allowOverlap="1">
                      <wp:simplePos x="0" y="0"/>
                      <wp:positionH relativeFrom="column">
                        <wp:posOffset>6393229</wp:posOffset>
                      </wp:positionH>
                      <wp:positionV relativeFrom="paragraph">
                        <wp:posOffset>798005</wp:posOffset>
                      </wp:positionV>
                      <wp:extent cx="1003465" cy="593767"/>
                      <wp:effectExtent l="0" t="0" r="25400" b="15875"/>
                      <wp:wrapNone/>
                      <wp:docPr id="33" name="Cuadro de texto 33"/>
                      <wp:cNvGraphicFramePr/>
                      <a:graphic xmlns:a="http://schemas.openxmlformats.org/drawingml/2006/main">
                        <a:graphicData uri="http://schemas.microsoft.com/office/word/2010/wordprocessingShape">
                          <wps:wsp>
                            <wps:cNvSpPr txBox="1"/>
                            <wps:spPr>
                              <a:xfrm>
                                <a:off x="0" y="0"/>
                                <a:ext cx="1003465" cy="5937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3FA7" w:rsidRPr="005665A4" w:rsidRDefault="008E3FA7">
                                  <w:pPr>
                                    <w:rPr>
                                      <w:sz w:val="20"/>
                                    </w:rPr>
                                  </w:pPr>
                                  <w:r w:rsidRPr="005665A4">
                                    <w:rPr>
                                      <w:sz w:val="20"/>
                                    </w:rPr>
                                    <w:t>Ducto bomba impulsora hacia Biofiltros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3" o:spid="_x0000_s1029" type="#_x0000_t202" style="position:absolute;left:0;text-align:left;margin-left:503.4pt;margin-top:62.85pt;width:79pt;height:46.7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" fillcolor="white [3201]" strokeweight=".5pt">
                      <v:textbox>
                        <w:txbxContent>
                          <w:p w:rsidR="008E3FA7" w:rsidRPr="005665A4" w:rsidRDefault="008E3FA7">
                            <w:pPr>
                              <w:rPr>
                                <w:sz w:val="20"/>
                              </w:rPr>
                            </w:pPr>
                            <w:r w:rsidRPr="005665A4">
                              <w:rPr>
                                <w:sz w:val="20"/>
                              </w:rPr>
                              <w:t>Ducto bomba impulsora hacia Biofiltros</w:t>
                            </w:r>
                          </w:p>
                        </w:txbxContent>
                      </v:textbox>
                    </v:shape>
                  </w:pict>
                </mc:Fallback>
              </mc:AlternateContent>
            </w:r>
            <w:r w:rsidR="004446C0">
              <w:rPr>
                <w:noProof/>
                <w:lang w:eastAsia="es-CL"/>
              </w:rPr>
              <mc:AlternateContent>
                <mc:Choice Requires="wps">
                  <w:drawing>
                    <wp:anchor distT="0" distB="0" distL="114300" distR="114300" simplePos="0" relativeHeight="251582976" behindDoc="0" locked="0" layoutInCell="1" allowOverlap="1" wp14:anchorId="3B9D0CEE" wp14:editId="1305CDA5">
                      <wp:simplePos x="0" y="0"/>
                      <wp:positionH relativeFrom="column">
                        <wp:posOffset>978057</wp:posOffset>
                      </wp:positionH>
                      <wp:positionV relativeFrom="paragraph">
                        <wp:posOffset>530225</wp:posOffset>
                      </wp:positionV>
                      <wp:extent cx="1330036" cy="267194"/>
                      <wp:effectExtent l="0" t="0" r="22860" b="19050"/>
                      <wp:wrapNone/>
                      <wp:docPr id="24" name="Cuadro de texto 24"/>
                      <wp:cNvGraphicFramePr/>
                      <a:graphic xmlns:a="http://schemas.openxmlformats.org/drawingml/2006/main">
                        <a:graphicData uri="http://schemas.microsoft.com/office/word/2010/wordprocessingShape">
                          <wps:wsp>
                            <wps:cNvSpPr txBox="1"/>
                            <wps:spPr>
                              <a:xfrm>
                                <a:off x="0" y="0"/>
                                <a:ext cx="1330036" cy="26719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3FA7" w:rsidRPr="004446C0" w:rsidRDefault="008E3FA7">
                                  <w:pPr>
                                    <w:rPr>
                                      <w:sz w:val="18"/>
                                    </w:rPr>
                                  </w:pPr>
                                  <w:r w:rsidRPr="004446C0">
                                    <w:rPr>
                                      <w:sz w:val="18"/>
                                    </w:rPr>
                                    <w:t>Individuos de moscas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D0CEE" id="Cuadro de texto 24" o:spid="_x0000_s1030" type="#_x0000_t202" style="position:absolute;left:0;text-align:left;margin-left:77pt;margin-top:41.75pt;width:104.75pt;height:21.0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" fillcolor="white [3201]" strokeweight=".5pt">
                      <v:textbox>
                        <w:txbxContent>
                          <w:p w:rsidR="008E3FA7" w:rsidRPr="004446C0" w:rsidRDefault="008E3FA7">
                            <w:pPr>
                              <w:rPr>
                                <w:sz w:val="18"/>
                              </w:rPr>
                            </w:pPr>
                            <w:r w:rsidRPr="004446C0">
                              <w:rPr>
                                <w:sz w:val="18"/>
                              </w:rPr>
                              <w:t>Individuos de moscas</w:t>
                            </w:r>
                          </w:p>
                        </w:txbxContent>
                      </v:textbox>
                    </v:shape>
                  </w:pict>
                </mc:Fallback>
              </mc:AlternateContent>
            </w:r>
            <w:r w:rsidR="00045717">
              <w:rPr>
                <w:noProof/>
                <w:lang w:eastAsia="es-CL"/>
              </w:rPr>
              <mc:AlternateContent>
                <mc:Choice Requires="wps">
                  <w:drawing>
                    <wp:anchor distT="0" distB="0" distL="114300" distR="114300" simplePos="0" relativeHeight="251612672" behindDoc="0" locked="0" layoutInCell="1" allowOverlap="1" wp14:anchorId="38D4D4E2" wp14:editId="57F7C528">
                      <wp:simplePos x="0" y="0"/>
                      <wp:positionH relativeFrom="column">
                        <wp:posOffset>2213115</wp:posOffset>
                      </wp:positionH>
                      <wp:positionV relativeFrom="paragraph">
                        <wp:posOffset>678723</wp:posOffset>
                      </wp:positionV>
                      <wp:extent cx="2683824" cy="404289"/>
                      <wp:effectExtent l="0" t="0" r="78740" b="91440"/>
                      <wp:wrapNone/>
                      <wp:docPr id="32" name="Conector recto de flecha 32"/>
                      <wp:cNvGraphicFramePr/>
                      <a:graphic xmlns:a="http://schemas.openxmlformats.org/drawingml/2006/main">
                        <a:graphicData uri="http://schemas.microsoft.com/office/word/2010/wordprocessingShape">
                          <wps:wsp>
                            <wps:cNvCnPr/>
                            <wps:spPr>
                              <a:xfrm>
                                <a:off x="0" y="0"/>
                                <a:ext cx="2683824" cy="404289"/>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1C1E09" id="Conector recto de flecha 32" o:spid="_x0000_s1026" type="#_x0000_t32" style="position:absolute;margin-left:174.25pt;margin-top:53.45pt;width:211.3pt;height:31.8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" strokecolor="white [3212]">
                      <v:stroke endarrow="block"/>
                    </v:shape>
                  </w:pict>
                </mc:Fallback>
              </mc:AlternateContent>
            </w:r>
            <w:r w:rsidR="00045717">
              <w:rPr>
                <w:noProof/>
                <w:lang w:eastAsia="es-CL"/>
              </w:rPr>
              <mc:AlternateContent>
                <mc:Choice Requires="wps">
                  <w:drawing>
                    <wp:anchor distT="0" distB="0" distL="114300" distR="114300" simplePos="0" relativeHeight="251607552" behindDoc="0" locked="0" layoutInCell="1" allowOverlap="1" wp14:anchorId="57536E50" wp14:editId="36BBEAA6">
                      <wp:simplePos x="0" y="0"/>
                      <wp:positionH relativeFrom="column">
                        <wp:posOffset>1921840</wp:posOffset>
                      </wp:positionH>
                      <wp:positionV relativeFrom="paragraph">
                        <wp:posOffset>797511</wp:posOffset>
                      </wp:positionV>
                      <wp:extent cx="3076121" cy="2713924"/>
                      <wp:effectExtent l="0" t="0" r="67310" b="48895"/>
                      <wp:wrapNone/>
                      <wp:docPr id="31" name="Conector recto de flecha 31"/>
                      <wp:cNvGraphicFramePr/>
                      <a:graphic xmlns:a="http://schemas.openxmlformats.org/drawingml/2006/main">
                        <a:graphicData uri="http://schemas.microsoft.com/office/word/2010/wordprocessingShape">
                          <wps:wsp>
                            <wps:cNvCnPr/>
                            <wps:spPr>
                              <a:xfrm>
                                <a:off x="0" y="0"/>
                                <a:ext cx="3076121" cy="2713924"/>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75510B" id="Conector recto de flecha 31" o:spid="_x0000_s1026" type="#_x0000_t32" style="position:absolute;margin-left:151.35pt;margin-top:62.8pt;width:242.2pt;height:213.7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" strokecolor="white [3212]">
                      <v:stroke endarrow="block"/>
                    </v:shape>
                  </w:pict>
                </mc:Fallback>
              </mc:AlternateContent>
            </w:r>
            <w:r w:rsidR="00045717">
              <w:rPr>
                <w:noProof/>
                <w:lang w:eastAsia="es-CL"/>
              </w:rPr>
              <mc:AlternateContent>
                <mc:Choice Requires="wps">
                  <w:drawing>
                    <wp:anchor distT="0" distB="0" distL="114300" distR="114300" simplePos="0" relativeHeight="251599360" behindDoc="0" locked="0" layoutInCell="1" allowOverlap="1" wp14:anchorId="6225B83F" wp14:editId="5C1A2FD6">
                      <wp:simplePos x="0" y="0"/>
                      <wp:positionH relativeFrom="column">
                        <wp:posOffset>1286841</wp:posOffset>
                      </wp:positionH>
                      <wp:positionV relativeFrom="paragraph">
                        <wp:posOffset>798004</wp:posOffset>
                      </wp:positionV>
                      <wp:extent cx="635330" cy="1704109"/>
                      <wp:effectExtent l="38100" t="0" r="31750" b="48895"/>
                      <wp:wrapNone/>
                      <wp:docPr id="30" name="Conector recto de flecha 30"/>
                      <wp:cNvGraphicFramePr/>
                      <a:graphic xmlns:a="http://schemas.openxmlformats.org/drawingml/2006/main">
                        <a:graphicData uri="http://schemas.microsoft.com/office/word/2010/wordprocessingShape">
                          <wps:wsp>
                            <wps:cNvCnPr/>
                            <wps:spPr>
                              <a:xfrm flipH="1">
                                <a:off x="0" y="0"/>
                                <a:ext cx="635330" cy="1704109"/>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4372F7" id="Conector recto de flecha 30" o:spid="_x0000_s1026" type="#_x0000_t32" style="position:absolute;margin-left:101.35pt;margin-top:62.85pt;width:50.05pt;height:134.2pt;flip:x;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" strokecolor="white [3212]">
                      <v:stroke endarrow="block"/>
                    </v:shape>
                  </w:pict>
                </mc:Fallback>
              </mc:AlternateContent>
            </w:r>
            <w:r w:rsidR="00045717">
              <w:rPr>
                <w:noProof/>
                <w:lang w:eastAsia="es-CL"/>
              </w:rPr>
              <mc:AlternateContent>
                <mc:Choice Requires="wps">
                  <w:drawing>
                    <wp:anchor distT="0" distB="0" distL="114300" distR="114300" simplePos="0" relativeHeight="251594240" behindDoc="0" locked="0" layoutInCell="1" allowOverlap="1" wp14:anchorId="73AA149B" wp14:editId="5EE585C7">
                      <wp:simplePos x="0" y="0"/>
                      <wp:positionH relativeFrom="column">
                        <wp:posOffset>2159676</wp:posOffset>
                      </wp:positionH>
                      <wp:positionV relativeFrom="paragraph">
                        <wp:posOffset>798004</wp:posOffset>
                      </wp:positionV>
                      <wp:extent cx="1478478" cy="1086593"/>
                      <wp:effectExtent l="0" t="0" r="83820" b="56515"/>
                      <wp:wrapNone/>
                      <wp:docPr id="29" name="Conector recto de flecha 29"/>
                      <wp:cNvGraphicFramePr/>
                      <a:graphic xmlns:a="http://schemas.openxmlformats.org/drawingml/2006/main">
                        <a:graphicData uri="http://schemas.microsoft.com/office/word/2010/wordprocessingShape">
                          <wps:wsp>
                            <wps:cNvCnPr/>
                            <wps:spPr>
                              <a:xfrm>
                                <a:off x="0" y="0"/>
                                <a:ext cx="1478478" cy="1086593"/>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24434F" id="Conector recto de flecha 29" o:spid="_x0000_s1026" type="#_x0000_t32" style="position:absolute;margin-left:170.05pt;margin-top:62.85pt;width:116.4pt;height:85.5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" strokecolor="white [3212]">
                      <v:stroke endarrow="block"/>
                    </v:shape>
                  </w:pict>
                </mc:Fallback>
              </mc:AlternateContent>
            </w:r>
            <w:r w:rsidR="00045717">
              <w:rPr>
                <w:noProof/>
                <w:lang w:eastAsia="es-CL"/>
              </w:rPr>
              <mc:AlternateContent>
                <mc:Choice Requires="wps">
                  <w:drawing>
                    <wp:anchor distT="0" distB="0" distL="114300" distR="114300" simplePos="0" relativeHeight="251589120" behindDoc="0" locked="0" layoutInCell="1" allowOverlap="1" wp14:anchorId="264A0CB8" wp14:editId="01D6B821">
                      <wp:simplePos x="0" y="0"/>
                      <wp:positionH relativeFrom="column">
                        <wp:posOffset>2213115</wp:posOffset>
                      </wp:positionH>
                      <wp:positionV relativeFrom="paragraph">
                        <wp:posOffset>732064</wp:posOffset>
                      </wp:positionV>
                      <wp:extent cx="944089" cy="238134"/>
                      <wp:effectExtent l="0" t="0" r="104140" b="66675"/>
                      <wp:wrapNone/>
                      <wp:docPr id="25" name="Conector recto de flecha 25"/>
                      <wp:cNvGraphicFramePr/>
                      <a:graphic xmlns:a="http://schemas.openxmlformats.org/drawingml/2006/main">
                        <a:graphicData uri="http://schemas.microsoft.com/office/word/2010/wordprocessingShape">
                          <wps:wsp>
                            <wps:cNvCnPr/>
                            <wps:spPr>
                              <a:xfrm>
                                <a:off x="0" y="0"/>
                                <a:ext cx="944089" cy="238134"/>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A10E62" id="Conector recto de flecha 25" o:spid="_x0000_s1026" type="#_x0000_t32" style="position:absolute;margin-left:174.25pt;margin-top:57.65pt;width:74.35pt;height:18.7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" strokecolor="white [3212]">
                      <v:stroke endarrow="block"/>
                    </v:shape>
                  </w:pict>
                </mc:Fallback>
              </mc:AlternateContent>
            </w:r>
            <w:r w:rsidR="00045717">
              <w:rPr>
                <w:noProof/>
                <w:lang w:eastAsia="es-CL"/>
              </w:rPr>
              <mc:AlternateContent>
                <mc:Choice Requires="wps">
                  <w:drawing>
                    <wp:anchor distT="0" distB="0" distL="114300" distR="114300" simplePos="0" relativeHeight="251602432" behindDoc="0" locked="0" layoutInCell="1" allowOverlap="1">
                      <wp:simplePos x="0" y="0"/>
                      <wp:positionH relativeFrom="column">
                        <wp:posOffset>2213114</wp:posOffset>
                      </wp:positionH>
                      <wp:positionV relativeFrom="paragraph">
                        <wp:posOffset>245803</wp:posOffset>
                      </wp:positionV>
                      <wp:extent cx="1282535" cy="433449"/>
                      <wp:effectExtent l="0" t="38100" r="51435" b="24130"/>
                      <wp:wrapNone/>
                      <wp:docPr id="23" name="Conector recto de flecha 23"/>
                      <wp:cNvGraphicFramePr/>
                      <a:graphic xmlns:a="http://schemas.openxmlformats.org/drawingml/2006/main">
                        <a:graphicData uri="http://schemas.microsoft.com/office/word/2010/wordprocessingShape">
                          <wps:wsp>
                            <wps:cNvCnPr/>
                            <wps:spPr>
                              <a:xfrm flipV="1">
                                <a:off x="0" y="0"/>
                                <a:ext cx="1282535" cy="433449"/>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2DD2DD" id="Conector recto de flecha 23" o:spid="_x0000_s1026" type="#_x0000_t32" style="position:absolute;margin-left:174.25pt;margin-top:19.35pt;width:101pt;height:34.15pt;flip:y;z-index:251602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" strokecolor="white [3212]">
                      <v:stroke endarrow="block"/>
                    </v:shape>
                  </w:pict>
                </mc:Fallback>
              </mc:AlternateContent>
            </w:r>
            <w:r w:rsidR="00045717">
              <w:rPr>
                <w:noProof/>
                <w:lang w:eastAsia="es-CL"/>
              </w:rPr>
              <w:drawing>
                <wp:inline distT="0" distB="0" distL="0" distR="0">
                  <wp:extent cx="6769100" cy="5076825"/>
                  <wp:effectExtent l="0" t="0" r="0" b="9525"/>
                  <wp:docPr id="22" name="Imagen 22" descr="C:\Users\hugo.ramirez\Documents\1.FISCALIZACION\FAENADORA SAN CARLOS\IA\FOTOS\DSC03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go.ramirez\Documents\1.FISCALIZACION\FAENADORA SAN CARLOS\IA\FOTOS\DSC03577.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769100" cy="5076825"/>
                          </a:xfrm>
                          <a:prstGeom prst="rect">
                            <a:avLst/>
                          </a:prstGeom>
                          <a:noFill/>
                          <a:ln>
                            <a:noFill/>
                          </a:ln>
                        </pic:spPr>
                      </pic:pic>
                    </a:graphicData>
                  </a:graphic>
                </wp:inline>
              </w:drawing>
            </w:r>
          </w:p>
        </w:tc>
      </w:tr>
      <w:tr w:rsidR="00196EE8" w:rsidTr="00196EE8">
        <w:tc>
          <w:tcPr>
            <w:tcW w:w="13712" w:type="dxa"/>
          </w:tcPr>
          <w:p w:rsidR="00196EE8" w:rsidRPr="001574A4" w:rsidRDefault="00196EE8" w:rsidP="00196EE8">
            <w:pPr>
              <w:jc w:val="left"/>
              <w:rPr>
                <w:b/>
              </w:rPr>
            </w:pPr>
            <w:r>
              <w:rPr>
                <w:b/>
                <w:sz w:val="18"/>
              </w:rPr>
              <w:t>Fotografía 15</w:t>
            </w:r>
          </w:p>
        </w:tc>
      </w:tr>
      <w:tr w:rsidR="00196EE8" w:rsidTr="00196EE8">
        <w:tc>
          <w:tcPr>
            <w:tcW w:w="13712" w:type="dxa"/>
          </w:tcPr>
          <w:p w:rsidR="00196EE8" w:rsidRDefault="00196EE8" w:rsidP="00196EE8">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446C0">
              <w:rPr>
                <w:rFonts w:eastAsia="Times New Roman"/>
                <w:color w:val="000000"/>
                <w:sz w:val="18"/>
                <w:szCs w:val="18"/>
                <w:lang w:eastAsia="es-CL"/>
              </w:rPr>
              <w:t xml:space="preserve">Detalle de </w:t>
            </w:r>
            <w:r w:rsidR="00637A75">
              <w:rPr>
                <w:rFonts w:eastAsia="Times New Roman"/>
                <w:color w:val="000000"/>
                <w:sz w:val="18"/>
                <w:szCs w:val="18"/>
                <w:lang w:eastAsia="es-CL"/>
              </w:rPr>
              <w:t>lodo acumulado en las cámaras soterradas, donde se observan poblaciones de moscas que proliferan en el sustrato.</w:t>
            </w:r>
          </w:p>
          <w:p w:rsidR="00196EE8" w:rsidRDefault="00196EE8" w:rsidP="00196EE8">
            <w:pPr>
              <w:jc w:val="left"/>
            </w:pPr>
          </w:p>
        </w:tc>
      </w:tr>
    </w:tbl>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520"/>
        <w:gridCol w:w="23150"/>
      </w:tblGrid>
      <w:tr w:rsidR="005B6962" w:rsidRPr="0025129B" w:rsidTr="005B6962">
        <w:trPr>
          <w:trHeight w:val="300"/>
          <w:jc w:val="center"/>
        </w:trPr>
        <w:tc>
          <w:tcPr>
            <w:tcW w:w="1345" w:type="pct"/>
            <w:shd w:val="clear" w:color="auto" w:fill="auto"/>
            <w:noWrap/>
            <w:vAlign w:val="center"/>
            <w:hideMark/>
          </w:tcPr>
          <w:p w:rsidR="005B6962" w:rsidRPr="0025129B" w:rsidRDefault="005B6962" w:rsidP="0029150D">
            <w:pPr>
              <w:jc w:val="left"/>
              <w:rPr>
                <w:rFonts w:eastAsia="Times New Roman"/>
                <w:b/>
                <w:bCs/>
                <w:color w:val="000000"/>
                <w:sz w:val="20"/>
                <w:szCs w:val="20"/>
                <w:lang w:eastAsia="es-CL"/>
              </w:rPr>
            </w:pPr>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55" w:type="pct"/>
            <w:shd w:val="clear" w:color="auto" w:fill="auto"/>
            <w:vAlign w:val="center"/>
          </w:tcPr>
          <w:p w:rsidR="005B6962" w:rsidRPr="0025129B" w:rsidRDefault="005B6962" w:rsidP="0029150D">
            <w:pPr>
              <w:jc w:val="left"/>
              <w:rPr>
                <w:rFonts w:eastAsia="Times New Roman"/>
                <w:b/>
                <w:bCs/>
                <w:color w:val="000000"/>
                <w:sz w:val="20"/>
                <w:szCs w:val="20"/>
                <w:lang w:eastAsia="es-CL"/>
              </w:rPr>
            </w:pPr>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CA2582">
              <w:rPr>
                <w:rFonts w:eastAsia="Times New Roman"/>
                <w:color w:val="000000"/>
                <w:lang w:eastAsia="es-CL"/>
              </w:rPr>
              <w:t xml:space="preserve"> 1</w:t>
            </w:r>
          </w:p>
        </w:tc>
      </w:tr>
      <w:tr w:rsidR="005B6962" w:rsidRPr="0025129B" w:rsidTr="0029150D">
        <w:trPr>
          <w:trHeight w:val="300"/>
          <w:jc w:val="center"/>
        </w:trPr>
        <w:tc>
          <w:tcPr>
            <w:tcW w:w="5000" w:type="pct"/>
            <w:gridSpan w:val="2"/>
            <w:shd w:val="clear" w:color="auto" w:fill="auto"/>
            <w:noWrap/>
            <w:vAlign w:val="center"/>
          </w:tcPr>
          <w:p w:rsidR="005B6962" w:rsidRPr="002D6865" w:rsidRDefault="005B6962" w:rsidP="0029150D">
            <w:pPr>
              <w:rPr>
                <w:rFonts w:eastAsia="Times New Roman"/>
                <w:bCs/>
                <w:lang w:eastAsia="es-CL"/>
              </w:rPr>
            </w:pPr>
            <w:r>
              <w:rPr>
                <w:rFonts w:eastAsia="Times New Roman"/>
                <w:b/>
                <w:bCs/>
                <w:color w:val="000000"/>
                <w:lang w:eastAsia="es-CL"/>
              </w:rPr>
              <w:t xml:space="preserve">Documentación solicitada y entregada: </w:t>
            </w:r>
          </w:p>
          <w:p w:rsidR="005B6962" w:rsidRDefault="005B6962" w:rsidP="00E757D6">
            <w:pPr>
              <w:pStyle w:val="Prrafodelista"/>
              <w:numPr>
                <w:ilvl w:val="0"/>
                <w:numId w:val="33"/>
              </w:numPr>
              <w:jc w:val="left"/>
              <w:rPr>
                <w:rFonts w:eastAsia="Times New Roman"/>
                <w:b/>
                <w:bCs/>
                <w:color w:val="000000"/>
                <w:sz w:val="20"/>
                <w:szCs w:val="20"/>
                <w:lang w:eastAsia="es-CL"/>
              </w:rPr>
            </w:pPr>
            <w:r w:rsidRPr="002D6865">
              <w:rPr>
                <w:rFonts w:eastAsia="Times New Roman"/>
                <w:bCs/>
                <w:sz w:val="20"/>
                <w:szCs w:val="20"/>
                <w:lang w:eastAsia="es-CL"/>
              </w:rPr>
              <w:t xml:space="preserve">Planilla Excel resumen de nómina mensual </w:t>
            </w:r>
            <w:r w:rsidRPr="0016488A">
              <w:rPr>
                <w:rFonts w:eastAsia="Times New Roman"/>
                <w:bCs/>
                <w:color w:val="000000"/>
                <w:sz w:val="20"/>
                <w:szCs w:val="20"/>
                <w:lang w:eastAsia="es-CL"/>
              </w:rPr>
              <w:t>de animales faenados desde septiembre de 2016 a la fecha de inspección.</w:t>
            </w:r>
          </w:p>
        </w:tc>
      </w:tr>
      <w:tr w:rsidR="005B6962" w:rsidRPr="0025129B" w:rsidTr="0029150D">
        <w:trPr>
          <w:trHeight w:val="300"/>
          <w:jc w:val="center"/>
        </w:trPr>
        <w:tc>
          <w:tcPr>
            <w:tcW w:w="5000" w:type="pct"/>
            <w:gridSpan w:val="2"/>
            <w:shd w:val="clear" w:color="auto" w:fill="auto"/>
            <w:noWrap/>
            <w:vAlign w:val="center"/>
          </w:tcPr>
          <w:p w:rsidR="005B6962" w:rsidRDefault="005B6962" w:rsidP="0029150D">
            <w:pPr>
              <w:jc w:val="left"/>
              <w:rPr>
                <w:rFonts w:eastAsia="Times New Roman"/>
                <w:b/>
                <w:bCs/>
                <w:color w:val="000000"/>
                <w:sz w:val="20"/>
                <w:szCs w:val="20"/>
                <w:lang w:eastAsia="es-CL"/>
              </w:rPr>
            </w:pPr>
            <w:r>
              <w:rPr>
                <w:rFonts w:eastAsia="Times New Roman"/>
                <w:b/>
                <w:bCs/>
                <w:color w:val="000000"/>
                <w:sz w:val="20"/>
                <w:szCs w:val="20"/>
                <w:lang w:eastAsia="es-CL"/>
              </w:rPr>
              <w:t>Exigencias</w:t>
            </w:r>
          </w:p>
          <w:p w:rsidR="005B6962" w:rsidRPr="0023404C" w:rsidRDefault="005B6962" w:rsidP="0029150D">
            <w:pPr>
              <w:jc w:val="left"/>
              <w:rPr>
                <w:rFonts w:eastAsia="Times New Roman"/>
                <w:b/>
                <w:bCs/>
                <w:color w:val="000000"/>
                <w:sz w:val="18"/>
                <w:szCs w:val="20"/>
                <w:lang w:eastAsia="es-CL"/>
              </w:rPr>
            </w:pPr>
            <w:r w:rsidRPr="0023404C">
              <w:rPr>
                <w:b/>
                <w:sz w:val="20"/>
              </w:rPr>
              <w:t>RCA N° 026/2009</w:t>
            </w:r>
          </w:p>
          <w:p w:rsidR="005B6962" w:rsidRPr="00C26483" w:rsidRDefault="005B6962" w:rsidP="0029150D">
            <w:pPr>
              <w:jc w:val="left"/>
              <w:rPr>
                <w:rFonts w:eastAsia="Times New Roman"/>
                <w:b/>
                <w:bCs/>
                <w:i/>
                <w:color w:val="000000"/>
                <w:sz w:val="20"/>
                <w:szCs w:val="20"/>
                <w:lang w:eastAsia="es-CL"/>
              </w:rPr>
            </w:pPr>
            <w:r w:rsidRPr="00C26483">
              <w:rPr>
                <w:rFonts w:eastAsia="Times New Roman"/>
                <w:b/>
                <w:bCs/>
                <w:i/>
                <w:color w:val="000000"/>
                <w:sz w:val="20"/>
                <w:szCs w:val="20"/>
                <w:lang w:eastAsia="es-CL"/>
              </w:rPr>
              <w:t xml:space="preserve">Balance de masas de la carga orgánica de los Riles de Planta Faenadora San Carlos </w:t>
            </w:r>
          </w:p>
          <w:p w:rsidR="005B6962" w:rsidRPr="00C26483" w:rsidRDefault="005B6962" w:rsidP="0029150D">
            <w:pPr>
              <w:jc w:val="left"/>
              <w:rPr>
                <w:rFonts w:eastAsia="Times New Roman"/>
                <w:bCs/>
                <w:i/>
                <w:color w:val="000000"/>
                <w:sz w:val="20"/>
                <w:szCs w:val="20"/>
                <w:lang w:eastAsia="es-CL"/>
              </w:rPr>
            </w:pPr>
            <w:r w:rsidRPr="00C26483">
              <w:rPr>
                <w:rFonts w:eastAsia="Times New Roman"/>
                <w:bCs/>
                <w:i/>
                <w:color w:val="000000"/>
                <w:sz w:val="20"/>
                <w:szCs w:val="20"/>
                <w:lang w:eastAsia="es-CL"/>
              </w:rPr>
              <w:t>Consideraciones para el balance de masa:</w:t>
            </w:r>
          </w:p>
          <w:p w:rsidR="005B6962" w:rsidRPr="00C26483" w:rsidRDefault="005B6962" w:rsidP="0029150D">
            <w:pPr>
              <w:jc w:val="left"/>
              <w:rPr>
                <w:rFonts w:eastAsia="Times New Roman"/>
                <w:bCs/>
                <w:i/>
                <w:color w:val="000000"/>
                <w:sz w:val="20"/>
                <w:szCs w:val="20"/>
                <w:lang w:eastAsia="es-CL"/>
              </w:rPr>
            </w:pPr>
          </w:p>
          <w:p w:rsidR="005B6962" w:rsidRDefault="005B6962" w:rsidP="0029150D">
            <w:pPr>
              <w:jc w:val="left"/>
              <w:rPr>
                <w:rFonts w:eastAsia="Times New Roman"/>
                <w:bCs/>
                <w:i/>
                <w:color w:val="000000"/>
                <w:sz w:val="20"/>
                <w:szCs w:val="20"/>
                <w:lang w:eastAsia="es-CL"/>
              </w:rPr>
            </w:pPr>
            <w:r w:rsidRPr="00C26483">
              <w:rPr>
                <w:rFonts w:eastAsia="Times New Roman"/>
                <w:bCs/>
                <w:i/>
                <w:color w:val="000000"/>
                <w:sz w:val="20"/>
                <w:szCs w:val="20"/>
                <w:lang w:eastAsia="es-CL"/>
              </w:rPr>
              <w:t>El faenamiento promedio mensual es de 400 vacunos y 200 cerdos, para lo cual se ocupa un promedio de 1000 litros/agua por vacuno y 300 litros/agua por cerdo. De acuerdo a lo anterior, se estima que el caudal mensual promedio es 460 m</w:t>
            </w:r>
            <w:r w:rsidRPr="00C26483">
              <w:rPr>
                <w:rFonts w:eastAsia="Times New Roman"/>
                <w:bCs/>
                <w:i/>
                <w:color w:val="000000"/>
                <w:sz w:val="20"/>
                <w:szCs w:val="20"/>
                <w:vertAlign w:val="superscript"/>
                <w:lang w:eastAsia="es-CL"/>
              </w:rPr>
              <w:t>3</w:t>
            </w:r>
            <w:r w:rsidRPr="00C26483">
              <w:rPr>
                <w:rFonts w:eastAsia="Times New Roman"/>
                <w:bCs/>
                <w:i/>
                <w:color w:val="000000"/>
                <w:sz w:val="20"/>
                <w:szCs w:val="20"/>
                <w:lang w:eastAsia="es-CL"/>
              </w:rPr>
              <w:t>, por lo que los caudales promedios por jornada serán de alrededor de 38 m</w:t>
            </w:r>
            <w:r w:rsidRPr="00C26483">
              <w:rPr>
                <w:rFonts w:eastAsia="Times New Roman"/>
                <w:bCs/>
                <w:i/>
                <w:color w:val="000000"/>
                <w:sz w:val="20"/>
                <w:szCs w:val="20"/>
                <w:vertAlign w:val="superscript"/>
                <w:lang w:eastAsia="es-CL"/>
              </w:rPr>
              <w:t>3</w:t>
            </w:r>
            <w:r w:rsidRPr="00C26483">
              <w:rPr>
                <w:rFonts w:eastAsia="Times New Roman"/>
                <w:bCs/>
                <w:i/>
                <w:color w:val="000000"/>
                <w:sz w:val="20"/>
                <w:szCs w:val="20"/>
                <w:lang w:eastAsia="es-CL"/>
              </w:rPr>
              <w:t>/día.</w:t>
            </w:r>
          </w:p>
          <w:p w:rsidR="005B6962" w:rsidRDefault="005B6962" w:rsidP="00E757D6">
            <w:pPr>
              <w:jc w:val="left"/>
              <w:rPr>
                <w:rFonts w:eastAsia="Times New Roman"/>
                <w:b/>
                <w:bCs/>
                <w:color w:val="000000"/>
                <w:sz w:val="20"/>
                <w:szCs w:val="20"/>
                <w:lang w:eastAsia="es-CL"/>
              </w:rPr>
            </w:pPr>
            <w:r>
              <w:rPr>
                <w:rFonts w:eastAsia="Times New Roman"/>
                <w:bCs/>
                <w:i/>
                <w:color w:val="000000"/>
                <w:sz w:val="20"/>
                <w:szCs w:val="20"/>
                <w:lang w:eastAsia="es-CL"/>
              </w:rPr>
              <w:t>(…)</w:t>
            </w:r>
          </w:p>
        </w:tc>
      </w:tr>
      <w:tr w:rsidR="005B6962" w:rsidRPr="0025129B" w:rsidTr="00E757D6">
        <w:trPr>
          <w:trHeight w:val="6265"/>
          <w:jc w:val="center"/>
        </w:trPr>
        <w:tc>
          <w:tcPr>
            <w:tcW w:w="5000" w:type="pct"/>
            <w:gridSpan w:val="2"/>
            <w:shd w:val="clear" w:color="auto" w:fill="auto"/>
            <w:noWrap/>
            <w:hideMark/>
          </w:tcPr>
          <w:p w:rsidR="005B6962" w:rsidRDefault="005B6962" w:rsidP="0029150D">
            <w:pPr>
              <w:jc w:val="left"/>
            </w:pPr>
            <w:r>
              <w:rPr>
                <w:b/>
              </w:rPr>
              <w:t>Hechos</w:t>
            </w:r>
            <w:r w:rsidRPr="00F15F8C">
              <w:rPr>
                <w:b/>
              </w:rPr>
              <w:t>:</w:t>
            </w:r>
          </w:p>
          <w:p w:rsidR="005B6962" w:rsidRPr="008B48A3" w:rsidRDefault="005B6962" w:rsidP="0029150D">
            <w:pPr>
              <w:pStyle w:val="Prrafodelista"/>
              <w:numPr>
                <w:ilvl w:val="0"/>
                <w:numId w:val="35"/>
              </w:numPr>
              <w:jc w:val="left"/>
              <w:rPr>
                <w:b/>
                <w:sz w:val="20"/>
              </w:rPr>
            </w:pPr>
            <w:r w:rsidRPr="008B48A3">
              <w:rPr>
                <w:b/>
                <w:sz w:val="20"/>
              </w:rPr>
              <w:t>Examen de Información</w:t>
            </w:r>
          </w:p>
          <w:p w:rsidR="0016488A" w:rsidRPr="008B48A3" w:rsidRDefault="0016488A" w:rsidP="0016488A">
            <w:pPr>
              <w:rPr>
                <w:sz w:val="14"/>
              </w:rPr>
            </w:pPr>
          </w:p>
          <w:p w:rsidR="005B6962" w:rsidRDefault="005B6962" w:rsidP="0016488A">
            <w:pPr>
              <w:rPr>
                <w:sz w:val="20"/>
              </w:rPr>
            </w:pPr>
            <w:r w:rsidRPr="00C26483">
              <w:rPr>
                <w:sz w:val="20"/>
              </w:rPr>
              <w:t>Mediante Carta de fecha 24-03-2017 el titular remitió los antecedentes solicitados mediante Acta de Inspección Ambiental de fecha 21-03-2017</w:t>
            </w:r>
            <w:r w:rsidR="002D6865">
              <w:rPr>
                <w:sz w:val="20"/>
              </w:rPr>
              <w:t xml:space="preserve"> (</w:t>
            </w:r>
            <w:r w:rsidR="002D6865" w:rsidRPr="002D6865">
              <w:rPr>
                <w:sz w:val="20"/>
              </w:rPr>
              <w:t>Anexo 2</w:t>
            </w:r>
            <w:r w:rsidR="002D6865">
              <w:rPr>
                <w:sz w:val="20"/>
              </w:rPr>
              <w:t>)</w:t>
            </w:r>
            <w:r w:rsidRPr="00C26483">
              <w:rPr>
                <w:sz w:val="20"/>
              </w:rPr>
              <w:t>, donde se solicitab</w:t>
            </w:r>
            <w:r>
              <w:rPr>
                <w:sz w:val="20"/>
              </w:rPr>
              <w:t>a el resumen de nómina mensual de animales faenados desde el periodo comprendido entre septiembre de 2016 a marzo de 2017 (fecha de inspección).  Del examen de información se verifica que el faenamiento mensual de vacunos y cerdos del periodo solicitado no sobrepasa lo estimado en la</w:t>
            </w:r>
            <w:r w:rsidR="008B48A3">
              <w:rPr>
                <w:sz w:val="20"/>
              </w:rPr>
              <w:t xml:space="preserve"> RCA N° 026/2009 (Ver Tabla 1).</w:t>
            </w:r>
          </w:p>
          <w:p w:rsidR="005B6962" w:rsidRPr="00C26483" w:rsidRDefault="005B6962" w:rsidP="0016488A">
            <w:pPr>
              <w:rPr>
                <w:rFonts w:eastAsia="Times New Roman"/>
                <w:color w:val="000000"/>
                <w:sz w:val="18"/>
                <w:szCs w:val="20"/>
                <w:lang w:eastAsia="es-CL"/>
              </w:rPr>
            </w:pPr>
            <w:r>
              <w:rPr>
                <w:sz w:val="20"/>
              </w:rPr>
              <w:t>Sin embargo se observa que también se faena</w:t>
            </w:r>
            <w:r w:rsidR="00BE2EC6">
              <w:rPr>
                <w:sz w:val="20"/>
              </w:rPr>
              <w:t>n</w:t>
            </w:r>
            <w:r>
              <w:rPr>
                <w:sz w:val="20"/>
              </w:rPr>
              <w:t xml:space="preserve"> ovinos, lo cual no está contemplado en la RCA N° 026/2009. Al observar los resultados totales de individuos faenados estos no superan los 600, resultado de la suma de 400 y 200 animales mensuales contemplados en la RCA para estimar el balance de masas de la planta de RILEs de la faenadora. </w:t>
            </w:r>
          </w:p>
          <w:p w:rsidR="005B6962" w:rsidRDefault="00E757D6" w:rsidP="00E757D6">
            <w:pPr>
              <w:jc w:val="center"/>
              <w:rPr>
                <w:rFonts w:eastAsia="Times New Roman"/>
                <w:color w:val="000000"/>
                <w:sz w:val="20"/>
                <w:szCs w:val="20"/>
                <w:lang w:eastAsia="es-CL"/>
              </w:rPr>
            </w:pPr>
            <w:r w:rsidRPr="00E757D6">
              <w:rPr>
                <w:rFonts w:eastAsia="Times New Roman"/>
                <w:b/>
                <w:color w:val="000000"/>
                <w:sz w:val="20"/>
                <w:szCs w:val="20"/>
                <w:lang w:eastAsia="es-CL"/>
              </w:rPr>
              <w:t>Tabla 2.-</w:t>
            </w:r>
            <w:r>
              <w:rPr>
                <w:rFonts w:eastAsia="Times New Roman"/>
                <w:color w:val="000000"/>
                <w:sz w:val="20"/>
                <w:szCs w:val="20"/>
                <w:lang w:eastAsia="es-CL"/>
              </w:rPr>
              <w:t xml:space="preserve"> Resumen de número de animales faenados desde septiembre de 2016 a marzo de 2017.</w:t>
            </w:r>
          </w:p>
          <w:p w:rsidR="00E757D6" w:rsidRDefault="00E757D6" w:rsidP="0029150D">
            <w:pPr>
              <w:jc w:val="left"/>
              <w:rPr>
                <w:rFonts w:eastAsia="Times New Roman"/>
                <w:color w:val="000000"/>
                <w:sz w:val="20"/>
                <w:szCs w:val="20"/>
                <w:lang w:eastAsia="es-CL"/>
              </w:rPr>
            </w:pPr>
          </w:p>
          <w:tbl>
            <w:tblPr>
              <w:tblW w:w="8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80"/>
              <w:gridCol w:w="1460"/>
              <w:gridCol w:w="1640"/>
              <w:gridCol w:w="1460"/>
              <w:gridCol w:w="1980"/>
            </w:tblGrid>
            <w:tr w:rsidR="005B6962" w:rsidRPr="009100EB" w:rsidTr="0029150D">
              <w:trPr>
                <w:trHeight w:val="425"/>
                <w:jc w:val="center"/>
              </w:trPr>
              <w:tc>
                <w:tcPr>
                  <w:tcW w:w="2280" w:type="dxa"/>
                  <w:shd w:val="clear" w:color="auto" w:fill="D9D9D9" w:themeFill="background1" w:themeFillShade="D9"/>
                  <w:noWrap/>
                  <w:vAlign w:val="center"/>
                  <w:hideMark/>
                </w:tcPr>
                <w:p w:rsidR="005B6962" w:rsidRPr="009100EB" w:rsidRDefault="005B6962" w:rsidP="0029150D">
                  <w:pPr>
                    <w:jc w:val="center"/>
                    <w:rPr>
                      <w:rFonts w:eastAsia="Times New Roman" w:cs="Arial"/>
                      <w:b/>
                      <w:bCs/>
                      <w:sz w:val="20"/>
                      <w:szCs w:val="20"/>
                      <w:lang w:eastAsia="es-CL"/>
                    </w:rPr>
                  </w:pPr>
                  <w:r>
                    <w:rPr>
                      <w:rFonts w:eastAsia="Times New Roman" w:cs="Arial"/>
                      <w:b/>
                      <w:bCs/>
                      <w:sz w:val="20"/>
                      <w:szCs w:val="20"/>
                      <w:lang w:eastAsia="es-CL"/>
                    </w:rPr>
                    <w:t>Mes y Año</w:t>
                  </w:r>
                </w:p>
              </w:tc>
              <w:tc>
                <w:tcPr>
                  <w:tcW w:w="1460" w:type="dxa"/>
                  <w:shd w:val="clear" w:color="auto" w:fill="D9D9D9" w:themeFill="background1" w:themeFillShade="D9"/>
                  <w:noWrap/>
                  <w:vAlign w:val="center"/>
                  <w:hideMark/>
                </w:tcPr>
                <w:p w:rsidR="005B6962" w:rsidRPr="009100EB" w:rsidRDefault="005B6962" w:rsidP="0029150D">
                  <w:pPr>
                    <w:jc w:val="center"/>
                    <w:rPr>
                      <w:rFonts w:eastAsia="Times New Roman" w:cs="Arial"/>
                      <w:b/>
                      <w:bCs/>
                      <w:sz w:val="20"/>
                      <w:szCs w:val="20"/>
                      <w:lang w:eastAsia="es-CL"/>
                    </w:rPr>
                  </w:pPr>
                  <w:r>
                    <w:rPr>
                      <w:rFonts w:eastAsia="Times New Roman" w:cs="Arial"/>
                      <w:b/>
                      <w:bCs/>
                      <w:sz w:val="20"/>
                      <w:szCs w:val="20"/>
                      <w:lang w:eastAsia="es-CL"/>
                    </w:rPr>
                    <w:t>Vacunos</w:t>
                  </w:r>
                </w:p>
              </w:tc>
              <w:tc>
                <w:tcPr>
                  <w:tcW w:w="1640" w:type="dxa"/>
                  <w:shd w:val="clear" w:color="auto" w:fill="D9D9D9" w:themeFill="background1" w:themeFillShade="D9"/>
                  <w:noWrap/>
                  <w:vAlign w:val="center"/>
                  <w:hideMark/>
                </w:tcPr>
                <w:p w:rsidR="005B6962" w:rsidRPr="009100EB" w:rsidRDefault="005B6962" w:rsidP="0029150D">
                  <w:pPr>
                    <w:jc w:val="center"/>
                    <w:rPr>
                      <w:rFonts w:eastAsia="Times New Roman" w:cs="Arial"/>
                      <w:b/>
                      <w:bCs/>
                      <w:sz w:val="20"/>
                      <w:szCs w:val="20"/>
                      <w:lang w:eastAsia="es-CL"/>
                    </w:rPr>
                  </w:pPr>
                  <w:r>
                    <w:rPr>
                      <w:rFonts w:eastAsia="Times New Roman" w:cs="Arial"/>
                      <w:b/>
                      <w:bCs/>
                      <w:sz w:val="20"/>
                      <w:szCs w:val="20"/>
                      <w:lang w:eastAsia="es-CL"/>
                    </w:rPr>
                    <w:t>Cerdos</w:t>
                  </w:r>
                </w:p>
              </w:tc>
              <w:tc>
                <w:tcPr>
                  <w:tcW w:w="1460" w:type="dxa"/>
                  <w:shd w:val="clear" w:color="auto" w:fill="D9D9D9" w:themeFill="background1" w:themeFillShade="D9"/>
                  <w:noWrap/>
                  <w:vAlign w:val="center"/>
                  <w:hideMark/>
                </w:tcPr>
                <w:p w:rsidR="005B6962" w:rsidRPr="009100EB" w:rsidRDefault="005B6962" w:rsidP="0029150D">
                  <w:pPr>
                    <w:jc w:val="center"/>
                    <w:rPr>
                      <w:rFonts w:eastAsia="Times New Roman" w:cs="Arial"/>
                      <w:b/>
                      <w:bCs/>
                      <w:sz w:val="20"/>
                      <w:szCs w:val="20"/>
                      <w:lang w:eastAsia="es-CL"/>
                    </w:rPr>
                  </w:pPr>
                  <w:r w:rsidRPr="009100EB">
                    <w:rPr>
                      <w:rFonts w:eastAsia="Times New Roman" w:cs="Arial"/>
                      <w:b/>
                      <w:bCs/>
                      <w:sz w:val="20"/>
                      <w:szCs w:val="20"/>
                      <w:lang w:eastAsia="es-CL"/>
                    </w:rPr>
                    <w:t>O</w:t>
                  </w:r>
                  <w:r>
                    <w:rPr>
                      <w:rFonts w:eastAsia="Times New Roman" w:cs="Arial"/>
                      <w:b/>
                      <w:bCs/>
                      <w:sz w:val="20"/>
                      <w:szCs w:val="20"/>
                      <w:lang w:eastAsia="es-CL"/>
                    </w:rPr>
                    <w:t>vinos</w:t>
                  </w:r>
                </w:p>
              </w:tc>
              <w:tc>
                <w:tcPr>
                  <w:tcW w:w="1980" w:type="dxa"/>
                  <w:shd w:val="clear" w:color="auto" w:fill="D9D9D9" w:themeFill="background1" w:themeFillShade="D9"/>
                  <w:noWrap/>
                  <w:vAlign w:val="center"/>
                  <w:hideMark/>
                </w:tcPr>
                <w:p w:rsidR="005B6962" w:rsidRPr="009100EB" w:rsidRDefault="005B6962" w:rsidP="0029150D">
                  <w:pPr>
                    <w:jc w:val="center"/>
                    <w:rPr>
                      <w:rFonts w:eastAsia="Times New Roman" w:cs="Arial"/>
                      <w:b/>
                      <w:bCs/>
                      <w:sz w:val="20"/>
                      <w:szCs w:val="20"/>
                      <w:lang w:eastAsia="es-CL"/>
                    </w:rPr>
                  </w:pPr>
                  <w:r w:rsidRPr="009100EB">
                    <w:rPr>
                      <w:rFonts w:eastAsia="Times New Roman" w:cs="Arial"/>
                      <w:b/>
                      <w:bCs/>
                      <w:sz w:val="20"/>
                      <w:szCs w:val="20"/>
                      <w:lang w:eastAsia="es-CL"/>
                    </w:rPr>
                    <w:t>T</w:t>
                  </w:r>
                  <w:r w:rsidR="008B48A3" w:rsidRPr="009100EB">
                    <w:rPr>
                      <w:rFonts w:eastAsia="Times New Roman" w:cs="Arial"/>
                      <w:b/>
                      <w:bCs/>
                      <w:sz w:val="20"/>
                      <w:szCs w:val="20"/>
                      <w:lang w:eastAsia="es-CL"/>
                    </w:rPr>
                    <w:t>otal</w:t>
                  </w:r>
                </w:p>
              </w:tc>
            </w:tr>
            <w:tr w:rsidR="005B6962" w:rsidRPr="009100EB" w:rsidTr="0029150D">
              <w:trPr>
                <w:trHeight w:val="315"/>
                <w:jc w:val="center"/>
              </w:trPr>
              <w:tc>
                <w:tcPr>
                  <w:tcW w:w="228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Septiembre 2016</w:t>
                  </w:r>
                </w:p>
              </w:tc>
              <w:tc>
                <w:tcPr>
                  <w:tcW w:w="146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366</w:t>
                  </w:r>
                </w:p>
              </w:tc>
              <w:tc>
                <w:tcPr>
                  <w:tcW w:w="164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195</w:t>
                  </w:r>
                </w:p>
              </w:tc>
              <w:tc>
                <w:tcPr>
                  <w:tcW w:w="146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11</w:t>
                  </w:r>
                </w:p>
              </w:tc>
              <w:tc>
                <w:tcPr>
                  <w:tcW w:w="198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572</w:t>
                  </w:r>
                </w:p>
              </w:tc>
            </w:tr>
            <w:tr w:rsidR="005B6962" w:rsidRPr="009100EB" w:rsidTr="0029150D">
              <w:trPr>
                <w:trHeight w:val="315"/>
                <w:jc w:val="center"/>
              </w:trPr>
              <w:tc>
                <w:tcPr>
                  <w:tcW w:w="228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Octubre 2016</w:t>
                  </w:r>
                </w:p>
              </w:tc>
              <w:tc>
                <w:tcPr>
                  <w:tcW w:w="146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237</w:t>
                  </w:r>
                </w:p>
              </w:tc>
              <w:tc>
                <w:tcPr>
                  <w:tcW w:w="164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37</w:t>
                  </w:r>
                </w:p>
              </w:tc>
              <w:tc>
                <w:tcPr>
                  <w:tcW w:w="146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21</w:t>
                  </w:r>
                </w:p>
              </w:tc>
              <w:tc>
                <w:tcPr>
                  <w:tcW w:w="198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295</w:t>
                  </w:r>
                </w:p>
              </w:tc>
            </w:tr>
            <w:tr w:rsidR="005B6962" w:rsidRPr="009100EB" w:rsidTr="0029150D">
              <w:trPr>
                <w:trHeight w:val="315"/>
                <w:jc w:val="center"/>
              </w:trPr>
              <w:tc>
                <w:tcPr>
                  <w:tcW w:w="228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Noviembre 2016</w:t>
                  </w:r>
                </w:p>
              </w:tc>
              <w:tc>
                <w:tcPr>
                  <w:tcW w:w="146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247</w:t>
                  </w:r>
                </w:p>
              </w:tc>
              <w:tc>
                <w:tcPr>
                  <w:tcW w:w="164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30</w:t>
                  </w:r>
                </w:p>
              </w:tc>
              <w:tc>
                <w:tcPr>
                  <w:tcW w:w="146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17</w:t>
                  </w:r>
                </w:p>
              </w:tc>
              <w:tc>
                <w:tcPr>
                  <w:tcW w:w="198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294</w:t>
                  </w:r>
                </w:p>
              </w:tc>
            </w:tr>
            <w:tr w:rsidR="005B6962" w:rsidRPr="009100EB" w:rsidTr="0029150D">
              <w:trPr>
                <w:trHeight w:val="315"/>
                <w:jc w:val="center"/>
              </w:trPr>
              <w:tc>
                <w:tcPr>
                  <w:tcW w:w="228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Diciembre 2016</w:t>
                  </w:r>
                </w:p>
              </w:tc>
              <w:tc>
                <w:tcPr>
                  <w:tcW w:w="146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362</w:t>
                  </w:r>
                </w:p>
              </w:tc>
              <w:tc>
                <w:tcPr>
                  <w:tcW w:w="164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91</w:t>
                  </w:r>
                </w:p>
              </w:tc>
              <w:tc>
                <w:tcPr>
                  <w:tcW w:w="146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114</w:t>
                  </w:r>
                </w:p>
              </w:tc>
              <w:tc>
                <w:tcPr>
                  <w:tcW w:w="198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567</w:t>
                  </w:r>
                </w:p>
              </w:tc>
            </w:tr>
            <w:tr w:rsidR="005B6962" w:rsidRPr="009100EB" w:rsidTr="0029150D">
              <w:trPr>
                <w:trHeight w:val="315"/>
                <w:jc w:val="center"/>
              </w:trPr>
              <w:tc>
                <w:tcPr>
                  <w:tcW w:w="228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Enero 2017</w:t>
                  </w:r>
                </w:p>
              </w:tc>
              <w:tc>
                <w:tcPr>
                  <w:tcW w:w="146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276</w:t>
                  </w:r>
                </w:p>
              </w:tc>
              <w:tc>
                <w:tcPr>
                  <w:tcW w:w="164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24</w:t>
                  </w:r>
                </w:p>
              </w:tc>
              <w:tc>
                <w:tcPr>
                  <w:tcW w:w="146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2</w:t>
                  </w:r>
                </w:p>
              </w:tc>
              <w:tc>
                <w:tcPr>
                  <w:tcW w:w="198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302</w:t>
                  </w:r>
                </w:p>
              </w:tc>
            </w:tr>
            <w:tr w:rsidR="005B6962" w:rsidRPr="009100EB" w:rsidTr="0029150D">
              <w:trPr>
                <w:trHeight w:val="315"/>
                <w:jc w:val="center"/>
              </w:trPr>
              <w:tc>
                <w:tcPr>
                  <w:tcW w:w="228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Febrero 2017</w:t>
                  </w:r>
                </w:p>
              </w:tc>
              <w:tc>
                <w:tcPr>
                  <w:tcW w:w="146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313</w:t>
                  </w:r>
                </w:p>
              </w:tc>
              <w:tc>
                <w:tcPr>
                  <w:tcW w:w="164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28</w:t>
                  </w:r>
                </w:p>
              </w:tc>
              <w:tc>
                <w:tcPr>
                  <w:tcW w:w="146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w:t>
                  </w:r>
                </w:p>
              </w:tc>
              <w:tc>
                <w:tcPr>
                  <w:tcW w:w="198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341</w:t>
                  </w:r>
                </w:p>
              </w:tc>
            </w:tr>
            <w:tr w:rsidR="005B6962" w:rsidRPr="009100EB" w:rsidTr="0029150D">
              <w:trPr>
                <w:trHeight w:val="330"/>
                <w:jc w:val="center"/>
              </w:trPr>
              <w:tc>
                <w:tcPr>
                  <w:tcW w:w="228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Marzo 2017</w:t>
                  </w:r>
                </w:p>
              </w:tc>
              <w:tc>
                <w:tcPr>
                  <w:tcW w:w="146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219</w:t>
                  </w:r>
                </w:p>
              </w:tc>
              <w:tc>
                <w:tcPr>
                  <w:tcW w:w="164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19</w:t>
                  </w:r>
                </w:p>
              </w:tc>
              <w:tc>
                <w:tcPr>
                  <w:tcW w:w="146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w:t>
                  </w:r>
                </w:p>
              </w:tc>
              <w:tc>
                <w:tcPr>
                  <w:tcW w:w="1980" w:type="dxa"/>
                  <w:shd w:val="clear" w:color="auto" w:fill="auto"/>
                  <w:noWrap/>
                  <w:vAlign w:val="bottom"/>
                  <w:hideMark/>
                </w:tcPr>
                <w:p w:rsidR="005B6962" w:rsidRPr="008B48A3" w:rsidRDefault="005B6962" w:rsidP="0029150D">
                  <w:pPr>
                    <w:jc w:val="center"/>
                    <w:rPr>
                      <w:rFonts w:eastAsia="Times New Roman" w:cs="Arial"/>
                      <w:bCs/>
                      <w:sz w:val="18"/>
                      <w:szCs w:val="20"/>
                      <w:lang w:eastAsia="es-CL"/>
                    </w:rPr>
                  </w:pPr>
                  <w:r w:rsidRPr="008B48A3">
                    <w:rPr>
                      <w:rFonts w:eastAsia="Times New Roman" w:cs="Arial"/>
                      <w:bCs/>
                      <w:sz w:val="18"/>
                      <w:szCs w:val="20"/>
                      <w:lang w:eastAsia="es-CL"/>
                    </w:rPr>
                    <w:t>238</w:t>
                  </w:r>
                </w:p>
              </w:tc>
            </w:tr>
            <w:tr w:rsidR="005B6962" w:rsidRPr="009100EB" w:rsidTr="0029150D">
              <w:trPr>
                <w:trHeight w:val="330"/>
                <w:jc w:val="center"/>
              </w:trPr>
              <w:tc>
                <w:tcPr>
                  <w:tcW w:w="2280" w:type="dxa"/>
                  <w:shd w:val="clear" w:color="auto" w:fill="auto"/>
                  <w:noWrap/>
                  <w:vAlign w:val="bottom"/>
                  <w:hideMark/>
                </w:tcPr>
                <w:p w:rsidR="005B6962" w:rsidRPr="009100EB" w:rsidRDefault="005B6962" w:rsidP="0029150D">
                  <w:pPr>
                    <w:jc w:val="center"/>
                    <w:rPr>
                      <w:rFonts w:eastAsia="Times New Roman" w:cs="Arial"/>
                      <w:b/>
                      <w:bCs/>
                      <w:sz w:val="20"/>
                      <w:szCs w:val="20"/>
                      <w:lang w:eastAsia="es-CL"/>
                    </w:rPr>
                  </w:pPr>
                  <w:r w:rsidRPr="009100EB">
                    <w:rPr>
                      <w:rFonts w:eastAsia="Times New Roman" w:cs="Arial"/>
                      <w:b/>
                      <w:bCs/>
                      <w:sz w:val="20"/>
                      <w:szCs w:val="20"/>
                      <w:lang w:eastAsia="es-CL"/>
                    </w:rPr>
                    <w:t>T</w:t>
                  </w:r>
                  <w:r w:rsidR="008B48A3" w:rsidRPr="009100EB">
                    <w:rPr>
                      <w:rFonts w:eastAsia="Times New Roman" w:cs="Arial"/>
                      <w:b/>
                      <w:bCs/>
                      <w:sz w:val="20"/>
                      <w:szCs w:val="20"/>
                      <w:lang w:eastAsia="es-CL"/>
                    </w:rPr>
                    <w:t>otales</w:t>
                  </w:r>
                </w:p>
              </w:tc>
              <w:tc>
                <w:tcPr>
                  <w:tcW w:w="1460" w:type="dxa"/>
                  <w:shd w:val="clear" w:color="auto" w:fill="auto"/>
                  <w:noWrap/>
                  <w:vAlign w:val="bottom"/>
                  <w:hideMark/>
                </w:tcPr>
                <w:p w:rsidR="005B6962" w:rsidRPr="009100EB" w:rsidRDefault="005B6962" w:rsidP="0029150D">
                  <w:pPr>
                    <w:jc w:val="center"/>
                    <w:rPr>
                      <w:rFonts w:eastAsia="Times New Roman" w:cs="Arial"/>
                      <w:b/>
                      <w:bCs/>
                      <w:sz w:val="20"/>
                      <w:szCs w:val="20"/>
                      <w:lang w:eastAsia="es-CL"/>
                    </w:rPr>
                  </w:pPr>
                  <w:r w:rsidRPr="009100EB">
                    <w:rPr>
                      <w:rFonts w:eastAsia="Times New Roman" w:cs="Arial"/>
                      <w:b/>
                      <w:bCs/>
                      <w:sz w:val="20"/>
                      <w:szCs w:val="20"/>
                      <w:lang w:eastAsia="es-CL"/>
                    </w:rPr>
                    <w:t>2</w:t>
                  </w:r>
                  <w:r>
                    <w:rPr>
                      <w:rFonts w:eastAsia="Times New Roman" w:cs="Arial"/>
                      <w:b/>
                      <w:bCs/>
                      <w:sz w:val="20"/>
                      <w:szCs w:val="20"/>
                      <w:lang w:eastAsia="es-CL"/>
                    </w:rPr>
                    <w:t>.</w:t>
                  </w:r>
                  <w:r w:rsidRPr="009100EB">
                    <w:rPr>
                      <w:rFonts w:eastAsia="Times New Roman" w:cs="Arial"/>
                      <w:b/>
                      <w:bCs/>
                      <w:sz w:val="20"/>
                      <w:szCs w:val="20"/>
                      <w:lang w:eastAsia="es-CL"/>
                    </w:rPr>
                    <w:t>020</w:t>
                  </w:r>
                </w:p>
              </w:tc>
              <w:tc>
                <w:tcPr>
                  <w:tcW w:w="1640" w:type="dxa"/>
                  <w:shd w:val="clear" w:color="auto" w:fill="auto"/>
                  <w:noWrap/>
                  <w:vAlign w:val="bottom"/>
                  <w:hideMark/>
                </w:tcPr>
                <w:p w:rsidR="005B6962" w:rsidRPr="009100EB" w:rsidRDefault="005B6962" w:rsidP="0029150D">
                  <w:pPr>
                    <w:jc w:val="center"/>
                    <w:rPr>
                      <w:rFonts w:eastAsia="Times New Roman" w:cs="Arial"/>
                      <w:b/>
                      <w:bCs/>
                      <w:sz w:val="20"/>
                      <w:szCs w:val="20"/>
                      <w:lang w:eastAsia="es-CL"/>
                    </w:rPr>
                  </w:pPr>
                  <w:r w:rsidRPr="009100EB">
                    <w:rPr>
                      <w:rFonts w:eastAsia="Times New Roman" w:cs="Arial"/>
                      <w:b/>
                      <w:bCs/>
                      <w:sz w:val="20"/>
                      <w:szCs w:val="20"/>
                      <w:lang w:eastAsia="es-CL"/>
                    </w:rPr>
                    <w:t>424</w:t>
                  </w:r>
                </w:p>
              </w:tc>
              <w:tc>
                <w:tcPr>
                  <w:tcW w:w="1460" w:type="dxa"/>
                  <w:shd w:val="clear" w:color="auto" w:fill="auto"/>
                  <w:noWrap/>
                  <w:vAlign w:val="bottom"/>
                  <w:hideMark/>
                </w:tcPr>
                <w:p w:rsidR="005B6962" w:rsidRPr="009100EB" w:rsidRDefault="005B6962" w:rsidP="0029150D">
                  <w:pPr>
                    <w:jc w:val="center"/>
                    <w:rPr>
                      <w:rFonts w:eastAsia="Times New Roman" w:cs="Arial"/>
                      <w:b/>
                      <w:bCs/>
                      <w:sz w:val="20"/>
                      <w:szCs w:val="20"/>
                      <w:lang w:eastAsia="es-CL"/>
                    </w:rPr>
                  </w:pPr>
                  <w:r w:rsidRPr="009100EB">
                    <w:rPr>
                      <w:rFonts w:eastAsia="Times New Roman" w:cs="Arial"/>
                      <w:b/>
                      <w:bCs/>
                      <w:sz w:val="20"/>
                      <w:szCs w:val="20"/>
                      <w:lang w:eastAsia="es-CL"/>
                    </w:rPr>
                    <w:t>165</w:t>
                  </w:r>
                </w:p>
              </w:tc>
              <w:tc>
                <w:tcPr>
                  <w:tcW w:w="1980" w:type="dxa"/>
                  <w:shd w:val="clear" w:color="auto" w:fill="auto"/>
                  <w:noWrap/>
                  <w:vAlign w:val="bottom"/>
                  <w:hideMark/>
                </w:tcPr>
                <w:p w:rsidR="005B6962" w:rsidRPr="009100EB" w:rsidRDefault="005B6962" w:rsidP="0029150D">
                  <w:pPr>
                    <w:jc w:val="center"/>
                    <w:rPr>
                      <w:rFonts w:eastAsia="Times New Roman" w:cs="Arial"/>
                      <w:b/>
                      <w:bCs/>
                      <w:sz w:val="20"/>
                      <w:szCs w:val="20"/>
                      <w:lang w:eastAsia="es-CL"/>
                    </w:rPr>
                  </w:pPr>
                  <w:r w:rsidRPr="009100EB">
                    <w:rPr>
                      <w:rFonts w:eastAsia="Times New Roman" w:cs="Arial"/>
                      <w:b/>
                      <w:bCs/>
                      <w:sz w:val="20"/>
                      <w:szCs w:val="20"/>
                      <w:lang w:eastAsia="es-CL"/>
                    </w:rPr>
                    <w:t>2</w:t>
                  </w:r>
                  <w:r>
                    <w:rPr>
                      <w:rFonts w:eastAsia="Times New Roman" w:cs="Arial"/>
                      <w:b/>
                      <w:bCs/>
                      <w:sz w:val="20"/>
                      <w:szCs w:val="20"/>
                      <w:lang w:eastAsia="es-CL"/>
                    </w:rPr>
                    <w:t>.</w:t>
                  </w:r>
                  <w:r w:rsidRPr="009100EB">
                    <w:rPr>
                      <w:rFonts w:eastAsia="Times New Roman" w:cs="Arial"/>
                      <w:b/>
                      <w:bCs/>
                      <w:sz w:val="20"/>
                      <w:szCs w:val="20"/>
                      <w:lang w:eastAsia="es-CL"/>
                    </w:rPr>
                    <w:t>609</w:t>
                  </w:r>
                </w:p>
              </w:tc>
            </w:tr>
          </w:tbl>
          <w:p w:rsidR="005B6962" w:rsidRPr="00E757D6" w:rsidRDefault="005B6962" w:rsidP="0029150D">
            <w:pPr>
              <w:jc w:val="left"/>
              <w:rPr>
                <w:rFonts w:eastAsia="Times New Roman"/>
                <w:color w:val="000000"/>
                <w:sz w:val="6"/>
                <w:szCs w:val="20"/>
                <w:lang w:eastAsia="es-CL"/>
              </w:rPr>
            </w:pPr>
          </w:p>
          <w:p w:rsidR="00E757D6" w:rsidRPr="0025129B" w:rsidRDefault="00E757D6" w:rsidP="0029150D">
            <w:pPr>
              <w:jc w:val="left"/>
              <w:rPr>
                <w:rFonts w:eastAsia="Times New Roman"/>
                <w:color w:val="000000"/>
                <w:sz w:val="20"/>
                <w:szCs w:val="20"/>
                <w:lang w:eastAsia="es-CL"/>
              </w:rPr>
            </w:pPr>
          </w:p>
        </w:tc>
      </w:tr>
    </w:tbl>
    <w:p w:rsidR="00196EE8" w:rsidRDefault="005B6962">
      <w:pPr>
        <w:jc w:val="left"/>
      </w:pPr>
      <w:r>
        <w:t xml:space="preserve"> </w:t>
      </w:r>
      <w:r w:rsidR="00196EE8">
        <w:br w:type="page"/>
      </w:r>
    </w:p>
    <w:p w:rsidR="00566D57" w:rsidRPr="0025129B" w:rsidRDefault="00566D57" w:rsidP="00566D57">
      <w:pPr>
        <w:pStyle w:val="Ttulo2"/>
      </w:pPr>
      <w:bookmarkStart w:id="138" w:name="_Toc484164809"/>
      <w:r w:rsidRPr="007B7B90">
        <w:lastRenderedPageBreak/>
        <w:t xml:space="preserve">Manejo de Residuos </w:t>
      </w:r>
      <w:r>
        <w:t>Sólidos</w:t>
      </w:r>
      <w:bookmarkEnd w:id="138"/>
    </w:p>
    <w:p w:rsidR="00566D57" w:rsidRPr="0025129B" w:rsidRDefault="00566D57" w:rsidP="00566D57"/>
    <w:tbl>
      <w:tblPr>
        <w:tblStyle w:val="Tablaconcuadrcula"/>
        <w:tblW w:w="5000" w:type="pct"/>
        <w:tblLook w:val="04A0" w:firstRow="1" w:lastRow="0" w:firstColumn="1" w:lastColumn="0" w:noHBand="0" w:noVBand="1"/>
      </w:tblPr>
      <w:tblGrid>
        <w:gridCol w:w="3768"/>
        <w:gridCol w:w="9794"/>
      </w:tblGrid>
      <w:tr w:rsidR="00566D57" w:rsidRPr="0025129B" w:rsidTr="0023404C">
        <w:trPr>
          <w:trHeight w:val="142"/>
        </w:trPr>
        <w:tc>
          <w:tcPr>
            <w:tcW w:w="1389" w:type="pct"/>
          </w:tcPr>
          <w:p w:rsidR="00566D57" w:rsidRPr="0025129B" w:rsidRDefault="00566D57" w:rsidP="0023404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6488A">
              <w:rPr>
                <w:b/>
              </w:rPr>
              <w:t>3</w:t>
            </w:r>
          </w:p>
        </w:tc>
        <w:tc>
          <w:tcPr>
            <w:tcW w:w="3611" w:type="pct"/>
          </w:tcPr>
          <w:p w:rsidR="00566D57" w:rsidRPr="0025129B" w:rsidRDefault="00566D57" w:rsidP="0023404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CA2582">
              <w:rPr>
                <w:rFonts w:eastAsia="Times New Roman"/>
                <w:color w:val="000000"/>
                <w:lang w:eastAsia="es-CL"/>
              </w:rPr>
              <w:t xml:space="preserve"> 1</w:t>
            </w:r>
          </w:p>
        </w:tc>
      </w:tr>
      <w:tr w:rsidR="00566D57" w:rsidRPr="0025129B" w:rsidTr="0023404C">
        <w:trPr>
          <w:trHeight w:val="142"/>
        </w:trPr>
        <w:tc>
          <w:tcPr>
            <w:tcW w:w="5000" w:type="pct"/>
            <w:gridSpan w:val="2"/>
          </w:tcPr>
          <w:p w:rsidR="00566D57" w:rsidRPr="008B48A3" w:rsidRDefault="00566D57" w:rsidP="0023404C">
            <w:pPr>
              <w:rPr>
                <w:rFonts w:eastAsia="Times New Roman"/>
                <w:bCs/>
                <w:lang w:eastAsia="es-CL"/>
              </w:rPr>
            </w:pPr>
            <w:r>
              <w:rPr>
                <w:rFonts w:eastAsia="Times New Roman"/>
                <w:b/>
                <w:bCs/>
                <w:color w:val="000000"/>
                <w:lang w:eastAsia="es-CL"/>
              </w:rPr>
              <w:t xml:space="preserve">Documentación solicitada y entregada: </w:t>
            </w:r>
          </w:p>
          <w:p w:rsidR="00566D57" w:rsidRPr="003D340C" w:rsidRDefault="006D154E" w:rsidP="006D154E">
            <w:pPr>
              <w:pStyle w:val="Prrafodelista"/>
              <w:numPr>
                <w:ilvl w:val="0"/>
                <w:numId w:val="29"/>
              </w:numPr>
              <w:rPr>
                <w:rFonts w:eastAsia="Times New Roman"/>
                <w:bCs/>
                <w:color w:val="000000"/>
                <w:lang w:eastAsia="es-CL"/>
              </w:rPr>
            </w:pPr>
            <w:r w:rsidRPr="003D340C">
              <w:rPr>
                <w:rFonts w:eastAsia="Times New Roman"/>
                <w:bCs/>
                <w:color w:val="000000"/>
                <w:lang w:eastAsia="es-CL"/>
              </w:rPr>
              <w:t>Comprobantes de recepción de residuos en Relleno Sanitario autorizado, del periodo septiembre de 2016 a marzo de 2017 en formato pdf.</w:t>
            </w:r>
          </w:p>
          <w:p w:rsidR="006D154E" w:rsidRPr="00BD4B11" w:rsidRDefault="006D154E" w:rsidP="001562EE">
            <w:pPr>
              <w:pStyle w:val="Prrafodelista"/>
              <w:numPr>
                <w:ilvl w:val="0"/>
                <w:numId w:val="29"/>
              </w:numPr>
              <w:rPr>
                <w:rFonts w:eastAsia="Times New Roman"/>
                <w:b/>
                <w:bCs/>
                <w:color w:val="000000"/>
                <w:lang w:eastAsia="es-CL"/>
              </w:rPr>
            </w:pPr>
            <w:r w:rsidRPr="003D340C">
              <w:rPr>
                <w:rFonts w:eastAsia="Times New Roman"/>
                <w:bCs/>
                <w:color w:val="000000"/>
                <w:lang w:eastAsia="es-CL"/>
              </w:rPr>
              <w:t>Planilla Excel con resumen de la información contenida en los comprobantes de resid</w:t>
            </w:r>
            <w:r w:rsidR="001562EE">
              <w:rPr>
                <w:rFonts w:eastAsia="Times New Roman"/>
                <w:bCs/>
                <w:color w:val="000000"/>
                <w:lang w:eastAsia="es-CL"/>
              </w:rPr>
              <w:t>uos.</w:t>
            </w:r>
          </w:p>
        </w:tc>
      </w:tr>
      <w:tr w:rsidR="00566D57" w:rsidRPr="0025129B" w:rsidTr="0023404C">
        <w:trPr>
          <w:trHeight w:val="319"/>
        </w:trPr>
        <w:tc>
          <w:tcPr>
            <w:tcW w:w="5000" w:type="pct"/>
            <w:gridSpan w:val="2"/>
            <w:tcBorders>
              <w:bottom w:val="single" w:sz="4" w:space="0" w:color="auto"/>
            </w:tcBorders>
          </w:tcPr>
          <w:p w:rsidR="00566D57" w:rsidRPr="008B48A3" w:rsidRDefault="003D340C" w:rsidP="0023404C">
            <w:r>
              <w:rPr>
                <w:b/>
              </w:rPr>
              <w:t>Exigencias</w:t>
            </w:r>
            <w:r w:rsidR="00566D57" w:rsidRPr="008B48A3">
              <w:rPr>
                <w:b/>
              </w:rPr>
              <w:t xml:space="preserve">: </w:t>
            </w:r>
          </w:p>
          <w:p w:rsidR="00566D57" w:rsidRDefault="00566D57" w:rsidP="0023404C">
            <w:pPr>
              <w:rPr>
                <w:b/>
              </w:rPr>
            </w:pPr>
            <w:r w:rsidRPr="002D105A">
              <w:rPr>
                <w:b/>
              </w:rPr>
              <w:t>RCA N° 026/2009</w:t>
            </w:r>
            <w:r>
              <w:rPr>
                <w:b/>
              </w:rPr>
              <w:t xml:space="preserve"> página 9</w:t>
            </w:r>
            <w:r w:rsidR="00E84FA2">
              <w:rPr>
                <w:b/>
              </w:rPr>
              <w:t xml:space="preserve"> a 10</w:t>
            </w:r>
          </w:p>
          <w:p w:rsidR="00566D57" w:rsidRDefault="00566D57" w:rsidP="0023404C">
            <w:r w:rsidRPr="00566D57">
              <w:t>Principales emisiones, descargas y residuos del proyecto</w:t>
            </w:r>
            <w:r>
              <w:t>.</w:t>
            </w:r>
          </w:p>
          <w:p w:rsidR="00566D57" w:rsidRPr="00BD4B11" w:rsidRDefault="00566D57" w:rsidP="00566D57">
            <w:r>
              <w:t>(…)Respecto a los residuos sólidos generados del faenamiento de animales, estos serán: guano de panza, cabezas, orejas, pezuñas, decomisos, animales muertos y otros.</w:t>
            </w:r>
          </w:p>
          <w:p w:rsidR="00566D57" w:rsidRPr="00566D57" w:rsidRDefault="00566D57" w:rsidP="00566D57">
            <w:pPr>
              <w:rPr>
                <w:i/>
              </w:rPr>
            </w:pPr>
            <w:r w:rsidRPr="00566D57">
              <w:rPr>
                <w:i/>
              </w:rPr>
              <w:t>Respecto al manejo de los residuos sólidos señalados anteriormente, la Empresa H.N., acompaña en el</w:t>
            </w:r>
            <w:r>
              <w:rPr>
                <w:i/>
              </w:rPr>
              <w:t xml:space="preserve"> </w:t>
            </w:r>
            <w:r w:rsidRPr="00566D57">
              <w:rPr>
                <w:i/>
              </w:rPr>
              <w:t>anexo 6 de la DIA del proyecto un certificado emitido por Empresa de Servicios Himce Ltda., en el</w:t>
            </w:r>
            <w:r>
              <w:rPr>
                <w:i/>
              </w:rPr>
              <w:t xml:space="preserve"> </w:t>
            </w:r>
            <w:r w:rsidRPr="00566D57">
              <w:rPr>
                <w:i/>
              </w:rPr>
              <w:t>cual se indica que se contratarán los servicios de un contenedor</w:t>
            </w:r>
            <w:r>
              <w:rPr>
                <w:i/>
              </w:rPr>
              <w:t xml:space="preserve"> </w:t>
            </w:r>
            <w:r w:rsidRPr="00566D57">
              <w:rPr>
                <w:i/>
              </w:rPr>
              <w:t>para el acopio, retiro, transporte y</w:t>
            </w:r>
            <w:r>
              <w:rPr>
                <w:i/>
              </w:rPr>
              <w:t xml:space="preserve"> </w:t>
            </w:r>
            <w:r w:rsidRPr="00566D57">
              <w:rPr>
                <w:i/>
              </w:rPr>
              <w:t>disposición final de la totalidad de los residuos industriales no peligrosos producidos por la Planta</w:t>
            </w:r>
            <w:r>
              <w:rPr>
                <w:i/>
              </w:rPr>
              <w:t xml:space="preserve"> </w:t>
            </w:r>
            <w:r w:rsidRPr="00566D57">
              <w:rPr>
                <w:i/>
              </w:rPr>
              <w:t>Faenadora San Carlos, con disposición final en el Relleno Sanitario Hera Ecobio Ltda.</w:t>
            </w:r>
          </w:p>
          <w:p w:rsidR="00566D57" w:rsidRDefault="00566D57" w:rsidP="00E84FA2">
            <w:pPr>
              <w:rPr>
                <w:i/>
              </w:rPr>
            </w:pPr>
            <w:r w:rsidRPr="00566D57">
              <w:rPr>
                <w:i/>
              </w:rPr>
              <w:t>Las características del contenedor es una estructura metálica de una capacidad de 20 mt</w:t>
            </w:r>
            <w:r w:rsidR="00E20006">
              <w:rPr>
                <w:i/>
              </w:rPr>
              <w:t xml:space="preserve"> </w:t>
            </w:r>
            <w:r w:rsidRPr="00E20006">
              <w:rPr>
                <w:i/>
                <w:vertAlign w:val="superscript"/>
              </w:rPr>
              <w:t>3</w:t>
            </w:r>
            <w:r w:rsidRPr="00566D57">
              <w:rPr>
                <w:i/>
              </w:rPr>
              <w:t>, la cual</w:t>
            </w:r>
            <w:r w:rsidR="00E84FA2">
              <w:rPr>
                <w:i/>
              </w:rPr>
              <w:t xml:space="preserve"> </w:t>
            </w:r>
            <w:r w:rsidRPr="00566D57">
              <w:rPr>
                <w:i/>
              </w:rPr>
              <w:t>cuenta con tapas herméticas.</w:t>
            </w:r>
          </w:p>
          <w:p w:rsidR="00E84FA2" w:rsidRDefault="00E84FA2" w:rsidP="00E84FA2">
            <w:pPr>
              <w:rPr>
                <w:i/>
              </w:rPr>
            </w:pPr>
          </w:p>
          <w:p w:rsidR="00E84FA2" w:rsidRPr="00E84FA2" w:rsidRDefault="00E84FA2" w:rsidP="00E84FA2">
            <w:pPr>
              <w:rPr>
                <w:i/>
              </w:rPr>
            </w:pPr>
            <w:r w:rsidRPr="00E84FA2">
              <w:rPr>
                <w:i/>
              </w:rPr>
              <w:t>Respecto de la generación de guano de Panza (contenido ruminal) del proceso de matanza de animales</w:t>
            </w:r>
            <w:r>
              <w:rPr>
                <w:i/>
              </w:rPr>
              <w:t xml:space="preserve"> </w:t>
            </w:r>
            <w:r w:rsidRPr="00E84FA2">
              <w:rPr>
                <w:i/>
              </w:rPr>
              <w:t>vacunos, estos se recogerán in situ, y se dispondrán en contenedores de plástico en forma temporal</w:t>
            </w:r>
            <w:r>
              <w:rPr>
                <w:i/>
              </w:rPr>
              <w:t xml:space="preserve"> </w:t>
            </w:r>
            <w:r w:rsidRPr="00E84FA2">
              <w:rPr>
                <w:i/>
              </w:rPr>
              <w:t>hasta el final de la jornada de trabajo, luego se depositarán en el contenedor de residuos sólidos</w:t>
            </w:r>
            <w:r>
              <w:rPr>
                <w:i/>
              </w:rPr>
              <w:t xml:space="preserve"> </w:t>
            </w:r>
            <w:r w:rsidRPr="00E84FA2">
              <w:rPr>
                <w:i/>
              </w:rPr>
              <w:t>señalados anteriormente.</w:t>
            </w:r>
          </w:p>
          <w:p w:rsidR="00E84FA2" w:rsidRPr="00E84FA2" w:rsidRDefault="00E84FA2" w:rsidP="00E84FA2">
            <w:pPr>
              <w:rPr>
                <w:i/>
              </w:rPr>
            </w:pPr>
            <w:r w:rsidRPr="00E84FA2">
              <w:rPr>
                <w:i/>
              </w:rPr>
              <w:t>Respecto a la sangre generada en el sector Noqueo por los vacunos sacrificados, se acumulará in situ</w:t>
            </w:r>
            <w:r>
              <w:rPr>
                <w:i/>
              </w:rPr>
              <w:t xml:space="preserve"> </w:t>
            </w:r>
            <w:r w:rsidRPr="00E84FA2">
              <w:rPr>
                <w:i/>
              </w:rPr>
              <w:t>en depósitos de plástico hasta el término de la jornada de trabajo, para luego proceder a comercializarla</w:t>
            </w:r>
            <w:r>
              <w:rPr>
                <w:i/>
              </w:rPr>
              <w:t xml:space="preserve"> </w:t>
            </w:r>
            <w:r w:rsidRPr="00E84FA2">
              <w:rPr>
                <w:i/>
              </w:rPr>
              <w:t>a terceros, los que procederían a retirarla en los mismos depósitos de plástico cerrados.</w:t>
            </w:r>
          </w:p>
          <w:p w:rsidR="00E84FA2" w:rsidRDefault="00E84FA2" w:rsidP="00E84FA2">
            <w:pPr>
              <w:rPr>
                <w:i/>
              </w:rPr>
            </w:pPr>
            <w:r w:rsidRPr="00E84FA2">
              <w:rPr>
                <w:i/>
              </w:rPr>
              <w:t>Respecto a la operación de los biofiltros percoladores, a diferencia de otros sistemas de tratamiento este</w:t>
            </w:r>
            <w:r>
              <w:rPr>
                <w:i/>
              </w:rPr>
              <w:t xml:space="preserve"> </w:t>
            </w:r>
            <w:r w:rsidRPr="00E84FA2">
              <w:rPr>
                <w:i/>
              </w:rPr>
              <w:t>sistema no genera lodos, sino humus.</w:t>
            </w:r>
          </w:p>
          <w:p w:rsidR="00E84FA2" w:rsidRDefault="00E84FA2" w:rsidP="00E84FA2">
            <w:pPr>
              <w:rPr>
                <w:i/>
              </w:rPr>
            </w:pPr>
          </w:p>
          <w:p w:rsidR="00E84FA2" w:rsidRPr="00E84FA2" w:rsidRDefault="00E84FA2" w:rsidP="00E84FA2">
            <w:pPr>
              <w:rPr>
                <w:i/>
              </w:rPr>
            </w:pPr>
            <w:r w:rsidRPr="00E84FA2">
              <w:rPr>
                <w:i/>
              </w:rPr>
              <w:t>Respecto del humus</w:t>
            </w:r>
          </w:p>
          <w:p w:rsidR="00E84FA2" w:rsidRPr="00E84FA2" w:rsidRDefault="00E84FA2" w:rsidP="00E84FA2">
            <w:pPr>
              <w:rPr>
                <w:i/>
              </w:rPr>
            </w:pPr>
            <w:r w:rsidRPr="00E84FA2">
              <w:rPr>
                <w:i/>
              </w:rPr>
              <w:t>Este material tiene características especiales que permiten utilizarlo como mejorador de suelos.</w:t>
            </w:r>
          </w:p>
          <w:p w:rsidR="00E84FA2" w:rsidRPr="00E84FA2" w:rsidRDefault="00E84FA2" w:rsidP="00E84FA2">
            <w:pPr>
              <w:rPr>
                <w:i/>
              </w:rPr>
            </w:pPr>
            <w:r w:rsidRPr="00E84FA2">
              <w:rPr>
                <w:i/>
              </w:rPr>
              <w:t>Se generará alrededor de 9.000 kilos en total (18 m</w:t>
            </w:r>
            <w:r w:rsidRPr="001562EE">
              <w:rPr>
                <w:i/>
                <w:vertAlign w:val="superscript"/>
              </w:rPr>
              <w:t>3</w:t>
            </w:r>
            <w:r w:rsidRPr="00E84FA2">
              <w:rPr>
                <w:i/>
              </w:rPr>
              <w:t xml:space="preserve"> por cada biofiltro), cada tres años.,</w:t>
            </w:r>
            <w:r>
              <w:rPr>
                <w:i/>
              </w:rPr>
              <w:t xml:space="preserve"> </w:t>
            </w:r>
            <w:r w:rsidRPr="00E84FA2">
              <w:rPr>
                <w:i/>
              </w:rPr>
              <w:t>La disposición final de humus será en un predio de Empresa HN de aproximadamente de 8 hectáreas</w:t>
            </w:r>
            <w:r>
              <w:rPr>
                <w:i/>
              </w:rPr>
              <w:t xml:space="preserve"> </w:t>
            </w:r>
            <w:r w:rsidRPr="00E84FA2">
              <w:rPr>
                <w:i/>
              </w:rPr>
              <w:t>ubicado en el Km. 409 de la carretera 5 Sur, al costado poniente, antecedentes que serán presentados</w:t>
            </w:r>
            <w:r>
              <w:rPr>
                <w:i/>
              </w:rPr>
              <w:t xml:space="preserve"> </w:t>
            </w:r>
            <w:r w:rsidRPr="00E84FA2">
              <w:rPr>
                <w:i/>
              </w:rPr>
              <w:t>oportunamente a los organismos competentes a fin de obtener la respectiva autorización para su</w:t>
            </w:r>
            <w:r>
              <w:rPr>
                <w:i/>
              </w:rPr>
              <w:t xml:space="preserve"> </w:t>
            </w:r>
            <w:r w:rsidRPr="00E84FA2">
              <w:rPr>
                <w:i/>
              </w:rPr>
              <w:t>disposición.</w:t>
            </w:r>
          </w:p>
          <w:p w:rsidR="00E84FA2" w:rsidRPr="00E84FA2" w:rsidRDefault="00E84FA2" w:rsidP="00E84FA2">
            <w:pPr>
              <w:rPr>
                <w:i/>
              </w:rPr>
            </w:pPr>
            <w:r w:rsidRPr="00E84FA2">
              <w:rPr>
                <w:i/>
              </w:rPr>
              <w:t>Respecto a los desechos producidos en el tratamiento primario, corresponden a desechos orgánicamente</w:t>
            </w:r>
            <w:r>
              <w:rPr>
                <w:i/>
              </w:rPr>
              <w:t xml:space="preserve"> </w:t>
            </w:r>
            <w:r w:rsidRPr="00E84FA2">
              <w:rPr>
                <w:i/>
              </w:rPr>
              <w:t>estables, los cuales serán almacenados en contenedor, para luego ser trasladados mediante vehículos</w:t>
            </w:r>
            <w:r>
              <w:rPr>
                <w:i/>
              </w:rPr>
              <w:t xml:space="preserve"> </w:t>
            </w:r>
            <w:r w:rsidRPr="00E84FA2">
              <w:rPr>
                <w:i/>
              </w:rPr>
              <w:t>autorizados a un lugar de disposición final autorizado sanitaria y ambientalmente.</w:t>
            </w:r>
          </w:p>
          <w:p w:rsidR="00E84FA2" w:rsidRDefault="00E84FA2" w:rsidP="00E84FA2">
            <w:pPr>
              <w:rPr>
                <w:i/>
              </w:rPr>
            </w:pPr>
            <w:r w:rsidRPr="00E84FA2">
              <w:rPr>
                <w:i/>
              </w:rPr>
              <w:t>Los cueros (pieles) son entregadas inmediatamente después de la faena a sus propietarios, por lo que</w:t>
            </w:r>
            <w:r>
              <w:rPr>
                <w:i/>
              </w:rPr>
              <w:t xml:space="preserve"> </w:t>
            </w:r>
            <w:r w:rsidRPr="00E84FA2">
              <w:rPr>
                <w:i/>
              </w:rPr>
              <w:t>ninguna queda en el frigorífico.</w:t>
            </w:r>
          </w:p>
          <w:p w:rsidR="00E84FA2" w:rsidRPr="0025129B" w:rsidRDefault="00E84FA2" w:rsidP="00E84FA2">
            <w:pPr>
              <w:rPr>
                <w:b/>
              </w:rPr>
            </w:pPr>
          </w:p>
        </w:tc>
      </w:tr>
      <w:tr w:rsidR="00566D57" w:rsidRPr="0025129B" w:rsidTr="0023404C">
        <w:trPr>
          <w:trHeight w:val="627"/>
        </w:trPr>
        <w:tc>
          <w:tcPr>
            <w:tcW w:w="5000" w:type="pct"/>
            <w:gridSpan w:val="2"/>
          </w:tcPr>
          <w:p w:rsidR="00566D57" w:rsidRDefault="00566D57" w:rsidP="0023404C">
            <w:pPr>
              <w:jc w:val="left"/>
            </w:pPr>
            <w:r>
              <w:rPr>
                <w:b/>
              </w:rPr>
              <w:t>Hechos</w:t>
            </w:r>
            <w:r w:rsidRPr="00F15F8C">
              <w:rPr>
                <w:b/>
              </w:rPr>
              <w:t>:</w:t>
            </w:r>
            <w:r w:rsidRPr="007E2D5C">
              <w:t xml:space="preserve"> </w:t>
            </w:r>
          </w:p>
          <w:p w:rsidR="00566D57" w:rsidRPr="00D666BB" w:rsidRDefault="00566D57" w:rsidP="00C26483">
            <w:pPr>
              <w:pStyle w:val="Prrafodelista"/>
              <w:numPr>
                <w:ilvl w:val="0"/>
                <w:numId w:val="34"/>
              </w:numPr>
              <w:jc w:val="left"/>
              <w:rPr>
                <w:b/>
              </w:rPr>
            </w:pPr>
            <w:r w:rsidRPr="00D666BB">
              <w:rPr>
                <w:b/>
              </w:rPr>
              <w:t>Inspección Ambiental</w:t>
            </w:r>
          </w:p>
          <w:p w:rsidR="00566D57" w:rsidRDefault="00566D57" w:rsidP="0023404C">
            <w:pPr>
              <w:jc w:val="left"/>
            </w:pPr>
            <w:r>
              <w:t>Con fecha 21-03-2017 los fiscalizadores realizan la inspección ambiental a las unidades que reciben las aguas desde la planta faenadora y las unidades que realizan el tratamiento de aguas residuales del proceso proyectado en la RCA N° 026/2009.</w:t>
            </w:r>
          </w:p>
          <w:p w:rsidR="00566D57" w:rsidRDefault="00566D57" w:rsidP="0023404C">
            <w:pPr>
              <w:jc w:val="left"/>
            </w:pPr>
          </w:p>
          <w:p w:rsidR="00566D57" w:rsidRPr="00D666BB" w:rsidRDefault="00566D57" w:rsidP="00566D57">
            <w:pPr>
              <w:pStyle w:val="Prrafodelista"/>
              <w:numPr>
                <w:ilvl w:val="0"/>
                <w:numId w:val="32"/>
              </w:numPr>
              <w:jc w:val="left"/>
            </w:pPr>
            <w:r w:rsidRPr="00D666BB">
              <w:t>Oficinas administrativas</w:t>
            </w:r>
          </w:p>
          <w:p w:rsidR="006D154E" w:rsidRDefault="00566D57" w:rsidP="006D154E">
            <w:pPr>
              <w:jc w:val="left"/>
            </w:pPr>
            <w:r>
              <w:lastRenderedPageBreak/>
              <w:t xml:space="preserve">En la reunión de inicio los fiscalizadores realizaron consultas en relación </w:t>
            </w:r>
            <w:r w:rsidR="006D154E">
              <w:t>al humus que se recolecta desde los biofiltros. Los fiscalizadores consultan sobre la disposición de este, a lo que el Sr. Crisostomo señala que no existe di</w:t>
            </w:r>
            <w:r w:rsidR="00A15A4E">
              <w:t>sposición del humus en predios.</w:t>
            </w:r>
          </w:p>
          <w:p w:rsidR="00A15A4E" w:rsidRDefault="00A15A4E" w:rsidP="006D154E">
            <w:pPr>
              <w:jc w:val="left"/>
            </w:pPr>
          </w:p>
          <w:p w:rsidR="00566D57" w:rsidRDefault="006D154E" w:rsidP="00CA2582">
            <w:r>
              <w:t xml:space="preserve">Los fiscalizadores consultaron además sobre los tipos de residuos que son despachados desde la Planta, a lo que el Sr. Crisostomo declara que </w:t>
            </w:r>
            <w:r w:rsidRPr="00CA2582">
              <w:rPr>
                <w:i/>
              </w:rPr>
              <w:t>el guano, los restos de la faena del animal y la sangre van junto a los residuos domiciliarios a un contenedor</w:t>
            </w:r>
            <w:r>
              <w:t xml:space="preserve">. </w:t>
            </w:r>
            <w:r w:rsidRPr="00CA2582">
              <w:rPr>
                <w:i/>
              </w:rPr>
              <w:t>Este contenedor se traslada a “vertedero” ubicado en Yungay</w:t>
            </w:r>
            <w:r>
              <w:t>. En ese momento el Sr. Crisostomo muestra documento de la empresa de transporte HIMCE Ltda., correspondiendo a una guía de despacho N° 140903 de fecha 08/11/2016 cuyo detalle señala:” Retiro de contenedor de basura.</w:t>
            </w:r>
          </w:p>
          <w:p w:rsidR="006D154E" w:rsidRDefault="006D154E" w:rsidP="006D154E">
            <w:pPr>
              <w:jc w:val="left"/>
            </w:pPr>
          </w:p>
          <w:p w:rsidR="006D154E" w:rsidRDefault="006D154E" w:rsidP="00CA2582">
            <w:r>
              <w:t>Se realizó una solicitud de documentación en relación a documentos de c</w:t>
            </w:r>
            <w:r w:rsidRPr="006D154E">
              <w:t>omprobantes de recepción de residuos en Relleno Sanitario autorizado, del periodo septiembre de 2016 a marzo de 2017</w:t>
            </w:r>
            <w:r w:rsidR="00AC3B41">
              <w:t>, mediante el Acta de Inspección Ambiental de fecha 21-03-2017.</w:t>
            </w:r>
          </w:p>
          <w:p w:rsidR="00AC3B41" w:rsidRDefault="00AC3B41" w:rsidP="006D154E">
            <w:pPr>
              <w:jc w:val="left"/>
            </w:pPr>
          </w:p>
          <w:p w:rsidR="006D154E" w:rsidRDefault="006D154E" w:rsidP="00566D57">
            <w:pPr>
              <w:jc w:val="left"/>
            </w:pPr>
            <w:r>
              <w:t xml:space="preserve">El titular mediante carta de fecha </w:t>
            </w:r>
            <w:r w:rsidR="00AC3B41">
              <w:t>24</w:t>
            </w:r>
            <w:r>
              <w:t xml:space="preserve">-03-2017 remitió a la SMA los comprobantes en formato </w:t>
            </w:r>
            <w:r w:rsidRPr="004745FA">
              <w:rPr>
                <w:i/>
              </w:rPr>
              <w:t>pdf</w:t>
            </w:r>
            <w:r>
              <w:t xml:space="preserve"> para el mes de marzo de 2017 y un resumen en planilla Excel del mes de febrero de 2017</w:t>
            </w:r>
            <w:r w:rsidR="002D6865">
              <w:t xml:space="preserve"> (Anexo 2)</w:t>
            </w:r>
            <w:r>
              <w:t xml:space="preserve">. </w:t>
            </w:r>
            <w:r w:rsidR="004745FA">
              <w:t xml:space="preserve">En relación a los documentos entregados en el mes de marzo de 2017 se presentan los “Boletos Pesaje de Salida” correspondientes a Ecobio S.A. como autor del documento. En este se describe la empresa transportista HIMCE S.A. la fecha de entrada al relleno sanitario (Cita Ecobio) en la ciudad de Chillán. </w:t>
            </w:r>
            <w:r w:rsidR="001562EE">
              <w:t>Cabe señalar que n</w:t>
            </w:r>
            <w:r w:rsidR="004745FA">
              <w:t xml:space="preserve">o se presenta </w:t>
            </w:r>
            <w:r w:rsidR="00CA2582">
              <w:t>l</w:t>
            </w:r>
            <w:r w:rsidR="004745FA">
              <w:t>a descripción del producto</w:t>
            </w:r>
            <w:r w:rsidR="00CA2582">
              <w:t xml:space="preserve"> retirado desde la faenadora</w:t>
            </w:r>
            <w:r w:rsidR="001562EE">
              <w:t>, en los documentos examinados</w:t>
            </w:r>
            <w:r w:rsidR="004745FA">
              <w:t>.</w:t>
            </w:r>
          </w:p>
          <w:p w:rsidR="006D154E" w:rsidRPr="008E34C9" w:rsidRDefault="006D154E" w:rsidP="00566D57">
            <w:pPr>
              <w:jc w:val="left"/>
            </w:pPr>
          </w:p>
        </w:tc>
      </w:tr>
    </w:tbl>
    <w:p w:rsidR="00C26483" w:rsidRDefault="00C26483">
      <w:pPr>
        <w:jc w:val="left"/>
        <w:rPr>
          <w:rFonts w:cstheme="minorHAnsi"/>
          <w:b/>
          <w:sz w:val="14"/>
          <w:szCs w:val="24"/>
        </w:rPr>
      </w:pPr>
      <w:bookmarkStart w:id="139" w:name="_Toc353998131"/>
      <w:bookmarkStart w:id="140" w:name="_Toc353998204"/>
      <w:bookmarkEnd w:id="139"/>
      <w:bookmarkEnd w:id="140"/>
    </w:p>
    <w:p w:rsidR="00C26483" w:rsidRDefault="00C26483">
      <w:pPr>
        <w:jc w:val="left"/>
        <w:rPr>
          <w:rFonts w:cstheme="minorHAnsi"/>
          <w:b/>
          <w:sz w:val="14"/>
          <w:szCs w:val="24"/>
        </w:rPr>
      </w:pPr>
      <w:r>
        <w:rPr>
          <w:rFonts w:cstheme="minorHAnsi"/>
          <w:b/>
          <w:sz w:val="14"/>
          <w:szCs w:val="24"/>
        </w:rPr>
        <w:br w:type="page"/>
      </w:r>
    </w:p>
    <w:p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41" w:name="_Toc352840404"/>
      <w:bookmarkStart w:id="142" w:name="_Toc352841464"/>
      <w:bookmarkStart w:id="143" w:name="_Toc484164810"/>
      <w:r w:rsidRPr="0025129B">
        <w:lastRenderedPageBreak/>
        <w:t>CONCLUSIONES.</w:t>
      </w:r>
      <w:bookmarkEnd w:id="141"/>
      <w:bookmarkEnd w:id="142"/>
      <w:bookmarkEnd w:id="143"/>
    </w:p>
    <w:p w:rsidR="00CE010E" w:rsidRPr="0025129B" w:rsidRDefault="00CE010E" w:rsidP="00893A4E">
      <w:pPr>
        <w:pStyle w:val="Prrafodelista"/>
        <w:ind w:left="0"/>
        <w:rPr>
          <w:rFonts w:cstheme="minorHAnsi"/>
          <w:b/>
          <w:sz w:val="14"/>
          <w:szCs w:val="24"/>
        </w:rPr>
      </w:pPr>
    </w:p>
    <w:p w:rsidR="00F36F7C" w:rsidRPr="0025129B" w:rsidRDefault="008D6661" w:rsidP="008B48A3">
      <w:pPr>
        <w:pStyle w:val="Textoindependiente"/>
        <w:jc w:val="both"/>
      </w:pPr>
      <w:r>
        <w:t xml:space="preserve">De los resultados de las actividades de fiscalización, asociados los Instrumentos de Gestión Ambiental indicados en el </w:t>
      </w:r>
      <w:r w:rsidR="008B48A3">
        <w:t>punto 3, se puede indicar que lo</w:t>
      </w:r>
      <w:r>
        <w:t xml:space="preserve">s principales </w:t>
      </w:r>
      <w:r w:rsidR="008B48A3">
        <w:t>hallazgos</w:t>
      </w:r>
      <w:r>
        <w:t xml:space="preserve"> </w:t>
      </w:r>
      <w:r w:rsidR="008B48A3">
        <w:t>detectado</w:t>
      </w:r>
      <w:r w:rsidR="00DE7039">
        <w:t>s</w:t>
      </w:r>
      <w:r>
        <w:t xml:space="preserve"> se presentan a continuación. </w:t>
      </w:r>
    </w:p>
    <w:tbl>
      <w:tblPr>
        <w:tblStyle w:val="Tablaconcuadrcula"/>
        <w:tblW w:w="5000" w:type="pct"/>
        <w:jc w:val="center"/>
        <w:tblLook w:val="04A0" w:firstRow="1" w:lastRow="0" w:firstColumn="1" w:lastColumn="0" w:noHBand="0" w:noVBand="1"/>
      </w:tblPr>
      <w:tblGrid>
        <w:gridCol w:w="1146"/>
        <w:gridCol w:w="2318"/>
        <w:gridCol w:w="4874"/>
        <w:gridCol w:w="5224"/>
      </w:tblGrid>
      <w:tr w:rsidR="008D6661" w:rsidRPr="0025129B" w:rsidTr="00E20006">
        <w:trPr>
          <w:trHeight w:val="395"/>
          <w:tblHeader/>
          <w:jc w:val="center"/>
        </w:trPr>
        <w:tc>
          <w:tcPr>
            <w:tcW w:w="416"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857" w:type="pct"/>
            <w:shd w:val="clear" w:color="auto" w:fill="D9D9D9" w:themeFill="background1" w:themeFillShade="D9"/>
            <w:vAlign w:val="center"/>
          </w:tcPr>
          <w:p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799"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928" w:type="pct"/>
            <w:shd w:val="clear" w:color="auto" w:fill="D9D9D9" w:themeFill="background1" w:themeFillShade="D9"/>
            <w:vAlign w:val="center"/>
          </w:tcPr>
          <w:p w:rsidR="008D6661" w:rsidRPr="0025129B" w:rsidRDefault="008B48A3" w:rsidP="008D6661">
            <w:pPr>
              <w:jc w:val="center"/>
              <w:rPr>
                <w:rFonts w:cstheme="minorHAnsi"/>
                <w:b/>
              </w:rPr>
            </w:pPr>
            <w:r>
              <w:rPr>
                <w:rFonts w:cstheme="minorHAnsi"/>
                <w:b/>
                <w:szCs w:val="22"/>
              </w:rPr>
              <w:t>Hallazgo</w:t>
            </w:r>
          </w:p>
        </w:tc>
      </w:tr>
      <w:tr w:rsidR="008D6661" w:rsidRPr="0025129B" w:rsidTr="00E20006">
        <w:trPr>
          <w:jc w:val="center"/>
        </w:trPr>
        <w:tc>
          <w:tcPr>
            <w:tcW w:w="416" w:type="pct"/>
            <w:vAlign w:val="center"/>
          </w:tcPr>
          <w:p w:rsidR="008D6661" w:rsidRPr="005665A4" w:rsidRDefault="003D340C" w:rsidP="003D340C">
            <w:pPr>
              <w:widowControl w:val="0"/>
              <w:overflowPunct w:val="0"/>
              <w:autoSpaceDE w:val="0"/>
              <w:autoSpaceDN w:val="0"/>
              <w:adjustRightInd w:val="0"/>
              <w:spacing w:after="120" w:line="285" w:lineRule="auto"/>
              <w:jc w:val="center"/>
              <w:rPr>
                <w:rFonts w:cstheme="minorHAnsi"/>
                <w:iCs/>
              </w:rPr>
            </w:pPr>
            <w:r w:rsidRPr="005665A4">
              <w:rPr>
                <w:rFonts w:cstheme="minorHAnsi"/>
                <w:iCs/>
              </w:rPr>
              <w:t>1</w:t>
            </w:r>
          </w:p>
        </w:tc>
        <w:tc>
          <w:tcPr>
            <w:tcW w:w="857" w:type="pct"/>
            <w:vAlign w:val="center"/>
          </w:tcPr>
          <w:p w:rsidR="008D6661" w:rsidRPr="005665A4" w:rsidRDefault="003D340C" w:rsidP="003D340C">
            <w:pPr>
              <w:widowControl w:val="0"/>
              <w:overflowPunct w:val="0"/>
              <w:autoSpaceDE w:val="0"/>
              <w:autoSpaceDN w:val="0"/>
              <w:adjustRightInd w:val="0"/>
              <w:spacing w:after="120" w:line="285" w:lineRule="auto"/>
              <w:rPr>
                <w:rFonts w:cstheme="minorHAnsi"/>
                <w:iCs/>
              </w:rPr>
            </w:pPr>
            <w:r w:rsidRPr="005665A4">
              <w:rPr>
                <w:rFonts w:cstheme="minorHAnsi"/>
                <w:iCs/>
              </w:rPr>
              <w:t>Manejo de Residuos industriales líquidos</w:t>
            </w:r>
          </w:p>
        </w:tc>
        <w:tc>
          <w:tcPr>
            <w:tcW w:w="1799" w:type="pct"/>
            <w:vAlign w:val="center"/>
          </w:tcPr>
          <w:p w:rsidR="005665A4" w:rsidRDefault="005665A4" w:rsidP="005665A4">
            <w:pPr>
              <w:rPr>
                <w:b/>
              </w:rPr>
            </w:pPr>
            <w:r w:rsidRPr="005665A4">
              <w:rPr>
                <w:b/>
              </w:rPr>
              <w:t>RCA N° 026/2009 Considerando 3.2</w:t>
            </w:r>
          </w:p>
          <w:p w:rsidR="005665A4" w:rsidRPr="005665A4" w:rsidRDefault="005665A4" w:rsidP="005665A4">
            <w:r w:rsidRPr="005665A4">
              <w:t>(…)</w:t>
            </w:r>
          </w:p>
          <w:p w:rsidR="005665A4" w:rsidRPr="005665A4" w:rsidRDefault="005665A4" w:rsidP="005665A4">
            <w:pPr>
              <w:rPr>
                <w:i/>
              </w:rPr>
            </w:pPr>
            <w:r w:rsidRPr="005665A4">
              <w:rPr>
                <w:i/>
              </w:rPr>
              <w:t>A continuación se describen las principales funciones de cada una de las etapas del sistema de tratamiento de riles:</w:t>
            </w:r>
          </w:p>
          <w:p w:rsidR="005665A4" w:rsidRPr="00A15A4E" w:rsidRDefault="005665A4" w:rsidP="005665A4">
            <w:pPr>
              <w:rPr>
                <w:i/>
              </w:rPr>
            </w:pPr>
            <w:r w:rsidRPr="005665A4">
              <w:rPr>
                <w:i/>
              </w:rPr>
              <w:t>1º TRATAMIENTO PRIMARIO (…)</w:t>
            </w:r>
          </w:p>
          <w:p w:rsidR="005665A4" w:rsidRPr="005665A4" w:rsidRDefault="005665A4" w:rsidP="005665A4">
            <w:pPr>
              <w:rPr>
                <w:i/>
              </w:rPr>
            </w:pPr>
            <w:r w:rsidRPr="005665A4">
              <w:rPr>
                <w:i/>
              </w:rPr>
              <w:t>(…)</w:t>
            </w:r>
          </w:p>
          <w:p w:rsidR="005665A4" w:rsidRPr="005665A4" w:rsidRDefault="005665A4" w:rsidP="005665A4">
            <w:pPr>
              <w:rPr>
                <w:i/>
              </w:rPr>
            </w:pPr>
            <w:r w:rsidRPr="005665A4">
              <w:rPr>
                <w:i/>
              </w:rPr>
              <w:t>d).Cámara desgrasadora</w:t>
            </w:r>
          </w:p>
          <w:p w:rsidR="005665A4" w:rsidRPr="005665A4" w:rsidRDefault="005665A4" w:rsidP="005665A4">
            <w:pPr>
              <w:rPr>
                <w:i/>
              </w:rPr>
            </w:pPr>
            <w:r w:rsidRPr="005665A4">
              <w:rPr>
                <w:i/>
              </w:rPr>
              <w:t>La función de esta cámara será separar las grasas, las cuales serán obtenidas por flotación.</w:t>
            </w:r>
          </w:p>
          <w:p w:rsidR="005665A4" w:rsidRPr="005665A4" w:rsidRDefault="005665A4" w:rsidP="005665A4">
            <w:pPr>
              <w:rPr>
                <w:i/>
              </w:rPr>
            </w:pPr>
            <w:r w:rsidRPr="005665A4">
              <w:rPr>
                <w:i/>
              </w:rPr>
              <w:t>Los residuos grasos serán retirados manualmente utilizando sistema de coladores en forma permanente durante la jornada de trabajo y serán tratados como desechos sólidos.</w:t>
            </w:r>
          </w:p>
          <w:p w:rsidR="005665A4" w:rsidRPr="005665A4" w:rsidRDefault="005665A4" w:rsidP="005665A4">
            <w:pPr>
              <w:rPr>
                <w:i/>
              </w:rPr>
            </w:pPr>
            <w:r w:rsidRPr="005665A4">
              <w:rPr>
                <w:i/>
              </w:rPr>
              <w:t>Las aguas posteriormente van a la planta elevadora 1.</w:t>
            </w:r>
          </w:p>
          <w:p w:rsidR="005665A4" w:rsidRPr="005665A4" w:rsidRDefault="005665A4" w:rsidP="005665A4">
            <w:pPr>
              <w:rPr>
                <w:i/>
              </w:rPr>
            </w:pPr>
            <w:r w:rsidRPr="005665A4">
              <w:rPr>
                <w:i/>
              </w:rPr>
              <w:t>Se construirá en hormigón armado y tendrá las siguientes dimensiones aproximadas: largo 6 m, ancho 2 m y profundidad 2 m, teniendo una capacidad útil de aproximadamente 24 m</w:t>
            </w:r>
            <w:r w:rsidRPr="005665A4">
              <w:rPr>
                <w:i/>
                <w:vertAlign w:val="superscript"/>
              </w:rPr>
              <w:t>3</w:t>
            </w:r>
            <w:r w:rsidRPr="005665A4">
              <w:rPr>
                <w:i/>
              </w:rPr>
              <w:t>. Además estará provista en su interior de un sistema de separaciones y de sifones que permitirán el paso de las aguas desde un compartimiento al otro, con un tiempo de retención de 5 hrs. aproximadamente.</w:t>
            </w:r>
          </w:p>
          <w:p w:rsidR="005665A4" w:rsidRPr="005665A4" w:rsidRDefault="005665A4" w:rsidP="005665A4"/>
          <w:p w:rsidR="005665A4" w:rsidRPr="005665A4" w:rsidRDefault="005665A4" w:rsidP="005665A4">
            <w:pPr>
              <w:rPr>
                <w:i/>
              </w:rPr>
            </w:pPr>
            <w:r w:rsidRPr="005665A4">
              <w:rPr>
                <w:i/>
              </w:rPr>
              <w:t>e).Estanque de Homogenización</w:t>
            </w:r>
          </w:p>
          <w:p w:rsidR="005665A4" w:rsidRPr="005665A4" w:rsidRDefault="005665A4" w:rsidP="005665A4">
            <w:pPr>
              <w:rPr>
                <w:i/>
              </w:rPr>
            </w:pPr>
            <w:r w:rsidRPr="005665A4">
              <w:rPr>
                <w:i/>
              </w:rPr>
              <w:t>Su función será acumular las aguas del sistema para permitir absorber los peack de producción, para así posteriormente mantener un ritmo y volumen de aspersión constante sobre los biofiltros percoladores.</w:t>
            </w:r>
          </w:p>
          <w:p w:rsidR="005665A4" w:rsidRPr="005665A4" w:rsidRDefault="005665A4" w:rsidP="005665A4">
            <w:pPr>
              <w:rPr>
                <w:i/>
              </w:rPr>
            </w:pPr>
            <w:r w:rsidRPr="005665A4">
              <w:rPr>
                <w:i/>
              </w:rPr>
              <w:t xml:space="preserve">Los riles llegaran hasta el estanque homogenizador gravitacionalmente y el posterior levantamiento y </w:t>
            </w:r>
            <w:r w:rsidRPr="005665A4">
              <w:rPr>
                <w:i/>
              </w:rPr>
              <w:lastRenderedPageBreak/>
              <w:t>bombeo de los riles desde el estanque homogenización hacia el biofiltro percolador será a través de bombas.</w:t>
            </w:r>
          </w:p>
          <w:p w:rsidR="005665A4" w:rsidRPr="005665A4" w:rsidRDefault="005665A4" w:rsidP="005665A4">
            <w:pPr>
              <w:rPr>
                <w:i/>
              </w:rPr>
            </w:pPr>
            <w:r w:rsidRPr="005665A4">
              <w:rPr>
                <w:i/>
              </w:rPr>
              <w:t>Se construirá en concreto armado y tendrá un diámetro de 5 mts y una profundidad de 3 mts. , por lo que tendrá un volumen aproximado de 56 m</w:t>
            </w:r>
            <w:r w:rsidRPr="005665A4">
              <w:rPr>
                <w:i/>
                <w:vertAlign w:val="superscript"/>
              </w:rPr>
              <w:t>3</w:t>
            </w:r>
            <w:r w:rsidRPr="005665A4">
              <w:rPr>
                <w:i/>
              </w:rPr>
              <w:t>, en su interior se instalarán las motobombas de elevación para conducir los riles hasta el biofiltro percolador 1.</w:t>
            </w:r>
          </w:p>
          <w:p w:rsidR="005665A4" w:rsidRPr="005665A4" w:rsidRDefault="005665A4" w:rsidP="005665A4"/>
          <w:p w:rsidR="005665A4" w:rsidRPr="005665A4" w:rsidRDefault="005665A4" w:rsidP="005665A4">
            <w:pPr>
              <w:rPr>
                <w:i/>
              </w:rPr>
            </w:pPr>
            <w:r w:rsidRPr="005665A4">
              <w:rPr>
                <w:i/>
              </w:rPr>
              <w:t>f).Planta elevadora</w:t>
            </w:r>
          </w:p>
          <w:p w:rsidR="005665A4" w:rsidRPr="005665A4" w:rsidRDefault="005665A4" w:rsidP="005665A4">
            <w:pPr>
              <w:rPr>
                <w:i/>
              </w:rPr>
            </w:pPr>
            <w:r w:rsidRPr="005665A4">
              <w:rPr>
                <w:i/>
              </w:rPr>
              <w:t>Su función será recibir gravitacionalmente las aguas tratadas desde el Biofiltro percolador 1, levantarlas mediante un sistema de bombeo e impulsarlas al Biofiltro percolador 2.</w:t>
            </w:r>
          </w:p>
          <w:p w:rsidR="005665A4" w:rsidRDefault="005665A4" w:rsidP="005665A4">
            <w:pPr>
              <w:rPr>
                <w:i/>
              </w:rPr>
            </w:pPr>
            <w:r w:rsidRPr="005665A4">
              <w:rPr>
                <w:i/>
              </w:rPr>
              <w:t>La Planta elevadora se construirá en concreto armado y será enterrada, tendrá un volumen aproximado de 6 m</w:t>
            </w:r>
            <w:r w:rsidRPr="005665A4">
              <w:rPr>
                <w:i/>
                <w:vertAlign w:val="superscript"/>
              </w:rPr>
              <w:t>3</w:t>
            </w:r>
            <w:r w:rsidRPr="005665A4">
              <w:rPr>
                <w:i/>
              </w:rPr>
              <w:t xml:space="preserve"> y en su interior se instalarán las motobombas de elevación para conducir los riles hasta el biofiltro percolador 2.</w:t>
            </w:r>
          </w:p>
          <w:p w:rsidR="005665A4" w:rsidRDefault="005665A4" w:rsidP="005665A4">
            <w:pPr>
              <w:rPr>
                <w:i/>
              </w:rPr>
            </w:pPr>
            <w:r>
              <w:rPr>
                <w:i/>
              </w:rPr>
              <w:t>(…)</w:t>
            </w:r>
          </w:p>
          <w:p w:rsidR="005665A4" w:rsidRDefault="005665A4" w:rsidP="005665A4">
            <w:pPr>
              <w:rPr>
                <w:i/>
              </w:rPr>
            </w:pPr>
          </w:p>
          <w:p w:rsidR="005665A4" w:rsidRDefault="005665A4" w:rsidP="005665A4">
            <w:pPr>
              <w:rPr>
                <w:i/>
              </w:rPr>
            </w:pPr>
            <w:r w:rsidRPr="00E315B6">
              <w:rPr>
                <w:i/>
              </w:rPr>
              <w:t>3º DESINFECCIÓN EFLUENTE TRATADO</w:t>
            </w:r>
          </w:p>
          <w:p w:rsidR="005665A4" w:rsidRPr="00E315B6" w:rsidRDefault="005665A4" w:rsidP="005665A4">
            <w:pPr>
              <w:rPr>
                <w:i/>
              </w:rPr>
            </w:pPr>
          </w:p>
          <w:p w:rsidR="005665A4" w:rsidRPr="00E315B6" w:rsidRDefault="005665A4" w:rsidP="005665A4">
            <w:pPr>
              <w:rPr>
                <w:i/>
              </w:rPr>
            </w:pPr>
            <w:r w:rsidRPr="00E315B6">
              <w:rPr>
                <w:i/>
              </w:rPr>
              <w:t>h).Sistema</w:t>
            </w:r>
            <w:r>
              <w:rPr>
                <w:i/>
              </w:rPr>
              <w:t xml:space="preserve"> </w:t>
            </w:r>
            <w:r w:rsidRPr="00E315B6">
              <w:rPr>
                <w:i/>
              </w:rPr>
              <w:t>de cloración</w:t>
            </w:r>
          </w:p>
          <w:p w:rsidR="005665A4" w:rsidRPr="00E315B6" w:rsidRDefault="005665A4" w:rsidP="005665A4">
            <w:pPr>
              <w:rPr>
                <w:i/>
              </w:rPr>
            </w:pPr>
            <w:r w:rsidRPr="00E315B6">
              <w:rPr>
                <w:i/>
              </w:rPr>
              <w:t>Se ubicara después de los biofiltros percoladores y su función será acumular las aguas para su cloración</w:t>
            </w:r>
            <w:r>
              <w:rPr>
                <w:i/>
              </w:rPr>
              <w:t xml:space="preserve"> </w:t>
            </w:r>
            <w:r w:rsidRPr="00E315B6">
              <w:rPr>
                <w:i/>
              </w:rPr>
              <w:t>y así disminuir la carga bacteriana (coliformes fecales) de las aguas tratadas, antes de ser enviados al</w:t>
            </w:r>
            <w:r>
              <w:rPr>
                <w:i/>
              </w:rPr>
              <w:t xml:space="preserve"> </w:t>
            </w:r>
            <w:r w:rsidRPr="00E315B6">
              <w:rPr>
                <w:i/>
              </w:rPr>
              <w:t>curso de agua superficial.</w:t>
            </w:r>
          </w:p>
          <w:p w:rsidR="008D6661" w:rsidRPr="005665A4" w:rsidRDefault="005665A4" w:rsidP="00E20006">
            <w:pPr>
              <w:rPr>
                <w:rFonts w:cstheme="minorHAnsi"/>
              </w:rPr>
            </w:pPr>
            <w:r w:rsidRPr="00E315B6">
              <w:rPr>
                <w:i/>
              </w:rPr>
              <w:t>Se construirá en hormigón armado, teniendo una capacidad útil de aproximadamente 24</w:t>
            </w:r>
            <w:r>
              <w:rPr>
                <w:i/>
              </w:rPr>
              <w:t xml:space="preserve"> </w:t>
            </w:r>
            <w:r w:rsidRPr="00E315B6">
              <w:rPr>
                <w:i/>
              </w:rPr>
              <w:t>m</w:t>
            </w:r>
            <w:r w:rsidRPr="005665A4">
              <w:rPr>
                <w:i/>
                <w:vertAlign w:val="superscript"/>
              </w:rPr>
              <w:t>3</w:t>
            </w:r>
            <w:r w:rsidRPr="00E315B6">
              <w:rPr>
                <w:i/>
              </w:rPr>
              <w:t>. Además</w:t>
            </w:r>
            <w:r>
              <w:rPr>
                <w:i/>
              </w:rPr>
              <w:t xml:space="preserve"> </w:t>
            </w:r>
            <w:r w:rsidRPr="00E315B6">
              <w:rPr>
                <w:i/>
              </w:rPr>
              <w:t>contará con divisiones internas que permitan hacer el flujo del agua más lento, permitiendo un mejor</w:t>
            </w:r>
            <w:r>
              <w:rPr>
                <w:i/>
              </w:rPr>
              <w:t xml:space="preserve"> </w:t>
            </w:r>
            <w:r w:rsidRPr="00E315B6">
              <w:rPr>
                <w:i/>
              </w:rPr>
              <w:t>efecto del cloro en el sistema.</w:t>
            </w:r>
          </w:p>
        </w:tc>
        <w:tc>
          <w:tcPr>
            <w:tcW w:w="1928" w:type="pct"/>
            <w:vAlign w:val="center"/>
          </w:tcPr>
          <w:p w:rsidR="005665A4" w:rsidRDefault="005665A4" w:rsidP="005665A4">
            <w:pPr>
              <w:jc w:val="left"/>
            </w:pPr>
            <w:r>
              <w:lastRenderedPageBreak/>
              <w:t>De las actividades de inspección ambiental y  examen de la información se verifica los siguientes hallazgos en relación a la planta de tratamiento de residuos líquidos de la faenadora, la cual opera sin haber implementado las siguientes unidades:</w:t>
            </w:r>
          </w:p>
          <w:p w:rsidR="005665A4" w:rsidRDefault="005665A4" w:rsidP="005665A4">
            <w:pPr>
              <w:jc w:val="left"/>
            </w:pPr>
          </w:p>
          <w:p w:rsidR="005665A4" w:rsidRDefault="005665A4" w:rsidP="005665A4">
            <w:pPr>
              <w:pStyle w:val="Prrafodelista"/>
              <w:numPr>
                <w:ilvl w:val="0"/>
                <w:numId w:val="37"/>
              </w:numPr>
              <w:jc w:val="left"/>
            </w:pPr>
            <w:r w:rsidRPr="007E3DB6">
              <w:t>Estanque de homogenización</w:t>
            </w:r>
            <w:r>
              <w:t xml:space="preserve"> del tratamiento secundario.</w:t>
            </w:r>
          </w:p>
          <w:p w:rsidR="005665A4" w:rsidRDefault="005665A4" w:rsidP="005665A4">
            <w:pPr>
              <w:pStyle w:val="Prrafodelista"/>
              <w:numPr>
                <w:ilvl w:val="0"/>
                <w:numId w:val="37"/>
              </w:numPr>
              <w:jc w:val="left"/>
            </w:pPr>
            <w:r>
              <w:t>Sistema de Cloración del tratamiento secundario.</w:t>
            </w:r>
          </w:p>
          <w:p w:rsidR="005665A4" w:rsidRDefault="005665A4" w:rsidP="005665A4">
            <w:pPr>
              <w:ind w:left="360"/>
              <w:jc w:val="left"/>
            </w:pPr>
          </w:p>
          <w:p w:rsidR="005665A4" w:rsidRDefault="005665A4" w:rsidP="005665A4">
            <w:r>
              <w:t>Además se verificó que de los dos (2) biofiltros construidos, uno de estos presenta una estructura interna destruida y se encuentra sin funcionamiento.</w:t>
            </w:r>
          </w:p>
          <w:p w:rsidR="005665A4" w:rsidRDefault="005665A4" w:rsidP="005665A4"/>
          <w:p w:rsidR="008D6661" w:rsidRPr="003D340C" w:rsidRDefault="005665A4" w:rsidP="005665A4">
            <w:pPr>
              <w:widowControl w:val="0"/>
              <w:overflowPunct w:val="0"/>
              <w:autoSpaceDE w:val="0"/>
              <w:autoSpaceDN w:val="0"/>
              <w:adjustRightInd w:val="0"/>
              <w:spacing w:after="120"/>
              <w:rPr>
                <w:rFonts w:cstheme="minorHAnsi"/>
                <w:sz w:val="16"/>
                <w:szCs w:val="16"/>
              </w:rPr>
            </w:pPr>
            <w:r>
              <w:t xml:space="preserve">Por otra parte se verificó que en el interior de las cámaras soterradas </w:t>
            </w:r>
            <w:r w:rsidRPr="00196EE8">
              <w:t>de enfriamiento y desengrasado</w:t>
            </w:r>
            <w:r>
              <w:t>, un lodo resultante del almacenamiento del residuo líquido de la faenadora. Este lodo se encuentra sin ser removido y estático hasta que personal a cargo lo retira para limpieza, en una frecuencia desconocida, o cuando el sistema lo amerite. Este lodo al no retirarse frecuentemente genera sustrato para que moscas proliferen. Lo anterior fue registrado en la inspección mediante fotografía.</w:t>
            </w:r>
          </w:p>
        </w:tc>
      </w:tr>
    </w:tbl>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44" w:name="_Toc352840407"/>
      <w:bookmarkStart w:id="145" w:name="_Toc352841467"/>
      <w:bookmarkStart w:id="146" w:name="_Toc353998137"/>
      <w:bookmarkStart w:id="147" w:name="_Toc353998211"/>
      <w:bookmarkStart w:id="148" w:name="_Toc382383563"/>
      <w:bookmarkStart w:id="149" w:name="_Toc382472384"/>
      <w:bookmarkStart w:id="150" w:name="_Toc390184291"/>
      <w:bookmarkStart w:id="151" w:name="_Toc484164811"/>
      <w:r w:rsidRPr="007E37F2">
        <w:lastRenderedPageBreak/>
        <w:t>DOCUMENTACIÓN SOLICITADA Y ENTREGADA.</w:t>
      </w:r>
      <w:bookmarkEnd w:id="144"/>
      <w:bookmarkEnd w:id="145"/>
      <w:bookmarkEnd w:id="146"/>
      <w:bookmarkEnd w:id="147"/>
      <w:bookmarkEnd w:id="148"/>
      <w:bookmarkEnd w:id="149"/>
      <w:bookmarkEnd w:id="150"/>
      <w:bookmarkEnd w:id="151"/>
    </w:p>
    <w:p w:rsidR="003C0E2F" w:rsidRPr="0025129B" w:rsidRDefault="003C0E2F" w:rsidP="00CE505A"/>
    <w:tbl>
      <w:tblPr>
        <w:tblStyle w:val="Tablaconcuadrcula"/>
        <w:tblW w:w="5000" w:type="pct"/>
        <w:tblLayout w:type="fixed"/>
        <w:tblLook w:val="04A0" w:firstRow="1" w:lastRow="0" w:firstColumn="1" w:lastColumn="0" w:noHBand="0" w:noVBand="1"/>
      </w:tblPr>
      <w:tblGrid>
        <w:gridCol w:w="530"/>
        <w:gridCol w:w="1385"/>
        <w:gridCol w:w="2351"/>
        <w:gridCol w:w="1666"/>
        <w:gridCol w:w="1801"/>
        <w:gridCol w:w="2229"/>
      </w:tblGrid>
      <w:tr w:rsidR="00483FB9" w:rsidRPr="0025129B" w:rsidTr="002D6865">
        <w:trPr>
          <w:trHeight w:val="563"/>
        </w:trPr>
        <w:tc>
          <w:tcPr>
            <w:tcW w:w="266"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95"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1180"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836"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904"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Fecha entrega</w:t>
            </w:r>
          </w:p>
        </w:tc>
        <w:tc>
          <w:tcPr>
            <w:tcW w:w="1120"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483FB9" w:rsidRPr="0025129B" w:rsidTr="002D6865">
        <w:tc>
          <w:tcPr>
            <w:tcW w:w="266" w:type="pct"/>
          </w:tcPr>
          <w:p w:rsidR="00483FB9" w:rsidRPr="003D340C" w:rsidRDefault="003D340C" w:rsidP="003D340C">
            <w:pPr>
              <w:widowControl w:val="0"/>
              <w:overflowPunct w:val="0"/>
              <w:autoSpaceDE w:val="0"/>
              <w:autoSpaceDN w:val="0"/>
              <w:adjustRightInd w:val="0"/>
              <w:ind w:left="-57" w:right="-57"/>
              <w:jc w:val="center"/>
              <w:rPr>
                <w:rFonts w:cstheme="minorHAnsi"/>
                <w:iCs/>
              </w:rPr>
            </w:pPr>
            <w:r>
              <w:rPr>
                <w:rFonts w:cstheme="minorHAnsi"/>
                <w:iCs/>
              </w:rPr>
              <w:t>1</w:t>
            </w:r>
          </w:p>
        </w:tc>
        <w:tc>
          <w:tcPr>
            <w:tcW w:w="695" w:type="pct"/>
          </w:tcPr>
          <w:p w:rsidR="00483FB9" w:rsidRPr="003D340C" w:rsidRDefault="003D340C" w:rsidP="003D340C">
            <w:pPr>
              <w:widowControl w:val="0"/>
              <w:overflowPunct w:val="0"/>
              <w:autoSpaceDE w:val="0"/>
              <w:autoSpaceDN w:val="0"/>
              <w:adjustRightInd w:val="0"/>
              <w:ind w:left="-57" w:right="-57"/>
              <w:jc w:val="center"/>
              <w:rPr>
                <w:rFonts w:eastAsia="Times New Roman" w:cs="Century Gothic"/>
                <w:iCs/>
                <w:kern w:val="28"/>
                <w:lang w:eastAsia="es-CL"/>
              </w:rPr>
            </w:pPr>
            <w:r>
              <w:rPr>
                <w:rFonts w:eastAsia="Times New Roman" w:cs="Century Gothic"/>
                <w:iCs/>
                <w:kern w:val="28"/>
                <w:lang w:eastAsia="es-CL"/>
              </w:rPr>
              <w:t>1</w:t>
            </w:r>
          </w:p>
        </w:tc>
        <w:tc>
          <w:tcPr>
            <w:tcW w:w="1180" w:type="pct"/>
          </w:tcPr>
          <w:p w:rsidR="003D340C" w:rsidRPr="003D340C" w:rsidRDefault="003D340C" w:rsidP="002D6865">
            <w:pPr>
              <w:widowControl w:val="0"/>
              <w:overflowPunct w:val="0"/>
              <w:autoSpaceDE w:val="0"/>
              <w:autoSpaceDN w:val="0"/>
              <w:adjustRightInd w:val="0"/>
              <w:ind w:left="-57" w:right="-57"/>
              <w:rPr>
                <w:rFonts w:eastAsia="Times New Roman" w:cs="Century Gothic"/>
                <w:iCs/>
                <w:kern w:val="28"/>
                <w:lang w:eastAsia="es-CL"/>
              </w:rPr>
            </w:pPr>
            <w:r w:rsidRPr="003D340C">
              <w:rPr>
                <w:rFonts w:eastAsia="Times New Roman" w:cs="Century Gothic"/>
                <w:iCs/>
                <w:kern w:val="28"/>
                <w:lang w:eastAsia="es-CL"/>
              </w:rPr>
              <w:t>Resumen de informes de laboratorio (Hidrolab) de septiembre 2016 a marzo 2017.</w:t>
            </w:r>
          </w:p>
          <w:p w:rsidR="00483FB9" w:rsidRPr="003D340C" w:rsidRDefault="003D340C" w:rsidP="002D6865">
            <w:pPr>
              <w:widowControl w:val="0"/>
              <w:overflowPunct w:val="0"/>
              <w:autoSpaceDE w:val="0"/>
              <w:autoSpaceDN w:val="0"/>
              <w:adjustRightInd w:val="0"/>
              <w:ind w:left="-57" w:right="-57"/>
              <w:rPr>
                <w:rFonts w:eastAsia="Times New Roman" w:cs="Century Gothic"/>
                <w:iCs/>
                <w:kern w:val="28"/>
                <w:lang w:eastAsia="es-CL"/>
              </w:rPr>
            </w:pPr>
            <w:r w:rsidRPr="003D340C">
              <w:rPr>
                <w:rFonts w:eastAsia="Times New Roman" w:cs="Century Gothic"/>
                <w:iCs/>
                <w:kern w:val="28"/>
                <w:lang w:eastAsia="es-CL"/>
              </w:rPr>
              <w:t>Copias de informes de laboratorio (Hidrolab) de septiembre 2016 a marzo 2017.</w:t>
            </w:r>
          </w:p>
        </w:tc>
        <w:tc>
          <w:tcPr>
            <w:tcW w:w="836" w:type="pct"/>
          </w:tcPr>
          <w:p w:rsidR="00483FB9" w:rsidRPr="003D340C" w:rsidRDefault="002D6865" w:rsidP="003D340C">
            <w:pPr>
              <w:ind w:left="-57" w:right="-57"/>
              <w:jc w:val="center"/>
              <w:rPr>
                <w:rFonts w:cstheme="minorHAnsi"/>
              </w:rPr>
            </w:pPr>
            <w:r>
              <w:rPr>
                <w:rFonts w:cstheme="minorHAnsi"/>
              </w:rPr>
              <w:t>En plazo</w:t>
            </w:r>
          </w:p>
        </w:tc>
        <w:tc>
          <w:tcPr>
            <w:tcW w:w="904" w:type="pct"/>
          </w:tcPr>
          <w:p w:rsidR="00483FB9" w:rsidRPr="003D340C" w:rsidRDefault="002D6865" w:rsidP="003D340C">
            <w:pPr>
              <w:widowControl w:val="0"/>
              <w:overflowPunct w:val="0"/>
              <w:autoSpaceDE w:val="0"/>
              <w:autoSpaceDN w:val="0"/>
              <w:adjustRightInd w:val="0"/>
              <w:ind w:left="-57" w:right="-57"/>
              <w:jc w:val="center"/>
              <w:rPr>
                <w:rFonts w:cstheme="minorHAnsi"/>
              </w:rPr>
            </w:pPr>
            <w:r>
              <w:rPr>
                <w:rFonts w:cstheme="minorHAnsi"/>
              </w:rPr>
              <w:t>27-03-2017</w:t>
            </w:r>
          </w:p>
        </w:tc>
        <w:tc>
          <w:tcPr>
            <w:tcW w:w="1120" w:type="pct"/>
          </w:tcPr>
          <w:p w:rsidR="00483FB9" w:rsidRPr="002D6865" w:rsidRDefault="002D6865" w:rsidP="003D340C">
            <w:pPr>
              <w:widowControl w:val="0"/>
              <w:overflowPunct w:val="0"/>
              <w:autoSpaceDE w:val="0"/>
              <w:autoSpaceDN w:val="0"/>
              <w:adjustRightInd w:val="0"/>
              <w:ind w:left="-57" w:right="-57"/>
              <w:jc w:val="center"/>
              <w:rPr>
                <w:rFonts w:cstheme="minorHAnsi"/>
              </w:rPr>
            </w:pPr>
            <w:r>
              <w:rPr>
                <w:rFonts w:cstheme="minorHAnsi"/>
              </w:rPr>
              <w:t>Sin observación</w:t>
            </w:r>
          </w:p>
        </w:tc>
      </w:tr>
      <w:tr w:rsidR="00483FB9" w:rsidRPr="0025129B" w:rsidTr="002D6865">
        <w:tc>
          <w:tcPr>
            <w:tcW w:w="266" w:type="pct"/>
          </w:tcPr>
          <w:p w:rsidR="00483FB9" w:rsidRPr="003D340C" w:rsidRDefault="0016488A" w:rsidP="003D340C">
            <w:pPr>
              <w:widowControl w:val="0"/>
              <w:overflowPunct w:val="0"/>
              <w:autoSpaceDE w:val="0"/>
              <w:autoSpaceDN w:val="0"/>
              <w:adjustRightInd w:val="0"/>
              <w:ind w:left="-57" w:right="-57"/>
              <w:jc w:val="center"/>
              <w:rPr>
                <w:rFonts w:cstheme="minorHAnsi"/>
                <w:iCs/>
              </w:rPr>
            </w:pPr>
            <w:r>
              <w:rPr>
                <w:rFonts w:cstheme="minorHAnsi"/>
                <w:iCs/>
              </w:rPr>
              <w:t>2</w:t>
            </w:r>
          </w:p>
        </w:tc>
        <w:tc>
          <w:tcPr>
            <w:tcW w:w="695" w:type="pct"/>
          </w:tcPr>
          <w:p w:rsidR="00483FB9" w:rsidRPr="003D340C" w:rsidRDefault="0016488A" w:rsidP="003D340C">
            <w:pPr>
              <w:widowControl w:val="0"/>
              <w:overflowPunct w:val="0"/>
              <w:autoSpaceDE w:val="0"/>
              <w:autoSpaceDN w:val="0"/>
              <w:adjustRightInd w:val="0"/>
              <w:ind w:left="-57" w:right="-57"/>
              <w:jc w:val="center"/>
              <w:rPr>
                <w:rFonts w:eastAsia="Times New Roman" w:cs="Century Gothic"/>
                <w:iCs/>
                <w:kern w:val="28"/>
                <w:lang w:eastAsia="es-CL"/>
              </w:rPr>
            </w:pPr>
            <w:r>
              <w:rPr>
                <w:rFonts w:eastAsia="Times New Roman" w:cs="Century Gothic"/>
                <w:iCs/>
                <w:kern w:val="28"/>
                <w:lang w:eastAsia="es-CL"/>
              </w:rPr>
              <w:t>2</w:t>
            </w:r>
          </w:p>
        </w:tc>
        <w:tc>
          <w:tcPr>
            <w:tcW w:w="1180" w:type="pct"/>
          </w:tcPr>
          <w:p w:rsidR="0016488A" w:rsidRPr="002D6865" w:rsidRDefault="0016488A" w:rsidP="002D6865">
            <w:pPr>
              <w:jc w:val="left"/>
              <w:rPr>
                <w:rFonts w:eastAsia="Times New Roman"/>
                <w:bCs/>
                <w:color w:val="000000"/>
                <w:lang w:eastAsia="es-CL"/>
              </w:rPr>
            </w:pPr>
            <w:r w:rsidRPr="002D6865">
              <w:rPr>
                <w:rFonts w:eastAsia="Times New Roman"/>
                <w:bCs/>
                <w:color w:val="000000"/>
                <w:lang w:eastAsia="es-CL"/>
              </w:rPr>
              <w:t>Planilla Excel resumen de nómina mensual de animales faenados desde septiembre de 2016 a la fecha de inspección.</w:t>
            </w:r>
          </w:p>
          <w:p w:rsidR="00483FB9" w:rsidRPr="003D340C" w:rsidRDefault="00483FB9" w:rsidP="003D340C">
            <w:pPr>
              <w:widowControl w:val="0"/>
              <w:overflowPunct w:val="0"/>
              <w:autoSpaceDE w:val="0"/>
              <w:autoSpaceDN w:val="0"/>
              <w:adjustRightInd w:val="0"/>
              <w:ind w:left="-57" w:right="-57"/>
              <w:jc w:val="center"/>
              <w:rPr>
                <w:rFonts w:eastAsia="Times New Roman" w:cs="Century Gothic"/>
                <w:iCs/>
                <w:kern w:val="28"/>
                <w:lang w:eastAsia="es-CL"/>
              </w:rPr>
            </w:pPr>
          </w:p>
        </w:tc>
        <w:tc>
          <w:tcPr>
            <w:tcW w:w="836" w:type="pct"/>
          </w:tcPr>
          <w:p w:rsidR="00483FB9" w:rsidRPr="003D340C" w:rsidRDefault="002D6865" w:rsidP="003D340C">
            <w:pPr>
              <w:ind w:left="-57" w:right="-57"/>
              <w:jc w:val="center"/>
              <w:rPr>
                <w:rFonts w:cstheme="minorHAnsi"/>
              </w:rPr>
            </w:pPr>
            <w:r>
              <w:rPr>
                <w:rFonts w:cstheme="minorHAnsi"/>
              </w:rPr>
              <w:t>En plazo</w:t>
            </w:r>
          </w:p>
        </w:tc>
        <w:tc>
          <w:tcPr>
            <w:tcW w:w="904" w:type="pct"/>
          </w:tcPr>
          <w:p w:rsidR="00483FB9" w:rsidRPr="003D340C" w:rsidRDefault="002D6865" w:rsidP="003D340C">
            <w:pPr>
              <w:widowControl w:val="0"/>
              <w:overflowPunct w:val="0"/>
              <w:autoSpaceDE w:val="0"/>
              <w:autoSpaceDN w:val="0"/>
              <w:adjustRightInd w:val="0"/>
              <w:ind w:left="-57" w:right="-57"/>
              <w:jc w:val="center"/>
              <w:rPr>
                <w:rFonts w:cstheme="minorHAnsi"/>
              </w:rPr>
            </w:pPr>
            <w:r>
              <w:rPr>
                <w:rFonts w:cstheme="minorHAnsi"/>
              </w:rPr>
              <w:t>27-03-2017</w:t>
            </w:r>
          </w:p>
        </w:tc>
        <w:tc>
          <w:tcPr>
            <w:tcW w:w="1120" w:type="pct"/>
          </w:tcPr>
          <w:p w:rsidR="00483FB9" w:rsidRPr="003D340C" w:rsidRDefault="002D6865" w:rsidP="003D340C">
            <w:pPr>
              <w:widowControl w:val="0"/>
              <w:overflowPunct w:val="0"/>
              <w:autoSpaceDE w:val="0"/>
              <w:autoSpaceDN w:val="0"/>
              <w:adjustRightInd w:val="0"/>
              <w:ind w:left="-57" w:right="-57"/>
              <w:jc w:val="center"/>
              <w:rPr>
                <w:rFonts w:cstheme="minorHAnsi"/>
              </w:rPr>
            </w:pPr>
            <w:r>
              <w:rPr>
                <w:rFonts w:cstheme="minorHAnsi"/>
              </w:rPr>
              <w:t>Sin observación</w:t>
            </w:r>
          </w:p>
        </w:tc>
      </w:tr>
      <w:tr w:rsidR="00483FB9" w:rsidRPr="0025129B" w:rsidTr="002D6865">
        <w:tc>
          <w:tcPr>
            <w:tcW w:w="266" w:type="pct"/>
          </w:tcPr>
          <w:p w:rsidR="00483FB9" w:rsidRPr="003D340C" w:rsidRDefault="0016488A" w:rsidP="003D340C">
            <w:pPr>
              <w:widowControl w:val="0"/>
              <w:overflowPunct w:val="0"/>
              <w:autoSpaceDE w:val="0"/>
              <w:autoSpaceDN w:val="0"/>
              <w:adjustRightInd w:val="0"/>
              <w:ind w:left="-57" w:right="-57"/>
              <w:jc w:val="center"/>
              <w:rPr>
                <w:rFonts w:cstheme="minorHAnsi"/>
                <w:iCs/>
              </w:rPr>
            </w:pPr>
            <w:r>
              <w:rPr>
                <w:rFonts w:cstheme="minorHAnsi"/>
                <w:iCs/>
              </w:rPr>
              <w:t>3</w:t>
            </w:r>
          </w:p>
        </w:tc>
        <w:tc>
          <w:tcPr>
            <w:tcW w:w="695" w:type="pct"/>
          </w:tcPr>
          <w:p w:rsidR="00483FB9" w:rsidRPr="003D340C" w:rsidRDefault="002D6865" w:rsidP="003D340C">
            <w:pPr>
              <w:widowControl w:val="0"/>
              <w:overflowPunct w:val="0"/>
              <w:autoSpaceDE w:val="0"/>
              <w:autoSpaceDN w:val="0"/>
              <w:adjustRightInd w:val="0"/>
              <w:ind w:left="-57" w:right="-57"/>
              <w:jc w:val="center"/>
              <w:rPr>
                <w:rFonts w:eastAsia="Times New Roman" w:cs="Century Gothic"/>
                <w:iCs/>
                <w:kern w:val="28"/>
                <w:lang w:eastAsia="es-CL"/>
              </w:rPr>
            </w:pPr>
            <w:r>
              <w:rPr>
                <w:rFonts w:eastAsia="Times New Roman" w:cs="Century Gothic"/>
                <w:iCs/>
                <w:kern w:val="28"/>
                <w:lang w:eastAsia="es-CL"/>
              </w:rPr>
              <w:t>3</w:t>
            </w:r>
          </w:p>
        </w:tc>
        <w:tc>
          <w:tcPr>
            <w:tcW w:w="1180" w:type="pct"/>
          </w:tcPr>
          <w:p w:rsidR="0016488A" w:rsidRDefault="0016488A" w:rsidP="002D6865">
            <w:pPr>
              <w:rPr>
                <w:rFonts w:eastAsia="Times New Roman"/>
                <w:bCs/>
                <w:color w:val="000000"/>
                <w:lang w:eastAsia="es-CL"/>
              </w:rPr>
            </w:pPr>
            <w:r w:rsidRPr="002D6865">
              <w:rPr>
                <w:rFonts w:eastAsia="Times New Roman"/>
                <w:bCs/>
                <w:color w:val="000000"/>
                <w:lang w:eastAsia="es-CL"/>
              </w:rPr>
              <w:t>Comprobantes de recepción de residuos en Relleno Sanitario autorizado, del periodo septiembre de 2016 a marzo de 2017 en formato pdf.</w:t>
            </w:r>
          </w:p>
          <w:p w:rsidR="002D6865" w:rsidRPr="002D6865" w:rsidRDefault="002D6865" w:rsidP="002D6865">
            <w:pPr>
              <w:rPr>
                <w:rFonts w:eastAsia="Times New Roman"/>
                <w:bCs/>
                <w:color w:val="000000"/>
                <w:lang w:eastAsia="es-CL"/>
              </w:rPr>
            </w:pPr>
          </w:p>
          <w:p w:rsidR="00483FB9" w:rsidRPr="002D6865" w:rsidRDefault="0016488A" w:rsidP="002D6865">
            <w:pPr>
              <w:rPr>
                <w:rFonts w:eastAsia="Times New Roman"/>
                <w:bCs/>
                <w:color w:val="000000"/>
                <w:lang w:eastAsia="es-CL"/>
              </w:rPr>
            </w:pPr>
            <w:r w:rsidRPr="002D6865">
              <w:rPr>
                <w:rFonts w:eastAsia="Times New Roman"/>
                <w:bCs/>
                <w:color w:val="000000"/>
                <w:lang w:eastAsia="es-CL"/>
              </w:rPr>
              <w:t>Planilla Excel con resumen de la información contenida en los comprobantes de residuos del punto 9.1 del presente acta.</w:t>
            </w:r>
          </w:p>
        </w:tc>
        <w:tc>
          <w:tcPr>
            <w:tcW w:w="836" w:type="pct"/>
          </w:tcPr>
          <w:p w:rsidR="00483FB9" w:rsidRPr="003D340C" w:rsidRDefault="002D6865" w:rsidP="003D340C">
            <w:pPr>
              <w:ind w:left="-57" w:right="-57"/>
              <w:jc w:val="center"/>
              <w:rPr>
                <w:rFonts w:cstheme="minorHAnsi"/>
              </w:rPr>
            </w:pPr>
            <w:r>
              <w:rPr>
                <w:rFonts w:cstheme="minorHAnsi"/>
              </w:rPr>
              <w:t>En plazo</w:t>
            </w:r>
          </w:p>
        </w:tc>
        <w:tc>
          <w:tcPr>
            <w:tcW w:w="904" w:type="pct"/>
          </w:tcPr>
          <w:p w:rsidR="00483FB9" w:rsidRPr="003D340C" w:rsidRDefault="002D6865" w:rsidP="003D340C">
            <w:pPr>
              <w:widowControl w:val="0"/>
              <w:overflowPunct w:val="0"/>
              <w:autoSpaceDE w:val="0"/>
              <w:autoSpaceDN w:val="0"/>
              <w:adjustRightInd w:val="0"/>
              <w:ind w:left="-57" w:right="-57"/>
              <w:jc w:val="center"/>
              <w:rPr>
                <w:rFonts w:cstheme="minorHAnsi"/>
              </w:rPr>
            </w:pPr>
            <w:r>
              <w:rPr>
                <w:rFonts w:cstheme="minorHAnsi"/>
              </w:rPr>
              <w:t>27-03-2017</w:t>
            </w:r>
          </w:p>
        </w:tc>
        <w:tc>
          <w:tcPr>
            <w:tcW w:w="1120" w:type="pct"/>
          </w:tcPr>
          <w:p w:rsidR="00483FB9" w:rsidRPr="003D340C" w:rsidRDefault="002D6865" w:rsidP="003D340C">
            <w:pPr>
              <w:widowControl w:val="0"/>
              <w:overflowPunct w:val="0"/>
              <w:autoSpaceDE w:val="0"/>
              <w:autoSpaceDN w:val="0"/>
              <w:adjustRightInd w:val="0"/>
              <w:ind w:left="-57" w:right="-57"/>
              <w:jc w:val="center"/>
              <w:rPr>
                <w:rFonts w:cstheme="minorHAnsi"/>
              </w:rPr>
            </w:pPr>
            <w:r>
              <w:rPr>
                <w:rFonts w:cstheme="minorHAnsi"/>
              </w:rPr>
              <w:t>Sin observación</w:t>
            </w:r>
          </w:p>
        </w:tc>
      </w:tr>
    </w:tbl>
    <w:p w:rsidR="005B38F1" w:rsidRDefault="005B38F1" w:rsidP="005B38F1">
      <w:pPr>
        <w:rPr>
          <w:sz w:val="20"/>
          <w:szCs w:val="20"/>
        </w:rPr>
      </w:pPr>
    </w:p>
    <w:p w:rsidR="005B38F1" w:rsidRDefault="005B38F1">
      <w:pPr>
        <w:jc w:val="left"/>
        <w:rPr>
          <w:sz w:val="20"/>
          <w:szCs w:val="20"/>
        </w:rPr>
      </w:pPr>
      <w:r>
        <w:rPr>
          <w:sz w:val="20"/>
          <w:szCs w:val="20"/>
        </w:rPr>
        <w:br w:type="page"/>
      </w:r>
    </w:p>
    <w:p w:rsidR="005B38F1" w:rsidRDefault="005B38F1" w:rsidP="005B38F1">
      <w:pPr>
        <w:pStyle w:val="Ttulo1"/>
      </w:pPr>
      <w:bookmarkStart w:id="152" w:name="_Toc352840405"/>
      <w:bookmarkStart w:id="153" w:name="_Toc352841465"/>
      <w:bookmarkStart w:id="154" w:name="_Toc484164812"/>
      <w:r w:rsidRPr="0025129B">
        <w:lastRenderedPageBreak/>
        <w:t>ANEXOS.</w:t>
      </w:r>
      <w:bookmarkEnd w:id="152"/>
      <w:bookmarkEnd w:id="153"/>
      <w:bookmarkEnd w:id="154"/>
    </w:p>
    <w:p w:rsidR="00A15A4E" w:rsidRPr="00A15A4E" w:rsidRDefault="00A15A4E" w:rsidP="00A15A4E"/>
    <w:tbl>
      <w:tblPr>
        <w:tblStyle w:val="Tablaconcuadrcula"/>
        <w:tblW w:w="5000" w:type="pct"/>
        <w:jc w:val="center"/>
        <w:tblLook w:val="04A0" w:firstRow="1" w:lastRow="0" w:firstColumn="1" w:lastColumn="0" w:noHBand="0" w:noVBand="1"/>
      </w:tblPr>
      <w:tblGrid>
        <w:gridCol w:w="2068"/>
        <w:gridCol w:w="7894"/>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2D6865" w:rsidP="00995411">
            <w:pPr>
              <w:rPr>
                <w:rFonts w:cstheme="minorHAnsi"/>
              </w:rPr>
            </w:pPr>
            <w:r>
              <w:rPr>
                <w:rFonts w:cstheme="minorHAnsi"/>
              </w:rPr>
              <w:t>Acta de Fiscalización Ambiental</w:t>
            </w:r>
          </w:p>
        </w:tc>
      </w:tr>
      <w:tr w:rsidR="005B38F1" w:rsidRPr="0025129B" w:rsidTr="00995411">
        <w:trPr>
          <w:trHeight w:val="264"/>
          <w:jc w:val="center"/>
        </w:trPr>
        <w:tc>
          <w:tcPr>
            <w:tcW w:w="1038" w:type="pct"/>
            <w:vAlign w:val="center"/>
          </w:tcPr>
          <w:p w:rsidR="005B38F1" w:rsidRPr="0025129B" w:rsidRDefault="002D6865" w:rsidP="00995411">
            <w:pPr>
              <w:jc w:val="center"/>
              <w:rPr>
                <w:rFonts w:cstheme="minorHAnsi"/>
              </w:rPr>
            </w:pPr>
            <w:r>
              <w:rPr>
                <w:rFonts w:cstheme="minorHAnsi"/>
              </w:rPr>
              <w:t>2</w:t>
            </w:r>
          </w:p>
        </w:tc>
        <w:tc>
          <w:tcPr>
            <w:tcW w:w="3962" w:type="pct"/>
            <w:vAlign w:val="center"/>
          </w:tcPr>
          <w:p w:rsidR="005B38F1" w:rsidRPr="0025129B" w:rsidRDefault="002D6865" w:rsidP="00995411">
            <w:pPr>
              <w:rPr>
                <w:rFonts w:cstheme="minorHAnsi"/>
              </w:rPr>
            </w:pPr>
            <w:r>
              <w:rPr>
                <w:rFonts w:cstheme="minorHAnsi"/>
              </w:rPr>
              <w:t>Carta de Hugo Najle de fecha 24-03-2017 y documentos adjuntos.</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07424" w:rsidRDefault="00107424" w:rsidP="00870FF2">
      <w:r>
        <w:separator/>
      </w:r>
    </w:p>
    <w:p w:rsidR="00107424" w:rsidRDefault="00107424" w:rsidP="00870FF2"/>
    <w:p w:rsidR="00107424" w:rsidRDefault="00107424"/>
  </w:endnote>
  <w:endnote w:type="continuationSeparator" w:id="0">
    <w:p w:rsidR="00107424" w:rsidRDefault="00107424" w:rsidP="00870FF2">
      <w:r>
        <w:continuationSeparator/>
      </w:r>
    </w:p>
    <w:p w:rsidR="00107424" w:rsidRDefault="00107424" w:rsidP="00870FF2"/>
    <w:p w:rsidR="00107424" w:rsidRDefault="00107424"/>
  </w:endnote>
  <w:endnote w:type="continuationNotice" w:id="1">
    <w:p w:rsidR="00107424" w:rsidRDefault="00107424"/>
    <w:p w:rsidR="00107424" w:rsidRDefault="001074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rsidR="008E3FA7" w:rsidRDefault="008E3FA7">
        <w:pPr>
          <w:pStyle w:val="Piedepgina"/>
          <w:jc w:val="right"/>
        </w:pPr>
        <w:r w:rsidRPr="004E5529">
          <w:fldChar w:fldCharType="begin"/>
        </w:r>
        <w:r w:rsidRPr="004E5529">
          <w:instrText>PAGE   \* MERGEFORMAT</w:instrText>
        </w:r>
        <w:r w:rsidRPr="004E5529">
          <w:fldChar w:fldCharType="separate"/>
        </w:r>
        <w:r w:rsidR="00D92C0E" w:rsidRPr="00D92C0E">
          <w:rPr>
            <w:noProof/>
            <w:lang w:val="es-ES"/>
          </w:rPr>
          <w:t>6</w:t>
        </w:r>
        <w:r w:rsidRPr="004E5529">
          <w:fldChar w:fldCharType="end"/>
        </w:r>
      </w:p>
    </w:sdtContent>
  </w:sdt>
  <w:p w:rsidR="008E3FA7" w:rsidRPr="00411E4F" w:rsidRDefault="008E3FA7"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8E3FA7" w:rsidRPr="00411E4F" w:rsidRDefault="008E3FA7"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w:t>
    </w:r>
    <w:r w:rsidRPr="00411E4F">
      <w:rPr>
        <w:color w:val="000000" w:themeColor="text1"/>
        <w:sz w:val="16"/>
        <w:szCs w:val="16"/>
      </w:rPr>
      <w:t>8</w:t>
    </w:r>
    <w:r>
      <w:rPr>
        <w:color w:val="000000" w:themeColor="text1"/>
        <w:sz w:val="16"/>
        <w:szCs w:val="16"/>
      </w:rPr>
      <w:t>0, piso 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8E3FA7" w:rsidRDefault="008E3FA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3FA7" w:rsidRDefault="008E3FA7" w:rsidP="00870FF2">
    <w:pPr>
      <w:pStyle w:val="Piedepgina"/>
    </w:pPr>
  </w:p>
  <w:p w:rsidR="008E3FA7" w:rsidRDefault="008E3FA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07424" w:rsidRDefault="00107424" w:rsidP="00870FF2">
      <w:r>
        <w:separator/>
      </w:r>
    </w:p>
    <w:p w:rsidR="00107424" w:rsidRDefault="00107424" w:rsidP="00870FF2"/>
    <w:p w:rsidR="00107424" w:rsidRDefault="00107424"/>
  </w:footnote>
  <w:footnote w:type="continuationSeparator" w:id="0">
    <w:p w:rsidR="00107424" w:rsidRDefault="00107424" w:rsidP="00870FF2">
      <w:r>
        <w:continuationSeparator/>
      </w:r>
    </w:p>
    <w:p w:rsidR="00107424" w:rsidRDefault="00107424" w:rsidP="00870FF2"/>
    <w:p w:rsidR="00107424" w:rsidRDefault="00107424"/>
  </w:footnote>
  <w:footnote w:type="continuationNotice" w:id="1">
    <w:p w:rsidR="00107424" w:rsidRDefault="00107424"/>
    <w:p w:rsidR="00107424" w:rsidRDefault="0010742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3FA7" w:rsidRDefault="008E3FA7" w:rsidP="00870FF2">
    <w:pPr>
      <w:pStyle w:val="Encabezado"/>
    </w:pPr>
    <w:r>
      <w:rPr>
        <w:noProof/>
        <w:lang w:eastAsia="es-CL"/>
      </w:rPr>
      <w:drawing>
        <wp:anchor distT="0" distB="0" distL="114300" distR="114300" simplePos="0" relativeHeight="251658240" behindDoc="0" locked="0" layoutInCell="1" allowOverlap="1" wp14:anchorId="5A05757B" wp14:editId="1E78E014">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870C8"/>
    <w:multiLevelType w:val="hybridMultilevel"/>
    <w:tmpl w:val="D59C69D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13B7D05"/>
    <w:multiLevelType w:val="hybridMultilevel"/>
    <w:tmpl w:val="1CA2B77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9C76C36"/>
    <w:multiLevelType w:val="hybridMultilevel"/>
    <w:tmpl w:val="DBE6947A"/>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0">
    <w:nsid w:val="316F1D54"/>
    <w:multiLevelType w:val="hybridMultilevel"/>
    <w:tmpl w:val="BE60E3E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3">
    <w:nsid w:val="41117B77"/>
    <w:multiLevelType w:val="hybridMultilevel"/>
    <w:tmpl w:val="DBE6947A"/>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A623031"/>
    <w:multiLevelType w:val="hybridMultilevel"/>
    <w:tmpl w:val="BE60E3E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5AD447F3"/>
    <w:multiLevelType w:val="hybridMultilevel"/>
    <w:tmpl w:val="648485F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CB10573"/>
    <w:multiLevelType w:val="hybridMultilevel"/>
    <w:tmpl w:val="BE60E3E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8">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9">
    <w:nsid w:val="73BB19F4"/>
    <w:multiLevelType w:val="hybridMultilevel"/>
    <w:tmpl w:val="322895C6"/>
    <w:lvl w:ilvl="0" w:tplc="7276BAD8">
      <w:start w:val="1"/>
      <w:numFmt w:val="upperRoman"/>
      <w:lvlText w:val="%1."/>
      <w:lvlJc w:val="right"/>
      <w:pPr>
        <w:ind w:left="720" w:hanging="360"/>
      </w:pPr>
      <w:rPr>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2">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8"/>
  </w:num>
  <w:num w:numId="2">
    <w:abstractNumId w:val="16"/>
  </w:num>
  <w:num w:numId="3">
    <w:abstractNumId w:val="19"/>
  </w:num>
  <w:num w:numId="4">
    <w:abstractNumId w:val="32"/>
  </w:num>
  <w:num w:numId="5">
    <w:abstractNumId w:val="24"/>
  </w:num>
  <w:num w:numId="6">
    <w:abstractNumId w:val="31"/>
  </w:num>
  <w:num w:numId="7">
    <w:abstractNumId w:val="20"/>
  </w:num>
  <w:num w:numId="8">
    <w:abstractNumId w:val="5"/>
  </w:num>
  <w:num w:numId="9">
    <w:abstractNumId w:val="16"/>
  </w:num>
  <w:num w:numId="10">
    <w:abstractNumId w:val="16"/>
  </w:num>
  <w:num w:numId="11">
    <w:abstractNumId w:val="16"/>
  </w:num>
  <w:num w:numId="12">
    <w:abstractNumId w:val="14"/>
  </w:num>
  <w:num w:numId="13">
    <w:abstractNumId w:val="7"/>
  </w:num>
  <w:num w:numId="14">
    <w:abstractNumId w:val="2"/>
  </w:num>
  <w:num w:numId="15">
    <w:abstractNumId w:val="30"/>
  </w:num>
  <w:num w:numId="16">
    <w:abstractNumId w:val="15"/>
  </w:num>
  <w:num w:numId="17">
    <w:abstractNumId w:val="25"/>
  </w:num>
  <w:num w:numId="18">
    <w:abstractNumId w:val="23"/>
  </w:num>
  <w:num w:numId="19">
    <w:abstractNumId w:val="4"/>
  </w:num>
  <w:num w:numId="20">
    <w:abstractNumId w:val="1"/>
  </w:num>
  <w:num w:numId="21">
    <w:abstractNumId w:val="11"/>
  </w:num>
  <w:num w:numId="22">
    <w:abstractNumId w:val="9"/>
  </w:num>
  <w:num w:numId="23">
    <w:abstractNumId w:val="28"/>
  </w:num>
  <w:num w:numId="24">
    <w:abstractNumId w:val="12"/>
  </w:num>
  <w:num w:numId="25">
    <w:abstractNumId w:val="27"/>
  </w:num>
  <w:num w:numId="26">
    <w:abstractNumId w:val="16"/>
  </w:num>
  <w:num w:numId="27">
    <w:abstractNumId w:val="17"/>
  </w:num>
  <w:num w:numId="28">
    <w:abstractNumId w:val="3"/>
  </w:num>
  <w:num w:numId="29">
    <w:abstractNumId w:val="0"/>
  </w:num>
  <w:num w:numId="30">
    <w:abstractNumId w:val="26"/>
  </w:num>
  <w:num w:numId="31">
    <w:abstractNumId w:val="29"/>
  </w:num>
  <w:num w:numId="32">
    <w:abstractNumId w:val="22"/>
  </w:num>
  <w:num w:numId="33">
    <w:abstractNumId w:val="6"/>
  </w:num>
  <w:num w:numId="34">
    <w:abstractNumId w:val="13"/>
  </w:num>
  <w:num w:numId="35">
    <w:abstractNumId w:val="8"/>
  </w:num>
  <w:num w:numId="36">
    <w:abstractNumId w:val="21"/>
  </w:num>
  <w:num w:numId="37">
    <w:abstractNumId w:val="1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416"/>
    <w:rsid w:val="000209B6"/>
    <w:rsid w:val="00021B10"/>
    <w:rsid w:val="00022D91"/>
    <w:rsid w:val="00024906"/>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717"/>
    <w:rsid w:val="00045DA2"/>
    <w:rsid w:val="000463A5"/>
    <w:rsid w:val="000473A8"/>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419"/>
    <w:rsid w:val="000E257A"/>
    <w:rsid w:val="000E4500"/>
    <w:rsid w:val="000E5424"/>
    <w:rsid w:val="000E5869"/>
    <w:rsid w:val="000E6410"/>
    <w:rsid w:val="000E7F5E"/>
    <w:rsid w:val="000E7F69"/>
    <w:rsid w:val="000F0389"/>
    <w:rsid w:val="000F04B7"/>
    <w:rsid w:val="000F2852"/>
    <w:rsid w:val="000F319E"/>
    <w:rsid w:val="000F3A72"/>
    <w:rsid w:val="000F57A1"/>
    <w:rsid w:val="000F59DD"/>
    <w:rsid w:val="000F672C"/>
    <w:rsid w:val="000F6B45"/>
    <w:rsid w:val="000F75A2"/>
    <w:rsid w:val="000F7853"/>
    <w:rsid w:val="000F7BB4"/>
    <w:rsid w:val="000F7CAB"/>
    <w:rsid w:val="000F7F09"/>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424"/>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16DC"/>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2EE"/>
    <w:rsid w:val="0015698E"/>
    <w:rsid w:val="001574A4"/>
    <w:rsid w:val="001575AB"/>
    <w:rsid w:val="00157FB2"/>
    <w:rsid w:val="001600A8"/>
    <w:rsid w:val="001601E6"/>
    <w:rsid w:val="0016103C"/>
    <w:rsid w:val="0016128E"/>
    <w:rsid w:val="001612E8"/>
    <w:rsid w:val="001619D7"/>
    <w:rsid w:val="00161A44"/>
    <w:rsid w:val="0016238F"/>
    <w:rsid w:val="0016278E"/>
    <w:rsid w:val="00162AC3"/>
    <w:rsid w:val="001630E3"/>
    <w:rsid w:val="0016488A"/>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04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6EE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47C"/>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04C"/>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0F29"/>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50D"/>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85D"/>
    <w:rsid w:val="002B0A57"/>
    <w:rsid w:val="002B15D6"/>
    <w:rsid w:val="002B1940"/>
    <w:rsid w:val="002B1ACE"/>
    <w:rsid w:val="002B237A"/>
    <w:rsid w:val="002B38EB"/>
    <w:rsid w:val="002B39D3"/>
    <w:rsid w:val="002B3D93"/>
    <w:rsid w:val="002B4065"/>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05A"/>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6865"/>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84C"/>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489"/>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67B1"/>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40C"/>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046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6C0"/>
    <w:rsid w:val="00444804"/>
    <w:rsid w:val="004449C5"/>
    <w:rsid w:val="004451A0"/>
    <w:rsid w:val="00445553"/>
    <w:rsid w:val="00446035"/>
    <w:rsid w:val="00446AB4"/>
    <w:rsid w:val="00446BB4"/>
    <w:rsid w:val="0044723A"/>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5FA"/>
    <w:rsid w:val="00474868"/>
    <w:rsid w:val="0047548F"/>
    <w:rsid w:val="00475A32"/>
    <w:rsid w:val="00476725"/>
    <w:rsid w:val="004772E3"/>
    <w:rsid w:val="0048056A"/>
    <w:rsid w:val="00480C33"/>
    <w:rsid w:val="00481401"/>
    <w:rsid w:val="00482C11"/>
    <w:rsid w:val="00483B2C"/>
    <w:rsid w:val="00483FB9"/>
    <w:rsid w:val="00485A37"/>
    <w:rsid w:val="00485E79"/>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65A4"/>
    <w:rsid w:val="00566D57"/>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3858"/>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96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059B"/>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37A7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97CC7"/>
    <w:rsid w:val="006A0C26"/>
    <w:rsid w:val="006A0D3B"/>
    <w:rsid w:val="006A2724"/>
    <w:rsid w:val="006A344E"/>
    <w:rsid w:val="006A3702"/>
    <w:rsid w:val="006A3D75"/>
    <w:rsid w:val="006A3DF9"/>
    <w:rsid w:val="006A53BB"/>
    <w:rsid w:val="006A6500"/>
    <w:rsid w:val="006A7B3F"/>
    <w:rsid w:val="006B0F73"/>
    <w:rsid w:val="006B1328"/>
    <w:rsid w:val="006B13CF"/>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417"/>
    <w:rsid w:val="006D07A6"/>
    <w:rsid w:val="006D0D49"/>
    <w:rsid w:val="006D154E"/>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6F7E2D"/>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0E7D"/>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6BD2"/>
    <w:rsid w:val="007B7525"/>
    <w:rsid w:val="007B7B0F"/>
    <w:rsid w:val="007B7B90"/>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229"/>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3DB6"/>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939"/>
    <w:rsid w:val="00826DB9"/>
    <w:rsid w:val="00827D10"/>
    <w:rsid w:val="00830361"/>
    <w:rsid w:val="0083056C"/>
    <w:rsid w:val="00831E8A"/>
    <w:rsid w:val="00833225"/>
    <w:rsid w:val="00833532"/>
    <w:rsid w:val="00834C85"/>
    <w:rsid w:val="00835E6B"/>
    <w:rsid w:val="00836848"/>
    <w:rsid w:val="00837502"/>
    <w:rsid w:val="0084123C"/>
    <w:rsid w:val="00842C4E"/>
    <w:rsid w:val="0084399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8A3"/>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435"/>
    <w:rsid w:val="008D5521"/>
    <w:rsid w:val="008D5A2A"/>
    <w:rsid w:val="008D6661"/>
    <w:rsid w:val="008D7DE9"/>
    <w:rsid w:val="008E05D7"/>
    <w:rsid w:val="008E1670"/>
    <w:rsid w:val="008E1747"/>
    <w:rsid w:val="008E2AAC"/>
    <w:rsid w:val="008E34C9"/>
    <w:rsid w:val="008E3CF7"/>
    <w:rsid w:val="008E3FA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0EB"/>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3C0F"/>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581"/>
    <w:rsid w:val="00964F01"/>
    <w:rsid w:val="00967134"/>
    <w:rsid w:val="009674D0"/>
    <w:rsid w:val="0097096B"/>
    <w:rsid w:val="00970D41"/>
    <w:rsid w:val="009717A5"/>
    <w:rsid w:val="00971F5B"/>
    <w:rsid w:val="00972374"/>
    <w:rsid w:val="00972887"/>
    <w:rsid w:val="00972E0C"/>
    <w:rsid w:val="0097351F"/>
    <w:rsid w:val="0097354C"/>
    <w:rsid w:val="00973B40"/>
    <w:rsid w:val="009742AE"/>
    <w:rsid w:val="00974953"/>
    <w:rsid w:val="00974DC0"/>
    <w:rsid w:val="00975D30"/>
    <w:rsid w:val="009762AA"/>
    <w:rsid w:val="0097744F"/>
    <w:rsid w:val="0097795A"/>
    <w:rsid w:val="00977F00"/>
    <w:rsid w:val="0098022D"/>
    <w:rsid w:val="009802F2"/>
    <w:rsid w:val="00980829"/>
    <w:rsid w:val="009819B1"/>
    <w:rsid w:val="00981A14"/>
    <w:rsid w:val="00981DA6"/>
    <w:rsid w:val="00982E88"/>
    <w:rsid w:val="00983159"/>
    <w:rsid w:val="0098394F"/>
    <w:rsid w:val="009847C7"/>
    <w:rsid w:val="00984DBE"/>
    <w:rsid w:val="00985367"/>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97C"/>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41A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57B"/>
    <w:rsid w:val="009C6AAE"/>
    <w:rsid w:val="009C74D5"/>
    <w:rsid w:val="009C7B04"/>
    <w:rsid w:val="009D08D8"/>
    <w:rsid w:val="009D1044"/>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A4E"/>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6D16"/>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5A4"/>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B5C"/>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3B41"/>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8A5"/>
    <w:rsid w:val="00B85920"/>
    <w:rsid w:val="00B85DC1"/>
    <w:rsid w:val="00B85F6D"/>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74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5BB"/>
    <w:rsid w:val="00BD3E3A"/>
    <w:rsid w:val="00BD3ED0"/>
    <w:rsid w:val="00BD3FD5"/>
    <w:rsid w:val="00BD4654"/>
    <w:rsid w:val="00BD475F"/>
    <w:rsid w:val="00BD4B0C"/>
    <w:rsid w:val="00BD4B11"/>
    <w:rsid w:val="00BD4E2F"/>
    <w:rsid w:val="00BD4E3B"/>
    <w:rsid w:val="00BD5610"/>
    <w:rsid w:val="00BD577F"/>
    <w:rsid w:val="00BD5823"/>
    <w:rsid w:val="00BD6515"/>
    <w:rsid w:val="00BD7904"/>
    <w:rsid w:val="00BD7911"/>
    <w:rsid w:val="00BE188F"/>
    <w:rsid w:val="00BE19E9"/>
    <w:rsid w:val="00BE1DA3"/>
    <w:rsid w:val="00BE2CAB"/>
    <w:rsid w:val="00BE2E3A"/>
    <w:rsid w:val="00BE2EC6"/>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70B"/>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6483"/>
    <w:rsid w:val="00C2726D"/>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5C9F"/>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93F"/>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582"/>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B2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69E9"/>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66BB"/>
    <w:rsid w:val="00D6772E"/>
    <w:rsid w:val="00D6795F"/>
    <w:rsid w:val="00D701C7"/>
    <w:rsid w:val="00D70312"/>
    <w:rsid w:val="00D70AB8"/>
    <w:rsid w:val="00D70CF5"/>
    <w:rsid w:val="00D719AD"/>
    <w:rsid w:val="00D71B77"/>
    <w:rsid w:val="00D72441"/>
    <w:rsid w:val="00D72663"/>
    <w:rsid w:val="00D72C06"/>
    <w:rsid w:val="00D735AF"/>
    <w:rsid w:val="00D76376"/>
    <w:rsid w:val="00D81229"/>
    <w:rsid w:val="00D81A10"/>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2C0E"/>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3D7A"/>
    <w:rsid w:val="00DD4B76"/>
    <w:rsid w:val="00DD508D"/>
    <w:rsid w:val="00DD5DA3"/>
    <w:rsid w:val="00DD7953"/>
    <w:rsid w:val="00DD79B6"/>
    <w:rsid w:val="00DD7F9F"/>
    <w:rsid w:val="00DE00AB"/>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069"/>
    <w:rsid w:val="00E16546"/>
    <w:rsid w:val="00E2000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5B6"/>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6FEA"/>
    <w:rsid w:val="00E37071"/>
    <w:rsid w:val="00E3738A"/>
    <w:rsid w:val="00E406CE"/>
    <w:rsid w:val="00E4103B"/>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536"/>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7D6"/>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4FA2"/>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252A"/>
    <w:rsid w:val="00EC4391"/>
    <w:rsid w:val="00EC4920"/>
    <w:rsid w:val="00EC4BE2"/>
    <w:rsid w:val="00EC4C47"/>
    <w:rsid w:val="00EC4F81"/>
    <w:rsid w:val="00EC500B"/>
    <w:rsid w:val="00EC588E"/>
    <w:rsid w:val="00EC5A18"/>
    <w:rsid w:val="00EC6790"/>
    <w:rsid w:val="00EC742A"/>
    <w:rsid w:val="00EC7450"/>
    <w:rsid w:val="00EC7978"/>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041"/>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2439"/>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2BA3"/>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DDD"/>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67B24526-363A-4673-9F2C-CC5ADA115F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Lista">
    <w:name w:val="List"/>
    <w:basedOn w:val="Normal"/>
    <w:uiPriority w:val="99"/>
    <w:unhideWhenUsed/>
    <w:locked/>
    <w:rsid w:val="002D6865"/>
    <w:pPr>
      <w:ind w:left="283" w:hanging="283"/>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77559423">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79755671">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3427716">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340105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5321258">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4810855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jpg"/><Relationship Id="rId39" Type="http://schemas.openxmlformats.org/officeDocument/2006/relationships/image" Target="media/image17.jp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2.jpg"/><Relationship Id="rId42" Type="http://schemas.openxmlformats.org/officeDocument/2006/relationships/image" Target="media/image20.jp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malvarez@empresashn.cl" TargetMode="External"/><Relationship Id="rId33" Type="http://schemas.openxmlformats.org/officeDocument/2006/relationships/image" Target="media/image11.jpg"/><Relationship Id="rId38" Type="http://schemas.openxmlformats.org/officeDocument/2006/relationships/image" Target="media/image16.jp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g"/><Relationship Id="rId41"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malvarez@empresashn.cl" TargetMode="External"/><Relationship Id="rId32" Type="http://schemas.openxmlformats.org/officeDocument/2006/relationships/image" Target="media/image10.jpg"/><Relationship Id="rId37" Type="http://schemas.openxmlformats.org/officeDocument/2006/relationships/image" Target="media/image15.JPG"/><Relationship Id="rId40" Type="http://schemas.openxmlformats.org/officeDocument/2006/relationships/image" Target="media/image18.jp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6.jpg"/><Relationship Id="rId36" Type="http://schemas.openxmlformats.org/officeDocument/2006/relationships/image" Target="media/image14.jp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5.jpg"/><Relationship Id="rId30" Type="http://schemas.openxmlformats.org/officeDocument/2006/relationships/image" Target="media/image8.jpg"/><Relationship Id="rId35" Type="http://schemas.openxmlformats.org/officeDocument/2006/relationships/image" Target="media/image13.jpg"/><Relationship Id="rId43" Type="http://schemas.openxmlformats.org/officeDocument/2006/relationships/image" Target="media/image21.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IC+fa0HXBtuOgYUyCBRny14aN/9fu2cgF6mmpgPn4Cs=</DigestValue>
    </Reference>
    <Reference Type="http://www.w3.org/2000/09/xmldsig#Object" URI="#idOfficeObject">
      <DigestMethod Algorithm="http://www.w3.org/2001/04/xmlenc#sha256"/>
      <DigestValue>6zyrC8MPDSGF10rAOQmXB7IvBUPRzViDliYRl8EXKqQ=</DigestValue>
    </Reference>
    <Reference Type="http://uri.etsi.org/01903#SignedProperties" URI="#idSignedProperties">
      <Transforms>
        <Transform Algorithm="http://www.w3.org/TR/2001/REC-xml-c14n-20010315"/>
      </Transforms>
      <DigestMethod Algorithm="http://www.w3.org/2001/04/xmlenc#sha256"/>
      <DigestValue>D4nJALjJ3PUd/2WdmLbGTqTlj/Nvr82EnuNqQz9Af6c=</DigestValue>
    </Reference>
    <Reference Type="http://www.w3.org/2000/09/xmldsig#Object" URI="#idValidSigLnImg">
      <DigestMethod Algorithm="http://www.w3.org/2001/04/xmlenc#sha256"/>
      <DigestValue>QnrOZCBM0oJBwsKR8haHC4k5xY2GaU5mT3pEz9cD02U=</DigestValue>
    </Reference>
    <Reference Type="http://www.w3.org/2000/09/xmldsig#Object" URI="#idInvalidSigLnImg">
      <DigestMethod Algorithm="http://www.w3.org/2001/04/xmlenc#sha256"/>
      <DigestValue>Hwo2b1FmnEjAWA/tYEMNnJ27OwDqwCOzvS+nXpEYeeg=</DigestValue>
    </Reference>
  </SignedInfo>
  <SignatureValue>cmelKgL58UzKJ4JHmWB6waEcPcbQf5SKQv3gmvMTVIJACI6Oz9xGmVNvcLV88ld79Dg2C5sHWCYV
OqNw2qQ7IZQciWzaJXjEoMXsJSyWDOLWN8EmkXHCIg6bUUqkQKYqTbIZpn4AtEwkCl77LT57sXHV
7IFX26s3RM6bXiHfZnEkfvgecmQ7AoD8bdA5cevK6PQgWggMIb8q85lIo4dyMzeKwvmqhwwJ4OF2
mcvwGtBb0Qjzd2ZQfJI+igGTNuTsLRdUuDrA8qxphGu4+dHAx+Oye6GC3KZHB5b8hFTHEcqdNqy7
PyuNaS7fiqGyc470Rq6FsLpsbGOIAy3VrF2lIw==</SignatureValue>
  <KeyInfo>
    <X509Data>
      <X509Certificate>MIIHSDCCBjCgAwIBAgIQRUS/XCuvZA+cbiUNwjYVQ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J2ZQX1SJEen+lBaPHcJVVZP642GlQYV/VrPpPhjNjOmkW9N1Qce8qd1KVWmbKdKdti7v02nGkFXwS1a9tqg5AHQB15eQp+D2KKm4a/NODFt9izVxNCDS3gqinr7012qbSg8CucINPHZoPbGHttrUKggwTrhvnQNYcHMAvGvXv8DwBB97u9BFsY3ePKRXvEZuuGJ7LypsArORbrAM//tHerbYjFNhh7j2DYTBmhbtMaYQeWrixn9MhcNGzsPWwuwYFZ52BhakId+QhcVl7BvF+mgX1q7hfDWO+ppxaukEJ9rKpUfD+SIgTrJ47OSI3m2ddDb4kDgT0Jg9ghfxs/WcO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Transform>
          <Transform Algorithm="http://www.w3.org/TR/2001/REC-xml-c14n-20010315"/>
        </Transforms>
        <DigestMethod Algorithm="http://www.w3.org/2001/04/xmlenc#sha256"/>
        <DigestValue>W8p4m0NpMqzADBy22pVVQmg5sJpy7IXA05uXN4KsixY=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TC8NOE3SHkogZeNW5JWHRTnRrZ8RvPsnpsbgRkHyzCo=</DigestValue>
      </Reference>
      <Reference URI="/word/endnotes.xml?ContentType=application/vnd.openxmlformats-officedocument.wordprocessingml.endnotes+xml">
        <DigestMethod Algorithm="http://www.w3.org/2001/04/xmlenc#sha256"/>
        <DigestValue>A4LYC9iro+Rp1BQ+H9K35OYDBjO8woYKh5yPXcCVa/s=</DigestValue>
      </Reference>
      <Reference URI="/word/fontTable.xml?ContentType=application/vnd.openxmlformats-officedocument.wordprocessingml.fontTable+xml">
        <DigestMethod Algorithm="http://www.w3.org/2001/04/xmlenc#sha256"/>
        <DigestValue>dbasDjuyU5dqjY0/7ryb6epJfO26DGbH6ZZ1qN7jrB8=</DigestValue>
      </Reference>
      <Reference URI="/word/footer1.xml?ContentType=application/vnd.openxmlformats-officedocument.wordprocessingml.footer+xml">
        <DigestMethod Algorithm="http://www.w3.org/2001/04/xmlenc#sha256"/>
        <DigestValue>/tOxWzA5Z3a7weO5+PgNfMl1D6EpBrZINJnyrSIoP60=</DigestValue>
      </Reference>
      <Reference URI="/word/footer2.xml?ContentType=application/vnd.openxmlformats-officedocument.wordprocessingml.footer+xml">
        <DigestMethod Algorithm="http://www.w3.org/2001/04/xmlenc#sha256"/>
        <DigestValue>N8zVOV5T6hH9zkvC2u8wKpIZiumuQSA/VILJtboo6s4=</DigestValue>
      </Reference>
      <Reference URI="/word/footnotes.xml?ContentType=application/vnd.openxmlformats-officedocument.wordprocessingml.footnotes+xml">
        <DigestMethod Algorithm="http://www.w3.org/2001/04/xmlenc#sha256"/>
        <DigestValue>t6pbLxbKAPX7FueKt0Yaz2io5sSvoT+omD6RfC1W5yE=</DigestValue>
      </Reference>
      <Reference URI="/word/header1.xml?ContentType=application/vnd.openxmlformats-officedocument.wordprocessingml.header+xml">
        <DigestMethod Algorithm="http://www.w3.org/2001/04/xmlenc#sha256"/>
        <DigestValue>otfMu7Qrrh2lP1BFpiLVJSB1Bdx3YuBABhQcIziKmDo=</DigestValue>
      </Reference>
      <Reference URI="/word/media/image1.emf?ContentType=image/x-emf">
        <DigestMethod Algorithm="http://www.w3.org/2001/04/xmlenc#sha256"/>
        <DigestValue>VoWpuTSKG8glzYJlNn0J0SBjw5EuhJx0Ben88oYmG9Q=</DigestValue>
      </Reference>
      <Reference URI="/word/media/image10.jpg?ContentType=image/jpeg">
        <DigestMethod Algorithm="http://www.w3.org/2001/04/xmlenc#sha256"/>
        <DigestValue>9csUH/4E2h9COKlFLT+9XnREHRqK/26mbk8mqVsj8FY=</DigestValue>
      </Reference>
      <Reference URI="/word/media/image11.jpg?ContentType=image/jpeg">
        <DigestMethod Algorithm="http://www.w3.org/2001/04/xmlenc#sha256"/>
        <DigestValue>JCudKA3AKmPEzwAL6UB6yeHDFya1KfVJQQiR/VBaQgk=</DigestValue>
      </Reference>
      <Reference URI="/word/media/image12.jpg?ContentType=image/jpeg">
        <DigestMethod Algorithm="http://www.w3.org/2001/04/xmlenc#sha256"/>
        <DigestValue>uAiCan10heyor0OMcfMc7K6WE7t6wfrS3F3i8dB24i8=</DigestValue>
      </Reference>
      <Reference URI="/word/media/image13.jpg?ContentType=image/jpeg">
        <DigestMethod Algorithm="http://www.w3.org/2001/04/xmlenc#sha256"/>
        <DigestValue>v/PoHJM5BscKXbyAnEUHseA8aNPkSkjidtl7nfRqJao=</DigestValue>
      </Reference>
      <Reference URI="/word/media/image14.jpg?ContentType=image/jpeg">
        <DigestMethod Algorithm="http://www.w3.org/2001/04/xmlenc#sha256"/>
        <DigestValue>EcbFrtmj5o7zdVct2/YS75btJ258bjSUsS/jORo0WkU=</DigestValue>
      </Reference>
      <Reference URI="/word/media/image15.JPG?ContentType=image/jpeg">
        <DigestMethod Algorithm="http://www.w3.org/2001/04/xmlenc#sha256"/>
        <DigestValue>ZT7tgStayXz4RgZCwrOB4eklen8aK8aiU8SHzNmdqRM=</DigestValue>
      </Reference>
      <Reference URI="/word/media/image16.jpg?ContentType=image/jpeg">
        <DigestMethod Algorithm="http://www.w3.org/2001/04/xmlenc#sha256"/>
        <DigestValue>UZ9dEmnHTfz7WTfFZELfLaYLo98l6hdxWivFiZ6Tmzg=</DigestValue>
      </Reference>
      <Reference URI="/word/media/image17.jpg?ContentType=image/jpeg">
        <DigestMethod Algorithm="http://www.w3.org/2001/04/xmlenc#sha256"/>
        <DigestValue>Ctoe9RLun2uZqubxz1VZf9ywKVF8R4Loa8X37xaW43M=</DigestValue>
      </Reference>
      <Reference URI="/word/media/image18.jpg?ContentType=image/jpeg">
        <DigestMethod Algorithm="http://www.w3.org/2001/04/xmlenc#sha256"/>
        <DigestValue>muEifzQyEdCad1YX2YQp3u6nDVmfoJ9OUDjPjOfR9i4=</DigestValue>
      </Reference>
      <Reference URI="/word/media/image19.jpg?ContentType=image/jpeg">
        <DigestMethod Algorithm="http://www.w3.org/2001/04/xmlenc#sha256"/>
        <DigestValue>to7265ma0jDDD0waVz7Es0OEa7jvdEthhaSMk0PtbK4=</DigestValue>
      </Reference>
      <Reference URI="/word/media/image2.emf?ContentType=image/x-emf">
        <DigestMethod Algorithm="http://www.w3.org/2001/04/xmlenc#sha256"/>
        <DigestValue>/6qgjqasn41+e7fnPzBBQdAfl1COwql87WgiJcyDeDo=</DigestValue>
      </Reference>
      <Reference URI="/word/media/image20.jpg?ContentType=image/jpeg">
        <DigestMethod Algorithm="http://www.w3.org/2001/04/xmlenc#sha256"/>
        <DigestValue>yr/a4aXMhYkORZKHzku4ln90bXSpLXx/2nt1m4mGxh8=</DigestValue>
      </Reference>
      <Reference URI="/word/media/image21.jpeg?ContentType=image/jpeg">
        <DigestMethod Algorithm="http://www.w3.org/2001/04/xmlenc#sha256"/>
        <DigestValue>d96d/9fiSjHxHYMQ+Hrk1i7NfFa0Rf9ZRjjrQBRdvtQ=</DigestValue>
      </Reference>
      <Reference URI="/word/media/image3.png?ContentType=image/png">
        <DigestMethod Algorithm="http://www.w3.org/2001/04/xmlenc#sha256"/>
        <DigestValue>014rDYpMntf/FAchJksO66Ry/FgMOUt05wbVvHssX2s=</DigestValue>
      </Reference>
      <Reference URI="/word/media/image4.jpg?ContentType=image/jpeg">
        <DigestMethod Algorithm="http://www.w3.org/2001/04/xmlenc#sha256"/>
        <DigestValue>mWNaoSIfC9/94cQpsx7QItPoPB6fXnFNAJbkCxThVtQ=</DigestValue>
      </Reference>
      <Reference URI="/word/media/image5.jpg?ContentType=image/jpeg">
        <DigestMethod Algorithm="http://www.w3.org/2001/04/xmlenc#sha256"/>
        <DigestValue>Rz3AO5g2RxwgvrtkQ5aLocDThJy7XnQEq3XoSyQrfWI=</DigestValue>
      </Reference>
      <Reference URI="/word/media/image6.jpg?ContentType=image/jpeg">
        <DigestMethod Algorithm="http://www.w3.org/2001/04/xmlenc#sha256"/>
        <DigestValue>F+c3e6bN8ipPR14DXmSSTy+R9FYqXhZsjDr4Cz7df3Y=</DigestValue>
      </Reference>
      <Reference URI="/word/media/image7.jpg?ContentType=image/jpeg">
        <DigestMethod Algorithm="http://www.w3.org/2001/04/xmlenc#sha256"/>
        <DigestValue>ct/G5qZrpelL9zjo7b2An92vTJr0dOCa0zzF3FBvF5Y=</DigestValue>
      </Reference>
      <Reference URI="/word/media/image8.jpg?ContentType=image/jpeg">
        <DigestMethod Algorithm="http://www.w3.org/2001/04/xmlenc#sha256"/>
        <DigestValue>MGv7EKEMWvJi45jF6Cd2zitHOwxCq7uJejUxigK37g0=</DigestValue>
      </Reference>
      <Reference URI="/word/media/image9.jpg?ContentType=image/jpeg">
        <DigestMethod Algorithm="http://www.w3.org/2001/04/xmlenc#sha256"/>
        <DigestValue>CWa3JmyniEWKexWdmL1KLaIB9a3eqD7Wr0meDbXJOLU=</DigestValue>
      </Reference>
      <Reference URI="/word/numbering.xml?ContentType=application/vnd.openxmlformats-officedocument.wordprocessingml.numbering+xml">
        <DigestMethod Algorithm="http://www.w3.org/2001/04/xmlenc#sha256"/>
        <DigestValue>VYnpnHpv6qJ+XvaX7UnMpFDbkOZU31gRHH4rx4ndRHk=</DigestValue>
      </Reference>
      <Reference URI="/word/settings.xml?ContentType=application/vnd.openxmlformats-officedocument.wordprocessingml.settings+xml">
        <DigestMethod Algorithm="http://www.w3.org/2001/04/xmlenc#sha256"/>
        <DigestValue>SPjgLeLYQOlr7Gf6iJlQyU/nNiR4l54DmAeMF2QMMOg=</DigestValue>
      </Reference>
      <Reference URI="/word/styles.xml?ContentType=application/vnd.openxmlformats-officedocument.wordprocessingml.styles+xml">
        <DigestMethod Algorithm="http://www.w3.org/2001/04/xmlenc#sha256"/>
        <DigestValue>s2vWfMfkBW5j2LbBdMXmPKOsxTYiKMCpTNKFOl9QSwg=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4VZ0yI6g5V1ruUIBQwTH3cILtbwF0SsQyhRUtpkc5K4=</DigestValue>
      </Reference>
    </Manifest>
    <SignatureProperties>
      <SignatureProperty Id="idSignatureTime" Target="#idPackageSignature">
        <mdssi:SignatureTime xmlns:mdssi="http://schemas.openxmlformats.org/package/2006/digital-signature">
          <mdssi:Format>YYYY-MM-DDThh:mm:ssTZD</mdssi:Format>
          <mdssi:Value>2017-06-07T21:00:34Z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e/9//n//f/9//3//f/9//3//f/9//3//f/9//3//f/9//3//f/9//3//f/9//3//f/9//3//f/9//3//f/9//3//f/9//3//f/9//3//f/9//3//f/9//3//f/9//3//f/9//3//f/9//3//f/9//3//f/9//3//f/9//3//f/9//3//f/9//3//f/9//3//f/9//3//f/9//3//f/9//3//f/9//3//f/9//3//f/9//3//f/9//3//f/9//3//f/9//3//f/9//3//f/9//3//f/9//3//f/9//3//f/9//3//f/9//3//f/9//3//f/9//3//f/9//3//f/9//3//f/9//3//f/9//3//f/9//3//f/9//3//f/9//3//f/9//3//f/9//3//f/9//3//f/9//3//f/9//3//f/9//3//f/9//3//f/9//3//f/9//3//f/9//3//f/9//3//f/9//3//f/9//3//f/9//3//f/9//3//f/9//3//f/9//3//f997/3//f/9//n//f/9//3//f/9//3//f/9//3//f/9//3//f/9//3//f/9//3//f/9//3//f/9//3//f/9//3//f/9//3//f/9//3//f/9//3//f/9//3//f/9//3//f/9//3//f/9//3//f/9//3//f/9//3//f/9//3//f/9//3//f/9//3//f/9//3//f/9//3//f/9//3//f/9//3//f/9//3//f/9//3//f/9//3//f/9//3//f/9//3//f/9//3//f/9//3//f/9//3//f/9//3//f/9//3//f/9//3//f/9//3//f/9//3//f/9//3//f/9//3//f/9//3//f/9//3//f/9//3//f/9//3//f/9//3//f/9//3//f/9//3//f/9//3//f/9//3//f/9//3//f/9//3//f/9//3//f/9//3//f/9//3//f/9//3//f/9//3//f/9//3//f/9//3//f/9//3//f/9//3//f/9//3//f99/n3efd797/3/ff/9//n/+f/5//n//f/9//3//f/9//3//f/9//3//f/9//3//f/9//3//f/9//3//f/9//3//f/9//3//f/9//3//f/9//3//f/9//3//f/9//3//f/9//3//f/9//3//f/9//3//f/9//3//f/9//3//f/9//3//f/9//3//f/9//3//f/9//3//f/9//3//f/9//3//f/9//3//f/9//3//f/9//3//f/9//3//f/9//3//f/9//3//f/9//3//f/9//3//f/9//3//f/9//3//f/9//3//f/9//3//f/9//3//f/9//3//f/9//3//f/9//3//f/9//3//f/9//3//f/9//3//f/9//3//f/9//3//f/9//3//f/9//3//f/9//3//f/9//3//f/9//3//f/9//3//f/9//3//f/9//3//f/9//3//f/9//3//f/9//3//f/9//3//f/9//3//f/9//3//f/9//3//f/9//3//f/9//3+7WlAtzBxPLT1r/3//f/5//3/+f/5//n//f/9//3//f/9//3//f/9//3//f/9//3//f/9//3//f/9//3//f/9//3//f/9//3//f/9//3//f/9//3//f/9//3//f/9//3//f/9//3//f/9//3//f/9//3//f/9//3//f/9//3//f/9//3//f/9//3//f/9//3//f/9//3//f/9//3//f/9//3//f/9//3//f/9//3//f/9//3//f/9//3//f/9//3//f/9//3//f/9//3//f/9//3//f/9//3//f/9//3//f/9//3//f/9//3//f/9//3//f/9//3//f/9//3//f/9//3//f/9//3//f/9//3//f/9//3//f/9//3//f/9//3//f/9//3//f/9//3//f/9//3//f/9//3//f/9//3//f/9//3//f/9//3//f/9//3//f/9//3//f/9//3//f/9//3//f/9//3//f/9//3//f/9//3//f/9//3//f/9//3//f/9/tDkPKVEtcTHsIP9//3//f/5//n/9f/5//3//f/9//3//f/9//3//f/9//3//f/9//3//f/9//3//f/9//3//f/9//3//f/9//3//f/9//3//f/9//3//f/9//3//f/9//3//f/9//3//f/9//3//f/9//3//f/9//3//f/9//3//f/9//3//f/9//3//f/9//3//f/9//3//f/9//3//f/9//3//f/9//3//f/9//3//f/9//3//f/9//3//f/9//3//f/9//3//f/9//3//f/9//3//f/9//3//f/9//3//f/9//3//f/9//3//f/9//3//f/9//3//f/9//3//f/9//3//f/9//3//f/9//3//f/9//3//f/9//3//f/9//3//f/9//3//f/9//3//f/9//3//f/9//3//f/9//3//f/9//3//f/9//3//f/9//3//f/9//3//f/9//3//f/9//3//f/9//3//f/9//3//f/9//3//f/9//3//f/9//3//fxhKzhy1ORApzByfd/9//3//f/5//n/+f/9//3//f/9//3//f/9//3//f/9//3//f/9//3//f/9//3//f/9//3//f/9//3//f/9//3//f/9//3//f/9//3//f/9//3//f/9//3//f/9//3//f/9//3//f/9//3//f/9//3//f/9//3//f/9//3//f/9//3//f/9//3//f/9//3//f/9//3//f/9//3//f/9//3//f/9//3//f/9//3//f/9//3//f/9//3//f/9//3//f/9//3//f/9//3//f/9//3//f/9//3//f/9//3//f/9//3//f/9//3//f/9//3//f/9//3//f/9//3//f/9//3//f/9//3//f/9//3//f/9//3//f/9//3//f/9//3//f/9//3//f/9//3//f/9//3//f/9//3//f/9//3//f/9//3//f/9//3//f/9//3//f/9//3//f/9//3//f/9//3//f/9//3//f/9//3//f/9//3//f/9//3/+YhAlMSkxLc0c33+/e/9//3/+f/1//n/+f/9//3//f/9//3//f/9//3//f/9//3//f/9//3//f/9//3//f/9//3//f/9//3//f/9//3//f/9//3//f/9//3//f/9//3//f/9//3//f/9//3//f/9//3//f/9//3//f/9//3//f/9//3//f/9//3//f/9//3//f/9//3//f/9//3//f/9//3//f/9//3//f/9//3//f/9//3//f/9//3//f/9//3//f/9//3//f/9//3//f/9//3//f/9//3//f/9//3//f/9//3//f/9//3//f/9//3//f/9//3//f/9//3//f/9//3//f/9//3//f/9//3//f/9//3//f/9//3//f/9//3//f/9//3//f/9//3//f/9//3//f/9//3//f/9//3//f/9//3//f/9//3//f/9//3//f/9//3//f/9//3//f/9//3//f/9//3//f/9//3//f/9//3//f/9//3//f/9//3//f/9/v3uTNe8gMi10Md5e/3/ff/9//3/+f/5//3//f/9//3//f/9//3//f/9//3//f/9//3//f/9//3//f/9//3//f/9//3//f/9//3//f/9//3//f/9//3//f/9//3//f/9//3//f/9//3//f/9//3//f/9//3//f/9//3//f/9//3//f/9//3//f/9//3//f/9//3//f/9//3//f/9//3//f/9//3//f/9//3//f/9//3//f/9//3//f/9//3//f/9//3//f/9//3//f/9//3//f/9//3//f/9//3//f/9//3//f/9//3//f/9//3//f/9//3//f/9//3//f/9//3//f/9//3//f/9//3//f/9//3//f/9//3//f/9//3//f/9//3//f/9//3//f/9//3//f/9//3//f/9//3//f/9//3//f/9//3//f/9//3//f/9//3//f/9//3//f/9//3//f/9//3//f/9//3//f/9//3//f/9//3//f/9//3//f/9//3//f797WU7vIBElljnwJN9//3//f/9//n/+f/5//3//f/9//3//f/9//3//f/9//3//f/9//3//f/9//3//f/9//3//f/9//3//f/9//3//f/9//3//f/9//3//f/9//3//f/9//3//f/9//3//f/9//3//f/9//3//f/9//3//f/9//3//f/9//3//f/9//3//f/9//3//f/9//3//f/9//3//f/9//3//f/9//3//f/9//3//f/9//3//f/9//3//f/9//3//f/9//3//f/9//3//f/9//3//f/9//3//f/9//3//f/9//3//f/9//3//f/9//3//f/9//3//f/9//3//f/9//3//f/9//3//f/9//3//f/9//3//f/9//3//f/9//3//f/9//3//f/9//3//f/9//3//f/9//3//f/9//3//f/9//3//f/9//3//f/9//3//f/9//3//f/9//3//f/9//3//f/9//3//f/9//3//f/9//3//f/9//3//f/9//3//f39z7yAyKTMtrxz/Yv9//3//f/9//n//f/9//3//f/9//3//f/9//3//f/9//3//f/9//3//f/9//3//f/9//3//f/9//3//f/9//3//f/9//3//f/9//3//f/9//3//f/9//3//f/9//3//f/9//3//f/9//3//f/9//3//f/9//3//f/9//3//f/9//3//f/9//3//f/9//3//f/9//3//f/9//3//f/9//3//f/9//3//f/9//3//f/9//3//f/9//3//f/9//3//f/9//3//f/9//3//f/9//3//f/9//3//f/9//3//f/9//3//f/9//3//f/9//3//f/9//3//f/9//3//f/9//3//f/9//3//f/9//3//f/9//3//f/9//3//f/9//3//f/9//3//f/9//3//f/9//3//f/9//3//f/9//3//f/9//3//f/9//3//f/9//3//f/9//3//f/9//3//f/9//3//f/9//3//f/9//3//f/9//3//f/9//3//f5Q5Uy3xIJY1dDFfc/9//3/+f/5//n//f/9//3//f/9//3//f/9//3//f/9//3//f/9//3//f/9//3//f/9//3//f/9//3//f/9//3//f/9//3//f/9//3//f/9//3//f/9//3//f/9//3//f/9//3//f/9//3//f/9//3//f/9//3//f/9//3//f/9//3//f/9//3//f/9//3//f/9//3//f/9//3//f/9//3//f/9//3//f/9//3//f/9//3//f/9//3//f/9//3//f/9//3//f/9//3//f/9//3//f/9//3//f/9//3//f/9//3//f/9//3//f/9//3//f/9//3//f/9//3//f/9//3//f/9//3//f/9//3//f/9//3//f/9//3//f/9//3//f/9//3//f/9//3//f/9//3//f/9//3//f/9//3//f/9//3//f/9//3//f/9//3//f/9//3//f/9//3//f/9//3//f/9//3//f/9//3//f/9//3//f997/3+fd88cdjVVMa8c3mL/f/9//3/+f/9//3//f/9//3//f/9//3//f/9//3//f/9//3//f/9//3//f/9//3//f/9//3//f/9//3//f/9//3//f/9//3//f/9//3//f/9//3//f/9//3//f/9//3//f/9//3//f/9//3//f/9//3//f/9//3//f/9//3//f/9//3//f/9//3//f/9//3//f/9//3//f/9//3//f/9//3//f/9//3//f/9//3//f/9//3//f/9//3//f/9//3//f/9//3//f/9//3//f/9//3//f/9//3//f/9//3//f/9//3//f/9//3//f/9//3//f/9//3//f/9//3//f/9//3//f/9//3//f/9//3//f/9//3//f/9//3//f/9//3//f/9//3//f/9//3//f/9//3//f/9//3//f/9//3//f/9//3//f/9//3//f/9//3//f/9//3//f/9//3//f/9//3//f/9//3//f/9//3//f/9//3//f/9/33s/awkAeDUTKUsQXm/fe/1//n/9e/9//3//f/9//3//f/9//3//f/9//3//f/9//3//f/9//3/+f/9//3//f/9//3//f/9//3//f/9//3//f/9//3//f/9//3//f/9//3//f/9//3//f/9//3//f/9//3//f/9//3//f/9//3//f/9//3//f/9//3//f/9//3//f/9//3//f/9//3//f/9//3//f/9//3//f/9//3//f/9//3//f/9//3//f/9//3//f/9//3//f/9//3//f/9//3//f/9//3//f/9//3//f/9//3//f/9//3//f/9//3//f/9//3//f/9//3//f/9//3//f/9//3//f/9//3//f/9//3//f/9//3//f/9//3//f/9//3//f/9//3//f/9//3//f/9//3//f/9//3//f/9//3//f/9//3//f/9//3//f/9//3//f/9//3//f/9//3//f/9//3//f/9//3//f/9//3//f/9//3//f/9//n//f/9/v38aStEgdjVTLZI1v3v/f/5//3/de/9//3//f/9//3//f/9//3//f/9//3//f/9//3//f/9//3/+f/9//3//f/9//3//f/9//3//f/9//3//f/9//3//f/9//3//f/9//3//f/9//3//f/9//3//f/9//3//f/9//3//f/9//3//f/9//3//f/9//3//f/9//3//f/9//3//f/9//3//f/9//3//f/9//3//f/9//3//f/9//3//f/9//3//f/9//3//f/9//3//f/9//3//f/9//3//f/9//3//f/9//3//f/9//3//f/9//3//f/9//3//f/9//3//f/9//3//f/9//3//f/9//3//f/9//3//f/9//3//f/9//3//f/9//3//f/9//3//f/9//3//f/9//3//f/9//3//f/9//3//f/9//3//f/9//3//f/9//3//f/9//3//f/9//3//f/9//3//f/9//3//f/9//3//f/9//3//f/9//3//f9x7/n//f/9/n3cRKRElljkPJXpS/3/ff/9//n/de/5//3//f/9//3//f/9//3//f/9//3//f/9//3//f/5//n//f/9//3//f/9//3//f/9//3//f/9//3//f/9//3//f/9//3//f/9//3//f/9//3//f/9//3//f/9//3//f/9//3//f/9//3//f/9//3//f/9//3//f/9//3//f/9//3//f/9//3//f/9//3//f/9//3//f/9//3//f/9//3//f/9//3//f/9//3//f/9//3//f/9//3//f/9//3//f/9//3//f/9//3//f/9//3//f/9//3//f/9//3//f/9//3//f/9//3//f/9//3//f/9//3//f/9//3//f/9//3//f/9//3//f/9//3//f/9//3//f/9//3//f/9//3//f/9//3//f/9//3//f/9//3//f/9//3//f/9//3//f/9//3//f/9//3//f/9//3//f/9//3//f/9//3//f/9//3//f/9//3//f/9//3/fe/9/3V4yLTMpVC3xJJxW33//f/9//X/9f/9//3//f/9//3//f/9//3//f/9//3//f/9//3//f/5//3//f/9//3//f/9//3//f/9//3//f/9//3//f/9//3//f/9//3//f/9//3//f/9//3//f/9//3//f/9//3//f/9//3//f/9//3//f/9//3//f/9//3//f/9//3//f/9//3//f/9//3//f/9//3//f/9//3//f/9//3//f/9//3//f/9//3//f/9//3//f/9//3//f/9//3//f/9//3//f/9//3//f/9//3//f/9//3//f/9//3//f/9//3//f/9//3//f/9//3//f/9//3//f/9//3//f/9//3//f/9//3//f/9//3//f/9//3//f/9//3//f/9//3//f/9//3//f/9//3//f/9//3//f/9//3//f/9//3//f/9//3//f/9//3//f/9//3//f/9//3//f/9//3//f/9//3//f/9//3//f/9//n//f/5/3Xv/f/9/OEoSKRQpmTlvFH9333v/f/1//H/+f/9//3//f/5//3//f/9//3//f/9//3//f/9//n//f/9//3//f/9//3//f/9//3//f/9//3//f/9//3//f/9//3//f/9//3//f/9//3//f/9//3//f/9//3//f/9//3//f/9//3//f/9//3//f/9//3//f/9//3//f/9//3//f/9//3//f/9//3//f/9//3//f/9//3//f/9//3//f/9//3//f/9//3//f/9//3//f/9//3//f/9//3//f/9//3//f/9//3//f/9//3//f/9//3//f/9//3//f/9//3//f/9//3//f/9//3//f/9//3//f/9//3//f/9//3//f/9//3//f/9//3//f/9//3//f/9//3//f/9//3//f/9//3//f/9//3//f/9//3//f/9//3//f/9//3//f/9//3//f/9//3//f/9//3//f/9//3//f/9//3//f/9//3//f/9//3//f/5//n/9f9x7/3/fe59390EVKXk1eTXzJP9/fnP+f7p3/3//f/9//3//f/5//3//f/9//3//f/9//3//f/9//3//f/9//3//f/9//3//f/9//3//f/9//3//f/9//3//f/9//3//f/9//3//f/9//3//f/9//3//f/9//3//f/9//3//f/9//3//f/9//3//f/9//3//f/9//3//f/9//3//f/9//3//f/9//3//f/9//3//f/9//3//f/9//3//f/9//3//f/9//3//f/9//3//f/9//3//f/9//3//f/9//3//f/9//3//f/9//3//f/9//3//f/9//3//f/9//3//f/9//3//f/9//3//f/9//3//f/9//3//f/9//3//f/9//3//f/9//3//f/9//3//f/9//3//f/9//3//f/9//3//f/9//3//f/9//3//f/9//3//f/9//3//f/9//3//f/9//3//f/9//3//f/9//3//f/9//3//f/9//3//f/9//3//f/9//X/+f/1//n//f39zdjUVKRYp9CS2Pf9/3nv/f/9//3//f/9//n/+f/5//3//f/9//3//f/9//3//f/9//3//f/9//3//f/9//3//f/9//3//f/9//3//f/9//3//f/9//3//f/9//3//f/9//3//f/9//3//f/9//3//f/9//3//f/9//3//f/9//3//f/9//3//f/9//3//f/9//3//f/9//3//f/9//3//f/9//3//f/9//3//f/9//3//f/9//3//f/9//3//f/9//3//f/9//3//f/9//3//f/9//3//f/9//3//f/9//3//f/9//3//f/9//3//f/9//3//f/9//3//f/9//3//f/9//3//f/9//3//f/9//3//f/9//3//f/9//3//f/9//3//f/9//3//f/9//3//f/9//3//f/9//3//f/9//3//f/9//3//f/9//3//f/9//3//f/9//3//f/9//3//f/9//3//f/9//3//f/9//3//f/9//3/+e/5//X/9f/5//3//f19v8iR3NVUxESncXv9/33v/f/9//3//f/9//n//f/5//3//f/9//3//f/9//3//f/9//3//f/9//3//f/9//3//f/9//3//f/9//3//f/9//3//f/9//3//f/9//3//f/9//3//f/9//3//f/9//3//f/9//3//f/9//3//f/9//3//f/9//3//f/9//3//f/9//3//f/9//3//f/9//3//f/9//3//f/9//3//f/9//3//f/9//3//f/9//3//f/9//3//f/9//3//f/9//3//f/9//3//f/9//3//f/9//3//f/9//3//f/9//3//f/9//3//f/9//3//f/9//3//f/9//3//f/9//3//f/9//3//f/9//3//f/9//3//f/9//3//f/9//3//f/9//3//f/9//3//f/9//3//f/9//3//f/9//3//f/9//3//f/9//3//f/9//3//f/9//3//f/9//3//f/9//3//f/9//3//f/9//3/+f/5//X/+f/9//3+/d593rRxTMTItaxCfd99/33v/f997/3/+f/5/3Hv/f/9//3//f/9//3//f/9//3//f/9//3//f/9//3//f/9//3//f/9//3//f/9//3//f/9//3//f/9//3//f/9//3//f/9//3//f/9//3//f/9//3//f/9//3//f/9//3//f/9//3//f/9//3//f/9//3//f/9//3//f/9//3//f/9//3//f/9//3//f/9//3//f/9//3//f/9//3//f/9//3//f/9//3//f/9//3//f/9//3//f/9//3//f/9//3//f/9//3//f/9//3//f/9//3//f/9//3//f/9//3//f/9//3//f/9//3//f/9//3//f/9//3//f/9//3//f/9//3//f/9//3//f/9//3//f/9//3//f/9//3//f/9//3//f/9//3//f/9//3//f/9//3//f/9//3//f/9//3//f/9//3//f/9//3//f/9//3//f/9//3//f/9//3//f/9//n//f/9//3/fe7paDynwJFQxEymfe/9/v3v/f997/3/de/9//n//f/9//3//f/9//3//f/9//3//f/9//3//f/9//3//f/9//3//f/9//3//f/9//3//f/9//3//f/9//3//f/9//3//f/9//3//f/9//3//f/9//3//f/9//3//f/9//3//f/9//3//f/9//3//f/9//3//f/9//3//f/9//3//f/9//3//f/9//3//f/9//3//f/9//3//f/9//3//f/9//3//f/9//3//f/9//3//f/9//3//f/9//3//f/9//3//f/9//3//f/9//3//f/9//3//f/9//3//f/9//3//f/9//3//f/9//3//f/9//3//f/9//3//f/9//3//f/9//3//f/9//3//f/9//3//f/9//3//f/9//3//f/9//3//f/9//3//f/9//3//f/9//3//f/9//3//f/9//3//f/9//3//f/9//3//f/9//3//f/9//3//f/9//3//f/9//n/+f/5//3/ffzVGcjHxJHc1djWfd/9//3//f957/3/+f/5//3//f/9//3//f/9//3//f/9//3//f/9//3//f/9//3//f/9//3//f/9//3//f/9//3//f/9//3//f/9//3//f/9//3//f/9//3//f/9//3//f/9//3//f/9//3//f/9//3//f/9//3//f/9//3//f/9//3//f/9//3//f/9//3//f/9//3//f/9//3//f/9//3//f/9//3//f/9//3//f/9//3//f/9//3//f/9//3//f/9//3//f/9//3//f/9//3//f/9//3//f/9//3//f/9//3//f/9//3//f/9//3//f/9//3//f/9//3//f/9//3//f/9//3//f/9//3//f/9//3//f/9//3//f/9//3//f/9//3//f/9//3//f/9//3//f/9//3//f/9//3//f/9//3//f/9//3//f/9//3//f/9//3//f/9//3//f/9//3//f/9//3//f/9//3//f/9//n/+f/17/3//f5M1dDF3NdIgOU6/e/9//3/ee/9//nv/f/9//3//f/9//3//f/9//3//f/9//3//f/9//3//f/9//3//f/9//3//f/9//3//f/9//3//f/9//3//f/9//3//f/9//3//f/9//3//f/9//3//f/9//3//f/9//3//f/9//3//f/9//3//f/9//3//f/9//3//f/9//3//f/9//3//f/9//3//f/9//3//f/9//3//f/9//3//f/9//3//f/9//3//f/9//3//f/9//3//f/9//3//f/9//3//f/9//3//f/9//3//f/9//3//f/9//3//f/9//3//f/9//3//f/9//3//f/9//3//f/9//3//f/9//3//f/9//3//f/9//3//f/9//3//f/9//3//f/9//3//f/9//3//f/9//3//f/9//3//f/9//3//f/9//3//f/9//3//f/9//3//f/9//3//f/9//3//f/9//3//f/9//3//f/9//3//f/9//n/+f/9//39/cxApMymWNXMxWE7fe/9//3/ee/9//3//f/9//3//f/9//3//f/9//3//f/9//3//f/9//3//f/9//3//f/9//3//f/9//3//f/9//3//f/9//3//f/9//3//f/9//3//f/9//3//f/9//3//f/9//3//f/9//3//f/9//3//f/9//3//f/9//3//f/9//3//f/9//3//f/9//3//f/9//3//f/9//3//f/9//3//f/9//3//f/9//3//f/9//3//f/9//3//f/9//3//f/9//3//f/9//3//f/9//3//f/9//3//f/9//3//f/9//3//f/9//3//f/9//3//f/9//3//f/9//3//f/9//3//f/9//3//f/9//3//f/9//3//f/9//3//f/9//3//f/9//3//f/9//3//f/9//3//f/9//3//f/9//3//f/9//3//f/9//3//f/9//3//f/9//3//f/9//3//f/9//3//f/9//3//f/9//3//f/9//3//f/9//39/cxAlUzGUNe4gmlb/f/9//3//f/5//3//f/9//3//f/9//3//f/9//3//f/9//3//f/9//3//f/9//3//f/9//3//f/9//3//f/9//3//f/9//3//f/9//3//f/9//3//f/9//3//f/9//3//f/9//3//f/9//3//f/9//3//f/9//3//f/9//3//f/9//3//f/9//3//f/9//3//f/9//3//f/9//3//f/9//3//f/9//3//f/9//3//f/9//3//f/9//3//f/9//3//f/9//3//f/9//3//f/9//3//f/9//3//f/9//3//f/9//3//f/9//3//f/9//3//f/9//3//f/9//3//f/9//3//f/9//3//f/9//3//f/9//3//f/9//3//f/9//3//f/9//3//f/9//3//f/9//3//f/9//3//f/9//3//f/9//3//f/9//3//f/9//3//f/9//3//f/9//3//f/9//3//f/9//3//f/9//3/ee/9/33/ff/9/339/c+4gczHvJFAtXm+fd/9//3//f/9//3//f/9//3//f/9//3//f/9//3//f/9//3//f/9//3//f/9//3//f/9//3//f/9//3//f/9//3//f/9//3//f/9//3//f/9//3//f/9//3//f/9//3//f/9//3//f/9//3//f/9//3//f/9//3//f/9//3//f/9//3//f/9//3//f/9//3//f/9//3//f/9//3//f/9//3//f/9//3//f/9//3//f/9//3//f/9//3//f/9//3//f/9//3//f/9//3//f/9//3//f/9//3//f/9//3//f/9//3//f/9//3//f/9//3//f/9//3//f/9//3//f/9//3//f/9//3//f/9//3//f/9//3//f/9//3//f/9//3//f/9//3//f/9//3//f/9//3//f/9//3//f/9//3//f/9//3//f/9//3//f/9//3//f/9//3//f/9//3//f/9//3//f/9//3//f/9//3++d/9//3+ed/9//3+6WjApdDVRLZI133//f793/3//f/9//3//f/9//3//f/9//3//f/9//3//f/9//3//f/9//3//f/9//3//f/9//3//f/9//3//f/9//3//f/9//3//f/9//3//f/9//3//f/9//3//f/9//3//f/9//3//f/9//3//f/9//3//f/9//3//f/9//3//f/9//3//f/9//3//f/9//3//f/9//3//f/9//3//f/9//3//f/9//3//f/9//3//f/9//3//f/9//3//f/9//3//f/9//3//f/9//3//f/9//3//f/9//3//f/9//3//f/9//3//f/9//3//f/9//3//f/9//3//f/9//3//f/9//3//f/9//3//f/9//3//f/9//3//f/9//3//f/9//3//f/9//3//f/9//3//f/9//3//f/9//3//f/9//3//f/9//3//f/9//3//f/9//3//f/9//3//f/9//3//f/9//3//f/9//3//f/9//3//f/9//3//f/9//39XSjEpljUSKbY5/3/ff/9//n/9f/9//3//f/9//3//f/9//3//f/9//3//f/9//3//f/9//3//f/9//3//f/9//3//f/9//3//f/9//3//f/9//3//f/9//3//f/9//3//f/9//3//f/9//3//f/9//3//f/9//3//f/9//3//f/9//3//f/9//3//f/9//3//f/9//3//f/9//3//f/9//3//f/9//3//f/9//3//f/9//3//f/9//3//f/9//3//f/9//3//f/9//3//f/9//3//f/9//3//f/9//3//f/9//3//f/9//3//f/9//3//f/9//3//f/9//3//f/9//3//f/9//3//f/9//3//f/9//3//f/9//3//f/9//3//f/9//3//f/9//3//f/9//3//f/9//3//f/9//3//f/9//3//f/9//3//f/9//3//f/9//3//f/9//3//f/9//3//f/9//3//f/9//3//f/9//3//f/9//3//f/9//3//f/9/33vuJLY5VTE0KX1W33//f/9//X/+f/5//3//f/9//3//f/5//3//f/9//3//f/9//3//f/9//3//f/9//3//f/9//3//f/9//3//f/9//3//f/9//3//f/9//3//f/9//3//f/9//3//f/9//3//f/9//3//f/9//3//f/9//3//f/9//3//f/9//3//f/9//3//f/9//3//f/9//3//f/9//3//f/9//3//f/9//3//f/9//3//f/9//3//f/9//3//f/9//3//f/9//3//f/9//3//f/9//3//f/9//3//f/9//3//f/9//3//f/9//3//f/9//3//f/9//3//f/9//3//f/9//3//f/9//3//f/9//3//f/9//3//f/9//3//f/9//3//f/9//3//f/9//3//f/9//3//f/9//3//f/9//3//f/9//3//f/9//3//f/9//3//f/9//3//f/9//3//f/9//3//f/9//3//f/9//3//f/9//3//f/9//3//f/9//39SMXQxEykSKTlKv3vff/9//n/+f/5//3/ff/9//3//f/9//3//f/9//3//f/9//3//f/9//3//f/9//3//f/9//3//f/9//3//f/9//3//f/9//3//f/9//3//f/9//3//f/9//3//f/9//3//f/9//3//f/9//3//f/9//3//f/9//3//f/9//3//f/9//3//f/9//3//f/9//3//f/9//3//f/9//3//f/9//3//f/9//3//f/9//3//f/9//3//f/9//3//f/9//3//f/9//3//f/9//3//f/9//3//f/9//3//f/9//3//f/9//3//f/9//3//f/9//3//f/9//3//f/9//3//f/9//3//f/9//3//f/9//3//f/9//3//f/9//3//f/9//3//f/9//3//f/9//3//f/9//3//f/9//3//f/9//3//f/9//3//f/9//3//f/9//3//f/9//3//f/9//3//f/9//3//f/9//3//f/9//3//f/9//3+/e/9/f3PuILY5Uy1TMT9r/3//f/9//X//f/5733v/f/9//3//f/9//3//f/9//3//f/9//3//f/9//3//f/9//3//f/9//3//f/9//3//f/9//3//f/9//3//f/9//3//f/9//3//f/9//3//f/9//3//f/9//3//f/9//3//f/9//3//f/9//3//f/9//3//f/9//3//f/9//3//f/9//3//f/9//3//f/9//3//f/9//3//f/9//3//f/9//3//f/9//3//f/9//3//f/9//3//f/9//3//f/9//3//f/9//3//f/9//3//f/9//3//f/9//3//f/9//3//f/9//3//f/9//3//f/9//3//f/9//3//f/9//3//f/9//3//f/9//3//f/9//3//f/9//3//f/9//3//f/9//3//f/9//3//f/9//3//f/9//3//f/9//3//f/9//3//f/9//3//f/9//3//f/9//3//f/9//3//f/9//3//f/9//3//f/9//3//f/9/f3PuJFMtEiUzLV9v/3//f9t7/Hv/f/9//3//f/9//3//f/9//3//f/9//3//f/9//3//f/9//3//f/9//3//f/9//3//f/9//3//f/9//3//f/9//3//f/9//3//f/9//3//f/9//3//f/9//3//f/9//3//f/9//3//f/9//3//f/9//3//f/9//3//f/9//3//f/9//3//f/9//3//f/9//3//f/9//3//f/9//3//f/9//3//f/9//3//f/9//3//f/9//3//f/9//3//f/9//3//f/9//3//f/9//3//f/9//3//f/9//3//f/9//3//f/9//3//f/9//3//f/9//3//f/9//3//f/9//3//f/9//3//f/9//3//f/9//3//f/9//3//f/9//3//f/9//3//f/9//3//f/9//3//f/9//3//f/9//3//f/9//3//f/9//3//f/9//3//f/9//3//f/9//3//f/9//3//f/9//3//f/9//3//f997/3++d/9/XmvuINhB8iSVOT9r/3//f/1//3//f997/3//f/9//3//f/9//3//f/9//3//f/9//3//f/9//3//f/9//3//f/9//3//f/9//3//f/9//3//f/9//3//f/9//3//f/9//3//f/9//3//f/9//3//f/9//3//f/9//3//f/9//3//f/9//3//f/9//3//f/9//3//f/9//3//f/9//3//f/9//3//f/9//3//f/9//3//f/9//3//f/9//3//f/9//3//f/9//3//f/9//3//f/9//3//f/9//3//f/9//3//f/9//3//f/9//3//f/9//3//f/9//3//f/9//3//f/9//3//f/9//3//f/9//3//f/9//3//f/9//3//f/9//3//f/9//3//f/9//3//f/9//3//f/9//3//f/9//3//f/9//3//f/9//3//f/9//3//f/9//3//f/9//3//f/9//3//f/9//3//f/9//3//f/9//3//f/9//3//f/9/3nv/f/9//F6tGFQxrxjWPT5r/3//f/9/33//f/9//3//f/9//3//f/9//3//f/9//3//f/9//3//f/9//3//f/9//3//f/9//3//f/9//3//f/9//3//f/9//3//f/9//3//f/9//3//f/9//3//f/9//3//f/9//3//f/9//3//f/9//3//f/9//3//f/9//3//f/9//3//f/9//3//f/9//3//f/9//3//f/9//3//f/9//3//f/9//3//f/9//3//f/9//3//f/9//3//f/9//3//f/9//3//f/9//3//f/9//3//f/9//3//f/9//3//f/9//3//f/9//3//f/9//3//f/9//3//f/9//3//f/9//3//f/9//3//f/9//3//f/9//3//f/9//3//f/9//3//f/9//3//f/9//3//f/9//3//f/9//3//f/9//3//f/9//3//f/9//3//f/9//3//f/9//3//f/9//3//f/9//3//f/9//3//f/9//3/de/9//nv/f/9/mlYQJZY5rxyUNV9v/3/ff/5//3//f/9//3//f/9//3//f/9//3//f/9//3//f/9//3//f/9//3//f/9//3//f/9//3//f/9//3//f/9//3//f/9//3//f/9//3//f/9//3//f/9//3//f/9//3//f/9//3//f/9//3//f/9//3//f/9//3//f/9//3//f/9//3//f/9//3//f/9//3//f/9//3//f/9//3//f/9//3//f/9//3//f/9//3//f/9//3//f/9//3//f/9//3//f/9//3//f/9//3//f/9//3//f/9//3//f/9//3//f/9//3//f/9//3//f/9//3//f/9//3//f/9//3//f/9//3//f/9//3//f/9//3//f/9//3//f/9//3//f/9//3//f/9//3//f/9//3//f/9//3//f/9//3//f/9//3//f/9//3//f/9//3//f/9//3//f/9//3//f/9//3//f/9//3//f/9//3//f/9//3//f/9//3//f31vuloQJZc50Ry3OZ93/3/+f/1//3//f/9//3//f/9//3//f/9//3//f/9//3//f/9//3//f/9//3//f/9//3//f/9//3//f/9//3//f/9//3//f/9//3//f/9//3//f/9//3//f/9//3//f/9//3//f/9//3//f/9//3//f/9//3//f/9//3//f/9//3//f/9//3//f/9//3//f/9//3//f/9//3//f/9//3//f/9//3//f/9//3//f/9//3//f/9//3//f/9//3//f/9//3//f/9//3//f/9//3//f/9//3//f/9//3//f/9//3//f/9//3//f/9//3//f/9//3//f/9//3//f/9//3//f/9//3//f/9//3//f/9//3//f/9//3//f/9//3//f/9//3//f/9//3//f/9//3//f/9//3//f/9//3//f/9//3//f/9//3//f/9//3//f/9//3//f/9//3//f/9//3//f/9//3//f/9//3//f/9//3/+f/9//3//f5939UE0LZo51CD4QZ93/3/9f/9/33v/f/9//3//f/9//3//f/9//3//f/9//3//f/9//3//f/9//3//f/9//3//f/9//3//f/9//3//f/9//3//f/9//3//f/9//3//f/9//3//f/9//3//f/9//3//f/9//3//f/9//3//f/9//3//f/9//3//f/9//3//f/9//3//f/9//3//f/9//3//f/9//3//f/9//3//f/9//3//f/9//3//f/9//3//f/9//3//f/9//3//f/9//3//f/9//3//f/9//3//f/9//3//f/9//3//f/9//3//f/9//3//f/9//3//f/9//3//f/9//3//f/9//3//f/9//3//f/9//3//f/9//3//f/9//3//f/9//3//f/9//3//f/9//3//f/9//3//f/9//3//f/9//3//f/9//3//f/9//3//f/9//3//f/9//3//f/9//3//f/9//3//f/9//3//f/9//3//f/9//3/9f/5//X//f99/dTXTIFgx0SB5Uv9/u3fff99//3//f957/3//f/9//3//f/9//3//f/9//3//f/9//3//f/9//3//f/9//3//f/9//3//f/9//3//f/9//3//f/9//3//f/9//3//f/9//3//f/9//3//f/9//3//f/9//3//f/9//3//f/9//3//f/9//3//f/9//3//f/9//3//f/9//3//f/9//3//f/9//3//f/9//3//f/9//3//f/9//3//f/9//3//f/9//3//f/9//3//f/9//3//f/9//3//f/9//3//f/9//3//f/9//3//f/9//3//f/9//3//f/9//3//f/9//3//f/9//3//f/9//3//f/9//3//f/9//3//f/9//3//f/9//3//f/9//3//f/9//3//f/9//3//f/9//3//f/9//3//f/9//3//f/9//3//f/9//3//f/9//3//f/9//3//f/9//3//f/9//3//f/9//3//f/9//3//f/9//n/8f/x//n//f593dzVXMXYxMClVSv9//3//f/9//3//f/9//3//f/9//3//f/9//3//f/9//3//f/9//3//f/9//3//f/9//3//f/9//3//f/9//3//f/9//3//f/9//3//f/9//3//f/9//3//f/9//3//f/9//3//f/9//3//f/9//3//f/9//3//f/9//3//f/9//3//f/9//3//f/9//3//f/9//3//f/9//3//f/9//3//f/9//3//f/9//3//f/9//3//f/9//3//f/9//3//f/9//3//f/9//3//f/9//3//f/9//3//f/9//3//f/9//3//f/9//3//f/9//3//f/9//3//f/9//3//f/9//3//f/9//3//f/9//3//f/9//3//f/9//3//f/9//3//f/9//3//f/9//3//f/9//3//f/9//3//f/9//3//f/9//3//f/9//3//f/9//3//f/9//3//f/9//3//f/9//3//f/9//3//f/9//3//f/5//X/9f/9/33v/f797My1TLc8gUS3bXv9//3+/d997/3//f713/3//f/9//3//f/9//3//f/9//3//f/9//3//f/9//3//f/9//3//f/9//3//f/9//3//f/9//3//f/9//3//f/9//3//f/9//3//f/9//3//f/9//3//f/9//3//f/9//3//f/9//3//f/9//3//f/9//3//f/9//3//f/9//3//f/9//3//f/9//3//f/9//3//f/9//3//f/9//3//f/9//3//f/9//3//f/9//3//f/9//3//f/9//3//f/9//3//f/9//3//f/9//3//f/9//3//f/9//3//f/9//3//f/9//3//f/9//3//f/9//3//f/9//3//f/9//3//f/9//3//f/9//3//f/9//3//f/9//3//f/9//3//f/9//3//f/9//3//f/9//3//f/9//3//f/9//3//f/9//3//f/9//3//f/9//3//f/9//3//f/9//3//f/9//3//f/5//3//f/9/33vff797jBSVNZc5rhj8Yv9//3+/e/9//3//f/9//3//f/9//3//f/9//3//f/9//3//f/9//3//f/9//3//f/9//3//f/9//3//f/9//3//f/9//3//f/9//3//f/9//3//f/9//3//f/9//3//f/9//3//f/9//3//f/9//3//f/9//3//f/9//3//f/9//3//f/9//3//f/9//3//f/9//3//f/9//3//f/9//3//f/9//3//f/9//3//f/9//3//f/9//3//f/9//3//f/9//3//f/9//3//f/9//3//f/9//3//f/9//3//f/9//3//f/9//3//f/9//3//f/9//3//f/9//3//f/9//3//f/9//3//f/9//3//f/9//3//f/9//3//f/9//3//f/9//3//f/9//3//f/9//3//f/9//3//f/9//3//f/9//3//f/9//3//f/9//3//f/9//3//f/9//3//f/9//3//f/9//3//f/5//Xv/f/9//3/ee/9//3/fez5r8SRZMdQkUS0bZ/9//3+dc/9//3//f/9//3//f/9//3//f/9//3//f/9//3//f/9//3//f/9//3//f/9//3//f/9//3//f/9//3//f/9//3//f/9//3//f/9//3//f/9//3//f/9//3//f/9//3//f/9//3//f/9//3//f/9//3//f/9//3//f/9//3//f/9//3//f/9//3//f/9//3//f/9//3//f/9//3//f/9//3//f/9//3//f/9//3//f/9//3//f/9//3//f/9//3//f/9//3//f/9//3//f/9//3//f/9//3//f/9//3//f/9//3//f/9//3//f/9//3//f/9//3//f/9//3//f/9//3//f/9//3//f/9//3//f/9//3//f/9//3//f/9//3//f/9//3//f/9//3//f/9//3//f/9//3//f/9//3//f/9//3//f/9//3//f/9//3//f/9//3//f/9//3//f/9//3/+f/9//3//f/9//3//f9x3/3//f95i0iBXMTEpTyn7Xv9//3/ee/9//3//f/9//3//f/9//3//f/9//3//f/9//3//f/9//3//f/9//3//f/9//3//f/9//3//f/9//3//f/9//3//f/9//3//f/9//3//f/9//3//f/9//3//f/9//3//f/9//3//f/9//3//f/9//3//f/9//3//f/9//3//f/9//3//f/9//3//f/9//3//f/9//3//f/9//3//f/9//3//f/9//3//f/9//3//f/9//3//f/9//3//f/9//3//f/9//3//f/9//3//f/9//3//f/9//3//f/9//3//f/9//3//f/9//3//f/9//3//f/9//3//f/9//3//f/9//3//f/9//3//f/9//3//f/9//3//f/9//3//f/9//3//f/9//3//f/9//3//f/9//3//f/9//3//f/9//3//f/9//n//f/5//3//f/9//3/+f/9//3/9f/5//n//f/5//Xv+f/9//n//f/9//3//f/9//3//fx1nECUTKTMpzBjfe71z/3//f/9//3//f/9//3/9f/9//3//f/9//3/ff/9//3//f/9//3//f/9//3//f/9//3//f/9//3//f/9//3//f/9//3//f99//3//f/9//3//f/9//3//f/9//3//f/9//3//f/9//3//f957/3/fe997/3//f/9//3//f/9//3//f/9//3//f/9//3//f/9//3//f/9//3//f/9//3//f/9//3//f/9//3//f/9//3//f/5//3/+f/1//X/+f9x7/X/+f/5//Xv/f/9//3//f/9//3//f957/3//f99/33v/f99/n3v3QXExFka/d/9/33vde/9//3//f/9//3//f/9//3//f/9//3//f/9//3//f/9//3//f/9//3//f/9//3//f/9//3//f/9//3//f/9//3//f/9//3//f/9//3//f/9//n//f/9//3//f/9//3/+f917/n/9f/9//3//f/9//3//f/9//3//f99//3//f/9//3//f9taFCUVJXQtLyW/d/9//3//f99733//f/9//3//f/9/33//f/9//3//f99733v/f/9//3//f/9//3//f/9//3/ee/9//3//f/5//3//f/9//3//f/9//3//f/9//3//f/5//3//f/9//3//f/9//3//f/9//3//f/9//3//f/9/33v/f/9//3//f/9//3//f/9//3//f/9//3//f/9//3//f/9//3//f/9//3//f/9//3//f/9//3//f/9//3//f/9//n/de/9//3//f/9//3/ee/9//3//f/9//3//f/9//3//f/9//3//f/9/33+cVhEplTnvIKsY80H/f/9//Xv+f/9//3//f/9//3//f/9//3//f/9//3//f/9//3//f/9//3//f/9//3//f/9//3//f/9//3//f/9//3//f/9//3//f/9//3//f/9//3/+f/5//n//f/9//3+dc/9//3//f957/3//f99733//f/9//3/ff99//3+/e797v3tfb39vf3Nfb/pBVi1XLVYtVC1/c797v3v/f/9/33/ff99//3//f/9/33v/f/9//3//f/9//3//f/9//3/ee957/3//f/9//3/+f/5//X/+f/5//n/+f/5//3//f/9//3//f/9//n/+f/5//n/+f/9//n//f/5//n/+f/1//X/+f/9/vnffe/9//3//f/9//3//f/9//3//f/9//3//f/9//3//f/9//3//f/9//3//f/9//3//f/9//3//f/9//3//f/9//3//f/9//3//f/9/33v/f/9//3//f/9/3nvee/57/3/+f/1//n/+f913/3//f99/N0rMHM0cqxguKdla33v/f/9//n//f/9//3//f/9//3//f/9//3//f/9//3//f/9//3//f/9//3//f/9//3//f/9//3//f/9//3//f/9//3//f/9//3//f/9//3//f/9//3/+f/9//3/ee/9//3/ff/9//3/ff997/3+fd593n3ceZ1hOtDkPJc0gixTNHO4g7iDvIDApECUSJfIg1CCTGNUgcBSwHM8gihSKFO4klDk6Tpxa/WYcZ593nnO/d997/3//f/9/33//f99//3//f/9//3//f/9//3/+f/1/3Hv9f/5//3//f/9//3//f/9//3/+f/9//n/+f/1//n/+f/9//n//f/5//3/9f/9/3nsYXxNCdk7fe/9//3//f/9//3//f/9//3//f/9//3//f/9//3//f/9//3//f/9//3//f/9//3//f/9//3//f/9//3//f/9//3/ROdI9mFIeZ39zn3f/f/9//3//f/9//3//f/1//H/8f/1//n//f/9//39+c1VKDCFvMfM9Xm//f/9//3//f957/3//f/9//3//f/9//3//f/9//3//f/9//3//f/9//3//f/9//3//f/9//3//f/9//3//f/9//3//f/9//3//f/9//3//f/9//3//f/5//n/+f/9//3+ec797/3+fc797/3+/e3lSUS2sGO8kUS2UNXMxDyUxKTEtMS1SLRAlMSkQJe8gDyERJdMgOTHYJPgo9ShVMXQxczV0NbU5lTmUNXIxcjUvLS4pzByrGKsYTy02Rttef3O/d79733+/e99/33//f99//3//f/9//3//f/5//3//f/9//3//f/9//3//f/9//3//f/9//3//f/9//3//f/9//3//f15vcC3uIO8gX2v/f/9//3//f/9//3//f/9//3//f/9//3//f/9//3//f/9//3//f/9//3//f/9//3//f/9//3//f/9//3//f/9/n3M1RlAtkjUPJc4c90Gfd99/v3u/d997/3/+f/1//X/9f/5//n/+f/5//3//f/9/Omf/f/9//3//f/9/3nv/f/9//3//f/9//3//f/9//3//f/9//3//f/9//3//f/9//3//f/9//3//f/9//3//f/9//3//f/9//3//f/9//3//f/9//3//f/9//3//f/5//3//f/9//3//f797/394UswcUC1QLVAtcjEwKc0czRyTNVhOvFoeZ19vP2tfb39zv3u/e19vf29fc1cxOTEYLfYomTldUntSWlL2QXM1MC1RLVEtMCkwKXIxcjGTNVEtUS0wKRAlDyUwKQ8lECUxLbU59kE+a19vv3v/f/9//3//f/9//3//f/9//3//f99//3//f/9//3//f/9//3//f/9//3//f/9//3+aVswYMinxJB9n/3//f/9//3//f/9//3//f/9//3//f/9//3//f/9//3//f/9//3//f/9//3//f/9//3//f/9//3//f/9//3//f793/39/c/RBDyVSLZU18CARJfdBX2//f/9//3/+f/5//n//f/9//3//f/5/3Xubc/9//3//f957/3//f/9//3//f/9//3//f/9//3//f/9//3//f/9//3//f/9//3//f/9//3//f/9//3//f/9//3//f/9//3//f/9//3//f/9//3//f/9//3//f/9//n//f/9//3//f/9/v3tZTosU7iCTNe4g7CBPLdM92l6/d/9/33u/e797/3//f/9/33/ff99//3//f/9//3/ff1QxlzkVKfQkG0Yfa99//3//f99/n3efd593H2d6UllOOEoYRrU5lDVzMZQ1lDWUNVItUi0xKTMt8iTzJNEgEymWOTpKm1b8Yr9333//f/9//3//f/9//3//f/9//3//f/9//3//f/9/33v/f99/NkrMGLU5Myk/Z/9//3//f/9//3//f/9//3//f/9//3//f/9//3//f/9//3//f/9//3//f/9//3//f/9//3//f/9//3//f/9//3//f957/3//f19vN0pRLRAldDURKe8gtDncXr97/3//f/9//3/ff/9//3//f/5//3/+f917/n//f957/3//f753/3//f/9//3//f/9//3//f/9//3//f/9//3//f/9//3//f/9//3//f/9//3//f/9//3//f/9//3//f/9//3//f/9//3//f/9//3//f/9//3//f/9//38+a7Q5DyVzNTEpDyWSNZ9z/3//f/9//3//f/9//3//f/9//3//f/9//3//f/9//3//f/9/33v/fxAlVTEUKfIgWk6/e/9//3//f/9//3//f79733//f/9//3//f99/339/c/5iWU72QZM1cjFSLXU1NS00LTQtlzWWNXMxMCmqGOwgkDUURrlaPWefd997/3//f/9//3//f/9//3//f/9//3//fxVG7iBSLfEg317/f/9//3//f/9//3//f/9//3//f/9//3//f/9//3//f/9//3//f/9//3//f/9//3//f/9//3//f/9//3//f/9//3/+f/9//3//f/9/n3fdXu4gEClzMTIpECVSLZxWn3v/f/9//3//f/9//3//f/5//n/+f/5//Xv/f/9//3//f/9//3//f/9//3//f/9//3//f/9//3//f/9//3//f/9//3//f/9//3//f/9//3//f/9//3//f/9//3//f/9//3//f/9//3//f/9/3Xf/f/9/33v/f19vqxiTNZM1ziCTNV9v/3//f/9//3//f/9//3//f/9//3//f/9//3/+f/9//n//f/9/vXf+f/9//39+c9Q9MikzKREl9EF+c/9/3nv/f/9//3//f/9//3//f/9/33v/f/9//3//f/9/33//f99//3+fc59z2143SrQ5cjFSLXMxMS1SLTItMy2WNTUtFSlvFKwYFUYea597v3u/e797/3+/e/9/v3ubVq0UdTHSIBlG33//f/9//3/fe/9//3//f/5//3//f/9//n//f/5//n//f/9//3//f/9//3//f/9//3//f/9//3//f/9//3//f/5//n/+f/9//3//f/9//3//fx1jtD1SLVMtljU0LfEgWk4fa797/3+/e/9//3//f/9//n/+f/9/3nv/f/9//3//f/9//3//f/9//3//f/9//3//f/9//3//f/9//3//f/9//3//f/9//3//f/9//3//f/9//3//f/9//3//f/9//3//f/5//3//f/9//3//f/9/XmsOJXIxMS1rFL1en3f/f997/3//f/9//3//f/9//3//f/9//n//f/5//3/+f/5//n/de/9//n/ce/5//389a9Q9MSkRKVEt/F7fe/9/3Xf/f/9//n//f/9//3//f/9//n//f/9//3//f/9//3//f/9//3//f/9/33v/f99/n3c/ax9re1a9WlQxdjW5PTcxFSl1NXM1ESmuHBAlczH2QRdGHme/e/9/f3O2OXYx0yCWNf9//3//f/9//3/fe997/3//f/9//3//f/9//3//f/9//n/+f/9//3//f/9//3//f/9//3//f/5//3//f/9//3//f/5//3/+f/9//n//f/9//3//f/9//WLWPfEkEyl1MVQxECXWQT9v33v/f/9/33v/f753/3//f/9//3//f917/3//f/9//3//f/9//3//f/9//3//f/9//3//f/9//3//f/9//3//f/9//3//f/9//3//f/9//3//f/9//3//f/9//3/+f/9//n//f/9//3//f9Q9ziAwKa0YWk7ff99/33//f/9//3//f/9//3//f/9//3//f/9//3//f/9//3/+f/9/3Xv/f917/3//f/9//389a3ExUi0SJfAg/2Lfe/9//n/+f/9//n//f917/3//f/9//3//f/9//3//f/9//3//f/9/33vfe59zn3Ofd99/v3t/c/9/33vfe593/F7+YjlKtz24PVUxNC11NZY5MinwJM0cECUyKZY1EyVYMTgtdzV/c/9/33v/f/9//3+/d/9//3//f/9//3//f/9//3//f/9//3//f/9//n/+f957/n/+f/9//n/+f/5//3/+f/9//3//f/9//3/+f/5//n/+f917/3//f/9//39/cxdGECXPHFItzhyLFNU9Hmefd/9//3//f/9/33v/f/9/3nv/f/9//3//f/9//3//f/9//3//f/9//3//f/9//3//f/9//3//f/9//3//f/9//3//f/9//3//f/9//3//f/9//3//f/9//3/+f/9//3//f/9/X2/uIHQ1MSmUNd9/v3vff/9/33v/f/9//3//f/9//3//f/9//3//f/9//3//f/9//3//f/9//3++e/9//3/ee/9//39fbzApVC0UKdAcH2f/f/97/3//f/9//3/+f957/3//f/9//3//f/9//3//f/9//3//f59zqRSrGGsQjBS/e/9//3//f/9//3//f/9/33/ff/9/v3//ZjpO+EW1OZM1cjGTNXIxUi1TLVUxVi0XKU8QziB4Ul5rv3u/d99/33v/f/9//3//f/9//3//f/9//3/ff/9//3//f/9//3//f/9//3//f/9//3//f/9//3//f/9//3//f/9//3/+f/5//X/+f/9//3//f997v3fff/9/F0aMGM0cUjFzMYsUkzX9Yv9/v3v/f/9//3//f/9/3nv/f/9//3//f/9//3//f/9//3//f/9//3//f/9//3//f/9//3//f/9//3//f/9//3//f/9//3//f/9//3//f/9//3//f/5//X//f/9//3//f5pWECkyKVMte1K/e797/3//f/5//3//f/9//3//f/9//3//f/9//3//f/9//3//f/9//3/+f/9//3//f997/3//f/9//3+fd+8gdjU0KRElX2//f99733v/f/9//3//f/9//3//f/9//3//f/9//3//f/9/vnfxPakUixQJBNAczxxaTv9//3v/e713vHP/f/9//3+/e/9//3//f99/33ufd997O2fZWlZK9EFyLfAgEylVLTItUS3uIC8p7SBQLbM5/WK/e99/33//f99//3//f/9//3//f/9/33u+d/9//3//f/9//3//f/9//3//f/9//3//f/9//3//f/9//3/+f/5//n/+f917/3//f/9//3//f99/f3PTPWkQECkxKRAlczHOHF9v/3+/d79733++d/9//3//f/9//3//f/9//3//f/9//3//f/9//3//f/9//3//f/9//3//f/9//3//f/9//3//f/9//3//f/9//3//f/9//3/+f/1//3/fe/9//38XRhIpVDHQIH9z33//f957/X/+f/9//3//f/9//3//f/9//3//f/9//3//f/9//3//f/9//3/+f/9/33/ff/9//3//f/9//38/a60YlTUzKRIlP2v/f/9//3//f/9//3//f/9//3//f/9//3//f/9//3//f/9/+VpoEO4c0BxOELAY8SDVPZ9z/3//f/9/3Xv/f917/3//f/9/33//f/9//3//f/9//3//f/9/f2+VNbAYEyUzLTIpUzFTLVItECUwKRAlDyUwKbQ9N0q7Wj9r33//f99//3//f/9//3//f/9//3//f/9//3//f/9//3//f/9//3//f/9//3//f/9//3//f/9//3//f/9//3/+f/9//3//f/9//39fb/ZF7yDxJNAgtzlsFDEpX2//f/9//3//f/9//3//f/9//3//f/9//3//f/9//3//f/9//3//f/9//3//f/9//3//f/9//3//f/9//3//f/9//3//f/9//3//f/9//X/+f/9//3/fe/9/+EXxIDQp0Byfe/9//3/de/x/+3/+f/9//3//f/9//3//f/9//3//f/9//3//f/9//3//f/9//n/+f/9//3//f997/3//f997/3/aWqsYlTEVJVUtXmv/f/9/vnv/f/9/3nv/f/9//3//f/9//3//f/9//3//f35vUClsELIcsxz0JDUpjhSSNTxn/3u9d/9/vHP/f/5//3/+f/9//3//f957/3//f/9/33v/f997v1rzIFYt0iC4Pd9ifVK3OTMpdTUyKTItUy0xKRAlzhzuIBApcjEVRrlaPWu/d99//3//f99/33//f/9//3//f/9//3//f/5//n/+f/9//3//f/9//3/ff/9/33//f/9//3/9f/1//n//f753/3+/e71aMymwHNEgEynPHBAlWE7ff/9/33v/f/9//3//f/9//3//f/9//3//f/9//3//f/9//3//f/9//3//f/9//3//f/9//3//f/9//3//f/9//3//f/9//3//f/5//n//f/9//3//f71a8CBVMW0UOkq/e/9//3/8f/x//n//f/9//3//f/9//3//f/9//3//f/9//3//f/9//n//f/9/3X/+f/9//n//f/9//3//f/9/33u6Vu8gVjHzIHExnnP/f997/3//f957/3//f/9//3/+f/9//3//f/9//3//fz9rrxg2KRcp9ST0IBIlzRjsHPte/3//f/9//3/+f/5//3//f/9//3//f/9/3nv/f/9/33v/f793dTU1LVcxFSnfYn93/3+fd/9/X2+8WptWWE60OVAtDiVQLXIxkjVQLe0gihTtINM93F5fb99733vff/9//3//f/9//3//f/9//3//f/9//3//f/9//3//f/9//3//f/9//3/+f/9//3//f/9/v3v/f39zGUbxIBIlVDHwJKwYkzVfb/9//3//f/9//3//f/9//3//f/9//3//f/9//3//f/9//3//f/9//3//f/9//3//f/9//3//f/9//3//f/9//3//f/9//3//f/9//3//f99//38+a84cEimWORElf3P/f997/X/8e/5//3/ee/9//3//f/9//3//f/9//3//f/9//3/+f/9//3//f/9//3//f/9//3//f/9//3//f/9/33tZThAldDERJbQ533v/f713/3//f/9//3//f/5//3/+f/9//3//f/5/3Xf/f9c90hwWKdMc+0GvGPAgMSnOGN5ev3f/e/9//n/+f/1//3//f/9/33v/f/9//3//f/9/33v/f9xezyA3LdQgtz1/c/9//3//f/9//3//f/9/3399b/leNUrUPVAtECmUNREpESkyKTMpEiXwHM8YlTW2OVlKf29ea59z/3//f/9//3/fe997/3v/f/9//3//f/973nf/f/9//3/de/9//3//f99//3//f99/f3NRLYsUMi3wJNEgFClfc/9/v3v/f/9/nnP/f/9//3//f/9//3//f/9//3//f/9//3//f/9//3//f/9//3//f/9//3//f/9//3//f/9//3//f/9//3//f/9//3//f/9/n3fUPbY5EinQIN9eX2//f/9//n/ee/9//3//f/9//3//f/9//3//f/9//3//f/9//3//f/9//3//f/9//3//f/9//3//f/9//3//f/9/v3t4Ug4ltjnPHBZG/3/fe/9//3//f/9//3//f/9//3//f/9//3/9f/5//39fbzQp0yBWLTUpH2PQHPAcUy3vHHtO/3/fe957/n//f997/3//f/9//3//f/5//3/+f/9//39cb5M19CRYMREpHGP/f/9//3//f/9//3//f/9//3//f/9/33+fd/xi/mabVlpOtjmWNRMleDH0IDYp0hyvGK4YrBgPIVItMSlRKVEtszlWSjxjv3ffe/9//3//f/9//3//f/9//3//f/9//3//f/9//3+/e/9//382SqwY8SRWMfUosRx6Uv9//3/fe/9//3//f/9//3//f/9//3//f/9//3//f/9//3//f/9//3//f/9//3//f/9//3//f/9//3//f/9//3//f/9//3//f/9//n//f99/HmeNGFQtuD1MEP5i33//f957/3//f9173Xv+f/9//3//f/9//3//f/9//3//f/9//3//f/9//n//f/5//n/+f/5//n/+f/9//3/fe/9/v3c2Su8gdDExLTdK/3//f593/3//f/9//3//f/9//3//f/9/3Xv/f/9//3+cUtAc8yTSHF1Of3PxIBAhUSnuHNU5/3v/f997/3//f/9//3//f/9//3//f/9//3/ff/9/vne6WrAYVzEzKQ8l/3/fe/9//3//f/9//3//f/9//3//f/9//3//f95//3/fe793X29+UvQgWC0WKdQg8yAUJbAYbRBNDJAUsBjRHLAYsBiPFI0UMimUNThKHmOfc/9733v/f793/3//f/9/3nvde/5//3/+f957/394Us4gsBizHNIgiRA7Z/9/v3v/f/9//n//f/9//3//f/9//3//f/9//3//f/9//3//f/9//3//f/9//3//f/9//3//f/9//3//f/9//3//f/9//3/+f/9//3//f99/H2fQHDQtEikyLZtW/3//f/9//3//f/5//n/ce/1//X/+f/5//3//f/9//3//f/9//3//f/9//n/+f/1//n/+f/9//n//f/9/vnf/f/9/v3eSNZQ1UzHQIP9m33//f/9//3//f/9//3//f/9//3//f/9/3nv/f997/3+1OW4U8yCxGH9z/3+TMe4cUCVRKTdGn3fff/9//3//f/9//3//f/9//3//f/9//3//f/9/n3O1OfIkVTHwJDhK/3//f/9//3//f/9//3//f/9//3/+f/5//n/+f/5//3//f99/G0ZxEPUk9CCQFLAYrxzyJPEgMykzKTQp8iDzIPMg0yCyGPQkEyUzKfAgzhwwKZlSv3f/f/9//3//f/9//3/9f9t323f/f997v3cfZ48Y1CDRIMscKyX/f/9//3//f/5//3//f/9//3//f/9//3//f/9//3//f/9//3//f/9//3//f/9//3//f/9//3//f/9//3//f/9//n//f/5//n/+f/9//3//f79/vlo0LfIkMynwJHIx33//f/9//3//f/1//X/8f/x//H/9f/1//3//f/9//3//f/9//3/+f/9//n/+f/5//n/+f/5//n//f/9//3//f/9/v3cPJRIpdjGwHD9r/3//f/9//3//f/9//3//f/5//3//f/9//3//f/9/f2/vIBMlsRzaPb97/3+SMewctDXuHHMxv3v/f797/3//f7x3/3//f/9//3//f/9//3//f/9/X2/PHFQtuD2OGB9n/3/fe957/3//f/9//3//f/9//3//f/9//n/+f/9/33t8UvMgNimQFG0QWEq/d/9/v3ufd793PmcWQg8ljBTQHBMlNi3zIPQg8yAUJfIg0ByvGPAg7hw3Sn9z/3//f/9//3//f/9/3nv/f/9/v3u4OXEUFClwMYUQOWf/f/9//3/de/9//n//f/9//3//f/9//3//f/9//3//f/9//3//f/9//3//f/9//3//f/9//3//f/9//3//f/9//3/+f/5//3/+f/9//3//f393fFISKXUxUy1zMe4gHme/e/9/33v/f/5//n/ae/x//H/9f/5//3//f/9//3//f/9//3//f/9//n//f/9//n//f/9/33v/f/9//3//f/9/v3vwIFUxFSmwHL9733v/f/5//3//f/9//3//f/5//3//f/9//n//f/9//V7wIHc1sBhbSv9/v3eZTmkMczESKdc9P2v/f/9//3//f/9//3//f/9//3//f/9//3//f/9/1T0RJVUtNCl1MX9z/3//f/9//3//f/9//3/+f957/3//f/5//n//f15vdDGyHFAQjxQ4Rt97/3//f/9//3//e/9//3//f997P2u9WjlKlTXxIK8Y0RxULVUtEymvGK0YrBTNHA4h0zm6Vp9z/3//f/9/v3ufczpKsBh4MRMlaBDxPb53/3//f/9//3/+f/9//3//f/9//3//f/9//3//f/9//3//f/9//3//f/9//3//f/9//3//f/9//3//f/9//3//f/9//n//f/5//n//f99/33//f99/v3/wIBAlUjHWPfAgOkpfc/9/33/ff9573Xv9f/1//H/9f/1//n/+f/9//3//f/9//3//f/9//3//f/9//3//f99733v/f/9//3/ee/9/f3OvHFUxMykQJZ93/3//f/9//3//f/9//n//f99//3/+f/x7/n/ee/9/9kHwIHUxESV7Uv9/33s2Ri8lVDGOGJQ5n3Pff/9//3//f/9//3//f/9//3//f/9//3+/d593ECVULTUtMym1Od9//3//f/9//3//f/9//n//f/9//3/8f/1//387Z2wQshiyGPIgu1bfe9x3/3//f/9//3//f997/3//f/9//3//f/9//39fa3hOcS3uIK0YzhwRJfEc0BzxHK8YjhCvGDIlnVZ/b75a8SCwGFYtcBCxHMwcn3P/f/9/33v/f/9//3//f/9//3//f/9//3//f/9//3//f/9//3//f/9//3//f/9//3//f/9//3//f/9//3//f/9//3//f/9//3//f/5//3/fe/9/33//f797f3PUPcwcUjF1MbAc8SRbTr97/3//f/9//3//f/9//n/+f/5//n//f/9//3//f/9//3//f/9//3//f/9//3//f/9//3//f/9//3+dc/9/mlbwIFQxECX1Qf9//3//f/9//3//f/9//3//f/9/3Hf9f/5//3//f997USkRJfEgMimfc/9/v3fTOc4cUzExKbM5n3f/f997/3//f/9//3//f/9//3//f/9//3/fe/1iUi12NdAcdDF6Uv9//3//f/9//3//f/9//3//f/9//n/7f/9/fW+NFPQk9SCwGPxe/3/+f/5//n//f/9//3v/f/9//3/+e/5//3/+f/9//3//f/9//3//f793GUITJbEYFCU2KZIUcBCyGBQlsBjyIFUp0hzSHLEYVC2/e99/33/fe99//3/fe/9//3//f/9//3//f/9//3//f/9//3//f/9//3//f/9//3//f/9//3//f/9//3//f/9//3//f/9//3//f/9//n/+f/5//3//f/9//3//f/9//38cY/VB8CB1NRMpMinPILU5n3f/f797/3/fe/9/vXf/f/5//n//f/9//3//f/9//3//f/9//3//f/9//3//f/9//3//f/1//n//f797mlZzNfAkMSlYTr97/3/+f/9//3//f/9/33//f/5//n/+f/9//3//f593DyFULRIlMSXfe9973384Su8glDXNHA4l33//f9973nv/f/1/3Xv/f/9/33v/f/9//3/fezdKECVUMTMp8CC8Wv9/3nf/f/1//Xv/f99/33//f/1/+3v+f11rSwwVJdQc0Ry6Vv9//n/+f957/3//f/9//3//f/9//3/+f/5//3//f/9//3/ff/9/33/ff797338fZ9xB9iQWJfUgsxiyGJAQbxDRGNEYsBiwFPIgtjl/c99/v3vff/9/33//f/9//3//f/9//3//f/5//3//f/9//3//f/9//3//f/9//3//f/9//3//f/9//3//f/9//3//f/9//3//f/9//n//f/5//3//f/9/33v/f/9//3+/d5tWlDWuGFMxlTnwIDItECV6Ur97/3//f/9//3++d/9//3//f/9//3//f/9//3//f/9//n/+f/5//3//f/9//n/+f9x7/n//f7939EExKVMxzhx5Ur93/3//f/9/v3v/f/9//3//f/9//3/+f/5//3//f9teESXxIBElUSn/f/9/33v2Qc4gUjFyMbQ9n3f/f/9//n/+f/5/3Hv+f/9//3//e/9/33vfezdK7yC4OTQtESVfa/9//Xv9f/5//nv/f/9/v3v+f/1//3+/d1Qt0hz0IPIccC2ec/9//3+/d/9//3//f/9//3//f997/3//f/9//3//f/9/v3sfZ5tWGEZULRQl8yTzIDYpVi0UJY8U8SCuFG0QbBDPHPEgEiXQHPEk8CAQJXIxF0aaVp9z/3//f/9//3//f/9//n//f/5//3//f/9//3//f/9//3//f/9//3//f/9//3//f/9//3//f/9//3//f/9//3//f/9//n/+f/1//3/+f/9//n//f/9//3+fc/9//GLUPTApczGVOREl0CDPIDEpUi3UPR5n/3//f997/3//f/9//3//f/9//3/+f/9//n/+f/5//n/+f/5//X/9f/x7/n//f59z90XPIJU1ShB3Tr97/3//f/9/33//f/9//3//f/9//3/+f/9/33v/fx9nrxgSJTAlkTHfe/9/33/2Qe8kECWtGFExv3v/f5xz23f+f/1//3//f/9//3//f/9//39/b9U9bhTzJPEgkzU7Z/9/3Xv+f/9//3//f99//3//f/9//3+eVtMc9CAUJe8geE7/f/9//3//f/9//3//f/9//3//f99/v3sfZ51Wtz0zKdAg8iQzKXUxdDEzKfAgEiVTLbQ19kF4Thxj33v/f/xeszkxKRElEiWuGDIprhytHDAp7CCIEG4t33//f/9//3/+f/9//n/+f/9//3//f/9//3//f/9//3//f/9//3//f/9//3//f/9//3//f/9//3//f/9//3//f/9//n//f/5//n/+f/9//n/+f/57/3//f997/3+/d/VBUS1TMZY5dDF1NREl8CAIBBAl3F7ff997/3//f/9//3//f957/3//f/9//3//f/5//n/+e/9//3//f9x3/3//f39ztz0SKbY5zSD7Xv9//3//f/9//3//f/9//3//f/9//3/+f957/3+/ez9rzxwxJQ4l0z3/f99//39bUjItMi0xKQ4l33v/f/9//3//f/9/33//f99733v/f793/3+fd5Y1FCl2Nc8ckTW/d/9/33v/f997/3+/e/9//3/fe/9/n3eZObIY0xwzKVItf29fb/9/v3u/e793X2+aVrQ58CTQINIgFCkUKVYxVTF1NTMt8CSuHFIt9j3+Yp9333+/d997/3//f/9//3+/d/9//3+fd5xWlDnOIO4gMCkwKQ4lLikMJf9//3//f/9//3//f/9//n//f/9//3//f/9//3//f/9//3//f/9//3//f/9//3//f/9//3//f/9//3//f/9//3//f/9//n/+f/1//n/+f/9//3//f913/3/ee957/3//f/9/v3fVPVItzxyuGBIpjhSOGFMx7SANJXExeFIcY39z33//f99733/fe/9//3//f/9//3/ff/9/33/ff997/3/ff99/NC00LVQt8CD+Yv9//3/fe/9//3//f/9//3//f/9//3//f553/3/ffx9njBhyLc0cWU5/c99/3386ShElESXOHFAtX2//f797v3f/f/9//3//f/9/33v/f997339/cxMp8ySYOVMtWU7ff/9//3//f/9//3//f/9/33v/f99/H2c2KfYk1CDTHNIcdzEVKfQkVDF0MVQxdTF2NXc1dzV3NTQtMykRKXIx9UG6Wn9z/3+/e/9//3//f/9//3//f/5//X/+f/5//n/fe/9//3//f997339/cz1nVkrrIC0pXW/ff/9//3//f/9//3//f/9//3//f/9//3//f/9//3//f/9//3//f/9//3//f/9//3//f/9//3//f/9//3//f/9//3//f/9//3//f/5//3/+f/9//3//f/9//3//f/9/33vff/9//39/c19vm1ZzMY0UrxxtFHQxMikyLVMtMi3wIBAlMSm1OdU9F0p5Uh1nf3Pff/9//3/ff/9//3//f593v3v/f593NS0VKTUt8CB/c/9//3//f/9//3/ff/9//3//f/9//3//f/9//3/fe91ebBARJc4gm1afe99/338ZSs8ctjkyKfdBn3f/f/9/33v/f997/3+/d/9//3+/e/9//3//ZhQp0yAVKdIgXE7ff797/3//f99/n3cbY7paN0Y6SvpBmTWzGNUgtBjVIDctFik2Lbg5MynPHK8cMy23PTpKWk4fa19vv3v/f/9//3//f/9//3//f/9//3//f/9//3/ce/5//X/+f/5//3//f/9//3//f59z/3//f/9/v3v/f/9//3//f/9//3//f/9//3//f/9//3//f/9//3//f/9//3//f/9//3//f/9//3//f/9//3//f/5//3//f/9//3//f/9//3//f/9//3//f/9//3//f/9//3//f957/3//f/9//n//f/9//3+/d/9/n3e1PWsQVTGRGPUkFy03LRYtNy02LTYtVjFWMRQpEykSJRIl0CDQIBEpUi2UNVhO3F4/az5rP2tfb79e9yhYMVYxziBca957/3//f99//3//f/9//3//f/9//3/ee/9/33u/e79emDkSKc4gelK/e99/n3sZRtEgFCmxHNhBv3v/f/9/33v/f/9/33v/f593n3e/ex9nv3+/XjgtWjH2JJIYtzmSNZEx7yTwJBEp8SRTLTMpVC12MVYt9STTHHAQFCXSHPIgdDVSLThOP2u/e797v3v/f/9//3//f/9//3//f/9//3//f/1//n/+f/9//3//f/9//3/ff/9//3//f/5//3/+f/9/3nv/f/9/3nv/f/9//3/ff/9//3//f/9//3//f/9//3//f/9//3//f/9//3//f/9//3//f/9//3//f/9//3//f/9//3//f/9//3//f/9//3//f/9//3//f/9/3nv/f/9//3//f/9//3//f/9//n/+f/5//n//f/9//3//f/9/339YTo0YLgzWJJo5mjm6PdtB2kFWMVYxVTFWMVUxdjVVMVUxMy23OXQxUy0yLXIxUS1xMXIxlznTIDkx9iSyHBIpqhipFIoUixTtIFAt1EEXRjlOOEpYTndOTi2QMXlSGUafVrtBdzUSJa4Y10HXPZU532J3MfUk9STUIFUt+EFxMcoc6hzJHKkYaBCsGO8k7yBTMRIpFCnUIPgoGCnVIBQllDEwKXU18ih1NTMpdDVSLTEpzhxSKVxOFCXzJPMgMykxKfdF/3/ff/9//3//f/9//n/9e/9//n/+f/5//3//f/9//3/+f/1//3//f/9//3//f/9//3//f/9//n/+f/5//n/+f/9//n//f/9//3//f/9/33v/f/9//3//f/9//3//f/9//3//f/9//3//f/9//3//f/9//3//f/9//3//f/9//3//f/9//3//f/9//3//f/9//3//f/9//3//f/9//3//f/9//3//f/9//3//f/9//3//f/9//3//f/9//3//f/9/fXO7Wm4U9CTRHJQ1n3fff99/n3cdZ5933F45ThdGkzUPJTEpMikSKRIlMikyKTItMSkSKVUxdzVYNRctkhiRGNMgFSlXMRUpeDk1LRUtmDnSIHYxNS01LTQtVjE2LTctOC05LRgp1CDzIFQt8SASJXcxOC22ILUctRyzHBQllzUyKZU5Ui0wKZQ1lTl0MXQxEiWWNRMlFCWxGLMcFiXUINQcmDUZRllS3V4dY31v33t7b/9/v3f/f5932UGQGNEgMSnuIPZF33//f/9/33v/f917/3/+f/9//3//f/9//3//f/9//3//f/9//3//f/9//3//f/9//3//f/9//n/+f/5//3//f/9//3//f/9//3//f/9//3//f/9//3//f/9//3//f/9//3//f/9//3//f/9//3//f/9//3//f/9//3//f/9//3//f/9//3//f/9//3//f/9//3//f/9//3//f/9//3//f/9//3//f/9//3//f/9//3//f/9//3//f/9//3//f/9/v3edWtAgECmrGE4tn3Pfe997/3+/e793/3//f/9//3//f393P28fa95ivV57VlpSGUrXPVQtlzmYORUp0yD2KLQgOC1YMVcx9CQUKVUx8iSXOVYxVjFWMTYtNi0VKTUtFSmZOdMc0yCwGNIcdzFXLfUkFym0GNUctBwWJdMgmTm4OZU5F0ZzNdY9Okr4RXxS+EHeWt5e/2L5QdIc0xxYLfUkfFLff/9//3//f7t3/X/9f/9/v3f/f797OkrPIBAllDXwIPdF33//f997/3//f/17/Xv+f/9//3//f/9//3//f/9//3//f/9//3//f/9//3//f/9//3//f/9//n//f/9//3//f/9//3//f/9//3//f/9//3//f/9//3//f/9//3//f/9//3//f/9//3//f/9//3//f/9//3//f/9//3//f/9//3//f/9//3//f/9//3//f/9//3//f/9//3//f/9//3//f/9//3//f/9//3//f/9//3//f/9//3//f/9//3//f/9/v3v9YqsYMCkwKTApX2//f99//3//f/9/vnf/f/9/33//f/9/33//f/9//3/ff99//3//f99//39fb7Y5jhhVMTMtv16/e99/3389a797PWufc593f3N/c19vX29fa19v/V6fd/lBNSlXLfQg2j2/e39z/3/zIFctVy30IH9S/39/c99/33+/e/9//3/fe/9//3/fe/9/n3MXQlMpNClVLfIk/2bff997/3/+f9x7/3//f/9//3//f99/WlLxJNEgdzWPGDItn3f/f7x3/n/8e/5//3//f/9//3//f/9//3//f/9//3//f/9//3//f/9//3//f/9//3//f/9//3//f/9//3//f/9//3//f/9//3//f/9//3//f/9//3//f/9//3//f/9//3//f/9//3//f/9//3//f/9//3//f/9//3//f/9//3//f/9//3//f/9//3//f/9//3//f/9//3//f/9//3//f/9//3//f/9//3//f/9//3//f/9//3//f/9//3//f997/39/cw4lECXOIEoM3F7/f/9/33/ee/9//3//f/9//3//f/9//3//f/9//3//f/9//3+/d797/39fb7Q5MCkxKVEtv3v/f/9//3//f/9//3//f/9//3//f/9//3//f/9/v3f/fztKkBjSIFQt1j3/f39v33uOFPIgVi3RHD9r/3//f/9/33//f/9/vnf/f/9//3//f/9//39YSjAlUy0UKZAYm1bff/9//3//f/5//3/ee/9//3/ff99/32KwHPQoFCkzLawY2lr/f957/3//f/5//3//f/9//3//f/9//3//f/9//3//f/9//3//f/9//3//f/9//3//f/9//3//f/9//3//f/9//3//f/9//3//f/9//3//f/9//3//f/9//3//f/9//3//f/9//3//f/9//3//f/9//3//f/9//3//f/9//3//f/9//3//f/9//3//f/9//3//f/9//3//f/9//3//f/9//3//f/9//3//f/9//3//f/9//3//f/9//3//f/9/v3f/f4wYrhjwJO8g1D2/d/9//3/+f/5//n//f/5//3/+f/9//n/+f/1//n//f/9//3//f793/39ea+wgUi0PJQ0hv3vfe/9//n//f/5//3//f/9//3//f/9//3//f/9//3//f5tSECUxKe4gN0r/f/9/X2/vIPAgVC0RJT5r/3+/d99//3/fe/9//3/9e/5//n//f/9/n3MVQjEpdzUUKfAg/GL/f793/3//f/5//3/9f9x3/3//f393X29UMfEk0CASKREllDn/f/9/3nv9e/x7/X/+f/9//3//f/9//3//f/9//3//f/9//3//f/9//3//f/9//3//f/9//3//f/9//3//f/9//3//f/9//3//f/9//3//f/9//3//f/9//3//f/9//3//f/9//3//f/9//3//f/9//3//f/9//3//f/9//3//f/9//3//f/9//3//f/9//3//f/9//3//f/9//3//f/9//3//f/9//3//f/9//3//f/9//3//f/9//3+cc/9/33//f5M1ESkxKc0cV0rfe/9//3/9e/9//X/+f/5//n/+f/5//X/+f/5/3Hvde/9//3+/d/9//3/8YjEpUy3NHBVG/3//f/9/vXf/f/9//3//f/9//3//f/9//3//f/9/v3f/f7lW7Bz1PVApWE6/d/9//WKsGFMt7yCSNfti/3//f/9//3//f/5//n/9f/5//n//e/9/v3c4SvIkdzUSKTEpvFrff/9//3//f7t3/n/+f95733v/f/9/X2/2QTIp0BxWMdEgEimfd/9//3/+f/1//n//f/9//3//f/9//3//f/9//3//f/9//3//f/9//3//f/9//3//f/9//3//f/9//3//f/9//3//f/9//3//f/9//3//f/9//3//f/9//3//f/9//3//f/9//3//f/9//3//f/9//3//f/9//3//f/9//3//f/9//3//f/9//3//f/9//3//f/9//3//f/9//3//f/9//3//f/9//3//f/9//3//f/9//3//f957/3++e/9//3//f3AxMC1RLYwUDiU+a/9//3/+f/5//n//f/5//n/+f/5//X/+f/9//3+9d/9//3//f593/39bUvEg+UVsEFlO/3+/d/9//3//f/9//3//f/9//3//f/9//3/+e/17/n//fzxnzBzuHFEtN0qfd/9/3V6MFFMtzRySNb93/3/ff/9/33v/f/5/3Hf9e/9/33v/f/9/v3sYRtAgmDk1LdEgH2v/f7533Xv+f/1//n//f/9/33vfe997/3+aVhIpshxYMXg18iQfZ797/3//f/17/3//f/9//3//f/9//3//f/9//3//f/9//3//f/9//3//f/9//3//f/9//3//f/9//3//f/9//3//f/9//3//f/9//3//f/9//3//f/9//3//f/9//3//f/9//3//f/9//3//f/9//3//f/9//3//f/9//3//f/9//3//f/9//3//f/9//3//f/9//3//f/9//3//f/9//3//f/9//3//f/9//3//f/9//3//f997/3+9d/9//3//f3hSrRxTLfAkUS0dZ/9//3//f/9//3//f/9//3//f/9//3/+f/9//3//f/9//3//f/9/33+2Pc8cljkyLf9m/3+/e/9//3//f/5//3//f/9//3//f793/3/+f/5//3/fexxncTFzMTEp9j3ff/9/e1KtGFItzhyUNZ9z/3+/d/9//3//f/5//n/+e/9//3+/d/9//39ZTrAcNS14NdIgOEr/f/9//n//f/9//3//f/9//n//f957/39fb1Ux0yQVKVYxEylaUr93/3//f/9//3/+f/9//3//f/9//3//f/9//3//f/9//3//f/9//3//f/9//3//f/9//3//f/9//3//f/9//3//f/9//3//f/9//3//f/9//3//f/9//3//f/9//3//f/9//3//f/9//3//f/9//3//f/9//3//f/9//3//f/9//3//f/9//3//f/9//3//f/9//3//f/9//3//f/9//3//f/9//3//f/9//3//f/9//3//f/9//3/+f/9//3//f7tarRxzMTIprRweZ/9/n3f/f/9//3//f/9//3//f/9//3//f/9//3//f/9//3//f593/39zNREpESVTMT9r/3//f/5//H/8f/1//3//f/9//3//f/9//3//f/9//3//fz1nDiUyKXUxdTF/c99/F0bOHPAgMSm1Ob9733v/f/9//3/+e/57/3//f99/33//f797/386TvMkmTlYNfEkeVL/f99/vnf/f/5//3/9f/5//3+/e997/39/c/ZB8CQTKRUp9CRVMX93/3//f/1//X/+f/9//3//f/5//n//f/9//3//f/9//3//f/9//3//f/9//3//f/9//3//f/9//3//f/9//3//f/9//3//f/9//3//f/9//3//f/9//3//f/9//3//f/9//3//f/9//3//f/9//3//f/9//3//f/9//3//f/9//3//f/9//3//f/9//3//f/9//3//f/9//3//f/9//3//f/9//3//f/9//3//f/9//3//f/9//3//f/9//3//fx1nahBSLVMtrhi+Xv9//3//f/9/33v/f/9//3/+f/9//3//f/9//3//f/9//3//f593v3sQKTIpESVSMd9//3/8e/t//H/9f/5//3//f/9//3//f/9//3//f/9//3//f19vUzFULXY1+UU/a99/tjmuGDMp8CAYRt97/3//e/9//3//f/9//3//f/9//3/ff/9//39bTtIg0yBWMfAgF0b/f/9//3/+f/5/23v+f997/3//f/9//3/fe7pWESk0LVcxFinSIP9in3P/f/1//3//f9573Xv/f/9//n//f/9//n//f/9//3//f/9//3//f/9//3//f/9//3//f/9//3//f/9//3//f/9//3//f/9//3//f/9//3//f/9//3//f/9//3//f/9//3//f/9//3//f/9//3//f/9//3//f/9//3//f/9//3//f/9//3//f/9//3//f/9//3//f/9//3//f/9//3//f/9//3//f/9//3//f/9//3//f/9//3//f/9/33v/f593LykyLRMp0iBdUv9/33v/f/9//3//f/5//X/+f/5//n/+f/5//3//f/9//3//f/9/HmfwJFMt7iAVRt97/3/8f/x//X//f99//3//f/9//3//f/9//3//f/9//3//f19vUS1zMTIpdDF/c39zlDHOHBAhDyX8Xv9//3//e/9//n/9f/5//3//f/9//3+/e99//3/eXjQt0iCYOfEke1bff997/n/+f/5//3/ff/9//3/+f/5//3++d9peMCnQIDQtVTEyLbta33v/f/9//3//f/9//n//f/9//3/+f/9//n//f/9//3//f/9//3//f/9//3//f/9//3//f/9//3//f/9//3//f/9//3//f/9//3//f/9//3//f/9//3//f/9//3//f/9//3//f/9//3//f/9//3//f/9//3//f/9//3//f/9//3//f/9//3//f/9//3//f/9//3//f/9//3//f/9//3//f/9//3//f/9//3//f/9//3//f/9//3//f/9/33v/f797DyUSJRQp0SD0Qb97/398b/9//3/9f/5//n/9f/5//X/+f/5//n/+f/9//3//f99/vFrvJJM17SCYVv9//3+7c/9//3//f/9//3//f/9//3//f/9//3//f/9/33vff99/UC3vIHU1Eilfb39v7yAxKRAlzBg+Z793/3/+e/1//n/+f/1//n//f/9//3//f99//3+9WhMp0yB3NRIpszn/f/9//3/ee/9//3//f/9//3/+f917/3//f7979UHOHDIpECXvJFItv3v/f/9//3/fe/9//3//f917/3/+f/9//3//f/9//3//f/9//3//f/9//3//f/9//3//f/9//3//f/9//3//f/9//3//f/9//3//f/9//3//f/9//3//f/9//3//f/9//3//f/9//3//f/9//3//f/9//3//f/9//3//f/9//3//f/9//3//f/9//3//f/9//3//f/9//3//f/9//3//f/9//3//f/5//3//f/9//3//f/9//3//f/9/vXf/f99/ECnxJDIp7iA2Sp93/3//f997/n//f/5//n/9f/5//X/+f/5//3/+f/9/33v/f99/1T2tHHM1MCn9Yt9/33/ff/9//3//f/9//3/+f/9//3//f/9//3//f/9//3/ee997sjnwJBIl7xzeWt5azhgxJVItDyW/d/9//3//f/9//n/9f/1//3//f/9//3/ee997/3+9WtEg8yRULXMxsjW/e/9//3/fe/9//3//f/9//3//f/9/3nu9d997fnNwMTApMi0SJfEkOErff/9/33v/f/9/fG//f/9//3//f/9//3//f/9//3//f/9//3//f/9//3//f/9//3//f/9//3//f/9//3//f/9//3//f/9//3//f/9//3//f/9//3//f/9//3//f/9//3//f/9//3//f/9//3//f/9//3//f/9//3//f/9//3//f/9//3//f/9//3//f/9//3//f/9//3//f/9//3//f/9//3//f/9//3//f/9//3//f/9//3/de/9//3+/e99/N0ovKVEtzBw3Sr9733//f/9/vnf/f/9//3/+f/9//n//f/9//n//f/9//3//f39zkzUxKfAgVDE/a/9/33/ff/9//Hv/f/9//3/+f/9//3//f/9//3++d/9//3++d793FkaUNZQxECE/a1xO8SAyKfAgDyVfb99//3//f/9//3//f/5//3++d/9//3//f/9//38fZ1MtljkRKc8glDU/a99//3//f/9//3//f/9//3//f917/3/de/9/nnM2SlItVDESKTEpUS0/a/9/f3Pff/9/33v/f/9//3//f/9//3//f/9//3//f/9//3//f/9//3//f/9//3//f/9//3//f/9//3//f/9//3//f/9//3//f/9//3//f/9//3//f/9//3//f/9//3//f/9//3//f/9//3//f/9//3//f/9//3//f/9//3//f/9//3//f/9//3//f/9//3//f/9//3//f/9//3//f/9//3//f/9//3/+f/9//n//f/9//3//f55z/3//f51zuFrNHFQxzxzOIJtW/3//f99//3//f/9//3//f/9//3//f/9//n/+f/5//n//f797cjESJfMk2kFfb997/3/8f/t//n//f/5//n/9f/5//X/+f7x3/3/ff997/3+/e997l1IQJZY1LAjaPV9ONSk1KfEg1j39Yr97/3//f/9//3//f/9//3//f/9/3nv/f/9//39fb3MxEykUKVUt8SB7Ur93/3/+f/5//3//f99733v/f753/3+dc/9//38eZ1EtMSnPIDItECXUPT9r33+/d/9//3//f/9//3//f/9//3//f/9//3//f/9//3//f/9//3//f/9//3//f/9//3//f/9//3//f/9//3//f/9//3//f/9//3//f/9//3//f/9//3//f/9//3//f/9//3//f/9//3//f/9//3//f/9//3//f/9//3//f/9//3//f/9//3//f/9//3//f/9//3//f/9//3//f/9//3//f/9//3/+f/9//3//f/9//3//f/9//3//f/9/f3NSLTEpdDHPILU9v3v/f/9//3//f/9//3//f/9//3//f917/n/9f/x7/3//f99/MilWMfMktjnfe/9/unf8f/5//n//f/5//n/9f/1//X//f/9//3//f/9//3//f/9/n3cQIbc5dzEWJX9Wsxg2LbAYtjk/a/9//3//f/9//3//f/9//3//f/9//n/9f/9//3+fd1xS9CQ2LRQpVC2TOf9//3//f/9//3//f/9//3//f/9//3//f/9/v3v/fz5rtT3vIFItcjEOJfVBv3v/f/9//3//f/9//3//f/9//3//f/9//3//f/9//3//f/9//3//f/9//3//f/9//3//f/9//3//f/9//3//f/9//3//f/9//3//f/9//3//f/9//3//f/9//3//f/9//3//f/9//3//f/9//3//f/9//3//f/9//3//f/9//3//f/9//3//f/9//3//f/9//3//f/9//3//f/9//3//f/9//3//f/9//3//f/9//3//f/9//3//f/9/fnNPLe4glTXQHBIpv3+/f/9/33//f/9//n/+f/5//3//f/9//3/+f/9//3//f/9izxwzLRElFkb/f997/3/9e/5//n//f/9//3//f/9//3//f/9//3//f/9//n//f/9/PGfUOTMpFilaNVoxOS3UIBMpcjFea/9/3nv+f/9//3//f/9//3//f/5//X//f/9//3/ff3tSEilWMVYxEykPJT5r33/ff/9//3+dd/9//3//f/9//3//f99/33v/f/9/u1oPJVEtMSkxKRApOUrff99/33//f957/3/+f/9//3//f/9//3//f/9//3//f/9//3//f/9//3//f/9//3//f/9//3//f/9//3//f/9//3//f997/3//f/9/3nv/f/9//3//f/9//3//f/9//3//f/9//3//f/9//3//f/9//3//f/9//3//f/9//3//f/9//3//f/9//3//f/9//3//f/9//3//f/9//3//f/9//3//f/9//3//f/9//3//f/9//3/ee/9//3+zOYwUEiVUMRIpf3O/e/9/33vee/5//n/+f/9//3//f/9//3//f/9//3/ff1lOESkxKQ8l217/f/9//3/+f/9//3//f/9//3//f/9//3//f/9//3//f/9//n/9e/9/v3f2QRMlOC18ORgpODF3MWwQUCl/c/9//3//f/9//3//f/9//n/9f/5//n/ee/9/33/ff95iEiU0LVUxMikxKT9r/3//f997/3+9d/9//3//f/9//3//f/9/33ufd/9/f3PUPRApMil0MRElMi3ff797v3v/f997/n/de753/3//f/9//3//f/9//3//f/9//3//f/9//3//f/9//3//f/9//3//f/5//3//f/9//3//f/9//3//f/9//3//f/9//3//f/9//3//f/9//3//f/9//3//f/9//3//f/9//3//f/9//3//f/9//3//f/9//3//f/9//3//f/9//3//f/9//3//f/9//3//f/9//3//f/9//3//f/9//3//f/9//3//f99//3+ZVjApUi3vJEoMf3O/e793/3/+f5pz/n//f/9//n/+f/5//3//f/9//39/dxhG7yAPJVEtX2//f/9//3/+f/9//3//f/9//3//f/9//3//f/9//3/+f/9//3//f/9/v3t7UjQt9CSaOTct9CR3NfEkszmfc59z/3//f/9//3//f917/3/+f/9//3//f/9/33//f/5izhxTLVUxEiUxKT9r33v/f5xz/3//f/9//3//f/9//3//f/5//3+/d/9//38eZw8lzhxTMRAlziBRMd9//3/fe/9//3/+f/5//n//f/9//3//f/9//3//f/9//3//f/9//3//f/9//3//f/9//n/+f/5//3/+f/9//3//f/9//3//f/9//3//f/9//3//f/9//3//f/9//3//f/9//3//f/9//3//f/9//3//f/9//3//f/9//3//f/9//3//f/9//3//f/9//3//f/9//3//f/9//3//f/9//3//f/9//3//f/9//3//f/9//3//f593/3/7YooUUC2TNUoQWU7/f/9//3//f/57/3//f/9//n/+f/5//3//f/9//39/cxApczEQJdZBn3f/f997/3//f/9//3//f/9//3//f/9//3//f/9//3//f/9//3//f/9/v3vdXtc9FCl4NXk1FSkUKfAglDX/f/9//3/+f/9//3//f/9//3//f/9/vnv/f/9//3/ff39zMCkTKZg5djXOHNtev3v/f/9//3//f/9//3/+f/5//3//f/9//3//f99//3+/e7xe7yBzMTEpMS0wKdU9n3f/f99//3/8e/1//3//f/9//3//f/9//3//f/9//3//f/9//n//f/9//3/+f/5//n/+f/5//3//f/9//3/fe/9//3//f/9//3//f/9//3//f/9//3//f/9//3//f/9//3//f/9//3//f/9//3//f/9//3//f/9//3//f/9//3//f/9//3//f/9//3//f/9//3//f/9//3//f/9//3//f/9//3//f/9//3//f/9/33//f713v3t+cw0lMClSLa0YF0afd/9//3//f/9//3/+f/5//X/9f/5//3//f/9/v3t6Us8gUy3PHP5i/3//f/9//3//f/9//3//f/9//3//f/9//3//f/9//3/fe/9//3/fe/9//3/9YlMt8iBYMZMcFin0JLAcOkq/e/9//3/ee/9//3//f/9//3/ff/9/3nv/f/9//3//f39zdTUUKRQpljWMFLta/3/ff9573Xv9f/9//n/+f/5//3/+f/9//3//f79333+fd19vkzWtHO4gMSnNHLU5WlLfe997/3//f/9/vnv/f/9//3//f/9//3//f/9//3/+f/9//3//f/5//n/9f/5//n//f/9//3//f/9//3//f/9//3//f/9//3//f/9//3//f/9//3//f/9//3//f/9//3//f/9//3//f/9//3//f/9//3//f/9//3//f/9//3//f/9//3//f/9//3//f/9//3//f/9//3//f/9//3//f/9//3//f/9//3+/d/9//3//f/9/33+fc3Ex7iAxKc4ckzVfa99//3//f/9//3//f/5//X/+f/5//3/ff/9/v3uUNfAkEil0NZ93/3//f997/3//f/9//3//f/5//3//f/9//3//f/9//3//f/9//3//f/9/33s/a9c9kBiaOTct9SQUJY8Ue1L/f/9//3//f/9//3//f/9//3/ee/9//n/+e/9//n//f39zVTETKTQtljXvIHlSv3v/f/9//n/9f/9//3//f/9//3//f957/3/fe/9//3/ff99/HmdRLe8kUi0yKc8gzRzcXl9v/3//f/9//3//f/9//3/+f/9//n//f/9//3//f/9//3//f/5//n/+f/9//3//f753/3//f/9/fW//f/9//3//f/9//3//f/9//3//f/9//3//f/9//3//f/9//3//f/9//3//f/9//3//f/9//3//f/9//3//f/9//3//f/9//3//f/9//3//f/9//3//f/9//3//f/9//3//f/9//3//f/9//3//f/9//X/de/9/33u/e9Q9jBQxKRAlkjUeZ99/33//f/9//3/+f/5//X/+f/9/33v/f/9/H2cyLTMtzxw4Sr97/3/fe/9//3/+f/9//n//f/5//3//f/9//3//f997/3//f/5/3Xv/f/9//3/fe1tONCnzJNMg9CTTINAceFK/e/9/33//f/9/33v/f917/3/cd7x3/n/9f/5//3/ff99/1z3yJDUtVTHQIHpSf3P/f/9/3Hv+f/9/33v/f/9//3//f/9//3/fe793/3//f/9/n3f+Ys4crRxTMXQ1rxxTLVpOn3f/f/9/33//f/5//n/+f/5//n//f/5//3//f/9//3//f/5//3//f/9//3//f/9/3381SvNB2Vr/f/9//3//f/9//3//f/9//3//f/9//3//f/9//3//f/9//3//f/9//3//f/9//3//f/9//3//f/9//3//f/9//3//f/9//3//f/9//3//f/9//3//f/9//3//f/9//3//f/9//3//f/9//3/de/9//3//f/9//3//f5lWDyVSLc4czhycWv9//3//f/9//3//f/5//n//f/9/33vff/9/N0rvIFIxDyU/a/9/33v/f/9//nv+f/9//n//f/9//3//f/9//3//f/9//3//f/9//n//f/9//3/ff5tW8CATJfMkTxCPFM4c/WL/f797/3//f997/3//f7tz/n/+f/1//3//f/9/33//f797+EHRHNMgVjHPHNQ9n3f/f997/3//f997/3//f/9//3/de/9//3//f/9//3//f/9/33v/f39z7yTOHFQtEiXQIBAlOE5/c/9//3//f/9//3//f/9//3//f/9//3//f/9//3//f/9//3//f/9//3+fd797RwypGG8xv3f/f/9//3//f/9//3//f/9//3//f/9//3//f/9//3//f/9//3//f/9//3//f/9//3//f/9//3//f/9//3//f/9//3//f/9//3//f/9//3//f/9//3//f/9//3//f/9//3//f/9//n//f/9//3//f/9//3//f/9//3//f9teUC0QKTItzxwRKX9z/3//f593/3/ee/9//n/+f91733v/f99/kjUwKTApzRx/c593/3//f917/3/+f/5//n//f/9//3//f/9//3//f/9//3//f/9//3//f957/3//f7pakzUyKfIk0iCOFBEpMCmfd/9/33v/f/9//n/+f/5//n/+f/9//3//f/9/vnf/f/9/W1LyJNEgdjXxJDEtP2v/f/9//3/fe/9//3//f/5//3/+f/5//n//f/9//3//f/9//3//f593X2+TNc4cMClzMTEpMSkxLThK33//f/9//3//f/9//3//f797/3//f/9//3//f/9//3//f/9/338WRg4lDiVOKV1r/3//f/9//3//f/9//3//f/9//3//f/9//3//f/9//3//f/9//3//f/9//3//f/9//3//f/9//3//f/9//3//f/9//3//f/9//3//f/9//3//f/9//3//f/9//3//f/9//3//f/5//n//f/9//3//f/9//3//f5xz/3//f19rtDkRJa8cUy0yLT9r/3//f/9//3//f7tz/n//f/9/nnf/f39zDSHuIDEpkjX/f997/3//f/9//3/+f/9//3//f/9//3//f/9//3//f/9//3//f/9//3/+f9x7/3//f39vtDnPHLAcsBwsDPAkP2v/f/9/vnv/f/5//X//f/9//3//f/9//3//f/9//3//f99/elISKfEgVjFWMfIk317/f/9/33v/f/9//3//f/9//3/+f/5//n//f/9//3//f/9//3//f793/38+axVGzSCsGBAlUzGuHK0YlDXdXp93/3//f/9//3//f99733/fe/9//3//f997/3+/e99/US2rGFAtcC3/f/9//3//f/9//3//f/9//3//f/9//3//f/9//3//f/9//3//f/9//3//f/9//3//f/9//3//f/9//3//f/9//3//f/9//3//f/9//3//f/9//3//f/9//3//f/9//3//f/9//3/9f/5//3//f/9//3//f/9//3//f/9//3//f/9/vVrQIK4YESmtGJtW33//f797/3//f/9/u3P+f/9//3//f7lWzRxSLYwUeVL/f/9/33v/f/9//3/+f/9//3//f/9//3//f/9//3//f/9//3//f/5//X/9f/x//Xv/f/9/elLwILAcsBxsENZBf3P/f/9/vXf/f/9//3//f997/3//f/9//3//f/5//3//f99/u1qVNfQk1ST2KNMgvl7ff/9//3//f/9//3//f/9//3/+f/5//n/+f/5//n//f/9//3//f/9//39+c99/mVbMHO4gUjF0NVMx8CDPHHQxvlp/c99/n3f/f/9//3/ff/9//3//f99/v3usGO4gLymKFNte/3//f/9//3//f/9//3//f/9//3//f/9//3//f/9//3//f/9//3//f/9//3//f/9//3//f/9//3//f/9//3//f/9//3//f/9//3//f/9//3//f/9//3//f/9//3//f/9//3//f/9//3/+f/9//3//f/9//3//f/9//n//f/9//3//f79/H2tRLRApUi0xKe8gf3Pff/9/33v/f/9//3//f/9//3/fe/ZBzhwxLasYX2//f797/3//f/9//3//f/9//3//f/9//3//f/9//3//f/9//3/+f/1//H/9f/x7/3//f997X2+2PRIptj2MGJI1Hme/d/9/v3v/f/9//3//f/9//3//f/9//nv+f/x//Hv/f/9/H2d2NdQkGC0WKfEgH2d+c/9//3//f/9//3//f/9//3/+f/9//n/+f/1//n/+f/9//3/ee/9//3/fe99//39/b9M9JwitGFMtVDEzLRMlFCkSJe4g9EEdZ39zv3e/d593PmsOJUgMDyUvKQ4lulr/f/9//3//f/9//3//f/9//3//f/9//3//f/9//3//f/9//3//f/9//3//f/9//3//f/9//3//f/9//3//f/9//3//f/9//3//f/9//3//f/9//3//f/9//3//f/9//3//f/9//3//f/9//3//f/9//3//f/9//3//f/1//n//f/9/v3vfe/9/v3v1QawYUi0RKa4cnFq/e/9/33v/f/9/3nv/f/9//39fb/Ag7yAPJS8pn3f/f/9//3//f/9//3//f/9//3//f/9//3//f/9//3//f/9//3/+f/1//X//f/9/3nv/f/9/v3s4SjEpUS1RLc0cF0a/e/9//3//f/9//3//f/9//3++d/9//n/8e/1//3/fe/9/P2t1NdIgFClVMe8gm1Z/c/9//3//f/9//3//f/9//3/+f/9//n//f/1//n/9f/9//3++d/9//3//f/9//3//f/9/+2LTPRApzxzRINIgEykPJS4p7CCqGKkYDCXsIKoY7SCzOcwccDE+a/9//3//f/9//3//f/9//3//f/9//3//f/9//3//f/9//3//f/9//3//f/9//3//f/9//3//f/9//3//f/9//3//f/9//3//f/9//3//f/9//3//f/9//3//f/9//3//f/9//3//f/9//3//f/9//3//f/9//3//f/9//3//f/9/vXf/f/9//3++d/9/v3u7WhApzyBTLRAl1j2/e797/3/ee/9//3+9d/9//398Uq0YcjHtIPRB/3//f/9//3//f/9//3//f/9//3//f/9//3//f/9//3//f/9//3//f/9/3nv/f/9//3+9d/9/f3Nfb3ExDyWUNVItczUfa39z/3//f/9//3//f/9//3//f/9//3//f/57/3//f/9/X2/VPTIt8CA0LTQpGUq/e/9//3//f/9//3//f/9//3//f/9//3//f/5//3//f/9/3nv/f/9//3//f/9//3/fe99//3//fz9r9kEyLRAlLykuKQ0lyhzrHOsg6yCpFE8tLil4Uv9//399c997/3//f/9//3//f/9//3//f/9//3//f/9//3//f/9//3//f/9//3//f/9//3//f/9//3//f/9//3//f/9//3//f/9//3//f/9//3//f/9//3//f/9//3//f/9//3//f/9//3//f/9//3//f/9//3/+f/5//n//f957/3//f/9//3/+f/1//n+9d/9/v3ufd1ItMy0SKfAkzRwdZ/9//3//f/9/vXf/f797339zMe4gUS3tIPte/3//f/9//3//f/9//3//f/9//3//f/9//3/+f/9//3//f/9//3//f/9//3/+f/1//n//f/9/33u/e5tWUi3xJFUx0CC1Obxa33//f/9//H/9f/5/vXffe/9/v3v/f/9//3/+f/9//3+QNRApdzW1IBYtV0o6Z997/3//f/9//3//f/9//3//f/9//3//f/5//3//f/9//3//f997/3//f997/3//f997/3//f/9//3//f79733+/e593f3O/e/9//3+/e593/3//f/9//3//f/5//3//f/9//3//f/9//3//f/9//3//f/9//3//f/9//3//f/9//3//f/9//3//f/9//3//f/9//3//f/9//3//f/9//3//f/9//3//f/9//3//f/9//3//f/9//3//f/9//3//f/9//3//f/9//3/+f/9//3//f/9//3//f/9//n/9f/1//3//f997/3//f3tWESkxKXIxzByxNZ9z/3+/d/9//3/ff/9//WLNHM0cTy2zOd97/3//f/9//3//f/9//3//f/9//3//f/9//3/+f/9//3//f/9//3//f/9//3/+f/1//3//f/9//3/ff39z+EXxIHU1ESUxLVdKn3P/f/9//n//f/9//3//f/9//3/+e/1//X/7e/1/vncXRtEg9yQXLc0cFEafc/9//3//f/9//3//f/9//3//f/9//3//f/9//3//f/9//3//f997/3//f/9//3//f/5//n/+f/5//3//f/9//3//f/9//3//f79733//f997/3//f997/3//f/9//3//f/9//3//f/9//3//f/9//3//f/9//3//f/9//3//f/9//3//f/9//3//f/9//3//f/9//3//f/9//3//f/9//3//f/9//3//f/9//3//f/9//3//f/9//3//f/9//3//f/9//3//f/9//3//f/9//3//f/9//3//f/9//3//f957/3//f99//3//fz5rFUbsIFAt7SDtIFhO33/ff99//3+ec797FEJpEDAprBh5Uv9/33v/f/9//n/+f/5//n//f/9//3//f/9//3//f/9//3//f/9//3//f/9//3//f/9//3//f/9//3//f793f3NRLTApczXvIO4gOEr+Yv9/33vff/9//3//f/1/+3/8f/l7/H/9f/9/3386TtEgNS00LfAgECX/f59z/3//f/9//3//f/9//3//f/9//n//f/9//3//f/9//3//f/9//3//f/9//3//f/9//3//f/9//3//f/9//3//f/9//3//f/9//3//f/9//3//f/9//3//f/9//3//f/9//3//f/9//3//f/9//3//f/9//3//f/9//3//f/9//3//f/9//3//f/9//3//f/9//3//f/9//3//f/9//3//f/9//3//f/9//3//f/9//3//f/9//3//f/9//3//f/9//3//f/9//3//f/9//3//f/9//3//f/9//3//f/9//3/ff/9//3//f797mVYuKVAtkzXOHDEpH2f/f99//3//f19vcjHNHHMxUS1fb/9//3//f/5//n/+f/1//3//f/9//3//f/9//3//f/9//3//f/9//3//f/9//3//f/9//3//f/9//3//f797338WRnIxczG2PRIprxwZRp9333//f7933nv+f/1/2nv9f/x//n//f/9/v3ubVjEpVjETJTMpMCmfc997/3//f/9//3//f/9//3//f/9//3//f/9//3//f/9//3//f/9//3//f/9//3//f/9//3//f/9//3//f/9//3//f/9//3//f/9//3//f/9//3//f/9//3//f/9//3//f/9//3//f/9//3//f/9//3//f/9//3//f/9//3//f/9//3//f/9//3//f/9//3//f/9//3//f/9//3//f/9//3//f/9//3//f/9//3//f/9//3//f/9//3//f/9//3//f/9//3//f/9//3//f/9//3//f/9//3//f/9//3//f/9//3//f/9//3//f593v3v1QasYLylRLTEpOEq/e59333//f75e8CDxJIwU9kG/e997/3//f/9//X//f/9//3//f/9//3//f/9//3//f/9//3//f/9//3//f/9//3//f/5//3//f/9//3//f/9/33+fc9Q9ixRyMXM1ECWNGNY9P2v/f/9/33vfe/9//3//f/9//3//f/9/n3NXTo4UlzURIRAltDn/f35v/3//f/9//3//f/9//3/+f/5//3//f/9//3//f/9//3//f/9//3//f/9//3//f/9//3//f/9//3//f/9//3//f/9//3//f/9//3//f/9//3//f/9//3//f/9//3//f/9//3//f/9//3//f/9//3//f/9//3//f/9//3//f/9//3//f/9//3//f/9//3//f/9//3//f/9//3//f/9//3//f/9//3//f/9//3//f/9//3//f/9//3//f/9//3//f/9//3//f/9//3//f/9//3//f/9//3//f/9//3//f/9//3//f99/33//f797/3+fd7M5zBwwKQ4lDiXVPX9z33/ff/pFjxhULTEp9T3/f793/3//f917/3//f/9//3//f/9//3//f/9//3//f/9//3//f/9//3//f/9//n//f/9//3//f/9//3/ff/9//3//f/9/214vKQ8plTl1NREprhy0OT9r/3//f797/3//f997/3//f99//3//YkwMMylTLTEprBgdY997/3//f/9//3//f/9//3/+f/9//3//f/9//3//f/9//3//f/9//3//f/9//3//f/9//3//f/9//3//f/9//3//f/9//3//f/9//3//f/9//3//f/9//3//f/9//3//f/9//3//f/9//3//f/9//3//f/9//3//f/9//3//f/9//3//f/9//3//f/9//3//f/9//3//f/9//3//f/9//3//f/9//3//f/9//3//f/9//3//f/9//3//f/9//3//f/9//3//f/9//3//f/9//3//f/9//3//f/9//n//f/9//3//f/9//3/ff793/3//f9pekTVQLVEtzxzxIFUxv16fe1cxEyURJe4gPWfff/9//3/ee/9//3//f/9//3//f/9//3//f/9//3//f/9//3//f/9//3/+f/5//n//f/5//3//f/9//3/fe/9//3+/e/9/n3OZVjEt8CQRJXQxEiWvGBIpGUpfb797v3v/f/9//3+9d/9/33+/Wo4UMylULdAcDyVfa/9//3/ee/9//n//f/9//3//f/9//3//f/9//3//f/9//3//f/9//3//f/9//3//f/9//3//f/9//3//f/9//3//f/9//3//f/9//3//f/9//3//f/9//3//f/9//3//f/9//3//f/9//3//f/9//3//f/9//3//f/9//3//f/9//3//f/9//3//f/9//3//f/9//3//f/9//3//f/9//3//f/9//3//f/9//3//f/9//3//f/9//3//f/9//3//f/9//3//f/9//3//f/9//3//f/9//3//f/9//3//f/9//3//f997/3//f997/3//f35veFIQJfEkVC2XNdIgFSk1LfIkMinNHLI5/3/fe/9//3//f/9//3//f/9//3//f/9//3//f/9//3//f/9//3//f/9//n/+f/9//3//f/9//3//f713/3//f997/3//f/9//3//f/5ilDnPIDIpdTV1MdEgrxwRJXtSX29/c/9//3/fe99/33/5QdEcsRwTJTMpzRh/b/9//3/+f/9//n//f/9//3//f/9//3//f/9//3//f/9//3//f/9//3//f/9//3//f/9//3//f/9//3//f/9//3//f/9//3//f/9//3//f/9//3//f/9//3//f/9//3//f/9//3//f/9//3//f/9//3//f/9//3//f/9//3//f/9//3//f/9//3//f/9//3//f/9//3//f/9//3//f/9//3//f/9//3//f/9//3//f/9//3//f/9//3//f/9//3//f/9//3//f/9//3//f/9//3//f/5//3//f/9//3//f/9//3//f/9//3//f99//3//f797n3P3Qa0YEinRIPIkVTGuGO8g7SDrIP9/v3f/f/9//3//f/9//3//f/9//3//f/9//3//f/9//3//f/9//3//f/9//3/+f/9//3//f/9//3//f/9//3//f957/3//f71333v/f997Xmv1Qc4c8CDYPXU1EikSKe8gaxSSNR1nf2//f/9/v1o0KTYpshixHBAhVkr/f/9//X/+f/5//3//f/9//3//f/9//3//f/9//3//f/9//3//f/9//3//f/9//3//f/9//3//f/9//3//f/9//3//f/9//3//f/9//3//f/9//3//f/9//3//f/9//3//f/9//3//f/9//3//f/9//3//f/9//3//f/9//3//f/9//3//f/9//3//f/9//3//f/9//3//f/9//3//f/9//3//f/9//3//f/9//3//f/9//3//f/9//3//f/9//3//f/9//3//f/9//3//f/9//3//f/9//n/+f/9//3//f/9//3//f/9//3//f/9//3//f/9//3+fd1pOlDWtGBAlMSkvKewgjzG/d/9//3++d/9//3//f/9//3//f/9//3//f/9//3//f/9//3//f/9//3//f/9//3//f/9//3//f/9//3//f/9//3//f/9//3//f/9//3//f/9//3/ffx5nF0ZrEK4YMSlzMZU1MS0QJQ8lLykvJbY50Rw2LdMcsBjPHHAx33v/f/1//3/9f/9//3//f/9//3//f/9//3//f/9//3//f/9//3//f/9//3//f/9//3//f/9//3//f/9//3//f/9//3//f/9//3//f/9//3//f/9//3//f/9//3//f/9//3//f/9//3//f/9//3//f/9//3//f/9//3//f/9//3//f/9//3//f/9//3//f/9//3//f/9//3//f/9//3//f/9//3//f/9//3//f/9//3//f/9//3//f/9//3//f/9//3//f/9//3//f/9//3//f/9//3//f/9//3//f/9//3//f/9//3//f/9//3//f/9//3//f/9//3//f997P2tYTtM9bi00Sjtn/3//f/9//3//f/9//3//f/9//3//f/9//3//f/9//3//f/9//3//f/9//3//f/9//3//f/9//3//f/9//3//f/9//3//f/9//3/9f/5//n//f/9//3//f/9/338dZxdGczXwJO8g8CRSLQ0lTykxKRIlsRiRGNEcMSUUQlxr/n/+f/17/3//f/9//3//f/9//3//f/9//3//f/9//3//f/9//3//f/9//3//f/9//3//f/9//3//f/9//3//f/9//3//f/9//3//f/9//3//f/9//3//f/9//3//f/9//3//f/9//3//f/9//3//f/9//3//f/9//3//f/9//3//f/9//3//f/9//3//f/9//3//f/9//3//f/9//3//f/9//3//f/9//3//f/9//3//f/9//3//f/9//3//f/9//3//f/9//3//f/9//3//f/9//3//f/9//3//f/9//3//f/9//3//f/9//3//f/9//3/+f/9//3//f/9//3//f/9//3//f/9//3//f/9//3//f/9//3//f/9//3//f/9//3//f/9//3//f/9//3//f/9//3//f/9//3//f/9//3//f/9//3//f/9//3//f/9//n/9f/5//n//f/5//3//f/9//3//f/9/n3ebVrU5DyUtJS0lLyXvHNAc0RwzLZM133v/f/9//X/+f/9//3//f/9//3//f/9//3//f/9//3//f/9//3//f/9//3//f/9//3//f/9//3//f/9//3//f/9//3//f/9//3//f/9//3//f/9//3//f/9//3//f/9//3//f/9//3//f/9//3//f/9//3//f/9//3//f/9//3//f/9//3//f/9//3//f/9//3//f/9//3//f/9//3//f/9//3//f/9//3//f/9//3//f/9//3//f/9//3//f/9//3//f/9//3//f/9//3//f/9//3//f/9//3//f/9//3//f/9//3//f/9//3//f/9//3/+f/x//X/9f/5//nv/f/9//3//f/9//3//f/9//3//f/9//3//f/9//3//f/9//3//f/9//3//f/9//3//f/9//3//f/9//3//f/9//3//f/9//3//f/9//3//f/9//3//f/9//3//f/9//n/+f/1//n/+f/5/3nv/f/9//3/ff/9/33vfe793n3N/b59333v/f/9//3/+f/9//n//f/9//3//f/9//3//f/9//3//f/9//3//f/9//3//f/9//3//f/9//3//f/9//3//f/9//3//f/9//3//f/9//3//f/9//3//f/9//3//f/9//3//f/9//3//f/9//3//f/9//3//f/9//3//f/9//3//f/9//3//f/9//3//f/9//3//f/9//3//f/9//3//f/9//3//f/9//3//f/9//3//f/9//3//f/9//3//f/9//3//f/9//3//f/9//3//f/9//3//f/9//3//f/9//3//f/9//3//f/9//3//f/9//3//f/9//n/7e/t//n/+f/9//3//f/9//3/+f/9//3//f/9//3//f/9//3//f/9//3//f/9//3//f/9//3//f/9//3//f/9//3//f/9//3//f/9//3//f/9//3//f/9//3//f/9//3//f/9//3//f/9//n/+f/1//n/9f/9//3//f/9//3/fe/9//3//f997/3/fe99/33v/f997/3//f/9//3//f/9//3//f/9//3//f/9//3//f/9//3//f/9//3//f/9//3//f/9//3//f/9//3//f/9//3//f/9//3//f/9//3//f/9//3//f/9//3//f/9//3//f/9//3//f/9//3//f/9//3//f/9//3//f/9//3//f/9//3//f/9//3//f/9//3//f/9//3//f/9//3//f/9//3//f/9//3//f/9//3//f/9//3//f/9//3//f/9//3//f/9//3//f/9//3//f/9//3//f/9//3//f/9//3//f/9//3//f/9//3//f/9//3//f/9//X/9f/5//3//f/9//3//f/9//3/+f/9//n//f/9//3//f/9//3//f/9//3//f/9//3//f/9//3//f/9//3//f/9//3//f/9//3//f/9//3//f/9//3//f/9//3//f/9//3//f/9//3//f/9//n/+f/1//X/de/1//n//f/9//3//f/9//3//f/9//3//f/9//3//f/9//3/+f/9//3//f/9//3//f/9//3//f/9//3//f/9//3//f/9//3//f/9//3//f/9//3//f/9//3//f/9//3//f/9//3//f/9//3//f/9//3//f/9//3//f/9//3//f/9//3//f/9//3//f/9//3//f/9//3//f/9//3//f/9//3//f/9//3//f/9//3//f/9//3//f/9//3//f/9//3//f/9//3//f/9//3//f/9//3//f/9//3//f/9//3//f/9//3//f/9//3//f/9//3//f/9//3//f/9//3//f/9//3//f/9//3//f/9//3//f/9//n//f/9//3//f/9/3nv+f/5//n/+f/9//3//f/9//3//f/9//3//f/9//3//f/9//3//f/9//3//f/9//3//f/9//3//f/9//3//f/9//3//f/9//3//f/9//3//f/9//3//f/9//3//f/9//3//f/9//3//f/9//3/+f957/3//f/9//3//f/9//3//f/9//3//f/9//3//f/9//3//f/9//3//f/9//3//f/9//3//f/9//3//f/9//3//f/9//3//f/9//3//f/9//3//f/9//3//f/9//3//f/9//3//f/9//3//f/9//3//f/9//3//f/9//3//f/9//3//f/9//3//f/9//3//f/9//3//f/9//3//f/9//3//f/9//3//f/9//3//f/9//3//f/9//3//f/9//3//f/9//3//f/9//3//f/9//3//f/9//3//f/9//3//f/9//3//f/9//3//f/9//3//f/9//3//f/9//3//f/9//3//f/9//3/+e/9//3//f/9//3//f/9//3//f/5//3/+f/9//3//f/9//3//f/9//3//f/9//3//f/9//3//f/9//3//f/9//3//f/9//3//f/9//3//f/9//3//f/9//3//f/9//3//f/9//3//f/9//3//f/9/33//f99//3//f/9//3//f/9//3//f/5//X/9f/1//n/+e/9//3//f/9//3//f/5//3//f/9//3//f/9//3//f/9//3//f/9//3//f/9//3//f/9//3//f/9//3//f/9//3//f/9//3//f/9//3//f/9//3//f/9//3//f/9//3//f/9//3//f/9//3//f/9//3//f/9//3//f/9//3//f/9//3//f/9//3//f/9//3//f/9//3//f/9//3//f/9//3//f/9//3//f/9//3//f/9//3//f/9//3//f/9//3//f/9//3//f/9//3//f/9//3//f/9//3//f/9//3//f/9//3//f/9//3//f/9//3//f/9//3//f/9//3//f/9//3//f/9//3/+f/17/3//f/9//3//f/9//3//f/9//3//f/9//3//f/9//3//f/9//3//f/9//3//f/9//3//f/9//3//f/9//3//f/9//3//f/9//3//f/9//3//f/9//3//f/9//3//f/9//3//f/9//3//f/9//3/9f/1//H/9f/1//3//f/9//3//f997/3//f/9//3//f/9//3//f/9//3//f/9//3//f/9//3//f/9//3//f/9//3//f/9//3//f/9//3//f/9//3//f/9//3//f/9/TAAAAGQAAAAAAAAAAAAAAFwAAAA8AAAAAAAAAAAAAABd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2017-06-07T21:00:34Z</xd:SigningTime>
          <xd:SigningCertificate>
            <xd:Cert>
              <xd:CertDigest>
                <DigestMethod Algorithm="http://www.w3.org/2001/04/xmlenc#sha256"/>
                <DigestValue>kpfVGwT1yYwuMtORHaLTWLQ5zqnGgWp7+AtaXujxi5E=</DigestValue>
              </xd:CertDigest>
              <xd:IssuerSerial>
                <X509IssuerName>E=e-sign@e-sign.cl, CN=E-Sign Firma Electronica Avanzada para Estado de Chile CA, OU=Class 2 Managed PKI Individual Subscriber CA, OU=Symantec Trust Network, O=E-Sign S.A., C=CL</X509IssuerName>
                <X509SerialNumber>92073689138284702255844627230051669313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BQBAAB/AAAAAAAAAAAAAAAvJgAApREAACBFTUYAAAEA4N0AAMsAAAAFAAAAAAAAAAAAAAAAAAAAVgUAAAADAADiAQAADwEAAAAAAAAAAAAAAAAAAGZaBwBVIgQACgAAABAAAAAAAAAAAAAAAEsAAAAQAAAAAAAAAAUAAAAeAAAAGAAAAAAAAAAAAAAAFQEAAIAAAAAnAAAAGAAAAAEAAAAAAAAAAAAAAAAAAAAlAAAADAAAAAEAAABMAAAAZAAAAAAAAAAAAAAAFAEAAH8AAAAAAAAAAAAAAB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8PDwAAAAAAAlAAAADAAAAAEAAABMAAAAZAAAAAAAAAAAAAAAFAEAAH8AAAAAAAAAAAAAABUBAACAAAAAIQDwAAAAAAAAAAAAAACAPwAAAAAAAAAAAACAPwAAAAAAAAAAAAAAAAAAAAAAAAAAAAAAAAAAAAAAAAAAJQAAAAwAAAAAAACAKAAAAAwAAAABAAAAJwAAABgAAAABAAAAAAAAAPDw8AAAAAAAJQAAAAwAAAABAAAATAAAAGQAAAAAAAAAAAAAABQBAAB/AAAAAAAAAAAAAAAV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AAAAAAAlAAAADAAAAAEAAABMAAAAZAAAAAAAAAAAAAAAFAEAAH8AAAAAAAAAAAAAABUBAACAAAAAIQDwAAAAAAAAAAAAAACAPwAAAAAAAAAAAACAPwAAAAAAAAAAAAAAAAAAAAAAAAAAAAAAAAAAAAAAAAAAJQAAAAwAAAAAAACAKAAAAAwAAAABAAAAJwAAABgAAAABAAAAAAAAAP///wAAAAAAJQAAAAwAAAABAAAATAAAAGQAAAAAAAAAAAAAABQBAAB/AAAAAAAAAAAAAAAV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V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UAKD4///yAQAAAAAAAPzL3waA+P//CABYfvv2//8AAAAAAAAAAODL3waA+P////8AAAAAJzKAbRsAJN9WBCjmCjac5go2UwBlABibTihlACAAEyYhtCIAigEgDQCEKGwbAO0AAADcaxsAmjN1A6hfqRPtAAAAAQAAADZRdTj8axsAOjN1AwQAAAALAAAAAAAAAAAAAAAAAAAANlF1OOhtGwAk31YEEF9pDgQAAACgFpoKAAAbAKXjVgQwbBsA4nloAyAAAAD/////AAAAAAAAAAAVAAAAAAAAAHAAAAABAAAAAQAAACQAAAAkAAAAEAAAAAAAAADwA0oAoBaaCgH0AQAAAAAAGBkKBPBsGwDwbBsA0Hh0AwAAAABAxi0lAAAAAAEAAAAAAAAArGwbAC8wLnV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AUAQAAfAAAAAAAAABQAAAAFQ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CEgAAAAwAAAABAAAAHgAAABgAAAAJAAAAUAAAAAABAABdAAAAJQAAAAwAAAABAAAAVAAAAKgAAAAKAAAAUAAAAF4AAABcAAAAAQAAAFskDUJVJQ1CCgAAAFAAAAAPAAAATAAAAAAAAAAAAAAAAAAAAP//////////bAAAAEgAdQBnAG8AIABSAGEAbQDtAHIAZQB6ACAAQwAuAAAACAAAAAcAAAAHAAAABwAAAAMAAAAHAAAABgAAAAkAAAADAAAABAAAAAYAAAAFAAAAAwAAAAcAAAADAAAASwAAAEAAAAAwAAAABQAAACAAAAABAAAAAQAAABAAAAAAAAAAAAAAABUBAACAAAAAAAAAAAAAAAAV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</Object>
  <Object Id="idInvalidSigLnImg">AQAAAGwAAAAAAAAAAAAAABQBAAB/AAAAAAAAAAAAAAAvJgAApREAACBFTUYAAAEAfOEAANEAAAAFAAAAAAAAAAAAAAAAAAAAVgUAAAADAADiAQAADwEAAAAAAAAAAAAAAAAAAGZaBwBVIgQACgAAABAAAAAAAAAAAAAAAEsAAAAQAAAAAAAAAAUAAAAeAAAAGAAAAAAAAAAAAAAAFQEAAIAAAAAnAAAAGAAAAAEAAAAAAAAAAAAAAAAAAAAlAAAADAAAAAEAAABMAAAAZAAAAAAAAAAAAAAAFAEAAH8AAAAAAAAAAAAAAB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8PDwAAAAAAAlAAAADAAAAAEAAABMAAAAZAAAAAAAAAAAAAAAFAEAAH8AAAAAAAAAAAAAABUBAACAAAAAIQDwAAAAAAAAAAAAAACAPwAAAAAAAAAAAACAPwAAAAAAAAAAAAAAAAAAAAAAAAAAAAAAAAAAAAAAAAAAJQAAAAwAAAAAAACAKAAAAAwAAAABAAAAJwAAABgAAAABAAAAAAAAAPDw8AAAAAAAJQAAAAwAAAABAAAATAAAAGQAAAAAAAAAAAAAABQBAAB/AAAAAAAAAAAAAAAV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AAAAAAAlAAAADAAAAAEAAABMAAAAZAAAAAAAAAAAAAAAFAEAAH8AAAAAAAAAAAAAABUBAACAAAAAIQDwAAAAAAAAAAAAAACAPwAAAAAAAAAAAACAPwAAAAAAAAAAAAAAAAAAAAAAAAAAAAAAAAAAAAAAAAAAJQAAAAwAAAAAAACAKAAAAAwAAAABAAAAJwAAABgAAAABAAAAAAAAAP///wAAAAAAJQAAAAwAAAABAAAATAAAAGQAAAAAAAAAAAAAABQBAAB/AAAAAAAAAAAAAAAV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eFAAAAAcKDQcKDQcJDQ4WMShFrjFU1TJV1gECBAIDBAECBQoRKyZBowsTMR4U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bACjRJgAAAAAAgJUbAGjXJgBY0iYA8JQbAG4cx1os1SYA9QLHWmWFbDYAAAAAgJUbAHyVGwAAACYAcBxOA9qYGHVnHmsJOPkmAFBRJgAAAAAA0JQbAIABMnUOXC114FstddCUGwBkAQAAgWIqdYFiKnW4uU8AAAgAAAACAAAAAAAA8JQbABZqKnUAAAAAAAAAACqWGwAJAAAAGJYbAAkAAAAAAAAAAAAAABiWGwAolRsA4uopdQAAAAAAAgAAAAAbAAkAAAAYlhsACQAAAEwSK3UAAAAAAAAAABiWGwAJAAAAAAAAAFSVGwCKLil1AAAAAAACAAAYlhs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R3QiRFdwAAAACATNsWgFBCAAEAAABIjbgTAAAAABhp0hYDAAAAgFBCAGhw0hYAAAAAGGnSFuOFaAMDAAAA7IVoAwEAAACA5NcTaM2ZA45oYAPoVBsAgAEydQ5cLXXgWy116FQbAGQBAACBYip1gWIqddAn1xMACAAAAAIAAAAAAAAIVRsAFmoqdQAAAAAAAAAAPFYbAAYAAAAwVhsABgAAAAAAAAAAAAAAMFYbAEBVGwDi6il1AAAAAAACAAAAABsABgAAADBWGwAGAAAATBIrdQAAAAAAAAAAMFYbAAYAAAAAAAAAbFUbAIouKXUAAAAAAAIAADBWG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V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UAKD4///yAQAAAAAAAPzL3waA+P//CABYfvv2//8AAAAAAAAAAODL3waA+P////8AAAAASgAAAAAAIH8oHv6dLXXYrIsEbR0BwRibTigAAAAA7SghBSIAigHUaxsAXvRWBFRsGwAAAAAA8ANKAJRtGwAkiIASnGwbAFMAZQBnAG8AZQAgAFUASQAAAAAAAAAAACXkVgThAAAAEGwbAJozdQOoX6kT4QAAAAEAAAA+fygeAAAbADozdQMEAAAABQAAAAAAAAAAAAAAAAAAAD5/KB4cbhsAJN9WBBBfaQ4EAAAA8ANKAAAAAACl41YEEAAAAAAAAABTAGUAZwBvAGUAIABVAEkAAAAKp/BsGwDwbBsA4QAAAAAAAAAgfygeAAAAAAEAAAAAAAAArGwbAC8wLnV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AUAQAAfAAAAAAAAABQAAAAFQ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CEgAAAAwAAAABAAAAHgAAABgAAAAJAAAAUAAAAAABAABdAAAAJQAAAAwAAAABAAAAVAAAAKgAAAAKAAAAUAAAAF4AAABcAAAAAQAAAFskDUJVJQ1CCgAAAFAAAAAPAAAATAAAAAAAAAAAAAAAAAAAAP//////////bAAAAEgAdQBnAG8AIABSAGEAbQDtAHIAZQB6ACAAQwAuADoACAAAAAcAAAAHAAAABwAAAAMAAAAHAAAABgAAAAkAAAADAAAABAAAAAYAAAAFAAAAAwAAAAcAAAADAAAASwAAAEAAAAAwAAAABQAAACAAAAABAAAAAQAAABAAAAAAAAAAAAAAABUBAACAAAAAAAAAAAAAAAAV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dwyIgvXZ+tLAsfaH1kV+CW3Qe1nXKFTlEBjO8Nm7YEM=</DigestValue>
    </Reference>
    <Reference Type="http://www.w3.org/2000/09/xmldsig#Object" URI="#idOfficeObject">
      <DigestMethod Algorithm="http://www.w3.org/2001/04/xmlenc#sha256"/>
      <DigestValue>fFHeruZVrPx2ZEsNPKPEl+nDWBiJUtZkCeHHvd0kVdo=</DigestValue>
    </Reference>
    <Reference Type="http://uri.etsi.org/01903#SignedProperties" URI="#idSignedProperties">
      <Transforms>
        <Transform Algorithm="http://www.w3.org/TR/2001/REC-xml-c14n-20010315"/>
      </Transforms>
      <DigestMethod Algorithm="http://www.w3.org/2001/04/xmlenc#sha256"/>
      <DigestValue>dfbCwdm81e7v/Rlj/iTANEmrduXMacMmAXWURESOmyQ=</DigestValue>
    </Reference>
    <Reference Type="http://www.w3.org/2000/09/xmldsig#Object" URI="#idValidSigLnImg">
      <DigestMethod Algorithm="http://www.w3.org/2001/04/xmlenc#sha256"/>
      <DigestValue>Act453AwjBzALTcZOtSp6IsBwsbTC+pI0jVPY+/EhUw=</DigestValue>
    </Reference>
    <Reference Type="http://www.w3.org/2000/09/xmldsig#Object" URI="#idInvalidSigLnImg">
      <DigestMethod Algorithm="http://www.w3.org/2001/04/xmlenc#sha256"/>
      <DigestValue>xAhaAb2oesgOrEAW27byiL5OqDoVu6r7oLrK2z4aHO0=</DigestValue>
    </Reference>
  </SignedInfo>
  <SignatureValue>XqbTB4GufVrvoGbeDsl10JlXROiifUnTGzWBaeKHUFP5Gq3iG3LFIv78e2CWqSx4ChJY4kpgiwRI
m0fB23GV2fjxJzU5+czVrxCQn8I7uwey5pX3fzAUOvzpAJVWnxauZ+8Fd3SjUs29LvP8c7uyinrB
/p0GN7vW7tj650l37ZzUtRwfKfQ8UZP1PTrhFZcevXP4pHAYJPgBpd8viXQID+E9ps62NyyhTj9q
4p+Zhj8pJeUOuQKFwCqPnre6RclZeimGO7JKLcr4DLPpmzHPlLdFLdu3XDKf3xDnEtyCaWWTNncN
CmI5Dh5DVZgwTyilTjRtbjfJB6iSYjfoTyarHw==</SignatureValue>
  <KeyInfo>
    <X509Data>
      <X509Certificate>MIIHZTCCBk2gAwIBAgIQfPYynWO7ZagdUpWSNFkja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MNFu3QhiETXTFiMAVuBRzn8xtx8kGHDRjoMAHclcL8o+xgJKMn4Q3zRRtvoYoOoI0+hbzo4XY4k/nubo7E68s8LYAqW62lq7W/TZPytaCNfxlogg9l+ZGuByUP+eaZPOYOYS7Zj/Lva7NnRbFBXwJKtYBdFPXy+b+F12PmmwE0xVggQc7nEbXv+MHyrH2o6X0X6ilvSf1WKRMxcrYPaFSFsf0rVJ5fQA6mdLwbTj4TWU+PSULvz3kAclezg6qMLsdZ1igp8ULtf3Pt5aBNS8Y4ooITlxJpBTXjNIzsH4k/y6TdAz336/AlIwy5DNHG1qjzF6tneTjJKVqW/uQKax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W8p4m0NpMqzADBy22pVVQmg5sJpy7IXA05uXN4KsixY=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TC8NOE3SHkogZeNW5JWHRTnRrZ8RvPsnpsbgRkHyzCo=</DigestValue>
      </Reference>
      <Reference URI="/word/endnotes.xml?ContentType=application/vnd.openxmlformats-officedocument.wordprocessingml.endnotes+xml">
        <DigestMethod Algorithm="http://www.w3.org/2001/04/xmlenc#sha256"/>
        <DigestValue>A4LYC9iro+Rp1BQ+H9K35OYDBjO8woYKh5yPXcCVa/s=</DigestValue>
      </Reference>
      <Reference URI="/word/fontTable.xml?ContentType=application/vnd.openxmlformats-officedocument.wordprocessingml.fontTable+xml">
        <DigestMethod Algorithm="http://www.w3.org/2001/04/xmlenc#sha256"/>
        <DigestValue>dbasDjuyU5dqjY0/7ryb6epJfO26DGbH6ZZ1qN7jrB8=</DigestValue>
      </Reference>
      <Reference URI="/word/footer1.xml?ContentType=application/vnd.openxmlformats-officedocument.wordprocessingml.footer+xml">
        <DigestMethod Algorithm="http://www.w3.org/2001/04/xmlenc#sha256"/>
        <DigestValue>/tOxWzA5Z3a7weO5+PgNfMl1D6EpBrZINJnyrSIoP60=</DigestValue>
      </Reference>
      <Reference URI="/word/footer2.xml?ContentType=application/vnd.openxmlformats-officedocument.wordprocessingml.footer+xml">
        <DigestMethod Algorithm="http://www.w3.org/2001/04/xmlenc#sha256"/>
        <DigestValue>N8zVOV5T6hH9zkvC2u8wKpIZiumuQSA/VILJtboo6s4=</DigestValue>
      </Reference>
      <Reference URI="/word/footnotes.xml?ContentType=application/vnd.openxmlformats-officedocument.wordprocessingml.footnotes+xml">
        <DigestMethod Algorithm="http://www.w3.org/2001/04/xmlenc#sha256"/>
        <DigestValue>t6pbLxbKAPX7FueKt0Yaz2io5sSvoT+omD6RfC1W5yE=</DigestValue>
      </Reference>
      <Reference URI="/word/header1.xml?ContentType=application/vnd.openxmlformats-officedocument.wordprocessingml.header+xml">
        <DigestMethod Algorithm="http://www.w3.org/2001/04/xmlenc#sha256"/>
        <DigestValue>otfMu7Qrrh2lP1BFpiLVJSB1Bdx3YuBABhQcIziKmDo=</DigestValue>
      </Reference>
      <Reference URI="/word/media/image1.emf?ContentType=image/x-emf">
        <DigestMethod Algorithm="http://www.w3.org/2001/04/xmlenc#sha256"/>
        <DigestValue>VoWpuTSKG8glzYJlNn0J0SBjw5EuhJx0Ben88oYmG9Q=</DigestValue>
      </Reference>
      <Reference URI="/word/media/image10.jpg?ContentType=image/jpeg">
        <DigestMethod Algorithm="http://www.w3.org/2001/04/xmlenc#sha256"/>
        <DigestValue>9csUH/4E2h9COKlFLT+9XnREHRqK/26mbk8mqVsj8FY=</DigestValue>
      </Reference>
      <Reference URI="/word/media/image11.jpg?ContentType=image/jpeg">
        <DigestMethod Algorithm="http://www.w3.org/2001/04/xmlenc#sha256"/>
        <DigestValue>JCudKA3AKmPEzwAL6UB6yeHDFya1KfVJQQiR/VBaQgk=</DigestValue>
      </Reference>
      <Reference URI="/word/media/image12.jpg?ContentType=image/jpeg">
        <DigestMethod Algorithm="http://www.w3.org/2001/04/xmlenc#sha256"/>
        <DigestValue>uAiCan10heyor0OMcfMc7K6WE7t6wfrS3F3i8dB24i8=</DigestValue>
      </Reference>
      <Reference URI="/word/media/image13.jpg?ContentType=image/jpeg">
        <DigestMethod Algorithm="http://www.w3.org/2001/04/xmlenc#sha256"/>
        <DigestValue>v/PoHJM5BscKXbyAnEUHseA8aNPkSkjidtl7nfRqJao=</DigestValue>
      </Reference>
      <Reference URI="/word/media/image14.jpg?ContentType=image/jpeg">
        <DigestMethod Algorithm="http://www.w3.org/2001/04/xmlenc#sha256"/>
        <DigestValue>EcbFrtmj5o7zdVct2/YS75btJ258bjSUsS/jORo0WkU=</DigestValue>
      </Reference>
      <Reference URI="/word/media/image15.JPG?ContentType=image/jpeg">
        <DigestMethod Algorithm="http://www.w3.org/2001/04/xmlenc#sha256"/>
        <DigestValue>ZT7tgStayXz4RgZCwrOB4eklen8aK8aiU8SHzNmdqRM=</DigestValue>
      </Reference>
      <Reference URI="/word/media/image16.jpg?ContentType=image/jpeg">
        <DigestMethod Algorithm="http://www.w3.org/2001/04/xmlenc#sha256"/>
        <DigestValue>UZ9dEmnHTfz7WTfFZELfLaYLo98l6hdxWivFiZ6Tmzg=</DigestValue>
      </Reference>
      <Reference URI="/word/media/image17.jpg?ContentType=image/jpeg">
        <DigestMethod Algorithm="http://www.w3.org/2001/04/xmlenc#sha256"/>
        <DigestValue>Ctoe9RLun2uZqubxz1VZf9ywKVF8R4Loa8X37xaW43M=</DigestValue>
      </Reference>
      <Reference URI="/word/media/image18.jpg?ContentType=image/jpeg">
        <DigestMethod Algorithm="http://www.w3.org/2001/04/xmlenc#sha256"/>
        <DigestValue>muEifzQyEdCad1YX2YQp3u6nDVmfoJ9OUDjPjOfR9i4=</DigestValue>
      </Reference>
      <Reference URI="/word/media/image19.jpg?ContentType=image/jpeg">
        <DigestMethod Algorithm="http://www.w3.org/2001/04/xmlenc#sha256"/>
        <DigestValue>to7265ma0jDDD0waVz7Es0OEa7jvdEthhaSMk0PtbK4=</DigestValue>
      </Reference>
      <Reference URI="/word/media/image2.emf?ContentType=image/x-emf">
        <DigestMethod Algorithm="http://www.w3.org/2001/04/xmlenc#sha256"/>
        <DigestValue>/6qgjqasn41+e7fnPzBBQdAfl1COwql87WgiJcyDeDo=</DigestValue>
      </Reference>
      <Reference URI="/word/media/image20.jpg?ContentType=image/jpeg">
        <DigestMethod Algorithm="http://www.w3.org/2001/04/xmlenc#sha256"/>
        <DigestValue>yr/a4aXMhYkORZKHzku4ln90bXSpLXx/2nt1m4mGxh8=</DigestValue>
      </Reference>
      <Reference URI="/word/media/image21.jpeg?ContentType=image/jpeg">
        <DigestMethod Algorithm="http://www.w3.org/2001/04/xmlenc#sha256"/>
        <DigestValue>d96d/9fiSjHxHYMQ+Hrk1i7NfFa0Rf9ZRjjrQBRdvtQ=</DigestValue>
      </Reference>
      <Reference URI="/word/media/image3.png?ContentType=image/png">
        <DigestMethod Algorithm="http://www.w3.org/2001/04/xmlenc#sha256"/>
        <DigestValue>014rDYpMntf/FAchJksO66Ry/FgMOUt05wbVvHssX2s=</DigestValue>
      </Reference>
      <Reference URI="/word/media/image4.jpg?ContentType=image/jpeg">
        <DigestMethod Algorithm="http://www.w3.org/2001/04/xmlenc#sha256"/>
        <DigestValue>mWNaoSIfC9/94cQpsx7QItPoPB6fXnFNAJbkCxThVtQ=</DigestValue>
      </Reference>
      <Reference URI="/word/media/image5.jpg?ContentType=image/jpeg">
        <DigestMethod Algorithm="http://www.w3.org/2001/04/xmlenc#sha256"/>
        <DigestValue>Rz3AO5g2RxwgvrtkQ5aLocDThJy7XnQEq3XoSyQrfWI=</DigestValue>
      </Reference>
      <Reference URI="/word/media/image6.jpg?ContentType=image/jpeg">
        <DigestMethod Algorithm="http://www.w3.org/2001/04/xmlenc#sha256"/>
        <DigestValue>F+c3e6bN8ipPR14DXmSSTy+R9FYqXhZsjDr4Cz7df3Y=</DigestValue>
      </Reference>
      <Reference URI="/word/media/image7.jpg?ContentType=image/jpeg">
        <DigestMethod Algorithm="http://www.w3.org/2001/04/xmlenc#sha256"/>
        <DigestValue>ct/G5qZrpelL9zjo7b2An92vTJr0dOCa0zzF3FBvF5Y=</DigestValue>
      </Reference>
      <Reference URI="/word/media/image8.jpg?ContentType=image/jpeg">
        <DigestMethod Algorithm="http://www.w3.org/2001/04/xmlenc#sha256"/>
        <DigestValue>MGv7EKEMWvJi45jF6Cd2zitHOwxCq7uJejUxigK37g0=</DigestValue>
      </Reference>
      <Reference URI="/word/media/image9.jpg?ContentType=image/jpeg">
        <DigestMethod Algorithm="http://www.w3.org/2001/04/xmlenc#sha256"/>
        <DigestValue>CWa3JmyniEWKexWdmL1KLaIB9a3eqD7Wr0meDbXJOLU=</DigestValue>
      </Reference>
      <Reference URI="/word/numbering.xml?ContentType=application/vnd.openxmlformats-officedocument.wordprocessingml.numbering+xml">
        <DigestMethod Algorithm="http://www.w3.org/2001/04/xmlenc#sha256"/>
        <DigestValue>VYnpnHpv6qJ+XvaX7UnMpFDbkOZU31gRHH4rx4ndRHk=</DigestValue>
      </Reference>
      <Reference URI="/word/settings.xml?ContentType=application/vnd.openxmlformats-officedocument.wordprocessingml.settings+xml">
        <DigestMethod Algorithm="http://www.w3.org/2001/04/xmlenc#sha256"/>
        <DigestValue>SPjgLeLYQOlr7Gf6iJlQyU/nNiR4l54DmAeMF2QMMOg=</DigestValue>
      </Reference>
      <Reference URI="/word/styles.xml?ContentType=application/vnd.openxmlformats-officedocument.wordprocessingml.styles+xml">
        <DigestMethod Algorithm="http://www.w3.org/2001/04/xmlenc#sha256"/>
        <DigestValue>s2vWfMfkBW5j2LbBdMXmPKOsxTYiKMCpTNKFOl9QSwg=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4VZ0yI6g5V1ruUIBQwTH3cILtbwF0SsQyhRUtpkc5K4=</DigestValue>
      </Reference>
    </Manifest>
    <SignatureProperties>
      <SignatureProperty Id="idSignatureTime" Target="#idPackageSignature">
        <mdssi:SignatureTime xmlns:mdssi="http://schemas.openxmlformats.org/package/2006/digital-signature">
          <mdssi:Format>YYYY-MM-DDThh:mm:ssTZD</mdssi:Format>
          <mdssi:Value>2017-06-07T21:12:05Z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RCwAAZwgAACBFTUYAAAEAxL8AAAwAAAABAAAAAAAAAAAAAAAAAAAAgAcAADgEAAClAgAAfQEAAAAAAAAAAAAAAAAAANVVCgBI0AU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2017-06-07T21:12:05Z</xd:SigningTime>
          <xd:SigningCertificate>
            <xd:Cert>
              <xd:CertDigest>
                <DigestMethod Algorithm="http://www.w3.org/2001/04/xmlenc#sha256"/>
                <DigestValue>PQp0BcP5KXkjg5OjmejcbXs/qSzqeBuS26bRVMLzCBk=</DigestValue>
              </xd:CertDigest>
              <xd:IssuerSerial>
                <X509IssuerName>E=e-sign@e-sign.cl, CN=E-Sign Firma Electronica Avanzada para Estado de Chile CA, OU=Class 2 Managed PKI Individual Subscriber CA, OU=Symantec Trust Network, O=E-Sign S.A., C=CL</X509IssuerName>
                <X509SerialNumber>166102603094696398320474564427876213611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eNAAApBEAACBFTUYAAAEAzMoAAMsAAAAFAAAAAAAAAAAAAAAAAAAAgAcAADgEAAClAgAAfQEAAAAAAAAAAAAAAAAAANVVCgBI0AU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cOICMXBAAAAAAsbiQIICMXBFw+JQAUJFZnXD4lAFw+JQAnNVZnAAAAAHEkVmdYzY9nyOB9Z8jgfWeQ5n1n0LrnDgAAAAD/////AAAAAKbwVQCYPiUAgAFpdw1cZHffW2R3mD4lAGQBAAAEZSR3BGUkd9AzNAgACAAAAAIAAAAAAAC4PiUAl2wkdwAAAAAAAAAA7D8lAAYAAADgPyUABgAAAAAAAAAAAAAA4D8lAPA+JQCa7CN3AAAAAAACAAAAACUABgAAAOA/JQAGAAAATBIldwAAAAAAAAAA4D8lAAYAAAAAAAAAHD8lAEAwI3cAAAAAAAIAAOA/JQAGAAAAZHYACAAAAAAlAAAADAAAAAMAAAAYAAAADAAAAAAAAAISAAAADAAAAAEAAAAWAAAADAAAAAgAAABUAAAAVAAAAAoAAAAnAAAAHgAAAEoAAAABAAAAqwoNQnIc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CTAqD4///yAQAAAAAAAPw76AKA+P//CABYfvv2//8AAAAAAAAAAOA76AKA+P////8AAAAAAAD1AAAATpusMbqbrDGXvmdnWEk2CABryg4s5d4O2xch3iIAigEAciUA1HElAFC25w4gDQCEmHQlAGa/Z2cgDQCEAAAAAFhJNggY1hkEhHMlABB8j2cu5d4OAAAAABB8j2cgDQAALOXeDgEAAAAAAAAABwAAACzl3g4AAAAAAAAAAAhyJQBFK1lnIAAAAP////8AAAAAAAAAABUAAAAAAAAAcAAAAAEAAAABAAAAJAAAACQAAAAQAAAAAAAAAAAANggY1hkEAR4BAAAAAADdEwp3yHIlAMhyJQAwhWdnAAAAAAAAAACYhQoPAAAAAAEAAAAAAAAAiHIlACAvZXd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uAGEAbwAgAMEAdgBhAGwAbwBzAAAABgAAAAkAAAAGAAAAAwAAAAMAAAAHAAAABgAAAAMAAAAGAAAABgAAAAkAAAAHAAAABAAAAAcAAAAG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</Object>
  <Object Id="idInvalidSigLnImg">AQAAAGwAAAAAAAAAAAAAAH0BAAB/AAAAAAAAAAAAAACeNAAApBEAACBFTUYAAAEAaM4AANEAAAAFAAAAAAAAAAAAAAAAAAAAgAcAADgEAAClAgAAfQEAAAAAAAAAAAAAAAAAANVVCgBI0AU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VwAAAAAfqbJd6PIeqDCQFZ4JTd0Lk/HMVPSGy5uFiE4GypVJ0KnHjN9AAABZg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S2D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Ad6IvCHZIubNodF2zaP//AAAAAE52floAAEibJQAMAAAAAAAAAOBETgCcmiUAaPNPdgAAAAAAAENoYXJVcHBlclcArU4AUK5OAKjgMwjgtU4A9JolAIABaXcNXGR331tkd/SaJQBkAQAABGUkdwRlJHeo0xsEAAgAAAACAAAAAAAAFJslAJdsJHcAAAAAAAAAAE6cJQAJAAAAPJwlAAkAAAAAAAAAAAAAADycJQBMmyUAmuwjdwAAAAAAAgAAAAAlAAkAAAA8nCUACQAAAEwSJXcAAAAAAAAAADycJQAJAAAAAAAAAHibJQBAMCN3AAAAAAACAAA8nCU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JMCoPj///IBAAAAAAAA/DvoAoD4//8IAFh++/b//wAAAAAAAAAA4DvoAoD4/////wAAAAAlADE0wHcARiUAxVjEdxJmkgH+////DOS/d3Lhv3dEc/sOOBVRAIhx+w64PiUAl2wkdwAAAAAAAAAA7D8lAAYAAADgPyUABgAAAAIAAAAAAAAAnHH7DuDz6g6ccfsOAAAAAODz6g4IPyUABGUkdwRlJHcAAAAAAAgAAAACAAAAAAAAED8lAJdsJHcAAAAAAAAAAEZAJQAHAAAAOEAlAAcAAAAAAAAAAAAAADhAJQBIPyUAmuwjdwAAAAAAAgAAAAAlAAcAAAA4QCUABwAAAEwSJXcAAAAAAAAAADhAJQAHAAAAAAAAAHQ/JQBAMCN3AAAAAAACAAA4QC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cOICMXBAAAAAAsbiQIICMXBFw+JQAUJFZnXD4lAFw+JQAnNVZnAAAAAHEkVmdYzY9nyOB9Z8jgfWeQ5n1n0LrnDgAAAAD/////AAAAAKbwVQCYPiUAgAFpdw1cZHffW2R3mD4lAGQBAAAEZSR3BGUkd9AzNAgACAAAAAIAAAAAAAC4PiUAl2wkdwAAAAAAAAAA7D8lAAYAAADgPyUABgAAAAAAAAAAAAAA4D8lAPA+JQCa7CN3AAAAAAACAAAAACUABgAAAOA/JQAGAAAATBIldwAAAAAAAAAA4D8lAAYAAAAAAAAAHD8lAEAwI3cAAAAAAAIAAOA/J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CTAqD4///yAQAAAAAAAPw76AKA+P//CABYfvv2//8AAAAAAAAAAOA76AKA+P////8AAAAANghg47QN86Jkd38msWcIEgG/AAAAAABryg5scyUAHhchOCIAigFZKbFnLHIlAAAAAABYSTYIbHMlACSIgBJ0ciUA6SixZ1MAZQBnAG8AZQAgAFUASQAAAAAABSmxZ0RzJQDhAAAA7HElADtcaGc4v04L4QAAAAEAAAB+47QNAAAlANpbaGcEAAAABQAAAAAAAAAAAAAAAAAAAH7jtA34cyUANSixZxgiSgsEAAAAWEk2CAAAAABZKLFnAAAAAAAAZQBnAG8AZQAgAFUASQAAAAoeyHIlAMhyJQDhAAAAZHIlAAAAAABg47QNAAAAAAEAAAAAAAAAiHIlACAvZXd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uAGEAbwAgAMEAdgBhAGwAbwBzAAAABgAAAAkAAAAGAAAAAwAAAAMAAAAHAAAABgAAAAMAAAAGAAAABgAAAAkAAAAHAAAABAAAAAcAAAAG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297A7A2F-2626-4EBC-AEDB-00DF5B3ABB3B}">
  <ds:schemaRefs>
    <ds:schemaRef ds:uri="http://schemas.openxmlformats.org/officeDocument/2006/bibliography"/>
  </ds:schemaRefs>
</ds:datastoreItem>
</file>

<file path=customXml/itemProps11.xml><?xml version="1.0" encoding="utf-8"?>
<ds:datastoreItem xmlns:ds="http://schemas.openxmlformats.org/officeDocument/2006/customXml" ds:itemID="{134EDAE7-2438-4793-B792-760A6DF748A7}">
  <ds:schemaRefs>
    <ds:schemaRef ds:uri="http://schemas.openxmlformats.org/officeDocument/2006/bibliography"/>
  </ds:schemaRefs>
</ds:datastoreItem>
</file>

<file path=customXml/itemProps12.xml><?xml version="1.0" encoding="utf-8"?>
<ds:datastoreItem xmlns:ds="http://schemas.openxmlformats.org/officeDocument/2006/customXml" ds:itemID="{61F7EE1D-1096-4EF5-9EED-AA441567F85F}">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AED16D99-D51A-4C7C-B22D-F39786FB842E}">
  <ds:schemaRefs>
    <ds:schemaRef ds:uri="http://schemas.openxmlformats.org/officeDocument/2006/bibliography"/>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DD8CEEF0-3B35-457C-8835-715CDE48CE5A}">
  <ds:schemaRefs>
    <ds:schemaRef ds:uri="http://schemas.openxmlformats.org/officeDocument/2006/bibliography"/>
  </ds:schemaRefs>
</ds:datastoreItem>
</file>

<file path=customXml/itemProps6.xml><?xml version="1.0" encoding="utf-8"?>
<ds:datastoreItem xmlns:ds="http://schemas.openxmlformats.org/officeDocument/2006/customXml" ds:itemID="{D4DC9ED6-EAA6-4EC8-A20E-CE48C944D989}">
  <ds:schemaRefs>
    <ds:schemaRef ds:uri="http://schemas.openxmlformats.org/officeDocument/2006/bibliography"/>
  </ds:schemaRefs>
</ds:datastoreItem>
</file>

<file path=customXml/itemProps7.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8.xml><?xml version="1.0" encoding="utf-8"?>
<ds:datastoreItem xmlns:ds="http://schemas.openxmlformats.org/officeDocument/2006/customXml" ds:itemID="{0C0353CC-165F-4C0A-867B-69D377B6E707}">
  <ds:schemaRefs>
    <ds:schemaRef ds:uri="http://schemas.openxmlformats.org/officeDocument/2006/bibliography"/>
  </ds:schemaRefs>
</ds:datastoreItem>
</file>

<file path=customXml/itemProps9.xml><?xml version="1.0" encoding="utf-8"?>
<ds:datastoreItem xmlns:ds="http://schemas.openxmlformats.org/officeDocument/2006/customXml" ds:itemID="{4BFD0778-5921-4E15-B52C-FD6EC0C248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7810</Words>
  <Characters>42961</Characters>
  <Application>Microsoft Office Word</Application>
  <DocSecurity>0</DocSecurity>
  <Lines>358</Lines>
  <Paragraphs>101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50670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Hugo Ramirez Cuadra</cp:lastModifiedBy>
  <cp:revision>2</cp:revision>
  <cp:lastPrinted>2013-04-08T12:43:00Z</cp:lastPrinted>
  <dcterms:created xsi:type="dcterms:W3CDTF">2017-06-07T20:49:00Z</dcterms:created>
  <dcterms:modified xsi:type="dcterms:W3CDTF">2017-06-07T20:49:00Z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