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768A7FF0" w14:textId="3C62E129" w:rsidR="00533E4A" w:rsidRPr="006D48A2" w:rsidRDefault="00A43845" w:rsidP="00533E4A">
      <w:pPr>
        <w:spacing w:line="276" w:lineRule="auto"/>
        <w:jc w:val="center"/>
        <w:rPr>
          <w:b/>
        </w:rPr>
      </w:pPr>
      <w:r>
        <w:rPr>
          <w:b/>
        </w:rPr>
        <w:t>CENTRAL TOCOPILLA</w:t>
      </w:r>
    </w:p>
    <w:p w14:paraId="3A5B038A" w14:textId="0AB3F649" w:rsidR="00533E4A" w:rsidRPr="00533E4A" w:rsidRDefault="000E4680" w:rsidP="00533E4A">
      <w:pPr>
        <w:spacing w:line="276" w:lineRule="auto"/>
        <w:jc w:val="center"/>
        <w:rPr>
          <w:b/>
          <w:color w:val="000000" w:themeColor="text1"/>
        </w:rPr>
      </w:pPr>
      <w:r>
        <w:rPr>
          <w:b/>
        </w:rPr>
        <w:t xml:space="preserve">UNIDAD </w:t>
      </w:r>
      <w:r w:rsidR="00A43845">
        <w:rPr>
          <w:b/>
        </w:rPr>
        <w:t>U16</w:t>
      </w:r>
    </w:p>
    <w:p w14:paraId="4FF1C8EE" w14:textId="77777777" w:rsidR="004F5470" w:rsidRPr="00533E4A" w:rsidRDefault="004F5470" w:rsidP="004F5470">
      <w:pPr>
        <w:spacing w:line="276" w:lineRule="auto"/>
        <w:jc w:val="center"/>
        <w:rPr>
          <w:b/>
        </w:rPr>
      </w:pPr>
    </w:p>
    <w:p w14:paraId="09B62170" w14:textId="77777777" w:rsidR="007C3BC1" w:rsidRPr="00533E4A" w:rsidRDefault="007C3BC1" w:rsidP="004F5470">
      <w:pPr>
        <w:spacing w:line="276" w:lineRule="auto"/>
        <w:jc w:val="center"/>
        <w:rPr>
          <w:b/>
        </w:rPr>
      </w:pPr>
    </w:p>
    <w:p w14:paraId="4108127C" w14:textId="5138B0BB" w:rsidR="00A43845" w:rsidRDefault="00A43845" w:rsidP="006B4FA6">
      <w:pPr>
        <w:spacing w:line="276" w:lineRule="auto"/>
        <w:jc w:val="center"/>
        <w:rPr>
          <w:b/>
        </w:rPr>
      </w:pPr>
      <w:r w:rsidRPr="00A43845">
        <w:rPr>
          <w:b/>
        </w:rPr>
        <w:t>DFZ-2017-3604-II-NE-EI</w:t>
      </w:r>
    </w:p>
    <w:p w14:paraId="06E0E941" w14:textId="77777777" w:rsidR="00A43845" w:rsidRPr="00533E4A" w:rsidRDefault="00A43845"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533E4A"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CB75EE">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7F077C"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3401593F" w:rsidR="007F077C" w:rsidRDefault="0010202C">
            <w:pPr>
              <w:spacing w:line="276" w:lineRule="auto"/>
              <w:jc w:val="center"/>
              <w:rPr>
                <w:rFonts w:cstheme="minorHAnsi"/>
                <w:color w:val="FF0000"/>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77777777" w:rsidR="007F077C" w:rsidRDefault="00CB75EE">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0654AAD7">
                <v:shape id="_x0000_i1026" type="#_x0000_t75" alt="Línea de firma de Microsoft Office..." style="width:115.5pt;height:57.75pt">
                  <v:imagedata r:id="rId20" o:title=""/>
                  <o:lock v:ext="edit" ungrouping="t" rotation="t" aspectratio="f" cropping="t" verticies="t" grouping="t"/>
                  <o:signatureline v:ext="edit" id="{71684620-8AC6-4D75-A06A-0E450F1BAB6D}" provid="{00000000-0000-0000-0000-000000000000}" o:suggestedsigner="Claudia Quiroga M." o:suggestedsigner2="Profesional División Fiscalización" allowcomments="t" issignatureline="t"/>
                </v:shape>
              </w:pict>
            </w:r>
          </w:p>
        </w:tc>
      </w:tr>
      <w:tr w:rsidR="007F077C" w14:paraId="2C217404"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FA58E88" w14:textId="1AE25A5A" w:rsidR="007F077C" w:rsidRDefault="0010202C">
            <w:pPr>
              <w:spacing w:line="276" w:lineRule="auto"/>
              <w:jc w:val="center"/>
              <w:rPr>
                <w:rFonts w:cstheme="minorHAnsi"/>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6D59E134" w14:textId="77777777" w:rsidR="007F077C" w:rsidRDefault="00CB75EE">
            <w:pPr>
              <w:spacing w:line="276" w:lineRule="auto"/>
              <w:jc w:val="center"/>
              <w:rPr>
                <w:rFonts w:ascii="Calibri" w:hAnsi="Calibri" w:cs="Calibri"/>
                <w:sz w:val="18"/>
                <w:szCs w:val="18"/>
                <w:lang w:val="es-ES"/>
              </w:rPr>
            </w:pPr>
            <w:r>
              <w:rPr>
                <w:rFonts w:cs="Calibri"/>
                <w:sz w:val="18"/>
                <w:szCs w:val="18"/>
                <w:lang w:val="es-ES"/>
              </w:rPr>
              <w:pict w14:anchorId="792A9D52">
                <v:shape id="_x0000_i1027"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bl>
    <w:p w14:paraId="1A6C7521" w14:textId="77777777" w:rsidR="001A4615" w:rsidRPr="00C91393" w:rsidRDefault="000F672C">
      <w:pPr>
        <w:jc w:val="left"/>
      </w:pPr>
      <w:r w:rsidRPr="00C91393">
        <w:br w:type="page"/>
      </w: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115595"/>
      <w:bookmarkEnd w:id="4"/>
      <w:r w:rsidRPr="00C91393">
        <w:rPr>
          <w:sz w:val="20"/>
        </w:rPr>
        <w:lastRenderedPageBreak/>
        <w:t>Tabla de Contenidos</w:t>
      </w:r>
      <w:bookmarkEnd w:id="5"/>
      <w:bookmarkEnd w:id="6"/>
      <w:bookmarkEnd w:id="7"/>
    </w:p>
    <w:p w14:paraId="273EA5CE" w14:textId="77777777" w:rsidR="002F3FE4"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115595" w:history="1">
        <w:r w:rsidR="002F3FE4" w:rsidRPr="007C3CFF">
          <w:rPr>
            <w:rStyle w:val="Hipervnculo"/>
            <w:noProof/>
          </w:rPr>
          <w:t>Tabla de Contenidos</w:t>
        </w:r>
        <w:r w:rsidR="002F3FE4">
          <w:rPr>
            <w:noProof/>
            <w:webHidden/>
          </w:rPr>
          <w:tab/>
        </w:r>
        <w:r w:rsidR="002F3FE4">
          <w:rPr>
            <w:noProof/>
            <w:webHidden/>
          </w:rPr>
          <w:fldChar w:fldCharType="begin"/>
        </w:r>
        <w:r w:rsidR="002F3FE4">
          <w:rPr>
            <w:noProof/>
            <w:webHidden/>
          </w:rPr>
          <w:instrText xml:space="preserve"> PAGEREF _Toc485115595 \h </w:instrText>
        </w:r>
        <w:r w:rsidR="002F3FE4">
          <w:rPr>
            <w:noProof/>
            <w:webHidden/>
          </w:rPr>
        </w:r>
        <w:r w:rsidR="002F3FE4">
          <w:rPr>
            <w:noProof/>
            <w:webHidden/>
          </w:rPr>
          <w:fldChar w:fldCharType="separate"/>
        </w:r>
        <w:r w:rsidR="002F3FE4">
          <w:rPr>
            <w:noProof/>
            <w:webHidden/>
          </w:rPr>
          <w:t>2</w:t>
        </w:r>
        <w:r w:rsidR="002F3FE4">
          <w:rPr>
            <w:noProof/>
            <w:webHidden/>
          </w:rPr>
          <w:fldChar w:fldCharType="end"/>
        </w:r>
      </w:hyperlink>
    </w:p>
    <w:p w14:paraId="296B9BF7" w14:textId="77777777" w:rsidR="002F3FE4" w:rsidRDefault="002F3FE4">
      <w:pPr>
        <w:pStyle w:val="TDC1"/>
        <w:rPr>
          <w:rFonts w:eastAsiaTheme="minorEastAsia" w:cstheme="minorBidi"/>
          <w:b w:val="0"/>
          <w:bCs w:val="0"/>
          <w:caps w:val="0"/>
          <w:noProof/>
          <w:sz w:val="22"/>
          <w:szCs w:val="22"/>
          <w:lang w:eastAsia="es-CL"/>
        </w:rPr>
      </w:pPr>
      <w:hyperlink w:anchor="_Toc485115596" w:history="1">
        <w:r w:rsidRPr="007C3CFF">
          <w:rPr>
            <w:rStyle w:val="Hipervnculo"/>
            <w:noProof/>
          </w:rPr>
          <w:t>1.</w:t>
        </w:r>
        <w:r>
          <w:rPr>
            <w:rFonts w:eastAsiaTheme="minorEastAsia" w:cstheme="minorBidi"/>
            <w:b w:val="0"/>
            <w:bCs w:val="0"/>
            <w:caps w:val="0"/>
            <w:noProof/>
            <w:sz w:val="22"/>
            <w:szCs w:val="22"/>
            <w:lang w:eastAsia="es-CL"/>
          </w:rPr>
          <w:tab/>
        </w:r>
        <w:r w:rsidRPr="007C3CFF">
          <w:rPr>
            <w:rStyle w:val="Hipervnculo"/>
            <w:noProof/>
          </w:rPr>
          <w:t>RESUMEN.</w:t>
        </w:r>
        <w:r>
          <w:rPr>
            <w:noProof/>
            <w:webHidden/>
          </w:rPr>
          <w:tab/>
        </w:r>
        <w:r>
          <w:rPr>
            <w:noProof/>
            <w:webHidden/>
          </w:rPr>
          <w:fldChar w:fldCharType="begin"/>
        </w:r>
        <w:r>
          <w:rPr>
            <w:noProof/>
            <w:webHidden/>
          </w:rPr>
          <w:instrText xml:space="preserve"> PAGEREF _Toc485115596 \h </w:instrText>
        </w:r>
        <w:r>
          <w:rPr>
            <w:noProof/>
            <w:webHidden/>
          </w:rPr>
        </w:r>
        <w:r>
          <w:rPr>
            <w:noProof/>
            <w:webHidden/>
          </w:rPr>
          <w:fldChar w:fldCharType="separate"/>
        </w:r>
        <w:r>
          <w:rPr>
            <w:noProof/>
            <w:webHidden/>
          </w:rPr>
          <w:t>3</w:t>
        </w:r>
        <w:r>
          <w:rPr>
            <w:noProof/>
            <w:webHidden/>
          </w:rPr>
          <w:fldChar w:fldCharType="end"/>
        </w:r>
      </w:hyperlink>
    </w:p>
    <w:p w14:paraId="204B1B30" w14:textId="77777777" w:rsidR="002F3FE4" w:rsidRDefault="002F3FE4">
      <w:pPr>
        <w:pStyle w:val="TDC1"/>
        <w:rPr>
          <w:rFonts w:eastAsiaTheme="minorEastAsia" w:cstheme="minorBidi"/>
          <w:b w:val="0"/>
          <w:bCs w:val="0"/>
          <w:caps w:val="0"/>
          <w:noProof/>
          <w:sz w:val="22"/>
          <w:szCs w:val="22"/>
          <w:lang w:eastAsia="es-CL"/>
        </w:rPr>
      </w:pPr>
      <w:hyperlink w:anchor="_Toc485115597" w:history="1">
        <w:r w:rsidRPr="007C3CFF">
          <w:rPr>
            <w:rStyle w:val="Hipervnculo"/>
            <w:noProof/>
          </w:rPr>
          <w:t>2.</w:t>
        </w:r>
        <w:r>
          <w:rPr>
            <w:rFonts w:eastAsiaTheme="minorEastAsia" w:cstheme="minorBidi"/>
            <w:b w:val="0"/>
            <w:bCs w:val="0"/>
            <w:caps w:val="0"/>
            <w:noProof/>
            <w:sz w:val="22"/>
            <w:szCs w:val="22"/>
            <w:lang w:eastAsia="es-CL"/>
          </w:rPr>
          <w:tab/>
        </w:r>
        <w:r w:rsidRPr="007C3CFF">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_Toc485115597 \h </w:instrText>
        </w:r>
        <w:r>
          <w:rPr>
            <w:noProof/>
            <w:webHidden/>
          </w:rPr>
        </w:r>
        <w:r>
          <w:rPr>
            <w:noProof/>
            <w:webHidden/>
          </w:rPr>
          <w:fldChar w:fldCharType="separate"/>
        </w:r>
        <w:r>
          <w:rPr>
            <w:noProof/>
            <w:webHidden/>
          </w:rPr>
          <w:t>4</w:t>
        </w:r>
        <w:r>
          <w:rPr>
            <w:noProof/>
            <w:webHidden/>
          </w:rPr>
          <w:fldChar w:fldCharType="end"/>
        </w:r>
      </w:hyperlink>
    </w:p>
    <w:p w14:paraId="7C5ECCB6" w14:textId="77777777" w:rsidR="002F3FE4" w:rsidRDefault="002F3FE4">
      <w:pPr>
        <w:pStyle w:val="TDC2"/>
        <w:tabs>
          <w:tab w:val="left" w:pos="880"/>
          <w:tab w:val="right" w:leader="dot" w:pos="9962"/>
        </w:tabs>
        <w:rPr>
          <w:rFonts w:eastAsiaTheme="minorEastAsia" w:cstheme="minorBidi"/>
          <w:smallCaps w:val="0"/>
          <w:noProof/>
          <w:sz w:val="22"/>
          <w:szCs w:val="22"/>
          <w:lang w:eastAsia="es-CL"/>
        </w:rPr>
      </w:pPr>
      <w:hyperlink w:anchor="_Toc485115598" w:history="1">
        <w:r w:rsidRPr="007C3CFF">
          <w:rPr>
            <w:rStyle w:val="Hipervnculo"/>
            <w:noProof/>
          </w:rPr>
          <w:t>2.1.</w:t>
        </w:r>
        <w:r>
          <w:rPr>
            <w:rFonts w:eastAsiaTheme="minorEastAsia" w:cstheme="minorBidi"/>
            <w:smallCaps w:val="0"/>
            <w:noProof/>
            <w:sz w:val="22"/>
            <w:szCs w:val="22"/>
            <w:lang w:eastAsia="es-CL"/>
          </w:rPr>
          <w:tab/>
        </w:r>
        <w:r w:rsidRPr="007C3CFF">
          <w:rPr>
            <w:rStyle w:val="Hipervnculo"/>
            <w:noProof/>
          </w:rPr>
          <w:t>Antecedentes Generales</w:t>
        </w:r>
        <w:r>
          <w:rPr>
            <w:noProof/>
            <w:webHidden/>
          </w:rPr>
          <w:tab/>
        </w:r>
        <w:r>
          <w:rPr>
            <w:noProof/>
            <w:webHidden/>
          </w:rPr>
          <w:fldChar w:fldCharType="begin"/>
        </w:r>
        <w:r>
          <w:rPr>
            <w:noProof/>
            <w:webHidden/>
          </w:rPr>
          <w:instrText xml:space="preserve"> PAGEREF _Toc485115598 \h </w:instrText>
        </w:r>
        <w:r>
          <w:rPr>
            <w:noProof/>
            <w:webHidden/>
          </w:rPr>
        </w:r>
        <w:r>
          <w:rPr>
            <w:noProof/>
            <w:webHidden/>
          </w:rPr>
          <w:fldChar w:fldCharType="separate"/>
        </w:r>
        <w:r>
          <w:rPr>
            <w:noProof/>
            <w:webHidden/>
          </w:rPr>
          <w:t>4</w:t>
        </w:r>
        <w:r>
          <w:rPr>
            <w:noProof/>
            <w:webHidden/>
          </w:rPr>
          <w:fldChar w:fldCharType="end"/>
        </w:r>
      </w:hyperlink>
    </w:p>
    <w:p w14:paraId="5BE05EDF" w14:textId="77777777" w:rsidR="002F3FE4" w:rsidRDefault="002F3FE4">
      <w:pPr>
        <w:pStyle w:val="TDC1"/>
        <w:rPr>
          <w:rFonts w:eastAsiaTheme="minorEastAsia" w:cstheme="minorBidi"/>
          <w:b w:val="0"/>
          <w:bCs w:val="0"/>
          <w:caps w:val="0"/>
          <w:noProof/>
          <w:sz w:val="22"/>
          <w:szCs w:val="22"/>
          <w:lang w:eastAsia="es-CL"/>
        </w:rPr>
      </w:pPr>
      <w:hyperlink w:anchor="_Toc485115599" w:history="1">
        <w:r w:rsidRPr="007C3CFF">
          <w:rPr>
            <w:rStyle w:val="Hipervnculo"/>
            <w:noProof/>
          </w:rPr>
          <w:t>3.</w:t>
        </w:r>
        <w:r>
          <w:rPr>
            <w:rFonts w:eastAsiaTheme="minorEastAsia" w:cstheme="minorBidi"/>
            <w:b w:val="0"/>
            <w:bCs w:val="0"/>
            <w:caps w:val="0"/>
            <w:noProof/>
            <w:sz w:val="22"/>
            <w:szCs w:val="22"/>
            <w:lang w:eastAsia="es-CL"/>
          </w:rPr>
          <w:tab/>
        </w:r>
        <w:r w:rsidRPr="007C3CFF">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_Toc485115599 \h </w:instrText>
        </w:r>
        <w:r>
          <w:rPr>
            <w:noProof/>
            <w:webHidden/>
          </w:rPr>
        </w:r>
        <w:r>
          <w:rPr>
            <w:noProof/>
            <w:webHidden/>
          </w:rPr>
          <w:fldChar w:fldCharType="separate"/>
        </w:r>
        <w:r>
          <w:rPr>
            <w:noProof/>
            <w:webHidden/>
          </w:rPr>
          <w:t>5</w:t>
        </w:r>
        <w:r>
          <w:rPr>
            <w:noProof/>
            <w:webHidden/>
          </w:rPr>
          <w:fldChar w:fldCharType="end"/>
        </w:r>
      </w:hyperlink>
    </w:p>
    <w:p w14:paraId="49A47B7C" w14:textId="77777777" w:rsidR="002F3FE4" w:rsidRDefault="002F3FE4">
      <w:pPr>
        <w:pStyle w:val="TDC1"/>
        <w:rPr>
          <w:rFonts w:eastAsiaTheme="minorEastAsia" w:cstheme="minorBidi"/>
          <w:b w:val="0"/>
          <w:bCs w:val="0"/>
          <w:caps w:val="0"/>
          <w:noProof/>
          <w:sz w:val="22"/>
          <w:szCs w:val="22"/>
          <w:lang w:eastAsia="es-CL"/>
        </w:rPr>
      </w:pPr>
      <w:hyperlink w:anchor="_Toc485115600" w:history="1">
        <w:r w:rsidRPr="007C3CFF">
          <w:rPr>
            <w:rStyle w:val="Hipervnculo"/>
            <w:noProof/>
          </w:rPr>
          <w:t>4.</w:t>
        </w:r>
        <w:r>
          <w:rPr>
            <w:rFonts w:eastAsiaTheme="minorEastAsia" w:cstheme="minorBidi"/>
            <w:b w:val="0"/>
            <w:bCs w:val="0"/>
            <w:caps w:val="0"/>
            <w:noProof/>
            <w:sz w:val="22"/>
            <w:szCs w:val="22"/>
            <w:lang w:eastAsia="es-CL"/>
          </w:rPr>
          <w:tab/>
        </w:r>
        <w:r w:rsidRPr="007C3CFF">
          <w:rPr>
            <w:rStyle w:val="Hipervnculo"/>
            <w:noProof/>
          </w:rPr>
          <w:t>DESCRIPCIÓN DE LA FUENTE.</w:t>
        </w:r>
        <w:r>
          <w:rPr>
            <w:noProof/>
            <w:webHidden/>
          </w:rPr>
          <w:tab/>
        </w:r>
        <w:r>
          <w:rPr>
            <w:noProof/>
            <w:webHidden/>
          </w:rPr>
          <w:fldChar w:fldCharType="begin"/>
        </w:r>
        <w:r>
          <w:rPr>
            <w:noProof/>
            <w:webHidden/>
          </w:rPr>
          <w:instrText xml:space="preserve"> PAGEREF _Toc485115600 \h </w:instrText>
        </w:r>
        <w:r>
          <w:rPr>
            <w:noProof/>
            <w:webHidden/>
          </w:rPr>
        </w:r>
        <w:r>
          <w:rPr>
            <w:noProof/>
            <w:webHidden/>
          </w:rPr>
          <w:fldChar w:fldCharType="separate"/>
        </w:r>
        <w:r>
          <w:rPr>
            <w:noProof/>
            <w:webHidden/>
          </w:rPr>
          <w:t>5</w:t>
        </w:r>
        <w:r>
          <w:rPr>
            <w:noProof/>
            <w:webHidden/>
          </w:rPr>
          <w:fldChar w:fldCharType="end"/>
        </w:r>
      </w:hyperlink>
    </w:p>
    <w:p w14:paraId="46222228" w14:textId="77777777" w:rsidR="002F3FE4" w:rsidRDefault="002F3FE4">
      <w:pPr>
        <w:pStyle w:val="TDC2"/>
        <w:tabs>
          <w:tab w:val="left" w:pos="880"/>
          <w:tab w:val="right" w:leader="dot" w:pos="9962"/>
        </w:tabs>
        <w:rPr>
          <w:rFonts w:eastAsiaTheme="minorEastAsia" w:cstheme="minorBidi"/>
          <w:smallCaps w:val="0"/>
          <w:noProof/>
          <w:sz w:val="22"/>
          <w:szCs w:val="22"/>
          <w:lang w:eastAsia="es-CL"/>
        </w:rPr>
      </w:pPr>
      <w:hyperlink w:anchor="_Toc485115601" w:history="1">
        <w:r w:rsidRPr="007C3CFF">
          <w:rPr>
            <w:rStyle w:val="Hipervnculo"/>
            <w:noProof/>
          </w:rPr>
          <w:t>4.1.</w:t>
        </w:r>
        <w:r>
          <w:rPr>
            <w:rFonts w:eastAsiaTheme="minorEastAsia" w:cstheme="minorBidi"/>
            <w:smallCaps w:val="0"/>
            <w:noProof/>
            <w:sz w:val="22"/>
            <w:szCs w:val="22"/>
            <w:lang w:eastAsia="es-CL"/>
          </w:rPr>
          <w:tab/>
        </w:r>
        <w:r w:rsidRPr="007C3CFF">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_Toc485115601 \h </w:instrText>
        </w:r>
        <w:r>
          <w:rPr>
            <w:noProof/>
            <w:webHidden/>
          </w:rPr>
        </w:r>
        <w:r>
          <w:rPr>
            <w:noProof/>
            <w:webHidden/>
          </w:rPr>
          <w:fldChar w:fldCharType="separate"/>
        </w:r>
        <w:r>
          <w:rPr>
            <w:noProof/>
            <w:webHidden/>
          </w:rPr>
          <w:t>5</w:t>
        </w:r>
        <w:r>
          <w:rPr>
            <w:noProof/>
            <w:webHidden/>
          </w:rPr>
          <w:fldChar w:fldCharType="end"/>
        </w:r>
      </w:hyperlink>
    </w:p>
    <w:p w14:paraId="268537C4" w14:textId="77777777" w:rsidR="002F3FE4" w:rsidRDefault="002F3FE4">
      <w:pPr>
        <w:pStyle w:val="TDC2"/>
        <w:tabs>
          <w:tab w:val="left" w:pos="880"/>
          <w:tab w:val="right" w:leader="dot" w:pos="9962"/>
        </w:tabs>
        <w:rPr>
          <w:rFonts w:eastAsiaTheme="minorEastAsia" w:cstheme="minorBidi"/>
          <w:smallCaps w:val="0"/>
          <w:noProof/>
          <w:sz w:val="22"/>
          <w:szCs w:val="22"/>
          <w:lang w:eastAsia="es-CL"/>
        </w:rPr>
      </w:pPr>
      <w:hyperlink w:anchor="_Toc485115602" w:history="1">
        <w:r w:rsidRPr="007C3CFF">
          <w:rPr>
            <w:rStyle w:val="Hipervnculo"/>
            <w:noProof/>
          </w:rPr>
          <w:t>4.2.</w:t>
        </w:r>
        <w:r>
          <w:rPr>
            <w:rFonts w:eastAsiaTheme="minorEastAsia" w:cstheme="minorBidi"/>
            <w:smallCaps w:val="0"/>
            <w:noProof/>
            <w:sz w:val="22"/>
            <w:szCs w:val="22"/>
            <w:lang w:eastAsia="es-CL"/>
          </w:rPr>
          <w:tab/>
        </w:r>
        <w:r w:rsidRPr="007C3CFF">
          <w:rPr>
            <w:rStyle w:val="Hipervnculo"/>
            <w:noProof/>
          </w:rPr>
          <w:t>Identificación de la chimenea.</w:t>
        </w:r>
        <w:r>
          <w:rPr>
            <w:noProof/>
            <w:webHidden/>
          </w:rPr>
          <w:tab/>
        </w:r>
        <w:r>
          <w:rPr>
            <w:noProof/>
            <w:webHidden/>
          </w:rPr>
          <w:fldChar w:fldCharType="begin"/>
        </w:r>
        <w:r>
          <w:rPr>
            <w:noProof/>
            <w:webHidden/>
          </w:rPr>
          <w:instrText xml:space="preserve"> PAGEREF _Toc485115602 \h </w:instrText>
        </w:r>
        <w:r>
          <w:rPr>
            <w:noProof/>
            <w:webHidden/>
          </w:rPr>
        </w:r>
        <w:r>
          <w:rPr>
            <w:noProof/>
            <w:webHidden/>
          </w:rPr>
          <w:fldChar w:fldCharType="separate"/>
        </w:r>
        <w:r>
          <w:rPr>
            <w:noProof/>
            <w:webHidden/>
          </w:rPr>
          <w:t>5</w:t>
        </w:r>
        <w:r>
          <w:rPr>
            <w:noProof/>
            <w:webHidden/>
          </w:rPr>
          <w:fldChar w:fldCharType="end"/>
        </w:r>
      </w:hyperlink>
    </w:p>
    <w:p w14:paraId="5FB92EDF" w14:textId="77777777" w:rsidR="002F3FE4" w:rsidRDefault="002F3FE4">
      <w:pPr>
        <w:pStyle w:val="TDC2"/>
        <w:tabs>
          <w:tab w:val="left" w:pos="880"/>
          <w:tab w:val="right" w:leader="dot" w:pos="9962"/>
        </w:tabs>
        <w:rPr>
          <w:rFonts w:eastAsiaTheme="minorEastAsia" w:cstheme="minorBidi"/>
          <w:smallCaps w:val="0"/>
          <w:noProof/>
          <w:sz w:val="22"/>
          <w:szCs w:val="22"/>
          <w:lang w:eastAsia="es-CL"/>
        </w:rPr>
      </w:pPr>
      <w:hyperlink w:anchor="_Toc485115603" w:history="1">
        <w:r w:rsidRPr="007C3CFF">
          <w:rPr>
            <w:rStyle w:val="Hipervnculo"/>
            <w:bCs/>
            <w:noProof/>
          </w:rPr>
          <w:t>4.3.</w:t>
        </w:r>
        <w:r>
          <w:rPr>
            <w:rFonts w:eastAsiaTheme="minorEastAsia" w:cstheme="minorBidi"/>
            <w:smallCaps w:val="0"/>
            <w:noProof/>
            <w:sz w:val="22"/>
            <w:szCs w:val="22"/>
            <w:lang w:eastAsia="es-CL"/>
          </w:rPr>
          <w:tab/>
        </w:r>
        <w:r w:rsidRPr="007C3CFF">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_Toc485115603 \h </w:instrText>
        </w:r>
        <w:r>
          <w:rPr>
            <w:noProof/>
            <w:webHidden/>
          </w:rPr>
        </w:r>
        <w:r>
          <w:rPr>
            <w:noProof/>
            <w:webHidden/>
          </w:rPr>
          <w:fldChar w:fldCharType="separate"/>
        </w:r>
        <w:r>
          <w:rPr>
            <w:noProof/>
            <w:webHidden/>
          </w:rPr>
          <w:t>5</w:t>
        </w:r>
        <w:r>
          <w:rPr>
            <w:noProof/>
            <w:webHidden/>
          </w:rPr>
          <w:fldChar w:fldCharType="end"/>
        </w:r>
      </w:hyperlink>
    </w:p>
    <w:p w14:paraId="5E480497" w14:textId="77777777" w:rsidR="002F3FE4" w:rsidRDefault="002F3FE4">
      <w:pPr>
        <w:pStyle w:val="TDC3"/>
        <w:tabs>
          <w:tab w:val="left" w:pos="1320"/>
          <w:tab w:val="right" w:leader="dot" w:pos="9962"/>
        </w:tabs>
        <w:rPr>
          <w:rFonts w:eastAsiaTheme="minorEastAsia" w:cstheme="minorBidi"/>
          <w:i w:val="0"/>
          <w:iCs w:val="0"/>
          <w:noProof/>
          <w:sz w:val="22"/>
          <w:szCs w:val="22"/>
          <w:lang w:eastAsia="es-CL"/>
        </w:rPr>
      </w:pPr>
      <w:hyperlink w:anchor="_Toc485115604" w:history="1">
        <w:r w:rsidRPr="007C3CFF">
          <w:rPr>
            <w:rStyle w:val="Hipervnculo"/>
            <w:bCs/>
            <w:noProof/>
          </w:rPr>
          <w:t>4.3.1.</w:t>
        </w:r>
        <w:r>
          <w:rPr>
            <w:rFonts w:eastAsiaTheme="minorEastAsia" w:cstheme="minorBidi"/>
            <w:i w:val="0"/>
            <w:iCs w:val="0"/>
            <w:noProof/>
            <w:sz w:val="22"/>
            <w:szCs w:val="22"/>
            <w:lang w:eastAsia="es-CL"/>
          </w:rPr>
          <w:tab/>
        </w:r>
        <w:r w:rsidRPr="007C3CFF">
          <w:rPr>
            <w:rStyle w:val="Hipervnculo"/>
            <w:bCs/>
            <w:noProof/>
          </w:rPr>
          <w:t>Documentos Revisados</w:t>
        </w:r>
        <w:r>
          <w:rPr>
            <w:noProof/>
            <w:webHidden/>
          </w:rPr>
          <w:tab/>
        </w:r>
        <w:r>
          <w:rPr>
            <w:noProof/>
            <w:webHidden/>
          </w:rPr>
          <w:fldChar w:fldCharType="begin"/>
        </w:r>
        <w:r>
          <w:rPr>
            <w:noProof/>
            <w:webHidden/>
          </w:rPr>
          <w:instrText xml:space="preserve"> PAGEREF _Toc485115604 \h </w:instrText>
        </w:r>
        <w:r>
          <w:rPr>
            <w:noProof/>
            <w:webHidden/>
          </w:rPr>
        </w:r>
        <w:r>
          <w:rPr>
            <w:noProof/>
            <w:webHidden/>
          </w:rPr>
          <w:fldChar w:fldCharType="separate"/>
        </w:r>
        <w:r>
          <w:rPr>
            <w:noProof/>
            <w:webHidden/>
          </w:rPr>
          <w:t>5</w:t>
        </w:r>
        <w:r>
          <w:rPr>
            <w:noProof/>
            <w:webHidden/>
          </w:rPr>
          <w:fldChar w:fldCharType="end"/>
        </w:r>
      </w:hyperlink>
    </w:p>
    <w:p w14:paraId="0BE4FE0F" w14:textId="77777777" w:rsidR="002F3FE4" w:rsidRDefault="002F3FE4">
      <w:pPr>
        <w:pStyle w:val="TDC2"/>
        <w:tabs>
          <w:tab w:val="left" w:pos="880"/>
          <w:tab w:val="right" w:leader="dot" w:pos="9962"/>
        </w:tabs>
        <w:rPr>
          <w:rFonts w:eastAsiaTheme="minorEastAsia" w:cstheme="minorBidi"/>
          <w:smallCaps w:val="0"/>
          <w:noProof/>
          <w:sz w:val="22"/>
          <w:szCs w:val="22"/>
          <w:lang w:eastAsia="es-CL"/>
        </w:rPr>
      </w:pPr>
      <w:hyperlink w:anchor="_Toc485115605" w:history="1">
        <w:r w:rsidRPr="007C3CFF">
          <w:rPr>
            <w:rStyle w:val="Hipervnculo"/>
            <w:bCs/>
            <w:noProof/>
          </w:rPr>
          <w:t>4.4.</w:t>
        </w:r>
        <w:r>
          <w:rPr>
            <w:rFonts w:eastAsiaTheme="minorEastAsia" w:cstheme="minorBidi"/>
            <w:smallCaps w:val="0"/>
            <w:noProof/>
            <w:sz w:val="22"/>
            <w:szCs w:val="22"/>
            <w:lang w:eastAsia="es-CL"/>
          </w:rPr>
          <w:tab/>
        </w:r>
        <w:r w:rsidRPr="007C3CFF">
          <w:rPr>
            <w:rStyle w:val="Hipervnculo"/>
            <w:bCs/>
            <w:noProof/>
          </w:rPr>
          <w:t>Metodología de Evaluación</w:t>
        </w:r>
        <w:r>
          <w:rPr>
            <w:noProof/>
            <w:webHidden/>
          </w:rPr>
          <w:tab/>
        </w:r>
        <w:r>
          <w:rPr>
            <w:noProof/>
            <w:webHidden/>
          </w:rPr>
          <w:fldChar w:fldCharType="begin"/>
        </w:r>
        <w:r>
          <w:rPr>
            <w:noProof/>
            <w:webHidden/>
          </w:rPr>
          <w:instrText xml:space="preserve"> PAGEREF _Toc485115605 \h </w:instrText>
        </w:r>
        <w:r>
          <w:rPr>
            <w:noProof/>
            <w:webHidden/>
          </w:rPr>
        </w:r>
        <w:r>
          <w:rPr>
            <w:noProof/>
            <w:webHidden/>
          </w:rPr>
          <w:fldChar w:fldCharType="separate"/>
        </w:r>
        <w:r>
          <w:rPr>
            <w:noProof/>
            <w:webHidden/>
          </w:rPr>
          <w:t>6</w:t>
        </w:r>
        <w:r>
          <w:rPr>
            <w:noProof/>
            <w:webHidden/>
          </w:rPr>
          <w:fldChar w:fldCharType="end"/>
        </w:r>
      </w:hyperlink>
    </w:p>
    <w:p w14:paraId="6AF339D2" w14:textId="77777777" w:rsidR="002F3FE4" w:rsidRDefault="002F3FE4">
      <w:pPr>
        <w:pStyle w:val="TDC1"/>
        <w:rPr>
          <w:rFonts w:eastAsiaTheme="minorEastAsia" w:cstheme="minorBidi"/>
          <w:b w:val="0"/>
          <w:bCs w:val="0"/>
          <w:caps w:val="0"/>
          <w:noProof/>
          <w:sz w:val="22"/>
          <w:szCs w:val="22"/>
          <w:lang w:eastAsia="es-CL"/>
        </w:rPr>
      </w:pPr>
      <w:hyperlink w:anchor="_Toc485115606" w:history="1">
        <w:r w:rsidRPr="007C3CFF">
          <w:rPr>
            <w:rStyle w:val="Hipervnculo"/>
            <w:noProof/>
          </w:rPr>
          <w:t>5.</w:t>
        </w:r>
        <w:r>
          <w:rPr>
            <w:rFonts w:eastAsiaTheme="minorEastAsia" w:cstheme="minorBidi"/>
            <w:b w:val="0"/>
            <w:bCs w:val="0"/>
            <w:caps w:val="0"/>
            <w:noProof/>
            <w:sz w:val="22"/>
            <w:szCs w:val="22"/>
            <w:lang w:eastAsia="es-CL"/>
          </w:rPr>
          <w:tab/>
        </w:r>
        <w:r w:rsidRPr="007C3CFF">
          <w:rPr>
            <w:rStyle w:val="Hipervnculo"/>
            <w:noProof/>
          </w:rPr>
          <w:t>HECHOS CONSTATADOS.</w:t>
        </w:r>
        <w:r>
          <w:rPr>
            <w:noProof/>
            <w:webHidden/>
          </w:rPr>
          <w:tab/>
        </w:r>
        <w:r>
          <w:rPr>
            <w:noProof/>
            <w:webHidden/>
          </w:rPr>
          <w:fldChar w:fldCharType="begin"/>
        </w:r>
        <w:r>
          <w:rPr>
            <w:noProof/>
            <w:webHidden/>
          </w:rPr>
          <w:instrText xml:space="preserve"> PAGEREF _Toc485115606 \h </w:instrText>
        </w:r>
        <w:r>
          <w:rPr>
            <w:noProof/>
            <w:webHidden/>
          </w:rPr>
        </w:r>
        <w:r>
          <w:rPr>
            <w:noProof/>
            <w:webHidden/>
          </w:rPr>
          <w:fldChar w:fldCharType="separate"/>
        </w:r>
        <w:r>
          <w:rPr>
            <w:noProof/>
            <w:webHidden/>
          </w:rPr>
          <w:t>7</w:t>
        </w:r>
        <w:r>
          <w:rPr>
            <w:noProof/>
            <w:webHidden/>
          </w:rPr>
          <w:fldChar w:fldCharType="end"/>
        </w:r>
      </w:hyperlink>
    </w:p>
    <w:p w14:paraId="0FFE2C39" w14:textId="77777777" w:rsidR="002F3FE4" w:rsidRDefault="002F3FE4">
      <w:pPr>
        <w:pStyle w:val="TDC2"/>
        <w:tabs>
          <w:tab w:val="left" w:pos="880"/>
          <w:tab w:val="right" w:leader="dot" w:pos="9962"/>
        </w:tabs>
        <w:rPr>
          <w:rFonts w:eastAsiaTheme="minorEastAsia" w:cstheme="minorBidi"/>
          <w:smallCaps w:val="0"/>
          <w:noProof/>
          <w:sz w:val="22"/>
          <w:szCs w:val="22"/>
          <w:lang w:eastAsia="es-CL"/>
        </w:rPr>
      </w:pPr>
      <w:hyperlink w:anchor="_Toc485115607" w:history="1">
        <w:r w:rsidRPr="007C3CFF">
          <w:rPr>
            <w:rStyle w:val="Hipervnculo"/>
            <w:noProof/>
          </w:rPr>
          <w:t>5.1.</w:t>
        </w:r>
        <w:r>
          <w:rPr>
            <w:rFonts w:eastAsiaTheme="minorEastAsia" w:cstheme="minorBidi"/>
            <w:smallCaps w:val="0"/>
            <w:noProof/>
            <w:sz w:val="22"/>
            <w:szCs w:val="22"/>
            <w:lang w:eastAsia="es-CL"/>
          </w:rPr>
          <w:tab/>
        </w:r>
        <w:r w:rsidRPr="007C3CFF">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_Toc485115607 \h </w:instrText>
        </w:r>
        <w:r>
          <w:rPr>
            <w:noProof/>
            <w:webHidden/>
          </w:rPr>
        </w:r>
        <w:r>
          <w:rPr>
            <w:noProof/>
            <w:webHidden/>
          </w:rPr>
          <w:fldChar w:fldCharType="separate"/>
        </w:r>
        <w:r>
          <w:rPr>
            <w:noProof/>
            <w:webHidden/>
          </w:rPr>
          <w:t>7</w:t>
        </w:r>
        <w:r>
          <w:rPr>
            <w:noProof/>
            <w:webHidden/>
          </w:rPr>
          <w:fldChar w:fldCharType="end"/>
        </w:r>
      </w:hyperlink>
    </w:p>
    <w:p w14:paraId="24F32ECC" w14:textId="77777777" w:rsidR="002F3FE4" w:rsidRDefault="002F3FE4">
      <w:pPr>
        <w:pStyle w:val="TDC2"/>
        <w:tabs>
          <w:tab w:val="left" w:pos="880"/>
          <w:tab w:val="right" w:leader="dot" w:pos="9962"/>
        </w:tabs>
        <w:rPr>
          <w:rFonts w:eastAsiaTheme="minorEastAsia" w:cstheme="minorBidi"/>
          <w:smallCaps w:val="0"/>
          <w:noProof/>
          <w:sz w:val="22"/>
          <w:szCs w:val="22"/>
          <w:lang w:eastAsia="es-CL"/>
        </w:rPr>
      </w:pPr>
      <w:hyperlink w:anchor="_Toc485115608" w:history="1">
        <w:r w:rsidRPr="007C3CFF">
          <w:rPr>
            <w:rStyle w:val="Hipervnculo"/>
            <w:noProof/>
          </w:rPr>
          <w:t>5.2.</w:t>
        </w:r>
        <w:r>
          <w:rPr>
            <w:rFonts w:eastAsiaTheme="minorEastAsia" w:cstheme="minorBidi"/>
            <w:smallCaps w:val="0"/>
            <w:noProof/>
            <w:sz w:val="22"/>
            <w:szCs w:val="22"/>
            <w:lang w:eastAsia="es-CL"/>
          </w:rPr>
          <w:tab/>
        </w:r>
        <w:r w:rsidRPr="007C3CFF">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_Toc485115608 \h </w:instrText>
        </w:r>
        <w:r>
          <w:rPr>
            <w:noProof/>
            <w:webHidden/>
          </w:rPr>
        </w:r>
        <w:r>
          <w:rPr>
            <w:noProof/>
            <w:webHidden/>
          </w:rPr>
          <w:fldChar w:fldCharType="separate"/>
        </w:r>
        <w:r>
          <w:rPr>
            <w:noProof/>
            <w:webHidden/>
          </w:rPr>
          <w:t>8</w:t>
        </w:r>
        <w:r>
          <w:rPr>
            <w:noProof/>
            <w:webHidden/>
          </w:rPr>
          <w:fldChar w:fldCharType="end"/>
        </w:r>
      </w:hyperlink>
    </w:p>
    <w:p w14:paraId="20570268" w14:textId="77777777" w:rsidR="002F3FE4" w:rsidRDefault="002F3FE4">
      <w:pPr>
        <w:pStyle w:val="TDC2"/>
        <w:tabs>
          <w:tab w:val="right" w:leader="dot" w:pos="9962"/>
        </w:tabs>
        <w:rPr>
          <w:rFonts w:eastAsiaTheme="minorEastAsia" w:cstheme="minorBidi"/>
          <w:smallCaps w:val="0"/>
          <w:noProof/>
          <w:sz w:val="22"/>
          <w:szCs w:val="22"/>
          <w:lang w:eastAsia="es-CL"/>
        </w:rPr>
      </w:pPr>
      <w:hyperlink w:anchor="_Toc485115609" w:history="1">
        <w:r w:rsidRPr="007C3CFF">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_Toc485115609 \h </w:instrText>
        </w:r>
        <w:r>
          <w:rPr>
            <w:noProof/>
            <w:webHidden/>
          </w:rPr>
        </w:r>
        <w:r>
          <w:rPr>
            <w:noProof/>
            <w:webHidden/>
          </w:rPr>
          <w:fldChar w:fldCharType="separate"/>
        </w:r>
        <w:r>
          <w:rPr>
            <w:noProof/>
            <w:webHidden/>
          </w:rPr>
          <w:t>9</w:t>
        </w:r>
        <w:r>
          <w:rPr>
            <w:noProof/>
            <w:webHidden/>
          </w:rPr>
          <w:fldChar w:fldCharType="end"/>
        </w:r>
      </w:hyperlink>
    </w:p>
    <w:p w14:paraId="45040F65" w14:textId="77777777" w:rsidR="002F3FE4" w:rsidRDefault="002F3FE4">
      <w:pPr>
        <w:pStyle w:val="TDC2"/>
        <w:tabs>
          <w:tab w:val="left" w:pos="880"/>
          <w:tab w:val="right" w:leader="dot" w:pos="9962"/>
        </w:tabs>
        <w:rPr>
          <w:rFonts w:eastAsiaTheme="minorEastAsia" w:cstheme="minorBidi"/>
          <w:smallCaps w:val="0"/>
          <w:noProof/>
          <w:sz w:val="22"/>
          <w:szCs w:val="22"/>
          <w:lang w:eastAsia="es-CL"/>
        </w:rPr>
      </w:pPr>
      <w:hyperlink w:anchor="_Toc485115610" w:history="1">
        <w:r w:rsidRPr="007C3CFF">
          <w:rPr>
            <w:rStyle w:val="Hipervnculo"/>
            <w:noProof/>
          </w:rPr>
          <w:t>5.3.</w:t>
        </w:r>
        <w:r>
          <w:rPr>
            <w:rFonts w:eastAsiaTheme="minorEastAsia" w:cstheme="minorBidi"/>
            <w:smallCaps w:val="0"/>
            <w:noProof/>
            <w:sz w:val="22"/>
            <w:szCs w:val="22"/>
            <w:lang w:eastAsia="es-CL"/>
          </w:rPr>
          <w:tab/>
        </w:r>
        <w:r w:rsidRPr="007C3CFF">
          <w:rPr>
            <w:rStyle w:val="Hipervnculo"/>
            <w:noProof/>
          </w:rPr>
          <w:t>Resumen de datos reportados durante el año 2016 – Dióxido de Azufre (SO</w:t>
        </w:r>
        <w:r w:rsidRPr="007C3CFF">
          <w:rPr>
            <w:rStyle w:val="Hipervnculo"/>
            <w:noProof/>
            <w:vertAlign w:val="subscript"/>
          </w:rPr>
          <w:t>2</w:t>
        </w:r>
        <w:r w:rsidRPr="007C3CFF">
          <w:rPr>
            <w:rStyle w:val="Hipervnculo"/>
            <w:noProof/>
          </w:rPr>
          <w:t>).</w:t>
        </w:r>
        <w:r>
          <w:rPr>
            <w:noProof/>
            <w:webHidden/>
          </w:rPr>
          <w:tab/>
        </w:r>
        <w:r>
          <w:rPr>
            <w:noProof/>
            <w:webHidden/>
          </w:rPr>
          <w:fldChar w:fldCharType="begin"/>
        </w:r>
        <w:r>
          <w:rPr>
            <w:noProof/>
            <w:webHidden/>
          </w:rPr>
          <w:instrText xml:space="preserve"> PAGEREF _Toc485115610 \h </w:instrText>
        </w:r>
        <w:r>
          <w:rPr>
            <w:noProof/>
            <w:webHidden/>
          </w:rPr>
        </w:r>
        <w:r>
          <w:rPr>
            <w:noProof/>
            <w:webHidden/>
          </w:rPr>
          <w:fldChar w:fldCharType="separate"/>
        </w:r>
        <w:r>
          <w:rPr>
            <w:noProof/>
            <w:webHidden/>
          </w:rPr>
          <w:t>10</w:t>
        </w:r>
        <w:r>
          <w:rPr>
            <w:noProof/>
            <w:webHidden/>
          </w:rPr>
          <w:fldChar w:fldCharType="end"/>
        </w:r>
      </w:hyperlink>
    </w:p>
    <w:p w14:paraId="47CF77B3" w14:textId="77777777" w:rsidR="002F3FE4" w:rsidRDefault="002F3FE4">
      <w:pPr>
        <w:pStyle w:val="TDC2"/>
        <w:tabs>
          <w:tab w:val="right" w:leader="dot" w:pos="9962"/>
        </w:tabs>
        <w:rPr>
          <w:rFonts w:eastAsiaTheme="minorEastAsia" w:cstheme="minorBidi"/>
          <w:smallCaps w:val="0"/>
          <w:noProof/>
          <w:sz w:val="22"/>
          <w:szCs w:val="22"/>
          <w:lang w:eastAsia="es-CL"/>
        </w:rPr>
      </w:pPr>
      <w:hyperlink w:anchor="_Toc485115611" w:history="1">
        <w:r w:rsidRPr="007C3CFF">
          <w:rPr>
            <w:rStyle w:val="Hipervnculo"/>
            <w:noProof/>
          </w:rPr>
          <w:t>Figura N° 2 Resumen horas reportadas para el SO</w:t>
        </w:r>
        <w:r w:rsidRPr="007C3CFF">
          <w:rPr>
            <w:rStyle w:val="Hipervnculo"/>
            <w:noProof/>
            <w:vertAlign w:val="subscript"/>
          </w:rPr>
          <w:t>2</w:t>
        </w:r>
        <w:r w:rsidRPr="007C3CFF">
          <w:rPr>
            <w:rStyle w:val="Hipervnculo"/>
            <w:noProof/>
          </w:rPr>
          <w:t xml:space="preserve"> – Año 2016</w:t>
        </w:r>
        <w:r>
          <w:rPr>
            <w:noProof/>
            <w:webHidden/>
          </w:rPr>
          <w:tab/>
        </w:r>
        <w:r>
          <w:rPr>
            <w:noProof/>
            <w:webHidden/>
          </w:rPr>
          <w:fldChar w:fldCharType="begin"/>
        </w:r>
        <w:r>
          <w:rPr>
            <w:noProof/>
            <w:webHidden/>
          </w:rPr>
          <w:instrText xml:space="preserve"> PAGEREF _Toc485115611 \h </w:instrText>
        </w:r>
        <w:r>
          <w:rPr>
            <w:noProof/>
            <w:webHidden/>
          </w:rPr>
        </w:r>
        <w:r>
          <w:rPr>
            <w:noProof/>
            <w:webHidden/>
          </w:rPr>
          <w:fldChar w:fldCharType="separate"/>
        </w:r>
        <w:r>
          <w:rPr>
            <w:noProof/>
            <w:webHidden/>
          </w:rPr>
          <w:t>11</w:t>
        </w:r>
        <w:r>
          <w:rPr>
            <w:noProof/>
            <w:webHidden/>
          </w:rPr>
          <w:fldChar w:fldCharType="end"/>
        </w:r>
      </w:hyperlink>
    </w:p>
    <w:p w14:paraId="7D2FD7FA" w14:textId="77777777" w:rsidR="002F3FE4" w:rsidRDefault="002F3FE4">
      <w:pPr>
        <w:pStyle w:val="TDC2"/>
        <w:tabs>
          <w:tab w:val="left" w:pos="880"/>
          <w:tab w:val="right" w:leader="dot" w:pos="9962"/>
        </w:tabs>
        <w:rPr>
          <w:rFonts w:eastAsiaTheme="minorEastAsia" w:cstheme="minorBidi"/>
          <w:smallCaps w:val="0"/>
          <w:noProof/>
          <w:sz w:val="22"/>
          <w:szCs w:val="22"/>
          <w:lang w:eastAsia="es-CL"/>
        </w:rPr>
      </w:pPr>
      <w:hyperlink w:anchor="_Toc485115612" w:history="1">
        <w:r w:rsidRPr="007C3CFF">
          <w:rPr>
            <w:rStyle w:val="Hipervnculo"/>
            <w:noProof/>
          </w:rPr>
          <w:t>5.4.</w:t>
        </w:r>
        <w:r>
          <w:rPr>
            <w:rFonts w:eastAsiaTheme="minorEastAsia" w:cstheme="minorBidi"/>
            <w:smallCaps w:val="0"/>
            <w:noProof/>
            <w:sz w:val="22"/>
            <w:szCs w:val="22"/>
            <w:lang w:eastAsia="es-CL"/>
          </w:rPr>
          <w:tab/>
        </w:r>
        <w:r w:rsidRPr="007C3CFF">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_Toc485115612 \h </w:instrText>
        </w:r>
        <w:r>
          <w:rPr>
            <w:noProof/>
            <w:webHidden/>
          </w:rPr>
        </w:r>
        <w:r>
          <w:rPr>
            <w:noProof/>
            <w:webHidden/>
          </w:rPr>
          <w:fldChar w:fldCharType="separate"/>
        </w:r>
        <w:r>
          <w:rPr>
            <w:noProof/>
            <w:webHidden/>
          </w:rPr>
          <w:t>12</w:t>
        </w:r>
        <w:r>
          <w:rPr>
            <w:noProof/>
            <w:webHidden/>
          </w:rPr>
          <w:fldChar w:fldCharType="end"/>
        </w:r>
      </w:hyperlink>
    </w:p>
    <w:p w14:paraId="2F7D9CBD" w14:textId="77777777" w:rsidR="002F3FE4" w:rsidRDefault="002F3FE4">
      <w:pPr>
        <w:pStyle w:val="TDC2"/>
        <w:tabs>
          <w:tab w:val="right" w:leader="dot" w:pos="9962"/>
        </w:tabs>
        <w:rPr>
          <w:rFonts w:eastAsiaTheme="minorEastAsia" w:cstheme="minorBidi"/>
          <w:smallCaps w:val="0"/>
          <w:noProof/>
          <w:sz w:val="22"/>
          <w:szCs w:val="22"/>
          <w:lang w:eastAsia="es-CL"/>
        </w:rPr>
      </w:pPr>
      <w:hyperlink w:anchor="_Toc485115613" w:history="1">
        <w:r w:rsidRPr="007C3CFF">
          <w:rPr>
            <w:rStyle w:val="Hipervnculo"/>
            <w:noProof/>
          </w:rPr>
          <w:t>Figura N° 3 Resumen horas reportadas NOx medidos durante las Horas de Funcionamiento (HE, RE, HA, FA) – Año 2016</w:t>
        </w:r>
        <w:r>
          <w:rPr>
            <w:noProof/>
            <w:webHidden/>
          </w:rPr>
          <w:tab/>
        </w:r>
        <w:r>
          <w:rPr>
            <w:noProof/>
            <w:webHidden/>
          </w:rPr>
          <w:fldChar w:fldCharType="begin"/>
        </w:r>
        <w:r>
          <w:rPr>
            <w:noProof/>
            <w:webHidden/>
          </w:rPr>
          <w:instrText xml:space="preserve"> PAGEREF _Toc485115613 \h </w:instrText>
        </w:r>
        <w:r>
          <w:rPr>
            <w:noProof/>
            <w:webHidden/>
          </w:rPr>
        </w:r>
        <w:r>
          <w:rPr>
            <w:noProof/>
            <w:webHidden/>
          </w:rPr>
          <w:fldChar w:fldCharType="separate"/>
        </w:r>
        <w:r>
          <w:rPr>
            <w:noProof/>
            <w:webHidden/>
          </w:rPr>
          <w:t>13</w:t>
        </w:r>
        <w:r>
          <w:rPr>
            <w:noProof/>
            <w:webHidden/>
          </w:rPr>
          <w:fldChar w:fldCharType="end"/>
        </w:r>
      </w:hyperlink>
    </w:p>
    <w:p w14:paraId="00F2CF83" w14:textId="77777777" w:rsidR="002F3FE4" w:rsidRDefault="002F3FE4">
      <w:pPr>
        <w:pStyle w:val="TDC1"/>
        <w:rPr>
          <w:rFonts w:eastAsiaTheme="minorEastAsia" w:cstheme="minorBidi"/>
          <w:b w:val="0"/>
          <w:bCs w:val="0"/>
          <w:caps w:val="0"/>
          <w:noProof/>
          <w:sz w:val="22"/>
          <w:szCs w:val="22"/>
          <w:lang w:eastAsia="es-CL"/>
        </w:rPr>
      </w:pPr>
      <w:hyperlink w:anchor="_Toc485115614" w:history="1">
        <w:r w:rsidRPr="007C3CFF">
          <w:rPr>
            <w:rStyle w:val="Hipervnculo"/>
            <w:noProof/>
          </w:rPr>
          <w:t>6.</w:t>
        </w:r>
        <w:r>
          <w:rPr>
            <w:rFonts w:eastAsiaTheme="minorEastAsia" w:cstheme="minorBidi"/>
            <w:b w:val="0"/>
            <w:bCs w:val="0"/>
            <w:caps w:val="0"/>
            <w:noProof/>
            <w:sz w:val="22"/>
            <w:szCs w:val="22"/>
            <w:lang w:eastAsia="es-CL"/>
          </w:rPr>
          <w:tab/>
        </w:r>
        <w:r w:rsidRPr="007C3CFF">
          <w:rPr>
            <w:rStyle w:val="Hipervnculo"/>
            <w:noProof/>
          </w:rPr>
          <w:t>CONCLUSIONES.</w:t>
        </w:r>
        <w:r>
          <w:rPr>
            <w:noProof/>
            <w:webHidden/>
          </w:rPr>
          <w:tab/>
        </w:r>
        <w:r>
          <w:rPr>
            <w:noProof/>
            <w:webHidden/>
          </w:rPr>
          <w:fldChar w:fldCharType="begin"/>
        </w:r>
        <w:r>
          <w:rPr>
            <w:noProof/>
            <w:webHidden/>
          </w:rPr>
          <w:instrText xml:space="preserve"> PAGEREF _Toc485115614 \h </w:instrText>
        </w:r>
        <w:r>
          <w:rPr>
            <w:noProof/>
            <w:webHidden/>
          </w:rPr>
        </w:r>
        <w:r>
          <w:rPr>
            <w:noProof/>
            <w:webHidden/>
          </w:rPr>
          <w:fldChar w:fldCharType="separate"/>
        </w:r>
        <w:r>
          <w:rPr>
            <w:noProof/>
            <w:webHidden/>
          </w:rPr>
          <w:t>14</w:t>
        </w:r>
        <w:r>
          <w:rPr>
            <w:noProof/>
            <w:webHidden/>
          </w:rPr>
          <w:fldChar w:fldCharType="end"/>
        </w:r>
      </w:hyperlink>
    </w:p>
    <w:p w14:paraId="7E0F87B0" w14:textId="77777777" w:rsidR="002F3FE4" w:rsidRDefault="002F3FE4">
      <w:pPr>
        <w:pStyle w:val="TDC1"/>
        <w:rPr>
          <w:rFonts w:eastAsiaTheme="minorEastAsia" w:cstheme="minorBidi"/>
          <w:b w:val="0"/>
          <w:bCs w:val="0"/>
          <w:caps w:val="0"/>
          <w:noProof/>
          <w:sz w:val="22"/>
          <w:szCs w:val="22"/>
          <w:lang w:eastAsia="es-CL"/>
        </w:rPr>
      </w:pPr>
      <w:hyperlink w:anchor="_Toc485115615" w:history="1">
        <w:r w:rsidRPr="007C3CFF">
          <w:rPr>
            <w:rStyle w:val="Hipervnculo"/>
            <w:noProof/>
          </w:rPr>
          <w:t>7.</w:t>
        </w:r>
        <w:r>
          <w:rPr>
            <w:rFonts w:eastAsiaTheme="minorEastAsia" w:cstheme="minorBidi"/>
            <w:b w:val="0"/>
            <w:bCs w:val="0"/>
            <w:caps w:val="0"/>
            <w:noProof/>
            <w:sz w:val="22"/>
            <w:szCs w:val="22"/>
            <w:lang w:eastAsia="es-CL"/>
          </w:rPr>
          <w:tab/>
        </w:r>
        <w:r w:rsidRPr="007C3CFF">
          <w:rPr>
            <w:rStyle w:val="Hipervnculo"/>
            <w:noProof/>
          </w:rPr>
          <w:t>ANEXOS.</w:t>
        </w:r>
        <w:r>
          <w:rPr>
            <w:noProof/>
            <w:webHidden/>
          </w:rPr>
          <w:tab/>
        </w:r>
        <w:r>
          <w:rPr>
            <w:noProof/>
            <w:webHidden/>
          </w:rPr>
          <w:fldChar w:fldCharType="begin"/>
        </w:r>
        <w:r>
          <w:rPr>
            <w:noProof/>
            <w:webHidden/>
          </w:rPr>
          <w:instrText xml:space="preserve"> PAGEREF _Toc485115615 \h </w:instrText>
        </w:r>
        <w:r>
          <w:rPr>
            <w:noProof/>
            <w:webHidden/>
          </w:rPr>
        </w:r>
        <w:r>
          <w:rPr>
            <w:noProof/>
            <w:webHidden/>
          </w:rPr>
          <w:fldChar w:fldCharType="separate"/>
        </w:r>
        <w:r>
          <w:rPr>
            <w:noProof/>
            <w:webHidden/>
          </w:rPr>
          <w:t>14</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5115596"/>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4416CD7C" w14:textId="4E089B00" w:rsidR="00046A9C" w:rsidRDefault="00EB016B" w:rsidP="00533E4A">
      <w:pPr>
        <w:rPr>
          <w:b/>
          <w:sz w:val="20"/>
          <w:szCs w:val="20"/>
        </w:rPr>
      </w:pPr>
      <w:r w:rsidRPr="006E221A">
        <w:rPr>
          <w:sz w:val="20"/>
          <w:szCs w:val="20"/>
        </w:rPr>
        <w:t xml:space="preserve">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w:t>
      </w:r>
      <w:r w:rsidR="00832138">
        <w:rPr>
          <w:sz w:val="20"/>
          <w:szCs w:val="20"/>
        </w:rPr>
        <w:t>2016</w:t>
      </w:r>
      <w:r w:rsidRPr="006E221A">
        <w:rPr>
          <w:sz w:val="20"/>
          <w:szCs w:val="20"/>
        </w:rPr>
        <w:t xml:space="preserve"> de los Monitoreos Continuos de Emisiones de la </w:t>
      </w:r>
      <w:r w:rsidR="00533E4A" w:rsidRPr="00EB016B">
        <w:rPr>
          <w:b/>
          <w:sz w:val="20"/>
          <w:szCs w:val="20"/>
        </w:rPr>
        <w:t>Unidad</w:t>
      </w:r>
      <w:r w:rsidR="00533E4A">
        <w:rPr>
          <w:b/>
          <w:sz w:val="20"/>
          <w:szCs w:val="20"/>
        </w:rPr>
        <w:t xml:space="preserve"> </w:t>
      </w:r>
      <w:r w:rsidR="00A43845">
        <w:rPr>
          <w:b/>
          <w:sz w:val="20"/>
          <w:szCs w:val="20"/>
        </w:rPr>
        <w:t>U16</w:t>
      </w:r>
      <w:r w:rsidR="00533E4A">
        <w:rPr>
          <w:b/>
          <w:sz w:val="20"/>
          <w:szCs w:val="20"/>
        </w:rPr>
        <w:t xml:space="preserve"> </w:t>
      </w:r>
      <w:r w:rsidR="00A43845">
        <w:rPr>
          <w:b/>
          <w:sz w:val="20"/>
          <w:szCs w:val="20"/>
        </w:rPr>
        <w:t xml:space="preserve">de la </w:t>
      </w:r>
      <w:r w:rsidR="00A43845" w:rsidRPr="0097526E">
        <w:rPr>
          <w:b/>
          <w:sz w:val="20"/>
          <w:szCs w:val="20"/>
        </w:rPr>
        <w:t xml:space="preserve">Central Termoeléctrica Tocopilla </w:t>
      </w:r>
      <w:r w:rsidR="00A43845" w:rsidRPr="0097526E">
        <w:rPr>
          <w:sz w:val="20"/>
          <w:szCs w:val="20"/>
        </w:rPr>
        <w:t xml:space="preserve">perteneciente a la empresa </w:t>
      </w:r>
      <w:proofErr w:type="spellStart"/>
      <w:r w:rsidR="00A43845" w:rsidRPr="0097526E">
        <w:rPr>
          <w:b/>
          <w:sz w:val="20"/>
          <w:szCs w:val="20"/>
        </w:rPr>
        <w:t>Engie</w:t>
      </w:r>
      <w:proofErr w:type="spellEnd"/>
      <w:r w:rsidR="00A43845" w:rsidRPr="0097526E">
        <w:rPr>
          <w:b/>
          <w:sz w:val="20"/>
          <w:szCs w:val="20"/>
        </w:rPr>
        <w:t xml:space="preserve"> Energía Chile.</w:t>
      </w:r>
    </w:p>
    <w:p w14:paraId="3C1E037E" w14:textId="77777777" w:rsidR="00533E4A" w:rsidRDefault="00533E4A" w:rsidP="00533E4A">
      <w:pPr>
        <w:rPr>
          <w:b/>
          <w:sz w:val="20"/>
          <w:szCs w:val="20"/>
        </w:rPr>
      </w:pPr>
    </w:p>
    <w:p w14:paraId="3FA65BDC" w14:textId="53749FA9" w:rsidR="007C550A" w:rsidRDefault="00F164C9" w:rsidP="00533E4A">
      <w:pPr>
        <w:rPr>
          <w:rFonts w:cstheme="minorHAnsi"/>
          <w:color w:val="000000" w:themeColor="text1"/>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678BE3B" w14:textId="77777777" w:rsidR="00533E4A" w:rsidRPr="00A41D5E" w:rsidRDefault="00533E4A" w:rsidP="00533E4A">
      <w:pPr>
        <w:rPr>
          <w:sz w:val="20"/>
          <w:szCs w:val="20"/>
        </w:rPr>
      </w:pP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7A133D2F" w14:textId="6EEDB359" w:rsidR="00FA2186" w:rsidRDefault="00B73ED3" w:rsidP="0080486D">
      <w:pPr>
        <w:spacing w:before="240" w:after="240"/>
        <w:rPr>
          <w:rFonts w:ascii="Calibri" w:hAnsi="Calibri" w:cs="Calibri"/>
          <w:sz w:val="20"/>
          <w:szCs w:val="20"/>
          <w:lang w:eastAsia="es-ES"/>
        </w:rPr>
      </w:pPr>
      <w:r w:rsidRPr="00710E9E">
        <w:rPr>
          <w:color w:val="000000" w:themeColor="text1"/>
          <w:sz w:val="20"/>
          <w:szCs w:val="20"/>
        </w:rPr>
        <w:t>La</w:t>
      </w:r>
      <w:r w:rsidR="00533E4A" w:rsidRPr="00710E9E">
        <w:rPr>
          <w:color w:val="000000" w:themeColor="text1"/>
          <w:sz w:val="20"/>
          <w:szCs w:val="20"/>
        </w:rPr>
        <w:t xml:space="preserve"> </w:t>
      </w:r>
      <w:r w:rsidR="003D2FD3" w:rsidRPr="00EB016B">
        <w:rPr>
          <w:b/>
          <w:sz w:val="20"/>
          <w:szCs w:val="20"/>
        </w:rPr>
        <w:t>Unidad</w:t>
      </w:r>
      <w:r w:rsidR="003D2FD3">
        <w:rPr>
          <w:b/>
          <w:sz w:val="20"/>
          <w:szCs w:val="20"/>
        </w:rPr>
        <w:t xml:space="preserve"> U16 de la </w:t>
      </w:r>
      <w:r w:rsidR="003D2FD3" w:rsidRPr="0097526E">
        <w:rPr>
          <w:b/>
          <w:sz w:val="20"/>
          <w:szCs w:val="20"/>
        </w:rPr>
        <w:t>Central Termoeléctrica Tocopilla</w:t>
      </w:r>
      <w:r w:rsidR="00A41D5E">
        <w:rPr>
          <w:sz w:val="20"/>
          <w:szCs w:val="20"/>
        </w:rPr>
        <w:t xml:space="preserve">, </w:t>
      </w:r>
      <w:r w:rsidR="00F54639" w:rsidRPr="00493303">
        <w:rPr>
          <w:sz w:val="20"/>
          <w:szCs w:val="20"/>
        </w:rPr>
        <w:t>se encuentra ubica</w:t>
      </w:r>
      <w:r w:rsidR="00533E4A">
        <w:rPr>
          <w:sz w:val="20"/>
          <w:szCs w:val="20"/>
        </w:rPr>
        <w:t xml:space="preserve">da en </w:t>
      </w:r>
      <w:r w:rsidR="00533E4A" w:rsidRPr="00046A9C">
        <w:rPr>
          <w:sz w:val="20"/>
          <w:szCs w:val="20"/>
        </w:rPr>
        <w:t xml:space="preserve">una zona declarada </w:t>
      </w:r>
      <w:r w:rsidR="00F54639" w:rsidRPr="00046A9C">
        <w:rPr>
          <w:sz w:val="20"/>
          <w:szCs w:val="20"/>
        </w:rPr>
        <w:t>saturada</w:t>
      </w:r>
      <w:r w:rsidR="00533E4A" w:rsidRPr="00046A9C">
        <w:rPr>
          <w:sz w:val="20"/>
          <w:szCs w:val="20"/>
        </w:rPr>
        <w:t xml:space="preserve"> para </w:t>
      </w:r>
      <w:r w:rsidR="00C8496D">
        <w:rPr>
          <w:sz w:val="20"/>
          <w:szCs w:val="20"/>
        </w:rPr>
        <w:t xml:space="preserve">MP10 </w:t>
      </w:r>
      <w:r w:rsidR="00533E4A" w:rsidRPr="00046A9C">
        <w:rPr>
          <w:sz w:val="20"/>
          <w:szCs w:val="20"/>
        </w:rPr>
        <w:t>mediante D.S.</w:t>
      </w:r>
      <w:r w:rsidR="00C8496D">
        <w:rPr>
          <w:sz w:val="20"/>
          <w:szCs w:val="20"/>
        </w:rPr>
        <w:t>50</w:t>
      </w:r>
      <w:r w:rsidR="00533E4A" w:rsidRPr="00046A9C">
        <w:rPr>
          <w:sz w:val="20"/>
          <w:szCs w:val="20"/>
        </w:rPr>
        <w:t>/</w:t>
      </w:r>
      <w:r w:rsidR="00C8496D">
        <w:rPr>
          <w:sz w:val="20"/>
          <w:szCs w:val="20"/>
        </w:rPr>
        <w:t>2007 y D.S.74/</w:t>
      </w:r>
      <w:r w:rsidR="00C8496D" w:rsidRPr="000672AF">
        <w:rPr>
          <w:sz w:val="20"/>
          <w:szCs w:val="20"/>
        </w:rPr>
        <w:t>2008</w:t>
      </w:r>
      <w:r w:rsidR="00F54639" w:rsidRPr="000672AF">
        <w:rPr>
          <w:sz w:val="20"/>
          <w:szCs w:val="20"/>
        </w:rPr>
        <w:t xml:space="preserve"> y </w:t>
      </w:r>
      <w:r w:rsidR="00FA2186" w:rsidRPr="000672AF">
        <w:rPr>
          <w:color w:val="000000" w:themeColor="text1"/>
          <w:sz w:val="20"/>
          <w:szCs w:val="20"/>
        </w:rPr>
        <w:t>c</w:t>
      </w:r>
      <w:r w:rsidR="00055A09" w:rsidRPr="000672AF">
        <w:rPr>
          <w:color w:val="000000" w:themeColor="text1"/>
          <w:sz w:val="20"/>
          <w:szCs w:val="20"/>
        </w:rPr>
        <w:t>uenta</w:t>
      </w:r>
      <w:r w:rsidR="00083B04" w:rsidRPr="000672AF">
        <w:rPr>
          <w:color w:val="000000" w:themeColor="text1"/>
          <w:sz w:val="20"/>
          <w:szCs w:val="20"/>
        </w:rPr>
        <w:t xml:space="preserve"> con sus respectivos Sistemas de Monitoreo </w:t>
      </w:r>
      <w:r w:rsidR="00083B04" w:rsidRPr="000672AF">
        <w:rPr>
          <w:sz w:val="20"/>
          <w:szCs w:val="20"/>
        </w:rPr>
        <w:t xml:space="preserve">Continuo de Emisiones (CEMS) </w:t>
      </w:r>
      <w:r w:rsidR="004378A3" w:rsidRPr="000672AF">
        <w:rPr>
          <w:sz w:val="20"/>
          <w:szCs w:val="20"/>
        </w:rPr>
        <w:t xml:space="preserve">validados </w:t>
      </w:r>
      <w:r w:rsidR="00083B04" w:rsidRPr="000672AF">
        <w:rPr>
          <w:sz w:val="20"/>
          <w:szCs w:val="20"/>
        </w:rPr>
        <w:t>ante esta Superintendencia</w:t>
      </w:r>
      <w:r w:rsidR="000672AF" w:rsidRPr="000672AF">
        <w:rPr>
          <w:sz w:val="20"/>
          <w:szCs w:val="20"/>
        </w:rPr>
        <w:t>.</w:t>
      </w:r>
      <w:r w:rsidR="000672AF">
        <w:rPr>
          <w:sz w:val="20"/>
          <w:szCs w:val="20"/>
        </w:rPr>
        <w:t xml:space="preserve"> </w:t>
      </w:r>
    </w:p>
    <w:p w14:paraId="289AE26C" w14:textId="579B3BB0" w:rsidR="00242B11" w:rsidRDefault="00242B11" w:rsidP="00544F2C">
      <w:pPr>
        <w:spacing w:before="240" w:after="240"/>
        <w:rPr>
          <w:sz w:val="20"/>
          <w:szCs w:val="20"/>
        </w:rPr>
      </w:pPr>
      <w:r w:rsidRPr="00343A00">
        <w:rPr>
          <w:sz w:val="20"/>
          <w:szCs w:val="20"/>
        </w:rPr>
        <w:t xml:space="preserve">Cabe señalar que </w:t>
      </w:r>
      <w:r w:rsidR="00820ACC">
        <w:rPr>
          <w:sz w:val="20"/>
          <w:szCs w:val="20"/>
        </w:rPr>
        <w:t>por</w:t>
      </w:r>
      <w:r w:rsidRPr="003D2FD3">
        <w:rPr>
          <w:sz w:val="20"/>
          <w:szCs w:val="20"/>
        </w:rPr>
        <w:t xml:space="preserve"> otro lado, debido </w:t>
      </w:r>
      <w:r w:rsidR="00272C43" w:rsidRPr="003D2FD3">
        <w:rPr>
          <w:sz w:val="20"/>
          <w:szCs w:val="20"/>
        </w:rPr>
        <w:t xml:space="preserve">a </w:t>
      </w:r>
      <w:r w:rsidRPr="003D2FD3">
        <w:rPr>
          <w:sz w:val="20"/>
          <w:szCs w:val="20"/>
        </w:rPr>
        <w:t xml:space="preserve">inconsistencias reportadas en el </w:t>
      </w:r>
      <w:r w:rsidR="003D2FD3" w:rsidRPr="003D2FD3">
        <w:rPr>
          <w:sz w:val="20"/>
          <w:szCs w:val="20"/>
        </w:rPr>
        <w:t>cuarto</w:t>
      </w:r>
      <w:r w:rsidRPr="003D2FD3">
        <w:rPr>
          <w:sz w:val="20"/>
          <w:szCs w:val="20"/>
        </w:rPr>
        <w:t xml:space="preserve"> reporte trimestral, que impedían la evaluación del límite de cumplimiento del </w:t>
      </w:r>
      <w:proofErr w:type="spellStart"/>
      <w:r w:rsidRPr="003D2FD3">
        <w:rPr>
          <w:sz w:val="20"/>
          <w:szCs w:val="20"/>
        </w:rPr>
        <w:t>NOx</w:t>
      </w:r>
      <w:proofErr w:type="spellEnd"/>
      <w:r w:rsidRPr="003D2FD3">
        <w:rPr>
          <w:sz w:val="20"/>
          <w:szCs w:val="20"/>
        </w:rPr>
        <w:t>, se emite requerimie</w:t>
      </w:r>
      <w:r w:rsidR="00272C43" w:rsidRPr="003D2FD3">
        <w:rPr>
          <w:sz w:val="20"/>
          <w:szCs w:val="20"/>
        </w:rPr>
        <w:t>nto bajo Resolución Exenta N°3</w:t>
      </w:r>
      <w:r w:rsidR="00544F2C">
        <w:rPr>
          <w:sz w:val="20"/>
          <w:szCs w:val="20"/>
        </w:rPr>
        <w:t>49 del 25</w:t>
      </w:r>
      <w:r w:rsidRPr="003D2FD3">
        <w:rPr>
          <w:sz w:val="20"/>
          <w:szCs w:val="20"/>
        </w:rPr>
        <w:t xml:space="preserve"> de abril de 2017.</w:t>
      </w:r>
      <w:r w:rsidR="00272C43" w:rsidRPr="003D2FD3">
        <w:rPr>
          <w:sz w:val="20"/>
          <w:szCs w:val="20"/>
        </w:rPr>
        <w:t xml:space="preserve"> </w:t>
      </w:r>
      <w:r w:rsidR="00CB75EE" w:rsidRPr="00CB75EE">
        <w:rPr>
          <w:sz w:val="20"/>
          <w:szCs w:val="20"/>
        </w:rPr>
        <w:t xml:space="preserve">Titular ingresa carta </w:t>
      </w:r>
      <w:r w:rsidR="007210CC" w:rsidRPr="007210CC">
        <w:rPr>
          <w:sz w:val="20"/>
          <w:szCs w:val="20"/>
        </w:rPr>
        <w:t>GMA/2017/070</w:t>
      </w:r>
      <w:r w:rsidR="00CB75EE" w:rsidRPr="007210CC">
        <w:rPr>
          <w:sz w:val="20"/>
          <w:szCs w:val="20"/>
        </w:rPr>
        <w:t xml:space="preserve"> el 5/05/2017, donde solicitan ingresar la actualización de los datos en el Sistema de Información de Centrales Termoeléctricas.</w:t>
      </w:r>
    </w:p>
    <w:p w14:paraId="7C2BEBA9" w14:textId="408B4C68" w:rsidR="001C3716" w:rsidRDefault="00EB016B" w:rsidP="00C53B15">
      <w:pPr>
        <w:spacing w:before="240"/>
        <w:rPr>
          <w:sz w:val="20"/>
          <w:szCs w:val="20"/>
        </w:rPr>
      </w:pPr>
      <w:r w:rsidRPr="00870AAB">
        <w:rPr>
          <w:sz w:val="20"/>
          <w:szCs w:val="20"/>
        </w:rPr>
        <w:t>Del análisis respecto del estado de validación del CEMS y del examen de información realizado a los 4 reportes trimestrales de</w:t>
      </w:r>
      <w:r w:rsidRPr="00870AAB">
        <w:rPr>
          <w:rFonts w:cstheme="minorHAnsi"/>
          <w:sz w:val="20"/>
        </w:rPr>
        <w:t xml:space="preserve"> </w:t>
      </w:r>
      <w:r w:rsidRPr="00870AAB">
        <w:rPr>
          <w:sz w:val="20"/>
          <w:szCs w:val="20"/>
        </w:rPr>
        <w:t xml:space="preserve">la </w:t>
      </w:r>
      <w:r w:rsidR="003D2FD3" w:rsidRPr="004D281D">
        <w:rPr>
          <w:b/>
          <w:sz w:val="20"/>
          <w:szCs w:val="20"/>
        </w:rPr>
        <w:t xml:space="preserve">Unidad U16 de la Central Termoeléctrica Tocopilla </w:t>
      </w:r>
      <w:r w:rsidR="003D2FD3" w:rsidRPr="004D281D">
        <w:rPr>
          <w:sz w:val="20"/>
          <w:szCs w:val="20"/>
        </w:rPr>
        <w:t xml:space="preserve">perteneciente a la empresa </w:t>
      </w:r>
      <w:proofErr w:type="spellStart"/>
      <w:r w:rsidR="003D2FD3" w:rsidRPr="004D281D">
        <w:rPr>
          <w:b/>
          <w:sz w:val="20"/>
          <w:szCs w:val="20"/>
        </w:rPr>
        <w:t>Engie</w:t>
      </w:r>
      <w:proofErr w:type="spellEnd"/>
      <w:r w:rsidR="003D2FD3" w:rsidRPr="004D281D">
        <w:rPr>
          <w:b/>
          <w:sz w:val="20"/>
          <w:szCs w:val="20"/>
        </w:rPr>
        <w:t xml:space="preserve"> Energía Chile</w:t>
      </w:r>
      <w:r w:rsidR="00046A9C" w:rsidRPr="004D281D">
        <w:rPr>
          <w:b/>
          <w:sz w:val="20"/>
          <w:szCs w:val="20"/>
        </w:rPr>
        <w:t>,</w:t>
      </w:r>
      <w:r w:rsidR="00046A9C" w:rsidRPr="004D281D">
        <w:rPr>
          <w:sz w:val="20"/>
          <w:szCs w:val="20"/>
        </w:rPr>
        <w:t xml:space="preserve"> </w:t>
      </w:r>
      <w:r w:rsidR="004378A3" w:rsidRPr="004D281D">
        <w:rPr>
          <w:sz w:val="20"/>
          <w:szCs w:val="20"/>
        </w:rPr>
        <w:t>se</w:t>
      </w:r>
      <w:r w:rsidR="004378A3" w:rsidRPr="004D281D">
        <w:rPr>
          <w:b/>
          <w:sz w:val="20"/>
          <w:szCs w:val="20"/>
        </w:rPr>
        <w:t xml:space="preserve"> </w:t>
      </w:r>
      <w:r w:rsidR="004378A3" w:rsidRPr="004D281D">
        <w:rPr>
          <w:sz w:val="20"/>
          <w:szCs w:val="20"/>
        </w:rPr>
        <w:t>constata que la fuente funcionó solo con combustible Gas Natural durante el año de evaluación 2016, para el cual no rige cumplimiento normativo de MP y SO</w:t>
      </w:r>
      <w:r w:rsidR="004378A3" w:rsidRPr="004D281D">
        <w:rPr>
          <w:sz w:val="20"/>
          <w:szCs w:val="20"/>
          <w:vertAlign w:val="subscript"/>
        </w:rPr>
        <w:t>2</w:t>
      </w:r>
      <w:r w:rsidR="004378A3" w:rsidRPr="004D281D">
        <w:rPr>
          <w:sz w:val="20"/>
          <w:szCs w:val="20"/>
        </w:rPr>
        <w:t>, con respecto al NO</w:t>
      </w:r>
      <w:r w:rsidR="004378A3" w:rsidRPr="004D281D">
        <w:rPr>
          <w:sz w:val="20"/>
          <w:szCs w:val="20"/>
          <w:vertAlign w:val="subscript"/>
        </w:rPr>
        <w:t xml:space="preserve">X </w:t>
      </w:r>
      <w:r w:rsidR="004378A3" w:rsidRPr="004D281D">
        <w:rPr>
          <w:sz w:val="20"/>
          <w:szCs w:val="20"/>
        </w:rPr>
        <w:t xml:space="preserve">cumplió con los límites de emisión </w:t>
      </w:r>
      <w:r w:rsidR="004378A3" w:rsidRPr="004D281D">
        <w:rPr>
          <w:rFonts w:ascii="Calibri" w:hAnsi="Calibri" w:cs="Calibri"/>
          <w:sz w:val="20"/>
          <w:szCs w:val="20"/>
          <w:lang w:eastAsia="es-ES"/>
        </w:rPr>
        <w:t>establecidos en el D.S.13/2011 durante el año 2016</w:t>
      </w:r>
      <w:r w:rsidR="00046A9C" w:rsidRPr="004D281D">
        <w:rPr>
          <w:rFonts w:ascii="Calibri" w:hAnsi="Calibri" w:cs="Calibri"/>
          <w:sz w:val="20"/>
          <w:szCs w:val="20"/>
          <w:lang w:eastAsia="es-ES"/>
        </w:rPr>
        <w:t>.</w:t>
      </w:r>
      <w:r w:rsidR="001C3716">
        <w:rPr>
          <w:sz w:val="20"/>
          <w:szCs w:val="20"/>
        </w:rPr>
        <w:br w:type="page"/>
      </w:r>
    </w:p>
    <w:p w14:paraId="654E8C81" w14:textId="77777777" w:rsidR="001C3716" w:rsidRPr="00EB591C" w:rsidRDefault="001C3716"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1" w:name="_Toc485115597"/>
      <w:r w:rsidRPr="00434D21">
        <w:t>IDENTIFICACIÓN DEL PROYECTO,</w:t>
      </w:r>
      <w:r w:rsidR="00677A75" w:rsidRPr="00434D21">
        <w:t xml:space="preserve"> INSTALACIÓN, </w:t>
      </w:r>
      <w:r w:rsidRPr="00434D21">
        <w:t>ACTIVIDAD O FUENTE FISCALIZADA</w:t>
      </w:r>
      <w:bookmarkEnd w:id="11"/>
    </w:p>
    <w:p w14:paraId="5D3B0AE8" w14:textId="77777777" w:rsidR="00ED4317" w:rsidRPr="00434D21" w:rsidRDefault="00ED4317" w:rsidP="00ED4317"/>
    <w:p w14:paraId="3D1E3D6C" w14:textId="77777777" w:rsidR="00ED4317" w:rsidRPr="00434D21"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85115598"/>
      <w:r w:rsidRPr="00434D21">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A43845"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39DD5EB8" w:rsidR="00A43845" w:rsidRPr="001C3716" w:rsidRDefault="00A43845" w:rsidP="00A43845">
            <w:pPr>
              <w:rPr>
                <w:rFonts w:cstheme="minorHAnsi"/>
                <w:sz w:val="20"/>
                <w:szCs w:val="20"/>
                <w:lang w:val="es-ES" w:eastAsia="es-ES"/>
              </w:rPr>
            </w:pPr>
            <w:bookmarkStart w:id="22" w:name="_Toc353998105"/>
            <w:bookmarkStart w:id="23" w:name="_Toc353998178"/>
            <w:bookmarkEnd w:id="22"/>
            <w:bookmarkEnd w:id="23"/>
            <w:r w:rsidRPr="00874004">
              <w:rPr>
                <w:rFonts w:cstheme="minorHAnsi"/>
                <w:b/>
                <w:sz w:val="20"/>
                <w:szCs w:val="20"/>
              </w:rPr>
              <w:t xml:space="preserve">Unidad Fiscalizable: </w:t>
            </w:r>
            <w:r w:rsidRPr="00874004">
              <w:rPr>
                <w:rFonts w:cstheme="minorHAnsi"/>
                <w:sz w:val="20"/>
                <w:szCs w:val="20"/>
              </w:rPr>
              <w:t xml:space="preserve"> </w:t>
            </w:r>
            <w:r>
              <w:rPr>
                <w:rFonts w:cstheme="minorHAnsi"/>
                <w:sz w:val="20"/>
                <w:szCs w:val="20"/>
              </w:rPr>
              <w:t>Central Tocopilla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74E6A4AD" w:rsidR="00A43845" w:rsidRPr="00EB591C" w:rsidRDefault="00A43845" w:rsidP="00A43845">
            <w:pPr>
              <w:rPr>
                <w:rFonts w:cstheme="minorHAnsi"/>
                <w:sz w:val="20"/>
                <w:szCs w:val="20"/>
                <w:highlight w:val="yellow"/>
                <w:lang w:val="es-ES" w:eastAsia="es-ES"/>
              </w:rPr>
            </w:pPr>
            <w:r w:rsidRPr="00874004">
              <w:rPr>
                <w:rFonts w:cstheme="minorHAnsi"/>
                <w:b/>
                <w:sz w:val="20"/>
                <w:szCs w:val="20"/>
                <w:lang w:val="es-ES" w:eastAsia="es-ES"/>
              </w:rPr>
              <w:t xml:space="preserve">UGE: </w:t>
            </w:r>
            <w:r w:rsidRPr="00874004">
              <w:rPr>
                <w:rFonts w:cstheme="minorHAnsi"/>
                <w:sz w:val="20"/>
                <w:szCs w:val="20"/>
                <w:lang w:val="es-ES" w:eastAsia="es-ES"/>
              </w:rPr>
              <w:t xml:space="preserve"> </w:t>
            </w:r>
            <w:r>
              <w:rPr>
                <w:rFonts w:cstheme="minorHAnsi"/>
                <w:sz w:val="20"/>
                <w:szCs w:val="20"/>
                <w:lang w:val="es-ES" w:eastAsia="es-ES"/>
              </w:rPr>
              <w:t>U16</w:t>
            </w:r>
          </w:p>
        </w:tc>
      </w:tr>
      <w:tr w:rsidR="00A43845"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32C0B835" w:rsidR="00A43845" w:rsidRPr="001C3716" w:rsidRDefault="00A43845" w:rsidP="00A43845">
            <w:pPr>
              <w:rPr>
                <w:rFonts w:cstheme="minorHAnsi"/>
                <w:b/>
                <w:sz w:val="20"/>
                <w:szCs w:val="20"/>
              </w:rPr>
            </w:pPr>
            <w:r w:rsidRPr="00874004">
              <w:rPr>
                <w:rFonts w:cstheme="minorHAnsi"/>
                <w:b/>
                <w:sz w:val="20"/>
                <w:szCs w:val="20"/>
              </w:rPr>
              <w:t>Región:</w:t>
            </w:r>
            <w:r w:rsidRPr="00874004">
              <w:rPr>
                <w:rFonts w:cstheme="minorHAnsi"/>
                <w:sz w:val="20"/>
                <w:szCs w:val="20"/>
              </w:rPr>
              <w:t xml:space="preserve"> </w:t>
            </w:r>
            <w:r>
              <w:rPr>
                <w:rFonts w:cstheme="minorHAnsi"/>
                <w:sz w:val="20"/>
                <w:szCs w:val="20"/>
              </w:rPr>
              <w:t>II Región de 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71D456C8" w14:textId="77777777" w:rsidR="00A43845" w:rsidRPr="00874004" w:rsidRDefault="00A43845" w:rsidP="00A43845">
            <w:pPr>
              <w:spacing w:after="100" w:line="276" w:lineRule="auto"/>
              <w:ind w:left="46"/>
              <w:rPr>
                <w:rFonts w:cstheme="minorHAnsi"/>
                <w:sz w:val="20"/>
                <w:szCs w:val="20"/>
              </w:rPr>
            </w:pPr>
            <w:r w:rsidRPr="00874004">
              <w:rPr>
                <w:rFonts w:cstheme="minorHAnsi"/>
                <w:b/>
                <w:sz w:val="20"/>
                <w:szCs w:val="20"/>
              </w:rPr>
              <w:t>Ubicación de la actividad, proyecto o fuente fiscalizada:</w:t>
            </w:r>
            <w:r w:rsidRPr="00874004">
              <w:rPr>
                <w:rFonts w:cstheme="minorHAnsi"/>
                <w:sz w:val="20"/>
                <w:szCs w:val="20"/>
              </w:rPr>
              <w:t xml:space="preserve"> </w:t>
            </w:r>
          </w:p>
          <w:p w14:paraId="2D387C15" w14:textId="7A123DC0" w:rsidR="00A43845" w:rsidRPr="001C3716" w:rsidRDefault="00A43845" w:rsidP="00A43845">
            <w:pPr>
              <w:jc w:val="left"/>
              <w:rPr>
                <w:rFonts w:cstheme="minorHAnsi"/>
                <w:sz w:val="20"/>
                <w:szCs w:val="20"/>
              </w:rPr>
            </w:pPr>
            <w:r w:rsidRPr="00C071E3">
              <w:rPr>
                <w:rFonts w:cstheme="minorHAnsi"/>
                <w:sz w:val="20"/>
                <w:szCs w:val="20"/>
              </w:rPr>
              <w:t>Avda. Leonardo Guzmán 0780, Tocopilla.</w:t>
            </w:r>
          </w:p>
        </w:tc>
      </w:tr>
      <w:tr w:rsidR="00A43845"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7C16F97E" w:rsidR="00A43845" w:rsidRPr="001C3716" w:rsidRDefault="00A43845" w:rsidP="00A43845">
            <w:pPr>
              <w:rPr>
                <w:rFonts w:cstheme="minorHAnsi"/>
                <w:sz w:val="20"/>
                <w:szCs w:val="20"/>
              </w:rPr>
            </w:pPr>
            <w:r w:rsidRPr="00874004">
              <w:rPr>
                <w:rFonts w:cstheme="minorHAnsi"/>
                <w:b/>
                <w:sz w:val="20"/>
                <w:szCs w:val="20"/>
              </w:rPr>
              <w:t>Provincia:</w:t>
            </w:r>
            <w:r w:rsidRPr="00874004">
              <w:rPr>
                <w:rFonts w:cstheme="minorHAnsi"/>
                <w:sz w:val="20"/>
                <w:szCs w:val="20"/>
              </w:rPr>
              <w:t xml:space="preserve"> </w:t>
            </w:r>
            <w:r>
              <w:rPr>
                <w:rFonts w:cstheme="minorHAnsi"/>
                <w:sz w:val="20"/>
                <w:szCs w:val="20"/>
              </w:rPr>
              <w:t>Tocopilla</w:t>
            </w:r>
          </w:p>
        </w:tc>
        <w:tc>
          <w:tcPr>
            <w:tcW w:w="3189" w:type="pct"/>
            <w:gridSpan w:val="2"/>
            <w:vMerge/>
            <w:tcBorders>
              <w:left w:val="single" w:sz="4" w:space="0" w:color="auto"/>
              <w:right w:val="single" w:sz="4" w:space="0" w:color="auto"/>
            </w:tcBorders>
            <w:shd w:val="clear" w:color="auto" w:fill="FFFFFF"/>
          </w:tcPr>
          <w:p w14:paraId="4818423C" w14:textId="77777777" w:rsidR="00A43845" w:rsidRPr="001C3716" w:rsidRDefault="00A43845" w:rsidP="00A43845">
            <w:pPr>
              <w:ind w:left="188"/>
              <w:rPr>
                <w:rFonts w:cstheme="minorHAnsi"/>
                <w:b/>
                <w:sz w:val="20"/>
                <w:szCs w:val="20"/>
              </w:rPr>
            </w:pPr>
          </w:p>
        </w:tc>
      </w:tr>
      <w:tr w:rsidR="00A43845"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5A25BC7F" w:rsidR="00A43845" w:rsidRPr="001C3716" w:rsidRDefault="00A43845" w:rsidP="00A43845">
            <w:pPr>
              <w:spacing w:after="100" w:line="276" w:lineRule="auto"/>
              <w:rPr>
                <w:rFonts w:cstheme="minorHAnsi"/>
                <w:sz w:val="20"/>
                <w:szCs w:val="20"/>
              </w:rPr>
            </w:pPr>
            <w:r w:rsidRPr="00874004">
              <w:rPr>
                <w:rFonts w:cstheme="minorHAnsi"/>
                <w:b/>
                <w:sz w:val="20"/>
                <w:szCs w:val="20"/>
              </w:rPr>
              <w:t>Comuna:</w:t>
            </w:r>
            <w:r w:rsidRPr="00874004">
              <w:rPr>
                <w:rFonts w:cstheme="minorHAnsi"/>
                <w:sz w:val="20"/>
                <w:szCs w:val="20"/>
              </w:rPr>
              <w:t xml:space="preserve"> </w:t>
            </w:r>
            <w:r>
              <w:rPr>
                <w:rFonts w:cstheme="minorHAnsi"/>
                <w:sz w:val="20"/>
                <w:szCs w:val="20"/>
              </w:rPr>
              <w:t>Tocopilla</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A43845" w:rsidRPr="001C3716" w:rsidRDefault="00A43845" w:rsidP="00A43845">
            <w:pPr>
              <w:ind w:left="188"/>
              <w:rPr>
                <w:rFonts w:cstheme="minorHAnsi"/>
                <w:b/>
                <w:sz w:val="20"/>
                <w:szCs w:val="20"/>
              </w:rPr>
            </w:pPr>
          </w:p>
        </w:tc>
      </w:tr>
      <w:tr w:rsidR="00A43845"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822000" w14:textId="77777777" w:rsidR="00A43845" w:rsidRPr="00874004" w:rsidRDefault="00A43845" w:rsidP="00A43845">
            <w:pPr>
              <w:spacing w:after="100" w:line="276" w:lineRule="auto"/>
              <w:rPr>
                <w:rFonts w:cstheme="minorHAnsi"/>
                <w:b/>
                <w:sz w:val="20"/>
                <w:szCs w:val="20"/>
              </w:rPr>
            </w:pPr>
            <w:r w:rsidRPr="00874004">
              <w:rPr>
                <w:rFonts w:cstheme="minorHAnsi"/>
                <w:b/>
                <w:sz w:val="20"/>
                <w:szCs w:val="20"/>
              </w:rPr>
              <w:t>Titular de la actividad, proyecto o fuente fiscalizada:</w:t>
            </w:r>
          </w:p>
          <w:p w14:paraId="56D7EEF5" w14:textId="6A1259EB" w:rsidR="00A43845" w:rsidRPr="001C3716" w:rsidRDefault="00A43845" w:rsidP="00A43845">
            <w:pPr>
              <w:spacing w:after="100" w:line="276" w:lineRule="auto"/>
              <w:rPr>
                <w:rFonts w:cstheme="minorHAnsi"/>
                <w:sz w:val="20"/>
                <w:szCs w:val="20"/>
                <w:lang w:val="es-ES" w:eastAsia="es-ES"/>
              </w:rPr>
            </w:pPr>
            <w:proofErr w:type="spellStart"/>
            <w:r>
              <w:rPr>
                <w:rFonts w:cstheme="minorHAnsi"/>
                <w:sz w:val="20"/>
                <w:szCs w:val="20"/>
              </w:rPr>
              <w:t>Engie</w:t>
            </w:r>
            <w:proofErr w:type="spellEnd"/>
            <w:r>
              <w:rPr>
                <w:rFonts w:cstheme="minorHAnsi"/>
                <w:sz w:val="20"/>
                <w:szCs w:val="20"/>
              </w:rPr>
              <w:t xml:space="preserve"> Energía Chile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F487091" w14:textId="77777777" w:rsidR="00A43845" w:rsidRDefault="00A43845" w:rsidP="00A43845">
            <w:pPr>
              <w:spacing w:after="100" w:line="276" w:lineRule="auto"/>
              <w:rPr>
                <w:rFonts w:cstheme="minorHAnsi"/>
                <w:b/>
                <w:sz w:val="20"/>
                <w:szCs w:val="20"/>
              </w:rPr>
            </w:pPr>
            <w:r w:rsidRPr="00874004">
              <w:rPr>
                <w:rFonts w:cstheme="minorHAnsi"/>
                <w:b/>
                <w:sz w:val="20"/>
                <w:szCs w:val="20"/>
              </w:rPr>
              <w:t xml:space="preserve">RUT o RUN: </w:t>
            </w:r>
          </w:p>
          <w:p w14:paraId="34F70E69" w14:textId="29133DEC" w:rsidR="00A43845" w:rsidRPr="001C3716" w:rsidRDefault="00A43845" w:rsidP="00A43845">
            <w:pPr>
              <w:spacing w:after="100" w:line="276" w:lineRule="auto"/>
              <w:rPr>
                <w:rFonts w:cstheme="minorHAnsi"/>
                <w:sz w:val="20"/>
                <w:szCs w:val="20"/>
                <w:lang w:val="es-ES" w:eastAsia="es-ES"/>
              </w:rPr>
            </w:pPr>
            <w:r>
              <w:rPr>
                <w:rFonts w:cstheme="minorHAnsi"/>
                <w:sz w:val="20"/>
                <w:szCs w:val="20"/>
              </w:rPr>
              <w:t>88.006.900-4</w:t>
            </w:r>
          </w:p>
        </w:tc>
      </w:tr>
      <w:tr w:rsidR="00A43845"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28E508" w14:textId="77777777" w:rsidR="00A43845" w:rsidRPr="00874004" w:rsidRDefault="00A43845" w:rsidP="00A43845">
            <w:pPr>
              <w:spacing w:after="100" w:line="276" w:lineRule="auto"/>
              <w:rPr>
                <w:rFonts w:cstheme="minorHAnsi"/>
                <w:sz w:val="20"/>
                <w:szCs w:val="20"/>
              </w:rPr>
            </w:pPr>
            <w:r w:rsidRPr="00874004">
              <w:rPr>
                <w:rFonts w:cstheme="minorHAnsi"/>
                <w:b/>
                <w:sz w:val="20"/>
                <w:szCs w:val="20"/>
              </w:rPr>
              <w:t>Domicilio Titular:</w:t>
            </w:r>
            <w:r w:rsidRPr="00874004">
              <w:rPr>
                <w:rFonts w:cstheme="minorHAnsi"/>
                <w:sz w:val="20"/>
                <w:szCs w:val="20"/>
              </w:rPr>
              <w:t xml:space="preserve"> </w:t>
            </w:r>
          </w:p>
          <w:p w14:paraId="6636C54F" w14:textId="19D26624" w:rsidR="00A43845" w:rsidRPr="007E12DD" w:rsidRDefault="00A43845" w:rsidP="00A43845">
            <w:pPr>
              <w:pStyle w:val="Default"/>
              <w:jc w:val="both"/>
              <w:rPr>
                <w:rFonts w:cstheme="minorHAnsi"/>
                <w:sz w:val="20"/>
                <w:szCs w:val="20"/>
              </w:rPr>
            </w:pPr>
            <w:r>
              <w:rPr>
                <w:rFonts w:asciiTheme="minorHAnsi" w:hAnsiTheme="minorHAnsi" w:cstheme="minorHAnsi"/>
                <w:color w:val="auto"/>
                <w:sz w:val="20"/>
                <w:szCs w:val="20"/>
                <w:lang w:eastAsia="en-US"/>
              </w:rPr>
              <w:t>Avenida Apoquindo 3721, piso 6,</w:t>
            </w:r>
            <w:r w:rsidRPr="00C071E3">
              <w:rPr>
                <w:rFonts w:asciiTheme="minorHAnsi" w:hAnsiTheme="minorHAnsi" w:cstheme="minorHAnsi"/>
                <w:color w:val="auto"/>
                <w:sz w:val="20"/>
                <w:szCs w:val="20"/>
                <w:lang w:eastAsia="en-US"/>
              </w:rPr>
              <w:t xml:space="preserve">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3377C3CD" w:rsidR="00A43845" w:rsidRPr="007E12DD" w:rsidRDefault="00A43845" w:rsidP="00A43845">
            <w:pPr>
              <w:spacing w:after="100" w:line="276" w:lineRule="auto"/>
              <w:rPr>
                <w:rFonts w:cstheme="minorHAnsi"/>
                <w:sz w:val="20"/>
                <w:szCs w:val="20"/>
              </w:rPr>
            </w:pPr>
            <w:r w:rsidRPr="00874004">
              <w:rPr>
                <w:rFonts w:cstheme="minorHAnsi"/>
                <w:b/>
                <w:sz w:val="20"/>
                <w:szCs w:val="20"/>
              </w:rPr>
              <w:t>Correo electrónico</w:t>
            </w:r>
            <w:r w:rsidRPr="00874004">
              <w:rPr>
                <w:color w:val="000000"/>
                <w:sz w:val="18"/>
                <w:szCs w:val="18"/>
                <w:shd w:val="clear" w:color="auto" w:fill="FFFFFF"/>
              </w:rPr>
              <w:t xml:space="preserve">: </w:t>
            </w:r>
            <w:r>
              <w:rPr>
                <w:rFonts w:cstheme="minorHAnsi"/>
                <w:sz w:val="20"/>
                <w:szCs w:val="20"/>
              </w:rPr>
              <w:t>daniel.horta@e-cl.cl</w:t>
            </w:r>
          </w:p>
        </w:tc>
      </w:tr>
      <w:tr w:rsidR="00A43845"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A43845" w:rsidRPr="007E12DD" w:rsidRDefault="00A43845" w:rsidP="00A43845">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42363822" w:rsidR="00A43845" w:rsidRPr="007E12DD" w:rsidRDefault="00A43845" w:rsidP="00A43845">
            <w:pPr>
              <w:spacing w:after="100" w:line="276" w:lineRule="auto"/>
              <w:rPr>
                <w:rFonts w:cstheme="minorHAnsi"/>
                <w:b/>
                <w:sz w:val="20"/>
                <w:szCs w:val="20"/>
              </w:rPr>
            </w:pPr>
            <w:r w:rsidRPr="00874004">
              <w:rPr>
                <w:rFonts w:cstheme="minorHAnsi"/>
                <w:b/>
                <w:sz w:val="20"/>
                <w:szCs w:val="20"/>
              </w:rPr>
              <w:t>Teléfono:</w:t>
            </w:r>
            <w:r w:rsidRPr="00874004">
              <w:rPr>
                <w:rFonts w:cstheme="minorHAnsi"/>
                <w:sz w:val="20"/>
                <w:szCs w:val="20"/>
              </w:rPr>
              <w:t xml:space="preserve"> </w:t>
            </w:r>
            <w:r>
              <w:rPr>
                <w:rFonts w:cstheme="minorHAnsi"/>
                <w:sz w:val="20"/>
                <w:szCs w:val="20"/>
              </w:rPr>
              <w:t>+56 (55) 2658021</w:t>
            </w:r>
          </w:p>
        </w:tc>
      </w:tr>
      <w:tr w:rsidR="00A43845"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45E2344" w14:textId="77777777" w:rsidR="00A43845" w:rsidRPr="00874004" w:rsidRDefault="00A43845" w:rsidP="00A43845">
            <w:pPr>
              <w:spacing w:after="100" w:line="276" w:lineRule="auto"/>
              <w:rPr>
                <w:rFonts w:cstheme="minorHAnsi"/>
                <w:sz w:val="20"/>
                <w:szCs w:val="20"/>
              </w:rPr>
            </w:pPr>
            <w:r w:rsidRPr="00874004">
              <w:rPr>
                <w:rFonts w:cstheme="minorHAnsi"/>
                <w:b/>
                <w:sz w:val="20"/>
                <w:szCs w:val="20"/>
              </w:rPr>
              <w:t>Identificación del Representante Legal:</w:t>
            </w:r>
            <w:r w:rsidRPr="00874004">
              <w:rPr>
                <w:rFonts w:cstheme="minorHAnsi"/>
                <w:sz w:val="20"/>
                <w:szCs w:val="20"/>
              </w:rPr>
              <w:t xml:space="preserve"> </w:t>
            </w:r>
          </w:p>
          <w:p w14:paraId="01DDAD9E" w14:textId="0A7BDE78" w:rsidR="00A43845" w:rsidRPr="007E12DD" w:rsidRDefault="00A43845" w:rsidP="00A43845">
            <w:pPr>
              <w:spacing w:after="100" w:line="276" w:lineRule="auto"/>
              <w:rPr>
                <w:rFonts w:cstheme="minorHAnsi"/>
                <w:sz w:val="20"/>
                <w:szCs w:val="20"/>
                <w:lang w:val="es-ES" w:eastAsia="es-ES"/>
              </w:rPr>
            </w:pPr>
            <w:r>
              <w:rPr>
                <w:rFonts w:cstheme="minorHAnsi"/>
                <w:sz w:val="20"/>
                <w:szCs w:val="20"/>
              </w:rPr>
              <w:t xml:space="preserve">Axel </w:t>
            </w:r>
            <w:proofErr w:type="spellStart"/>
            <w:r>
              <w:rPr>
                <w:rFonts w:cstheme="minorHAnsi"/>
                <w:sz w:val="20"/>
                <w:szCs w:val="20"/>
              </w:rPr>
              <w:t>Leveque</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A3C59" w14:textId="52C3CBCE" w:rsidR="00A43845" w:rsidRPr="007E12DD" w:rsidRDefault="00A43845" w:rsidP="00A43845">
            <w:pPr>
              <w:spacing w:after="100" w:line="276" w:lineRule="auto"/>
              <w:rPr>
                <w:rFonts w:cstheme="minorHAnsi"/>
                <w:b/>
                <w:sz w:val="20"/>
                <w:szCs w:val="20"/>
                <w:lang w:val="es-ES" w:eastAsia="es-ES"/>
              </w:rPr>
            </w:pPr>
            <w:r w:rsidRPr="00874004">
              <w:rPr>
                <w:rFonts w:cstheme="minorHAnsi"/>
                <w:b/>
                <w:sz w:val="20"/>
                <w:szCs w:val="20"/>
              </w:rPr>
              <w:t>RUT o RUN:</w:t>
            </w:r>
            <w:r w:rsidRPr="00874004">
              <w:rPr>
                <w:rFonts w:cstheme="minorHAnsi"/>
                <w:sz w:val="20"/>
                <w:szCs w:val="20"/>
              </w:rPr>
              <w:t xml:space="preserve"> </w:t>
            </w:r>
            <w:r>
              <w:rPr>
                <w:rFonts w:cstheme="minorHAnsi"/>
                <w:sz w:val="20"/>
                <w:szCs w:val="20"/>
              </w:rPr>
              <w:t>14.710.940-7</w:t>
            </w:r>
          </w:p>
        </w:tc>
      </w:tr>
      <w:tr w:rsidR="00A43845"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7A0FA9C" w14:textId="77777777" w:rsidR="00A43845" w:rsidRPr="00874004" w:rsidRDefault="00A43845" w:rsidP="00A43845">
            <w:pPr>
              <w:spacing w:after="100" w:line="276" w:lineRule="auto"/>
              <w:rPr>
                <w:rFonts w:cstheme="minorHAnsi"/>
                <w:sz w:val="20"/>
                <w:szCs w:val="20"/>
              </w:rPr>
            </w:pPr>
            <w:r w:rsidRPr="00874004">
              <w:rPr>
                <w:rFonts w:cstheme="minorHAnsi"/>
                <w:b/>
                <w:sz w:val="20"/>
                <w:szCs w:val="20"/>
              </w:rPr>
              <w:t>Domicilio Representante Legal:</w:t>
            </w:r>
          </w:p>
          <w:p w14:paraId="69D38C70" w14:textId="75BB1892" w:rsidR="00A43845" w:rsidRPr="007E12DD" w:rsidRDefault="00A43845" w:rsidP="00A43845">
            <w:pPr>
              <w:pStyle w:val="Default"/>
              <w:jc w:val="both"/>
              <w:rPr>
                <w:rFonts w:asciiTheme="minorHAnsi" w:hAnsiTheme="minorHAnsi" w:cstheme="minorHAnsi"/>
                <w:color w:val="auto"/>
                <w:sz w:val="20"/>
                <w:szCs w:val="20"/>
              </w:rPr>
            </w:pPr>
            <w:r>
              <w:rPr>
                <w:rFonts w:cstheme="minorHAnsi"/>
                <w:sz w:val="20"/>
                <w:szCs w:val="20"/>
              </w:rPr>
              <w:t>Avenida Apoquindo 3721, piso 6. Las Condes, Región Metropolitana.</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1CF3AF34" w:rsidR="00A43845" w:rsidRPr="007E12DD" w:rsidRDefault="00A43845" w:rsidP="00A43845">
            <w:pPr>
              <w:spacing w:after="100" w:line="276" w:lineRule="auto"/>
              <w:rPr>
                <w:rFonts w:cstheme="minorHAnsi"/>
                <w:sz w:val="20"/>
                <w:szCs w:val="20"/>
              </w:rPr>
            </w:pPr>
            <w:r w:rsidRPr="00874004">
              <w:rPr>
                <w:rFonts w:cstheme="minorHAnsi"/>
                <w:b/>
                <w:sz w:val="20"/>
                <w:szCs w:val="20"/>
              </w:rPr>
              <w:t>Correo electrónico:</w:t>
            </w:r>
            <w:r w:rsidRPr="00874004">
              <w:rPr>
                <w:rFonts w:cstheme="minorHAnsi"/>
                <w:sz w:val="20"/>
                <w:szCs w:val="20"/>
              </w:rPr>
              <w:t xml:space="preserve"> </w:t>
            </w:r>
            <w:r w:rsidRPr="00874004">
              <w:rPr>
                <w:rFonts w:cstheme="minorHAnsi"/>
                <w:b/>
                <w:sz w:val="20"/>
                <w:szCs w:val="20"/>
              </w:rPr>
              <w:t>:</w:t>
            </w:r>
            <w:r w:rsidRPr="00874004">
              <w:rPr>
                <w:rFonts w:cstheme="minorHAnsi"/>
                <w:sz w:val="20"/>
                <w:szCs w:val="20"/>
              </w:rPr>
              <w:t xml:space="preserve"> </w:t>
            </w:r>
            <w:r w:rsidRPr="00874004">
              <w:rPr>
                <w:rFonts w:ascii="TahomaNormal" w:hAnsi="TahomaNormal" w:cs="TahomaNormal"/>
                <w:color w:val="222222"/>
                <w:sz w:val="15"/>
                <w:szCs w:val="15"/>
                <w:lang w:eastAsia="es-ES"/>
              </w:rPr>
              <w:t xml:space="preserve"> </w:t>
            </w:r>
            <w:r>
              <w:rPr>
                <w:rFonts w:cstheme="minorHAnsi"/>
                <w:sz w:val="20"/>
                <w:szCs w:val="20"/>
              </w:rPr>
              <w:t>axel.leveque@e-cl.cl</w:t>
            </w:r>
            <w:r w:rsidRPr="00874004">
              <w:rPr>
                <w:rFonts w:cstheme="minorHAnsi"/>
                <w:sz w:val="20"/>
                <w:szCs w:val="20"/>
              </w:rPr>
              <w:t xml:space="preserve"> </w:t>
            </w:r>
          </w:p>
        </w:tc>
      </w:tr>
      <w:tr w:rsidR="00A43845"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A43845" w:rsidRPr="007E12DD" w:rsidRDefault="00A43845" w:rsidP="00A43845">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336016F2" w:rsidR="00A43845" w:rsidRPr="007E12DD" w:rsidRDefault="00A43845" w:rsidP="00A43845">
            <w:pPr>
              <w:widowControl w:val="0"/>
              <w:spacing w:after="120" w:line="285" w:lineRule="auto"/>
              <w:rPr>
                <w:sz w:val="16"/>
                <w:szCs w:val="16"/>
              </w:rPr>
            </w:pPr>
            <w:r w:rsidRPr="00874004">
              <w:rPr>
                <w:rFonts w:cstheme="minorHAnsi"/>
                <w:b/>
                <w:sz w:val="20"/>
                <w:szCs w:val="20"/>
              </w:rPr>
              <w:t>Teléfono:</w:t>
            </w:r>
            <w:r w:rsidRPr="00874004">
              <w:t xml:space="preserve"> </w:t>
            </w:r>
            <w:r w:rsidRPr="00874004">
              <w:rPr>
                <w:rFonts w:ascii="TahomaNormal" w:hAnsi="TahomaNormal" w:cs="TahomaNormal"/>
                <w:color w:val="222222"/>
                <w:sz w:val="15"/>
                <w:szCs w:val="15"/>
                <w:lang w:eastAsia="es-ES"/>
              </w:rPr>
              <w:t xml:space="preserve"> </w:t>
            </w:r>
            <w:r>
              <w:rPr>
                <w:rFonts w:cstheme="minorHAnsi"/>
                <w:sz w:val="20"/>
              </w:rPr>
              <w:t>+56 (55) 2658021</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5FEEF1A4" w:rsidR="00083B04" w:rsidRPr="007E12DD" w:rsidRDefault="00083B04" w:rsidP="00EE4BFE">
            <w:pPr>
              <w:spacing w:after="100" w:line="276" w:lineRule="auto"/>
              <w:ind w:left="425" w:hanging="425"/>
              <w:rPr>
                <w:rFonts w:cstheme="minorHAnsi"/>
                <w:sz w:val="20"/>
                <w:szCs w:val="20"/>
              </w:rPr>
            </w:pPr>
            <w:r w:rsidRPr="007E12DD">
              <w:rPr>
                <w:rFonts w:cstheme="minorHAnsi"/>
                <w:b/>
                <w:sz w:val="20"/>
                <w:szCs w:val="20"/>
              </w:rPr>
              <w:t>Fase de la actividad, proyecto o fuente fiscalizada:</w:t>
            </w:r>
            <w:r w:rsidRPr="007E12DD">
              <w:rPr>
                <w:rFonts w:cstheme="minorHAnsi"/>
                <w:sz w:val="20"/>
                <w:szCs w:val="20"/>
              </w:rPr>
              <w:t xml:space="preserve"> </w:t>
            </w:r>
            <w:r w:rsidR="00613998" w:rsidRPr="007E12DD">
              <w:rPr>
                <w:rFonts w:cstheme="minorHAnsi"/>
                <w:sz w:val="20"/>
                <w:szCs w:val="20"/>
              </w:rPr>
              <w:t>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E743A" w:rsidRDefault="00083B04" w:rsidP="00083B04">
            <w:pPr>
              <w:rPr>
                <w:rFonts w:cstheme="minorHAnsi"/>
                <w:b/>
                <w:sz w:val="20"/>
                <w:szCs w:val="20"/>
              </w:rPr>
            </w:pPr>
            <w:r w:rsidRPr="007E743A">
              <w:rPr>
                <w:rFonts w:cstheme="minorHAnsi"/>
                <w:b/>
                <w:sz w:val="20"/>
                <w:szCs w:val="20"/>
              </w:rPr>
              <w:t>Tipo de fuente:</w:t>
            </w:r>
          </w:p>
          <w:p w14:paraId="1961B0C2" w14:textId="6CB908CD" w:rsidR="00083B04" w:rsidRPr="007E743A" w:rsidRDefault="00613998" w:rsidP="00470C3B">
            <w:pPr>
              <w:spacing w:after="100" w:line="276" w:lineRule="auto"/>
              <w:ind w:left="425" w:hanging="425"/>
              <w:rPr>
                <w:rFonts w:cstheme="minorHAnsi"/>
                <w:sz w:val="20"/>
                <w:szCs w:val="20"/>
              </w:rPr>
            </w:pPr>
            <w:r w:rsidRPr="007E743A">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E12DD" w:rsidRDefault="00083B04" w:rsidP="00083B04">
            <w:pPr>
              <w:rPr>
                <w:rFonts w:cstheme="minorHAnsi"/>
                <w:sz w:val="20"/>
                <w:szCs w:val="20"/>
              </w:rPr>
            </w:pPr>
            <w:r w:rsidRPr="007E12DD">
              <w:rPr>
                <w:rFonts w:cstheme="minorHAnsi"/>
                <w:b/>
                <w:sz w:val="20"/>
                <w:szCs w:val="20"/>
              </w:rPr>
              <w:t>Combustibles utilizados:</w:t>
            </w:r>
            <w:r w:rsidRPr="007E12DD">
              <w:rPr>
                <w:rFonts w:cstheme="minorHAnsi"/>
                <w:sz w:val="20"/>
                <w:szCs w:val="20"/>
              </w:rPr>
              <w:t xml:space="preserve"> </w:t>
            </w:r>
          </w:p>
          <w:p w14:paraId="0B86A910" w14:textId="2DE8DDFA" w:rsidR="00083B04" w:rsidRPr="007E12DD" w:rsidRDefault="00613998" w:rsidP="00C8496D">
            <w:pPr>
              <w:spacing w:after="100" w:line="276" w:lineRule="auto"/>
              <w:rPr>
                <w:rFonts w:cstheme="minorHAnsi"/>
                <w:sz w:val="20"/>
                <w:szCs w:val="20"/>
              </w:rPr>
            </w:pPr>
            <w:r w:rsidRPr="007E12DD">
              <w:rPr>
                <w:rFonts w:cstheme="minorHAnsi"/>
                <w:sz w:val="20"/>
                <w:szCs w:val="20"/>
              </w:rPr>
              <w:t xml:space="preserve">Gas natural </w:t>
            </w:r>
            <w:r w:rsidR="00FE6028">
              <w:rPr>
                <w:rFonts w:cstheme="minorHAnsi"/>
                <w:sz w:val="20"/>
                <w:szCs w:val="20"/>
              </w:rPr>
              <w:t xml:space="preserve">licuado </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2CECECE" w14:textId="4F432526" w:rsidR="00083B04" w:rsidRPr="007E743A" w:rsidRDefault="00E70E97" w:rsidP="007E743A">
            <w:pPr>
              <w:rPr>
                <w:rFonts w:cstheme="minorHAnsi"/>
                <w:sz w:val="20"/>
                <w:szCs w:val="20"/>
              </w:rPr>
            </w:pPr>
            <w:r w:rsidRPr="007E743A">
              <w:rPr>
                <w:rFonts w:cstheme="minorHAnsi"/>
                <w:b/>
                <w:sz w:val="20"/>
                <w:szCs w:val="20"/>
              </w:rPr>
              <w:t xml:space="preserve">Método de </w:t>
            </w:r>
            <w:r w:rsidRPr="00F02C4C">
              <w:rPr>
                <w:rFonts w:cstheme="minorHAnsi"/>
                <w:b/>
                <w:sz w:val="20"/>
                <w:szCs w:val="20"/>
              </w:rPr>
              <w:t>Medición</w:t>
            </w:r>
            <w:r w:rsidR="00083B04" w:rsidRPr="00F02C4C">
              <w:rPr>
                <w:rFonts w:cstheme="minorHAnsi"/>
                <w:b/>
                <w:sz w:val="20"/>
                <w:szCs w:val="20"/>
              </w:rPr>
              <w:t>:</w:t>
            </w:r>
            <w:r w:rsidR="005F43A8" w:rsidRPr="00F02C4C">
              <w:rPr>
                <w:rFonts w:cstheme="minorHAnsi"/>
                <w:b/>
                <w:sz w:val="20"/>
                <w:szCs w:val="20"/>
              </w:rPr>
              <w:t xml:space="preserve"> </w:t>
            </w:r>
            <w:r w:rsidR="005F43A8" w:rsidRPr="00F02C4C">
              <w:rPr>
                <w:rFonts w:cstheme="minorHAnsi"/>
                <w:sz w:val="20"/>
                <w:szCs w:val="20"/>
              </w:rPr>
              <w:t>CEMS</w:t>
            </w:r>
            <w:r w:rsidR="005F43A8" w:rsidRPr="00F02C4C">
              <w:rPr>
                <w:rFonts w:cstheme="minorHAnsi"/>
                <w:b/>
                <w:sz w:val="20"/>
                <w:szCs w:val="20"/>
              </w:rPr>
              <w:t xml:space="preserve"> </w:t>
            </w:r>
            <w:r w:rsidR="005F43A8" w:rsidRPr="00F02C4C">
              <w:rPr>
                <w:rFonts w:cstheme="minorHAnsi"/>
                <w:sz w:val="20"/>
                <w:szCs w:val="20"/>
              </w:rPr>
              <w:t>de</w:t>
            </w:r>
            <w:r w:rsidR="007E743A" w:rsidRPr="00F02C4C">
              <w:rPr>
                <w:rFonts w:cstheme="minorHAnsi"/>
                <w:sz w:val="20"/>
                <w:szCs w:val="20"/>
              </w:rPr>
              <w:t xml:space="preserve"> </w:t>
            </w:r>
            <w:r w:rsidR="00F02C4C" w:rsidRPr="00F02C4C">
              <w:rPr>
                <w:rFonts w:cstheme="minorHAnsi"/>
                <w:sz w:val="20"/>
                <w:szCs w:val="20"/>
              </w:rPr>
              <w:t xml:space="preserve">Material Particulado, </w:t>
            </w:r>
            <w:r w:rsidR="009B30E2" w:rsidRPr="00F02C4C">
              <w:rPr>
                <w:rFonts w:cstheme="minorHAnsi"/>
                <w:sz w:val="20"/>
                <w:szCs w:val="20"/>
              </w:rPr>
              <w:t>Dióxido de Azufre,</w:t>
            </w:r>
            <w:r w:rsidR="005F43A8" w:rsidRPr="00F02C4C">
              <w:rPr>
                <w:rFonts w:cstheme="minorHAnsi"/>
                <w:sz w:val="20"/>
                <w:szCs w:val="20"/>
              </w:rPr>
              <w:t xml:space="preserve"> Óxidos de Nitróge</w:t>
            </w:r>
            <w:r w:rsidR="00F02C4C" w:rsidRPr="00F02C4C">
              <w:rPr>
                <w:rFonts w:cstheme="minorHAnsi"/>
                <w:sz w:val="20"/>
                <w:szCs w:val="20"/>
              </w:rPr>
              <w:t>no, Oxígeno, Dióxido de Carbono y flujo.</w:t>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4" w:name="_Toc352162448"/>
      <w:bookmarkStart w:id="25" w:name="_Toc352162785"/>
      <w:bookmarkStart w:id="26" w:name="_Toc352840384"/>
      <w:bookmarkStart w:id="27" w:name="_Toc352841444"/>
      <w:bookmarkStart w:id="28" w:name="_Toc485115599"/>
      <w:r w:rsidRPr="00317105">
        <w:t xml:space="preserve">INSTRUMENTOS DE </w:t>
      </w:r>
      <w:r w:rsidR="005F32AE" w:rsidRPr="00317105">
        <w:t xml:space="preserve">GESTIÓN AMBIENTAL QUE REGULAN </w:t>
      </w:r>
      <w:r w:rsidRPr="00317105">
        <w:t>LA ACTIVIDAD FISCALIZADA.</w:t>
      </w:r>
      <w:bookmarkEnd w:id="24"/>
      <w:bookmarkEnd w:id="25"/>
      <w:bookmarkEnd w:id="26"/>
      <w:bookmarkEnd w:id="27"/>
      <w:bookmarkEnd w:id="28"/>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29" w:name="_Toc352840385"/>
      <w:bookmarkStart w:id="30" w:name="_Toc352841445"/>
    </w:p>
    <w:p w14:paraId="6C11CEB2" w14:textId="77777777" w:rsidR="00317531" w:rsidRPr="00317105" w:rsidRDefault="00DD3C5C" w:rsidP="00DD3C5C">
      <w:pPr>
        <w:pStyle w:val="Ttulo1"/>
      </w:pPr>
      <w:bookmarkStart w:id="31" w:name="_Toc485115600"/>
      <w:r w:rsidRPr="00317105">
        <w:t>DESCRIPCIÓN DE LA FUENTE</w:t>
      </w:r>
      <w:r w:rsidR="00B1722C" w:rsidRPr="00317105">
        <w:t>.</w:t>
      </w:r>
      <w:bookmarkEnd w:id="29"/>
      <w:bookmarkEnd w:id="30"/>
      <w:bookmarkEnd w:id="31"/>
    </w:p>
    <w:p w14:paraId="023371B6" w14:textId="77777777" w:rsidR="00B1722C" w:rsidRPr="001E5979" w:rsidRDefault="00B1722C" w:rsidP="00B1722C"/>
    <w:p w14:paraId="0A9E0E17" w14:textId="77777777" w:rsidR="00DD3C5C" w:rsidRPr="001E5979" w:rsidRDefault="002436EA" w:rsidP="00DD3C5C">
      <w:pPr>
        <w:pStyle w:val="Ttulo2"/>
      </w:pPr>
      <w:bookmarkStart w:id="32" w:name="_Toc485115601"/>
      <w:r w:rsidRPr="001E5979">
        <w:t>Descripción de la Unidad de G</w:t>
      </w:r>
      <w:r w:rsidR="00DD3C5C" w:rsidRPr="001E5979">
        <w:t xml:space="preserve">eneración </w:t>
      </w:r>
      <w:r w:rsidRPr="001E5979">
        <w:t>E</w:t>
      </w:r>
      <w:r w:rsidR="00DD3C5C" w:rsidRPr="001E5979">
        <w:t>léctrica (UGE).</w:t>
      </w:r>
      <w:bookmarkEnd w:id="32"/>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54D651FE" w:rsidR="00E70E97" w:rsidRPr="007E743A" w:rsidRDefault="00DD3C5C" w:rsidP="000414F3">
            <w:pPr>
              <w:rPr>
                <w:b/>
              </w:rPr>
            </w:pPr>
            <w:r w:rsidRPr="007E743A">
              <w:rPr>
                <w:b/>
              </w:rPr>
              <w:t>Identificación de la Unidad:</w:t>
            </w:r>
            <w:r w:rsidR="00E70E97" w:rsidRPr="007E743A">
              <w:rPr>
                <w:b/>
              </w:rPr>
              <w:t xml:space="preserve"> </w:t>
            </w:r>
            <w:r w:rsidR="00A43845">
              <w:t>U16</w:t>
            </w:r>
          </w:p>
          <w:p w14:paraId="4DAF6647" w14:textId="0A7B197B" w:rsidR="00DD3C5C" w:rsidRPr="007E743A" w:rsidRDefault="00C4482F" w:rsidP="00DB370B">
            <w:pPr>
              <w:tabs>
                <w:tab w:val="right" w:pos="2163"/>
              </w:tabs>
            </w:pPr>
            <w:r w:rsidRPr="007E743A">
              <w:tab/>
            </w:r>
          </w:p>
        </w:tc>
        <w:tc>
          <w:tcPr>
            <w:tcW w:w="1120" w:type="pct"/>
            <w:tcBorders>
              <w:left w:val="single" w:sz="4" w:space="0" w:color="auto"/>
              <w:bottom w:val="single" w:sz="4" w:space="0" w:color="auto"/>
            </w:tcBorders>
          </w:tcPr>
          <w:p w14:paraId="0F70DBC3" w14:textId="77777777" w:rsidR="00DD3C5C" w:rsidRPr="007E743A" w:rsidRDefault="00F54639" w:rsidP="00EE4BFE">
            <w:pPr>
              <w:rPr>
                <w:b/>
              </w:rPr>
            </w:pPr>
            <w:r w:rsidRPr="007E743A">
              <w:rPr>
                <w:b/>
              </w:rPr>
              <w:t>Configuración:</w:t>
            </w:r>
          </w:p>
          <w:p w14:paraId="067FD4AF" w14:textId="4F4E1B06" w:rsidR="00613998" w:rsidRPr="007E743A" w:rsidRDefault="00613998" w:rsidP="00FE6028">
            <w:r w:rsidRPr="007E743A">
              <w:t xml:space="preserve">Ciclo </w:t>
            </w:r>
            <w:r w:rsidR="00FE6028">
              <w:t>Combinado</w:t>
            </w:r>
            <w:r w:rsidR="007E743A" w:rsidRPr="007E743A">
              <w:t xml:space="preserve"> – Turbina gas</w:t>
            </w:r>
            <w:r w:rsidR="00FE6028">
              <w:t xml:space="preserve"> y Turbina vapor</w:t>
            </w:r>
          </w:p>
        </w:tc>
        <w:tc>
          <w:tcPr>
            <w:tcW w:w="1334" w:type="pct"/>
            <w:tcBorders>
              <w:bottom w:val="single" w:sz="4" w:space="0" w:color="auto"/>
              <w:right w:val="single" w:sz="4" w:space="0" w:color="auto"/>
            </w:tcBorders>
          </w:tcPr>
          <w:p w14:paraId="710EE2A9" w14:textId="58A684C3" w:rsidR="00DD3C5C" w:rsidRPr="007E743A" w:rsidRDefault="00DD3C5C" w:rsidP="000414F3">
            <w:pPr>
              <w:rPr>
                <w:b/>
              </w:rPr>
            </w:pPr>
            <w:r w:rsidRPr="007E743A">
              <w:rPr>
                <w:b/>
              </w:rPr>
              <w:t>Combustible Principal Utilizado:</w:t>
            </w:r>
            <w:r w:rsidR="00E70E97" w:rsidRPr="007E743A">
              <w:rPr>
                <w:b/>
              </w:rPr>
              <w:t xml:space="preserve"> </w:t>
            </w:r>
          </w:p>
          <w:p w14:paraId="794818A3" w14:textId="026F9B9C" w:rsidR="00613998" w:rsidRPr="007E743A" w:rsidRDefault="00613998" w:rsidP="000414F3">
            <w:r w:rsidRPr="007E743A">
              <w:t>Gas natural</w:t>
            </w:r>
            <w:r w:rsidR="00FE6028">
              <w:t xml:space="preserve"> licuado</w:t>
            </w:r>
          </w:p>
          <w:p w14:paraId="631A6A39" w14:textId="77777777" w:rsidR="00DD3C5C" w:rsidRPr="007E743A" w:rsidRDefault="00DD3C5C" w:rsidP="000414F3"/>
        </w:tc>
        <w:tc>
          <w:tcPr>
            <w:tcW w:w="1320" w:type="pct"/>
            <w:tcBorders>
              <w:bottom w:val="single" w:sz="4" w:space="0" w:color="auto"/>
              <w:right w:val="single" w:sz="4" w:space="0" w:color="auto"/>
            </w:tcBorders>
          </w:tcPr>
          <w:p w14:paraId="0769FE3A" w14:textId="0740143F" w:rsidR="00DD3C5C" w:rsidRPr="007E743A" w:rsidRDefault="00E70E97" w:rsidP="000414F3">
            <w:pPr>
              <w:rPr>
                <w:b/>
              </w:rPr>
            </w:pPr>
            <w:r w:rsidRPr="007E743A">
              <w:rPr>
                <w:b/>
              </w:rPr>
              <w:t xml:space="preserve">Potencia Térmica: </w:t>
            </w:r>
          </w:p>
          <w:p w14:paraId="084AB1AB" w14:textId="4FD1EB8B" w:rsidR="00DD3C5C" w:rsidRPr="007E743A" w:rsidRDefault="00A43845" w:rsidP="007E743A">
            <w:r>
              <w:t>542,5247</w:t>
            </w:r>
            <w:r w:rsidR="00613998" w:rsidRPr="007E743A">
              <w:t xml:space="preserve"> </w:t>
            </w:r>
            <w:proofErr w:type="spellStart"/>
            <w:r w:rsidR="00613998" w:rsidRPr="007E743A">
              <w:t>MWt</w:t>
            </w:r>
            <w:proofErr w:type="spellEnd"/>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3" w:name="_Toc485115602"/>
      <w:r w:rsidRPr="001E5979">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7E743A" w:rsidRDefault="00DD3C5C" w:rsidP="000414F3">
            <w:pPr>
              <w:rPr>
                <w:b/>
              </w:rPr>
            </w:pPr>
            <w:r w:rsidRPr="007E743A">
              <w:rPr>
                <w:b/>
              </w:rPr>
              <w:t>Coordenadas UTM:</w:t>
            </w:r>
          </w:p>
          <w:p w14:paraId="34D57CBA" w14:textId="104D1897" w:rsidR="00597D07" w:rsidRPr="007E743A" w:rsidRDefault="00597D07" w:rsidP="00597D07">
            <w:pPr>
              <w:jc w:val="left"/>
            </w:pPr>
            <w:r w:rsidRPr="007E743A">
              <w:rPr>
                <w:b/>
              </w:rPr>
              <w:t>N</w:t>
            </w:r>
            <w:r w:rsidR="002D4419" w:rsidRPr="007E743A">
              <w:t xml:space="preserve">  </w:t>
            </w:r>
            <w:r w:rsidR="00A43845">
              <w:t>7555527</w:t>
            </w:r>
          </w:p>
          <w:p w14:paraId="7D1EBE96" w14:textId="558A0055" w:rsidR="00DD3C5C" w:rsidRPr="007E743A" w:rsidRDefault="00597D07" w:rsidP="00A43845">
            <w:pPr>
              <w:jc w:val="left"/>
            </w:pPr>
            <w:r w:rsidRPr="007E743A">
              <w:rPr>
                <w:b/>
              </w:rPr>
              <w:t>E</w:t>
            </w:r>
            <w:r w:rsidRPr="007E743A">
              <w:t xml:space="preserve"> </w:t>
            </w:r>
            <w:r w:rsidR="004A7953" w:rsidRPr="007E743A">
              <w:t xml:space="preserve">  </w:t>
            </w:r>
            <w:r w:rsidR="00FE6028">
              <w:t>3</w:t>
            </w:r>
            <w:r w:rsidR="00A43845">
              <w:t>74776</w:t>
            </w:r>
            <w:r w:rsidR="00DD3C5C" w:rsidRPr="007E743A">
              <w:br/>
            </w:r>
          </w:p>
        </w:tc>
        <w:tc>
          <w:tcPr>
            <w:tcW w:w="1314" w:type="pct"/>
            <w:tcBorders>
              <w:left w:val="single" w:sz="4" w:space="0" w:color="auto"/>
              <w:right w:val="single" w:sz="4" w:space="0" w:color="auto"/>
            </w:tcBorders>
          </w:tcPr>
          <w:p w14:paraId="1F828A96" w14:textId="4DF78126" w:rsidR="00DD3C5C" w:rsidRPr="007E743A" w:rsidRDefault="00DD3C5C" w:rsidP="000414F3">
            <w:r w:rsidRPr="007E743A">
              <w:rPr>
                <w:b/>
              </w:rPr>
              <w:t>Altura (m):</w:t>
            </w:r>
            <w:r w:rsidR="00C21F0F" w:rsidRPr="007E743A">
              <w:rPr>
                <w:b/>
              </w:rPr>
              <w:t xml:space="preserve"> </w:t>
            </w:r>
            <w:r w:rsidR="00A43845" w:rsidRPr="00055DB2">
              <w:t>4</w:t>
            </w:r>
            <w:r w:rsidR="007E743A" w:rsidRPr="00FE6028">
              <w:t>0</w:t>
            </w:r>
            <w:r w:rsidR="000A3A28" w:rsidRPr="007E743A">
              <w:t xml:space="preserve"> m.</w:t>
            </w:r>
          </w:p>
          <w:p w14:paraId="6E0B6D56" w14:textId="77777777" w:rsidR="00DD3C5C" w:rsidRPr="007E743A" w:rsidRDefault="00DD3C5C" w:rsidP="000414F3"/>
        </w:tc>
        <w:tc>
          <w:tcPr>
            <w:tcW w:w="2623" w:type="pct"/>
            <w:tcBorders>
              <w:left w:val="single" w:sz="4" w:space="0" w:color="auto"/>
            </w:tcBorders>
          </w:tcPr>
          <w:p w14:paraId="476E7C12" w14:textId="10A757EF" w:rsidR="00DD3C5C" w:rsidRPr="00083BAA" w:rsidRDefault="00DD3C5C" w:rsidP="00FE6028">
            <w:r w:rsidRPr="007E743A">
              <w:rPr>
                <w:b/>
              </w:rPr>
              <w:t>Diámetro Interno (m):</w:t>
            </w:r>
            <w:r w:rsidR="000A3A28" w:rsidRPr="007E743A">
              <w:rPr>
                <w:b/>
              </w:rPr>
              <w:t xml:space="preserve"> </w:t>
            </w:r>
            <w:r w:rsidR="00FE6028">
              <w:t>5,7</w:t>
            </w:r>
            <w:r w:rsidR="00C21F0F" w:rsidRPr="007E743A">
              <w:t xml:space="preserve"> </w:t>
            </w:r>
            <w:r w:rsidR="00597D07" w:rsidRPr="007E743A">
              <w:t>m.</w:t>
            </w:r>
          </w:p>
        </w:tc>
      </w:tr>
      <w:tr w:rsidR="00DD3C5C" w:rsidRPr="004E4168" w14:paraId="4293FCBF" w14:textId="77777777" w:rsidTr="000414F3">
        <w:trPr>
          <w:trHeight w:val="535"/>
          <w:jc w:val="center"/>
        </w:trPr>
        <w:tc>
          <w:tcPr>
            <w:tcW w:w="5000" w:type="pct"/>
            <w:gridSpan w:val="3"/>
          </w:tcPr>
          <w:p w14:paraId="69281AAB" w14:textId="72ED3D3A" w:rsidR="00DD3C5C" w:rsidRPr="007E743A" w:rsidRDefault="00DD3C5C" w:rsidP="00A43845">
            <w:r w:rsidRPr="007E743A">
              <w:rPr>
                <w:b/>
              </w:rPr>
              <w:t xml:space="preserve">Unidad que emite: </w:t>
            </w:r>
            <w:r w:rsidR="00A43845">
              <w:t>U16</w:t>
            </w:r>
            <w:r w:rsidR="00C21F0F" w:rsidRPr="007E743A">
              <w:t xml:space="preserve"> </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4" w:name="_Toc382383544"/>
      <w:bookmarkStart w:id="35" w:name="_Toc382472366"/>
      <w:bookmarkStart w:id="36" w:name="_Toc390184276"/>
      <w:bookmarkStart w:id="37" w:name="_Toc390360007"/>
      <w:bookmarkStart w:id="38" w:name="_Toc390777028"/>
      <w:bookmarkStart w:id="39" w:name="_Toc352840392"/>
      <w:bookmarkStart w:id="40" w:name="_Toc352841452"/>
      <w:bookmarkStart w:id="41" w:name="_Toc485115603"/>
      <w:r w:rsidRPr="003E59E8">
        <w:rPr>
          <w:bCs/>
        </w:rPr>
        <w:t xml:space="preserve">Aspectos </w:t>
      </w:r>
      <w:r w:rsidR="00430772" w:rsidRPr="003E59E8">
        <w:rPr>
          <w:bCs/>
        </w:rPr>
        <w:t xml:space="preserve">relativos </w:t>
      </w:r>
      <w:r w:rsidRPr="003E59E8">
        <w:rPr>
          <w:bCs/>
        </w:rPr>
        <w:t>al Seguimiento Ambiental</w:t>
      </w:r>
      <w:bookmarkEnd w:id="34"/>
      <w:bookmarkEnd w:id="35"/>
      <w:bookmarkEnd w:id="36"/>
      <w:bookmarkEnd w:id="37"/>
      <w:bookmarkEnd w:id="38"/>
      <w:bookmarkEnd w:id="41"/>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2" w:name="_Toc382383545"/>
      <w:bookmarkStart w:id="43" w:name="_Toc382472367"/>
      <w:bookmarkStart w:id="44" w:name="_Toc390184277"/>
      <w:bookmarkStart w:id="45" w:name="_Toc390360008"/>
      <w:bookmarkStart w:id="46" w:name="_Toc390777029"/>
      <w:bookmarkStart w:id="47" w:name="_Toc485115604"/>
      <w:r w:rsidRPr="003E59E8">
        <w:rPr>
          <w:bCs/>
        </w:rPr>
        <w:t>Documentos Revisados</w:t>
      </w:r>
      <w:bookmarkEnd w:id="42"/>
      <w:bookmarkEnd w:id="43"/>
      <w:bookmarkEnd w:id="44"/>
      <w:bookmarkEnd w:id="45"/>
      <w:bookmarkEnd w:id="46"/>
      <w:bookmarkEnd w:id="47"/>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53B366EC" w:rsidR="00E3141B" w:rsidRDefault="00E3141B">
      <w:pPr>
        <w:jc w:val="left"/>
        <w:rPr>
          <w:rFonts w:cstheme="minorHAnsi"/>
          <w:sz w:val="16"/>
          <w:szCs w:val="16"/>
        </w:rPr>
      </w:pPr>
    </w:p>
    <w:p w14:paraId="7917B70E" w14:textId="3AFF16DC" w:rsidR="00C53B15" w:rsidRDefault="00C53B15">
      <w:pPr>
        <w:jc w:val="left"/>
        <w:rPr>
          <w:rFonts w:cstheme="minorHAnsi"/>
          <w:sz w:val="16"/>
          <w:szCs w:val="16"/>
        </w:rPr>
      </w:pPr>
      <w:r>
        <w:rPr>
          <w:rFonts w:cstheme="minorHAnsi"/>
          <w:sz w:val="16"/>
          <w:szCs w:val="16"/>
        </w:rPr>
        <w:br w:type="page"/>
      </w:r>
    </w:p>
    <w:p w14:paraId="671CD108"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8" w:name="_Toc485115605"/>
      <w:r w:rsidRPr="00575248">
        <w:rPr>
          <w:bCs/>
        </w:rPr>
        <w:t>Metodología de Evaluación</w:t>
      </w:r>
      <w:bookmarkEnd w:id="48"/>
    </w:p>
    <w:p w14:paraId="3A76DB3A" w14:textId="77777777" w:rsidR="00A6400C" w:rsidRPr="00575248" w:rsidRDefault="00A6400C">
      <w:pPr>
        <w:jc w:val="left"/>
        <w:rPr>
          <w:rFonts w:cstheme="minorHAnsi"/>
          <w:sz w:val="16"/>
          <w:szCs w:val="16"/>
        </w:rPr>
      </w:pPr>
    </w:p>
    <w:p w14:paraId="304933C6" w14:textId="77777777" w:rsidR="00D62C7C" w:rsidRPr="00575248" w:rsidRDefault="00D62C7C" w:rsidP="00840F90"/>
    <w:p w14:paraId="389C536D" w14:textId="77777777" w:rsidR="00C53B15" w:rsidRPr="00575248" w:rsidRDefault="00C53B15" w:rsidP="00C53B15">
      <w:pPr>
        <w:rPr>
          <w:sz w:val="20"/>
          <w:szCs w:val="20"/>
        </w:rPr>
      </w:pPr>
      <w:r w:rsidRPr="00575248">
        <w:rPr>
          <w:sz w:val="20"/>
          <w:szCs w:val="20"/>
        </w:rPr>
        <w:t>Con el objetivo de realizar una evaluación del cumplimiento de todos los requerimientos establecidos en el D.S.13/11 del Ministerio de Medio Ambiente, se han definido los siguientes criterios:</w:t>
      </w:r>
    </w:p>
    <w:p w14:paraId="60393F95" w14:textId="77777777" w:rsidR="00C53B15" w:rsidRPr="00575248" w:rsidRDefault="00C53B15" w:rsidP="00C53B15"/>
    <w:p w14:paraId="0F491FCF" w14:textId="77777777" w:rsidR="00C53B15" w:rsidRPr="00575248" w:rsidRDefault="00C53B15" w:rsidP="00C53B15">
      <w:pPr>
        <w:pStyle w:val="Prrafodelista"/>
        <w:numPr>
          <w:ilvl w:val="0"/>
          <w:numId w:val="3"/>
        </w:numPr>
        <w:spacing w:after="200" w:line="276" w:lineRule="auto"/>
      </w:pPr>
      <w:r w:rsidRPr="00575248">
        <w:rPr>
          <w:b/>
        </w:rPr>
        <w:t>Evaluación de requerimientos de carácter administrativos</w:t>
      </w:r>
      <w:r w:rsidRPr="00575248">
        <w:t xml:space="preserve">: </w:t>
      </w:r>
    </w:p>
    <w:p w14:paraId="0355F22A" w14:textId="77777777" w:rsidR="00C53B15" w:rsidRPr="00575248" w:rsidRDefault="00C53B15" w:rsidP="00C53B15">
      <w:pPr>
        <w:pStyle w:val="Prrafodelista"/>
        <w:numPr>
          <w:ilvl w:val="0"/>
          <w:numId w:val="5"/>
        </w:numPr>
        <w:spacing w:after="200" w:line="276" w:lineRule="auto"/>
        <w:ind w:left="709"/>
        <w:rPr>
          <w:sz w:val="20"/>
          <w:szCs w:val="20"/>
        </w:rPr>
      </w:pPr>
      <w:r w:rsidRPr="00575248">
        <w:rPr>
          <w:sz w:val="20"/>
          <w:szCs w:val="20"/>
        </w:rPr>
        <w:t xml:space="preserve">Tener implementado y certificado el CEMS. </w:t>
      </w:r>
    </w:p>
    <w:p w14:paraId="1337DDF2" w14:textId="77777777" w:rsidR="00C53B15" w:rsidRPr="00575248" w:rsidRDefault="00C53B15" w:rsidP="00C53B15">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Pr>
          <w:sz w:val="20"/>
          <w:szCs w:val="20"/>
        </w:rPr>
        <w:t>los</w:t>
      </w:r>
      <w:r w:rsidRPr="00056E8C">
        <w:rPr>
          <w:sz w:val="20"/>
          <w:szCs w:val="20"/>
        </w:rPr>
        <w:t xml:space="preserve"> modos establecidos</w:t>
      </w:r>
      <w:r w:rsidRPr="00575248">
        <w:rPr>
          <w:sz w:val="20"/>
          <w:szCs w:val="20"/>
        </w:rPr>
        <w:t>.</w:t>
      </w:r>
    </w:p>
    <w:p w14:paraId="614A5897" w14:textId="77777777" w:rsidR="00C53B15" w:rsidRPr="00575248" w:rsidRDefault="00C53B15" w:rsidP="00C53B15">
      <w:pPr>
        <w:pStyle w:val="Prrafodelista"/>
        <w:tabs>
          <w:tab w:val="left" w:pos="4037"/>
        </w:tabs>
        <w:ind w:left="1440"/>
      </w:pPr>
      <w:r w:rsidRPr="00575248">
        <w:tab/>
      </w:r>
    </w:p>
    <w:p w14:paraId="7C358439" w14:textId="77777777" w:rsidR="00C53B15" w:rsidRPr="00575248" w:rsidRDefault="00C53B15" w:rsidP="00C53B15">
      <w:pPr>
        <w:pStyle w:val="Prrafodelista"/>
        <w:numPr>
          <w:ilvl w:val="0"/>
          <w:numId w:val="3"/>
        </w:numPr>
        <w:spacing w:after="200" w:line="276" w:lineRule="auto"/>
      </w:pPr>
      <w:r w:rsidRPr="00575248">
        <w:rPr>
          <w:b/>
        </w:rPr>
        <w:t>Evaluación de requerimientos de carácter Técnicos</w:t>
      </w:r>
      <w:r w:rsidRPr="00575248">
        <w:t xml:space="preserve">: </w:t>
      </w:r>
    </w:p>
    <w:p w14:paraId="2C1E8A13" w14:textId="77777777" w:rsidR="00C53B15" w:rsidRPr="005B7A9C" w:rsidRDefault="00C53B15" w:rsidP="00C53B15">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Pr>
          <w:rFonts w:ascii="Calibri" w:hAnsi="Calibri" w:cs="Calibri"/>
          <w:sz w:val="20"/>
          <w:szCs w:val="20"/>
          <w:lang w:eastAsia="es-ES"/>
        </w:rPr>
        <w:t>No obstante lo anterior, se podrán requerir antecedentes con respecto a las pruebas de aseguramiento de calidad (QA/QC) para el año de evaluación.</w:t>
      </w:r>
    </w:p>
    <w:p w14:paraId="2AA3CF0C" w14:textId="77777777" w:rsidR="00C53B15" w:rsidRPr="002E1A58" w:rsidRDefault="00C53B15" w:rsidP="00C53B15">
      <w:pPr>
        <w:pStyle w:val="Prrafodelista"/>
        <w:numPr>
          <w:ilvl w:val="0"/>
          <w:numId w:val="5"/>
        </w:numPr>
        <w:spacing w:after="200" w:line="276" w:lineRule="auto"/>
        <w:ind w:left="709"/>
        <w:rPr>
          <w:sz w:val="20"/>
          <w:szCs w:val="20"/>
        </w:rPr>
      </w:pPr>
      <w:r w:rsidRPr="00DD608F">
        <w:rPr>
          <w:sz w:val="20"/>
          <w:szCs w:val="20"/>
        </w:rPr>
        <w:t xml:space="preserve">Se evalúa el cumplimiento del límite de emisión aplicable para </w:t>
      </w:r>
      <w:r>
        <w:rPr>
          <w:sz w:val="20"/>
          <w:szCs w:val="20"/>
        </w:rPr>
        <w:t>MP, SO</w:t>
      </w:r>
      <w:r w:rsidRPr="002E1A58">
        <w:rPr>
          <w:sz w:val="20"/>
          <w:szCs w:val="20"/>
          <w:vertAlign w:val="subscript"/>
        </w:rPr>
        <w:t>2</w:t>
      </w:r>
      <w:r>
        <w:rPr>
          <w:sz w:val="20"/>
          <w:szCs w:val="20"/>
        </w:rPr>
        <w:t xml:space="preserve"> y </w:t>
      </w:r>
      <w:proofErr w:type="spellStart"/>
      <w:r>
        <w:rPr>
          <w:sz w:val="20"/>
          <w:szCs w:val="20"/>
        </w:rPr>
        <w:t>NOx</w:t>
      </w:r>
      <w:proofErr w:type="spellEnd"/>
      <w:r w:rsidRPr="00DD608F">
        <w:rPr>
          <w:sz w:val="20"/>
          <w:szCs w:val="20"/>
        </w:rPr>
        <w:t xml:space="preserve"> para cada hora de </w:t>
      </w:r>
      <w:r w:rsidRPr="002E1A58">
        <w:rPr>
          <w:sz w:val="20"/>
          <w:szCs w:val="20"/>
        </w:rPr>
        <w:t>funcionamiento de la fuente, de acuerdo a los datos informados en los 4 reportes trimestrales.</w:t>
      </w:r>
    </w:p>
    <w:p w14:paraId="694AD886" w14:textId="77777777" w:rsidR="00C53B15" w:rsidRPr="002E1A58" w:rsidRDefault="00C53B15" w:rsidP="00C53B15">
      <w:pPr>
        <w:pStyle w:val="Prrafodelista"/>
        <w:numPr>
          <w:ilvl w:val="0"/>
          <w:numId w:val="5"/>
        </w:numPr>
        <w:spacing w:after="200" w:line="276" w:lineRule="auto"/>
        <w:ind w:left="709"/>
        <w:rPr>
          <w:sz w:val="20"/>
          <w:szCs w:val="20"/>
        </w:rPr>
      </w:pPr>
      <w:r w:rsidRPr="002E1A58">
        <w:rPr>
          <w:sz w:val="20"/>
          <w:szCs w:val="20"/>
        </w:rPr>
        <w:t>Para evaluar el cumplimiento de los límites de emisión durante las horas de funcionamiento de la fuente, se realiza un resumen anual por parámetro (MP, SO</w:t>
      </w:r>
      <w:r w:rsidRPr="002E1A58">
        <w:rPr>
          <w:sz w:val="20"/>
          <w:szCs w:val="20"/>
          <w:vertAlign w:val="subscript"/>
        </w:rPr>
        <w:t>2</w:t>
      </w:r>
      <w:r w:rsidRPr="002E1A58">
        <w:rPr>
          <w:sz w:val="20"/>
          <w:szCs w:val="20"/>
        </w:rPr>
        <w:t xml:space="preserve"> y </w:t>
      </w:r>
      <w:proofErr w:type="spellStart"/>
      <w:r w:rsidRPr="002E1A58">
        <w:rPr>
          <w:sz w:val="20"/>
          <w:szCs w:val="20"/>
        </w:rPr>
        <w:t>NOx</w:t>
      </w:r>
      <w:proofErr w:type="spellEnd"/>
      <w:r w:rsidRPr="002E1A58">
        <w:rPr>
          <w:sz w:val="20"/>
          <w:szCs w:val="20"/>
        </w:rPr>
        <w:t>) 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77616C5C" w14:textId="77777777" w:rsidR="00C53B15" w:rsidRPr="00990F50" w:rsidRDefault="00C53B15" w:rsidP="00C53B15">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6F8703E6" w14:textId="77777777" w:rsidR="00C53B15" w:rsidRPr="00990F50" w:rsidRDefault="00C53B15" w:rsidP="00C53B15">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29AD7FC6" w14:textId="77777777" w:rsidR="00C53B15" w:rsidRPr="00990F50" w:rsidRDefault="00C53B15" w:rsidP="00C53B15">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000B9418" w14:textId="77777777" w:rsidR="00C53B15" w:rsidRPr="00990F50" w:rsidRDefault="00C53B15" w:rsidP="00C53B15">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68F70608" w14:textId="2944979B" w:rsidR="00F279FE" w:rsidRDefault="004E583C" w:rsidP="00F279FE">
      <w:pPr>
        <w:pStyle w:val="Ttulo1"/>
      </w:pPr>
      <w:bookmarkStart w:id="49" w:name="_Toc352840394"/>
      <w:bookmarkStart w:id="50" w:name="_Toc352841454"/>
      <w:bookmarkStart w:id="51" w:name="_Toc485115606"/>
      <w:bookmarkEnd w:id="39"/>
      <w:bookmarkEnd w:id="40"/>
      <w:r w:rsidRPr="00244B4C">
        <w:t>H</w:t>
      </w:r>
      <w:r w:rsidR="0024720C" w:rsidRPr="00244B4C">
        <w:t>ECHOS CONSTATADOS</w:t>
      </w:r>
      <w:r w:rsidRPr="00244B4C">
        <w:t>.</w:t>
      </w:r>
      <w:bookmarkEnd w:id="49"/>
      <w:bookmarkEnd w:id="50"/>
      <w:bookmarkEnd w:id="51"/>
    </w:p>
    <w:p w14:paraId="67AF5112" w14:textId="6230CCEA" w:rsidR="00F279FE" w:rsidRDefault="00E3141B" w:rsidP="00D806BD">
      <w:pPr>
        <w:pStyle w:val="Ttulo2"/>
      </w:pPr>
      <w:bookmarkStart w:id="52" w:name="_Toc454966969"/>
      <w:bookmarkStart w:id="53" w:name="_Toc458072417"/>
      <w:bookmarkStart w:id="54" w:name="_Toc458501808"/>
      <w:bookmarkStart w:id="55" w:name="_Toc458505663"/>
      <w:bookmarkStart w:id="56" w:name="_Toc458507950"/>
      <w:bookmarkStart w:id="57" w:name="_Toc485115607"/>
      <w:r w:rsidRPr="004E4168">
        <w:t>Metodologías de medición de emisiones utilizado: CEMS / Método Alternativo.</w:t>
      </w:r>
      <w:bookmarkEnd w:id="52"/>
      <w:bookmarkEnd w:id="53"/>
      <w:bookmarkEnd w:id="54"/>
      <w:bookmarkEnd w:id="55"/>
      <w:bookmarkEnd w:id="56"/>
      <w:bookmarkEnd w:id="57"/>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78C0F5C0" w14:textId="7C7C72FA" w:rsidR="00F279FE" w:rsidRPr="00F02C4C" w:rsidRDefault="00F279FE" w:rsidP="00F02C4C">
            <w:pPr>
              <w:pStyle w:val="Prrafodelista"/>
              <w:numPr>
                <w:ilvl w:val="0"/>
                <w:numId w:val="28"/>
              </w:numPr>
              <w:autoSpaceDE w:val="0"/>
              <w:autoSpaceDN w:val="0"/>
              <w:adjustRightInd w:val="0"/>
              <w:rPr>
                <w:sz w:val="18"/>
                <w:szCs w:val="18"/>
              </w:rPr>
            </w:pPr>
            <w:r w:rsidRPr="00F02C4C">
              <w:rPr>
                <w:sz w:val="18"/>
                <w:szCs w:val="18"/>
              </w:rPr>
              <w:t>Artículo 8º. Las fuentes emisoras existentes y nuevas deberán instalar y certificar un sistema de monitoreo continuo de emisiones para: Material particulado (MP), dióxido de azufre (SO</w:t>
            </w:r>
            <w:r w:rsidRPr="00F02C4C">
              <w:rPr>
                <w:sz w:val="18"/>
                <w:szCs w:val="18"/>
                <w:vertAlign w:val="subscript"/>
              </w:rPr>
              <w:t>2</w:t>
            </w:r>
            <w:r w:rsidRPr="00F02C4C">
              <w:rPr>
                <w:sz w:val="18"/>
                <w:szCs w:val="18"/>
              </w:rPr>
              <w:t>), óxidos de nitrógeno (NOx) y de otros parámetros de interés, de acuerdo a lo indicado en la Parte 75, volumen 40 del Código de Regulaciones Federales (CFR) de la Agencia Ambiental de los Estados Unidos (US-EPA). El sistema de monitoreo continuo de emisiones será aprobado mediante resolución fundada de la Superintendencia.</w:t>
            </w:r>
          </w:p>
          <w:p w14:paraId="3D957E06" w14:textId="31574846" w:rsidR="00F279FE" w:rsidRPr="00F02C4C" w:rsidRDefault="00F279FE" w:rsidP="00F02C4C">
            <w:pPr>
              <w:pStyle w:val="Prrafodelista"/>
              <w:widowControl w:val="0"/>
              <w:numPr>
                <w:ilvl w:val="0"/>
                <w:numId w:val="28"/>
              </w:numPr>
              <w:overflowPunct w:val="0"/>
              <w:autoSpaceDE w:val="0"/>
              <w:autoSpaceDN w:val="0"/>
              <w:adjustRightInd w:val="0"/>
              <w:spacing w:after="60" w:line="276" w:lineRule="auto"/>
              <w:rPr>
                <w:sz w:val="18"/>
                <w:szCs w:val="18"/>
              </w:rPr>
            </w:pPr>
            <w:r w:rsidRPr="00F02C4C">
              <w:rPr>
                <w:sz w:val="18"/>
                <w:szCs w:val="18"/>
              </w:rPr>
              <w:t xml:space="preserve">Artículo 9º.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sidRPr="00F02C4C">
              <w:rPr>
                <w:sz w:val="18"/>
                <w:szCs w:val="18"/>
              </w:rPr>
              <w:t>continúo</w:t>
            </w:r>
            <w:r w:rsidR="00F02C4C" w:rsidRPr="00F02C4C">
              <w:rPr>
                <w:sz w:val="18"/>
                <w:szCs w:val="18"/>
              </w:rPr>
              <w:t xml:space="preserve"> desde su puesta en servicio.</w:t>
            </w:r>
          </w:p>
          <w:p w14:paraId="3376A50D" w14:textId="24051498" w:rsidR="00F279FE" w:rsidRPr="00F02C4C" w:rsidRDefault="00F279FE" w:rsidP="00F02C4C">
            <w:pPr>
              <w:pStyle w:val="Prrafodelista"/>
              <w:widowControl w:val="0"/>
              <w:numPr>
                <w:ilvl w:val="0"/>
                <w:numId w:val="28"/>
              </w:numPr>
              <w:overflowPunct w:val="0"/>
              <w:autoSpaceDE w:val="0"/>
              <w:autoSpaceDN w:val="0"/>
              <w:adjustRightInd w:val="0"/>
              <w:spacing w:after="60" w:line="276" w:lineRule="auto"/>
              <w:rPr>
                <w:i/>
                <w:sz w:val="18"/>
                <w:szCs w:val="18"/>
              </w:rPr>
            </w:pPr>
            <w:r w:rsidRPr="00F02C4C">
              <w:rPr>
                <w:sz w:val="18"/>
                <w:szCs w:val="18"/>
              </w:rPr>
              <w:t xml:space="preserve">Res. Ex. N° 57/2013 que Protocolo para Validación de Sistemas de Monitoreo Continuo de Emisiones CEMS en Centrales Termoeléctricas: </w:t>
            </w:r>
            <w:r w:rsidRPr="00F02C4C">
              <w:rPr>
                <w:i/>
                <w:sz w:val="18"/>
                <w:szCs w:val="18"/>
              </w:rPr>
              <w:t>“La fecha de ingreso a la SMA del Informe de resultados de los Ensayos de Validación deberá ser previa al cumplimiento de 12 meses, contados a partir de la fecha establecida en la resolución otorgada por la</w:t>
            </w:r>
            <w:r w:rsidR="00F02C4C" w:rsidRPr="00F02C4C">
              <w:rPr>
                <w:i/>
                <w:sz w:val="18"/>
                <w:szCs w:val="18"/>
              </w:rPr>
              <w:t xml:space="preserve"> SMA donde se aprueba el CEMS”.</w:t>
            </w:r>
          </w:p>
          <w:p w14:paraId="69A6AE80" w14:textId="77777777" w:rsidR="00F279FE" w:rsidRPr="00F02C4C" w:rsidRDefault="00F279FE" w:rsidP="00F02C4C">
            <w:pPr>
              <w:pStyle w:val="Prrafodelista"/>
              <w:numPr>
                <w:ilvl w:val="0"/>
                <w:numId w:val="28"/>
              </w:numPr>
            </w:pPr>
            <w:r w:rsidRPr="00F02C4C">
              <w:rPr>
                <w:sz w:val="18"/>
                <w:szCs w:val="18"/>
              </w:rPr>
              <w:t>Guía Sistemas de Información Centrales Termoeléctricas, punto 6.2.1, del Formato de reporte para datos crudos y normalizados minuto a minuto: “ESTADO_CEMS” – “Estado de operación del CEMS”, y del Formato para el reporte de datos crudos y normalizados en promedios horarios: “TIPO_DATO”, donde se describe si el dato del parámetro es medido, sustituido, medido con método de referencia.</w:t>
            </w:r>
          </w:p>
        </w:tc>
      </w:tr>
      <w:tr w:rsidR="00F279FE" w14:paraId="61CE64AC" w14:textId="77777777" w:rsidTr="00A42CC7">
        <w:tc>
          <w:tcPr>
            <w:tcW w:w="10112" w:type="dxa"/>
          </w:tcPr>
          <w:tbl>
            <w:tblPr>
              <w:tblW w:w="9877" w:type="dxa"/>
              <w:tblCellMar>
                <w:left w:w="70" w:type="dxa"/>
                <w:right w:w="70" w:type="dxa"/>
              </w:tblCellMar>
              <w:tblLook w:val="04A0" w:firstRow="1" w:lastRow="0" w:firstColumn="1" w:lastColumn="0" w:noHBand="0" w:noVBand="1"/>
            </w:tblPr>
            <w:tblGrid>
              <w:gridCol w:w="1689"/>
              <w:gridCol w:w="1310"/>
              <w:gridCol w:w="1364"/>
              <w:gridCol w:w="1103"/>
              <w:gridCol w:w="1028"/>
              <w:gridCol w:w="1065"/>
              <w:gridCol w:w="1103"/>
              <w:gridCol w:w="1084"/>
            </w:tblGrid>
            <w:tr w:rsidR="00A43845" w:rsidRPr="00A43845" w14:paraId="189CE507" w14:textId="77777777" w:rsidTr="002B0C97">
              <w:trPr>
                <w:trHeight w:val="315"/>
              </w:trPr>
              <w:tc>
                <w:tcPr>
                  <w:tcW w:w="304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2D2D7A6E" w14:textId="77777777" w:rsidR="00A43845" w:rsidRPr="00A43845" w:rsidRDefault="00A43845" w:rsidP="00A43845">
                  <w:pPr>
                    <w:jc w:val="left"/>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Unidad que Emite</w:t>
                  </w:r>
                </w:p>
              </w:tc>
              <w:tc>
                <w:tcPr>
                  <w:tcW w:w="1383" w:type="dxa"/>
                  <w:tcBorders>
                    <w:top w:val="single" w:sz="8" w:space="0" w:color="auto"/>
                    <w:left w:val="nil"/>
                    <w:bottom w:val="single" w:sz="8" w:space="0" w:color="auto"/>
                    <w:right w:val="nil"/>
                  </w:tcBorders>
                  <w:shd w:val="clear" w:color="000000" w:fill="FFFFFF"/>
                  <w:noWrap/>
                  <w:vAlign w:val="center"/>
                  <w:hideMark/>
                </w:tcPr>
                <w:p w14:paraId="44BE9D03" w14:textId="1DD4F3B6" w:rsidR="00A43845" w:rsidRPr="00A43845" w:rsidRDefault="00A43845" w:rsidP="00A43845">
                  <w:pPr>
                    <w:jc w:val="left"/>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Unidad U16</w:t>
                  </w:r>
                  <w:r w:rsidR="002B0C97">
                    <w:rPr>
                      <w:rFonts w:ascii="Calibri" w:eastAsia="Times New Roman" w:hAnsi="Calibri"/>
                      <w:b/>
                      <w:bCs/>
                      <w:color w:val="000000"/>
                      <w:sz w:val="18"/>
                      <w:szCs w:val="18"/>
                      <w:lang w:eastAsia="es-CL"/>
                    </w:rPr>
                    <w:t xml:space="preserve"> (*)</w:t>
                  </w:r>
                </w:p>
              </w:tc>
              <w:tc>
                <w:tcPr>
                  <w:tcW w:w="1118" w:type="dxa"/>
                  <w:tcBorders>
                    <w:top w:val="single" w:sz="8" w:space="0" w:color="auto"/>
                    <w:left w:val="nil"/>
                    <w:bottom w:val="single" w:sz="8" w:space="0" w:color="auto"/>
                    <w:right w:val="nil"/>
                  </w:tcBorders>
                  <w:shd w:val="clear" w:color="000000" w:fill="FFFFFF"/>
                  <w:noWrap/>
                  <w:vAlign w:val="center"/>
                  <w:hideMark/>
                </w:tcPr>
                <w:p w14:paraId="5F9A47C4" w14:textId="77777777" w:rsidR="00A43845" w:rsidRPr="00A43845" w:rsidRDefault="00A43845" w:rsidP="00A43845">
                  <w:pPr>
                    <w:jc w:val="left"/>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 </w:t>
                  </w:r>
                </w:p>
              </w:tc>
              <w:tc>
                <w:tcPr>
                  <w:tcW w:w="1041" w:type="dxa"/>
                  <w:tcBorders>
                    <w:top w:val="single" w:sz="8" w:space="0" w:color="auto"/>
                    <w:left w:val="nil"/>
                    <w:bottom w:val="single" w:sz="8" w:space="0" w:color="auto"/>
                    <w:right w:val="nil"/>
                  </w:tcBorders>
                  <w:shd w:val="clear" w:color="000000" w:fill="FFFFFF"/>
                  <w:noWrap/>
                  <w:vAlign w:val="center"/>
                  <w:hideMark/>
                </w:tcPr>
                <w:p w14:paraId="3CC01593" w14:textId="77777777" w:rsidR="00A43845" w:rsidRPr="00A43845" w:rsidRDefault="00A43845" w:rsidP="00A43845">
                  <w:pPr>
                    <w:jc w:val="left"/>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 </w:t>
                  </w:r>
                </w:p>
              </w:tc>
              <w:tc>
                <w:tcPr>
                  <w:tcW w:w="1079" w:type="dxa"/>
                  <w:tcBorders>
                    <w:top w:val="single" w:sz="8" w:space="0" w:color="auto"/>
                    <w:left w:val="nil"/>
                    <w:bottom w:val="single" w:sz="8" w:space="0" w:color="auto"/>
                    <w:right w:val="nil"/>
                  </w:tcBorders>
                  <w:shd w:val="clear" w:color="000000" w:fill="FFFFFF"/>
                  <w:noWrap/>
                  <w:vAlign w:val="center"/>
                  <w:hideMark/>
                </w:tcPr>
                <w:p w14:paraId="30088D68" w14:textId="77777777" w:rsidR="00A43845" w:rsidRPr="00A43845" w:rsidRDefault="00A43845" w:rsidP="00A43845">
                  <w:pPr>
                    <w:jc w:val="left"/>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 </w:t>
                  </w:r>
                </w:p>
              </w:tc>
              <w:tc>
                <w:tcPr>
                  <w:tcW w:w="1118" w:type="dxa"/>
                  <w:tcBorders>
                    <w:top w:val="single" w:sz="8" w:space="0" w:color="auto"/>
                    <w:left w:val="nil"/>
                    <w:bottom w:val="single" w:sz="8" w:space="0" w:color="auto"/>
                    <w:right w:val="nil"/>
                  </w:tcBorders>
                  <w:shd w:val="clear" w:color="000000" w:fill="FFFFFF"/>
                  <w:noWrap/>
                  <w:vAlign w:val="center"/>
                  <w:hideMark/>
                </w:tcPr>
                <w:p w14:paraId="5325A2ED" w14:textId="77777777" w:rsidR="00A43845" w:rsidRPr="00A43845" w:rsidRDefault="00A43845" w:rsidP="00A43845">
                  <w:pPr>
                    <w:jc w:val="left"/>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 </w:t>
                  </w:r>
                </w:p>
              </w:tc>
              <w:tc>
                <w:tcPr>
                  <w:tcW w:w="1098" w:type="dxa"/>
                  <w:tcBorders>
                    <w:top w:val="single" w:sz="8" w:space="0" w:color="auto"/>
                    <w:left w:val="nil"/>
                    <w:bottom w:val="single" w:sz="8" w:space="0" w:color="auto"/>
                    <w:right w:val="single" w:sz="8" w:space="0" w:color="auto"/>
                  </w:tcBorders>
                  <w:shd w:val="clear" w:color="000000" w:fill="FFFFFF"/>
                  <w:noWrap/>
                  <w:vAlign w:val="center"/>
                  <w:hideMark/>
                </w:tcPr>
                <w:p w14:paraId="65E83743" w14:textId="77777777" w:rsidR="00A43845" w:rsidRPr="00A43845" w:rsidRDefault="00A43845" w:rsidP="00A43845">
                  <w:pPr>
                    <w:jc w:val="left"/>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 </w:t>
                  </w:r>
                </w:p>
              </w:tc>
            </w:tr>
            <w:tr w:rsidR="00A43845" w:rsidRPr="00A43845" w14:paraId="6ADBF386" w14:textId="77777777" w:rsidTr="002B0C97">
              <w:trPr>
                <w:trHeight w:val="495"/>
              </w:trPr>
              <w:tc>
                <w:tcPr>
                  <w:tcW w:w="30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560AEF4B" w14:textId="77777777" w:rsidR="00A43845" w:rsidRPr="00A43845" w:rsidRDefault="00A43845" w:rsidP="00A43845">
                  <w:pPr>
                    <w:jc w:val="left"/>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Parámetro</w:t>
                  </w:r>
                </w:p>
              </w:tc>
              <w:tc>
                <w:tcPr>
                  <w:tcW w:w="1383" w:type="dxa"/>
                  <w:tcBorders>
                    <w:top w:val="nil"/>
                    <w:left w:val="nil"/>
                    <w:bottom w:val="single" w:sz="8" w:space="0" w:color="auto"/>
                    <w:right w:val="single" w:sz="8" w:space="0" w:color="auto"/>
                  </w:tcBorders>
                  <w:shd w:val="clear" w:color="000000" w:fill="FFFFFF"/>
                  <w:vAlign w:val="center"/>
                  <w:hideMark/>
                </w:tcPr>
                <w:p w14:paraId="7C8B0176" w14:textId="77777777" w:rsidR="00A43845" w:rsidRPr="00A43845" w:rsidRDefault="00A43845" w:rsidP="00A43845">
                  <w:pPr>
                    <w:jc w:val="center"/>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MP</w:t>
                  </w:r>
                </w:p>
              </w:tc>
              <w:tc>
                <w:tcPr>
                  <w:tcW w:w="1118" w:type="dxa"/>
                  <w:tcBorders>
                    <w:top w:val="nil"/>
                    <w:left w:val="nil"/>
                    <w:bottom w:val="single" w:sz="8" w:space="0" w:color="auto"/>
                    <w:right w:val="single" w:sz="8" w:space="0" w:color="auto"/>
                  </w:tcBorders>
                  <w:shd w:val="clear" w:color="000000" w:fill="FFFFFF"/>
                  <w:vAlign w:val="center"/>
                  <w:hideMark/>
                </w:tcPr>
                <w:p w14:paraId="7BC3F750" w14:textId="77777777" w:rsidR="00A43845" w:rsidRPr="00A43845" w:rsidRDefault="00A43845" w:rsidP="00A43845">
                  <w:pPr>
                    <w:jc w:val="center"/>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SO</w:t>
                  </w:r>
                  <w:r w:rsidRPr="00A43845">
                    <w:rPr>
                      <w:rFonts w:ascii="Calibri" w:eastAsia="Times New Roman" w:hAnsi="Calibri"/>
                      <w:b/>
                      <w:bCs/>
                      <w:color w:val="000000"/>
                      <w:sz w:val="18"/>
                      <w:szCs w:val="18"/>
                      <w:vertAlign w:val="subscript"/>
                      <w:lang w:eastAsia="es-CL"/>
                    </w:rPr>
                    <w:t>2</w:t>
                  </w:r>
                  <w:r w:rsidRPr="00A43845">
                    <w:rPr>
                      <w:rFonts w:ascii="Calibri" w:eastAsia="Times New Roman" w:hAnsi="Calibri"/>
                      <w:b/>
                      <w:bCs/>
                      <w:color w:val="000000"/>
                      <w:sz w:val="18"/>
                      <w:szCs w:val="18"/>
                      <w:lang w:eastAsia="es-CL"/>
                    </w:rPr>
                    <w:t xml:space="preserve"> </w:t>
                  </w:r>
                </w:p>
              </w:tc>
              <w:tc>
                <w:tcPr>
                  <w:tcW w:w="1041" w:type="dxa"/>
                  <w:tcBorders>
                    <w:top w:val="nil"/>
                    <w:left w:val="nil"/>
                    <w:bottom w:val="single" w:sz="8" w:space="0" w:color="auto"/>
                    <w:right w:val="single" w:sz="8" w:space="0" w:color="auto"/>
                  </w:tcBorders>
                  <w:shd w:val="clear" w:color="000000" w:fill="FFFFFF"/>
                  <w:vAlign w:val="center"/>
                  <w:hideMark/>
                </w:tcPr>
                <w:p w14:paraId="27F3A430" w14:textId="77777777" w:rsidR="00A43845" w:rsidRPr="00A43845" w:rsidRDefault="00A43845" w:rsidP="00A43845">
                  <w:pPr>
                    <w:jc w:val="center"/>
                    <w:rPr>
                      <w:rFonts w:ascii="Calibri" w:eastAsia="Times New Roman" w:hAnsi="Calibri"/>
                      <w:b/>
                      <w:bCs/>
                      <w:color w:val="000000"/>
                      <w:sz w:val="18"/>
                      <w:szCs w:val="18"/>
                      <w:lang w:eastAsia="es-CL"/>
                    </w:rPr>
                  </w:pPr>
                  <w:proofErr w:type="spellStart"/>
                  <w:r w:rsidRPr="00A43845">
                    <w:rPr>
                      <w:rFonts w:ascii="Calibri" w:eastAsia="Times New Roman" w:hAnsi="Calibri"/>
                      <w:b/>
                      <w:bCs/>
                      <w:color w:val="000000"/>
                      <w:sz w:val="18"/>
                      <w:szCs w:val="18"/>
                      <w:lang w:eastAsia="es-CL"/>
                    </w:rPr>
                    <w:t>NO</w:t>
                  </w:r>
                  <w:r w:rsidRPr="00A43845">
                    <w:rPr>
                      <w:rFonts w:ascii="Calibri" w:eastAsia="Times New Roman" w:hAnsi="Calibri"/>
                      <w:b/>
                      <w:bCs/>
                      <w:color w:val="000000"/>
                      <w:sz w:val="18"/>
                      <w:szCs w:val="18"/>
                      <w:vertAlign w:val="subscript"/>
                      <w:lang w:eastAsia="es-CL"/>
                    </w:rPr>
                    <w:t>x</w:t>
                  </w:r>
                  <w:proofErr w:type="spellEnd"/>
                </w:p>
              </w:tc>
              <w:tc>
                <w:tcPr>
                  <w:tcW w:w="1079" w:type="dxa"/>
                  <w:tcBorders>
                    <w:top w:val="nil"/>
                    <w:left w:val="nil"/>
                    <w:bottom w:val="single" w:sz="8" w:space="0" w:color="auto"/>
                    <w:right w:val="single" w:sz="8" w:space="0" w:color="auto"/>
                  </w:tcBorders>
                  <w:shd w:val="clear" w:color="000000" w:fill="FFFFFF"/>
                  <w:vAlign w:val="center"/>
                  <w:hideMark/>
                </w:tcPr>
                <w:p w14:paraId="48EE7D1C" w14:textId="77777777" w:rsidR="00A43845" w:rsidRPr="00A43845" w:rsidRDefault="00A43845" w:rsidP="00A43845">
                  <w:pPr>
                    <w:jc w:val="center"/>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O</w:t>
                  </w:r>
                  <w:r w:rsidRPr="00A43845">
                    <w:rPr>
                      <w:rFonts w:ascii="Calibri" w:eastAsia="Times New Roman" w:hAnsi="Calibri"/>
                      <w:b/>
                      <w:bCs/>
                      <w:color w:val="000000"/>
                      <w:sz w:val="18"/>
                      <w:szCs w:val="18"/>
                      <w:vertAlign w:val="subscript"/>
                      <w:lang w:eastAsia="es-CL"/>
                    </w:rPr>
                    <w:t>2</w:t>
                  </w:r>
                </w:p>
              </w:tc>
              <w:tc>
                <w:tcPr>
                  <w:tcW w:w="1118" w:type="dxa"/>
                  <w:tcBorders>
                    <w:top w:val="nil"/>
                    <w:left w:val="nil"/>
                    <w:bottom w:val="single" w:sz="8" w:space="0" w:color="auto"/>
                    <w:right w:val="single" w:sz="8" w:space="0" w:color="auto"/>
                  </w:tcBorders>
                  <w:shd w:val="clear" w:color="000000" w:fill="FFFFFF"/>
                  <w:vAlign w:val="center"/>
                  <w:hideMark/>
                </w:tcPr>
                <w:p w14:paraId="00427371" w14:textId="77777777" w:rsidR="00A43845" w:rsidRPr="00A43845" w:rsidRDefault="00A43845" w:rsidP="00A43845">
                  <w:pPr>
                    <w:jc w:val="center"/>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CO</w:t>
                  </w:r>
                  <w:r w:rsidRPr="00A43845">
                    <w:rPr>
                      <w:rFonts w:ascii="Calibri" w:eastAsia="Times New Roman" w:hAnsi="Calibri"/>
                      <w:b/>
                      <w:bCs/>
                      <w:color w:val="000000"/>
                      <w:sz w:val="18"/>
                      <w:szCs w:val="18"/>
                      <w:vertAlign w:val="subscript"/>
                      <w:lang w:eastAsia="es-CL"/>
                    </w:rPr>
                    <w:t>2</w:t>
                  </w:r>
                </w:p>
              </w:tc>
              <w:tc>
                <w:tcPr>
                  <w:tcW w:w="1098" w:type="dxa"/>
                  <w:tcBorders>
                    <w:top w:val="nil"/>
                    <w:left w:val="nil"/>
                    <w:bottom w:val="single" w:sz="8" w:space="0" w:color="auto"/>
                    <w:right w:val="single" w:sz="8" w:space="0" w:color="auto"/>
                  </w:tcBorders>
                  <w:shd w:val="clear" w:color="000000" w:fill="FFFFFF"/>
                  <w:vAlign w:val="center"/>
                  <w:hideMark/>
                </w:tcPr>
                <w:p w14:paraId="1053687B" w14:textId="77777777" w:rsidR="00A43845" w:rsidRPr="00A43845" w:rsidRDefault="00A43845" w:rsidP="00A43845">
                  <w:pPr>
                    <w:jc w:val="center"/>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Flujo</w:t>
                  </w:r>
                </w:p>
              </w:tc>
            </w:tr>
            <w:tr w:rsidR="00A43845" w:rsidRPr="00A43845" w14:paraId="798D79B7" w14:textId="77777777" w:rsidTr="002B0C97">
              <w:trPr>
                <w:trHeight w:val="390"/>
              </w:trPr>
              <w:tc>
                <w:tcPr>
                  <w:tcW w:w="30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131A56C5" w14:textId="77777777" w:rsidR="00A43845" w:rsidRPr="00A43845" w:rsidRDefault="00A43845" w:rsidP="00A43845">
                  <w:pPr>
                    <w:jc w:val="left"/>
                    <w:rPr>
                      <w:rFonts w:ascii="Calibri" w:eastAsia="Times New Roman" w:hAnsi="Calibri"/>
                      <w:b/>
                      <w:bCs/>
                      <w:color w:val="000000"/>
                      <w:sz w:val="18"/>
                      <w:szCs w:val="18"/>
                      <w:lang w:eastAsia="es-CL"/>
                    </w:rPr>
                  </w:pPr>
                  <w:r w:rsidRPr="00A43845">
                    <w:rPr>
                      <w:rFonts w:ascii="Calibri" w:eastAsia="Times New Roman" w:hAnsi="Calibri"/>
                      <w:b/>
                      <w:bCs/>
                      <w:color w:val="000000"/>
                      <w:sz w:val="18"/>
                      <w:szCs w:val="18"/>
                      <w:lang w:eastAsia="es-CL"/>
                    </w:rPr>
                    <w:t xml:space="preserve">Método de medición </w:t>
                  </w:r>
                </w:p>
              </w:tc>
              <w:tc>
                <w:tcPr>
                  <w:tcW w:w="1383" w:type="dxa"/>
                  <w:tcBorders>
                    <w:top w:val="nil"/>
                    <w:left w:val="nil"/>
                    <w:bottom w:val="single" w:sz="8" w:space="0" w:color="auto"/>
                    <w:right w:val="single" w:sz="8" w:space="0" w:color="auto"/>
                  </w:tcBorders>
                  <w:shd w:val="clear" w:color="000000" w:fill="FFFFFF"/>
                  <w:vAlign w:val="center"/>
                  <w:hideMark/>
                </w:tcPr>
                <w:p w14:paraId="747F8F9E"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CEMS</w:t>
                  </w:r>
                </w:p>
              </w:tc>
              <w:tc>
                <w:tcPr>
                  <w:tcW w:w="1118" w:type="dxa"/>
                  <w:tcBorders>
                    <w:top w:val="nil"/>
                    <w:left w:val="nil"/>
                    <w:bottom w:val="single" w:sz="8" w:space="0" w:color="auto"/>
                    <w:right w:val="single" w:sz="8" w:space="0" w:color="auto"/>
                  </w:tcBorders>
                  <w:shd w:val="clear" w:color="000000" w:fill="FFFFFF"/>
                  <w:vAlign w:val="center"/>
                  <w:hideMark/>
                </w:tcPr>
                <w:p w14:paraId="5CB5883F"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CEMS</w:t>
                  </w:r>
                </w:p>
              </w:tc>
              <w:tc>
                <w:tcPr>
                  <w:tcW w:w="1041" w:type="dxa"/>
                  <w:tcBorders>
                    <w:top w:val="nil"/>
                    <w:left w:val="nil"/>
                    <w:bottom w:val="single" w:sz="8" w:space="0" w:color="auto"/>
                    <w:right w:val="single" w:sz="8" w:space="0" w:color="auto"/>
                  </w:tcBorders>
                  <w:shd w:val="clear" w:color="000000" w:fill="FFFFFF"/>
                  <w:vAlign w:val="center"/>
                  <w:hideMark/>
                </w:tcPr>
                <w:p w14:paraId="3B38CFCC"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CEMS</w:t>
                  </w:r>
                </w:p>
              </w:tc>
              <w:tc>
                <w:tcPr>
                  <w:tcW w:w="1079" w:type="dxa"/>
                  <w:tcBorders>
                    <w:top w:val="nil"/>
                    <w:left w:val="nil"/>
                    <w:bottom w:val="single" w:sz="8" w:space="0" w:color="auto"/>
                    <w:right w:val="single" w:sz="8" w:space="0" w:color="auto"/>
                  </w:tcBorders>
                  <w:shd w:val="clear" w:color="000000" w:fill="FFFFFF"/>
                  <w:vAlign w:val="center"/>
                  <w:hideMark/>
                </w:tcPr>
                <w:p w14:paraId="0D88A911"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CEMS</w:t>
                  </w:r>
                </w:p>
              </w:tc>
              <w:tc>
                <w:tcPr>
                  <w:tcW w:w="1118" w:type="dxa"/>
                  <w:tcBorders>
                    <w:top w:val="nil"/>
                    <w:left w:val="nil"/>
                    <w:bottom w:val="single" w:sz="8" w:space="0" w:color="auto"/>
                    <w:right w:val="single" w:sz="8" w:space="0" w:color="auto"/>
                  </w:tcBorders>
                  <w:shd w:val="clear" w:color="000000" w:fill="FFFFFF"/>
                  <w:vAlign w:val="center"/>
                  <w:hideMark/>
                </w:tcPr>
                <w:p w14:paraId="4ECAB07D"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CEMS</w:t>
                  </w:r>
                </w:p>
              </w:tc>
              <w:tc>
                <w:tcPr>
                  <w:tcW w:w="1098" w:type="dxa"/>
                  <w:tcBorders>
                    <w:top w:val="nil"/>
                    <w:left w:val="nil"/>
                    <w:bottom w:val="single" w:sz="8" w:space="0" w:color="auto"/>
                    <w:right w:val="single" w:sz="8" w:space="0" w:color="auto"/>
                  </w:tcBorders>
                  <w:shd w:val="clear" w:color="000000" w:fill="FFFFFF"/>
                  <w:vAlign w:val="center"/>
                  <w:hideMark/>
                </w:tcPr>
                <w:p w14:paraId="50E197E8"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CEMS</w:t>
                  </w:r>
                </w:p>
              </w:tc>
            </w:tr>
            <w:tr w:rsidR="00A43845" w:rsidRPr="00A43845" w14:paraId="2FAF9E77" w14:textId="77777777" w:rsidTr="002B0C97">
              <w:trPr>
                <w:trHeight w:val="660"/>
              </w:trPr>
              <w:tc>
                <w:tcPr>
                  <w:tcW w:w="171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836AE6"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 xml:space="preserve">Validación Inicial del CEMS otorgado por la SMA. </w:t>
                  </w:r>
                </w:p>
              </w:tc>
              <w:tc>
                <w:tcPr>
                  <w:tcW w:w="1328" w:type="dxa"/>
                  <w:tcBorders>
                    <w:top w:val="nil"/>
                    <w:left w:val="nil"/>
                    <w:bottom w:val="nil"/>
                    <w:right w:val="single" w:sz="8" w:space="0" w:color="auto"/>
                  </w:tcBorders>
                  <w:shd w:val="clear" w:color="000000" w:fill="FFFFFF"/>
                  <w:vAlign w:val="center"/>
                  <w:hideMark/>
                </w:tcPr>
                <w:p w14:paraId="23A8D87E"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Escala o Rango de medición</w:t>
                  </w:r>
                </w:p>
              </w:tc>
              <w:tc>
                <w:tcPr>
                  <w:tcW w:w="1383" w:type="dxa"/>
                  <w:tcBorders>
                    <w:top w:val="nil"/>
                    <w:left w:val="nil"/>
                    <w:bottom w:val="single" w:sz="8" w:space="0" w:color="auto"/>
                    <w:right w:val="single" w:sz="8" w:space="0" w:color="auto"/>
                  </w:tcBorders>
                  <w:shd w:val="clear" w:color="auto" w:fill="auto"/>
                  <w:vAlign w:val="center"/>
                  <w:hideMark/>
                </w:tcPr>
                <w:p w14:paraId="1F861292"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w:t>
                  </w:r>
                </w:p>
              </w:tc>
              <w:tc>
                <w:tcPr>
                  <w:tcW w:w="1118" w:type="dxa"/>
                  <w:tcBorders>
                    <w:top w:val="nil"/>
                    <w:left w:val="nil"/>
                    <w:bottom w:val="single" w:sz="8" w:space="0" w:color="auto"/>
                    <w:right w:val="single" w:sz="8" w:space="0" w:color="auto"/>
                  </w:tcBorders>
                  <w:shd w:val="clear" w:color="auto" w:fill="auto"/>
                  <w:vAlign w:val="center"/>
                  <w:hideMark/>
                </w:tcPr>
                <w:p w14:paraId="758338BD"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w:t>
                  </w:r>
                </w:p>
              </w:tc>
              <w:tc>
                <w:tcPr>
                  <w:tcW w:w="1041" w:type="dxa"/>
                  <w:tcBorders>
                    <w:top w:val="nil"/>
                    <w:left w:val="nil"/>
                    <w:bottom w:val="single" w:sz="8" w:space="0" w:color="auto"/>
                    <w:right w:val="single" w:sz="8" w:space="0" w:color="auto"/>
                  </w:tcBorders>
                  <w:shd w:val="clear" w:color="auto" w:fill="auto"/>
                  <w:vAlign w:val="center"/>
                  <w:hideMark/>
                </w:tcPr>
                <w:p w14:paraId="4624925C"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0 - 30 ppm</w:t>
                  </w:r>
                </w:p>
              </w:tc>
              <w:tc>
                <w:tcPr>
                  <w:tcW w:w="1079" w:type="dxa"/>
                  <w:tcBorders>
                    <w:top w:val="nil"/>
                    <w:left w:val="nil"/>
                    <w:bottom w:val="single" w:sz="8" w:space="0" w:color="auto"/>
                    <w:right w:val="single" w:sz="8" w:space="0" w:color="auto"/>
                  </w:tcBorders>
                  <w:shd w:val="clear" w:color="auto" w:fill="auto"/>
                  <w:vAlign w:val="center"/>
                  <w:hideMark/>
                </w:tcPr>
                <w:p w14:paraId="040FBC40"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0 - 22 %</w:t>
                  </w:r>
                </w:p>
              </w:tc>
              <w:tc>
                <w:tcPr>
                  <w:tcW w:w="1118" w:type="dxa"/>
                  <w:tcBorders>
                    <w:top w:val="nil"/>
                    <w:left w:val="nil"/>
                    <w:bottom w:val="single" w:sz="8" w:space="0" w:color="auto"/>
                    <w:right w:val="single" w:sz="8" w:space="0" w:color="auto"/>
                  </w:tcBorders>
                  <w:shd w:val="clear" w:color="auto" w:fill="auto"/>
                  <w:vAlign w:val="center"/>
                  <w:hideMark/>
                </w:tcPr>
                <w:p w14:paraId="6AB59B25"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0 - 20 %</w:t>
                  </w:r>
                </w:p>
              </w:tc>
              <w:tc>
                <w:tcPr>
                  <w:tcW w:w="1098" w:type="dxa"/>
                  <w:tcBorders>
                    <w:top w:val="nil"/>
                    <w:left w:val="nil"/>
                    <w:bottom w:val="single" w:sz="8" w:space="0" w:color="auto"/>
                    <w:right w:val="single" w:sz="8" w:space="0" w:color="auto"/>
                  </w:tcBorders>
                  <w:shd w:val="clear" w:color="auto" w:fill="auto"/>
                  <w:vAlign w:val="center"/>
                  <w:hideMark/>
                </w:tcPr>
                <w:p w14:paraId="540DC79C"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 xml:space="preserve">0 - 30 </w:t>
                  </w:r>
                  <w:proofErr w:type="spellStart"/>
                  <w:r w:rsidRPr="00A43845">
                    <w:rPr>
                      <w:rFonts w:ascii="Calibri" w:eastAsia="Times New Roman" w:hAnsi="Calibri"/>
                      <w:color w:val="000000"/>
                      <w:sz w:val="18"/>
                      <w:szCs w:val="18"/>
                      <w:lang w:eastAsia="es-CL"/>
                    </w:rPr>
                    <w:t>mN</w:t>
                  </w:r>
                  <w:proofErr w:type="spellEnd"/>
                  <w:r w:rsidRPr="00A43845">
                    <w:rPr>
                      <w:rFonts w:ascii="Calibri" w:eastAsia="Times New Roman" w:hAnsi="Calibri"/>
                      <w:color w:val="000000"/>
                      <w:sz w:val="18"/>
                      <w:szCs w:val="18"/>
                      <w:lang w:eastAsia="es-CL"/>
                    </w:rPr>
                    <w:t>/s</w:t>
                  </w:r>
                </w:p>
              </w:tc>
            </w:tr>
            <w:tr w:rsidR="00A43845" w:rsidRPr="00A43845" w14:paraId="09B87510" w14:textId="77777777" w:rsidTr="002B0C97">
              <w:trPr>
                <w:trHeight w:val="330"/>
              </w:trPr>
              <w:tc>
                <w:tcPr>
                  <w:tcW w:w="1712" w:type="dxa"/>
                  <w:vMerge/>
                  <w:tcBorders>
                    <w:top w:val="nil"/>
                    <w:left w:val="single" w:sz="8" w:space="0" w:color="auto"/>
                    <w:bottom w:val="single" w:sz="8" w:space="0" w:color="000000"/>
                    <w:right w:val="single" w:sz="8" w:space="0" w:color="auto"/>
                  </w:tcBorders>
                  <w:vAlign w:val="center"/>
                  <w:hideMark/>
                </w:tcPr>
                <w:p w14:paraId="7F5EF931" w14:textId="77777777" w:rsidR="00A43845" w:rsidRPr="00A43845" w:rsidRDefault="00A43845" w:rsidP="00A43845">
                  <w:pPr>
                    <w:jc w:val="left"/>
                    <w:rPr>
                      <w:rFonts w:ascii="Calibri" w:eastAsia="Times New Roman" w:hAnsi="Calibri"/>
                      <w:color w:val="000000"/>
                      <w:sz w:val="18"/>
                      <w:szCs w:val="18"/>
                      <w:lang w:eastAsia="es-CL"/>
                    </w:rPr>
                  </w:pPr>
                </w:p>
              </w:tc>
              <w:tc>
                <w:tcPr>
                  <w:tcW w:w="132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98AD551"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 xml:space="preserve">N° Resolución </w:t>
                  </w:r>
                </w:p>
              </w:tc>
              <w:tc>
                <w:tcPr>
                  <w:tcW w:w="13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2682D4"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w:t>
                  </w:r>
                </w:p>
              </w:tc>
              <w:tc>
                <w:tcPr>
                  <w:tcW w:w="11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75E958"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w:t>
                  </w:r>
                </w:p>
              </w:tc>
              <w:tc>
                <w:tcPr>
                  <w:tcW w:w="104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857EC7"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1491/2013</w:t>
                  </w:r>
                </w:p>
              </w:tc>
              <w:tc>
                <w:tcPr>
                  <w:tcW w:w="107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5D7FC5"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1491/2013</w:t>
                  </w:r>
                </w:p>
              </w:tc>
              <w:tc>
                <w:tcPr>
                  <w:tcW w:w="11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FB7C8F"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1491/2013</w:t>
                  </w:r>
                </w:p>
              </w:tc>
              <w:tc>
                <w:tcPr>
                  <w:tcW w:w="109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E66B8B"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1491/2013</w:t>
                  </w:r>
                </w:p>
              </w:tc>
            </w:tr>
            <w:tr w:rsidR="00A43845" w:rsidRPr="00A43845" w14:paraId="58299DA2" w14:textId="77777777" w:rsidTr="002B0C97">
              <w:trPr>
                <w:trHeight w:val="465"/>
              </w:trPr>
              <w:tc>
                <w:tcPr>
                  <w:tcW w:w="1712" w:type="dxa"/>
                  <w:vMerge/>
                  <w:tcBorders>
                    <w:top w:val="nil"/>
                    <w:left w:val="single" w:sz="8" w:space="0" w:color="auto"/>
                    <w:bottom w:val="single" w:sz="8" w:space="0" w:color="000000"/>
                    <w:right w:val="single" w:sz="8" w:space="0" w:color="auto"/>
                  </w:tcBorders>
                  <w:vAlign w:val="center"/>
                  <w:hideMark/>
                </w:tcPr>
                <w:p w14:paraId="046F97D2" w14:textId="77777777" w:rsidR="00A43845" w:rsidRPr="00A43845" w:rsidRDefault="00A43845" w:rsidP="00A43845">
                  <w:pPr>
                    <w:jc w:val="left"/>
                    <w:rPr>
                      <w:rFonts w:ascii="Calibri" w:eastAsia="Times New Roman" w:hAnsi="Calibri"/>
                      <w:color w:val="000000"/>
                      <w:sz w:val="18"/>
                      <w:szCs w:val="18"/>
                      <w:lang w:eastAsia="es-CL"/>
                    </w:rPr>
                  </w:pPr>
                </w:p>
              </w:tc>
              <w:tc>
                <w:tcPr>
                  <w:tcW w:w="1328" w:type="dxa"/>
                  <w:vMerge/>
                  <w:tcBorders>
                    <w:top w:val="single" w:sz="8" w:space="0" w:color="auto"/>
                    <w:left w:val="single" w:sz="8" w:space="0" w:color="auto"/>
                    <w:bottom w:val="single" w:sz="8" w:space="0" w:color="000000"/>
                    <w:right w:val="single" w:sz="8" w:space="0" w:color="auto"/>
                  </w:tcBorders>
                  <w:vAlign w:val="center"/>
                  <w:hideMark/>
                </w:tcPr>
                <w:p w14:paraId="481FFED2" w14:textId="77777777" w:rsidR="00A43845" w:rsidRPr="00A43845" w:rsidRDefault="00A43845" w:rsidP="00A43845">
                  <w:pPr>
                    <w:jc w:val="left"/>
                    <w:rPr>
                      <w:rFonts w:ascii="Calibri" w:eastAsia="Times New Roman" w:hAnsi="Calibri"/>
                      <w:color w:val="000000"/>
                      <w:sz w:val="18"/>
                      <w:szCs w:val="18"/>
                      <w:lang w:eastAsia="es-CL"/>
                    </w:rPr>
                  </w:pPr>
                </w:p>
              </w:tc>
              <w:tc>
                <w:tcPr>
                  <w:tcW w:w="1383" w:type="dxa"/>
                  <w:vMerge/>
                  <w:tcBorders>
                    <w:top w:val="nil"/>
                    <w:left w:val="single" w:sz="8" w:space="0" w:color="auto"/>
                    <w:bottom w:val="single" w:sz="8" w:space="0" w:color="000000"/>
                    <w:right w:val="single" w:sz="8" w:space="0" w:color="auto"/>
                  </w:tcBorders>
                  <w:vAlign w:val="center"/>
                  <w:hideMark/>
                </w:tcPr>
                <w:p w14:paraId="0E7FAC96" w14:textId="77777777" w:rsidR="00A43845" w:rsidRPr="00A43845" w:rsidRDefault="00A43845" w:rsidP="00A43845">
                  <w:pPr>
                    <w:jc w:val="left"/>
                    <w:rPr>
                      <w:rFonts w:ascii="Calibri" w:eastAsia="Times New Roman" w:hAnsi="Calibri"/>
                      <w:color w:val="000000"/>
                      <w:sz w:val="18"/>
                      <w:szCs w:val="18"/>
                      <w:lang w:eastAsia="es-CL"/>
                    </w:rPr>
                  </w:pPr>
                </w:p>
              </w:tc>
              <w:tc>
                <w:tcPr>
                  <w:tcW w:w="1118" w:type="dxa"/>
                  <w:vMerge/>
                  <w:tcBorders>
                    <w:top w:val="nil"/>
                    <w:left w:val="single" w:sz="8" w:space="0" w:color="auto"/>
                    <w:bottom w:val="single" w:sz="8" w:space="0" w:color="000000"/>
                    <w:right w:val="single" w:sz="8" w:space="0" w:color="auto"/>
                  </w:tcBorders>
                  <w:vAlign w:val="center"/>
                  <w:hideMark/>
                </w:tcPr>
                <w:p w14:paraId="530CB85A" w14:textId="77777777" w:rsidR="00A43845" w:rsidRPr="00A43845" w:rsidRDefault="00A43845" w:rsidP="00A43845">
                  <w:pPr>
                    <w:jc w:val="left"/>
                    <w:rPr>
                      <w:rFonts w:ascii="Calibri" w:eastAsia="Times New Roman" w:hAnsi="Calibri"/>
                      <w:color w:val="000000"/>
                      <w:sz w:val="18"/>
                      <w:szCs w:val="18"/>
                      <w:lang w:eastAsia="es-CL"/>
                    </w:rPr>
                  </w:pPr>
                </w:p>
              </w:tc>
              <w:tc>
                <w:tcPr>
                  <w:tcW w:w="1041" w:type="dxa"/>
                  <w:vMerge/>
                  <w:tcBorders>
                    <w:top w:val="nil"/>
                    <w:left w:val="single" w:sz="8" w:space="0" w:color="auto"/>
                    <w:bottom w:val="single" w:sz="8" w:space="0" w:color="000000"/>
                    <w:right w:val="single" w:sz="8" w:space="0" w:color="auto"/>
                  </w:tcBorders>
                  <w:vAlign w:val="center"/>
                  <w:hideMark/>
                </w:tcPr>
                <w:p w14:paraId="2A0947F0" w14:textId="77777777" w:rsidR="00A43845" w:rsidRPr="00A43845" w:rsidRDefault="00A43845" w:rsidP="00A43845">
                  <w:pPr>
                    <w:jc w:val="left"/>
                    <w:rPr>
                      <w:rFonts w:ascii="Calibri" w:eastAsia="Times New Roman" w:hAnsi="Calibri"/>
                      <w:color w:val="000000"/>
                      <w:sz w:val="18"/>
                      <w:szCs w:val="18"/>
                      <w:lang w:eastAsia="es-CL"/>
                    </w:rPr>
                  </w:pPr>
                </w:p>
              </w:tc>
              <w:tc>
                <w:tcPr>
                  <w:tcW w:w="1079" w:type="dxa"/>
                  <w:vMerge/>
                  <w:tcBorders>
                    <w:top w:val="nil"/>
                    <w:left w:val="single" w:sz="8" w:space="0" w:color="auto"/>
                    <w:bottom w:val="single" w:sz="8" w:space="0" w:color="000000"/>
                    <w:right w:val="single" w:sz="8" w:space="0" w:color="auto"/>
                  </w:tcBorders>
                  <w:vAlign w:val="center"/>
                  <w:hideMark/>
                </w:tcPr>
                <w:p w14:paraId="4119839A" w14:textId="77777777" w:rsidR="00A43845" w:rsidRPr="00A43845" w:rsidRDefault="00A43845" w:rsidP="00A43845">
                  <w:pPr>
                    <w:jc w:val="left"/>
                    <w:rPr>
                      <w:rFonts w:ascii="Calibri" w:eastAsia="Times New Roman" w:hAnsi="Calibri"/>
                      <w:color w:val="000000"/>
                      <w:sz w:val="18"/>
                      <w:szCs w:val="18"/>
                      <w:lang w:eastAsia="es-CL"/>
                    </w:rPr>
                  </w:pPr>
                </w:p>
              </w:tc>
              <w:tc>
                <w:tcPr>
                  <w:tcW w:w="1118" w:type="dxa"/>
                  <w:vMerge/>
                  <w:tcBorders>
                    <w:top w:val="nil"/>
                    <w:left w:val="single" w:sz="8" w:space="0" w:color="auto"/>
                    <w:bottom w:val="single" w:sz="8" w:space="0" w:color="000000"/>
                    <w:right w:val="single" w:sz="8" w:space="0" w:color="auto"/>
                  </w:tcBorders>
                  <w:vAlign w:val="center"/>
                  <w:hideMark/>
                </w:tcPr>
                <w:p w14:paraId="0ADA7461" w14:textId="77777777" w:rsidR="00A43845" w:rsidRPr="00A43845" w:rsidRDefault="00A43845" w:rsidP="00A43845">
                  <w:pPr>
                    <w:jc w:val="left"/>
                    <w:rPr>
                      <w:rFonts w:ascii="Calibri" w:eastAsia="Times New Roman" w:hAnsi="Calibri"/>
                      <w:color w:val="000000"/>
                      <w:sz w:val="18"/>
                      <w:szCs w:val="18"/>
                      <w:lang w:eastAsia="es-CL"/>
                    </w:rPr>
                  </w:pPr>
                </w:p>
              </w:tc>
              <w:tc>
                <w:tcPr>
                  <w:tcW w:w="1098" w:type="dxa"/>
                  <w:vMerge/>
                  <w:tcBorders>
                    <w:top w:val="nil"/>
                    <w:left w:val="single" w:sz="8" w:space="0" w:color="auto"/>
                    <w:bottom w:val="single" w:sz="8" w:space="0" w:color="000000"/>
                    <w:right w:val="single" w:sz="8" w:space="0" w:color="auto"/>
                  </w:tcBorders>
                  <w:vAlign w:val="center"/>
                  <w:hideMark/>
                </w:tcPr>
                <w:p w14:paraId="79AF6103" w14:textId="77777777" w:rsidR="00A43845" w:rsidRPr="00A43845" w:rsidRDefault="00A43845" w:rsidP="00A43845">
                  <w:pPr>
                    <w:jc w:val="left"/>
                    <w:rPr>
                      <w:rFonts w:ascii="Calibri" w:eastAsia="Times New Roman" w:hAnsi="Calibri"/>
                      <w:color w:val="000000"/>
                      <w:sz w:val="18"/>
                      <w:szCs w:val="18"/>
                      <w:lang w:eastAsia="es-CL"/>
                    </w:rPr>
                  </w:pPr>
                </w:p>
              </w:tc>
            </w:tr>
            <w:tr w:rsidR="00A43845" w:rsidRPr="00A43845" w14:paraId="498EDA84" w14:textId="77777777" w:rsidTr="002B0C97">
              <w:trPr>
                <w:trHeight w:val="750"/>
              </w:trPr>
              <w:tc>
                <w:tcPr>
                  <w:tcW w:w="171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913F45" w14:textId="77777777" w:rsidR="00A43845" w:rsidRPr="00A43845" w:rsidRDefault="00A43845" w:rsidP="00A43845">
                  <w:pP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Ultima Validación Anual del CEMS otorgado por la SMA.</w:t>
                  </w:r>
                </w:p>
              </w:tc>
              <w:tc>
                <w:tcPr>
                  <w:tcW w:w="1328" w:type="dxa"/>
                  <w:tcBorders>
                    <w:top w:val="nil"/>
                    <w:left w:val="nil"/>
                    <w:bottom w:val="single" w:sz="8" w:space="0" w:color="auto"/>
                    <w:right w:val="single" w:sz="8" w:space="0" w:color="auto"/>
                  </w:tcBorders>
                  <w:shd w:val="clear" w:color="000000" w:fill="FFFFFF"/>
                  <w:vAlign w:val="center"/>
                  <w:hideMark/>
                </w:tcPr>
                <w:p w14:paraId="123517BB" w14:textId="77777777" w:rsidR="00A43845" w:rsidRPr="00A43845" w:rsidRDefault="00A43845" w:rsidP="00A43845">
                  <w:pP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 xml:space="preserve">N° Resolución </w:t>
                  </w:r>
                </w:p>
              </w:tc>
              <w:tc>
                <w:tcPr>
                  <w:tcW w:w="1383" w:type="dxa"/>
                  <w:tcBorders>
                    <w:top w:val="nil"/>
                    <w:left w:val="nil"/>
                    <w:bottom w:val="single" w:sz="8" w:space="0" w:color="auto"/>
                    <w:right w:val="single" w:sz="8" w:space="0" w:color="auto"/>
                  </w:tcBorders>
                  <w:shd w:val="clear" w:color="000000" w:fill="FFFFFF"/>
                  <w:vAlign w:val="center"/>
                  <w:hideMark/>
                </w:tcPr>
                <w:p w14:paraId="19DC165C"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w:t>
                  </w:r>
                </w:p>
              </w:tc>
              <w:tc>
                <w:tcPr>
                  <w:tcW w:w="1118" w:type="dxa"/>
                  <w:tcBorders>
                    <w:top w:val="nil"/>
                    <w:left w:val="nil"/>
                    <w:bottom w:val="single" w:sz="8" w:space="0" w:color="auto"/>
                    <w:right w:val="single" w:sz="8" w:space="0" w:color="auto"/>
                  </w:tcBorders>
                  <w:shd w:val="clear" w:color="000000" w:fill="FFFFFF"/>
                  <w:vAlign w:val="center"/>
                  <w:hideMark/>
                </w:tcPr>
                <w:p w14:paraId="2B528E75"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w:t>
                  </w:r>
                </w:p>
              </w:tc>
              <w:tc>
                <w:tcPr>
                  <w:tcW w:w="1041" w:type="dxa"/>
                  <w:tcBorders>
                    <w:top w:val="nil"/>
                    <w:left w:val="nil"/>
                    <w:bottom w:val="single" w:sz="8" w:space="0" w:color="auto"/>
                    <w:right w:val="single" w:sz="8" w:space="0" w:color="auto"/>
                  </w:tcBorders>
                  <w:shd w:val="clear" w:color="000000" w:fill="FFFFFF"/>
                  <w:vAlign w:val="center"/>
                  <w:hideMark/>
                </w:tcPr>
                <w:p w14:paraId="192FD97A"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471/2016</w:t>
                  </w:r>
                </w:p>
              </w:tc>
              <w:tc>
                <w:tcPr>
                  <w:tcW w:w="1079" w:type="dxa"/>
                  <w:tcBorders>
                    <w:top w:val="nil"/>
                    <w:left w:val="nil"/>
                    <w:bottom w:val="single" w:sz="8" w:space="0" w:color="auto"/>
                    <w:right w:val="single" w:sz="8" w:space="0" w:color="auto"/>
                  </w:tcBorders>
                  <w:shd w:val="clear" w:color="000000" w:fill="FFFFFF"/>
                  <w:vAlign w:val="center"/>
                  <w:hideMark/>
                </w:tcPr>
                <w:p w14:paraId="5BB6CEEC"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471/2016</w:t>
                  </w:r>
                </w:p>
              </w:tc>
              <w:tc>
                <w:tcPr>
                  <w:tcW w:w="1118" w:type="dxa"/>
                  <w:tcBorders>
                    <w:top w:val="nil"/>
                    <w:left w:val="nil"/>
                    <w:bottom w:val="single" w:sz="8" w:space="0" w:color="auto"/>
                    <w:right w:val="single" w:sz="8" w:space="0" w:color="auto"/>
                  </w:tcBorders>
                  <w:shd w:val="clear" w:color="000000" w:fill="FFFFFF"/>
                  <w:vAlign w:val="center"/>
                  <w:hideMark/>
                </w:tcPr>
                <w:p w14:paraId="0F2D1705"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471/2016</w:t>
                  </w:r>
                </w:p>
              </w:tc>
              <w:tc>
                <w:tcPr>
                  <w:tcW w:w="1098" w:type="dxa"/>
                  <w:tcBorders>
                    <w:top w:val="nil"/>
                    <w:left w:val="nil"/>
                    <w:bottom w:val="single" w:sz="8" w:space="0" w:color="auto"/>
                    <w:right w:val="single" w:sz="8" w:space="0" w:color="auto"/>
                  </w:tcBorders>
                  <w:shd w:val="clear" w:color="000000" w:fill="FFFFFF"/>
                  <w:vAlign w:val="center"/>
                  <w:hideMark/>
                </w:tcPr>
                <w:p w14:paraId="4FD8C1C7"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471/2016</w:t>
                  </w:r>
                </w:p>
              </w:tc>
            </w:tr>
            <w:tr w:rsidR="00A43845" w:rsidRPr="00A43845" w14:paraId="6F6A08A5" w14:textId="77777777" w:rsidTr="002B0C97">
              <w:trPr>
                <w:trHeight w:val="570"/>
              </w:trPr>
              <w:tc>
                <w:tcPr>
                  <w:tcW w:w="1712" w:type="dxa"/>
                  <w:vMerge/>
                  <w:tcBorders>
                    <w:top w:val="nil"/>
                    <w:left w:val="single" w:sz="8" w:space="0" w:color="auto"/>
                    <w:bottom w:val="single" w:sz="8" w:space="0" w:color="000000"/>
                    <w:right w:val="single" w:sz="8" w:space="0" w:color="auto"/>
                  </w:tcBorders>
                  <w:vAlign w:val="center"/>
                  <w:hideMark/>
                </w:tcPr>
                <w:p w14:paraId="0861D106" w14:textId="77777777" w:rsidR="00A43845" w:rsidRPr="00A43845" w:rsidRDefault="00A43845" w:rsidP="00A43845">
                  <w:pPr>
                    <w:jc w:val="left"/>
                    <w:rPr>
                      <w:rFonts w:ascii="Calibri" w:eastAsia="Times New Roman" w:hAnsi="Calibri"/>
                      <w:color w:val="000000"/>
                      <w:sz w:val="18"/>
                      <w:szCs w:val="18"/>
                      <w:lang w:eastAsia="es-CL"/>
                    </w:rPr>
                  </w:pPr>
                </w:p>
              </w:tc>
              <w:tc>
                <w:tcPr>
                  <w:tcW w:w="1328" w:type="dxa"/>
                  <w:tcBorders>
                    <w:top w:val="nil"/>
                    <w:left w:val="nil"/>
                    <w:bottom w:val="single" w:sz="8" w:space="0" w:color="auto"/>
                    <w:right w:val="single" w:sz="8" w:space="0" w:color="auto"/>
                  </w:tcBorders>
                  <w:shd w:val="clear" w:color="000000" w:fill="FFFFFF"/>
                  <w:vAlign w:val="center"/>
                  <w:hideMark/>
                </w:tcPr>
                <w:p w14:paraId="2B9C8934" w14:textId="77777777" w:rsidR="00A43845" w:rsidRPr="00A43845" w:rsidRDefault="00A43845" w:rsidP="00A43845">
                  <w:pP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Escala o Rango de medición</w:t>
                  </w:r>
                </w:p>
              </w:tc>
              <w:tc>
                <w:tcPr>
                  <w:tcW w:w="1383" w:type="dxa"/>
                  <w:tcBorders>
                    <w:top w:val="nil"/>
                    <w:left w:val="nil"/>
                    <w:bottom w:val="single" w:sz="8" w:space="0" w:color="auto"/>
                    <w:right w:val="single" w:sz="8" w:space="0" w:color="auto"/>
                  </w:tcBorders>
                  <w:shd w:val="clear" w:color="auto" w:fill="auto"/>
                  <w:vAlign w:val="center"/>
                  <w:hideMark/>
                </w:tcPr>
                <w:p w14:paraId="2F48684F"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w:t>
                  </w:r>
                </w:p>
              </w:tc>
              <w:tc>
                <w:tcPr>
                  <w:tcW w:w="1118" w:type="dxa"/>
                  <w:tcBorders>
                    <w:top w:val="nil"/>
                    <w:left w:val="nil"/>
                    <w:bottom w:val="single" w:sz="8" w:space="0" w:color="auto"/>
                    <w:right w:val="single" w:sz="8" w:space="0" w:color="auto"/>
                  </w:tcBorders>
                  <w:shd w:val="clear" w:color="auto" w:fill="auto"/>
                  <w:vAlign w:val="center"/>
                  <w:hideMark/>
                </w:tcPr>
                <w:p w14:paraId="07D65F11"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w:t>
                  </w:r>
                </w:p>
              </w:tc>
              <w:tc>
                <w:tcPr>
                  <w:tcW w:w="1041" w:type="dxa"/>
                  <w:tcBorders>
                    <w:top w:val="nil"/>
                    <w:left w:val="nil"/>
                    <w:bottom w:val="single" w:sz="8" w:space="0" w:color="auto"/>
                    <w:right w:val="single" w:sz="8" w:space="0" w:color="auto"/>
                  </w:tcBorders>
                  <w:shd w:val="clear" w:color="auto" w:fill="auto"/>
                  <w:vAlign w:val="center"/>
                  <w:hideMark/>
                </w:tcPr>
                <w:p w14:paraId="4609C3C7"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0 - 30 ppm</w:t>
                  </w:r>
                </w:p>
              </w:tc>
              <w:tc>
                <w:tcPr>
                  <w:tcW w:w="1079" w:type="dxa"/>
                  <w:tcBorders>
                    <w:top w:val="nil"/>
                    <w:left w:val="nil"/>
                    <w:bottom w:val="single" w:sz="8" w:space="0" w:color="auto"/>
                    <w:right w:val="single" w:sz="8" w:space="0" w:color="auto"/>
                  </w:tcBorders>
                  <w:shd w:val="clear" w:color="auto" w:fill="auto"/>
                  <w:vAlign w:val="center"/>
                  <w:hideMark/>
                </w:tcPr>
                <w:p w14:paraId="7FA87065"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0 - 22 %</w:t>
                  </w:r>
                </w:p>
              </w:tc>
              <w:tc>
                <w:tcPr>
                  <w:tcW w:w="1118" w:type="dxa"/>
                  <w:tcBorders>
                    <w:top w:val="nil"/>
                    <w:left w:val="nil"/>
                    <w:bottom w:val="single" w:sz="8" w:space="0" w:color="auto"/>
                    <w:right w:val="single" w:sz="8" w:space="0" w:color="auto"/>
                  </w:tcBorders>
                  <w:shd w:val="clear" w:color="auto" w:fill="auto"/>
                  <w:vAlign w:val="center"/>
                  <w:hideMark/>
                </w:tcPr>
                <w:p w14:paraId="7BECE15A"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0 - 20 %</w:t>
                  </w:r>
                </w:p>
              </w:tc>
              <w:tc>
                <w:tcPr>
                  <w:tcW w:w="1098" w:type="dxa"/>
                  <w:tcBorders>
                    <w:top w:val="nil"/>
                    <w:left w:val="nil"/>
                    <w:bottom w:val="single" w:sz="8" w:space="0" w:color="auto"/>
                    <w:right w:val="single" w:sz="8" w:space="0" w:color="auto"/>
                  </w:tcBorders>
                  <w:shd w:val="clear" w:color="auto" w:fill="auto"/>
                  <w:vAlign w:val="center"/>
                  <w:hideMark/>
                </w:tcPr>
                <w:p w14:paraId="498E33E7"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0 - 30 m/s</w:t>
                  </w:r>
                </w:p>
              </w:tc>
            </w:tr>
            <w:tr w:rsidR="00A43845" w:rsidRPr="00A43845" w14:paraId="4D6DB214" w14:textId="77777777" w:rsidTr="002B0C97">
              <w:trPr>
                <w:trHeight w:val="690"/>
              </w:trPr>
              <w:tc>
                <w:tcPr>
                  <w:tcW w:w="1712" w:type="dxa"/>
                  <w:vMerge/>
                  <w:tcBorders>
                    <w:top w:val="nil"/>
                    <w:left w:val="single" w:sz="8" w:space="0" w:color="auto"/>
                    <w:bottom w:val="single" w:sz="8" w:space="0" w:color="000000"/>
                    <w:right w:val="single" w:sz="8" w:space="0" w:color="auto"/>
                  </w:tcBorders>
                  <w:vAlign w:val="center"/>
                  <w:hideMark/>
                </w:tcPr>
                <w:p w14:paraId="51DA9914" w14:textId="77777777" w:rsidR="00A43845" w:rsidRPr="00A43845" w:rsidRDefault="00A43845" w:rsidP="00A43845">
                  <w:pPr>
                    <w:jc w:val="left"/>
                    <w:rPr>
                      <w:rFonts w:ascii="Calibri" w:eastAsia="Times New Roman" w:hAnsi="Calibri"/>
                      <w:color w:val="000000"/>
                      <w:sz w:val="18"/>
                      <w:szCs w:val="18"/>
                      <w:lang w:eastAsia="es-CL"/>
                    </w:rPr>
                  </w:pPr>
                </w:p>
              </w:tc>
              <w:tc>
                <w:tcPr>
                  <w:tcW w:w="1328" w:type="dxa"/>
                  <w:tcBorders>
                    <w:top w:val="nil"/>
                    <w:left w:val="nil"/>
                    <w:bottom w:val="single" w:sz="8" w:space="0" w:color="auto"/>
                    <w:right w:val="single" w:sz="8" w:space="0" w:color="auto"/>
                  </w:tcBorders>
                  <w:shd w:val="clear" w:color="000000" w:fill="FFFFFF"/>
                  <w:vAlign w:val="center"/>
                  <w:hideMark/>
                </w:tcPr>
                <w:p w14:paraId="4A2F66E9" w14:textId="77777777" w:rsidR="00A43845" w:rsidRPr="00A43845" w:rsidRDefault="00A43845" w:rsidP="00A43845">
                  <w:pP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Periodo de validación</w:t>
                  </w:r>
                </w:p>
              </w:tc>
              <w:tc>
                <w:tcPr>
                  <w:tcW w:w="1383" w:type="dxa"/>
                  <w:tcBorders>
                    <w:top w:val="nil"/>
                    <w:left w:val="nil"/>
                    <w:bottom w:val="single" w:sz="8" w:space="0" w:color="auto"/>
                    <w:right w:val="single" w:sz="8" w:space="0" w:color="auto"/>
                  </w:tcBorders>
                  <w:shd w:val="clear" w:color="000000" w:fill="FFFFFF"/>
                  <w:vAlign w:val="center"/>
                  <w:hideMark/>
                </w:tcPr>
                <w:p w14:paraId="178BDFE6"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w:t>
                  </w:r>
                </w:p>
              </w:tc>
              <w:tc>
                <w:tcPr>
                  <w:tcW w:w="1118" w:type="dxa"/>
                  <w:tcBorders>
                    <w:top w:val="nil"/>
                    <w:left w:val="nil"/>
                    <w:bottom w:val="single" w:sz="8" w:space="0" w:color="auto"/>
                    <w:right w:val="single" w:sz="8" w:space="0" w:color="auto"/>
                  </w:tcBorders>
                  <w:shd w:val="clear" w:color="000000" w:fill="FFFFFF"/>
                  <w:vAlign w:val="center"/>
                  <w:hideMark/>
                </w:tcPr>
                <w:p w14:paraId="6C193991"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w:t>
                  </w:r>
                </w:p>
              </w:tc>
              <w:tc>
                <w:tcPr>
                  <w:tcW w:w="1041" w:type="dxa"/>
                  <w:tcBorders>
                    <w:top w:val="nil"/>
                    <w:left w:val="nil"/>
                    <w:bottom w:val="single" w:sz="8" w:space="0" w:color="auto"/>
                    <w:right w:val="single" w:sz="8" w:space="0" w:color="auto"/>
                  </w:tcBorders>
                  <w:shd w:val="clear" w:color="000000" w:fill="FFFFFF"/>
                  <w:vAlign w:val="center"/>
                  <w:hideMark/>
                </w:tcPr>
                <w:p w14:paraId="1EC266AA"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26/11/2015 - 26/11/2016</w:t>
                  </w:r>
                </w:p>
              </w:tc>
              <w:tc>
                <w:tcPr>
                  <w:tcW w:w="1079" w:type="dxa"/>
                  <w:tcBorders>
                    <w:top w:val="nil"/>
                    <w:left w:val="nil"/>
                    <w:bottom w:val="single" w:sz="8" w:space="0" w:color="auto"/>
                    <w:right w:val="single" w:sz="8" w:space="0" w:color="auto"/>
                  </w:tcBorders>
                  <w:shd w:val="clear" w:color="000000" w:fill="FFFFFF"/>
                  <w:vAlign w:val="center"/>
                  <w:hideMark/>
                </w:tcPr>
                <w:p w14:paraId="22E94C52"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26/11/2015 - 26/11/2016</w:t>
                  </w:r>
                </w:p>
              </w:tc>
              <w:tc>
                <w:tcPr>
                  <w:tcW w:w="1118" w:type="dxa"/>
                  <w:tcBorders>
                    <w:top w:val="nil"/>
                    <w:left w:val="nil"/>
                    <w:bottom w:val="single" w:sz="8" w:space="0" w:color="auto"/>
                    <w:right w:val="single" w:sz="8" w:space="0" w:color="auto"/>
                  </w:tcBorders>
                  <w:shd w:val="clear" w:color="000000" w:fill="FFFFFF"/>
                  <w:vAlign w:val="center"/>
                  <w:hideMark/>
                </w:tcPr>
                <w:p w14:paraId="6B21A0FB"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26/11/2015 - 26/11/2016</w:t>
                  </w:r>
                </w:p>
              </w:tc>
              <w:tc>
                <w:tcPr>
                  <w:tcW w:w="1098" w:type="dxa"/>
                  <w:tcBorders>
                    <w:top w:val="nil"/>
                    <w:left w:val="nil"/>
                    <w:bottom w:val="single" w:sz="8" w:space="0" w:color="auto"/>
                    <w:right w:val="single" w:sz="8" w:space="0" w:color="auto"/>
                  </w:tcBorders>
                  <w:shd w:val="clear" w:color="000000" w:fill="FFFFFF"/>
                  <w:vAlign w:val="center"/>
                  <w:hideMark/>
                </w:tcPr>
                <w:p w14:paraId="0429AA0F" w14:textId="77777777" w:rsidR="00A43845" w:rsidRPr="00A43845" w:rsidRDefault="00A43845" w:rsidP="00A43845">
                  <w:pPr>
                    <w:jc w:val="center"/>
                    <w:rPr>
                      <w:rFonts w:ascii="Calibri" w:eastAsia="Times New Roman" w:hAnsi="Calibri"/>
                      <w:color w:val="000000"/>
                      <w:sz w:val="18"/>
                      <w:szCs w:val="18"/>
                      <w:lang w:eastAsia="es-CL"/>
                    </w:rPr>
                  </w:pPr>
                  <w:r w:rsidRPr="00A43845">
                    <w:rPr>
                      <w:rFonts w:ascii="Calibri" w:eastAsia="Times New Roman" w:hAnsi="Calibri"/>
                      <w:color w:val="000000"/>
                      <w:sz w:val="18"/>
                      <w:szCs w:val="18"/>
                      <w:lang w:eastAsia="es-CL"/>
                    </w:rPr>
                    <w:t>05/11/2015 - 05/11/2016</w:t>
                  </w:r>
                </w:p>
              </w:tc>
            </w:tr>
            <w:tr w:rsidR="00A43845" w:rsidRPr="00A43845" w14:paraId="5EE9DC1C" w14:textId="77777777" w:rsidTr="002B0C97">
              <w:trPr>
                <w:trHeight w:val="375"/>
              </w:trPr>
              <w:tc>
                <w:tcPr>
                  <w:tcW w:w="9877" w:type="dxa"/>
                  <w:gridSpan w:val="8"/>
                  <w:tcBorders>
                    <w:top w:val="single" w:sz="8" w:space="0" w:color="auto"/>
                    <w:left w:val="nil"/>
                    <w:bottom w:val="nil"/>
                    <w:right w:val="nil"/>
                  </w:tcBorders>
                  <w:shd w:val="clear" w:color="auto" w:fill="auto"/>
                  <w:vAlign w:val="center"/>
                  <w:hideMark/>
                </w:tcPr>
                <w:p w14:paraId="04557EB0" w14:textId="7496BD85" w:rsidR="00A43845" w:rsidRPr="00A43845" w:rsidRDefault="00A43845" w:rsidP="00A43845">
                  <w:pPr>
                    <w:jc w:val="left"/>
                    <w:rPr>
                      <w:rFonts w:ascii="Calibri" w:eastAsia="Times New Roman" w:hAnsi="Calibri"/>
                      <w:color w:val="000000"/>
                      <w:sz w:val="14"/>
                      <w:szCs w:val="14"/>
                      <w:lang w:eastAsia="es-CL"/>
                    </w:rPr>
                  </w:pPr>
                  <w:r w:rsidRPr="00A43845">
                    <w:rPr>
                      <w:rFonts w:ascii="Calibri" w:eastAsia="Times New Roman" w:hAnsi="Calibri"/>
                      <w:color w:val="000000"/>
                      <w:sz w:val="14"/>
                      <w:szCs w:val="14"/>
                      <w:lang w:eastAsia="es-CL"/>
                    </w:rPr>
                    <w:t xml:space="preserve">(*) Res. Ex. N° 318 del 18 de abril de 2017, que "Aprueba solicitud de monitoreo alternativo y designa metodología a utilizar para la unidad de generación eléctrica N° 16 de la Central Termoeléctrica Tocopilla de la Empresa </w:t>
                  </w:r>
                  <w:proofErr w:type="spellStart"/>
                  <w:r w:rsidRPr="00A43845">
                    <w:rPr>
                      <w:rFonts w:ascii="Calibri" w:eastAsia="Times New Roman" w:hAnsi="Calibri"/>
                      <w:color w:val="000000"/>
                      <w:sz w:val="14"/>
                      <w:szCs w:val="14"/>
                      <w:lang w:eastAsia="es-CL"/>
                    </w:rPr>
                    <w:t>Engie</w:t>
                  </w:r>
                  <w:proofErr w:type="spellEnd"/>
                  <w:r w:rsidRPr="00A43845">
                    <w:rPr>
                      <w:rFonts w:ascii="Calibri" w:eastAsia="Times New Roman" w:hAnsi="Calibri"/>
                      <w:color w:val="000000"/>
                      <w:sz w:val="14"/>
                      <w:szCs w:val="14"/>
                      <w:lang w:eastAsia="es-CL"/>
                    </w:rPr>
                    <w:t xml:space="preserve"> Energía Chile S.A.</w:t>
                  </w:r>
                </w:p>
              </w:tc>
            </w:tr>
          </w:tbl>
          <w:p w14:paraId="0CD98EEB" w14:textId="77777777" w:rsidR="00F279FE" w:rsidRPr="00D806BD" w:rsidRDefault="00F279FE" w:rsidP="00D806BD">
            <w:pPr>
              <w:spacing w:before="240"/>
              <w:rPr>
                <w:b/>
                <w:sz w:val="18"/>
                <w:szCs w:val="18"/>
                <w:u w:val="single"/>
              </w:rPr>
            </w:pPr>
            <w:r w:rsidRPr="00D806BD">
              <w:rPr>
                <w:b/>
                <w:sz w:val="18"/>
                <w:szCs w:val="18"/>
                <w:u w:val="single"/>
              </w:rPr>
              <w:t>Validación CEMS</w:t>
            </w:r>
          </w:p>
          <w:p w14:paraId="35BCCCB7" w14:textId="77777777" w:rsidR="00D806BD" w:rsidRDefault="00D806BD" w:rsidP="00BF6118">
            <w:pPr>
              <w:rPr>
                <w:rFonts w:ascii="Calibri" w:hAnsi="Calibri" w:cs="Calibri"/>
                <w:highlight w:val="yellow"/>
                <w:lang w:eastAsia="es-ES"/>
              </w:rPr>
            </w:pPr>
          </w:p>
          <w:p w14:paraId="5A0F5075" w14:textId="0D950596" w:rsidR="007E743A" w:rsidRDefault="007E743A" w:rsidP="00BF6118">
            <w:pPr>
              <w:rPr>
                <w:sz w:val="18"/>
                <w:szCs w:val="18"/>
              </w:rPr>
            </w:pPr>
            <w:r w:rsidRPr="007B53F1">
              <w:rPr>
                <w:rFonts w:ascii="Calibri" w:hAnsi="Calibri" w:cs="Calibri"/>
                <w:sz w:val="18"/>
                <w:szCs w:val="18"/>
                <w:lang w:eastAsia="es-ES"/>
              </w:rPr>
              <w:t xml:space="preserve">Durante el año 2016, la fuente operó sólo con Gas Natural, y </w:t>
            </w:r>
            <w:r w:rsidRPr="007B53F1">
              <w:rPr>
                <w:color w:val="000000" w:themeColor="text1"/>
                <w:sz w:val="18"/>
                <w:szCs w:val="18"/>
              </w:rPr>
              <w:t xml:space="preserve">cuenta con sus respectivos Sistemas de Monitoreo </w:t>
            </w:r>
            <w:r w:rsidRPr="007B53F1">
              <w:rPr>
                <w:sz w:val="18"/>
                <w:szCs w:val="18"/>
              </w:rPr>
              <w:t>Continuo de Emisiones (CEMS) validados ante esta Superintendencia</w:t>
            </w:r>
            <w:r w:rsidR="007B53F1">
              <w:rPr>
                <w:sz w:val="18"/>
                <w:szCs w:val="18"/>
              </w:rPr>
              <w:t>.</w:t>
            </w:r>
            <w:r w:rsidR="007210CC">
              <w:rPr>
                <w:sz w:val="18"/>
                <w:szCs w:val="18"/>
              </w:rPr>
              <w:t xml:space="preserve"> Con fecha 24 de marzo de 2017 ingresa Informe de Resultados de Ensayos de Validación (IREV) para </w:t>
            </w:r>
            <w:proofErr w:type="spellStart"/>
            <w:r w:rsidR="007210CC">
              <w:rPr>
                <w:sz w:val="18"/>
                <w:szCs w:val="18"/>
              </w:rPr>
              <w:t>NOx</w:t>
            </w:r>
            <w:proofErr w:type="spellEnd"/>
            <w:r w:rsidR="007210CC">
              <w:rPr>
                <w:sz w:val="18"/>
                <w:szCs w:val="18"/>
              </w:rPr>
              <w:t>, O</w:t>
            </w:r>
            <w:r w:rsidR="007210CC" w:rsidRPr="007210CC">
              <w:rPr>
                <w:sz w:val="18"/>
                <w:szCs w:val="18"/>
                <w:vertAlign w:val="subscript"/>
              </w:rPr>
              <w:t>2</w:t>
            </w:r>
            <w:r w:rsidR="007210CC">
              <w:rPr>
                <w:sz w:val="18"/>
                <w:szCs w:val="18"/>
              </w:rPr>
              <w:t>, CO</w:t>
            </w:r>
            <w:r w:rsidR="007210CC" w:rsidRPr="007210CC">
              <w:rPr>
                <w:sz w:val="18"/>
                <w:szCs w:val="18"/>
                <w:vertAlign w:val="subscript"/>
              </w:rPr>
              <w:t>2</w:t>
            </w:r>
            <w:r w:rsidR="007210CC">
              <w:rPr>
                <w:sz w:val="18"/>
                <w:szCs w:val="18"/>
              </w:rPr>
              <w:t xml:space="preserve"> y flujo.</w:t>
            </w:r>
          </w:p>
          <w:p w14:paraId="2903FCCC" w14:textId="77777777" w:rsidR="007210CC" w:rsidRDefault="007210CC" w:rsidP="00BF6118">
            <w:pPr>
              <w:rPr>
                <w:sz w:val="18"/>
                <w:szCs w:val="18"/>
              </w:rPr>
            </w:pPr>
          </w:p>
          <w:p w14:paraId="1905E585" w14:textId="2EC13698" w:rsidR="007210CC" w:rsidRPr="007B53F1" w:rsidRDefault="007210CC" w:rsidP="00BF6118">
            <w:pPr>
              <w:rPr>
                <w:rFonts w:ascii="Calibri" w:hAnsi="Calibri" w:cs="Calibri"/>
                <w:sz w:val="18"/>
                <w:szCs w:val="18"/>
                <w:lang w:eastAsia="es-ES"/>
              </w:rPr>
            </w:pPr>
            <w:r>
              <w:rPr>
                <w:sz w:val="18"/>
                <w:szCs w:val="18"/>
              </w:rPr>
              <w:t>Cabe mencionar, que la fuente presenta horas de funcionamiento hasta el día 4 de noviembre del 2016 a las 9 am. Después de esa fecha solo reporta Horas de Detención Programada, hasta el 31 de diciembre de 2016.</w:t>
            </w:r>
          </w:p>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AA2D6E">
      <w:pPr>
        <w:pStyle w:val="Ttulo2"/>
      </w:pPr>
      <w:bookmarkStart w:id="58" w:name="_Ref352922216"/>
      <w:bookmarkStart w:id="59" w:name="_Toc353998120"/>
      <w:bookmarkStart w:id="60" w:name="_Toc353998193"/>
      <w:bookmarkStart w:id="61" w:name="_Toc382383547"/>
      <w:bookmarkStart w:id="62" w:name="_Toc382472369"/>
      <w:bookmarkStart w:id="63" w:name="_Toc390184279"/>
      <w:bookmarkStart w:id="64" w:name="_Toc390360010"/>
      <w:bookmarkStart w:id="65" w:name="_Toc390777031"/>
      <w:bookmarkStart w:id="66" w:name="_Toc485115608"/>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6"/>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8"/>
          <w:bookmarkEnd w:id="59"/>
          <w:bookmarkEnd w:id="60"/>
          <w:bookmarkEnd w:id="61"/>
          <w:bookmarkEnd w:id="62"/>
          <w:bookmarkEnd w:id="63"/>
          <w:bookmarkEnd w:id="64"/>
          <w:bookmarkEnd w:id="65"/>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7B53F1" w14:paraId="279B853A" w14:textId="77777777" w:rsidTr="008F68D7">
              <w:trPr>
                <w:trHeight w:val="508"/>
              </w:trPr>
              <w:tc>
                <w:tcPr>
                  <w:tcW w:w="1052" w:type="pct"/>
                  <w:vAlign w:val="center"/>
                </w:tcPr>
                <w:p w14:paraId="1C234336" w14:textId="77777777" w:rsidR="00CD4873" w:rsidRPr="007B53F1" w:rsidRDefault="00CD4873" w:rsidP="007A251E">
                  <w:pPr>
                    <w:spacing w:line="276" w:lineRule="auto"/>
                    <w:rPr>
                      <w:rFonts w:cstheme="minorHAnsi"/>
                      <w:sz w:val="18"/>
                      <w:szCs w:val="18"/>
                    </w:rPr>
                  </w:pPr>
                  <w:r w:rsidRPr="007B53F1">
                    <w:rPr>
                      <w:rFonts w:cstheme="minorHAnsi"/>
                      <w:sz w:val="18"/>
                      <w:szCs w:val="18"/>
                    </w:rPr>
                    <w:t>Horas de Encendido (HE)</w:t>
                  </w:r>
                </w:p>
              </w:tc>
              <w:tc>
                <w:tcPr>
                  <w:tcW w:w="3948" w:type="pct"/>
                </w:tcPr>
                <w:p w14:paraId="27BE9D7D" w14:textId="77777777" w:rsidR="00CD4873" w:rsidRPr="00595DB9" w:rsidRDefault="007B53F1" w:rsidP="00595DB9">
                  <w:pPr>
                    <w:pStyle w:val="Prrafodelista"/>
                    <w:numPr>
                      <w:ilvl w:val="0"/>
                      <w:numId w:val="7"/>
                    </w:numPr>
                    <w:rPr>
                      <w:rFonts w:cstheme="minorHAnsi"/>
                      <w:sz w:val="18"/>
                      <w:szCs w:val="18"/>
                    </w:rPr>
                  </w:pPr>
                  <w:r w:rsidRPr="007B53F1">
                    <w:rPr>
                      <w:sz w:val="18"/>
                      <w:szCs w:val="18"/>
                    </w:rPr>
                    <w:t>Se constató que durante el año 2016, la fuente sólo utilizo Gas Natural como combustible, para el cual no rige cumplimiento normativo por lo que no se realiza análisis de éste.</w:t>
                  </w:r>
                </w:p>
                <w:p w14:paraId="0FD63427" w14:textId="3C77CF88" w:rsidR="00595DB9" w:rsidRPr="007B53F1" w:rsidRDefault="00595DB9" w:rsidP="00595DB9">
                  <w:pPr>
                    <w:pStyle w:val="Prrafodelista"/>
                    <w:ind w:left="360"/>
                    <w:rPr>
                      <w:rFonts w:cstheme="minorHAnsi"/>
                      <w:sz w:val="18"/>
                      <w:szCs w:val="18"/>
                    </w:rPr>
                  </w:pPr>
                </w:p>
              </w:tc>
            </w:tr>
            <w:tr w:rsidR="00CD4873" w:rsidRPr="007B53F1" w14:paraId="02488C39" w14:textId="77777777" w:rsidTr="008F68D7">
              <w:trPr>
                <w:trHeight w:val="679"/>
              </w:trPr>
              <w:tc>
                <w:tcPr>
                  <w:tcW w:w="1052" w:type="pct"/>
                  <w:vAlign w:val="center"/>
                </w:tcPr>
                <w:p w14:paraId="1452B95F" w14:textId="77777777" w:rsidR="00CD4873" w:rsidRPr="007B53F1" w:rsidRDefault="00CD4873" w:rsidP="007A251E">
                  <w:pPr>
                    <w:widowControl w:val="0"/>
                    <w:overflowPunct w:val="0"/>
                    <w:autoSpaceDE w:val="0"/>
                    <w:autoSpaceDN w:val="0"/>
                    <w:adjustRightInd w:val="0"/>
                    <w:spacing w:after="60" w:line="276" w:lineRule="auto"/>
                    <w:rPr>
                      <w:rFonts w:cstheme="minorHAnsi"/>
                      <w:sz w:val="18"/>
                      <w:szCs w:val="18"/>
                    </w:rPr>
                  </w:pPr>
                  <w:r w:rsidRPr="007B53F1">
                    <w:rPr>
                      <w:rFonts w:cstheme="minorHAnsi"/>
                      <w:sz w:val="18"/>
                      <w:szCs w:val="18"/>
                    </w:rPr>
                    <w:t>Horas de Régimen (RE)</w:t>
                  </w:r>
                </w:p>
              </w:tc>
              <w:tc>
                <w:tcPr>
                  <w:tcW w:w="3948" w:type="pct"/>
                  <w:vAlign w:val="center"/>
                </w:tcPr>
                <w:p w14:paraId="0C5EAC8C" w14:textId="77777777" w:rsidR="00314379" w:rsidRPr="00595DB9" w:rsidRDefault="00595DB9" w:rsidP="00595DB9">
                  <w:pPr>
                    <w:pStyle w:val="Prrafodelista"/>
                    <w:numPr>
                      <w:ilvl w:val="0"/>
                      <w:numId w:val="2"/>
                    </w:numPr>
                    <w:ind w:left="377"/>
                    <w:rPr>
                      <w:rFonts w:cstheme="minorHAnsi"/>
                      <w:sz w:val="18"/>
                      <w:szCs w:val="18"/>
                    </w:rPr>
                  </w:pPr>
                  <w:r>
                    <w:rPr>
                      <w:sz w:val="18"/>
                      <w:szCs w:val="18"/>
                    </w:rPr>
                    <w:t>Se constató que</w:t>
                  </w:r>
                  <w:r w:rsidR="007B53F1" w:rsidRPr="007B53F1">
                    <w:rPr>
                      <w:sz w:val="18"/>
                      <w:szCs w:val="18"/>
                    </w:rPr>
                    <w:t xml:space="preserve"> durante el año 2016, la fuente sólo utilizo Gas Natural como combustible, para el cual no rige cumplimiento normativo por lo que no se realiza análisis de éste.</w:t>
                  </w:r>
                </w:p>
                <w:p w14:paraId="449E26F0" w14:textId="571520E2" w:rsidR="00595DB9" w:rsidRPr="007B53F1" w:rsidRDefault="00595DB9" w:rsidP="00595DB9">
                  <w:pPr>
                    <w:pStyle w:val="Prrafodelista"/>
                    <w:ind w:left="377"/>
                    <w:rPr>
                      <w:rFonts w:cstheme="minorHAnsi"/>
                      <w:sz w:val="18"/>
                      <w:szCs w:val="18"/>
                    </w:rPr>
                  </w:pPr>
                </w:p>
              </w:tc>
            </w:tr>
            <w:tr w:rsidR="00CD4873" w:rsidRPr="007B53F1" w14:paraId="48C842D8" w14:textId="77777777" w:rsidTr="008F68D7">
              <w:trPr>
                <w:trHeight w:val="271"/>
              </w:trPr>
              <w:tc>
                <w:tcPr>
                  <w:tcW w:w="1052" w:type="pct"/>
                  <w:vAlign w:val="center"/>
                </w:tcPr>
                <w:p w14:paraId="343821AD" w14:textId="77777777" w:rsidR="00CD4873" w:rsidRPr="007B53F1" w:rsidRDefault="00CD4873" w:rsidP="007A251E">
                  <w:pPr>
                    <w:widowControl w:val="0"/>
                    <w:overflowPunct w:val="0"/>
                    <w:autoSpaceDE w:val="0"/>
                    <w:autoSpaceDN w:val="0"/>
                    <w:adjustRightInd w:val="0"/>
                    <w:spacing w:after="60" w:line="276" w:lineRule="auto"/>
                    <w:rPr>
                      <w:rFonts w:cstheme="minorHAnsi"/>
                      <w:sz w:val="18"/>
                      <w:szCs w:val="18"/>
                    </w:rPr>
                  </w:pPr>
                  <w:r w:rsidRPr="007B53F1">
                    <w:rPr>
                      <w:rFonts w:cstheme="minorHAnsi"/>
                      <w:sz w:val="18"/>
                      <w:szCs w:val="18"/>
                    </w:rPr>
                    <w:t>Horas de Apagado (HA)</w:t>
                  </w:r>
                </w:p>
              </w:tc>
              <w:tc>
                <w:tcPr>
                  <w:tcW w:w="3948" w:type="pct"/>
                </w:tcPr>
                <w:p w14:paraId="56AC9D46" w14:textId="77777777" w:rsidR="00663BC3" w:rsidRPr="00595DB9" w:rsidRDefault="007B53F1" w:rsidP="00595DB9">
                  <w:pPr>
                    <w:pStyle w:val="Prrafodelista"/>
                    <w:numPr>
                      <w:ilvl w:val="0"/>
                      <w:numId w:val="2"/>
                    </w:numPr>
                    <w:rPr>
                      <w:rFonts w:cstheme="minorHAnsi"/>
                      <w:sz w:val="18"/>
                      <w:szCs w:val="18"/>
                    </w:rPr>
                  </w:pPr>
                  <w:r w:rsidRPr="007B53F1">
                    <w:rPr>
                      <w:sz w:val="18"/>
                      <w:szCs w:val="18"/>
                    </w:rPr>
                    <w:t>Se constató que durante el año 2016, la fuente sólo utilizo Gas Natural como combustible, para el cual no rige cumplimiento normativo por lo que no se realiza análisis de éste.</w:t>
                  </w:r>
                </w:p>
                <w:p w14:paraId="6870C1D0" w14:textId="336D4E5A" w:rsidR="00595DB9" w:rsidRPr="007B53F1" w:rsidRDefault="00595DB9" w:rsidP="00595DB9">
                  <w:pPr>
                    <w:pStyle w:val="Prrafodelista"/>
                    <w:ind w:left="360"/>
                    <w:rPr>
                      <w:rFonts w:cstheme="minorHAnsi"/>
                      <w:sz w:val="18"/>
                      <w:szCs w:val="18"/>
                    </w:rPr>
                  </w:pPr>
                </w:p>
              </w:tc>
            </w:tr>
            <w:tr w:rsidR="00CD4873" w:rsidRPr="007B53F1" w14:paraId="5FEF0768" w14:textId="77777777" w:rsidTr="008F68D7">
              <w:trPr>
                <w:trHeight w:val="367"/>
              </w:trPr>
              <w:tc>
                <w:tcPr>
                  <w:tcW w:w="1052" w:type="pct"/>
                  <w:vAlign w:val="center"/>
                </w:tcPr>
                <w:p w14:paraId="45B94317" w14:textId="77777777" w:rsidR="00CD4873" w:rsidRPr="007B53F1" w:rsidRDefault="00CD4873" w:rsidP="007A251E">
                  <w:pPr>
                    <w:spacing w:after="60" w:line="276" w:lineRule="auto"/>
                    <w:rPr>
                      <w:rFonts w:cstheme="minorHAnsi"/>
                      <w:sz w:val="18"/>
                      <w:szCs w:val="18"/>
                    </w:rPr>
                  </w:pPr>
                  <w:r w:rsidRPr="007B53F1">
                    <w:rPr>
                      <w:rFonts w:cstheme="minorHAnsi"/>
                      <w:sz w:val="18"/>
                      <w:szCs w:val="18"/>
                    </w:rPr>
                    <w:t>Horas de Falla (F</w:t>
                  </w:r>
                  <w:r w:rsidR="00391C79" w:rsidRPr="007B53F1">
                    <w:rPr>
                      <w:rFonts w:cstheme="minorHAnsi"/>
                      <w:sz w:val="18"/>
                      <w:szCs w:val="18"/>
                    </w:rPr>
                    <w:t>A</w:t>
                  </w:r>
                  <w:r w:rsidRPr="007B53F1">
                    <w:rPr>
                      <w:rFonts w:cstheme="minorHAnsi"/>
                      <w:sz w:val="18"/>
                      <w:szCs w:val="18"/>
                    </w:rPr>
                    <w:t>)</w:t>
                  </w:r>
                </w:p>
              </w:tc>
              <w:tc>
                <w:tcPr>
                  <w:tcW w:w="3948" w:type="pct"/>
                </w:tcPr>
                <w:p w14:paraId="371A709B" w14:textId="77777777" w:rsidR="00CD4873" w:rsidRDefault="007B53F1" w:rsidP="00595DB9">
                  <w:pPr>
                    <w:pStyle w:val="Prrafodelista"/>
                    <w:numPr>
                      <w:ilvl w:val="0"/>
                      <w:numId w:val="2"/>
                    </w:numPr>
                    <w:rPr>
                      <w:sz w:val="18"/>
                      <w:szCs w:val="18"/>
                    </w:rPr>
                  </w:pPr>
                  <w:r w:rsidRPr="007B53F1">
                    <w:rPr>
                      <w:sz w:val="18"/>
                      <w:szCs w:val="18"/>
                    </w:rPr>
                    <w:t>Se constató que durante el año 2016, la fuente sólo utilizo Gas Natural como combustible, para el cual no rige cumplimiento normativo por lo que no se realiza análisis de éste.</w:t>
                  </w:r>
                </w:p>
                <w:p w14:paraId="6F4FB566" w14:textId="12A6E57D" w:rsidR="00595DB9" w:rsidRPr="007B53F1" w:rsidRDefault="00595DB9" w:rsidP="00595DB9">
                  <w:pPr>
                    <w:pStyle w:val="Prrafodelista"/>
                    <w:ind w:left="360"/>
                    <w:rPr>
                      <w:sz w:val="18"/>
                      <w:szCs w:val="18"/>
                    </w:rPr>
                  </w:pPr>
                </w:p>
              </w:tc>
            </w:tr>
          </w:tbl>
          <w:p w14:paraId="24C8A98B" w14:textId="77777777" w:rsidR="00595DB9" w:rsidRDefault="00595DB9" w:rsidP="001C3716">
            <w:pPr>
              <w:rPr>
                <w:b/>
                <w:sz w:val="18"/>
                <w:szCs w:val="18"/>
              </w:rPr>
            </w:pPr>
          </w:p>
          <w:p w14:paraId="411D0DCA" w14:textId="77777777" w:rsidR="00701071" w:rsidRDefault="007B53F1" w:rsidP="001C3716">
            <w:pPr>
              <w:rPr>
                <w:b/>
                <w:sz w:val="18"/>
                <w:szCs w:val="18"/>
              </w:rPr>
            </w:pPr>
            <w:r w:rsidRPr="007B53F1">
              <w:rPr>
                <w:b/>
                <w:sz w:val="18"/>
                <w:szCs w:val="18"/>
              </w:rPr>
              <w:t>De acuerdo a los antecedentes, durante el año 2016 y con respecto al Material Particulado, la fuente sólo operó con Gas Natural como combustible, para el cual no rige cumplimiento normativo.</w:t>
            </w:r>
          </w:p>
          <w:p w14:paraId="1B41C160" w14:textId="742C98C8" w:rsidR="00595DB9" w:rsidRPr="00D510A9" w:rsidRDefault="00595DB9" w:rsidP="001C3716">
            <w:pPr>
              <w:rPr>
                <w:b/>
                <w:sz w:val="18"/>
                <w:szCs w:val="18"/>
                <w:highlight w:val="yellow"/>
              </w:rPr>
            </w:pP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43F67F47" w:rsidR="00C52CC4" w:rsidRDefault="00C52CC4" w:rsidP="00590961">
            <w:pPr>
              <w:jc w:val="center"/>
              <w:rPr>
                <w:rFonts w:cstheme="minorHAnsi"/>
                <w:b/>
                <w:sz w:val="18"/>
                <w:szCs w:val="20"/>
              </w:rPr>
            </w:pPr>
          </w:p>
          <w:p w14:paraId="70258A27" w14:textId="579654AF" w:rsidR="00C52CC4" w:rsidRPr="00DA5E6B" w:rsidRDefault="00820ACC" w:rsidP="00E77637">
            <w:pPr>
              <w:jc w:val="left"/>
              <w:rPr>
                <w:rFonts w:eastAsia="Times New Roman"/>
                <w:color w:val="000000"/>
                <w:sz w:val="20"/>
                <w:szCs w:val="20"/>
                <w:lang w:eastAsia="es-CL"/>
              </w:rPr>
            </w:pPr>
            <w:r>
              <w:rPr>
                <w:noProof/>
                <w:lang w:eastAsia="es-CL"/>
              </w:rPr>
              <w:drawing>
                <wp:inline distT="0" distB="0" distL="0" distR="0" wp14:anchorId="3D3B95D7" wp14:editId="659F7B2E">
                  <wp:extent cx="6188149" cy="3771805"/>
                  <wp:effectExtent l="0" t="0" r="317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b="53108"/>
                          <a:stretch/>
                        </pic:blipFill>
                        <pic:spPr bwMode="auto">
                          <a:xfrm>
                            <a:off x="0" y="0"/>
                            <a:ext cx="6193987" cy="3775364"/>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675B79" w14:textId="75790390" w:rsidR="001030E3" w:rsidRDefault="001030E3" w:rsidP="001030E3">
      <w:pPr>
        <w:pStyle w:val="Descripcin"/>
        <w:jc w:val="center"/>
        <w:rPr>
          <w:b w:val="0"/>
          <w:sz w:val="24"/>
        </w:rPr>
      </w:pPr>
      <w:bookmarkStart w:id="67" w:name="_Toc485115609"/>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7"/>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8" w:name="_Toc485115610"/>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8"/>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053D4B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D96D7B" w14:paraId="68E41B4B" w14:textId="77777777" w:rsidTr="00984349">
              <w:trPr>
                <w:trHeight w:val="534"/>
              </w:trPr>
              <w:tc>
                <w:tcPr>
                  <w:tcW w:w="904" w:type="pct"/>
                  <w:vAlign w:val="center"/>
                </w:tcPr>
                <w:p w14:paraId="1765F254" w14:textId="77777777" w:rsidR="00F84B09" w:rsidRPr="007B53F1" w:rsidRDefault="00F84B09" w:rsidP="00F84B09">
                  <w:pPr>
                    <w:spacing w:line="276" w:lineRule="auto"/>
                    <w:jc w:val="left"/>
                    <w:rPr>
                      <w:rFonts w:cstheme="minorHAnsi"/>
                      <w:sz w:val="18"/>
                      <w:szCs w:val="18"/>
                    </w:rPr>
                  </w:pPr>
                  <w:r w:rsidRPr="007B53F1">
                    <w:rPr>
                      <w:rFonts w:cstheme="minorHAnsi"/>
                      <w:sz w:val="18"/>
                      <w:szCs w:val="18"/>
                    </w:rPr>
                    <w:t>Horas de Encendido (HE).</w:t>
                  </w:r>
                </w:p>
              </w:tc>
              <w:tc>
                <w:tcPr>
                  <w:tcW w:w="4096" w:type="pct"/>
                </w:tcPr>
                <w:p w14:paraId="520C3FCD" w14:textId="77777777" w:rsidR="00F84B09" w:rsidRPr="00595DB9" w:rsidRDefault="00D87C21" w:rsidP="00F2708D">
                  <w:pPr>
                    <w:pStyle w:val="Prrafodelista"/>
                    <w:numPr>
                      <w:ilvl w:val="0"/>
                      <w:numId w:val="9"/>
                    </w:numPr>
                    <w:rPr>
                      <w:rFonts w:cstheme="minorHAnsi"/>
                      <w:sz w:val="18"/>
                      <w:szCs w:val="18"/>
                    </w:rPr>
                  </w:pPr>
                  <w:r w:rsidRPr="007B53F1">
                    <w:rPr>
                      <w:sz w:val="18"/>
                      <w:szCs w:val="18"/>
                    </w:rPr>
                    <w:t>Se con</w:t>
                  </w:r>
                  <w:r w:rsidR="00595DB9">
                    <w:rPr>
                      <w:sz w:val="18"/>
                      <w:szCs w:val="18"/>
                    </w:rPr>
                    <w:t xml:space="preserve">stató que </w:t>
                  </w:r>
                  <w:r w:rsidRPr="007B53F1">
                    <w:rPr>
                      <w:sz w:val="18"/>
                      <w:szCs w:val="18"/>
                    </w:rPr>
                    <w:t>durante el año 2016, la fuente sólo utilizo Gas Natural como combustible, para el cual no rige cumplimiento normativo por lo que no se realiza análisis de éste.</w:t>
                  </w:r>
                </w:p>
                <w:p w14:paraId="3D0E4E71" w14:textId="68C25126" w:rsidR="00595DB9" w:rsidRPr="007B53F1" w:rsidRDefault="00595DB9" w:rsidP="00595DB9">
                  <w:pPr>
                    <w:pStyle w:val="Prrafodelista"/>
                    <w:ind w:left="360"/>
                    <w:rPr>
                      <w:rFonts w:cstheme="minorHAnsi"/>
                      <w:sz w:val="18"/>
                      <w:szCs w:val="18"/>
                    </w:rPr>
                  </w:pPr>
                </w:p>
              </w:tc>
            </w:tr>
            <w:tr w:rsidR="00F84B09" w:rsidRPr="00D96D7B" w14:paraId="2260EC53" w14:textId="77777777" w:rsidTr="00D94A3E">
              <w:trPr>
                <w:trHeight w:val="577"/>
              </w:trPr>
              <w:tc>
                <w:tcPr>
                  <w:tcW w:w="904" w:type="pct"/>
                  <w:vAlign w:val="center"/>
                </w:tcPr>
                <w:p w14:paraId="11F7E8B6" w14:textId="77777777" w:rsidR="00F84B09" w:rsidRPr="007B53F1" w:rsidRDefault="00F84B09" w:rsidP="00F84B09">
                  <w:pPr>
                    <w:widowControl w:val="0"/>
                    <w:overflowPunct w:val="0"/>
                    <w:autoSpaceDE w:val="0"/>
                    <w:autoSpaceDN w:val="0"/>
                    <w:adjustRightInd w:val="0"/>
                    <w:spacing w:after="60" w:line="276" w:lineRule="auto"/>
                    <w:jc w:val="left"/>
                    <w:rPr>
                      <w:rFonts w:cstheme="minorHAnsi"/>
                      <w:sz w:val="18"/>
                      <w:szCs w:val="18"/>
                    </w:rPr>
                  </w:pPr>
                  <w:r w:rsidRPr="007B53F1">
                    <w:rPr>
                      <w:rFonts w:cstheme="minorHAnsi"/>
                      <w:sz w:val="18"/>
                      <w:szCs w:val="18"/>
                    </w:rPr>
                    <w:t>Horas de Régimen (RE).</w:t>
                  </w:r>
                </w:p>
              </w:tc>
              <w:tc>
                <w:tcPr>
                  <w:tcW w:w="4096" w:type="pct"/>
                  <w:vAlign w:val="center"/>
                </w:tcPr>
                <w:p w14:paraId="3AF871A4" w14:textId="77777777" w:rsidR="00566B16" w:rsidRPr="00595DB9" w:rsidRDefault="00595DB9" w:rsidP="00F2708D">
                  <w:pPr>
                    <w:pStyle w:val="Prrafodelista"/>
                    <w:numPr>
                      <w:ilvl w:val="0"/>
                      <w:numId w:val="4"/>
                    </w:numPr>
                    <w:rPr>
                      <w:rFonts w:cstheme="minorHAnsi"/>
                      <w:sz w:val="18"/>
                      <w:szCs w:val="18"/>
                    </w:rPr>
                  </w:pPr>
                  <w:r>
                    <w:rPr>
                      <w:sz w:val="18"/>
                      <w:szCs w:val="18"/>
                    </w:rPr>
                    <w:t>Se constató que</w:t>
                  </w:r>
                  <w:r w:rsidR="00D87C21" w:rsidRPr="007B53F1">
                    <w:rPr>
                      <w:sz w:val="18"/>
                      <w:szCs w:val="18"/>
                    </w:rPr>
                    <w:t xml:space="preserve"> durante el año 2016, la fuente sólo utilizo Gas Natural como combustible, para el cual no rige cumplimiento normativo por lo que no se realiza análisis de éste.</w:t>
                  </w:r>
                </w:p>
                <w:p w14:paraId="6EA74723" w14:textId="5A74BA7D" w:rsidR="00595DB9" w:rsidRPr="007B53F1" w:rsidRDefault="00595DB9" w:rsidP="00595DB9">
                  <w:pPr>
                    <w:pStyle w:val="Prrafodelista"/>
                    <w:ind w:left="360"/>
                    <w:rPr>
                      <w:rFonts w:cstheme="minorHAnsi"/>
                      <w:sz w:val="18"/>
                      <w:szCs w:val="18"/>
                    </w:rPr>
                  </w:pPr>
                </w:p>
              </w:tc>
            </w:tr>
            <w:tr w:rsidR="00F84B09" w:rsidRPr="00D96D7B" w14:paraId="6BC3453F" w14:textId="77777777" w:rsidTr="00530339">
              <w:trPr>
                <w:trHeight w:val="312"/>
              </w:trPr>
              <w:tc>
                <w:tcPr>
                  <w:tcW w:w="904" w:type="pct"/>
                  <w:shd w:val="clear" w:color="auto" w:fill="auto"/>
                  <w:vAlign w:val="center"/>
                </w:tcPr>
                <w:p w14:paraId="7B56E120" w14:textId="114E5D47" w:rsidR="00F84B09" w:rsidRPr="007B53F1" w:rsidRDefault="00F84B09" w:rsidP="00F84B09">
                  <w:pPr>
                    <w:widowControl w:val="0"/>
                    <w:overflowPunct w:val="0"/>
                    <w:autoSpaceDE w:val="0"/>
                    <w:autoSpaceDN w:val="0"/>
                    <w:adjustRightInd w:val="0"/>
                    <w:spacing w:after="60" w:line="276" w:lineRule="auto"/>
                    <w:jc w:val="left"/>
                    <w:rPr>
                      <w:rFonts w:cstheme="minorHAnsi"/>
                      <w:sz w:val="18"/>
                      <w:szCs w:val="18"/>
                    </w:rPr>
                  </w:pPr>
                  <w:r w:rsidRPr="007B53F1">
                    <w:rPr>
                      <w:rFonts w:cstheme="minorHAnsi"/>
                      <w:sz w:val="18"/>
                      <w:szCs w:val="18"/>
                    </w:rPr>
                    <w:t>Horas de Apagado (HA).</w:t>
                  </w:r>
                </w:p>
              </w:tc>
              <w:tc>
                <w:tcPr>
                  <w:tcW w:w="4096" w:type="pct"/>
                  <w:shd w:val="clear" w:color="auto" w:fill="auto"/>
                </w:tcPr>
                <w:p w14:paraId="682C7612" w14:textId="77777777" w:rsidR="00F84B09" w:rsidRPr="00595DB9" w:rsidRDefault="00595DB9" w:rsidP="00F2708D">
                  <w:pPr>
                    <w:pStyle w:val="Prrafodelista"/>
                    <w:numPr>
                      <w:ilvl w:val="0"/>
                      <w:numId w:val="4"/>
                    </w:numPr>
                    <w:rPr>
                      <w:rFonts w:cstheme="minorHAnsi"/>
                      <w:sz w:val="18"/>
                      <w:szCs w:val="18"/>
                    </w:rPr>
                  </w:pPr>
                  <w:r>
                    <w:rPr>
                      <w:sz w:val="18"/>
                      <w:szCs w:val="18"/>
                    </w:rPr>
                    <w:t xml:space="preserve">Se constató que </w:t>
                  </w:r>
                  <w:r w:rsidR="00D87C21" w:rsidRPr="007B53F1">
                    <w:rPr>
                      <w:sz w:val="18"/>
                      <w:szCs w:val="18"/>
                    </w:rPr>
                    <w:t>durante el año 2016, la fuente sólo utilizo Gas Natural como combustible, para el cual no rige cumplimiento normativo por lo que no se realiza análisis de éste.</w:t>
                  </w:r>
                </w:p>
                <w:p w14:paraId="4F077293" w14:textId="1DA8B64F" w:rsidR="00595DB9" w:rsidRPr="007B53F1" w:rsidRDefault="00595DB9" w:rsidP="00595DB9">
                  <w:pPr>
                    <w:pStyle w:val="Prrafodelista"/>
                    <w:ind w:left="360"/>
                    <w:rPr>
                      <w:rFonts w:cstheme="minorHAnsi"/>
                      <w:sz w:val="18"/>
                      <w:szCs w:val="18"/>
                    </w:rPr>
                  </w:pPr>
                </w:p>
              </w:tc>
            </w:tr>
            <w:tr w:rsidR="00F84B09" w:rsidRPr="00D96D7B" w14:paraId="680CD354" w14:textId="77777777" w:rsidTr="00984349">
              <w:trPr>
                <w:trHeight w:val="290"/>
              </w:trPr>
              <w:tc>
                <w:tcPr>
                  <w:tcW w:w="904" w:type="pct"/>
                  <w:vAlign w:val="center"/>
                </w:tcPr>
                <w:p w14:paraId="3D44658B" w14:textId="77777777" w:rsidR="00F84B09" w:rsidRPr="007B53F1" w:rsidRDefault="00F84B09" w:rsidP="00F84B09">
                  <w:pPr>
                    <w:spacing w:after="60" w:line="276" w:lineRule="auto"/>
                    <w:jc w:val="left"/>
                    <w:rPr>
                      <w:rFonts w:cstheme="minorHAnsi"/>
                      <w:sz w:val="18"/>
                      <w:szCs w:val="18"/>
                    </w:rPr>
                  </w:pPr>
                  <w:r w:rsidRPr="007B53F1">
                    <w:rPr>
                      <w:rFonts w:cstheme="minorHAnsi"/>
                      <w:sz w:val="18"/>
                      <w:szCs w:val="18"/>
                    </w:rPr>
                    <w:t>Horas de Falla (FA).</w:t>
                  </w:r>
                </w:p>
              </w:tc>
              <w:tc>
                <w:tcPr>
                  <w:tcW w:w="4096" w:type="pct"/>
                </w:tcPr>
                <w:p w14:paraId="0CBA740C" w14:textId="77777777" w:rsidR="00F54639" w:rsidRDefault="00595DB9" w:rsidP="00595DB9">
                  <w:pPr>
                    <w:pStyle w:val="Prrafodelista"/>
                    <w:numPr>
                      <w:ilvl w:val="0"/>
                      <w:numId w:val="4"/>
                    </w:numPr>
                    <w:rPr>
                      <w:sz w:val="18"/>
                      <w:szCs w:val="18"/>
                    </w:rPr>
                  </w:pPr>
                  <w:r>
                    <w:rPr>
                      <w:sz w:val="18"/>
                      <w:szCs w:val="18"/>
                    </w:rPr>
                    <w:t xml:space="preserve">Se constató que </w:t>
                  </w:r>
                  <w:r w:rsidR="00D87C21" w:rsidRPr="007B53F1">
                    <w:rPr>
                      <w:sz w:val="18"/>
                      <w:szCs w:val="18"/>
                    </w:rPr>
                    <w:t>durante el año 2016, la fuente sólo utilizo Gas Natural como combustible, para el cual no rige cumplimiento normativo por lo que no se realiza análisis de éste.</w:t>
                  </w:r>
                </w:p>
                <w:p w14:paraId="03F84F74" w14:textId="3A7C6A71" w:rsidR="00595DB9" w:rsidRPr="007B53F1" w:rsidRDefault="00595DB9" w:rsidP="00AA406C">
                  <w:pPr>
                    <w:pStyle w:val="Prrafodelista"/>
                    <w:ind w:left="360"/>
                    <w:rPr>
                      <w:rFonts w:cstheme="minorHAnsi"/>
                      <w:sz w:val="18"/>
                      <w:szCs w:val="18"/>
                    </w:rPr>
                  </w:pPr>
                </w:p>
              </w:tc>
            </w:tr>
          </w:tbl>
          <w:p w14:paraId="4967F294" w14:textId="77777777" w:rsidR="00595DB9" w:rsidRDefault="00595DB9" w:rsidP="00361B04">
            <w:pPr>
              <w:rPr>
                <w:b/>
                <w:sz w:val="18"/>
                <w:szCs w:val="18"/>
              </w:rPr>
            </w:pPr>
          </w:p>
          <w:p w14:paraId="33D1FA72" w14:textId="77777777" w:rsidR="00402697" w:rsidRDefault="00361B04" w:rsidP="00361B04">
            <w:pPr>
              <w:rPr>
                <w:b/>
                <w:sz w:val="18"/>
                <w:szCs w:val="18"/>
              </w:rPr>
            </w:pPr>
            <w:r w:rsidRPr="007B53F1">
              <w:rPr>
                <w:b/>
                <w:sz w:val="18"/>
                <w:szCs w:val="18"/>
              </w:rPr>
              <w:t>De acuerdo a los antecedentes, durante el año 2016 y con respecto al Dióxido de Azufre, la fuente sólo operó con Gas Natural como combustible, para el cual no rige cumplimiento normativo.</w:t>
            </w:r>
          </w:p>
          <w:p w14:paraId="3C33D04D" w14:textId="25878A9E" w:rsidR="00595DB9" w:rsidRPr="00220443" w:rsidRDefault="00595DB9" w:rsidP="00361B04">
            <w:pPr>
              <w:rPr>
                <w:b/>
                <w:sz w:val="18"/>
                <w:szCs w:val="18"/>
              </w:rPr>
            </w:pP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627DA055" w:rsidR="00C52CC4" w:rsidRDefault="00C52CC4" w:rsidP="00787D66">
            <w:pPr>
              <w:jc w:val="center"/>
              <w:rPr>
                <w:rFonts w:cstheme="minorHAnsi"/>
                <w:b/>
                <w:sz w:val="18"/>
                <w:szCs w:val="20"/>
              </w:rPr>
            </w:pPr>
          </w:p>
          <w:p w14:paraId="563FBEC3" w14:textId="56882EE9" w:rsidR="00C52CC4" w:rsidRPr="00DA5E6B" w:rsidRDefault="00820ACC" w:rsidP="00787D66">
            <w:pPr>
              <w:jc w:val="left"/>
              <w:rPr>
                <w:rFonts w:eastAsia="Times New Roman"/>
                <w:color w:val="000000"/>
                <w:sz w:val="20"/>
                <w:szCs w:val="20"/>
                <w:lang w:eastAsia="es-CL"/>
              </w:rPr>
            </w:pPr>
            <w:r>
              <w:rPr>
                <w:noProof/>
                <w:lang w:eastAsia="es-CL"/>
              </w:rPr>
              <w:drawing>
                <wp:inline distT="0" distB="0" distL="0" distR="0" wp14:anchorId="417C7D42" wp14:editId="17AFDA4A">
                  <wp:extent cx="6156324" cy="37213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53496"/>
                          <a:stretch/>
                        </pic:blipFill>
                        <pic:spPr bwMode="auto">
                          <a:xfrm>
                            <a:off x="0" y="0"/>
                            <a:ext cx="6162161" cy="3724923"/>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55D7E0" w14:textId="1742BD7B" w:rsidR="00F54639" w:rsidRDefault="001030E3" w:rsidP="00F54639">
      <w:pPr>
        <w:pStyle w:val="Descripcin"/>
        <w:jc w:val="center"/>
        <w:rPr>
          <w:highlight w:val="yellow"/>
        </w:rPr>
      </w:pPr>
      <w:bookmarkStart w:id="69" w:name="_Toc485115611"/>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004378A3">
        <w:rPr>
          <w:b w:val="0"/>
        </w:rPr>
        <w:t>– Año 2016</w:t>
      </w:r>
      <w:bookmarkEnd w:id="69"/>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0" w:name="_Toc485115612"/>
      <w:r w:rsidRPr="00141236">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0"/>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NOx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28DBCCC" w14:textId="5BF38391" w:rsidR="00BF51E2" w:rsidRPr="00F2708D" w:rsidRDefault="00BF51E2" w:rsidP="00BF51E2">
            <w:pPr>
              <w:rPr>
                <w:sz w:val="18"/>
                <w:szCs w:val="18"/>
              </w:rPr>
            </w:pPr>
            <w:r>
              <w:rPr>
                <w:sz w:val="18"/>
                <w:szCs w:val="18"/>
              </w:rPr>
              <w:t xml:space="preserve">La fuente </w:t>
            </w:r>
            <w:r w:rsidRPr="00F2708D">
              <w:rPr>
                <w:sz w:val="18"/>
                <w:szCs w:val="18"/>
              </w:rPr>
              <w:t xml:space="preserve">presenta el </w:t>
            </w:r>
            <w:r w:rsidR="00820ACC">
              <w:rPr>
                <w:sz w:val="18"/>
                <w:szCs w:val="18"/>
              </w:rPr>
              <w:t>95</w:t>
            </w:r>
            <w:r w:rsidR="00F2708D" w:rsidRPr="00F2708D">
              <w:rPr>
                <w:sz w:val="18"/>
                <w:szCs w:val="18"/>
              </w:rPr>
              <w:t>,</w:t>
            </w:r>
            <w:r w:rsidR="00820ACC">
              <w:rPr>
                <w:sz w:val="18"/>
                <w:szCs w:val="18"/>
              </w:rPr>
              <w:t>91</w:t>
            </w:r>
            <w:r w:rsidRPr="00F2708D">
              <w:rPr>
                <w:sz w:val="18"/>
                <w:szCs w:val="18"/>
              </w:rPr>
              <w:t xml:space="preserve">% del total de horas de funcionamiento de conformidad y </w:t>
            </w:r>
            <w:r w:rsidR="00820ACC">
              <w:rPr>
                <w:sz w:val="18"/>
                <w:szCs w:val="18"/>
              </w:rPr>
              <w:t>4</w:t>
            </w:r>
            <w:r w:rsidR="00F2708D" w:rsidRPr="00F2708D">
              <w:rPr>
                <w:sz w:val="18"/>
                <w:szCs w:val="18"/>
              </w:rPr>
              <w:t>,</w:t>
            </w:r>
            <w:r w:rsidR="00820ACC">
              <w:rPr>
                <w:sz w:val="18"/>
                <w:szCs w:val="18"/>
              </w:rPr>
              <w:t>09</w:t>
            </w:r>
            <w:r w:rsidRPr="00F2708D">
              <w:rPr>
                <w:sz w:val="18"/>
                <w:szCs w:val="18"/>
              </w:rPr>
              <w:t>% de horas de inconformidad.</w:t>
            </w:r>
          </w:p>
          <w:p w14:paraId="5290B913" w14:textId="77777777" w:rsidR="00BF51E2" w:rsidRDefault="00BF51E2" w:rsidP="00BF51E2">
            <w:pPr>
              <w:rPr>
                <w:sz w:val="18"/>
                <w:szCs w:val="18"/>
              </w:rPr>
            </w:pPr>
          </w:p>
          <w:p w14:paraId="3B9AECE4" w14:textId="28D393C4" w:rsidR="000D3013" w:rsidRPr="005C2A3E" w:rsidRDefault="00F54639" w:rsidP="00D96D7B">
            <w:pPr>
              <w:rPr>
                <w:sz w:val="18"/>
                <w:szCs w:val="18"/>
              </w:rPr>
            </w:pPr>
            <w:r>
              <w:rPr>
                <w:sz w:val="18"/>
                <w:szCs w:val="18"/>
              </w:rPr>
              <w:t xml:space="preserve">Por lo tanto, </w:t>
            </w:r>
            <w:r w:rsidR="00046A9C" w:rsidRPr="007B53F1">
              <w:rPr>
                <w:sz w:val="18"/>
                <w:szCs w:val="18"/>
              </w:rPr>
              <w:t>durante el año</w:t>
            </w:r>
            <w:r w:rsidRPr="007B53F1">
              <w:rPr>
                <w:sz w:val="18"/>
                <w:szCs w:val="18"/>
              </w:rPr>
              <w:t xml:space="preserve"> 2016</w:t>
            </w:r>
            <w:r w:rsidR="00A452E5" w:rsidRPr="007B53F1">
              <w:rPr>
                <w:sz w:val="18"/>
                <w:szCs w:val="18"/>
              </w:rPr>
              <w:t>,</w:t>
            </w:r>
            <w:r w:rsidR="00BF51E2" w:rsidRPr="007B53F1">
              <w:rPr>
                <w:sz w:val="18"/>
                <w:szCs w:val="18"/>
              </w:rPr>
              <w:t xml:space="preserve"> </w:t>
            </w:r>
            <w:r w:rsidR="007B53F1" w:rsidRPr="007B53F1">
              <w:rPr>
                <w:sz w:val="18"/>
                <w:szCs w:val="18"/>
              </w:rPr>
              <w:t>Unidad U16 de la Central Termoeléctrica Tocopilla</w:t>
            </w:r>
            <w:r w:rsidR="00D96D7B" w:rsidRPr="007B53F1">
              <w:rPr>
                <w:sz w:val="18"/>
                <w:szCs w:val="18"/>
              </w:rPr>
              <w:t xml:space="preserve">, </w:t>
            </w:r>
            <w:r w:rsidR="00BF51E2" w:rsidRPr="007B53F1">
              <w:rPr>
                <w:b/>
                <w:sz w:val="18"/>
                <w:szCs w:val="18"/>
              </w:rPr>
              <w:t xml:space="preserve">cumple </w:t>
            </w:r>
            <w:r w:rsidR="00BF51E2" w:rsidRPr="007B53F1">
              <w:rPr>
                <w:sz w:val="18"/>
                <w:szCs w:val="18"/>
              </w:rPr>
              <w:t>con los límites de emisión de NOx, para fuentes existentes</w:t>
            </w:r>
            <w:r w:rsidR="008C3E5F" w:rsidRPr="007B53F1">
              <w:rPr>
                <w:sz w:val="18"/>
                <w:szCs w:val="18"/>
              </w:rPr>
              <w:t>.</w:t>
            </w: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p w14:paraId="462A5801" w14:textId="77777777" w:rsidR="00117E5A" w:rsidRPr="00734AF2" w:rsidRDefault="00117E5A" w:rsidP="00117E5A">
      <w:pPr>
        <w:rPr>
          <w:highlight w:val="yellow"/>
        </w:rPr>
      </w:pPr>
    </w:p>
    <w:tbl>
      <w:tblPr>
        <w:tblW w:w="9776" w:type="dxa"/>
        <w:jc w:val="center"/>
        <w:tblLayout w:type="fixed"/>
        <w:tblCellMar>
          <w:left w:w="70" w:type="dxa"/>
          <w:right w:w="70" w:type="dxa"/>
        </w:tblCellMar>
        <w:tblLook w:val="04A0" w:firstRow="1" w:lastRow="0" w:firstColumn="1" w:lastColumn="0" w:noHBand="0" w:noVBand="1"/>
      </w:tblPr>
      <w:tblGrid>
        <w:gridCol w:w="9776"/>
      </w:tblGrid>
      <w:tr w:rsidR="00EA4FD6" w:rsidRPr="00734AF2" w14:paraId="11FFAF29"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34DCE2D7"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6B1A478F" w:rsidR="00C52CC4" w:rsidRDefault="00820ACC" w:rsidP="00314379">
            <w:pPr>
              <w:jc w:val="center"/>
              <w:rPr>
                <w:rFonts w:cstheme="minorHAnsi"/>
                <w:b/>
                <w:sz w:val="18"/>
                <w:szCs w:val="20"/>
              </w:rPr>
            </w:pPr>
            <w:r>
              <w:rPr>
                <w:noProof/>
                <w:lang w:eastAsia="es-CL"/>
              </w:rPr>
              <w:drawing>
                <wp:inline distT="0" distB="0" distL="0" distR="0" wp14:anchorId="6A381B8D" wp14:editId="1D6D59DD">
                  <wp:extent cx="6118860" cy="5497033"/>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0884"/>
                          <a:stretch/>
                        </pic:blipFill>
                        <pic:spPr bwMode="auto">
                          <a:xfrm>
                            <a:off x="0" y="0"/>
                            <a:ext cx="6118860" cy="5497033"/>
                          </a:xfrm>
                          <a:prstGeom prst="rect">
                            <a:avLst/>
                          </a:prstGeom>
                          <a:ln>
                            <a:noFill/>
                          </a:ln>
                          <a:extLst>
                            <a:ext uri="{53640926-AAD7-44D8-BBD7-CCE9431645EC}">
                              <a14:shadowObscured xmlns:a14="http://schemas.microsoft.com/office/drawing/2010/main"/>
                            </a:ext>
                          </a:extLst>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27A64AEC" w:rsidR="007156E5" w:rsidRDefault="001030E3" w:rsidP="007156E5">
      <w:pPr>
        <w:pStyle w:val="Descripcin"/>
        <w:jc w:val="center"/>
        <w:rPr>
          <w:b w:val="0"/>
          <w:sz w:val="24"/>
        </w:rPr>
      </w:pPr>
      <w:r>
        <w:rPr>
          <w:b w:val="0"/>
          <w:sz w:val="24"/>
        </w:rPr>
        <w:tab/>
      </w:r>
      <w:bookmarkStart w:id="71" w:name="_Toc485115613"/>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Resumen horas reportadas NOx medidos durante las Horas de Funcionamiento (HE, RE, HA, FA) –</w:t>
      </w:r>
      <w:r w:rsidR="00F57DF2">
        <w:rPr>
          <w:b w:val="0"/>
        </w:rPr>
        <w:t xml:space="preserve"> </w:t>
      </w:r>
      <w:r w:rsidR="007156E5">
        <w:rPr>
          <w:b w:val="0"/>
        </w:rPr>
        <w:t>Año 2016</w:t>
      </w:r>
      <w:bookmarkEnd w:id="71"/>
      <w:r w:rsidR="007156E5">
        <w:rPr>
          <w:b w:val="0"/>
        </w:rPr>
        <w:t xml:space="preserve"> </w:t>
      </w:r>
    </w:p>
    <w:p w14:paraId="318EC01E" w14:textId="159E1B4F" w:rsidR="001030E3" w:rsidRDefault="001030E3" w:rsidP="001030E3">
      <w:pPr>
        <w:pStyle w:val="Descripcin"/>
        <w:rPr>
          <w:b w:val="0"/>
          <w:sz w:val="24"/>
        </w:rPr>
      </w:pPr>
    </w:p>
    <w:p w14:paraId="0AFAEA98" w14:textId="28260597" w:rsidR="00866ED7" w:rsidRPr="00DD05EB" w:rsidRDefault="00097D70" w:rsidP="00B35B20">
      <w:r w:rsidRPr="00DD05EB">
        <w:rPr>
          <w:rFonts w:cstheme="minorHAnsi"/>
          <w:sz w:val="24"/>
          <w:szCs w:val="20"/>
        </w:rPr>
        <w:br w:type="page"/>
      </w:r>
    </w:p>
    <w:p w14:paraId="1524B1CE" w14:textId="77777777" w:rsidR="007015BE" w:rsidRPr="001F67D8" w:rsidRDefault="007015BE" w:rsidP="00C958D0">
      <w:pPr>
        <w:pStyle w:val="Ttulo1"/>
      </w:pPr>
      <w:bookmarkStart w:id="72" w:name="_Toc353998131"/>
      <w:bookmarkStart w:id="73" w:name="_Toc353998204"/>
      <w:bookmarkStart w:id="74" w:name="_Toc352840404"/>
      <w:bookmarkStart w:id="75" w:name="_Toc352841464"/>
      <w:bookmarkStart w:id="76" w:name="_Toc485115614"/>
      <w:bookmarkEnd w:id="72"/>
      <w:bookmarkEnd w:id="73"/>
      <w:r w:rsidRPr="001F67D8">
        <w:t>CONCLUSIONES.</w:t>
      </w:r>
      <w:bookmarkEnd w:id="74"/>
      <w:bookmarkEnd w:id="75"/>
      <w:bookmarkEnd w:id="76"/>
    </w:p>
    <w:p w14:paraId="327661D4" w14:textId="77777777" w:rsidR="00921D1C" w:rsidRDefault="00921D1C" w:rsidP="003C3BE6">
      <w:pPr>
        <w:rPr>
          <w:rFonts w:ascii="Calibri" w:hAnsi="Calibri" w:cs="Calibri"/>
          <w:sz w:val="20"/>
          <w:szCs w:val="20"/>
          <w:lang w:eastAsia="es-ES"/>
        </w:rPr>
      </w:pPr>
    </w:p>
    <w:p w14:paraId="07F6849B" w14:textId="4ECF7FBD" w:rsidR="004378A3" w:rsidRDefault="004434A7" w:rsidP="00AA2D6E">
      <w:pPr>
        <w:widowControl w:val="0"/>
        <w:overflowPunct w:val="0"/>
        <w:autoSpaceDE w:val="0"/>
        <w:autoSpaceDN w:val="0"/>
        <w:adjustRightInd w:val="0"/>
        <w:spacing w:after="60" w:line="276" w:lineRule="auto"/>
        <w:rPr>
          <w:rFonts w:cstheme="minorHAnsi"/>
          <w:sz w:val="20"/>
          <w:szCs w:val="20"/>
        </w:rPr>
      </w:pPr>
      <w:r>
        <w:rPr>
          <w:rFonts w:cstheme="minorHAnsi"/>
          <w:sz w:val="20"/>
          <w:szCs w:val="20"/>
        </w:rPr>
        <w:t xml:space="preserve">La revisión realizada a los antecedentes asociados a la </w:t>
      </w:r>
      <w:r w:rsidR="003D2FD3" w:rsidRPr="00EB016B">
        <w:rPr>
          <w:b/>
          <w:sz w:val="20"/>
          <w:szCs w:val="20"/>
        </w:rPr>
        <w:t>Unidad</w:t>
      </w:r>
      <w:r w:rsidR="003D2FD3">
        <w:rPr>
          <w:b/>
          <w:sz w:val="20"/>
          <w:szCs w:val="20"/>
        </w:rPr>
        <w:t xml:space="preserve"> U16 de la </w:t>
      </w:r>
      <w:r w:rsidR="003D2FD3" w:rsidRPr="0097526E">
        <w:rPr>
          <w:b/>
          <w:sz w:val="20"/>
          <w:szCs w:val="20"/>
        </w:rPr>
        <w:t xml:space="preserve">Central Termoeléctrica Tocopilla </w:t>
      </w:r>
      <w:r w:rsidR="003D2FD3" w:rsidRPr="0097526E">
        <w:rPr>
          <w:sz w:val="20"/>
          <w:szCs w:val="20"/>
        </w:rPr>
        <w:t xml:space="preserve">perteneciente a la empresa </w:t>
      </w:r>
      <w:proofErr w:type="spellStart"/>
      <w:r w:rsidR="003D2FD3" w:rsidRPr="0097526E">
        <w:rPr>
          <w:b/>
          <w:sz w:val="20"/>
          <w:szCs w:val="20"/>
        </w:rPr>
        <w:t>Engie</w:t>
      </w:r>
      <w:proofErr w:type="spellEnd"/>
      <w:r w:rsidR="003D2FD3" w:rsidRPr="0097526E">
        <w:rPr>
          <w:b/>
          <w:sz w:val="20"/>
          <w:szCs w:val="20"/>
        </w:rPr>
        <w:t xml:space="preserve"> Energía </w:t>
      </w:r>
      <w:r w:rsidR="003D2FD3" w:rsidRPr="004D281D">
        <w:rPr>
          <w:b/>
          <w:sz w:val="20"/>
          <w:szCs w:val="20"/>
        </w:rPr>
        <w:t>Chile</w:t>
      </w:r>
      <w:r w:rsidR="004378A3" w:rsidRPr="004D281D">
        <w:rPr>
          <w:sz w:val="20"/>
          <w:szCs w:val="20"/>
        </w:rPr>
        <w:t xml:space="preserve"> </w:t>
      </w:r>
      <w:r w:rsidRPr="004D281D">
        <w:rPr>
          <w:sz w:val="20"/>
          <w:szCs w:val="20"/>
        </w:rPr>
        <w:t xml:space="preserve">y a los 4 </w:t>
      </w:r>
      <w:r w:rsidRPr="004D281D">
        <w:rPr>
          <w:rFonts w:cstheme="minorHAnsi"/>
          <w:sz w:val="20"/>
          <w:szCs w:val="20"/>
        </w:rPr>
        <w:t xml:space="preserve">Reportes Trimestrales ingresados, </w:t>
      </w:r>
      <w:r w:rsidR="004378A3" w:rsidRPr="004D281D">
        <w:rPr>
          <w:sz w:val="20"/>
          <w:szCs w:val="20"/>
        </w:rPr>
        <w:t>constata que la fuente funcionó solo con combustible Gas Natural durante el año de evaluación 2016, para el cual no rige cumplimiento normativo de MP y SO</w:t>
      </w:r>
      <w:r w:rsidR="004378A3" w:rsidRPr="004D281D">
        <w:rPr>
          <w:sz w:val="20"/>
          <w:szCs w:val="20"/>
          <w:vertAlign w:val="subscript"/>
        </w:rPr>
        <w:t>2</w:t>
      </w:r>
      <w:r w:rsidR="004378A3" w:rsidRPr="004D281D">
        <w:rPr>
          <w:sz w:val="20"/>
          <w:szCs w:val="20"/>
        </w:rPr>
        <w:t>, con respecto al NO</w:t>
      </w:r>
      <w:r w:rsidR="004378A3" w:rsidRPr="004D281D">
        <w:rPr>
          <w:sz w:val="20"/>
          <w:szCs w:val="20"/>
          <w:vertAlign w:val="subscript"/>
        </w:rPr>
        <w:t xml:space="preserve">X </w:t>
      </w:r>
      <w:r w:rsidR="004378A3" w:rsidRPr="004D281D">
        <w:rPr>
          <w:sz w:val="20"/>
          <w:szCs w:val="20"/>
        </w:rPr>
        <w:t xml:space="preserve">cumplió con los límites de emisión </w:t>
      </w:r>
      <w:r w:rsidR="004378A3" w:rsidRPr="004D281D">
        <w:rPr>
          <w:rFonts w:ascii="Calibri" w:hAnsi="Calibri" w:cs="Calibri"/>
          <w:sz w:val="20"/>
          <w:szCs w:val="20"/>
          <w:lang w:eastAsia="es-ES"/>
        </w:rPr>
        <w:t>establecidos en el D.S.13/2011 durante el año 2016</w:t>
      </w:r>
    </w:p>
    <w:p w14:paraId="289F11EB" w14:textId="5BB6ADB2" w:rsidR="004434A7" w:rsidRDefault="004434A7" w:rsidP="004434A7">
      <w:pPr>
        <w:widowControl w:val="0"/>
        <w:overflowPunct w:val="0"/>
        <w:autoSpaceDE w:val="0"/>
        <w:autoSpaceDN w:val="0"/>
        <w:adjustRightInd w:val="0"/>
        <w:spacing w:after="60" w:line="276" w:lineRule="auto"/>
        <w:rPr>
          <w:rFonts w:cstheme="minorHAnsi"/>
          <w:sz w:val="20"/>
          <w:szCs w:val="20"/>
          <w:highlight w:val="yellow"/>
        </w:rPr>
      </w:pPr>
    </w:p>
    <w:p w14:paraId="74F86DFE" w14:textId="77777777" w:rsidR="004434A7" w:rsidRDefault="004434A7" w:rsidP="003C3BE6"/>
    <w:p w14:paraId="0293D33E" w14:textId="77777777" w:rsidR="00921D1C" w:rsidRDefault="00921D1C" w:rsidP="003C3BE6"/>
    <w:p w14:paraId="7C1BA119" w14:textId="77777777" w:rsidR="00921D1C" w:rsidRDefault="00921D1C" w:rsidP="003C3BE6"/>
    <w:p w14:paraId="4B004966" w14:textId="698D7E02" w:rsidR="00921D1C" w:rsidRDefault="00921D1C" w:rsidP="003C3BE6"/>
    <w:p w14:paraId="5EA67FCE" w14:textId="77777777" w:rsidR="008E7DE1" w:rsidRPr="0025129B" w:rsidRDefault="008E7DE1" w:rsidP="008E7DE1">
      <w:pPr>
        <w:pStyle w:val="Ttulo1"/>
      </w:pPr>
      <w:bookmarkStart w:id="77" w:name="_Toc352840405"/>
      <w:bookmarkStart w:id="78" w:name="_Toc352841465"/>
      <w:bookmarkStart w:id="79" w:name="_Toc468698929"/>
      <w:bookmarkStart w:id="80" w:name="_Toc472939178"/>
      <w:bookmarkStart w:id="81" w:name="_Toc485115615"/>
      <w:r w:rsidRPr="0025129B">
        <w:t>ANEXOS.</w:t>
      </w:r>
      <w:bookmarkEnd w:id="77"/>
      <w:bookmarkEnd w:id="78"/>
      <w:bookmarkEnd w:id="79"/>
      <w:bookmarkEnd w:id="80"/>
      <w:bookmarkEnd w:id="81"/>
    </w:p>
    <w:p w14:paraId="3481FD65" w14:textId="77777777" w:rsidR="008E7DE1" w:rsidRPr="0025129B" w:rsidRDefault="008E7DE1" w:rsidP="008E7DE1">
      <w:pPr>
        <w:rPr>
          <w:sz w:val="20"/>
          <w:szCs w:val="20"/>
        </w:rPr>
      </w:pPr>
    </w:p>
    <w:p w14:paraId="79E2D352" w14:textId="5005595D"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D96D7B" w:rsidRPr="0025129B" w14:paraId="6670AF3F" w14:textId="77777777" w:rsidTr="00686F55">
        <w:trPr>
          <w:trHeight w:val="286"/>
          <w:jc w:val="center"/>
        </w:trPr>
        <w:tc>
          <w:tcPr>
            <w:tcW w:w="1038" w:type="pct"/>
            <w:vAlign w:val="center"/>
          </w:tcPr>
          <w:p w14:paraId="1B686BCE" w14:textId="7C471CD6" w:rsidR="00D96D7B" w:rsidRPr="0025129B" w:rsidRDefault="002F3FE4" w:rsidP="00686F55">
            <w:pPr>
              <w:jc w:val="center"/>
              <w:rPr>
                <w:rFonts w:cstheme="minorHAnsi"/>
              </w:rPr>
            </w:pPr>
            <w:r>
              <w:rPr>
                <w:rFonts w:cstheme="minorHAnsi"/>
              </w:rPr>
              <w:t>1</w:t>
            </w:r>
          </w:p>
        </w:tc>
        <w:tc>
          <w:tcPr>
            <w:tcW w:w="3962" w:type="pct"/>
            <w:vAlign w:val="center"/>
          </w:tcPr>
          <w:p w14:paraId="0FFC8B17" w14:textId="69066A5D" w:rsidR="00D96D7B" w:rsidRDefault="003D2FD3" w:rsidP="00D96D7B">
            <w:pPr>
              <w:rPr>
                <w:rFonts w:cstheme="minorHAnsi"/>
              </w:rPr>
            </w:pPr>
            <w:r w:rsidRPr="003D2FD3">
              <w:rPr>
                <w:rFonts w:cstheme="minorHAnsi"/>
              </w:rPr>
              <w:t>RESOL 349 SMA 2017 Tocopilla U16</w:t>
            </w:r>
          </w:p>
        </w:tc>
      </w:tr>
      <w:tr w:rsidR="002F3FE4" w:rsidRPr="0025129B" w14:paraId="6971F12E" w14:textId="77777777" w:rsidTr="00686F55">
        <w:trPr>
          <w:trHeight w:val="286"/>
          <w:jc w:val="center"/>
        </w:trPr>
        <w:tc>
          <w:tcPr>
            <w:tcW w:w="1038" w:type="pct"/>
            <w:vAlign w:val="center"/>
          </w:tcPr>
          <w:p w14:paraId="4C7F9481" w14:textId="533E68EC" w:rsidR="002F3FE4" w:rsidRDefault="002F3FE4" w:rsidP="00686F55">
            <w:pPr>
              <w:jc w:val="center"/>
              <w:rPr>
                <w:rFonts w:cstheme="minorHAnsi"/>
              </w:rPr>
            </w:pPr>
            <w:r>
              <w:rPr>
                <w:rFonts w:cstheme="minorHAnsi"/>
              </w:rPr>
              <w:t>2</w:t>
            </w:r>
          </w:p>
        </w:tc>
        <w:tc>
          <w:tcPr>
            <w:tcW w:w="3962" w:type="pct"/>
            <w:vAlign w:val="center"/>
          </w:tcPr>
          <w:p w14:paraId="5570F4F3" w14:textId="79C9E961" w:rsidR="002F3FE4" w:rsidRPr="003D2FD3" w:rsidRDefault="002F3FE4" w:rsidP="00D96D7B">
            <w:pPr>
              <w:rPr>
                <w:rFonts w:cstheme="minorHAnsi"/>
              </w:rPr>
            </w:pPr>
            <w:r w:rsidRPr="002F3FE4">
              <w:rPr>
                <w:rFonts w:cstheme="minorHAnsi"/>
              </w:rPr>
              <w:t>CARTA GMA 2017 070 ENGIE</w:t>
            </w:r>
          </w:p>
        </w:tc>
      </w:tr>
    </w:tbl>
    <w:p w14:paraId="650CAEA3" w14:textId="78422703" w:rsidR="00984349" w:rsidRPr="003C3BE6" w:rsidRDefault="008E7DE1" w:rsidP="00EB591C">
      <w:pPr>
        <w:tabs>
          <w:tab w:val="left" w:pos="1062"/>
        </w:tabs>
      </w:pPr>
      <w:bookmarkStart w:id="82" w:name="_GoBack"/>
      <w:bookmarkEnd w:id="82"/>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7210CC" w:rsidRDefault="007210CC" w:rsidP="00870FF2">
      <w:r>
        <w:separator/>
      </w:r>
    </w:p>
    <w:p w14:paraId="4FEB1DBA" w14:textId="77777777" w:rsidR="007210CC" w:rsidRDefault="007210CC" w:rsidP="00870FF2"/>
    <w:p w14:paraId="09E03A05" w14:textId="77777777" w:rsidR="007210CC" w:rsidRDefault="007210CC"/>
  </w:endnote>
  <w:endnote w:type="continuationSeparator" w:id="0">
    <w:p w14:paraId="0278E291" w14:textId="77777777" w:rsidR="007210CC" w:rsidRDefault="007210CC" w:rsidP="00870FF2">
      <w:r>
        <w:continuationSeparator/>
      </w:r>
    </w:p>
    <w:p w14:paraId="72987903" w14:textId="77777777" w:rsidR="007210CC" w:rsidRDefault="007210CC" w:rsidP="00870FF2"/>
    <w:p w14:paraId="5E676BF7" w14:textId="77777777" w:rsidR="007210CC" w:rsidRDefault="007210CC"/>
  </w:endnote>
  <w:endnote w:type="continuationNotice" w:id="1">
    <w:p w14:paraId="32E96B92" w14:textId="77777777" w:rsidR="007210CC" w:rsidRDefault="007210CC"/>
    <w:p w14:paraId="3FD09D53" w14:textId="77777777" w:rsidR="007210CC" w:rsidRDefault="00721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Content>
      <w:p w14:paraId="1D122984" w14:textId="77777777" w:rsidR="007210CC" w:rsidRDefault="007210CC">
        <w:pPr>
          <w:pStyle w:val="Piedepgina"/>
          <w:jc w:val="right"/>
        </w:pPr>
        <w:r w:rsidRPr="004E5529">
          <w:fldChar w:fldCharType="begin"/>
        </w:r>
        <w:r w:rsidRPr="004E5529">
          <w:instrText>PAGE   \* MERGEFORMAT</w:instrText>
        </w:r>
        <w:r w:rsidRPr="004E5529">
          <w:fldChar w:fldCharType="separate"/>
        </w:r>
        <w:r w:rsidR="002F3FE4" w:rsidRPr="002F3FE4">
          <w:rPr>
            <w:noProof/>
            <w:lang w:val="es-ES"/>
          </w:rPr>
          <w:t>13</w:t>
        </w:r>
        <w:r w:rsidRPr="004E5529">
          <w:fldChar w:fldCharType="end"/>
        </w:r>
      </w:p>
    </w:sdtContent>
  </w:sdt>
  <w:p w14:paraId="5CCF6BBE" w14:textId="77777777" w:rsidR="007210CC" w:rsidRPr="00411E4F" w:rsidRDefault="007210CC"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7210CC" w:rsidRPr="001108C3" w:rsidRDefault="007210CC"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60C6FE7A" w:rsidR="007210CC" w:rsidRPr="00B35B20" w:rsidRDefault="007210CC" w:rsidP="00A43845">
    <w:pPr>
      <w:tabs>
        <w:tab w:val="left" w:pos="1276"/>
        <w:tab w:val="left" w:pos="1843"/>
        <w:tab w:val="center" w:pos="4419"/>
        <w:tab w:val="right" w:pos="8838"/>
      </w:tabs>
      <w:jc w:val="center"/>
      <w:rPr>
        <w:sz w:val="16"/>
        <w:szCs w:val="16"/>
      </w:rPr>
    </w:pPr>
    <w:r w:rsidRPr="00A43845">
      <w:rPr>
        <w:sz w:val="16"/>
        <w:szCs w:val="16"/>
      </w:rPr>
      <w:t>DFZ-2017-3604-II-NE-EI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7210CC" w:rsidRDefault="007210CC" w:rsidP="00870FF2">
    <w:pPr>
      <w:pStyle w:val="Piedepgina"/>
    </w:pPr>
  </w:p>
  <w:p w14:paraId="14405806" w14:textId="77777777" w:rsidR="007210CC" w:rsidRDefault="007210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7210CC" w:rsidRDefault="007210CC" w:rsidP="00870FF2">
      <w:r>
        <w:separator/>
      </w:r>
    </w:p>
    <w:p w14:paraId="58DF710A" w14:textId="77777777" w:rsidR="007210CC" w:rsidRDefault="007210CC" w:rsidP="00870FF2"/>
    <w:p w14:paraId="0F0082A7" w14:textId="77777777" w:rsidR="007210CC" w:rsidRDefault="007210CC"/>
  </w:footnote>
  <w:footnote w:type="continuationSeparator" w:id="0">
    <w:p w14:paraId="34F15611" w14:textId="77777777" w:rsidR="007210CC" w:rsidRDefault="007210CC" w:rsidP="00870FF2">
      <w:r>
        <w:continuationSeparator/>
      </w:r>
    </w:p>
    <w:p w14:paraId="297F8CA4" w14:textId="77777777" w:rsidR="007210CC" w:rsidRDefault="007210CC" w:rsidP="00870FF2"/>
    <w:p w14:paraId="1D43277A" w14:textId="77777777" w:rsidR="007210CC" w:rsidRDefault="007210CC"/>
  </w:footnote>
  <w:footnote w:type="continuationNotice" w:id="1">
    <w:p w14:paraId="3818D06A" w14:textId="77777777" w:rsidR="007210CC" w:rsidRDefault="007210CC"/>
    <w:p w14:paraId="2B0056D7" w14:textId="77777777" w:rsidR="007210CC" w:rsidRDefault="007210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7210CC" w:rsidRDefault="007210CC">
    <w:pPr>
      <w:pStyle w:val="Encabezado"/>
    </w:pPr>
    <w:r>
      <w:rPr>
        <w:rFonts w:ascii="Tahoma" w:hAnsi="Tahoma"/>
        <w:noProof/>
        <w:lang w:eastAsia="es-CL"/>
      </w:rPr>
      <w:drawing>
        <wp:inline distT="0" distB="0" distL="0" distR="0" wp14:anchorId="475AFA55" wp14:editId="08426D84">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7210CC" w:rsidRDefault="007210CC"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2F1E6016"/>
    <w:multiLevelType w:val="hybridMultilevel"/>
    <w:tmpl w:val="BBD45FC4"/>
    <w:lvl w:ilvl="0" w:tplc="76669C74">
      <w:start w:val="5"/>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3FC104A2"/>
    <w:multiLevelType w:val="hybridMultilevel"/>
    <w:tmpl w:val="C1DED2FC"/>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D5325E9"/>
    <w:multiLevelType w:val="hybridMultilevel"/>
    <w:tmpl w:val="8168FA78"/>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1FC75A0"/>
    <w:multiLevelType w:val="hybridMultilevel"/>
    <w:tmpl w:val="A998DA2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7D1278C"/>
    <w:multiLevelType w:val="hybridMultilevel"/>
    <w:tmpl w:val="C52CD082"/>
    <w:lvl w:ilvl="0" w:tplc="76669C74">
      <w:start w:val="5"/>
      <w:numFmt w:val="bullet"/>
      <w:lvlText w:val="-"/>
      <w:lvlJc w:val="left"/>
      <w:pPr>
        <w:ind w:left="360" w:hanging="360"/>
      </w:pPr>
      <w:rPr>
        <w:rFonts w:ascii="Calibri" w:eastAsia="Calibri" w:hAnsi="Calibri"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86F091B"/>
    <w:multiLevelType w:val="hybridMultilevel"/>
    <w:tmpl w:val="89BC69A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20"/>
  </w:num>
  <w:num w:numId="4">
    <w:abstractNumId w:val="19"/>
  </w:num>
  <w:num w:numId="5">
    <w:abstractNumId w:val="3"/>
  </w:num>
  <w:num w:numId="6">
    <w:abstractNumId w:val="9"/>
  </w:num>
  <w:num w:numId="7">
    <w:abstractNumId w:val="5"/>
  </w:num>
  <w:num w:numId="8">
    <w:abstractNumId w:val="17"/>
  </w:num>
  <w:num w:numId="9">
    <w:abstractNumId w:val="2"/>
  </w:num>
  <w:num w:numId="10">
    <w:abstractNumId w:val="13"/>
  </w:num>
  <w:num w:numId="11">
    <w:abstractNumId w:val="10"/>
  </w:num>
  <w:num w:numId="12">
    <w:abstractNumId w:val="21"/>
  </w:num>
  <w:num w:numId="13">
    <w:abstractNumId w:val="8"/>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num>
  <w:num w:numId="19">
    <w:abstractNumId w:val="3"/>
  </w:num>
  <w:num w:numId="20">
    <w:abstractNumId w:val="1"/>
  </w:num>
  <w:num w:numId="21">
    <w:abstractNumId w:val="14"/>
  </w:num>
  <w:num w:numId="22">
    <w:abstractNumId w:val="6"/>
  </w:num>
  <w:num w:numId="23">
    <w:abstractNumId w:val="18"/>
  </w:num>
  <w:num w:numId="24">
    <w:abstractNumId w:val="15"/>
  </w:num>
  <w:num w:numId="25">
    <w:abstractNumId w:val="7"/>
  </w:num>
  <w:num w:numId="26">
    <w:abstractNumId w:val="4"/>
  </w:num>
  <w:num w:numId="27">
    <w:abstractNumId w:val="16"/>
  </w:num>
  <w:num w:numId="2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6A9C"/>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DB2"/>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2AF"/>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468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9"/>
    <w:rsid w:val="00101E3C"/>
    <w:rsid w:val="0010202C"/>
    <w:rsid w:val="00102B92"/>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2103"/>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49A"/>
    <w:rsid w:val="001C3716"/>
    <w:rsid w:val="001C3AF7"/>
    <w:rsid w:val="001C4159"/>
    <w:rsid w:val="001C450E"/>
    <w:rsid w:val="001C55A8"/>
    <w:rsid w:val="001C5AC4"/>
    <w:rsid w:val="001C73A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2B11"/>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2C43"/>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C9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3FE4"/>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BBA"/>
    <w:rsid w:val="00337C34"/>
    <w:rsid w:val="003402EA"/>
    <w:rsid w:val="00340682"/>
    <w:rsid w:val="003410F3"/>
    <w:rsid w:val="0034110B"/>
    <w:rsid w:val="00341151"/>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04"/>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2FD3"/>
    <w:rsid w:val="003D310F"/>
    <w:rsid w:val="003D3E6E"/>
    <w:rsid w:val="003D448D"/>
    <w:rsid w:val="003D44DA"/>
    <w:rsid w:val="003D47BF"/>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2E1"/>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8A3"/>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1D"/>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3E4A"/>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4F2C"/>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1FC"/>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6C1"/>
    <w:rsid w:val="00595814"/>
    <w:rsid w:val="005958F6"/>
    <w:rsid w:val="00595C0A"/>
    <w:rsid w:val="00595DB9"/>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43A8"/>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0CC"/>
    <w:rsid w:val="00721622"/>
    <w:rsid w:val="007217D2"/>
    <w:rsid w:val="007217F4"/>
    <w:rsid w:val="00721C96"/>
    <w:rsid w:val="00721FD5"/>
    <w:rsid w:val="007223A9"/>
    <w:rsid w:val="007227B4"/>
    <w:rsid w:val="007228C7"/>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272"/>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3F1"/>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12DD"/>
    <w:rsid w:val="007E252B"/>
    <w:rsid w:val="007E2D5C"/>
    <w:rsid w:val="007E37BA"/>
    <w:rsid w:val="007E37F2"/>
    <w:rsid w:val="007E4EAB"/>
    <w:rsid w:val="007E5C38"/>
    <w:rsid w:val="007E64B4"/>
    <w:rsid w:val="007E6664"/>
    <w:rsid w:val="007E698F"/>
    <w:rsid w:val="007E6EBD"/>
    <w:rsid w:val="007E743A"/>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ACC"/>
    <w:rsid w:val="00820EFA"/>
    <w:rsid w:val="0082113C"/>
    <w:rsid w:val="00821713"/>
    <w:rsid w:val="00822138"/>
    <w:rsid w:val="008227BF"/>
    <w:rsid w:val="008229FE"/>
    <w:rsid w:val="00823EA7"/>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AB"/>
    <w:rsid w:val="00870ACA"/>
    <w:rsid w:val="00870F96"/>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97839"/>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57E"/>
    <w:rsid w:val="008B37A2"/>
    <w:rsid w:val="008B3E1E"/>
    <w:rsid w:val="008B3ED9"/>
    <w:rsid w:val="008B3F5E"/>
    <w:rsid w:val="008B3FD4"/>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3E5F"/>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6AC"/>
    <w:rsid w:val="008E3CF7"/>
    <w:rsid w:val="008E4AB3"/>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05D"/>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0E2"/>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3F9"/>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FB0"/>
    <w:rsid w:val="00A41177"/>
    <w:rsid w:val="00A411EE"/>
    <w:rsid w:val="00A415D5"/>
    <w:rsid w:val="00A417B7"/>
    <w:rsid w:val="00A41B34"/>
    <w:rsid w:val="00A41C28"/>
    <w:rsid w:val="00A41D5E"/>
    <w:rsid w:val="00A42CC7"/>
    <w:rsid w:val="00A43845"/>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2D6E"/>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335"/>
    <w:rsid w:val="00B12680"/>
    <w:rsid w:val="00B12E44"/>
    <w:rsid w:val="00B133EA"/>
    <w:rsid w:val="00B13683"/>
    <w:rsid w:val="00B136BF"/>
    <w:rsid w:val="00B137E4"/>
    <w:rsid w:val="00B13BF4"/>
    <w:rsid w:val="00B14735"/>
    <w:rsid w:val="00B14BC4"/>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118"/>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3B15"/>
    <w:rsid w:val="00C54095"/>
    <w:rsid w:val="00C540BB"/>
    <w:rsid w:val="00C549BF"/>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96D"/>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419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B75EE"/>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06BD"/>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87C21"/>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D7B"/>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2C4C"/>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08D"/>
    <w:rsid w:val="00F27596"/>
    <w:rsid w:val="00F27915"/>
    <w:rsid w:val="00F279FE"/>
    <w:rsid w:val="00F27BB3"/>
    <w:rsid w:val="00F30200"/>
    <w:rsid w:val="00F30209"/>
    <w:rsid w:val="00F305C7"/>
    <w:rsid w:val="00F320FE"/>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57DF2"/>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028"/>
    <w:rsid w:val="00FE6393"/>
    <w:rsid w:val="00FE6841"/>
    <w:rsid w:val="00FE7758"/>
    <w:rsid w:val="00FF058E"/>
    <w:rsid w:val="00FF08D8"/>
    <w:rsid w:val="00FF10A4"/>
    <w:rsid w:val="00FF222C"/>
    <w:rsid w:val="00FF2889"/>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AA2D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000">
      <w:bodyDiv w:val="1"/>
      <w:marLeft w:val="0"/>
      <w:marRight w:val="0"/>
      <w:marTop w:val="0"/>
      <w:marBottom w:val="0"/>
      <w:divBdr>
        <w:top w:val="none" w:sz="0" w:space="0" w:color="auto"/>
        <w:left w:val="none" w:sz="0" w:space="0" w:color="auto"/>
        <w:bottom w:val="none" w:sz="0" w:space="0" w:color="auto"/>
        <w:right w:val="none" w:sz="0" w:space="0" w:color="auto"/>
      </w:divBdr>
    </w:div>
    <w:div w:id="45222709">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00835083">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0479682">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62952696">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89319370">
      <w:bodyDiv w:val="1"/>
      <w:marLeft w:val="0"/>
      <w:marRight w:val="0"/>
      <w:marTop w:val="0"/>
      <w:marBottom w:val="0"/>
      <w:divBdr>
        <w:top w:val="none" w:sz="0" w:space="0" w:color="auto"/>
        <w:left w:val="none" w:sz="0" w:space="0" w:color="auto"/>
        <w:bottom w:val="none" w:sz="0" w:space="0" w:color="auto"/>
        <w:right w:val="none" w:sz="0" w:space="0" w:color="auto"/>
      </w:divBdr>
    </w:div>
    <w:div w:id="1590432337">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dFlQqVRxqzCekJORBzmBC+hiR5GWu1KtBsEwcveiyko=</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2qCXqHaf0F3MDrXa+IbDMAmPVUF4nT1iL9jdGAsMZ1s=</DigestValue>
    </Reference>
    <Reference Type="http://www.w3.org/2000/09/xmldsig#Object" URI="#idValidSigLnImg">
      <DigestMethod Algorithm="http://www.w3.org/2001/04/xmlenc#sha256"/>
      <DigestValue>3Q804KD6U3TYdoHuq2CLg9We4MjFYwYPaU66dVelD4A=</DigestValue>
    </Reference>
    <Reference Type="http://www.w3.org/2000/09/xmldsig#Object" URI="#idInvalidSigLnImg">
      <DigestMethod Algorithm="http://www.w3.org/2001/04/xmlenc#sha256"/>
      <DigestValue>CFOCQyuRPeubHSpdzkW1h8NtQnAl/impnAOlzJJuuwk=</DigestValue>
    </Reference>
  </SignedInfo>
  <SignatureValue>IgFCwLVI6kPmfnSJM4OfDSqHp2utiGi8pBJ9eKVleHEVUe43mb7Xz3o9NVozOUbJwPqiHJ+u7w3+
vtfO8gaOPmyfnMQMS/+S2F0R5gKCmitqO2ytCP9D15Q/89tAGgC+8E/+5jrXarRykQmTJk30Qpes
AqUDnnZEJGFyCJ06kKQCvbNQhTlbUgCvyC/F+qN4T9Kp2nwjMXV+aEdkoD2Lxno1NJ4drAma9ZLA
/ldXV+fgzVl3L2h3PqEF8ZwSc6gK9KjCa+OMykky4F03eG2xZt1Iq4Lk3l5+YuS9KRRc73wo3KT1
ZULXhcieIn7u3scHA++aGra+Z+8beIXmn+D+IQ==</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yzNF/cuvXe60i8ASGuEKq3USNEYdJjRcm3ZzRQezQuM=</DigestValue>
      </Reference>
      <Reference URI="/word/endnotes.xml?ContentType=application/vnd.openxmlformats-officedocument.wordprocessingml.endnotes+xml">
        <DigestMethod Algorithm="http://www.w3.org/2001/04/xmlenc#sha256"/>
        <DigestValue>kcucbq1lyqOu40OSStUTRN0cYXR22ilbG12eLMAj6OI=</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sSnCx8s0dwi9JsUMqDgwgjQ4EuNCaRxw4MU1C0BZkeQ=</DigestValue>
      </Reference>
      <Reference URI="/word/footer2.xml?ContentType=application/vnd.openxmlformats-officedocument.wordprocessingml.footer+xml">
        <DigestMethod Algorithm="http://www.w3.org/2001/04/xmlenc#sha256"/>
        <DigestValue>doEY6aePpXiuB7nAGEiTzKfLJ9TEegcD23k0eOFb67A=</DigestValue>
      </Reference>
      <Reference URI="/word/footnotes.xml?ContentType=application/vnd.openxmlformats-officedocument.wordprocessingml.footnotes+xml">
        <DigestMethod Algorithm="http://www.w3.org/2001/04/xmlenc#sha256"/>
        <DigestValue>rS81XhDzaNnVdtf5m/0ZCKiFsJpFn1ZivddbEW3QVEU=</DigestValue>
      </Reference>
      <Reference URI="/word/header1.xml?ContentType=application/vnd.openxmlformats-officedocument.wordprocessingml.header+xml">
        <DigestMethod Algorithm="http://www.w3.org/2001/04/xmlenc#sha256"/>
        <DigestValue>rL+kEZSkNEvULc9ooV4MxNk9t/2nyTiGdnWpnhASRNs=</DigestValue>
      </Reference>
      <Reference URI="/word/header2.xml?ContentType=application/vnd.openxmlformats-officedocument.wordprocessingml.header+xml">
        <DigestMethod Algorithm="http://www.w3.org/2001/04/xmlenc#sha256"/>
        <DigestValue>I7SltkuBCWdi2srfhflmfCA8GmgsUJ/he+G44CihL/s=</DigestValue>
      </Reference>
      <Reference URI="/word/media/image1.emf?ContentType=image/x-emf">
        <DigestMethod Algorithm="http://www.w3.org/2001/04/xmlenc#sha256"/>
        <DigestValue>/0/4IE9SQN0pwVs7scEXQF2xo6duxCE5WN8EZQDoHa8=</DigestValue>
      </Reference>
      <Reference URI="/word/media/image2.emf?ContentType=image/x-emf">
        <DigestMethod Algorithm="http://www.w3.org/2001/04/xmlenc#sha256"/>
        <DigestValue>xKYq0nSszNrq1CjFYUsgc0cs3ahdIz/EcAW6+ZrzV/A=</DigestValue>
      </Reference>
      <Reference URI="/word/media/image3.emf?ContentType=image/x-emf">
        <DigestMethod Algorithm="http://www.w3.org/2001/04/xmlenc#sha256"/>
        <DigestValue>yzppo7tPXWO2SW5zu8RXU1AWpHJE6fgGKV6yVY610ys=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g2ipHP0jFVKMOAVJKfiI2ndQiDpM62XXczb1NpteY8A=</DigestValue>
      </Reference>
      <Reference URI="/word/media/image7.png?ContentType=image/png">
        <DigestMethod Algorithm="http://www.w3.org/2001/04/xmlenc#sha256"/>
        <DigestValue>IVTcYXxdam/on0JjnQebVEbIa76bT1MXU0Z0VLgKYXc=</DigestValue>
      </Reference>
      <Reference URI="/word/media/image8.png?ContentType=image/png">
        <DigestMethod Algorithm="http://www.w3.org/2001/04/xmlenc#sha256"/>
        <DigestValue>EEXB/0N0NKxf9YBt6osYXC8FS9qAEKbUu/PHWOzWMf0=</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qDfHe756CsSjWDVxwCJ2W22sJJhTRY1+4NG3ljqh/P0=</DigestValue>
      </Reference>
      <Reference URI="/word/settings.xml?ContentType=application/vnd.openxmlformats-officedocument.wordprocessingml.settings+xml">
        <DigestMethod Algorithm="http://www.w3.org/2001/04/xmlenc#sha256"/>
        <DigestValue>HHKj7gdedc9X1tDpgESxSRL3gsYnjZEup9UvIw+XOsI=</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6Rm5N+t4ujLJX+R4whmkVpaP/nE/Il1+RPKsU/RANAs=</DigestValue>
      </Reference>
    </Manifest>
    <SignatureProperties>
      <SignatureProperty Id="idSignatureTime" Target="#idPackageSignature">
        <mdssi:SignatureTime xmlns:mdssi="http://schemas.openxmlformats.org/package/2006/digital-signature">
          <mdssi:Format>YYYY-MM-DDThh:mm:ssTZD</mdssi:Format>
          <mdssi:Value>2017-06-13T15:13:29Z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2017-06-13T15:13:29Z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53G8Dqdx6mfmUYS35l//8AAAAA/XV+WgAAsJQmAEkAPgAAAAAAAHQ/AASUJgBQ8/51AAAAAAAAQ2hhclVwcGVyVwCJPQCoij0AOOvvBziSPQBclCYAgAH/dA5c+nTgW/p0XJQmAGQBAACNYvZ1jWL2ddi66wIACAAAAAIAAAAAAAB8lCYAImr2dQAAAAAAAAAAtpUmAAkAAACklSYACQAAAAAAAAAAAAAApJUmALSUJgDu6vV1AAAAAAACAAAAACYACQAAAKSVJgAJAAAATBL3dQAAAAAAAAAApJUmAAkAAAAAAAAA4JQmAJUu9XUAAAAAAAIAAKSVJgAJAAAAZHYACAAAAAAlAAAADAAAAAEAAAAYAAAADAAAAAAAAAISAAAADAAAAAEAAAAeAAAAGAAAAL0AAAAEAAAA9wAAABEAAAAlAAAADAAAAAEAAABUAAAAiAAAAL4AAAAEAAAA9QAAABAAAAABAAAALS0NQlUl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CkBoPj///IBAAAAAAAA/MvlA4D4//8IAFh++/b//wAAAAAAAAAA4MvlA4D4/////wAAAAAmAPVxQne4WiYA9XFCdwOG8QD+////jOM9d/LgPXcsncQK+Ps/AHCbxApIVCYAImr2dQAAAAAAAAAAfFUmAAYAAABwVSYABgAAAAIAAAAAAAAAhJvECtgx2wqEm8QKAAAAANgx2wqYVCYAjWL2dY1i9nUAAAAAAAgAAAACAAAAAAAAoFQmACJq9nUAAAAAAAAAANZVJgAHAAAAyFUmAAcAAAAAAAAAAAAAAMhVJgDYVCYA7ur1dQAAAAAAAgAAAAAmAAcAAADIVSYABwAAAEwS93UAAAAAAAAAAMhVJgAHAAAAAAAAAARVJgCVLvV1AAAAAAACAADIVS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AAD1AAAAMGEmADjpD06M1g9OPo48ZGgbWBMAAAAAkxwhiCIAigEgDQSEoGEmAHRhJgCgsdoKIA0EhDRkJgANjzxkIA0EhAAAAABIp+8HoErtAiBjJgBY2GFkhi0PEwAAAABY2GFkIA0AAGgtDxMPAAAAAAAAAAcAAABoLQ8TAAAAAAAAAACoYSYA4nkwZCAAAAD/////AAAAAAAAAAAMAAAAAAAAADAAAAABAAAAAQAAAA0AAAANAAAAEAAAAAAAAABIp+8HoErtAgHbAQAAAAAAYBUKYmhiJgBoYiYA0Hg8ZAAAAABoF70KAAAAAAEAAAAAAAAAJGIm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lWQAAAAcKDQcKDQcJDQ4WMShFrjFU1TJV1gECBAIDBAECBQoRKyZBowsTMeVZ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xvA6ncepn5lGEt+Zf//AAAAAP11floAALCUJgBJAD4AAAAAAAB0PwAElCYAUPP+dQAAAAAAAENoYXJVcHBlclcAiT0AqIo9ADjr7wc4kj0AXJQmAIAB/3QOXPp04Fv6dFyUJgBkAQAAjWL2dY1i9nXYuusCAAgAAAACAAAAAAAAfJQmACJq9nUAAAAAAAAAALaVJgAJAAAApJUmAAkAAAAAAAAAAAAAAKSVJgC0lCYA7ur1dQAAAAAAAgAAAAAmAAkAAACklSYACQAAAEwS93UAAAAAAAAAAKSVJgAJAAAAAAAAAOCUJgCVLvV1AAAAAAACAACklSY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kBoPj///IBAAAAAAAA/MvlA4D4//8IAFh++/b//wAAAAAAAAAA4MvlA4D4/////wAAAAAmAPVxQne4WiYA9XFCdwOG8QD+////jOM9d/LgPXcsncQK+Ps/AHCbxApIVCYAImr2dQAAAAAAAAAAfFUmAAYAAABwVSYABgAAAAIAAAAAAAAAhJvECtgx2wqEm8QKAAAAANgx2wqYVCYAjWL2dY1i9nUAAAAAAAgAAAACAAAAAAAAoFQmACJq9nUAAAAAAAAAANZVJgAHAAAAyFUmAAcAAAAAAAAAAAAAAMhVJgDYVCYA7ur1dQAAAAAAAgAAAAAmAAcAAADIVSYABwAAAEwS93UAAAAAAAAAAMhVJgAHAAAAAAAAAARVJgCVLvV1AAAAAAACAADIVS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BwDqdwAAAAAw99wKQEw9AAEAAACQBOIKAAAAADCp2goDAAAAQEw9AICw2goAAAAAMKnaCuOFMGQDAAAA7IUwZAEAAACIVt8KaM1hZI5oKGQoVCYAgAH/dA5c+nTgW/p0KFQmAGQBAACNYvZ1jWL2deD8yAoACAAAAAIAAAAAAABIVCYAImr2dQAAAAAAAAAAfFUmAAYAAABwVSYABgAAAAAAAAAAAAAAcFUmAIBUJgDu6vV1AAAAAAACAAAAACYABgAAAHBVJgAGAAAATBL3dQAAAAAAAAAAcFUmAAYAAAAAAAAArFQmAJUu9XUAAAAAAAIAAHBVJg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7wcAAAAAcDkPE/6d+nTYrFNl2woB+gAt9hIAAAAArxUhhSIAigFMYSYAXvQeZcxhJgAAAAAASKfvBwxjJgAkiIASFGImAFMAZQBnAG8AZQAgAFUASQAAAAAAAAAAACXkHmXhAAAAiGEmAJozPWRwD+kK4QAAAAEAAACOOQ8TAAAmADozPWQEAAAABQAAAAAAAAAAAAAAAAAAAI45DxOUYyYAJN8eZXDC2AoEAAAASKfvBwAAAACl4x5lEAAAAAAAAABTAGUAZwBvAGUAIABVAEkAAAAKYmhiJgBoYiYA4QAAAAAAAABwOQ8TAAAAAAEAAAAAAAAAJGIm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Do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lm1Biw/LULo3Jdxwkds1Ihkj3qweTxBxokRlOP/IZOo=</DigestValue>
    </Reference>
    <Reference Type="http://www.w3.org/2000/09/xmldsig#Object" URI="#idOfficeObject">
      <DigestMethod Algorithm="http://www.w3.org/2001/04/xmlenc#sha256"/>
      <DigestValue>w5JjsRCsmbDAoUK/5HpKl9s1lr5giAH6LeZFzgl3+Vg=</DigestValue>
    </Reference>
    <Reference Type="http://uri.etsi.org/01903#SignedProperties" URI="#idSignedProperties">
      <Transforms>
        <Transform Algorithm="http://www.w3.org/TR/2001/REC-xml-c14n-20010315"/>
      </Transforms>
      <DigestMethod Algorithm="http://www.w3.org/2001/04/xmlenc#sha256"/>
      <DigestValue>83KoVn6CM2uB2yPGgs1FGh4rlT4pNV2rVBW/6ZPv82A=</DigestValue>
    </Reference>
    <Reference Type="http://www.w3.org/2000/09/xmldsig#Object" URI="#idValidSigLnImg">
      <DigestMethod Algorithm="http://www.w3.org/2001/04/xmlenc#sha256"/>
      <DigestValue>KwTBqDsM2DglEyUljUHpsTb4rXSh7piEbGAPydgcLsQ=</DigestValue>
    </Reference>
    <Reference Type="http://www.w3.org/2000/09/xmldsig#Object" URI="#idInvalidSigLnImg">
      <DigestMethod Algorithm="http://www.w3.org/2001/04/xmlenc#sha256"/>
      <DigestValue>qDoC4CClF2UIMdwE3ISMWaer4JqBOtaqXRrnU1gN6ns=</DigestValue>
    </Reference>
  </SignedInfo>
  <SignatureValue>vVDaogzjmalbHuZIBe6Rmb5xv9vPankHDoDTbBabzpcfUj4ZF7fwsVIniz3rQ3oPoWLGih7VCR+y
wLzqWD0z7T4ERSe/ukGQGdM+FkbsTP0GwvUN+GcBnlI/TrO0NvZtS2zgL6oB+bChUFwiYSCNsTR4
Nrr8AWZP6C9+5PpOvACGcnOeWJ+CPEnW1B4Mh4EjvyLnxdxBS3j+0eQjcZr/4nFngXNplnn9axJ4
3Hg4ri/iv7YtZ4TzgCawcgs49/UUiqIcZnQD2xEnHqleg1ksUNzWnmFUHmqX7aAEQ+xtNubnDA4h
HTKKZPcRGeVwlG+4eq9HptZryv4cjWMnLBZ3vQ==</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yzNF/cuvXe60i8ASGuEKq3USNEYdJjRcm3ZzRQezQuM=</DigestValue>
      </Reference>
      <Reference URI="/word/endnotes.xml?ContentType=application/vnd.openxmlformats-officedocument.wordprocessingml.endnotes+xml">
        <DigestMethod Algorithm="http://www.w3.org/2001/04/xmlenc#sha256"/>
        <DigestValue>kcucbq1lyqOu40OSStUTRN0cYXR22ilbG12eLMAj6OI=</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sSnCx8s0dwi9JsUMqDgwgjQ4EuNCaRxw4MU1C0BZkeQ=</DigestValue>
      </Reference>
      <Reference URI="/word/footer2.xml?ContentType=application/vnd.openxmlformats-officedocument.wordprocessingml.footer+xml">
        <DigestMethod Algorithm="http://www.w3.org/2001/04/xmlenc#sha256"/>
        <DigestValue>doEY6aePpXiuB7nAGEiTzKfLJ9TEegcD23k0eOFb67A=</DigestValue>
      </Reference>
      <Reference URI="/word/footnotes.xml?ContentType=application/vnd.openxmlformats-officedocument.wordprocessingml.footnotes+xml">
        <DigestMethod Algorithm="http://www.w3.org/2001/04/xmlenc#sha256"/>
        <DigestValue>rS81XhDzaNnVdtf5m/0ZCKiFsJpFn1ZivddbEW3QVEU=</DigestValue>
      </Reference>
      <Reference URI="/word/header1.xml?ContentType=application/vnd.openxmlformats-officedocument.wordprocessingml.header+xml">
        <DigestMethod Algorithm="http://www.w3.org/2001/04/xmlenc#sha256"/>
        <DigestValue>rL+kEZSkNEvULc9ooV4MxNk9t/2nyTiGdnWpnhASRNs=</DigestValue>
      </Reference>
      <Reference URI="/word/header2.xml?ContentType=application/vnd.openxmlformats-officedocument.wordprocessingml.header+xml">
        <DigestMethod Algorithm="http://www.w3.org/2001/04/xmlenc#sha256"/>
        <DigestValue>I7SltkuBCWdi2srfhflmfCA8GmgsUJ/he+G44CihL/s=</DigestValue>
      </Reference>
      <Reference URI="/word/media/image1.emf?ContentType=image/x-emf">
        <DigestMethod Algorithm="http://www.w3.org/2001/04/xmlenc#sha256"/>
        <DigestValue>/0/4IE9SQN0pwVs7scEXQF2xo6duxCE5WN8EZQDoHa8=</DigestValue>
      </Reference>
      <Reference URI="/word/media/image2.emf?ContentType=image/x-emf">
        <DigestMethod Algorithm="http://www.w3.org/2001/04/xmlenc#sha256"/>
        <DigestValue>xKYq0nSszNrq1CjFYUsgc0cs3ahdIz/EcAW6+ZrzV/A=</DigestValue>
      </Reference>
      <Reference URI="/word/media/image3.emf?ContentType=image/x-emf">
        <DigestMethod Algorithm="http://www.w3.org/2001/04/xmlenc#sha256"/>
        <DigestValue>yzppo7tPXWO2SW5zu8RXU1AWpHJE6fgGKV6yVY610ys=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g2ipHP0jFVKMOAVJKfiI2ndQiDpM62XXczb1NpteY8A=</DigestValue>
      </Reference>
      <Reference URI="/word/media/image7.png?ContentType=image/png">
        <DigestMethod Algorithm="http://www.w3.org/2001/04/xmlenc#sha256"/>
        <DigestValue>IVTcYXxdam/on0JjnQebVEbIa76bT1MXU0Z0VLgKYXc=</DigestValue>
      </Reference>
      <Reference URI="/word/media/image8.png?ContentType=image/png">
        <DigestMethod Algorithm="http://www.w3.org/2001/04/xmlenc#sha256"/>
        <DigestValue>EEXB/0N0NKxf9YBt6osYXC8FS9qAEKbUu/PHWOzWMf0=</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qDfHe756CsSjWDVxwCJ2W22sJJhTRY1+4NG3ljqh/P0=</DigestValue>
      </Reference>
      <Reference URI="/word/settings.xml?ContentType=application/vnd.openxmlformats-officedocument.wordprocessingml.settings+xml">
        <DigestMethod Algorithm="http://www.w3.org/2001/04/xmlenc#sha256"/>
        <DigestValue>HHKj7gdedc9X1tDpgESxSRL3gsYnjZEup9UvIw+XOsI=</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6Rm5N+t4ujLJX+R4whmkVpaP/nE/Il1+RPKsU/RANAs=</DigestValue>
      </Reference>
    </Manifest>
    <SignatureProperties>
      <SignatureProperty Id="idSignatureTime" Target="#idPackageSignature">
        <mdssi:SignatureTime xmlns:mdssi="http://schemas.openxmlformats.org/package/2006/digital-signature">
          <mdssi:Format>YYYY-MM-DDThh:mm:ssTZD</mdssi:Format>
          <mdssi:Value>2017-06-13T20:33:58Z</mdssi:Value>
        </mdssi:SignatureTime>
      </SignatureProperty>
    </SignatureProperties>
  </Object>
  <Object Id="idOfficeObject">
    <SignatureProperties>
      <SignatureProperty Id="idOfficeV1Details" Target="#idPackageSignature">
        <SignatureInfoV1 xmlns="http://schemas.microsoft.com/office/2006/digsig">
          <SetupID>{71684620-8AC6-4D75-A06A-0E450F1BAB6D}</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2017-06-13T20:33:58Z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BrFLdki5nmx0XZ5s//8AAAAAIHd+WgAAcJcvAAkAAAAAAAAASHFaAMSWLwBo8yF3AAAAAAAAQ2hhclVwcGVyVwCNWABQjlgAsJCqB+CVWAAcly8AgAHVdQ1c0HXfW9B1HJcvAGQBAAAEZdF2BGXRdkgPmQMACAAAAAIAAAAAAAA8ly8Al2zRdgAAAAAAAAAAdpgvAAkAAABkmC8ACQAAAAAAAAAAAAAAZJgvAHSXLwCa7NB2AAAAAAACAAAAAC8ACQAAAGSYLwAJAAAATBLSdgAAAAAAAAAAZJgvAAkAAAAAAAAAoJcvAEAw0HYAAAAAAAIAAGSYLw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vADE0eXcgQi8AxVh9d271HAH+////DOR4d3LheHd0L0cOEAJbALgtRw6wOy8Al2zRdgAAAAAAAAAA5DwvAAYAAADYPC8ABgAAAAIAAAAAAAAAzC1HDoDoTA7MLUcOAAAAAIDoTA4APC8ABGXRdgRl0XYAAAAAAAgAAAACAAAAAAAACDwvAJds0XYAAAAAAAAAAD49LwAHAAAAMD0vAAcAAAAAAAAAAAAAADA9LwBAPC8AmuzQdgAAAAAAAgAAAAAvAAcAAAAwPS8ABwAAAEwS0nYAAAAAAAAAADA9LwAHAAAAAAAAAGw8LwBAMNB2AAAAAAACAAAwPS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ANxpv7Tcab9TAGUAZwBvAHBHjwdVAEkA8hEhpCIAigEobi8A8QAAANxtLwA7XFNriLtXDvEAAAABAAAARB71FfxtLwDaW1NrBAAAAAMAAAAAAAAAAAAAAAAAAABEHvUV6G8vADUonGtQy1IOBAAAALDKlgOAey8AAACcazBuLwBFK0RrIAAAAP////8AAAAAAAAAABUAAAAAAAAAcAAAAAEAAAABAAAAJAAAACQAAAAQAAAAAAAAAAAA6QiwypYDARsBAAAAAADhDwoX8G4vAPBuLwAwhVJrAAAAAAAAAABQRhYJAAAAAAEAAAAAAAAAsG4v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RYQAAAAcKDQcKDQcJDQ4WMShFrjFU1TJV1gECBAIDBAECBQoRKyZBowsTMVFh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waxS3ZIuZ5sdF2ebP//AAAAACB3floAAHCXLwAJAAAAAAAAAEhxWgDEli8AaPMhdwAAAAAAAENoYXJVcHBlclcAjVgAUI5YALCQqgfglVgAHJcvAIAB1XUNXNB131vQdRyXLwBkAQAABGXRdgRl0XZID5kDAAgAAAACAAAAAAAAPJcvAJds0XYAAAAAAAAAAHaYLwAJAAAAZJgvAAkAAAAAAAAAAAAAAGSYLwB0ly8AmuzQdgAAAAAAAgAAAAAvAAkAAABkmC8ACQAAAEwS0nYAAAAAAAAAAGSYLwAJAAAAAAAAAKCXLwBAMNB2AAAAAAACAABkmC8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vADE0eXcgQi8AxVh9d271HAH+////DOR4d3LheHd0L0cOEAJbALgtRw6wOy8Al2zRdgAAAAAAAAAA5DwvAAYAAADYPC8ABgAAAAIAAAAAAAAAzC1HDoDoTA7MLUcOAAAAAIDoTA4APC8ABGXRdgRl0XYAAAAAAAgAAAACAAAAAAAACDwvAJds0XYAAAAAAAAAAD49LwAHAAAAMD0vAAcAAAAAAAAAAAAAADA9LwBAPC8AmuzQdgAAAAAAAgAAAAAvAAcAAAAwPS8ABwAAAEwS0nYAAAAAAAAAADA9LwAHAAAAAAAAAGw8LwBAMNB2AAAAAAACAAAwPS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wh1LdgAAAABYakcO6E9YAAEAAADImh4JAAAAAIj6VA4DAAAA6E9YAMCvVA4AAAAAiPpUDjdaRGsDAAAAQFpEawEAAAA4F0sOQDF6a7mPP2uQOy8AgAHVdQ1c0HXfW9B1kDsvAGQBAAAEZdF2BGXRdjgk/wgACAAAAAIAAAAAAACwOy8Al2zRdgAAAAAAAAAA5DwvAAYAAADYPC8ABgAAAAAAAAAAAAAA2DwvAOg7LwCa7NB2AAAAAAACAAAAAC8ABgAAANg8LwAGAAAATBLSdgAAAAAAAAAA2DwvAAYAAAAAAAAAFDwvAEAw0HYAAAAAAAIAANg8L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6Qj46J4O86LQdX8mnGvHEwGEAAAAAHBHjweUby8ADRQhOCIAigFZKZxrVG4vAAAAAABg4ekIlG8vACSIgBKcbi8A6Sica1MAZQBnAG8AZQAgAFUASQAAAAAABSmca2xvLwDhAAAAFG4vADtcU2uIu1cO4QAAAAEAAAAW6Z4OAAAvANpbU2sEAAAABQAAAAAAAAAAAAAAAAAAABbpng4gcC8ANSica1DLUg4EAAAAYOHpCAAAAABZKJxrAAAAAAAAZQBnAG8AZQAgAFUASQAAAAqD8G4vAPBuLwDhAAAAjG4vAAAAAAD46J4OAAAAAAEAAAAAAAAAsG4v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+OQafo6bvuUYRDwZHxijSHK/mU+kfMN/f3HIX6MQsbU=</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bAJOurPwSW0YEK1o6SGpro/hD0C43lDT1AB+71pGoyg=</DigestValue>
    </Reference>
    <Reference Type="http://www.w3.org/2000/09/xmldsig#Object" URI="#idValidSigLnImg">
      <DigestMethod Algorithm="http://www.w3.org/2001/04/xmlenc#sha256"/>
      <DigestValue>/IwNqerrTgKesMfHgHsYLxZFcV1RcNHuSGAJ7pwPJ9k=</DigestValue>
    </Reference>
    <Reference Type="http://www.w3.org/2000/09/xmldsig#Object" URI="#idInvalidSigLnImg">
      <DigestMethod Algorithm="http://www.w3.org/2001/04/xmlenc#sha256"/>
      <DigestValue>xBZ1+qGtUmuvWTM0BCYbEw+hKUlbXiOCveV4sXV4dhc=</DigestValue>
    </Reference>
  </SignedInfo>
  <SignatureValue>Sx63fjtZ4gqd3s0mXaZzl0kZR/PHFjykEE4wZ5JMohxMbBw+NY9tvkwvcyrCdCRKcp/jc3hCT2QR
mfsQuqYhbt91Ffp7N0+tQNLiZojWrlWcQBDYSir43doaGUPz99X3gDG27XWcFdqoaLT17Si+KkTO
qP8pe7aTQk701Kcqx8gkgSvG/5FJKWAfStyvoSzlrQAFpRrjsgbJSt7DUK3zkLLglvWh6I8h+kav
7Ib9qqfHDsCEpPC0bX0HvLCLxLkvQNpA2x0dKNQld7IuniFD3MkMiN9qXACMPgkEHV2WKzd7HI9d
IdCp68yIRXADR2VkDxkzQWMcbc38Sab48fDOSg==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yzNF/cuvXe60i8ASGuEKq3USNEYdJjRcm3ZzRQezQuM=</DigestValue>
      </Reference>
      <Reference URI="/word/endnotes.xml?ContentType=application/vnd.openxmlformats-officedocument.wordprocessingml.endnotes+xml">
        <DigestMethod Algorithm="http://www.w3.org/2001/04/xmlenc#sha256"/>
        <DigestValue>kcucbq1lyqOu40OSStUTRN0cYXR22ilbG12eLMAj6OI=</DigestValue>
      </Reference>
      <Reference URI="/word/fontTable.xml?ContentType=application/vnd.openxmlformats-officedocument.wordprocessingml.fontTable+xml">
        <DigestMethod Algorithm="http://www.w3.org/2001/04/xmlenc#sha256"/>
        <DigestValue>CwKNISMBcZpxN4AIX1CIQYxUDRpkXeJZcSxRUtjno44=</DigestValue>
      </Reference>
      <Reference URI="/word/footer1.xml?ContentType=application/vnd.openxmlformats-officedocument.wordprocessingml.footer+xml">
        <DigestMethod Algorithm="http://www.w3.org/2001/04/xmlenc#sha256"/>
        <DigestValue>sSnCx8s0dwi9JsUMqDgwgjQ4EuNCaRxw4MU1C0BZkeQ=</DigestValue>
      </Reference>
      <Reference URI="/word/footer2.xml?ContentType=application/vnd.openxmlformats-officedocument.wordprocessingml.footer+xml">
        <DigestMethod Algorithm="http://www.w3.org/2001/04/xmlenc#sha256"/>
        <DigestValue>doEY6aePpXiuB7nAGEiTzKfLJ9TEegcD23k0eOFb67A=</DigestValue>
      </Reference>
      <Reference URI="/word/footnotes.xml?ContentType=application/vnd.openxmlformats-officedocument.wordprocessingml.footnotes+xml">
        <DigestMethod Algorithm="http://www.w3.org/2001/04/xmlenc#sha256"/>
        <DigestValue>rS81XhDzaNnVdtf5m/0ZCKiFsJpFn1ZivddbEW3QVEU=</DigestValue>
      </Reference>
      <Reference URI="/word/header1.xml?ContentType=application/vnd.openxmlformats-officedocument.wordprocessingml.header+xml">
        <DigestMethod Algorithm="http://www.w3.org/2001/04/xmlenc#sha256"/>
        <DigestValue>rL+kEZSkNEvULc9ooV4MxNk9t/2nyTiGdnWpnhASRNs=</DigestValue>
      </Reference>
      <Reference URI="/word/header2.xml?ContentType=application/vnd.openxmlformats-officedocument.wordprocessingml.header+xml">
        <DigestMethod Algorithm="http://www.w3.org/2001/04/xmlenc#sha256"/>
        <DigestValue>I7SltkuBCWdi2srfhflmfCA8GmgsUJ/he+G44CihL/s=</DigestValue>
      </Reference>
      <Reference URI="/word/media/image1.emf?ContentType=image/x-emf">
        <DigestMethod Algorithm="http://www.w3.org/2001/04/xmlenc#sha256"/>
        <DigestValue>/0/4IE9SQN0pwVs7scEXQF2xo6duxCE5WN8EZQDoHa8=</DigestValue>
      </Reference>
      <Reference URI="/word/media/image2.emf?ContentType=image/x-emf">
        <DigestMethod Algorithm="http://www.w3.org/2001/04/xmlenc#sha256"/>
        <DigestValue>xKYq0nSszNrq1CjFYUsgc0cs3ahdIz/EcAW6+ZrzV/A=</DigestValue>
      </Reference>
      <Reference URI="/word/media/image3.emf?ContentType=image/x-emf">
        <DigestMethod Algorithm="http://www.w3.org/2001/04/xmlenc#sha256"/>
        <DigestValue>yzppo7tPXWO2SW5zu8RXU1AWpHJE6fgGKV6yVY610ys=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g2ipHP0jFVKMOAVJKfiI2ndQiDpM62XXczb1NpteY8A=</DigestValue>
      </Reference>
      <Reference URI="/word/media/image7.png?ContentType=image/png">
        <DigestMethod Algorithm="http://www.w3.org/2001/04/xmlenc#sha256"/>
        <DigestValue>IVTcYXxdam/on0JjnQebVEbIa76bT1MXU0Z0VLgKYXc=</DigestValue>
      </Reference>
      <Reference URI="/word/media/image8.png?ContentType=image/png">
        <DigestMethod Algorithm="http://www.w3.org/2001/04/xmlenc#sha256"/>
        <DigestValue>EEXB/0N0NKxf9YBt6osYXC8FS9qAEKbUu/PHWOzWMf0=</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qDfHe756CsSjWDVxwCJ2W22sJJhTRY1+4NG3ljqh/P0=</DigestValue>
      </Reference>
      <Reference URI="/word/settings.xml?ContentType=application/vnd.openxmlformats-officedocument.wordprocessingml.settings+xml">
        <DigestMethod Algorithm="http://www.w3.org/2001/04/xmlenc#sha256"/>
        <DigestValue>HHKj7gdedc9X1tDpgESxSRL3gsYnjZEup9UvIw+XOsI=</DigestValue>
      </Reference>
      <Reference URI="/word/styles.xml?ContentType=application/vnd.openxmlformats-officedocument.wordprocessingml.styles+xml">
        <DigestMethod Algorithm="http://www.w3.org/2001/04/xmlenc#sha256"/>
        <DigestValue>ZanV5fibC604sxe/esuemL7gKrbWKxmXROL+gPbBtfk=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6Rm5N+t4ujLJX+R4whmkVpaP/nE/Il1+RPKsU/RANAs=</DigestValue>
      </Reference>
    </Manifest>
    <SignatureProperties>
      <SignatureProperty Id="idSignatureTime" Target="#idPackageSignature">
        <mdssi:SignatureTime xmlns:mdssi="http://schemas.openxmlformats.org/package/2006/digital-signature">
          <mdssi:Format>YYYY-MM-DDThh:mm:ssTZD</mdssi:Format>
          <mdssi:Value>2017-06-14T19:42:17Z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2017-06-14T19:42:17Z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NAAAAFckxfsHJMX7i4NdkaKFyCAgVJhHsVYwR7h8hqSIAigH4a0gAzGtIAOAobREgDQCEkG5IALHh12QgDQCEAAAAAGihcghQiXoAfG1IANCxAGXuVYwRAAAAANCxAGUgDQAA7FWMEQEAAAAAAAAABwAAAOxVjBEAAAAAAAAAAABsSABkzslkIAAAAP////8AAAAAAAAAABUAAAAAAAAAcAAAAAEAAAABAAAAJAAAACQAAAAQAAAAAAAAAAAAcghQiXoAARsBAP/////GEQoKwGxIAMBsSAB6sddkAAAAAAAAAAAgcfEw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19GYnxYiCNmKCwjZv//AAAAAHN1floAAECVSAAQ6ehHAAAAAJh0dQCUlEgAUPN0dQAAAAAAAENoYXJVcHBlclcAinMAUItzANC+AAfgknMA7JRIAIABK3UOXCZ14FsmdeyUSABkAQAAjWLXdo1i13ZgnZ8CAAgAAAACAAAAAAAADJVIACJq13YAAAAAAAAAAEaWSAAJAAAANJZIAAkAAAAAAAAAAAAAADSWSABElUgA7urWdgAAAAAAAgAAAABIAAkAAAA0lkgACQAAAEwS2HYAAAAAAAAAADSWSAAJAAAAAAAAAHCVSACVLtZ2AAAAAAACAAA0lkg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BIAAEAAQCCAO5A////////////////AAAAAAAAAAAQqEgAAgAAAAAAAAAYAAAAlKhIAAyoSAA/L7lkAABzAAAAAAAQAAAAHKhIAP0uuWQQAAAAoCEAESioSAC8LrlkEAAAADioSABuLrlkjWLXdo1i13ZIqEgAAAgAAAACAAAAAAAAdKhIACJq13YAAAAAAAAAAKqpSAAHAAAAnKlIAAcAAAAAAAAAAAAAAJypSACsqEgA7urWdgAAAAAAAgAAAABIAAcAAACcqUgABwAAAEwS2HYAAAAAAAAAAJypSAAHAAAAAAAAANioSACVLtZ2AAAAAAACAACcqU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0RsId7AAAAAAAEICERsId7AEw4SACVuMdkTDhIAEw4SACcncdkAAAAAPm3x2SMBAFluDzzZLg882SAQvNksCttEQAAAAD/////AAAAAJ2QxwCIOEgAgAErdQ5cJnXgWyZ1iDhIAGQBAACNYtd2jWLXdggMIhEACAAAAAIAAAAAAACoOEgAImrXdgAAAAAAAAAA3DlIAAYAAADQOUgABgAAAAAAAAAAAAAA0DlIAOA4SADu6tZ2AAAAAAACAAAAAEgABgAAANA5SAAGAAAATBLYdgAAAAAAAAAA0DlIAAYAAAAAAAAADDlIAJUu1nYAAAAAAAIAANA5S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cgiIsCIs/p0mdW+JKGXGFwElAAAAAAgVJhFkbUgAkB4h7yIAigFJjChlJGxIAAAAAABooXIIZG1IACSIgBJsbEgA2YsoZVMAZQBnAG8AZQAgAFUASQAAAAAA9YsoZTxtSADhAAAA5GtIAEvk2GQAIYAI4QAAAAEAAACmsCIsAABIAOrj2GQEAAAABQAAAAAAAAAAAAAAAAAAAKawIizwbUgAJYsoZWBo5wYEAAAAaKFyCAAAAABJiyhlAAAAAAAAZQBnAG8AZQAgAFUASQAAAArawGxIAMBsSADhAAAAXGxIAAAAAACIsCIsAAAAAAEAAAAAAAAAgGxI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81FDAB44-3591-4367-9537-AE878F02DAC0}">
  <ds:schemaRefs>
    <ds:schemaRef ds:uri="http://schemas.openxmlformats.org/officeDocument/2006/bibliography"/>
  </ds:schemaRefs>
</ds:datastoreItem>
</file>

<file path=customXml/itemProps11.xml><?xml version="1.0" encoding="utf-8"?>
<ds:datastoreItem xmlns:ds="http://schemas.openxmlformats.org/officeDocument/2006/customXml" ds:itemID="{014772F7-0753-4AA5-9A5B-2D79082FA943}">
  <ds:schemaRefs>
    <ds:schemaRef ds:uri="http://schemas.openxmlformats.org/officeDocument/2006/bibliography"/>
  </ds:schemaRefs>
</ds:datastoreItem>
</file>

<file path=customXml/itemProps12.xml><?xml version="1.0" encoding="utf-8"?>
<ds:datastoreItem xmlns:ds="http://schemas.openxmlformats.org/officeDocument/2006/customXml" ds:itemID="{C5035F1F-598F-4012-B799-77CFF1DA5FDA}">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4.xml><?xml version="1.0" encoding="utf-8"?>
<ds:datastoreItem xmlns:ds="http://schemas.openxmlformats.org/officeDocument/2006/customXml" ds:itemID="{C02EBAC9-88F3-46E0-BF92-090EE1D4D177}">
  <ds:schemaRefs>
    <ds:schemaRef ds:uri="http://www.w3.org/XML/1998/namespace"/>
    <ds:schemaRef ds:uri="http://schemas.microsoft.com/office/2006/metadata/properties"/>
    <ds:schemaRef ds:uri="http://schemas.microsoft.com/office/2006/documentManagement/types"/>
    <ds:schemaRef ds:uri="21c3207e-4ad9-41ce-b187-b126d6257ffb"/>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3C25D6F2-AAE5-4090-B54C-F0FC68C3A7EA}">
  <ds:schemaRefs>
    <ds:schemaRef ds:uri="http://schemas.openxmlformats.org/officeDocument/2006/bibliography"/>
  </ds:schemaRefs>
</ds:datastoreItem>
</file>

<file path=customXml/itemProps6.xml><?xml version="1.0" encoding="utf-8"?>
<ds:datastoreItem xmlns:ds="http://schemas.openxmlformats.org/officeDocument/2006/customXml" ds:itemID="{03E524C5-798E-481F-8227-B782E8C75FAF}">
  <ds:schemaRefs>
    <ds:schemaRef ds:uri="http://schemas.openxmlformats.org/officeDocument/2006/bibliography"/>
  </ds:schemaRefs>
</ds:datastoreItem>
</file>

<file path=customXml/itemProps7.xml><?xml version="1.0" encoding="utf-8"?>
<ds:datastoreItem xmlns:ds="http://schemas.openxmlformats.org/officeDocument/2006/customXml" ds:itemID="{4DA3C2C3-7032-4CD8-80CE-8C2FC1FF38CB}">
  <ds:schemaRefs>
    <ds:schemaRef ds:uri="http://schemas.openxmlformats.org/officeDocument/2006/bibliography"/>
  </ds:schemaRefs>
</ds:datastoreItem>
</file>

<file path=customXml/itemProps8.xml><?xml version="1.0" encoding="utf-8"?>
<ds:datastoreItem xmlns:ds="http://schemas.openxmlformats.org/officeDocument/2006/customXml" ds:itemID="{48050CDC-6D26-4966-9A2A-885BDA1AD2EF}">
  <ds:schemaRefs>
    <ds:schemaRef ds:uri="http://schemas.openxmlformats.org/officeDocument/2006/bibliography"/>
  </ds:schemaRefs>
</ds:datastoreItem>
</file>

<file path=customXml/itemProps9.xml><?xml version="1.0" encoding="utf-8"?>
<ds:datastoreItem xmlns:ds="http://schemas.openxmlformats.org/officeDocument/2006/customXml" ds:itemID="{F37C12F9-1510-4AD1-AE2C-1774D231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14</Pages>
  <Words>3339</Words>
  <Characters>19171</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68</cp:revision>
  <cp:lastPrinted>2015-05-12T17:41:00Z</cp:lastPrinted>
  <dcterms:created xsi:type="dcterms:W3CDTF">2017-05-02T15:44:00Z</dcterms:created>
  <dcterms:modified xsi:type="dcterms:W3CDTF">2017-06-13T15:12:00Z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