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164AC724" w14:textId="77777777" w:rsidR="00625C60" w:rsidRDefault="00625C60" w:rsidP="00625C60">
      <w:pPr>
        <w:spacing w:line="276" w:lineRule="auto"/>
        <w:jc w:val="center"/>
        <w:rPr>
          <w:rFonts w:cstheme="minorHAnsi"/>
          <w:b/>
          <w:color w:val="000000" w:themeColor="text1"/>
          <w:sz w:val="32"/>
          <w:szCs w:val="32"/>
        </w:rPr>
      </w:pPr>
      <w:r>
        <w:rPr>
          <w:b/>
          <w:color w:val="000000" w:themeColor="text1"/>
        </w:rPr>
        <w:t>CENTRAL DE CICLO COMBINADO LAGUNA VERDE</w:t>
      </w:r>
    </w:p>
    <w:p w14:paraId="6139DAA1" w14:textId="77777777" w:rsidR="008B3167" w:rsidRDefault="008B3167" w:rsidP="008B3167">
      <w:pPr>
        <w:spacing w:line="276" w:lineRule="auto"/>
        <w:jc w:val="center"/>
        <w:rPr>
          <w:rFonts w:cstheme="minorHAnsi"/>
          <w:b/>
          <w:color w:val="000000" w:themeColor="text1"/>
          <w:sz w:val="32"/>
          <w:szCs w:val="32"/>
          <w:lang w:val="en-US"/>
        </w:rPr>
      </w:pPr>
      <w:r>
        <w:rPr>
          <w:b/>
          <w:color w:val="000000" w:themeColor="text1"/>
          <w:lang w:val="en-US"/>
        </w:rPr>
        <w:t>UNIDAD BROWN BOVERI</w:t>
      </w:r>
    </w:p>
    <w:p w14:paraId="4FF1C8EE" w14:textId="77777777" w:rsidR="004F5470" w:rsidRPr="00B35BF9" w:rsidRDefault="004F5470" w:rsidP="004F5470">
      <w:pPr>
        <w:spacing w:line="276" w:lineRule="auto"/>
        <w:jc w:val="center"/>
        <w:rPr>
          <w:b/>
          <w:lang w:val="en-US"/>
        </w:rPr>
      </w:pPr>
    </w:p>
    <w:p w14:paraId="09B62170" w14:textId="77777777" w:rsidR="007C3BC1" w:rsidRPr="00B35BF9" w:rsidRDefault="007C3BC1" w:rsidP="004F5470">
      <w:pPr>
        <w:spacing w:line="276" w:lineRule="auto"/>
        <w:jc w:val="center"/>
        <w:rPr>
          <w:b/>
          <w:lang w:val="en-US"/>
        </w:rPr>
      </w:pPr>
    </w:p>
    <w:p w14:paraId="0EF00412" w14:textId="62871BE5" w:rsidR="00B61873" w:rsidRDefault="00625C60" w:rsidP="006B4FA6">
      <w:pPr>
        <w:spacing w:line="276" w:lineRule="auto"/>
        <w:jc w:val="center"/>
        <w:rPr>
          <w:b/>
          <w:lang w:val="en-US"/>
        </w:rPr>
      </w:pPr>
      <w:r w:rsidRPr="00625C60">
        <w:rPr>
          <w:b/>
          <w:lang w:val="en-US"/>
        </w:rPr>
        <w:t>DFZ-2017-3626-V-NE-EI</w:t>
      </w:r>
    </w:p>
    <w:p w14:paraId="744610CE" w14:textId="77777777" w:rsidR="00625C60" w:rsidRPr="00B35BF9" w:rsidRDefault="00625C60" w:rsidP="006B4FA6">
      <w:pPr>
        <w:spacing w:line="276" w:lineRule="auto"/>
        <w:jc w:val="center"/>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B35BF9"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5C4070">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4FB5D168" w:rsidR="007F077C" w:rsidRDefault="00B356CE" w:rsidP="00B356CE">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5C4070">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8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8CDE62B" w:rsidR="007F077C" w:rsidRDefault="00B356CE">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5C4070">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8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52420"/>
      <w:bookmarkEnd w:id="4"/>
      <w:r w:rsidRPr="00C91393">
        <w:rPr>
          <w:sz w:val="20"/>
        </w:rPr>
        <w:lastRenderedPageBreak/>
        <w:t>Tabla de Contenidos</w:t>
      </w:r>
      <w:bookmarkEnd w:id="5"/>
      <w:bookmarkEnd w:id="6"/>
      <w:bookmarkEnd w:id="7"/>
    </w:p>
    <w:p w14:paraId="3E7CB397" w14:textId="77777777" w:rsidR="005C4070"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52420" w:history="1">
        <w:r w:rsidR="005C4070" w:rsidRPr="006B4639">
          <w:rPr>
            <w:rStyle w:val="Hipervnculo"/>
            <w:noProof/>
          </w:rPr>
          <w:t>Tabla de Contenidos</w:t>
        </w:r>
        <w:r w:rsidR="005C4070">
          <w:rPr>
            <w:noProof/>
            <w:webHidden/>
          </w:rPr>
          <w:tab/>
        </w:r>
        <w:r w:rsidR="005C4070">
          <w:rPr>
            <w:noProof/>
            <w:webHidden/>
          </w:rPr>
          <w:fldChar w:fldCharType="begin"/>
        </w:r>
        <w:r w:rsidR="005C4070">
          <w:rPr>
            <w:noProof/>
            <w:webHidden/>
          </w:rPr>
          <w:instrText xml:space="preserve"> PAGEREF _Toc485052420 \h </w:instrText>
        </w:r>
        <w:r w:rsidR="005C4070">
          <w:rPr>
            <w:noProof/>
            <w:webHidden/>
          </w:rPr>
        </w:r>
        <w:r w:rsidR="005C4070">
          <w:rPr>
            <w:noProof/>
            <w:webHidden/>
          </w:rPr>
          <w:fldChar w:fldCharType="separate"/>
        </w:r>
        <w:r w:rsidR="005C4070">
          <w:rPr>
            <w:noProof/>
            <w:webHidden/>
          </w:rPr>
          <w:t>2</w:t>
        </w:r>
        <w:r w:rsidR="005C4070">
          <w:rPr>
            <w:noProof/>
            <w:webHidden/>
          </w:rPr>
          <w:fldChar w:fldCharType="end"/>
        </w:r>
      </w:hyperlink>
    </w:p>
    <w:p w14:paraId="51026C30" w14:textId="77777777" w:rsidR="005C4070" w:rsidRDefault="005C4070">
      <w:pPr>
        <w:pStyle w:val="TDC1"/>
        <w:rPr>
          <w:rFonts w:eastAsiaTheme="minorEastAsia" w:cstheme="minorBidi"/>
          <w:b w:val="0"/>
          <w:bCs w:val="0"/>
          <w:caps w:val="0"/>
          <w:noProof/>
          <w:sz w:val="22"/>
          <w:szCs w:val="22"/>
          <w:lang w:eastAsia="es-CL"/>
        </w:rPr>
      </w:pPr>
      <w:hyperlink w:anchor="_Toc485052421" w:history="1">
        <w:r w:rsidRPr="006B4639">
          <w:rPr>
            <w:rStyle w:val="Hipervnculo"/>
            <w:noProof/>
          </w:rPr>
          <w:t>1.</w:t>
        </w:r>
        <w:r>
          <w:rPr>
            <w:rFonts w:eastAsiaTheme="minorEastAsia" w:cstheme="minorBidi"/>
            <w:b w:val="0"/>
            <w:bCs w:val="0"/>
            <w:caps w:val="0"/>
            <w:noProof/>
            <w:sz w:val="22"/>
            <w:szCs w:val="22"/>
            <w:lang w:eastAsia="es-CL"/>
          </w:rPr>
          <w:tab/>
        </w:r>
        <w:r w:rsidRPr="006B4639">
          <w:rPr>
            <w:rStyle w:val="Hipervnculo"/>
            <w:noProof/>
          </w:rPr>
          <w:t>RESUMEN.</w:t>
        </w:r>
        <w:r>
          <w:rPr>
            <w:noProof/>
            <w:webHidden/>
          </w:rPr>
          <w:tab/>
        </w:r>
        <w:r>
          <w:rPr>
            <w:noProof/>
            <w:webHidden/>
          </w:rPr>
          <w:fldChar w:fldCharType="begin"/>
        </w:r>
        <w:r>
          <w:rPr>
            <w:noProof/>
            <w:webHidden/>
          </w:rPr>
          <w:instrText xml:space="preserve"> PAGEREF _Toc485052421 \h </w:instrText>
        </w:r>
        <w:r>
          <w:rPr>
            <w:noProof/>
            <w:webHidden/>
          </w:rPr>
        </w:r>
        <w:r>
          <w:rPr>
            <w:noProof/>
            <w:webHidden/>
          </w:rPr>
          <w:fldChar w:fldCharType="separate"/>
        </w:r>
        <w:r>
          <w:rPr>
            <w:noProof/>
            <w:webHidden/>
          </w:rPr>
          <w:t>3</w:t>
        </w:r>
        <w:r>
          <w:rPr>
            <w:noProof/>
            <w:webHidden/>
          </w:rPr>
          <w:fldChar w:fldCharType="end"/>
        </w:r>
      </w:hyperlink>
    </w:p>
    <w:p w14:paraId="64FD6073" w14:textId="77777777" w:rsidR="005C4070" w:rsidRDefault="005C4070">
      <w:pPr>
        <w:pStyle w:val="TDC1"/>
        <w:rPr>
          <w:rFonts w:eastAsiaTheme="minorEastAsia" w:cstheme="minorBidi"/>
          <w:b w:val="0"/>
          <w:bCs w:val="0"/>
          <w:caps w:val="0"/>
          <w:noProof/>
          <w:sz w:val="22"/>
          <w:szCs w:val="22"/>
          <w:lang w:eastAsia="es-CL"/>
        </w:rPr>
      </w:pPr>
      <w:hyperlink w:anchor="_Toc485052422" w:history="1">
        <w:r w:rsidRPr="006B4639">
          <w:rPr>
            <w:rStyle w:val="Hipervnculo"/>
            <w:noProof/>
          </w:rPr>
          <w:t>2.</w:t>
        </w:r>
        <w:r>
          <w:rPr>
            <w:rFonts w:eastAsiaTheme="minorEastAsia" w:cstheme="minorBidi"/>
            <w:b w:val="0"/>
            <w:bCs w:val="0"/>
            <w:caps w:val="0"/>
            <w:noProof/>
            <w:sz w:val="22"/>
            <w:szCs w:val="22"/>
            <w:lang w:eastAsia="es-CL"/>
          </w:rPr>
          <w:tab/>
        </w:r>
        <w:r w:rsidRPr="006B4639">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_Toc485052422 \h </w:instrText>
        </w:r>
        <w:r>
          <w:rPr>
            <w:noProof/>
            <w:webHidden/>
          </w:rPr>
        </w:r>
        <w:r>
          <w:rPr>
            <w:noProof/>
            <w:webHidden/>
          </w:rPr>
          <w:fldChar w:fldCharType="separate"/>
        </w:r>
        <w:r>
          <w:rPr>
            <w:noProof/>
            <w:webHidden/>
          </w:rPr>
          <w:t>5</w:t>
        </w:r>
        <w:r>
          <w:rPr>
            <w:noProof/>
            <w:webHidden/>
          </w:rPr>
          <w:fldChar w:fldCharType="end"/>
        </w:r>
      </w:hyperlink>
    </w:p>
    <w:p w14:paraId="676A1502"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23" w:history="1">
        <w:r w:rsidRPr="006B4639">
          <w:rPr>
            <w:rStyle w:val="Hipervnculo"/>
            <w:noProof/>
          </w:rPr>
          <w:t>2.1.</w:t>
        </w:r>
        <w:r>
          <w:rPr>
            <w:rFonts w:eastAsiaTheme="minorEastAsia" w:cstheme="minorBidi"/>
            <w:smallCaps w:val="0"/>
            <w:noProof/>
            <w:sz w:val="22"/>
            <w:szCs w:val="22"/>
            <w:lang w:eastAsia="es-CL"/>
          </w:rPr>
          <w:tab/>
        </w:r>
        <w:r w:rsidRPr="006B4639">
          <w:rPr>
            <w:rStyle w:val="Hipervnculo"/>
            <w:noProof/>
          </w:rPr>
          <w:t>Antecedentes Generales</w:t>
        </w:r>
        <w:r>
          <w:rPr>
            <w:noProof/>
            <w:webHidden/>
          </w:rPr>
          <w:tab/>
        </w:r>
        <w:r>
          <w:rPr>
            <w:noProof/>
            <w:webHidden/>
          </w:rPr>
          <w:fldChar w:fldCharType="begin"/>
        </w:r>
        <w:r>
          <w:rPr>
            <w:noProof/>
            <w:webHidden/>
          </w:rPr>
          <w:instrText xml:space="preserve"> PAGEREF _Toc485052423 \h </w:instrText>
        </w:r>
        <w:r>
          <w:rPr>
            <w:noProof/>
            <w:webHidden/>
          </w:rPr>
        </w:r>
        <w:r>
          <w:rPr>
            <w:noProof/>
            <w:webHidden/>
          </w:rPr>
          <w:fldChar w:fldCharType="separate"/>
        </w:r>
        <w:r>
          <w:rPr>
            <w:noProof/>
            <w:webHidden/>
          </w:rPr>
          <w:t>5</w:t>
        </w:r>
        <w:r>
          <w:rPr>
            <w:noProof/>
            <w:webHidden/>
          </w:rPr>
          <w:fldChar w:fldCharType="end"/>
        </w:r>
      </w:hyperlink>
    </w:p>
    <w:p w14:paraId="6BB4E9E1" w14:textId="77777777" w:rsidR="005C4070" w:rsidRDefault="005C4070">
      <w:pPr>
        <w:pStyle w:val="TDC1"/>
        <w:rPr>
          <w:rFonts w:eastAsiaTheme="minorEastAsia" w:cstheme="minorBidi"/>
          <w:b w:val="0"/>
          <w:bCs w:val="0"/>
          <w:caps w:val="0"/>
          <w:noProof/>
          <w:sz w:val="22"/>
          <w:szCs w:val="22"/>
          <w:lang w:eastAsia="es-CL"/>
        </w:rPr>
      </w:pPr>
      <w:hyperlink w:anchor="_Toc485052424" w:history="1">
        <w:r w:rsidRPr="006B4639">
          <w:rPr>
            <w:rStyle w:val="Hipervnculo"/>
            <w:noProof/>
          </w:rPr>
          <w:t>3.</w:t>
        </w:r>
        <w:r>
          <w:rPr>
            <w:rFonts w:eastAsiaTheme="minorEastAsia" w:cstheme="minorBidi"/>
            <w:b w:val="0"/>
            <w:bCs w:val="0"/>
            <w:caps w:val="0"/>
            <w:noProof/>
            <w:sz w:val="22"/>
            <w:szCs w:val="22"/>
            <w:lang w:eastAsia="es-CL"/>
          </w:rPr>
          <w:tab/>
        </w:r>
        <w:r w:rsidRPr="006B4639">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_Toc485052424 \h </w:instrText>
        </w:r>
        <w:r>
          <w:rPr>
            <w:noProof/>
            <w:webHidden/>
          </w:rPr>
        </w:r>
        <w:r>
          <w:rPr>
            <w:noProof/>
            <w:webHidden/>
          </w:rPr>
          <w:fldChar w:fldCharType="separate"/>
        </w:r>
        <w:r>
          <w:rPr>
            <w:noProof/>
            <w:webHidden/>
          </w:rPr>
          <w:t>6</w:t>
        </w:r>
        <w:r>
          <w:rPr>
            <w:noProof/>
            <w:webHidden/>
          </w:rPr>
          <w:fldChar w:fldCharType="end"/>
        </w:r>
      </w:hyperlink>
    </w:p>
    <w:p w14:paraId="167D5C1F" w14:textId="77777777" w:rsidR="005C4070" w:rsidRDefault="005C4070">
      <w:pPr>
        <w:pStyle w:val="TDC1"/>
        <w:rPr>
          <w:rFonts w:eastAsiaTheme="minorEastAsia" w:cstheme="minorBidi"/>
          <w:b w:val="0"/>
          <w:bCs w:val="0"/>
          <w:caps w:val="0"/>
          <w:noProof/>
          <w:sz w:val="22"/>
          <w:szCs w:val="22"/>
          <w:lang w:eastAsia="es-CL"/>
        </w:rPr>
      </w:pPr>
      <w:hyperlink w:anchor="_Toc485052425" w:history="1">
        <w:r w:rsidRPr="006B4639">
          <w:rPr>
            <w:rStyle w:val="Hipervnculo"/>
            <w:noProof/>
          </w:rPr>
          <w:t>4.</w:t>
        </w:r>
        <w:r>
          <w:rPr>
            <w:rFonts w:eastAsiaTheme="minorEastAsia" w:cstheme="minorBidi"/>
            <w:b w:val="0"/>
            <w:bCs w:val="0"/>
            <w:caps w:val="0"/>
            <w:noProof/>
            <w:sz w:val="22"/>
            <w:szCs w:val="22"/>
            <w:lang w:eastAsia="es-CL"/>
          </w:rPr>
          <w:tab/>
        </w:r>
        <w:r w:rsidRPr="006B4639">
          <w:rPr>
            <w:rStyle w:val="Hipervnculo"/>
            <w:noProof/>
          </w:rPr>
          <w:t>DESCRIPCIÓN DE LA FUENTE.</w:t>
        </w:r>
        <w:r>
          <w:rPr>
            <w:noProof/>
            <w:webHidden/>
          </w:rPr>
          <w:tab/>
        </w:r>
        <w:r>
          <w:rPr>
            <w:noProof/>
            <w:webHidden/>
          </w:rPr>
          <w:fldChar w:fldCharType="begin"/>
        </w:r>
        <w:r>
          <w:rPr>
            <w:noProof/>
            <w:webHidden/>
          </w:rPr>
          <w:instrText xml:space="preserve"> PAGEREF _Toc485052425 \h </w:instrText>
        </w:r>
        <w:r>
          <w:rPr>
            <w:noProof/>
            <w:webHidden/>
          </w:rPr>
        </w:r>
        <w:r>
          <w:rPr>
            <w:noProof/>
            <w:webHidden/>
          </w:rPr>
          <w:fldChar w:fldCharType="separate"/>
        </w:r>
        <w:r>
          <w:rPr>
            <w:noProof/>
            <w:webHidden/>
          </w:rPr>
          <w:t>6</w:t>
        </w:r>
        <w:r>
          <w:rPr>
            <w:noProof/>
            <w:webHidden/>
          </w:rPr>
          <w:fldChar w:fldCharType="end"/>
        </w:r>
      </w:hyperlink>
    </w:p>
    <w:p w14:paraId="6243BCA5"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26" w:history="1">
        <w:r w:rsidRPr="006B4639">
          <w:rPr>
            <w:rStyle w:val="Hipervnculo"/>
            <w:noProof/>
          </w:rPr>
          <w:t>4.1.</w:t>
        </w:r>
        <w:r>
          <w:rPr>
            <w:rFonts w:eastAsiaTheme="minorEastAsia" w:cstheme="minorBidi"/>
            <w:smallCaps w:val="0"/>
            <w:noProof/>
            <w:sz w:val="22"/>
            <w:szCs w:val="22"/>
            <w:lang w:eastAsia="es-CL"/>
          </w:rPr>
          <w:tab/>
        </w:r>
        <w:r w:rsidRPr="006B4639">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_Toc485052426 \h </w:instrText>
        </w:r>
        <w:r>
          <w:rPr>
            <w:noProof/>
            <w:webHidden/>
          </w:rPr>
        </w:r>
        <w:r>
          <w:rPr>
            <w:noProof/>
            <w:webHidden/>
          </w:rPr>
          <w:fldChar w:fldCharType="separate"/>
        </w:r>
        <w:r>
          <w:rPr>
            <w:noProof/>
            <w:webHidden/>
          </w:rPr>
          <w:t>6</w:t>
        </w:r>
        <w:r>
          <w:rPr>
            <w:noProof/>
            <w:webHidden/>
          </w:rPr>
          <w:fldChar w:fldCharType="end"/>
        </w:r>
      </w:hyperlink>
    </w:p>
    <w:p w14:paraId="5BA8E64C"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27" w:history="1">
        <w:r w:rsidRPr="006B4639">
          <w:rPr>
            <w:rStyle w:val="Hipervnculo"/>
            <w:noProof/>
          </w:rPr>
          <w:t>4.2.</w:t>
        </w:r>
        <w:r>
          <w:rPr>
            <w:rFonts w:eastAsiaTheme="minorEastAsia" w:cstheme="minorBidi"/>
            <w:smallCaps w:val="0"/>
            <w:noProof/>
            <w:sz w:val="22"/>
            <w:szCs w:val="22"/>
            <w:lang w:eastAsia="es-CL"/>
          </w:rPr>
          <w:tab/>
        </w:r>
        <w:r w:rsidRPr="006B4639">
          <w:rPr>
            <w:rStyle w:val="Hipervnculo"/>
            <w:noProof/>
          </w:rPr>
          <w:t>Identificación de la chimenea.</w:t>
        </w:r>
        <w:r>
          <w:rPr>
            <w:noProof/>
            <w:webHidden/>
          </w:rPr>
          <w:tab/>
        </w:r>
        <w:r>
          <w:rPr>
            <w:noProof/>
            <w:webHidden/>
          </w:rPr>
          <w:fldChar w:fldCharType="begin"/>
        </w:r>
        <w:r>
          <w:rPr>
            <w:noProof/>
            <w:webHidden/>
          </w:rPr>
          <w:instrText xml:space="preserve"> PAGEREF _Toc485052427 \h </w:instrText>
        </w:r>
        <w:r>
          <w:rPr>
            <w:noProof/>
            <w:webHidden/>
          </w:rPr>
        </w:r>
        <w:r>
          <w:rPr>
            <w:noProof/>
            <w:webHidden/>
          </w:rPr>
          <w:fldChar w:fldCharType="separate"/>
        </w:r>
        <w:r>
          <w:rPr>
            <w:noProof/>
            <w:webHidden/>
          </w:rPr>
          <w:t>6</w:t>
        </w:r>
        <w:r>
          <w:rPr>
            <w:noProof/>
            <w:webHidden/>
          </w:rPr>
          <w:fldChar w:fldCharType="end"/>
        </w:r>
      </w:hyperlink>
    </w:p>
    <w:p w14:paraId="7997E213"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28" w:history="1">
        <w:r w:rsidRPr="006B4639">
          <w:rPr>
            <w:rStyle w:val="Hipervnculo"/>
            <w:bCs/>
            <w:noProof/>
          </w:rPr>
          <w:t>4.3.</w:t>
        </w:r>
        <w:r>
          <w:rPr>
            <w:rFonts w:eastAsiaTheme="minorEastAsia" w:cstheme="minorBidi"/>
            <w:smallCaps w:val="0"/>
            <w:noProof/>
            <w:sz w:val="22"/>
            <w:szCs w:val="22"/>
            <w:lang w:eastAsia="es-CL"/>
          </w:rPr>
          <w:tab/>
        </w:r>
        <w:r w:rsidRPr="006B4639">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_Toc485052428 \h </w:instrText>
        </w:r>
        <w:r>
          <w:rPr>
            <w:noProof/>
            <w:webHidden/>
          </w:rPr>
        </w:r>
        <w:r>
          <w:rPr>
            <w:noProof/>
            <w:webHidden/>
          </w:rPr>
          <w:fldChar w:fldCharType="separate"/>
        </w:r>
        <w:r>
          <w:rPr>
            <w:noProof/>
            <w:webHidden/>
          </w:rPr>
          <w:t>6</w:t>
        </w:r>
        <w:r>
          <w:rPr>
            <w:noProof/>
            <w:webHidden/>
          </w:rPr>
          <w:fldChar w:fldCharType="end"/>
        </w:r>
      </w:hyperlink>
    </w:p>
    <w:p w14:paraId="52C8E564" w14:textId="77777777" w:rsidR="005C4070" w:rsidRDefault="005C4070">
      <w:pPr>
        <w:pStyle w:val="TDC3"/>
        <w:tabs>
          <w:tab w:val="left" w:pos="1320"/>
          <w:tab w:val="right" w:leader="dot" w:pos="9962"/>
        </w:tabs>
        <w:rPr>
          <w:rFonts w:eastAsiaTheme="minorEastAsia" w:cstheme="minorBidi"/>
          <w:i w:val="0"/>
          <w:iCs w:val="0"/>
          <w:noProof/>
          <w:sz w:val="22"/>
          <w:szCs w:val="22"/>
          <w:lang w:eastAsia="es-CL"/>
        </w:rPr>
      </w:pPr>
      <w:hyperlink w:anchor="_Toc485052429" w:history="1">
        <w:r w:rsidRPr="006B4639">
          <w:rPr>
            <w:rStyle w:val="Hipervnculo"/>
            <w:bCs/>
            <w:noProof/>
          </w:rPr>
          <w:t>4.3.1.</w:t>
        </w:r>
        <w:r>
          <w:rPr>
            <w:rFonts w:eastAsiaTheme="minorEastAsia" w:cstheme="minorBidi"/>
            <w:i w:val="0"/>
            <w:iCs w:val="0"/>
            <w:noProof/>
            <w:sz w:val="22"/>
            <w:szCs w:val="22"/>
            <w:lang w:eastAsia="es-CL"/>
          </w:rPr>
          <w:tab/>
        </w:r>
        <w:r w:rsidRPr="006B4639">
          <w:rPr>
            <w:rStyle w:val="Hipervnculo"/>
            <w:bCs/>
            <w:noProof/>
          </w:rPr>
          <w:t>Documentos Revisados</w:t>
        </w:r>
        <w:r>
          <w:rPr>
            <w:noProof/>
            <w:webHidden/>
          </w:rPr>
          <w:tab/>
        </w:r>
        <w:r>
          <w:rPr>
            <w:noProof/>
            <w:webHidden/>
          </w:rPr>
          <w:fldChar w:fldCharType="begin"/>
        </w:r>
        <w:r>
          <w:rPr>
            <w:noProof/>
            <w:webHidden/>
          </w:rPr>
          <w:instrText xml:space="preserve"> PAGEREF _Toc485052429 \h </w:instrText>
        </w:r>
        <w:r>
          <w:rPr>
            <w:noProof/>
            <w:webHidden/>
          </w:rPr>
        </w:r>
        <w:r>
          <w:rPr>
            <w:noProof/>
            <w:webHidden/>
          </w:rPr>
          <w:fldChar w:fldCharType="separate"/>
        </w:r>
        <w:r>
          <w:rPr>
            <w:noProof/>
            <w:webHidden/>
          </w:rPr>
          <w:t>6</w:t>
        </w:r>
        <w:r>
          <w:rPr>
            <w:noProof/>
            <w:webHidden/>
          </w:rPr>
          <w:fldChar w:fldCharType="end"/>
        </w:r>
      </w:hyperlink>
    </w:p>
    <w:p w14:paraId="00151C27"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30" w:history="1">
        <w:r w:rsidRPr="006B4639">
          <w:rPr>
            <w:rStyle w:val="Hipervnculo"/>
            <w:bCs/>
            <w:noProof/>
          </w:rPr>
          <w:t>4.4.</w:t>
        </w:r>
        <w:r>
          <w:rPr>
            <w:rFonts w:eastAsiaTheme="minorEastAsia" w:cstheme="minorBidi"/>
            <w:smallCaps w:val="0"/>
            <w:noProof/>
            <w:sz w:val="22"/>
            <w:szCs w:val="22"/>
            <w:lang w:eastAsia="es-CL"/>
          </w:rPr>
          <w:tab/>
        </w:r>
        <w:r w:rsidRPr="006B4639">
          <w:rPr>
            <w:rStyle w:val="Hipervnculo"/>
            <w:bCs/>
            <w:noProof/>
          </w:rPr>
          <w:t>Metodología de Evaluación</w:t>
        </w:r>
        <w:r>
          <w:rPr>
            <w:noProof/>
            <w:webHidden/>
          </w:rPr>
          <w:tab/>
        </w:r>
        <w:r>
          <w:rPr>
            <w:noProof/>
            <w:webHidden/>
          </w:rPr>
          <w:fldChar w:fldCharType="begin"/>
        </w:r>
        <w:r>
          <w:rPr>
            <w:noProof/>
            <w:webHidden/>
          </w:rPr>
          <w:instrText xml:space="preserve"> PAGEREF _Toc485052430 \h </w:instrText>
        </w:r>
        <w:r>
          <w:rPr>
            <w:noProof/>
            <w:webHidden/>
          </w:rPr>
        </w:r>
        <w:r>
          <w:rPr>
            <w:noProof/>
            <w:webHidden/>
          </w:rPr>
          <w:fldChar w:fldCharType="separate"/>
        </w:r>
        <w:r>
          <w:rPr>
            <w:noProof/>
            <w:webHidden/>
          </w:rPr>
          <w:t>7</w:t>
        </w:r>
        <w:r>
          <w:rPr>
            <w:noProof/>
            <w:webHidden/>
          </w:rPr>
          <w:fldChar w:fldCharType="end"/>
        </w:r>
      </w:hyperlink>
    </w:p>
    <w:p w14:paraId="44E5AA15" w14:textId="77777777" w:rsidR="005C4070" w:rsidRDefault="005C4070">
      <w:pPr>
        <w:pStyle w:val="TDC1"/>
        <w:rPr>
          <w:rFonts w:eastAsiaTheme="minorEastAsia" w:cstheme="minorBidi"/>
          <w:b w:val="0"/>
          <w:bCs w:val="0"/>
          <w:caps w:val="0"/>
          <w:noProof/>
          <w:sz w:val="22"/>
          <w:szCs w:val="22"/>
          <w:lang w:eastAsia="es-CL"/>
        </w:rPr>
      </w:pPr>
      <w:hyperlink w:anchor="_Toc485052431" w:history="1">
        <w:r w:rsidRPr="006B4639">
          <w:rPr>
            <w:rStyle w:val="Hipervnculo"/>
            <w:noProof/>
          </w:rPr>
          <w:t>5.</w:t>
        </w:r>
        <w:r>
          <w:rPr>
            <w:rFonts w:eastAsiaTheme="minorEastAsia" w:cstheme="minorBidi"/>
            <w:b w:val="0"/>
            <w:bCs w:val="0"/>
            <w:caps w:val="0"/>
            <w:noProof/>
            <w:sz w:val="22"/>
            <w:szCs w:val="22"/>
            <w:lang w:eastAsia="es-CL"/>
          </w:rPr>
          <w:tab/>
        </w:r>
        <w:r w:rsidRPr="006B4639">
          <w:rPr>
            <w:rStyle w:val="Hipervnculo"/>
            <w:noProof/>
          </w:rPr>
          <w:t>HECHOS CONSTATADOS.</w:t>
        </w:r>
        <w:r>
          <w:rPr>
            <w:noProof/>
            <w:webHidden/>
          </w:rPr>
          <w:tab/>
        </w:r>
        <w:r>
          <w:rPr>
            <w:noProof/>
            <w:webHidden/>
          </w:rPr>
          <w:fldChar w:fldCharType="begin"/>
        </w:r>
        <w:r>
          <w:rPr>
            <w:noProof/>
            <w:webHidden/>
          </w:rPr>
          <w:instrText xml:space="preserve"> PAGEREF _Toc485052431 \h </w:instrText>
        </w:r>
        <w:r>
          <w:rPr>
            <w:noProof/>
            <w:webHidden/>
          </w:rPr>
        </w:r>
        <w:r>
          <w:rPr>
            <w:noProof/>
            <w:webHidden/>
          </w:rPr>
          <w:fldChar w:fldCharType="separate"/>
        </w:r>
        <w:r>
          <w:rPr>
            <w:noProof/>
            <w:webHidden/>
          </w:rPr>
          <w:t>8</w:t>
        </w:r>
        <w:r>
          <w:rPr>
            <w:noProof/>
            <w:webHidden/>
          </w:rPr>
          <w:fldChar w:fldCharType="end"/>
        </w:r>
      </w:hyperlink>
    </w:p>
    <w:p w14:paraId="39BABE06"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32" w:history="1">
        <w:r w:rsidRPr="006B4639">
          <w:rPr>
            <w:rStyle w:val="Hipervnculo"/>
            <w:noProof/>
          </w:rPr>
          <w:t>5.1.</w:t>
        </w:r>
        <w:r>
          <w:rPr>
            <w:rFonts w:eastAsiaTheme="minorEastAsia" w:cstheme="minorBidi"/>
            <w:smallCaps w:val="0"/>
            <w:noProof/>
            <w:sz w:val="22"/>
            <w:szCs w:val="22"/>
            <w:lang w:eastAsia="es-CL"/>
          </w:rPr>
          <w:tab/>
        </w:r>
        <w:r w:rsidRPr="006B4639">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_Toc485052432 \h </w:instrText>
        </w:r>
        <w:r>
          <w:rPr>
            <w:noProof/>
            <w:webHidden/>
          </w:rPr>
        </w:r>
        <w:r>
          <w:rPr>
            <w:noProof/>
            <w:webHidden/>
          </w:rPr>
          <w:fldChar w:fldCharType="separate"/>
        </w:r>
        <w:r>
          <w:rPr>
            <w:noProof/>
            <w:webHidden/>
          </w:rPr>
          <w:t>8</w:t>
        </w:r>
        <w:r>
          <w:rPr>
            <w:noProof/>
            <w:webHidden/>
          </w:rPr>
          <w:fldChar w:fldCharType="end"/>
        </w:r>
      </w:hyperlink>
    </w:p>
    <w:p w14:paraId="4C18BDDA"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33" w:history="1">
        <w:r w:rsidRPr="006B4639">
          <w:rPr>
            <w:rStyle w:val="Hipervnculo"/>
            <w:noProof/>
          </w:rPr>
          <w:t>5.2.</w:t>
        </w:r>
        <w:r>
          <w:rPr>
            <w:rFonts w:eastAsiaTheme="minorEastAsia" w:cstheme="minorBidi"/>
            <w:smallCaps w:val="0"/>
            <w:noProof/>
            <w:sz w:val="22"/>
            <w:szCs w:val="22"/>
            <w:lang w:eastAsia="es-CL"/>
          </w:rPr>
          <w:tab/>
        </w:r>
        <w:r w:rsidRPr="006B4639">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_Toc485052433 \h </w:instrText>
        </w:r>
        <w:r>
          <w:rPr>
            <w:noProof/>
            <w:webHidden/>
          </w:rPr>
        </w:r>
        <w:r>
          <w:rPr>
            <w:noProof/>
            <w:webHidden/>
          </w:rPr>
          <w:fldChar w:fldCharType="separate"/>
        </w:r>
        <w:r>
          <w:rPr>
            <w:noProof/>
            <w:webHidden/>
          </w:rPr>
          <w:t>9</w:t>
        </w:r>
        <w:r>
          <w:rPr>
            <w:noProof/>
            <w:webHidden/>
          </w:rPr>
          <w:fldChar w:fldCharType="end"/>
        </w:r>
      </w:hyperlink>
    </w:p>
    <w:p w14:paraId="6C382D95" w14:textId="77777777" w:rsidR="005C4070" w:rsidRDefault="005C4070">
      <w:pPr>
        <w:pStyle w:val="TDC2"/>
        <w:tabs>
          <w:tab w:val="right" w:leader="dot" w:pos="9962"/>
        </w:tabs>
        <w:rPr>
          <w:rFonts w:eastAsiaTheme="minorEastAsia" w:cstheme="minorBidi"/>
          <w:smallCaps w:val="0"/>
          <w:noProof/>
          <w:sz w:val="22"/>
          <w:szCs w:val="22"/>
          <w:lang w:eastAsia="es-CL"/>
        </w:rPr>
      </w:pPr>
      <w:hyperlink w:anchor="_Toc485052434" w:history="1">
        <w:r w:rsidRPr="006B4639">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_Toc485052434 \h </w:instrText>
        </w:r>
        <w:r>
          <w:rPr>
            <w:noProof/>
            <w:webHidden/>
          </w:rPr>
        </w:r>
        <w:r>
          <w:rPr>
            <w:noProof/>
            <w:webHidden/>
          </w:rPr>
          <w:fldChar w:fldCharType="separate"/>
        </w:r>
        <w:r>
          <w:rPr>
            <w:noProof/>
            <w:webHidden/>
          </w:rPr>
          <w:t>10</w:t>
        </w:r>
        <w:r>
          <w:rPr>
            <w:noProof/>
            <w:webHidden/>
          </w:rPr>
          <w:fldChar w:fldCharType="end"/>
        </w:r>
      </w:hyperlink>
    </w:p>
    <w:p w14:paraId="4239A1B8"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35" w:history="1">
        <w:r w:rsidRPr="006B4639">
          <w:rPr>
            <w:rStyle w:val="Hipervnculo"/>
            <w:noProof/>
          </w:rPr>
          <w:t>5.3.</w:t>
        </w:r>
        <w:r>
          <w:rPr>
            <w:rFonts w:eastAsiaTheme="minorEastAsia" w:cstheme="minorBidi"/>
            <w:smallCaps w:val="0"/>
            <w:noProof/>
            <w:sz w:val="22"/>
            <w:szCs w:val="22"/>
            <w:lang w:eastAsia="es-CL"/>
          </w:rPr>
          <w:tab/>
        </w:r>
        <w:r w:rsidRPr="006B4639">
          <w:rPr>
            <w:rStyle w:val="Hipervnculo"/>
            <w:noProof/>
          </w:rPr>
          <w:t>Resumen de datos reportados durante el año 2016 – Dióxido de Azufre (SO</w:t>
        </w:r>
        <w:r w:rsidRPr="006B4639">
          <w:rPr>
            <w:rStyle w:val="Hipervnculo"/>
            <w:noProof/>
            <w:vertAlign w:val="subscript"/>
          </w:rPr>
          <w:t>2</w:t>
        </w:r>
        <w:r w:rsidRPr="006B4639">
          <w:rPr>
            <w:rStyle w:val="Hipervnculo"/>
            <w:noProof/>
          </w:rPr>
          <w:t>).</w:t>
        </w:r>
        <w:r>
          <w:rPr>
            <w:noProof/>
            <w:webHidden/>
          </w:rPr>
          <w:tab/>
        </w:r>
        <w:r>
          <w:rPr>
            <w:noProof/>
            <w:webHidden/>
          </w:rPr>
          <w:fldChar w:fldCharType="begin"/>
        </w:r>
        <w:r>
          <w:rPr>
            <w:noProof/>
            <w:webHidden/>
          </w:rPr>
          <w:instrText xml:space="preserve"> PAGEREF _Toc485052435 \h </w:instrText>
        </w:r>
        <w:r>
          <w:rPr>
            <w:noProof/>
            <w:webHidden/>
          </w:rPr>
        </w:r>
        <w:r>
          <w:rPr>
            <w:noProof/>
            <w:webHidden/>
          </w:rPr>
          <w:fldChar w:fldCharType="separate"/>
        </w:r>
        <w:r>
          <w:rPr>
            <w:noProof/>
            <w:webHidden/>
          </w:rPr>
          <w:t>11</w:t>
        </w:r>
        <w:r>
          <w:rPr>
            <w:noProof/>
            <w:webHidden/>
          </w:rPr>
          <w:fldChar w:fldCharType="end"/>
        </w:r>
      </w:hyperlink>
    </w:p>
    <w:p w14:paraId="37FDDB99" w14:textId="77777777" w:rsidR="005C4070" w:rsidRDefault="005C4070">
      <w:pPr>
        <w:pStyle w:val="TDC2"/>
        <w:tabs>
          <w:tab w:val="right" w:leader="dot" w:pos="9962"/>
        </w:tabs>
        <w:rPr>
          <w:rFonts w:eastAsiaTheme="minorEastAsia" w:cstheme="minorBidi"/>
          <w:smallCaps w:val="0"/>
          <w:noProof/>
          <w:sz w:val="22"/>
          <w:szCs w:val="22"/>
          <w:lang w:eastAsia="es-CL"/>
        </w:rPr>
      </w:pPr>
      <w:hyperlink w:anchor="_Toc485052436" w:history="1">
        <w:r w:rsidRPr="006B4639">
          <w:rPr>
            <w:rStyle w:val="Hipervnculo"/>
            <w:noProof/>
          </w:rPr>
          <w:t>Figura N° 2 Resumen horas reportadas para el SO</w:t>
        </w:r>
        <w:r w:rsidRPr="006B4639">
          <w:rPr>
            <w:rStyle w:val="Hipervnculo"/>
            <w:noProof/>
            <w:vertAlign w:val="subscript"/>
          </w:rPr>
          <w:t>2</w:t>
        </w:r>
        <w:r w:rsidRPr="006B4639">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_Toc485052436 \h </w:instrText>
        </w:r>
        <w:r>
          <w:rPr>
            <w:noProof/>
            <w:webHidden/>
          </w:rPr>
        </w:r>
        <w:r>
          <w:rPr>
            <w:noProof/>
            <w:webHidden/>
          </w:rPr>
          <w:fldChar w:fldCharType="separate"/>
        </w:r>
        <w:r>
          <w:rPr>
            <w:noProof/>
            <w:webHidden/>
          </w:rPr>
          <w:t>12</w:t>
        </w:r>
        <w:r>
          <w:rPr>
            <w:noProof/>
            <w:webHidden/>
          </w:rPr>
          <w:fldChar w:fldCharType="end"/>
        </w:r>
      </w:hyperlink>
    </w:p>
    <w:p w14:paraId="20DE4890" w14:textId="77777777" w:rsidR="005C4070" w:rsidRDefault="005C4070">
      <w:pPr>
        <w:pStyle w:val="TDC2"/>
        <w:tabs>
          <w:tab w:val="left" w:pos="880"/>
          <w:tab w:val="right" w:leader="dot" w:pos="9962"/>
        </w:tabs>
        <w:rPr>
          <w:rFonts w:eastAsiaTheme="minorEastAsia" w:cstheme="minorBidi"/>
          <w:smallCaps w:val="0"/>
          <w:noProof/>
          <w:sz w:val="22"/>
          <w:szCs w:val="22"/>
          <w:lang w:eastAsia="es-CL"/>
        </w:rPr>
      </w:pPr>
      <w:hyperlink w:anchor="_Toc485052437" w:history="1">
        <w:r w:rsidRPr="006B4639">
          <w:rPr>
            <w:rStyle w:val="Hipervnculo"/>
            <w:noProof/>
          </w:rPr>
          <w:t>5.4.</w:t>
        </w:r>
        <w:r>
          <w:rPr>
            <w:rFonts w:eastAsiaTheme="minorEastAsia" w:cstheme="minorBidi"/>
            <w:smallCaps w:val="0"/>
            <w:noProof/>
            <w:sz w:val="22"/>
            <w:szCs w:val="22"/>
            <w:lang w:eastAsia="es-CL"/>
          </w:rPr>
          <w:tab/>
        </w:r>
        <w:r w:rsidRPr="006B4639">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_Toc485052437 \h </w:instrText>
        </w:r>
        <w:r>
          <w:rPr>
            <w:noProof/>
            <w:webHidden/>
          </w:rPr>
        </w:r>
        <w:r>
          <w:rPr>
            <w:noProof/>
            <w:webHidden/>
          </w:rPr>
          <w:fldChar w:fldCharType="separate"/>
        </w:r>
        <w:r>
          <w:rPr>
            <w:noProof/>
            <w:webHidden/>
          </w:rPr>
          <w:t>13</w:t>
        </w:r>
        <w:r>
          <w:rPr>
            <w:noProof/>
            <w:webHidden/>
          </w:rPr>
          <w:fldChar w:fldCharType="end"/>
        </w:r>
      </w:hyperlink>
    </w:p>
    <w:p w14:paraId="0A9276D6" w14:textId="77777777" w:rsidR="005C4070" w:rsidRDefault="005C4070">
      <w:pPr>
        <w:pStyle w:val="TDC2"/>
        <w:tabs>
          <w:tab w:val="right" w:leader="dot" w:pos="9962"/>
        </w:tabs>
        <w:rPr>
          <w:rFonts w:eastAsiaTheme="minorEastAsia" w:cstheme="minorBidi"/>
          <w:smallCaps w:val="0"/>
          <w:noProof/>
          <w:sz w:val="22"/>
          <w:szCs w:val="22"/>
          <w:lang w:eastAsia="es-CL"/>
        </w:rPr>
      </w:pPr>
      <w:hyperlink w:anchor="_Toc485052438" w:history="1">
        <w:r w:rsidRPr="006B4639">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_Toc485052438 \h </w:instrText>
        </w:r>
        <w:r>
          <w:rPr>
            <w:noProof/>
            <w:webHidden/>
          </w:rPr>
        </w:r>
        <w:r>
          <w:rPr>
            <w:noProof/>
            <w:webHidden/>
          </w:rPr>
          <w:fldChar w:fldCharType="separate"/>
        </w:r>
        <w:r>
          <w:rPr>
            <w:noProof/>
            <w:webHidden/>
          </w:rPr>
          <w:t>14</w:t>
        </w:r>
        <w:r>
          <w:rPr>
            <w:noProof/>
            <w:webHidden/>
          </w:rPr>
          <w:fldChar w:fldCharType="end"/>
        </w:r>
      </w:hyperlink>
    </w:p>
    <w:p w14:paraId="2FE59DE6" w14:textId="77777777" w:rsidR="005C4070" w:rsidRDefault="005C4070">
      <w:pPr>
        <w:pStyle w:val="TDC1"/>
        <w:rPr>
          <w:rFonts w:eastAsiaTheme="minorEastAsia" w:cstheme="minorBidi"/>
          <w:b w:val="0"/>
          <w:bCs w:val="0"/>
          <w:caps w:val="0"/>
          <w:noProof/>
          <w:sz w:val="22"/>
          <w:szCs w:val="22"/>
          <w:lang w:eastAsia="es-CL"/>
        </w:rPr>
      </w:pPr>
      <w:hyperlink w:anchor="_Toc485052439" w:history="1">
        <w:r w:rsidRPr="006B4639">
          <w:rPr>
            <w:rStyle w:val="Hipervnculo"/>
            <w:noProof/>
          </w:rPr>
          <w:t>6.</w:t>
        </w:r>
        <w:r>
          <w:rPr>
            <w:rFonts w:eastAsiaTheme="minorEastAsia" w:cstheme="minorBidi"/>
            <w:b w:val="0"/>
            <w:bCs w:val="0"/>
            <w:caps w:val="0"/>
            <w:noProof/>
            <w:sz w:val="22"/>
            <w:szCs w:val="22"/>
            <w:lang w:eastAsia="es-CL"/>
          </w:rPr>
          <w:tab/>
        </w:r>
        <w:r w:rsidRPr="006B4639">
          <w:rPr>
            <w:rStyle w:val="Hipervnculo"/>
            <w:noProof/>
          </w:rPr>
          <w:t>CONCLUSIONES.</w:t>
        </w:r>
        <w:r>
          <w:rPr>
            <w:noProof/>
            <w:webHidden/>
          </w:rPr>
          <w:tab/>
        </w:r>
        <w:r>
          <w:rPr>
            <w:noProof/>
            <w:webHidden/>
          </w:rPr>
          <w:fldChar w:fldCharType="begin"/>
        </w:r>
        <w:r>
          <w:rPr>
            <w:noProof/>
            <w:webHidden/>
          </w:rPr>
          <w:instrText xml:space="preserve"> PAGEREF _Toc485052439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052421"/>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A42968A" w14:textId="5D7404AE" w:rsidR="00A01697" w:rsidRDefault="00A01697" w:rsidP="00A01697">
      <w:pPr>
        <w:rPr>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sz w:val="20"/>
          <w:szCs w:val="20"/>
        </w:rPr>
        <w:t>Monitoreos</w:t>
      </w:r>
      <w:proofErr w:type="spellEnd"/>
      <w:r>
        <w:rPr>
          <w:sz w:val="20"/>
          <w:szCs w:val="20"/>
        </w:rPr>
        <w:t xml:space="preserve"> Continuos de Emisiones </w:t>
      </w:r>
      <w:r>
        <w:rPr>
          <w:b/>
          <w:sz w:val="20"/>
          <w:szCs w:val="20"/>
        </w:rPr>
        <w:t xml:space="preserve">de la Unidad </w:t>
      </w:r>
      <w:r w:rsidR="008528ED">
        <w:rPr>
          <w:b/>
          <w:sz w:val="20"/>
          <w:szCs w:val="20"/>
        </w:rPr>
        <w:t xml:space="preserve">Brown </w:t>
      </w:r>
      <w:proofErr w:type="spellStart"/>
      <w:r w:rsidR="008528ED">
        <w:rPr>
          <w:b/>
          <w:sz w:val="20"/>
          <w:szCs w:val="20"/>
        </w:rPr>
        <w:t>Boveri</w:t>
      </w:r>
      <w:proofErr w:type="spellEnd"/>
      <w:r w:rsidR="008528ED">
        <w:rPr>
          <w:b/>
          <w:sz w:val="20"/>
          <w:szCs w:val="20"/>
        </w:rPr>
        <w:t xml:space="preserve"> </w:t>
      </w:r>
      <w:r>
        <w:rPr>
          <w:b/>
          <w:sz w:val="20"/>
          <w:szCs w:val="20"/>
        </w:rPr>
        <w:t xml:space="preserve"> Central Termoeléctrica Laguna Verde de la empresa AES GENER S.A.</w:t>
      </w:r>
      <w:r>
        <w:rPr>
          <w:sz w:val="20"/>
          <w:szCs w:val="20"/>
        </w:rPr>
        <w:t xml:space="preserve"> </w:t>
      </w:r>
    </w:p>
    <w:p w14:paraId="3141207B" w14:textId="77777777" w:rsidR="00B61873" w:rsidRDefault="00B61873"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6CDBCD52" w:rsidR="00A01697" w:rsidRDefault="00A01697" w:rsidP="00B122B3">
      <w:pPr>
        <w:rPr>
          <w:sz w:val="20"/>
          <w:szCs w:val="20"/>
        </w:rPr>
      </w:pPr>
      <w:r>
        <w:rPr>
          <w:sz w:val="20"/>
          <w:szCs w:val="20"/>
        </w:rPr>
        <w:t xml:space="preserve">La </w:t>
      </w:r>
      <w:r>
        <w:rPr>
          <w:b/>
          <w:sz w:val="20"/>
          <w:szCs w:val="20"/>
        </w:rPr>
        <w:t xml:space="preserve">unidad </w:t>
      </w:r>
      <w:r w:rsidR="008528ED">
        <w:rPr>
          <w:b/>
          <w:sz w:val="20"/>
          <w:szCs w:val="20"/>
        </w:rPr>
        <w:t xml:space="preserve">Brown </w:t>
      </w:r>
      <w:proofErr w:type="spellStart"/>
      <w:r w:rsidR="008528ED">
        <w:rPr>
          <w:b/>
          <w:sz w:val="20"/>
          <w:szCs w:val="20"/>
        </w:rPr>
        <w:t>Boveri</w:t>
      </w:r>
      <w:proofErr w:type="spellEnd"/>
      <w:r w:rsidR="008528ED">
        <w:rPr>
          <w:b/>
          <w:sz w:val="20"/>
          <w:szCs w:val="20"/>
        </w:rPr>
        <w:t xml:space="preserve"> </w:t>
      </w:r>
      <w:r>
        <w:rPr>
          <w:b/>
          <w:sz w:val="20"/>
          <w:szCs w:val="20"/>
        </w:rPr>
        <w:t xml:space="preserve"> de la Central Termoeléctrica Laguna Verde,</w:t>
      </w:r>
      <w:r>
        <w:rPr>
          <w:sz w:val="20"/>
          <w:szCs w:val="20"/>
        </w:rPr>
        <w:t xml:space="preserve"> corresponde a una central de respaldo la cual se acogió a monitoreo alternativo del anexo 2 del protocolo, el cual fue aprobado por esta superintendencia bajo </w:t>
      </w:r>
      <w:r>
        <w:rPr>
          <w:b/>
          <w:sz w:val="20"/>
          <w:szCs w:val="20"/>
        </w:rPr>
        <w:t>Resolución N° 1</w:t>
      </w:r>
      <w:r w:rsidR="008528ED">
        <w:rPr>
          <w:b/>
          <w:sz w:val="20"/>
          <w:szCs w:val="20"/>
        </w:rPr>
        <w:t>66</w:t>
      </w:r>
      <w:r>
        <w:rPr>
          <w:b/>
          <w:sz w:val="20"/>
          <w:szCs w:val="20"/>
        </w:rPr>
        <w:t>/14</w:t>
      </w:r>
      <w:r>
        <w:rPr>
          <w:sz w:val="20"/>
          <w:szCs w:val="20"/>
        </w:rPr>
        <w:t xml:space="preserve">, </w:t>
      </w:r>
      <w:r>
        <w:rPr>
          <w:rFonts w:ascii="Calibri" w:hAnsi="Calibri" w:cs="Calibri"/>
          <w:sz w:val="20"/>
          <w:szCs w:val="20"/>
          <w:lang w:eastAsia="es-ES"/>
        </w:rPr>
        <w:t>por lo cual los datos reportados, nos permiten verificar el cumplimiento del D.S.13/2011 durante el año 2016.</w:t>
      </w:r>
    </w:p>
    <w:p w14:paraId="3CC5B67D" w14:textId="28C85DA0" w:rsidR="008B280E" w:rsidRDefault="00A01697" w:rsidP="00613998">
      <w:pPr>
        <w:spacing w:before="240" w:after="240"/>
        <w:rPr>
          <w:sz w:val="20"/>
          <w:szCs w:val="20"/>
          <w:highlight w:val="yellow"/>
        </w:rPr>
      </w:pPr>
      <w:r>
        <w:rPr>
          <w:sz w:val="20"/>
          <w:szCs w:val="20"/>
        </w:rPr>
        <w:lastRenderedPageBreak/>
        <w:t xml:space="preserve">Cabe señalar que la unidad </w:t>
      </w:r>
      <w:r w:rsidR="008528ED" w:rsidRPr="008528ED">
        <w:rPr>
          <w:sz w:val="20"/>
          <w:szCs w:val="20"/>
        </w:rPr>
        <w:t xml:space="preserve">Brown </w:t>
      </w:r>
      <w:proofErr w:type="spellStart"/>
      <w:r w:rsidR="008528ED" w:rsidRPr="008528ED">
        <w:rPr>
          <w:sz w:val="20"/>
          <w:szCs w:val="20"/>
        </w:rPr>
        <w:t>Boveri</w:t>
      </w:r>
      <w:proofErr w:type="spellEnd"/>
      <w:r w:rsidR="008528ED">
        <w:rPr>
          <w:b/>
          <w:sz w:val="20"/>
          <w:szCs w:val="20"/>
        </w:rPr>
        <w:t xml:space="preserve"> </w:t>
      </w:r>
      <w:r>
        <w:rPr>
          <w:sz w:val="20"/>
          <w:szCs w:val="20"/>
        </w:rPr>
        <w:t xml:space="preserve"> de la Central Laguna Verde opera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Pr="00A01697">
        <w:rPr>
          <w:sz w:val="20"/>
          <w:szCs w:val="20"/>
        </w:rPr>
        <w:t xml:space="preserve">y </w:t>
      </w:r>
      <w:proofErr w:type="spellStart"/>
      <w:r w:rsidRPr="00A01697">
        <w:rPr>
          <w:sz w:val="20"/>
          <w:szCs w:val="20"/>
        </w:rPr>
        <w:t>NOx</w:t>
      </w:r>
      <w:proofErr w:type="spellEnd"/>
      <w:r>
        <w:rPr>
          <w:sz w:val="20"/>
          <w:szCs w:val="20"/>
          <w:vertAlign w:val="subscript"/>
        </w:rPr>
        <w:t xml:space="preserve">  </w:t>
      </w:r>
      <w:r w:rsidR="008B280E" w:rsidRPr="008B280E">
        <w:rPr>
          <w:sz w:val="20"/>
          <w:szCs w:val="20"/>
        </w:rPr>
        <w:t>desde 23/06/2016 al 31/12/2016</w:t>
      </w:r>
      <w:r w:rsidR="00613998" w:rsidRPr="008B280E">
        <w:rPr>
          <w:sz w:val="20"/>
          <w:szCs w:val="20"/>
        </w:rPr>
        <w:t xml:space="preserve"> se verificó sobre las horas de operación de la fuente</w:t>
      </w:r>
      <w:r>
        <w:rPr>
          <w:sz w:val="20"/>
          <w:szCs w:val="20"/>
        </w:rPr>
        <w:t>.</w:t>
      </w:r>
      <w:r w:rsidR="00613998" w:rsidRPr="008B280E">
        <w:rPr>
          <w:sz w:val="20"/>
          <w:szCs w:val="20"/>
        </w:rPr>
        <w:t xml:space="preserve"> </w:t>
      </w:r>
    </w:p>
    <w:p w14:paraId="28F83FE3" w14:textId="277CD0EB" w:rsidR="009035AC" w:rsidRPr="007C29BF" w:rsidRDefault="00EB016B" w:rsidP="00167D6E">
      <w:pPr>
        <w:spacing w:before="240"/>
        <w:rPr>
          <w:sz w:val="20"/>
          <w:szCs w:val="20"/>
        </w:rPr>
        <w:sectPr w:rsidR="009035AC" w:rsidRPr="007C29BF" w:rsidSect="00376A54">
          <w:pgSz w:w="12240" w:h="15840" w:code="1"/>
          <w:pgMar w:top="1134" w:right="1134" w:bottom="1134" w:left="1134" w:header="709" w:footer="709" w:gutter="0"/>
          <w:cols w:space="708"/>
          <w:docGrid w:linePitch="360"/>
        </w:sectPr>
      </w:pPr>
      <w:r>
        <w:rPr>
          <w:sz w:val="20"/>
          <w:szCs w:val="20"/>
        </w:rPr>
        <w:t>D</w:t>
      </w:r>
      <w:r w:rsidRPr="007019CD">
        <w:rPr>
          <w:sz w:val="20"/>
          <w:szCs w:val="20"/>
        </w:rPr>
        <w:t>e</w:t>
      </w:r>
      <w:r>
        <w:rPr>
          <w:sz w:val="20"/>
          <w:szCs w:val="20"/>
        </w:rPr>
        <w:t>l análisis respecto del estad</w:t>
      </w:r>
      <w:r w:rsidR="00B61873">
        <w:rPr>
          <w:sz w:val="20"/>
          <w:szCs w:val="20"/>
        </w:rPr>
        <w:t>o de validación de la metodología alternativa</w:t>
      </w:r>
      <w:r w:rsidRPr="007019CD">
        <w:rPr>
          <w:sz w:val="20"/>
          <w:szCs w:val="20"/>
        </w:rPr>
        <w:t xml:space="preserve"> y del examen de información realizado a l</w:t>
      </w:r>
      <w:r>
        <w:rPr>
          <w:sz w:val="20"/>
          <w:szCs w:val="20"/>
        </w:rPr>
        <w:t xml:space="preserve">os 4 reportes trimestrales </w:t>
      </w:r>
      <w:r w:rsidRPr="00563602">
        <w:rPr>
          <w:sz w:val="20"/>
          <w:szCs w:val="20"/>
        </w:rPr>
        <w:t>de</w:t>
      </w:r>
      <w:r w:rsidRPr="00563602">
        <w:rPr>
          <w:rFonts w:cstheme="minorHAnsi"/>
          <w:sz w:val="20"/>
        </w:rPr>
        <w:t xml:space="preserve"> </w:t>
      </w:r>
      <w:r w:rsidRPr="00563602">
        <w:rPr>
          <w:sz w:val="20"/>
          <w:szCs w:val="20"/>
        </w:rPr>
        <w:t xml:space="preserve">la </w:t>
      </w:r>
      <w:r w:rsidR="00A01697">
        <w:rPr>
          <w:b/>
          <w:sz w:val="20"/>
          <w:szCs w:val="20"/>
        </w:rPr>
        <w:t xml:space="preserve">unidad </w:t>
      </w:r>
      <w:r w:rsidR="008528ED">
        <w:rPr>
          <w:b/>
          <w:sz w:val="20"/>
          <w:szCs w:val="20"/>
        </w:rPr>
        <w:t xml:space="preserve">Brown </w:t>
      </w:r>
      <w:proofErr w:type="spellStart"/>
      <w:r w:rsidR="008528ED">
        <w:rPr>
          <w:b/>
          <w:sz w:val="20"/>
          <w:szCs w:val="20"/>
        </w:rPr>
        <w:t>Boveri</w:t>
      </w:r>
      <w:proofErr w:type="spellEnd"/>
      <w:r w:rsidR="008528ED">
        <w:rPr>
          <w:b/>
          <w:sz w:val="20"/>
          <w:szCs w:val="20"/>
        </w:rPr>
        <w:t xml:space="preserve"> </w:t>
      </w:r>
      <w:r w:rsidR="00A01697">
        <w:rPr>
          <w:b/>
          <w:sz w:val="20"/>
          <w:szCs w:val="20"/>
        </w:rPr>
        <w:t>de la Central Termoeléctrica Laguna Verde,</w:t>
      </w:r>
      <w:r w:rsidR="00563602" w:rsidRPr="00563602">
        <w:rPr>
          <w:sz w:val="20"/>
          <w:szCs w:val="20"/>
        </w:rPr>
        <w:t xml:space="preserve"> </w:t>
      </w:r>
      <w:r w:rsidR="00167D6E">
        <w:rPr>
          <w:rFonts w:ascii="Calibri" w:hAnsi="Calibri" w:cs="Calibri"/>
          <w:sz w:val="20"/>
          <w:szCs w:val="20"/>
          <w:lang w:val="es-ES" w:eastAsia="es-ES"/>
        </w:rPr>
        <w:t xml:space="preserve">ésta </w:t>
      </w:r>
      <w:r w:rsidR="00167D6E">
        <w:rPr>
          <w:sz w:val="20"/>
          <w:szCs w:val="20"/>
        </w:rPr>
        <w:t xml:space="preserve">no entró en operación por lo cual no aplica evaluar cumplimiento normativo </w:t>
      </w:r>
      <w:r w:rsidR="00167D6E">
        <w:rPr>
          <w:rFonts w:ascii="Calibri" w:hAnsi="Calibri" w:cs="Calibri"/>
          <w:bCs/>
          <w:sz w:val="20"/>
          <w:szCs w:val="20"/>
          <w:lang w:eastAsia="es-ES"/>
        </w:rPr>
        <w:t>durante el año 2016 para el MP y</w:t>
      </w:r>
      <w:r w:rsidR="00167D6E" w:rsidRPr="000C6A84">
        <w:rPr>
          <w:sz w:val="20"/>
          <w:szCs w:val="20"/>
        </w:rPr>
        <w:t xml:space="preserve"> </w:t>
      </w:r>
      <w:r w:rsidR="00167D6E" w:rsidRPr="00F25978">
        <w:rPr>
          <w:sz w:val="20"/>
          <w:szCs w:val="20"/>
        </w:rPr>
        <w:t>SO</w:t>
      </w:r>
      <w:r w:rsidR="00167D6E" w:rsidRPr="00F25978">
        <w:rPr>
          <w:sz w:val="20"/>
          <w:szCs w:val="20"/>
          <w:vertAlign w:val="subscript"/>
        </w:rPr>
        <w:t>2</w:t>
      </w:r>
      <w:r w:rsidR="00167D6E">
        <w:rPr>
          <w:sz w:val="20"/>
          <w:szCs w:val="20"/>
        </w:rPr>
        <w:t xml:space="preserve">, con respecto al </w:t>
      </w:r>
      <w:r w:rsidR="00167D6E" w:rsidRPr="00F25978">
        <w:rPr>
          <w:sz w:val="20"/>
          <w:szCs w:val="20"/>
        </w:rPr>
        <w:t>NO</w:t>
      </w:r>
      <w:r w:rsidR="00167D6E" w:rsidRPr="00F25978">
        <w:rPr>
          <w:sz w:val="20"/>
          <w:szCs w:val="20"/>
          <w:vertAlign w:val="subscript"/>
        </w:rPr>
        <w:t>X</w:t>
      </w:r>
      <w:r w:rsidR="00167D6E">
        <w:rPr>
          <w:sz w:val="20"/>
          <w:szCs w:val="20"/>
        </w:rPr>
        <w:t xml:space="preserve"> c</w:t>
      </w:r>
      <w:r w:rsidR="00167D6E" w:rsidRPr="00F25978">
        <w:rPr>
          <w:sz w:val="20"/>
          <w:szCs w:val="20"/>
        </w:rPr>
        <w:t xml:space="preserve">umplió con los límites de emisión </w:t>
      </w:r>
      <w:r w:rsidR="00167D6E" w:rsidRPr="00F25978">
        <w:rPr>
          <w:rFonts w:ascii="Calibri" w:hAnsi="Calibri" w:cs="Calibri"/>
          <w:sz w:val="20"/>
          <w:szCs w:val="20"/>
          <w:lang w:eastAsia="es-ES"/>
        </w:rPr>
        <w:t>establecidos en el D.S.13/2011 durante el año 2016.</w:t>
      </w: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1" w:name="_Toc485052422"/>
      <w:r w:rsidRPr="00434D21">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052423"/>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CF89AA4" w:rsidR="005A6DAC" w:rsidRPr="00613998" w:rsidRDefault="005A6DAC" w:rsidP="000C31B0">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0C31B0">
              <w:rPr>
                <w:rFonts w:cstheme="minorHAnsi"/>
                <w:sz w:val="20"/>
                <w:szCs w:val="20"/>
              </w:rPr>
              <w:t>Central de Ciclo Combinado Laguna Verde</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5EBA5926" w:rsidR="005A6DAC" w:rsidRPr="00EB591C" w:rsidRDefault="005A6DAC" w:rsidP="00B35BF9">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A01697">
              <w:rPr>
                <w:rFonts w:cstheme="minorHAnsi"/>
                <w:sz w:val="20"/>
                <w:szCs w:val="20"/>
              </w:rPr>
              <w:t xml:space="preserve">Unidad </w:t>
            </w:r>
            <w:r w:rsidR="00B35BF9">
              <w:rPr>
                <w:rFonts w:cstheme="minorHAnsi"/>
                <w:sz w:val="20"/>
                <w:szCs w:val="20"/>
              </w:rPr>
              <w:t>B+ Boveri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0F61E383" w:rsidR="00083B04" w:rsidRPr="005976AD" w:rsidRDefault="00A01697" w:rsidP="00EE4BFE">
            <w:pPr>
              <w:jc w:val="left"/>
              <w:rPr>
                <w:rFonts w:cstheme="minorHAnsi"/>
                <w:sz w:val="20"/>
                <w:szCs w:val="20"/>
              </w:rPr>
            </w:pPr>
            <w:r>
              <w:rPr>
                <w:sz w:val="20"/>
                <w:szCs w:val="20"/>
              </w:rPr>
              <w:t>Camino principal s/n, laguna verde. Valparaíso.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C3D3917"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A01697">
              <w:rPr>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5925A0F"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A01697">
              <w:rPr>
                <w:sz w:val="20"/>
                <w:szCs w:val="20"/>
              </w:rPr>
              <w:t>Valparaíso.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0933EF51" w:rsidR="00083B04" w:rsidRPr="005976AD" w:rsidRDefault="00A01697" w:rsidP="00470C3B">
            <w:pPr>
              <w:spacing w:after="100" w:line="276" w:lineRule="auto"/>
              <w:rPr>
                <w:rFonts w:cstheme="minorHAnsi"/>
                <w:sz w:val="20"/>
                <w:szCs w:val="20"/>
                <w:lang w:val="es-ES" w:eastAsia="es-ES"/>
              </w:rPr>
            </w:pPr>
            <w:r>
              <w:rPr>
                <w:sz w:val="20"/>
                <w:szCs w:val="20"/>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29A7602A" w:rsidR="00613998" w:rsidRPr="00613998" w:rsidRDefault="00A01697" w:rsidP="00EE4BFE">
            <w:pPr>
              <w:spacing w:after="100" w:line="276" w:lineRule="auto"/>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B3A1E38" w:rsidR="00083B04" w:rsidRPr="005976AD" w:rsidRDefault="00A01697" w:rsidP="00EE4BFE">
            <w:pPr>
              <w:pStyle w:val="Default"/>
              <w:jc w:val="both"/>
              <w:rPr>
                <w:rFonts w:cstheme="minorHAnsi"/>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4A3578B"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hyperlink r:id="rId26" w:history="1">
              <w:r w:rsidR="00A01697">
                <w:rPr>
                  <w:rStyle w:val="Hipervnculo"/>
                  <w:sz w:val="20"/>
                </w:rPr>
                <w:t>Osvaldo.ledezma@aes.cl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C7B7A58"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A01697">
              <w:rPr>
                <w:sz w:val="20"/>
                <w:szCs w:val="20"/>
              </w:rPr>
              <w:t>2 6868900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9F092DF" w:rsidR="00083B04" w:rsidRPr="00851505" w:rsidRDefault="00A01697"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1F23D3D" w:rsidR="00613998" w:rsidRPr="00851505" w:rsidRDefault="00A01697" w:rsidP="00EE4BFE">
            <w:pPr>
              <w:spacing w:after="100" w:line="276" w:lineRule="auto"/>
              <w:rPr>
                <w:rFonts w:cstheme="minorHAnsi"/>
                <w:b/>
                <w:sz w:val="20"/>
                <w:szCs w:val="20"/>
                <w:lang w:val="es-ES" w:eastAsia="es-ES"/>
              </w:rPr>
            </w:pPr>
            <w:r>
              <w:rPr>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12A50ED7" w:rsidR="00083B04" w:rsidRPr="00795E19" w:rsidRDefault="003F4F16" w:rsidP="00EE4BFE">
            <w:pPr>
              <w:pStyle w:val="Default"/>
              <w:jc w:val="both"/>
              <w:rPr>
                <w:rFonts w:asciiTheme="minorHAnsi" w:hAnsiTheme="minorHAnsi" w:cstheme="minorHAnsi"/>
                <w:color w:val="auto"/>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83BDF2B"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hyperlink r:id="rId27" w:history="1">
              <w:r w:rsidR="003F4F16">
                <w:rPr>
                  <w:rStyle w:val="Hipervnculo"/>
                  <w:rFonts w:cs="TahomaNormal"/>
                  <w:sz w:val="20"/>
                  <w:lang w:eastAsia="es-ES"/>
                </w:rPr>
                <w:t>Javier.giorgio@aes.com</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FBF81FB"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3F4F16">
              <w:rPr>
                <w:rFonts w:cs="TahomaNormal"/>
                <w:color w:val="222222"/>
                <w:sz w:val="20"/>
                <w:szCs w:val="20"/>
                <w:lang w:eastAsia="es-ES"/>
              </w:rPr>
              <w:t>2 6868939</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65AE51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052424"/>
      <w:r w:rsidRPr="00317105">
        <w:lastRenderedPageBreak/>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052425"/>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052426"/>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80"/>
        <w:gridCol w:w="2106"/>
        <w:gridCol w:w="2514"/>
        <w:gridCol w:w="2488"/>
      </w:tblGrid>
      <w:tr w:rsidR="00DD3C5C" w:rsidRPr="001E5979" w14:paraId="348EA23F" w14:textId="77777777" w:rsidTr="00F21160">
        <w:trPr>
          <w:trHeight w:val="580"/>
          <w:jc w:val="center"/>
        </w:trPr>
        <w:tc>
          <w:tcPr>
            <w:tcW w:w="1254" w:type="pct"/>
            <w:tcBorders>
              <w:bottom w:val="single" w:sz="4" w:space="0" w:color="auto"/>
              <w:right w:val="single" w:sz="4" w:space="0" w:color="auto"/>
            </w:tcBorders>
          </w:tcPr>
          <w:p w14:paraId="6C8F39F5" w14:textId="632761D7" w:rsidR="00E70E97" w:rsidRPr="00DB370B" w:rsidRDefault="00DD3C5C" w:rsidP="000414F3">
            <w:pPr>
              <w:rPr>
                <w:b/>
              </w:rPr>
            </w:pPr>
            <w:r w:rsidRPr="00DB370B">
              <w:rPr>
                <w:b/>
              </w:rPr>
              <w:t>Identificación de la Unidad:</w:t>
            </w:r>
            <w:r w:rsidR="00E70E97" w:rsidRPr="00DB370B">
              <w:rPr>
                <w:b/>
              </w:rPr>
              <w:t xml:space="preserve"> </w:t>
            </w:r>
            <w:r w:rsidR="003F4F16">
              <w:t xml:space="preserve">Unidad </w:t>
            </w:r>
            <w:r w:rsidR="008528ED">
              <w:t xml:space="preserve">Brown </w:t>
            </w:r>
            <w:proofErr w:type="spellStart"/>
            <w:r w:rsidR="008528ED">
              <w:t>Boveri</w:t>
            </w:r>
            <w:proofErr w:type="spellEnd"/>
          </w:p>
          <w:p w14:paraId="4DAF6647" w14:textId="0A7B197B" w:rsidR="00DD3C5C" w:rsidRPr="00DB370B" w:rsidRDefault="00C4482F" w:rsidP="00DB370B">
            <w:pPr>
              <w:tabs>
                <w:tab w:val="right" w:pos="2163"/>
              </w:tabs>
            </w:pPr>
            <w:r w:rsidRPr="00DB370B">
              <w:tab/>
            </w:r>
          </w:p>
        </w:tc>
        <w:tc>
          <w:tcPr>
            <w:tcW w:w="111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67AFADE" w:rsidR="00613998" w:rsidRPr="00613998" w:rsidRDefault="00613998" w:rsidP="0072414C">
            <w:r>
              <w:t xml:space="preserve">Ciclo </w:t>
            </w:r>
            <w:r w:rsidR="0072414C">
              <w:t xml:space="preserve">Simple – </w:t>
            </w:r>
            <w:r w:rsidR="003F4F16">
              <w:rPr>
                <w:rFonts w:cstheme="minorHAnsi"/>
              </w:rPr>
              <w:t>Turbina Vapor.</w:t>
            </w:r>
          </w:p>
        </w:tc>
        <w:tc>
          <w:tcPr>
            <w:tcW w:w="1325"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11"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B3286DD" w:rsidR="00DD3C5C" w:rsidRPr="000C31B0" w:rsidRDefault="00F21160" w:rsidP="00F21160">
            <w:r>
              <w:rPr>
                <w:rFonts w:cs="TahomaNormal"/>
                <w:color w:val="222222"/>
                <w:lang w:eastAsia="es-ES"/>
              </w:rPr>
              <w:t>128,0</w:t>
            </w:r>
            <w:r w:rsidR="008528ED" w:rsidRPr="000C31B0">
              <w:rPr>
                <w:rFonts w:cs="TahomaNormal"/>
                <w:color w:val="222222"/>
                <w:lang w:eastAsia="es-ES"/>
              </w:rPr>
              <w:t xml:space="preserve"> </w:t>
            </w:r>
            <w:proofErr w:type="spellStart"/>
            <w:r w:rsidR="00613998" w:rsidRPr="000C31B0">
              <w:t>MWt</w:t>
            </w:r>
            <w:proofErr w:type="spellEnd"/>
          </w:p>
        </w:tc>
      </w:tr>
    </w:tbl>
    <w:p w14:paraId="224806D3" w14:textId="22D5FB2F" w:rsidR="00F21160" w:rsidRPr="00F21160" w:rsidRDefault="00F21160" w:rsidP="00F21160">
      <w:pPr>
        <w:rPr>
          <w:b/>
          <w:sz w:val="12"/>
          <w:szCs w:val="12"/>
        </w:rPr>
      </w:pPr>
      <w:r w:rsidRPr="00F21160">
        <w:rPr>
          <w:b/>
          <w:sz w:val="12"/>
          <w:szCs w:val="12"/>
        </w:rPr>
        <w:t xml:space="preserve">        (*) En el Formulario Declaran una potencia térmica de </w:t>
      </w:r>
      <w:r w:rsidRPr="00F21160">
        <w:rPr>
          <w:rFonts w:cs="TahomaNormal"/>
          <w:b/>
          <w:color w:val="222222"/>
          <w:sz w:val="12"/>
          <w:szCs w:val="12"/>
          <w:lang w:eastAsia="es-ES"/>
        </w:rPr>
        <w:t>14163,3MWt</w:t>
      </w:r>
    </w:p>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052427"/>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14DCC95C" w14:textId="177EDCDD" w:rsidR="003F4F16" w:rsidRDefault="003F4F16" w:rsidP="003F4F16">
            <w:pPr>
              <w:rPr>
                <w:rFonts w:cstheme="minorHAnsi"/>
              </w:rPr>
            </w:pPr>
            <w:r>
              <w:rPr>
                <w:rFonts w:cstheme="minorHAnsi"/>
              </w:rPr>
              <w:t>N 63340</w:t>
            </w:r>
            <w:r w:rsidR="00B122B3">
              <w:rPr>
                <w:rFonts w:cstheme="minorHAnsi"/>
              </w:rPr>
              <w:t>97</w:t>
            </w:r>
            <w:r>
              <w:rPr>
                <w:rFonts w:cstheme="minorHAnsi"/>
              </w:rPr>
              <w:t>, E 2501</w:t>
            </w:r>
            <w:r w:rsidR="00B122B3">
              <w:rPr>
                <w:rFonts w:cstheme="minorHAnsi"/>
              </w:rPr>
              <w:t>79</w:t>
            </w:r>
          </w:p>
          <w:p w14:paraId="7D1EBE96" w14:textId="2D75A236" w:rsidR="00DD3C5C" w:rsidRPr="00083BAA" w:rsidRDefault="00DD3C5C" w:rsidP="00824884">
            <w:pPr>
              <w:jc w:val="left"/>
            </w:pPr>
            <w:r w:rsidRPr="00083BAA">
              <w:br/>
            </w:r>
          </w:p>
        </w:tc>
        <w:tc>
          <w:tcPr>
            <w:tcW w:w="1314" w:type="pct"/>
            <w:tcBorders>
              <w:left w:val="single" w:sz="4" w:space="0" w:color="auto"/>
              <w:right w:val="single" w:sz="4" w:space="0" w:color="auto"/>
            </w:tcBorders>
          </w:tcPr>
          <w:p w14:paraId="1F828A96" w14:textId="201B7E5B" w:rsidR="00DD3C5C" w:rsidRPr="00083BAA" w:rsidRDefault="00DD3C5C" w:rsidP="000414F3">
            <w:r w:rsidRPr="00083BAA">
              <w:rPr>
                <w:b/>
              </w:rPr>
              <w:t>Altura (m):</w:t>
            </w:r>
            <w:r w:rsidR="00C21F0F">
              <w:rPr>
                <w:b/>
              </w:rPr>
              <w:t xml:space="preserve"> </w:t>
            </w:r>
            <w:r w:rsidR="003F4F16">
              <w:rPr>
                <w:rFonts w:cstheme="minorHAnsi"/>
              </w:rPr>
              <w:t>31</w:t>
            </w:r>
            <w:r w:rsidR="00C93878">
              <w:rPr>
                <w:rFonts w:cstheme="minorHAnsi"/>
              </w:rPr>
              <w:t>,</w:t>
            </w:r>
            <w:r w:rsidR="003F4F16">
              <w:rPr>
                <w:rFonts w:cstheme="minorHAnsi"/>
              </w:rPr>
              <w:t xml:space="preserve">7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32EAE10B" w:rsidR="00DD3C5C" w:rsidRPr="00083BAA" w:rsidRDefault="00DD3C5C" w:rsidP="003F4F16">
            <w:r w:rsidRPr="00083BAA">
              <w:rPr>
                <w:b/>
              </w:rPr>
              <w:t>Diámetro Interno (m):</w:t>
            </w:r>
            <w:r w:rsidR="000A3A28" w:rsidRPr="00083BAA">
              <w:rPr>
                <w:b/>
              </w:rPr>
              <w:t xml:space="preserve"> </w:t>
            </w:r>
            <w:r w:rsidR="003F4F16" w:rsidRPr="003F4F16">
              <w:t>4,75</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6CED50D0" w:rsidR="00DD3C5C" w:rsidRPr="00083BAA" w:rsidRDefault="00DD3C5C" w:rsidP="00B122B3">
            <w:r w:rsidRPr="00083BAA">
              <w:rPr>
                <w:b/>
              </w:rPr>
              <w:t xml:space="preserve">Unidad que emite: </w:t>
            </w:r>
            <w:r w:rsidR="00C21F0F">
              <w:t xml:space="preserve">Unidad </w:t>
            </w:r>
            <w:r w:rsidR="00B122B3">
              <w:t>BOVERI</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bookmarkStart w:id="41" w:name="_Toc485052428"/>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41"/>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052429"/>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052430"/>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C4070" w:rsidRDefault="00840F90" w:rsidP="00840F90">
      <w:pPr>
        <w:rPr>
          <w:sz w:val="20"/>
          <w:szCs w:val="20"/>
        </w:rPr>
      </w:pPr>
      <w:r w:rsidRPr="005C4070">
        <w:rPr>
          <w:sz w:val="20"/>
          <w:szCs w:val="20"/>
        </w:rPr>
        <w:t xml:space="preserve">Con el objetivo de realizar una </w:t>
      </w:r>
      <w:r w:rsidR="00D62C7C" w:rsidRPr="005C4070">
        <w:rPr>
          <w:sz w:val="20"/>
          <w:szCs w:val="20"/>
        </w:rPr>
        <w:t>evaluación d</w:t>
      </w:r>
      <w:r w:rsidRPr="005C4070">
        <w:rPr>
          <w:sz w:val="20"/>
          <w:szCs w:val="20"/>
        </w:rPr>
        <w:t xml:space="preserve">el cumplimiento de </w:t>
      </w:r>
      <w:r w:rsidR="002436EA" w:rsidRPr="005C4070">
        <w:rPr>
          <w:sz w:val="20"/>
          <w:szCs w:val="20"/>
        </w:rPr>
        <w:t>todos los requerimientos establecidos</w:t>
      </w:r>
      <w:r w:rsidR="00D62C7C" w:rsidRPr="005C4070">
        <w:rPr>
          <w:sz w:val="20"/>
          <w:szCs w:val="20"/>
        </w:rPr>
        <w:t xml:space="preserve"> </w:t>
      </w:r>
      <w:r w:rsidRPr="005C4070">
        <w:rPr>
          <w:sz w:val="20"/>
          <w:szCs w:val="20"/>
        </w:rPr>
        <w:t>en</w:t>
      </w:r>
      <w:r w:rsidR="002436EA" w:rsidRPr="005C4070">
        <w:rPr>
          <w:sz w:val="20"/>
          <w:szCs w:val="20"/>
        </w:rPr>
        <w:t xml:space="preserve"> el</w:t>
      </w:r>
      <w:r w:rsidRPr="005C4070">
        <w:rPr>
          <w:sz w:val="20"/>
          <w:szCs w:val="20"/>
        </w:rPr>
        <w:t xml:space="preserve"> </w:t>
      </w:r>
      <w:r w:rsidR="00D62C7C" w:rsidRPr="005C4070">
        <w:rPr>
          <w:sz w:val="20"/>
          <w:szCs w:val="20"/>
        </w:rPr>
        <w:t>D.S.13/11 del Ministerio de Medio Ambiente</w:t>
      </w:r>
      <w:r w:rsidRPr="005C4070">
        <w:rPr>
          <w:sz w:val="20"/>
          <w:szCs w:val="20"/>
        </w:rPr>
        <w:t xml:space="preserve">, </w:t>
      </w:r>
      <w:r w:rsidR="00D62C7C" w:rsidRPr="005C4070">
        <w:rPr>
          <w:sz w:val="20"/>
          <w:szCs w:val="20"/>
        </w:rPr>
        <w:t>se han definido los siguientes criterios</w:t>
      </w:r>
      <w:r w:rsidR="00DD726F" w:rsidRPr="005C4070">
        <w:rPr>
          <w:sz w:val="20"/>
          <w:szCs w:val="20"/>
        </w:rPr>
        <w:t>:</w:t>
      </w:r>
    </w:p>
    <w:p w14:paraId="304933C6" w14:textId="77777777" w:rsidR="00D62C7C" w:rsidRPr="005C4070" w:rsidRDefault="00D62C7C" w:rsidP="00840F90"/>
    <w:p w14:paraId="03540DF9" w14:textId="77777777" w:rsidR="00840F90" w:rsidRPr="005C4070" w:rsidRDefault="00840F90" w:rsidP="00EA3A3F">
      <w:pPr>
        <w:pStyle w:val="Prrafodelista"/>
        <w:numPr>
          <w:ilvl w:val="0"/>
          <w:numId w:val="3"/>
        </w:numPr>
        <w:spacing w:after="200" w:line="276" w:lineRule="auto"/>
      </w:pPr>
      <w:r w:rsidRPr="005C4070">
        <w:rPr>
          <w:b/>
        </w:rPr>
        <w:t>Evaluación de requerimientos de carácter administrativos</w:t>
      </w:r>
      <w:r w:rsidR="00232E2B" w:rsidRPr="005C4070">
        <w:t>:</w:t>
      </w:r>
      <w:r w:rsidRPr="005C4070">
        <w:t xml:space="preserve"> </w:t>
      </w:r>
    </w:p>
    <w:p w14:paraId="4AA8B12B" w14:textId="067125A0" w:rsidR="00840F90" w:rsidRPr="005C4070" w:rsidRDefault="00840F90" w:rsidP="00EA3A3F">
      <w:pPr>
        <w:pStyle w:val="Prrafodelista"/>
        <w:numPr>
          <w:ilvl w:val="0"/>
          <w:numId w:val="5"/>
        </w:numPr>
        <w:spacing w:after="200" w:line="276" w:lineRule="auto"/>
        <w:ind w:left="709"/>
        <w:rPr>
          <w:sz w:val="20"/>
          <w:szCs w:val="20"/>
        </w:rPr>
      </w:pPr>
      <w:r w:rsidRPr="005C4070">
        <w:rPr>
          <w:sz w:val="20"/>
          <w:szCs w:val="20"/>
        </w:rPr>
        <w:t xml:space="preserve">Tener </w:t>
      </w:r>
      <w:r w:rsidR="00232E2B" w:rsidRPr="005C4070">
        <w:rPr>
          <w:sz w:val="20"/>
          <w:szCs w:val="20"/>
        </w:rPr>
        <w:t>i</w:t>
      </w:r>
      <w:r w:rsidRPr="005C4070">
        <w:rPr>
          <w:sz w:val="20"/>
          <w:szCs w:val="20"/>
        </w:rPr>
        <w:t>mplementado y certificado el CEMS</w:t>
      </w:r>
      <w:r w:rsidR="00824884" w:rsidRPr="005C4070">
        <w:rPr>
          <w:sz w:val="20"/>
          <w:szCs w:val="20"/>
        </w:rPr>
        <w:t xml:space="preserve"> o Método Alternativo</w:t>
      </w:r>
      <w:r w:rsidRPr="005C4070">
        <w:rPr>
          <w:sz w:val="20"/>
          <w:szCs w:val="20"/>
        </w:rPr>
        <w:t xml:space="preserve">. </w:t>
      </w:r>
    </w:p>
    <w:p w14:paraId="44A1A2CD" w14:textId="79A2D494" w:rsidR="00840F90" w:rsidRPr="005C4070" w:rsidRDefault="00840F90" w:rsidP="00EA3A3F">
      <w:pPr>
        <w:pStyle w:val="Prrafodelista"/>
        <w:numPr>
          <w:ilvl w:val="0"/>
          <w:numId w:val="5"/>
        </w:numPr>
        <w:spacing w:after="200" w:line="276" w:lineRule="auto"/>
        <w:ind w:left="709"/>
        <w:rPr>
          <w:sz w:val="20"/>
          <w:szCs w:val="20"/>
        </w:rPr>
      </w:pPr>
      <w:r w:rsidRPr="005C4070">
        <w:rPr>
          <w:sz w:val="20"/>
          <w:szCs w:val="20"/>
        </w:rPr>
        <w:t xml:space="preserve">Haber enviado los 4 Reportes Trimestrales de las emisiones en </w:t>
      </w:r>
      <w:r w:rsidR="00EC2A28" w:rsidRPr="005C4070">
        <w:rPr>
          <w:sz w:val="20"/>
          <w:szCs w:val="20"/>
        </w:rPr>
        <w:t>los</w:t>
      </w:r>
      <w:r w:rsidRPr="005C4070">
        <w:rPr>
          <w:sz w:val="20"/>
          <w:szCs w:val="20"/>
        </w:rPr>
        <w:t xml:space="preserve"> modos establecidos.</w:t>
      </w:r>
    </w:p>
    <w:p w14:paraId="07EF7DB3" w14:textId="77777777" w:rsidR="00840F90" w:rsidRPr="005C4070" w:rsidRDefault="009E1DBB" w:rsidP="009E1DBB">
      <w:pPr>
        <w:pStyle w:val="Prrafodelista"/>
        <w:tabs>
          <w:tab w:val="left" w:pos="4037"/>
        </w:tabs>
        <w:ind w:left="1440"/>
      </w:pPr>
      <w:r w:rsidRPr="005C4070">
        <w:tab/>
      </w:r>
    </w:p>
    <w:p w14:paraId="09B5ECBC" w14:textId="77777777" w:rsidR="00232E2B" w:rsidRPr="005C4070" w:rsidRDefault="00840F90" w:rsidP="00EA3A3F">
      <w:pPr>
        <w:pStyle w:val="Prrafodelista"/>
        <w:numPr>
          <w:ilvl w:val="0"/>
          <w:numId w:val="3"/>
        </w:numPr>
        <w:spacing w:after="200" w:line="276" w:lineRule="auto"/>
      </w:pPr>
      <w:r w:rsidRPr="005C4070">
        <w:rPr>
          <w:b/>
        </w:rPr>
        <w:t>Evaluación de requerimientos de carácter Técnicos</w:t>
      </w:r>
      <w:r w:rsidRPr="005C4070">
        <w:t xml:space="preserve">: </w:t>
      </w:r>
    </w:p>
    <w:p w14:paraId="23479E52" w14:textId="18D36812" w:rsidR="005B7A9C" w:rsidRPr="005C4070"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C4070">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sidRPr="005C4070">
        <w:rPr>
          <w:rFonts w:ascii="Calibri" w:hAnsi="Calibri" w:cs="Calibri"/>
          <w:sz w:val="20"/>
          <w:szCs w:val="20"/>
          <w:lang w:eastAsia="es-ES"/>
        </w:rPr>
        <w:t xml:space="preserve">o Metodología Alternativa </w:t>
      </w:r>
      <w:r w:rsidRPr="005C4070">
        <w:rPr>
          <w:rFonts w:ascii="Calibri" w:hAnsi="Calibri" w:cs="Calibri"/>
          <w:sz w:val="20"/>
          <w:szCs w:val="20"/>
          <w:lang w:eastAsia="es-ES"/>
        </w:rPr>
        <w:t xml:space="preserve">para material </w:t>
      </w:r>
      <w:proofErr w:type="spellStart"/>
      <w:r w:rsidRPr="005C4070">
        <w:rPr>
          <w:rFonts w:ascii="Calibri" w:hAnsi="Calibri" w:cs="Calibri"/>
          <w:sz w:val="20"/>
          <w:szCs w:val="20"/>
          <w:lang w:eastAsia="es-ES"/>
        </w:rPr>
        <w:t>particulado</w:t>
      </w:r>
      <w:proofErr w:type="spellEnd"/>
      <w:r w:rsidRPr="005C4070">
        <w:rPr>
          <w:rFonts w:ascii="Calibri" w:hAnsi="Calibri" w:cs="Calibri"/>
          <w:sz w:val="20"/>
          <w:szCs w:val="20"/>
          <w:lang w:eastAsia="es-ES"/>
        </w:rPr>
        <w:t xml:space="preserve"> (MP), dióxido de azufre (SO</w:t>
      </w:r>
      <w:r w:rsidRPr="005C4070">
        <w:rPr>
          <w:rFonts w:ascii="Calibri" w:hAnsi="Calibri" w:cs="Calibri"/>
          <w:sz w:val="20"/>
          <w:szCs w:val="20"/>
          <w:vertAlign w:val="subscript"/>
          <w:lang w:eastAsia="es-ES"/>
        </w:rPr>
        <w:t>2</w:t>
      </w:r>
      <w:r w:rsidRPr="005C4070">
        <w:rPr>
          <w:rFonts w:ascii="Calibri" w:hAnsi="Calibri" w:cs="Calibri"/>
          <w:sz w:val="20"/>
          <w:szCs w:val="20"/>
          <w:lang w:eastAsia="es-ES"/>
        </w:rPr>
        <w:t>), óxidos de nitrógeno (</w:t>
      </w:r>
      <w:proofErr w:type="spellStart"/>
      <w:r w:rsidRPr="005C4070">
        <w:rPr>
          <w:rFonts w:ascii="Calibri" w:hAnsi="Calibri" w:cs="Calibri"/>
          <w:sz w:val="20"/>
          <w:szCs w:val="20"/>
          <w:lang w:eastAsia="es-ES"/>
        </w:rPr>
        <w:t>NOx</w:t>
      </w:r>
      <w:proofErr w:type="spellEnd"/>
      <w:r w:rsidRPr="005C4070">
        <w:rPr>
          <w:rFonts w:ascii="Calibri" w:hAnsi="Calibri" w:cs="Calibri"/>
          <w:sz w:val="20"/>
          <w:szCs w:val="20"/>
          <w:lang w:eastAsia="es-ES"/>
        </w:rPr>
        <w:t>) y de otros parámetros de interés</w:t>
      </w:r>
      <w:r w:rsidRPr="005C4070">
        <w:rPr>
          <w:rFonts w:ascii="Times New Roman" w:hAnsi="Times New Roman"/>
          <w:sz w:val="20"/>
          <w:szCs w:val="20"/>
          <w:lang w:eastAsia="es-ES"/>
        </w:rPr>
        <w:t>.</w:t>
      </w:r>
      <w:r w:rsidRPr="005C4070">
        <w:rPr>
          <w:rFonts w:ascii="Calibri" w:hAnsi="Calibri" w:cs="Calibri"/>
          <w:sz w:val="20"/>
          <w:szCs w:val="20"/>
          <w:lang w:eastAsia="es-ES"/>
        </w:rPr>
        <w:t xml:space="preserve"> </w:t>
      </w:r>
      <w:r w:rsidR="00FC751C" w:rsidRPr="005C4070">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5C4070" w:rsidRDefault="00840F90" w:rsidP="00EA3A3F">
      <w:pPr>
        <w:pStyle w:val="Prrafodelista"/>
        <w:numPr>
          <w:ilvl w:val="0"/>
          <w:numId w:val="5"/>
        </w:numPr>
        <w:spacing w:after="200" w:line="276" w:lineRule="auto"/>
        <w:ind w:left="709"/>
        <w:rPr>
          <w:sz w:val="20"/>
          <w:szCs w:val="20"/>
        </w:rPr>
      </w:pPr>
      <w:r w:rsidRPr="005C4070">
        <w:rPr>
          <w:sz w:val="20"/>
          <w:szCs w:val="20"/>
        </w:rPr>
        <w:t xml:space="preserve">Se </w:t>
      </w:r>
      <w:r w:rsidR="00BE54FB" w:rsidRPr="005C4070">
        <w:rPr>
          <w:sz w:val="20"/>
          <w:szCs w:val="20"/>
        </w:rPr>
        <w:t>e</w:t>
      </w:r>
      <w:r w:rsidRPr="005C4070">
        <w:rPr>
          <w:sz w:val="20"/>
          <w:szCs w:val="20"/>
        </w:rPr>
        <w:t>val</w:t>
      </w:r>
      <w:r w:rsidR="00BE54FB" w:rsidRPr="005C4070">
        <w:rPr>
          <w:sz w:val="20"/>
          <w:szCs w:val="20"/>
        </w:rPr>
        <w:t>úa</w:t>
      </w:r>
      <w:r w:rsidRPr="005C4070">
        <w:rPr>
          <w:sz w:val="20"/>
          <w:szCs w:val="20"/>
        </w:rPr>
        <w:t xml:space="preserve"> el cumplimiento </w:t>
      </w:r>
      <w:r w:rsidR="00602BF4" w:rsidRPr="005C4070">
        <w:rPr>
          <w:sz w:val="20"/>
          <w:szCs w:val="20"/>
        </w:rPr>
        <w:t>de</w:t>
      </w:r>
      <w:r w:rsidR="00DD726F" w:rsidRPr="005C4070">
        <w:rPr>
          <w:sz w:val="20"/>
          <w:szCs w:val="20"/>
        </w:rPr>
        <w:t>l</w:t>
      </w:r>
      <w:r w:rsidRPr="005C4070">
        <w:rPr>
          <w:sz w:val="20"/>
          <w:szCs w:val="20"/>
        </w:rPr>
        <w:t xml:space="preserve"> límite de emisión aplicable</w:t>
      </w:r>
      <w:r w:rsidR="00DD726F" w:rsidRPr="005C4070">
        <w:rPr>
          <w:sz w:val="20"/>
          <w:szCs w:val="20"/>
        </w:rPr>
        <w:t xml:space="preserve"> </w:t>
      </w:r>
      <w:r w:rsidR="00BE54FB" w:rsidRPr="005C4070">
        <w:rPr>
          <w:sz w:val="20"/>
          <w:szCs w:val="20"/>
        </w:rPr>
        <w:t xml:space="preserve">para </w:t>
      </w:r>
      <w:r w:rsidR="002E1A58" w:rsidRPr="005C4070">
        <w:rPr>
          <w:sz w:val="20"/>
          <w:szCs w:val="20"/>
        </w:rPr>
        <w:t>MP, SO</w:t>
      </w:r>
      <w:r w:rsidR="002E1A58" w:rsidRPr="005C4070">
        <w:rPr>
          <w:sz w:val="20"/>
          <w:szCs w:val="20"/>
          <w:vertAlign w:val="subscript"/>
        </w:rPr>
        <w:t>2</w:t>
      </w:r>
      <w:r w:rsidR="002E1A58" w:rsidRPr="005C4070">
        <w:rPr>
          <w:sz w:val="20"/>
          <w:szCs w:val="20"/>
        </w:rPr>
        <w:t xml:space="preserve"> y </w:t>
      </w:r>
      <w:proofErr w:type="spellStart"/>
      <w:r w:rsidR="002E1A58" w:rsidRPr="005C4070">
        <w:rPr>
          <w:sz w:val="20"/>
          <w:szCs w:val="20"/>
        </w:rPr>
        <w:t>NOx</w:t>
      </w:r>
      <w:proofErr w:type="spellEnd"/>
      <w:r w:rsidR="00BE54FB" w:rsidRPr="005C4070">
        <w:rPr>
          <w:sz w:val="20"/>
          <w:szCs w:val="20"/>
        </w:rPr>
        <w:t xml:space="preserve"> </w:t>
      </w:r>
      <w:r w:rsidR="00DD726F" w:rsidRPr="005C4070">
        <w:rPr>
          <w:sz w:val="20"/>
          <w:szCs w:val="20"/>
        </w:rPr>
        <w:t xml:space="preserve">para </w:t>
      </w:r>
      <w:r w:rsidRPr="005C4070">
        <w:rPr>
          <w:sz w:val="20"/>
          <w:szCs w:val="20"/>
        </w:rPr>
        <w:t>cada hora de funcionamiento de la fuente</w:t>
      </w:r>
      <w:r w:rsidR="00DD726F" w:rsidRPr="005C4070">
        <w:rPr>
          <w:sz w:val="20"/>
          <w:szCs w:val="20"/>
        </w:rPr>
        <w:t xml:space="preserve">, de acuerdo a los datos </w:t>
      </w:r>
      <w:r w:rsidRPr="005C4070">
        <w:rPr>
          <w:sz w:val="20"/>
          <w:szCs w:val="20"/>
        </w:rPr>
        <w:t>informado</w:t>
      </w:r>
      <w:r w:rsidR="00DD726F" w:rsidRPr="005C4070">
        <w:rPr>
          <w:sz w:val="20"/>
          <w:szCs w:val="20"/>
        </w:rPr>
        <w:t>s</w:t>
      </w:r>
      <w:r w:rsidRPr="005C4070">
        <w:rPr>
          <w:sz w:val="20"/>
          <w:szCs w:val="20"/>
        </w:rPr>
        <w:t xml:space="preserve"> en los 4 reportes trimestrales.</w:t>
      </w:r>
    </w:p>
    <w:p w14:paraId="3161B96D" w14:textId="38C1E9FA" w:rsidR="005B13A7" w:rsidRPr="005C4070" w:rsidRDefault="005B13A7" w:rsidP="005B13A7">
      <w:pPr>
        <w:pStyle w:val="Prrafodelista"/>
        <w:numPr>
          <w:ilvl w:val="0"/>
          <w:numId w:val="5"/>
        </w:numPr>
        <w:spacing w:after="200" w:line="276" w:lineRule="auto"/>
        <w:ind w:left="709"/>
        <w:rPr>
          <w:sz w:val="20"/>
          <w:szCs w:val="20"/>
        </w:rPr>
      </w:pPr>
      <w:r w:rsidRPr="005C4070">
        <w:rPr>
          <w:sz w:val="20"/>
          <w:szCs w:val="20"/>
        </w:rPr>
        <w:t xml:space="preserve">Para evaluar el cumplimiento de los límites de emisión durante las horas de funcionamiento de la fuente, se realiza un resumen </w:t>
      </w:r>
      <w:r w:rsidR="00EC2A28" w:rsidRPr="005C4070">
        <w:rPr>
          <w:sz w:val="20"/>
          <w:szCs w:val="20"/>
        </w:rPr>
        <w:t xml:space="preserve">anual </w:t>
      </w:r>
      <w:r w:rsidRPr="005C4070">
        <w:rPr>
          <w:sz w:val="20"/>
          <w:szCs w:val="20"/>
        </w:rPr>
        <w:t xml:space="preserve">por parámetro </w:t>
      </w:r>
      <w:r w:rsidR="00EC2A28" w:rsidRPr="005C4070">
        <w:rPr>
          <w:sz w:val="20"/>
          <w:szCs w:val="20"/>
        </w:rPr>
        <w:t>(MP, SO</w:t>
      </w:r>
      <w:r w:rsidR="00EC2A28" w:rsidRPr="005C4070">
        <w:rPr>
          <w:sz w:val="20"/>
          <w:szCs w:val="20"/>
          <w:vertAlign w:val="subscript"/>
        </w:rPr>
        <w:t>2</w:t>
      </w:r>
      <w:r w:rsidR="00EC2A28" w:rsidRPr="005C4070">
        <w:rPr>
          <w:sz w:val="20"/>
          <w:szCs w:val="20"/>
        </w:rPr>
        <w:t xml:space="preserve"> y </w:t>
      </w:r>
      <w:proofErr w:type="spellStart"/>
      <w:r w:rsidR="00EC2A28" w:rsidRPr="005C4070">
        <w:rPr>
          <w:sz w:val="20"/>
          <w:szCs w:val="20"/>
        </w:rPr>
        <w:t>NOx</w:t>
      </w:r>
      <w:proofErr w:type="spellEnd"/>
      <w:r w:rsidR="00EC2A28" w:rsidRPr="005C4070">
        <w:rPr>
          <w:sz w:val="20"/>
          <w:szCs w:val="20"/>
        </w:rPr>
        <w:t xml:space="preserve">) </w:t>
      </w:r>
      <w:r w:rsidRPr="005C4070">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5C4070" w:rsidRDefault="00B6517A" w:rsidP="00B6517A">
      <w:pPr>
        <w:pStyle w:val="Prrafodelista"/>
        <w:numPr>
          <w:ilvl w:val="0"/>
          <w:numId w:val="5"/>
        </w:numPr>
        <w:spacing w:after="200" w:line="276" w:lineRule="auto"/>
        <w:ind w:left="709"/>
        <w:rPr>
          <w:sz w:val="20"/>
          <w:szCs w:val="20"/>
        </w:rPr>
      </w:pPr>
      <w:r w:rsidRPr="005C4070">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291ED9CB" w14:textId="77777777" w:rsidR="00B6517A" w:rsidRPr="005C4070" w:rsidRDefault="00B6517A" w:rsidP="00B6517A">
      <w:pPr>
        <w:pStyle w:val="Prrafodelista"/>
        <w:numPr>
          <w:ilvl w:val="0"/>
          <w:numId w:val="5"/>
        </w:numPr>
        <w:spacing w:after="200" w:line="276" w:lineRule="auto"/>
        <w:ind w:left="709"/>
        <w:rPr>
          <w:rFonts w:cstheme="minorHAnsi"/>
          <w:sz w:val="20"/>
          <w:szCs w:val="20"/>
        </w:rPr>
      </w:pPr>
      <w:r w:rsidRPr="005C4070">
        <w:rPr>
          <w:sz w:val="20"/>
          <w:szCs w:val="20"/>
        </w:rPr>
        <w:t xml:space="preserve">Con respecto al material </w:t>
      </w:r>
      <w:proofErr w:type="spellStart"/>
      <w:r w:rsidRPr="005C4070">
        <w:rPr>
          <w:sz w:val="20"/>
          <w:szCs w:val="20"/>
        </w:rPr>
        <w:t>particulado</w:t>
      </w:r>
      <w:proofErr w:type="spellEnd"/>
      <w:r w:rsidRPr="005C407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5C4070" w:rsidRDefault="00B6517A" w:rsidP="00B6517A">
      <w:pPr>
        <w:pStyle w:val="Prrafodelista"/>
        <w:numPr>
          <w:ilvl w:val="0"/>
          <w:numId w:val="5"/>
        </w:numPr>
        <w:spacing w:after="200" w:line="276" w:lineRule="auto"/>
        <w:ind w:left="709"/>
        <w:rPr>
          <w:sz w:val="20"/>
          <w:szCs w:val="20"/>
        </w:rPr>
      </w:pPr>
      <w:r w:rsidRPr="005C407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5C4070" w:rsidRDefault="00B6517A" w:rsidP="00B6517A">
      <w:pPr>
        <w:pStyle w:val="Prrafodelista"/>
        <w:numPr>
          <w:ilvl w:val="0"/>
          <w:numId w:val="5"/>
        </w:numPr>
        <w:spacing w:after="200" w:line="276" w:lineRule="auto"/>
        <w:ind w:left="709"/>
        <w:rPr>
          <w:sz w:val="20"/>
          <w:szCs w:val="20"/>
        </w:rPr>
      </w:pPr>
      <w:r w:rsidRPr="005C4070">
        <w:rPr>
          <w:sz w:val="20"/>
          <w:szCs w:val="20"/>
        </w:rPr>
        <w:t xml:space="preserve">Con respecto al Mercurio (Hg), para aquellas fuentes emisoras existentes y nuevas que utilicen carbón y/o </w:t>
      </w:r>
      <w:proofErr w:type="spellStart"/>
      <w:r w:rsidRPr="005C4070">
        <w:rPr>
          <w:sz w:val="20"/>
          <w:szCs w:val="20"/>
        </w:rPr>
        <w:t>petcoke</w:t>
      </w:r>
      <w:proofErr w:type="spellEnd"/>
      <w:r w:rsidRPr="005C407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052431"/>
      <w:bookmarkEnd w:id="39"/>
      <w:bookmarkEnd w:id="40"/>
      <w:r w:rsidRPr="00244B4C">
        <w:lastRenderedPageBreak/>
        <w:t>H</w:t>
      </w:r>
      <w:r w:rsidR="0024720C" w:rsidRPr="00244B4C">
        <w:t>ECHOS CONSTATADOS</w:t>
      </w:r>
      <w:r w:rsidRPr="00244B4C">
        <w:t>.</w:t>
      </w:r>
      <w:bookmarkEnd w:id="49"/>
      <w:bookmarkEnd w:id="50"/>
      <w:bookmarkEnd w:id="51"/>
    </w:p>
    <w:p w14:paraId="68F70608" w14:textId="77777777" w:rsidR="00F279FE" w:rsidRDefault="00F279FE" w:rsidP="00F279FE"/>
    <w:p w14:paraId="3A0AEAF4" w14:textId="360CCF98" w:rsidR="00E3141B" w:rsidRPr="004E4168" w:rsidRDefault="00E3141B" w:rsidP="00E3141B">
      <w:pPr>
        <w:pStyle w:val="Ttulo2"/>
      </w:pPr>
      <w:bookmarkStart w:id="52" w:name="_Toc454966969"/>
      <w:bookmarkStart w:id="53" w:name="_Toc458072417"/>
      <w:bookmarkStart w:id="54" w:name="_Toc458501808"/>
      <w:bookmarkStart w:id="55" w:name="_Toc458505663"/>
      <w:bookmarkStart w:id="56" w:name="_Toc458507950"/>
      <w:bookmarkStart w:id="57" w:name="_Toc485052432"/>
      <w:r w:rsidRPr="004E4168">
        <w:t>Metodologías de medición de emisiones utilizado: Método Alternativo.</w:t>
      </w:r>
      <w:bookmarkEnd w:id="57"/>
    </w:p>
    <w:bookmarkEnd w:id="52"/>
    <w:bookmarkEnd w:id="53"/>
    <w:bookmarkEnd w:id="54"/>
    <w:bookmarkEnd w:id="55"/>
    <w:bookmarkEnd w:id="56"/>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134"/>
              <w:gridCol w:w="1843"/>
              <w:gridCol w:w="1275"/>
              <w:gridCol w:w="1701"/>
              <w:gridCol w:w="1349"/>
            </w:tblGrid>
            <w:tr w:rsidR="00031558" w:rsidRPr="00B17F86" w14:paraId="7BFA0998" w14:textId="36F03C07" w:rsidTr="000C31B0">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134"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843"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275"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701"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349"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0C31B0">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134"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843"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275"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701"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349"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0C31B0">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134"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843" w:type="dxa"/>
                  <w:tcBorders>
                    <w:left w:val="single" w:sz="4" w:space="0" w:color="auto"/>
                    <w:right w:val="single" w:sz="4" w:space="0" w:color="auto"/>
                  </w:tcBorders>
                </w:tcPr>
                <w:p w14:paraId="72EA14FD" w14:textId="772E7823" w:rsidR="001C78C6" w:rsidRPr="001C78C6" w:rsidRDefault="00C93878" w:rsidP="001C22CE">
                  <w:pPr>
                    <w:rPr>
                      <w:sz w:val="18"/>
                      <w:szCs w:val="18"/>
                    </w:rPr>
                  </w:pPr>
                  <w:r>
                    <w:rPr>
                      <w:sz w:val="18"/>
                      <w:szCs w:val="18"/>
                    </w:rPr>
                    <w:t>Factor de emisión especifico basado en el límite legal del contenido de azufre</w:t>
                  </w:r>
                  <w:r w:rsidR="001C22CE">
                    <w:rPr>
                      <w:sz w:val="18"/>
                      <w:szCs w:val="18"/>
                    </w:rPr>
                    <w:t xml:space="preserve"> en el combustible utilizado.</w:t>
                  </w:r>
                </w:p>
              </w:tc>
              <w:tc>
                <w:tcPr>
                  <w:tcW w:w="1275" w:type="dxa"/>
                  <w:tcBorders>
                    <w:left w:val="single" w:sz="4" w:space="0" w:color="auto"/>
                    <w:right w:val="single" w:sz="4" w:space="0" w:color="auto"/>
                  </w:tcBorders>
                </w:tcPr>
                <w:p w14:paraId="263DD38D" w14:textId="4FC3AD28" w:rsidR="001C78C6" w:rsidRPr="001C78C6" w:rsidRDefault="001C22CE" w:rsidP="001C78C6">
                  <w:pPr>
                    <w:rPr>
                      <w:sz w:val="18"/>
                      <w:szCs w:val="18"/>
                    </w:rPr>
                  </w:pPr>
                  <w:r>
                    <w:rPr>
                      <w:sz w:val="18"/>
                      <w:szCs w:val="18"/>
                    </w:rPr>
                    <w:t>Se asumirá el valor por defecto de la tabla LM-2 de la sección 75.19 del 40 CFR 75.</w:t>
                  </w:r>
                </w:p>
              </w:tc>
              <w:tc>
                <w:tcPr>
                  <w:tcW w:w="1701" w:type="dxa"/>
                  <w:tcBorders>
                    <w:left w:val="single" w:sz="4" w:space="0" w:color="auto"/>
                    <w:right w:val="single" w:sz="4" w:space="0" w:color="auto"/>
                  </w:tcBorders>
                </w:tcPr>
                <w:p w14:paraId="06E4AE0D" w14:textId="4128CA72" w:rsidR="001C78C6" w:rsidRPr="001C78C6" w:rsidRDefault="001C78C6" w:rsidP="00C93878">
                  <w:pPr>
                    <w:rPr>
                      <w:sz w:val="18"/>
                      <w:szCs w:val="18"/>
                    </w:rPr>
                  </w:pPr>
                  <w:r w:rsidRPr="001C78C6">
                    <w:rPr>
                      <w:sz w:val="18"/>
                      <w:szCs w:val="18"/>
                    </w:rPr>
                    <w:t>Tasa</w:t>
                  </w:r>
                  <w:r w:rsidR="00C93878">
                    <w:rPr>
                      <w:sz w:val="18"/>
                      <w:szCs w:val="18"/>
                    </w:rPr>
                    <w:t>s genéricas de emisión de referencia (factor de emisión) que se establece en la tabla LM-3 expresado (ton/MMBTU) del punto 75.19 de la parte 75, volumen 40 del CFR.</w:t>
                  </w:r>
                </w:p>
              </w:tc>
              <w:tc>
                <w:tcPr>
                  <w:tcW w:w="1349" w:type="dxa"/>
                  <w:tcBorders>
                    <w:left w:val="single" w:sz="4" w:space="0" w:color="auto"/>
                    <w:right w:val="single" w:sz="4" w:space="0" w:color="auto"/>
                  </w:tcBorders>
                </w:tcPr>
                <w:p w14:paraId="4BDDF901" w14:textId="24D5790F" w:rsidR="001C78C6" w:rsidRPr="001C78C6" w:rsidRDefault="001C78C6" w:rsidP="008528ED">
                  <w:pPr>
                    <w:rPr>
                      <w:sz w:val="18"/>
                      <w:szCs w:val="18"/>
                    </w:rPr>
                  </w:pPr>
                  <w:r w:rsidRPr="001C78C6">
                    <w:rPr>
                      <w:sz w:val="18"/>
                      <w:szCs w:val="18"/>
                    </w:rPr>
                    <w:t xml:space="preserve">Sección 3.3.5 contenida en 40 CFR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 – </w:t>
                  </w:r>
                </w:p>
              </w:tc>
            </w:tr>
            <w:tr w:rsidR="008528ED" w:rsidRPr="00B17F86" w14:paraId="59746CDA" w14:textId="1DA67D72" w:rsidTr="000C31B0">
              <w:trPr>
                <w:trHeight w:val="40"/>
                <w:jc w:val="center"/>
              </w:trPr>
              <w:tc>
                <w:tcPr>
                  <w:tcW w:w="2434" w:type="dxa"/>
                  <w:tcBorders>
                    <w:right w:val="single" w:sz="4" w:space="0" w:color="auto"/>
                  </w:tcBorders>
                  <w:shd w:val="clear" w:color="auto" w:fill="auto"/>
                  <w:vAlign w:val="center"/>
                </w:tcPr>
                <w:p w14:paraId="5C2713FA" w14:textId="77777777" w:rsidR="008528ED" w:rsidRPr="00B17F86" w:rsidRDefault="008528ED" w:rsidP="008528ED">
                  <w:pPr>
                    <w:rPr>
                      <w:b/>
                      <w:szCs w:val="18"/>
                    </w:rPr>
                  </w:pPr>
                  <w:r w:rsidRPr="00B17F86">
                    <w:rPr>
                      <w:b/>
                      <w:szCs w:val="18"/>
                    </w:rPr>
                    <w:t>Fecha Resolución</w:t>
                  </w:r>
                </w:p>
              </w:tc>
              <w:tc>
                <w:tcPr>
                  <w:tcW w:w="1134" w:type="dxa"/>
                  <w:tcBorders>
                    <w:left w:val="single" w:sz="4" w:space="0" w:color="auto"/>
                    <w:right w:val="single" w:sz="4" w:space="0" w:color="auto"/>
                  </w:tcBorders>
                  <w:vAlign w:val="center"/>
                </w:tcPr>
                <w:p w14:paraId="62365554" w14:textId="63A064AE" w:rsidR="008528ED" w:rsidRPr="001C78C6" w:rsidRDefault="008528ED" w:rsidP="008528ED">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843" w:type="dxa"/>
                  <w:tcBorders>
                    <w:left w:val="single" w:sz="4" w:space="0" w:color="auto"/>
                    <w:right w:val="single" w:sz="4" w:space="0" w:color="auto"/>
                  </w:tcBorders>
                </w:tcPr>
                <w:p w14:paraId="7E61A851" w14:textId="34933455" w:rsidR="008528ED" w:rsidRPr="001C78C6" w:rsidRDefault="008528ED" w:rsidP="008528ED">
                  <w:pPr>
                    <w:jc w:val="center"/>
                    <w:rPr>
                      <w:sz w:val="18"/>
                      <w:szCs w:val="18"/>
                    </w:rPr>
                  </w:pPr>
                  <w:r w:rsidRPr="00B01249">
                    <w:rPr>
                      <w:sz w:val="18"/>
                      <w:szCs w:val="18"/>
                    </w:rPr>
                    <w:t>27/03/2014</w:t>
                  </w:r>
                </w:p>
              </w:tc>
              <w:tc>
                <w:tcPr>
                  <w:tcW w:w="1275" w:type="dxa"/>
                  <w:tcBorders>
                    <w:left w:val="single" w:sz="4" w:space="0" w:color="auto"/>
                    <w:right w:val="single" w:sz="4" w:space="0" w:color="auto"/>
                  </w:tcBorders>
                </w:tcPr>
                <w:p w14:paraId="187FA28F" w14:textId="01BDEA5D" w:rsidR="008528ED" w:rsidRPr="001C78C6" w:rsidRDefault="008528ED" w:rsidP="008528ED">
                  <w:pPr>
                    <w:jc w:val="center"/>
                    <w:rPr>
                      <w:sz w:val="18"/>
                      <w:szCs w:val="18"/>
                    </w:rPr>
                  </w:pPr>
                  <w:r w:rsidRPr="00B01249">
                    <w:rPr>
                      <w:sz w:val="18"/>
                      <w:szCs w:val="18"/>
                    </w:rPr>
                    <w:t>27/03/2014</w:t>
                  </w:r>
                </w:p>
              </w:tc>
              <w:tc>
                <w:tcPr>
                  <w:tcW w:w="1701" w:type="dxa"/>
                  <w:tcBorders>
                    <w:left w:val="single" w:sz="4" w:space="0" w:color="auto"/>
                    <w:right w:val="single" w:sz="4" w:space="0" w:color="auto"/>
                  </w:tcBorders>
                </w:tcPr>
                <w:p w14:paraId="29F99A20" w14:textId="1133D442" w:rsidR="008528ED" w:rsidRPr="001C78C6" w:rsidRDefault="008528ED" w:rsidP="008528ED">
                  <w:pPr>
                    <w:jc w:val="center"/>
                    <w:rPr>
                      <w:sz w:val="18"/>
                      <w:szCs w:val="18"/>
                    </w:rPr>
                  </w:pPr>
                  <w:r w:rsidRPr="00B01249">
                    <w:rPr>
                      <w:sz w:val="18"/>
                      <w:szCs w:val="18"/>
                    </w:rPr>
                    <w:t>27/03/2014</w:t>
                  </w:r>
                </w:p>
              </w:tc>
              <w:tc>
                <w:tcPr>
                  <w:tcW w:w="1349" w:type="dxa"/>
                  <w:tcBorders>
                    <w:left w:val="single" w:sz="4" w:space="0" w:color="auto"/>
                    <w:right w:val="single" w:sz="4" w:space="0" w:color="auto"/>
                  </w:tcBorders>
                </w:tcPr>
                <w:p w14:paraId="17274F57" w14:textId="416D9AB9" w:rsidR="008528ED" w:rsidRPr="001C78C6" w:rsidRDefault="008528ED" w:rsidP="008528ED">
                  <w:pPr>
                    <w:jc w:val="center"/>
                    <w:rPr>
                      <w:sz w:val="18"/>
                      <w:szCs w:val="18"/>
                    </w:rPr>
                  </w:pPr>
                  <w:r w:rsidRPr="00B01249">
                    <w:rPr>
                      <w:sz w:val="18"/>
                      <w:szCs w:val="18"/>
                    </w:rPr>
                    <w:t>27/03/2014</w:t>
                  </w:r>
                </w:p>
              </w:tc>
            </w:tr>
            <w:tr w:rsidR="001C78C6" w:rsidRPr="00B17F86" w14:paraId="0169E4CC" w14:textId="5A1B76AC" w:rsidTr="000C31B0">
              <w:trPr>
                <w:trHeight w:val="310"/>
                <w:jc w:val="center"/>
              </w:trPr>
              <w:tc>
                <w:tcPr>
                  <w:tcW w:w="2434" w:type="dxa"/>
                  <w:tcBorders>
                    <w:right w:val="single" w:sz="4" w:space="0" w:color="auto"/>
                  </w:tcBorders>
                  <w:shd w:val="clear" w:color="auto" w:fill="auto"/>
                  <w:vAlign w:val="center"/>
                </w:tcPr>
                <w:p w14:paraId="6280D244" w14:textId="1082B07C" w:rsidR="001C78C6" w:rsidRPr="00B17F86" w:rsidRDefault="001C78C6" w:rsidP="00C93878">
                  <w:pPr>
                    <w:rPr>
                      <w:b/>
                      <w:szCs w:val="18"/>
                    </w:rPr>
                  </w:pPr>
                  <w:r w:rsidRPr="00B17F86">
                    <w:rPr>
                      <w:b/>
                      <w:szCs w:val="18"/>
                    </w:rPr>
                    <w:t xml:space="preserve">N° Resolución validación </w:t>
                  </w:r>
                  <w:r w:rsidR="00C93878">
                    <w:rPr>
                      <w:b/>
                      <w:szCs w:val="18"/>
                    </w:rPr>
                    <w:t>método alternativo</w:t>
                  </w:r>
                  <w:r w:rsidRPr="00B17F86">
                    <w:rPr>
                      <w:b/>
                      <w:szCs w:val="18"/>
                    </w:rPr>
                    <w:t xml:space="preserve"> otorgada por la SMA.</w:t>
                  </w:r>
                </w:p>
              </w:tc>
              <w:tc>
                <w:tcPr>
                  <w:tcW w:w="1134" w:type="dxa"/>
                  <w:tcBorders>
                    <w:left w:val="single" w:sz="4" w:space="0" w:color="auto"/>
                    <w:right w:val="single" w:sz="4" w:space="0" w:color="auto"/>
                  </w:tcBorders>
                  <w:vAlign w:val="center"/>
                </w:tcPr>
                <w:p w14:paraId="030F6A33" w14:textId="387E4E47" w:rsidR="001C78C6" w:rsidRPr="001C78C6" w:rsidRDefault="00C93878" w:rsidP="008528ED">
                  <w:pPr>
                    <w:jc w:val="center"/>
                    <w:rPr>
                      <w:sz w:val="18"/>
                      <w:szCs w:val="18"/>
                    </w:rPr>
                  </w:pPr>
                  <w:r>
                    <w:rPr>
                      <w:sz w:val="18"/>
                      <w:szCs w:val="18"/>
                    </w:rPr>
                    <w:t>1</w:t>
                  </w:r>
                  <w:r w:rsidR="008528ED">
                    <w:rPr>
                      <w:sz w:val="18"/>
                      <w:szCs w:val="18"/>
                    </w:rPr>
                    <w:t>66</w:t>
                  </w:r>
                  <w:r w:rsidR="001C78C6" w:rsidRPr="001C78C6">
                    <w:rPr>
                      <w:sz w:val="18"/>
                      <w:szCs w:val="18"/>
                    </w:rPr>
                    <w:t>/201</w:t>
                  </w:r>
                  <w:r>
                    <w:rPr>
                      <w:sz w:val="18"/>
                      <w:szCs w:val="18"/>
                    </w:rPr>
                    <w:t>4</w:t>
                  </w:r>
                </w:p>
              </w:tc>
              <w:tc>
                <w:tcPr>
                  <w:tcW w:w="1843" w:type="dxa"/>
                  <w:tcBorders>
                    <w:left w:val="single" w:sz="4" w:space="0" w:color="auto"/>
                    <w:right w:val="single" w:sz="4" w:space="0" w:color="auto"/>
                  </w:tcBorders>
                  <w:vAlign w:val="center"/>
                </w:tcPr>
                <w:p w14:paraId="578FCF71" w14:textId="072CF699" w:rsidR="001C78C6" w:rsidRPr="001C78C6" w:rsidRDefault="008528ED" w:rsidP="00C93878">
                  <w:pPr>
                    <w:jc w:val="center"/>
                    <w:rPr>
                      <w:sz w:val="18"/>
                      <w:szCs w:val="18"/>
                    </w:rPr>
                  </w:pPr>
                  <w:r>
                    <w:rPr>
                      <w:sz w:val="18"/>
                      <w:szCs w:val="18"/>
                    </w:rPr>
                    <w:t>166</w:t>
                  </w:r>
                  <w:r w:rsidRPr="001C78C6">
                    <w:rPr>
                      <w:sz w:val="18"/>
                      <w:szCs w:val="18"/>
                    </w:rPr>
                    <w:t>/201</w:t>
                  </w:r>
                  <w:r>
                    <w:rPr>
                      <w:sz w:val="18"/>
                      <w:szCs w:val="18"/>
                    </w:rPr>
                    <w:t>4</w:t>
                  </w:r>
                </w:p>
              </w:tc>
              <w:tc>
                <w:tcPr>
                  <w:tcW w:w="1275" w:type="dxa"/>
                  <w:tcBorders>
                    <w:left w:val="single" w:sz="4" w:space="0" w:color="auto"/>
                    <w:right w:val="single" w:sz="4" w:space="0" w:color="auto"/>
                  </w:tcBorders>
                  <w:vAlign w:val="center"/>
                </w:tcPr>
                <w:p w14:paraId="5D308B25" w14:textId="1DFA1DD3" w:rsidR="001C78C6" w:rsidRPr="001C78C6" w:rsidRDefault="008528ED" w:rsidP="00C93878">
                  <w:pPr>
                    <w:jc w:val="center"/>
                    <w:rPr>
                      <w:sz w:val="18"/>
                      <w:szCs w:val="18"/>
                    </w:rPr>
                  </w:pPr>
                  <w:r>
                    <w:rPr>
                      <w:sz w:val="18"/>
                      <w:szCs w:val="18"/>
                    </w:rPr>
                    <w:t>166</w:t>
                  </w:r>
                  <w:r w:rsidRPr="001C78C6">
                    <w:rPr>
                      <w:sz w:val="18"/>
                      <w:szCs w:val="18"/>
                    </w:rPr>
                    <w:t>/201</w:t>
                  </w:r>
                  <w:r>
                    <w:rPr>
                      <w:sz w:val="18"/>
                      <w:szCs w:val="18"/>
                    </w:rPr>
                    <w:t>4</w:t>
                  </w:r>
                </w:p>
              </w:tc>
              <w:tc>
                <w:tcPr>
                  <w:tcW w:w="1701" w:type="dxa"/>
                  <w:tcBorders>
                    <w:left w:val="single" w:sz="4" w:space="0" w:color="auto"/>
                    <w:right w:val="single" w:sz="4" w:space="0" w:color="auto"/>
                  </w:tcBorders>
                  <w:vAlign w:val="center"/>
                </w:tcPr>
                <w:p w14:paraId="2FE56B16" w14:textId="62636FAF" w:rsidR="001C78C6" w:rsidRPr="001C78C6" w:rsidRDefault="008528ED" w:rsidP="00C93878">
                  <w:pPr>
                    <w:jc w:val="center"/>
                    <w:rPr>
                      <w:sz w:val="18"/>
                      <w:szCs w:val="18"/>
                    </w:rPr>
                  </w:pPr>
                  <w:r>
                    <w:rPr>
                      <w:sz w:val="18"/>
                      <w:szCs w:val="18"/>
                    </w:rPr>
                    <w:t>166</w:t>
                  </w:r>
                  <w:r w:rsidRPr="001C78C6">
                    <w:rPr>
                      <w:sz w:val="18"/>
                      <w:szCs w:val="18"/>
                    </w:rPr>
                    <w:t>/201</w:t>
                  </w:r>
                  <w:r>
                    <w:rPr>
                      <w:sz w:val="18"/>
                      <w:szCs w:val="18"/>
                    </w:rPr>
                    <w:t>4</w:t>
                  </w:r>
                </w:p>
              </w:tc>
              <w:tc>
                <w:tcPr>
                  <w:tcW w:w="1349" w:type="dxa"/>
                  <w:tcBorders>
                    <w:left w:val="single" w:sz="4" w:space="0" w:color="auto"/>
                    <w:right w:val="single" w:sz="4" w:space="0" w:color="auto"/>
                  </w:tcBorders>
                  <w:vAlign w:val="center"/>
                </w:tcPr>
                <w:p w14:paraId="6AA49BEB" w14:textId="7C4F1166" w:rsidR="001C78C6" w:rsidRPr="001C78C6" w:rsidRDefault="008528ED" w:rsidP="00C93878">
                  <w:pPr>
                    <w:jc w:val="center"/>
                    <w:rPr>
                      <w:sz w:val="18"/>
                      <w:szCs w:val="18"/>
                    </w:rPr>
                  </w:pPr>
                  <w:r>
                    <w:rPr>
                      <w:sz w:val="18"/>
                      <w:szCs w:val="18"/>
                    </w:rPr>
                    <w:t>166</w:t>
                  </w:r>
                  <w:r w:rsidRPr="001C78C6">
                    <w:rPr>
                      <w:sz w:val="18"/>
                      <w:szCs w:val="18"/>
                    </w:rPr>
                    <w:t>/201</w:t>
                  </w:r>
                  <w:r>
                    <w:rPr>
                      <w:sz w:val="18"/>
                      <w:szCs w:val="18"/>
                    </w:rPr>
                    <w:t>4</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8" w:name="_Ref352922216"/>
      <w:bookmarkStart w:id="59" w:name="_Toc353998120"/>
      <w:bookmarkStart w:id="60" w:name="_Toc353998193"/>
      <w:bookmarkStart w:id="61" w:name="_Toc382383547"/>
      <w:bookmarkStart w:id="62" w:name="_Toc382472369"/>
      <w:bookmarkStart w:id="63" w:name="_Toc390184279"/>
      <w:bookmarkStart w:id="64" w:name="_Toc390360010"/>
      <w:bookmarkStart w:id="65" w:name="_Toc390777031"/>
      <w:bookmarkStart w:id="66" w:name="_Toc485052433"/>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6"/>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8"/>
          <w:bookmarkEnd w:id="59"/>
          <w:bookmarkEnd w:id="60"/>
          <w:bookmarkEnd w:id="61"/>
          <w:bookmarkEnd w:id="62"/>
          <w:bookmarkEnd w:id="63"/>
          <w:bookmarkEnd w:id="64"/>
          <w:bookmarkEnd w:id="65"/>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537DD16B" w:rsidR="00CD4873" w:rsidRPr="00D510A9" w:rsidRDefault="005D1132" w:rsidP="00E64781">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1C22CE">
                    <w:rPr>
                      <w:rFonts w:cstheme="minorHAnsi"/>
                      <w:sz w:val="18"/>
                      <w:szCs w:val="18"/>
                    </w:rPr>
                    <w:t>51</w:t>
                  </w:r>
                  <w:r w:rsidR="00FB1D87" w:rsidRPr="00D510A9">
                    <w:rPr>
                      <w:rFonts w:cstheme="minorHAnsi"/>
                      <w:sz w:val="18"/>
                      <w:szCs w:val="18"/>
                    </w:rPr>
                    <w:t xml:space="preserve"> horas de Encendido</w:t>
                  </w:r>
                  <w:r w:rsidR="00852BB4">
                    <w:rPr>
                      <w:rFonts w:cstheme="minorHAnsi"/>
                      <w:sz w:val="18"/>
                      <w:szCs w:val="18"/>
                    </w:rPr>
                    <w:t>, de la</w:t>
                  </w:r>
                  <w:r w:rsidR="00654FC6">
                    <w:rPr>
                      <w:rFonts w:cstheme="minorHAnsi"/>
                      <w:sz w:val="18"/>
                      <w:szCs w:val="18"/>
                    </w:rPr>
                    <w:t xml:space="preserve">s cuales </w:t>
                  </w:r>
                  <w:r w:rsidR="00852BB4">
                    <w:rPr>
                      <w:rFonts w:cstheme="minorHAnsi"/>
                      <w:sz w:val="18"/>
                      <w:szCs w:val="18"/>
                    </w:rPr>
                    <w:t xml:space="preserve"> 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8E17ED2" w:rsidR="00314379" w:rsidRPr="00D510A9" w:rsidRDefault="001C22CE" w:rsidP="001C22CE">
                  <w:pPr>
                    <w:pStyle w:val="Prrafodelista"/>
                    <w:numPr>
                      <w:ilvl w:val="0"/>
                      <w:numId w:val="2"/>
                    </w:numPr>
                    <w:ind w:left="377"/>
                    <w:rPr>
                      <w:rFonts w:cstheme="minorHAnsi"/>
                      <w:sz w:val="18"/>
                      <w:szCs w:val="18"/>
                    </w:rPr>
                  </w:pPr>
                  <w:r>
                    <w:rPr>
                      <w:sz w:val="18"/>
                      <w:szCs w:val="18"/>
                    </w:rPr>
                    <w:t>No se registraron horas de 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4A6C21F" w:rsidR="00663BC3" w:rsidRPr="00D510A9" w:rsidRDefault="005D1132" w:rsidP="001C22CE">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654FC6">
                    <w:rPr>
                      <w:rFonts w:cstheme="minorHAnsi"/>
                      <w:sz w:val="18"/>
                      <w:szCs w:val="18"/>
                    </w:rPr>
                    <w:t>6</w:t>
                  </w:r>
                  <w:r w:rsidRPr="00D510A9">
                    <w:rPr>
                      <w:rFonts w:cstheme="minorHAnsi"/>
                      <w:sz w:val="18"/>
                      <w:szCs w:val="18"/>
                    </w:rPr>
                    <w:t xml:space="preserve"> horas de </w:t>
                  </w:r>
                  <w:r>
                    <w:rPr>
                      <w:rFonts w:cstheme="minorHAnsi"/>
                      <w:sz w:val="18"/>
                      <w:szCs w:val="18"/>
                    </w:rPr>
                    <w:t>Apagado</w:t>
                  </w:r>
                  <w:r w:rsidR="001C22CE">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1CD7C526" w:rsidR="00CD4873" w:rsidRPr="00522E3E" w:rsidRDefault="00A4077C" w:rsidP="00A4077C">
                  <w:pPr>
                    <w:pStyle w:val="Prrafodelista"/>
                    <w:numPr>
                      <w:ilvl w:val="0"/>
                      <w:numId w:val="2"/>
                    </w:numPr>
                    <w:rPr>
                      <w:sz w:val="18"/>
                      <w:szCs w:val="18"/>
                    </w:rPr>
                  </w:pPr>
                  <w:r>
                    <w:rPr>
                      <w:sz w:val="18"/>
                      <w:szCs w:val="18"/>
                    </w:rPr>
                    <w:t>S</w:t>
                  </w:r>
                  <w:r w:rsidR="00654FC6">
                    <w:rPr>
                      <w:sz w:val="18"/>
                      <w:szCs w:val="18"/>
                    </w:rPr>
                    <w:t>e registra</w:t>
                  </w:r>
                  <w:r>
                    <w:rPr>
                      <w:sz w:val="18"/>
                      <w:szCs w:val="18"/>
                    </w:rPr>
                    <w:t>n 11 horas de fallas</w:t>
                  </w:r>
                  <w:r w:rsidR="00654FC6">
                    <w:rPr>
                      <w:sz w:val="18"/>
                      <w:szCs w:val="18"/>
                    </w:rPr>
                    <w:t xml:space="preserve"> durante el año 2016</w:t>
                  </w:r>
                  <w:r w:rsidR="00E64781">
                    <w:rPr>
                      <w:sz w:val="18"/>
                      <w:szCs w:val="18"/>
                    </w:rPr>
                    <w:t>, las cuales se encuentran justificadas</w:t>
                  </w:r>
                  <w:r w:rsidR="00654FC6">
                    <w:rPr>
                      <w:sz w:val="18"/>
                      <w:szCs w:val="18"/>
                    </w:rPr>
                    <w:t>.</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338384CA" w:rsidR="00701071" w:rsidRPr="00D510A9" w:rsidRDefault="00820069" w:rsidP="003D3BBF">
            <w:pPr>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1C22CE">
              <w:rPr>
                <w:b/>
                <w:sz w:val="18"/>
                <w:szCs w:val="18"/>
              </w:rPr>
              <w:t xml:space="preserve">, la unidad </w:t>
            </w:r>
            <w:r w:rsidR="003D3BBF">
              <w:rPr>
                <w:b/>
                <w:sz w:val="18"/>
                <w:szCs w:val="18"/>
              </w:rPr>
              <w:t xml:space="preserve">BOVERI </w:t>
            </w:r>
            <w:r w:rsidR="001C22CE">
              <w:rPr>
                <w:b/>
                <w:sz w:val="18"/>
                <w:szCs w:val="18"/>
              </w:rPr>
              <w:t>no entró en operación.</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C0A223A" w:rsidR="00C52CC4" w:rsidRDefault="00B35BF9" w:rsidP="00590961">
            <w:pPr>
              <w:jc w:val="center"/>
              <w:rPr>
                <w:rFonts w:cstheme="minorHAnsi"/>
                <w:b/>
                <w:sz w:val="18"/>
                <w:szCs w:val="20"/>
              </w:rPr>
            </w:pPr>
            <w:r>
              <w:rPr>
                <w:noProof/>
                <w:lang w:eastAsia="es-CL"/>
              </w:rPr>
              <w:drawing>
                <wp:inline distT="0" distB="0" distL="0" distR="0" wp14:anchorId="5BCFE9DA" wp14:editId="524B47DB">
                  <wp:extent cx="6332220" cy="3605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332220" cy="3605530"/>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7" w:name="_Toc485052434"/>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8" w:name="_Toc485052435"/>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4049266" w:rsidR="00F84B09" w:rsidRPr="00220443" w:rsidRDefault="00F84B09" w:rsidP="001C22CE">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C22CE">
                    <w:rPr>
                      <w:rFonts w:cstheme="minorHAnsi"/>
                      <w:sz w:val="18"/>
                      <w:szCs w:val="18"/>
                    </w:rPr>
                    <w:t>51</w:t>
                  </w:r>
                  <w:r w:rsidR="003F770B" w:rsidRPr="00566B16">
                    <w:rPr>
                      <w:rFonts w:cstheme="minorHAnsi"/>
                      <w:sz w:val="18"/>
                      <w:szCs w:val="18"/>
                    </w:rPr>
                    <w:t xml:space="preserve"> horas de Encendido</w:t>
                  </w:r>
                  <w:r w:rsidR="001C22CE">
                    <w:rPr>
                      <w:rFonts w:cstheme="minorHAnsi"/>
                      <w:sz w:val="18"/>
                      <w:szCs w:val="18"/>
                    </w:rPr>
                    <w:t>,</w:t>
                  </w:r>
                  <w:r w:rsidR="001C22CE" w:rsidRPr="00566B16">
                    <w:rPr>
                      <w:rFonts w:cstheme="minorHAnsi"/>
                      <w:sz w:val="18"/>
                      <w:szCs w:val="18"/>
                    </w:rPr>
                    <w:t xml:space="preserve"> de las cuales utilizó como combustible petróleo diésel.</w:t>
                  </w:r>
                  <w:r w:rsidR="000C31B0">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6976ABC6" w:rsidR="00566B16" w:rsidRPr="00566B16" w:rsidRDefault="001C22CE" w:rsidP="001C22CE">
                  <w:pPr>
                    <w:pStyle w:val="Prrafodelista"/>
                    <w:numPr>
                      <w:ilvl w:val="0"/>
                      <w:numId w:val="4"/>
                    </w:numPr>
                    <w:rPr>
                      <w:rFonts w:cstheme="minorHAnsi"/>
                      <w:sz w:val="18"/>
                      <w:szCs w:val="18"/>
                    </w:rPr>
                  </w:pPr>
                  <w:r>
                    <w:rPr>
                      <w:sz w:val="18"/>
                      <w:szCs w:val="18"/>
                    </w:rPr>
                    <w:t xml:space="preserve">No se registraron horas de </w:t>
                  </w:r>
                  <w:r w:rsidR="00210413">
                    <w:rPr>
                      <w:sz w:val="18"/>
                      <w:szCs w:val="18"/>
                    </w:rPr>
                    <w:t>régimen</w:t>
                  </w:r>
                  <w:r>
                    <w:rPr>
                      <w:sz w:val="18"/>
                      <w:szCs w:val="18"/>
                    </w:rPr>
                    <w:t xml:space="preserve"> durante el año 2016.</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7658E584" w:rsidR="00F84B09" w:rsidRPr="00220443" w:rsidRDefault="005C12A8" w:rsidP="00E64781">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C22CE">
                    <w:rPr>
                      <w:rFonts w:cstheme="minorHAnsi"/>
                      <w:sz w:val="18"/>
                      <w:szCs w:val="18"/>
                    </w:rPr>
                    <w:t>6</w:t>
                  </w:r>
                  <w:r>
                    <w:rPr>
                      <w:rFonts w:cstheme="minorHAnsi"/>
                      <w:sz w:val="18"/>
                      <w:szCs w:val="18"/>
                    </w:rPr>
                    <w:t xml:space="preserve"> horas de Apagado</w:t>
                  </w:r>
                  <w:r w:rsidRPr="00566B16">
                    <w:rPr>
                      <w:rFonts w:cstheme="minorHAnsi"/>
                      <w:sz w:val="18"/>
                      <w:szCs w:val="18"/>
                    </w:rPr>
                    <w:t>, de las cuales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50C17A9E" w:rsidR="00F54639" w:rsidRPr="00220443" w:rsidRDefault="005954AA" w:rsidP="005954AA">
                  <w:pPr>
                    <w:pStyle w:val="Prrafodelista"/>
                    <w:numPr>
                      <w:ilvl w:val="0"/>
                      <w:numId w:val="4"/>
                    </w:numPr>
                    <w:rPr>
                      <w:rFonts w:cstheme="minorHAnsi"/>
                      <w:sz w:val="18"/>
                      <w:szCs w:val="18"/>
                    </w:rPr>
                  </w:pPr>
                  <w:r>
                    <w:rPr>
                      <w:sz w:val="18"/>
                      <w:szCs w:val="18"/>
                    </w:rPr>
                    <w:t>Se registran 11 horas de fallas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281EA3F8" w:rsidR="00402697" w:rsidRPr="00220443" w:rsidRDefault="00951D3A" w:rsidP="005954AA">
            <w:pPr>
              <w:rPr>
                <w:b/>
                <w:sz w:val="18"/>
                <w:szCs w:val="18"/>
              </w:rPr>
            </w:pPr>
            <w:r w:rsidRPr="00D510A9">
              <w:rPr>
                <w:b/>
                <w:sz w:val="18"/>
                <w:szCs w:val="18"/>
              </w:rPr>
              <w:t xml:space="preserve">De acuerdo a los antecedentes, </w:t>
            </w:r>
            <w:r w:rsidRPr="00522E3E">
              <w:rPr>
                <w:b/>
                <w:sz w:val="18"/>
                <w:szCs w:val="18"/>
              </w:rPr>
              <w:t>durante el año 2016</w:t>
            </w:r>
            <w:r>
              <w:rPr>
                <w:b/>
                <w:sz w:val="18"/>
                <w:szCs w:val="18"/>
              </w:rPr>
              <w:t xml:space="preserve">, la unidad </w:t>
            </w:r>
            <w:proofErr w:type="spellStart"/>
            <w:r w:rsidR="005954AA">
              <w:rPr>
                <w:b/>
                <w:sz w:val="18"/>
                <w:szCs w:val="18"/>
              </w:rPr>
              <w:t>Boveri</w:t>
            </w:r>
            <w:proofErr w:type="spellEnd"/>
            <w:r>
              <w:rPr>
                <w:b/>
                <w:sz w:val="18"/>
                <w:szCs w:val="18"/>
              </w:rPr>
              <w:t xml:space="preserve"> no entró en operación.</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621DEAA2" w:rsidR="00C52CC4" w:rsidRDefault="00B35BF9" w:rsidP="00787D66">
            <w:pPr>
              <w:jc w:val="center"/>
              <w:rPr>
                <w:rFonts w:cstheme="minorHAnsi"/>
                <w:b/>
                <w:sz w:val="18"/>
                <w:szCs w:val="20"/>
              </w:rPr>
            </w:pPr>
            <w:r>
              <w:rPr>
                <w:noProof/>
                <w:lang w:eastAsia="es-CL"/>
              </w:rPr>
              <w:drawing>
                <wp:inline distT="0" distB="0" distL="0" distR="0" wp14:anchorId="30BF436F" wp14:editId="58148971">
                  <wp:extent cx="6047216" cy="34111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053260" cy="3414520"/>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69" w:name="_Toc485052436"/>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69"/>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0" w:name="_Toc485052437"/>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253705E8" w:rsidR="00BF51E2" w:rsidRPr="00210413" w:rsidRDefault="00BF51E2" w:rsidP="00BF51E2">
            <w:pPr>
              <w:rPr>
                <w:sz w:val="18"/>
                <w:szCs w:val="18"/>
              </w:rPr>
            </w:pPr>
            <w:r>
              <w:rPr>
                <w:sz w:val="18"/>
                <w:szCs w:val="18"/>
              </w:rPr>
              <w:t xml:space="preserve">La </w:t>
            </w:r>
            <w:r w:rsidRPr="00210413">
              <w:rPr>
                <w:sz w:val="18"/>
                <w:szCs w:val="18"/>
              </w:rPr>
              <w:t xml:space="preserve">fuente </w:t>
            </w:r>
            <w:r w:rsidR="00951D3A" w:rsidRPr="00210413">
              <w:rPr>
                <w:sz w:val="18"/>
                <w:szCs w:val="18"/>
              </w:rPr>
              <w:t xml:space="preserve">no registra horas de operación en régimen, sin embargo del total de las horas de funcionamiento </w:t>
            </w:r>
            <w:r w:rsidRPr="00210413">
              <w:rPr>
                <w:sz w:val="18"/>
                <w:szCs w:val="18"/>
              </w:rPr>
              <w:t xml:space="preserve">presenta el </w:t>
            </w:r>
            <w:r w:rsidR="00951D3A" w:rsidRPr="00210413">
              <w:rPr>
                <w:sz w:val="18"/>
                <w:szCs w:val="18"/>
              </w:rPr>
              <w:t>100</w:t>
            </w:r>
            <w:r w:rsidRPr="00210413">
              <w:rPr>
                <w:sz w:val="18"/>
                <w:szCs w:val="18"/>
              </w:rPr>
              <w:t>% de conformidad</w:t>
            </w:r>
            <w:r w:rsidR="00951D3A" w:rsidRPr="00210413">
              <w:rPr>
                <w:sz w:val="18"/>
                <w:szCs w:val="18"/>
              </w:rPr>
              <w:t>.</w:t>
            </w:r>
            <w:r w:rsidRPr="00210413">
              <w:rPr>
                <w:sz w:val="18"/>
                <w:szCs w:val="18"/>
              </w:rPr>
              <w:t xml:space="preserve"> </w:t>
            </w:r>
          </w:p>
          <w:p w14:paraId="5290B913" w14:textId="77777777" w:rsidR="00BF51E2" w:rsidRPr="00210413" w:rsidRDefault="00BF51E2" w:rsidP="00BF51E2">
            <w:pPr>
              <w:rPr>
                <w:sz w:val="18"/>
                <w:szCs w:val="18"/>
              </w:rPr>
            </w:pPr>
          </w:p>
          <w:p w14:paraId="3B9AECE4" w14:textId="63EA4FA7" w:rsidR="000D3013" w:rsidRPr="005C2A3E" w:rsidRDefault="00F54639" w:rsidP="005954AA">
            <w:pPr>
              <w:rPr>
                <w:sz w:val="18"/>
                <w:szCs w:val="18"/>
              </w:rPr>
            </w:pPr>
            <w:r w:rsidRPr="00210413">
              <w:rPr>
                <w:sz w:val="18"/>
                <w:szCs w:val="18"/>
              </w:rPr>
              <w:t>Por lo tanto, desde la entrada en vigencia del límite de emisión 23 de junio de 2016 hasta el 31 de diciembre de 2016</w:t>
            </w:r>
            <w:r w:rsidR="00A452E5" w:rsidRPr="00210413">
              <w:rPr>
                <w:sz w:val="18"/>
                <w:szCs w:val="18"/>
              </w:rPr>
              <w:t>,</w:t>
            </w:r>
            <w:r w:rsidR="00BF51E2" w:rsidRPr="00210413">
              <w:rPr>
                <w:sz w:val="18"/>
                <w:szCs w:val="18"/>
              </w:rPr>
              <w:t xml:space="preserve"> </w:t>
            </w:r>
            <w:r w:rsidR="00F25978" w:rsidRPr="00210413">
              <w:rPr>
                <w:sz w:val="18"/>
                <w:szCs w:val="18"/>
              </w:rPr>
              <w:t xml:space="preserve">Unidad </w:t>
            </w:r>
            <w:proofErr w:type="spellStart"/>
            <w:r w:rsidR="005954AA">
              <w:rPr>
                <w:sz w:val="18"/>
                <w:szCs w:val="18"/>
              </w:rPr>
              <w:t>Boveri</w:t>
            </w:r>
            <w:proofErr w:type="spellEnd"/>
            <w:r w:rsidR="00951D3A" w:rsidRPr="00210413">
              <w:rPr>
                <w:sz w:val="18"/>
                <w:szCs w:val="18"/>
              </w:rPr>
              <w:t xml:space="preserve"> de la Central Laguna Verde</w:t>
            </w:r>
            <w:r w:rsidR="00BF51E2" w:rsidRPr="00210413">
              <w:rPr>
                <w:b/>
                <w:sz w:val="18"/>
                <w:szCs w:val="18"/>
              </w:rPr>
              <w:t xml:space="preserve"> cumple </w:t>
            </w:r>
            <w:r w:rsidR="00BF51E2" w:rsidRPr="00210413">
              <w:rPr>
                <w:sz w:val="18"/>
                <w:szCs w:val="18"/>
              </w:rPr>
              <w:t xml:space="preserve">con los límites de emisión de </w:t>
            </w:r>
            <w:proofErr w:type="spellStart"/>
            <w:r w:rsidR="00BF51E2" w:rsidRPr="00210413">
              <w:rPr>
                <w:sz w:val="18"/>
                <w:szCs w:val="18"/>
              </w:rPr>
              <w:t>NOx</w:t>
            </w:r>
            <w:proofErr w:type="spellEnd"/>
            <w:r w:rsidR="00BF51E2" w:rsidRPr="00210413">
              <w:rPr>
                <w:sz w:val="18"/>
                <w:szCs w:val="18"/>
              </w:rPr>
              <w:t xml:space="preserve">, para fuentes existentes, </w:t>
            </w:r>
            <w:r w:rsidR="00BF51E2" w:rsidRPr="00210413">
              <w:rPr>
                <w:rFonts w:cstheme="minorHAnsi"/>
                <w:sz w:val="18"/>
                <w:szCs w:val="18"/>
              </w:rPr>
              <w:t>límites que</w:t>
            </w:r>
            <w:r w:rsidR="00BF51E2" w:rsidRPr="00210413">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C0089C6" w:rsidR="00C52CC4" w:rsidRDefault="00B35BF9" w:rsidP="00314379">
            <w:pPr>
              <w:jc w:val="center"/>
              <w:rPr>
                <w:rFonts w:cstheme="minorHAnsi"/>
                <w:b/>
                <w:sz w:val="18"/>
                <w:szCs w:val="20"/>
              </w:rPr>
            </w:pPr>
            <w:r>
              <w:rPr>
                <w:noProof/>
                <w:lang w:eastAsia="es-CL"/>
              </w:rPr>
              <w:drawing>
                <wp:inline distT="0" distB="0" distL="0" distR="0" wp14:anchorId="1BB25689" wp14:editId="032D461F">
                  <wp:extent cx="5383033" cy="6997053"/>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88509" cy="7004171"/>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1" w:name="_Toc485052438"/>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1"/>
      <w:r w:rsidR="007156E5">
        <w:rPr>
          <w:b w:val="0"/>
        </w:rPr>
        <w:t xml:space="preserve"> </w:t>
      </w:r>
    </w:p>
    <w:p w14:paraId="1524B1CE" w14:textId="4766EE1C" w:rsidR="007015BE" w:rsidRPr="001F67D8" w:rsidRDefault="00097D70" w:rsidP="000C31B0">
      <w:pPr>
        <w:pStyle w:val="Ttulo1"/>
      </w:pPr>
      <w:r w:rsidRPr="00DD05EB">
        <w:br w:type="page"/>
      </w:r>
      <w:bookmarkStart w:id="72" w:name="_Toc353998131"/>
      <w:bookmarkStart w:id="73" w:name="_Toc353998204"/>
      <w:bookmarkStart w:id="74" w:name="_Toc352840404"/>
      <w:bookmarkStart w:id="75" w:name="_Toc352841464"/>
      <w:bookmarkStart w:id="76" w:name="_Toc485052439"/>
      <w:bookmarkEnd w:id="72"/>
      <w:bookmarkEnd w:id="73"/>
      <w:r w:rsidR="007015BE" w:rsidRPr="001F67D8">
        <w:lastRenderedPageBreak/>
        <w:t>CONCLUSIONES.</w:t>
      </w:r>
      <w:bookmarkEnd w:id="74"/>
      <w:bookmarkEnd w:id="75"/>
      <w:bookmarkEnd w:id="76"/>
    </w:p>
    <w:p w14:paraId="327661D4" w14:textId="77777777" w:rsidR="00921D1C" w:rsidRDefault="00921D1C" w:rsidP="003C3BE6">
      <w:pPr>
        <w:rPr>
          <w:rFonts w:ascii="Calibri" w:hAnsi="Calibri" w:cs="Calibri"/>
          <w:sz w:val="20"/>
          <w:szCs w:val="20"/>
          <w:lang w:eastAsia="es-ES"/>
        </w:rPr>
      </w:pPr>
    </w:p>
    <w:p w14:paraId="289F11EB" w14:textId="34A501CB"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00951D3A">
        <w:rPr>
          <w:b/>
          <w:sz w:val="20"/>
          <w:szCs w:val="20"/>
        </w:rPr>
        <w:t xml:space="preserve">Unidad </w:t>
      </w:r>
      <w:r w:rsidR="00B35BF9">
        <w:rPr>
          <w:b/>
          <w:sz w:val="20"/>
          <w:szCs w:val="20"/>
        </w:rPr>
        <w:t xml:space="preserve">B + </w:t>
      </w:r>
      <w:r w:rsidR="005954AA">
        <w:rPr>
          <w:b/>
          <w:sz w:val="20"/>
          <w:szCs w:val="20"/>
        </w:rPr>
        <w:t>BOVERI</w:t>
      </w:r>
      <w:r w:rsidR="00951D3A">
        <w:rPr>
          <w:b/>
          <w:sz w:val="20"/>
          <w:szCs w:val="20"/>
        </w:rPr>
        <w:t xml:space="preserve"> Central Termoeléctrica Laguna Verde empresa AES GENER S.A.</w:t>
      </w:r>
      <w:r>
        <w:rPr>
          <w:b/>
          <w:sz w:val="20"/>
          <w:szCs w:val="20"/>
        </w:rPr>
        <w:t>,</w:t>
      </w:r>
      <w:r>
        <w:rPr>
          <w:sz w:val="20"/>
          <w:szCs w:val="20"/>
        </w:rPr>
        <w:t xml:space="preserve"> y a los 4 </w:t>
      </w:r>
      <w:r w:rsidRPr="00F25978">
        <w:rPr>
          <w:rFonts w:cstheme="minorHAnsi"/>
          <w:sz w:val="20"/>
          <w:szCs w:val="20"/>
        </w:rPr>
        <w:t xml:space="preserve">Reportes Trimestrales ingresados, </w:t>
      </w:r>
      <w:r w:rsidR="000C31B0">
        <w:rPr>
          <w:rFonts w:ascii="Calibri" w:hAnsi="Calibri" w:cs="Calibri"/>
          <w:sz w:val="20"/>
          <w:szCs w:val="20"/>
          <w:lang w:val="es-ES" w:eastAsia="es-ES"/>
        </w:rPr>
        <w:t xml:space="preserve">ésta </w:t>
      </w:r>
      <w:r w:rsidR="000C31B0">
        <w:rPr>
          <w:sz w:val="20"/>
          <w:szCs w:val="20"/>
        </w:rPr>
        <w:t xml:space="preserve">no entró en operación por lo cual no aplica evaluar cumplimiento normativo </w:t>
      </w:r>
      <w:r w:rsidR="000C31B0">
        <w:rPr>
          <w:rFonts w:ascii="Calibri" w:hAnsi="Calibri" w:cs="Calibri"/>
          <w:bCs/>
          <w:sz w:val="20"/>
          <w:szCs w:val="20"/>
          <w:lang w:eastAsia="es-ES"/>
        </w:rPr>
        <w:t>durante el año 2016 para el MP y</w:t>
      </w:r>
      <w:r w:rsidR="000C31B0" w:rsidRPr="000C6A84">
        <w:rPr>
          <w:sz w:val="20"/>
          <w:szCs w:val="20"/>
        </w:rPr>
        <w:t xml:space="preserve"> </w:t>
      </w:r>
      <w:r w:rsidR="000C31B0" w:rsidRPr="00F25978">
        <w:rPr>
          <w:sz w:val="20"/>
          <w:szCs w:val="20"/>
        </w:rPr>
        <w:t>SO</w:t>
      </w:r>
      <w:r w:rsidR="000C31B0" w:rsidRPr="00F25978">
        <w:rPr>
          <w:sz w:val="20"/>
          <w:szCs w:val="20"/>
          <w:vertAlign w:val="subscript"/>
        </w:rPr>
        <w:t>2</w:t>
      </w:r>
      <w:r w:rsidR="000C31B0">
        <w:rPr>
          <w:sz w:val="20"/>
          <w:szCs w:val="20"/>
        </w:rPr>
        <w:t xml:space="preserve">, con respecto al </w:t>
      </w:r>
      <w:r w:rsidR="000C31B0" w:rsidRPr="00F25978">
        <w:rPr>
          <w:sz w:val="20"/>
          <w:szCs w:val="20"/>
        </w:rPr>
        <w:t>NO</w:t>
      </w:r>
      <w:r w:rsidR="000C31B0" w:rsidRPr="00F25978">
        <w:rPr>
          <w:sz w:val="20"/>
          <w:szCs w:val="20"/>
          <w:vertAlign w:val="subscript"/>
        </w:rPr>
        <w:t>X</w:t>
      </w:r>
      <w:r w:rsidR="000C31B0">
        <w:rPr>
          <w:sz w:val="20"/>
          <w:szCs w:val="20"/>
        </w:rPr>
        <w:t xml:space="preserve"> c</w:t>
      </w:r>
      <w:r w:rsidR="000C31B0" w:rsidRPr="00F25978">
        <w:rPr>
          <w:sz w:val="20"/>
          <w:szCs w:val="20"/>
        </w:rPr>
        <w:t xml:space="preserve">umplió con los límites de emisión </w:t>
      </w:r>
      <w:r w:rsidR="000C31B0" w:rsidRPr="00F25978">
        <w:rPr>
          <w:rFonts w:ascii="Calibri" w:hAnsi="Calibri" w:cs="Calibri"/>
          <w:sz w:val="20"/>
          <w:szCs w:val="20"/>
          <w:lang w:eastAsia="es-ES"/>
        </w:rPr>
        <w:t>establecidos en el D.S.13/2011 durante el año 2016.</w:t>
      </w:r>
    </w:p>
    <w:p w14:paraId="74F86DFE" w14:textId="77777777" w:rsidR="004434A7" w:rsidRDefault="004434A7" w:rsidP="003C3BE6"/>
    <w:p w14:paraId="0293D33E" w14:textId="77777777" w:rsidR="00921D1C" w:rsidRDefault="00921D1C" w:rsidP="003C3BE6">
      <w:bookmarkStart w:id="77" w:name="_GoBack"/>
      <w:bookmarkEnd w:id="77"/>
    </w:p>
    <w:sectPr w:rsidR="00921D1C"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0C31B0" w:rsidRDefault="000C31B0" w:rsidP="00870FF2">
      <w:r>
        <w:separator/>
      </w:r>
    </w:p>
    <w:p w14:paraId="4FEB1DBA" w14:textId="77777777" w:rsidR="000C31B0" w:rsidRDefault="000C31B0" w:rsidP="00870FF2"/>
    <w:p w14:paraId="09E03A05" w14:textId="77777777" w:rsidR="000C31B0" w:rsidRDefault="000C31B0"/>
  </w:endnote>
  <w:endnote w:type="continuationSeparator" w:id="0">
    <w:p w14:paraId="0278E291" w14:textId="77777777" w:rsidR="000C31B0" w:rsidRDefault="000C31B0" w:rsidP="00870FF2">
      <w:r>
        <w:continuationSeparator/>
      </w:r>
    </w:p>
    <w:p w14:paraId="72987903" w14:textId="77777777" w:rsidR="000C31B0" w:rsidRDefault="000C31B0" w:rsidP="00870FF2"/>
    <w:p w14:paraId="5E676BF7" w14:textId="77777777" w:rsidR="000C31B0" w:rsidRDefault="000C31B0"/>
  </w:endnote>
  <w:endnote w:type="continuationNotice" w:id="1">
    <w:p w14:paraId="32E96B92" w14:textId="77777777" w:rsidR="000C31B0" w:rsidRDefault="000C31B0"/>
    <w:p w14:paraId="3FD09D53" w14:textId="77777777" w:rsidR="000C31B0" w:rsidRDefault="000C3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0C31B0" w:rsidRDefault="000C31B0">
        <w:pPr>
          <w:pStyle w:val="Piedepgina"/>
          <w:jc w:val="right"/>
        </w:pPr>
        <w:r w:rsidRPr="004E5529">
          <w:fldChar w:fldCharType="begin"/>
        </w:r>
        <w:r w:rsidRPr="004E5529">
          <w:instrText>PAGE   \* MERGEFORMAT</w:instrText>
        </w:r>
        <w:r w:rsidRPr="004E5529">
          <w:fldChar w:fldCharType="separate"/>
        </w:r>
        <w:r w:rsidR="005C4070" w:rsidRPr="005C4070">
          <w:rPr>
            <w:noProof/>
            <w:lang w:val="es-ES"/>
          </w:rPr>
          <w:t>2</w:t>
        </w:r>
        <w:r w:rsidRPr="004E5529">
          <w:fldChar w:fldCharType="end"/>
        </w:r>
      </w:p>
    </w:sdtContent>
  </w:sdt>
  <w:p w14:paraId="5CCF6BBE" w14:textId="77777777" w:rsidR="000C31B0" w:rsidRPr="00411E4F" w:rsidRDefault="000C31B0"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0C31B0" w:rsidRPr="001108C3" w:rsidRDefault="000C31B0"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1ECE77C6" w:rsidR="000C31B0" w:rsidRPr="00B35B20" w:rsidRDefault="000C31B0" w:rsidP="00625C60">
    <w:pPr>
      <w:tabs>
        <w:tab w:val="left" w:pos="1276"/>
        <w:tab w:val="left" w:pos="1843"/>
        <w:tab w:val="center" w:pos="4419"/>
        <w:tab w:val="right" w:pos="8838"/>
      </w:tabs>
      <w:jc w:val="center"/>
      <w:rPr>
        <w:sz w:val="16"/>
        <w:szCs w:val="16"/>
      </w:rPr>
    </w:pPr>
    <w:r w:rsidRPr="00625C60">
      <w:rPr>
        <w:sz w:val="16"/>
        <w:szCs w:val="16"/>
      </w:rPr>
      <w:t>DFZ-2017-3626-V-NE-EI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0C31B0" w:rsidRDefault="000C31B0" w:rsidP="00870FF2">
    <w:pPr>
      <w:pStyle w:val="Piedepgina"/>
    </w:pPr>
  </w:p>
  <w:p w14:paraId="14405806" w14:textId="77777777" w:rsidR="000C31B0" w:rsidRDefault="000C31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0C31B0" w:rsidRDefault="000C31B0" w:rsidP="00870FF2">
      <w:r>
        <w:separator/>
      </w:r>
    </w:p>
    <w:p w14:paraId="58DF710A" w14:textId="77777777" w:rsidR="000C31B0" w:rsidRDefault="000C31B0" w:rsidP="00870FF2"/>
    <w:p w14:paraId="0F0082A7" w14:textId="77777777" w:rsidR="000C31B0" w:rsidRDefault="000C31B0"/>
  </w:footnote>
  <w:footnote w:type="continuationSeparator" w:id="0">
    <w:p w14:paraId="34F15611" w14:textId="77777777" w:rsidR="000C31B0" w:rsidRDefault="000C31B0" w:rsidP="00870FF2">
      <w:r>
        <w:continuationSeparator/>
      </w:r>
    </w:p>
    <w:p w14:paraId="297F8CA4" w14:textId="77777777" w:rsidR="000C31B0" w:rsidRDefault="000C31B0" w:rsidP="00870FF2"/>
    <w:p w14:paraId="1D43277A" w14:textId="77777777" w:rsidR="000C31B0" w:rsidRDefault="000C31B0"/>
  </w:footnote>
  <w:footnote w:type="continuationNotice" w:id="1">
    <w:p w14:paraId="3818D06A" w14:textId="77777777" w:rsidR="000C31B0" w:rsidRDefault="000C31B0"/>
    <w:p w14:paraId="2B0056D7" w14:textId="77777777" w:rsidR="000C31B0" w:rsidRDefault="000C3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0C31B0" w:rsidRDefault="000C31B0">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0C31B0" w:rsidRDefault="000C31B0"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31B0"/>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D6E"/>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07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5C60"/>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6CE"/>
    <w:rsid w:val="00B35A06"/>
    <w:rsid w:val="00B35B20"/>
    <w:rsid w:val="00B35B37"/>
    <w:rsid w:val="00B35BF9"/>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07D5D"/>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781"/>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160"/>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4STsLUNjQ3ZXbx1GT4To+atikTWdt6fKaxZWrxZkrGg=</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/anDDZyKUNb80WwAlNxP5earb3b5Ktnfdv9yawQtoGI=</DigestValue>
    </Reference>
    <Reference Type="http://www.w3.org/2000/09/xmldsig#Object" URI="#idValidSigLnImg">
      <DigestMethod Algorithm="http://www.w3.org/2001/04/xmlenc#sha256"/>
      <DigestValue>uhYYJWDqucSKKP7efPi2WzNxLRlJMAEJM57t1X4p7pc=</DigestValue>
    </Reference>
    <Reference Type="http://www.w3.org/2000/09/xmldsig#Object" URI="#idInvalidSigLnImg">
      <DigestMethod Algorithm="http://www.w3.org/2001/04/xmlenc#sha256"/>
      <DigestValue>cmA1EqsTroAzHlFjeijDQJ/erF7UriTPDw4ha8TJAhg=</DigestValue>
    </Reference>
  </SignedInfo>
  <SignatureValue>0xf9QgDUZH2zLeuAP6FLoJ083AbtyC1mDKoC+p8BUUzN5O15GgzTPEOrN35PbSGFH1yJUoM9RhZf
1eiAwJFKeHpCxvuOrSwW6TL7pW6jaBVhWuZA55n79N+DmeXyu0mMhJEqApPcAr04VtgyFb5pXITf
EAFAgk0RNOD+dO9VObWsrq06lVBYD4rf6B8tKHALxmX5UWeEFxZn5IetI/PJE47hmMmk6+Yz71OE
KzGLpYJEJuE49mMTHjpR4/AY0FLQTX3spTe5MOeLHydfp4tKpXyIvpcwV8CI2zPXdeO6frjWIO8a
L14qh1RSLVXVN//aHC8Fy3GrPcrHHd1vuWAgng==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lIjWQFGJ6X34lCjp0yhVIbDbr8+WrDtag+p8O38NT0I=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DN688QdQjKaRDdz1/UcKo0q50qrPxUxhluWTUIkhHLs=</DigestValue>
      </Reference>
      <Reference URI="/word/endnotes.xml?ContentType=application/vnd.openxmlformats-officedocument.wordprocessingml.endnotes+xml">
        <DigestMethod Algorithm="http://www.w3.org/2001/04/xmlenc#sha256"/>
        <DigestValue>HGlpTnTnVmeMqIgaA6VnX7fX9XxJl9E4bTetEWKt944=</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iUFgYzPNNUbUDv+8hyyrC4nm9iG/1qLNUiqji67fiUg=</DigestValue>
      </Reference>
      <Reference URI="/word/footer2.xml?ContentType=application/vnd.openxmlformats-officedocument.wordprocessingml.footer+xml">
        <DigestMethod Algorithm="http://www.w3.org/2001/04/xmlenc#sha256"/>
        <DigestValue>t8voT1dTEfKamktAvIyy0Hl8SqZQbENXvN3wkaJ3nCo=</DigestValue>
      </Reference>
      <Reference URI="/word/footnotes.xml?ContentType=application/vnd.openxmlformats-officedocument.wordprocessingml.footnotes+xml">
        <DigestMethod Algorithm="http://www.w3.org/2001/04/xmlenc#sha256"/>
        <DigestValue>/efQio07OuZPIAC/fdIFLE+wRzMQSwjPmDw8as6eZSg=</DigestValue>
      </Reference>
      <Reference URI="/word/header1.xml?ContentType=application/vnd.openxmlformats-officedocument.wordprocessingml.header+xml">
        <DigestMethod Algorithm="http://www.w3.org/2001/04/xmlenc#sha256"/>
        <DigestValue>GFY5PR0ipqFzzfykKmDjEYnk+e1DNloGPNLbjuW576U=</DigestValue>
      </Reference>
      <Reference URI="/word/header2.xml?ContentType=application/vnd.openxmlformats-officedocument.wordprocessingml.header+xml">
        <DigestMethod Algorithm="http://www.w3.org/2001/04/xmlenc#sha256"/>
        <DigestValue>blS05qMO1/y7qrLlyQ8F9iMH0WUXPtV3PPTj8n5+WBk=</DigestValue>
      </Reference>
      <Reference URI="/word/media/image1.emf?ContentType=image/x-emf">
        <DigestMethod Algorithm="http://www.w3.org/2001/04/xmlenc#sha256"/>
        <DigestValue>JT1LN290HzgSEPXM/iHbioJwQe1uyWVLJFXFqrYeITw=</DigestValue>
      </Reference>
      <Reference URI="/word/media/image2.emf?ContentType=image/x-emf">
        <DigestMethod Algorithm="http://www.w3.org/2001/04/xmlenc#sha256"/>
        <DigestValue>ziFszQSZzSDHsBj8CDWO1CECtq0i2Oqrqqk+4uurMaI=</DigestValue>
      </Reference>
      <Reference URI="/word/media/image3.emf?ContentType=image/x-emf">
        <DigestMethod Algorithm="http://www.w3.org/2001/04/xmlenc#sha256"/>
        <DigestValue>zYTlE4HY7Q8XVhSY1p9gSDxcH+OBTJiae0Pja2dSnC0=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XiIfD94r2XFyLrJtwp8yFFuKfDx9JCq0ljlD/bDJztE=</DigestValue>
      </Reference>
      <Reference URI="/word/media/image7.png?ContentType=image/png">
        <DigestMethod Algorithm="http://www.w3.org/2001/04/xmlenc#sha256"/>
        <DigestValue>oetKupeUN710hzhNMNoO7RUk5LN+jXOmcqWvQ6TeHvE=</DigestValue>
      </Reference>
      <Reference URI="/word/media/image8.png?ContentType=image/png">
        <DigestMethod Algorithm="http://www.w3.org/2001/04/xmlenc#sha256"/>
        <DigestValue>S/ATFf1odSfSR8IvPIeowp2oV3iG9FKPaO0+GGhefvQ=</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qgGppwtzV2OefSpwdbsQJ1lI8xlFHO0kF1ZGvIz4DrQ=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oTREn00X1Yzod8LTQfPXJ7FUql3M1O9XKSgCwwkbwfg=</DigestValue>
      </Reference>
    </Manifest>
    <SignatureProperties>
      <SignatureProperty Id="idSignatureTime" Target="#idPackageSignature">
        <mdssi:SignatureTime xmlns:mdssi="http://schemas.openxmlformats.org/package/2006/digital-signature">
          <mdssi:Format>YYYY-MM-DDThh:mm:ssTZD</mdssi:Format>
          <mdssi:Value>2017-06-13T14:40:23Z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2017-06-13T14:40:23Z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pBdId0i5nmx0XZ5s//8AAAAAIHd+WgAAIJdTAAwAAAAAAAAAYG2aAHSWUwBo8yF3AAAAAAAAQ2hhclVwcGVyVwCCmAAwhJgAiKheB8CLmADMllMAgAHVdQ1c0HXfW9B1zJZTAGQBAAAEZdF2BGXRdpjrqgMACAAAAAIAAAAAAADsllMAl2zRdgAAAAAAAAAAJphTAAkAAAAUmFMACQAAAAAAAAAAAAAAFJhTACSXUwCa7NB2AAAAAAACAAAAAFMACQAAABSYUwAJAAAATBLSdgAAAAAAAAAAFJhTAAkAAAAAAAAAUJdTAEAw0HYAAAAAAAIAABSYUw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TADE0eXcQYFMAxVh9dzxSYwD+////DOR4d3LheHckf2ISiP6aAGh9YhKgWVMAl2zRdgAAAAAAAAAA1FpTAAYAAADIWlMABgAAAAAAAAAAAAAAfH1iEoAH7Qh8fWISAAAAAIAH7QjwWVMABGXRdgRl0XYAAAAAAAgAAAACAAAAAAAA+FlTAJds0XYAAAAAAAAAAC5bUwAHAAAAIFtTAAcAAAAAAAAAAAAAACBbUwAwWlMAmuzQdgAAAAAAAgAAAABTAAcAAAAgW1MABwAAAEwS0nYAAAAAAAAAACBbUwAHAAAAAAAAAFxaUwBAMNB2AAAAAAACAAAgW1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lZb8rcGW/K1TAGUAZwBvAIDO9QhVAEkAnhMhuiIAigHYbVMA8QAAAIxtUwA7XFNriH9iEvEAAAABAAAALMVdEqxtUwDaW1NrBAAAAAMAAAAAAAAAAAAAAAAAAAAsxV0SmG9TADUonGuoiF4SBAAAAMBpqQMwe1MAAACca+BtUwBFK0RrIAAAAP////8AAAAAAAAAABUAAAAAAAAAcAAAAAEAAAABAAAAJAAAACQAAAAQAAAAAAAAAAAAtwjAaakDARoBAP////9NEQpAoG5TAKBuUwAwhVJrAAAAAAAAAADI0OAIAAAAAAEAAAAAAAAAYG5T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ZQAAAAcKDQcKDQcJDQ4WMShFrjFU1TJV1gECBAIDBAECBQoRKyZBowsTMZx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6QXSHdIuZ5sdF2ebP//AAAAACB3floAACCXUwAMAAAAAAAAAGBtmgB0llMAaPMhdwAAAAAAAENoYXJVcHBlclcAgpgAMISYAIioXgfAi5gAzJZTAIAB1XUNXNB131vQdcyWUwBkAQAABGXRdgRl0XaY66oDAAgAAAACAAAAAAAA7JZTAJds0XYAAAAAAAAAACaYUwAJAAAAFJhTAAkAAAAAAAAAAAAAABSYUwAkl1MAmuzQdgAAAAAAAgAAAABTAAkAAAAUmFMACQAAAEwS0nYAAAAAAAAAABSYUwAJAAAAAAAAAFCXUwBAMNB2AAAAAAACAAAUmF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TADE0eXcQYFMAxVh9dzxSYwD+////DOR4d3LheHckf2ISiP6aAGh9YhKgWVMAl2zRdgAAAAAAAAAA1FpTAAYAAADIWlMABgAAAAAAAAAAAAAAfH1iEoAH7Qh8fWISAAAAAIAH7QjwWVMABGXRdgRl0XYAAAAAAAgAAAACAAAAAAAA+FlTAJds0XYAAAAAAAAAAC5bUwAHAAAAIFtTAAcAAAAAAAAAAAAAACBbUwAwWlMAmuzQdgAAAAAAAgAAAABTAAcAAAAgW1MABwAAAEwS0nYAAAAAAAAAACBbUwAHAAAAAAAAAFxaUwBAMNB2AAAAAAACAAAgW1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oNhIdwAAAADEAJgAyEWYAAEAAAAIwFsSAAAAANiU3AgDAAAAyEWYAJiJ3AgAAAAA2JTcCDdaRGsDAAAAQFpEawEAAADA2EYSQDF6a7mPP2uAWVMAgAHVdQ1c0HXfW9B1gFlTAGQBAAAEZdF2BGXRduhC7wgACAAAAAIAAAAAAACgWVMAl2zRdgAAAAAAAAAA1FpTAAYAAADIWlMABgAAAAAAAAAAAAAAyFpTANhZUwCa7NB2AAAAAAACAAAAAFMABgAAAMhaUwAGAAAATBLSdgAAAAAAAAAAyFpTAAYAAAAAAAAABFpTAEAw0HYAAAAAAAIAAMhaU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twgA9XES86LQdX8mnGsaEAFLAAAAADjX9QhEb1MAZBIhMiIAigFZKZxrBG5TAAAAAADgYLcIRG9TACSIgBJMblMA6Sica1MAZQBnAG8AZQAgAFUASQAAAAAABSmcaxxvUwDhAAAAxG1TADtcU2uIf2IS4QAAAAEAAAAe9XESAABTANpbU2sEAAAABQAAAAAAAAAAAAAAAAAAAB71cRLQb1MANSica6iIXhIEAAAA4GC3CAAAAABZKJxrAAAAAAAAZQBnAG8AZQAgAFUASQAAAAqsoG5TAKBuUwDhAAAAPG5TAAAAAAAA9XESAAAAAAEAAAAAAAAAYG5T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0nB9QGVDZZwDvQ9JQYn60Muks+7H8qsPPGa7eWdpu18=</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EphvOd8pBv+5lt2Atn5BPPjWEC5SA9qm+kwlxiY5pCQ=</DigestValue>
    </Reference>
    <Reference Type="http://www.w3.org/2000/09/xmldsig#Object" URI="#idValidSigLnImg">
      <DigestMethod Algorithm="http://www.w3.org/2001/04/xmlenc#sha256"/>
      <DigestValue>HXOVwGEeIFFu7Fh0Z6AG6VbJjH0TaRsmxzID5a42dZs=</DigestValue>
    </Reference>
    <Reference Type="http://www.w3.org/2000/09/xmldsig#Object" URI="#idInvalidSigLnImg">
      <DigestMethod Algorithm="http://www.w3.org/2001/04/xmlenc#sha256"/>
      <DigestValue>sPeHB+r2FH87TcpkUnP3gtrkl0H1zPVZPFWergAgw+I=</DigestValue>
    </Reference>
  </SignedInfo>
  <SignatureValue>ESV1KFsgBLGCwdqEGjNW82Abvx6P9Lx22XMrgok183x9aEQGfRY2ImoTtyVl5HmQFDaJegDk0FEK
790aNlkgNBKlKVnsLZpHU6J2FZ2ruJlMrSph2z8P41k0AzYcIdeYZs/eZXLllvwPAQmDtZDitT8e
OaWzzZ7kAItHR/QbVgn5WFI9wpXApX9JcW0tS115RNdfNwDEDPX8wvIi3dDZbSwpsZg++wgBMgQn
DQkrNtRBc94ppMkh/dLVB6Y3YS3yHKn0VknLCasRkfDQnhidwr+AUR+hCNoKXh/gi+TfEVCY+fnF
ht6HY3zZocX6Z+DTcu04HwjlbYSD/JRgq4d5Og==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lIjWQFGJ6X34lCjp0yhVIbDbr8+WrDtag+p8O38NT0I=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DN688QdQjKaRDdz1/UcKo0q50qrPxUxhluWTUIkhHLs=</DigestValue>
      </Reference>
      <Reference URI="/word/endnotes.xml?ContentType=application/vnd.openxmlformats-officedocument.wordprocessingml.endnotes+xml">
        <DigestMethod Algorithm="http://www.w3.org/2001/04/xmlenc#sha256"/>
        <DigestValue>HGlpTnTnVmeMqIgaA6VnX7fX9XxJl9E4bTetEWKt944=</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iUFgYzPNNUbUDv+8hyyrC4nm9iG/1qLNUiqji67fiUg=</DigestValue>
      </Reference>
      <Reference URI="/word/footer2.xml?ContentType=application/vnd.openxmlformats-officedocument.wordprocessingml.footer+xml">
        <DigestMethod Algorithm="http://www.w3.org/2001/04/xmlenc#sha256"/>
        <DigestValue>t8voT1dTEfKamktAvIyy0Hl8SqZQbENXvN3wkaJ3nCo=</DigestValue>
      </Reference>
      <Reference URI="/word/footnotes.xml?ContentType=application/vnd.openxmlformats-officedocument.wordprocessingml.footnotes+xml">
        <DigestMethod Algorithm="http://www.w3.org/2001/04/xmlenc#sha256"/>
        <DigestValue>/efQio07OuZPIAC/fdIFLE+wRzMQSwjPmDw8as6eZSg=</DigestValue>
      </Reference>
      <Reference URI="/word/header1.xml?ContentType=application/vnd.openxmlformats-officedocument.wordprocessingml.header+xml">
        <DigestMethod Algorithm="http://www.w3.org/2001/04/xmlenc#sha256"/>
        <DigestValue>GFY5PR0ipqFzzfykKmDjEYnk+e1DNloGPNLbjuW576U=</DigestValue>
      </Reference>
      <Reference URI="/word/header2.xml?ContentType=application/vnd.openxmlformats-officedocument.wordprocessingml.header+xml">
        <DigestMethod Algorithm="http://www.w3.org/2001/04/xmlenc#sha256"/>
        <DigestValue>blS05qMO1/y7qrLlyQ8F9iMH0WUXPtV3PPTj8n5+WBk=</DigestValue>
      </Reference>
      <Reference URI="/word/media/image1.emf?ContentType=image/x-emf">
        <DigestMethod Algorithm="http://www.w3.org/2001/04/xmlenc#sha256"/>
        <DigestValue>JT1LN290HzgSEPXM/iHbioJwQe1uyWVLJFXFqrYeITw=</DigestValue>
      </Reference>
      <Reference URI="/word/media/image2.emf?ContentType=image/x-emf">
        <DigestMethod Algorithm="http://www.w3.org/2001/04/xmlenc#sha256"/>
        <DigestValue>ziFszQSZzSDHsBj8CDWO1CECtq0i2Oqrqqk+4uurMaI=</DigestValue>
      </Reference>
      <Reference URI="/word/media/image3.emf?ContentType=image/x-emf">
        <DigestMethod Algorithm="http://www.w3.org/2001/04/xmlenc#sha256"/>
        <DigestValue>zYTlE4HY7Q8XVhSY1p9gSDxcH+OBTJiae0Pja2dSnC0=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XiIfD94r2XFyLrJtwp8yFFuKfDx9JCq0ljlD/bDJztE=</DigestValue>
      </Reference>
      <Reference URI="/word/media/image7.png?ContentType=image/png">
        <DigestMethod Algorithm="http://www.w3.org/2001/04/xmlenc#sha256"/>
        <DigestValue>oetKupeUN710hzhNMNoO7RUk5LN+jXOmcqWvQ6TeHvE=</DigestValue>
      </Reference>
      <Reference URI="/word/media/image8.png?ContentType=image/png">
        <DigestMethod Algorithm="http://www.w3.org/2001/04/xmlenc#sha256"/>
        <DigestValue>S/ATFf1odSfSR8IvPIeowp2oV3iG9FKPaO0+GGhefvQ=</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qgGppwtzV2OefSpwdbsQJ1lI8xlFHO0kF1ZGvIz4DrQ=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oTREn00X1Yzod8LTQfPXJ7FUql3M1O9XKSgCwwkbwfg=</DigestValue>
      </Reference>
    </Manifest>
    <SignatureProperties>
      <SignatureProperty Id="idSignatureTime" Target="#idPackageSignature">
        <mdssi:SignatureTime xmlns:mdssi="http://schemas.openxmlformats.org/package/2006/digital-signature">
          <mdssi:Format>YYYY-MM-DDThh:mm:ssTZD</mdssi:Format>
          <mdssi:Value>2017-06-13T19:12:40Z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2017-06-13T19:12:40Z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C3N3dh6mfmUYS35l//8AAAAA/XV+WgAAdJNCAAkAAAAAAAAAOHMeAMiSQgBQ8/51AAAAAAAAQ2hhclVwcGVyVwCIHADgiRwAiIroB3CRHAAgk0IAgAH/dA5c+nTgW/p0IJNCAGQBAACNYvZ1jWL2dUjF9QIACAAAAAIAAAAAAABAk0IAImr2dQAAAAAAAAAAepRCAAkAAABolEIACQAAAAAAAAAAAAAAaJRCAHiTQgDu6vV1AAAAAAACAAAAAEIACQAAAGiUQgAJAAAATBL3dQAAAAAAAAAAaJRCAAkAAAAAAAAApJNCAJUu9XUAAAAAAAIAAGiUQ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CAPVxQncwPkIA9XFCd1cyCAH+////jOM9d/LgPXcsD20KMPseAHANbQrAN0IAImr2dQAAAAAAAAAA9DhCAAYAAADoOEIABgAAAAIAAAAAAAAAhA1tCqjLlRCEDW0KAAAAAKjLlRAQOEIAjWL2dY1i9nUAAAAAAAgAAAACAAAAAAAAGDhCACJq9nUAAAAAAAAAAE45QgAHAAAAQDlCAAcAAAAAAAAAAAAAAEA5QgBQOEIA7ur1dQAAAAAAAgAAAABCAAcAAABAOUIABwAAAEwS93UAAAAAAAAAAEA5QgAHAAAAAAAAAHw4QgCVLvV1AAAAAAACAABAO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9F9CAEdiJxX7YycVPo48ZEg+nxAAAAAAbRghzSIAigEgDQCEZGBCADhgQgCAHJMQIA0AhPhiQgANjzxkIA0AhAAAAACwIesHwNn3AuRhQgBY2GFkfhKUEAAAAABY2GFkIA0AAHwSlBABAAAAAAAAAAcAAAB8EpQQAAAAAAAAAABsYEIA4nkwZCAAAAD/////AAAAAAAAAAAVAAAAAAAAAHAAAAABAAAAAQAAACQAAAAkAAAAEAAAAAAAAACwIesHwNn3AgG9AQAAAAAAHRsKoyxhQgAsYUIA0Hg8ZAAAAACwqGoKAAAAAAEAAAAAAAAA6GBC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dWgAAAAcKDQcKDQcJDQ4WMShFrjFU1TJV1gECBAIDBAECBQoRKyZBowsTMd1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wtzd3Yepn5lGEt+Zf//AAAAAP11floAAHSTQgAJAAAAAAAAADhzHgDIkkIAUPP+dQAAAAAAAENoYXJVcHBlclcAiBwA4IkcAIiK6AdwkRwAIJNCAIAB/3QOXPp04Fv6dCCTQgBkAQAAjWL2dY1i9nVIxfUCAAgAAAACAAAAAAAAQJNCACJq9nUAAAAAAAAAAHqUQgAJAAAAaJRCAAkAAAAAAAAAAAAAAGiUQgB4k0IA7ur1dQAAAAAAAgAAAABCAAkAAABolEIACQAAAEwS93UAAAAAAAAAAGiUQgAJAAAAAAAAAKSTQgCVLvV1AAAAAAACAABolE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CAPVxQncwPkIA9XFCd1cyCAH+////jOM9d/LgPXcsD20KMPseAHANbQrAN0IAImr2dQAAAAAAAAAA9DhCAAYAAADoOEIABgAAAAIAAAAAAAAAhA1tCqjLlRCEDW0KAAAAAKjLlRAQOEIAjWL2dY1i9nUAAAAAAAgAAAACAAAAAAAAGDhCACJq9nUAAAAAAAAAAE45QgAHAAAAQDlCAAcAAAAAAAAAAAAAAEA5QgBQOEIA7ur1dQAAAAAAAgAAAABCAAcAAABAOUIABwAAAEwS93UAAAAAAAAAAEA5QgAHAAAAAAAAAHw4QgCVLvV1AAAAAAACAABAO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5329d3dgAAAACIGKYQeEscAAEAAAC4sWUKAAAAAOAWkxADAAAAeEscAMAekxAAAAAA4BaTEOOFMGQDAAAA7IUwZAEAAADIc5MQaM1hZI5oKGSgN0IAgAH/dA5c+nTgW/p0oDdCAGQBAACNYvZ1jWL2dcB86wcACAAAAAIAAAAAAADAN0IAImr2dQAAAAAAAAAA9DhCAAYAAADoOEIABgAAAAAAAAAAAAAA6DhCAPg3QgDu6vV1AAAAAAACAAAAAEIABgAAAOg4QgAGAAAATBL3dQAAAAAAAAAA6DhCAAYAAAAAAAAAJDhCAJUu9XUAAAAAAAIAAOg4Q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6wcAAAAAMFj2EP6d+nTYrFNltBgBNEg+nxAAAAAALBshhSIAigEQYEIAXvQeZZBgQgAAAAAAsCHrB9BhQgAkiIAS2GBCAFMAZQBnAG8AZQAgAFUASQAAAAAAAAAAACXkHmXhAAAATGBCAJozPWTQVqgQ4QAAAAEAAABOWPYQAABCADozPWQEAAAABQAAAAAAAAAAAAAAAAAAAE5Y9hBYYkIAJN8eZQAFdQoEAAAAsCHrBwAAAACl4x5lEAAAAAAAAABTAGUAZwBvAGUAIABVAEkAAAAK8CxhQgAsYUIA4QAAAAAAAAAwWPYQAAAAAAEAAAAAAAAA6GBC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2iIOla5wie0msN1Tp+TGa7xc9aRnf3+8/Bph9CwLuGI=</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We6R6KprMBLVzRrkMPGbkYCTXx0UZNG/AoIuYAenzTQ=</DigestValue>
    </Reference>
    <Reference Type="http://www.w3.org/2000/09/xmldsig#Object" URI="#idValidSigLnImg">
      <DigestMethod Algorithm="http://www.w3.org/2001/04/xmlenc#sha256"/>
      <DigestValue>PkDFnfop3gSxdJSlhtdyYh/NozIMNdZ/AQt3FmYvJLs=</DigestValue>
    </Reference>
    <Reference Type="http://www.w3.org/2000/09/xmldsig#Object" URI="#idInvalidSigLnImg">
      <DigestMethod Algorithm="http://www.w3.org/2001/04/xmlenc#sha256"/>
      <DigestValue>sOLH26RTlWwwDNU4apHyWQHvHovcoPQIGro9iB2rZRU=</DigestValue>
    </Reference>
  </SignedInfo>
  <SignatureValue>qtdvki1mNB3czZIPWaA4xZXSVzRk/HxNHXWuqJhaNnlIFG5XfWg0aW7UxoyDIC7l1mBM1tfEgN4Z
Y3TVH+7KATt/zvu1YAFjLXllJOOE/rP/Azu5NLBauIPDTC7W9lBSgaf3eqgM6e4xWLbkE8jhlvVk
MUfwzYCR9/WXKG2g7s6RNa5Bhr4/PIcO7Yv0BdVxBCUXo+MqfJhRsySdPxSc6UseYbtZcPDPgZJB
iRAbTlhXoNydxIpZkpygIVFNEk+0mV6bQC/n75qNCPBqmlLiPRy+SgsxTrYTTmtNO94aA/9GTPOy
VbXY0pexKZsyIxWI8TlExAKu2WvL+eO2t3vF/A==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lIjWQFGJ6X34lCjp0yhVIbDbr8+WrDtag+p8O38NT0I=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DN688QdQjKaRDdz1/UcKo0q50qrPxUxhluWTUIkhHLs=</DigestValue>
      </Reference>
      <Reference URI="/word/endnotes.xml?ContentType=application/vnd.openxmlformats-officedocument.wordprocessingml.endnotes+xml">
        <DigestMethod Algorithm="http://www.w3.org/2001/04/xmlenc#sha256"/>
        <DigestValue>HGlpTnTnVmeMqIgaA6VnX7fX9XxJl9E4bTetEWKt944=</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iUFgYzPNNUbUDv+8hyyrC4nm9iG/1qLNUiqji67fiUg=</DigestValue>
      </Reference>
      <Reference URI="/word/footer2.xml?ContentType=application/vnd.openxmlformats-officedocument.wordprocessingml.footer+xml">
        <DigestMethod Algorithm="http://www.w3.org/2001/04/xmlenc#sha256"/>
        <DigestValue>t8voT1dTEfKamktAvIyy0Hl8SqZQbENXvN3wkaJ3nCo=</DigestValue>
      </Reference>
      <Reference URI="/word/footnotes.xml?ContentType=application/vnd.openxmlformats-officedocument.wordprocessingml.footnotes+xml">
        <DigestMethod Algorithm="http://www.w3.org/2001/04/xmlenc#sha256"/>
        <DigestValue>/efQio07OuZPIAC/fdIFLE+wRzMQSwjPmDw8as6eZSg=</DigestValue>
      </Reference>
      <Reference URI="/word/header1.xml?ContentType=application/vnd.openxmlformats-officedocument.wordprocessingml.header+xml">
        <DigestMethod Algorithm="http://www.w3.org/2001/04/xmlenc#sha256"/>
        <DigestValue>GFY5PR0ipqFzzfykKmDjEYnk+e1DNloGPNLbjuW576U=</DigestValue>
      </Reference>
      <Reference URI="/word/header2.xml?ContentType=application/vnd.openxmlformats-officedocument.wordprocessingml.header+xml">
        <DigestMethod Algorithm="http://www.w3.org/2001/04/xmlenc#sha256"/>
        <DigestValue>blS05qMO1/y7qrLlyQ8F9iMH0WUXPtV3PPTj8n5+WBk=</DigestValue>
      </Reference>
      <Reference URI="/word/media/image1.emf?ContentType=image/x-emf">
        <DigestMethod Algorithm="http://www.w3.org/2001/04/xmlenc#sha256"/>
        <DigestValue>JT1LN290HzgSEPXM/iHbioJwQe1uyWVLJFXFqrYeITw=</DigestValue>
      </Reference>
      <Reference URI="/word/media/image2.emf?ContentType=image/x-emf">
        <DigestMethod Algorithm="http://www.w3.org/2001/04/xmlenc#sha256"/>
        <DigestValue>ziFszQSZzSDHsBj8CDWO1CECtq0i2Oqrqqk+4uurMaI=</DigestValue>
      </Reference>
      <Reference URI="/word/media/image3.emf?ContentType=image/x-emf">
        <DigestMethod Algorithm="http://www.w3.org/2001/04/xmlenc#sha256"/>
        <DigestValue>zYTlE4HY7Q8XVhSY1p9gSDxcH+OBTJiae0Pja2dSnC0=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XiIfD94r2XFyLrJtwp8yFFuKfDx9JCq0ljlD/bDJztE=</DigestValue>
      </Reference>
      <Reference URI="/word/media/image7.png?ContentType=image/png">
        <DigestMethod Algorithm="http://www.w3.org/2001/04/xmlenc#sha256"/>
        <DigestValue>oetKupeUN710hzhNMNoO7RUk5LN+jXOmcqWvQ6TeHvE=</DigestValue>
      </Reference>
      <Reference URI="/word/media/image8.png?ContentType=image/png">
        <DigestMethod Algorithm="http://www.w3.org/2001/04/xmlenc#sha256"/>
        <DigestValue>S/ATFf1odSfSR8IvPIeowp2oV3iG9FKPaO0+GGhefvQ=</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qgGppwtzV2OefSpwdbsQJ1lI8xlFHO0kF1ZGvIz4DrQ=</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oTREn00X1Yzod8LTQfPXJ7FUql3M1O9XKSgCwwkbwfg=</DigestValue>
      </Reference>
    </Manifest>
    <SignatureProperties>
      <SignatureProperty Id="idSignatureTime" Target="#idPackageSignature">
        <mdssi:SignatureTime xmlns:mdssi="http://schemas.openxmlformats.org/package/2006/digital-signature">
          <mdssi:Format>YYYY-MM-DDThh:mm:ssTZD</mdssi:Format>
          <mdssi:Value>2017-06-14T21:20:10Z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2017-06-14T21:20:10Z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Oj6RxbsVYwRdyghWiIAigH4a0gAzGtIAOAobREgDQCEkG5IALHh12QgDQCEAAAAAGihcghQiXoAfG1IANCxAGXuVYwRAAAAANCxAGUgDQAA7FWMEQEAAAAAAAAABwAAAOxVjBEAAAAAAAAAAABsSABkzslkIAAAAP////8AAAAAAAAAABUAAAAAAAAAcAAAAAEAAAABAAAAJAAAACQAAAAQAAAAAAAAAAAAcghQiXoAARsBAP/////GEQoKwGxIAMBsSAB6sddkAAAAAAAAAAAQGq0s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EPkAAABpj7ZnjrZqj7Zqj7ZnjrZtkbdukrdtkbdnjrZqj7ZojrZ3rdUCAwQBXAAAAAAAAAAAAAAAAAAAAAAAAAAAAAAAAAAAAAAAAAAAAAAAAAAAAAAAAI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hoWb5H/p0mdW+JKGVaDwGIAAAAAOj6RxZkbUgAxBohBiIAigFJjChlJGxIAAAAAABooXIIZG1IACSIgBJsbEgA2YsoZVMAZQBnAG8AZQAgAFUASQAAAAAA9YsoZTxtSADhAAAA5GtIAEvk2GQAIYAI4QAAAAEAAACGWb5HAABIAOrj2GQEAAAABQAAAAAAAAAAAAAAAAAAAIZZvkfwbUgAJYsoZWBo5wYEAAAAaKFyCAAAAABJiyhlAAAAAAAAZQBnAG8AZQAgAFUASQAAAArawGxIAMBsSADhAAAAXGxIAAAAAABoWb5H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2A0B360E-DD73-483F-BBC6-E282E5D03B17}">
  <ds:schemaRefs>
    <ds:schemaRef ds:uri="http://schemas.openxmlformats.org/officeDocument/2006/bibliography"/>
  </ds:schemaRefs>
</ds:datastoreItem>
</file>

<file path=customXml/itemProps11.xml><?xml version="1.0" encoding="utf-8"?>
<ds:datastoreItem xmlns:ds="http://schemas.openxmlformats.org/officeDocument/2006/customXml" ds:itemID="{40649FD6-FD7C-451A-9327-0CFD0108C0D0}">
  <ds:schemaRefs>
    <ds:schemaRef ds:uri="http://schemas.openxmlformats.org/officeDocument/2006/bibliography"/>
  </ds:schemaRefs>
</ds:datastoreItem>
</file>

<file path=customXml/itemProps12.xml><?xml version="1.0" encoding="utf-8"?>
<ds:datastoreItem xmlns:ds="http://schemas.openxmlformats.org/officeDocument/2006/customXml" ds:itemID="{7E0459F3-A8BB-4FD5-A7B3-E28C00B0CC2B}">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dcmitype/"/>
    <ds:schemaRef ds:uri="21c3207e-4ad9-41ce-b187-b126d6257ffb"/>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1032C9D-DED9-4C8C-AFC4-C61E4375EBA3}">
  <ds:schemaRefs>
    <ds:schemaRef ds:uri="http://schemas.openxmlformats.org/officeDocument/2006/bibliography"/>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31EDCE26-1412-4CD0-8C4F-283AD06F2E74}">
  <ds:schemaRefs>
    <ds:schemaRef ds:uri="http://schemas.openxmlformats.org/officeDocument/2006/bibliography"/>
  </ds:schemaRefs>
</ds:datastoreItem>
</file>

<file path=customXml/itemProps6.xml><?xml version="1.0" encoding="utf-8"?>
<ds:datastoreItem xmlns:ds="http://schemas.openxmlformats.org/officeDocument/2006/customXml" ds:itemID="{DA8F1DA1-E2E3-419A-AEBC-8D1D3612B478}">
  <ds:schemaRefs>
    <ds:schemaRef ds:uri="http://schemas.openxmlformats.org/officeDocument/2006/bibliography"/>
  </ds:schemaRefs>
</ds:datastoreItem>
</file>

<file path=customXml/itemProps7.xml><?xml version="1.0" encoding="utf-8"?>
<ds:datastoreItem xmlns:ds="http://schemas.openxmlformats.org/officeDocument/2006/customXml" ds:itemID="{7BC97AE2-7454-46E5-AB44-81562E6D0081}">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8505A61E-29E7-45C2-9690-5689C6C3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3413</Words>
  <Characters>19677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12</cp:revision>
  <cp:lastPrinted>2015-05-12T17:41:00Z</cp:lastPrinted>
  <dcterms:created xsi:type="dcterms:W3CDTF">2017-05-24T13:04:00Z</dcterms:created>
  <dcterms:modified xsi:type="dcterms:W3CDTF">2017-06-12T21:38:00Z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