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2160760" w14:textId="7DDCA48B" w:rsidR="00D92447" w:rsidRDefault="008D3D4E" w:rsidP="00D92447">
      <w:pPr>
        <w:spacing w:line="276" w:lineRule="auto"/>
        <w:jc w:val="center"/>
        <w:rPr>
          <w:b/>
        </w:rPr>
      </w:pPr>
      <w:r>
        <w:rPr>
          <w:b/>
        </w:rPr>
        <w:t>CT SANTA MARÍA</w:t>
      </w:r>
    </w:p>
    <w:p w14:paraId="5225E2C3" w14:textId="0FE9C4D0" w:rsidR="00D92447" w:rsidRPr="008D3D4E" w:rsidRDefault="008D3D4E" w:rsidP="00D92447">
      <w:pPr>
        <w:spacing w:line="276" w:lineRule="auto"/>
        <w:jc w:val="center"/>
        <w:rPr>
          <w:b/>
          <w:color w:val="000000" w:themeColor="text1"/>
        </w:rPr>
      </w:pPr>
      <w:r w:rsidRPr="008D3D4E">
        <w:rPr>
          <w:b/>
        </w:rPr>
        <w:t>UNIDAD I</w:t>
      </w:r>
    </w:p>
    <w:p w14:paraId="4FF1C8EE" w14:textId="77777777" w:rsidR="004F5470" w:rsidRPr="008D3D4E" w:rsidRDefault="004F5470" w:rsidP="004F5470">
      <w:pPr>
        <w:spacing w:line="276" w:lineRule="auto"/>
        <w:jc w:val="center"/>
        <w:rPr>
          <w:b/>
          <w:highlight w:val="yellow"/>
        </w:rPr>
      </w:pPr>
    </w:p>
    <w:p w14:paraId="09B62170" w14:textId="77777777" w:rsidR="007C3BC1" w:rsidRPr="008D3D4E" w:rsidRDefault="007C3BC1" w:rsidP="004F5470">
      <w:pPr>
        <w:spacing w:line="276" w:lineRule="auto"/>
        <w:jc w:val="center"/>
        <w:rPr>
          <w:b/>
          <w:highlight w:val="yellow"/>
        </w:rPr>
      </w:pPr>
    </w:p>
    <w:p w14:paraId="7BE7287F" w14:textId="5CB54803" w:rsidR="008B663F" w:rsidRDefault="008D3D4E" w:rsidP="006B4FA6">
      <w:pPr>
        <w:spacing w:line="276" w:lineRule="auto"/>
        <w:jc w:val="center"/>
        <w:rPr>
          <w:b/>
        </w:rPr>
      </w:pPr>
      <w:r w:rsidRPr="008D3D4E">
        <w:rPr>
          <w:b/>
        </w:rPr>
        <w:t>DFZ-2017-3488-VIII-NE-EI</w:t>
      </w:r>
    </w:p>
    <w:p w14:paraId="31987B26" w14:textId="77777777" w:rsidR="008D3D4E" w:rsidRPr="008D3D4E" w:rsidRDefault="008D3D4E"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8D3D4E"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3237C2C5" w:rsidR="007F077C" w:rsidRDefault="00281AE0">
            <w:pPr>
              <w:spacing w:line="276" w:lineRule="auto"/>
              <w:jc w:val="center"/>
              <w:rPr>
                <w:rFonts w:cstheme="minorHAnsi"/>
                <w:sz w:val="18"/>
                <w:szCs w:val="18"/>
                <w:highlight w:val="yellow"/>
                <w:lang w:val="es-ES_tradnl"/>
              </w:rPr>
            </w:pPr>
            <w:r>
              <w:rPr>
                <w:rFonts w:cstheme="minorHAnsi"/>
                <w:sz w:val="18"/>
                <w:szCs w:val="18"/>
                <w:lang w:val="es-ES_tradnl"/>
              </w:rPr>
              <w:t>Andrea Villablanca 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E86098">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85pt;height:57.6pt">
                  <v:imagedata r:id="rId19" o:title=""/>
                  <o:lock v:ext="edit" ungrouping="t" rotation="t" aspectratio="f" cropping="t" verticies="t" grouping="t"/>
                  <o:signatureline v:ext="edit" id="{5D98EE56-DB85-4E4E-B67A-1C03AE539019}" provid="{00000000-0000-0000-0000-000000000000}" o:suggestedsigner="Andrea Villablanca T." o:suggestedsigner2="Jefe Unidad Operativa DFZ (s)."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0AF66564" w:rsidR="007F077C" w:rsidRDefault="008D3D4E">
            <w:pPr>
              <w:spacing w:line="276" w:lineRule="auto"/>
              <w:jc w:val="center"/>
              <w:rPr>
                <w:rFonts w:cstheme="minorHAnsi"/>
                <w:color w:val="FF0000"/>
                <w:sz w:val="18"/>
                <w:szCs w:val="18"/>
                <w:lang w:val="es-ES_tradnl"/>
              </w:rPr>
            </w:pPr>
            <w:r w:rsidRPr="008D3D4E">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E86098">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85pt;height:57.6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6C3D691D" w:rsidR="007F077C" w:rsidRDefault="008D3D4E">
            <w:pPr>
              <w:spacing w:line="276" w:lineRule="auto"/>
              <w:jc w:val="center"/>
              <w:rPr>
                <w:rFonts w:cstheme="minorHAnsi"/>
                <w:sz w:val="18"/>
                <w:szCs w:val="18"/>
                <w:lang w:val="es-ES_tradnl"/>
              </w:rPr>
            </w:pPr>
            <w:r>
              <w:rPr>
                <w:rFonts w:cstheme="minorHAnsi"/>
                <w:sz w:val="18"/>
                <w:szCs w:val="18"/>
                <w:lang w:val="es-ES_tradnl"/>
              </w:rPr>
              <w:t>Isabel Rojas S.</w:t>
            </w:r>
            <w:r w:rsidR="00D92447" w:rsidRPr="00D92447">
              <w:rPr>
                <w:rFonts w:cstheme="minorHAnsi"/>
                <w:sz w:val="18"/>
                <w:szCs w:val="18"/>
                <w:lang w:val="es-ES_tradnl"/>
              </w:rPr>
              <w:tab/>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E86098">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5.85pt;height:57.6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992458"/>
      <w:bookmarkEnd w:id="4"/>
      <w:r w:rsidRPr="00C91393">
        <w:rPr>
          <w:sz w:val="20"/>
        </w:rPr>
        <w:lastRenderedPageBreak/>
        <w:t>Tabla de Contenidos</w:t>
      </w:r>
      <w:bookmarkEnd w:id="5"/>
      <w:bookmarkEnd w:id="6"/>
      <w:bookmarkEnd w:id="7"/>
    </w:p>
    <w:p w14:paraId="56C9C091" w14:textId="77777777" w:rsidR="00535180"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992458" w:history="1">
        <w:r w:rsidR="00535180" w:rsidRPr="00476DBB">
          <w:rPr>
            <w:rStyle w:val="Hipervnculo"/>
            <w:noProof/>
          </w:rPr>
          <w:t>Tabla de Contenidos</w:t>
        </w:r>
        <w:r w:rsidR="00535180">
          <w:rPr>
            <w:noProof/>
            <w:webHidden/>
          </w:rPr>
          <w:tab/>
        </w:r>
        <w:r w:rsidR="00535180">
          <w:rPr>
            <w:noProof/>
            <w:webHidden/>
          </w:rPr>
          <w:fldChar w:fldCharType="begin"/>
        </w:r>
        <w:r w:rsidR="00535180">
          <w:rPr>
            <w:noProof/>
            <w:webHidden/>
          </w:rPr>
          <w:instrText xml:space="preserve"> PAGEREF _Toc485992458 \h </w:instrText>
        </w:r>
        <w:r w:rsidR="00535180">
          <w:rPr>
            <w:noProof/>
            <w:webHidden/>
          </w:rPr>
        </w:r>
        <w:r w:rsidR="00535180">
          <w:rPr>
            <w:noProof/>
            <w:webHidden/>
          </w:rPr>
          <w:fldChar w:fldCharType="separate"/>
        </w:r>
        <w:r w:rsidR="00E86098">
          <w:rPr>
            <w:noProof/>
            <w:webHidden/>
          </w:rPr>
          <w:t>2</w:t>
        </w:r>
        <w:r w:rsidR="00535180">
          <w:rPr>
            <w:noProof/>
            <w:webHidden/>
          </w:rPr>
          <w:fldChar w:fldCharType="end"/>
        </w:r>
      </w:hyperlink>
    </w:p>
    <w:p w14:paraId="14ED6A9F" w14:textId="77777777" w:rsidR="00535180" w:rsidRDefault="00E86098">
      <w:pPr>
        <w:pStyle w:val="TDC1"/>
        <w:rPr>
          <w:rFonts w:eastAsiaTheme="minorEastAsia" w:cstheme="minorBidi"/>
          <w:b w:val="0"/>
          <w:bCs w:val="0"/>
          <w:caps w:val="0"/>
          <w:noProof/>
          <w:sz w:val="22"/>
          <w:szCs w:val="22"/>
          <w:lang w:eastAsia="es-CL"/>
        </w:rPr>
      </w:pPr>
      <w:hyperlink w:anchor="_Toc485992459" w:history="1">
        <w:r w:rsidR="00535180" w:rsidRPr="00476DBB">
          <w:rPr>
            <w:rStyle w:val="Hipervnculo"/>
            <w:noProof/>
          </w:rPr>
          <w:t>1.</w:t>
        </w:r>
        <w:r w:rsidR="00535180">
          <w:rPr>
            <w:rFonts w:eastAsiaTheme="minorEastAsia" w:cstheme="minorBidi"/>
            <w:b w:val="0"/>
            <w:bCs w:val="0"/>
            <w:caps w:val="0"/>
            <w:noProof/>
            <w:sz w:val="22"/>
            <w:szCs w:val="22"/>
            <w:lang w:eastAsia="es-CL"/>
          </w:rPr>
          <w:tab/>
        </w:r>
        <w:r w:rsidR="00535180" w:rsidRPr="00476DBB">
          <w:rPr>
            <w:rStyle w:val="Hipervnculo"/>
            <w:noProof/>
          </w:rPr>
          <w:t>RESUMEN.</w:t>
        </w:r>
        <w:r w:rsidR="00535180">
          <w:rPr>
            <w:noProof/>
            <w:webHidden/>
          </w:rPr>
          <w:tab/>
        </w:r>
        <w:r w:rsidR="00535180">
          <w:rPr>
            <w:noProof/>
            <w:webHidden/>
          </w:rPr>
          <w:fldChar w:fldCharType="begin"/>
        </w:r>
        <w:r w:rsidR="00535180">
          <w:rPr>
            <w:noProof/>
            <w:webHidden/>
          </w:rPr>
          <w:instrText xml:space="preserve"> PAGEREF _Toc485992459 \h </w:instrText>
        </w:r>
        <w:r w:rsidR="00535180">
          <w:rPr>
            <w:noProof/>
            <w:webHidden/>
          </w:rPr>
        </w:r>
        <w:r w:rsidR="00535180">
          <w:rPr>
            <w:noProof/>
            <w:webHidden/>
          </w:rPr>
          <w:fldChar w:fldCharType="separate"/>
        </w:r>
        <w:r>
          <w:rPr>
            <w:noProof/>
            <w:webHidden/>
          </w:rPr>
          <w:t>3</w:t>
        </w:r>
        <w:r w:rsidR="00535180">
          <w:rPr>
            <w:noProof/>
            <w:webHidden/>
          </w:rPr>
          <w:fldChar w:fldCharType="end"/>
        </w:r>
      </w:hyperlink>
    </w:p>
    <w:p w14:paraId="73201779" w14:textId="77777777" w:rsidR="00535180" w:rsidRDefault="00E86098">
      <w:pPr>
        <w:pStyle w:val="TDC1"/>
        <w:rPr>
          <w:rFonts w:eastAsiaTheme="minorEastAsia" w:cstheme="minorBidi"/>
          <w:b w:val="0"/>
          <w:bCs w:val="0"/>
          <w:caps w:val="0"/>
          <w:noProof/>
          <w:sz w:val="22"/>
          <w:szCs w:val="22"/>
          <w:lang w:eastAsia="es-CL"/>
        </w:rPr>
      </w:pPr>
      <w:hyperlink w:anchor="_Toc485992460" w:history="1">
        <w:r w:rsidR="00535180" w:rsidRPr="00476DBB">
          <w:rPr>
            <w:rStyle w:val="Hipervnculo"/>
            <w:noProof/>
          </w:rPr>
          <w:t>2.</w:t>
        </w:r>
        <w:r w:rsidR="00535180">
          <w:rPr>
            <w:rFonts w:eastAsiaTheme="minorEastAsia" w:cstheme="minorBidi"/>
            <w:b w:val="0"/>
            <w:bCs w:val="0"/>
            <w:caps w:val="0"/>
            <w:noProof/>
            <w:sz w:val="22"/>
            <w:szCs w:val="22"/>
            <w:lang w:eastAsia="es-CL"/>
          </w:rPr>
          <w:tab/>
        </w:r>
        <w:r w:rsidR="00535180" w:rsidRPr="00476DBB">
          <w:rPr>
            <w:rStyle w:val="Hipervnculo"/>
            <w:noProof/>
          </w:rPr>
          <w:t>IDENTIFICACIÓN DEL PROYECTO, INSTALACIÓN, ACTIVIDAD O FUENTE FISCALIZADA</w:t>
        </w:r>
        <w:r w:rsidR="00535180">
          <w:rPr>
            <w:noProof/>
            <w:webHidden/>
          </w:rPr>
          <w:tab/>
        </w:r>
        <w:r w:rsidR="00535180">
          <w:rPr>
            <w:noProof/>
            <w:webHidden/>
          </w:rPr>
          <w:fldChar w:fldCharType="begin"/>
        </w:r>
        <w:r w:rsidR="00535180">
          <w:rPr>
            <w:noProof/>
            <w:webHidden/>
          </w:rPr>
          <w:instrText xml:space="preserve"> PAGEREF _Toc485992460 \h </w:instrText>
        </w:r>
        <w:r w:rsidR="00535180">
          <w:rPr>
            <w:noProof/>
            <w:webHidden/>
          </w:rPr>
        </w:r>
        <w:r w:rsidR="00535180">
          <w:rPr>
            <w:noProof/>
            <w:webHidden/>
          </w:rPr>
          <w:fldChar w:fldCharType="separate"/>
        </w:r>
        <w:r>
          <w:rPr>
            <w:noProof/>
            <w:webHidden/>
          </w:rPr>
          <w:t>4</w:t>
        </w:r>
        <w:r w:rsidR="00535180">
          <w:rPr>
            <w:noProof/>
            <w:webHidden/>
          </w:rPr>
          <w:fldChar w:fldCharType="end"/>
        </w:r>
      </w:hyperlink>
    </w:p>
    <w:p w14:paraId="31316243" w14:textId="77777777" w:rsidR="00535180" w:rsidRDefault="00E86098">
      <w:pPr>
        <w:pStyle w:val="TDC2"/>
        <w:tabs>
          <w:tab w:val="left" w:pos="880"/>
          <w:tab w:val="right" w:leader="dot" w:pos="9962"/>
        </w:tabs>
        <w:rPr>
          <w:rFonts w:eastAsiaTheme="minorEastAsia" w:cstheme="minorBidi"/>
          <w:smallCaps w:val="0"/>
          <w:noProof/>
          <w:sz w:val="22"/>
          <w:szCs w:val="22"/>
          <w:lang w:eastAsia="es-CL"/>
        </w:rPr>
      </w:pPr>
      <w:hyperlink w:anchor="_Toc485992461" w:history="1">
        <w:r w:rsidR="00535180" w:rsidRPr="00476DBB">
          <w:rPr>
            <w:rStyle w:val="Hipervnculo"/>
            <w:noProof/>
          </w:rPr>
          <w:t>2.1.</w:t>
        </w:r>
        <w:r w:rsidR="00535180">
          <w:rPr>
            <w:rFonts w:eastAsiaTheme="minorEastAsia" w:cstheme="minorBidi"/>
            <w:smallCaps w:val="0"/>
            <w:noProof/>
            <w:sz w:val="22"/>
            <w:szCs w:val="22"/>
            <w:lang w:eastAsia="es-CL"/>
          </w:rPr>
          <w:tab/>
        </w:r>
        <w:r w:rsidR="00535180" w:rsidRPr="00476DBB">
          <w:rPr>
            <w:rStyle w:val="Hipervnculo"/>
            <w:noProof/>
          </w:rPr>
          <w:t>Antecedentes Generales</w:t>
        </w:r>
        <w:r w:rsidR="00535180">
          <w:rPr>
            <w:noProof/>
            <w:webHidden/>
          </w:rPr>
          <w:tab/>
        </w:r>
        <w:r w:rsidR="00535180">
          <w:rPr>
            <w:noProof/>
            <w:webHidden/>
          </w:rPr>
          <w:fldChar w:fldCharType="begin"/>
        </w:r>
        <w:r w:rsidR="00535180">
          <w:rPr>
            <w:noProof/>
            <w:webHidden/>
          </w:rPr>
          <w:instrText xml:space="preserve"> PAGEREF _Toc485992461 \h </w:instrText>
        </w:r>
        <w:r w:rsidR="00535180">
          <w:rPr>
            <w:noProof/>
            <w:webHidden/>
          </w:rPr>
        </w:r>
        <w:r w:rsidR="00535180">
          <w:rPr>
            <w:noProof/>
            <w:webHidden/>
          </w:rPr>
          <w:fldChar w:fldCharType="separate"/>
        </w:r>
        <w:r>
          <w:rPr>
            <w:noProof/>
            <w:webHidden/>
          </w:rPr>
          <w:t>4</w:t>
        </w:r>
        <w:r w:rsidR="00535180">
          <w:rPr>
            <w:noProof/>
            <w:webHidden/>
          </w:rPr>
          <w:fldChar w:fldCharType="end"/>
        </w:r>
      </w:hyperlink>
    </w:p>
    <w:p w14:paraId="4E936DFE" w14:textId="77777777" w:rsidR="00535180" w:rsidRDefault="00E86098">
      <w:pPr>
        <w:pStyle w:val="TDC1"/>
        <w:rPr>
          <w:rFonts w:eastAsiaTheme="minorEastAsia" w:cstheme="minorBidi"/>
          <w:b w:val="0"/>
          <w:bCs w:val="0"/>
          <w:caps w:val="0"/>
          <w:noProof/>
          <w:sz w:val="22"/>
          <w:szCs w:val="22"/>
          <w:lang w:eastAsia="es-CL"/>
        </w:rPr>
      </w:pPr>
      <w:hyperlink w:anchor="_Toc485992462" w:history="1">
        <w:r w:rsidR="00535180" w:rsidRPr="00476DBB">
          <w:rPr>
            <w:rStyle w:val="Hipervnculo"/>
            <w:noProof/>
          </w:rPr>
          <w:t>3.</w:t>
        </w:r>
        <w:r w:rsidR="00535180">
          <w:rPr>
            <w:rFonts w:eastAsiaTheme="minorEastAsia" w:cstheme="minorBidi"/>
            <w:b w:val="0"/>
            <w:bCs w:val="0"/>
            <w:caps w:val="0"/>
            <w:noProof/>
            <w:sz w:val="22"/>
            <w:szCs w:val="22"/>
            <w:lang w:eastAsia="es-CL"/>
          </w:rPr>
          <w:tab/>
        </w:r>
        <w:r w:rsidR="00535180" w:rsidRPr="00476DBB">
          <w:rPr>
            <w:rStyle w:val="Hipervnculo"/>
            <w:noProof/>
          </w:rPr>
          <w:t>INSTRUMENTOS DE GESTIÓN AMBIENTAL QUE REGULAN LA ACTIVIDAD FISCALIZADA.</w:t>
        </w:r>
        <w:r w:rsidR="00535180">
          <w:rPr>
            <w:noProof/>
            <w:webHidden/>
          </w:rPr>
          <w:tab/>
        </w:r>
        <w:r w:rsidR="00535180">
          <w:rPr>
            <w:noProof/>
            <w:webHidden/>
          </w:rPr>
          <w:fldChar w:fldCharType="begin"/>
        </w:r>
        <w:r w:rsidR="00535180">
          <w:rPr>
            <w:noProof/>
            <w:webHidden/>
          </w:rPr>
          <w:instrText xml:space="preserve"> PAGEREF _Toc485992462 \h </w:instrText>
        </w:r>
        <w:r w:rsidR="00535180">
          <w:rPr>
            <w:noProof/>
            <w:webHidden/>
          </w:rPr>
        </w:r>
        <w:r w:rsidR="00535180">
          <w:rPr>
            <w:noProof/>
            <w:webHidden/>
          </w:rPr>
          <w:fldChar w:fldCharType="separate"/>
        </w:r>
        <w:r>
          <w:rPr>
            <w:noProof/>
            <w:webHidden/>
          </w:rPr>
          <w:t>5</w:t>
        </w:r>
        <w:r w:rsidR="00535180">
          <w:rPr>
            <w:noProof/>
            <w:webHidden/>
          </w:rPr>
          <w:fldChar w:fldCharType="end"/>
        </w:r>
      </w:hyperlink>
    </w:p>
    <w:p w14:paraId="08EF9852" w14:textId="77777777" w:rsidR="00535180" w:rsidRDefault="00E86098">
      <w:pPr>
        <w:pStyle w:val="TDC1"/>
        <w:rPr>
          <w:rFonts w:eastAsiaTheme="minorEastAsia" w:cstheme="minorBidi"/>
          <w:b w:val="0"/>
          <w:bCs w:val="0"/>
          <w:caps w:val="0"/>
          <w:noProof/>
          <w:sz w:val="22"/>
          <w:szCs w:val="22"/>
          <w:lang w:eastAsia="es-CL"/>
        </w:rPr>
      </w:pPr>
      <w:hyperlink w:anchor="_Toc485992463" w:history="1">
        <w:r w:rsidR="00535180" w:rsidRPr="00476DBB">
          <w:rPr>
            <w:rStyle w:val="Hipervnculo"/>
            <w:noProof/>
          </w:rPr>
          <w:t>4.</w:t>
        </w:r>
        <w:r w:rsidR="00535180">
          <w:rPr>
            <w:rFonts w:eastAsiaTheme="minorEastAsia" w:cstheme="minorBidi"/>
            <w:b w:val="0"/>
            <w:bCs w:val="0"/>
            <w:caps w:val="0"/>
            <w:noProof/>
            <w:sz w:val="22"/>
            <w:szCs w:val="22"/>
            <w:lang w:eastAsia="es-CL"/>
          </w:rPr>
          <w:tab/>
        </w:r>
        <w:r w:rsidR="00535180" w:rsidRPr="00476DBB">
          <w:rPr>
            <w:rStyle w:val="Hipervnculo"/>
            <w:noProof/>
          </w:rPr>
          <w:t>DESCRIPCIÓN DE LA FUENTE.</w:t>
        </w:r>
        <w:r w:rsidR="00535180">
          <w:rPr>
            <w:noProof/>
            <w:webHidden/>
          </w:rPr>
          <w:tab/>
        </w:r>
        <w:r w:rsidR="00535180">
          <w:rPr>
            <w:noProof/>
            <w:webHidden/>
          </w:rPr>
          <w:fldChar w:fldCharType="begin"/>
        </w:r>
        <w:r w:rsidR="00535180">
          <w:rPr>
            <w:noProof/>
            <w:webHidden/>
          </w:rPr>
          <w:instrText xml:space="preserve"> PAGEREF _Toc485992463 \h </w:instrText>
        </w:r>
        <w:r w:rsidR="00535180">
          <w:rPr>
            <w:noProof/>
            <w:webHidden/>
          </w:rPr>
        </w:r>
        <w:r w:rsidR="00535180">
          <w:rPr>
            <w:noProof/>
            <w:webHidden/>
          </w:rPr>
          <w:fldChar w:fldCharType="separate"/>
        </w:r>
        <w:r>
          <w:rPr>
            <w:noProof/>
            <w:webHidden/>
          </w:rPr>
          <w:t>5</w:t>
        </w:r>
        <w:r w:rsidR="00535180">
          <w:rPr>
            <w:noProof/>
            <w:webHidden/>
          </w:rPr>
          <w:fldChar w:fldCharType="end"/>
        </w:r>
      </w:hyperlink>
    </w:p>
    <w:p w14:paraId="6AB33C9B" w14:textId="77777777" w:rsidR="00535180" w:rsidRDefault="00E86098">
      <w:pPr>
        <w:pStyle w:val="TDC2"/>
        <w:tabs>
          <w:tab w:val="left" w:pos="880"/>
          <w:tab w:val="right" w:leader="dot" w:pos="9962"/>
        </w:tabs>
        <w:rPr>
          <w:rFonts w:eastAsiaTheme="minorEastAsia" w:cstheme="minorBidi"/>
          <w:smallCaps w:val="0"/>
          <w:noProof/>
          <w:sz w:val="22"/>
          <w:szCs w:val="22"/>
          <w:lang w:eastAsia="es-CL"/>
        </w:rPr>
      </w:pPr>
      <w:hyperlink w:anchor="_Toc485992464" w:history="1">
        <w:r w:rsidR="00535180" w:rsidRPr="00476DBB">
          <w:rPr>
            <w:rStyle w:val="Hipervnculo"/>
            <w:noProof/>
          </w:rPr>
          <w:t>4.1.</w:t>
        </w:r>
        <w:r w:rsidR="00535180">
          <w:rPr>
            <w:rFonts w:eastAsiaTheme="minorEastAsia" w:cstheme="minorBidi"/>
            <w:smallCaps w:val="0"/>
            <w:noProof/>
            <w:sz w:val="22"/>
            <w:szCs w:val="22"/>
            <w:lang w:eastAsia="es-CL"/>
          </w:rPr>
          <w:tab/>
        </w:r>
        <w:r w:rsidR="00535180" w:rsidRPr="00476DBB">
          <w:rPr>
            <w:rStyle w:val="Hipervnculo"/>
            <w:noProof/>
          </w:rPr>
          <w:t>Descripción de la Unidad de Generación Eléctrica (UGE).</w:t>
        </w:r>
        <w:r w:rsidR="00535180">
          <w:rPr>
            <w:noProof/>
            <w:webHidden/>
          </w:rPr>
          <w:tab/>
        </w:r>
        <w:r w:rsidR="00535180">
          <w:rPr>
            <w:noProof/>
            <w:webHidden/>
          </w:rPr>
          <w:fldChar w:fldCharType="begin"/>
        </w:r>
        <w:r w:rsidR="00535180">
          <w:rPr>
            <w:noProof/>
            <w:webHidden/>
          </w:rPr>
          <w:instrText xml:space="preserve"> PAGEREF _Toc485992464 \h </w:instrText>
        </w:r>
        <w:r w:rsidR="00535180">
          <w:rPr>
            <w:noProof/>
            <w:webHidden/>
          </w:rPr>
        </w:r>
        <w:r w:rsidR="00535180">
          <w:rPr>
            <w:noProof/>
            <w:webHidden/>
          </w:rPr>
          <w:fldChar w:fldCharType="separate"/>
        </w:r>
        <w:r>
          <w:rPr>
            <w:noProof/>
            <w:webHidden/>
          </w:rPr>
          <w:t>5</w:t>
        </w:r>
        <w:r w:rsidR="00535180">
          <w:rPr>
            <w:noProof/>
            <w:webHidden/>
          </w:rPr>
          <w:fldChar w:fldCharType="end"/>
        </w:r>
      </w:hyperlink>
    </w:p>
    <w:p w14:paraId="7928F6B3" w14:textId="77777777" w:rsidR="00535180" w:rsidRDefault="00E86098">
      <w:pPr>
        <w:pStyle w:val="TDC2"/>
        <w:tabs>
          <w:tab w:val="left" w:pos="880"/>
          <w:tab w:val="right" w:leader="dot" w:pos="9962"/>
        </w:tabs>
        <w:rPr>
          <w:rFonts w:eastAsiaTheme="minorEastAsia" w:cstheme="minorBidi"/>
          <w:smallCaps w:val="0"/>
          <w:noProof/>
          <w:sz w:val="22"/>
          <w:szCs w:val="22"/>
          <w:lang w:eastAsia="es-CL"/>
        </w:rPr>
      </w:pPr>
      <w:hyperlink w:anchor="_Toc485992465" w:history="1">
        <w:r w:rsidR="00535180" w:rsidRPr="00476DBB">
          <w:rPr>
            <w:rStyle w:val="Hipervnculo"/>
            <w:noProof/>
          </w:rPr>
          <w:t>4.2.</w:t>
        </w:r>
        <w:r w:rsidR="00535180">
          <w:rPr>
            <w:rFonts w:eastAsiaTheme="minorEastAsia" w:cstheme="minorBidi"/>
            <w:smallCaps w:val="0"/>
            <w:noProof/>
            <w:sz w:val="22"/>
            <w:szCs w:val="22"/>
            <w:lang w:eastAsia="es-CL"/>
          </w:rPr>
          <w:tab/>
        </w:r>
        <w:r w:rsidR="00535180" w:rsidRPr="00476DBB">
          <w:rPr>
            <w:rStyle w:val="Hipervnculo"/>
            <w:noProof/>
          </w:rPr>
          <w:t>Identificación de la chimenea.</w:t>
        </w:r>
        <w:r w:rsidR="00535180">
          <w:rPr>
            <w:noProof/>
            <w:webHidden/>
          </w:rPr>
          <w:tab/>
        </w:r>
        <w:r w:rsidR="00535180">
          <w:rPr>
            <w:noProof/>
            <w:webHidden/>
          </w:rPr>
          <w:fldChar w:fldCharType="begin"/>
        </w:r>
        <w:r w:rsidR="00535180">
          <w:rPr>
            <w:noProof/>
            <w:webHidden/>
          </w:rPr>
          <w:instrText xml:space="preserve"> PAGEREF _Toc485992465 \h </w:instrText>
        </w:r>
        <w:r w:rsidR="00535180">
          <w:rPr>
            <w:noProof/>
            <w:webHidden/>
          </w:rPr>
        </w:r>
        <w:r w:rsidR="00535180">
          <w:rPr>
            <w:noProof/>
            <w:webHidden/>
          </w:rPr>
          <w:fldChar w:fldCharType="separate"/>
        </w:r>
        <w:r>
          <w:rPr>
            <w:noProof/>
            <w:webHidden/>
          </w:rPr>
          <w:t>5</w:t>
        </w:r>
        <w:r w:rsidR="00535180">
          <w:rPr>
            <w:noProof/>
            <w:webHidden/>
          </w:rPr>
          <w:fldChar w:fldCharType="end"/>
        </w:r>
      </w:hyperlink>
    </w:p>
    <w:p w14:paraId="338D1C8D" w14:textId="77777777" w:rsidR="00535180" w:rsidRDefault="00E86098">
      <w:pPr>
        <w:pStyle w:val="TDC2"/>
        <w:tabs>
          <w:tab w:val="left" w:pos="880"/>
          <w:tab w:val="right" w:leader="dot" w:pos="9962"/>
        </w:tabs>
        <w:rPr>
          <w:rFonts w:eastAsiaTheme="minorEastAsia" w:cstheme="minorBidi"/>
          <w:smallCaps w:val="0"/>
          <w:noProof/>
          <w:sz w:val="22"/>
          <w:szCs w:val="22"/>
          <w:lang w:eastAsia="es-CL"/>
        </w:rPr>
      </w:pPr>
      <w:hyperlink w:anchor="_Toc485992466" w:history="1">
        <w:r w:rsidR="00535180" w:rsidRPr="00476DBB">
          <w:rPr>
            <w:rStyle w:val="Hipervnculo"/>
            <w:bCs/>
            <w:noProof/>
          </w:rPr>
          <w:t>4.3.</w:t>
        </w:r>
        <w:r w:rsidR="00535180">
          <w:rPr>
            <w:rFonts w:eastAsiaTheme="minorEastAsia" w:cstheme="minorBidi"/>
            <w:smallCaps w:val="0"/>
            <w:noProof/>
            <w:sz w:val="22"/>
            <w:szCs w:val="22"/>
            <w:lang w:eastAsia="es-CL"/>
          </w:rPr>
          <w:tab/>
        </w:r>
        <w:r w:rsidR="00535180" w:rsidRPr="00476DBB">
          <w:rPr>
            <w:rStyle w:val="Hipervnculo"/>
            <w:bCs/>
            <w:noProof/>
          </w:rPr>
          <w:t>Aspectos relativos al Seguimiento Ambiental</w:t>
        </w:r>
        <w:r w:rsidR="00535180">
          <w:rPr>
            <w:noProof/>
            <w:webHidden/>
          </w:rPr>
          <w:tab/>
        </w:r>
        <w:r w:rsidR="00535180">
          <w:rPr>
            <w:noProof/>
            <w:webHidden/>
          </w:rPr>
          <w:fldChar w:fldCharType="begin"/>
        </w:r>
        <w:r w:rsidR="00535180">
          <w:rPr>
            <w:noProof/>
            <w:webHidden/>
          </w:rPr>
          <w:instrText xml:space="preserve"> PAGEREF _Toc485992466 \h </w:instrText>
        </w:r>
        <w:r w:rsidR="00535180">
          <w:rPr>
            <w:noProof/>
            <w:webHidden/>
          </w:rPr>
        </w:r>
        <w:r w:rsidR="00535180">
          <w:rPr>
            <w:noProof/>
            <w:webHidden/>
          </w:rPr>
          <w:fldChar w:fldCharType="separate"/>
        </w:r>
        <w:r>
          <w:rPr>
            <w:noProof/>
            <w:webHidden/>
          </w:rPr>
          <w:t>5</w:t>
        </w:r>
        <w:r w:rsidR="00535180">
          <w:rPr>
            <w:noProof/>
            <w:webHidden/>
          </w:rPr>
          <w:fldChar w:fldCharType="end"/>
        </w:r>
      </w:hyperlink>
    </w:p>
    <w:p w14:paraId="478D19E0" w14:textId="77777777" w:rsidR="00535180" w:rsidRDefault="00E86098">
      <w:pPr>
        <w:pStyle w:val="TDC3"/>
        <w:tabs>
          <w:tab w:val="left" w:pos="1320"/>
          <w:tab w:val="right" w:leader="dot" w:pos="9962"/>
        </w:tabs>
        <w:rPr>
          <w:rFonts w:eastAsiaTheme="minorEastAsia" w:cstheme="minorBidi"/>
          <w:i w:val="0"/>
          <w:iCs w:val="0"/>
          <w:noProof/>
          <w:sz w:val="22"/>
          <w:szCs w:val="22"/>
          <w:lang w:eastAsia="es-CL"/>
        </w:rPr>
      </w:pPr>
      <w:hyperlink w:anchor="_Toc485992467" w:history="1">
        <w:r w:rsidR="00535180" w:rsidRPr="00476DBB">
          <w:rPr>
            <w:rStyle w:val="Hipervnculo"/>
            <w:bCs/>
            <w:noProof/>
          </w:rPr>
          <w:t>4.3.1.</w:t>
        </w:r>
        <w:r w:rsidR="00535180">
          <w:rPr>
            <w:rFonts w:eastAsiaTheme="minorEastAsia" w:cstheme="minorBidi"/>
            <w:i w:val="0"/>
            <w:iCs w:val="0"/>
            <w:noProof/>
            <w:sz w:val="22"/>
            <w:szCs w:val="22"/>
            <w:lang w:eastAsia="es-CL"/>
          </w:rPr>
          <w:tab/>
        </w:r>
        <w:r w:rsidR="00535180" w:rsidRPr="00476DBB">
          <w:rPr>
            <w:rStyle w:val="Hipervnculo"/>
            <w:bCs/>
            <w:noProof/>
          </w:rPr>
          <w:t>Documentos Revisados</w:t>
        </w:r>
        <w:r w:rsidR="00535180">
          <w:rPr>
            <w:noProof/>
            <w:webHidden/>
          </w:rPr>
          <w:tab/>
        </w:r>
        <w:r w:rsidR="00535180">
          <w:rPr>
            <w:noProof/>
            <w:webHidden/>
          </w:rPr>
          <w:fldChar w:fldCharType="begin"/>
        </w:r>
        <w:r w:rsidR="00535180">
          <w:rPr>
            <w:noProof/>
            <w:webHidden/>
          </w:rPr>
          <w:instrText xml:space="preserve"> PAGEREF _Toc485992467 \h </w:instrText>
        </w:r>
        <w:r w:rsidR="00535180">
          <w:rPr>
            <w:noProof/>
            <w:webHidden/>
          </w:rPr>
        </w:r>
        <w:r w:rsidR="00535180">
          <w:rPr>
            <w:noProof/>
            <w:webHidden/>
          </w:rPr>
          <w:fldChar w:fldCharType="separate"/>
        </w:r>
        <w:r>
          <w:rPr>
            <w:noProof/>
            <w:webHidden/>
          </w:rPr>
          <w:t>5</w:t>
        </w:r>
        <w:r w:rsidR="00535180">
          <w:rPr>
            <w:noProof/>
            <w:webHidden/>
          </w:rPr>
          <w:fldChar w:fldCharType="end"/>
        </w:r>
      </w:hyperlink>
    </w:p>
    <w:p w14:paraId="0B267940" w14:textId="77777777" w:rsidR="00535180" w:rsidRDefault="00E86098">
      <w:pPr>
        <w:pStyle w:val="TDC2"/>
        <w:tabs>
          <w:tab w:val="left" w:pos="880"/>
          <w:tab w:val="right" w:leader="dot" w:pos="9962"/>
        </w:tabs>
        <w:rPr>
          <w:rFonts w:eastAsiaTheme="minorEastAsia" w:cstheme="minorBidi"/>
          <w:smallCaps w:val="0"/>
          <w:noProof/>
          <w:sz w:val="22"/>
          <w:szCs w:val="22"/>
          <w:lang w:eastAsia="es-CL"/>
        </w:rPr>
      </w:pPr>
      <w:hyperlink w:anchor="_Toc485992468" w:history="1">
        <w:r w:rsidR="00535180" w:rsidRPr="00476DBB">
          <w:rPr>
            <w:rStyle w:val="Hipervnculo"/>
            <w:bCs/>
            <w:noProof/>
          </w:rPr>
          <w:t>4.4.</w:t>
        </w:r>
        <w:r w:rsidR="00535180">
          <w:rPr>
            <w:rFonts w:eastAsiaTheme="minorEastAsia" w:cstheme="minorBidi"/>
            <w:smallCaps w:val="0"/>
            <w:noProof/>
            <w:sz w:val="22"/>
            <w:szCs w:val="22"/>
            <w:lang w:eastAsia="es-CL"/>
          </w:rPr>
          <w:tab/>
        </w:r>
        <w:r w:rsidR="00535180" w:rsidRPr="00476DBB">
          <w:rPr>
            <w:rStyle w:val="Hipervnculo"/>
            <w:bCs/>
            <w:noProof/>
          </w:rPr>
          <w:t>Metodología de Evaluación</w:t>
        </w:r>
        <w:r w:rsidR="00535180">
          <w:rPr>
            <w:noProof/>
            <w:webHidden/>
          </w:rPr>
          <w:tab/>
        </w:r>
        <w:r w:rsidR="00535180">
          <w:rPr>
            <w:noProof/>
            <w:webHidden/>
          </w:rPr>
          <w:fldChar w:fldCharType="begin"/>
        </w:r>
        <w:r w:rsidR="00535180">
          <w:rPr>
            <w:noProof/>
            <w:webHidden/>
          </w:rPr>
          <w:instrText xml:space="preserve"> PAGEREF _Toc485992468 \h </w:instrText>
        </w:r>
        <w:r w:rsidR="00535180">
          <w:rPr>
            <w:noProof/>
            <w:webHidden/>
          </w:rPr>
        </w:r>
        <w:r w:rsidR="00535180">
          <w:rPr>
            <w:noProof/>
            <w:webHidden/>
          </w:rPr>
          <w:fldChar w:fldCharType="separate"/>
        </w:r>
        <w:r>
          <w:rPr>
            <w:noProof/>
            <w:webHidden/>
          </w:rPr>
          <w:t>6</w:t>
        </w:r>
        <w:r w:rsidR="00535180">
          <w:rPr>
            <w:noProof/>
            <w:webHidden/>
          </w:rPr>
          <w:fldChar w:fldCharType="end"/>
        </w:r>
      </w:hyperlink>
    </w:p>
    <w:p w14:paraId="5E063BAE" w14:textId="77777777" w:rsidR="00535180" w:rsidRDefault="00E86098">
      <w:pPr>
        <w:pStyle w:val="TDC1"/>
        <w:rPr>
          <w:rFonts w:eastAsiaTheme="minorEastAsia" w:cstheme="minorBidi"/>
          <w:b w:val="0"/>
          <w:bCs w:val="0"/>
          <w:caps w:val="0"/>
          <w:noProof/>
          <w:sz w:val="22"/>
          <w:szCs w:val="22"/>
          <w:lang w:eastAsia="es-CL"/>
        </w:rPr>
      </w:pPr>
      <w:hyperlink w:anchor="_Toc485992469" w:history="1">
        <w:r w:rsidR="00535180" w:rsidRPr="00476DBB">
          <w:rPr>
            <w:rStyle w:val="Hipervnculo"/>
            <w:noProof/>
          </w:rPr>
          <w:t>5.</w:t>
        </w:r>
        <w:r w:rsidR="00535180">
          <w:rPr>
            <w:rFonts w:eastAsiaTheme="minorEastAsia" w:cstheme="minorBidi"/>
            <w:b w:val="0"/>
            <w:bCs w:val="0"/>
            <w:caps w:val="0"/>
            <w:noProof/>
            <w:sz w:val="22"/>
            <w:szCs w:val="22"/>
            <w:lang w:eastAsia="es-CL"/>
          </w:rPr>
          <w:tab/>
        </w:r>
        <w:r w:rsidR="00535180" w:rsidRPr="00476DBB">
          <w:rPr>
            <w:rStyle w:val="Hipervnculo"/>
            <w:noProof/>
          </w:rPr>
          <w:t>HECHOS CONSTATADOS.</w:t>
        </w:r>
        <w:r w:rsidR="00535180">
          <w:rPr>
            <w:noProof/>
            <w:webHidden/>
          </w:rPr>
          <w:tab/>
        </w:r>
        <w:r w:rsidR="00535180">
          <w:rPr>
            <w:noProof/>
            <w:webHidden/>
          </w:rPr>
          <w:fldChar w:fldCharType="begin"/>
        </w:r>
        <w:r w:rsidR="00535180">
          <w:rPr>
            <w:noProof/>
            <w:webHidden/>
          </w:rPr>
          <w:instrText xml:space="preserve"> PAGEREF _Toc485992469 \h </w:instrText>
        </w:r>
        <w:r w:rsidR="00535180">
          <w:rPr>
            <w:noProof/>
            <w:webHidden/>
          </w:rPr>
        </w:r>
        <w:r w:rsidR="00535180">
          <w:rPr>
            <w:noProof/>
            <w:webHidden/>
          </w:rPr>
          <w:fldChar w:fldCharType="separate"/>
        </w:r>
        <w:r>
          <w:rPr>
            <w:noProof/>
            <w:webHidden/>
          </w:rPr>
          <w:t>7</w:t>
        </w:r>
        <w:r w:rsidR="00535180">
          <w:rPr>
            <w:noProof/>
            <w:webHidden/>
          </w:rPr>
          <w:fldChar w:fldCharType="end"/>
        </w:r>
      </w:hyperlink>
    </w:p>
    <w:p w14:paraId="302C5B3A" w14:textId="77777777" w:rsidR="00535180" w:rsidRDefault="00E86098">
      <w:pPr>
        <w:pStyle w:val="TDC2"/>
        <w:tabs>
          <w:tab w:val="left" w:pos="880"/>
          <w:tab w:val="right" w:leader="dot" w:pos="9962"/>
        </w:tabs>
        <w:rPr>
          <w:rFonts w:eastAsiaTheme="minorEastAsia" w:cstheme="minorBidi"/>
          <w:smallCaps w:val="0"/>
          <w:noProof/>
          <w:sz w:val="22"/>
          <w:szCs w:val="22"/>
          <w:lang w:eastAsia="es-CL"/>
        </w:rPr>
      </w:pPr>
      <w:hyperlink w:anchor="_Toc485992470" w:history="1">
        <w:r w:rsidR="00535180" w:rsidRPr="00476DBB">
          <w:rPr>
            <w:rStyle w:val="Hipervnculo"/>
            <w:noProof/>
          </w:rPr>
          <w:t>5.1.</w:t>
        </w:r>
        <w:r w:rsidR="00535180">
          <w:rPr>
            <w:rFonts w:eastAsiaTheme="minorEastAsia" w:cstheme="minorBidi"/>
            <w:smallCaps w:val="0"/>
            <w:noProof/>
            <w:sz w:val="22"/>
            <w:szCs w:val="22"/>
            <w:lang w:eastAsia="es-CL"/>
          </w:rPr>
          <w:tab/>
        </w:r>
        <w:r w:rsidR="00535180" w:rsidRPr="00476DBB">
          <w:rPr>
            <w:rStyle w:val="Hipervnculo"/>
            <w:noProof/>
          </w:rPr>
          <w:t>Metodologías de medición de emisiones utilizado: CEMS / Método Alternativo.</w:t>
        </w:r>
        <w:r w:rsidR="00535180">
          <w:rPr>
            <w:noProof/>
            <w:webHidden/>
          </w:rPr>
          <w:tab/>
        </w:r>
        <w:r w:rsidR="00535180">
          <w:rPr>
            <w:noProof/>
            <w:webHidden/>
          </w:rPr>
          <w:fldChar w:fldCharType="begin"/>
        </w:r>
        <w:r w:rsidR="00535180">
          <w:rPr>
            <w:noProof/>
            <w:webHidden/>
          </w:rPr>
          <w:instrText xml:space="preserve"> PAGEREF _Toc485992470 \h </w:instrText>
        </w:r>
        <w:r w:rsidR="00535180">
          <w:rPr>
            <w:noProof/>
            <w:webHidden/>
          </w:rPr>
        </w:r>
        <w:r w:rsidR="00535180">
          <w:rPr>
            <w:noProof/>
            <w:webHidden/>
          </w:rPr>
          <w:fldChar w:fldCharType="separate"/>
        </w:r>
        <w:r>
          <w:rPr>
            <w:noProof/>
            <w:webHidden/>
          </w:rPr>
          <w:t>7</w:t>
        </w:r>
        <w:r w:rsidR="00535180">
          <w:rPr>
            <w:noProof/>
            <w:webHidden/>
          </w:rPr>
          <w:fldChar w:fldCharType="end"/>
        </w:r>
      </w:hyperlink>
    </w:p>
    <w:p w14:paraId="30B491D1" w14:textId="77777777" w:rsidR="00535180" w:rsidRDefault="00E86098">
      <w:pPr>
        <w:pStyle w:val="TDC2"/>
        <w:tabs>
          <w:tab w:val="left" w:pos="880"/>
          <w:tab w:val="right" w:leader="dot" w:pos="9962"/>
        </w:tabs>
        <w:rPr>
          <w:rFonts w:eastAsiaTheme="minorEastAsia" w:cstheme="minorBidi"/>
          <w:smallCaps w:val="0"/>
          <w:noProof/>
          <w:sz w:val="22"/>
          <w:szCs w:val="22"/>
          <w:lang w:eastAsia="es-CL"/>
        </w:rPr>
      </w:pPr>
      <w:hyperlink w:anchor="_Toc485992471" w:history="1">
        <w:r w:rsidR="00535180" w:rsidRPr="00476DBB">
          <w:rPr>
            <w:rStyle w:val="Hipervnculo"/>
            <w:noProof/>
          </w:rPr>
          <w:t>5.2.</w:t>
        </w:r>
        <w:r w:rsidR="00535180">
          <w:rPr>
            <w:rFonts w:eastAsiaTheme="minorEastAsia" w:cstheme="minorBidi"/>
            <w:smallCaps w:val="0"/>
            <w:noProof/>
            <w:sz w:val="22"/>
            <w:szCs w:val="22"/>
            <w:lang w:eastAsia="es-CL"/>
          </w:rPr>
          <w:tab/>
        </w:r>
        <w:r w:rsidR="00535180" w:rsidRPr="00476DBB">
          <w:rPr>
            <w:rStyle w:val="Hipervnculo"/>
            <w:noProof/>
          </w:rPr>
          <w:t>Resumen de datos reportados durante el año 2016 – Material Particulado (MP).</w:t>
        </w:r>
        <w:r w:rsidR="00535180">
          <w:rPr>
            <w:noProof/>
            <w:webHidden/>
          </w:rPr>
          <w:tab/>
        </w:r>
        <w:r w:rsidR="00535180">
          <w:rPr>
            <w:noProof/>
            <w:webHidden/>
          </w:rPr>
          <w:fldChar w:fldCharType="begin"/>
        </w:r>
        <w:r w:rsidR="00535180">
          <w:rPr>
            <w:noProof/>
            <w:webHidden/>
          </w:rPr>
          <w:instrText xml:space="preserve"> PAGEREF _Toc485992471 \h </w:instrText>
        </w:r>
        <w:r w:rsidR="00535180">
          <w:rPr>
            <w:noProof/>
            <w:webHidden/>
          </w:rPr>
        </w:r>
        <w:r w:rsidR="00535180">
          <w:rPr>
            <w:noProof/>
            <w:webHidden/>
          </w:rPr>
          <w:fldChar w:fldCharType="separate"/>
        </w:r>
        <w:r>
          <w:rPr>
            <w:noProof/>
            <w:webHidden/>
          </w:rPr>
          <w:t>8</w:t>
        </w:r>
        <w:r w:rsidR="00535180">
          <w:rPr>
            <w:noProof/>
            <w:webHidden/>
          </w:rPr>
          <w:fldChar w:fldCharType="end"/>
        </w:r>
      </w:hyperlink>
    </w:p>
    <w:p w14:paraId="1A4ADF49" w14:textId="77777777" w:rsidR="00535180" w:rsidRDefault="00E86098">
      <w:pPr>
        <w:pStyle w:val="TDC2"/>
        <w:tabs>
          <w:tab w:val="right" w:leader="dot" w:pos="9962"/>
        </w:tabs>
        <w:rPr>
          <w:rFonts w:eastAsiaTheme="minorEastAsia" w:cstheme="minorBidi"/>
          <w:smallCaps w:val="0"/>
          <w:noProof/>
          <w:sz w:val="22"/>
          <w:szCs w:val="22"/>
          <w:lang w:eastAsia="es-CL"/>
        </w:rPr>
      </w:pPr>
      <w:hyperlink w:anchor="_Toc485992472" w:history="1">
        <w:r w:rsidR="00535180" w:rsidRPr="00476DBB">
          <w:rPr>
            <w:rStyle w:val="Hipervnculo"/>
            <w:noProof/>
          </w:rPr>
          <w:t>Figura N° 1 Resumen horas reportadas para el Material Particulado – Año 2016</w:t>
        </w:r>
        <w:r w:rsidR="00535180">
          <w:rPr>
            <w:noProof/>
            <w:webHidden/>
          </w:rPr>
          <w:tab/>
        </w:r>
        <w:r w:rsidR="00535180">
          <w:rPr>
            <w:noProof/>
            <w:webHidden/>
          </w:rPr>
          <w:fldChar w:fldCharType="begin"/>
        </w:r>
        <w:r w:rsidR="00535180">
          <w:rPr>
            <w:noProof/>
            <w:webHidden/>
          </w:rPr>
          <w:instrText xml:space="preserve"> PAGEREF _Toc485992472 \h </w:instrText>
        </w:r>
        <w:r w:rsidR="00535180">
          <w:rPr>
            <w:noProof/>
            <w:webHidden/>
          </w:rPr>
        </w:r>
        <w:r w:rsidR="00535180">
          <w:rPr>
            <w:noProof/>
            <w:webHidden/>
          </w:rPr>
          <w:fldChar w:fldCharType="separate"/>
        </w:r>
        <w:r>
          <w:rPr>
            <w:noProof/>
            <w:webHidden/>
          </w:rPr>
          <w:t>9</w:t>
        </w:r>
        <w:r w:rsidR="00535180">
          <w:rPr>
            <w:noProof/>
            <w:webHidden/>
          </w:rPr>
          <w:fldChar w:fldCharType="end"/>
        </w:r>
      </w:hyperlink>
    </w:p>
    <w:p w14:paraId="4564BDA0" w14:textId="77777777" w:rsidR="00535180" w:rsidRDefault="00E86098">
      <w:pPr>
        <w:pStyle w:val="TDC2"/>
        <w:tabs>
          <w:tab w:val="left" w:pos="880"/>
          <w:tab w:val="right" w:leader="dot" w:pos="9962"/>
        </w:tabs>
        <w:rPr>
          <w:rFonts w:eastAsiaTheme="minorEastAsia" w:cstheme="minorBidi"/>
          <w:smallCaps w:val="0"/>
          <w:noProof/>
          <w:sz w:val="22"/>
          <w:szCs w:val="22"/>
          <w:lang w:eastAsia="es-CL"/>
        </w:rPr>
      </w:pPr>
      <w:hyperlink w:anchor="_Toc485992473" w:history="1">
        <w:r w:rsidR="00535180" w:rsidRPr="00476DBB">
          <w:rPr>
            <w:rStyle w:val="Hipervnculo"/>
            <w:noProof/>
          </w:rPr>
          <w:t>5.3.</w:t>
        </w:r>
        <w:r w:rsidR="00535180">
          <w:rPr>
            <w:rFonts w:eastAsiaTheme="minorEastAsia" w:cstheme="minorBidi"/>
            <w:smallCaps w:val="0"/>
            <w:noProof/>
            <w:sz w:val="22"/>
            <w:szCs w:val="22"/>
            <w:lang w:eastAsia="es-CL"/>
          </w:rPr>
          <w:tab/>
        </w:r>
        <w:r w:rsidR="00535180" w:rsidRPr="00476DBB">
          <w:rPr>
            <w:rStyle w:val="Hipervnculo"/>
            <w:noProof/>
          </w:rPr>
          <w:t>Resumen de datos reportados durante el año 2016 – Dióxido de Azufre (SO</w:t>
        </w:r>
        <w:r w:rsidR="00535180" w:rsidRPr="00476DBB">
          <w:rPr>
            <w:rStyle w:val="Hipervnculo"/>
            <w:noProof/>
            <w:vertAlign w:val="subscript"/>
          </w:rPr>
          <w:t>2</w:t>
        </w:r>
        <w:r w:rsidR="00535180" w:rsidRPr="00476DBB">
          <w:rPr>
            <w:rStyle w:val="Hipervnculo"/>
            <w:noProof/>
          </w:rPr>
          <w:t>).</w:t>
        </w:r>
        <w:r w:rsidR="00535180">
          <w:rPr>
            <w:noProof/>
            <w:webHidden/>
          </w:rPr>
          <w:tab/>
        </w:r>
        <w:r w:rsidR="00535180">
          <w:rPr>
            <w:noProof/>
            <w:webHidden/>
          </w:rPr>
          <w:fldChar w:fldCharType="begin"/>
        </w:r>
        <w:r w:rsidR="00535180">
          <w:rPr>
            <w:noProof/>
            <w:webHidden/>
          </w:rPr>
          <w:instrText xml:space="preserve"> PAGEREF _Toc485992473 \h </w:instrText>
        </w:r>
        <w:r w:rsidR="00535180">
          <w:rPr>
            <w:noProof/>
            <w:webHidden/>
          </w:rPr>
        </w:r>
        <w:r w:rsidR="00535180">
          <w:rPr>
            <w:noProof/>
            <w:webHidden/>
          </w:rPr>
          <w:fldChar w:fldCharType="separate"/>
        </w:r>
        <w:r>
          <w:rPr>
            <w:noProof/>
            <w:webHidden/>
          </w:rPr>
          <w:t>10</w:t>
        </w:r>
        <w:r w:rsidR="00535180">
          <w:rPr>
            <w:noProof/>
            <w:webHidden/>
          </w:rPr>
          <w:fldChar w:fldCharType="end"/>
        </w:r>
      </w:hyperlink>
    </w:p>
    <w:p w14:paraId="44CB6F41" w14:textId="77777777" w:rsidR="00535180" w:rsidRDefault="00E86098">
      <w:pPr>
        <w:pStyle w:val="TDC2"/>
        <w:tabs>
          <w:tab w:val="right" w:leader="dot" w:pos="9962"/>
        </w:tabs>
        <w:rPr>
          <w:rFonts w:eastAsiaTheme="minorEastAsia" w:cstheme="minorBidi"/>
          <w:smallCaps w:val="0"/>
          <w:noProof/>
          <w:sz w:val="22"/>
          <w:szCs w:val="22"/>
          <w:lang w:eastAsia="es-CL"/>
        </w:rPr>
      </w:pPr>
      <w:hyperlink w:anchor="_Toc485992474" w:history="1">
        <w:r w:rsidR="00535180" w:rsidRPr="00476DBB">
          <w:rPr>
            <w:rStyle w:val="Hipervnculo"/>
            <w:noProof/>
          </w:rPr>
          <w:t>Figura N° 2 Resumen horas reportadas para el SO</w:t>
        </w:r>
        <w:r w:rsidR="00535180" w:rsidRPr="00476DBB">
          <w:rPr>
            <w:rStyle w:val="Hipervnculo"/>
            <w:noProof/>
            <w:vertAlign w:val="subscript"/>
          </w:rPr>
          <w:t>2</w:t>
        </w:r>
        <w:r w:rsidR="00535180" w:rsidRPr="00476DBB">
          <w:rPr>
            <w:rStyle w:val="Hipervnculo"/>
            <w:noProof/>
          </w:rPr>
          <w:t xml:space="preserve"> – Año 2016</w:t>
        </w:r>
        <w:r w:rsidR="00535180">
          <w:rPr>
            <w:noProof/>
            <w:webHidden/>
          </w:rPr>
          <w:tab/>
        </w:r>
        <w:r w:rsidR="00535180">
          <w:rPr>
            <w:noProof/>
            <w:webHidden/>
          </w:rPr>
          <w:fldChar w:fldCharType="begin"/>
        </w:r>
        <w:r w:rsidR="00535180">
          <w:rPr>
            <w:noProof/>
            <w:webHidden/>
          </w:rPr>
          <w:instrText xml:space="preserve"> PAGEREF _Toc485992474 \h </w:instrText>
        </w:r>
        <w:r w:rsidR="00535180">
          <w:rPr>
            <w:noProof/>
            <w:webHidden/>
          </w:rPr>
        </w:r>
        <w:r w:rsidR="00535180">
          <w:rPr>
            <w:noProof/>
            <w:webHidden/>
          </w:rPr>
          <w:fldChar w:fldCharType="separate"/>
        </w:r>
        <w:r>
          <w:rPr>
            <w:noProof/>
            <w:webHidden/>
          </w:rPr>
          <w:t>11</w:t>
        </w:r>
        <w:r w:rsidR="00535180">
          <w:rPr>
            <w:noProof/>
            <w:webHidden/>
          </w:rPr>
          <w:fldChar w:fldCharType="end"/>
        </w:r>
      </w:hyperlink>
    </w:p>
    <w:p w14:paraId="4B77D912" w14:textId="77777777" w:rsidR="00535180" w:rsidRDefault="00E86098">
      <w:pPr>
        <w:pStyle w:val="TDC2"/>
        <w:tabs>
          <w:tab w:val="left" w:pos="880"/>
          <w:tab w:val="right" w:leader="dot" w:pos="9962"/>
        </w:tabs>
        <w:rPr>
          <w:rFonts w:eastAsiaTheme="minorEastAsia" w:cstheme="minorBidi"/>
          <w:smallCaps w:val="0"/>
          <w:noProof/>
          <w:sz w:val="22"/>
          <w:szCs w:val="22"/>
          <w:lang w:eastAsia="es-CL"/>
        </w:rPr>
      </w:pPr>
      <w:hyperlink w:anchor="_Toc485992475" w:history="1">
        <w:r w:rsidR="00535180" w:rsidRPr="00476DBB">
          <w:rPr>
            <w:rStyle w:val="Hipervnculo"/>
            <w:noProof/>
          </w:rPr>
          <w:t>5.4.</w:t>
        </w:r>
        <w:r w:rsidR="00535180">
          <w:rPr>
            <w:rFonts w:eastAsiaTheme="minorEastAsia" w:cstheme="minorBidi"/>
            <w:smallCaps w:val="0"/>
            <w:noProof/>
            <w:sz w:val="22"/>
            <w:szCs w:val="22"/>
            <w:lang w:eastAsia="es-CL"/>
          </w:rPr>
          <w:tab/>
        </w:r>
        <w:r w:rsidR="00535180" w:rsidRPr="00476DBB">
          <w:rPr>
            <w:rStyle w:val="Hipervnculo"/>
            <w:noProof/>
          </w:rPr>
          <w:t>Resumen de datos reportados durante el año 2016 – Óxidos de Nitrógeno (NOx).</w:t>
        </w:r>
        <w:r w:rsidR="00535180">
          <w:rPr>
            <w:noProof/>
            <w:webHidden/>
          </w:rPr>
          <w:tab/>
        </w:r>
        <w:r w:rsidR="00535180">
          <w:rPr>
            <w:noProof/>
            <w:webHidden/>
          </w:rPr>
          <w:fldChar w:fldCharType="begin"/>
        </w:r>
        <w:r w:rsidR="00535180">
          <w:rPr>
            <w:noProof/>
            <w:webHidden/>
          </w:rPr>
          <w:instrText xml:space="preserve"> PAGEREF _Toc485992475 \h </w:instrText>
        </w:r>
        <w:r w:rsidR="00535180">
          <w:rPr>
            <w:noProof/>
            <w:webHidden/>
          </w:rPr>
        </w:r>
        <w:r w:rsidR="00535180">
          <w:rPr>
            <w:noProof/>
            <w:webHidden/>
          </w:rPr>
          <w:fldChar w:fldCharType="separate"/>
        </w:r>
        <w:r>
          <w:rPr>
            <w:noProof/>
            <w:webHidden/>
          </w:rPr>
          <w:t>12</w:t>
        </w:r>
        <w:r w:rsidR="00535180">
          <w:rPr>
            <w:noProof/>
            <w:webHidden/>
          </w:rPr>
          <w:fldChar w:fldCharType="end"/>
        </w:r>
      </w:hyperlink>
    </w:p>
    <w:p w14:paraId="4FCF53D1" w14:textId="77777777" w:rsidR="00535180" w:rsidRDefault="00E86098">
      <w:pPr>
        <w:pStyle w:val="TDC2"/>
        <w:tabs>
          <w:tab w:val="right" w:leader="dot" w:pos="9962"/>
        </w:tabs>
        <w:rPr>
          <w:rFonts w:eastAsiaTheme="minorEastAsia" w:cstheme="minorBidi"/>
          <w:smallCaps w:val="0"/>
          <w:noProof/>
          <w:sz w:val="22"/>
          <w:szCs w:val="22"/>
          <w:lang w:eastAsia="es-CL"/>
        </w:rPr>
      </w:pPr>
      <w:hyperlink w:anchor="_Toc485992476" w:history="1">
        <w:r w:rsidR="00535180" w:rsidRPr="00476DBB">
          <w:rPr>
            <w:rStyle w:val="Hipervnculo"/>
            <w:noProof/>
          </w:rPr>
          <w:t>Figura N° 3 Resumen horas reportadas NOx medidos durante las Horas de Funcionamiento (HE, RE, HA, FA) – Año 2016</w:t>
        </w:r>
        <w:r w:rsidR="00535180">
          <w:rPr>
            <w:noProof/>
            <w:webHidden/>
          </w:rPr>
          <w:tab/>
        </w:r>
        <w:r w:rsidR="00535180">
          <w:rPr>
            <w:noProof/>
            <w:webHidden/>
          </w:rPr>
          <w:fldChar w:fldCharType="begin"/>
        </w:r>
        <w:r w:rsidR="00535180">
          <w:rPr>
            <w:noProof/>
            <w:webHidden/>
          </w:rPr>
          <w:instrText xml:space="preserve"> PAGEREF _Toc485992476 \h </w:instrText>
        </w:r>
        <w:r w:rsidR="00535180">
          <w:rPr>
            <w:noProof/>
            <w:webHidden/>
          </w:rPr>
        </w:r>
        <w:r w:rsidR="00535180">
          <w:rPr>
            <w:noProof/>
            <w:webHidden/>
          </w:rPr>
          <w:fldChar w:fldCharType="separate"/>
        </w:r>
        <w:r>
          <w:rPr>
            <w:noProof/>
            <w:webHidden/>
          </w:rPr>
          <w:t>13</w:t>
        </w:r>
        <w:r w:rsidR="00535180">
          <w:rPr>
            <w:noProof/>
            <w:webHidden/>
          </w:rPr>
          <w:fldChar w:fldCharType="end"/>
        </w:r>
      </w:hyperlink>
    </w:p>
    <w:p w14:paraId="5FCF4F51" w14:textId="77777777" w:rsidR="00535180" w:rsidRDefault="00E86098">
      <w:pPr>
        <w:pStyle w:val="TDC2"/>
        <w:tabs>
          <w:tab w:val="left" w:pos="880"/>
          <w:tab w:val="right" w:leader="dot" w:pos="9962"/>
        </w:tabs>
        <w:rPr>
          <w:rFonts w:eastAsiaTheme="minorEastAsia" w:cstheme="minorBidi"/>
          <w:smallCaps w:val="0"/>
          <w:noProof/>
          <w:sz w:val="22"/>
          <w:szCs w:val="22"/>
          <w:lang w:eastAsia="es-CL"/>
        </w:rPr>
      </w:pPr>
      <w:hyperlink w:anchor="_Toc485992477" w:history="1">
        <w:r w:rsidR="00535180" w:rsidRPr="00476DBB">
          <w:rPr>
            <w:rStyle w:val="Hipervnculo"/>
            <w:noProof/>
          </w:rPr>
          <w:t>5.5.</w:t>
        </w:r>
        <w:r w:rsidR="00535180">
          <w:rPr>
            <w:rFonts w:eastAsiaTheme="minorEastAsia" w:cstheme="minorBidi"/>
            <w:smallCaps w:val="0"/>
            <w:noProof/>
            <w:sz w:val="22"/>
            <w:szCs w:val="22"/>
            <w:lang w:eastAsia="es-CL"/>
          </w:rPr>
          <w:tab/>
        </w:r>
        <w:r w:rsidR="00535180" w:rsidRPr="00476DBB">
          <w:rPr>
            <w:rStyle w:val="Hipervnculo"/>
            <w:noProof/>
          </w:rPr>
          <w:t>Resultados Evaluación Semestral del Cumplimiento del Límite de Emisión de Hg.</w:t>
        </w:r>
        <w:r w:rsidR="00535180">
          <w:rPr>
            <w:noProof/>
            <w:webHidden/>
          </w:rPr>
          <w:tab/>
        </w:r>
        <w:r w:rsidR="00535180">
          <w:rPr>
            <w:noProof/>
            <w:webHidden/>
          </w:rPr>
          <w:fldChar w:fldCharType="begin"/>
        </w:r>
        <w:r w:rsidR="00535180">
          <w:rPr>
            <w:noProof/>
            <w:webHidden/>
          </w:rPr>
          <w:instrText xml:space="preserve"> PAGEREF _Toc485992477 \h </w:instrText>
        </w:r>
        <w:r w:rsidR="00535180">
          <w:rPr>
            <w:noProof/>
            <w:webHidden/>
          </w:rPr>
        </w:r>
        <w:r w:rsidR="00535180">
          <w:rPr>
            <w:noProof/>
            <w:webHidden/>
          </w:rPr>
          <w:fldChar w:fldCharType="separate"/>
        </w:r>
        <w:r>
          <w:rPr>
            <w:noProof/>
            <w:webHidden/>
          </w:rPr>
          <w:t>14</w:t>
        </w:r>
        <w:r w:rsidR="00535180">
          <w:rPr>
            <w:noProof/>
            <w:webHidden/>
          </w:rPr>
          <w:fldChar w:fldCharType="end"/>
        </w:r>
      </w:hyperlink>
    </w:p>
    <w:p w14:paraId="2F22C0D3" w14:textId="77777777" w:rsidR="00535180" w:rsidRDefault="00E86098">
      <w:pPr>
        <w:pStyle w:val="TDC2"/>
        <w:tabs>
          <w:tab w:val="right" w:leader="dot" w:pos="9962"/>
        </w:tabs>
        <w:rPr>
          <w:rFonts w:eastAsiaTheme="minorEastAsia" w:cstheme="minorBidi"/>
          <w:smallCaps w:val="0"/>
          <w:noProof/>
          <w:sz w:val="22"/>
          <w:szCs w:val="22"/>
          <w:lang w:eastAsia="es-CL"/>
        </w:rPr>
      </w:pPr>
      <w:hyperlink w:anchor="_Toc485992478" w:history="1">
        <w:r w:rsidR="00535180" w:rsidRPr="00476DBB">
          <w:rPr>
            <w:rStyle w:val="Hipervnculo"/>
            <w:noProof/>
          </w:rPr>
          <w:t>Tabla N° 1 Cumplimiento Límite de Emisión de Hg – Año 2016</w:t>
        </w:r>
        <w:r w:rsidR="00535180">
          <w:rPr>
            <w:noProof/>
            <w:webHidden/>
          </w:rPr>
          <w:tab/>
        </w:r>
        <w:r w:rsidR="00535180">
          <w:rPr>
            <w:noProof/>
            <w:webHidden/>
          </w:rPr>
          <w:fldChar w:fldCharType="begin"/>
        </w:r>
        <w:r w:rsidR="00535180">
          <w:rPr>
            <w:noProof/>
            <w:webHidden/>
          </w:rPr>
          <w:instrText xml:space="preserve"> PAGEREF _Toc485992478 \h </w:instrText>
        </w:r>
        <w:r w:rsidR="00535180">
          <w:rPr>
            <w:noProof/>
            <w:webHidden/>
          </w:rPr>
        </w:r>
        <w:r w:rsidR="00535180">
          <w:rPr>
            <w:noProof/>
            <w:webHidden/>
          </w:rPr>
          <w:fldChar w:fldCharType="separate"/>
        </w:r>
        <w:r>
          <w:rPr>
            <w:noProof/>
            <w:webHidden/>
          </w:rPr>
          <w:t>14</w:t>
        </w:r>
        <w:r w:rsidR="00535180">
          <w:rPr>
            <w:noProof/>
            <w:webHidden/>
          </w:rPr>
          <w:fldChar w:fldCharType="end"/>
        </w:r>
      </w:hyperlink>
    </w:p>
    <w:p w14:paraId="634C35CB" w14:textId="77777777" w:rsidR="00535180" w:rsidRDefault="00E86098">
      <w:pPr>
        <w:pStyle w:val="TDC1"/>
        <w:rPr>
          <w:rFonts w:eastAsiaTheme="minorEastAsia" w:cstheme="minorBidi"/>
          <w:b w:val="0"/>
          <w:bCs w:val="0"/>
          <w:caps w:val="0"/>
          <w:noProof/>
          <w:sz w:val="22"/>
          <w:szCs w:val="22"/>
          <w:lang w:eastAsia="es-CL"/>
        </w:rPr>
      </w:pPr>
      <w:hyperlink w:anchor="_Toc485992479" w:history="1">
        <w:r w:rsidR="00535180" w:rsidRPr="00476DBB">
          <w:rPr>
            <w:rStyle w:val="Hipervnculo"/>
            <w:noProof/>
          </w:rPr>
          <w:t>6.</w:t>
        </w:r>
        <w:r w:rsidR="00535180">
          <w:rPr>
            <w:rFonts w:eastAsiaTheme="minorEastAsia" w:cstheme="minorBidi"/>
            <w:b w:val="0"/>
            <w:bCs w:val="0"/>
            <w:caps w:val="0"/>
            <w:noProof/>
            <w:sz w:val="22"/>
            <w:szCs w:val="22"/>
            <w:lang w:eastAsia="es-CL"/>
          </w:rPr>
          <w:tab/>
        </w:r>
        <w:r w:rsidR="00535180" w:rsidRPr="00476DBB">
          <w:rPr>
            <w:rStyle w:val="Hipervnculo"/>
            <w:noProof/>
          </w:rPr>
          <w:t>CONCLUSIONES.</w:t>
        </w:r>
        <w:r w:rsidR="00535180">
          <w:rPr>
            <w:noProof/>
            <w:webHidden/>
          </w:rPr>
          <w:tab/>
        </w:r>
        <w:r w:rsidR="00535180">
          <w:rPr>
            <w:noProof/>
            <w:webHidden/>
          </w:rPr>
          <w:fldChar w:fldCharType="begin"/>
        </w:r>
        <w:r w:rsidR="00535180">
          <w:rPr>
            <w:noProof/>
            <w:webHidden/>
          </w:rPr>
          <w:instrText xml:space="preserve"> PAGEREF _Toc485992479 \h </w:instrText>
        </w:r>
        <w:r w:rsidR="00535180">
          <w:rPr>
            <w:noProof/>
            <w:webHidden/>
          </w:rPr>
        </w:r>
        <w:r w:rsidR="00535180">
          <w:rPr>
            <w:noProof/>
            <w:webHidden/>
          </w:rPr>
          <w:fldChar w:fldCharType="separate"/>
        </w:r>
        <w:r>
          <w:rPr>
            <w:noProof/>
            <w:webHidden/>
          </w:rPr>
          <w:t>15</w:t>
        </w:r>
        <w:r w:rsidR="00535180">
          <w:rPr>
            <w:noProof/>
            <w:webHidden/>
          </w:rPr>
          <w:fldChar w:fldCharType="end"/>
        </w:r>
      </w:hyperlink>
    </w:p>
    <w:p w14:paraId="7DB89019" w14:textId="77777777" w:rsidR="00535180" w:rsidRDefault="00E86098">
      <w:pPr>
        <w:pStyle w:val="TDC1"/>
        <w:rPr>
          <w:rFonts w:eastAsiaTheme="minorEastAsia" w:cstheme="minorBidi"/>
          <w:b w:val="0"/>
          <w:bCs w:val="0"/>
          <w:caps w:val="0"/>
          <w:noProof/>
          <w:sz w:val="22"/>
          <w:szCs w:val="22"/>
          <w:lang w:eastAsia="es-CL"/>
        </w:rPr>
      </w:pPr>
      <w:hyperlink w:anchor="_Toc485992480" w:history="1">
        <w:r w:rsidR="00535180" w:rsidRPr="00476DBB">
          <w:rPr>
            <w:rStyle w:val="Hipervnculo"/>
            <w:noProof/>
          </w:rPr>
          <w:t>7.</w:t>
        </w:r>
        <w:r w:rsidR="00535180">
          <w:rPr>
            <w:rFonts w:eastAsiaTheme="minorEastAsia" w:cstheme="minorBidi"/>
            <w:b w:val="0"/>
            <w:bCs w:val="0"/>
            <w:caps w:val="0"/>
            <w:noProof/>
            <w:sz w:val="22"/>
            <w:szCs w:val="22"/>
            <w:lang w:eastAsia="es-CL"/>
          </w:rPr>
          <w:tab/>
        </w:r>
        <w:r w:rsidR="00535180" w:rsidRPr="00476DBB">
          <w:rPr>
            <w:rStyle w:val="Hipervnculo"/>
            <w:noProof/>
          </w:rPr>
          <w:t>ANEXOS.</w:t>
        </w:r>
        <w:r w:rsidR="00535180">
          <w:rPr>
            <w:noProof/>
            <w:webHidden/>
          </w:rPr>
          <w:tab/>
        </w:r>
        <w:r w:rsidR="00535180">
          <w:rPr>
            <w:noProof/>
            <w:webHidden/>
          </w:rPr>
          <w:fldChar w:fldCharType="begin"/>
        </w:r>
        <w:r w:rsidR="00535180">
          <w:rPr>
            <w:noProof/>
            <w:webHidden/>
          </w:rPr>
          <w:instrText xml:space="preserve"> PAGEREF _Toc485992480 \h </w:instrText>
        </w:r>
        <w:r w:rsidR="00535180">
          <w:rPr>
            <w:noProof/>
            <w:webHidden/>
          </w:rPr>
        </w:r>
        <w:r w:rsidR="00535180">
          <w:rPr>
            <w:noProof/>
            <w:webHidden/>
          </w:rPr>
          <w:fldChar w:fldCharType="separate"/>
        </w:r>
        <w:r>
          <w:rPr>
            <w:noProof/>
            <w:webHidden/>
          </w:rPr>
          <w:t>15</w:t>
        </w:r>
        <w:r w:rsidR="00535180">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5992459"/>
      <w:r w:rsidRPr="00FA6415">
        <w:lastRenderedPageBreak/>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26F704B1" w14:textId="25B542E6" w:rsidR="00083B04" w:rsidRPr="00376A54" w:rsidRDefault="00EB016B" w:rsidP="00083B04">
      <w:pPr>
        <w:rPr>
          <w:sz w:val="20"/>
          <w:szCs w:val="20"/>
        </w:rPr>
      </w:pPr>
      <w:r w:rsidRPr="006E221A">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w:t>
      </w:r>
      <w:r w:rsidR="00B62F04">
        <w:rPr>
          <w:sz w:val="20"/>
          <w:szCs w:val="20"/>
        </w:rPr>
        <w:t xml:space="preserve"> 2016</w:t>
      </w:r>
      <w:r w:rsidRPr="006E221A">
        <w:rPr>
          <w:sz w:val="20"/>
          <w:szCs w:val="20"/>
        </w:rPr>
        <w:t xml:space="preserve"> de los Monitoreos Continuos de Emisiones de la</w:t>
      </w:r>
      <w:r w:rsidR="0088311E">
        <w:rPr>
          <w:sz w:val="20"/>
          <w:szCs w:val="20"/>
        </w:rPr>
        <w:t>s</w:t>
      </w:r>
      <w:r w:rsidRPr="006E221A">
        <w:rPr>
          <w:sz w:val="20"/>
          <w:szCs w:val="20"/>
        </w:rPr>
        <w:t xml:space="preserve"> </w:t>
      </w:r>
      <w:r w:rsidR="00FC03EE" w:rsidRPr="00EB016B">
        <w:rPr>
          <w:b/>
          <w:sz w:val="20"/>
          <w:szCs w:val="20"/>
        </w:rPr>
        <w:t>Unidad</w:t>
      </w:r>
      <w:r w:rsidR="00B62F04">
        <w:rPr>
          <w:b/>
          <w:sz w:val="20"/>
          <w:szCs w:val="20"/>
        </w:rPr>
        <w:t xml:space="preserve"> I </w:t>
      </w:r>
      <w:r w:rsidR="0019648C">
        <w:rPr>
          <w:b/>
          <w:sz w:val="20"/>
          <w:szCs w:val="20"/>
        </w:rPr>
        <w:t>del Complejo Termoeléctrico</w:t>
      </w:r>
      <w:r w:rsidR="00B62F04">
        <w:rPr>
          <w:b/>
          <w:sz w:val="20"/>
          <w:szCs w:val="20"/>
        </w:rPr>
        <w:t xml:space="preserve"> Santa María I</w:t>
      </w:r>
      <w:r w:rsidR="0019648C">
        <w:rPr>
          <w:b/>
          <w:sz w:val="20"/>
          <w:szCs w:val="20"/>
        </w:rPr>
        <w:t xml:space="preserve"> de Coronel</w:t>
      </w:r>
      <w:r w:rsidR="00FA6415" w:rsidRPr="00EB016B">
        <w:rPr>
          <w:b/>
          <w:sz w:val="20"/>
          <w:szCs w:val="20"/>
        </w:rPr>
        <w:t xml:space="preserve">, </w:t>
      </w:r>
      <w:r w:rsidR="00FA6415" w:rsidRPr="00EB016B">
        <w:rPr>
          <w:sz w:val="20"/>
          <w:szCs w:val="20"/>
        </w:rPr>
        <w:t>p</w:t>
      </w:r>
      <w:r w:rsidR="00FC03EE" w:rsidRPr="00EB016B">
        <w:rPr>
          <w:sz w:val="20"/>
          <w:szCs w:val="20"/>
        </w:rPr>
        <w:t>erteneciente</w:t>
      </w:r>
      <w:r w:rsidR="00FC03EE" w:rsidRPr="00EB016B">
        <w:rPr>
          <w:b/>
          <w:sz w:val="20"/>
          <w:szCs w:val="20"/>
        </w:rPr>
        <w:t xml:space="preserve"> a </w:t>
      </w:r>
      <w:r w:rsidR="003933CA" w:rsidRPr="00EB016B">
        <w:rPr>
          <w:b/>
          <w:sz w:val="20"/>
          <w:szCs w:val="20"/>
        </w:rPr>
        <w:t>la empresa</w:t>
      </w:r>
      <w:r w:rsidR="00B62F04">
        <w:rPr>
          <w:b/>
          <w:sz w:val="20"/>
          <w:szCs w:val="20"/>
        </w:rPr>
        <w:t xml:space="preserve"> Colbún S.A.</w:t>
      </w:r>
      <w:r w:rsidR="00FC03EE" w:rsidRPr="00376A54">
        <w:rPr>
          <w:sz w:val="20"/>
          <w:szCs w:val="20"/>
        </w:rPr>
        <w:t xml:space="preserve"> </w:t>
      </w:r>
      <w:r w:rsidR="007678B6" w:rsidRPr="00376A54">
        <w:rPr>
          <w:b/>
          <w:sz w:val="20"/>
          <w:szCs w:val="20"/>
        </w:rPr>
        <w:t xml:space="preserve"> </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2A9F4D26" w:rsidR="005700CB" w:rsidRPr="00DF6242" w:rsidRDefault="00EE2EB6" w:rsidP="0019648C">
            <w:pPr>
              <w:rPr>
                <w:sz w:val="18"/>
                <w:szCs w:val="18"/>
              </w:rPr>
            </w:pPr>
            <w:r>
              <w:rPr>
                <w:sz w:val="18"/>
                <w:szCs w:val="18"/>
              </w:rPr>
              <w:t>El titular ingresó</w:t>
            </w:r>
            <w:r w:rsidR="005700CB" w:rsidRPr="00DF6242">
              <w:rPr>
                <w:sz w:val="18"/>
                <w:szCs w:val="18"/>
              </w:rPr>
              <w:t xml:space="preserve"> a la plataforma de Termoeléctricas de la SMA el Primer Reporte tri</w:t>
            </w:r>
            <w:r w:rsidR="00B137E4">
              <w:rPr>
                <w:sz w:val="18"/>
                <w:szCs w:val="18"/>
              </w:rPr>
              <w:t>mestral que va desde el 01/01/1</w:t>
            </w:r>
            <w:r w:rsidR="0019648C">
              <w:rPr>
                <w:sz w:val="18"/>
                <w:szCs w:val="18"/>
              </w:rPr>
              <w:t>6</w:t>
            </w:r>
            <w:r w:rsidR="00B137E4">
              <w:rPr>
                <w:sz w:val="18"/>
                <w:szCs w:val="18"/>
              </w:rPr>
              <w:t xml:space="preserve"> al 31/03/1</w:t>
            </w:r>
            <w:r w:rsidR="0019648C">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721ABDA3" w:rsidR="005700CB" w:rsidRPr="00DF6242" w:rsidRDefault="00EE2EB6" w:rsidP="0019648C">
            <w:pPr>
              <w:rPr>
                <w:sz w:val="18"/>
                <w:szCs w:val="18"/>
              </w:rPr>
            </w:pPr>
            <w:r>
              <w:rPr>
                <w:sz w:val="18"/>
                <w:szCs w:val="18"/>
              </w:rPr>
              <w:t>El titular ingresó</w:t>
            </w:r>
            <w:r w:rsidR="005700CB" w:rsidRPr="00DF6242">
              <w:rPr>
                <w:sz w:val="18"/>
                <w:szCs w:val="18"/>
              </w:rPr>
              <w:t xml:space="preserve"> a la plataforma de Termoeléctricas de la SMA el Segundo Reporte trimestral que va desde el 01/04/1</w:t>
            </w:r>
            <w:r w:rsidR="0019648C">
              <w:rPr>
                <w:sz w:val="18"/>
                <w:szCs w:val="18"/>
              </w:rPr>
              <w:t>6</w:t>
            </w:r>
            <w:r w:rsidR="005700CB" w:rsidRPr="00DF6242">
              <w:rPr>
                <w:sz w:val="18"/>
                <w:szCs w:val="18"/>
              </w:rPr>
              <w:t xml:space="preserve"> al 30/06/1</w:t>
            </w:r>
            <w:r w:rsidR="0019648C">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3070B3AA" w:rsidR="005700CB" w:rsidRPr="00DF6242" w:rsidRDefault="00EE2EB6" w:rsidP="0019648C">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sidR="0019648C">
              <w:rPr>
                <w:sz w:val="18"/>
                <w:szCs w:val="18"/>
              </w:rPr>
              <w:t>6</w:t>
            </w:r>
            <w:r w:rsidR="00B137E4">
              <w:rPr>
                <w:sz w:val="18"/>
                <w:szCs w:val="18"/>
              </w:rPr>
              <w:t xml:space="preserve"> al 30/09/1</w:t>
            </w:r>
            <w:r w:rsidR="0019648C">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447A6537" w:rsidR="005700CB" w:rsidRPr="00DF6242" w:rsidRDefault="00EE2EB6" w:rsidP="0019648C">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sidR="0019648C">
              <w:rPr>
                <w:sz w:val="18"/>
                <w:szCs w:val="18"/>
              </w:rPr>
              <w:t>6</w:t>
            </w:r>
            <w:r w:rsidR="00B137E4">
              <w:rPr>
                <w:sz w:val="18"/>
                <w:szCs w:val="18"/>
              </w:rPr>
              <w:t xml:space="preserve"> al 31/12/1</w:t>
            </w:r>
            <w:r w:rsidR="0019648C">
              <w:rPr>
                <w:sz w:val="18"/>
                <w:szCs w:val="18"/>
              </w:rPr>
              <w:t>6</w:t>
            </w:r>
          </w:p>
        </w:tc>
      </w:tr>
    </w:tbl>
    <w:p w14:paraId="7A133D2F" w14:textId="14943957" w:rsidR="00FA2186" w:rsidRDefault="00B73ED3" w:rsidP="0080486D">
      <w:pPr>
        <w:spacing w:before="240" w:after="240"/>
        <w:rPr>
          <w:rFonts w:ascii="Calibri" w:hAnsi="Calibri" w:cs="Calibri"/>
          <w:sz w:val="20"/>
          <w:szCs w:val="20"/>
          <w:lang w:eastAsia="es-ES"/>
        </w:rPr>
      </w:pPr>
      <w:r w:rsidRPr="00710E9E">
        <w:rPr>
          <w:color w:val="000000" w:themeColor="text1"/>
          <w:sz w:val="20"/>
          <w:szCs w:val="20"/>
        </w:rPr>
        <w:t>La</w:t>
      </w:r>
      <w:r w:rsidR="00710E9E" w:rsidRPr="00710E9E">
        <w:rPr>
          <w:color w:val="000000" w:themeColor="text1"/>
          <w:sz w:val="20"/>
          <w:szCs w:val="20"/>
        </w:rPr>
        <w:t xml:space="preserve"> </w:t>
      </w:r>
      <w:r w:rsidR="00B049FD" w:rsidRPr="00710E9E">
        <w:rPr>
          <w:b/>
          <w:color w:val="000000" w:themeColor="text1"/>
          <w:sz w:val="20"/>
          <w:szCs w:val="20"/>
        </w:rPr>
        <w:t>Un</w:t>
      </w:r>
      <w:r w:rsidR="00055A09" w:rsidRPr="00710E9E">
        <w:rPr>
          <w:b/>
          <w:color w:val="000000" w:themeColor="text1"/>
          <w:sz w:val="20"/>
          <w:szCs w:val="20"/>
        </w:rPr>
        <w:t>idad</w:t>
      </w:r>
      <w:r w:rsidR="0019648C">
        <w:rPr>
          <w:b/>
          <w:color w:val="000000" w:themeColor="text1"/>
          <w:sz w:val="20"/>
          <w:szCs w:val="20"/>
        </w:rPr>
        <w:t xml:space="preserve"> I</w:t>
      </w:r>
      <w:r w:rsidR="00B137E4">
        <w:rPr>
          <w:b/>
          <w:color w:val="FF0000"/>
          <w:sz w:val="20"/>
          <w:szCs w:val="20"/>
        </w:rPr>
        <w:t xml:space="preserve"> </w:t>
      </w:r>
      <w:r w:rsidR="007D6427">
        <w:rPr>
          <w:b/>
          <w:sz w:val="20"/>
          <w:szCs w:val="20"/>
        </w:rPr>
        <w:t>del Complejo Termoeléctrico Santa María I de Coronel</w:t>
      </w:r>
      <w:r w:rsidR="00A41D5E">
        <w:rPr>
          <w:sz w:val="20"/>
          <w:szCs w:val="20"/>
        </w:rPr>
        <w:t xml:space="preserve">, </w:t>
      </w:r>
      <w:r w:rsidR="00A07C4E">
        <w:rPr>
          <w:sz w:val="20"/>
          <w:szCs w:val="20"/>
        </w:rPr>
        <w:t>se encuentra ubicada en zona declarada latente</w:t>
      </w:r>
      <w:r w:rsidR="00A07C4E" w:rsidRPr="00A07C4E">
        <w:rPr>
          <w:sz w:val="20"/>
          <w:szCs w:val="20"/>
        </w:rPr>
        <w:t xml:space="preserve"> mediante D.S.</w:t>
      </w:r>
      <w:r w:rsidR="00A07C4E">
        <w:rPr>
          <w:sz w:val="20"/>
          <w:szCs w:val="20"/>
        </w:rPr>
        <w:t>41/2006</w:t>
      </w:r>
      <w:r w:rsidR="00A07C4E" w:rsidRPr="00A07C4E">
        <w:rPr>
          <w:sz w:val="20"/>
          <w:szCs w:val="20"/>
        </w:rPr>
        <w:t xml:space="preserve"> y</w:t>
      </w:r>
      <w:r w:rsidR="00A07C4E">
        <w:rPr>
          <w:sz w:val="20"/>
          <w:szCs w:val="20"/>
        </w:rPr>
        <w:t xml:space="preserve"> saturada por el</w:t>
      </w:r>
      <w:r w:rsidR="00A07C4E" w:rsidRPr="00A07C4E">
        <w:rPr>
          <w:sz w:val="20"/>
          <w:szCs w:val="20"/>
        </w:rPr>
        <w:t xml:space="preserve"> D.S.</w:t>
      </w:r>
      <w:r w:rsidR="00A07C4E">
        <w:rPr>
          <w:sz w:val="20"/>
          <w:szCs w:val="20"/>
        </w:rPr>
        <w:t xml:space="preserve">15/2015 y </w:t>
      </w:r>
      <w:r w:rsidR="00FA2186" w:rsidRPr="00BC26A0">
        <w:rPr>
          <w:color w:val="000000" w:themeColor="text1"/>
          <w:sz w:val="20"/>
          <w:szCs w:val="20"/>
        </w:rPr>
        <w:t>c</w:t>
      </w:r>
      <w:r w:rsidR="00055A09" w:rsidRPr="00BC26A0">
        <w:rPr>
          <w:color w:val="000000" w:themeColor="text1"/>
          <w:sz w:val="20"/>
          <w:szCs w:val="20"/>
        </w:rPr>
        <w:t>uenta</w:t>
      </w:r>
      <w:r w:rsidR="00083B04" w:rsidRPr="00BC26A0">
        <w:rPr>
          <w:color w:val="000000" w:themeColor="text1"/>
          <w:sz w:val="20"/>
          <w:szCs w:val="20"/>
        </w:rPr>
        <w:t xml:space="preserve"> con sus respectivos Sistemas de Monitoreo </w:t>
      </w:r>
      <w:r w:rsidR="00083B04" w:rsidRPr="00BC26A0">
        <w:rPr>
          <w:sz w:val="20"/>
          <w:szCs w:val="20"/>
        </w:rPr>
        <w:t xml:space="preserve">Continuo de Emisiones (CEMS) </w:t>
      </w:r>
      <w:r w:rsidR="00FA2186" w:rsidRPr="00BC26A0">
        <w:rPr>
          <w:sz w:val="20"/>
          <w:szCs w:val="20"/>
        </w:rPr>
        <w:t xml:space="preserve">validados </w:t>
      </w:r>
      <w:r w:rsidR="00BC7A5A" w:rsidRPr="00BC26A0">
        <w:rPr>
          <w:sz w:val="20"/>
          <w:szCs w:val="20"/>
        </w:rPr>
        <w:t xml:space="preserve">inicial y </w:t>
      </w:r>
      <w:r w:rsidR="00FA2186" w:rsidRPr="00BC26A0">
        <w:rPr>
          <w:sz w:val="20"/>
          <w:szCs w:val="20"/>
        </w:rPr>
        <w:t xml:space="preserve">anualmente </w:t>
      </w:r>
      <w:r w:rsidR="00083B04" w:rsidRPr="00BC26A0">
        <w:rPr>
          <w:sz w:val="20"/>
          <w:szCs w:val="20"/>
        </w:rPr>
        <w:t>ante esta Superintendencia</w:t>
      </w:r>
      <w:r w:rsidR="00FA2186" w:rsidRPr="00BC26A0">
        <w:rPr>
          <w:sz w:val="20"/>
          <w:szCs w:val="20"/>
        </w:rPr>
        <w:t xml:space="preserve">, </w:t>
      </w:r>
      <w:r w:rsidR="00DA1F21" w:rsidRPr="00BC26A0">
        <w:rPr>
          <w:rFonts w:ascii="Calibri" w:hAnsi="Calibri" w:cs="Calibri"/>
          <w:sz w:val="20"/>
          <w:szCs w:val="20"/>
          <w:lang w:eastAsia="es-ES"/>
        </w:rPr>
        <w:t>por lo cual los datos reportados, nos permiten verificar el cumplimiento del D.S.13/2011 durante el año 201</w:t>
      </w:r>
      <w:r w:rsidR="0019648C" w:rsidRPr="00BC26A0">
        <w:rPr>
          <w:rFonts w:ascii="Calibri" w:hAnsi="Calibri" w:cs="Calibri"/>
          <w:sz w:val="20"/>
          <w:szCs w:val="20"/>
          <w:lang w:eastAsia="es-ES"/>
        </w:rPr>
        <w:t>6</w:t>
      </w:r>
      <w:r w:rsidR="00DA1F21" w:rsidRPr="00BC26A0">
        <w:rPr>
          <w:rFonts w:ascii="Calibri" w:hAnsi="Calibri" w:cs="Calibri"/>
          <w:sz w:val="20"/>
          <w:szCs w:val="20"/>
          <w:lang w:eastAsia="es-ES"/>
        </w:rPr>
        <w:t>.</w:t>
      </w:r>
    </w:p>
    <w:p w14:paraId="24E1CD81" w14:textId="4116E853" w:rsidR="004F7516" w:rsidRDefault="004F7516" w:rsidP="0080486D">
      <w:pPr>
        <w:spacing w:before="240" w:after="240"/>
        <w:rPr>
          <w:rFonts w:ascii="Calibri" w:hAnsi="Calibri" w:cs="Calibri"/>
          <w:sz w:val="20"/>
          <w:szCs w:val="20"/>
          <w:lang w:eastAsia="es-ES"/>
        </w:rPr>
      </w:pPr>
      <w:r w:rsidRPr="00DE5F3B">
        <w:rPr>
          <w:sz w:val="20"/>
          <w:szCs w:val="20"/>
        </w:rPr>
        <w:t>Cabe mencionar que con fecha 25</w:t>
      </w:r>
      <w:r w:rsidR="00EE2EB6">
        <w:rPr>
          <w:sz w:val="20"/>
          <w:szCs w:val="20"/>
        </w:rPr>
        <w:t xml:space="preserve"> de abril de 20</w:t>
      </w:r>
      <w:r w:rsidRPr="00DE5F3B">
        <w:rPr>
          <w:sz w:val="20"/>
          <w:szCs w:val="20"/>
        </w:rPr>
        <w:t>17 se realiza requerimiento de información de acuerdo a la Res. Ex. N°35</w:t>
      </w:r>
      <w:r w:rsidR="00DE5F3B" w:rsidRPr="00DE5F3B">
        <w:rPr>
          <w:sz w:val="20"/>
          <w:szCs w:val="20"/>
        </w:rPr>
        <w:t>0</w:t>
      </w:r>
      <w:r w:rsidRPr="00DE5F3B">
        <w:rPr>
          <w:sz w:val="20"/>
          <w:szCs w:val="20"/>
        </w:rPr>
        <w:t xml:space="preserve">, por reportar </w:t>
      </w:r>
      <w:r w:rsidR="00DE5F3B" w:rsidRPr="00DE5F3B">
        <w:rPr>
          <w:sz w:val="20"/>
          <w:szCs w:val="20"/>
        </w:rPr>
        <w:t>celda vacía para la potencia</w:t>
      </w:r>
      <w:r w:rsidRPr="00DE5F3B">
        <w:rPr>
          <w:sz w:val="20"/>
          <w:szCs w:val="20"/>
        </w:rPr>
        <w:t xml:space="preserve"> durante horas de funcionamiento </w:t>
      </w:r>
      <w:r w:rsidR="00DE5F3B" w:rsidRPr="00DE5F3B">
        <w:rPr>
          <w:sz w:val="20"/>
          <w:szCs w:val="20"/>
        </w:rPr>
        <w:t xml:space="preserve">de la fuente </w:t>
      </w:r>
      <w:r w:rsidRPr="00DE5F3B">
        <w:rPr>
          <w:sz w:val="20"/>
          <w:szCs w:val="20"/>
        </w:rPr>
        <w:t xml:space="preserve">en el </w:t>
      </w:r>
      <w:r w:rsidR="00DE5F3B" w:rsidRPr="00DE5F3B">
        <w:rPr>
          <w:sz w:val="20"/>
          <w:szCs w:val="20"/>
        </w:rPr>
        <w:t>tercer</w:t>
      </w:r>
      <w:r w:rsidRPr="00DE5F3B">
        <w:rPr>
          <w:sz w:val="20"/>
          <w:szCs w:val="20"/>
        </w:rPr>
        <w:t xml:space="preserve"> reporte trimestral. Ingresan carta </w:t>
      </w:r>
      <w:r w:rsidR="00DE5F3B" w:rsidRPr="00DE5F3B">
        <w:rPr>
          <w:sz w:val="20"/>
          <w:szCs w:val="20"/>
        </w:rPr>
        <w:t>GMA N°57/2017 el 04</w:t>
      </w:r>
      <w:r w:rsidRPr="00DE5F3B">
        <w:rPr>
          <w:sz w:val="20"/>
          <w:szCs w:val="20"/>
        </w:rPr>
        <w:t xml:space="preserve">/05/17, donde solicitan ingresar la actualización de los datos en el </w:t>
      </w:r>
      <w:r w:rsidRPr="00DE5F3B">
        <w:rPr>
          <w:rFonts w:ascii="Calibri" w:hAnsi="Calibri" w:cs="Calibri"/>
          <w:sz w:val="20"/>
          <w:szCs w:val="20"/>
          <w:lang w:eastAsia="es-ES"/>
        </w:rPr>
        <w:t>Sistema de Centrales Termoeléctricas</w:t>
      </w:r>
      <w:r w:rsidR="00DE5F3B" w:rsidRPr="00DE5F3B">
        <w:rPr>
          <w:rFonts w:ascii="Calibri" w:hAnsi="Calibri" w:cs="Calibri"/>
          <w:sz w:val="20"/>
          <w:szCs w:val="20"/>
          <w:lang w:eastAsia="es-ES"/>
        </w:rPr>
        <w:t xml:space="preserve"> (SICTER)</w:t>
      </w:r>
      <w:r w:rsidRPr="00DE5F3B">
        <w:rPr>
          <w:rFonts w:ascii="Calibri" w:hAnsi="Calibri" w:cs="Calibri"/>
          <w:sz w:val="20"/>
          <w:szCs w:val="20"/>
          <w:lang w:eastAsia="es-ES"/>
        </w:rPr>
        <w:t>.</w:t>
      </w:r>
      <w:r>
        <w:rPr>
          <w:rFonts w:ascii="Calibri" w:hAnsi="Calibri" w:cs="Calibri"/>
          <w:sz w:val="20"/>
          <w:szCs w:val="20"/>
          <w:lang w:eastAsia="es-ES"/>
        </w:rPr>
        <w:t xml:space="preserve"> </w:t>
      </w:r>
    </w:p>
    <w:p w14:paraId="2689C154" w14:textId="09FB023A" w:rsidR="00EE2EB6" w:rsidRPr="004F7516" w:rsidRDefault="00EE2EB6" w:rsidP="0080486D">
      <w:pPr>
        <w:spacing w:before="240" w:after="240"/>
        <w:rPr>
          <w:rFonts w:ascii="Calibri" w:hAnsi="Calibri" w:cs="Calibri"/>
          <w:sz w:val="20"/>
          <w:szCs w:val="20"/>
          <w:lang w:eastAsia="es-ES"/>
        </w:rPr>
      </w:pPr>
      <w:r>
        <w:rPr>
          <w:rFonts w:ascii="Calibri" w:hAnsi="Calibri" w:cs="Calibri"/>
          <w:sz w:val="20"/>
          <w:szCs w:val="20"/>
          <w:lang w:eastAsia="es-ES"/>
        </w:rPr>
        <w:t>Con fecha 22 de junio de 2017, titular ingresa carta GMA N°085/2017 en la cual da cuenta de una errata contenida en el primer reporte trimestral del año 2016 de la Unidad I del Complejo Santa María</w:t>
      </w:r>
      <w:r w:rsidR="000913D3">
        <w:rPr>
          <w:rFonts w:ascii="Calibri" w:hAnsi="Calibri" w:cs="Calibri"/>
          <w:sz w:val="20"/>
          <w:szCs w:val="20"/>
          <w:lang w:eastAsia="es-ES"/>
        </w:rPr>
        <w:t>. Señalando “que para las 4:00 a.m. del día 29 de febrero de 2016 se indicó en la planilla promedio horario que la hora correspondía a combustible Petróleo Diésel, siendo esto un error de transcripción o digitación, ya que correspondía a Carbón Bituminoso. Lo anterior queda respaldado a través del reporte de datos minutales, en el cual se declaró que para esa hora el combustible utilizado en cada minuto correspondió a carbón bituminoso”.</w:t>
      </w:r>
    </w:p>
    <w:p w14:paraId="1CB17DB1" w14:textId="5693A9E0" w:rsidR="00DE5F3B" w:rsidRPr="00DE5F3B" w:rsidRDefault="00EB016B" w:rsidP="00E64748">
      <w:pPr>
        <w:spacing w:before="240" w:after="240"/>
        <w:rPr>
          <w:rFonts w:cstheme="minorHAnsi"/>
          <w:sz w:val="20"/>
          <w:szCs w:val="20"/>
        </w:rPr>
      </w:pPr>
      <w:r>
        <w:rPr>
          <w:sz w:val="20"/>
          <w:szCs w:val="20"/>
        </w:rPr>
        <w:t>D</w:t>
      </w:r>
      <w:r w:rsidRPr="007019CD">
        <w:rPr>
          <w:sz w:val="20"/>
          <w:szCs w:val="20"/>
        </w:rPr>
        <w:t>e</w:t>
      </w:r>
      <w:r>
        <w:rPr>
          <w:sz w:val="20"/>
          <w:szCs w:val="20"/>
        </w:rPr>
        <w:t>l análisis respecto del estado de validación del CEMS</w:t>
      </w:r>
      <w:r w:rsidRPr="007019CD">
        <w:rPr>
          <w:sz w:val="20"/>
          <w:szCs w:val="20"/>
        </w:rPr>
        <w:t xml:space="preserve"> y del </w:t>
      </w:r>
      <w:r w:rsidRPr="00DE5F3B">
        <w:rPr>
          <w:sz w:val="20"/>
          <w:szCs w:val="20"/>
        </w:rPr>
        <w:t>examen de información realizado a los 4 reportes trimestrales de</w:t>
      </w:r>
      <w:r w:rsidRPr="00DE5F3B">
        <w:rPr>
          <w:rFonts w:cstheme="minorHAnsi"/>
          <w:sz w:val="20"/>
        </w:rPr>
        <w:t xml:space="preserve"> </w:t>
      </w:r>
      <w:r w:rsidRPr="00DE5F3B">
        <w:rPr>
          <w:sz w:val="20"/>
          <w:szCs w:val="20"/>
        </w:rPr>
        <w:t xml:space="preserve">la </w:t>
      </w:r>
      <w:r w:rsidR="00C01951" w:rsidRPr="00DE5F3B">
        <w:rPr>
          <w:b/>
          <w:sz w:val="20"/>
          <w:szCs w:val="20"/>
        </w:rPr>
        <w:t>Unidad</w:t>
      </w:r>
      <w:r w:rsidR="0019648C" w:rsidRPr="00DE5F3B">
        <w:rPr>
          <w:b/>
          <w:sz w:val="20"/>
          <w:szCs w:val="20"/>
        </w:rPr>
        <w:t xml:space="preserve"> I</w:t>
      </w:r>
      <w:r w:rsidR="00C01951" w:rsidRPr="00DE5F3B">
        <w:rPr>
          <w:b/>
          <w:sz w:val="20"/>
          <w:szCs w:val="20"/>
        </w:rPr>
        <w:t xml:space="preserve"> </w:t>
      </w:r>
      <w:r w:rsidR="00563602" w:rsidRPr="00DE5F3B">
        <w:rPr>
          <w:b/>
          <w:sz w:val="20"/>
          <w:szCs w:val="20"/>
        </w:rPr>
        <w:t>de</w:t>
      </w:r>
      <w:r w:rsidR="00BC26A0" w:rsidRPr="00DE5F3B">
        <w:rPr>
          <w:b/>
          <w:sz w:val="20"/>
          <w:szCs w:val="20"/>
        </w:rPr>
        <w:t>l Complejo Termoeléctrico</w:t>
      </w:r>
      <w:r w:rsidR="0019648C" w:rsidRPr="00DE5F3B">
        <w:rPr>
          <w:b/>
          <w:sz w:val="20"/>
          <w:szCs w:val="20"/>
        </w:rPr>
        <w:t xml:space="preserve"> Santa María I</w:t>
      </w:r>
      <w:r w:rsidR="00BC26A0" w:rsidRPr="00DE5F3B">
        <w:rPr>
          <w:b/>
          <w:sz w:val="20"/>
          <w:szCs w:val="20"/>
        </w:rPr>
        <w:t xml:space="preserve"> de Coronel</w:t>
      </w:r>
      <w:r w:rsidR="00563602" w:rsidRPr="00DE5F3B">
        <w:rPr>
          <w:b/>
          <w:sz w:val="20"/>
          <w:szCs w:val="20"/>
        </w:rPr>
        <w:t xml:space="preserve"> perteneciente a </w:t>
      </w:r>
      <w:r w:rsidR="0019648C" w:rsidRPr="00DE5F3B">
        <w:rPr>
          <w:b/>
          <w:sz w:val="20"/>
          <w:szCs w:val="20"/>
        </w:rPr>
        <w:t>Colbún S.A.</w:t>
      </w:r>
      <w:r w:rsidR="00563602" w:rsidRPr="00DE5F3B">
        <w:rPr>
          <w:sz w:val="20"/>
          <w:szCs w:val="20"/>
        </w:rPr>
        <w:t xml:space="preserve"> </w:t>
      </w:r>
      <w:r w:rsidR="00561527" w:rsidRPr="00DE5F3B">
        <w:rPr>
          <w:sz w:val="20"/>
          <w:szCs w:val="20"/>
        </w:rPr>
        <w:t>cumpli</w:t>
      </w:r>
      <w:r w:rsidR="0019648C" w:rsidRPr="00DE5F3B">
        <w:rPr>
          <w:sz w:val="20"/>
          <w:szCs w:val="20"/>
        </w:rPr>
        <w:t>ó</w:t>
      </w:r>
      <w:r w:rsidR="00C01951" w:rsidRPr="00DE5F3B">
        <w:rPr>
          <w:sz w:val="20"/>
          <w:szCs w:val="20"/>
        </w:rPr>
        <w:t xml:space="preserve"> con los límites de emisión de </w:t>
      </w:r>
      <w:r w:rsidR="00DE5F3B" w:rsidRPr="00DE5F3B">
        <w:rPr>
          <w:sz w:val="20"/>
          <w:szCs w:val="20"/>
        </w:rPr>
        <w:t xml:space="preserve">MP, </w:t>
      </w:r>
      <w:r w:rsidR="00E64748">
        <w:rPr>
          <w:sz w:val="20"/>
          <w:szCs w:val="20"/>
        </w:rPr>
        <w:t>SO</w:t>
      </w:r>
      <w:r w:rsidR="00E64748" w:rsidRPr="00E64748">
        <w:rPr>
          <w:sz w:val="20"/>
          <w:szCs w:val="20"/>
          <w:vertAlign w:val="subscript"/>
        </w:rPr>
        <w:t>2</w:t>
      </w:r>
      <w:r w:rsidR="00E64748">
        <w:rPr>
          <w:sz w:val="20"/>
          <w:szCs w:val="20"/>
        </w:rPr>
        <w:t xml:space="preserve">, </w:t>
      </w:r>
      <w:r w:rsidR="00DE5F3B" w:rsidRPr="00DE5F3B">
        <w:rPr>
          <w:sz w:val="20"/>
          <w:szCs w:val="20"/>
        </w:rPr>
        <w:t xml:space="preserve">Hg </w:t>
      </w:r>
      <w:r w:rsidR="000D6B52" w:rsidRPr="00DE5F3B">
        <w:rPr>
          <w:sz w:val="20"/>
          <w:szCs w:val="20"/>
        </w:rPr>
        <w:t>y NO</w:t>
      </w:r>
      <w:r w:rsidR="000D6B52" w:rsidRPr="00DE5F3B">
        <w:rPr>
          <w:sz w:val="20"/>
          <w:szCs w:val="20"/>
          <w:vertAlign w:val="subscript"/>
        </w:rPr>
        <w:t>X</w:t>
      </w:r>
      <w:r w:rsidR="00710E9E" w:rsidRPr="00DE5F3B">
        <w:rPr>
          <w:sz w:val="20"/>
          <w:szCs w:val="20"/>
        </w:rPr>
        <w:t xml:space="preserve"> </w:t>
      </w:r>
      <w:r w:rsidR="00561527" w:rsidRPr="00DE5F3B">
        <w:rPr>
          <w:rFonts w:ascii="Calibri" w:hAnsi="Calibri" w:cs="Calibri"/>
          <w:sz w:val="20"/>
          <w:szCs w:val="20"/>
          <w:lang w:eastAsia="es-ES"/>
        </w:rPr>
        <w:t>establecido</w:t>
      </w:r>
      <w:r w:rsidR="000D6B52" w:rsidRPr="00DE5F3B">
        <w:rPr>
          <w:rFonts w:ascii="Calibri" w:hAnsi="Calibri" w:cs="Calibri"/>
          <w:sz w:val="20"/>
          <w:szCs w:val="20"/>
          <w:lang w:eastAsia="es-ES"/>
        </w:rPr>
        <w:t>s</w:t>
      </w:r>
      <w:r w:rsidR="00561527" w:rsidRPr="00DE5F3B">
        <w:rPr>
          <w:rFonts w:ascii="Calibri" w:hAnsi="Calibri" w:cs="Calibri"/>
          <w:sz w:val="20"/>
          <w:szCs w:val="20"/>
          <w:lang w:eastAsia="es-ES"/>
        </w:rPr>
        <w:t xml:space="preserve"> en el D.S.13/2011 durante el año 201</w:t>
      </w:r>
      <w:r w:rsidR="0019648C" w:rsidRPr="00DE5F3B">
        <w:rPr>
          <w:rFonts w:ascii="Calibri" w:hAnsi="Calibri" w:cs="Calibri"/>
          <w:sz w:val="20"/>
          <w:szCs w:val="20"/>
          <w:lang w:eastAsia="es-ES"/>
        </w:rPr>
        <w:t>6</w:t>
      </w:r>
      <w:r w:rsidR="00E64748">
        <w:rPr>
          <w:rFonts w:cstheme="minorHAnsi"/>
          <w:sz w:val="20"/>
          <w:szCs w:val="20"/>
        </w:rPr>
        <w:t>.</w:t>
      </w:r>
      <w:r w:rsidR="00DE5F3B">
        <w:rPr>
          <w:rFonts w:cstheme="minorHAnsi"/>
          <w:sz w:val="20"/>
          <w:szCs w:val="20"/>
        </w:rPr>
        <w:br w:type="page"/>
      </w:r>
    </w:p>
    <w:p w14:paraId="6077566A" w14:textId="77777777" w:rsidR="00ED4317" w:rsidRPr="00434D21" w:rsidRDefault="009847C7" w:rsidP="009847C7">
      <w:pPr>
        <w:pStyle w:val="Ttulo1"/>
      </w:pPr>
      <w:bookmarkStart w:id="11" w:name="_Toc485992460"/>
      <w:r w:rsidRPr="00434D21">
        <w:lastRenderedPageBreak/>
        <w:t>IDENTIFICACIÓN DEL PROYECTO,</w:t>
      </w:r>
      <w:r w:rsidR="00677A75" w:rsidRPr="00434D21">
        <w:t xml:space="preserve"> INSTALACIÓN, </w:t>
      </w:r>
      <w:r w:rsidRPr="00434D21">
        <w:t>ACTIVIDAD O FUENTE FISCALIZADA</w:t>
      </w:r>
      <w:bookmarkEnd w:id="11"/>
    </w:p>
    <w:p w14:paraId="5D3B0AE8" w14:textId="77777777" w:rsidR="00ED4317" w:rsidRPr="00434D21" w:rsidRDefault="00ED4317" w:rsidP="00ED4317"/>
    <w:p w14:paraId="3D1E3D6C" w14:textId="77777777" w:rsidR="00ED4317" w:rsidRPr="00434D21"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85992461"/>
      <w:r w:rsidRPr="00434D21">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68C82758" w:rsidR="005A6DAC" w:rsidRPr="007B16E3" w:rsidRDefault="005A6DAC" w:rsidP="00EE4BFE">
            <w:pPr>
              <w:rPr>
                <w:rFonts w:cstheme="minorHAnsi"/>
                <w:sz w:val="20"/>
                <w:szCs w:val="20"/>
                <w:lang w:val="es-ES" w:eastAsia="es-ES"/>
              </w:rPr>
            </w:pPr>
            <w:bookmarkStart w:id="22" w:name="_Toc353998105"/>
            <w:bookmarkStart w:id="23" w:name="_Toc353998178"/>
            <w:bookmarkEnd w:id="22"/>
            <w:bookmarkEnd w:id="23"/>
            <w:r w:rsidRPr="005976AD">
              <w:rPr>
                <w:rFonts w:cstheme="minorHAnsi"/>
                <w:b/>
                <w:sz w:val="20"/>
                <w:szCs w:val="20"/>
              </w:rPr>
              <w:t xml:space="preserve">Unidad Fiscalizable: </w:t>
            </w:r>
            <w:r w:rsidR="007B16E3">
              <w:rPr>
                <w:rFonts w:cstheme="minorHAnsi"/>
                <w:sz w:val="20"/>
                <w:szCs w:val="20"/>
              </w:rPr>
              <w:t>CT Santa María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619A5746" w:rsidR="005A6DAC" w:rsidRPr="007B16E3" w:rsidRDefault="005A6DAC" w:rsidP="00EE4BFE">
            <w:pPr>
              <w:rPr>
                <w:rFonts w:cstheme="minorHAnsi"/>
                <w:sz w:val="20"/>
                <w:szCs w:val="20"/>
                <w:highlight w:val="yellow"/>
                <w:lang w:val="es-ES" w:eastAsia="es-ES"/>
              </w:rPr>
            </w:pPr>
            <w:r w:rsidRPr="0052751E">
              <w:rPr>
                <w:rFonts w:cstheme="minorHAnsi"/>
                <w:b/>
                <w:sz w:val="20"/>
                <w:szCs w:val="20"/>
                <w:lang w:val="es-ES" w:eastAsia="es-ES"/>
              </w:rPr>
              <w:t xml:space="preserve">UGE: </w:t>
            </w:r>
            <w:r w:rsidR="007B16E3">
              <w:rPr>
                <w:rFonts w:cstheme="minorHAnsi"/>
                <w:sz w:val="20"/>
                <w:szCs w:val="20"/>
                <w:lang w:val="es-ES" w:eastAsia="es-ES"/>
              </w:rPr>
              <w:t>Unidad I</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5F2F18FD"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7B16E3">
              <w:rPr>
                <w:rFonts w:cstheme="minorHAnsi"/>
                <w:sz w:val="20"/>
                <w:szCs w:val="20"/>
              </w:rPr>
              <w:t>VIII Región del Biobío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237F0460" w:rsidR="00083B04" w:rsidRPr="005976AD" w:rsidRDefault="002D68E3" w:rsidP="00EE4BFE">
            <w:pPr>
              <w:jc w:val="left"/>
              <w:rPr>
                <w:rFonts w:cstheme="minorHAnsi"/>
                <w:sz w:val="20"/>
                <w:szCs w:val="20"/>
              </w:rPr>
            </w:pPr>
            <w:r>
              <w:rPr>
                <w:rFonts w:cstheme="minorHAnsi"/>
                <w:sz w:val="20"/>
                <w:szCs w:val="20"/>
              </w:rPr>
              <w:t>Fundo El Marco 4775, Coronel</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0EEAF7B7" w:rsidR="00083B04" w:rsidRPr="005976AD" w:rsidRDefault="00083B04" w:rsidP="00EE4BFE">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7B16E3">
              <w:rPr>
                <w:rFonts w:cstheme="minorHAnsi"/>
                <w:sz w:val="20"/>
                <w:szCs w:val="20"/>
              </w:rPr>
              <w:t>Concepción</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2CDE924E"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7B16E3">
              <w:rPr>
                <w:rFonts w:cstheme="minorHAnsi"/>
                <w:sz w:val="20"/>
                <w:szCs w:val="20"/>
              </w:rPr>
              <w:t>Coronel</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1F1094C0" w:rsidR="00083B04" w:rsidRPr="005976AD" w:rsidRDefault="002D68E3" w:rsidP="00470C3B">
            <w:pPr>
              <w:spacing w:after="100" w:line="276" w:lineRule="auto"/>
              <w:rPr>
                <w:rFonts w:cstheme="minorHAnsi"/>
                <w:sz w:val="20"/>
                <w:szCs w:val="20"/>
                <w:lang w:val="es-ES" w:eastAsia="es-ES"/>
              </w:rPr>
            </w:pPr>
            <w:r>
              <w:rPr>
                <w:rFonts w:cstheme="minorHAnsi"/>
                <w:sz w:val="20"/>
                <w:szCs w:val="20"/>
                <w:lang w:val="es-ES" w:eastAsia="es-ES"/>
              </w:rPr>
              <w:t>Colbún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A274F22" w14:textId="77777777" w:rsidR="002D68E3" w:rsidRDefault="00083B04" w:rsidP="00EE4BFE">
            <w:pPr>
              <w:spacing w:after="100" w:line="276" w:lineRule="auto"/>
              <w:rPr>
                <w:rFonts w:cstheme="minorHAnsi"/>
                <w:b/>
                <w:sz w:val="20"/>
                <w:szCs w:val="20"/>
              </w:rPr>
            </w:pPr>
            <w:r w:rsidRPr="005976AD">
              <w:rPr>
                <w:rFonts w:cstheme="minorHAnsi"/>
                <w:b/>
                <w:sz w:val="20"/>
                <w:szCs w:val="20"/>
              </w:rPr>
              <w:t>RUT o RUN:</w:t>
            </w:r>
          </w:p>
          <w:p w14:paraId="34F70E69" w14:textId="6868B23D" w:rsidR="00083B04" w:rsidRPr="005976AD" w:rsidRDefault="002D68E3" w:rsidP="00EE4BFE">
            <w:pPr>
              <w:spacing w:after="100" w:line="276" w:lineRule="auto"/>
              <w:rPr>
                <w:rFonts w:cstheme="minorHAnsi"/>
                <w:sz w:val="20"/>
                <w:szCs w:val="20"/>
                <w:lang w:val="es-ES" w:eastAsia="es-ES"/>
              </w:rPr>
            </w:pPr>
            <w:r>
              <w:rPr>
                <w:rFonts w:cstheme="minorHAnsi"/>
                <w:sz w:val="20"/>
                <w:szCs w:val="20"/>
              </w:rPr>
              <w:t>96.505.760-9</w:t>
            </w:r>
            <w:r w:rsidR="00083B04" w:rsidRPr="005976AD">
              <w:rPr>
                <w:rFonts w:cstheme="minorHAnsi"/>
                <w:b/>
                <w:sz w:val="20"/>
                <w:szCs w:val="20"/>
              </w:rPr>
              <w:t xml:space="preserve"> </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4A45BF95" w:rsidR="00083B04" w:rsidRPr="005976AD" w:rsidRDefault="002D68E3" w:rsidP="00EE4BFE">
            <w:pPr>
              <w:pStyle w:val="Default"/>
              <w:jc w:val="both"/>
              <w:rPr>
                <w:rFonts w:cstheme="minorHAnsi"/>
                <w:sz w:val="20"/>
                <w:szCs w:val="20"/>
              </w:rPr>
            </w:pPr>
            <w:r>
              <w:rPr>
                <w:rFonts w:cstheme="minorHAnsi"/>
                <w:sz w:val="20"/>
                <w:szCs w:val="20"/>
              </w:rPr>
              <w:t>Av. Apoquindo 4775, piso 11,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37F8C34A"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2D68E3">
              <w:rPr>
                <w:color w:val="000000"/>
                <w:sz w:val="20"/>
                <w:szCs w:val="20"/>
                <w:shd w:val="clear" w:color="auto" w:fill="FFFFFF"/>
              </w:rPr>
              <w:t>dgordon@colbun.cl</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5D68CD7D"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2D68E3">
              <w:rPr>
                <w:rFonts w:cstheme="minorHAnsi"/>
                <w:sz w:val="20"/>
                <w:szCs w:val="20"/>
              </w:rPr>
              <w:t>24604000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18A02BEC" w:rsidR="00083B04" w:rsidRPr="00851505" w:rsidRDefault="002D68E3" w:rsidP="00083B04">
            <w:pPr>
              <w:spacing w:after="100" w:line="276" w:lineRule="auto"/>
              <w:rPr>
                <w:rFonts w:cstheme="minorHAnsi"/>
                <w:sz w:val="20"/>
                <w:szCs w:val="20"/>
                <w:lang w:val="es-ES" w:eastAsia="es-ES"/>
              </w:rPr>
            </w:pPr>
            <w:r>
              <w:rPr>
                <w:rFonts w:cstheme="minorHAnsi"/>
                <w:sz w:val="20"/>
                <w:szCs w:val="20"/>
                <w:lang w:val="es-ES" w:eastAsia="es-ES"/>
              </w:rPr>
              <w:t>Thomas Christoph Keller Lippold</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3C1CBB5"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3FB69635" w:rsidR="002D68E3" w:rsidRPr="00851505" w:rsidRDefault="002D68E3" w:rsidP="002D68E3">
            <w:pPr>
              <w:spacing w:after="100" w:line="276" w:lineRule="auto"/>
              <w:rPr>
                <w:rFonts w:cstheme="minorHAnsi"/>
                <w:b/>
                <w:sz w:val="20"/>
                <w:szCs w:val="20"/>
                <w:lang w:val="es-ES" w:eastAsia="es-ES"/>
              </w:rPr>
            </w:pPr>
            <w:r>
              <w:rPr>
                <w:rFonts w:cstheme="minorHAnsi"/>
                <w:sz w:val="20"/>
                <w:szCs w:val="20"/>
              </w:rPr>
              <w:t>5.495.282-1</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3D3D9185" w:rsidR="00083B04" w:rsidRPr="00795E19" w:rsidRDefault="002D68E3" w:rsidP="00EE4BFE">
            <w:pPr>
              <w:pStyle w:val="Default"/>
              <w:jc w:val="both"/>
              <w:rPr>
                <w:rFonts w:asciiTheme="minorHAnsi" w:hAnsiTheme="minorHAnsi" w:cstheme="minorHAnsi"/>
                <w:color w:val="auto"/>
                <w:sz w:val="20"/>
                <w:szCs w:val="20"/>
              </w:rPr>
            </w:pPr>
            <w:r>
              <w:rPr>
                <w:rFonts w:cstheme="minorHAnsi"/>
                <w:sz w:val="20"/>
                <w:szCs w:val="20"/>
              </w:rPr>
              <w:t>Av. Apoquindo 4775, piso 11,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39C4AF67" w:rsidR="00083B04" w:rsidRPr="00795E19" w:rsidRDefault="00083B04" w:rsidP="00EE4BFE">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2D68E3">
              <w:rPr>
                <w:color w:val="000000"/>
                <w:sz w:val="20"/>
                <w:szCs w:val="20"/>
                <w:shd w:val="clear" w:color="auto" w:fill="FFFFFF"/>
              </w:rPr>
              <w:t xml:space="preserve"> tkeller@colbun.cl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4989D942"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2D68E3" w:rsidRPr="002D68E3">
              <w:rPr>
                <w:rFonts w:cstheme="minorHAnsi"/>
                <w:sz w:val="20"/>
                <w:szCs w:val="20"/>
              </w:rPr>
              <w:t>24604000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719E07D1"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2D68E3">
              <w:rPr>
                <w:rFonts w:cstheme="minorHAnsi"/>
                <w:sz w:val="20"/>
                <w:szCs w:val="20"/>
              </w:rPr>
              <w:t>En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569EE1D9" w:rsidR="00083B04" w:rsidRPr="002D68E3" w:rsidRDefault="002D68E3" w:rsidP="00470C3B">
            <w:pPr>
              <w:spacing w:after="100" w:line="276" w:lineRule="auto"/>
              <w:ind w:left="425" w:hanging="425"/>
              <w:rPr>
                <w:rFonts w:cstheme="minorHAnsi"/>
                <w:sz w:val="20"/>
                <w:szCs w:val="20"/>
              </w:rPr>
            </w:pPr>
            <w:r>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5A9248C9" w:rsidR="00083B04" w:rsidRPr="00795E19" w:rsidRDefault="002D68E3" w:rsidP="008B291A">
            <w:pPr>
              <w:spacing w:after="100" w:line="276" w:lineRule="auto"/>
              <w:rPr>
                <w:rFonts w:cstheme="minorHAnsi"/>
                <w:sz w:val="20"/>
                <w:szCs w:val="20"/>
              </w:rPr>
            </w:pPr>
            <w:r w:rsidRPr="00757D0E">
              <w:rPr>
                <w:rFonts w:cstheme="minorHAnsi"/>
                <w:sz w:val="20"/>
                <w:szCs w:val="20"/>
              </w:rPr>
              <w:t>Carbón y petróleo 2 (</w:t>
            </w:r>
            <w:r w:rsidR="006D562E" w:rsidRPr="00757D0E">
              <w:rPr>
                <w:rFonts w:cstheme="minorHAnsi"/>
                <w:sz w:val="20"/>
                <w:szCs w:val="20"/>
              </w:rPr>
              <w:t>Diésel</w:t>
            </w:r>
            <w:r w:rsidRPr="00757D0E">
              <w:rPr>
                <w:rFonts w:cstheme="minorHAnsi"/>
                <w:sz w:val="20"/>
                <w:szCs w:val="20"/>
              </w:rPr>
              <w:t>)</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7DCDC173" w:rsidR="00083B04" w:rsidRPr="00795E19"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00343B8F">
              <w:rPr>
                <w:rFonts w:cstheme="minorHAnsi"/>
                <w:b/>
                <w:sz w:val="20"/>
                <w:szCs w:val="20"/>
              </w:rPr>
              <w:t xml:space="preserve"> </w:t>
            </w:r>
            <w:r w:rsidR="00343B8F" w:rsidRPr="00143A63">
              <w:rPr>
                <w:rFonts w:cstheme="minorHAnsi"/>
                <w:sz w:val="20"/>
                <w:szCs w:val="20"/>
              </w:rPr>
              <w:t>CEMS</w:t>
            </w:r>
            <w:r w:rsidR="00343B8F" w:rsidRPr="00143A63">
              <w:rPr>
                <w:rFonts w:cstheme="minorHAnsi"/>
                <w:b/>
                <w:sz w:val="20"/>
                <w:szCs w:val="20"/>
              </w:rPr>
              <w:t xml:space="preserve"> </w:t>
            </w:r>
            <w:r w:rsidR="00343B8F" w:rsidRPr="00143A63">
              <w:rPr>
                <w:rFonts w:cstheme="minorHAnsi"/>
                <w:sz w:val="20"/>
                <w:szCs w:val="20"/>
              </w:rPr>
              <w:t>de Material Particulado, Dióxido de Azufre, Óxidos de Nitrógeno, Oxígeno, Dióxido de Carbono y Flujo.</w:t>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4" w:name="_Toc352162448"/>
      <w:bookmarkStart w:id="25" w:name="_Toc352162785"/>
      <w:bookmarkStart w:id="26" w:name="_Toc352840384"/>
      <w:bookmarkStart w:id="27" w:name="_Toc352841444"/>
      <w:bookmarkStart w:id="28" w:name="_Toc485992462"/>
      <w:r w:rsidRPr="00317105">
        <w:lastRenderedPageBreak/>
        <w:t xml:space="preserve">INSTRUMENTOS DE </w:t>
      </w:r>
      <w:r w:rsidR="005F32AE" w:rsidRPr="00317105">
        <w:t xml:space="preserve">GESTIÓN AMBIENTAL QUE REGULAN </w:t>
      </w:r>
      <w:r w:rsidRPr="00317105">
        <w:t>LA ACTIVIDAD FISCALIZADA.</w:t>
      </w:r>
      <w:bookmarkEnd w:id="24"/>
      <w:bookmarkEnd w:id="25"/>
      <w:bookmarkEnd w:id="26"/>
      <w:bookmarkEnd w:id="27"/>
      <w:bookmarkEnd w:id="28"/>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29" w:name="_Toc352840385"/>
      <w:bookmarkStart w:id="30" w:name="_Toc352841445"/>
    </w:p>
    <w:p w14:paraId="6C11CEB2" w14:textId="77777777" w:rsidR="00317531" w:rsidRPr="00317105" w:rsidRDefault="00DD3C5C" w:rsidP="00DD3C5C">
      <w:pPr>
        <w:pStyle w:val="Ttulo1"/>
      </w:pPr>
      <w:bookmarkStart w:id="31" w:name="_Toc485992463"/>
      <w:r w:rsidRPr="00317105">
        <w:t>DESCRIPCIÓN DE LA FUENTE</w:t>
      </w:r>
      <w:r w:rsidR="00B1722C" w:rsidRPr="00317105">
        <w:t>.</w:t>
      </w:r>
      <w:bookmarkEnd w:id="29"/>
      <w:bookmarkEnd w:id="30"/>
      <w:bookmarkEnd w:id="31"/>
    </w:p>
    <w:p w14:paraId="023371B6" w14:textId="77777777" w:rsidR="00B1722C" w:rsidRPr="001E5979" w:rsidRDefault="00B1722C" w:rsidP="00B1722C"/>
    <w:p w14:paraId="0A9E0E17" w14:textId="77777777" w:rsidR="00DD3C5C" w:rsidRPr="001E5979" w:rsidRDefault="002436EA" w:rsidP="00DD3C5C">
      <w:pPr>
        <w:pStyle w:val="Ttulo2"/>
      </w:pPr>
      <w:bookmarkStart w:id="32" w:name="_Toc485992464"/>
      <w:r w:rsidRPr="001E5979">
        <w:t>Descripción de la Unidad de G</w:t>
      </w:r>
      <w:r w:rsidR="00DD3C5C" w:rsidRPr="001E5979">
        <w:t xml:space="preserve">eneración </w:t>
      </w:r>
      <w:r w:rsidRPr="001E5979">
        <w:t>E</w:t>
      </w:r>
      <w:r w:rsidR="00DD3C5C" w:rsidRPr="001E5979">
        <w:t>léctrica (UGE).</w:t>
      </w:r>
      <w:bookmarkEnd w:id="32"/>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77777777" w:rsidR="00E70E97" w:rsidRPr="00DB370B" w:rsidRDefault="00DD3C5C" w:rsidP="000414F3">
            <w:pPr>
              <w:rPr>
                <w:b/>
              </w:rPr>
            </w:pPr>
            <w:r w:rsidRPr="00DB370B">
              <w:rPr>
                <w:b/>
              </w:rPr>
              <w:t>Identificación de la Unidad:</w:t>
            </w:r>
            <w:r w:rsidR="00E70E97" w:rsidRPr="00DB370B">
              <w:rPr>
                <w:b/>
              </w:rPr>
              <w:t xml:space="preserve"> </w:t>
            </w:r>
          </w:p>
          <w:p w14:paraId="4DAF6647" w14:textId="2808BD83" w:rsidR="00DD3C5C" w:rsidRPr="00DB370B" w:rsidRDefault="00734775" w:rsidP="00DB370B">
            <w:pPr>
              <w:tabs>
                <w:tab w:val="right" w:pos="2163"/>
              </w:tabs>
            </w:pPr>
            <w:r>
              <w:t>Unidad I</w:t>
            </w:r>
            <w:r w:rsidR="00C4482F" w:rsidRPr="00DB370B">
              <w:tab/>
            </w:r>
          </w:p>
        </w:tc>
        <w:tc>
          <w:tcPr>
            <w:tcW w:w="1120" w:type="pct"/>
            <w:tcBorders>
              <w:left w:val="single" w:sz="4" w:space="0" w:color="auto"/>
              <w:bottom w:val="single" w:sz="4" w:space="0" w:color="auto"/>
            </w:tcBorders>
          </w:tcPr>
          <w:p w14:paraId="5CF38D47" w14:textId="77777777" w:rsidR="00E70E97" w:rsidRPr="00DB370B" w:rsidRDefault="00E70E97" w:rsidP="000414F3">
            <w:pPr>
              <w:rPr>
                <w:b/>
              </w:rPr>
            </w:pPr>
            <w:r w:rsidRPr="00DB370B">
              <w:rPr>
                <w:b/>
              </w:rPr>
              <w:t>Conformación:</w:t>
            </w:r>
          </w:p>
          <w:p w14:paraId="067FD4AF" w14:textId="24214E5C" w:rsidR="00DD3C5C" w:rsidRPr="00CD5EE8" w:rsidRDefault="00CD5EE8" w:rsidP="00EE4BFE">
            <w:r>
              <w:t>Caldera de Poder y Turbina de vapor</w:t>
            </w:r>
          </w:p>
        </w:tc>
        <w:tc>
          <w:tcPr>
            <w:tcW w:w="1334" w:type="pct"/>
            <w:tcBorders>
              <w:bottom w:val="single" w:sz="4" w:space="0" w:color="auto"/>
              <w:right w:val="single" w:sz="4" w:space="0" w:color="auto"/>
            </w:tcBorders>
          </w:tcPr>
          <w:p w14:paraId="710EE2A9" w14:textId="58A684C3" w:rsidR="00DD3C5C" w:rsidRPr="00DB370B" w:rsidRDefault="00DD3C5C" w:rsidP="000414F3">
            <w:pPr>
              <w:rPr>
                <w:b/>
              </w:rPr>
            </w:pPr>
            <w:r w:rsidRPr="00DB370B">
              <w:rPr>
                <w:b/>
              </w:rPr>
              <w:t>Combustible Principal Utilizado:</w:t>
            </w:r>
            <w:r w:rsidR="00E70E97" w:rsidRPr="00DB370B">
              <w:rPr>
                <w:b/>
              </w:rPr>
              <w:t xml:space="preserve"> </w:t>
            </w:r>
          </w:p>
          <w:p w14:paraId="631A6A39" w14:textId="29A62EC5" w:rsidR="00DD3C5C" w:rsidRPr="00DB370B" w:rsidRDefault="00734775" w:rsidP="000414F3">
            <w:r>
              <w:t>Carbón</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4D8CF33F" w:rsidR="00DD3C5C" w:rsidRPr="00DB370B" w:rsidRDefault="00734775" w:rsidP="000414F3">
            <w:r>
              <w:t>926,85</w:t>
            </w:r>
            <w:r w:rsidR="00E86098">
              <w:t xml:space="preserve">  </w:t>
            </w:r>
            <w:proofErr w:type="spellStart"/>
            <w:r w:rsidR="00E86098">
              <w:t>MWt</w:t>
            </w:r>
            <w:proofErr w:type="spellEnd"/>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3" w:name="_Toc485992465"/>
      <w:r w:rsidRPr="001E5979">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34D57CBA" w14:textId="218D1749" w:rsidR="00597D07" w:rsidRPr="00083BAA" w:rsidRDefault="00597D07" w:rsidP="00597D07">
            <w:pPr>
              <w:jc w:val="left"/>
            </w:pPr>
            <w:r w:rsidRPr="00083BAA">
              <w:rPr>
                <w:b/>
              </w:rPr>
              <w:t>N</w:t>
            </w:r>
            <w:r w:rsidR="002D4419" w:rsidRPr="00083BAA">
              <w:t xml:space="preserve">  </w:t>
            </w:r>
            <w:r w:rsidR="00734775">
              <w:t>5898747</w:t>
            </w:r>
          </w:p>
          <w:p w14:paraId="7D1EBE96" w14:textId="3CC30C7C" w:rsidR="00DD3C5C" w:rsidRPr="00083BAA" w:rsidRDefault="00597D07" w:rsidP="00EE4BFE">
            <w:pPr>
              <w:jc w:val="left"/>
            </w:pPr>
            <w:r w:rsidRPr="00083BAA">
              <w:rPr>
                <w:b/>
              </w:rPr>
              <w:t>E</w:t>
            </w:r>
            <w:r w:rsidRPr="00083BAA">
              <w:t xml:space="preserve"> </w:t>
            </w:r>
            <w:r w:rsidR="004A7953" w:rsidRPr="00083BAA">
              <w:t xml:space="preserve">  </w:t>
            </w:r>
            <w:r w:rsidR="00734775">
              <w:t>666211</w:t>
            </w:r>
            <w:r w:rsidR="00DD3C5C" w:rsidRPr="00083BAA">
              <w:br/>
            </w:r>
          </w:p>
        </w:tc>
        <w:tc>
          <w:tcPr>
            <w:tcW w:w="1314" w:type="pct"/>
            <w:tcBorders>
              <w:left w:val="single" w:sz="4" w:space="0" w:color="auto"/>
              <w:right w:val="single" w:sz="4" w:space="0" w:color="auto"/>
            </w:tcBorders>
          </w:tcPr>
          <w:p w14:paraId="1F828A96" w14:textId="4F08D314" w:rsidR="00DD3C5C" w:rsidRPr="00083BAA" w:rsidRDefault="00DD3C5C" w:rsidP="000414F3">
            <w:r w:rsidRPr="00083BAA">
              <w:rPr>
                <w:b/>
              </w:rPr>
              <w:t>Altura (m):</w:t>
            </w:r>
            <w:r w:rsidR="00597D07" w:rsidRPr="00083BAA">
              <w:rPr>
                <w:b/>
              </w:rPr>
              <w:t xml:space="preserve"> </w:t>
            </w:r>
            <w:r w:rsidR="00734775">
              <w:t xml:space="preserve">130 </w:t>
            </w:r>
            <w:r w:rsidR="000A3A28" w:rsidRPr="00083BAA">
              <w:t>m.</w:t>
            </w:r>
          </w:p>
          <w:p w14:paraId="6E0B6D56" w14:textId="77777777" w:rsidR="00DD3C5C" w:rsidRPr="00083BAA" w:rsidRDefault="00DD3C5C" w:rsidP="000414F3"/>
        </w:tc>
        <w:tc>
          <w:tcPr>
            <w:tcW w:w="2623" w:type="pct"/>
            <w:tcBorders>
              <w:left w:val="single" w:sz="4" w:space="0" w:color="auto"/>
            </w:tcBorders>
          </w:tcPr>
          <w:p w14:paraId="476E7C12" w14:textId="431F3AF3" w:rsidR="00DD3C5C" w:rsidRPr="00083BAA" w:rsidRDefault="00DD3C5C" w:rsidP="00597D07">
            <w:r w:rsidRPr="00083BAA">
              <w:rPr>
                <w:b/>
              </w:rPr>
              <w:t>Diámetro Interno (m):</w:t>
            </w:r>
            <w:r w:rsidR="000A3A28" w:rsidRPr="00083BAA">
              <w:rPr>
                <w:b/>
              </w:rPr>
              <w:t xml:space="preserve"> </w:t>
            </w:r>
            <w:r w:rsidR="00597D07" w:rsidRPr="00083BAA">
              <w:t xml:space="preserve"> </w:t>
            </w:r>
            <w:r w:rsidR="00734775">
              <w:t xml:space="preserve">5,3 </w:t>
            </w:r>
            <w:r w:rsidR="00597D07" w:rsidRPr="00083BAA">
              <w:t>m.</w:t>
            </w:r>
          </w:p>
        </w:tc>
      </w:tr>
      <w:tr w:rsidR="00DD3C5C" w:rsidRPr="004E4168" w14:paraId="4293FCBF" w14:textId="77777777" w:rsidTr="000414F3">
        <w:trPr>
          <w:trHeight w:val="535"/>
          <w:jc w:val="center"/>
        </w:trPr>
        <w:tc>
          <w:tcPr>
            <w:tcW w:w="5000" w:type="pct"/>
            <w:gridSpan w:val="3"/>
          </w:tcPr>
          <w:p w14:paraId="69281AAB" w14:textId="67D5A0ED" w:rsidR="00DD3C5C" w:rsidRPr="00083BAA" w:rsidRDefault="00DD3C5C" w:rsidP="00BC26A0">
            <w:r w:rsidRPr="00083BAA">
              <w:rPr>
                <w:b/>
              </w:rPr>
              <w:t xml:space="preserve">Unidad que emite: </w:t>
            </w:r>
            <w:r w:rsidR="00083BAA" w:rsidRPr="00083BAA">
              <w:t xml:space="preserve">Unidad </w:t>
            </w:r>
            <w:r w:rsidR="00734775">
              <w:t>I</w:t>
            </w:r>
            <w:r w:rsidR="006E71E9" w:rsidRPr="00EE4BFE">
              <w:rPr>
                <w:color w:val="FF0000"/>
              </w:rPr>
              <w:t xml:space="preserve"> </w:t>
            </w:r>
            <w:r w:rsidR="00BC26A0">
              <w:t>Complejo Santa María</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4" w:name="_Toc382383544"/>
      <w:bookmarkStart w:id="35" w:name="_Toc382472366"/>
      <w:bookmarkStart w:id="36" w:name="_Toc390184276"/>
      <w:bookmarkStart w:id="37" w:name="_Toc390360007"/>
      <w:bookmarkStart w:id="38" w:name="_Toc390777028"/>
      <w:bookmarkStart w:id="39" w:name="_Toc485992466"/>
      <w:bookmarkStart w:id="40" w:name="_Toc352840392"/>
      <w:bookmarkStart w:id="41" w:name="_Toc352841452"/>
      <w:r w:rsidRPr="003E59E8">
        <w:rPr>
          <w:bCs/>
        </w:rPr>
        <w:t xml:space="preserve">Aspectos </w:t>
      </w:r>
      <w:r w:rsidR="00430772" w:rsidRPr="003E59E8">
        <w:rPr>
          <w:bCs/>
        </w:rPr>
        <w:t xml:space="preserve">relativos </w:t>
      </w:r>
      <w:r w:rsidRPr="003E59E8">
        <w:rPr>
          <w:bCs/>
        </w:rPr>
        <w:t>al Seguimiento Ambiental</w:t>
      </w:r>
      <w:bookmarkEnd w:id="34"/>
      <w:bookmarkEnd w:id="35"/>
      <w:bookmarkEnd w:id="36"/>
      <w:bookmarkEnd w:id="37"/>
      <w:bookmarkEnd w:id="38"/>
      <w:bookmarkEnd w:id="39"/>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2" w:name="_Toc382383545"/>
      <w:bookmarkStart w:id="43" w:name="_Toc382472367"/>
      <w:bookmarkStart w:id="44" w:name="_Toc390184277"/>
      <w:bookmarkStart w:id="45" w:name="_Toc390360008"/>
      <w:bookmarkStart w:id="46" w:name="_Toc390777029"/>
      <w:bookmarkStart w:id="47" w:name="_Toc485992467"/>
      <w:r w:rsidRPr="003E59E8">
        <w:rPr>
          <w:bCs/>
        </w:rPr>
        <w:t>Documentos Revisados</w:t>
      </w:r>
      <w:bookmarkEnd w:id="42"/>
      <w:bookmarkEnd w:id="43"/>
      <w:bookmarkEnd w:id="44"/>
      <w:bookmarkEnd w:id="45"/>
      <w:bookmarkEnd w:id="46"/>
      <w:bookmarkEnd w:id="47"/>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643A538" w:rsidR="005700CB" w:rsidRPr="00340682" w:rsidRDefault="005700CB" w:rsidP="00FA2304">
            <w:pPr>
              <w:jc w:val="center"/>
              <w:rPr>
                <w:rFonts w:ascii="Calibri" w:eastAsia="Times New Roman" w:hAnsi="Calibri"/>
                <w:b/>
                <w:bCs/>
                <w:color w:val="000000"/>
                <w:sz w:val="18"/>
                <w:szCs w:val="18"/>
                <w:lang w:eastAsia="es-CL"/>
              </w:rPr>
            </w:pPr>
            <w:r w:rsidRPr="00340682">
              <w:rPr>
                <w:sz w:val="18"/>
                <w:szCs w:val="18"/>
              </w:rPr>
              <w:t>01/01/</w:t>
            </w:r>
            <w:r w:rsidR="00FA2304">
              <w:rPr>
                <w:sz w:val="18"/>
                <w:szCs w:val="18"/>
              </w:rPr>
              <w:t xml:space="preserve">16 </w:t>
            </w:r>
            <w:r w:rsidRPr="00340682">
              <w:rPr>
                <w:sz w:val="18"/>
                <w:szCs w:val="18"/>
              </w:rPr>
              <w:t>al 31/03/</w:t>
            </w:r>
            <w:r w:rsidR="00FA2304">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7D4B1B84" w:rsidR="005700CB" w:rsidRPr="00340682" w:rsidRDefault="005700CB" w:rsidP="00FA2304">
            <w:pPr>
              <w:jc w:val="center"/>
              <w:rPr>
                <w:rFonts w:ascii="Calibri" w:eastAsia="Times New Roman" w:hAnsi="Calibri"/>
                <w:b/>
                <w:bCs/>
                <w:color w:val="000000"/>
                <w:sz w:val="18"/>
                <w:szCs w:val="18"/>
                <w:lang w:eastAsia="es-CL"/>
              </w:rPr>
            </w:pPr>
            <w:r w:rsidRPr="00340682">
              <w:rPr>
                <w:sz w:val="18"/>
                <w:szCs w:val="18"/>
              </w:rPr>
              <w:t>01/04/</w:t>
            </w:r>
            <w:r w:rsidR="00FA2304">
              <w:rPr>
                <w:sz w:val="18"/>
                <w:szCs w:val="18"/>
              </w:rPr>
              <w:t>16</w:t>
            </w:r>
            <w:r w:rsidRPr="00340682">
              <w:rPr>
                <w:sz w:val="18"/>
                <w:szCs w:val="18"/>
              </w:rPr>
              <w:t xml:space="preserve"> al 30/06/</w:t>
            </w:r>
            <w:r w:rsidR="00FA2304">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45D86B1E" w:rsidR="005700CB" w:rsidRPr="00340682" w:rsidRDefault="005700CB" w:rsidP="00FA2304">
            <w:pPr>
              <w:jc w:val="center"/>
              <w:rPr>
                <w:rFonts w:ascii="Calibri" w:eastAsia="Times New Roman" w:hAnsi="Calibri"/>
                <w:b/>
                <w:bCs/>
                <w:color w:val="000000"/>
                <w:sz w:val="18"/>
                <w:szCs w:val="18"/>
                <w:lang w:eastAsia="es-CL"/>
              </w:rPr>
            </w:pPr>
            <w:r w:rsidRPr="00340682">
              <w:rPr>
                <w:sz w:val="18"/>
                <w:szCs w:val="18"/>
              </w:rPr>
              <w:t>01/07/</w:t>
            </w:r>
            <w:r w:rsidR="00FA2304">
              <w:rPr>
                <w:sz w:val="18"/>
                <w:szCs w:val="18"/>
              </w:rPr>
              <w:t>16</w:t>
            </w:r>
            <w:r w:rsidR="008D0CC2" w:rsidRPr="00340682">
              <w:rPr>
                <w:sz w:val="18"/>
                <w:szCs w:val="18"/>
              </w:rPr>
              <w:t xml:space="preserve"> </w:t>
            </w:r>
            <w:r w:rsidRPr="00340682">
              <w:rPr>
                <w:sz w:val="18"/>
                <w:szCs w:val="18"/>
              </w:rPr>
              <w:t>al 30/09/</w:t>
            </w:r>
            <w:r w:rsidR="00FA2304">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753EFFAA" w:rsidR="005700CB" w:rsidRPr="00340682" w:rsidRDefault="005700CB" w:rsidP="00FA2304">
            <w:pPr>
              <w:jc w:val="center"/>
              <w:rPr>
                <w:rFonts w:ascii="Calibri" w:eastAsia="Times New Roman" w:hAnsi="Calibri"/>
                <w:b/>
                <w:bCs/>
                <w:color w:val="000000"/>
                <w:sz w:val="18"/>
                <w:szCs w:val="18"/>
                <w:lang w:eastAsia="es-CL"/>
              </w:rPr>
            </w:pPr>
            <w:r w:rsidRPr="00340682">
              <w:rPr>
                <w:sz w:val="18"/>
                <w:szCs w:val="18"/>
              </w:rPr>
              <w:t>01/10/</w:t>
            </w:r>
            <w:r w:rsidR="00FA2304">
              <w:rPr>
                <w:sz w:val="18"/>
                <w:szCs w:val="18"/>
              </w:rPr>
              <w:t>16</w:t>
            </w:r>
            <w:r w:rsidRPr="00340682">
              <w:rPr>
                <w:sz w:val="18"/>
                <w:szCs w:val="18"/>
              </w:rPr>
              <w:t xml:space="preserve"> al 31/12/</w:t>
            </w:r>
            <w:r w:rsidR="00FA2304">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8" w:name="_Toc485992468"/>
      <w:r w:rsidRPr="00575248">
        <w:rPr>
          <w:bCs/>
        </w:rPr>
        <w:t>Metodología de Evaluación</w:t>
      </w:r>
      <w:bookmarkEnd w:id="48"/>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(NOx)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NOx</w:t>
      </w:r>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NOx)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petcoke,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49" w:name="_Toc352840394"/>
      <w:bookmarkStart w:id="50" w:name="_Toc352841454"/>
      <w:bookmarkStart w:id="51" w:name="_Toc485992469"/>
      <w:bookmarkEnd w:id="40"/>
      <w:bookmarkEnd w:id="41"/>
      <w:r w:rsidRPr="00244B4C">
        <w:lastRenderedPageBreak/>
        <w:t>H</w:t>
      </w:r>
      <w:r w:rsidR="0024720C" w:rsidRPr="00244B4C">
        <w:t>ECHOS CONSTATADOS</w:t>
      </w:r>
      <w:r w:rsidRPr="00244B4C">
        <w:t>.</w:t>
      </w:r>
      <w:bookmarkEnd w:id="49"/>
      <w:bookmarkEnd w:id="50"/>
      <w:bookmarkEnd w:id="51"/>
    </w:p>
    <w:p w14:paraId="68F70608" w14:textId="77777777" w:rsidR="00F279FE" w:rsidRDefault="00F279FE" w:rsidP="00F279FE"/>
    <w:p w14:paraId="3A0AEAF4" w14:textId="77777777" w:rsidR="00E3141B" w:rsidRPr="004E4168" w:rsidRDefault="00E3141B" w:rsidP="00E3141B">
      <w:pPr>
        <w:pStyle w:val="Ttulo2"/>
      </w:pPr>
      <w:bookmarkStart w:id="52" w:name="_Toc485992470"/>
      <w:bookmarkStart w:id="53" w:name="_Toc454966969"/>
      <w:bookmarkStart w:id="54" w:name="_Toc458072417"/>
      <w:bookmarkStart w:id="55" w:name="_Toc458501808"/>
      <w:bookmarkStart w:id="56" w:name="_Toc458505663"/>
      <w:bookmarkStart w:id="57" w:name="_Toc458507950"/>
      <w:r w:rsidRPr="004E4168">
        <w:t>Metodologías de medición de emisiones utilizado: CEMS / Método Alternativo.</w:t>
      </w:r>
      <w:bookmarkEnd w:id="52"/>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2D68E3">
        <w:tc>
          <w:tcPr>
            <w:tcW w:w="996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2D68E3">
        <w:tblPrEx>
          <w:tblCellMar>
            <w:left w:w="70" w:type="dxa"/>
            <w:right w:w="70" w:type="dxa"/>
          </w:tblCellMar>
        </w:tblPrEx>
        <w:tc>
          <w:tcPr>
            <w:tcW w:w="9962" w:type="dxa"/>
          </w:tcPr>
          <w:tbl>
            <w:tblPr>
              <w:tblW w:w="9520" w:type="dxa"/>
              <w:tblCellMar>
                <w:left w:w="0" w:type="dxa"/>
                <w:right w:w="0" w:type="dxa"/>
              </w:tblCellMar>
              <w:tblLook w:val="04A0" w:firstRow="1" w:lastRow="0" w:firstColumn="1" w:lastColumn="0" w:noHBand="0" w:noVBand="1"/>
            </w:tblPr>
            <w:tblGrid>
              <w:gridCol w:w="1780"/>
              <w:gridCol w:w="1320"/>
              <w:gridCol w:w="1100"/>
              <w:gridCol w:w="1040"/>
              <w:gridCol w:w="1000"/>
              <w:gridCol w:w="1060"/>
              <w:gridCol w:w="1060"/>
              <w:gridCol w:w="1160"/>
            </w:tblGrid>
            <w:tr w:rsidR="002D68E3" w14:paraId="7B2C5596" w14:textId="77777777" w:rsidTr="005272A5">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tcMar>
                    <w:top w:w="15" w:type="dxa"/>
                    <w:left w:w="15" w:type="dxa"/>
                    <w:bottom w:w="0" w:type="dxa"/>
                    <w:right w:w="15" w:type="dxa"/>
                  </w:tcMar>
                  <w:vAlign w:val="center"/>
                  <w:hideMark/>
                </w:tcPr>
                <w:p w14:paraId="57B837BC" w14:textId="77777777" w:rsidR="002D68E3" w:rsidRDefault="002D68E3" w:rsidP="005272A5">
                  <w:pPr>
                    <w:jc w:val="left"/>
                    <w:rPr>
                      <w:rFonts w:ascii="Calibri" w:hAnsi="Calibri"/>
                      <w:b/>
                      <w:bCs/>
                      <w:color w:val="000000"/>
                      <w:sz w:val="18"/>
                      <w:szCs w:val="18"/>
                      <w:lang w:eastAsia="es-CL"/>
                    </w:rPr>
                  </w:pPr>
                  <w:r>
                    <w:rPr>
                      <w:rFonts w:ascii="Calibri" w:hAnsi="Calibri"/>
                      <w:b/>
                      <w:bCs/>
                      <w:color w:val="000000"/>
                      <w:sz w:val="18"/>
                      <w:szCs w:val="18"/>
                    </w:rPr>
                    <w:t>Unidad que Emite</w:t>
                  </w:r>
                </w:p>
              </w:tc>
              <w:tc>
                <w:tcPr>
                  <w:tcW w:w="6420" w:type="dxa"/>
                  <w:gridSpan w:val="6"/>
                  <w:tcBorders>
                    <w:top w:val="single" w:sz="8" w:space="0" w:color="auto"/>
                    <w:left w:val="nil"/>
                    <w:bottom w:val="single" w:sz="8" w:space="0" w:color="auto"/>
                    <w:right w:val="single" w:sz="8" w:space="0" w:color="000000"/>
                  </w:tcBorders>
                  <w:shd w:val="clear" w:color="000000" w:fill="FFFFFF"/>
                  <w:noWrap/>
                  <w:tcMar>
                    <w:top w:w="15" w:type="dxa"/>
                    <w:left w:w="15" w:type="dxa"/>
                    <w:bottom w:w="0" w:type="dxa"/>
                    <w:right w:w="15" w:type="dxa"/>
                  </w:tcMar>
                  <w:vAlign w:val="center"/>
                  <w:hideMark/>
                </w:tcPr>
                <w:p w14:paraId="513F0EEC" w14:textId="77777777" w:rsidR="002D68E3" w:rsidRDefault="002D68E3" w:rsidP="005272A5">
                  <w:pPr>
                    <w:jc w:val="left"/>
                    <w:rPr>
                      <w:rFonts w:ascii="Calibri" w:hAnsi="Calibri"/>
                      <w:color w:val="000000"/>
                      <w:sz w:val="18"/>
                      <w:szCs w:val="18"/>
                    </w:rPr>
                  </w:pPr>
                  <w:r>
                    <w:rPr>
                      <w:rFonts w:ascii="Calibri" w:hAnsi="Calibri"/>
                      <w:color w:val="000000"/>
                      <w:sz w:val="18"/>
                      <w:szCs w:val="18"/>
                    </w:rPr>
                    <w:t>Unidad I Complejo Santa María</w:t>
                  </w:r>
                </w:p>
              </w:tc>
            </w:tr>
            <w:tr w:rsidR="002D68E3" w14:paraId="6C0C0F31" w14:textId="77777777" w:rsidTr="002D68E3">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6EDC643C" w14:textId="77777777" w:rsidR="002D68E3" w:rsidRDefault="002D68E3" w:rsidP="002D68E3">
                  <w:pPr>
                    <w:rPr>
                      <w:rFonts w:ascii="Calibri" w:hAnsi="Calibri"/>
                      <w:b/>
                      <w:bCs/>
                      <w:color w:val="000000"/>
                      <w:sz w:val="18"/>
                      <w:szCs w:val="18"/>
                    </w:rPr>
                  </w:pPr>
                  <w:r>
                    <w:rPr>
                      <w:rFonts w:ascii="Calibri" w:hAnsi="Calibri"/>
                      <w:b/>
                      <w:bCs/>
                      <w:color w:val="000000"/>
                      <w:sz w:val="18"/>
                      <w:szCs w:val="18"/>
                    </w:rPr>
                    <w:t>Parámetro</w:t>
                  </w:r>
                </w:p>
              </w:tc>
              <w:tc>
                <w:tcPr>
                  <w:tcW w:w="11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7FE3EAC" w14:textId="77777777" w:rsidR="002D68E3" w:rsidRDefault="002D68E3" w:rsidP="002D68E3">
                  <w:pPr>
                    <w:jc w:val="center"/>
                    <w:rPr>
                      <w:rFonts w:ascii="Calibri" w:hAnsi="Calibri"/>
                      <w:b/>
                      <w:bCs/>
                      <w:color w:val="000000"/>
                      <w:sz w:val="18"/>
                      <w:szCs w:val="18"/>
                    </w:rPr>
                  </w:pPr>
                  <w:r>
                    <w:rPr>
                      <w:rFonts w:ascii="Calibri" w:hAnsi="Calibri"/>
                      <w:b/>
                      <w:bCs/>
                      <w:color w:val="000000"/>
                      <w:sz w:val="18"/>
                      <w:szCs w:val="18"/>
                    </w:rPr>
                    <w:t>MP</w:t>
                  </w:r>
                </w:p>
              </w:tc>
              <w:tc>
                <w:tcPr>
                  <w:tcW w:w="104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FB6FD1E" w14:textId="77777777" w:rsidR="002D68E3" w:rsidRDefault="002D68E3" w:rsidP="002D68E3">
                  <w:pPr>
                    <w:jc w:val="center"/>
                    <w:rPr>
                      <w:rFonts w:ascii="Calibri" w:hAnsi="Calibri"/>
                      <w:b/>
                      <w:bCs/>
                      <w:color w:val="000000"/>
                      <w:sz w:val="18"/>
                      <w:szCs w:val="18"/>
                    </w:rPr>
                  </w:pPr>
                  <w:r>
                    <w:rPr>
                      <w:rFonts w:ascii="Calibri" w:hAnsi="Calibri"/>
                      <w:b/>
                      <w:bCs/>
                      <w:color w:val="000000"/>
                      <w:sz w:val="18"/>
                      <w:szCs w:val="18"/>
                    </w:rPr>
                    <w:t>SO</w:t>
                  </w:r>
                  <w:r>
                    <w:rPr>
                      <w:rFonts w:ascii="Calibri" w:hAnsi="Calibri"/>
                      <w:b/>
                      <w:bCs/>
                      <w:color w:val="000000"/>
                      <w:sz w:val="18"/>
                      <w:szCs w:val="18"/>
                      <w:vertAlign w:val="subscript"/>
                    </w:rPr>
                    <w:t xml:space="preserve">2 </w:t>
                  </w:r>
                </w:p>
              </w:tc>
              <w:tc>
                <w:tcPr>
                  <w:tcW w:w="10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A1916F3" w14:textId="77777777" w:rsidR="002D68E3" w:rsidRDefault="002D68E3" w:rsidP="002D68E3">
                  <w:pPr>
                    <w:jc w:val="center"/>
                    <w:rPr>
                      <w:rFonts w:ascii="Calibri" w:hAnsi="Calibri"/>
                      <w:b/>
                      <w:bCs/>
                      <w:color w:val="000000"/>
                      <w:sz w:val="18"/>
                      <w:szCs w:val="18"/>
                    </w:rPr>
                  </w:pPr>
                  <w:r>
                    <w:rPr>
                      <w:rFonts w:ascii="Calibri" w:hAnsi="Calibri"/>
                      <w:b/>
                      <w:bCs/>
                      <w:color w:val="000000"/>
                      <w:sz w:val="18"/>
                      <w:szCs w:val="18"/>
                    </w:rPr>
                    <w:t>NO</w:t>
                  </w:r>
                  <w:r>
                    <w:rPr>
                      <w:rFonts w:ascii="Calibri" w:hAnsi="Calibri"/>
                      <w:b/>
                      <w:bCs/>
                      <w:color w:val="000000"/>
                      <w:sz w:val="18"/>
                      <w:szCs w:val="18"/>
                      <w:vertAlign w:val="subscript"/>
                    </w:rPr>
                    <w:t>x</w:t>
                  </w:r>
                </w:p>
              </w:tc>
              <w:tc>
                <w:tcPr>
                  <w:tcW w:w="106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F926B2E" w14:textId="77777777" w:rsidR="002D68E3" w:rsidRDefault="002D68E3" w:rsidP="002D68E3">
                  <w:pPr>
                    <w:jc w:val="center"/>
                    <w:rPr>
                      <w:rFonts w:ascii="Calibri" w:hAnsi="Calibri"/>
                      <w:b/>
                      <w:bCs/>
                      <w:color w:val="000000"/>
                      <w:sz w:val="18"/>
                      <w:szCs w:val="18"/>
                    </w:rPr>
                  </w:pPr>
                  <w:r>
                    <w:rPr>
                      <w:rFonts w:ascii="Calibri" w:hAnsi="Calibri"/>
                      <w:b/>
                      <w:bCs/>
                      <w:color w:val="000000"/>
                      <w:sz w:val="18"/>
                      <w:szCs w:val="18"/>
                    </w:rPr>
                    <w:t>O</w:t>
                  </w:r>
                  <w:r>
                    <w:rPr>
                      <w:rFonts w:ascii="Calibri" w:hAnsi="Calibri"/>
                      <w:b/>
                      <w:bCs/>
                      <w:color w:val="000000"/>
                      <w:sz w:val="18"/>
                      <w:szCs w:val="18"/>
                      <w:vertAlign w:val="subscript"/>
                    </w:rPr>
                    <w:t>2</w:t>
                  </w:r>
                </w:p>
              </w:tc>
              <w:tc>
                <w:tcPr>
                  <w:tcW w:w="106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F2683C7" w14:textId="77777777" w:rsidR="002D68E3" w:rsidRDefault="002D68E3" w:rsidP="002D68E3">
                  <w:pPr>
                    <w:jc w:val="center"/>
                    <w:rPr>
                      <w:rFonts w:ascii="Calibri" w:hAnsi="Calibri"/>
                      <w:b/>
                      <w:bCs/>
                      <w:color w:val="000000"/>
                      <w:sz w:val="18"/>
                      <w:szCs w:val="18"/>
                    </w:rPr>
                  </w:pPr>
                  <w:r>
                    <w:rPr>
                      <w:rFonts w:ascii="Calibri" w:hAnsi="Calibri"/>
                      <w:b/>
                      <w:bCs/>
                      <w:color w:val="000000"/>
                      <w:sz w:val="18"/>
                      <w:szCs w:val="18"/>
                    </w:rPr>
                    <w:t>CO</w:t>
                  </w:r>
                  <w:r>
                    <w:rPr>
                      <w:rFonts w:ascii="Calibri" w:hAnsi="Calibri"/>
                      <w:b/>
                      <w:bCs/>
                      <w:color w:val="000000"/>
                      <w:sz w:val="18"/>
                      <w:szCs w:val="18"/>
                      <w:vertAlign w:val="subscript"/>
                    </w:rPr>
                    <w:t>2</w:t>
                  </w:r>
                </w:p>
              </w:tc>
              <w:tc>
                <w:tcPr>
                  <w:tcW w:w="116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39A2862" w14:textId="77777777" w:rsidR="002D68E3" w:rsidRDefault="002D68E3" w:rsidP="002D68E3">
                  <w:pPr>
                    <w:jc w:val="center"/>
                    <w:rPr>
                      <w:rFonts w:ascii="Calibri" w:hAnsi="Calibri"/>
                      <w:b/>
                      <w:bCs/>
                      <w:color w:val="000000"/>
                      <w:sz w:val="18"/>
                      <w:szCs w:val="18"/>
                    </w:rPr>
                  </w:pPr>
                  <w:r>
                    <w:rPr>
                      <w:rFonts w:ascii="Calibri" w:hAnsi="Calibri"/>
                      <w:b/>
                      <w:bCs/>
                      <w:color w:val="000000"/>
                      <w:sz w:val="18"/>
                      <w:szCs w:val="18"/>
                    </w:rPr>
                    <w:t>Flujo</w:t>
                  </w:r>
                </w:p>
              </w:tc>
            </w:tr>
            <w:tr w:rsidR="002D68E3" w14:paraId="74BF268E" w14:textId="77777777" w:rsidTr="002D68E3">
              <w:trPr>
                <w:trHeight w:val="390"/>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25AFB19B" w14:textId="77777777" w:rsidR="002D68E3" w:rsidRDefault="002D68E3" w:rsidP="002D68E3">
                  <w:pPr>
                    <w:jc w:val="left"/>
                    <w:rPr>
                      <w:rFonts w:ascii="Calibri" w:hAnsi="Calibri"/>
                      <w:b/>
                      <w:bCs/>
                      <w:color w:val="000000"/>
                      <w:sz w:val="18"/>
                      <w:szCs w:val="18"/>
                    </w:rPr>
                  </w:pPr>
                  <w:r>
                    <w:rPr>
                      <w:rFonts w:ascii="Calibri" w:hAnsi="Calibri"/>
                      <w:b/>
                      <w:bCs/>
                      <w:color w:val="000000"/>
                      <w:sz w:val="18"/>
                      <w:szCs w:val="18"/>
                    </w:rPr>
                    <w:t xml:space="preserve">Método de medición </w:t>
                  </w:r>
                </w:p>
              </w:tc>
              <w:tc>
                <w:tcPr>
                  <w:tcW w:w="11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03D42E0" w14:textId="77777777" w:rsidR="002D68E3" w:rsidRDefault="002D68E3" w:rsidP="002D68E3">
                  <w:pPr>
                    <w:jc w:val="center"/>
                    <w:rPr>
                      <w:rFonts w:ascii="Calibri" w:hAnsi="Calibri"/>
                      <w:color w:val="000000"/>
                      <w:sz w:val="18"/>
                      <w:szCs w:val="18"/>
                    </w:rPr>
                  </w:pPr>
                  <w:r>
                    <w:rPr>
                      <w:rFonts w:ascii="Calibri" w:hAnsi="Calibri"/>
                      <w:color w:val="000000"/>
                      <w:sz w:val="18"/>
                      <w:szCs w:val="18"/>
                    </w:rPr>
                    <w:t>CEMS</w:t>
                  </w:r>
                </w:p>
              </w:tc>
              <w:tc>
                <w:tcPr>
                  <w:tcW w:w="104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93B74BA" w14:textId="77777777" w:rsidR="002D68E3" w:rsidRDefault="002D68E3" w:rsidP="002D68E3">
                  <w:pPr>
                    <w:jc w:val="center"/>
                    <w:rPr>
                      <w:rFonts w:ascii="Calibri" w:hAnsi="Calibri"/>
                      <w:color w:val="000000"/>
                      <w:sz w:val="18"/>
                      <w:szCs w:val="18"/>
                    </w:rPr>
                  </w:pPr>
                  <w:r>
                    <w:rPr>
                      <w:rFonts w:ascii="Calibri" w:hAnsi="Calibri"/>
                      <w:color w:val="000000"/>
                      <w:sz w:val="18"/>
                      <w:szCs w:val="18"/>
                    </w:rPr>
                    <w:t>CEMS</w:t>
                  </w:r>
                </w:p>
              </w:tc>
              <w:tc>
                <w:tcPr>
                  <w:tcW w:w="10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8F9C5E1" w14:textId="77777777" w:rsidR="002D68E3" w:rsidRDefault="002D68E3" w:rsidP="002D68E3">
                  <w:pPr>
                    <w:jc w:val="center"/>
                    <w:rPr>
                      <w:rFonts w:ascii="Calibri" w:hAnsi="Calibri"/>
                      <w:color w:val="000000"/>
                      <w:sz w:val="18"/>
                      <w:szCs w:val="18"/>
                    </w:rPr>
                  </w:pPr>
                  <w:r>
                    <w:rPr>
                      <w:rFonts w:ascii="Calibri" w:hAnsi="Calibri"/>
                      <w:color w:val="000000"/>
                      <w:sz w:val="18"/>
                      <w:szCs w:val="18"/>
                    </w:rPr>
                    <w:t>CEMS</w:t>
                  </w:r>
                </w:p>
              </w:tc>
              <w:tc>
                <w:tcPr>
                  <w:tcW w:w="106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1293F6D" w14:textId="77777777" w:rsidR="002D68E3" w:rsidRDefault="002D68E3" w:rsidP="002D68E3">
                  <w:pPr>
                    <w:jc w:val="center"/>
                    <w:rPr>
                      <w:rFonts w:ascii="Calibri" w:hAnsi="Calibri"/>
                      <w:color w:val="000000"/>
                      <w:sz w:val="18"/>
                      <w:szCs w:val="18"/>
                    </w:rPr>
                  </w:pPr>
                  <w:r>
                    <w:rPr>
                      <w:rFonts w:ascii="Calibri" w:hAnsi="Calibri"/>
                      <w:color w:val="000000"/>
                      <w:sz w:val="18"/>
                      <w:szCs w:val="18"/>
                    </w:rPr>
                    <w:t>CEMS</w:t>
                  </w:r>
                </w:p>
              </w:tc>
              <w:tc>
                <w:tcPr>
                  <w:tcW w:w="106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67307A6" w14:textId="77777777" w:rsidR="002D68E3" w:rsidRDefault="002D68E3" w:rsidP="002D68E3">
                  <w:pPr>
                    <w:jc w:val="center"/>
                    <w:rPr>
                      <w:rFonts w:ascii="Calibri" w:hAnsi="Calibri"/>
                      <w:color w:val="000000"/>
                      <w:sz w:val="18"/>
                      <w:szCs w:val="18"/>
                    </w:rPr>
                  </w:pPr>
                  <w:r>
                    <w:rPr>
                      <w:rFonts w:ascii="Calibri" w:hAnsi="Calibri"/>
                      <w:color w:val="000000"/>
                      <w:sz w:val="18"/>
                      <w:szCs w:val="18"/>
                    </w:rPr>
                    <w:t>CEMS</w:t>
                  </w:r>
                </w:p>
              </w:tc>
              <w:tc>
                <w:tcPr>
                  <w:tcW w:w="116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5F936FB" w14:textId="77777777" w:rsidR="002D68E3" w:rsidRDefault="002D68E3" w:rsidP="002D68E3">
                  <w:pPr>
                    <w:jc w:val="center"/>
                    <w:rPr>
                      <w:rFonts w:ascii="Calibri" w:hAnsi="Calibri"/>
                      <w:color w:val="000000"/>
                      <w:sz w:val="18"/>
                      <w:szCs w:val="18"/>
                    </w:rPr>
                  </w:pPr>
                  <w:r>
                    <w:rPr>
                      <w:rFonts w:ascii="Calibri" w:hAnsi="Calibri"/>
                      <w:color w:val="000000"/>
                      <w:sz w:val="18"/>
                      <w:szCs w:val="18"/>
                    </w:rPr>
                    <w:t>CEMS</w:t>
                  </w:r>
                </w:p>
              </w:tc>
            </w:tr>
            <w:tr w:rsidR="005272A5" w14:paraId="569F79F1" w14:textId="77777777" w:rsidTr="00734775">
              <w:trPr>
                <w:trHeight w:val="660"/>
              </w:trPr>
              <w:tc>
                <w:tcPr>
                  <w:tcW w:w="1780" w:type="dxa"/>
                  <w:vMerge w:val="restart"/>
                  <w:tcBorders>
                    <w:top w:val="nil"/>
                    <w:left w:val="single" w:sz="8" w:space="0" w:color="auto"/>
                    <w:right w:val="single" w:sz="8" w:space="0" w:color="auto"/>
                  </w:tcBorders>
                  <w:shd w:val="clear" w:color="000000" w:fill="FFFFFF"/>
                  <w:tcMar>
                    <w:top w:w="15" w:type="dxa"/>
                    <w:left w:w="15" w:type="dxa"/>
                    <w:bottom w:w="0" w:type="dxa"/>
                    <w:right w:w="15" w:type="dxa"/>
                  </w:tcMar>
                  <w:vAlign w:val="center"/>
                  <w:hideMark/>
                </w:tcPr>
                <w:p w14:paraId="6436FAAA" w14:textId="38B42010" w:rsidR="005272A5" w:rsidRDefault="005272A5" w:rsidP="002D68E3">
                  <w:pPr>
                    <w:rPr>
                      <w:rFonts w:ascii="Calibri" w:hAnsi="Calibri"/>
                      <w:color w:val="000000"/>
                      <w:sz w:val="18"/>
                      <w:szCs w:val="18"/>
                    </w:rPr>
                  </w:pPr>
                  <w:r>
                    <w:rPr>
                      <w:rFonts w:ascii="Calibri" w:hAnsi="Calibri"/>
                      <w:color w:val="000000"/>
                      <w:sz w:val="18"/>
                      <w:szCs w:val="18"/>
                    </w:rPr>
                    <w:t xml:space="preserve">Validación Inicial del CEMS otorgado por la SMA. </w:t>
                  </w:r>
                </w:p>
              </w:tc>
              <w:tc>
                <w:tcPr>
                  <w:tcW w:w="1320" w:type="dxa"/>
                  <w:tcBorders>
                    <w:top w:val="nil"/>
                    <w:left w:val="nil"/>
                    <w:bottom w:val="nil"/>
                    <w:right w:val="single" w:sz="8" w:space="0" w:color="auto"/>
                  </w:tcBorders>
                  <w:shd w:val="clear" w:color="000000" w:fill="FFFFFF"/>
                  <w:tcMar>
                    <w:top w:w="15" w:type="dxa"/>
                    <w:left w:w="15" w:type="dxa"/>
                    <w:bottom w:w="0" w:type="dxa"/>
                    <w:right w:w="15" w:type="dxa"/>
                  </w:tcMar>
                  <w:vAlign w:val="center"/>
                  <w:hideMark/>
                </w:tcPr>
                <w:p w14:paraId="2C3B26F2" w14:textId="77777777" w:rsidR="005272A5" w:rsidRDefault="005272A5" w:rsidP="002D68E3">
                  <w:pPr>
                    <w:jc w:val="center"/>
                    <w:rPr>
                      <w:rFonts w:ascii="Calibri" w:hAnsi="Calibri"/>
                      <w:color w:val="000000"/>
                      <w:sz w:val="18"/>
                      <w:szCs w:val="18"/>
                    </w:rPr>
                  </w:pPr>
                  <w:r>
                    <w:rPr>
                      <w:rFonts w:ascii="Calibri" w:hAnsi="Calibri"/>
                      <w:color w:val="000000"/>
                      <w:sz w:val="18"/>
                      <w:szCs w:val="18"/>
                    </w:rPr>
                    <w:t>Escala o Rango de medición</w:t>
                  </w:r>
                </w:p>
              </w:tc>
              <w:tc>
                <w:tcPr>
                  <w:tcW w:w="11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1EDEC" w14:textId="77777777" w:rsidR="005272A5" w:rsidRDefault="005272A5" w:rsidP="002D68E3">
                  <w:pPr>
                    <w:jc w:val="center"/>
                    <w:rPr>
                      <w:rFonts w:ascii="Calibri" w:hAnsi="Calibri"/>
                      <w:color w:val="000000"/>
                      <w:sz w:val="18"/>
                      <w:szCs w:val="18"/>
                    </w:rPr>
                  </w:pPr>
                  <w:r>
                    <w:rPr>
                      <w:rFonts w:ascii="Calibri" w:hAnsi="Calibri"/>
                      <w:color w:val="000000"/>
                      <w:sz w:val="18"/>
                      <w:szCs w:val="18"/>
                    </w:rPr>
                    <w:t>0-200 mg/m</w:t>
                  </w:r>
                  <w:r>
                    <w:rPr>
                      <w:rFonts w:ascii="Calibri" w:hAnsi="Calibri"/>
                      <w:color w:val="000000"/>
                      <w:sz w:val="18"/>
                      <w:szCs w:val="18"/>
                      <w:vertAlign w:val="superscript"/>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1790A" w14:textId="77777777" w:rsidR="005272A5" w:rsidRDefault="005272A5" w:rsidP="002D68E3">
                  <w:pPr>
                    <w:jc w:val="center"/>
                    <w:rPr>
                      <w:rFonts w:ascii="Calibri" w:hAnsi="Calibri"/>
                      <w:color w:val="000000"/>
                      <w:sz w:val="18"/>
                      <w:szCs w:val="18"/>
                    </w:rPr>
                  </w:pPr>
                  <w:r>
                    <w:rPr>
                      <w:rFonts w:ascii="Calibri" w:hAnsi="Calibri"/>
                      <w:color w:val="000000"/>
                      <w:sz w:val="18"/>
                      <w:szCs w:val="18"/>
                    </w:rPr>
                    <w:t>0-500 ppm</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D2350" w14:textId="77777777" w:rsidR="005272A5" w:rsidRDefault="005272A5" w:rsidP="002D68E3">
                  <w:pPr>
                    <w:jc w:val="center"/>
                    <w:rPr>
                      <w:rFonts w:ascii="Calibri" w:hAnsi="Calibri"/>
                      <w:color w:val="000000"/>
                      <w:sz w:val="18"/>
                      <w:szCs w:val="18"/>
                    </w:rPr>
                  </w:pPr>
                  <w:r>
                    <w:rPr>
                      <w:rFonts w:ascii="Calibri" w:hAnsi="Calibri"/>
                      <w:color w:val="000000"/>
                      <w:sz w:val="18"/>
                      <w:szCs w:val="18"/>
                    </w:rPr>
                    <w:t>0-500 ppm</w:t>
                  </w:r>
                </w:p>
              </w:tc>
              <w:tc>
                <w:tcPr>
                  <w:tcW w:w="10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0941F" w14:textId="77777777" w:rsidR="005272A5" w:rsidRDefault="005272A5" w:rsidP="002D68E3">
                  <w:pPr>
                    <w:jc w:val="center"/>
                    <w:rPr>
                      <w:rFonts w:ascii="Calibri" w:hAnsi="Calibri"/>
                      <w:color w:val="000000"/>
                      <w:sz w:val="18"/>
                      <w:szCs w:val="18"/>
                    </w:rPr>
                  </w:pPr>
                  <w:r>
                    <w:rPr>
                      <w:rFonts w:ascii="Calibri" w:hAnsi="Calibri"/>
                      <w:color w:val="000000"/>
                      <w:sz w:val="18"/>
                      <w:szCs w:val="18"/>
                    </w:rPr>
                    <w:t>0-25%</w:t>
                  </w:r>
                </w:p>
              </w:tc>
              <w:tc>
                <w:tcPr>
                  <w:tcW w:w="10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F3DDB" w14:textId="77777777" w:rsidR="005272A5" w:rsidRDefault="005272A5" w:rsidP="002D68E3">
                  <w:pPr>
                    <w:jc w:val="center"/>
                    <w:rPr>
                      <w:rFonts w:ascii="Calibri" w:hAnsi="Calibri"/>
                      <w:color w:val="000000"/>
                      <w:sz w:val="18"/>
                      <w:szCs w:val="18"/>
                    </w:rPr>
                  </w:pPr>
                  <w:r>
                    <w:rPr>
                      <w:rFonts w:ascii="Calibri" w:hAnsi="Calibri"/>
                      <w:color w:val="000000"/>
                      <w:sz w:val="18"/>
                      <w:szCs w:val="18"/>
                    </w:rPr>
                    <w:t>0-20%</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4D72C" w14:textId="77777777" w:rsidR="005272A5" w:rsidRDefault="005272A5" w:rsidP="002D68E3">
                  <w:pPr>
                    <w:jc w:val="center"/>
                    <w:rPr>
                      <w:rFonts w:ascii="Calibri" w:hAnsi="Calibri"/>
                      <w:color w:val="000000"/>
                      <w:sz w:val="18"/>
                      <w:szCs w:val="18"/>
                    </w:rPr>
                  </w:pPr>
                  <w:r>
                    <w:rPr>
                      <w:rFonts w:ascii="Calibri" w:hAnsi="Calibri"/>
                      <w:color w:val="000000"/>
                      <w:sz w:val="18"/>
                      <w:szCs w:val="18"/>
                    </w:rPr>
                    <w:t>0-2000000 m</w:t>
                  </w:r>
                  <w:r>
                    <w:rPr>
                      <w:rFonts w:ascii="Calibri" w:hAnsi="Calibri"/>
                      <w:color w:val="000000"/>
                      <w:sz w:val="18"/>
                      <w:szCs w:val="18"/>
                      <w:vertAlign w:val="superscript"/>
                    </w:rPr>
                    <w:t>3</w:t>
                  </w:r>
                  <w:r>
                    <w:rPr>
                      <w:rFonts w:ascii="Calibri" w:hAnsi="Calibri"/>
                      <w:color w:val="000000"/>
                      <w:sz w:val="18"/>
                      <w:szCs w:val="18"/>
                    </w:rPr>
                    <w:t>/h</w:t>
                  </w:r>
                </w:p>
              </w:tc>
            </w:tr>
            <w:tr w:rsidR="005272A5" w14:paraId="0F9717E8" w14:textId="77777777" w:rsidTr="00734775">
              <w:trPr>
                <w:trHeight w:val="830"/>
              </w:trPr>
              <w:tc>
                <w:tcPr>
                  <w:tcW w:w="1780" w:type="dxa"/>
                  <w:vMerge/>
                  <w:tcBorders>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3F15ECEA" w14:textId="3DB3E064" w:rsidR="005272A5" w:rsidRDefault="005272A5" w:rsidP="002D68E3">
                  <w:pPr>
                    <w:rPr>
                      <w:rFonts w:ascii="Calibri" w:hAnsi="Calibri"/>
                      <w:color w:val="000000"/>
                      <w:sz w:val="18"/>
                      <w:szCs w:val="18"/>
                    </w:rPr>
                  </w:pPr>
                </w:p>
              </w:tc>
              <w:tc>
                <w:tcPr>
                  <w:tcW w:w="1320" w:type="dxa"/>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472EA918" w14:textId="77777777" w:rsidR="005272A5" w:rsidRDefault="005272A5" w:rsidP="002D68E3">
                  <w:pPr>
                    <w:jc w:val="center"/>
                    <w:rPr>
                      <w:rFonts w:ascii="Calibri" w:hAnsi="Calibri"/>
                      <w:color w:val="000000"/>
                      <w:sz w:val="18"/>
                      <w:szCs w:val="18"/>
                    </w:rPr>
                  </w:pPr>
                  <w:r>
                    <w:rPr>
                      <w:rFonts w:ascii="Calibri" w:hAnsi="Calibri"/>
                      <w:color w:val="000000"/>
                      <w:sz w:val="18"/>
                      <w:szCs w:val="18"/>
                    </w:rPr>
                    <w:t xml:space="preserve">N° Resolución </w:t>
                  </w:r>
                </w:p>
              </w:tc>
              <w:tc>
                <w:tcPr>
                  <w:tcW w:w="1100" w:type="dxa"/>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6419E09F" w14:textId="77777777" w:rsidR="005272A5" w:rsidRDefault="005272A5" w:rsidP="002D68E3">
                  <w:pPr>
                    <w:jc w:val="center"/>
                    <w:rPr>
                      <w:rFonts w:ascii="Calibri" w:hAnsi="Calibri"/>
                      <w:color w:val="000000"/>
                      <w:sz w:val="18"/>
                      <w:szCs w:val="18"/>
                    </w:rPr>
                  </w:pPr>
                  <w:r>
                    <w:rPr>
                      <w:rFonts w:ascii="Calibri" w:hAnsi="Calibri"/>
                      <w:color w:val="000000"/>
                      <w:sz w:val="18"/>
                      <w:szCs w:val="18"/>
                    </w:rPr>
                    <w:t>1159/13</w:t>
                  </w:r>
                </w:p>
              </w:tc>
              <w:tc>
                <w:tcPr>
                  <w:tcW w:w="1040" w:type="dxa"/>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4FCB2AF9" w14:textId="77777777" w:rsidR="005272A5" w:rsidRDefault="005272A5" w:rsidP="002D68E3">
                  <w:pPr>
                    <w:jc w:val="center"/>
                    <w:rPr>
                      <w:rFonts w:ascii="Calibri" w:hAnsi="Calibri"/>
                      <w:color w:val="000000"/>
                      <w:sz w:val="18"/>
                      <w:szCs w:val="18"/>
                    </w:rPr>
                  </w:pPr>
                  <w:r>
                    <w:rPr>
                      <w:rFonts w:ascii="Calibri" w:hAnsi="Calibri"/>
                      <w:color w:val="000000"/>
                      <w:sz w:val="18"/>
                      <w:szCs w:val="18"/>
                    </w:rPr>
                    <w:t>1159/13</w:t>
                  </w:r>
                </w:p>
              </w:tc>
              <w:tc>
                <w:tcPr>
                  <w:tcW w:w="1000" w:type="dxa"/>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403C6BEC" w14:textId="77777777" w:rsidR="005272A5" w:rsidRDefault="005272A5" w:rsidP="002D68E3">
                  <w:pPr>
                    <w:jc w:val="center"/>
                    <w:rPr>
                      <w:rFonts w:ascii="Calibri" w:hAnsi="Calibri"/>
                      <w:color w:val="000000"/>
                      <w:sz w:val="18"/>
                      <w:szCs w:val="18"/>
                    </w:rPr>
                  </w:pPr>
                  <w:r>
                    <w:rPr>
                      <w:rFonts w:ascii="Calibri" w:hAnsi="Calibri"/>
                      <w:color w:val="000000"/>
                      <w:sz w:val="18"/>
                      <w:szCs w:val="18"/>
                    </w:rPr>
                    <w:t>1159/13</w:t>
                  </w:r>
                </w:p>
              </w:tc>
              <w:tc>
                <w:tcPr>
                  <w:tcW w:w="1060" w:type="dxa"/>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690511ED" w14:textId="77777777" w:rsidR="005272A5" w:rsidRDefault="005272A5" w:rsidP="002D68E3">
                  <w:pPr>
                    <w:jc w:val="center"/>
                    <w:rPr>
                      <w:rFonts w:ascii="Calibri" w:hAnsi="Calibri"/>
                      <w:color w:val="000000"/>
                      <w:sz w:val="18"/>
                      <w:szCs w:val="18"/>
                    </w:rPr>
                  </w:pPr>
                  <w:r>
                    <w:rPr>
                      <w:rFonts w:ascii="Calibri" w:hAnsi="Calibri"/>
                      <w:color w:val="000000"/>
                      <w:sz w:val="18"/>
                      <w:szCs w:val="18"/>
                    </w:rPr>
                    <w:t>1159/13</w:t>
                  </w:r>
                </w:p>
              </w:tc>
              <w:tc>
                <w:tcPr>
                  <w:tcW w:w="1060" w:type="dxa"/>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028D9F19" w14:textId="77777777" w:rsidR="005272A5" w:rsidRDefault="005272A5" w:rsidP="002D68E3">
                  <w:pPr>
                    <w:jc w:val="center"/>
                    <w:rPr>
                      <w:rFonts w:ascii="Calibri" w:hAnsi="Calibri"/>
                      <w:color w:val="000000"/>
                      <w:sz w:val="18"/>
                      <w:szCs w:val="18"/>
                    </w:rPr>
                  </w:pPr>
                  <w:r>
                    <w:rPr>
                      <w:rFonts w:ascii="Calibri" w:hAnsi="Calibri"/>
                      <w:color w:val="000000"/>
                      <w:sz w:val="18"/>
                      <w:szCs w:val="18"/>
                    </w:rPr>
                    <w:t>1159/13</w:t>
                  </w:r>
                </w:p>
              </w:tc>
              <w:tc>
                <w:tcPr>
                  <w:tcW w:w="1160" w:type="dxa"/>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0E1D2813" w14:textId="77777777" w:rsidR="005272A5" w:rsidRDefault="005272A5" w:rsidP="002D68E3">
                  <w:pPr>
                    <w:jc w:val="center"/>
                    <w:rPr>
                      <w:rFonts w:ascii="Calibri" w:hAnsi="Calibri"/>
                      <w:color w:val="000000"/>
                      <w:sz w:val="18"/>
                      <w:szCs w:val="18"/>
                    </w:rPr>
                  </w:pPr>
                  <w:r>
                    <w:rPr>
                      <w:rFonts w:ascii="Calibri" w:hAnsi="Calibri"/>
                      <w:color w:val="000000"/>
                      <w:sz w:val="18"/>
                      <w:szCs w:val="18"/>
                    </w:rPr>
                    <w:t>1159/13</w:t>
                  </w:r>
                </w:p>
              </w:tc>
            </w:tr>
            <w:tr w:rsidR="002D68E3" w14:paraId="64D4CBB3" w14:textId="77777777" w:rsidTr="002D68E3">
              <w:trPr>
                <w:trHeight w:val="750"/>
              </w:trPr>
              <w:tc>
                <w:tcPr>
                  <w:tcW w:w="1780"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4704175F" w14:textId="77777777" w:rsidR="002D68E3" w:rsidRDefault="002D68E3" w:rsidP="002D68E3">
                  <w:pPr>
                    <w:rPr>
                      <w:rFonts w:ascii="Calibri" w:hAnsi="Calibri"/>
                      <w:color w:val="000000"/>
                      <w:sz w:val="18"/>
                      <w:szCs w:val="18"/>
                    </w:rPr>
                  </w:pPr>
                  <w:r>
                    <w:rPr>
                      <w:rFonts w:ascii="Calibri" w:hAnsi="Calibri"/>
                      <w:color w:val="000000"/>
                      <w:sz w:val="18"/>
                      <w:szCs w:val="18"/>
                    </w:rPr>
                    <w:t>Ultima Validación Anual del CEMS otorgado por la SMA.</w:t>
                  </w:r>
                </w:p>
              </w:tc>
              <w:tc>
                <w:tcPr>
                  <w:tcW w:w="132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3018463" w14:textId="77777777" w:rsidR="002D68E3" w:rsidRDefault="002D68E3" w:rsidP="002D68E3">
                  <w:pPr>
                    <w:rPr>
                      <w:rFonts w:ascii="Calibri" w:hAnsi="Calibri"/>
                      <w:color w:val="000000"/>
                      <w:sz w:val="18"/>
                      <w:szCs w:val="18"/>
                    </w:rPr>
                  </w:pPr>
                  <w:r>
                    <w:rPr>
                      <w:rFonts w:ascii="Calibri" w:hAnsi="Calibri"/>
                      <w:color w:val="000000"/>
                      <w:sz w:val="18"/>
                      <w:szCs w:val="18"/>
                    </w:rPr>
                    <w:t xml:space="preserve">N° Resolución </w:t>
                  </w:r>
                </w:p>
              </w:tc>
              <w:tc>
                <w:tcPr>
                  <w:tcW w:w="11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C407A84" w14:textId="77777777" w:rsidR="002D68E3" w:rsidRDefault="002D68E3" w:rsidP="002D68E3">
                  <w:pPr>
                    <w:jc w:val="center"/>
                    <w:rPr>
                      <w:rFonts w:ascii="Calibri" w:hAnsi="Calibri"/>
                      <w:color w:val="000000"/>
                      <w:sz w:val="18"/>
                      <w:szCs w:val="18"/>
                    </w:rPr>
                  </w:pPr>
                  <w:r>
                    <w:rPr>
                      <w:rFonts w:ascii="Calibri" w:hAnsi="Calibri"/>
                      <w:color w:val="000000"/>
                      <w:sz w:val="18"/>
                      <w:szCs w:val="18"/>
                    </w:rPr>
                    <w:t>873/16</w:t>
                  </w:r>
                </w:p>
              </w:tc>
              <w:tc>
                <w:tcPr>
                  <w:tcW w:w="104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0A90EC6" w14:textId="77777777" w:rsidR="002D68E3" w:rsidRDefault="002D68E3" w:rsidP="002D68E3">
                  <w:pPr>
                    <w:jc w:val="center"/>
                    <w:rPr>
                      <w:rFonts w:ascii="Calibri" w:hAnsi="Calibri"/>
                      <w:color w:val="000000"/>
                      <w:sz w:val="18"/>
                      <w:szCs w:val="18"/>
                    </w:rPr>
                  </w:pPr>
                  <w:r>
                    <w:rPr>
                      <w:rFonts w:ascii="Calibri" w:hAnsi="Calibri"/>
                      <w:color w:val="000000"/>
                      <w:sz w:val="18"/>
                      <w:szCs w:val="18"/>
                    </w:rPr>
                    <w:t>873/16</w:t>
                  </w:r>
                </w:p>
              </w:tc>
              <w:tc>
                <w:tcPr>
                  <w:tcW w:w="10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0A86CDC" w14:textId="77777777" w:rsidR="002D68E3" w:rsidRDefault="002D68E3" w:rsidP="002D68E3">
                  <w:pPr>
                    <w:jc w:val="center"/>
                    <w:rPr>
                      <w:rFonts w:ascii="Calibri" w:hAnsi="Calibri"/>
                      <w:color w:val="000000"/>
                      <w:sz w:val="18"/>
                      <w:szCs w:val="18"/>
                    </w:rPr>
                  </w:pPr>
                  <w:r>
                    <w:rPr>
                      <w:rFonts w:ascii="Calibri" w:hAnsi="Calibri"/>
                      <w:color w:val="000000"/>
                      <w:sz w:val="18"/>
                      <w:szCs w:val="18"/>
                    </w:rPr>
                    <w:t>873/16</w:t>
                  </w:r>
                </w:p>
              </w:tc>
              <w:tc>
                <w:tcPr>
                  <w:tcW w:w="106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8653733" w14:textId="77777777" w:rsidR="002D68E3" w:rsidRDefault="002D68E3" w:rsidP="002D68E3">
                  <w:pPr>
                    <w:jc w:val="center"/>
                    <w:rPr>
                      <w:rFonts w:ascii="Calibri" w:hAnsi="Calibri"/>
                      <w:color w:val="000000"/>
                      <w:sz w:val="18"/>
                      <w:szCs w:val="18"/>
                    </w:rPr>
                  </w:pPr>
                  <w:r>
                    <w:rPr>
                      <w:rFonts w:ascii="Calibri" w:hAnsi="Calibri"/>
                      <w:color w:val="000000"/>
                      <w:sz w:val="18"/>
                      <w:szCs w:val="18"/>
                    </w:rPr>
                    <w:t>873/16</w:t>
                  </w:r>
                </w:p>
              </w:tc>
              <w:tc>
                <w:tcPr>
                  <w:tcW w:w="106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E036789" w14:textId="77777777" w:rsidR="002D68E3" w:rsidRDefault="002D68E3" w:rsidP="002D68E3">
                  <w:pPr>
                    <w:jc w:val="center"/>
                    <w:rPr>
                      <w:rFonts w:ascii="Calibri" w:hAnsi="Calibri"/>
                      <w:color w:val="000000"/>
                      <w:sz w:val="18"/>
                      <w:szCs w:val="18"/>
                    </w:rPr>
                  </w:pPr>
                  <w:r>
                    <w:rPr>
                      <w:rFonts w:ascii="Calibri" w:hAnsi="Calibri"/>
                      <w:color w:val="000000"/>
                      <w:sz w:val="18"/>
                      <w:szCs w:val="18"/>
                    </w:rPr>
                    <w:t>873/16</w:t>
                  </w:r>
                </w:p>
              </w:tc>
              <w:tc>
                <w:tcPr>
                  <w:tcW w:w="116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3A7BB99" w14:textId="77777777" w:rsidR="002D68E3" w:rsidRDefault="002D68E3" w:rsidP="002D68E3">
                  <w:pPr>
                    <w:jc w:val="center"/>
                    <w:rPr>
                      <w:rFonts w:ascii="Calibri" w:hAnsi="Calibri"/>
                      <w:color w:val="000000"/>
                      <w:sz w:val="18"/>
                      <w:szCs w:val="18"/>
                    </w:rPr>
                  </w:pPr>
                  <w:r>
                    <w:rPr>
                      <w:rFonts w:ascii="Calibri" w:hAnsi="Calibri"/>
                      <w:color w:val="000000"/>
                      <w:sz w:val="18"/>
                      <w:szCs w:val="18"/>
                    </w:rPr>
                    <w:t>873/16</w:t>
                  </w:r>
                </w:p>
              </w:tc>
            </w:tr>
            <w:tr w:rsidR="002D68E3" w14:paraId="31C65E6E" w14:textId="77777777" w:rsidTr="002D68E3">
              <w:trPr>
                <w:trHeight w:val="570"/>
              </w:trPr>
              <w:tc>
                <w:tcPr>
                  <w:tcW w:w="0" w:type="auto"/>
                  <w:vMerge/>
                  <w:tcBorders>
                    <w:top w:val="nil"/>
                    <w:left w:val="single" w:sz="8" w:space="0" w:color="auto"/>
                    <w:bottom w:val="single" w:sz="8" w:space="0" w:color="000000"/>
                    <w:right w:val="single" w:sz="8" w:space="0" w:color="auto"/>
                  </w:tcBorders>
                  <w:vAlign w:val="center"/>
                  <w:hideMark/>
                </w:tcPr>
                <w:p w14:paraId="52977A2D" w14:textId="77777777" w:rsidR="002D68E3" w:rsidRDefault="002D68E3" w:rsidP="002D68E3">
                  <w:pPr>
                    <w:rPr>
                      <w:rFonts w:ascii="Calibri" w:hAnsi="Calibri"/>
                      <w:color w:val="000000"/>
                      <w:sz w:val="18"/>
                      <w:szCs w:val="18"/>
                    </w:rPr>
                  </w:pPr>
                </w:p>
              </w:tc>
              <w:tc>
                <w:tcPr>
                  <w:tcW w:w="132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836FC9F" w14:textId="77777777" w:rsidR="002D68E3" w:rsidRDefault="002D68E3" w:rsidP="002D68E3">
                  <w:pPr>
                    <w:rPr>
                      <w:rFonts w:ascii="Calibri" w:hAnsi="Calibri"/>
                      <w:color w:val="000000"/>
                      <w:sz w:val="18"/>
                      <w:szCs w:val="18"/>
                    </w:rPr>
                  </w:pPr>
                  <w:r>
                    <w:rPr>
                      <w:rFonts w:ascii="Calibri" w:hAnsi="Calibri"/>
                      <w:color w:val="000000"/>
                      <w:sz w:val="18"/>
                      <w:szCs w:val="18"/>
                    </w:rPr>
                    <w:t>Escala o Rango de medición</w:t>
                  </w:r>
                </w:p>
              </w:tc>
              <w:tc>
                <w:tcPr>
                  <w:tcW w:w="11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6254C" w14:textId="77777777" w:rsidR="002D68E3" w:rsidRDefault="002D68E3" w:rsidP="002D68E3">
                  <w:pPr>
                    <w:jc w:val="center"/>
                    <w:rPr>
                      <w:rFonts w:ascii="Calibri" w:hAnsi="Calibri"/>
                      <w:color w:val="000000"/>
                      <w:sz w:val="18"/>
                      <w:szCs w:val="18"/>
                    </w:rPr>
                  </w:pPr>
                  <w:r>
                    <w:rPr>
                      <w:rFonts w:ascii="Calibri" w:hAnsi="Calibri"/>
                      <w:color w:val="000000"/>
                      <w:sz w:val="18"/>
                      <w:szCs w:val="18"/>
                    </w:rPr>
                    <w:t>0-400 mg/m</w:t>
                  </w:r>
                  <w:r>
                    <w:rPr>
                      <w:rFonts w:ascii="Calibri" w:hAnsi="Calibri"/>
                      <w:color w:val="000000"/>
                      <w:sz w:val="18"/>
                      <w:szCs w:val="18"/>
                      <w:vertAlign w:val="superscript"/>
                    </w:rPr>
                    <w:t>3</w:t>
                  </w:r>
                </w:p>
              </w:tc>
              <w:tc>
                <w:tcPr>
                  <w:tcW w:w="10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19DAB" w14:textId="77777777" w:rsidR="002D68E3" w:rsidRDefault="002D68E3" w:rsidP="002D68E3">
                  <w:pPr>
                    <w:jc w:val="center"/>
                    <w:rPr>
                      <w:rFonts w:ascii="Calibri" w:hAnsi="Calibri"/>
                      <w:color w:val="000000"/>
                      <w:sz w:val="18"/>
                      <w:szCs w:val="18"/>
                    </w:rPr>
                  </w:pPr>
                  <w:r>
                    <w:rPr>
                      <w:rFonts w:ascii="Calibri" w:hAnsi="Calibri"/>
                      <w:color w:val="000000"/>
                      <w:sz w:val="18"/>
                      <w:szCs w:val="18"/>
                    </w:rPr>
                    <w:t>0-300 ppm</w:t>
                  </w:r>
                </w:p>
              </w:tc>
              <w:tc>
                <w:tcPr>
                  <w:tcW w:w="100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A606C" w14:textId="77777777" w:rsidR="002D68E3" w:rsidRDefault="002D68E3" w:rsidP="002D68E3">
                  <w:pPr>
                    <w:jc w:val="center"/>
                    <w:rPr>
                      <w:rFonts w:ascii="Calibri" w:hAnsi="Calibri"/>
                      <w:color w:val="000000"/>
                      <w:sz w:val="18"/>
                      <w:szCs w:val="18"/>
                    </w:rPr>
                  </w:pPr>
                  <w:r>
                    <w:rPr>
                      <w:rFonts w:ascii="Calibri" w:hAnsi="Calibri"/>
                      <w:color w:val="000000"/>
                      <w:sz w:val="18"/>
                      <w:szCs w:val="18"/>
                    </w:rPr>
                    <w:t>0-500 ppm</w:t>
                  </w:r>
                </w:p>
              </w:tc>
              <w:tc>
                <w:tcPr>
                  <w:tcW w:w="10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1C4A9" w14:textId="77777777" w:rsidR="002D68E3" w:rsidRDefault="002D68E3" w:rsidP="002D68E3">
                  <w:pPr>
                    <w:jc w:val="center"/>
                    <w:rPr>
                      <w:rFonts w:ascii="Calibri" w:hAnsi="Calibri"/>
                      <w:color w:val="000000"/>
                      <w:sz w:val="18"/>
                      <w:szCs w:val="18"/>
                    </w:rPr>
                  </w:pPr>
                  <w:r>
                    <w:rPr>
                      <w:rFonts w:ascii="Calibri" w:hAnsi="Calibri"/>
                      <w:color w:val="000000"/>
                      <w:sz w:val="18"/>
                      <w:szCs w:val="18"/>
                    </w:rPr>
                    <w:t>0-25%</w:t>
                  </w:r>
                </w:p>
              </w:tc>
              <w:tc>
                <w:tcPr>
                  <w:tcW w:w="10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24E6E" w14:textId="77777777" w:rsidR="002D68E3" w:rsidRDefault="002D68E3" w:rsidP="002D68E3">
                  <w:pPr>
                    <w:jc w:val="center"/>
                    <w:rPr>
                      <w:rFonts w:ascii="Calibri" w:hAnsi="Calibri"/>
                      <w:color w:val="000000"/>
                      <w:sz w:val="18"/>
                      <w:szCs w:val="18"/>
                    </w:rPr>
                  </w:pPr>
                  <w:r>
                    <w:rPr>
                      <w:rFonts w:ascii="Calibri" w:hAnsi="Calibri"/>
                      <w:color w:val="000000"/>
                      <w:sz w:val="18"/>
                      <w:szCs w:val="18"/>
                    </w:rPr>
                    <w:t>0-20%</w:t>
                  </w:r>
                </w:p>
              </w:tc>
              <w:tc>
                <w:tcPr>
                  <w:tcW w:w="11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78CEE" w14:textId="77777777" w:rsidR="002D68E3" w:rsidRDefault="002D68E3" w:rsidP="002D68E3">
                  <w:pPr>
                    <w:jc w:val="center"/>
                    <w:rPr>
                      <w:rFonts w:ascii="Calibri" w:hAnsi="Calibri"/>
                      <w:color w:val="000000"/>
                      <w:sz w:val="18"/>
                      <w:szCs w:val="18"/>
                    </w:rPr>
                  </w:pPr>
                  <w:r>
                    <w:rPr>
                      <w:rFonts w:ascii="Calibri" w:hAnsi="Calibri"/>
                      <w:color w:val="000000"/>
                      <w:sz w:val="18"/>
                      <w:szCs w:val="18"/>
                    </w:rPr>
                    <w:t>0-2500000 m</w:t>
                  </w:r>
                  <w:r>
                    <w:rPr>
                      <w:rFonts w:ascii="Calibri" w:hAnsi="Calibri"/>
                      <w:color w:val="000000"/>
                      <w:sz w:val="18"/>
                      <w:szCs w:val="18"/>
                      <w:vertAlign w:val="superscript"/>
                    </w:rPr>
                    <w:t>3</w:t>
                  </w:r>
                  <w:r>
                    <w:rPr>
                      <w:rFonts w:ascii="Calibri" w:hAnsi="Calibri"/>
                      <w:color w:val="000000"/>
                      <w:sz w:val="18"/>
                      <w:szCs w:val="18"/>
                    </w:rPr>
                    <w:t>/h</w:t>
                  </w:r>
                </w:p>
              </w:tc>
            </w:tr>
            <w:tr w:rsidR="002D68E3" w14:paraId="15C834AB" w14:textId="77777777" w:rsidTr="002D68E3">
              <w:trPr>
                <w:trHeight w:val="690"/>
              </w:trPr>
              <w:tc>
                <w:tcPr>
                  <w:tcW w:w="0" w:type="auto"/>
                  <w:vMerge/>
                  <w:tcBorders>
                    <w:top w:val="nil"/>
                    <w:left w:val="single" w:sz="8" w:space="0" w:color="auto"/>
                    <w:bottom w:val="single" w:sz="8" w:space="0" w:color="000000"/>
                    <w:right w:val="single" w:sz="8" w:space="0" w:color="auto"/>
                  </w:tcBorders>
                  <w:vAlign w:val="center"/>
                  <w:hideMark/>
                </w:tcPr>
                <w:p w14:paraId="22215EE1" w14:textId="77777777" w:rsidR="002D68E3" w:rsidRDefault="002D68E3" w:rsidP="002D68E3">
                  <w:pPr>
                    <w:rPr>
                      <w:rFonts w:ascii="Calibri" w:hAnsi="Calibri"/>
                      <w:color w:val="000000"/>
                      <w:sz w:val="18"/>
                      <w:szCs w:val="18"/>
                    </w:rPr>
                  </w:pPr>
                </w:p>
              </w:tc>
              <w:tc>
                <w:tcPr>
                  <w:tcW w:w="132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541AB10" w14:textId="77777777" w:rsidR="002D68E3" w:rsidRDefault="002D68E3" w:rsidP="002D68E3">
                  <w:pPr>
                    <w:rPr>
                      <w:rFonts w:ascii="Calibri" w:hAnsi="Calibri"/>
                      <w:color w:val="000000"/>
                      <w:sz w:val="18"/>
                      <w:szCs w:val="18"/>
                    </w:rPr>
                  </w:pPr>
                  <w:r>
                    <w:rPr>
                      <w:rFonts w:ascii="Calibri" w:hAnsi="Calibri"/>
                      <w:color w:val="000000"/>
                      <w:sz w:val="18"/>
                      <w:szCs w:val="18"/>
                    </w:rPr>
                    <w:t>Periodo de validación</w:t>
                  </w:r>
                </w:p>
              </w:tc>
              <w:tc>
                <w:tcPr>
                  <w:tcW w:w="11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34C7008" w14:textId="77777777" w:rsidR="002D68E3" w:rsidRDefault="002D68E3" w:rsidP="002D68E3">
                  <w:pPr>
                    <w:jc w:val="center"/>
                    <w:rPr>
                      <w:rFonts w:ascii="Calibri" w:hAnsi="Calibri"/>
                      <w:color w:val="000000"/>
                      <w:sz w:val="18"/>
                      <w:szCs w:val="18"/>
                    </w:rPr>
                  </w:pPr>
                  <w:r>
                    <w:rPr>
                      <w:rFonts w:ascii="Calibri" w:hAnsi="Calibri"/>
                      <w:color w:val="000000"/>
                      <w:sz w:val="18"/>
                      <w:szCs w:val="18"/>
                    </w:rPr>
                    <w:t>16/03/16-16/03/17</w:t>
                  </w:r>
                </w:p>
              </w:tc>
              <w:tc>
                <w:tcPr>
                  <w:tcW w:w="104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672E069" w14:textId="77777777" w:rsidR="002D68E3" w:rsidRDefault="002D68E3" w:rsidP="002D68E3">
                  <w:pPr>
                    <w:jc w:val="center"/>
                    <w:rPr>
                      <w:rFonts w:ascii="Calibri" w:hAnsi="Calibri"/>
                      <w:color w:val="000000"/>
                      <w:sz w:val="18"/>
                      <w:szCs w:val="18"/>
                    </w:rPr>
                  </w:pPr>
                  <w:r>
                    <w:rPr>
                      <w:rFonts w:ascii="Calibri" w:hAnsi="Calibri"/>
                      <w:color w:val="000000"/>
                      <w:sz w:val="18"/>
                      <w:szCs w:val="18"/>
                    </w:rPr>
                    <w:t>16/03/16-16/03/17</w:t>
                  </w:r>
                </w:p>
              </w:tc>
              <w:tc>
                <w:tcPr>
                  <w:tcW w:w="100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017FF94" w14:textId="77777777" w:rsidR="002D68E3" w:rsidRDefault="002D68E3" w:rsidP="002D68E3">
                  <w:pPr>
                    <w:jc w:val="center"/>
                    <w:rPr>
                      <w:rFonts w:ascii="Calibri" w:hAnsi="Calibri"/>
                      <w:color w:val="000000"/>
                      <w:sz w:val="18"/>
                      <w:szCs w:val="18"/>
                    </w:rPr>
                  </w:pPr>
                  <w:r>
                    <w:rPr>
                      <w:rFonts w:ascii="Calibri" w:hAnsi="Calibri"/>
                      <w:color w:val="000000"/>
                      <w:sz w:val="18"/>
                      <w:szCs w:val="18"/>
                    </w:rPr>
                    <w:t>16/03/16-16/03/17</w:t>
                  </w:r>
                </w:p>
              </w:tc>
              <w:tc>
                <w:tcPr>
                  <w:tcW w:w="106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3B485AB" w14:textId="77777777" w:rsidR="002D68E3" w:rsidRDefault="002D68E3" w:rsidP="002D68E3">
                  <w:pPr>
                    <w:jc w:val="center"/>
                    <w:rPr>
                      <w:rFonts w:ascii="Calibri" w:hAnsi="Calibri"/>
                      <w:color w:val="000000"/>
                      <w:sz w:val="18"/>
                      <w:szCs w:val="18"/>
                    </w:rPr>
                  </w:pPr>
                  <w:r>
                    <w:rPr>
                      <w:rFonts w:ascii="Calibri" w:hAnsi="Calibri"/>
                      <w:color w:val="000000"/>
                      <w:sz w:val="18"/>
                      <w:szCs w:val="18"/>
                    </w:rPr>
                    <w:t>16/03/16-16/03/17</w:t>
                  </w:r>
                </w:p>
              </w:tc>
              <w:tc>
                <w:tcPr>
                  <w:tcW w:w="106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F78ADBD" w14:textId="77777777" w:rsidR="002D68E3" w:rsidRDefault="002D68E3" w:rsidP="002D68E3">
                  <w:pPr>
                    <w:jc w:val="center"/>
                    <w:rPr>
                      <w:rFonts w:ascii="Calibri" w:hAnsi="Calibri"/>
                      <w:color w:val="000000"/>
                      <w:sz w:val="18"/>
                      <w:szCs w:val="18"/>
                    </w:rPr>
                  </w:pPr>
                  <w:r>
                    <w:rPr>
                      <w:rFonts w:ascii="Calibri" w:hAnsi="Calibri"/>
                      <w:color w:val="000000"/>
                      <w:sz w:val="18"/>
                      <w:szCs w:val="18"/>
                    </w:rPr>
                    <w:t>16/03/16-16/03/17</w:t>
                  </w:r>
                </w:p>
              </w:tc>
              <w:tc>
                <w:tcPr>
                  <w:tcW w:w="116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3AE037B" w14:textId="77777777" w:rsidR="002D68E3" w:rsidRDefault="002D68E3" w:rsidP="002D68E3">
                  <w:pPr>
                    <w:jc w:val="center"/>
                    <w:rPr>
                      <w:rFonts w:ascii="Calibri" w:hAnsi="Calibri"/>
                      <w:color w:val="000000"/>
                      <w:sz w:val="18"/>
                      <w:szCs w:val="18"/>
                    </w:rPr>
                  </w:pPr>
                  <w:r>
                    <w:rPr>
                      <w:rFonts w:ascii="Calibri" w:hAnsi="Calibri"/>
                      <w:color w:val="000000"/>
                      <w:sz w:val="18"/>
                      <w:szCs w:val="18"/>
                    </w:rPr>
                    <w:t>17/03/16-17/03/17</w:t>
                  </w:r>
                </w:p>
              </w:tc>
            </w:tr>
          </w:tbl>
          <w:p w14:paraId="0CD98EEB" w14:textId="3C993354" w:rsidR="00F279FE" w:rsidRDefault="002D68E3" w:rsidP="00A42CC7">
            <w:pPr>
              <w:spacing w:before="240" w:after="240"/>
              <w:rPr>
                <w:b/>
                <w:u w:val="single"/>
              </w:rPr>
            </w:pPr>
            <w:r>
              <w:rPr>
                <w:b/>
                <w:u w:val="single"/>
              </w:rPr>
              <w:t xml:space="preserve"> </w:t>
            </w:r>
            <w:r w:rsidR="00F279FE">
              <w:rPr>
                <w:b/>
                <w:u w:val="single"/>
              </w:rPr>
              <w:t>Validación CEMS</w:t>
            </w:r>
          </w:p>
          <w:p w14:paraId="0FA5AC44" w14:textId="7455DED7" w:rsidR="00F279FE" w:rsidRDefault="00BC26A0" w:rsidP="00BC26A0">
            <w:pPr>
              <w:spacing w:before="240" w:after="240"/>
            </w:pPr>
            <w:r>
              <w:t xml:space="preserve">La </w:t>
            </w:r>
            <w:r w:rsidRPr="00BC26A0">
              <w:rPr>
                <w:b/>
              </w:rPr>
              <w:t>Unidad I</w:t>
            </w:r>
            <w:r>
              <w:t xml:space="preserve"> </w:t>
            </w:r>
            <w:r>
              <w:rPr>
                <w:b/>
              </w:rPr>
              <w:t>del Complejo Termoeléctrico Santa María I de Coronel</w:t>
            </w:r>
            <w:r w:rsidRPr="003142F8">
              <w:rPr>
                <w:b/>
              </w:rPr>
              <w:t xml:space="preserve">, </w:t>
            </w:r>
            <w:r w:rsidRPr="003142F8">
              <w:t xml:space="preserve">cuenta con sus respectivos Sistemas de Monitoreo Continuo de Emisiones (CEMS) validados </w:t>
            </w:r>
            <w:r>
              <w:t>inicialme</w:t>
            </w:r>
            <w:r w:rsidRPr="003142F8">
              <w:t>nte</w:t>
            </w:r>
            <w:r>
              <w:t xml:space="preserve"> ante</w:t>
            </w:r>
            <w:r w:rsidRPr="003142F8">
              <w:t xml:space="preserve"> esta Superintendencia, </w:t>
            </w:r>
            <w:r w:rsidRPr="003142F8">
              <w:rPr>
                <w:rFonts w:ascii="Calibri" w:hAnsi="Calibri" w:cs="Calibri"/>
                <w:lang w:eastAsia="es-ES"/>
              </w:rPr>
              <w:t>por lo cual los datos reportados, nos permiten verificar el cumplimiento del D.S.13/2011 durante el año 2016.</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49FD48B8" w:rsidR="007A5E0C" w:rsidRPr="00141236" w:rsidRDefault="00D87A2E" w:rsidP="004A744B">
      <w:pPr>
        <w:pStyle w:val="Ttulo2"/>
      </w:pPr>
      <w:bookmarkStart w:id="58" w:name="_Toc485992471"/>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r w:rsidRPr="00141236">
        <w:t xml:space="preserve">Resumen </w:t>
      </w:r>
      <w:r w:rsidR="007A5E0C" w:rsidRPr="00141236">
        <w:t xml:space="preserve">de datos reportados durante el </w:t>
      </w:r>
      <w:r w:rsidR="00695573">
        <w:t>año</w:t>
      </w:r>
      <w:r w:rsidR="0063507B">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58"/>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13CDF231" w:rsidR="00E21646" w:rsidRPr="00D510A9" w:rsidRDefault="00071E66" w:rsidP="00EA3A3F">
            <w:pPr>
              <w:pStyle w:val="Prrafodelista"/>
              <w:numPr>
                <w:ilvl w:val="0"/>
                <w:numId w:val="6"/>
              </w:numPr>
              <w:ind w:left="426"/>
              <w:rPr>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37AC28EA" w14:textId="77777777" w:rsidR="00F42778" w:rsidRDefault="00F42778" w:rsidP="00755F53">
            <w:pPr>
              <w:rPr>
                <w:sz w:val="18"/>
                <w:szCs w:val="18"/>
              </w:rPr>
            </w:pPr>
          </w:p>
          <w:p w14:paraId="782DC080" w14:textId="1C646F32" w:rsidR="00755F53" w:rsidRDefault="00755F53" w:rsidP="00755F53">
            <w:pPr>
              <w:rPr>
                <w:sz w:val="18"/>
                <w:szCs w:val="18"/>
              </w:rPr>
            </w:pPr>
            <w:r w:rsidRPr="00D510A9">
              <w:rPr>
                <w:sz w:val="18"/>
                <w:szCs w:val="18"/>
              </w:rPr>
              <w:t>Con relación a los datos de</w:t>
            </w:r>
            <w:r w:rsidR="00F65012">
              <w:rPr>
                <w:sz w:val="18"/>
                <w:szCs w:val="18"/>
              </w:rPr>
              <w:t xml:space="preserve"> Material </w:t>
            </w:r>
            <w:proofErr w:type="spellStart"/>
            <w:r w:rsidR="00F65012">
              <w:rPr>
                <w:sz w:val="18"/>
                <w:szCs w:val="18"/>
              </w:rPr>
              <w:t>Particulado</w:t>
            </w:r>
            <w:proofErr w:type="spellEnd"/>
            <w:r w:rsidR="00F65012">
              <w:rPr>
                <w:sz w:val="18"/>
                <w:szCs w:val="18"/>
              </w:rPr>
              <w:t xml:space="preserve"> de</w:t>
            </w:r>
            <w:r w:rsidR="00F84B09">
              <w:rPr>
                <w:sz w:val="18"/>
                <w:szCs w:val="18"/>
              </w:rPr>
              <w:t>l</w:t>
            </w:r>
            <w:r w:rsidRPr="00D510A9">
              <w:rPr>
                <w:sz w:val="18"/>
                <w:szCs w:val="18"/>
              </w:rPr>
              <w:t xml:space="preserve">  </w:t>
            </w:r>
            <w:r w:rsidR="00695573">
              <w:rPr>
                <w:sz w:val="18"/>
                <w:szCs w:val="18"/>
              </w:rPr>
              <w:t>año</w:t>
            </w:r>
            <w:r w:rsidR="0063507B">
              <w:rPr>
                <w:sz w:val="18"/>
                <w:szCs w:val="18"/>
              </w:rPr>
              <w:t xml:space="preserve"> 2016</w:t>
            </w:r>
            <w:r w:rsidRPr="00D510A9">
              <w:rPr>
                <w:sz w:val="18"/>
                <w:szCs w:val="18"/>
              </w:rPr>
              <w:t xml:space="preserve">, </w:t>
            </w:r>
            <w:r w:rsidRPr="009A10FA">
              <w:rPr>
                <w:sz w:val="18"/>
                <w:szCs w:val="18"/>
              </w:rPr>
              <w:t xml:space="preserve">representados en la </w:t>
            </w:r>
            <w:r w:rsidR="00F34EDA">
              <w:rPr>
                <w:sz w:val="18"/>
                <w:szCs w:val="18"/>
              </w:rPr>
              <w:t>Figura N°1</w:t>
            </w:r>
            <w:r w:rsidRPr="009A10FA">
              <w:rPr>
                <w:sz w:val="18"/>
                <w:szCs w:val="18"/>
              </w:rPr>
              <w:t>, es posible</w:t>
            </w:r>
            <w:r w:rsidRPr="00D510A9">
              <w:rPr>
                <w:sz w:val="18"/>
                <w:szCs w:val="18"/>
              </w:rPr>
              <w:t xml:space="preserve"> indicar que:</w:t>
            </w:r>
          </w:p>
          <w:p w14:paraId="62AA73F8" w14:textId="77777777" w:rsidR="00F42778" w:rsidRPr="00D510A9" w:rsidRDefault="00F42778"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EF5281" w:rsidRDefault="00CD4873" w:rsidP="007A251E">
                  <w:pPr>
                    <w:spacing w:line="276" w:lineRule="auto"/>
                    <w:rPr>
                      <w:rFonts w:cstheme="minorHAnsi"/>
                      <w:sz w:val="18"/>
                      <w:szCs w:val="18"/>
                    </w:rPr>
                  </w:pPr>
                  <w:r w:rsidRPr="00EF5281">
                    <w:rPr>
                      <w:rFonts w:cstheme="minorHAnsi"/>
                      <w:sz w:val="18"/>
                      <w:szCs w:val="18"/>
                    </w:rPr>
                    <w:t>Horas de Encendido (HE)</w:t>
                  </w:r>
                </w:p>
              </w:tc>
              <w:tc>
                <w:tcPr>
                  <w:tcW w:w="3948" w:type="pct"/>
                </w:tcPr>
                <w:p w14:paraId="402FDE90" w14:textId="77777777" w:rsidR="00CD4873" w:rsidRPr="00F42778" w:rsidRDefault="005D1132" w:rsidP="00751E7D">
                  <w:pPr>
                    <w:pStyle w:val="Prrafodelista"/>
                    <w:numPr>
                      <w:ilvl w:val="0"/>
                      <w:numId w:val="7"/>
                    </w:numPr>
                    <w:rPr>
                      <w:rFonts w:cstheme="minorHAnsi"/>
                      <w:sz w:val="18"/>
                      <w:szCs w:val="18"/>
                    </w:rPr>
                  </w:pPr>
                  <w:r w:rsidRPr="00EF5281">
                    <w:rPr>
                      <w:rFonts w:cstheme="minorHAnsi"/>
                      <w:sz w:val="18"/>
                      <w:szCs w:val="18"/>
                    </w:rPr>
                    <w:t xml:space="preserve">Durante el año </w:t>
                  </w:r>
                  <w:r w:rsidR="00751E7D" w:rsidRPr="00EF5281">
                    <w:rPr>
                      <w:rFonts w:cstheme="minorHAnsi"/>
                      <w:sz w:val="18"/>
                      <w:szCs w:val="18"/>
                    </w:rPr>
                    <w:t>2016</w:t>
                  </w:r>
                  <w:r w:rsidRPr="00EF5281">
                    <w:rPr>
                      <w:rFonts w:cstheme="minorHAnsi"/>
                      <w:sz w:val="18"/>
                      <w:szCs w:val="18"/>
                    </w:rPr>
                    <w:t xml:space="preserve"> s</w:t>
                  </w:r>
                  <w:r w:rsidR="00FB1D87" w:rsidRPr="00EF5281">
                    <w:rPr>
                      <w:rFonts w:cstheme="minorHAnsi"/>
                      <w:sz w:val="18"/>
                      <w:szCs w:val="18"/>
                    </w:rPr>
                    <w:t xml:space="preserve">e registró un total de </w:t>
                  </w:r>
                  <w:r w:rsidR="00751E7D" w:rsidRPr="00EF5281">
                    <w:rPr>
                      <w:rFonts w:cstheme="minorHAnsi"/>
                      <w:sz w:val="18"/>
                      <w:szCs w:val="18"/>
                    </w:rPr>
                    <w:t>206</w:t>
                  </w:r>
                  <w:r w:rsidR="00FB1D87" w:rsidRPr="00EF5281">
                    <w:rPr>
                      <w:rFonts w:cstheme="minorHAnsi"/>
                      <w:sz w:val="18"/>
                      <w:szCs w:val="18"/>
                    </w:rPr>
                    <w:t xml:space="preserve"> horas de Encendido</w:t>
                  </w:r>
                  <w:r w:rsidRPr="00EF5281">
                    <w:rPr>
                      <w:rFonts w:cstheme="minorHAnsi"/>
                      <w:sz w:val="18"/>
                      <w:szCs w:val="18"/>
                    </w:rPr>
                    <w:t xml:space="preserve"> en las que se utilizó combustible</w:t>
                  </w:r>
                  <w:r w:rsidR="005A5D3F" w:rsidRPr="00EF5281">
                    <w:rPr>
                      <w:rFonts w:cstheme="minorHAnsi"/>
                      <w:sz w:val="18"/>
                      <w:szCs w:val="18"/>
                    </w:rPr>
                    <w:t xml:space="preserve"> </w:t>
                  </w:r>
                  <w:r w:rsidR="00751E7D" w:rsidRPr="00EF5281">
                    <w:rPr>
                      <w:rFonts w:cstheme="minorHAnsi"/>
                      <w:sz w:val="18"/>
                      <w:szCs w:val="18"/>
                    </w:rPr>
                    <w:t>sólido y</w:t>
                  </w:r>
                  <w:r w:rsidR="005A5D3F" w:rsidRPr="00EF5281">
                    <w:rPr>
                      <w:rFonts w:cstheme="minorHAnsi"/>
                      <w:sz w:val="18"/>
                      <w:szCs w:val="18"/>
                    </w:rPr>
                    <w:t xml:space="preserve"> líquido</w:t>
                  </w:r>
                  <w:r w:rsidR="00FB1D87" w:rsidRPr="00EF5281">
                    <w:rPr>
                      <w:rFonts w:cstheme="minorHAnsi"/>
                      <w:sz w:val="18"/>
                      <w:szCs w:val="18"/>
                    </w:rPr>
                    <w:t>.</w:t>
                  </w:r>
                  <w:r w:rsidR="00FB1D87" w:rsidRPr="00EF5281">
                    <w:rPr>
                      <w:rFonts w:cstheme="minorHAnsi"/>
                      <w:sz w:val="18"/>
                      <w:szCs w:val="18"/>
                      <w:vertAlign w:val="superscript"/>
                    </w:rPr>
                    <w:t xml:space="preserve"> </w:t>
                  </w:r>
                </w:p>
                <w:p w14:paraId="0FD63427" w14:textId="50488340" w:rsidR="00F42778" w:rsidRPr="00EF5281" w:rsidRDefault="00F42778" w:rsidP="00F42778">
                  <w:pPr>
                    <w:pStyle w:val="Prrafodelista"/>
                    <w:ind w:left="360"/>
                    <w:rPr>
                      <w:rFonts w:cstheme="minorHAnsi"/>
                      <w:sz w:val="18"/>
                      <w:szCs w:val="18"/>
                    </w:rPr>
                  </w:pPr>
                </w:p>
              </w:tc>
            </w:tr>
            <w:tr w:rsidR="00CD4873" w:rsidRPr="00D510A9" w14:paraId="02488C39" w14:textId="77777777" w:rsidTr="008F68D7">
              <w:trPr>
                <w:trHeight w:val="679"/>
              </w:trPr>
              <w:tc>
                <w:tcPr>
                  <w:tcW w:w="1052" w:type="pct"/>
                  <w:vAlign w:val="center"/>
                </w:tcPr>
                <w:p w14:paraId="1452B95F" w14:textId="77777777" w:rsidR="00CD4873" w:rsidRPr="00EF5281" w:rsidRDefault="00CD4873" w:rsidP="007A251E">
                  <w:pPr>
                    <w:widowControl w:val="0"/>
                    <w:overflowPunct w:val="0"/>
                    <w:autoSpaceDE w:val="0"/>
                    <w:autoSpaceDN w:val="0"/>
                    <w:adjustRightInd w:val="0"/>
                    <w:spacing w:after="60" w:line="276" w:lineRule="auto"/>
                    <w:rPr>
                      <w:rFonts w:cstheme="minorHAnsi"/>
                      <w:sz w:val="18"/>
                      <w:szCs w:val="18"/>
                    </w:rPr>
                  </w:pPr>
                  <w:r w:rsidRPr="00EF5281">
                    <w:rPr>
                      <w:rFonts w:cstheme="minorHAnsi"/>
                      <w:sz w:val="18"/>
                      <w:szCs w:val="18"/>
                    </w:rPr>
                    <w:t>Horas de Régimen (RE)</w:t>
                  </w:r>
                </w:p>
              </w:tc>
              <w:tc>
                <w:tcPr>
                  <w:tcW w:w="3948" w:type="pct"/>
                  <w:vAlign w:val="center"/>
                </w:tcPr>
                <w:p w14:paraId="077A229E" w14:textId="3E53B5C3" w:rsidR="00314379" w:rsidRDefault="00820069" w:rsidP="00EF5281">
                  <w:pPr>
                    <w:pStyle w:val="Prrafodelista"/>
                    <w:numPr>
                      <w:ilvl w:val="0"/>
                      <w:numId w:val="2"/>
                    </w:numPr>
                    <w:ind w:left="377"/>
                    <w:rPr>
                      <w:rFonts w:cstheme="minorHAnsi"/>
                      <w:sz w:val="18"/>
                      <w:szCs w:val="18"/>
                    </w:rPr>
                  </w:pPr>
                  <w:r w:rsidRPr="008D4932">
                    <w:rPr>
                      <w:rFonts w:cstheme="minorHAnsi"/>
                      <w:sz w:val="18"/>
                      <w:szCs w:val="18"/>
                    </w:rPr>
                    <w:t xml:space="preserve">Se registró un total de </w:t>
                  </w:r>
                  <w:r w:rsidR="008F2040" w:rsidRPr="008D4932">
                    <w:rPr>
                      <w:rFonts w:cstheme="minorHAnsi"/>
                      <w:sz w:val="18"/>
                      <w:szCs w:val="18"/>
                    </w:rPr>
                    <w:t>7086</w:t>
                  </w:r>
                  <w:r w:rsidRPr="008D4932">
                    <w:rPr>
                      <w:rFonts w:cstheme="minorHAnsi"/>
                      <w:sz w:val="18"/>
                      <w:szCs w:val="18"/>
                    </w:rPr>
                    <w:t xml:space="preserve"> horas de </w:t>
                  </w:r>
                  <w:r w:rsidR="00CF28DC" w:rsidRPr="008D4932">
                    <w:rPr>
                      <w:rFonts w:cstheme="minorHAnsi"/>
                      <w:sz w:val="18"/>
                      <w:szCs w:val="18"/>
                    </w:rPr>
                    <w:t>Régimen</w:t>
                  </w:r>
                  <w:r w:rsidRPr="008D4932">
                    <w:rPr>
                      <w:rFonts w:cstheme="minorHAnsi"/>
                      <w:sz w:val="18"/>
                      <w:szCs w:val="18"/>
                    </w:rPr>
                    <w:t xml:space="preserve"> </w:t>
                  </w:r>
                  <w:r w:rsidR="00A15700" w:rsidRPr="008D4932">
                    <w:rPr>
                      <w:rFonts w:cstheme="minorHAnsi"/>
                      <w:sz w:val="18"/>
                      <w:szCs w:val="18"/>
                    </w:rPr>
                    <w:t xml:space="preserve">durante el año </w:t>
                  </w:r>
                  <w:r w:rsidR="008F2040" w:rsidRPr="008D4932">
                    <w:rPr>
                      <w:rFonts w:cstheme="minorHAnsi"/>
                      <w:sz w:val="18"/>
                      <w:szCs w:val="18"/>
                    </w:rPr>
                    <w:t>2016</w:t>
                  </w:r>
                  <w:r w:rsidRPr="008D4932">
                    <w:rPr>
                      <w:rFonts w:cstheme="minorHAnsi"/>
                      <w:sz w:val="18"/>
                      <w:szCs w:val="18"/>
                    </w:rPr>
                    <w:t xml:space="preserve">, </w:t>
                  </w:r>
                  <w:r w:rsidR="00314379" w:rsidRPr="008D4932">
                    <w:rPr>
                      <w:rFonts w:cstheme="minorHAnsi"/>
                      <w:sz w:val="18"/>
                      <w:szCs w:val="18"/>
                    </w:rPr>
                    <w:t xml:space="preserve">en las que se utilizó </w:t>
                  </w:r>
                  <w:r w:rsidR="005A5D3F" w:rsidRPr="008D4932">
                    <w:rPr>
                      <w:rFonts w:cstheme="minorHAnsi"/>
                      <w:sz w:val="18"/>
                      <w:szCs w:val="18"/>
                    </w:rPr>
                    <w:t xml:space="preserve">combustible </w:t>
                  </w:r>
                  <w:r w:rsidR="0037710C">
                    <w:rPr>
                      <w:rFonts w:cstheme="minorHAnsi"/>
                      <w:sz w:val="18"/>
                      <w:szCs w:val="18"/>
                    </w:rPr>
                    <w:t>sólido</w:t>
                  </w:r>
                  <w:r w:rsidR="00EF5281" w:rsidRPr="008D4932">
                    <w:rPr>
                      <w:rFonts w:cstheme="minorHAnsi"/>
                      <w:sz w:val="18"/>
                      <w:szCs w:val="18"/>
                    </w:rPr>
                    <w:t>, e</w:t>
                  </w:r>
                  <w:r w:rsidR="00314379" w:rsidRPr="008D4932">
                    <w:rPr>
                      <w:rFonts w:cstheme="minorHAnsi"/>
                      <w:sz w:val="18"/>
                      <w:szCs w:val="18"/>
                    </w:rPr>
                    <w:t xml:space="preserve">stas horas se encuentran bajo el límite establecido para material </w:t>
                  </w:r>
                  <w:r w:rsidR="00EF5281" w:rsidRPr="008D4932">
                    <w:rPr>
                      <w:rFonts w:cstheme="minorHAnsi"/>
                      <w:sz w:val="18"/>
                      <w:szCs w:val="18"/>
                    </w:rPr>
                    <w:t>Particulado.</w:t>
                  </w:r>
                </w:p>
                <w:p w14:paraId="29B9108C" w14:textId="77777777" w:rsidR="00F42778" w:rsidRDefault="00F42778" w:rsidP="00F42778">
                  <w:pPr>
                    <w:pStyle w:val="Prrafodelista"/>
                    <w:ind w:left="377"/>
                    <w:rPr>
                      <w:rFonts w:cstheme="minorHAnsi"/>
                      <w:sz w:val="18"/>
                      <w:szCs w:val="18"/>
                    </w:rPr>
                  </w:pPr>
                </w:p>
                <w:p w14:paraId="449E26F0" w14:textId="7BE61213" w:rsidR="00DB315D" w:rsidRPr="008D4932" w:rsidRDefault="00DB315D" w:rsidP="00DB315D">
                  <w:pPr>
                    <w:pStyle w:val="Prrafodelista"/>
                    <w:ind w:left="377"/>
                    <w:rPr>
                      <w:rFonts w:cstheme="minorHAnsi"/>
                      <w:sz w:val="18"/>
                      <w:szCs w:val="18"/>
                    </w:rPr>
                  </w:pPr>
                  <w:r>
                    <w:rPr>
                      <w:rFonts w:cstheme="minorHAnsi"/>
                      <w:sz w:val="18"/>
                      <w:szCs w:val="18"/>
                    </w:rPr>
                    <w:t xml:space="preserve">Cabe mencionar, que </w:t>
                  </w:r>
                  <w:r w:rsidRPr="00F42778">
                    <w:rPr>
                      <w:rFonts w:cstheme="minorHAnsi"/>
                      <w:sz w:val="18"/>
                      <w:szCs w:val="18"/>
                    </w:rPr>
                    <w:t>con fecha 22 de junio de 2017, titular ingresa carta GMA N°085/2017 en la cual da cuenta de una errata contenida en el primer reporte trimestral del año 2016 de la Unidad I del C</w:t>
                  </w:r>
                  <w:r>
                    <w:rPr>
                      <w:rFonts w:cstheme="minorHAnsi"/>
                      <w:sz w:val="18"/>
                      <w:szCs w:val="18"/>
                    </w:rPr>
                    <w:t xml:space="preserve">omplejo Santa María, señalando </w:t>
                  </w:r>
                  <w:r w:rsidRPr="00F42778">
                    <w:rPr>
                      <w:rFonts w:cstheme="minorHAnsi"/>
                      <w:sz w:val="18"/>
                      <w:szCs w:val="18"/>
                    </w:rPr>
                    <w:t>que para las 4:00 a.m. del día 29 de febrero de 2016</w:t>
                  </w:r>
                  <w:r>
                    <w:rPr>
                      <w:rFonts w:cstheme="minorHAnsi"/>
                      <w:sz w:val="18"/>
                      <w:szCs w:val="18"/>
                    </w:rPr>
                    <w:t xml:space="preserve">, </w:t>
                  </w:r>
                  <w:r w:rsidRPr="00F42778">
                    <w:rPr>
                      <w:rFonts w:cstheme="minorHAnsi"/>
                      <w:sz w:val="18"/>
                      <w:szCs w:val="18"/>
                    </w:rPr>
                    <w:t xml:space="preserve">se indicó en la planilla promedio horario que la hora correspondía a combustible Petróleo Diésel, siendo esto un error de transcripción o digitación, ya que correspondía a Carbón Bituminoso. Lo anterior queda respaldado a través del reporte de datos </w:t>
                  </w:r>
                  <w:proofErr w:type="spellStart"/>
                  <w:r w:rsidRPr="00F42778">
                    <w:rPr>
                      <w:rFonts w:cstheme="minorHAnsi"/>
                      <w:sz w:val="18"/>
                      <w:szCs w:val="18"/>
                    </w:rPr>
                    <w:t>minutales</w:t>
                  </w:r>
                  <w:proofErr w:type="spellEnd"/>
                  <w:r w:rsidRPr="00F42778">
                    <w:rPr>
                      <w:rFonts w:cstheme="minorHAnsi"/>
                      <w:sz w:val="18"/>
                      <w:szCs w:val="18"/>
                    </w:rPr>
                    <w:t>, en el cual se declaró que para esa hora el combustible utilizado en cada minuto correspondió a carbón bituminoso.</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738EB4E1" w14:textId="77777777" w:rsidR="00663BC3" w:rsidRDefault="005D1132" w:rsidP="008D4932">
                  <w:pPr>
                    <w:pStyle w:val="Prrafodelista"/>
                    <w:numPr>
                      <w:ilvl w:val="0"/>
                      <w:numId w:val="2"/>
                    </w:numPr>
                    <w:rPr>
                      <w:rFonts w:cstheme="minorHAnsi"/>
                      <w:sz w:val="18"/>
                      <w:szCs w:val="18"/>
                    </w:rPr>
                  </w:pPr>
                  <w:r w:rsidRPr="008D4932">
                    <w:rPr>
                      <w:rFonts w:cstheme="minorHAnsi"/>
                      <w:sz w:val="18"/>
                      <w:szCs w:val="18"/>
                    </w:rPr>
                    <w:t xml:space="preserve">Durante el año </w:t>
                  </w:r>
                  <w:r w:rsidR="008D4932" w:rsidRPr="008D4932">
                    <w:rPr>
                      <w:rFonts w:cstheme="minorHAnsi"/>
                      <w:sz w:val="18"/>
                      <w:szCs w:val="18"/>
                    </w:rPr>
                    <w:t>2016</w:t>
                  </w:r>
                  <w:r w:rsidRPr="008D4932">
                    <w:rPr>
                      <w:rFonts w:cstheme="minorHAnsi"/>
                      <w:sz w:val="18"/>
                      <w:szCs w:val="18"/>
                    </w:rPr>
                    <w:t xml:space="preserve"> se registró un total de </w:t>
                  </w:r>
                  <w:r w:rsidR="008D4932" w:rsidRPr="008D4932">
                    <w:rPr>
                      <w:rFonts w:cstheme="minorHAnsi"/>
                      <w:sz w:val="18"/>
                      <w:szCs w:val="18"/>
                    </w:rPr>
                    <w:t>95</w:t>
                  </w:r>
                  <w:r w:rsidRPr="008D4932">
                    <w:rPr>
                      <w:rFonts w:cstheme="minorHAnsi"/>
                      <w:sz w:val="18"/>
                      <w:szCs w:val="18"/>
                    </w:rPr>
                    <w:t xml:space="preserve"> horas de Apagado en las que se utilizó </w:t>
                  </w:r>
                  <w:r w:rsidR="005A5D3F" w:rsidRPr="008D4932">
                    <w:rPr>
                      <w:rFonts w:cstheme="minorHAnsi"/>
                      <w:sz w:val="18"/>
                      <w:szCs w:val="18"/>
                    </w:rPr>
                    <w:t>combustible sólido</w:t>
                  </w:r>
                  <w:r w:rsidR="008D4932" w:rsidRPr="008D4932">
                    <w:rPr>
                      <w:rFonts w:cstheme="minorHAnsi"/>
                      <w:sz w:val="18"/>
                      <w:szCs w:val="18"/>
                    </w:rPr>
                    <w:t>.</w:t>
                  </w:r>
                </w:p>
                <w:p w14:paraId="6870C1D0" w14:textId="2C3BFA9F" w:rsidR="00F42778" w:rsidRPr="008D4932" w:rsidRDefault="00F42778" w:rsidP="00F42778">
                  <w:pPr>
                    <w:pStyle w:val="Prrafodelista"/>
                    <w:ind w:left="360"/>
                    <w:rPr>
                      <w:rFonts w:cstheme="minorHAnsi"/>
                      <w:sz w:val="18"/>
                      <w:szCs w:val="18"/>
                    </w:rPr>
                  </w:pPr>
                </w:p>
              </w:tc>
            </w:tr>
            <w:tr w:rsidR="00CD4873" w:rsidRPr="00D510A9" w14:paraId="5FEF0768" w14:textId="77777777" w:rsidTr="008F68D7">
              <w:trPr>
                <w:trHeight w:val="367"/>
              </w:trPr>
              <w:tc>
                <w:tcPr>
                  <w:tcW w:w="1052" w:type="pct"/>
                  <w:vAlign w:val="center"/>
                </w:tcPr>
                <w:p w14:paraId="45B94317" w14:textId="77777777" w:rsidR="00CD4873" w:rsidRPr="00EB61D9" w:rsidRDefault="00CD4873" w:rsidP="007A251E">
                  <w:pPr>
                    <w:spacing w:after="60" w:line="276" w:lineRule="auto"/>
                    <w:rPr>
                      <w:rFonts w:cstheme="minorHAnsi"/>
                      <w:sz w:val="18"/>
                      <w:szCs w:val="18"/>
                    </w:rPr>
                  </w:pPr>
                  <w:r w:rsidRPr="00EB61D9">
                    <w:rPr>
                      <w:rFonts w:cstheme="minorHAnsi"/>
                      <w:sz w:val="18"/>
                      <w:szCs w:val="18"/>
                    </w:rPr>
                    <w:t>Horas de Falla (F</w:t>
                  </w:r>
                  <w:r w:rsidR="00391C79" w:rsidRPr="00EB61D9">
                    <w:rPr>
                      <w:rFonts w:cstheme="minorHAnsi"/>
                      <w:sz w:val="18"/>
                      <w:szCs w:val="18"/>
                    </w:rPr>
                    <w:t>A</w:t>
                  </w:r>
                  <w:r w:rsidRPr="00EB61D9">
                    <w:rPr>
                      <w:rFonts w:cstheme="minorHAnsi"/>
                      <w:sz w:val="18"/>
                      <w:szCs w:val="18"/>
                    </w:rPr>
                    <w:t>)</w:t>
                  </w:r>
                </w:p>
              </w:tc>
              <w:tc>
                <w:tcPr>
                  <w:tcW w:w="3948" w:type="pct"/>
                </w:tcPr>
                <w:p w14:paraId="44BDFF65" w14:textId="2111BF6B" w:rsidR="00CD4873" w:rsidRDefault="008D4932" w:rsidP="008D4932">
                  <w:pPr>
                    <w:pStyle w:val="Prrafodelista"/>
                    <w:numPr>
                      <w:ilvl w:val="0"/>
                      <w:numId w:val="2"/>
                    </w:numPr>
                    <w:rPr>
                      <w:sz w:val="18"/>
                      <w:szCs w:val="18"/>
                    </w:rPr>
                  </w:pPr>
                  <w:r w:rsidRPr="00EB61D9">
                    <w:rPr>
                      <w:rFonts w:cstheme="minorHAnsi"/>
                      <w:sz w:val="18"/>
                      <w:szCs w:val="18"/>
                    </w:rPr>
                    <w:t xml:space="preserve">Se registró un total de 11 horas de Falla, </w:t>
                  </w:r>
                  <w:r w:rsidRPr="00EB61D9">
                    <w:rPr>
                      <w:sz w:val="18"/>
                      <w:szCs w:val="18"/>
                    </w:rPr>
                    <w:t xml:space="preserve">de las cuales 2 horas están sobre el límite de emisión establecido en la norma para </w:t>
                  </w:r>
                  <w:r w:rsidRPr="00EB61D9">
                    <w:rPr>
                      <w:rFonts w:cstheme="minorHAnsi"/>
                      <w:sz w:val="18"/>
                      <w:szCs w:val="18"/>
                    </w:rPr>
                    <w:t>material particulado durante el año</w:t>
                  </w:r>
                  <w:r w:rsidRPr="00EB61D9">
                    <w:rPr>
                      <w:sz w:val="18"/>
                      <w:szCs w:val="18"/>
                    </w:rPr>
                    <w:t xml:space="preserve"> 2016, </w:t>
                  </w:r>
                  <w:r w:rsidRPr="00EB61D9">
                    <w:rPr>
                      <w:rFonts w:cstheme="minorHAnsi"/>
                      <w:sz w:val="18"/>
                      <w:szCs w:val="18"/>
                    </w:rPr>
                    <w:t>sin embargo, se observa que las horas fueron debidamente justificadas</w:t>
                  </w:r>
                  <w:r w:rsidR="00DB315D">
                    <w:rPr>
                      <w:rFonts w:cstheme="minorHAnsi"/>
                      <w:sz w:val="18"/>
                      <w:szCs w:val="18"/>
                    </w:rPr>
                    <w:t>.</w:t>
                  </w:r>
                </w:p>
                <w:p w14:paraId="6F4FB566" w14:textId="10610417" w:rsidR="00F42778" w:rsidRPr="00EB61D9" w:rsidRDefault="00F42778" w:rsidP="00F42778">
                  <w:pPr>
                    <w:pStyle w:val="Prrafodelista"/>
                    <w:ind w:left="360"/>
                    <w:rPr>
                      <w:sz w:val="18"/>
                      <w:szCs w:val="18"/>
                    </w:rPr>
                  </w:pPr>
                </w:p>
              </w:tc>
            </w:tr>
          </w:tbl>
          <w:p w14:paraId="1CBDC7F1" w14:textId="77777777" w:rsidR="00F42778" w:rsidRDefault="00F42778" w:rsidP="0063507B">
            <w:pPr>
              <w:rPr>
                <w:b/>
                <w:sz w:val="18"/>
                <w:szCs w:val="18"/>
              </w:rPr>
            </w:pPr>
          </w:p>
          <w:p w14:paraId="1F7AA772" w14:textId="77777777" w:rsidR="00701071" w:rsidRDefault="00820069" w:rsidP="0063507B">
            <w:pPr>
              <w:rPr>
                <w:b/>
                <w:sz w:val="18"/>
                <w:szCs w:val="18"/>
              </w:rPr>
            </w:pPr>
            <w:r w:rsidRPr="00D510A9">
              <w:rPr>
                <w:b/>
                <w:sz w:val="18"/>
                <w:szCs w:val="18"/>
              </w:rPr>
              <w:t xml:space="preserve">De </w:t>
            </w:r>
            <w:r w:rsidRPr="006474EA">
              <w:rPr>
                <w:b/>
                <w:sz w:val="18"/>
                <w:szCs w:val="18"/>
              </w:rPr>
              <w:t xml:space="preserve">acuerdo a los antecedentes, durante el </w:t>
            </w:r>
            <w:r w:rsidR="00F65012" w:rsidRPr="006474EA">
              <w:rPr>
                <w:b/>
                <w:sz w:val="18"/>
                <w:szCs w:val="18"/>
              </w:rPr>
              <w:t>año</w:t>
            </w:r>
            <w:r w:rsidR="0063507B" w:rsidRPr="006474EA">
              <w:rPr>
                <w:b/>
                <w:sz w:val="18"/>
                <w:szCs w:val="18"/>
              </w:rPr>
              <w:t xml:space="preserve"> 2016</w:t>
            </w:r>
            <w:r w:rsidR="00F65012" w:rsidRPr="006474EA">
              <w:rPr>
                <w:b/>
                <w:sz w:val="18"/>
                <w:szCs w:val="18"/>
              </w:rPr>
              <w:t xml:space="preserve"> y con respecto al Material Particulado, </w:t>
            </w:r>
            <w:r w:rsidRPr="006474EA">
              <w:rPr>
                <w:b/>
                <w:sz w:val="18"/>
                <w:szCs w:val="18"/>
              </w:rPr>
              <w:t>la fuente funcionó bajo el límite aplicable.</w:t>
            </w:r>
          </w:p>
          <w:p w14:paraId="4710F86E" w14:textId="77777777" w:rsidR="00EF76E2" w:rsidRDefault="00EF76E2" w:rsidP="0063507B">
            <w:pPr>
              <w:rPr>
                <w:b/>
                <w:sz w:val="18"/>
                <w:szCs w:val="18"/>
              </w:rPr>
            </w:pPr>
          </w:p>
          <w:p w14:paraId="1B41C160" w14:textId="415B99CA" w:rsidR="00EF76E2" w:rsidRPr="00D510A9" w:rsidRDefault="00EF76E2" w:rsidP="00C15F54">
            <w:pPr>
              <w:spacing w:before="240" w:after="240"/>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7227AA54" w:rsidR="00C52CC4" w:rsidRDefault="00C52CC4" w:rsidP="00590961">
            <w:pPr>
              <w:jc w:val="center"/>
              <w:rPr>
                <w:rFonts w:cstheme="minorHAnsi"/>
                <w:b/>
                <w:sz w:val="18"/>
                <w:szCs w:val="20"/>
              </w:rPr>
            </w:pPr>
          </w:p>
          <w:p w14:paraId="70258A27" w14:textId="08BB8D54" w:rsidR="00C52CC4" w:rsidRPr="00DA5E6B" w:rsidRDefault="00ED1D4C" w:rsidP="00E77637">
            <w:pPr>
              <w:jc w:val="left"/>
              <w:rPr>
                <w:rFonts w:eastAsia="Times New Roman"/>
                <w:color w:val="000000"/>
                <w:sz w:val="20"/>
                <w:szCs w:val="20"/>
                <w:lang w:eastAsia="es-CL"/>
              </w:rPr>
            </w:pPr>
            <w:r>
              <w:rPr>
                <w:noProof/>
                <w:lang w:eastAsia="es-CL"/>
              </w:rPr>
              <w:drawing>
                <wp:inline distT="0" distB="0" distL="0" distR="0" wp14:anchorId="1E299461" wp14:editId="246F9FAD">
                  <wp:extent cx="6332220" cy="6113721"/>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5722"/>
                          <a:stretch/>
                        </pic:blipFill>
                        <pic:spPr bwMode="auto">
                          <a:xfrm>
                            <a:off x="0" y="0"/>
                            <a:ext cx="6332220" cy="6113721"/>
                          </a:xfrm>
                          <a:prstGeom prst="rect">
                            <a:avLst/>
                          </a:prstGeom>
                          <a:ln>
                            <a:noFill/>
                          </a:ln>
                          <a:extLst>
                            <a:ext uri="{53640926-AAD7-44D8-BBD7-CCE9431645EC}">
                              <a14:shadowObscured xmlns:a14="http://schemas.microsoft.com/office/drawing/2010/main"/>
                            </a:ext>
                          </a:extLst>
                        </pic:spPr>
                      </pic:pic>
                    </a:graphicData>
                  </a:graphic>
                </wp:inline>
              </w:drawing>
            </w:r>
          </w:p>
        </w:tc>
      </w:tr>
    </w:tbl>
    <w:p w14:paraId="61675B79" w14:textId="4C5D144A" w:rsidR="001030E3" w:rsidRDefault="001030E3" w:rsidP="001030E3">
      <w:pPr>
        <w:pStyle w:val="Descripcin"/>
        <w:jc w:val="center"/>
        <w:rPr>
          <w:b w:val="0"/>
          <w:sz w:val="24"/>
        </w:rPr>
      </w:pPr>
      <w:bookmarkStart w:id="67" w:name="_Toc485992472"/>
      <w:r>
        <w:t xml:space="preserve">Figura N° </w:t>
      </w:r>
      <w:r>
        <w:fldChar w:fldCharType="begin"/>
      </w:r>
      <w:r>
        <w:instrText xml:space="preserve"> SEQ Figura_N° \* ARABIC </w:instrText>
      </w:r>
      <w:r>
        <w:fldChar w:fldCharType="separate"/>
      </w:r>
      <w:r w:rsidR="00E86098">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 xml:space="preserve">Año </w:t>
      </w:r>
      <w:r w:rsidR="0063507B">
        <w:rPr>
          <w:b w:val="0"/>
        </w:rPr>
        <w:t>2016</w:t>
      </w:r>
      <w:bookmarkEnd w:id="67"/>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44E18833" w:rsidR="00F65012" w:rsidRPr="00141236" w:rsidRDefault="00F65012" w:rsidP="000F5B39">
      <w:pPr>
        <w:pStyle w:val="Ttulo2"/>
      </w:pPr>
      <w:bookmarkStart w:id="68" w:name="_Toc485992473"/>
      <w:r w:rsidRPr="00141236">
        <w:t xml:space="preserve">Resumen de datos reportados durante el </w:t>
      </w:r>
      <w:r>
        <w:t>año</w:t>
      </w:r>
      <w:r w:rsidR="0063507B">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8"/>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11B4B297" w:rsidR="00402697" w:rsidRPr="001D5052" w:rsidRDefault="00071E66" w:rsidP="001D5052">
            <w:pPr>
              <w:pStyle w:val="Prrafodelista"/>
              <w:numPr>
                <w:ilvl w:val="0"/>
                <w:numId w:val="20"/>
              </w:numPr>
              <w:rPr>
                <w:b/>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23744CB1" w14:textId="77777777" w:rsidR="00F42778" w:rsidRDefault="00F42778" w:rsidP="00F65012">
            <w:pPr>
              <w:rPr>
                <w:sz w:val="18"/>
                <w:szCs w:val="18"/>
              </w:rPr>
            </w:pPr>
          </w:p>
          <w:p w14:paraId="6EA36225" w14:textId="5AEB4DB3"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63507B">
              <w:rPr>
                <w:sz w:val="18"/>
                <w:szCs w:val="18"/>
              </w:rPr>
              <w:t xml:space="preserve"> 2016</w:t>
            </w:r>
            <w:r w:rsidR="00F84B09">
              <w:rPr>
                <w:sz w:val="18"/>
                <w:szCs w:val="18"/>
              </w:rPr>
              <w:t xml:space="preserve">, representados </w:t>
            </w:r>
            <w:r w:rsidR="00F34EDA">
              <w:rPr>
                <w:sz w:val="18"/>
                <w:szCs w:val="18"/>
              </w:rPr>
              <w:t>en la Figura N°2</w:t>
            </w:r>
            <w:bookmarkStart w:id="69" w:name="_GoBack"/>
            <w:bookmarkEnd w:id="69"/>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0B2028" w:rsidRDefault="00F84B09" w:rsidP="00F84B09">
                  <w:pPr>
                    <w:spacing w:line="276" w:lineRule="auto"/>
                    <w:jc w:val="left"/>
                    <w:rPr>
                      <w:rFonts w:cstheme="minorHAnsi"/>
                      <w:sz w:val="18"/>
                      <w:szCs w:val="18"/>
                    </w:rPr>
                  </w:pPr>
                  <w:r w:rsidRPr="000B2028">
                    <w:rPr>
                      <w:rFonts w:cstheme="minorHAnsi"/>
                      <w:sz w:val="18"/>
                      <w:szCs w:val="18"/>
                    </w:rPr>
                    <w:t>Horas de Encendido (HE).</w:t>
                  </w:r>
                </w:p>
              </w:tc>
              <w:tc>
                <w:tcPr>
                  <w:tcW w:w="4096" w:type="pct"/>
                </w:tcPr>
                <w:p w14:paraId="3D0E4E71" w14:textId="2728A631" w:rsidR="00F84B09" w:rsidRPr="000B2028" w:rsidRDefault="00F84B09" w:rsidP="000B2028">
                  <w:pPr>
                    <w:pStyle w:val="Prrafodelista"/>
                    <w:numPr>
                      <w:ilvl w:val="0"/>
                      <w:numId w:val="9"/>
                    </w:numPr>
                    <w:rPr>
                      <w:rFonts w:cstheme="minorHAnsi"/>
                      <w:sz w:val="18"/>
                      <w:szCs w:val="18"/>
                    </w:rPr>
                  </w:pPr>
                  <w:r w:rsidRPr="000B2028">
                    <w:rPr>
                      <w:rFonts w:cstheme="minorHAnsi"/>
                      <w:sz w:val="18"/>
                      <w:szCs w:val="18"/>
                    </w:rPr>
                    <w:t xml:space="preserve">Se registró un total de </w:t>
                  </w:r>
                  <w:r w:rsidR="000B2028" w:rsidRPr="000B2028">
                    <w:rPr>
                      <w:rFonts w:cstheme="minorHAnsi"/>
                      <w:sz w:val="18"/>
                      <w:szCs w:val="18"/>
                    </w:rPr>
                    <w:t>206</w:t>
                  </w:r>
                  <w:r w:rsidRPr="000B2028">
                    <w:rPr>
                      <w:rFonts w:cstheme="minorHAnsi"/>
                      <w:sz w:val="18"/>
                      <w:szCs w:val="18"/>
                    </w:rPr>
                    <w:t xml:space="preserve"> horas de Encendido </w:t>
                  </w:r>
                  <w:r w:rsidR="000B2028" w:rsidRPr="000B2028">
                    <w:rPr>
                      <w:rFonts w:cstheme="minorHAnsi"/>
                      <w:sz w:val="18"/>
                      <w:szCs w:val="18"/>
                    </w:rPr>
                    <w:t>durante el año 2016</w:t>
                  </w:r>
                  <w:r w:rsidR="002926CC" w:rsidRPr="000B2028">
                    <w:rPr>
                      <w:rFonts w:cstheme="minorHAnsi"/>
                      <w:sz w:val="18"/>
                      <w:szCs w:val="18"/>
                    </w:rPr>
                    <w:t xml:space="preserve">, </w:t>
                  </w:r>
                  <w:r w:rsidR="00D13A7C" w:rsidRPr="000B2028">
                    <w:rPr>
                      <w:rFonts w:cstheme="minorHAnsi"/>
                      <w:sz w:val="18"/>
                      <w:szCs w:val="18"/>
                    </w:rPr>
                    <w:t xml:space="preserve">en las que se utilizó </w:t>
                  </w:r>
                  <w:r w:rsidR="005A5D3F" w:rsidRPr="000B2028">
                    <w:rPr>
                      <w:rFonts w:cstheme="minorHAnsi"/>
                      <w:sz w:val="18"/>
                      <w:szCs w:val="18"/>
                    </w:rPr>
                    <w:t xml:space="preserve">combustible </w:t>
                  </w:r>
                  <w:r w:rsidR="000B2028" w:rsidRPr="000B2028">
                    <w:rPr>
                      <w:rFonts w:cstheme="minorHAnsi"/>
                      <w:sz w:val="18"/>
                      <w:szCs w:val="18"/>
                    </w:rPr>
                    <w:t>sólido y</w:t>
                  </w:r>
                  <w:r w:rsidR="005A5D3F" w:rsidRPr="000B2028">
                    <w:rPr>
                      <w:rFonts w:cstheme="minorHAnsi"/>
                      <w:sz w:val="18"/>
                      <w:szCs w:val="18"/>
                    </w:rPr>
                    <w:t xml:space="preserve"> líquido.</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3D36C44E" w14:textId="75C96494" w:rsidR="00F42778" w:rsidRDefault="007F1581" w:rsidP="00F42778">
                  <w:pPr>
                    <w:pStyle w:val="Prrafodelista"/>
                    <w:numPr>
                      <w:ilvl w:val="0"/>
                      <w:numId w:val="4"/>
                    </w:numPr>
                    <w:rPr>
                      <w:rFonts w:cstheme="minorHAnsi"/>
                      <w:sz w:val="18"/>
                      <w:szCs w:val="18"/>
                    </w:rPr>
                  </w:pPr>
                  <w:r w:rsidRPr="004441A6">
                    <w:rPr>
                      <w:rFonts w:cstheme="minorHAnsi"/>
                      <w:sz w:val="18"/>
                      <w:szCs w:val="18"/>
                    </w:rPr>
                    <w:t xml:space="preserve">Durante el año </w:t>
                  </w:r>
                  <w:r w:rsidRPr="00E53A23">
                    <w:rPr>
                      <w:rFonts w:cstheme="minorHAnsi"/>
                      <w:sz w:val="18"/>
                      <w:szCs w:val="18"/>
                    </w:rPr>
                    <w:t>2016 s</w:t>
                  </w:r>
                  <w:r w:rsidR="00F84B09" w:rsidRPr="00E53A23">
                    <w:rPr>
                      <w:rFonts w:cstheme="minorHAnsi"/>
                      <w:sz w:val="18"/>
                      <w:szCs w:val="18"/>
                    </w:rPr>
                    <w:t xml:space="preserve">e registró un total de </w:t>
                  </w:r>
                  <w:r w:rsidRPr="00E53A23">
                    <w:rPr>
                      <w:rFonts w:cstheme="minorHAnsi"/>
                      <w:sz w:val="18"/>
                      <w:szCs w:val="18"/>
                    </w:rPr>
                    <w:t>7086</w:t>
                  </w:r>
                  <w:r w:rsidR="00F84B09" w:rsidRPr="00E53A23">
                    <w:rPr>
                      <w:rFonts w:cstheme="minorHAnsi"/>
                      <w:sz w:val="18"/>
                      <w:szCs w:val="18"/>
                    </w:rPr>
                    <w:t xml:space="preserve"> horas de Régimen,</w:t>
                  </w:r>
                  <w:r w:rsidR="002926CC" w:rsidRPr="00E53A23">
                    <w:rPr>
                      <w:rFonts w:cstheme="minorHAnsi"/>
                      <w:sz w:val="18"/>
                      <w:szCs w:val="18"/>
                    </w:rPr>
                    <w:t xml:space="preserve"> </w:t>
                  </w:r>
                  <w:r w:rsidR="00D13A7C" w:rsidRPr="00E53A23">
                    <w:rPr>
                      <w:rFonts w:cstheme="minorHAnsi"/>
                      <w:sz w:val="18"/>
                      <w:szCs w:val="18"/>
                    </w:rPr>
                    <w:t xml:space="preserve">en las que se utilizó </w:t>
                  </w:r>
                  <w:r w:rsidR="005A5D3F" w:rsidRPr="00E53A23">
                    <w:rPr>
                      <w:rFonts w:cstheme="minorHAnsi"/>
                      <w:sz w:val="18"/>
                      <w:szCs w:val="18"/>
                    </w:rPr>
                    <w:t xml:space="preserve">combustible </w:t>
                  </w:r>
                  <w:r w:rsidRPr="00E53A23">
                    <w:rPr>
                      <w:rFonts w:cstheme="minorHAnsi"/>
                      <w:sz w:val="18"/>
                      <w:szCs w:val="18"/>
                    </w:rPr>
                    <w:t>sólido y</w:t>
                  </w:r>
                  <w:r w:rsidR="005A5D3F" w:rsidRPr="00E53A23">
                    <w:rPr>
                      <w:rFonts w:cstheme="minorHAnsi"/>
                      <w:sz w:val="18"/>
                      <w:szCs w:val="18"/>
                    </w:rPr>
                    <w:t xml:space="preserve"> líquido</w:t>
                  </w:r>
                  <w:r w:rsidR="00DB315D">
                    <w:rPr>
                      <w:rFonts w:cstheme="minorHAnsi"/>
                      <w:sz w:val="18"/>
                      <w:szCs w:val="18"/>
                    </w:rPr>
                    <w:t xml:space="preserve"> (1 hora)</w:t>
                  </w:r>
                  <w:r w:rsidR="004441A6" w:rsidRPr="00E53A23">
                    <w:rPr>
                      <w:rFonts w:cstheme="minorHAnsi"/>
                      <w:sz w:val="18"/>
                      <w:szCs w:val="18"/>
                    </w:rPr>
                    <w:t>. De las horas r</w:t>
                  </w:r>
                  <w:r w:rsidR="00E53A23" w:rsidRPr="00E53A23">
                    <w:rPr>
                      <w:rFonts w:cstheme="minorHAnsi"/>
                      <w:sz w:val="18"/>
                      <w:szCs w:val="18"/>
                    </w:rPr>
                    <w:t>eportadas, durante 1 hora (29-02-2016 a las 04</w:t>
                  </w:r>
                  <w:r w:rsidR="004441A6" w:rsidRPr="00E53A23">
                    <w:rPr>
                      <w:rFonts w:cstheme="minorHAnsi"/>
                      <w:sz w:val="18"/>
                      <w:szCs w:val="18"/>
                    </w:rPr>
                    <w:t>:00</w:t>
                  </w:r>
                  <w:r w:rsidR="00E53A23" w:rsidRPr="00E53A23">
                    <w:rPr>
                      <w:rFonts w:cstheme="minorHAnsi"/>
                      <w:sz w:val="18"/>
                      <w:szCs w:val="18"/>
                    </w:rPr>
                    <w:t xml:space="preserve"> hrs</w:t>
                  </w:r>
                  <w:r w:rsidR="004441A6" w:rsidRPr="00E53A23">
                    <w:rPr>
                      <w:rFonts w:cstheme="minorHAnsi"/>
                      <w:sz w:val="18"/>
                      <w:szCs w:val="18"/>
                    </w:rPr>
                    <w:t>) en la cual utiliza combustible líquido, se supera el límite establecido para dióxido de azufre durante el año 2016.</w:t>
                  </w:r>
                  <w:r w:rsidR="00F42778">
                    <w:rPr>
                      <w:rFonts w:cstheme="minorHAnsi"/>
                      <w:sz w:val="18"/>
                      <w:szCs w:val="18"/>
                    </w:rPr>
                    <w:t xml:space="preserve"> </w:t>
                  </w:r>
                </w:p>
                <w:p w14:paraId="5369C7CB" w14:textId="77777777" w:rsidR="00F42778" w:rsidRDefault="00F42778" w:rsidP="00F42778">
                  <w:pPr>
                    <w:pStyle w:val="Prrafodelista"/>
                    <w:ind w:left="360"/>
                    <w:rPr>
                      <w:rFonts w:cstheme="minorHAnsi"/>
                      <w:sz w:val="18"/>
                      <w:szCs w:val="18"/>
                    </w:rPr>
                  </w:pPr>
                </w:p>
                <w:p w14:paraId="36BD4E2F" w14:textId="77777777" w:rsidR="003D7E8D" w:rsidRDefault="00F42778" w:rsidP="00F42778">
                  <w:pPr>
                    <w:pStyle w:val="Prrafodelista"/>
                    <w:ind w:left="360"/>
                    <w:rPr>
                      <w:rFonts w:cstheme="minorHAnsi"/>
                      <w:sz w:val="18"/>
                      <w:szCs w:val="18"/>
                    </w:rPr>
                  </w:pPr>
                  <w:r>
                    <w:rPr>
                      <w:rFonts w:cstheme="minorHAnsi"/>
                      <w:sz w:val="18"/>
                      <w:szCs w:val="18"/>
                    </w:rPr>
                    <w:t>No obstante,</w:t>
                  </w:r>
                  <w:r w:rsidRPr="00F42778">
                    <w:rPr>
                      <w:rFonts w:cstheme="minorHAnsi"/>
                      <w:sz w:val="18"/>
                      <w:szCs w:val="18"/>
                    </w:rPr>
                    <w:t xml:space="preserve"> con fecha 22 de junio de 2017, titular ingresa carta GMA N°085/2017 en la cual da cuenta de una errata contenida en el primer reporte trimestral del año 2016 de la Unidad I del C</w:t>
                  </w:r>
                  <w:r w:rsidR="00BB7DA2">
                    <w:rPr>
                      <w:rFonts w:cstheme="minorHAnsi"/>
                      <w:sz w:val="18"/>
                      <w:szCs w:val="18"/>
                    </w:rPr>
                    <w:t>omplejo Santa María,</w:t>
                  </w:r>
                  <w:r w:rsidR="000A3D99">
                    <w:rPr>
                      <w:rFonts w:cstheme="minorHAnsi"/>
                      <w:sz w:val="18"/>
                      <w:szCs w:val="18"/>
                    </w:rPr>
                    <w:t xml:space="preserve"> </w:t>
                  </w:r>
                  <w:r w:rsidR="00BB7DA2">
                    <w:rPr>
                      <w:rFonts w:cstheme="minorHAnsi"/>
                      <w:sz w:val="18"/>
                      <w:szCs w:val="18"/>
                    </w:rPr>
                    <w:t>s</w:t>
                  </w:r>
                  <w:r w:rsidR="000A3D99">
                    <w:rPr>
                      <w:rFonts w:cstheme="minorHAnsi"/>
                      <w:sz w:val="18"/>
                      <w:szCs w:val="18"/>
                    </w:rPr>
                    <w:t xml:space="preserve">eñalando </w:t>
                  </w:r>
                  <w:r w:rsidRPr="00F42778">
                    <w:rPr>
                      <w:rFonts w:cstheme="minorHAnsi"/>
                      <w:sz w:val="18"/>
                      <w:szCs w:val="18"/>
                    </w:rPr>
                    <w:t>que para las 4:00 a.m. del día 29 de febrero de 2016</w:t>
                  </w:r>
                  <w:r w:rsidR="000A3D99">
                    <w:rPr>
                      <w:rFonts w:cstheme="minorHAnsi"/>
                      <w:sz w:val="18"/>
                      <w:szCs w:val="18"/>
                    </w:rPr>
                    <w:t>, hora en que ocurre la superación de norma,</w:t>
                  </w:r>
                  <w:r w:rsidRPr="00F42778">
                    <w:rPr>
                      <w:rFonts w:cstheme="minorHAnsi"/>
                      <w:sz w:val="18"/>
                      <w:szCs w:val="18"/>
                    </w:rPr>
                    <w:t xml:space="preserve"> se indicó en la planilla promedio horario que la hora correspondía a combustible Petróleo Diésel, siendo esto un error de transcripción o digitación, ya que correspondía a Carbón Bituminoso. Lo anterior queda respaldado a través del reporte de datos minutales, en el cual se declaró que para esa hora el combustible utilizado en cada minuto correspondió a carbón bituminoso.</w:t>
                  </w:r>
                  <w:r>
                    <w:rPr>
                      <w:rFonts w:cstheme="minorHAnsi"/>
                      <w:sz w:val="18"/>
                      <w:szCs w:val="18"/>
                    </w:rPr>
                    <w:t xml:space="preserve"> </w:t>
                  </w:r>
                </w:p>
                <w:p w14:paraId="54F86EFD" w14:textId="77777777" w:rsidR="003D7E8D" w:rsidRDefault="003D7E8D" w:rsidP="00F42778">
                  <w:pPr>
                    <w:pStyle w:val="Prrafodelista"/>
                    <w:ind w:left="360"/>
                    <w:rPr>
                      <w:rFonts w:cstheme="minorHAnsi"/>
                      <w:sz w:val="18"/>
                      <w:szCs w:val="18"/>
                    </w:rPr>
                  </w:pPr>
                </w:p>
                <w:p w14:paraId="7BE14911" w14:textId="176D3E36" w:rsidR="00F84B09" w:rsidRDefault="00F42778" w:rsidP="00F42778">
                  <w:pPr>
                    <w:pStyle w:val="Prrafodelista"/>
                    <w:ind w:left="360"/>
                    <w:rPr>
                      <w:rFonts w:cstheme="minorHAnsi"/>
                      <w:sz w:val="18"/>
                      <w:szCs w:val="18"/>
                    </w:rPr>
                  </w:pPr>
                  <w:r>
                    <w:rPr>
                      <w:rFonts w:cstheme="minorHAnsi"/>
                      <w:sz w:val="18"/>
                      <w:szCs w:val="18"/>
                    </w:rPr>
                    <w:t>De acuerdo a lo anterior, es posible señalar que la fuente funcionó bajo el límite aplicable</w:t>
                  </w:r>
                  <w:r w:rsidR="006931FE">
                    <w:rPr>
                      <w:rFonts w:cstheme="minorHAnsi"/>
                      <w:sz w:val="18"/>
                      <w:szCs w:val="18"/>
                    </w:rPr>
                    <w:t xml:space="preserve"> de SO</w:t>
                  </w:r>
                  <w:r w:rsidR="006931FE" w:rsidRPr="006931FE">
                    <w:rPr>
                      <w:rFonts w:cstheme="minorHAnsi"/>
                      <w:sz w:val="18"/>
                      <w:szCs w:val="18"/>
                      <w:vertAlign w:val="subscript"/>
                    </w:rPr>
                    <w:t>2</w:t>
                  </w:r>
                  <w:r w:rsidR="006931FE">
                    <w:rPr>
                      <w:rFonts w:cstheme="minorHAnsi"/>
                      <w:sz w:val="18"/>
                      <w:szCs w:val="18"/>
                    </w:rPr>
                    <w:t xml:space="preserve"> utilizando combustible sólido durante el año 2016</w:t>
                  </w:r>
                  <w:r>
                    <w:rPr>
                      <w:rFonts w:cstheme="minorHAnsi"/>
                      <w:sz w:val="18"/>
                      <w:szCs w:val="18"/>
                    </w:rPr>
                    <w:t>.</w:t>
                  </w:r>
                </w:p>
                <w:p w14:paraId="6EA74723" w14:textId="1BF407F0" w:rsidR="00F42778" w:rsidRPr="00F42778" w:rsidRDefault="00F42778" w:rsidP="00F42778">
                  <w:pPr>
                    <w:rPr>
                      <w:rFonts w:cstheme="minorHAnsi"/>
                      <w:sz w:val="18"/>
                      <w:szCs w:val="18"/>
                    </w:rPr>
                  </w:pPr>
                </w:p>
              </w:tc>
            </w:tr>
            <w:tr w:rsidR="00F84B09" w:rsidRPr="00220443" w14:paraId="6BC3453F" w14:textId="77777777" w:rsidTr="00530339">
              <w:trPr>
                <w:trHeight w:val="312"/>
              </w:trPr>
              <w:tc>
                <w:tcPr>
                  <w:tcW w:w="904" w:type="pct"/>
                  <w:shd w:val="clear" w:color="auto" w:fill="auto"/>
                  <w:vAlign w:val="center"/>
                </w:tcPr>
                <w:p w14:paraId="7B56E120" w14:textId="0CBD0AF0"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4F5EE192" w:rsidR="00F84B09" w:rsidRPr="00220443" w:rsidRDefault="00F84B09" w:rsidP="00A5783E">
                  <w:pPr>
                    <w:pStyle w:val="Prrafodelista"/>
                    <w:numPr>
                      <w:ilvl w:val="0"/>
                      <w:numId w:val="4"/>
                    </w:numPr>
                    <w:rPr>
                      <w:rFonts w:cstheme="minorHAnsi"/>
                      <w:sz w:val="18"/>
                      <w:szCs w:val="18"/>
                    </w:rPr>
                  </w:pPr>
                  <w:r w:rsidRPr="00D510A9">
                    <w:rPr>
                      <w:rFonts w:cstheme="minorHAnsi"/>
                      <w:sz w:val="18"/>
                      <w:szCs w:val="18"/>
                    </w:rPr>
                    <w:t xml:space="preserve">Se registró un total </w:t>
                  </w:r>
                  <w:r w:rsidRPr="00A5783E">
                    <w:rPr>
                      <w:rFonts w:cstheme="minorHAnsi"/>
                      <w:sz w:val="18"/>
                      <w:szCs w:val="18"/>
                    </w:rPr>
                    <w:t xml:space="preserve">de </w:t>
                  </w:r>
                  <w:r w:rsidR="00A5783E" w:rsidRPr="00A5783E">
                    <w:rPr>
                      <w:rFonts w:cstheme="minorHAnsi"/>
                      <w:sz w:val="18"/>
                      <w:szCs w:val="18"/>
                    </w:rPr>
                    <w:t>95</w:t>
                  </w:r>
                  <w:r w:rsidRPr="00A5783E">
                    <w:rPr>
                      <w:rFonts w:cstheme="minorHAnsi"/>
                      <w:sz w:val="18"/>
                      <w:szCs w:val="18"/>
                    </w:rPr>
                    <w:t xml:space="preserve"> horas </w:t>
                  </w:r>
                  <w:r w:rsidRPr="00D510A9">
                    <w:rPr>
                      <w:rFonts w:cstheme="minorHAnsi"/>
                      <w:sz w:val="18"/>
                      <w:szCs w:val="18"/>
                    </w:rPr>
                    <w:t>de Apagado,</w:t>
                  </w:r>
                  <w:r w:rsidR="002926CC">
                    <w:rPr>
                      <w:rFonts w:cstheme="minorHAnsi"/>
                      <w:sz w:val="18"/>
                      <w:szCs w:val="18"/>
                    </w:rPr>
                    <w:t xml:space="preserve"> </w:t>
                  </w:r>
                  <w:r w:rsidR="00D13A7C">
                    <w:rPr>
                      <w:rFonts w:cstheme="minorHAnsi"/>
                      <w:sz w:val="18"/>
                      <w:szCs w:val="18"/>
                    </w:rPr>
                    <w:t xml:space="preserve">en las que se utilizó </w:t>
                  </w:r>
                  <w:r w:rsidR="005A5D3F" w:rsidRPr="00A5783E">
                    <w:rPr>
                      <w:rFonts w:cstheme="minorHAnsi"/>
                      <w:sz w:val="18"/>
                      <w:szCs w:val="18"/>
                    </w:rPr>
                    <w:t>combustible sólido</w:t>
                  </w:r>
                  <w:r w:rsidR="00D13A7C" w:rsidRPr="00A5783E">
                    <w:rPr>
                      <w:rFonts w:cstheme="minorHAnsi"/>
                      <w:sz w:val="18"/>
                      <w:szCs w:val="18"/>
                    </w:rPr>
                    <w:t>.</w:t>
                  </w: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4B410015" w14:textId="49FFCF88" w:rsidR="00F84B09" w:rsidRPr="00F42778" w:rsidRDefault="00231D1A" w:rsidP="00231D1A">
                  <w:pPr>
                    <w:pStyle w:val="Prrafodelista"/>
                    <w:numPr>
                      <w:ilvl w:val="0"/>
                      <w:numId w:val="4"/>
                    </w:numPr>
                    <w:rPr>
                      <w:rFonts w:cstheme="minorHAnsi"/>
                      <w:sz w:val="18"/>
                      <w:szCs w:val="18"/>
                    </w:rPr>
                  </w:pPr>
                  <w:r>
                    <w:rPr>
                      <w:rFonts w:cstheme="minorHAnsi"/>
                      <w:sz w:val="18"/>
                      <w:szCs w:val="18"/>
                    </w:rPr>
                    <w:t>Se registró un total de 11</w:t>
                  </w:r>
                  <w:r w:rsidR="00A5783E" w:rsidRPr="00F11455">
                    <w:rPr>
                      <w:rFonts w:cstheme="minorHAnsi"/>
                      <w:sz w:val="18"/>
                      <w:szCs w:val="18"/>
                    </w:rPr>
                    <w:t xml:space="preserve"> horas de Falla, </w:t>
                  </w:r>
                  <w:r>
                    <w:rPr>
                      <w:sz w:val="18"/>
                      <w:szCs w:val="18"/>
                    </w:rPr>
                    <w:t>de las cuales 1 hora está</w:t>
                  </w:r>
                  <w:r w:rsidR="00A5783E" w:rsidRPr="00F11455">
                    <w:rPr>
                      <w:sz w:val="18"/>
                      <w:szCs w:val="18"/>
                    </w:rPr>
                    <w:t xml:space="preserve"> sobre el límite de emisión establecido en la norma para </w:t>
                  </w:r>
                  <w:r w:rsidR="00A5783E" w:rsidRPr="00F11455">
                    <w:rPr>
                      <w:rFonts w:cstheme="minorHAnsi"/>
                      <w:sz w:val="18"/>
                      <w:szCs w:val="18"/>
                    </w:rPr>
                    <w:t>dióxido de azufre durante el año</w:t>
                  </w:r>
                  <w:r w:rsidR="00A5783E" w:rsidRPr="00F11455">
                    <w:rPr>
                      <w:sz w:val="18"/>
                      <w:szCs w:val="18"/>
                    </w:rPr>
                    <w:t xml:space="preserve"> 2016, </w:t>
                  </w:r>
                  <w:r>
                    <w:rPr>
                      <w:rFonts w:cstheme="minorHAnsi"/>
                      <w:sz w:val="18"/>
                      <w:szCs w:val="18"/>
                    </w:rPr>
                    <w:t>sin embargo, se observa que la hora</w:t>
                  </w:r>
                  <w:r w:rsidR="00A5783E" w:rsidRPr="00F11455">
                    <w:rPr>
                      <w:rFonts w:cstheme="minorHAnsi"/>
                      <w:sz w:val="18"/>
                      <w:szCs w:val="18"/>
                    </w:rPr>
                    <w:t xml:space="preserve"> fue</w:t>
                  </w:r>
                  <w:r>
                    <w:rPr>
                      <w:rFonts w:cstheme="minorHAnsi"/>
                      <w:sz w:val="18"/>
                      <w:szCs w:val="18"/>
                    </w:rPr>
                    <w:t xml:space="preserve"> debidamente justificada</w:t>
                  </w:r>
                  <w:r w:rsidR="00DB315D">
                    <w:rPr>
                      <w:rFonts w:cstheme="minorHAnsi"/>
                      <w:sz w:val="18"/>
                      <w:szCs w:val="18"/>
                    </w:rPr>
                    <w:t>.</w:t>
                  </w:r>
                </w:p>
                <w:p w14:paraId="03F84F74" w14:textId="2B959FE4" w:rsidR="00F42778" w:rsidRPr="00220443" w:rsidRDefault="00F42778" w:rsidP="00F42778">
                  <w:pPr>
                    <w:pStyle w:val="Prrafodelista"/>
                    <w:ind w:left="360"/>
                    <w:rPr>
                      <w:rFonts w:cstheme="minorHAnsi"/>
                      <w:sz w:val="18"/>
                      <w:szCs w:val="18"/>
                    </w:rPr>
                  </w:pPr>
                </w:p>
              </w:tc>
            </w:tr>
          </w:tbl>
          <w:p w14:paraId="17AD05EA" w14:textId="77777777" w:rsidR="00F42778" w:rsidRDefault="00F42778" w:rsidP="0063507B">
            <w:pPr>
              <w:rPr>
                <w:b/>
                <w:sz w:val="18"/>
                <w:szCs w:val="18"/>
              </w:rPr>
            </w:pPr>
          </w:p>
          <w:p w14:paraId="63C8A524" w14:textId="1E919D51" w:rsidR="00402697" w:rsidRDefault="00F84B09" w:rsidP="0063507B">
            <w:pPr>
              <w:rPr>
                <w:b/>
                <w:sz w:val="18"/>
                <w:szCs w:val="18"/>
              </w:rPr>
            </w:pPr>
            <w:r w:rsidRPr="00D510A9">
              <w:rPr>
                <w:b/>
                <w:sz w:val="18"/>
                <w:szCs w:val="18"/>
              </w:rPr>
              <w:t xml:space="preserve">De acuerdo a los antecedentes, durante el </w:t>
            </w:r>
            <w:r>
              <w:rPr>
                <w:b/>
                <w:sz w:val="18"/>
                <w:szCs w:val="18"/>
              </w:rPr>
              <w:t>año</w:t>
            </w:r>
            <w:r w:rsidR="0063507B">
              <w:rPr>
                <w:b/>
                <w:sz w:val="18"/>
                <w:szCs w:val="18"/>
              </w:rPr>
              <w:t xml:space="preserve"> 2016</w:t>
            </w:r>
            <w:r>
              <w:rPr>
                <w:b/>
                <w:color w:val="FF0000"/>
                <w:sz w:val="18"/>
                <w:szCs w:val="18"/>
              </w:rPr>
              <w:t xml:space="preserve"> </w:t>
            </w:r>
            <w:r>
              <w:rPr>
                <w:b/>
                <w:sz w:val="18"/>
                <w:szCs w:val="18"/>
              </w:rPr>
              <w:t xml:space="preserve">y con respecto al Dióxido de Azufre, </w:t>
            </w:r>
            <w:r w:rsidR="00E53A23" w:rsidRPr="00F11455">
              <w:rPr>
                <w:b/>
                <w:sz w:val="18"/>
                <w:szCs w:val="18"/>
              </w:rPr>
              <w:t xml:space="preserve">la fuente </w:t>
            </w:r>
            <w:r w:rsidR="000A3D99">
              <w:rPr>
                <w:b/>
                <w:sz w:val="18"/>
                <w:szCs w:val="18"/>
              </w:rPr>
              <w:t>funcionó bajo</w:t>
            </w:r>
            <w:r w:rsidR="00E53A23" w:rsidRPr="00F11455">
              <w:rPr>
                <w:b/>
                <w:sz w:val="18"/>
                <w:szCs w:val="18"/>
              </w:rPr>
              <w:t xml:space="preserve"> el límite aplicable.</w:t>
            </w:r>
          </w:p>
          <w:p w14:paraId="3C33D04D" w14:textId="01B6E697" w:rsidR="00F42778" w:rsidRPr="00220443" w:rsidRDefault="00F42778" w:rsidP="0063507B">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627"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4441A6">
        <w:trPr>
          <w:trHeight w:val="294"/>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4441A6">
        <w:trPr>
          <w:trHeight w:val="5792"/>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28AF15C0" w:rsidR="00C52CC4" w:rsidRDefault="00DF214D" w:rsidP="00787D66">
            <w:pPr>
              <w:jc w:val="center"/>
              <w:rPr>
                <w:rFonts w:cstheme="minorHAnsi"/>
                <w:b/>
                <w:sz w:val="18"/>
                <w:szCs w:val="20"/>
              </w:rPr>
            </w:pPr>
            <w:r>
              <w:object w:dxaOrig="12165" w:dyaOrig="8865" w14:anchorId="624F54BC">
                <v:shape id="_x0000_i1028" type="#_x0000_t75" style="width:497.75pt;height:5in" o:ole="">
                  <v:imagedata r:id="rId27" o:title=""/>
                </v:shape>
                <o:OLEObject Type="Embed" ProgID="PBrush" ShapeID="_x0000_i1028" DrawAspect="Content" ObjectID="_1560781233" r:id="rId28"/>
              </w:object>
            </w:r>
          </w:p>
          <w:p w14:paraId="563FBEC3" w14:textId="69222D74" w:rsidR="00C52CC4" w:rsidRPr="00DA5E6B" w:rsidRDefault="00C52CC4" w:rsidP="00ED1D4C">
            <w:pPr>
              <w:jc w:val="center"/>
              <w:rPr>
                <w:rFonts w:eastAsia="Times New Roman"/>
                <w:color w:val="000000"/>
                <w:sz w:val="20"/>
                <w:szCs w:val="20"/>
                <w:lang w:eastAsia="es-CL"/>
              </w:rPr>
            </w:pPr>
          </w:p>
        </w:tc>
      </w:tr>
    </w:tbl>
    <w:p w14:paraId="39336BBD" w14:textId="3C98E8A3" w:rsidR="00BC3B95" w:rsidRDefault="001030E3" w:rsidP="001030E3">
      <w:pPr>
        <w:pStyle w:val="Descripcin"/>
        <w:jc w:val="center"/>
        <w:rPr>
          <w:highlight w:val="yellow"/>
        </w:rPr>
      </w:pPr>
      <w:bookmarkStart w:id="70" w:name="_Toc485992474"/>
      <w:r>
        <w:t xml:space="preserve">Figura N° </w:t>
      </w:r>
      <w:r>
        <w:fldChar w:fldCharType="begin"/>
      </w:r>
      <w:r>
        <w:instrText xml:space="preserve"> SEQ Figura_N° \* ARABIC </w:instrText>
      </w:r>
      <w:r>
        <w:fldChar w:fldCharType="separate"/>
      </w:r>
      <w:r w:rsidR="00E86098">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Pr>
          <w:b w:val="0"/>
        </w:rPr>
        <w:t>Año</w:t>
      </w:r>
      <w:r w:rsidR="0063507B">
        <w:rPr>
          <w:b w:val="0"/>
        </w:rPr>
        <w:t xml:space="preserve"> 2016</w:t>
      </w:r>
      <w:bookmarkEnd w:id="70"/>
    </w:p>
    <w:p w14:paraId="6DC9BAE9" w14:textId="3EB47931" w:rsidR="00576AED" w:rsidRDefault="00576AED">
      <w:pPr>
        <w:jc w:val="left"/>
        <w:rPr>
          <w:highlight w:val="yellow"/>
        </w:rPr>
      </w:pPr>
    </w:p>
    <w:p w14:paraId="6F147760" w14:textId="5824B88A"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70EB441B" w:rsidR="004F215C" w:rsidRPr="00141236" w:rsidRDefault="004F215C" w:rsidP="000F5B39">
      <w:pPr>
        <w:pStyle w:val="Ttulo2"/>
      </w:pPr>
      <w:bookmarkStart w:id="71" w:name="_Toc485992475"/>
      <w:r w:rsidRPr="00141236">
        <w:lastRenderedPageBreak/>
        <w:t xml:space="preserve">Resumen de datos reportados durante el </w:t>
      </w:r>
      <w:r>
        <w:t>año</w:t>
      </w:r>
      <w:r w:rsidR="0063507B">
        <w:t xml:space="preserve"> 2016</w:t>
      </w:r>
      <w:r w:rsidRPr="004F215C">
        <w:rPr>
          <w:color w:val="FF0000"/>
        </w:rPr>
        <w:t xml:space="preserve"> </w:t>
      </w:r>
      <w:r w:rsidRPr="00695573">
        <w:t>–</w:t>
      </w:r>
      <w:r w:rsidRPr="004F215C">
        <w:rPr>
          <w:color w:val="FF0000"/>
        </w:rPr>
        <w:t xml:space="preserve"> </w:t>
      </w:r>
      <w:r>
        <w:t>Óxidos de Nitrógeno (NOx)</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NOx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26FA1A09" w:rsidR="00BF51E2" w:rsidRDefault="00BF51E2" w:rsidP="00BF51E2">
            <w:pPr>
              <w:rPr>
                <w:sz w:val="18"/>
                <w:szCs w:val="18"/>
              </w:rPr>
            </w:pPr>
            <w:r>
              <w:rPr>
                <w:sz w:val="18"/>
                <w:szCs w:val="18"/>
              </w:rPr>
              <w:t>La fuente presenta el 9</w:t>
            </w:r>
            <w:r w:rsidR="00231D1A">
              <w:rPr>
                <w:sz w:val="18"/>
                <w:szCs w:val="18"/>
              </w:rPr>
              <w:t>8,42</w:t>
            </w:r>
            <w:r>
              <w:rPr>
                <w:sz w:val="18"/>
                <w:szCs w:val="18"/>
              </w:rPr>
              <w:t>% del total de horas de funcionamiento de conformidad y 1</w:t>
            </w:r>
            <w:r w:rsidR="00231D1A">
              <w:rPr>
                <w:sz w:val="18"/>
                <w:szCs w:val="18"/>
              </w:rPr>
              <w:t>,58</w:t>
            </w:r>
            <w:r>
              <w:rPr>
                <w:sz w:val="18"/>
                <w:szCs w:val="18"/>
              </w:rPr>
              <w:t>% de horas de inconformidad.</w:t>
            </w:r>
          </w:p>
          <w:p w14:paraId="5290B913" w14:textId="77777777" w:rsidR="00BF51E2" w:rsidRPr="00231D1A" w:rsidRDefault="00BF51E2" w:rsidP="00BF51E2">
            <w:pPr>
              <w:rPr>
                <w:sz w:val="18"/>
                <w:szCs w:val="18"/>
              </w:rPr>
            </w:pPr>
          </w:p>
          <w:p w14:paraId="3B9AECE4" w14:textId="2CA19FC8" w:rsidR="000D3013" w:rsidRPr="005C2A3E" w:rsidRDefault="00BF51E2" w:rsidP="00231D1A">
            <w:pPr>
              <w:rPr>
                <w:sz w:val="18"/>
                <w:szCs w:val="18"/>
              </w:rPr>
            </w:pPr>
            <w:r w:rsidRPr="00231D1A">
              <w:rPr>
                <w:sz w:val="18"/>
                <w:szCs w:val="18"/>
              </w:rPr>
              <w:t>Por lo tanto</w:t>
            </w:r>
            <w:r w:rsidR="00A452E5" w:rsidRPr="00231D1A">
              <w:rPr>
                <w:sz w:val="18"/>
                <w:szCs w:val="18"/>
              </w:rPr>
              <w:t>, durante el año</w:t>
            </w:r>
            <w:r w:rsidR="0063507B" w:rsidRPr="00231D1A">
              <w:rPr>
                <w:sz w:val="18"/>
                <w:szCs w:val="18"/>
              </w:rPr>
              <w:t xml:space="preserve"> 2016</w:t>
            </w:r>
            <w:r w:rsidR="00A452E5" w:rsidRPr="00231D1A">
              <w:rPr>
                <w:sz w:val="18"/>
                <w:szCs w:val="18"/>
              </w:rPr>
              <w:t>,</w:t>
            </w:r>
            <w:r w:rsidRPr="00231D1A">
              <w:rPr>
                <w:sz w:val="18"/>
                <w:szCs w:val="18"/>
              </w:rPr>
              <w:t xml:space="preserve"> la </w:t>
            </w:r>
            <w:r w:rsidR="0063507B" w:rsidRPr="00231D1A">
              <w:rPr>
                <w:b/>
                <w:sz w:val="18"/>
                <w:szCs w:val="18"/>
              </w:rPr>
              <w:t>Unidad I del Complejo Termoeléctrico Santa María I de Coronel</w:t>
            </w:r>
            <w:r w:rsidRPr="00231D1A">
              <w:rPr>
                <w:b/>
                <w:sz w:val="18"/>
                <w:szCs w:val="18"/>
              </w:rPr>
              <w:t xml:space="preserve"> cumple </w:t>
            </w:r>
            <w:r w:rsidRPr="00231D1A">
              <w:rPr>
                <w:sz w:val="18"/>
                <w:szCs w:val="18"/>
              </w:rPr>
              <w:t xml:space="preserve">con los límites de emisión de NOx, para fuentes existentes, </w:t>
            </w:r>
            <w:r w:rsidRPr="00231D1A">
              <w:rPr>
                <w:rFonts w:cstheme="minorHAnsi"/>
                <w:sz w:val="18"/>
                <w:szCs w:val="18"/>
              </w:rPr>
              <w:t>límites que</w:t>
            </w:r>
            <w:r w:rsidRPr="00231D1A">
              <w:rPr>
                <w:sz w:val="18"/>
                <w:szCs w:val="18"/>
              </w:rPr>
              <w:t xml:space="preserve"> se evalúan en base a promedios horarios y durante un año calendario.</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147A878E" w:rsidR="00C52CC4" w:rsidRDefault="00C52CC4" w:rsidP="00314379">
            <w:pPr>
              <w:jc w:val="center"/>
              <w:rPr>
                <w:rFonts w:cstheme="minorHAnsi"/>
                <w:b/>
                <w:sz w:val="18"/>
                <w:szCs w:val="20"/>
              </w:rPr>
            </w:pPr>
          </w:p>
          <w:p w14:paraId="18EF715E" w14:textId="21B1B1B3" w:rsidR="00C52CC4" w:rsidRPr="00DA5E6B" w:rsidRDefault="00ED1D4C" w:rsidP="005C2AD2">
            <w:pPr>
              <w:jc w:val="center"/>
              <w:rPr>
                <w:rFonts w:eastAsia="Times New Roman"/>
                <w:color w:val="000000"/>
                <w:sz w:val="20"/>
                <w:szCs w:val="20"/>
                <w:lang w:eastAsia="es-CL"/>
              </w:rPr>
            </w:pPr>
            <w:r>
              <w:rPr>
                <w:noProof/>
                <w:lang w:eastAsia="es-CL"/>
              </w:rPr>
              <w:drawing>
                <wp:inline distT="0" distB="0" distL="0" distR="0" wp14:anchorId="38FAD1B5" wp14:editId="0FB56F84">
                  <wp:extent cx="5996762" cy="5366502"/>
                  <wp:effectExtent l="0" t="0" r="4445"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b="31151"/>
                          <a:stretch/>
                        </pic:blipFill>
                        <pic:spPr bwMode="auto">
                          <a:xfrm>
                            <a:off x="0" y="0"/>
                            <a:ext cx="5998604" cy="5368151"/>
                          </a:xfrm>
                          <a:prstGeom prst="rect">
                            <a:avLst/>
                          </a:prstGeom>
                          <a:ln>
                            <a:noFill/>
                          </a:ln>
                          <a:extLst>
                            <a:ext uri="{53640926-AAD7-44D8-BBD7-CCE9431645EC}">
                              <a14:shadowObscured xmlns:a14="http://schemas.microsoft.com/office/drawing/2010/main"/>
                            </a:ext>
                          </a:extLst>
                        </pic:spPr>
                      </pic:pic>
                    </a:graphicData>
                  </a:graphic>
                </wp:inline>
              </w:drawing>
            </w:r>
          </w:p>
        </w:tc>
      </w:tr>
    </w:tbl>
    <w:p w14:paraId="318EC01E" w14:textId="479CBA2E" w:rsidR="001030E3" w:rsidRDefault="001030E3" w:rsidP="001030E3">
      <w:pPr>
        <w:pStyle w:val="Descripcin"/>
        <w:rPr>
          <w:b w:val="0"/>
          <w:sz w:val="24"/>
        </w:rPr>
      </w:pPr>
      <w:r>
        <w:rPr>
          <w:b w:val="0"/>
          <w:sz w:val="24"/>
        </w:rPr>
        <w:tab/>
      </w:r>
      <w:bookmarkStart w:id="72" w:name="_Toc485992476"/>
      <w:r>
        <w:t xml:space="preserve">Figura N° </w:t>
      </w:r>
      <w:r>
        <w:fldChar w:fldCharType="begin"/>
      </w:r>
      <w:r>
        <w:instrText xml:space="preserve"> SEQ Figura_N° \* ARABIC </w:instrText>
      </w:r>
      <w:r>
        <w:fldChar w:fldCharType="separate"/>
      </w:r>
      <w:r w:rsidR="00E86098">
        <w:rPr>
          <w:noProof/>
        </w:rPr>
        <w:t>3</w:t>
      </w:r>
      <w:r>
        <w:fldChar w:fldCharType="end"/>
      </w:r>
      <w:r>
        <w:t xml:space="preserve"> </w:t>
      </w:r>
      <w:r w:rsidRPr="009F4474">
        <w:rPr>
          <w:b w:val="0"/>
          <w:szCs w:val="18"/>
        </w:rPr>
        <w:t>Resumen horas reportadas NOx medidos durante las Horas de Funcionamiento (HE, RE, HA, FA) – Año</w:t>
      </w:r>
      <w:r w:rsidR="0063507B">
        <w:rPr>
          <w:b w:val="0"/>
          <w:szCs w:val="18"/>
        </w:rPr>
        <w:t xml:space="preserve"> 2016</w:t>
      </w:r>
      <w:bookmarkEnd w:id="72"/>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442F6FC1" w14:textId="77777777" w:rsidR="00097D70" w:rsidRDefault="00097D70" w:rsidP="000F5B39">
      <w:pPr>
        <w:pStyle w:val="Ttulo2"/>
      </w:pPr>
      <w:bookmarkStart w:id="73" w:name="_Toc458072444"/>
      <w:bookmarkStart w:id="74" w:name="_Toc485992477"/>
      <w:r>
        <w:lastRenderedPageBreak/>
        <w:t>Resultados Evaluación Semestral del Cumplimiento del Límite de Emisión de Hg.</w:t>
      </w:r>
      <w:bookmarkEnd w:id="73"/>
      <w:bookmarkEnd w:id="74"/>
    </w:p>
    <w:p w14:paraId="6ADF1A86" w14:textId="77777777" w:rsidR="00097D70" w:rsidRDefault="00097D70" w:rsidP="00097D70"/>
    <w:tbl>
      <w:tblPr>
        <w:tblStyle w:val="Tablaconcuadrcula"/>
        <w:tblW w:w="0" w:type="auto"/>
        <w:tblLook w:val="04A0" w:firstRow="1" w:lastRow="0" w:firstColumn="1" w:lastColumn="0" w:noHBand="0" w:noVBand="1"/>
      </w:tblPr>
      <w:tblGrid>
        <w:gridCol w:w="9962"/>
      </w:tblGrid>
      <w:tr w:rsidR="00097D70" w14:paraId="183B56FF" w14:textId="77777777" w:rsidTr="00097D70">
        <w:tc>
          <w:tcPr>
            <w:tcW w:w="9962" w:type="dxa"/>
            <w:tcBorders>
              <w:top w:val="single" w:sz="4" w:space="0" w:color="auto"/>
              <w:left w:val="single" w:sz="4" w:space="0" w:color="auto"/>
              <w:bottom w:val="single" w:sz="4" w:space="0" w:color="auto"/>
              <w:right w:val="single" w:sz="4" w:space="0" w:color="auto"/>
            </w:tcBorders>
          </w:tcPr>
          <w:p w14:paraId="12AEC4A6" w14:textId="77777777" w:rsidR="00D217CB" w:rsidRDefault="00D217CB" w:rsidP="00D217CB">
            <w:pPr>
              <w:rPr>
                <w:b/>
                <w:lang w:val="es-ES"/>
              </w:rPr>
            </w:pPr>
            <w:r>
              <w:rPr>
                <w:b/>
                <w:lang w:val="es-ES"/>
              </w:rPr>
              <w:t>Exigencia (s):</w:t>
            </w:r>
          </w:p>
          <w:p w14:paraId="12FDDFB5" w14:textId="77777777" w:rsidR="003D7E8D" w:rsidRDefault="003D7E8D" w:rsidP="003D7E8D">
            <w:pPr>
              <w:pStyle w:val="Prrafodelista"/>
              <w:numPr>
                <w:ilvl w:val="0"/>
                <w:numId w:val="6"/>
              </w:numPr>
              <w:spacing w:line="276" w:lineRule="auto"/>
              <w:ind w:left="426"/>
              <w:rPr>
                <w:sz w:val="18"/>
                <w:szCs w:val="18"/>
                <w:lang w:val="es-ES"/>
              </w:rPr>
            </w:pPr>
            <w:r>
              <w:rPr>
                <w:sz w:val="18"/>
                <w:szCs w:val="18"/>
                <w:lang w:val="es-ES"/>
              </w:rPr>
              <w:t xml:space="preserve">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w:t>
            </w:r>
            <w:proofErr w:type="spellStart"/>
            <w:r>
              <w:rPr>
                <w:sz w:val="18"/>
                <w:szCs w:val="18"/>
                <w:lang w:val="es-ES"/>
              </w:rPr>
              <w:t>NOx</w:t>
            </w:r>
            <w:proofErr w:type="spellEnd"/>
            <w:r>
              <w:rPr>
                <w:sz w:val="18"/>
                <w:szCs w:val="18"/>
                <w:lang w:val="es-ES"/>
              </w:rPr>
              <w:t xml:space="preserve"> con anterioridad a esta fecha y de 5 años en aquellas zonas que no se encuentren declaradas como latentes o saturadas por dichos contaminantes.</w:t>
            </w:r>
          </w:p>
          <w:p w14:paraId="307BD807" w14:textId="77777777" w:rsidR="003D7E8D" w:rsidRDefault="003D7E8D" w:rsidP="003D7E8D">
            <w:pPr>
              <w:pStyle w:val="Prrafodelista"/>
              <w:spacing w:line="276" w:lineRule="auto"/>
              <w:ind w:left="426"/>
              <w:rPr>
                <w:sz w:val="18"/>
                <w:szCs w:val="18"/>
                <w:lang w:val="es-ES"/>
              </w:rPr>
            </w:pPr>
            <w:r>
              <w:rPr>
                <w:sz w:val="18"/>
                <w:szCs w:val="18"/>
                <w:lang w:val="es-ES"/>
              </w:rPr>
              <w:t>Por su parte, las fuentes emisoras nuevas deberán cumplir con los valores límites de emisión de las Tablas Nº 2 y Nº 3 desde la entrada en vigencia del presente decreto.</w:t>
            </w:r>
          </w:p>
          <w:p w14:paraId="1A1B6401" w14:textId="77777777" w:rsidR="003D7E8D" w:rsidRPr="007721C5" w:rsidRDefault="003D7E8D" w:rsidP="003D7E8D">
            <w:pPr>
              <w:pStyle w:val="Prrafodelista"/>
              <w:spacing w:after="200" w:line="276" w:lineRule="auto"/>
              <w:ind w:left="709"/>
              <w:rPr>
                <w:rFonts w:cstheme="minorHAnsi"/>
                <w:sz w:val="18"/>
                <w:szCs w:val="18"/>
                <w:lang w:val="es-ES"/>
              </w:rPr>
            </w:pPr>
          </w:p>
          <w:p w14:paraId="27D83D93" w14:textId="77777777" w:rsidR="003D7E8D" w:rsidRPr="0066239E" w:rsidRDefault="003D7E8D" w:rsidP="003D7E8D">
            <w:pPr>
              <w:pStyle w:val="Prrafodelista"/>
              <w:numPr>
                <w:ilvl w:val="0"/>
                <w:numId w:val="5"/>
              </w:numPr>
              <w:spacing w:after="200" w:line="276" w:lineRule="auto"/>
              <w:ind w:left="454" w:hanging="425"/>
              <w:rPr>
                <w:rFonts w:cstheme="minorHAnsi"/>
                <w:lang w:val="es-ES"/>
              </w:rPr>
            </w:pPr>
            <w:r>
              <w:rPr>
                <w:rFonts w:cstheme="minorHAnsi"/>
                <w:sz w:val="18"/>
                <w:szCs w:val="18"/>
                <w:lang w:val="es-ES"/>
              </w:rPr>
              <w:t xml:space="preserve">Circular IN.AD.N°1/2015 “Interpretación administrativa del Decreto N°13, de 2011, MMA, Norma de emisión para centrales termoeléctricas de reemplazo de Circular N°2, de 18 de diciembre de 2013” (…) </w:t>
            </w:r>
          </w:p>
          <w:p w14:paraId="2DBF079F" w14:textId="77777777" w:rsidR="003D7E8D" w:rsidRPr="0066239E" w:rsidRDefault="003D7E8D" w:rsidP="003D7E8D">
            <w:pPr>
              <w:pStyle w:val="Prrafodelista"/>
              <w:numPr>
                <w:ilvl w:val="0"/>
                <w:numId w:val="23"/>
              </w:numPr>
              <w:spacing w:after="200" w:line="276" w:lineRule="auto"/>
              <w:ind w:hanging="266"/>
              <w:rPr>
                <w:rFonts w:cstheme="minorHAnsi"/>
                <w:lang w:val="es-ES"/>
              </w:rPr>
            </w:pPr>
            <w:r>
              <w:rPr>
                <w:sz w:val="18"/>
                <w:szCs w:val="18"/>
                <w:lang w:val="es-ES"/>
              </w:rPr>
              <w:t xml:space="preserve">Para el caso de la norma de emisión de Hg, el valor límite se evaluará a lo menos una vez cada 6 meses durante un año calendario y se considerará sobrepasado cuando alguno de los valores exceda el valor límite de emisión. </w:t>
            </w:r>
          </w:p>
          <w:p w14:paraId="149422BA" w14:textId="77777777" w:rsidR="003D7E8D" w:rsidRDefault="003D7E8D" w:rsidP="003D7E8D">
            <w:pPr>
              <w:pStyle w:val="Prrafodelista"/>
              <w:spacing w:after="200" w:line="276" w:lineRule="auto"/>
              <w:ind w:left="454"/>
              <w:rPr>
                <w:sz w:val="18"/>
                <w:szCs w:val="18"/>
                <w:lang w:val="es-ES"/>
              </w:rPr>
            </w:pPr>
            <w:r>
              <w:rPr>
                <w:sz w:val="18"/>
                <w:szCs w:val="18"/>
                <w:lang w:val="es-ES"/>
              </w:rPr>
              <w:t>b.1) En el caso de fuentes emisoras nuevas, el límite de emisión de Mercurio está vigente desde el 23 de junio del 2011 (…) i) la primera medición deberá realizarse antes que se cumpla el plazo de 6 meses desde la entrada en operación de la fuente emisora (…) ii) La siguiente medición debe realizarse antes que se cumpla el plazo de 6 meses desde la medición anterior.</w:t>
            </w:r>
          </w:p>
          <w:p w14:paraId="63E6619B" w14:textId="77A8C049" w:rsidR="00097D70" w:rsidRPr="003D7E8D" w:rsidRDefault="003D7E8D" w:rsidP="003D7E8D">
            <w:pPr>
              <w:pStyle w:val="Prrafodelista"/>
              <w:spacing w:after="200" w:line="276" w:lineRule="auto"/>
              <w:ind w:left="454"/>
              <w:rPr>
                <w:sz w:val="18"/>
                <w:szCs w:val="18"/>
                <w:lang w:val="es-ES"/>
              </w:rPr>
            </w:pPr>
            <w:r>
              <w:rPr>
                <w:sz w:val="18"/>
                <w:szCs w:val="18"/>
                <w:lang w:val="es-ES"/>
              </w:rPr>
              <w:t xml:space="preserve">b.2) En el caso de fuentes emisoras existentes, el límite de emisión de Mercurio está vigente de forma diferenciada, según la ubicación de la fuente emisora dentro o fuera de una zona declarada latente o saturada por MP, SO2 o </w:t>
            </w:r>
            <w:proofErr w:type="spellStart"/>
            <w:r>
              <w:rPr>
                <w:sz w:val="18"/>
                <w:szCs w:val="18"/>
                <w:lang w:val="es-ES"/>
              </w:rPr>
              <w:t>NOx</w:t>
            </w:r>
            <w:proofErr w:type="spellEnd"/>
            <w:r>
              <w:rPr>
                <w:sz w:val="18"/>
                <w:szCs w:val="18"/>
                <w:lang w:val="es-ES"/>
              </w:rPr>
              <w:t>. Si está dentro, el límite de emisión es aplicable a partir del 23 de junio de 2015; si está fuera, el límite de emisión es aplicable a partir del 23 de junio de 2016. En cualquier caso, se deberá actuar de la siguiente forma: i) la primera medición deberá realizarse antes que se cumpla el plazo de 6 meses desde la entrada en vigencia del límite de emisión (…) La siguiente medición debe realizarse antes que se cumpla el plazo de meses desde la medición anterior.</w:t>
            </w:r>
          </w:p>
        </w:tc>
      </w:tr>
      <w:tr w:rsidR="00DD05EB" w14:paraId="223D4F6A" w14:textId="77777777" w:rsidTr="00097D70">
        <w:tc>
          <w:tcPr>
            <w:tcW w:w="9962" w:type="dxa"/>
            <w:tcBorders>
              <w:top w:val="single" w:sz="4" w:space="0" w:color="auto"/>
              <w:left w:val="single" w:sz="4" w:space="0" w:color="auto"/>
              <w:bottom w:val="single" w:sz="4" w:space="0" w:color="auto"/>
              <w:right w:val="single" w:sz="4" w:space="0" w:color="auto"/>
            </w:tcBorders>
          </w:tcPr>
          <w:p w14:paraId="268A9ECF" w14:textId="0DD93E44" w:rsidR="003D7E8D" w:rsidRDefault="003D7E8D" w:rsidP="00DD05EB">
            <w:pPr>
              <w:rPr>
                <w:rFonts w:ascii="Calibri" w:eastAsia="Times New Roman" w:hAnsi="Calibri"/>
                <w:bCs/>
                <w:color w:val="000000"/>
                <w:sz w:val="18"/>
                <w:szCs w:val="18"/>
                <w:lang w:val="es-ES" w:eastAsia="es-CL"/>
              </w:rPr>
            </w:pPr>
            <w:r>
              <w:rPr>
                <w:rFonts w:ascii="Calibri" w:eastAsia="Times New Roman" w:hAnsi="Calibri"/>
                <w:bCs/>
                <w:color w:val="000000"/>
                <w:sz w:val="18"/>
                <w:szCs w:val="18"/>
                <w:lang w:val="es-ES" w:eastAsia="es-CL"/>
              </w:rPr>
              <w:t>De acuerdo a la Tabla N°1, la</w:t>
            </w:r>
            <w:r w:rsidR="00DD05EB" w:rsidRPr="00DD05EB">
              <w:rPr>
                <w:rFonts w:ascii="Calibri" w:eastAsia="Times New Roman" w:hAnsi="Calibri"/>
                <w:bCs/>
                <w:color w:val="000000"/>
                <w:sz w:val="18"/>
                <w:szCs w:val="18"/>
                <w:lang w:val="es-ES" w:eastAsia="es-CL"/>
              </w:rPr>
              <w:t xml:space="preserve"> </w:t>
            </w:r>
            <w:r w:rsidR="0063507B" w:rsidRPr="0063507B">
              <w:rPr>
                <w:rFonts w:ascii="Calibri" w:eastAsia="Times New Roman" w:hAnsi="Calibri"/>
                <w:b/>
                <w:bCs/>
                <w:color w:val="000000"/>
                <w:sz w:val="18"/>
                <w:szCs w:val="18"/>
                <w:lang w:val="es-ES" w:eastAsia="es-CL"/>
              </w:rPr>
              <w:t xml:space="preserve">Unidad I del Complejo Termoeléctrico Santa </w:t>
            </w:r>
            <w:r w:rsidR="0063507B" w:rsidRPr="00387591">
              <w:rPr>
                <w:rFonts w:ascii="Calibri" w:eastAsia="Times New Roman" w:hAnsi="Calibri"/>
                <w:b/>
                <w:bCs/>
                <w:color w:val="000000"/>
                <w:sz w:val="18"/>
                <w:szCs w:val="18"/>
                <w:lang w:val="es-ES" w:eastAsia="es-CL"/>
              </w:rPr>
              <w:t>María I de Coronel</w:t>
            </w:r>
            <w:r w:rsidR="0063507B" w:rsidRPr="00387591">
              <w:rPr>
                <w:rFonts w:ascii="Calibri" w:eastAsia="Times New Roman" w:hAnsi="Calibri"/>
                <w:bCs/>
                <w:color w:val="000000"/>
                <w:sz w:val="18"/>
                <w:szCs w:val="18"/>
                <w:lang w:val="es-ES" w:eastAsia="es-CL"/>
              </w:rPr>
              <w:t xml:space="preserve"> </w:t>
            </w:r>
            <w:r w:rsidRPr="003D7E8D">
              <w:rPr>
                <w:rFonts w:ascii="Calibri" w:eastAsia="Times New Roman" w:hAnsi="Calibri"/>
                <w:bCs/>
                <w:color w:val="000000"/>
                <w:sz w:val="18"/>
                <w:szCs w:val="18"/>
                <w:lang w:val="es-ES" w:eastAsia="es-CL"/>
              </w:rPr>
              <w:t>ubicada en zona declarada latente mediante D.S.41/2006 y saturada por el D.S.15/2015</w:t>
            </w:r>
            <w:r>
              <w:rPr>
                <w:rFonts w:ascii="Calibri" w:eastAsia="Times New Roman" w:hAnsi="Calibri"/>
                <w:bCs/>
                <w:color w:val="000000"/>
                <w:sz w:val="18"/>
                <w:szCs w:val="18"/>
                <w:lang w:val="es-ES" w:eastAsia="es-CL"/>
              </w:rPr>
              <w:t>, presenta la siguiente información:</w:t>
            </w:r>
          </w:p>
          <w:p w14:paraId="76557C2B" w14:textId="77777777" w:rsidR="003D7E8D" w:rsidRDefault="003D7E8D" w:rsidP="00DD05EB">
            <w:pPr>
              <w:rPr>
                <w:rFonts w:ascii="Calibri" w:eastAsia="Times New Roman" w:hAnsi="Calibri"/>
                <w:bCs/>
                <w:color w:val="000000"/>
                <w:sz w:val="18"/>
                <w:szCs w:val="18"/>
                <w:lang w:val="es-ES" w:eastAsia="es-CL"/>
              </w:rPr>
            </w:pPr>
          </w:p>
          <w:p w14:paraId="6FEE40EA" w14:textId="0369FE20" w:rsidR="00DD05EB" w:rsidRPr="003D7E8D" w:rsidRDefault="003D7E8D" w:rsidP="006634A8">
            <w:pPr>
              <w:pStyle w:val="Prrafodelista"/>
              <w:numPr>
                <w:ilvl w:val="0"/>
                <w:numId w:val="25"/>
              </w:numPr>
              <w:rPr>
                <w:rFonts w:ascii="Calibri" w:eastAsia="Times New Roman" w:hAnsi="Calibri"/>
                <w:bCs/>
                <w:sz w:val="18"/>
                <w:szCs w:val="18"/>
                <w:lang w:val="es-ES" w:eastAsia="es-CL"/>
              </w:rPr>
            </w:pPr>
            <w:r>
              <w:rPr>
                <w:sz w:val="18"/>
                <w:szCs w:val="18"/>
                <w:lang w:val="es-ES"/>
              </w:rPr>
              <w:t>C</w:t>
            </w:r>
            <w:r w:rsidR="00DD05EB" w:rsidRPr="003D7E8D">
              <w:rPr>
                <w:sz w:val="18"/>
                <w:szCs w:val="18"/>
                <w:lang w:val="es-ES"/>
              </w:rPr>
              <w:t xml:space="preserve">umple con el límite de emisión para Mercurio (Hg) de 0,1 </w:t>
            </w:r>
            <w:r w:rsidR="00DD05EB" w:rsidRPr="003D7E8D">
              <w:rPr>
                <w:rFonts w:ascii="Calibri" w:eastAsia="Times New Roman" w:hAnsi="Calibri"/>
                <w:bCs/>
                <w:color w:val="000000"/>
                <w:sz w:val="18"/>
                <w:szCs w:val="18"/>
                <w:lang w:val="es-ES" w:eastAsia="es-CL"/>
              </w:rPr>
              <w:t>mg/Nm</w:t>
            </w:r>
            <w:r w:rsidR="00DD05EB" w:rsidRPr="003D7E8D">
              <w:rPr>
                <w:rFonts w:ascii="Calibri" w:eastAsia="Times New Roman" w:hAnsi="Calibri"/>
                <w:bCs/>
                <w:color w:val="000000"/>
                <w:sz w:val="18"/>
                <w:szCs w:val="18"/>
                <w:vertAlign w:val="superscript"/>
                <w:lang w:val="es-ES" w:eastAsia="es-CL"/>
              </w:rPr>
              <w:t>3</w:t>
            </w:r>
            <w:r w:rsidR="00DD05EB" w:rsidRPr="003D7E8D">
              <w:rPr>
                <w:rFonts w:ascii="Calibri" w:eastAsia="Times New Roman" w:hAnsi="Calibri"/>
                <w:bCs/>
                <w:color w:val="000000"/>
                <w:sz w:val="18"/>
                <w:szCs w:val="18"/>
                <w:lang w:val="es-ES" w:eastAsia="es-CL"/>
              </w:rPr>
              <w:t>, para fuentes emisoras existentes y nuevas que utilicen carbón y/o petcoke durante el año</w:t>
            </w:r>
            <w:r w:rsidR="00DD05EB" w:rsidRPr="003D7E8D">
              <w:rPr>
                <w:rFonts w:ascii="Calibri" w:eastAsia="Times New Roman" w:hAnsi="Calibri"/>
                <w:bCs/>
                <w:color w:val="FF0000"/>
                <w:sz w:val="18"/>
                <w:szCs w:val="18"/>
                <w:lang w:val="es-ES" w:eastAsia="es-CL"/>
              </w:rPr>
              <w:t xml:space="preserve"> </w:t>
            </w:r>
            <w:r w:rsidR="0063507B" w:rsidRPr="003D7E8D">
              <w:rPr>
                <w:rFonts w:ascii="Calibri" w:eastAsia="Times New Roman" w:hAnsi="Calibri"/>
                <w:bCs/>
                <w:sz w:val="18"/>
                <w:szCs w:val="18"/>
                <w:lang w:val="es-ES" w:eastAsia="es-CL"/>
              </w:rPr>
              <w:t>2016</w:t>
            </w:r>
            <w:r w:rsidR="00DD05EB" w:rsidRPr="003D7E8D">
              <w:rPr>
                <w:rFonts w:ascii="Calibri" w:eastAsia="Times New Roman" w:hAnsi="Calibri"/>
                <w:bCs/>
                <w:sz w:val="18"/>
                <w:szCs w:val="18"/>
                <w:lang w:val="es-ES" w:eastAsia="es-CL"/>
              </w:rPr>
              <w:t>.</w:t>
            </w:r>
          </w:p>
        </w:tc>
      </w:tr>
    </w:tbl>
    <w:p w14:paraId="7F72E6AD" w14:textId="77777777" w:rsidR="00DD05EB" w:rsidRDefault="00DD05EB" w:rsidP="00DD05EB">
      <w:pPr>
        <w:jc w:val="center"/>
        <w:rPr>
          <w:rFonts w:cstheme="minorHAnsi"/>
          <w:b/>
          <w:sz w:val="24"/>
        </w:rPr>
      </w:pPr>
    </w:p>
    <w:p w14:paraId="49E0511D" w14:textId="1446CBFF" w:rsidR="00DD05EB" w:rsidRPr="003D7E8D" w:rsidRDefault="00DD05EB" w:rsidP="003D7E8D">
      <w:pPr>
        <w:pStyle w:val="Descripcin"/>
        <w:jc w:val="center"/>
        <w:rPr>
          <w:szCs w:val="18"/>
        </w:rPr>
      </w:pPr>
      <w:bookmarkStart w:id="75" w:name="_Toc458072445"/>
      <w:bookmarkStart w:id="76" w:name="_Toc485992478"/>
      <w:r>
        <w:t xml:space="preserve">Tabla N° </w:t>
      </w:r>
      <w:r>
        <w:fldChar w:fldCharType="begin"/>
      </w:r>
      <w:r>
        <w:instrText xml:space="preserve"> SEQ Tabla_N° \* ARABIC </w:instrText>
      </w:r>
      <w:r>
        <w:fldChar w:fldCharType="separate"/>
      </w:r>
      <w:r w:rsidR="00E86098">
        <w:rPr>
          <w:noProof/>
        </w:rPr>
        <w:t>1</w:t>
      </w:r>
      <w:r>
        <w:fldChar w:fldCharType="end"/>
      </w:r>
      <w:r w:rsidRPr="00DD05EB">
        <w:rPr>
          <w:szCs w:val="18"/>
        </w:rPr>
        <w:t xml:space="preserve"> </w:t>
      </w:r>
      <w:r w:rsidRPr="00DD05EB">
        <w:rPr>
          <w:b w:val="0"/>
          <w:szCs w:val="18"/>
        </w:rPr>
        <w:t>Cumplimiento Límite de Emisión de Hg – Año</w:t>
      </w:r>
      <w:r w:rsidR="00697A88">
        <w:rPr>
          <w:b w:val="0"/>
          <w:szCs w:val="18"/>
        </w:rPr>
        <w:t xml:space="preserve"> 2016</w:t>
      </w:r>
      <w:bookmarkEnd w:id="75"/>
      <w:bookmarkEnd w:id="76"/>
    </w:p>
    <w:tbl>
      <w:tblPr>
        <w:tblStyle w:val="Tablaconcuadrcula"/>
        <w:tblW w:w="0" w:type="auto"/>
        <w:tblLook w:val="04A0" w:firstRow="1" w:lastRow="0" w:firstColumn="1" w:lastColumn="0" w:noHBand="0" w:noVBand="1"/>
      </w:tblPr>
      <w:tblGrid>
        <w:gridCol w:w="9962"/>
      </w:tblGrid>
      <w:tr w:rsidR="00DD05EB" w14:paraId="35B55956" w14:textId="77777777" w:rsidTr="00DD05EB">
        <w:tc>
          <w:tcPr>
            <w:tcW w:w="9962" w:type="dxa"/>
          </w:tcPr>
          <w:tbl>
            <w:tblPr>
              <w:tblW w:w="9071" w:type="dxa"/>
              <w:jc w:val="center"/>
              <w:tblCellMar>
                <w:left w:w="70" w:type="dxa"/>
                <w:right w:w="70" w:type="dxa"/>
              </w:tblCellMar>
              <w:tblLook w:val="04A0" w:firstRow="1" w:lastRow="0" w:firstColumn="1" w:lastColumn="0" w:noHBand="0" w:noVBand="1"/>
            </w:tblPr>
            <w:tblGrid>
              <w:gridCol w:w="321"/>
              <w:gridCol w:w="1346"/>
              <w:gridCol w:w="2065"/>
              <w:gridCol w:w="2356"/>
              <w:gridCol w:w="1505"/>
              <w:gridCol w:w="1478"/>
            </w:tblGrid>
            <w:tr w:rsidR="00DD05EB" w14:paraId="54698DFD" w14:textId="77777777" w:rsidTr="00686F55">
              <w:trPr>
                <w:trHeight w:val="300"/>
                <w:jc w:val="center"/>
              </w:trPr>
              <w:tc>
                <w:tcPr>
                  <w:tcW w:w="9071"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516BD51"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Hg</w:t>
                  </w:r>
                </w:p>
              </w:tc>
            </w:tr>
            <w:tr w:rsidR="00DD05EB" w14:paraId="71001978" w14:textId="77777777" w:rsidTr="00E838C5">
              <w:trPr>
                <w:trHeight w:val="720"/>
                <w:jc w:val="center"/>
              </w:trPr>
              <w:tc>
                <w:tcPr>
                  <w:tcW w:w="321" w:type="dxa"/>
                  <w:tcBorders>
                    <w:top w:val="nil"/>
                    <w:left w:val="single" w:sz="4" w:space="0" w:color="auto"/>
                    <w:bottom w:val="single" w:sz="4" w:space="0" w:color="auto"/>
                    <w:right w:val="single" w:sz="4" w:space="0" w:color="auto"/>
                  </w:tcBorders>
                  <w:shd w:val="clear" w:color="auto" w:fill="D0CECE"/>
                  <w:noWrap/>
                  <w:vAlign w:val="center"/>
                  <w:hideMark/>
                </w:tcPr>
                <w:p w14:paraId="7078FA46"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N°</w:t>
                  </w:r>
                </w:p>
              </w:tc>
              <w:tc>
                <w:tcPr>
                  <w:tcW w:w="1346" w:type="dxa"/>
                  <w:tcBorders>
                    <w:top w:val="nil"/>
                    <w:left w:val="nil"/>
                    <w:bottom w:val="single" w:sz="4" w:space="0" w:color="auto"/>
                    <w:right w:val="single" w:sz="4" w:space="0" w:color="auto"/>
                  </w:tcBorders>
                  <w:shd w:val="clear" w:color="auto" w:fill="E7E6E6"/>
                  <w:vAlign w:val="center"/>
                  <w:hideMark/>
                </w:tcPr>
                <w:p w14:paraId="6C2647B0"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Muestreo</w:t>
                  </w:r>
                </w:p>
              </w:tc>
              <w:tc>
                <w:tcPr>
                  <w:tcW w:w="2065" w:type="dxa"/>
                  <w:tcBorders>
                    <w:top w:val="nil"/>
                    <w:left w:val="nil"/>
                    <w:bottom w:val="single" w:sz="4" w:space="0" w:color="auto"/>
                    <w:right w:val="single" w:sz="4" w:space="0" w:color="auto"/>
                  </w:tcBorders>
                  <w:shd w:val="clear" w:color="auto" w:fill="E7E6E6"/>
                  <w:vAlign w:val="center"/>
                  <w:hideMark/>
                </w:tcPr>
                <w:p w14:paraId="1399194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Resultado Medición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Base Seca</w:t>
                  </w:r>
                </w:p>
              </w:tc>
              <w:tc>
                <w:tcPr>
                  <w:tcW w:w="2356" w:type="dxa"/>
                  <w:tcBorders>
                    <w:top w:val="nil"/>
                    <w:left w:val="nil"/>
                    <w:bottom w:val="single" w:sz="4" w:space="0" w:color="auto"/>
                    <w:right w:val="single" w:sz="4" w:space="0" w:color="auto"/>
                  </w:tcBorders>
                  <w:shd w:val="clear" w:color="auto" w:fill="E7E6E6"/>
                  <w:vAlign w:val="center"/>
                  <w:hideMark/>
                </w:tcPr>
                <w:p w14:paraId="736CB49A"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Límite Cumplimiento (0,1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Cumple/No Cumple</w:t>
                  </w:r>
                </w:p>
              </w:tc>
              <w:tc>
                <w:tcPr>
                  <w:tcW w:w="1505" w:type="dxa"/>
                  <w:tcBorders>
                    <w:top w:val="nil"/>
                    <w:left w:val="nil"/>
                    <w:bottom w:val="single" w:sz="4" w:space="0" w:color="auto"/>
                    <w:right w:val="single" w:sz="4" w:space="0" w:color="auto"/>
                  </w:tcBorders>
                  <w:shd w:val="clear" w:color="auto" w:fill="E7E6E6"/>
                  <w:vAlign w:val="center"/>
                  <w:hideMark/>
                </w:tcPr>
                <w:p w14:paraId="2C596E09"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Medición Fuera/ Dentro Plazo</w:t>
                  </w:r>
                </w:p>
              </w:tc>
              <w:tc>
                <w:tcPr>
                  <w:tcW w:w="1478" w:type="dxa"/>
                  <w:tcBorders>
                    <w:top w:val="nil"/>
                    <w:left w:val="nil"/>
                    <w:bottom w:val="single" w:sz="4" w:space="0" w:color="auto"/>
                    <w:right w:val="single" w:sz="4" w:space="0" w:color="auto"/>
                  </w:tcBorders>
                  <w:shd w:val="clear" w:color="auto" w:fill="E7E6E6"/>
                  <w:vAlign w:val="center"/>
                  <w:hideMark/>
                </w:tcPr>
                <w:p w14:paraId="7DDF0CE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Límite Próxima Medición</w:t>
                  </w:r>
                </w:p>
              </w:tc>
            </w:tr>
            <w:tr w:rsidR="00DD05EB" w14:paraId="0D8BDE6A" w14:textId="77777777" w:rsidTr="006634A8">
              <w:trPr>
                <w:trHeight w:val="300"/>
                <w:jc w:val="center"/>
              </w:trPr>
              <w:tc>
                <w:tcPr>
                  <w:tcW w:w="321"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2BDDF91F" w14:textId="77777777" w:rsidR="00DD05EB" w:rsidRDefault="00DD05EB" w:rsidP="006634A8">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w:t>
                  </w:r>
                </w:p>
              </w:tc>
              <w:tc>
                <w:tcPr>
                  <w:tcW w:w="1346" w:type="dxa"/>
                  <w:tcBorders>
                    <w:top w:val="single" w:sz="4" w:space="0" w:color="auto"/>
                    <w:left w:val="nil"/>
                    <w:bottom w:val="single" w:sz="4" w:space="0" w:color="auto"/>
                    <w:right w:val="single" w:sz="4" w:space="0" w:color="auto"/>
                  </w:tcBorders>
                  <w:noWrap/>
                  <w:vAlign w:val="center"/>
                  <w:hideMark/>
                </w:tcPr>
                <w:p w14:paraId="7DAADCB8" w14:textId="0A1164E4" w:rsidR="00DD05EB" w:rsidRDefault="00A07757" w:rsidP="006634A8">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19-01-2016</w:t>
                  </w:r>
                </w:p>
              </w:tc>
              <w:tc>
                <w:tcPr>
                  <w:tcW w:w="2065" w:type="dxa"/>
                  <w:tcBorders>
                    <w:top w:val="single" w:sz="4" w:space="0" w:color="auto"/>
                    <w:left w:val="nil"/>
                    <w:bottom w:val="single" w:sz="4" w:space="0" w:color="auto"/>
                    <w:right w:val="single" w:sz="4" w:space="0" w:color="auto"/>
                  </w:tcBorders>
                  <w:noWrap/>
                  <w:vAlign w:val="center"/>
                  <w:hideMark/>
                </w:tcPr>
                <w:p w14:paraId="1EE28378" w14:textId="528277EE" w:rsidR="00DD05EB" w:rsidRDefault="00A07757" w:rsidP="006634A8">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No detectado (L.D.: 0,004 mg/m</w:t>
                  </w:r>
                  <w:r w:rsidRPr="006C4BD9">
                    <w:rPr>
                      <w:rFonts w:ascii="Calibri" w:eastAsia="Times New Roman" w:hAnsi="Calibri"/>
                      <w:color w:val="000000"/>
                      <w:sz w:val="18"/>
                      <w:szCs w:val="18"/>
                      <w:vertAlign w:val="superscript"/>
                      <w:lang w:val="es-ES" w:eastAsia="es-CL"/>
                    </w:rPr>
                    <w:t>3</w:t>
                  </w:r>
                  <w:r>
                    <w:rPr>
                      <w:rFonts w:ascii="Calibri" w:eastAsia="Times New Roman" w:hAnsi="Calibri"/>
                      <w:color w:val="000000"/>
                      <w:sz w:val="18"/>
                      <w:szCs w:val="18"/>
                      <w:lang w:val="es-ES" w:eastAsia="es-CL"/>
                    </w:rPr>
                    <w:t>N)</w:t>
                  </w:r>
                </w:p>
              </w:tc>
              <w:tc>
                <w:tcPr>
                  <w:tcW w:w="2356" w:type="dxa"/>
                  <w:tcBorders>
                    <w:top w:val="single" w:sz="4" w:space="0" w:color="auto"/>
                    <w:left w:val="nil"/>
                    <w:bottom w:val="single" w:sz="4" w:space="0" w:color="auto"/>
                    <w:right w:val="single" w:sz="4" w:space="0" w:color="auto"/>
                  </w:tcBorders>
                  <w:noWrap/>
                  <w:vAlign w:val="center"/>
                  <w:hideMark/>
                </w:tcPr>
                <w:p w14:paraId="72DA598C" w14:textId="5B5F52AD" w:rsidR="00DD05EB" w:rsidRDefault="00A07757" w:rsidP="006634A8">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Cumple</w:t>
                  </w:r>
                </w:p>
              </w:tc>
              <w:tc>
                <w:tcPr>
                  <w:tcW w:w="1505" w:type="dxa"/>
                  <w:tcBorders>
                    <w:top w:val="single" w:sz="4" w:space="0" w:color="auto"/>
                    <w:left w:val="nil"/>
                    <w:bottom w:val="single" w:sz="4" w:space="0" w:color="auto"/>
                    <w:right w:val="single" w:sz="4" w:space="0" w:color="auto"/>
                  </w:tcBorders>
                  <w:noWrap/>
                  <w:vAlign w:val="center"/>
                  <w:hideMark/>
                </w:tcPr>
                <w:p w14:paraId="3DAA5096" w14:textId="59F87487" w:rsidR="00DD05EB" w:rsidRDefault="00A07757" w:rsidP="006634A8">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 xml:space="preserve">Dentro de Plazo </w:t>
                  </w:r>
                  <w:r w:rsidRPr="00A07757">
                    <w:rPr>
                      <w:rFonts w:ascii="Calibri" w:eastAsia="Times New Roman" w:hAnsi="Calibri"/>
                      <w:color w:val="000000"/>
                      <w:sz w:val="18"/>
                      <w:szCs w:val="18"/>
                      <w:vertAlign w:val="superscript"/>
                      <w:lang w:val="es-ES" w:eastAsia="es-CL"/>
                    </w:rPr>
                    <w:t>(*)</w:t>
                  </w:r>
                </w:p>
              </w:tc>
              <w:tc>
                <w:tcPr>
                  <w:tcW w:w="1478" w:type="dxa"/>
                  <w:tcBorders>
                    <w:top w:val="single" w:sz="4" w:space="0" w:color="auto"/>
                    <w:left w:val="nil"/>
                    <w:bottom w:val="single" w:sz="4" w:space="0" w:color="auto"/>
                    <w:right w:val="single" w:sz="4" w:space="0" w:color="auto"/>
                  </w:tcBorders>
                  <w:noWrap/>
                  <w:vAlign w:val="center"/>
                  <w:hideMark/>
                </w:tcPr>
                <w:p w14:paraId="49E266BB" w14:textId="46E08090" w:rsidR="00DD05EB" w:rsidRDefault="00402173" w:rsidP="006634A8">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19-07</w:t>
                  </w:r>
                  <w:r w:rsidR="00A07757">
                    <w:rPr>
                      <w:rFonts w:ascii="Calibri" w:eastAsia="Times New Roman" w:hAnsi="Calibri"/>
                      <w:color w:val="000000"/>
                      <w:sz w:val="18"/>
                      <w:szCs w:val="18"/>
                      <w:lang w:val="es-ES" w:eastAsia="es-CL"/>
                    </w:rPr>
                    <w:t>-2016</w:t>
                  </w:r>
                </w:p>
              </w:tc>
            </w:tr>
            <w:tr w:rsidR="00E838C5" w14:paraId="29E5791C" w14:textId="77777777" w:rsidTr="006634A8">
              <w:trPr>
                <w:trHeight w:val="300"/>
                <w:jc w:val="center"/>
              </w:trPr>
              <w:tc>
                <w:tcPr>
                  <w:tcW w:w="321"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21397FF8" w14:textId="149D4984" w:rsidR="00E838C5" w:rsidRDefault="00E838C5" w:rsidP="006634A8">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w:t>
                  </w:r>
                </w:p>
              </w:tc>
              <w:tc>
                <w:tcPr>
                  <w:tcW w:w="1346" w:type="dxa"/>
                  <w:tcBorders>
                    <w:top w:val="single" w:sz="4" w:space="0" w:color="auto"/>
                    <w:left w:val="nil"/>
                    <w:bottom w:val="single" w:sz="4" w:space="0" w:color="auto"/>
                    <w:right w:val="single" w:sz="4" w:space="0" w:color="auto"/>
                  </w:tcBorders>
                  <w:noWrap/>
                  <w:vAlign w:val="center"/>
                </w:tcPr>
                <w:p w14:paraId="35EF1972" w14:textId="524C5C20" w:rsidR="00E838C5" w:rsidRDefault="006C4BD9" w:rsidP="006634A8">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15-03-2016</w:t>
                  </w:r>
                </w:p>
              </w:tc>
              <w:tc>
                <w:tcPr>
                  <w:tcW w:w="2065" w:type="dxa"/>
                  <w:tcBorders>
                    <w:top w:val="single" w:sz="4" w:space="0" w:color="auto"/>
                    <w:left w:val="nil"/>
                    <w:bottom w:val="single" w:sz="4" w:space="0" w:color="auto"/>
                    <w:right w:val="single" w:sz="4" w:space="0" w:color="auto"/>
                  </w:tcBorders>
                  <w:noWrap/>
                  <w:vAlign w:val="center"/>
                </w:tcPr>
                <w:p w14:paraId="30B007C7" w14:textId="11966925" w:rsidR="00E838C5" w:rsidRPr="006634A8" w:rsidRDefault="006C4BD9" w:rsidP="006634A8">
                  <w:pPr>
                    <w:jc w:val="center"/>
                    <w:rPr>
                      <w:rFonts w:ascii="Calibri" w:eastAsia="Times New Roman" w:hAnsi="Calibri"/>
                      <w:color w:val="000000"/>
                      <w:sz w:val="18"/>
                      <w:szCs w:val="18"/>
                      <w:lang w:val="es-ES" w:eastAsia="es-CL"/>
                    </w:rPr>
                  </w:pPr>
                  <w:r w:rsidRPr="006634A8">
                    <w:rPr>
                      <w:rFonts w:ascii="Calibri" w:eastAsia="Times New Roman" w:hAnsi="Calibri"/>
                      <w:color w:val="000000"/>
                      <w:sz w:val="18"/>
                      <w:szCs w:val="18"/>
                      <w:lang w:val="es-ES" w:eastAsia="es-CL"/>
                    </w:rPr>
                    <w:t>No detectado (L.D.: 0,001 mg/m</w:t>
                  </w:r>
                  <w:r w:rsidRPr="006634A8">
                    <w:rPr>
                      <w:rFonts w:ascii="Calibri" w:eastAsia="Times New Roman" w:hAnsi="Calibri"/>
                      <w:color w:val="000000"/>
                      <w:sz w:val="18"/>
                      <w:szCs w:val="18"/>
                      <w:vertAlign w:val="superscript"/>
                      <w:lang w:val="es-ES" w:eastAsia="es-CL"/>
                    </w:rPr>
                    <w:t>3</w:t>
                  </w:r>
                  <w:r w:rsidRPr="006634A8">
                    <w:rPr>
                      <w:rFonts w:ascii="Calibri" w:eastAsia="Times New Roman" w:hAnsi="Calibri"/>
                      <w:color w:val="000000"/>
                      <w:sz w:val="18"/>
                      <w:szCs w:val="18"/>
                      <w:lang w:val="es-ES" w:eastAsia="es-CL"/>
                    </w:rPr>
                    <w:t>N)</w:t>
                  </w:r>
                </w:p>
              </w:tc>
              <w:tc>
                <w:tcPr>
                  <w:tcW w:w="2356" w:type="dxa"/>
                  <w:tcBorders>
                    <w:top w:val="single" w:sz="4" w:space="0" w:color="auto"/>
                    <w:left w:val="nil"/>
                    <w:bottom w:val="single" w:sz="4" w:space="0" w:color="auto"/>
                    <w:right w:val="single" w:sz="4" w:space="0" w:color="auto"/>
                  </w:tcBorders>
                  <w:noWrap/>
                  <w:vAlign w:val="center"/>
                </w:tcPr>
                <w:p w14:paraId="6C271D34" w14:textId="18872828" w:rsidR="00E838C5" w:rsidRDefault="00387591" w:rsidP="006634A8">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Cumple</w:t>
                  </w:r>
                </w:p>
              </w:tc>
              <w:tc>
                <w:tcPr>
                  <w:tcW w:w="1505" w:type="dxa"/>
                  <w:tcBorders>
                    <w:top w:val="single" w:sz="4" w:space="0" w:color="auto"/>
                    <w:left w:val="nil"/>
                    <w:bottom w:val="single" w:sz="4" w:space="0" w:color="auto"/>
                    <w:right w:val="single" w:sz="4" w:space="0" w:color="auto"/>
                  </w:tcBorders>
                  <w:noWrap/>
                  <w:vAlign w:val="center"/>
                </w:tcPr>
                <w:p w14:paraId="339851C5" w14:textId="18F2FB86" w:rsidR="00E838C5" w:rsidRDefault="00387591" w:rsidP="006634A8">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Dentro de Plazo</w:t>
                  </w:r>
                </w:p>
              </w:tc>
              <w:tc>
                <w:tcPr>
                  <w:tcW w:w="1478" w:type="dxa"/>
                  <w:tcBorders>
                    <w:top w:val="single" w:sz="4" w:space="0" w:color="auto"/>
                    <w:left w:val="nil"/>
                    <w:bottom w:val="single" w:sz="4" w:space="0" w:color="auto"/>
                    <w:right w:val="single" w:sz="4" w:space="0" w:color="auto"/>
                  </w:tcBorders>
                  <w:noWrap/>
                  <w:vAlign w:val="center"/>
                </w:tcPr>
                <w:p w14:paraId="7585D266" w14:textId="3CA7FFD9" w:rsidR="00E838C5" w:rsidRDefault="00387591" w:rsidP="006634A8">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15-09-2016</w:t>
                  </w:r>
                </w:p>
              </w:tc>
            </w:tr>
            <w:tr w:rsidR="00E838C5" w14:paraId="782B6AB0" w14:textId="77777777" w:rsidTr="006634A8">
              <w:trPr>
                <w:trHeight w:val="269"/>
                <w:jc w:val="center"/>
              </w:trPr>
              <w:tc>
                <w:tcPr>
                  <w:tcW w:w="321"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450B8101" w14:textId="7119F8DC" w:rsidR="00E838C5" w:rsidRDefault="00E838C5" w:rsidP="006634A8">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3</w:t>
                  </w:r>
                </w:p>
              </w:tc>
              <w:tc>
                <w:tcPr>
                  <w:tcW w:w="1346" w:type="dxa"/>
                  <w:tcBorders>
                    <w:top w:val="single" w:sz="4" w:space="0" w:color="auto"/>
                    <w:left w:val="nil"/>
                    <w:bottom w:val="single" w:sz="4" w:space="0" w:color="auto"/>
                    <w:right w:val="single" w:sz="4" w:space="0" w:color="auto"/>
                  </w:tcBorders>
                  <w:noWrap/>
                  <w:vAlign w:val="center"/>
                </w:tcPr>
                <w:p w14:paraId="6560E4C5" w14:textId="276B321B" w:rsidR="00E838C5" w:rsidRDefault="006C4BD9" w:rsidP="006634A8">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17-08-2016</w:t>
                  </w:r>
                </w:p>
              </w:tc>
              <w:tc>
                <w:tcPr>
                  <w:tcW w:w="2065" w:type="dxa"/>
                  <w:tcBorders>
                    <w:top w:val="single" w:sz="4" w:space="0" w:color="auto"/>
                    <w:left w:val="nil"/>
                    <w:bottom w:val="single" w:sz="4" w:space="0" w:color="auto"/>
                    <w:right w:val="single" w:sz="4" w:space="0" w:color="auto"/>
                  </w:tcBorders>
                  <w:noWrap/>
                  <w:vAlign w:val="center"/>
                </w:tcPr>
                <w:p w14:paraId="51353880" w14:textId="304D7AC2" w:rsidR="00E838C5" w:rsidRPr="006634A8" w:rsidRDefault="006C4BD9" w:rsidP="006634A8">
                  <w:pPr>
                    <w:jc w:val="center"/>
                    <w:rPr>
                      <w:rFonts w:ascii="Calibri" w:eastAsia="Times New Roman" w:hAnsi="Calibri"/>
                      <w:color w:val="000000"/>
                      <w:sz w:val="18"/>
                      <w:szCs w:val="18"/>
                      <w:lang w:val="es-ES" w:eastAsia="es-CL"/>
                    </w:rPr>
                  </w:pPr>
                  <w:r w:rsidRPr="006634A8">
                    <w:rPr>
                      <w:rFonts w:ascii="Calibri" w:eastAsia="Times New Roman" w:hAnsi="Calibri"/>
                      <w:color w:val="000000"/>
                      <w:sz w:val="18"/>
                      <w:szCs w:val="18"/>
                      <w:lang w:val="es-ES" w:eastAsia="es-CL"/>
                    </w:rPr>
                    <w:t>No detectado (L.D.: 0,001 mg/m</w:t>
                  </w:r>
                  <w:r w:rsidRPr="006634A8">
                    <w:rPr>
                      <w:rFonts w:ascii="Calibri" w:eastAsia="Times New Roman" w:hAnsi="Calibri"/>
                      <w:color w:val="000000"/>
                      <w:sz w:val="18"/>
                      <w:szCs w:val="18"/>
                      <w:vertAlign w:val="superscript"/>
                      <w:lang w:val="es-ES" w:eastAsia="es-CL"/>
                    </w:rPr>
                    <w:t>3</w:t>
                  </w:r>
                  <w:r w:rsidRPr="006634A8">
                    <w:rPr>
                      <w:rFonts w:ascii="Calibri" w:eastAsia="Times New Roman" w:hAnsi="Calibri"/>
                      <w:color w:val="000000"/>
                      <w:sz w:val="18"/>
                      <w:szCs w:val="18"/>
                      <w:lang w:val="es-ES" w:eastAsia="es-CL"/>
                    </w:rPr>
                    <w:t>N)</w:t>
                  </w:r>
                </w:p>
              </w:tc>
              <w:tc>
                <w:tcPr>
                  <w:tcW w:w="2356" w:type="dxa"/>
                  <w:tcBorders>
                    <w:top w:val="single" w:sz="4" w:space="0" w:color="auto"/>
                    <w:left w:val="nil"/>
                    <w:bottom w:val="single" w:sz="4" w:space="0" w:color="auto"/>
                    <w:right w:val="single" w:sz="4" w:space="0" w:color="auto"/>
                  </w:tcBorders>
                  <w:noWrap/>
                  <w:vAlign w:val="center"/>
                </w:tcPr>
                <w:p w14:paraId="01C565AA" w14:textId="141C3391" w:rsidR="00E838C5" w:rsidRDefault="00387591" w:rsidP="006634A8">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Cumple</w:t>
                  </w:r>
                </w:p>
              </w:tc>
              <w:tc>
                <w:tcPr>
                  <w:tcW w:w="1505" w:type="dxa"/>
                  <w:tcBorders>
                    <w:top w:val="single" w:sz="4" w:space="0" w:color="auto"/>
                    <w:left w:val="nil"/>
                    <w:bottom w:val="single" w:sz="4" w:space="0" w:color="auto"/>
                    <w:right w:val="single" w:sz="4" w:space="0" w:color="auto"/>
                  </w:tcBorders>
                  <w:noWrap/>
                  <w:vAlign w:val="center"/>
                </w:tcPr>
                <w:p w14:paraId="0CD9D219" w14:textId="140EFC34" w:rsidR="00E838C5" w:rsidRDefault="00387591" w:rsidP="006634A8">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Dentro de Plazo</w:t>
                  </w:r>
                </w:p>
              </w:tc>
              <w:tc>
                <w:tcPr>
                  <w:tcW w:w="1478" w:type="dxa"/>
                  <w:tcBorders>
                    <w:top w:val="single" w:sz="4" w:space="0" w:color="auto"/>
                    <w:left w:val="nil"/>
                    <w:bottom w:val="single" w:sz="4" w:space="0" w:color="auto"/>
                    <w:right w:val="single" w:sz="4" w:space="0" w:color="auto"/>
                  </w:tcBorders>
                  <w:noWrap/>
                  <w:vAlign w:val="center"/>
                </w:tcPr>
                <w:p w14:paraId="1B5DCA6D" w14:textId="1DEE1E99" w:rsidR="00E838C5" w:rsidRDefault="00387591" w:rsidP="006634A8">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17-02-2017</w:t>
                  </w:r>
                </w:p>
              </w:tc>
            </w:tr>
          </w:tbl>
          <w:p w14:paraId="081C0340" w14:textId="77777777" w:rsidR="00DD05EB" w:rsidRDefault="00DD05EB" w:rsidP="00DD05EB">
            <w:pPr>
              <w:jc w:val="left"/>
              <w:rPr>
                <w:rFonts w:cstheme="minorHAnsi"/>
                <w:sz w:val="24"/>
              </w:rPr>
            </w:pPr>
          </w:p>
        </w:tc>
      </w:tr>
    </w:tbl>
    <w:p w14:paraId="50764108" w14:textId="63A9A985" w:rsidR="00DD05EB" w:rsidRPr="00A07757" w:rsidRDefault="00DD05EB" w:rsidP="00A07757">
      <w:pPr>
        <w:rPr>
          <w:rFonts w:cstheme="minorHAnsi"/>
          <w:sz w:val="16"/>
          <w:szCs w:val="16"/>
        </w:rPr>
      </w:pPr>
    </w:p>
    <w:p w14:paraId="61100054" w14:textId="5F030CEB" w:rsidR="00A07757" w:rsidRPr="00E95F17" w:rsidRDefault="00A07757" w:rsidP="00A07757">
      <w:pPr>
        <w:rPr>
          <w:rFonts w:ascii="Calibri" w:eastAsia="Times New Roman" w:hAnsi="Calibri"/>
          <w:bCs/>
          <w:i/>
          <w:color w:val="000000"/>
          <w:sz w:val="16"/>
          <w:szCs w:val="14"/>
          <w:lang w:eastAsia="es-CL"/>
        </w:rPr>
      </w:pPr>
      <w:r w:rsidRPr="00E95F17">
        <w:rPr>
          <w:rFonts w:cstheme="minorHAnsi"/>
          <w:sz w:val="16"/>
          <w:szCs w:val="14"/>
          <w:vertAlign w:val="superscript"/>
        </w:rPr>
        <w:t>(*)</w:t>
      </w:r>
      <w:r w:rsidRPr="00E95F17">
        <w:rPr>
          <w:rFonts w:cstheme="minorHAnsi"/>
          <w:sz w:val="16"/>
          <w:szCs w:val="14"/>
        </w:rPr>
        <w:t xml:space="preserve"> </w:t>
      </w:r>
      <w:r w:rsidRPr="00E95F17">
        <w:rPr>
          <w:rFonts w:ascii="Calibri" w:eastAsia="Times New Roman" w:hAnsi="Calibri"/>
          <w:bCs/>
          <w:color w:val="000000"/>
          <w:sz w:val="16"/>
          <w:szCs w:val="14"/>
          <w:lang w:eastAsia="es-CL"/>
        </w:rPr>
        <w:t>“</w:t>
      </w:r>
      <w:r w:rsidRPr="00E95F17">
        <w:rPr>
          <w:rFonts w:ascii="Calibri" w:eastAsia="Times New Roman" w:hAnsi="Calibri"/>
          <w:bCs/>
          <w:i/>
          <w:color w:val="000000"/>
          <w:sz w:val="16"/>
          <w:szCs w:val="14"/>
          <w:lang w:eastAsia="es-CL"/>
        </w:rPr>
        <w:t xml:space="preserve">Con el objetivo de dar cumplimiento a la medición de mercurio (Hg), cuyo plazo fue fijado en el Ord. N° 144792/14 MMA, Colbún y la empresa Proterm, acordaron el día 8 de Septiembre del 2015, la ejecución del monitoreo discreto de mercurio para la tercera semana del mes de Septiembre de 2015. No obstante, no se pudieron realizar las mediciones indicadas debido a condiciones climáticas desfavorables, indisponibilidad de laboratorios, mantenimiento mayor de la planta y una falla mayor en el generador eléctrico declarada el día 04 de diciembre de 2015 a las 18:44 horas, situación que produjo una detención no programada de la Unidad I del Complejo Termoeléctrico Santa María, la cual se prolongó hasta el día 29 de diciembre de 2015. </w:t>
      </w:r>
    </w:p>
    <w:p w14:paraId="3DE97201" w14:textId="77777777" w:rsidR="00A07757" w:rsidRPr="00E95F17" w:rsidRDefault="00A07757" w:rsidP="00A07757">
      <w:pPr>
        <w:rPr>
          <w:rFonts w:ascii="Calibri" w:eastAsia="Times New Roman" w:hAnsi="Calibri"/>
          <w:bCs/>
          <w:i/>
          <w:color w:val="000000"/>
          <w:sz w:val="16"/>
          <w:szCs w:val="14"/>
          <w:lang w:eastAsia="es-CL"/>
        </w:rPr>
      </w:pPr>
      <w:r w:rsidRPr="00E95F17">
        <w:rPr>
          <w:rFonts w:ascii="Calibri" w:eastAsia="Times New Roman" w:hAnsi="Calibri"/>
          <w:bCs/>
          <w:i/>
          <w:color w:val="000000"/>
          <w:sz w:val="16"/>
          <w:szCs w:val="14"/>
          <w:lang w:eastAsia="es-CL"/>
        </w:rPr>
        <w:t xml:space="preserve">Esta situación, fue debidamente informada a la SMA de la Región del Biobío a través de la Carta GMA N°070/2015. </w:t>
      </w:r>
    </w:p>
    <w:p w14:paraId="0AFAEA98" w14:textId="01131240" w:rsidR="00866ED7" w:rsidRPr="00DD05EB" w:rsidRDefault="00A07757" w:rsidP="00A07757">
      <w:r w:rsidRPr="00E95F17">
        <w:rPr>
          <w:rFonts w:ascii="Calibri" w:eastAsia="Times New Roman" w:hAnsi="Calibri"/>
          <w:bCs/>
          <w:i/>
          <w:color w:val="000000"/>
          <w:sz w:val="16"/>
          <w:szCs w:val="14"/>
          <w:lang w:eastAsia="es-CL"/>
        </w:rPr>
        <w:t xml:space="preserve">Finalmente, el día 19 de </w:t>
      </w:r>
      <w:r w:rsidR="00E95F17" w:rsidRPr="00E95F17">
        <w:rPr>
          <w:rFonts w:ascii="Calibri" w:eastAsia="Times New Roman" w:hAnsi="Calibri"/>
          <w:bCs/>
          <w:i/>
          <w:color w:val="000000"/>
          <w:sz w:val="16"/>
          <w:szCs w:val="14"/>
          <w:lang w:eastAsia="es-CL"/>
        </w:rPr>
        <w:t>enero</w:t>
      </w:r>
      <w:r w:rsidRPr="00E95F17">
        <w:rPr>
          <w:rFonts w:ascii="Calibri" w:eastAsia="Times New Roman" w:hAnsi="Calibri"/>
          <w:bCs/>
          <w:i/>
          <w:color w:val="000000"/>
          <w:sz w:val="16"/>
          <w:szCs w:val="14"/>
          <w:lang w:eastAsia="es-CL"/>
        </w:rPr>
        <w:t xml:space="preserve"> de 2016, el laboratorio Proterm ejecutó la medición discreta de Mercurio (Hg), cuyos resultados se presentan en el Anexo C de este informe. Como resultado de dicho análisis se detectó que la concentración de Mercurio (Hg), se encuentran bajo el límite de detección equivalente a 0,004 mg/Nm</w:t>
      </w:r>
      <w:r w:rsidRPr="00E95F17">
        <w:rPr>
          <w:rFonts w:ascii="Calibri" w:eastAsia="Times New Roman" w:hAnsi="Calibri"/>
          <w:bCs/>
          <w:i/>
          <w:color w:val="000000"/>
          <w:sz w:val="16"/>
          <w:szCs w:val="14"/>
          <w:vertAlign w:val="superscript"/>
          <w:lang w:eastAsia="es-CL"/>
        </w:rPr>
        <w:t>3</w:t>
      </w:r>
      <w:r w:rsidRPr="00E95F17">
        <w:rPr>
          <w:rFonts w:ascii="Calibri" w:eastAsia="Times New Roman" w:hAnsi="Calibri"/>
          <w:bCs/>
          <w:color w:val="000000"/>
          <w:sz w:val="16"/>
          <w:szCs w:val="14"/>
          <w:lang w:eastAsia="es-CL"/>
        </w:rPr>
        <w:t>.”</w:t>
      </w:r>
      <w:r w:rsidR="00097D70" w:rsidRPr="00DD05EB">
        <w:rPr>
          <w:rFonts w:cstheme="minorHAnsi"/>
          <w:sz w:val="24"/>
          <w:szCs w:val="20"/>
        </w:rPr>
        <w:br w:type="page"/>
      </w:r>
    </w:p>
    <w:p w14:paraId="1524B1CE" w14:textId="77777777" w:rsidR="007015BE" w:rsidRPr="001F67D8" w:rsidRDefault="007015BE" w:rsidP="00C958D0">
      <w:pPr>
        <w:pStyle w:val="Ttulo1"/>
      </w:pPr>
      <w:bookmarkStart w:id="77" w:name="_Toc353998131"/>
      <w:bookmarkStart w:id="78" w:name="_Toc353998204"/>
      <w:bookmarkStart w:id="79" w:name="_Toc352840404"/>
      <w:bookmarkStart w:id="80" w:name="_Toc352841464"/>
      <w:bookmarkStart w:id="81" w:name="_Toc485992479"/>
      <w:bookmarkEnd w:id="77"/>
      <w:bookmarkEnd w:id="78"/>
      <w:r w:rsidRPr="001F67D8">
        <w:lastRenderedPageBreak/>
        <w:t>CONCLUSIONES.</w:t>
      </w:r>
      <w:bookmarkEnd w:id="79"/>
      <w:bookmarkEnd w:id="80"/>
      <w:bookmarkEnd w:id="81"/>
    </w:p>
    <w:p w14:paraId="327661D4" w14:textId="77777777" w:rsidR="00921D1C" w:rsidRDefault="00921D1C" w:rsidP="003C3BE6">
      <w:pPr>
        <w:rPr>
          <w:rFonts w:ascii="Calibri" w:hAnsi="Calibri" w:cs="Calibri"/>
          <w:sz w:val="20"/>
          <w:szCs w:val="20"/>
          <w:lang w:eastAsia="es-ES"/>
        </w:rPr>
      </w:pPr>
    </w:p>
    <w:p w14:paraId="289F11EB" w14:textId="30D409FB" w:rsidR="004434A7" w:rsidRDefault="004434A7" w:rsidP="004434A7">
      <w:pPr>
        <w:widowControl w:val="0"/>
        <w:overflowPunct w:val="0"/>
        <w:autoSpaceDE w:val="0"/>
        <w:autoSpaceDN w:val="0"/>
        <w:adjustRightInd w:val="0"/>
        <w:spacing w:after="60" w:line="276" w:lineRule="auto"/>
        <w:rPr>
          <w:rFonts w:cstheme="minorHAnsi"/>
          <w:sz w:val="20"/>
        </w:rPr>
      </w:pPr>
      <w:r>
        <w:rPr>
          <w:rFonts w:cstheme="minorHAnsi"/>
          <w:sz w:val="20"/>
          <w:szCs w:val="20"/>
        </w:rPr>
        <w:t xml:space="preserve">La revisión realizada a los antecedentes asociados a la </w:t>
      </w:r>
      <w:r w:rsidR="00697A88" w:rsidRPr="00697A88">
        <w:rPr>
          <w:rFonts w:cstheme="minorHAnsi"/>
          <w:b/>
          <w:sz w:val="20"/>
          <w:szCs w:val="20"/>
        </w:rPr>
        <w:t>Unidad I del Complejo Termoeléctrico Santa María I de Coronel</w:t>
      </w:r>
      <w:r w:rsidRPr="00697A88">
        <w:rPr>
          <w:b/>
          <w:sz w:val="20"/>
          <w:szCs w:val="20"/>
        </w:rPr>
        <w:t>,</w:t>
      </w:r>
      <w:r w:rsidRPr="00697A88">
        <w:rPr>
          <w:sz w:val="20"/>
          <w:szCs w:val="20"/>
        </w:rPr>
        <w:t xml:space="preserve"> </w:t>
      </w:r>
      <w:r>
        <w:rPr>
          <w:sz w:val="20"/>
          <w:szCs w:val="20"/>
        </w:rPr>
        <w:t xml:space="preserve">y a los 4 </w:t>
      </w:r>
      <w:r>
        <w:rPr>
          <w:rFonts w:cstheme="minorHAnsi"/>
          <w:sz w:val="20"/>
          <w:szCs w:val="20"/>
        </w:rPr>
        <w:t xml:space="preserve">Reportes Trimestrales ingresados, </w:t>
      </w:r>
      <w:r w:rsidRPr="00387591">
        <w:rPr>
          <w:sz w:val="20"/>
          <w:szCs w:val="20"/>
        </w:rPr>
        <w:t xml:space="preserve">cumplió con los límites de emisión de </w:t>
      </w:r>
      <w:r w:rsidR="00387591" w:rsidRPr="00387591">
        <w:rPr>
          <w:sz w:val="20"/>
          <w:szCs w:val="20"/>
        </w:rPr>
        <w:t xml:space="preserve">MP, </w:t>
      </w:r>
      <w:r w:rsidR="00554021">
        <w:rPr>
          <w:sz w:val="20"/>
          <w:szCs w:val="20"/>
        </w:rPr>
        <w:t>SO</w:t>
      </w:r>
      <w:r w:rsidR="00554021" w:rsidRPr="00554021">
        <w:rPr>
          <w:sz w:val="20"/>
          <w:szCs w:val="20"/>
          <w:vertAlign w:val="subscript"/>
        </w:rPr>
        <w:t>2</w:t>
      </w:r>
      <w:r w:rsidR="00554021">
        <w:rPr>
          <w:sz w:val="20"/>
          <w:szCs w:val="20"/>
        </w:rPr>
        <w:t xml:space="preserve">, </w:t>
      </w:r>
      <w:r w:rsidR="00387591" w:rsidRPr="00387591">
        <w:rPr>
          <w:sz w:val="20"/>
          <w:szCs w:val="20"/>
        </w:rPr>
        <w:t xml:space="preserve">Hg </w:t>
      </w:r>
      <w:r w:rsidRPr="00387591">
        <w:rPr>
          <w:sz w:val="20"/>
          <w:szCs w:val="20"/>
        </w:rPr>
        <w:t>y NO</w:t>
      </w:r>
      <w:r w:rsidRPr="00387591">
        <w:rPr>
          <w:sz w:val="20"/>
          <w:szCs w:val="20"/>
          <w:vertAlign w:val="subscript"/>
        </w:rPr>
        <w:t>X</w:t>
      </w:r>
      <w:r w:rsidRPr="00387591">
        <w:rPr>
          <w:sz w:val="20"/>
          <w:szCs w:val="20"/>
        </w:rPr>
        <w:t xml:space="preserve"> </w:t>
      </w:r>
      <w:r w:rsidRPr="00387591">
        <w:rPr>
          <w:rFonts w:ascii="Calibri" w:hAnsi="Calibri" w:cs="Calibri"/>
          <w:sz w:val="20"/>
          <w:szCs w:val="20"/>
          <w:lang w:eastAsia="es-ES"/>
        </w:rPr>
        <w:t xml:space="preserve">establecidos </w:t>
      </w:r>
      <w:r>
        <w:rPr>
          <w:rFonts w:ascii="Calibri" w:hAnsi="Calibri" w:cs="Calibri"/>
          <w:sz w:val="20"/>
          <w:szCs w:val="20"/>
          <w:lang w:eastAsia="es-ES"/>
        </w:rPr>
        <w:t>en el D.S.13/2011 durante el año 201</w:t>
      </w:r>
      <w:r w:rsidR="00697A88">
        <w:rPr>
          <w:rFonts w:ascii="Calibri" w:hAnsi="Calibri" w:cs="Calibri"/>
          <w:sz w:val="20"/>
          <w:szCs w:val="20"/>
          <w:lang w:eastAsia="es-ES"/>
        </w:rPr>
        <w:t>6</w:t>
      </w:r>
      <w:r w:rsidR="00554021">
        <w:rPr>
          <w:rFonts w:ascii="Calibri" w:hAnsi="Calibri" w:cs="Calibri"/>
          <w:sz w:val="20"/>
          <w:szCs w:val="20"/>
          <w:lang w:eastAsia="es-ES"/>
        </w:rPr>
        <w:t>.</w:t>
      </w:r>
    </w:p>
    <w:p w14:paraId="7A3F83E2" w14:textId="77777777" w:rsidR="00387591" w:rsidRDefault="00387591" w:rsidP="004434A7">
      <w:pPr>
        <w:widowControl w:val="0"/>
        <w:overflowPunct w:val="0"/>
        <w:autoSpaceDE w:val="0"/>
        <w:autoSpaceDN w:val="0"/>
        <w:adjustRightInd w:val="0"/>
        <w:spacing w:after="60" w:line="276" w:lineRule="auto"/>
        <w:rPr>
          <w:rFonts w:cstheme="minorHAnsi"/>
          <w:sz w:val="20"/>
          <w:szCs w:val="20"/>
          <w:highlight w:val="yellow"/>
        </w:rPr>
      </w:pPr>
    </w:p>
    <w:p w14:paraId="74F86DFE" w14:textId="77777777" w:rsidR="004434A7" w:rsidRPr="00387591" w:rsidRDefault="004434A7" w:rsidP="003C3BE6">
      <w:pPr>
        <w:rPr>
          <w:lang w:val="es-ES"/>
        </w:rPr>
      </w:pPr>
    </w:p>
    <w:p w14:paraId="0293D33E" w14:textId="77777777" w:rsidR="00921D1C" w:rsidRDefault="00921D1C" w:rsidP="003C3BE6"/>
    <w:p w14:paraId="7C1BA119" w14:textId="77777777" w:rsidR="00921D1C" w:rsidRDefault="00921D1C" w:rsidP="003C3BE6"/>
    <w:p w14:paraId="4B004966" w14:textId="698D7E02" w:rsidR="00921D1C" w:rsidRDefault="00921D1C" w:rsidP="003C3BE6"/>
    <w:p w14:paraId="5EA67FCE" w14:textId="77777777" w:rsidR="008E7DE1" w:rsidRPr="0025129B" w:rsidRDefault="008E7DE1" w:rsidP="008E7DE1">
      <w:pPr>
        <w:pStyle w:val="Ttulo1"/>
      </w:pPr>
      <w:bookmarkStart w:id="82" w:name="_Toc352840405"/>
      <w:bookmarkStart w:id="83" w:name="_Toc352841465"/>
      <w:bookmarkStart w:id="84" w:name="_Toc468698929"/>
      <w:bookmarkStart w:id="85" w:name="_Toc472939178"/>
      <w:bookmarkStart w:id="86" w:name="_Toc485992480"/>
      <w:r w:rsidRPr="0025129B">
        <w:t>ANEXOS.</w:t>
      </w:r>
      <w:bookmarkEnd w:id="82"/>
      <w:bookmarkEnd w:id="83"/>
      <w:bookmarkEnd w:id="84"/>
      <w:bookmarkEnd w:id="85"/>
      <w:bookmarkEnd w:id="86"/>
    </w:p>
    <w:p w14:paraId="3481FD65" w14:textId="77777777" w:rsidR="008E7DE1" w:rsidRPr="0025129B" w:rsidRDefault="008E7DE1" w:rsidP="008E7DE1">
      <w:pPr>
        <w:rPr>
          <w:sz w:val="20"/>
          <w:szCs w:val="20"/>
        </w:rPr>
      </w:pPr>
    </w:p>
    <w:p w14:paraId="79E2D352" w14:textId="5005595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E7DE1" w:rsidRPr="0025129B" w14:paraId="6898B5DA" w14:textId="77777777" w:rsidTr="00686F55">
        <w:trPr>
          <w:trHeight w:val="286"/>
          <w:jc w:val="center"/>
        </w:trPr>
        <w:tc>
          <w:tcPr>
            <w:tcW w:w="1038" w:type="pct"/>
            <w:shd w:val="clear" w:color="auto" w:fill="D9D9D9" w:themeFill="background1" w:themeFillShade="D9"/>
          </w:tcPr>
          <w:p w14:paraId="0DD1E382" w14:textId="77777777" w:rsidR="008E7DE1" w:rsidRPr="0025129B" w:rsidRDefault="008E7DE1" w:rsidP="00686F55">
            <w:pPr>
              <w:jc w:val="center"/>
              <w:rPr>
                <w:rFonts w:cstheme="minorHAnsi"/>
                <w:b/>
              </w:rPr>
            </w:pPr>
            <w:r w:rsidRPr="0025129B">
              <w:rPr>
                <w:rFonts w:cstheme="minorHAnsi"/>
                <w:b/>
              </w:rPr>
              <w:t>N° Anexo</w:t>
            </w:r>
          </w:p>
        </w:tc>
        <w:tc>
          <w:tcPr>
            <w:tcW w:w="3962" w:type="pct"/>
            <w:shd w:val="clear" w:color="auto" w:fill="D9D9D9" w:themeFill="background1" w:themeFillShade="D9"/>
          </w:tcPr>
          <w:p w14:paraId="4811A94C" w14:textId="2B6A86A5" w:rsidR="008E7DE1" w:rsidRPr="0025129B" w:rsidRDefault="008E7DE1" w:rsidP="00686F55">
            <w:pPr>
              <w:jc w:val="center"/>
              <w:rPr>
                <w:rFonts w:cstheme="minorHAnsi"/>
                <w:b/>
              </w:rPr>
            </w:pPr>
            <w:r w:rsidRPr="0025129B">
              <w:rPr>
                <w:rFonts w:cstheme="minorHAnsi"/>
                <w:b/>
              </w:rPr>
              <w:t>Nombre Anexo</w:t>
            </w:r>
          </w:p>
        </w:tc>
      </w:tr>
      <w:tr w:rsidR="00FB5096" w:rsidRPr="0025129B" w14:paraId="641F8477" w14:textId="77777777" w:rsidTr="00686F55">
        <w:trPr>
          <w:trHeight w:val="286"/>
          <w:jc w:val="center"/>
        </w:trPr>
        <w:tc>
          <w:tcPr>
            <w:tcW w:w="1038" w:type="pct"/>
            <w:vAlign w:val="center"/>
          </w:tcPr>
          <w:p w14:paraId="1ED812C4" w14:textId="2829BCFF" w:rsidR="00FB5096" w:rsidRDefault="00FB5096" w:rsidP="00686F55">
            <w:pPr>
              <w:jc w:val="center"/>
              <w:rPr>
                <w:rFonts w:cstheme="minorHAnsi"/>
              </w:rPr>
            </w:pPr>
            <w:r>
              <w:rPr>
                <w:rFonts w:cstheme="minorHAnsi"/>
              </w:rPr>
              <w:t>1</w:t>
            </w:r>
          </w:p>
        </w:tc>
        <w:tc>
          <w:tcPr>
            <w:tcW w:w="3962" w:type="pct"/>
            <w:vAlign w:val="center"/>
          </w:tcPr>
          <w:p w14:paraId="6254A3DF" w14:textId="07978F59" w:rsidR="00FB5096" w:rsidRPr="000A3D99" w:rsidRDefault="00FB5096" w:rsidP="00697A88">
            <w:pPr>
              <w:rPr>
                <w:rFonts w:cstheme="minorHAnsi"/>
              </w:rPr>
            </w:pPr>
            <w:r w:rsidRPr="00FB5096">
              <w:rPr>
                <w:rFonts w:cstheme="minorHAnsi"/>
              </w:rPr>
              <w:t>Reportes Trimestrales Santa María I 2016 – archivo comprimido</w:t>
            </w:r>
          </w:p>
        </w:tc>
      </w:tr>
      <w:tr w:rsidR="000A3D99" w:rsidRPr="0025129B" w14:paraId="4625F893" w14:textId="77777777" w:rsidTr="00686F55">
        <w:trPr>
          <w:trHeight w:val="286"/>
          <w:jc w:val="center"/>
        </w:trPr>
        <w:tc>
          <w:tcPr>
            <w:tcW w:w="1038" w:type="pct"/>
            <w:vAlign w:val="center"/>
          </w:tcPr>
          <w:p w14:paraId="2B9C7B6B" w14:textId="2B82FE2D" w:rsidR="000A3D99" w:rsidRPr="0025129B" w:rsidRDefault="00FB5096" w:rsidP="00686F55">
            <w:pPr>
              <w:jc w:val="center"/>
              <w:rPr>
                <w:rFonts w:cstheme="minorHAnsi"/>
              </w:rPr>
            </w:pPr>
            <w:r>
              <w:rPr>
                <w:rFonts w:cstheme="minorHAnsi"/>
              </w:rPr>
              <w:t>2</w:t>
            </w:r>
          </w:p>
        </w:tc>
        <w:tc>
          <w:tcPr>
            <w:tcW w:w="3962" w:type="pct"/>
            <w:vAlign w:val="center"/>
          </w:tcPr>
          <w:p w14:paraId="2D37863F" w14:textId="687AD199" w:rsidR="000A3D99" w:rsidRDefault="000A3D99" w:rsidP="00697A88">
            <w:pPr>
              <w:rPr>
                <w:rFonts w:cstheme="minorHAnsi"/>
              </w:rPr>
            </w:pPr>
            <w:r w:rsidRPr="000A3D99">
              <w:rPr>
                <w:rFonts w:cstheme="minorHAnsi"/>
              </w:rPr>
              <w:t>RESOL 350 SMA 2017 Santa María I</w:t>
            </w:r>
          </w:p>
        </w:tc>
      </w:tr>
      <w:tr w:rsidR="000A3D99" w:rsidRPr="0025129B" w14:paraId="5147F38B" w14:textId="77777777" w:rsidTr="00686F55">
        <w:trPr>
          <w:trHeight w:val="286"/>
          <w:jc w:val="center"/>
        </w:trPr>
        <w:tc>
          <w:tcPr>
            <w:tcW w:w="1038" w:type="pct"/>
            <w:vAlign w:val="center"/>
          </w:tcPr>
          <w:p w14:paraId="702B4315" w14:textId="3B91C411" w:rsidR="000A3D99" w:rsidRDefault="00FB5096" w:rsidP="00686F55">
            <w:pPr>
              <w:jc w:val="center"/>
              <w:rPr>
                <w:rFonts w:cstheme="minorHAnsi"/>
              </w:rPr>
            </w:pPr>
            <w:r>
              <w:rPr>
                <w:rFonts w:cstheme="minorHAnsi"/>
              </w:rPr>
              <w:t>3</w:t>
            </w:r>
          </w:p>
        </w:tc>
        <w:tc>
          <w:tcPr>
            <w:tcW w:w="3962" w:type="pct"/>
            <w:vAlign w:val="center"/>
          </w:tcPr>
          <w:p w14:paraId="46B96441" w14:textId="36E4DDF1" w:rsidR="000A3D99" w:rsidRPr="000A3D99" w:rsidRDefault="00554021" w:rsidP="00697A88">
            <w:pPr>
              <w:rPr>
                <w:rFonts w:cstheme="minorHAnsi"/>
              </w:rPr>
            </w:pPr>
            <w:r w:rsidRPr="00554021">
              <w:rPr>
                <w:rFonts w:cstheme="minorHAnsi"/>
              </w:rPr>
              <w:t>CARTA_N__57_COLBUN</w:t>
            </w:r>
          </w:p>
        </w:tc>
      </w:tr>
      <w:tr w:rsidR="000A3D99" w:rsidRPr="0025129B" w14:paraId="5A17F219" w14:textId="77777777" w:rsidTr="00686F55">
        <w:trPr>
          <w:trHeight w:val="286"/>
          <w:jc w:val="center"/>
        </w:trPr>
        <w:tc>
          <w:tcPr>
            <w:tcW w:w="1038" w:type="pct"/>
            <w:vAlign w:val="center"/>
          </w:tcPr>
          <w:p w14:paraId="036585D1" w14:textId="56C84A72" w:rsidR="000A3D99" w:rsidRDefault="00FB5096" w:rsidP="00686F55">
            <w:pPr>
              <w:jc w:val="center"/>
              <w:rPr>
                <w:rFonts w:cstheme="minorHAnsi"/>
              </w:rPr>
            </w:pPr>
            <w:r>
              <w:rPr>
                <w:rFonts w:cstheme="minorHAnsi"/>
              </w:rPr>
              <w:t>4</w:t>
            </w:r>
          </w:p>
        </w:tc>
        <w:tc>
          <w:tcPr>
            <w:tcW w:w="3962" w:type="pct"/>
            <w:vAlign w:val="center"/>
          </w:tcPr>
          <w:p w14:paraId="68CB4B63" w14:textId="63B955CE" w:rsidR="000A3D99" w:rsidRDefault="000A3D99" w:rsidP="00697A88">
            <w:pPr>
              <w:rPr>
                <w:rFonts w:cstheme="minorHAnsi"/>
              </w:rPr>
            </w:pPr>
            <w:r w:rsidRPr="000A3D99">
              <w:rPr>
                <w:rFonts w:cstheme="minorHAnsi"/>
              </w:rPr>
              <w:t>CARTA_N__85_COLBUN</w:t>
            </w:r>
          </w:p>
        </w:tc>
      </w:tr>
    </w:tbl>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E86098" w:rsidRDefault="00E86098" w:rsidP="00870FF2">
      <w:r>
        <w:separator/>
      </w:r>
    </w:p>
    <w:p w14:paraId="4FEB1DBA" w14:textId="77777777" w:rsidR="00E86098" w:rsidRDefault="00E86098" w:rsidP="00870FF2"/>
    <w:p w14:paraId="09E03A05" w14:textId="77777777" w:rsidR="00E86098" w:rsidRDefault="00E86098"/>
  </w:endnote>
  <w:endnote w:type="continuationSeparator" w:id="0">
    <w:p w14:paraId="0278E291" w14:textId="77777777" w:rsidR="00E86098" w:rsidRDefault="00E86098" w:rsidP="00870FF2">
      <w:r>
        <w:continuationSeparator/>
      </w:r>
    </w:p>
    <w:p w14:paraId="72987903" w14:textId="77777777" w:rsidR="00E86098" w:rsidRDefault="00E86098" w:rsidP="00870FF2"/>
    <w:p w14:paraId="5E676BF7" w14:textId="77777777" w:rsidR="00E86098" w:rsidRDefault="00E86098"/>
  </w:endnote>
  <w:endnote w:type="continuationNotice" w:id="1">
    <w:p w14:paraId="32E96B92" w14:textId="77777777" w:rsidR="00E86098" w:rsidRDefault="00E86098"/>
    <w:p w14:paraId="3FD09D53" w14:textId="77777777" w:rsidR="00E86098" w:rsidRDefault="00E86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Content>
      <w:p w14:paraId="1D122984" w14:textId="77777777" w:rsidR="00E86098" w:rsidRDefault="00E86098">
        <w:pPr>
          <w:pStyle w:val="Piedepgina"/>
          <w:jc w:val="right"/>
        </w:pPr>
        <w:r w:rsidRPr="004E5529">
          <w:fldChar w:fldCharType="begin"/>
        </w:r>
        <w:r w:rsidRPr="004E5529">
          <w:instrText>PAGE   \* MERGEFORMAT</w:instrText>
        </w:r>
        <w:r w:rsidRPr="004E5529">
          <w:fldChar w:fldCharType="separate"/>
        </w:r>
        <w:r w:rsidR="00F34EDA" w:rsidRPr="00F34EDA">
          <w:rPr>
            <w:noProof/>
            <w:lang w:val="es-ES"/>
          </w:rPr>
          <w:t>15</w:t>
        </w:r>
        <w:r w:rsidRPr="004E5529">
          <w:fldChar w:fldCharType="end"/>
        </w:r>
      </w:p>
    </w:sdtContent>
  </w:sdt>
  <w:p w14:paraId="5CCF6BBE" w14:textId="77777777" w:rsidR="00E86098" w:rsidRPr="00411E4F" w:rsidRDefault="00E86098"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E86098" w:rsidRPr="001108C3" w:rsidRDefault="00E86098"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7D9F5FDA" w:rsidR="00E86098" w:rsidRPr="008B663F" w:rsidRDefault="00E86098" w:rsidP="008D3D4E">
    <w:pPr>
      <w:tabs>
        <w:tab w:val="left" w:pos="1276"/>
        <w:tab w:val="left" w:pos="1843"/>
        <w:tab w:val="center" w:pos="4419"/>
        <w:tab w:val="right" w:pos="8838"/>
      </w:tabs>
      <w:jc w:val="center"/>
      <w:rPr>
        <w:sz w:val="16"/>
        <w:szCs w:val="16"/>
      </w:rPr>
    </w:pPr>
    <w:r w:rsidRPr="008D3D4E">
      <w:rPr>
        <w:sz w:val="16"/>
        <w:szCs w:val="16"/>
      </w:rPr>
      <w:t>DFZ-2017-3488-VIII-NE-EI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E86098" w:rsidRDefault="00E86098" w:rsidP="00870FF2">
    <w:pPr>
      <w:pStyle w:val="Piedepgina"/>
    </w:pPr>
  </w:p>
  <w:p w14:paraId="14405806" w14:textId="77777777" w:rsidR="00E86098" w:rsidRDefault="00E860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E86098" w:rsidRDefault="00E86098" w:rsidP="00870FF2">
      <w:r>
        <w:separator/>
      </w:r>
    </w:p>
    <w:p w14:paraId="58DF710A" w14:textId="77777777" w:rsidR="00E86098" w:rsidRDefault="00E86098" w:rsidP="00870FF2"/>
    <w:p w14:paraId="0F0082A7" w14:textId="77777777" w:rsidR="00E86098" w:rsidRDefault="00E86098"/>
  </w:footnote>
  <w:footnote w:type="continuationSeparator" w:id="0">
    <w:p w14:paraId="34F15611" w14:textId="77777777" w:rsidR="00E86098" w:rsidRDefault="00E86098" w:rsidP="00870FF2">
      <w:r>
        <w:continuationSeparator/>
      </w:r>
    </w:p>
    <w:p w14:paraId="297F8CA4" w14:textId="77777777" w:rsidR="00E86098" w:rsidRDefault="00E86098" w:rsidP="00870FF2"/>
    <w:p w14:paraId="1D43277A" w14:textId="77777777" w:rsidR="00E86098" w:rsidRDefault="00E86098"/>
  </w:footnote>
  <w:footnote w:type="continuationNotice" w:id="1">
    <w:p w14:paraId="3818D06A" w14:textId="77777777" w:rsidR="00E86098" w:rsidRDefault="00E86098"/>
    <w:p w14:paraId="2B0056D7" w14:textId="77777777" w:rsidR="00E86098" w:rsidRDefault="00E860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E86098" w:rsidRDefault="00E86098">
    <w:pPr>
      <w:pStyle w:val="Encabezado"/>
    </w:pPr>
    <w:r>
      <w:rPr>
        <w:rFonts w:ascii="Tahoma" w:hAnsi="Tahoma"/>
        <w:noProof/>
        <w:lang w:eastAsia="es-CL"/>
      </w:rPr>
      <w:drawing>
        <wp:inline distT="0" distB="0" distL="0" distR="0" wp14:anchorId="475AFA55" wp14:editId="08426D84">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E86098" w:rsidRDefault="00E86098"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0A0AA140"/>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6F169B5"/>
    <w:multiLevelType w:val="hybridMultilevel"/>
    <w:tmpl w:val="834688F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6C346138"/>
    <w:multiLevelType w:val="hybridMultilevel"/>
    <w:tmpl w:val="DE18F62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786F091B"/>
    <w:multiLevelType w:val="hybridMultilevel"/>
    <w:tmpl w:val="CFD472A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7"/>
  </w:num>
  <w:num w:numId="4">
    <w:abstractNumId w:val="16"/>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8"/>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14"/>
  </w:num>
  <w:num w:numId="2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0FE"/>
    <w:rsid w:val="0006599F"/>
    <w:rsid w:val="00065CBB"/>
    <w:rsid w:val="00066188"/>
    <w:rsid w:val="000667E1"/>
    <w:rsid w:val="00066A0C"/>
    <w:rsid w:val="00066E7A"/>
    <w:rsid w:val="00067155"/>
    <w:rsid w:val="00067715"/>
    <w:rsid w:val="00070371"/>
    <w:rsid w:val="00071004"/>
    <w:rsid w:val="000710E0"/>
    <w:rsid w:val="0007139D"/>
    <w:rsid w:val="00071ABB"/>
    <w:rsid w:val="00071E66"/>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3D3"/>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3D99"/>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2028"/>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74B"/>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9"/>
    <w:rsid w:val="00101E3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43B"/>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48C"/>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5E7"/>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D1A"/>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1AE0"/>
    <w:rsid w:val="0028256B"/>
    <w:rsid w:val="00282614"/>
    <w:rsid w:val="00282D18"/>
    <w:rsid w:val="00282E21"/>
    <w:rsid w:val="00282F04"/>
    <w:rsid w:val="00282F9A"/>
    <w:rsid w:val="00283370"/>
    <w:rsid w:val="00283B68"/>
    <w:rsid w:val="002840A6"/>
    <w:rsid w:val="0028412C"/>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68E3"/>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3B8F"/>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10C"/>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87591"/>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3984"/>
    <w:rsid w:val="003B4023"/>
    <w:rsid w:val="003B4468"/>
    <w:rsid w:val="003B471E"/>
    <w:rsid w:val="003B4803"/>
    <w:rsid w:val="003B5469"/>
    <w:rsid w:val="003B5DD0"/>
    <w:rsid w:val="003B616A"/>
    <w:rsid w:val="003B644E"/>
    <w:rsid w:val="003B64EA"/>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D7E8D"/>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173"/>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5C01"/>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A66"/>
    <w:rsid w:val="00443E10"/>
    <w:rsid w:val="0044417B"/>
    <w:rsid w:val="004441A6"/>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16"/>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2A5"/>
    <w:rsid w:val="0052751E"/>
    <w:rsid w:val="00527851"/>
    <w:rsid w:val="005279FE"/>
    <w:rsid w:val="00527B50"/>
    <w:rsid w:val="00530339"/>
    <w:rsid w:val="00530545"/>
    <w:rsid w:val="005307F6"/>
    <w:rsid w:val="00530BFB"/>
    <w:rsid w:val="00532107"/>
    <w:rsid w:val="00532381"/>
    <w:rsid w:val="005325B1"/>
    <w:rsid w:val="00533637"/>
    <w:rsid w:val="00534223"/>
    <w:rsid w:val="005342BA"/>
    <w:rsid w:val="00534C73"/>
    <w:rsid w:val="00535180"/>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4021"/>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147C"/>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07B"/>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474EA"/>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4A8"/>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1FE"/>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88"/>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176"/>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BD9"/>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62E"/>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775"/>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E7D"/>
    <w:rsid w:val="00751F36"/>
    <w:rsid w:val="007526E8"/>
    <w:rsid w:val="007533F9"/>
    <w:rsid w:val="00754962"/>
    <w:rsid w:val="00754E46"/>
    <w:rsid w:val="0075527A"/>
    <w:rsid w:val="00755E8F"/>
    <w:rsid w:val="00755F53"/>
    <w:rsid w:val="007570CB"/>
    <w:rsid w:val="0075729F"/>
    <w:rsid w:val="007578D3"/>
    <w:rsid w:val="00757D0E"/>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16E3"/>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427"/>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1581"/>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663F"/>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3D4E"/>
    <w:rsid w:val="008D4932"/>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040"/>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45FC"/>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07757"/>
    <w:rsid w:val="00A07C4E"/>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5783E"/>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58C1"/>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0C62"/>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2F04"/>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DA2"/>
    <w:rsid w:val="00BB7F9D"/>
    <w:rsid w:val="00BC035B"/>
    <w:rsid w:val="00BC05D6"/>
    <w:rsid w:val="00BC0B4F"/>
    <w:rsid w:val="00BC19A0"/>
    <w:rsid w:val="00BC1BC6"/>
    <w:rsid w:val="00BC21C9"/>
    <w:rsid w:val="00BC26A0"/>
    <w:rsid w:val="00BC2D9F"/>
    <w:rsid w:val="00BC3906"/>
    <w:rsid w:val="00BC399C"/>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5F54"/>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5EE8"/>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26EA"/>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15D"/>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5F3B"/>
    <w:rsid w:val="00DE6511"/>
    <w:rsid w:val="00DE65E4"/>
    <w:rsid w:val="00DE7039"/>
    <w:rsid w:val="00DE7656"/>
    <w:rsid w:val="00DF077D"/>
    <w:rsid w:val="00DF115E"/>
    <w:rsid w:val="00DF1545"/>
    <w:rsid w:val="00DF214D"/>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4ED"/>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3A23"/>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748"/>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40C"/>
    <w:rsid w:val="00E838C5"/>
    <w:rsid w:val="00E838DE"/>
    <w:rsid w:val="00E83EC8"/>
    <w:rsid w:val="00E840A1"/>
    <w:rsid w:val="00E841C7"/>
    <w:rsid w:val="00E8429B"/>
    <w:rsid w:val="00E84997"/>
    <w:rsid w:val="00E84C4D"/>
    <w:rsid w:val="00E856D1"/>
    <w:rsid w:val="00E85AE0"/>
    <w:rsid w:val="00E85D79"/>
    <w:rsid w:val="00E86098"/>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5F17"/>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1D9"/>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1D4C"/>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2EB6"/>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281"/>
    <w:rsid w:val="00EF5AE1"/>
    <w:rsid w:val="00EF5BA8"/>
    <w:rsid w:val="00EF5C8D"/>
    <w:rsid w:val="00EF6342"/>
    <w:rsid w:val="00EF697D"/>
    <w:rsid w:val="00EF6BFE"/>
    <w:rsid w:val="00EF6CDD"/>
    <w:rsid w:val="00EF6CE4"/>
    <w:rsid w:val="00EF7532"/>
    <w:rsid w:val="00EF76E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2341"/>
    <w:rsid w:val="00F33435"/>
    <w:rsid w:val="00F345A3"/>
    <w:rsid w:val="00F34EDA"/>
    <w:rsid w:val="00F34FE9"/>
    <w:rsid w:val="00F3575A"/>
    <w:rsid w:val="00F36F7C"/>
    <w:rsid w:val="00F4045D"/>
    <w:rsid w:val="00F4078E"/>
    <w:rsid w:val="00F40832"/>
    <w:rsid w:val="00F40D8E"/>
    <w:rsid w:val="00F40E40"/>
    <w:rsid w:val="00F415B3"/>
    <w:rsid w:val="00F41D2C"/>
    <w:rsid w:val="00F42417"/>
    <w:rsid w:val="00F42778"/>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304"/>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096"/>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3875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19754900">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oleObject" Target="embeddings/oleObject1.bin"/><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image" Target="media/image9.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xGjqusEXoflmF2q01SoErfbCHgPCS4vQ3yk2PMlU6xM=</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iNVk1EUR6Vq+HQWtOoXD1ADs7MT/puk9UBGslyTrI78=</DigestValue>
    </Reference>
    <Reference Type="http://www.w3.org/2000/09/xmldsig#Object" URI="#idValidSigLnImg">
      <DigestMethod Algorithm="http://www.w3.org/2001/04/xmlenc#sha256"/>
      <DigestValue>j8l6JGB8L99dzbkEh0gtqnG9kacrXiAqmIn/s28HM+s=</DigestValue>
    </Reference>
    <Reference Type="http://www.w3.org/2000/09/xmldsig#Object" URI="#idInvalidSigLnImg">
      <DigestMethod Algorithm="http://www.w3.org/2001/04/xmlenc#sha256"/>
      <DigestValue>dDmf1aaacKk2YNORQ8kFlmuS+NRHFbZKOpn1OEcxX4o=</DigestValue>
    </Reference>
  </SignedInfo>
  <SignatureValue>RlcXR/Gpuo1tyktLw0uLmOBEoNK2dI8KH31yhW9V+iA0dkRIvThhVeYRHrmnOnK1eMO/aSmkdXyK
R/LLYb7MZjwV2wRRzibyy28sDgMfHkAv+cpxlKkQ2fV7J7MB4JYcBHWu5AP6qg0jrD77Oz8rYthT
rf7q3KspzOFMtodc/MpdRabh0nPXuGL1vD3UEiAMGVetQPgklmWpQNIXlv/8iOhK2SpXgDtLJRRT
zk6AlMeokqjHwxYqjzG6m3uGLa1nwFsYJ5N7N2gdBCqWJm5X/HjbcPuq2JTUbXpOYStiuWJkMFnd
HALYhfPIJsjsgKUZqyDP2Z17GxOhOKUE/Xxgug==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mZRKaxsCWA6MsPAPLda1s9lpC64K/2nbdBfP2qxEt6g=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r1VQD1Pv9O/44p6w+bXsW4QZi51cC0nhRUfyTUpj964=</DigestValue>
      </Reference>
      <Reference URI="/word/embeddings/oleObject1.bin?ContentType=application/vnd.openxmlformats-officedocument.oleObject">
        <DigestMethod Algorithm="http://www.w3.org/2001/04/xmlenc#sha256"/>
        <DigestValue>FzDyjJCtXqFQqXNzU06MyMqJAUHrzIdJ8bh1erocuwg=</DigestValue>
      </Reference>
      <Reference URI="/word/endnotes.xml?ContentType=application/vnd.openxmlformats-officedocument.wordprocessingml.endnotes+xml">
        <DigestMethod Algorithm="http://www.w3.org/2001/04/xmlenc#sha256"/>
        <DigestValue>tSaNZVDkBRDzth8CgfUyIL7trdv1fBv+F0rP2SvL0UA=</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mrDxVZL743bTwu5XqEAhVOD2bnHfTdb383668yDpuLo=</DigestValue>
      </Reference>
      <Reference URI="/word/footer2.xml?ContentType=application/vnd.openxmlformats-officedocument.wordprocessingml.footer+xml">
        <DigestMethod Algorithm="http://www.w3.org/2001/04/xmlenc#sha256"/>
        <DigestValue>dME3WnMncQzfzdIMNk/4uCTuufRlOIVMgrd0CWDhkTk=</DigestValue>
      </Reference>
      <Reference URI="/word/footnotes.xml?ContentType=application/vnd.openxmlformats-officedocument.wordprocessingml.footnotes+xml">
        <DigestMethod Algorithm="http://www.w3.org/2001/04/xmlenc#sha256"/>
        <DigestValue>uW0XyxpUCBmRu6pjcxbtlmz3RH9PmzvjILNEwYzalZs=</DigestValue>
      </Reference>
      <Reference URI="/word/header1.xml?ContentType=application/vnd.openxmlformats-officedocument.wordprocessingml.header+xml">
        <DigestMethod Algorithm="http://www.w3.org/2001/04/xmlenc#sha256"/>
        <DigestValue>EQi4E62Ph4dZQyF8kjxh3RrGmL6NGRNl/SMwOaj3MgM=</DigestValue>
      </Reference>
      <Reference URI="/word/header2.xml?ContentType=application/vnd.openxmlformats-officedocument.wordprocessingml.header+xml">
        <DigestMethod Algorithm="http://www.w3.org/2001/04/xmlenc#sha256"/>
        <DigestValue>NNRnMX92JzePau8giDrgQ3LhpwzPdgHeGgNwYvvJUbE=</DigestValue>
      </Reference>
      <Reference URI="/word/media/image1.emf?ContentType=image/x-emf">
        <DigestMethod Algorithm="http://www.w3.org/2001/04/xmlenc#sha256"/>
        <DigestValue>3l6/7Lj2aEgKT7jyLJQ79zuTC1AF0CEn3SOBsCAZ9ZU=</DigestValue>
      </Reference>
      <Reference URI="/word/media/image2.emf?ContentType=image/x-emf">
        <DigestMethod Algorithm="http://www.w3.org/2001/04/xmlenc#sha256"/>
        <DigestValue>FKSocwo2bnnjPmrGxyCwd6ntTns3x3Tgh3P9CbWrJf4=</DigestValue>
      </Reference>
      <Reference URI="/word/media/image3.emf?ContentType=image/x-emf">
        <DigestMethod Algorithm="http://www.w3.org/2001/04/xmlenc#sha256"/>
        <DigestValue>9ZTwc5IE+ajP/HWJgXYPTmAI0JsJz226ggP3GgeErxo=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91UvqVT4zRml6P7R5nr5m8yWYjC+Ywk+LX2sJunouWk=</DigestValue>
      </Reference>
      <Reference URI="/word/media/image7.png?ContentType=image/png">
        <DigestMethod Algorithm="http://www.w3.org/2001/04/xmlenc#sha256"/>
        <DigestValue>xFAiN5gLXLQTixDdQVEyzETxdCPdHUEH5UJuHSQB+jk=</DigestValue>
      </Reference>
      <Reference URI="/word/media/image8.png?ContentType=image/png">
        <DigestMethod Algorithm="http://www.w3.org/2001/04/xmlenc#sha256"/>
        <DigestValue>JO3WruVSn1hfAJZ/EuvZg2wFHohELqP91PHylZjYuDE=</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nhAKf2olskcoZ9pC9UO2RyWhaZLPX3AG/DhWPq0SBXk=</DigestValue>
      </Reference>
      <Reference URI="/word/settings.xml?ContentType=application/vnd.openxmlformats-officedocument.wordprocessingml.settings+xml">
        <DigestMethod Algorithm="http://www.w3.org/2001/04/xmlenc#sha256"/>
        <DigestValue>FRTcMl14a0EM+7UDW/JnbIZGlFl0aNoiQW17dg1kuwk=</DigestValue>
      </Reference>
      <Reference URI="/word/styles.xml?ContentType=application/vnd.openxmlformats-officedocument.wordprocessingml.styles+xml">
        <DigestMethod Algorithm="http://www.w3.org/2001/04/xmlenc#sha256"/>
        <DigestValue>QL7aNbHthyzlB8g8ETra+7Gr2KJLjMAcffBsSv4nQEg=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728UIeCYDbwNDFQYDbmQkJk6MKMsgAlnLEuL77RhaHE=</DigestValue>
      </Reference>
    </Manifest>
    <SignatureProperties>
      <SignatureProperty Id="idSignatureTime" Target="#idPackageSignature">
        <mdssi:SignatureTime xmlns:mdssi="http://schemas.openxmlformats.org/package/2006/digital-signature">
          <mdssi:Format>YYYY-MM-DDThh:mm:ssTZD</mdssi:Format>
          <mdssi:Value>2017-07-05T21:35:01Z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2017-07-05T21:35:01Z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zCqD4///yAQAAAAAAAPx7MwOA+P//CABYfvv2//8AAAAAAAAAAOB7MwOA+P////8AAAAAAAD1AAAA6k+9opZPvaKXvsZp4CAvCGilWxrwHl0aqRAhviIAigFEbTcAGG03AFhSTxAgDQSE3G83AGa/xmkgDQSEAAAAAOAgLwjYnJQCyG43ABB87mkUH10aAAAAABB87mkgDQAA8B5dGhIAAAAAAAAABwAAAPAeXRoAAAAAAAAAAExtNwBFK7hpIAAAAP////8AAAAAAAAAABAAAAAAAAAAMAAAAAEAAAABAAAADQAAAA0AAAAQAAAAAAAAAAAALwjYnJQCARoBAAAAAAA+Egp9DG43AAxuNwAwhcZpAAAAAAAAAAB4j5wQAAAAAAEAAAAAAAAAzG03ACAvJn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R8AAAAAfqbJd6PIeqDCQFZ4JTd0Lk/HMVPSGy5uFiE4GypVJ0KnHjN9AAABAAAAAACcz+7S6ffb7fnC0t1haH0hMm8aLXIuT8ggOIwoRKslP58cK08AAAEfAAAAAMHg9P///////////+bm5k9SXjw/SzBRzTFU0y1NwSAyVzFGXwEBAh8ACA8mnM/u69/SvI9jt4tgjIR9FBosDBEjMVTUMlXWMVPRKUSeDxk4AAAAAAAAAADT6ff///////+Tk5MjK0krSbkvUcsuT8YVJFoTIFIrSbgtTcEQHEcAAAAAAJzP7vT6/bTa8kRleixHhy1Nwi5PxiQtTnBwcJKSki81SRwtZAgOIwAAAAAAweD02+35gsLqZ5q6Jz1jNEJyOUZ4qamp+/v7////wdPeVnCJAQECAwAAAACv1/Ho8/ubzu6CwuqMudS3u769vb3////////////L5fZymsABAgMD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Sd5bNoHVIuRJrdF0Sa///AAAAAAB3floAAIyWNwAMAAAAAAAAAOhsOgDglTcAaPMBdwAAAAAAAENoYXJVcHBlclcAgjgAuIM4AEAC/AZIizgAOJY3AIABKnUNXCV131sldTiWNwBkAQAABGX+dgRl/nYQopYCAAgAAAACAAAAAAAAWJY3AJds/nYAAAAAAAAAAJKXNwAJAAAAgJc3AAkAAAAAAAAAAAAAAICXNwCQljcAmuz9dgAAAAAAAgAAAAA3AAkAAACAlzcACQAAAEwS/3YAAAAAAAAAAICXNwAJAAAAAAAAALyWNwBAMP12AAAAAAACAACAlzc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MKoPj///IBAAAAAAAA/HszA4D4//8IAFh++/b//wAAAAAAAAAA4HszA4D4/////wAAAAA3AMVYlneYXDcAxViWd+KIBgL+////DOSRd3LhkXe8y2oICPQ6AADKaggoVjcAl2z+dgAAAAAAAAAAXFc3AAYAAABQVzcABgAAAAAAAAAAAAAAFMpqCOgWOwgUymoIAAAAAOgWOwh4VjcABGX+dgRl/nYAAAAAAAgAAAACAAAAAAAAgFY3AJds/nYAAAAAAAAAALZXNwAHAAAAqFc3AAcAAAAAAAAAAAAAAKhXNwC4VjcAmuz9dgAAAAAAAgAAAAA3AAcAAACoVzcABwAAAEwS/3YAAAAAAAAAAKhXNwAHAAAAAAAAAORWNwBAMP12AAAAAAACAACoVz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J39g2gdQAAAAAAADgACFE7AAEAAAC4GUkQAAAAAOhJTxADAAAAWM3uaThRTxAAAAAA6ElPEDdauGkDAAAAQFq4aQEAAACI4WwIQDHuabmPs2kIVjcAgAEqdQ1cJXXfWyV1CFY3AGQBAAAEZf52BGX+dtgqUBAACAAAAAIAAAAAAAAoVjcAl2z+dgAAAAAAAAAAXFc3AAYAAABQVzcABgAAAAAAAAAAAAAAUFc3AGBWNwCa7P12AAAAAAACAAAAADcABgAAAFBXNwAGAAAATBL/dgAAAAAAAAAAUFc3AAYAAAAAAAAAjFY3AEAw/XYAAAAAAAIAAFBXN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zCqD4///yAQAAAAAAAPx7MwOA+P//CABYfvv2//8AAAAAAAAAAOB7MwOA+P////8AAAAALwhQoi0a86IldX8mEGoVAgFCAAAAAGilWxqwbjcA3RAhQyIAigFZKRBqcG03AAAAAADgIC8IsG43ACSIgBK4bTcA6SgQalMAZQBnAG8AZQAgAFUASQAAAAAABSkQaohuNwDhAAAAMG03ADtcx2mwmD0Q4QAAAAEAAABuoi0aAAA3ANpbx2kEAAAABQAAAAAAAAAAAAAAAAAAAG6iLRo8bzcANSgQapDMORAEAAAA4CAvCAAAAABZKBBqAAAAAAAAZQBnAG8AZQAgAFUASQAAAAp9DG43AAxuNwDhAAAAqG03AAAAAABQoi0aAAAAAAEAAAAAAAAAzG03ACAvJn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97vrrnvJSN//HV1vpgW5/+a7dpU5GyA1egFl978+C14=</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xM2T41LX1Rd8OeUEN5YwZE6LBCDMQ1awpFaMs1giGr0=</DigestValue>
    </Reference>
    <Reference Type="http://www.w3.org/2000/09/xmldsig#Object" URI="#idValidSigLnImg">
      <DigestMethod Algorithm="http://www.w3.org/2001/04/xmlenc#sha256"/>
      <DigestValue>N4a95BBU60lkzG/3ikeGeGKXioAvIRGqifhNKYtBhl0=</DigestValue>
    </Reference>
    <Reference Type="http://www.w3.org/2000/09/xmldsig#Object" URI="#idInvalidSigLnImg">
      <DigestMethod Algorithm="http://www.w3.org/2001/04/xmlenc#sha256"/>
      <DigestValue>utw1uAys2Q2MmOVEAQVj8DEbVnMSW8U30H1vauWsE0Y=</DigestValue>
    </Reference>
  </SignedInfo>
  <SignatureValue>Q+Iazyd1/ZAuXtdPME5pX1pDMvdneZMXc0WQ4l1wL2k0KkAZXCpmuyfpLP6fC2ZzbnXW0PrUN746
HsQ5hzusXTdk97il/tHSHYC2EJyrTKSwVx1v9/UH6gJbTGGUbAGi8owqr+wLHi5/B9nG/jqxXWRC
v2oXaUqVGpep4GMKnoDc+1BEvtbDjJ1428EF7HElvq7JNmhdn1W4OHWtlXhxw1jsMIy+BfUXYoTL
2ZBNbh1ZDflL+Fm0F1TUKBcKZC18iKFQNmhiFbcmLqGj4db4s1gj6xjDRfXk6LZJGaAqVigN6orC
Wirp6FZaRjWCOfU/jOsct0OiEyPL5RYzi09DWA==</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mZRKaxsCWA6MsPAPLda1s9lpC64K/2nbdBfP2qxEt6g=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r1VQD1Pv9O/44p6w+bXsW4QZi51cC0nhRUfyTUpj964=</DigestValue>
      </Reference>
      <Reference URI="/word/embeddings/oleObject1.bin?ContentType=application/vnd.openxmlformats-officedocument.oleObject">
        <DigestMethod Algorithm="http://www.w3.org/2001/04/xmlenc#sha256"/>
        <DigestValue>FzDyjJCtXqFQqXNzU06MyMqJAUHrzIdJ8bh1erocuwg=</DigestValue>
      </Reference>
      <Reference URI="/word/endnotes.xml?ContentType=application/vnd.openxmlformats-officedocument.wordprocessingml.endnotes+xml">
        <DigestMethod Algorithm="http://www.w3.org/2001/04/xmlenc#sha256"/>
        <DigestValue>tSaNZVDkBRDzth8CgfUyIL7trdv1fBv+F0rP2SvL0UA=</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mrDxVZL743bTwu5XqEAhVOD2bnHfTdb383668yDpuLo=</DigestValue>
      </Reference>
      <Reference URI="/word/footer2.xml?ContentType=application/vnd.openxmlformats-officedocument.wordprocessingml.footer+xml">
        <DigestMethod Algorithm="http://www.w3.org/2001/04/xmlenc#sha256"/>
        <DigestValue>dME3WnMncQzfzdIMNk/4uCTuufRlOIVMgrd0CWDhkTk=</DigestValue>
      </Reference>
      <Reference URI="/word/footnotes.xml?ContentType=application/vnd.openxmlformats-officedocument.wordprocessingml.footnotes+xml">
        <DigestMethod Algorithm="http://www.w3.org/2001/04/xmlenc#sha256"/>
        <DigestValue>uW0XyxpUCBmRu6pjcxbtlmz3RH9PmzvjILNEwYzalZs=</DigestValue>
      </Reference>
      <Reference URI="/word/header1.xml?ContentType=application/vnd.openxmlformats-officedocument.wordprocessingml.header+xml">
        <DigestMethod Algorithm="http://www.w3.org/2001/04/xmlenc#sha256"/>
        <DigestValue>EQi4E62Ph4dZQyF8kjxh3RrGmL6NGRNl/SMwOaj3MgM=</DigestValue>
      </Reference>
      <Reference URI="/word/header2.xml?ContentType=application/vnd.openxmlformats-officedocument.wordprocessingml.header+xml">
        <DigestMethod Algorithm="http://www.w3.org/2001/04/xmlenc#sha256"/>
        <DigestValue>NNRnMX92JzePau8giDrgQ3LhpwzPdgHeGgNwYvvJUbE=</DigestValue>
      </Reference>
      <Reference URI="/word/media/image1.emf?ContentType=image/x-emf">
        <DigestMethod Algorithm="http://www.w3.org/2001/04/xmlenc#sha256"/>
        <DigestValue>3l6/7Lj2aEgKT7jyLJQ79zuTC1AF0CEn3SOBsCAZ9ZU=</DigestValue>
      </Reference>
      <Reference URI="/word/media/image2.emf?ContentType=image/x-emf">
        <DigestMethod Algorithm="http://www.w3.org/2001/04/xmlenc#sha256"/>
        <DigestValue>FKSocwo2bnnjPmrGxyCwd6ntTns3x3Tgh3P9CbWrJf4=</DigestValue>
      </Reference>
      <Reference URI="/word/media/image3.emf?ContentType=image/x-emf">
        <DigestMethod Algorithm="http://www.w3.org/2001/04/xmlenc#sha256"/>
        <DigestValue>9ZTwc5IE+ajP/HWJgXYPTmAI0JsJz226ggP3GgeErxo=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91UvqVT4zRml6P7R5nr5m8yWYjC+Ywk+LX2sJunouWk=</DigestValue>
      </Reference>
      <Reference URI="/word/media/image7.png?ContentType=image/png">
        <DigestMethod Algorithm="http://www.w3.org/2001/04/xmlenc#sha256"/>
        <DigestValue>xFAiN5gLXLQTixDdQVEyzETxdCPdHUEH5UJuHSQB+jk=</DigestValue>
      </Reference>
      <Reference URI="/word/media/image8.png?ContentType=image/png">
        <DigestMethod Algorithm="http://www.w3.org/2001/04/xmlenc#sha256"/>
        <DigestValue>JO3WruVSn1hfAJZ/EuvZg2wFHohELqP91PHylZjYuDE=</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nhAKf2olskcoZ9pC9UO2RyWhaZLPX3AG/DhWPq0SBXk=</DigestValue>
      </Reference>
      <Reference URI="/word/settings.xml?ContentType=application/vnd.openxmlformats-officedocument.wordprocessingml.settings+xml">
        <DigestMethod Algorithm="http://www.w3.org/2001/04/xmlenc#sha256"/>
        <DigestValue>FRTcMl14a0EM+7UDW/JnbIZGlFl0aNoiQW17dg1kuwk=</DigestValue>
      </Reference>
      <Reference URI="/word/styles.xml?ContentType=application/vnd.openxmlformats-officedocument.wordprocessingml.styles+xml">
        <DigestMethod Algorithm="http://www.w3.org/2001/04/xmlenc#sha256"/>
        <DigestValue>QL7aNbHthyzlB8g8ETra+7Gr2KJLjMAcffBsSv4nQEg=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728UIeCYDbwNDFQYDbmQkJk6MKMsgAlnLEuL77RhaHE=</DigestValue>
      </Reference>
    </Manifest>
    <SignatureProperties>
      <SignatureProperty Id="idSignatureTime" Target="#idPackageSignature">
        <mdssi:SignatureTime xmlns:mdssi="http://schemas.openxmlformats.org/package/2006/digital-signature">
          <mdssi:Format>YYYY-MM-DDThh:mm:ssTZD</mdssi:Format>
          <mdssi:Value>2017-07-07T13:43:27Z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2017-07-07T13:43:27Z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BgoUgJAAAAAKgrLwwDAAAAtCqVbbjwMgkAAAAAqCsvDOOFY20DAAAA7IVjbQEAAAA4IDoJaM2UbY5oW204WDsAgAEudQ5cKXXgWyl1OFg7AGQBAACNYmJ1jWJidfhzOgkACAAAAAIAAAAAAABYWDsAImpidQAAAAAAAAAAjFk7AAYAAACAWTsABgAAAAAAAAAAAAAAgFk7AJBYOwDu6mF1AAAAAAACAAAAADsABgAAAIBZOwAGAAAATBJjdQAAAAAAAAAAgFk7AAYAAAAAAAAAvFg7AJUuYXUAAAAAAAIAAIBZOwAGAAAAZHYACAAAAAAlAAAADAAAAAMAAAAYAAAADAAAAAAAAAISAAAADAAAAAEAAAAWAAAADAAAAAgAAABUAAAAVAAAAAoAAAAnAAAAHgAAAEoAAAABAAAALS0NQlUlDUIKAAAASwAAAAEAAABMAAAABAAAAAkAAAAnAAAAIAAAAEsAAABQAAAAWAAA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jAqD4///yAQAAAAAAAPxL5AKA+P//CABYfvv2//8AAAAAAAAAAOBL5AKA+P////8AAAAAAAD1AAAAQGU7AMwEU+6YBFPuPo5vbeAr1BAAAAAAgBUhKyIAigEgDQCEsGU7AIRlOwC4MC8MIA0AhERoOwANj29tIA0AhAAAAABYa9YGYFpwAzBnOwBY2JRtxvg0CQAAAABY2JRtIA0AAMT4NAkBAAAAAAAAAAcAAADE+DQJAAAAAAAAAAC4ZTsA4nljbSAAAAD/////AAAAAAAAAAAVAAAAAAAAAHAAAAABAAAAAQAAACQAAAAkAAAAEAAAAAAAAABYa9YGYFpwAwHFAQD/////UBIKtnhmOwB4ZjsA0HhvbQAAAACwDooQAAAAAAEAAAAAAAAANGY7AC8wKnV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WJI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od0p0B3ceprFuGEuxbv//AAAAALZ1floAAMCYOwCtNfuNAAAAABB0XwAUmDsAUPO3dQAAAAAAAENoYXJVcHBlclcAiV0AuIpdAMDD1gZIkl0AbJg7AIABLnUOXCl14FspdWyYOwBkAQAAjWJidY1iYnXAX3ADAAgAAAACAAAAAAAAjJg7ACJqYnUAAAAAAAAAAMaZOwAJAAAAtJk7AAkAAAAAAAAAAAAAALSZOwDEmDsA7uphdQAAAAAAAgAAAAA7AAkAAAC0mTsACQAAAEwSY3UAAAAAAAAAALSZOwAJAAAAAAAAAPCYOwCVLmF1AAAAAAACAAC0mTs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MCoPj///IBAAAAAAAA/EvkAoD4//8IAFh++/b//wAAAAAAAAAA4EvkAoD4/////wAAAAA7AP48aHfIXjsA9XFsd0I+WwD+////jONnd/LgZ3dUbkUJGAZgAJhsRQlYWDsAImpidQAAAAAAAAAAjFk7AAYAAACAWTsABgAAAAIAAAAAAAAArGxFCVjHOwmsbEUJAAAAAFjHOwmoWDsAjWJidY1iYnUAAAAAAAgAAAACAAAAAAAAsFg7ACJqYnUAAAAAAAAAAOZZOwAHAAAA2Fk7AAcAAAAAAAAAAAAAANhZOwDoWDsA7uphdQAAAAAAAgAAAAA7AAcAAADYWTsABwAAAEwSY3UAAAAAAAAAANhZOwAHAAAAAAAAABRZOwCVLmF1AAAAAAACAADYWT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BgoUgJAAAAAKgrLwwDAAAAtCqVbbjwMgkAAAAAqCsvDOOFY20DAAAA7IVjbQEAAAA4IDoJaM2UbY5oW204WDsAgAEudQ5cKXXgWyl1OFg7AGQBAACNYmJ1jWJidfhzOgkACAAAAAIAAAAAAABYWDsAImpidQAAAAAAAAAAjFk7AAYAAACAWTsABgAAAAAAAAAAAAAAgFk7AJBYOwDu6mF1AAAAAAACAAAAADsABgAAAIBZOwAGAAAATBJjdQAAAAAAAAAAgFk7AAYAAAAAAAAAvFg7AJUuYXUAAAAAAAIAAIBZOw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jAqD4///yAQAAAAAAAPxL5AKA+P//CABYfvv2//8AAAAAAAAAAOBL5AKA+P////8AAAAA1gYAAAAASK4YEf6dKXXYrIZu3hIB3+Ar1BAAAAAAYxchfSIAigFcZTsAXvRRbtxlOwAAAAAAWGvWBhxnOwAkiIASJGY7AFMAZQBnAG8AZQAgAFUASQAAAAAAAAAAACXkUW7hAAAAmGU7AJozcG3AlEcJ4QAAAAEAAABmrhgRAAA7ADozcG0EAAAABQAAAAAAAAAAAAAAAAAAAGauGBGkZzsAJN9RbhCLGwkEAAAAWGvWBgAAAACl41FuEAAAAAAAAABTAGUAZwBvAGUAIABVAEkAAAAKTnhmOwB4ZjsA4QAAAAAAAABIrhgRAAAAAAEAAAAAAAAANGY7AC8wKnV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7hmSN/cBaX8ALN9D/1p1auYw0AnOM4fMRDZn4eKKndY=</DigestValue>
    </Reference>
    <Reference Type="http://www.w3.org/2000/09/xmldsig#Object" URI="#idOfficeObject">
      <DigestMethod Algorithm="http://www.w3.org/2001/04/xmlenc#sha256"/>
      <DigestValue>5p0cYUDffrDn1QJNhpi8LwGozV205ssAWJdOuyE51wk=</DigestValue>
    </Reference>
    <Reference Type="http://uri.etsi.org/01903#SignedProperties" URI="#idSignedProperties">
      <Transforms>
        <Transform Algorithm="http://www.w3.org/TR/2001/REC-xml-c14n-20010315"/>
      </Transforms>
      <DigestMethod Algorithm="http://www.w3.org/2001/04/xmlenc#sha256"/>
      <DigestValue>Jz0JwJHyX42F03y+St+xf+UtmmfZ3HhTztMyXmZhD4E=</DigestValue>
    </Reference>
    <Reference Type="http://www.w3.org/2000/09/xmldsig#Object" URI="#idValidSigLnImg">
      <DigestMethod Algorithm="http://www.w3.org/2001/04/xmlenc#sha256"/>
      <DigestValue>l5dEDAoRHPsdmhzdp4Nf6jnZjNe8JynnIaKTX0mwvSs=</DigestValue>
    </Reference>
    <Reference Type="http://www.w3.org/2000/09/xmldsig#Object" URI="#idInvalidSigLnImg">
      <DigestMethod Algorithm="http://www.w3.org/2001/04/xmlenc#sha256"/>
      <DigestValue>1dRAxnK67BH7SdALSnMOgTxRjabZJfSlKM9+Ukn0BQ8=</DigestValue>
    </Reference>
  </SignedInfo>
  <SignatureValue>fL9RO6xAjlPGiKzJR+G70KRpBmLGfqUgTkK4ibo92haS7uuH6voJZHMSVzCCDV9Wlpvpr7Cs/Hz6
iKdPe7FQ7Di/ZuFHx9WwC7VyVlh+W3Ag+3Fdnqf0ibP6UwKlX0vlJWVCv1pRRBROZU0RBYHEkhCn
lpXcOPOy8z6yoI1xxgvGBuF4vLzgua3ERpfAI2TmhCHT3G+FypLHq6+nD3ICJ1FAURYi3UTIBECB
T5NsSeR7xFTYhN0wyN4frzMHdbP2CTrNMhpWvIAvjy42U9oRPnVUyDCHRjWqwgOfrk8lOG7Ta75u
mKS2ZYKm/gnzy4uGk67/C3cM0JJNx5wkhj3P3A==</SignatureValue>
  <KeyInfo>
    <X509Data>
      <X509Certificate>MIIHYDCCBkigAwIBAgIQVIABGsSAMFNLQOaFAE6rE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gyNjAwMDAwMFoXDTE3MDgyNj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75JP+2c06LCYXvw3HxjtRM0IKWTaaF0DmxRKx9mpcWlyC+lpuwihUJQbWacaC3qXfuxjDUfRqMyqHs0H0F2FWmxDxlsZwaDg8rM+MwJFlpHr33jURNFJFkxAdSeoRhF2fY3YgoZH1B9lZpQFuphWko9/JrYblisXpPmb6WbXEFA+Q3dT2gMw0NbEp/UtuJGhPh36xmBygtIAj7OcDPyx/QeKIZDAcIPIHQSSTgYIWJD+Jlm4OelnFFiBhWTFqo+H8LkwcC1SfLySxVcrc0J4f41URLp2phK7/APotIWsFJ98CBDV1PW7DMPxjxIaEhEgwnaUx5RLwGwhrzZ5Blp6x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b9Ys3nbiozTjkmDmusYvGHBJSgc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AS7A3ioI5dmLQaL21qzNYpr9T5Z11Em9XalnWczie9k9J2bnPDNFgWaMrC2xjWd/nW5rZ3dVxIdSvL7m8kmOBEfb68lgBSGchjit2EelYc972GvmVZcJX174fyx7+vIbPzAuiUE/S+BlSxRtDVXTUOUsjwMZqpMXJCzsKtqHKYzA0WMiKQ3ZTnA72S7Ry7pC/i7AhZVqEpbGnA4t52O81ihcG2qCdwqn1kqAk/almSFrIHyGxd/pP+y6bhdnlCKCkBwcvdZJl4kEKrX6pFHEMg6JSyVj0phX6CrCIZhtqH52LcHaNFcmz1ei0VcEQAKk3RGp5JHWcfsQKQu3MnYuD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mZRKaxsCWA6MsPAPLda1s9lpC64K/2nbdBfP2qxEt6g=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r1VQD1Pv9O/44p6w+bXsW4QZi51cC0nhRUfyTUpj964=</DigestValue>
      </Reference>
      <Reference URI="/word/embeddings/oleObject1.bin?ContentType=application/vnd.openxmlformats-officedocument.oleObject">
        <DigestMethod Algorithm="http://www.w3.org/2001/04/xmlenc#sha256"/>
        <DigestValue>FzDyjJCtXqFQqXNzU06MyMqJAUHrzIdJ8bh1erocuwg=</DigestValue>
      </Reference>
      <Reference URI="/word/endnotes.xml?ContentType=application/vnd.openxmlformats-officedocument.wordprocessingml.endnotes+xml">
        <DigestMethod Algorithm="http://www.w3.org/2001/04/xmlenc#sha256"/>
        <DigestValue>tSaNZVDkBRDzth8CgfUyIL7trdv1fBv+F0rP2SvL0UA=</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mrDxVZL743bTwu5XqEAhVOD2bnHfTdb383668yDpuLo=</DigestValue>
      </Reference>
      <Reference URI="/word/footer2.xml?ContentType=application/vnd.openxmlformats-officedocument.wordprocessingml.footer+xml">
        <DigestMethod Algorithm="http://www.w3.org/2001/04/xmlenc#sha256"/>
        <DigestValue>dME3WnMncQzfzdIMNk/4uCTuufRlOIVMgrd0CWDhkTk=</DigestValue>
      </Reference>
      <Reference URI="/word/footnotes.xml?ContentType=application/vnd.openxmlformats-officedocument.wordprocessingml.footnotes+xml">
        <DigestMethod Algorithm="http://www.w3.org/2001/04/xmlenc#sha256"/>
        <DigestValue>uW0XyxpUCBmRu6pjcxbtlmz3RH9PmzvjILNEwYzalZs=</DigestValue>
      </Reference>
      <Reference URI="/word/header1.xml?ContentType=application/vnd.openxmlformats-officedocument.wordprocessingml.header+xml">
        <DigestMethod Algorithm="http://www.w3.org/2001/04/xmlenc#sha256"/>
        <DigestValue>EQi4E62Ph4dZQyF8kjxh3RrGmL6NGRNl/SMwOaj3MgM=</DigestValue>
      </Reference>
      <Reference URI="/word/header2.xml?ContentType=application/vnd.openxmlformats-officedocument.wordprocessingml.header+xml">
        <DigestMethod Algorithm="http://www.w3.org/2001/04/xmlenc#sha256"/>
        <DigestValue>NNRnMX92JzePau8giDrgQ3LhpwzPdgHeGgNwYvvJUbE=</DigestValue>
      </Reference>
      <Reference URI="/word/media/image1.emf?ContentType=image/x-emf">
        <DigestMethod Algorithm="http://www.w3.org/2001/04/xmlenc#sha256"/>
        <DigestValue>3l6/7Lj2aEgKT7jyLJQ79zuTC1AF0CEn3SOBsCAZ9ZU=</DigestValue>
      </Reference>
      <Reference URI="/word/media/image2.emf?ContentType=image/x-emf">
        <DigestMethod Algorithm="http://www.w3.org/2001/04/xmlenc#sha256"/>
        <DigestValue>FKSocwo2bnnjPmrGxyCwd6ntTns3x3Tgh3P9CbWrJf4=</DigestValue>
      </Reference>
      <Reference URI="/word/media/image3.emf?ContentType=image/x-emf">
        <DigestMethod Algorithm="http://www.w3.org/2001/04/xmlenc#sha256"/>
        <DigestValue>9ZTwc5IE+ajP/HWJgXYPTmAI0JsJz226ggP3GgeErxo=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91UvqVT4zRml6P7R5nr5m8yWYjC+Ywk+LX2sJunouWk=</DigestValue>
      </Reference>
      <Reference URI="/word/media/image7.png?ContentType=image/png">
        <DigestMethod Algorithm="http://www.w3.org/2001/04/xmlenc#sha256"/>
        <DigestValue>xFAiN5gLXLQTixDdQVEyzETxdCPdHUEH5UJuHSQB+jk=</DigestValue>
      </Reference>
      <Reference URI="/word/media/image8.png?ContentType=image/png">
        <DigestMethod Algorithm="http://www.w3.org/2001/04/xmlenc#sha256"/>
        <DigestValue>JO3WruVSn1hfAJZ/EuvZg2wFHohELqP91PHylZjYuDE=</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nhAKf2olskcoZ9pC9UO2RyWhaZLPX3AG/DhWPq0SBXk=</DigestValue>
      </Reference>
      <Reference URI="/word/settings.xml?ContentType=application/vnd.openxmlformats-officedocument.wordprocessingml.settings+xml">
        <DigestMethod Algorithm="http://www.w3.org/2001/04/xmlenc#sha256"/>
        <DigestValue>FRTcMl14a0EM+7UDW/JnbIZGlFl0aNoiQW17dg1kuwk=</DigestValue>
      </Reference>
      <Reference URI="/word/styles.xml?ContentType=application/vnd.openxmlformats-officedocument.wordprocessingml.styles+xml">
        <DigestMethod Algorithm="http://www.w3.org/2001/04/xmlenc#sha256"/>
        <DigestValue>QL7aNbHthyzlB8g8ETra+7Gr2KJLjMAcffBsSv4nQEg=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728UIeCYDbwNDFQYDbmQkJk6MKMsgAlnLEuL77RhaHE=</DigestValue>
      </Reference>
    </Manifest>
    <SignatureProperties>
      <SignatureProperty Id="idSignatureTime" Target="#idPackageSignature">
        <mdssi:SignatureTime xmlns:mdssi="http://schemas.openxmlformats.org/package/2006/digital-signature">
          <mdssi:Format>YYYY-MM-DDThh:mm:ssTZD</mdssi:Format>
          <mdssi:Value>2017-07-07T16:50:56Z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2017-07-07T16:50:56Z</xd:SigningTime>
          <xd:SigningCertificate>
            <xd:Cert>
              <xd:CertDigest>
                <DigestMethod Algorithm="http://www.w3.org/2001/04/xmlenc#sha256"/>
                <DigestValue>TgXdnfgrw4kI/Goo/zcrGamxCd1sSdaGEzQemL9XCl4=</DigestValue>
              </xd:CertDigest>
              <xd:IssuerSerial>
                <X509IssuerName>E=e-sign@e-sign.cl, CN=E-Sign Firma Electronica Avanzada para Estado de Chile CA, OU=Class 2 Managed PKI Individual Subscriber CA, OU=Symantec Trust Network, O=E-Sign S.A., C=CL</X509IssuerName>
                <X509SerialNumber>112319788046981252922902727248629902099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BABAAB/AAAAAAAAAAAAAACbJQAApBEAACBFTUYAAAEAJP4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BoI2AXAAAAAFCS/hYDAAAAjASkWUC9/hYAAAAAUJL+FpUebVkDAAAAnB5tWQEAAADAKngXCIKjWcBaalkQOTMAgAGrdg5cpnbgW6Z2EDkzAGQBAACNYpt0jWKbdCBIxhYACAAAAAIAAAAAAAAwOTMAImqbdAAAAAAAAAAAZDozAAYAAABYOjMABgAAAAAAAAAAAAAAWDozAGg5MwDu6pp0AAAAAAACAAAAADMABgAAAFg6MwAGAAAATBKcdAAAAAAAAAAAWDozAAYAAAAAAAAAlDkzAJUumnQAAAAAAAIAAFg6Mw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ZAaD4///yAQAAAAAAAPwbwQOA+P//CABYfvv2//8AAAAAAAAAAOAbwQOA+P////8AAAAAAAD1AAAAk+lggT/qYIFTAGUAZwBvANDp5xZVAEkAuh8hNyIAigGcazMA8wAAAFBrMwBL5HtZCKYQF/MAAAABAAAAcs4II3BrMwDq43tZBAAAABoAAAAAAAAAAAAAAAAAAAByzggjXG0zACWLy1nAf84WBAAAAJh9lwP0eDMAAADLWaRrMwBkzmxZIAAAAP////8AAAAAAAAAABUAAAAAAAAAcAAAAAEAAAABAAAAJAAAACQAAAAQAAAAAAAAAAAAqgiYfZcDARsBAAAAAABxHwoxZGwzAGRsMwB6sXpZAAAAAAAAAADArG0XAAAAAAEAAAAAAAAAJGwzAC8wp3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Bl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</Object>
  <Object Id="idInvalidSigLnImg">AQAAAGwAAAAAAAAAAAAAABABAAB/AAAAAAAAAAAAAACbJQAApBEAACBFTUYAAAEAw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YDc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7dhBulHdYiMZaKCzGWv//AAAAADx1floAAOSUMwAMAAAAAAAAAGB1OgA4lDMAUPM9dQAAAAAAAENoYXJVcHBlclcAjTgAUI44AMhAzgfglTgAkJQzAIABq3YOXKZ24FumdpCUMwBkAQAAjWKbdI1im3TwSJYDAAgAAAACAAAAAAAAsJQzACJqm3QAAAAAAAAAAOqVMwAJAAAA2JUzAAkAAAAAAAAAAAAAANiVMwDolDMA7uqadAAAAAAAAgAAAAAzAAkAAADYlTMACQAAAEwSnHQAAAAAAAAAANiVMwAJAAAAAAAAABSVMwCVLpp0AAAAAAACAADYlT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BkBoPj///IBAAAAAAAA/BvBA4D4//8IAFh++/b//wAAAAAAAAAA4BvBA4D4/////wAAAAAAAFUHAABVAQAAAAYAAHIAAABVAwAAVQAAAAACAABVBwAAVQEAAAAGAACOAAAAAAIAAI4AAAAAAAAAVQcAAFUBAAAABgAAcgAAAKsEAAByAAAAAAIAAFUHAABVAQAAAAYAAKsAAACrBAAAjWKbdI1im3RVBwAAAAgAAAACAAAAAAAAyL0zACJqm3QAAAAAAAAAAP6+MwAHAAAA8L4zAAcAAAAAAAAAAAAAAPC+MwAAvjMA7uqadAAAAAAAAgAAAAAzAAcAAADwvjMABwAAAEwSnHQAAAAAAAAAAPC+MwAHAAAAAAAAACy+MwCVLpp0AAAAAAACAADwv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BoI2AXAAAAAFCS/hYDAAAAjASkWUC9/hYAAAAAUJL+FpUebVkDAAAAnB5tWQEAAADAKngXCIKjWcBaalkQOTMAgAGrdg5cpnbgW6Z2EDkzAGQBAACNYpt0jWKbdCBIxhYACAAAAAIAAAAAAAAwOTMAImqbdAAAAAAAAAAAZDozAAYAAABYOjMABgAAAAAAAAAAAAAAWDozAGg5MwDu6pp0AAAAAAACAAAAADMABgAAAFg6MwAGAAAATBKcdAAAAAAAAAAAWDozAAYAAAAAAAAAlDkzAJUumnQAAAAAAAIAAFg6M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ZAaD4///yAQAAAAAAAPwbwQOA+P//CABYfvv2//8AAAAAAAAAAOAbwQOA+P////8AAAAAqgi4CZ4X/p2mdm+Jy1nrHgFZAAAAANDp5xYIbTMArx0hmSIAigFJjMtZyGszAAAAAABgAaoICG0zACSIgBIQbDMA2YvLWVMAZQBnAG8AZQAgAFUASQAAAAAA9YvLWeBsMwDhAAAAiGszAEvke1kIphAX4QAAAAEAAADWCZ4XAAAzAOrje1kEAAAABQAAAAAAAAAAAAAAAAAAANYJnheUbTMAJYvLWcB/zhYEAAAAYAGqCAAAAABJi8tZAAAAAAAAZQBnAG8AZQAgAFUASQAAAAr9ZGwzAGRsMwDhAAAAAGwzAAAAAAC4CZ4XAAAAAAEAAAAAAAAAJGwzAC8wp3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BB567815-58F7-4B69-9680-43AE8C58EF16}">
  <ds:schemaRefs>
    <ds:schemaRef ds:uri="http://schemas.openxmlformats.org/officeDocument/2006/bibliography"/>
  </ds:schemaRefs>
</ds:datastoreItem>
</file>

<file path=customXml/itemProps11.xml><?xml version="1.0" encoding="utf-8"?>
<ds:datastoreItem xmlns:ds="http://schemas.openxmlformats.org/officeDocument/2006/customXml" ds:itemID="{39136176-C519-42F6-B35D-AE2427A22CB7}">
  <ds:schemaRefs>
    <ds:schemaRef ds:uri="http://schemas.openxmlformats.org/officeDocument/2006/bibliography"/>
  </ds:schemaRefs>
</ds:datastoreItem>
</file>

<file path=customXml/itemProps12.xml><?xml version="1.0" encoding="utf-8"?>
<ds:datastoreItem xmlns:ds="http://schemas.openxmlformats.org/officeDocument/2006/customXml" ds:itemID="{FCA20F66-1DB7-4779-B68F-E30F21CA3FB2}">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C02EBAC9-88F3-46E0-BF92-090EE1D4D177}">
  <ds:schemaRefs>
    <ds:schemaRef ds:uri="http://purl.org/dc/elements/1.1/"/>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21c3207e-4ad9-41ce-b187-b126d6257ffb"/>
    <ds:schemaRef ds:uri="http://schemas.microsoft.com/office/2006/metadata/properties"/>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295FAF-4F61-4F07-8E39-D068C2934031}">
  <ds:schemaRefs>
    <ds:schemaRef ds:uri="http://schemas.openxmlformats.org/officeDocument/2006/bibliography"/>
  </ds:schemaRefs>
</ds:datastoreItem>
</file>

<file path=customXml/itemProps6.xml><?xml version="1.0" encoding="utf-8"?>
<ds:datastoreItem xmlns:ds="http://schemas.openxmlformats.org/officeDocument/2006/customXml" ds:itemID="{C412993F-5B1D-43B1-AC7A-DAFAE2C8A772}">
  <ds:schemaRefs>
    <ds:schemaRef ds:uri="http://schemas.openxmlformats.org/officeDocument/2006/bibliography"/>
  </ds:schemaRefs>
</ds:datastoreItem>
</file>

<file path=customXml/itemProps7.xml><?xml version="1.0" encoding="utf-8"?>
<ds:datastoreItem xmlns:ds="http://schemas.openxmlformats.org/officeDocument/2006/customXml" ds:itemID="{F50E0974-8687-4EAE-8492-40A0657A9EFC}">
  <ds:schemaRefs>
    <ds:schemaRef ds:uri="http://schemas.openxmlformats.org/officeDocument/2006/bibliography"/>
  </ds:schemaRefs>
</ds:datastoreItem>
</file>

<file path=customXml/itemProps8.xml><?xml version="1.0" encoding="utf-8"?>
<ds:datastoreItem xmlns:ds="http://schemas.openxmlformats.org/officeDocument/2006/customXml" ds:itemID="{4678E318-AE6C-494F-9029-5E1E4DFD2DA6}">
  <ds:schemaRefs>
    <ds:schemaRef ds:uri="http://schemas.openxmlformats.org/officeDocument/2006/bibliography"/>
  </ds:schemaRefs>
</ds:datastoreItem>
</file>

<file path=customXml/itemProps9.xml><?xml version="1.0" encoding="utf-8"?>
<ds:datastoreItem xmlns:ds="http://schemas.openxmlformats.org/officeDocument/2006/customXml" ds:itemID="{498E269B-C4B5-4D0C-B877-7FC7CF8A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15</Pages>
  <Words>4348</Words>
  <Characters>24329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70</cp:revision>
  <cp:lastPrinted>2017-07-05T21:23:00Z</cp:lastPrinted>
  <dcterms:created xsi:type="dcterms:W3CDTF">2017-05-02T15:44:00Z</dcterms:created>
  <dcterms:modified xsi:type="dcterms:W3CDTF">2017-07-05T21:34:00Z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