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</w:t>
      </w:r>
      <w:r w:rsidR="00DB1D7F">
        <w:rPr>
          <w:rFonts w:asciiTheme="minorHAnsi" w:hAnsiTheme="minorHAnsi"/>
          <w:b/>
        </w:rPr>
        <w:t xml:space="preserve">TÉCNICO </w:t>
      </w:r>
      <w:r w:rsidRPr="00674B58">
        <w:rPr>
          <w:rFonts w:asciiTheme="minorHAnsi" w:hAnsiTheme="minorHAnsi"/>
          <w:b/>
        </w:rPr>
        <w:t>DE FISCALIZACIÓN</w:t>
      </w:r>
      <w:r w:rsidR="00DB1D7F">
        <w:rPr>
          <w:rFonts w:asciiTheme="minorHAnsi" w:hAnsiTheme="minorHAnsi"/>
          <w:b/>
        </w:rPr>
        <w:t xml:space="preserve"> AMBIENTAL</w:t>
      </w:r>
      <w:r w:rsidRPr="00674B58">
        <w:rPr>
          <w:rFonts w:asciiTheme="minorHAnsi" w:hAnsiTheme="minorHAnsi"/>
          <w:b/>
        </w:rPr>
        <w:t xml:space="preserve"> </w:t>
      </w:r>
      <w:bookmarkEnd w:id="0"/>
      <w:bookmarkEnd w:id="1"/>
      <w:bookmarkEnd w:id="2"/>
      <w:bookmarkEnd w:id="3"/>
    </w:p>
    <w:p w:rsidR="00047AD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B1D7F" w:rsidRPr="00674B58" w:rsidRDefault="00DB1D7F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Default="00F50CFC" w:rsidP="007D77E5">
      <w:pPr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C8498F">
        <w:rPr>
          <w:rFonts w:asciiTheme="minorHAnsi" w:hAnsiTheme="minorHAnsi" w:cstheme="minorHAnsi"/>
          <w:b/>
        </w:rPr>
        <w:t xml:space="preserve">RESULTADOS </w:t>
      </w:r>
      <w:r w:rsidR="00A243B6">
        <w:rPr>
          <w:rFonts w:asciiTheme="minorHAnsi" w:hAnsiTheme="minorHAnsi" w:cstheme="minorHAnsi"/>
          <w:b/>
        </w:rPr>
        <w:t xml:space="preserve">DE </w:t>
      </w:r>
      <w:r w:rsidR="007D77E5">
        <w:rPr>
          <w:rFonts w:asciiTheme="minorHAnsi" w:hAnsiTheme="minorHAnsi"/>
          <w:b/>
        </w:rPr>
        <w:t>CONEXIÓN EN LÍNEA DE LOS DATOS PROVENIE</w:t>
      </w:r>
      <w:r w:rsidR="00711427">
        <w:rPr>
          <w:rFonts w:asciiTheme="minorHAnsi" w:hAnsiTheme="minorHAnsi"/>
          <w:b/>
        </w:rPr>
        <w:t>N</w:t>
      </w:r>
      <w:r w:rsidR="007D77E5">
        <w:rPr>
          <w:rFonts w:asciiTheme="minorHAnsi" w:hAnsiTheme="minorHAnsi"/>
          <w:b/>
        </w:rPr>
        <w:t xml:space="preserve">TES DEL </w:t>
      </w:r>
      <w:r w:rsidR="007D77E5">
        <w:rPr>
          <w:rFonts w:asciiTheme="minorHAnsi" w:hAnsiTheme="minorHAnsi" w:cstheme="minorHAnsi"/>
          <w:b/>
        </w:rPr>
        <w:t>SISTEMA</w:t>
      </w:r>
      <w:r w:rsidR="007D77E5" w:rsidRPr="008512EA">
        <w:rPr>
          <w:rFonts w:asciiTheme="minorHAnsi" w:hAnsiTheme="minorHAnsi" w:cstheme="minorHAnsi"/>
          <w:b/>
        </w:rPr>
        <w:t xml:space="preserve"> DE MONITOREO CONTÍNUO</w:t>
      </w:r>
      <w:r w:rsidR="007D77E5">
        <w:rPr>
          <w:rFonts w:asciiTheme="minorHAnsi" w:hAnsiTheme="minorHAnsi" w:cstheme="minorHAnsi"/>
          <w:b/>
        </w:rPr>
        <w:t xml:space="preserve"> DE EMISIONES (CEMS)</w:t>
      </w:r>
      <w:r w:rsidR="00D47970">
        <w:rPr>
          <w:rFonts w:asciiTheme="minorHAnsi" w:hAnsiTheme="minorHAnsi" w:cstheme="minorHAnsi"/>
          <w:b/>
        </w:rPr>
        <w:t xml:space="preserve"> DE SO</w:t>
      </w:r>
      <w:r w:rsidR="00D47970" w:rsidRPr="00C27816">
        <w:rPr>
          <w:rFonts w:asciiTheme="minorHAnsi" w:hAnsiTheme="minorHAnsi" w:cstheme="minorHAnsi"/>
          <w:b/>
          <w:vertAlign w:val="subscript"/>
        </w:rPr>
        <w:t>2</w:t>
      </w:r>
      <w:r w:rsidR="00AF71CD" w:rsidRPr="008512EA">
        <w:rPr>
          <w:rFonts w:asciiTheme="minorHAnsi" w:hAnsiTheme="minorHAnsi" w:cstheme="minorHAnsi"/>
          <w:b/>
        </w:rPr>
        <w:t>”</w:t>
      </w:r>
    </w:p>
    <w:p w:rsidR="00DB1D7F" w:rsidRPr="007D77E5" w:rsidRDefault="00DB1D7F" w:rsidP="007D77E5">
      <w:pPr>
        <w:jc w:val="center"/>
        <w:rPr>
          <w:rFonts w:asciiTheme="minorHAnsi" w:hAnsiTheme="minorHAnsi"/>
          <w:b/>
        </w:rPr>
      </w:pP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644485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44485">
        <w:rPr>
          <w:rFonts w:asciiTheme="minorHAnsi" w:hAnsiTheme="minorHAnsi" w:cstheme="minorHAnsi"/>
          <w:b/>
        </w:rPr>
        <w:t>DFZ-201</w:t>
      </w:r>
      <w:r w:rsidR="007D77E5" w:rsidRPr="00644485">
        <w:rPr>
          <w:rFonts w:asciiTheme="minorHAnsi" w:hAnsiTheme="minorHAnsi" w:cstheme="minorHAnsi"/>
          <w:b/>
        </w:rPr>
        <w:t>7</w:t>
      </w:r>
      <w:r w:rsidRPr="00644485">
        <w:rPr>
          <w:rFonts w:asciiTheme="minorHAnsi" w:hAnsiTheme="minorHAnsi" w:cstheme="minorHAnsi"/>
          <w:b/>
        </w:rPr>
        <w:t>-</w:t>
      </w:r>
      <w:r w:rsidR="00F93A9F">
        <w:rPr>
          <w:rFonts w:asciiTheme="minorHAnsi" w:hAnsiTheme="minorHAnsi" w:cstheme="minorHAnsi"/>
          <w:b/>
        </w:rPr>
        <w:t>5467</w:t>
      </w:r>
      <w:r w:rsidR="00EA02FE" w:rsidRPr="00644485">
        <w:rPr>
          <w:rFonts w:asciiTheme="minorHAnsi" w:hAnsiTheme="minorHAnsi" w:cstheme="minorHAnsi"/>
          <w:b/>
        </w:rPr>
        <w:t>-II</w:t>
      </w:r>
      <w:r w:rsidR="00483EBA" w:rsidRPr="00644485">
        <w:rPr>
          <w:rFonts w:asciiTheme="minorHAnsi" w:hAnsiTheme="minorHAnsi" w:cstheme="minorHAnsi"/>
          <w:b/>
        </w:rPr>
        <w:t>-NE-EI</w:t>
      </w:r>
    </w:p>
    <w:p w:rsidR="00483EBA" w:rsidRPr="00644485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2375A4">
        <w:rPr>
          <w:rFonts w:asciiTheme="minorHAnsi" w:hAnsiTheme="minorHAnsi" w:cstheme="minorHAnsi"/>
          <w:b/>
          <w:sz w:val="24"/>
          <w:szCs w:val="24"/>
        </w:rPr>
        <w:t xml:space="preserve">Fundición </w:t>
      </w:r>
      <w:proofErr w:type="spellStart"/>
      <w:r w:rsidR="00947B11">
        <w:rPr>
          <w:rFonts w:asciiTheme="minorHAnsi" w:hAnsiTheme="minorHAnsi" w:cstheme="minorHAnsi"/>
          <w:b/>
          <w:sz w:val="24"/>
          <w:szCs w:val="24"/>
        </w:rPr>
        <w:t>Altonorte</w:t>
      </w:r>
      <w:proofErr w:type="spellEnd"/>
    </w:p>
    <w:p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656D" w:rsidRPr="008C38D6" w:rsidTr="00DD754D">
        <w:trPr>
          <w:trHeight w:val="567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7A656D" w:rsidRPr="00FA4C97" w:rsidRDefault="007A65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7A656D" w:rsidRPr="008C38D6" w:rsidRDefault="007A65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7A656D" w:rsidRPr="008C38D6" w:rsidRDefault="007A65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A656D" w:rsidRPr="008C38D6" w:rsidTr="00DD754D">
        <w:trPr>
          <w:trHeight w:val="567"/>
        </w:trPr>
        <w:tc>
          <w:tcPr>
            <w:tcW w:w="1210" w:type="dxa"/>
            <w:vAlign w:val="center"/>
          </w:tcPr>
          <w:p w:rsidR="007A656D" w:rsidRPr="008C38D6" w:rsidRDefault="007A65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Align w:val="center"/>
          </w:tcPr>
          <w:p w:rsidR="007A656D" w:rsidRPr="008C38D6" w:rsidRDefault="007A5F75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vAlign w:val="center"/>
          </w:tcPr>
          <w:p w:rsidR="007A656D" w:rsidRPr="008C38D6" w:rsidRDefault="005C314D" w:rsidP="00DD754D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2pt;height:57.6pt">
                  <v:imagedata r:id="rId13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errera" o:suggestedsigner2="Jefa Sección de Gestión y Coordinación Operativa " showsigndate="f" issignatureline="t"/>
                </v:shape>
              </w:pict>
            </w:r>
          </w:p>
        </w:tc>
      </w:tr>
      <w:tr w:rsidR="007A656D" w:rsidRPr="008C38D6" w:rsidTr="00DD754D">
        <w:trPr>
          <w:trHeight w:val="567"/>
        </w:trPr>
        <w:tc>
          <w:tcPr>
            <w:tcW w:w="1210" w:type="dxa"/>
            <w:vAlign w:val="center"/>
          </w:tcPr>
          <w:p w:rsidR="007A656D" w:rsidRPr="008C38D6" w:rsidRDefault="007A65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Align w:val="center"/>
          </w:tcPr>
          <w:p w:rsidR="007A656D" w:rsidRPr="008C38D6" w:rsidRDefault="007A65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Elizabeth Salinas D.</w:t>
            </w:r>
          </w:p>
        </w:tc>
        <w:tc>
          <w:tcPr>
            <w:tcW w:w="2662" w:type="dxa"/>
            <w:vAlign w:val="center"/>
          </w:tcPr>
          <w:p w:rsidR="007A656D" w:rsidRPr="008C38D6" w:rsidRDefault="005C314D" w:rsidP="00DD754D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5.2pt;height:57.6pt">
                  <v:imagedata r:id="rId14" o:title=""/>
                  <o:lock v:ext="edit" ungrouping="t" rotation="t" cropping="t" verticies="t" text="t" grouping="t"/>
                  <o:signatureline v:ext="edit" id="{EBE3F9E8-6525-4F93-A024-5B867D33FD9C}" provid="{00000000-0000-0000-0000-000000000000}" o:suggestedsigner="Elizabeth Salinas Donaire" o:suggestedsigner2="Profesional División de Fiscalización" showsigndate="f" issignatureline="t"/>
                </v:shape>
              </w:pict>
            </w:r>
          </w:p>
        </w:tc>
      </w:tr>
    </w:tbl>
    <w:p w:rsidR="00660229" w:rsidRDefault="00660229" w:rsidP="007667D0"/>
    <w:p w:rsidR="007D77E5" w:rsidRDefault="007D77E5" w:rsidP="007667D0"/>
    <w:p w:rsidR="007D77E5" w:rsidRDefault="007D77E5" w:rsidP="007667D0"/>
    <w:p w:rsidR="007D77E5" w:rsidRDefault="007D77E5" w:rsidP="007667D0">
      <w:pPr>
        <w:rPr>
          <w:rFonts w:asciiTheme="minorHAnsi" w:hAnsiTheme="minorHAnsi" w:cstheme="minorHAnsi"/>
        </w:rPr>
      </w:pPr>
    </w:p>
    <w:p w:rsidR="00A243B6" w:rsidRDefault="00A243B6" w:rsidP="007667D0">
      <w:pPr>
        <w:rPr>
          <w:rFonts w:asciiTheme="minorHAnsi" w:hAnsiTheme="minorHAnsi" w:cstheme="minorHAnsi"/>
        </w:rPr>
      </w:pPr>
    </w:p>
    <w:p w:rsidR="00A243B6" w:rsidRDefault="00A243B6" w:rsidP="007667D0">
      <w:pPr>
        <w:rPr>
          <w:rFonts w:asciiTheme="minorHAnsi" w:hAnsiTheme="minorHAnsi" w:cstheme="minorHAnsi"/>
        </w:rPr>
      </w:pPr>
    </w:p>
    <w:p w:rsidR="00A243B6" w:rsidRDefault="00A243B6" w:rsidP="007667D0">
      <w:pPr>
        <w:rPr>
          <w:rFonts w:asciiTheme="minorHAnsi" w:hAnsiTheme="minorHAnsi" w:cstheme="minorHAnsi"/>
        </w:rPr>
      </w:pPr>
    </w:p>
    <w:p w:rsidR="00A243B6" w:rsidRDefault="00A243B6" w:rsidP="007667D0">
      <w:pPr>
        <w:rPr>
          <w:rFonts w:asciiTheme="minorHAnsi" w:hAnsiTheme="minorHAnsi" w:cstheme="minorHAnsi"/>
        </w:rPr>
      </w:pPr>
    </w:p>
    <w:p w:rsidR="00CE243F" w:rsidRDefault="00CE243F" w:rsidP="007667D0">
      <w:pPr>
        <w:rPr>
          <w:rFonts w:asciiTheme="minorHAnsi" w:hAnsiTheme="minorHAnsi" w:cstheme="minorHAnsi"/>
        </w:rPr>
      </w:pPr>
    </w:p>
    <w:p w:rsidR="007A656D" w:rsidRDefault="007A656D" w:rsidP="007667D0">
      <w:pPr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375A4" w:rsidRDefault="002375A4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667D0" w:rsidRDefault="007667D0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667D0" w:rsidRDefault="007667D0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667D0" w:rsidRDefault="007667D0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667D0" w:rsidRDefault="007667D0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656D" w:rsidRDefault="007A656D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20AF2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E20AF2" w:rsidRDefault="00660229" w:rsidP="00DD754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E20AF2" w:rsidRDefault="00660229" w:rsidP="00DD754D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2576C2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20AF2">
        <w:rPr>
          <w:bCs/>
          <w:caps/>
          <w:szCs w:val="20"/>
        </w:rPr>
        <w:fldChar w:fldCharType="begin"/>
      </w:r>
      <w:r w:rsidRPr="00E20AF2">
        <w:rPr>
          <w:bCs/>
          <w:caps/>
          <w:szCs w:val="20"/>
        </w:rPr>
        <w:instrText xml:space="preserve"> TOC \o "1-1" \h \z \u </w:instrText>
      </w:r>
      <w:r w:rsidRPr="00E20AF2">
        <w:rPr>
          <w:bCs/>
          <w:caps/>
          <w:szCs w:val="20"/>
        </w:rPr>
        <w:fldChar w:fldCharType="separate"/>
      </w:r>
      <w:hyperlink w:anchor="_Toc476913135" w:history="1">
        <w:r w:rsidR="002576C2" w:rsidRPr="00232661">
          <w:rPr>
            <w:rStyle w:val="Hipervnculo"/>
            <w:noProof/>
          </w:rPr>
          <w:t>1.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noProof/>
          </w:rPr>
          <w:t>RESUMEN.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_Toc476913135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3</w:t>
        </w:r>
        <w:r w:rsidR="002576C2">
          <w:rPr>
            <w:noProof/>
            <w:webHidden/>
          </w:rPr>
          <w:fldChar w:fldCharType="end"/>
        </w:r>
      </w:hyperlink>
    </w:p>
    <w:p w:rsidR="002576C2" w:rsidRDefault="0094056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6913136" w:history="1">
        <w:r w:rsidR="002576C2" w:rsidRPr="00232661">
          <w:rPr>
            <w:rStyle w:val="Hipervnculo"/>
            <w:noProof/>
          </w:rPr>
          <w:t>2.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noProof/>
          </w:rPr>
          <w:t>IDENTIFICACIÓN DEL PROYECTO, INSTALACIÓN, ACTIVIDAD O FUENTE FISCALIZADA.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_Toc476913136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4</w:t>
        </w:r>
        <w:r w:rsidR="002576C2">
          <w:rPr>
            <w:noProof/>
            <w:webHidden/>
          </w:rPr>
          <w:fldChar w:fldCharType="end"/>
        </w:r>
      </w:hyperlink>
    </w:p>
    <w:p w:rsidR="002576C2" w:rsidRDefault="0094056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6913137" w:history="1">
        <w:r w:rsidR="002576C2" w:rsidRPr="00232661">
          <w:rPr>
            <w:rStyle w:val="Hipervnculo"/>
            <w:noProof/>
          </w:rPr>
          <w:t>3.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noProof/>
          </w:rPr>
          <w:t>INSTRUMENTOS DE CARÁCTER AMBIENTAL FISCALIZADOS.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_Toc476913137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6</w:t>
        </w:r>
        <w:r w:rsidR="002576C2">
          <w:rPr>
            <w:noProof/>
            <w:webHidden/>
          </w:rPr>
          <w:fldChar w:fldCharType="end"/>
        </w:r>
      </w:hyperlink>
    </w:p>
    <w:p w:rsidR="002576C2" w:rsidRDefault="0094056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6913138" w:history="1">
        <w:r w:rsidR="002576C2" w:rsidRPr="00232661">
          <w:rPr>
            <w:rStyle w:val="Hipervnculo"/>
            <w:rFonts w:cstheme="minorHAnsi"/>
            <w:noProof/>
          </w:rPr>
          <w:t>4.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rFonts w:cstheme="minorHAnsi"/>
            <w:noProof/>
          </w:rPr>
          <w:t>ANTECEDENTES DE LA ACTIVIDAD DE FISCALIZACIÓN.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_Toc476913138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6</w:t>
        </w:r>
        <w:r w:rsidR="002576C2">
          <w:rPr>
            <w:noProof/>
            <w:webHidden/>
          </w:rPr>
          <w:fldChar w:fldCharType="end"/>
        </w:r>
      </w:hyperlink>
    </w:p>
    <w:p w:rsidR="002576C2" w:rsidRDefault="0094056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6913139" w:history="1">
        <w:r w:rsidR="002576C2" w:rsidRPr="00232661">
          <w:rPr>
            <w:rStyle w:val="Hipervnculo"/>
            <w:noProof/>
          </w:rPr>
          <w:t>5.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noProof/>
          </w:rPr>
          <w:t>HECHOS CONSTATADOS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_Toc476913139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7</w:t>
        </w:r>
        <w:r w:rsidR="002576C2">
          <w:rPr>
            <w:noProof/>
            <w:webHidden/>
          </w:rPr>
          <w:fldChar w:fldCharType="end"/>
        </w:r>
      </w:hyperlink>
    </w:p>
    <w:p w:rsidR="002576C2" w:rsidRDefault="0094056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6913140" w:history="1">
        <w:r w:rsidR="002576C2" w:rsidRPr="00232661">
          <w:rPr>
            <w:rStyle w:val="Hipervnculo"/>
            <w:noProof/>
          </w:rPr>
          <w:t>6.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noProof/>
          </w:rPr>
          <w:t>CONCLUSIONES.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_Toc476913140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11</w:t>
        </w:r>
        <w:r w:rsidR="002576C2">
          <w:rPr>
            <w:noProof/>
            <w:webHidden/>
          </w:rPr>
          <w:fldChar w:fldCharType="end"/>
        </w:r>
      </w:hyperlink>
    </w:p>
    <w:p w:rsidR="002576C2" w:rsidRDefault="0094056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6913141" w:history="1">
        <w:r w:rsidR="002576C2" w:rsidRPr="00232661">
          <w:rPr>
            <w:rStyle w:val="Hipervnculo"/>
            <w:noProof/>
          </w:rPr>
          <w:t>7.</w:t>
        </w:r>
        <w:r w:rsidR="002576C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576C2" w:rsidRPr="00232661">
          <w:rPr>
            <w:rStyle w:val="Hipervnculo"/>
            <w:noProof/>
          </w:rPr>
          <w:t>ANEXOS.</w:t>
        </w:r>
        <w:r w:rsidR="002576C2">
          <w:rPr>
            <w:noProof/>
            <w:webHidden/>
          </w:rPr>
          <w:tab/>
        </w:r>
        <w:r w:rsidR="002576C2">
          <w:rPr>
            <w:noProof/>
            <w:webHidden/>
          </w:rPr>
          <w:fldChar w:fldCharType="begin"/>
        </w:r>
        <w:r w:rsidR="002576C2">
          <w:rPr>
            <w:noProof/>
            <w:webHidden/>
          </w:rPr>
          <w:instrText xml:space="preserve"> PAGEREF _Toc476913141 \h </w:instrText>
        </w:r>
        <w:r w:rsidR="002576C2">
          <w:rPr>
            <w:noProof/>
            <w:webHidden/>
          </w:rPr>
        </w:r>
        <w:r w:rsidR="002576C2">
          <w:rPr>
            <w:noProof/>
            <w:webHidden/>
          </w:rPr>
          <w:fldChar w:fldCharType="separate"/>
        </w:r>
        <w:r w:rsidR="00D47970">
          <w:rPr>
            <w:noProof/>
            <w:webHidden/>
          </w:rPr>
          <w:t>12</w:t>
        </w:r>
        <w:r w:rsidR="002576C2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5F27A2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20AF2"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5" w:name="_Toc353993435"/>
      <w:bookmarkStart w:id="6" w:name="_Toc476913135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973425" w:rsidRDefault="002375A4" w:rsidP="00F812E4">
      <w:pPr>
        <w:rPr>
          <w:rFonts w:asciiTheme="minorHAnsi" w:hAnsiTheme="minorHAnsi" w:cstheme="minorHAnsi"/>
          <w:szCs w:val="20"/>
        </w:rPr>
      </w:pPr>
      <w:r w:rsidRPr="007B4BF9">
        <w:rPr>
          <w:rFonts w:asciiTheme="minorHAnsi" w:hAnsiTheme="minorHAnsi" w:cstheme="minorHAnsi"/>
          <w:sz w:val="20"/>
          <w:szCs w:val="18"/>
        </w:rPr>
        <w:t xml:space="preserve">Fundición </w:t>
      </w:r>
      <w:proofErr w:type="spellStart"/>
      <w:r w:rsidR="00947B11" w:rsidRPr="007B4BF9">
        <w:rPr>
          <w:rFonts w:asciiTheme="minorHAnsi" w:hAnsiTheme="minorHAnsi" w:cstheme="minorHAnsi"/>
          <w:sz w:val="20"/>
          <w:szCs w:val="18"/>
        </w:rPr>
        <w:t>Altonorte</w:t>
      </w:r>
      <w:proofErr w:type="spellEnd"/>
      <w:r w:rsidR="00C24294" w:rsidRPr="007B4BF9">
        <w:rPr>
          <w:rFonts w:asciiTheme="minorHAnsi" w:hAnsiTheme="minorHAnsi" w:cstheme="minorHAnsi"/>
          <w:sz w:val="20"/>
          <w:szCs w:val="18"/>
        </w:rPr>
        <w:t>,</w:t>
      </w:r>
      <w:r w:rsidR="007E4307" w:rsidRPr="007B4BF9">
        <w:rPr>
          <w:rFonts w:asciiTheme="minorHAnsi" w:hAnsiTheme="minorHAnsi" w:cstheme="minorHAnsi"/>
          <w:sz w:val="20"/>
          <w:szCs w:val="18"/>
        </w:rPr>
        <w:t xml:space="preserve"> perteneciente a</w:t>
      </w:r>
      <w:r w:rsidR="001449F9" w:rsidRPr="007B4BF9">
        <w:rPr>
          <w:rFonts w:asciiTheme="minorHAnsi" w:hAnsiTheme="minorHAnsi" w:cstheme="minorHAnsi"/>
          <w:sz w:val="20"/>
          <w:szCs w:val="18"/>
        </w:rPr>
        <w:t>l</w:t>
      </w:r>
      <w:r w:rsidR="00C24294" w:rsidRPr="007B4BF9">
        <w:rPr>
          <w:rFonts w:asciiTheme="minorHAnsi" w:hAnsiTheme="minorHAnsi" w:cstheme="minorHAnsi"/>
          <w:sz w:val="20"/>
          <w:szCs w:val="18"/>
        </w:rPr>
        <w:t xml:space="preserve"> </w:t>
      </w:r>
      <w:r w:rsidR="00947B11" w:rsidRPr="007B4BF9">
        <w:rPr>
          <w:rFonts w:asciiTheme="minorHAnsi" w:hAnsiTheme="minorHAnsi" w:cstheme="minorHAnsi"/>
          <w:sz w:val="20"/>
          <w:szCs w:val="18"/>
        </w:rPr>
        <w:t xml:space="preserve">Complejo </w:t>
      </w:r>
      <w:proofErr w:type="spellStart"/>
      <w:r w:rsidR="00947B11" w:rsidRPr="007B4BF9">
        <w:rPr>
          <w:rFonts w:asciiTheme="minorHAnsi" w:hAnsiTheme="minorHAnsi" w:cstheme="minorHAnsi"/>
          <w:sz w:val="20"/>
          <w:szCs w:val="18"/>
        </w:rPr>
        <w:t>Metalurgico</w:t>
      </w:r>
      <w:proofErr w:type="spellEnd"/>
      <w:r w:rsidR="00947B11" w:rsidRPr="007B4BF9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="00947B11" w:rsidRPr="007B4BF9">
        <w:rPr>
          <w:rFonts w:asciiTheme="minorHAnsi" w:hAnsiTheme="minorHAnsi" w:cstheme="minorHAnsi"/>
          <w:sz w:val="20"/>
          <w:szCs w:val="18"/>
        </w:rPr>
        <w:t>Altonorte</w:t>
      </w:r>
      <w:proofErr w:type="spellEnd"/>
      <w:r w:rsidR="00947B11" w:rsidRPr="007B4BF9">
        <w:rPr>
          <w:rFonts w:asciiTheme="minorHAnsi" w:hAnsiTheme="minorHAnsi" w:cstheme="minorHAnsi"/>
          <w:sz w:val="20"/>
          <w:szCs w:val="18"/>
        </w:rPr>
        <w:t xml:space="preserve"> S.A</w:t>
      </w:r>
      <w:r w:rsidR="007E4307" w:rsidRPr="007B4BF9">
        <w:rPr>
          <w:rFonts w:asciiTheme="minorHAnsi" w:hAnsiTheme="minorHAnsi" w:cstheme="minorHAnsi"/>
          <w:sz w:val="20"/>
          <w:szCs w:val="18"/>
        </w:rPr>
        <w:t>,</w:t>
      </w:r>
      <w:r w:rsidR="00A93A01" w:rsidRPr="007B4BF9">
        <w:rPr>
          <w:rFonts w:asciiTheme="minorHAnsi" w:hAnsiTheme="minorHAnsi" w:cstheme="minorHAnsi"/>
          <w:sz w:val="20"/>
          <w:szCs w:val="18"/>
        </w:rPr>
        <w:t xml:space="preserve"> </w:t>
      </w:r>
      <w:r w:rsidR="007E4307" w:rsidRPr="007B4BF9">
        <w:rPr>
          <w:rFonts w:asciiTheme="minorHAnsi" w:hAnsiTheme="minorHAnsi" w:cstheme="minorHAnsi"/>
          <w:sz w:val="20"/>
          <w:szCs w:val="18"/>
        </w:rPr>
        <w:t>e</w:t>
      </w:r>
      <w:r w:rsidR="003B20D1" w:rsidRPr="007B4BF9">
        <w:rPr>
          <w:rFonts w:asciiTheme="minorHAnsi" w:hAnsiTheme="minorHAnsi" w:cstheme="minorHAnsi"/>
          <w:sz w:val="20"/>
          <w:szCs w:val="18"/>
        </w:rPr>
        <w:t>stá</w:t>
      </w:r>
      <w:r w:rsidR="00F50CFC" w:rsidRPr="007B4BF9">
        <w:rPr>
          <w:rFonts w:asciiTheme="minorHAnsi" w:hAnsiTheme="minorHAnsi" w:cstheme="minorHAnsi"/>
          <w:sz w:val="20"/>
          <w:szCs w:val="18"/>
        </w:rPr>
        <w:t xml:space="preserve"> afecta al </w:t>
      </w:r>
      <w:r w:rsidR="00A93A01" w:rsidRPr="007B4BF9">
        <w:rPr>
          <w:rFonts w:asciiTheme="minorHAnsi" w:hAnsiTheme="minorHAnsi" w:cstheme="minorHAnsi"/>
          <w:sz w:val="20"/>
          <w:szCs w:val="18"/>
        </w:rPr>
        <w:t>cumplimiento del D.S. N° 28/2013</w:t>
      </w:r>
      <w:r w:rsidR="00F50CFC" w:rsidRPr="007B4BF9">
        <w:rPr>
          <w:rFonts w:asciiTheme="minorHAnsi" w:hAnsiTheme="minorHAnsi" w:cstheme="minorHAnsi"/>
          <w:sz w:val="20"/>
          <w:szCs w:val="18"/>
        </w:rPr>
        <w:t xml:space="preserve"> del Ministerio del Medio Ambiente, </w:t>
      </w:r>
      <w:r w:rsidR="00D15E0B" w:rsidRPr="007B4BF9">
        <w:rPr>
          <w:rFonts w:asciiTheme="minorHAnsi" w:hAnsiTheme="minorHAnsi" w:cstheme="minorHAnsi"/>
          <w:sz w:val="20"/>
          <w:szCs w:val="18"/>
        </w:rPr>
        <w:t xml:space="preserve">que establece la </w:t>
      </w:r>
      <w:r w:rsidR="00DA3C8A" w:rsidRPr="007B4BF9">
        <w:rPr>
          <w:rFonts w:asciiTheme="minorHAnsi" w:hAnsiTheme="minorHAnsi" w:cstheme="minorHAnsi"/>
          <w:sz w:val="20"/>
          <w:szCs w:val="18"/>
        </w:rPr>
        <w:t>“</w:t>
      </w:r>
      <w:r w:rsidR="00A93A01" w:rsidRPr="007B4BF9">
        <w:rPr>
          <w:rFonts w:asciiTheme="minorHAnsi" w:hAnsiTheme="minorHAnsi" w:cstheme="minorHAnsi"/>
          <w:sz w:val="20"/>
          <w:szCs w:val="18"/>
        </w:rPr>
        <w:t xml:space="preserve">Norma de Emisión </w:t>
      </w:r>
      <w:r w:rsidR="00947B11" w:rsidRPr="007B4BF9">
        <w:rPr>
          <w:rFonts w:asciiTheme="minorHAnsi" w:hAnsiTheme="minorHAnsi" w:cstheme="minorHAnsi"/>
          <w:sz w:val="20"/>
          <w:szCs w:val="18"/>
        </w:rPr>
        <w:t>p</w:t>
      </w:r>
      <w:r w:rsidR="00A93A01" w:rsidRPr="007B4BF9">
        <w:rPr>
          <w:rFonts w:asciiTheme="minorHAnsi" w:hAnsiTheme="minorHAnsi" w:cstheme="minorHAnsi"/>
          <w:sz w:val="20"/>
          <w:szCs w:val="18"/>
        </w:rPr>
        <w:t>ara Fundiciones de Cobre y Fuentes Emisoras de Arsénico</w:t>
      </w:r>
      <w:r w:rsidR="00DA3C8A" w:rsidRPr="007B4BF9">
        <w:rPr>
          <w:rFonts w:asciiTheme="minorHAnsi" w:hAnsiTheme="minorHAnsi" w:cstheme="minorHAnsi"/>
          <w:sz w:val="20"/>
          <w:szCs w:val="18"/>
        </w:rPr>
        <w:t>”</w:t>
      </w:r>
      <w:r w:rsidR="00731C1D" w:rsidRPr="007B4BF9">
        <w:rPr>
          <w:rFonts w:asciiTheme="minorHAnsi" w:hAnsiTheme="minorHAnsi" w:cstheme="minorHAnsi"/>
          <w:sz w:val="20"/>
          <w:szCs w:val="18"/>
        </w:rPr>
        <w:t xml:space="preserve">. </w:t>
      </w:r>
      <w:r w:rsidR="00E84087" w:rsidRPr="007B4BF9">
        <w:rPr>
          <w:rFonts w:asciiTheme="minorHAnsi" w:hAnsiTheme="minorHAnsi" w:cstheme="minorHAnsi"/>
          <w:sz w:val="20"/>
          <w:szCs w:val="18"/>
        </w:rPr>
        <w:t xml:space="preserve"> </w:t>
      </w:r>
      <w:r w:rsidR="00731C1D" w:rsidRPr="007B4BF9">
        <w:rPr>
          <w:rFonts w:asciiTheme="minorHAnsi" w:hAnsiTheme="minorHAnsi" w:cstheme="minorHAnsi"/>
          <w:sz w:val="20"/>
          <w:szCs w:val="18"/>
        </w:rPr>
        <w:t xml:space="preserve">El </w:t>
      </w:r>
      <w:r w:rsidR="006976AB" w:rsidRPr="007B4BF9">
        <w:rPr>
          <w:rFonts w:asciiTheme="minorHAnsi" w:hAnsiTheme="minorHAnsi" w:cstheme="minorHAnsi"/>
          <w:sz w:val="20"/>
          <w:szCs w:val="18"/>
        </w:rPr>
        <w:t>art</w:t>
      </w:r>
      <w:r w:rsidR="00731C1D" w:rsidRPr="007B4BF9">
        <w:rPr>
          <w:rFonts w:asciiTheme="minorHAnsi" w:hAnsiTheme="minorHAnsi" w:cstheme="minorHAnsi"/>
          <w:sz w:val="20"/>
          <w:szCs w:val="18"/>
        </w:rPr>
        <w:t>í</w:t>
      </w:r>
      <w:r w:rsidR="00A93A01" w:rsidRPr="007B4BF9">
        <w:rPr>
          <w:rFonts w:asciiTheme="minorHAnsi" w:hAnsiTheme="minorHAnsi" w:cstheme="minorHAnsi"/>
          <w:sz w:val="20"/>
          <w:szCs w:val="18"/>
        </w:rPr>
        <w:t>culo 14</w:t>
      </w:r>
      <w:r w:rsidR="00731C1D" w:rsidRPr="007B4BF9">
        <w:rPr>
          <w:rFonts w:asciiTheme="minorHAnsi" w:hAnsiTheme="minorHAnsi" w:cstheme="minorHAnsi"/>
          <w:sz w:val="20"/>
          <w:szCs w:val="18"/>
        </w:rPr>
        <w:t xml:space="preserve">° de dicha norma </w:t>
      </w:r>
      <w:r w:rsidR="001449F9" w:rsidRPr="007B4BF9">
        <w:rPr>
          <w:rFonts w:asciiTheme="minorHAnsi" w:hAnsiTheme="minorHAnsi" w:cstheme="minorHAnsi"/>
          <w:sz w:val="20"/>
          <w:szCs w:val="18"/>
        </w:rPr>
        <w:t>exige</w:t>
      </w:r>
      <w:r w:rsidR="006976AB" w:rsidRPr="007B4BF9">
        <w:rPr>
          <w:rFonts w:asciiTheme="minorHAnsi" w:hAnsiTheme="minorHAnsi" w:cstheme="minorHAnsi"/>
          <w:sz w:val="20"/>
          <w:szCs w:val="18"/>
        </w:rPr>
        <w:t xml:space="preserve"> </w:t>
      </w:r>
      <w:r w:rsidR="00457760">
        <w:rPr>
          <w:rFonts w:asciiTheme="minorHAnsi" w:hAnsiTheme="minorHAnsi" w:cstheme="minorHAnsi"/>
          <w:sz w:val="20"/>
          <w:szCs w:val="18"/>
        </w:rPr>
        <w:t>para medir SO</w:t>
      </w:r>
      <w:r w:rsidR="00457760" w:rsidRPr="00457760">
        <w:rPr>
          <w:rFonts w:asciiTheme="minorHAnsi" w:hAnsiTheme="minorHAnsi" w:cstheme="minorHAnsi"/>
          <w:sz w:val="20"/>
          <w:szCs w:val="18"/>
          <w:vertAlign w:val="subscript"/>
        </w:rPr>
        <w:t>2</w:t>
      </w:r>
      <w:r w:rsidR="00457760">
        <w:rPr>
          <w:rFonts w:asciiTheme="minorHAnsi" w:hAnsiTheme="minorHAnsi" w:cstheme="minorHAnsi"/>
          <w:sz w:val="20"/>
          <w:szCs w:val="18"/>
        </w:rPr>
        <w:t xml:space="preserve"> en las plantas de ácido </w:t>
      </w:r>
      <w:r w:rsidR="003765C2" w:rsidRPr="007B4BF9">
        <w:rPr>
          <w:rFonts w:asciiTheme="minorHAnsi" w:hAnsiTheme="minorHAnsi" w:cstheme="minorHAnsi"/>
          <w:sz w:val="20"/>
          <w:szCs w:val="18"/>
        </w:rPr>
        <w:t xml:space="preserve">implementar y validar un </w:t>
      </w:r>
      <w:r w:rsidR="007E4307" w:rsidRPr="007B4BF9">
        <w:rPr>
          <w:rFonts w:asciiTheme="minorHAnsi" w:hAnsiTheme="minorHAnsi" w:cstheme="minorHAnsi"/>
          <w:sz w:val="20"/>
          <w:szCs w:val="18"/>
        </w:rPr>
        <w:t>S</w:t>
      </w:r>
      <w:r w:rsidR="003765C2" w:rsidRPr="007B4BF9">
        <w:rPr>
          <w:rFonts w:asciiTheme="minorHAnsi" w:hAnsiTheme="minorHAnsi" w:cstheme="minorHAnsi"/>
          <w:sz w:val="20"/>
          <w:szCs w:val="18"/>
        </w:rPr>
        <w:t xml:space="preserve">istema de </w:t>
      </w:r>
      <w:r w:rsidR="007E4307" w:rsidRPr="007B4BF9">
        <w:rPr>
          <w:rFonts w:asciiTheme="minorHAnsi" w:hAnsiTheme="minorHAnsi" w:cstheme="minorHAnsi"/>
          <w:sz w:val="20"/>
          <w:szCs w:val="18"/>
        </w:rPr>
        <w:t>M</w:t>
      </w:r>
      <w:r w:rsidR="003765C2" w:rsidRPr="007B4BF9">
        <w:rPr>
          <w:rFonts w:asciiTheme="minorHAnsi" w:hAnsiTheme="minorHAnsi" w:cstheme="minorHAnsi"/>
          <w:sz w:val="20"/>
          <w:szCs w:val="18"/>
        </w:rPr>
        <w:t xml:space="preserve">onitoreo </w:t>
      </w:r>
      <w:r w:rsidR="007E4307" w:rsidRPr="007B4BF9">
        <w:rPr>
          <w:rFonts w:asciiTheme="minorHAnsi" w:hAnsiTheme="minorHAnsi" w:cstheme="minorHAnsi"/>
          <w:sz w:val="20"/>
          <w:szCs w:val="18"/>
        </w:rPr>
        <w:t>C</w:t>
      </w:r>
      <w:r w:rsidR="00FA3C7A" w:rsidRPr="007B4BF9">
        <w:rPr>
          <w:rFonts w:asciiTheme="minorHAnsi" w:hAnsiTheme="minorHAnsi" w:cstheme="minorHAnsi"/>
          <w:sz w:val="20"/>
          <w:szCs w:val="18"/>
        </w:rPr>
        <w:t>ontinuo</w:t>
      </w:r>
      <w:r w:rsidR="007E4307" w:rsidRPr="007B4BF9">
        <w:rPr>
          <w:rFonts w:asciiTheme="minorHAnsi" w:hAnsiTheme="minorHAnsi" w:cstheme="minorHAnsi"/>
          <w:sz w:val="20"/>
          <w:szCs w:val="18"/>
        </w:rPr>
        <w:t xml:space="preserve"> de Emisiones</w:t>
      </w:r>
      <w:r w:rsidR="00FA3C7A" w:rsidRPr="007B4BF9">
        <w:rPr>
          <w:rFonts w:asciiTheme="minorHAnsi" w:hAnsiTheme="minorHAnsi" w:cstheme="minorHAnsi"/>
          <w:sz w:val="20"/>
          <w:szCs w:val="18"/>
        </w:rPr>
        <w:t>, de acuerdo a lo indicado en la Parte 75, volumen 40 del código de Regulaciones Federales (CFR) de US-EPA</w:t>
      </w:r>
      <w:r w:rsidR="003765C2" w:rsidRPr="007B4BF9">
        <w:rPr>
          <w:rFonts w:asciiTheme="minorHAnsi" w:hAnsiTheme="minorHAnsi" w:cstheme="minorHAnsi"/>
          <w:sz w:val="20"/>
          <w:szCs w:val="18"/>
        </w:rPr>
        <w:t>”</w:t>
      </w:r>
      <w:r w:rsidR="00973425" w:rsidRPr="007B4BF9">
        <w:rPr>
          <w:rFonts w:asciiTheme="minorHAnsi" w:hAnsiTheme="minorHAnsi" w:cstheme="minorHAnsi"/>
          <w:sz w:val="20"/>
          <w:szCs w:val="18"/>
        </w:rPr>
        <w:t xml:space="preserve"> y luego </w:t>
      </w:r>
      <w:r w:rsidR="00457760">
        <w:rPr>
          <w:rFonts w:asciiTheme="minorHAnsi" w:hAnsiTheme="minorHAnsi" w:cstheme="minorHAnsi"/>
          <w:sz w:val="20"/>
          <w:szCs w:val="18"/>
        </w:rPr>
        <w:t xml:space="preserve">en su inciso 4° establece que </w:t>
      </w:r>
      <w:r w:rsidR="00973425" w:rsidRPr="007B4BF9">
        <w:rPr>
          <w:rFonts w:asciiTheme="minorHAnsi" w:hAnsiTheme="minorHAnsi" w:cstheme="minorHAnsi"/>
          <w:sz w:val="20"/>
          <w:szCs w:val="18"/>
        </w:rPr>
        <w:t>los datos que se obtengan del monitoreo continuo deberán estar en línea con los sistemas de información de la Superinten</w:t>
      </w:r>
      <w:r w:rsidR="00457760">
        <w:rPr>
          <w:rFonts w:asciiTheme="minorHAnsi" w:hAnsiTheme="minorHAnsi" w:cstheme="minorHAnsi"/>
          <w:sz w:val="20"/>
          <w:szCs w:val="18"/>
        </w:rPr>
        <w:t xml:space="preserve">dencia del Medio Ambiente, </w:t>
      </w:r>
      <w:r w:rsidR="00973425" w:rsidRPr="007B4BF9">
        <w:rPr>
          <w:rFonts w:asciiTheme="minorHAnsi" w:hAnsiTheme="minorHAnsi" w:cstheme="minorHAnsi"/>
          <w:sz w:val="20"/>
          <w:szCs w:val="18"/>
        </w:rPr>
        <w:t xml:space="preserve">para lo cual la </w:t>
      </w:r>
      <w:r w:rsidR="00AF0D53" w:rsidRPr="007B4BF9">
        <w:rPr>
          <w:rFonts w:asciiTheme="minorHAnsi" w:hAnsiTheme="minorHAnsi" w:cstheme="minorHAnsi"/>
          <w:sz w:val="20"/>
          <w:szCs w:val="18"/>
        </w:rPr>
        <w:t xml:space="preserve">Superintendencia </w:t>
      </w:r>
      <w:r w:rsidR="00973425" w:rsidRPr="007B4BF9">
        <w:rPr>
          <w:rFonts w:asciiTheme="minorHAnsi" w:hAnsiTheme="minorHAnsi" w:cstheme="minorHAnsi"/>
          <w:sz w:val="20"/>
          <w:szCs w:val="18"/>
        </w:rPr>
        <w:t>del Medio Ambiente (SMA)</w:t>
      </w:r>
      <w:r w:rsidR="00AF0D53" w:rsidRPr="007B4BF9">
        <w:rPr>
          <w:rFonts w:asciiTheme="minorHAnsi" w:hAnsiTheme="minorHAnsi" w:cstheme="minorHAnsi"/>
          <w:sz w:val="20"/>
          <w:szCs w:val="18"/>
        </w:rPr>
        <w:t xml:space="preserve"> mediante la Resolución Exenta N° 583 de 28 de junio de 2016 aprueba Protocolo de Conexión al Sistema de Vigilancia de Emisiones de Contaminantes Atmosféricos.</w:t>
      </w:r>
      <w:r w:rsidR="00AF0D53" w:rsidRPr="007B4BF9">
        <w:rPr>
          <w:rFonts w:asciiTheme="minorHAnsi" w:hAnsiTheme="minorHAnsi" w:cstheme="minorHAnsi"/>
          <w:szCs w:val="20"/>
        </w:rPr>
        <w:t xml:space="preserve"> </w:t>
      </w:r>
    </w:p>
    <w:p w:rsidR="008D6201" w:rsidRDefault="008D6201" w:rsidP="00F812E4">
      <w:pPr>
        <w:rPr>
          <w:rFonts w:asciiTheme="minorHAnsi" w:hAnsiTheme="minorHAnsi" w:cstheme="minorHAnsi"/>
          <w:szCs w:val="20"/>
        </w:rPr>
      </w:pPr>
    </w:p>
    <w:p w:rsidR="008D6201" w:rsidRPr="008D6201" w:rsidRDefault="008D6201" w:rsidP="00F812E4">
      <w:pPr>
        <w:rPr>
          <w:rFonts w:asciiTheme="minorHAnsi" w:hAnsiTheme="minorHAnsi" w:cstheme="minorHAnsi"/>
          <w:sz w:val="18"/>
          <w:szCs w:val="18"/>
        </w:rPr>
      </w:pPr>
      <w:r w:rsidRPr="008D6201">
        <w:rPr>
          <w:rFonts w:ascii="Calibri" w:hAnsi="Calibri"/>
          <w:sz w:val="20"/>
        </w:rPr>
        <w:t xml:space="preserve">La Fundición </w:t>
      </w:r>
      <w:proofErr w:type="spellStart"/>
      <w:r w:rsidRPr="008D6201">
        <w:rPr>
          <w:rFonts w:ascii="Calibri" w:hAnsi="Calibri"/>
          <w:sz w:val="20"/>
        </w:rPr>
        <w:t>Altonorte</w:t>
      </w:r>
      <w:proofErr w:type="spellEnd"/>
      <w:r w:rsidRPr="008D6201">
        <w:rPr>
          <w:rFonts w:ascii="Calibri" w:hAnsi="Calibri"/>
          <w:sz w:val="20"/>
        </w:rPr>
        <w:t xml:space="preserve"> </w:t>
      </w:r>
      <w:r w:rsidR="007A5F75" w:rsidRPr="007A5F75">
        <w:rPr>
          <w:rFonts w:ascii="Calibri" w:hAnsi="Calibri"/>
          <w:sz w:val="20"/>
        </w:rPr>
        <w:t>posee dos plantas de ácido</w:t>
      </w:r>
      <w:r w:rsidRPr="007A5F75">
        <w:rPr>
          <w:rFonts w:ascii="Calibri" w:hAnsi="Calibri"/>
          <w:sz w:val="20"/>
        </w:rPr>
        <w:t>,</w:t>
      </w:r>
      <w:r w:rsidRPr="008D6201">
        <w:rPr>
          <w:rFonts w:ascii="Calibri" w:hAnsi="Calibri"/>
          <w:sz w:val="20"/>
        </w:rPr>
        <w:t xml:space="preserve"> denominadas planta de ácido N°1 y planta de </w:t>
      </w:r>
      <w:r>
        <w:rPr>
          <w:rFonts w:ascii="Calibri" w:hAnsi="Calibri"/>
          <w:sz w:val="20"/>
        </w:rPr>
        <w:t xml:space="preserve">ácido N°3, por lo tanto, </w:t>
      </w:r>
      <w:r w:rsidR="00F128BB">
        <w:rPr>
          <w:rFonts w:ascii="Calibri" w:hAnsi="Calibri"/>
          <w:sz w:val="20"/>
        </w:rPr>
        <w:t>sus</w:t>
      </w:r>
      <w:r>
        <w:rPr>
          <w:rFonts w:ascii="Calibri" w:hAnsi="Calibri"/>
          <w:sz w:val="20"/>
        </w:rPr>
        <w:t xml:space="preserve"> emisiones de SO</w:t>
      </w:r>
      <w:r w:rsidRPr="008D6201">
        <w:rPr>
          <w:rFonts w:ascii="Calibri" w:hAnsi="Calibri"/>
          <w:sz w:val="20"/>
          <w:vertAlign w:val="subscript"/>
        </w:rPr>
        <w:t>2</w:t>
      </w:r>
      <w:r>
        <w:rPr>
          <w:rFonts w:ascii="Calibri" w:hAnsi="Calibri"/>
          <w:sz w:val="20"/>
        </w:rPr>
        <w:t xml:space="preserve"> medidas a través de los Sistemas de Monitoreo Continuo de Emisiones deberán estar en línea con los Sistem</w:t>
      </w:r>
      <w:r w:rsidR="005C314D">
        <w:rPr>
          <w:rFonts w:ascii="Calibri" w:hAnsi="Calibri"/>
          <w:sz w:val="20"/>
        </w:rPr>
        <w:t>as de Información de la Superin</w:t>
      </w:r>
      <w:r>
        <w:rPr>
          <w:rFonts w:ascii="Calibri" w:hAnsi="Calibri"/>
          <w:sz w:val="20"/>
        </w:rPr>
        <w:t>tendencia.</w:t>
      </w:r>
    </w:p>
    <w:p w:rsidR="001B2F96" w:rsidRPr="007B4BF9" w:rsidRDefault="00054E93" w:rsidP="007B4BF9">
      <w:pPr>
        <w:tabs>
          <w:tab w:val="left" w:pos="3660"/>
        </w:tabs>
        <w:rPr>
          <w:rFonts w:asciiTheme="minorHAnsi" w:hAnsiTheme="minorHAnsi" w:cstheme="minorHAnsi"/>
          <w:sz w:val="20"/>
          <w:szCs w:val="18"/>
        </w:rPr>
      </w:pPr>
      <w:r w:rsidRPr="007B4BF9">
        <w:rPr>
          <w:rFonts w:asciiTheme="minorHAnsi" w:hAnsiTheme="minorHAnsi" w:cstheme="minorHAnsi"/>
          <w:sz w:val="20"/>
          <w:szCs w:val="18"/>
        </w:rPr>
        <w:tab/>
      </w:r>
      <w:bookmarkEnd w:id="7"/>
      <w:bookmarkEnd w:id="8"/>
      <w:bookmarkEnd w:id="9"/>
      <w:bookmarkEnd w:id="10"/>
      <w:bookmarkEnd w:id="11"/>
      <w:bookmarkEnd w:id="12"/>
      <w:bookmarkEnd w:id="13"/>
      <w:r w:rsidR="006C68F5" w:rsidRPr="007B4BF9">
        <w:rPr>
          <w:rFonts w:asciiTheme="minorHAnsi" w:hAnsiTheme="minorHAnsi" w:cstheme="minorHAnsi"/>
          <w:sz w:val="20"/>
          <w:szCs w:val="18"/>
        </w:rPr>
        <w:tab/>
      </w:r>
    </w:p>
    <w:p w:rsidR="00726E79" w:rsidRPr="007B4BF9" w:rsidRDefault="00726E79" w:rsidP="00726E79">
      <w:pPr>
        <w:rPr>
          <w:rFonts w:asciiTheme="minorHAnsi" w:hAnsiTheme="minorHAnsi" w:cstheme="minorHAnsi"/>
          <w:sz w:val="20"/>
          <w:szCs w:val="18"/>
        </w:rPr>
      </w:pPr>
      <w:r w:rsidRPr="007B4BF9">
        <w:rPr>
          <w:rFonts w:asciiTheme="minorHAnsi" w:hAnsiTheme="minorHAnsi" w:cstheme="minorHAnsi"/>
          <w:sz w:val="20"/>
          <w:szCs w:val="18"/>
        </w:rPr>
        <w:t xml:space="preserve">A partir de la revisión de la propuesta de conexión en línea y su implementación y del análisis de consistencia de datos, es posible concluir que dicha propuesta se ajusta a la Resolución Exenta N° 583/2016 de 28 de junio de 2016 de la SMA y los datos </w:t>
      </w:r>
      <w:r w:rsidR="000957AA" w:rsidRPr="007B4BF9">
        <w:rPr>
          <w:rFonts w:asciiTheme="minorHAnsi" w:hAnsiTheme="minorHAnsi" w:cstheme="minorHAnsi"/>
          <w:sz w:val="20"/>
          <w:szCs w:val="18"/>
        </w:rPr>
        <w:t>de emisión de SO</w:t>
      </w:r>
      <w:r w:rsidR="000957AA" w:rsidRPr="007B4BF9">
        <w:rPr>
          <w:rFonts w:asciiTheme="minorHAnsi" w:hAnsiTheme="minorHAnsi" w:cstheme="minorHAnsi"/>
          <w:sz w:val="20"/>
          <w:szCs w:val="18"/>
          <w:vertAlign w:val="subscript"/>
        </w:rPr>
        <w:t>2</w:t>
      </w:r>
      <w:r w:rsidR="000957AA" w:rsidRPr="007B4BF9">
        <w:rPr>
          <w:rFonts w:asciiTheme="minorHAnsi" w:hAnsiTheme="minorHAnsi" w:cstheme="minorHAnsi"/>
          <w:sz w:val="20"/>
          <w:szCs w:val="18"/>
        </w:rPr>
        <w:t xml:space="preserve"> </w:t>
      </w:r>
      <w:r w:rsidRPr="00133B0B">
        <w:rPr>
          <w:rFonts w:asciiTheme="minorHAnsi" w:hAnsiTheme="minorHAnsi" w:cstheme="minorHAnsi"/>
          <w:sz w:val="20"/>
          <w:szCs w:val="18"/>
        </w:rPr>
        <w:t>registrados</w:t>
      </w:r>
      <w:r w:rsidRPr="007B4BF9">
        <w:rPr>
          <w:rFonts w:asciiTheme="minorHAnsi" w:hAnsiTheme="minorHAnsi" w:cstheme="minorHAnsi"/>
          <w:sz w:val="20"/>
          <w:szCs w:val="18"/>
        </w:rPr>
        <w:t xml:space="preserve"> por el Titular en relación a los datos </w:t>
      </w:r>
      <w:r w:rsidR="000957AA" w:rsidRPr="007B4BF9">
        <w:rPr>
          <w:rFonts w:asciiTheme="minorHAnsi" w:hAnsiTheme="minorHAnsi" w:cstheme="minorHAnsi"/>
          <w:sz w:val="20"/>
          <w:szCs w:val="18"/>
        </w:rPr>
        <w:t>de emisión de SO</w:t>
      </w:r>
      <w:r w:rsidR="000957AA" w:rsidRPr="007B4BF9">
        <w:rPr>
          <w:rFonts w:asciiTheme="minorHAnsi" w:hAnsiTheme="minorHAnsi" w:cstheme="minorHAnsi"/>
          <w:sz w:val="20"/>
          <w:szCs w:val="18"/>
          <w:vertAlign w:val="subscript"/>
        </w:rPr>
        <w:t>2</w:t>
      </w:r>
      <w:r w:rsidR="000957AA" w:rsidRPr="007B4BF9">
        <w:rPr>
          <w:rFonts w:asciiTheme="minorHAnsi" w:hAnsiTheme="minorHAnsi" w:cstheme="minorHAnsi"/>
          <w:sz w:val="20"/>
          <w:szCs w:val="18"/>
        </w:rPr>
        <w:t xml:space="preserve"> </w:t>
      </w:r>
      <w:r w:rsidR="00890A48" w:rsidRPr="007B4BF9">
        <w:rPr>
          <w:rFonts w:asciiTheme="minorHAnsi" w:hAnsiTheme="minorHAnsi" w:cstheme="minorHAnsi"/>
          <w:sz w:val="20"/>
          <w:szCs w:val="18"/>
        </w:rPr>
        <w:t xml:space="preserve">recibidos en el Registrador de Datos de </w:t>
      </w:r>
      <w:r w:rsidRPr="007B4BF9">
        <w:rPr>
          <w:rFonts w:asciiTheme="minorHAnsi" w:hAnsiTheme="minorHAnsi" w:cstheme="minorHAnsi"/>
          <w:sz w:val="20"/>
          <w:szCs w:val="18"/>
        </w:rPr>
        <w:t xml:space="preserve">la SMA son consistentes, por </w:t>
      </w:r>
      <w:r w:rsidR="00D47970" w:rsidRPr="007B4BF9">
        <w:rPr>
          <w:rFonts w:asciiTheme="minorHAnsi" w:hAnsiTheme="minorHAnsi" w:cstheme="minorHAnsi"/>
          <w:sz w:val="20"/>
          <w:szCs w:val="18"/>
        </w:rPr>
        <w:t xml:space="preserve">lo tanto, corresponde </w:t>
      </w:r>
      <w:r w:rsidRPr="007B4BF9">
        <w:rPr>
          <w:rFonts w:asciiTheme="minorHAnsi" w:hAnsiTheme="minorHAnsi" w:cstheme="minorHAnsi"/>
          <w:sz w:val="20"/>
          <w:szCs w:val="18"/>
        </w:rPr>
        <w:t>su aprobación.</w:t>
      </w: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9B11B7" w:rsidRDefault="009B11B7" w:rsidP="00643C17">
      <w:pPr>
        <w:rPr>
          <w:rFonts w:asciiTheme="minorHAnsi" w:hAnsiTheme="minorHAnsi" w:cstheme="minorHAnsi"/>
          <w:sz w:val="18"/>
          <w:szCs w:val="18"/>
        </w:rPr>
      </w:pPr>
    </w:p>
    <w:p w:rsidR="009B11B7" w:rsidRDefault="009B11B7" w:rsidP="00643C17">
      <w:pPr>
        <w:rPr>
          <w:rFonts w:asciiTheme="minorHAnsi" w:hAnsiTheme="minorHAnsi" w:cstheme="minorHAnsi"/>
          <w:sz w:val="18"/>
          <w:szCs w:val="18"/>
        </w:rPr>
      </w:pPr>
    </w:p>
    <w:p w:rsidR="009B11B7" w:rsidRDefault="009B11B7" w:rsidP="00643C17">
      <w:pPr>
        <w:rPr>
          <w:rFonts w:asciiTheme="minorHAnsi" w:hAnsiTheme="minorHAnsi" w:cstheme="minorHAnsi"/>
          <w:sz w:val="18"/>
          <w:szCs w:val="18"/>
        </w:rPr>
      </w:pPr>
    </w:p>
    <w:p w:rsidR="009B11B7" w:rsidRDefault="009B11B7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7A656D" w:rsidRDefault="007A656D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AF0D53" w:rsidRDefault="00AF0D53" w:rsidP="00643C17">
      <w:pPr>
        <w:rPr>
          <w:rFonts w:asciiTheme="minorHAnsi" w:hAnsiTheme="minorHAnsi" w:cstheme="minorHAnsi"/>
          <w:sz w:val="18"/>
          <w:szCs w:val="18"/>
        </w:rPr>
      </w:pPr>
    </w:p>
    <w:p w:rsidR="00DF04D8" w:rsidRDefault="00DF04D8" w:rsidP="00643C17">
      <w:pPr>
        <w:rPr>
          <w:rFonts w:asciiTheme="minorHAnsi" w:hAnsiTheme="minorHAnsi" w:cstheme="minorHAnsi"/>
          <w:sz w:val="18"/>
          <w:szCs w:val="18"/>
        </w:rPr>
      </w:pPr>
    </w:p>
    <w:p w:rsidR="00644485" w:rsidRDefault="00644485" w:rsidP="00E37002">
      <w:pPr>
        <w:pStyle w:val="Ttulo1"/>
      </w:pPr>
      <w:bookmarkStart w:id="14" w:name="_Toc437853017"/>
      <w:bookmarkStart w:id="15" w:name="_Toc472547301"/>
      <w:bookmarkStart w:id="16" w:name="_Toc476913136"/>
      <w:r w:rsidRPr="008C38D6">
        <w:lastRenderedPageBreak/>
        <w:t>IDENTIFICACIÓN DEL PROYECTO, INSTALACIÓN, ACTIVIDAD O FUENTE FISCALIZADA</w:t>
      </w:r>
      <w:bookmarkEnd w:id="14"/>
      <w:bookmarkEnd w:id="15"/>
      <w:r>
        <w:t>.</w:t>
      </w:r>
      <w:bookmarkEnd w:id="16"/>
    </w:p>
    <w:p w:rsidR="00644485" w:rsidRPr="00644485" w:rsidRDefault="00644485" w:rsidP="00644485"/>
    <w:p w:rsidR="00644485" w:rsidRPr="00165736" w:rsidRDefault="00644485" w:rsidP="00E37002">
      <w:pPr>
        <w:pStyle w:val="Ttulo2"/>
        <w:numPr>
          <w:ilvl w:val="1"/>
          <w:numId w:val="3"/>
        </w:numPr>
        <w:ind w:left="720"/>
        <w:rPr>
          <w:szCs w:val="20"/>
        </w:rPr>
      </w:pPr>
      <w:r w:rsidRPr="00165736">
        <w:rPr>
          <w:szCs w:val="20"/>
        </w:rPr>
        <w:t>Antecedentes Generales</w:t>
      </w:r>
      <w:r w:rsidR="002576C2">
        <w:rPr>
          <w:szCs w:val="20"/>
        </w:rPr>
        <w:t>.</w:t>
      </w:r>
    </w:p>
    <w:p w:rsidR="00D04B4A" w:rsidRDefault="00D04B4A" w:rsidP="00D04B4A"/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4354"/>
      </w:tblGrid>
      <w:tr w:rsidR="005F2E74" w:rsidRPr="00030938" w:rsidTr="00E37002">
        <w:trPr>
          <w:trHeight w:val="372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F2E74" w:rsidRPr="00A929D6" w:rsidRDefault="008B0478" w:rsidP="00947B11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Identificación de la </w:t>
            </w:r>
            <w:r w:rsidR="005F2E74"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Fiscalizable:</w:t>
            </w:r>
            <w:r w:rsidR="005F2E74"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75A4">
              <w:rPr>
                <w:rFonts w:asciiTheme="minorHAnsi" w:hAnsiTheme="minorHAnsi" w:cstheme="minorHAnsi"/>
                <w:sz w:val="20"/>
                <w:szCs w:val="20"/>
              </w:rPr>
              <w:t xml:space="preserve">Fundición </w:t>
            </w:r>
            <w:proofErr w:type="spellStart"/>
            <w:r w:rsidR="00947B11">
              <w:rPr>
                <w:rFonts w:asciiTheme="minorHAnsi" w:hAnsiTheme="minorHAnsi" w:cstheme="minorHAnsi"/>
                <w:sz w:val="20"/>
                <w:szCs w:val="20"/>
              </w:rPr>
              <w:t>Altonorte</w:t>
            </w:r>
            <w:proofErr w:type="spellEnd"/>
            <w:r w:rsidR="00237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74" w:rsidRPr="00A929D6" w:rsidRDefault="005F2E74" w:rsidP="0095444E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="00725A6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Planta de Ácido</w:t>
            </w:r>
            <w:r w:rsidR="00947B11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N°1 y Planta de Ácido N°</w:t>
            </w:r>
            <w:r w:rsidR="0095444E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3</w:t>
            </w:r>
            <w:r w:rsidRPr="00A929D6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E5E37" w:rsidRPr="00030938" w:rsidTr="00E37002">
        <w:trPr>
          <w:trHeight w:val="294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2375A4" w:rsidRDefault="00CE5E37" w:rsidP="00BB586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586D" w:rsidRPr="00051879">
              <w:rPr>
                <w:rFonts w:asciiTheme="minorHAnsi" w:hAnsiTheme="minorHAnsi" w:cstheme="minorHAnsi"/>
                <w:sz w:val="20"/>
                <w:szCs w:val="20"/>
              </w:rPr>
              <w:t>III Región de Atacama</w:t>
            </w:r>
            <w:r w:rsidR="00BB58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E37" w:rsidRPr="00A929D6" w:rsidRDefault="00CE5E37" w:rsidP="00CE5E37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5E37" w:rsidRPr="00164370" w:rsidRDefault="00164370" w:rsidP="001643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9018D">
              <w:rPr>
                <w:rFonts w:asciiTheme="minorHAnsi" w:hAnsiTheme="minorHAnsi" w:cstheme="minorHAnsi"/>
                <w:sz w:val="20"/>
                <w:szCs w:val="20"/>
              </w:rPr>
              <w:t>Sector la Negra, quebrada de Mateo, a la altura del KM 1348 de la Carretera Panamericana Norte.</w:t>
            </w:r>
          </w:p>
        </w:tc>
      </w:tr>
      <w:tr w:rsidR="00CE5E37" w:rsidRPr="00030938" w:rsidTr="00E37002">
        <w:trPr>
          <w:trHeight w:val="299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2375A4" w:rsidRDefault="00CE5E37" w:rsidP="00BB586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86D" w:rsidRPr="00051879">
              <w:rPr>
                <w:rFonts w:asciiTheme="minorHAnsi" w:hAnsiTheme="minorHAnsi" w:cstheme="minorHAnsi"/>
                <w:sz w:val="20"/>
                <w:szCs w:val="20"/>
              </w:rPr>
              <w:t>Antofagasta.</w:t>
            </w:r>
          </w:p>
        </w:tc>
        <w:tc>
          <w:tcPr>
            <w:tcW w:w="2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E37" w:rsidRPr="00A929D6" w:rsidRDefault="00CE5E37" w:rsidP="00CE5E3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E5E37" w:rsidRPr="00030938" w:rsidTr="00E37002">
        <w:trPr>
          <w:trHeight w:val="20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BB586D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86D" w:rsidRPr="00051879">
              <w:rPr>
                <w:rFonts w:asciiTheme="minorHAnsi" w:hAnsiTheme="minorHAnsi" w:cstheme="minorHAnsi"/>
                <w:sz w:val="20"/>
                <w:szCs w:val="20"/>
              </w:rPr>
              <w:t>Antofagasta.</w:t>
            </w:r>
          </w:p>
        </w:tc>
        <w:tc>
          <w:tcPr>
            <w:tcW w:w="2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E37" w:rsidRPr="00A929D6" w:rsidRDefault="00CE5E37" w:rsidP="00CE5E3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E5E37" w:rsidRPr="00030938" w:rsidTr="00E37002">
        <w:trPr>
          <w:trHeight w:val="354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CE5E37" w:rsidRPr="00A929D6" w:rsidRDefault="00BB586D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Complejo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Metalurgico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Altonorte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S.A</w:t>
            </w:r>
            <w:r w:rsidR="00EC496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4370" w:rsidRPr="00164370" w:rsidRDefault="00CE5E37" w:rsidP="00BB586D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164370" w:rsidRPr="00051879">
              <w:rPr>
                <w:rFonts w:asciiTheme="minorHAnsi" w:hAnsiTheme="minorHAnsi" w:cstheme="minorHAnsi"/>
                <w:sz w:val="20"/>
                <w:szCs w:val="20"/>
              </w:rPr>
              <w:t>88.325.800-2</w:t>
            </w:r>
          </w:p>
        </w:tc>
      </w:tr>
      <w:tr w:rsidR="00CE5E37" w:rsidRPr="00030938" w:rsidTr="00E37002">
        <w:trPr>
          <w:trHeight w:val="277"/>
          <w:jc w:val="center"/>
        </w:trPr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tabs>
                <w:tab w:val="left" w:pos="4274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E5E37" w:rsidRPr="0056733D" w:rsidRDefault="00BB586D" w:rsidP="0056733D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Carretera Panamericana Norte, KM 1348- Sector La Negra 1348.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BB586D">
            <w:pPr>
              <w:spacing w:after="1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A929D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18" w:history="1">
              <w:r w:rsidR="00164370"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</w:p>
        </w:tc>
      </w:tr>
      <w:tr w:rsidR="00CE5E37" w:rsidRPr="00030938" w:rsidTr="00E37002">
        <w:trPr>
          <w:trHeight w:val="265"/>
          <w:jc w:val="center"/>
        </w:trPr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37" w:rsidRPr="00A929D6" w:rsidRDefault="00CE5E37" w:rsidP="00CE5E3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BB586D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4370"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+56 55 2628104</w:t>
            </w:r>
          </w:p>
        </w:tc>
      </w:tr>
      <w:tr w:rsidR="00CE5E37" w:rsidRPr="00030938" w:rsidTr="00E37002">
        <w:trPr>
          <w:trHeight w:val="391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5E37" w:rsidRPr="0056733D" w:rsidRDefault="00164370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</w:rPr>
              <w:t xml:space="preserve">Marc </w:t>
            </w:r>
            <w:proofErr w:type="spellStart"/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Bedard</w:t>
            </w:r>
            <w:proofErr w:type="spellEnd"/>
            <w:r w:rsidRPr="000518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BB586D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64370" w:rsidRPr="00051879">
              <w:rPr>
                <w:rFonts w:asciiTheme="minorHAnsi" w:hAnsiTheme="minorHAnsi" w:cstheme="minorHAnsi"/>
                <w:sz w:val="20"/>
                <w:szCs w:val="20"/>
              </w:rPr>
              <w:t>GF025570</w:t>
            </w:r>
          </w:p>
        </w:tc>
      </w:tr>
      <w:tr w:rsidR="00CE5E37" w:rsidRPr="00030938" w:rsidTr="00E37002">
        <w:trPr>
          <w:trHeight w:val="299"/>
          <w:jc w:val="center"/>
        </w:trPr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CE5E37" w:rsidRPr="00A929D6" w:rsidRDefault="00164370" w:rsidP="00CE5E3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05187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Carretera Panamericana Norte, KM 1348- Sector La Negra 1348.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BB586D">
            <w:pPr>
              <w:spacing w:after="1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164370" w:rsidRPr="00051879">
                <w:rPr>
                  <w:rStyle w:val="Hipervnculo"/>
                  <w:sz w:val="18"/>
                  <w:szCs w:val="18"/>
                  <w:shd w:val="clear" w:color="auto" w:fill="FFFFFF"/>
                </w:rPr>
                <w:t>marc.bedard@glencore.cl</w:t>
              </w:r>
            </w:hyperlink>
          </w:p>
        </w:tc>
      </w:tr>
      <w:tr w:rsidR="00CE5E37" w:rsidRPr="00030938" w:rsidTr="00E37002">
        <w:trPr>
          <w:trHeight w:val="79"/>
          <w:jc w:val="center"/>
        </w:trPr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37" w:rsidRPr="00A929D6" w:rsidRDefault="00CE5E37" w:rsidP="00CE5E3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E5E37" w:rsidRPr="00A929D6" w:rsidRDefault="00CE5E37" w:rsidP="00BB586D">
            <w:pPr>
              <w:widowControl w:val="0"/>
              <w:spacing w:after="120" w:line="285" w:lineRule="auto"/>
              <w:jc w:val="left"/>
              <w:rPr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A929D6">
              <w:rPr>
                <w:sz w:val="20"/>
                <w:szCs w:val="20"/>
              </w:rPr>
              <w:t xml:space="preserve"> </w:t>
            </w:r>
            <w:r w:rsidR="00164370" w:rsidRPr="00051879">
              <w:rPr>
                <w:rFonts w:asciiTheme="minorHAnsi" w:hAnsiTheme="minorHAnsi" w:cstheme="minorHAnsi"/>
                <w:sz w:val="20"/>
                <w:szCs w:val="20"/>
              </w:rPr>
              <w:t>+56 55 2628104</w:t>
            </w:r>
          </w:p>
        </w:tc>
      </w:tr>
      <w:tr w:rsidR="00CE5E37" w:rsidRPr="00030938" w:rsidTr="00450FE7">
        <w:trPr>
          <w:trHeight w:val="2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E37" w:rsidRPr="00A929D6" w:rsidRDefault="00CE5E37" w:rsidP="00CE5E37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A92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142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Fase de Operación.</w:t>
            </w:r>
          </w:p>
        </w:tc>
      </w:tr>
      <w:tr w:rsidR="00450FE7" w:rsidRPr="00030938" w:rsidTr="00CF144D">
        <w:trPr>
          <w:trHeight w:val="3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0FE7" w:rsidRPr="00450FE7" w:rsidRDefault="00450FE7" w:rsidP="00450F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F144D">
              <w:rPr>
                <w:rFonts w:asciiTheme="minorHAnsi" w:hAnsiTheme="minorHAnsi" w:cstheme="minorHAnsi"/>
                <w:sz w:val="20"/>
                <w:szCs w:val="20"/>
              </w:rPr>
              <w:t>Planta de Ácido</w:t>
            </w:r>
            <w:r w:rsidR="00947B11">
              <w:rPr>
                <w:rFonts w:asciiTheme="minorHAnsi" w:hAnsiTheme="minorHAnsi" w:cstheme="minorHAnsi"/>
                <w:sz w:val="20"/>
                <w:szCs w:val="20"/>
              </w:rPr>
              <w:t xml:space="preserve"> N°1 </w:t>
            </w:r>
          </w:p>
        </w:tc>
      </w:tr>
      <w:tr w:rsidR="00565512" w:rsidRPr="00030938" w:rsidTr="00450FE7">
        <w:trPr>
          <w:trHeight w:val="3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65512" w:rsidRDefault="00565512" w:rsidP="00C008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Parámetro medido: </w:t>
            </w:r>
            <w:r w:rsidRPr="00565512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56551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8214D4" w:rsidRPr="00030938" w:rsidTr="00450FE7">
        <w:trPr>
          <w:trHeight w:val="3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4D4" w:rsidRPr="00A929D6" w:rsidRDefault="008214D4" w:rsidP="00C008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Caract</w:t>
            </w:r>
            <w:r w:rsidR="00947B11">
              <w:rPr>
                <w:rFonts w:asciiTheme="minorHAnsi" w:hAnsiTheme="minorHAnsi" w:cstheme="minorHAnsi"/>
                <w:b/>
                <w:sz w:val="20"/>
                <w:szCs w:val="20"/>
              </w:rPr>
              <w:t>erí</w:t>
            </w:r>
            <w:r w:rsidR="00C0089A">
              <w:rPr>
                <w:rFonts w:asciiTheme="minorHAnsi" w:hAnsiTheme="minorHAnsi" w:cstheme="minorHAnsi"/>
                <w:b/>
                <w:sz w:val="20"/>
                <w:szCs w:val="20"/>
              </w:rPr>
              <w:t>sticas del CEMS de SO</w:t>
            </w:r>
            <w:r w:rsidR="00C0089A" w:rsidRPr="00650652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C008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tbl>
      <w:tblPr>
        <w:tblStyle w:val="Tablaconcuadrcula"/>
        <w:tblW w:w="9507" w:type="dxa"/>
        <w:jc w:val="center"/>
        <w:tblLayout w:type="fixed"/>
        <w:tblLook w:val="04A0" w:firstRow="1" w:lastRow="0" w:firstColumn="1" w:lastColumn="0" w:noHBand="0" w:noVBand="1"/>
      </w:tblPr>
      <w:tblGrid>
        <w:gridCol w:w="2317"/>
        <w:gridCol w:w="1562"/>
        <w:gridCol w:w="1481"/>
        <w:gridCol w:w="2319"/>
        <w:gridCol w:w="1828"/>
      </w:tblGrid>
      <w:tr w:rsidR="008B0478" w:rsidRPr="005D14AB" w:rsidTr="00164370">
        <w:trPr>
          <w:trHeight w:val="308"/>
          <w:jc w:val="center"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8B0478" w:rsidRPr="005D14AB" w:rsidRDefault="008B0478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Componente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B0478" w:rsidRPr="005D14AB" w:rsidRDefault="008B0478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8B0478" w:rsidRPr="005D14AB" w:rsidRDefault="008B0478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8B0478" w:rsidRPr="005D14AB" w:rsidRDefault="008B0478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N° serie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8B0478" w:rsidRPr="005D14AB" w:rsidRDefault="008B0478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Cs w:val="22"/>
              </w:rPr>
              <w:t>Rango</w:t>
            </w:r>
          </w:p>
        </w:tc>
      </w:tr>
      <w:tr w:rsidR="008B0478" w:rsidRPr="007B22F2" w:rsidTr="00642FEB">
        <w:trPr>
          <w:trHeight w:val="477"/>
          <w:jc w:val="center"/>
        </w:trPr>
        <w:tc>
          <w:tcPr>
            <w:tcW w:w="2317" w:type="dxa"/>
            <w:vAlign w:val="center"/>
          </w:tcPr>
          <w:p w:rsidR="008B0478" w:rsidRPr="00494CB7" w:rsidRDefault="008B0478" w:rsidP="00F86C7D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Sonda </w:t>
            </w:r>
          </w:p>
        </w:tc>
        <w:tc>
          <w:tcPr>
            <w:tcW w:w="1562" w:type="dxa"/>
            <w:vAlign w:val="center"/>
          </w:tcPr>
          <w:p w:rsidR="008B0478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 Scientific</w:t>
            </w:r>
          </w:p>
        </w:tc>
        <w:tc>
          <w:tcPr>
            <w:tcW w:w="1481" w:type="dxa"/>
            <w:vAlign w:val="center"/>
          </w:tcPr>
          <w:p w:rsidR="008B0478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902c</w:t>
            </w:r>
          </w:p>
        </w:tc>
        <w:tc>
          <w:tcPr>
            <w:tcW w:w="2319" w:type="dxa"/>
            <w:vAlign w:val="center"/>
          </w:tcPr>
          <w:p w:rsidR="008B0478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</w:rPr>
              <w:t>1407C30343702</w:t>
            </w:r>
          </w:p>
        </w:tc>
        <w:tc>
          <w:tcPr>
            <w:tcW w:w="1828" w:type="dxa"/>
            <w:vAlign w:val="center"/>
          </w:tcPr>
          <w:p w:rsidR="008B0478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164370" w:rsidRPr="007B22F2" w:rsidTr="00642FEB">
        <w:trPr>
          <w:trHeight w:val="555"/>
          <w:jc w:val="center"/>
        </w:trPr>
        <w:tc>
          <w:tcPr>
            <w:tcW w:w="2317" w:type="dxa"/>
            <w:vAlign w:val="center"/>
          </w:tcPr>
          <w:p w:rsidR="00164370" w:rsidRPr="00494CB7" w:rsidRDefault="00164370" w:rsidP="00DD754D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1562" w:type="dxa"/>
            <w:vAlign w:val="center"/>
          </w:tcPr>
          <w:p w:rsidR="00164370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 Scientific</w:t>
            </w:r>
          </w:p>
        </w:tc>
        <w:tc>
          <w:tcPr>
            <w:tcW w:w="1481" w:type="dxa"/>
            <w:vAlign w:val="center"/>
          </w:tcPr>
          <w:p w:rsidR="00164370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902c</w:t>
            </w:r>
          </w:p>
        </w:tc>
        <w:tc>
          <w:tcPr>
            <w:tcW w:w="2319" w:type="dxa"/>
            <w:vAlign w:val="center"/>
          </w:tcPr>
          <w:p w:rsidR="00164370" w:rsidRPr="004C6F4C" w:rsidRDefault="00164370" w:rsidP="0016437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1407C30343705</w:t>
            </w:r>
          </w:p>
        </w:tc>
        <w:tc>
          <w:tcPr>
            <w:tcW w:w="1828" w:type="dxa"/>
            <w:vAlign w:val="center"/>
          </w:tcPr>
          <w:p w:rsidR="00164370" w:rsidRPr="004C6F4C" w:rsidRDefault="00164370" w:rsidP="0016437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9C220E" w:rsidRPr="007B22F2" w:rsidTr="006205D1">
        <w:trPr>
          <w:trHeight w:val="437"/>
          <w:jc w:val="center"/>
        </w:trPr>
        <w:tc>
          <w:tcPr>
            <w:tcW w:w="2317" w:type="dxa"/>
            <w:vAlign w:val="center"/>
          </w:tcPr>
          <w:p w:rsidR="009C220E" w:rsidRPr="00494CB7" w:rsidRDefault="009C220E" w:rsidP="009C220E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1562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 Scientific</w:t>
            </w:r>
          </w:p>
        </w:tc>
        <w:tc>
          <w:tcPr>
            <w:tcW w:w="1481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43i</w:t>
            </w:r>
          </w:p>
        </w:tc>
        <w:tc>
          <w:tcPr>
            <w:tcW w:w="2319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</w:rPr>
              <w:t>1417862011</w:t>
            </w:r>
          </w:p>
        </w:tc>
        <w:tc>
          <w:tcPr>
            <w:tcW w:w="1828" w:type="dxa"/>
            <w:vAlign w:val="center"/>
          </w:tcPr>
          <w:p w:rsidR="009C220E" w:rsidRPr="004C6F4C" w:rsidRDefault="009C220E" w:rsidP="00827D0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827D00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</w:t>
            </w:r>
            <w:r w:rsidR="00827D00" w:rsidRPr="00827D00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3</w:t>
            </w:r>
            <w:r w:rsidRPr="00827D00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00 ppm</w:t>
            </w:r>
          </w:p>
        </w:tc>
      </w:tr>
      <w:tr w:rsidR="008B0478" w:rsidRPr="007B22F2" w:rsidTr="00642FEB">
        <w:trPr>
          <w:trHeight w:val="415"/>
          <w:jc w:val="center"/>
        </w:trPr>
        <w:tc>
          <w:tcPr>
            <w:tcW w:w="2317" w:type="dxa"/>
            <w:vAlign w:val="center"/>
          </w:tcPr>
          <w:p w:rsidR="008B0478" w:rsidRPr="00494CB7" w:rsidRDefault="008B0478" w:rsidP="00DD754D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1562" w:type="dxa"/>
            <w:vAlign w:val="center"/>
          </w:tcPr>
          <w:p w:rsidR="008B0478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Ambilogger</w:t>
            </w:r>
            <w:proofErr w:type="spellEnd"/>
          </w:p>
        </w:tc>
        <w:tc>
          <w:tcPr>
            <w:tcW w:w="1481" w:type="dxa"/>
            <w:vAlign w:val="center"/>
          </w:tcPr>
          <w:p w:rsidR="008B0478" w:rsidRPr="004C6F4C" w:rsidRDefault="00164370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12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Ambilogger</w:t>
            </w:r>
            <w:proofErr w:type="spellEnd"/>
            <w:r w:rsidRPr="00ED12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2.0</w:t>
            </w:r>
          </w:p>
        </w:tc>
        <w:tc>
          <w:tcPr>
            <w:tcW w:w="2319" w:type="dxa"/>
            <w:vAlign w:val="center"/>
          </w:tcPr>
          <w:p w:rsidR="008B0478" w:rsidRPr="004C6F4C" w:rsidRDefault="00164370" w:rsidP="00DD75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KMA 1858449</w:t>
            </w:r>
          </w:p>
        </w:tc>
        <w:tc>
          <w:tcPr>
            <w:tcW w:w="1828" w:type="dxa"/>
            <w:vAlign w:val="center"/>
          </w:tcPr>
          <w:p w:rsidR="008B0478" w:rsidRPr="004C6F4C" w:rsidRDefault="00164370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E37002" w:rsidRPr="003F13A7" w:rsidRDefault="003F13A7" w:rsidP="007E4307">
      <w:pPr>
        <w:rPr>
          <w:rFonts w:asciiTheme="minorHAnsi" w:hAnsiTheme="minorHAnsi" w:cstheme="minorHAnsi"/>
          <w:sz w:val="16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 w:rsidRPr="003F13A7">
        <w:rPr>
          <w:rFonts w:asciiTheme="minorHAnsi" w:hAnsiTheme="minorHAnsi" w:cstheme="minorHAnsi"/>
          <w:sz w:val="16"/>
          <w:szCs w:val="18"/>
        </w:rPr>
        <w:t>Obs</w:t>
      </w:r>
      <w:proofErr w:type="spellEnd"/>
      <w:r w:rsidRPr="003F13A7">
        <w:rPr>
          <w:rFonts w:asciiTheme="minorHAnsi" w:hAnsiTheme="minorHAnsi" w:cstheme="minorHAnsi"/>
          <w:sz w:val="16"/>
          <w:szCs w:val="18"/>
        </w:rPr>
        <w:t xml:space="preserve">.: Información </w:t>
      </w:r>
      <w:r>
        <w:rPr>
          <w:rFonts w:asciiTheme="minorHAnsi" w:hAnsiTheme="minorHAnsi" w:cstheme="minorHAnsi"/>
          <w:sz w:val="16"/>
          <w:szCs w:val="18"/>
        </w:rPr>
        <w:t xml:space="preserve">de CEMS </w:t>
      </w:r>
      <w:r w:rsidRPr="003F13A7">
        <w:rPr>
          <w:rFonts w:asciiTheme="minorHAnsi" w:hAnsiTheme="minorHAnsi" w:cstheme="minorHAnsi"/>
          <w:sz w:val="16"/>
          <w:szCs w:val="18"/>
        </w:rPr>
        <w:t>proveniente de Res. Ex. 682 de 30 junio de 2017.</w:t>
      </w:r>
    </w:p>
    <w:p w:rsidR="00BB586D" w:rsidRDefault="00BB586D" w:rsidP="007E4307">
      <w:pPr>
        <w:rPr>
          <w:sz w:val="18"/>
          <w:szCs w:val="18"/>
        </w:rPr>
      </w:pPr>
    </w:p>
    <w:p w:rsidR="00BB586D" w:rsidRDefault="00BB586D" w:rsidP="007E4307">
      <w:pPr>
        <w:rPr>
          <w:sz w:val="18"/>
          <w:szCs w:val="18"/>
        </w:rPr>
      </w:pP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1"/>
      </w:tblGrid>
      <w:tr w:rsidR="00BB586D" w:rsidRPr="00030938" w:rsidTr="00DD754D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B586D" w:rsidRPr="00450FE7" w:rsidRDefault="00BB586D" w:rsidP="00BB5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9D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Tipo de fuente: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Planta de Ácido N°3 </w:t>
            </w:r>
          </w:p>
        </w:tc>
      </w:tr>
      <w:tr w:rsidR="00565512" w:rsidRPr="00030938" w:rsidTr="00DD754D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65512" w:rsidRDefault="00565512" w:rsidP="00DD75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Parámetro medido: </w:t>
            </w:r>
            <w:r w:rsidRPr="00565512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56551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BB586D" w:rsidRPr="00030938" w:rsidTr="00DD754D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B586D" w:rsidRPr="00A929D6" w:rsidRDefault="00BB586D" w:rsidP="00DD75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Características del CEMS de SO</w:t>
            </w:r>
            <w:r w:rsidRPr="00650652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tbl>
      <w:tblPr>
        <w:tblStyle w:val="Tablaconcuadrcula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2317"/>
        <w:gridCol w:w="1562"/>
        <w:gridCol w:w="1481"/>
        <w:gridCol w:w="2319"/>
        <w:gridCol w:w="1870"/>
      </w:tblGrid>
      <w:tr w:rsidR="00BB586D" w:rsidRPr="005D14AB" w:rsidTr="004E5411">
        <w:trPr>
          <w:trHeight w:val="308"/>
          <w:jc w:val="center"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BB586D" w:rsidRPr="005D14AB" w:rsidRDefault="00BB586D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Componente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BB586D" w:rsidRPr="005D14AB" w:rsidRDefault="00BB586D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BB586D" w:rsidRPr="005D14AB" w:rsidRDefault="00BB586D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BB586D" w:rsidRPr="005D14AB" w:rsidRDefault="00BB586D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N° serie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BB586D" w:rsidRPr="005D14AB" w:rsidRDefault="00BB586D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Cs w:val="22"/>
              </w:rPr>
              <w:t>Rango</w:t>
            </w:r>
          </w:p>
        </w:tc>
      </w:tr>
      <w:tr w:rsidR="00BB586D" w:rsidRPr="007B22F2" w:rsidTr="004E5411">
        <w:trPr>
          <w:trHeight w:val="399"/>
          <w:jc w:val="center"/>
        </w:trPr>
        <w:tc>
          <w:tcPr>
            <w:tcW w:w="2317" w:type="dxa"/>
            <w:vAlign w:val="center"/>
          </w:tcPr>
          <w:p w:rsidR="00BB586D" w:rsidRPr="00494CB7" w:rsidRDefault="00BB586D" w:rsidP="00DD754D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Sonda </w:t>
            </w:r>
          </w:p>
        </w:tc>
        <w:tc>
          <w:tcPr>
            <w:tcW w:w="1562" w:type="dxa"/>
            <w:vAlign w:val="center"/>
          </w:tcPr>
          <w:p w:rsidR="00BB586D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 Scientific</w:t>
            </w:r>
          </w:p>
        </w:tc>
        <w:tc>
          <w:tcPr>
            <w:tcW w:w="1481" w:type="dxa"/>
            <w:vAlign w:val="center"/>
          </w:tcPr>
          <w:p w:rsidR="00BB586D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902c</w:t>
            </w:r>
          </w:p>
        </w:tc>
        <w:tc>
          <w:tcPr>
            <w:tcW w:w="2319" w:type="dxa"/>
            <w:vAlign w:val="center"/>
          </w:tcPr>
          <w:p w:rsidR="00BB586D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1407C30343703</w:t>
            </w:r>
          </w:p>
        </w:tc>
        <w:tc>
          <w:tcPr>
            <w:tcW w:w="1870" w:type="dxa"/>
            <w:vAlign w:val="center"/>
          </w:tcPr>
          <w:p w:rsidR="00BB586D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642FEB" w:rsidRPr="007B22F2" w:rsidTr="004E5411">
        <w:trPr>
          <w:trHeight w:val="463"/>
          <w:jc w:val="center"/>
        </w:trPr>
        <w:tc>
          <w:tcPr>
            <w:tcW w:w="2317" w:type="dxa"/>
            <w:vAlign w:val="center"/>
          </w:tcPr>
          <w:p w:rsidR="00642FEB" w:rsidRPr="00494CB7" w:rsidRDefault="00642FEB" w:rsidP="00DD754D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1562" w:type="dxa"/>
            <w:vAlign w:val="center"/>
          </w:tcPr>
          <w:p w:rsidR="00642FEB" w:rsidRPr="00642FEB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 Scientific</w:t>
            </w:r>
          </w:p>
        </w:tc>
        <w:tc>
          <w:tcPr>
            <w:tcW w:w="1481" w:type="dxa"/>
            <w:vAlign w:val="center"/>
          </w:tcPr>
          <w:p w:rsidR="00642FEB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902c</w:t>
            </w:r>
          </w:p>
        </w:tc>
        <w:tc>
          <w:tcPr>
            <w:tcW w:w="2319" w:type="dxa"/>
            <w:vAlign w:val="center"/>
          </w:tcPr>
          <w:p w:rsidR="00642FEB" w:rsidRPr="004C6F4C" w:rsidRDefault="00642FEB" w:rsidP="00DD754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1407C30343706</w:t>
            </w:r>
          </w:p>
        </w:tc>
        <w:tc>
          <w:tcPr>
            <w:tcW w:w="1870" w:type="dxa"/>
            <w:vAlign w:val="center"/>
          </w:tcPr>
          <w:p w:rsidR="00642FEB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9C220E" w:rsidRPr="007B22F2" w:rsidTr="004C3D57">
        <w:trPr>
          <w:trHeight w:val="521"/>
          <w:jc w:val="center"/>
        </w:trPr>
        <w:tc>
          <w:tcPr>
            <w:tcW w:w="2317" w:type="dxa"/>
            <w:vAlign w:val="center"/>
          </w:tcPr>
          <w:p w:rsidR="009C220E" w:rsidRPr="00494CB7" w:rsidRDefault="009C220E" w:rsidP="009C220E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1562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 Scientific</w:t>
            </w:r>
          </w:p>
        </w:tc>
        <w:tc>
          <w:tcPr>
            <w:tcW w:w="1481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43i</w:t>
            </w:r>
          </w:p>
        </w:tc>
        <w:tc>
          <w:tcPr>
            <w:tcW w:w="2319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1417862013</w:t>
            </w:r>
          </w:p>
        </w:tc>
        <w:tc>
          <w:tcPr>
            <w:tcW w:w="1870" w:type="dxa"/>
            <w:vAlign w:val="center"/>
          </w:tcPr>
          <w:p w:rsidR="009C220E" w:rsidRPr="004C6F4C" w:rsidRDefault="009C220E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ED12B5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0 – </w:t>
            </w: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6</w:t>
            </w:r>
            <w:r w:rsidRPr="00ED12B5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00 ppm</w:t>
            </w:r>
          </w:p>
        </w:tc>
      </w:tr>
      <w:tr w:rsidR="00BB586D" w:rsidRPr="007B22F2" w:rsidTr="004E5411">
        <w:trPr>
          <w:trHeight w:val="508"/>
          <w:jc w:val="center"/>
        </w:trPr>
        <w:tc>
          <w:tcPr>
            <w:tcW w:w="2317" w:type="dxa"/>
            <w:vAlign w:val="center"/>
          </w:tcPr>
          <w:p w:rsidR="00BB586D" w:rsidRPr="00494CB7" w:rsidRDefault="00BB586D" w:rsidP="00DD754D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1562" w:type="dxa"/>
            <w:vAlign w:val="center"/>
          </w:tcPr>
          <w:p w:rsidR="00BB586D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Ambilogger</w:t>
            </w:r>
            <w:proofErr w:type="spellEnd"/>
          </w:p>
        </w:tc>
        <w:tc>
          <w:tcPr>
            <w:tcW w:w="1481" w:type="dxa"/>
            <w:vAlign w:val="center"/>
          </w:tcPr>
          <w:p w:rsidR="00BB586D" w:rsidRPr="004C6F4C" w:rsidRDefault="00642FEB" w:rsidP="00DD75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12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Ambilogger</w:t>
            </w:r>
            <w:proofErr w:type="spellEnd"/>
            <w:r w:rsidRPr="00ED12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2.0</w:t>
            </w:r>
          </w:p>
        </w:tc>
        <w:tc>
          <w:tcPr>
            <w:tcW w:w="2319" w:type="dxa"/>
            <w:vAlign w:val="center"/>
          </w:tcPr>
          <w:p w:rsidR="00BB586D" w:rsidRPr="004C6F4C" w:rsidRDefault="00642FEB" w:rsidP="00DD75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KMA 1858452</w:t>
            </w:r>
          </w:p>
        </w:tc>
        <w:tc>
          <w:tcPr>
            <w:tcW w:w="1870" w:type="dxa"/>
            <w:vAlign w:val="center"/>
          </w:tcPr>
          <w:p w:rsidR="00BB586D" w:rsidRPr="004C6F4C" w:rsidRDefault="00642FEB" w:rsidP="00DD754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3F13A7" w:rsidRPr="003F13A7" w:rsidRDefault="003F13A7" w:rsidP="003F13A7">
      <w:pPr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    </w:t>
      </w:r>
      <w:proofErr w:type="spellStart"/>
      <w:r w:rsidRPr="003F13A7">
        <w:rPr>
          <w:rFonts w:asciiTheme="minorHAnsi" w:hAnsiTheme="minorHAnsi" w:cstheme="minorHAnsi"/>
          <w:sz w:val="16"/>
          <w:szCs w:val="18"/>
        </w:rPr>
        <w:t>Obs</w:t>
      </w:r>
      <w:proofErr w:type="spellEnd"/>
      <w:r w:rsidRPr="003F13A7">
        <w:rPr>
          <w:rFonts w:asciiTheme="minorHAnsi" w:hAnsiTheme="minorHAnsi" w:cstheme="minorHAnsi"/>
          <w:sz w:val="16"/>
          <w:szCs w:val="18"/>
        </w:rPr>
        <w:t xml:space="preserve">.: Información </w:t>
      </w:r>
      <w:r>
        <w:rPr>
          <w:rFonts w:asciiTheme="minorHAnsi" w:hAnsiTheme="minorHAnsi" w:cstheme="minorHAnsi"/>
          <w:sz w:val="16"/>
          <w:szCs w:val="18"/>
        </w:rPr>
        <w:t xml:space="preserve">de CEMS </w:t>
      </w:r>
      <w:r w:rsidRPr="003F13A7">
        <w:rPr>
          <w:rFonts w:asciiTheme="minorHAnsi" w:hAnsiTheme="minorHAnsi" w:cstheme="minorHAnsi"/>
          <w:sz w:val="16"/>
          <w:szCs w:val="18"/>
        </w:rPr>
        <w:t>proveniente de Res. Ex. 6</w:t>
      </w:r>
      <w:r>
        <w:rPr>
          <w:rFonts w:asciiTheme="minorHAnsi" w:hAnsiTheme="minorHAnsi" w:cstheme="minorHAnsi"/>
          <w:sz w:val="16"/>
          <w:szCs w:val="18"/>
        </w:rPr>
        <w:t>90</w:t>
      </w:r>
      <w:r w:rsidRPr="003F13A7">
        <w:rPr>
          <w:rFonts w:asciiTheme="minorHAnsi" w:hAnsiTheme="minorHAnsi" w:cstheme="minorHAnsi"/>
          <w:sz w:val="16"/>
          <w:szCs w:val="18"/>
        </w:rPr>
        <w:t xml:space="preserve"> de 30 junio de 2017</w:t>
      </w:r>
      <w:bookmarkStart w:id="31" w:name="_GoBack"/>
      <w:bookmarkEnd w:id="31"/>
      <w:r w:rsidRPr="003F13A7">
        <w:rPr>
          <w:rFonts w:asciiTheme="minorHAnsi" w:hAnsiTheme="minorHAnsi" w:cstheme="minorHAnsi"/>
          <w:sz w:val="16"/>
          <w:szCs w:val="18"/>
        </w:rPr>
        <w:t>.</w:t>
      </w:r>
    </w:p>
    <w:p w:rsidR="00BB586D" w:rsidRDefault="00BB586D" w:rsidP="007E4307">
      <w:pPr>
        <w:rPr>
          <w:sz w:val="18"/>
          <w:szCs w:val="18"/>
        </w:rPr>
        <w:sectPr w:rsidR="00BB586D" w:rsidSect="005F27A2">
          <w:headerReference w:type="even" r:id="rId20"/>
          <w:headerReference w:type="default" r:id="rId21"/>
          <w:headerReference w:type="first" r:id="rId22"/>
          <w:footerReference w:type="first" r:id="rId23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644485" w:rsidRPr="008C38D6" w:rsidRDefault="00644485" w:rsidP="00644485">
      <w:pPr>
        <w:pStyle w:val="Ttulo1"/>
      </w:pPr>
      <w:bookmarkStart w:id="32" w:name="_Toc472547302"/>
      <w:bookmarkStart w:id="33" w:name="_Toc476913137"/>
      <w:r w:rsidRPr="008C38D6">
        <w:lastRenderedPageBreak/>
        <w:t xml:space="preserve">INSTRUMENTOS DE </w:t>
      </w:r>
      <w:r w:rsidR="00CF144D">
        <w:t xml:space="preserve">CARÁCTER </w:t>
      </w:r>
      <w:r w:rsidRPr="008C38D6">
        <w:t>AMBIENTAL FISCALIZAD</w:t>
      </w:r>
      <w:bookmarkEnd w:id="32"/>
      <w:r w:rsidR="00CF144D">
        <w:t>OS</w:t>
      </w:r>
      <w:r w:rsidR="002576C2">
        <w:t>.</w:t>
      </w:r>
      <w:bookmarkEnd w:id="33"/>
    </w:p>
    <w:p w:rsidR="00644485" w:rsidRPr="008C38D6" w:rsidRDefault="00644485" w:rsidP="0064448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718"/>
        <w:gridCol w:w="4919"/>
        <w:gridCol w:w="7966"/>
      </w:tblGrid>
      <w:tr w:rsidR="00644485" w:rsidRPr="008C38D6" w:rsidTr="00DD754D">
        <w:trPr>
          <w:trHeight w:val="428"/>
        </w:trPr>
        <w:tc>
          <w:tcPr>
            <w:tcW w:w="264" w:type="pct"/>
            <w:vAlign w:val="center"/>
          </w:tcPr>
          <w:p w:rsidR="00644485" w:rsidRPr="008C38D6" w:rsidRDefault="00644485" w:rsidP="00DD754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808" w:type="pct"/>
            <w:vAlign w:val="center"/>
          </w:tcPr>
          <w:p w:rsidR="00644485" w:rsidRPr="008C38D6" w:rsidRDefault="00CF144D" w:rsidP="00DD75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 de instrumento </w:t>
            </w:r>
          </w:p>
        </w:tc>
        <w:tc>
          <w:tcPr>
            <w:tcW w:w="2928" w:type="pct"/>
            <w:vAlign w:val="center"/>
          </w:tcPr>
          <w:p w:rsidR="00644485" w:rsidRPr="006D390C" w:rsidRDefault="00644485" w:rsidP="00DD754D">
            <w:pPr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90C">
              <w:rPr>
                <w:rFonts w:asciiTheme="minorHAnsi" w:hAnsiTheme="minorHAnsi" w:cstheme="minorHAnsi"/>
                <w:b/>
                <w:szCs w:val="22"/>
              </w:rPr>
              <w:t>Descripción:</w:t>
            </w:r>
          </w:p>
        </w:tc>
      </w:tr>
      <w:tr w:rsidR="00644485" w:rsidRPr="008C38D6" w:rsidTr="00DD754D">
        <w:trPr>
          <w:trHeight w:val="428"/>
        </w:trPr>
        <w:tc>
          <w:tcPr>
            <w:tcW w:w="264" w:type="pct"/>
            <w:vAlign w:val="center"/>
          </w:tcPr>
          <w:p w:rsidR="00644485" w:rsidRPr="008C38D6" w:rsidRDefault="00644485" w:rsidP="00DD754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8C38D6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808" w:type="pct"/>
            <w:vAlign w:val="center"/>
          </w:tcPr>
          <w:p w:rsidR="00644485" w:rsidRPr="008C38D6" w:rsidRDefault="00644485" w:rsidP="00DD754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928" w:type="pct"/>
            <w:vAlign w:val="center"/>
          </w:tcPr>
          <w:p w:rsidR="00644485" w:rsidRPr="008C38D6" w:rsidRDefault="00644485" w:rsidP="00DD7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38D6">
              <w:rPr>
                <w:rFonts w:asciiTheme="minorHAnsi" w:hAnsiTheme="minorHAnsi" w:cstheme="minorHAnsi"/>
              </w:rPr>
              <w:t>D.S. N° 28/2013 del</w:t>
            </w:r>
            <w:r>
              <w:rPr>
                <w:rFonts w:asciiTheme="minorHAnsi" w:hAnsiTheme="minorHAnsi" w:cstheme="minorHAnsi"/>
              </w:rPr>
              <w:t xml:space="preserve"> Ministerio del Medio Ambiente que establece </w:t>
            </w:r>
            <w:r w:rsidRPr="008C38D6">
              <w:rPr>
                <w:rFonts w:asciiTheme="minorHAnsi" w:hAnsiTheme="minorHAnsi" w:cstheme="minorHAnsi"/>
              </w:rPr>
              <w:t xml:space="preserve">Norma de Emisión para </w:t>
            </w:r>
            <w:r>
              <w:rPr>
                <w:rFonts w:asciiTheme="minorHAnsi" w:hAnsiTheme="minorHAnsi" w:cstheme="minorHAnsi"/>
              </w:rPr>
              <w:t>F</w:t>
            </w:r>
            <w:r w:rsidRPr="008C38D6">
              <w:rPr>
                <w:rFonts w:asciiTheme="minorHAnsi" w:hAnsiTheme="minorHAnsi" w:cstheme="minorHAnsi"/>
              </w:rPr>
              <w:t xml:space="preserve">undiciones de </w:t>
            </w:r>
            <w:r>
              <w:rPr>
                <w:rFonts w:asciiTheme="minorHAnsi" w:hAnsiTheme="minorHAnsi" w:cstheme="minorHAnsi"/>
              </w:rPr>
              <w:t>C</w:t>
            </w:r>
            <w:r w:rsidRPr="008C38D6">
              <w:rPr>
                <w:rFonts w:asciiTheme="minorHAnsi" w:hAnsiTheme="minorHAnsi" w:cstheme="minorHAnsi"/>
              </w:rPr>
              <w:t xml:space="preserve">obre y </w:t>
            </w:r>
            <w:r>
              <w:rPr>
                <w:rFonts w:asciiTheme="minorHAnsi" w:hAnsiTheme="minorHAnsi" w:cstheme="minorHAnsi"/>
              </w:rPr>
              <w:t>F</w:t>
            </w:r>
            <w:r w:rsidRPr="008C38D6">
              <w:rPr>
                <w:rFonts w:asciiTheme="minorHAnsi" w:hAnsiTheme="minorHAnsi" w:cstheme="minorHAnsi"/>
              </w:rPr>
              <w:t xml:space="preserve">uentes </w:t>
            </w:r>
            <w:r>
              <w:rPr>
                <w:rFonts w:asciiTheme="minorHAnsi" w:hAnsiTheme="minorHAnsi" w:cstheme="minorHAnsi"/>
              </w:rPr>
              <w:t>E</w:t>
            </w:r>
            <w:r w:rsidRPr="008C38D6">
              <w:rPr>
                <w:rFonts w:asciiTheme="minorHAnsi" w:hAnsiTheme="minorHAnsi" w:cstheme="minorHAnsi"/>
              </w:rPr>
              <w:t xml:space="preserve">misoras de </w:t>
            </w:r>
            <w:r>
              <w:rPr>
                <w:rFonts w:asciiTheme="minorHAnsi" w:hAnsiTheme="minorHAnsi" w:cstheme="minorHAnsi"/>
              </w:rPr>
              <w:t>A</w:t>
            </w:r>
            <w:r w:rsidRPr="008C38D6">
              <w:rPr>
                <w:rFonts w:asciiTheme="minorHAnsi" w:hAnsiTheme="minorHAnsi" w:cstheme="minorHAnsi"/>
              </w:rPr>
              <w:t xml:space="preserve">rsénico.  </w:t>
            </w:r>
          </w:p>
        </w:tc>
      </w:tr>
    </w:tbl>
    <w:p w:rsidR="00644485" w:rsidRPr="008C38D6" w:rsidRDefault="00644485" w:rsidP="00644485">
      <w:pPr>
        <w:rPr>
          <w:rFonts w:asciiTheme="minorHAnsi" w:hAnsiTheme="minorHAnsi"/>
        </w:rPr>
      </w:pPr>
      <w:bookmarkStart w:id="34" w:name="_Toc352840385"/>
      <w:bookmarkStart w:id="35" w:name="_Toc352841445"/>
    </w:p>
    <w:p w:rsidR="00644485" w:rsidRDefault="00644485" w:rsidP="00644485">
      <w:pPr>
        <w:pStyle w:val="Ttulo1"/>
        <w:rPr>
          <w:rFonts w:cstheme="minorHAnsi"/>
          <w:b w:val="0"/>
          <w:szCs w:val="20"/>
        </w:rPr>
      </w:pPr>
      <w:bookmarkStart w:id="36" w:name="_Toc437591109"/>
      <w:bookmarkStart w:id="37" w:name="_Toc472547303"/>
      <w:bookmarkStart w:id="38" w:name="_Toc476913138"/>
      <w:r w:rsidRPr="008C38D6">
        <w:rPr>
          <w:rFonts w:cstheme="minorHAnsi"/>
          <w:szCs w:val="20"/>
        </w:rPr>
        <w:t>ANTECEDENTES DE LA ACTIVIDAD DE FISCALIZACIÓN.</w:t>
      </w:r>
      <w:bookmarkEnd w:id="34"/>
      <w:bookmarkEnd w:id="35"/>
      <w:bookmarkEnd w:id="36"/>
      <w:bookmarkEnd w:id="37"/>
      <w:bookmarkEnd w:id="38"/>
    </w:p>
    <w:p w:rsidR="00644485" w:rsidRDefault="00644485" w:rsidP="007667D0"/>
    <w:p w:rsidR="00644485" w:rsidRPr="0068008E" w:rsidRDefault="00644485" w:rsidP="00644485">
      <w:pPr>
        <w:pStyle w:val="Ttulo2"/>
        <w:numPr>
          <w:ilvl w:val="1"/>
          <w:numId w:val="12"/>
        </w:numPr>
        <w:rPr>
          <w:szCs w:val="20"/>
        </w:rPr>
      </w:pPr>
      <w:r w:rsidRPr="0068008E">
        <w:rPr>
          <w:szCs w:val="20"/>
        </w:rPr>
        <w:t>Motivo de la Actividad de Fiscalización</w:t>
      </w:r>
      <w:r w:rsidR="002576C2">
        <w:rPr>
          <w:szCs w:val="20"/>
        </w:rPr>
        <w:t>.</w:t>
      </w:r>
    </w:p>
    <w:p w:rsidR="00644485" w:rsidRPr="008C38D6" w:rsidRDefault="00644485" w:rsidP="0064448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381"/>
        <w:gridCol w:w="521"/>
        <w:gridCol w:w="3783"/>
        <w:gridCol w:w="1103"/>
      </w:tblGrid>
      <w:tr w:rsidR="00644485" w:rsidRPr="008C38D6" w:rsidTr="00DD754D">
        <w:trPr>
          <w:trHeight w:val="380"/>
        </w:trPr>
        <w:tc>
          <w:tcPr>
            <w:tcW w:w="3039" w:type="pct"/>
            <w:tcBorders>
              <w:bottom w:val="single" w:sz="4" w:space="0" w:color="auto"/>
            </w:tcBorders>
            <w:vAlign w:val="center"/>
          </w:tcPr>
          <w:p w:rsidR="00644485" w:rsidRPr="008C38D6" w:rsidRDefault="00644485" w:rsidP="00DD754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8C38D6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8C38D6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644485" w:rsidRPr="008C38D6" w:rsidRDefault="00644485" w:rsidP="00DD75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644485" w:rsidRPr="008C38D6" w:rsidRDefault="00644485" w:rsidP="00DD754D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Actividad No Programada:</w:t>
            </w:r>
            <w:r w:rsidRPr="008C38D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644485" w:rsidRPr="008C38D6" w:rsidRDefault="00644485" w:rsidP="00DD754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644485" w:rsidRPr="008C38D6" w:rsidRDefault="00644485" w:rsidP="00644485">
      <w:pPr>
        <w:rPr>
          <w:rFonts w:asciiTheme="minorHAnsi" w:hAnsiTheme="minorHAnsi" w:cstheme="minorHAnsi"/>
          <w:sz w:val="16"/>
          <w:szCs w:val="16"/>
        </w:rPr>
      </w:pPr>
    </w:p>
    <w:bookmarkEnd w:id="28"/>
    <w:bookmarkEnd w:id="29"/>
    <w:p w:rsidR="007E10F3" w:rsidRDefault="007E10F3" w:rsidP="007E10F3">
      <w:pPr>
        <w:pStyle w:val="Ttulo2"/>
        <w:numPr>
          <w:ilvl w:val="1"/>
          <w:numId w:val="12"/>
        </w:numPr>
        <w:rPr>
          <w:szCs w:val="20"/>
        </w:rPr>
      </w:pPr>
      <w:r>
        <w:rPr>
          <w:szCs w:val="20"/>
        </w:rPr>
        <w:t>Revisión Documental</w:t>
      </w:r>
      <w:r w:rsidR="002576C2">
        <w:rPr>
          <w:szCs w:val="20"/>
        </w:rPr>
        <w:t>.</w:t>
      </w:r>
      <w:r>
        <w:rPr>
          <w:szCs w:val="20"/>
        </w:rPr>
        <w:t xml:space="preserve"> </w:t>
      </w:r>
    </w:p>
    <w:p w:rsidR="007E10F3" w:rsidRDefault="007E10F3" w:rsidP="007E10F3"/>
    <w:p w:rsidR="007E10F3" w:rsidRDefault="007E10F3" w:rsidP="007E10F3">
      <w:pPr>
        <w:pStyle w:val="Ttulo2"/>
        <w:numPr>
          <w:ilvl w:val="2"/>
          <w:numId w:val="12"/>
        </w:numPr>
        <w:rPr>
          <w:szCs w:val="20"/>
        </w:rPr>
      </w:pPr>
      <w:r>
        <w:rPr>
          <w:szCs w:val="20"/>
        </w:rPr>
        <w:t>Documentos Revisados</w:t>
      </w:r>
      <w:r w:rsidR="002576C2">
        <w:rPr>
          <w:szCs w:val="20"/>
        </w:rPr>
        <w:t>.</w:t>
      </w:r>
      <w:r>
        <w:rPr>
          <w:szCs w:val="20"/>
        </w:rPr>
        <w:t xml:space="preserve"> </w:t>
      </w:r>
    </w:p>
    <w:bookmarkEnd w:id="30"/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 xml:space="preserve">Los documentos </w:t>
      </w:r>
      <w:r w:rsidR="007E10F3">
        <w:rPr>
          <w:rFonts w:asciiTheme="minorHAnsi" w:hAnsiTheme="minorHAnsi" w:cstheme="minorHAnsi"/>
        </w:rPr>
        <w:t xml:space="preserve">revisados que se encuentran </w:t>
      </w:r>
      <w:r w:rsidR="00A34125">
        <w:rPr>
          <w:rFonts w:asciiTheme="minorHAnsi" w:hAnsiTheme="minorHAnsi" w:cstheme="minorHAnsi"/>
        </w:rPr>
        <w:t>asociados a la actividad</w:t>
      </w:r>
      <w:r w:rsidRPr="008059D4">
        <w:rPr>
          <w:rFonts w:asciiTheme="minorHAnsi" w:hAnsiTheme="minorHAnsi" w:cstheme="minorHAnsi"/>
        </w:rPr>
        <w:t xml:space="preserve"> </w:t>
      </w:r>
      <w:r w:rsidR="00A34125">
        <w:rPr>
          <w:rFonts w:asciiTheme="minorHAnsi" w:hAnsiTheme="minorHAnsi" w:cstheme="minorHAnsi"/>
        </w:rPr>
        <w:t>realizada</w:t>
      </w:r>
      <w:r w:rsidRPr="008059D4">
        <w:rPr>
          <w:rFonts w:asciiTheme="minorHAnsi" w:hAnsiTheme="minorHAnsi" w:cstheme="minorHAnsi"/>
        </w:rPr>
        <w:t xml:space="preserve">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476969" w:rsidRDefault="00476969" w:rsidP="00D83FDA">
      <w:pPr>
        <w:rPr>
          <w:rFonts w:asciiTheme="minorHAnsi" w:hAnsiTheme="minorHAnsi" w:cstheme="minorHAnsi"/>
        </w:rPr>
      </w:pPr>
    </w:p>
    <w:p w:rsidR="00D83FDA" w:rsidRPr="00476969" w:rsidRDefault="00876DCB" w:rsidP="00476969">
      <w:pPr>
        <w:pStyle w:val="Epgrafe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 w:rsidR="00D47970">
        <w:rPr>
          <w:rFonts w:asciiTheme="minorHAnsi" w:hAnsiTheme="minorHAnsi"/>
          <w:noProof/>
          <w:color w:val="auto"/>
        </w:rPr>
        <w:t>1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 xml:space="preserve">: Documentos </w:t>
      </w:r>
      <w:r w:rsidR="007E10F3">
        <w:rPr>
          <w:rFonts w:asciiTheme="minorHAnsi" w:hAnsiTheme="minorHAnsi"/>
          <w:color w:val="auto"/>
        </w:rPr>
        <w:t>Revisados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10206"/>
        <w:gridCol w:w="3047"/>
      </w:tblGrid>
      <w:tr w:rsidR="00711427" w:rsidRPr="008059D4" w:rsidTr="004E5411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11427" w:rsidRPr="00A5638C" w:rsidRDefault="007E10F3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3701" w:type="pct"/>
            <w:shd w:val="clear" w:color="auto" w:fill="D9D9D9" w:themeFill="background1" w:themeFillShade="D9"/>
            <w:vAlign w:val="center"/>
          </w:tcPr>
          <w:p w:rsidR="00711427" w:rsidRPr="00A5638C" w:rsidRDefault="007E10F3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 del documento revisado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:rsidR="00711427" w:rsidRPr="00A5638C" w:rsidRDefault="00711427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38C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455C18" w:rsidRPr="00455C18" w:rsidTr="00455C18">
        <w:trPr>
          <w:trHeight w:val="393"/>
        </w:trPr>
        <w:tc>
          <w:tcPr>
            <w:tcW w:w="194" w:type="pct"/>
            <w:vAlign w:val="center"/>
          </w:tcPr>
          <w:p w:rsidR="00455C18" w:rsidRPr="00455C18" w:rsidRDefault="00455C18" w:rsidP="00455C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01" w:type="pct"/>
            <w:vAlign w:val="center"/>
          </w:tcPr>
          <w:p w:rsidR="00455C18" w:rsidRPr="00455C18" w:rsidRDefault="00455C18" w:rsidP="00455C18">
            <w:pPr>
              <w:jc w:val="left"/>
              <w:rPr>
                <w:rFonts w:asciiTheme="minorHAnsi" w:hAnsiTheme="minorHAnsi" w:cstheme="minorHAnsi"/>
              </w:rPr>
            </w:pPr>
            <w:r w:rsidRPr="00455C18">
              <w:rPr>
                <w:rFonts w:asciiTheme="minorHAnsi" w:hAnsiTheme="minorHAnsi" w:cstheme="minorHAnsi"/>
              </w:rPr>
              <w:t xml:space="preserve">Propuesta de Conexión Complejo </w:t>
            </w:r>
            <w:proofErr w:type="spellStart"/>
            <w:r w:rsidRPr="00455C18">
              <w:rPr>
                <w:rFonts w:asciiTheme="minorHAnsi" w:hAnsiTheme="minorHAnsi" w:cstheme="minorHAnsi"/>
              </w:rPr>
              <w:t>Metalurgico</w:t>
            </w:r>
            <w:proofErr w:type="spellEnd"/>
            <w:r w:rsidRPr="00455C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5C18">
              <w:rPr>
                <w:rFonts w:asciiTheme="minorHAnsi" w:hAnsiTheme="minorHAnsi" w:cstheme="minorHAnsi"/>
              </w:rPr>
              <w:t>Altonorte</w:t>
            </w:r>
            <w:proofErr w:type="spellEnd"/>
            <w:r w:rsidRPr="00455C18">
              <w:rPr>
                <w:rFonts w:asciiTheme="minorHAnsi" w:hAnsiTheme="minorHAnsi" w:cstheme="minorHAnsi"/>
              </w:rPr>
              <w:t xml:space="preserve"> - Carta N°98/2016 de 26 de Agosto de 2016.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55C18" w:rsidRPr="00455C18" w:rsidRDefault="00455C18" w:rsidP="00455C18">
            <w:pPr>
              <w:jc w:val="center"/>
              <w:rPr>
                <w:rFonts w:asciiTheme="minorHAnsi" w:hAnsiTheme="minorHAnsi" w:cstheme="minorHAnsi"/>
              </w:rPr>
            </w:pPr>
            <w:r w:rsidRPr="00455C18">
              <w:rPr>
                <w:rFonts w:asciiTheme="minorHAnsi" w:hAnsiTheme="minorHAnsi" w:cstheme="minorHAnsi"/>
              </w:rPr>
              <w:t>30/08/2016</w:t>
            </w:r>
          </w:p>
        </w:tc>
      </w:tr>
      <w:tr w:rsidR="00455C18" w:rsidRPr="00455C18" w:rsidTr="00455C18">
        <w:trPr>
          <w:trHeight w:val="393"/>
        </w:trPr>
        <w:tc>
          <w:tcPr>
            <w:tcW w:w="194" w:type="pct"/>
            <w:vAlign w:val="center"/>
          </w:tcPr>
          <w:p w:rsidR="00455C18" w:rsidRPr="00455C18" w:rsidRDefault="00455C18" w:rsidP="00455C18">
            <w:pPr>
              <w:jc w:val="center"/>
              <w:rPr>
                <w:rFonts w:asciiTheme="minorHAnsi" w:hAnsiTheme="minorHAnsi" w:cstheme="minorHAnsi"/>
              </w:rPr>
            </w:pPr>
            <w:r w:rsidRPr="00455C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01" w:type="pct"/>
            <w:vAlign w:val="center"/>
          </w:tcPr>
          <w:p w:rsidR="00455C18" w:rsidRPr="00455C18" w:rsidRDefault="00455C18" w:rsidP="00455C18">
            <w:pPr>
              <w:jc w:val="left"/>
              <w:rPr>
                <w:rFonts w:asciiTheme="minorHAnsi" w:hAnsiTheme="minorHAnsi" w:cstheme="minorHAnsi"/>
              </w:rPr>
            </w:pPr>
            <w:r w:rsidRPr="00455C18">
              <w:rPr>
                <w:rFonts w:asciiTheme="minorHAnsi" w:hAnsiTheme="minorHAnsi" w:cstheme="minorHAnsi"/>
              </w:rPr>
              <w:t xml:space="preserve">Propuesta de Conexión Complejo </w:t>
            </w:r>
            <w:proofErr w:type="spellStart"/>
            <w:r w:rsidRPr="00455C18">
              <w:rPr>
                <w:rFonts w:asciiTheme="minorHAnsi" w:hAnsiTheme="minorHAnsi" w:cstheme="minorHAnsi"/>
              </w:rPr>
              <w:t>Metalurgico</w:t>
            </w:r>
            <w:proofErr w:type="spellEnd"/>
            <w:r w:rsidRPr="00455C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5C18">
              <w:rPr>
                <w:rFonts w:asciiTheme="minorHAnsi" w:hAnsiTheme="minorHAnsi" w:cstheme="minorHAnsi"/>
              </w:rPr>
              <w:t>Altonorte</w:t>
            </w:r>
            <w:proofErr w:type="spellEnd"/>
            <w:r w:rsidRPr="00455C18">
              <w:rPr>
                <w:rFonts w:asciiTheme="minorHAnsi" w:hAnsiTheme="minorHAnsi" w:cstheme="minorHAnsi"/>
              </w:rPr>
              <w:t xml:space="preserve"> - Carta N°99/2016 de 24 de Octubre de 2016.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55C18" w:rsidRPr="00455C18" w:rsidRDefault="00455C18" w:rsidP="00455C18">
            <w:pPr>
              <w:jc w:val="center"/>
              <w:rPr>
                <w:rFonts w:asciiTheme="minorHAnsi" w:hAnsiTheme="minorHAnsi" w:cstheme="minorHAnsi"/>
              </w:rPr>
            </w:pPr>
            <w:r w:rsidRPr="00455C18">
              <w:rPr>
                <w:rFonts w:asciiTheme="minorHAnsi" w:hAnsiTheme="minorHAnsi" w:cstheme="minorHAnsi"/>
              </w:rPr>
              <w:t>02/11/2016</w:t>
            </w:r>
          </w:p>
        </w:tc>
      </w:tr>
      <w:tr w:rsidR="00711427" w:rsidRPr="009A2B4D" w:rsidTr="004E5411">
        <w:trPr>
          <w:trHeight w:val="393"/>
        </w:trPr>
        <w:tc>
          <w:tcPr>
            <w:tcW w:w="194" w:type="pct"/>
            <w:vAlign w:val="center"/>
          </w:tcPr>
          <w:p w:rsidR="00711427" w:rsidRPr="00A5638C" w:rsidRDefault="00455C18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3701" w:type="pct"/>
            <w:vAlign w:val="center"/>
          </w:tcPr>
          <w:p w:rsidR="00711427" w:rsidRPr="00235883" w:rsidRDefault="004E5411" w:rsidP="008209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Propuesta de Conexión Complejo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Metalurgico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Altonorte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- </w:t>
            </w:r>
            <w:r w:rsidR="00820974" w:rsidRPr="00820974">
              <w:rPr>
                <w:rFonts w:asciiTheme="minorHAnsi" w:hAnsiTheme="minorHAnsi" w:cstheme="minorHAnsi"/>
                <w:iCs/>
              </w:rPr>
              <w:t>Carta N°</w:t>
            </w:r>
            <w:r w:rsidR="00820974">
              <w:rPr>
                <w:rFonts w:asciiTheme="minorHAnsi" w:hAnsiTheme="minorHAnsi" w:cstheme="minorHAnsi"/>
                <w:iCs/>
              </w:rPr>
              <w:t>106</w:t>
            </w:r>
            <w:r w:rsidR="00820974" w:rsidRPr="00820974">
              <w:rPr>
                <w:rFonts w:asciiTheme="minorHAnsi" w:hAnsiTheme="minorHAnsi" w:cstheme="minorHAnsi"/>
                <w:iCs/>
              </w:rPr>
              <w:t xml:space="preserve">/2016 de </w:t>
            </w:r>
            <w:r w:rsidR="00820974">
              <w:rPr>
                <w:rFonts w:asciiTheme="minorHAnsi" w:hAnsiTheme="minorHAnsi" w:cstheme="minorHAnsi"/>
                <w:iCs/>
              </w:rPr>
              <w:t>02</w:t>
            </w:r>
            <w:r w:rsidR="00820974" w:rsidRPr="00820974">
              <w:rPr>
                <w:rFonts w:asciiTheme="minorHAnsi" w:hAnsiTheme="minorHAnsi" w:cstheme="minorHAnsi"/>
                <w:iCs/>
              </w:rPr>
              <w:t xml:space="preserve"> de </w:t>
            </w:r>
            <w:r w:rsidR="00820974">
              <w:rPr>
                <w:rFonts w:asciiTheme="minorHAnsi" w:hAnsiTheme="minorHAnsi" w:cstheme="minorHAnsi"/>
                <w:iCs/>
              </w:rPr>
              <w:t>Diciembre</w:t>
            </w:r>
            <w:r w:rsidR="00820974" w:rsidRPr="00820974">
              <w:rPr>
                <w:rFonts w:asciiTheme="minorHAnsi" w:hAnsiTheme="minorHAnsi" w:cstheme="minorHAnsi"/>
                <w:iCs/>
              </w:rPr>
              <w:t xml:space="preserve"> de 2016.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711427" w:rsidRPr="00A5638C" w:rsidRDefault="00820974" w:rsidP="00455C1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06/12/2016</w:t>
            </w:r>
          </w:p>
        </w:tc>
      </w:tr>
      <w:tr w:rsidR="00763D2B" w:rsidRPr="009A2B4D" w:rsidTr="004E5411">
        <w:trPr>
          <w:trHeight w:val="393"/>
        </w:trPr>
        <w:tc>
          <w:tcPr>
            <w:tcW w:w="194" w:type="pct"/>
            <w:vAlign w:val="center"/>
          </w:tcPr>
          <w:p w:rsidR="00763D2B" w:rsidRDefault="00763D2B" w:rsidP="002358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3701" w:type="pct"/>
            <w:vAlign w:val="center"/>
          </w:tcPr>
          <w:p w:rsidR="00763D2B" w:rsidRDefault="00763D2B" w:rsidP="00455C1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Carta GG AN 118/2017 de </w:t>
            </w:r>
            <w:r w:rsidR="00455C18">
              <w:rPr>
                <w:rFonts w:asciiTheme="minorHAnsi" w:hAnsiTheme="minorHAnsi" w:cstheme="minorHAnsi"/>
                <w:iCs/>
              </w:rPr>
              <w:t>04</w:t>
            </w:r>
            <w:r>
              <w:rPr>
                <w:rFonts w:asciiTheme="minorHAnsi" w:hAnsiTheme="minorHAnsi" w:cstheme="minorHAnsi"/>
                <w:iCs/>
              </w:rPr>
              <w:t xml:space="preserve"> de </w:t>
            </w:r>
            <w:r w:rsidR="00455C18">
              <w:rPr>
                <w:rFonts w:asciiTheme="minorHAnsi" w:hAnsiTheme="minorHAnsi" w:cstheme="minorHAnsi"/>
                <w:iCs/>
              </w:rPr>
              <w:t>Abril</w:t>
            </w:r>
            <w:r>
              <w:rPr>
                <w:rFonts w:asciiTheme="minorHAnsi" w:hAnsiTheme="minorHAnsi" w:cstheme="minorHAnsi"/>
                <w:iCs/>
              </w:rPr>
              <w:t xml:space="preserve"> de 2017 </w:t>
            </w:r>
            <w:r w:rsidR="000E5384">
              <w:rPr>
                <w:rFonts w:asciiTheme="minorHAnsi" w:hAnsiTheme="minorHAnsi" w:cstheme="minorHAnsi"/>
                <w:iCs/>
              </w:rPr>
              <w:t>en r</w:t>
            </w:r>
            <w:r>
              <w:rPr>
                <w:rFonts w:asciiTheme="minorHAnsi" w:hAnsiTheme="minorHAnsi" w:cstheme="minorHAnsi"/>
                <w:iCs/>
              </w:rPr>
              <w:t xml:space="preserve">espuesta a </w:t>
            </w:r>
            <w:r w:rsidR="000E5384">
              <w:rPr>
                <w:rFonts w:asciiTheme="minorHAnsi" w:hAnsiTheme="minorHAnsi" w:cstheme="minorHAnsi"/>
                <w:iCs/>
              </w:rPr>
              <w:t xml:space="preserve">la </w:t>
            </w:r>
            <w:r>
              <w:rPr>
                <w:rFonts w:asciiTheme="minorHAnsi" w:hAnsiTheme="minorHAnsi" w:cstheme="minorHAnsi"/>
                <w:iCs/>
              </w:rPr>
              <w:t>Reso</w:t>
            </w:r>
            <w:r w:rsidR="006F284A">
              <w:rPr>
                <w:rFonts w:asciiTheme="minorHAnsi" w:hAnsiTheme="minorHAnsi" w:cstheme="minorHAnsi"/>
                <w:iCs/>
              </w:rPr>
              <w:t>l</w:t>
            </w:r>
            <w:r>
              <w:rPr>
                <w:rFonts w:asciiTheme="minorHAnsi" w:hAnsiTheme="minorHAnsi" w:cstheme="minorHAnsi"/>
                <w:iCs/>
              </w:rPr>
              <w:t>ución Exenta N° 202 de 21 de Marzo de 2017</w:t>
            </w:r>
            <w:r w:rsidR="00495220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763D2B" w:rsidRDefault="00763D2B" w:rsidP="00455C1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12/03/2017</w:t>
            </w:r>
          </w:p>
        </w:tc>
      </w:tr>
    </w:tbl>
    <w:p w:rsidR="00CD110A" w:rsidRDefault="00CD110A" w:rsidP="00D51760"/>
    <w:p w:rsidR="006F284A" w:rsidRDefault="006F284A" w:rsidP="00D51760"/>
    <w:p w:rsidR="006F284A" w:rsidRDefault="006F284A" w:rsidP="00D51760"/>
    <w:p w:rsidR="00E37002" w:rsidRDefault="007E10F3" w:rsidP="007E10F3">
      <w:pPr>
        <w:pStyle w:val="Ttulo1"/>
      </w:pPr>
      <w:bookmarkStart w:id="39" w:name="_Toc476913139"/>
      <w:r>
        <w:lastRenderedPageBreak/>
        <w:t>HECHOS CONSTATADOS</w:t>
      </w:r>
      <w:bookmarkEnd w:id="39"/>
      <w:r>
        <w:t xml:space="preserve"> </w:t>
      </w:r>
    </w:p>
    <w:p w:rsidR="00E37002" w:rsidRPr="00E37002" w:rsidRDefault="00E37002" w:rsidP="00E37002"/>
    <w:tbl>
      <w:tblPr>
        <w:tblStyle w:val="Tablaconcuadrcula"/>
        <w:tblW w:w="4970" w:type="pct"/>
        <w:tblLook w:val="04A0" w:firstRow="1" w:lastRow="0" w:firstColumn="1" w:lastColumn="0" w:noHBand="0" w:noVBand="1"/>
      </w:tblPr>
      <w:tblGrid>
        <w:gridCol w:w="13705"/>
      </w:tblGrid>
      <w:tr w:rsidR="007E10F3" w:rsidRPr="00517E0F" w:rsidTr="007E10F3">
        <w:trPr>
          <w:trHeight w:val="142"/>
        </w:trPr>
        <w:tc>
          <w:tcPr>
            <w:tcW w:w="5000" w:type="pct"/>
          </w:tcPr>
          <w:p w:rsidR="007E10F3" w:rsidRPr="00517E0F" w:rsidRDefault="007E10F3" w:rsidP="00E37002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color w:val="000000"/>
                <w:lang w:eastAsia="es-CL"/>
              </w:rPr>
              <w:t>Número de hecho constatado</w:t>
            </w:r>
            <w:r w:rsidRPr="00517E0F">
              <w:rPr>
                <w:rFonts w:asciiTheme="minorHAnsi" w:eastAsia="Times New Roman" w:hAnsiTheme="minorHAnsi"/>
                <w:color w:val="000000"/>
                <w:lang w:eastAsia="es-CL"/>
              </w:rPr>
              <w:t xml:space="preserve">: 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E37002" w:rsidRPr="00517E0F" w:rsidTr="007E10F3">
        <w:trPr>
          <w:trHeight w:val="1471"/>
        </w:trPr>
        <w:tc>
          <w:tcPr>
            <w:tcW w:w="5000" w:type="pct"/>
            <w:tcBorders>
              <w:bottom w:val="single" w:sz="4" w:space="0" w:color="auto"/>
            </w:tcBorders>
          </w:tcPr>
          <w:p w:rsidR="00E37002" w:rsidRPr="00517E0F" w:rsidRDefault="00E37002" w:rsidP="00DD754D">
            <w:pPr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 xml:space="preserve">Exigencia (s): </w:t>
            </w:r>
          </w:p>
          <w:p w:rsidR="00E37002" w:rsidRPr="00BE4C86" w:rsidRDefault="00E37002" w:rsidP="00DD754D">
            <w:pPr>
              <w:pStyle w:val="HTMLconformatoprevio"/>
              <w:rPr>
                <w:rFonts w:asciiTheme="minorHAnsi" w:hAnsiTheme="minorHAnsi"/>
                <w:b/>
              </w:rPr>
            </w:pPr>
          </w:p>
          <w:p w:rsidR="00E37002" w:rsidRDefault="00E37002" w:rsidP="00DD754D">
            <w:pPr>
              <w:pStyle w:val="HTMLconformatoprevio"/>
              <w:rPr>
                <w:rFonts w:asciiTheme="minorHAnsi" w:hAnsiTheme="minorHAnsi" w:cs="Times New Roman"/>
              </w:rPr>
            </w:pPr>
            <w:r w:rsidRPr="00BE4C86">
              <w:rPr>
                <w:rFonts w:asciiTheme="minorHAnsi" w:hAnsiTheme="minorHAnsi"/>
                <w:b/>
              </w:rPr>
              <w:t>Art. N° 1</w:t>
            </w:r>
            <w:r w:rsidR="0097196E">
              <w:rPr>
                <w:rFonts w:asciiTheme="minorHAnsi" w:hAnsiTheme="minorHAnsi"/>
                <w:b/>
              </w:rPr>
              <w:t>4</w:t>
            </w:r>
            <w:r w:rsidRPr="00BE4C86">
              <w:rPr>
                <w:rFonts w:asciiTheme="minorHAnsi" w:hAnsiTheme="minorHAnsi"/>
                <w:b/>
              </w:rPr>
              <w:t xml:space="preserve"> D.S. N° 28/2013 MMA: </w:t>
            </w:r>
            <w:r w:rsidRPr="00BE4C86">
              <w:rPr>
                <w:rFonts w:asciiTheme="minorHAnsi" w:hAnsiTheme="minorHAnsi" w:cs="Times New Roman"/>
              </w:rPr>
              <w:t>“…</w:t>
            </w:r>
            <w:r w:rsidR="00631072">
              <w:rPr>
                <w:rFonts w:asciiTheme="minorHAnsi" w:hAnsiTheme="minorHAnsi" w:cs="Times New Roman"/>
              </w:rPr>
              <w:t xml:space="preserve">Los datos que se obtengan del monitoreo continuo deberán estar en línea con los sistemas de información de la Superintendencia del </w:t>
            </w:r>
            <w:r w:rsidR="00EC4EB1">
              <w:rPr>
                <w:rFonts w:asciiTheme="minorHAnsi" w:hAnsiTheme="minorHAnsi" w:cs="Times New Roman"/>
              </w:rPr>
              <w:t>M</w:t>
            </w:r>
            <w:r w:rsidR="00631072">
              <w:rPr>
                <w:rFonts w:asciiTheme="minorHAnsi" w:hAnsiTheme="minorHAnsi" w:cs="Times New Roman"/>
              </w:rPr>
              <w:t>edio Ambiente</w:t>
            </w:r>
            <w:r w:rsidRPr="00517E0F">
              <w:rPr>
                <w:rFonts w:asciiTheme="minorHAnsi" w:hAnsiTheme="minorHAnsi" w:cs="Times New Roman"/>
              </w:rPr>
              <w:t>...”</w:t>
            </w:r>
          </w:p>
          <w:p w:rsidR="00E36404" w:rsidRDefault="00E36404" w:rsidP="00DD754D">
            <w:pPr>
              <w:pStyle w:val="HTMLconformatoprevio"/>
              <w:rPr>
                <w:rFonts w:asciiTheme="minorHAnsi" w:hAnsiTheme="minorHAnsi" w:cs="Times New Roman"/>
                <w:b/>
              </w:rPr>
            </w:pPr>
          </w:p>
          <w:p w:rsidR="00E36404" w:rsidRPr="00E36404" w:rsidRDefault="00E36404" w:rsidP="00DD754D">
            <w:pPr>
              <w:pStyle w:val="HTMLconformatoprevio"/>
              <w:rPr>
                <w:rFonts w:asciiTheme="minorHAnsi" w:hAnsiTheme="minorHAnsi" w:cs="Times New Roman"/>
                <w:b/>
              </w:rPr>
            </w:pPr>
            <w:r w:rsidRPr="00E36404">
              <w:rPr>
                <w:rFonts w:asciiTheme="minorHAnsi" w:hAnsiTheme="minorHAnsi" w:cs="Times New Roman"/>
                <w:b/>
              </w:rPr>
              <w:t>Res. E</w:t>
            </w:r>
            <w:r w:rsidR="009B11B7">
              <w:rPr>
                <w:rFonts w:asciiTheme="minorHAnsi" w:hAnsiTheme="minorHAnsi" w:cs="Times New Roman"/>
                <w:b/>
              </w:rPr>
              <w:t xml:space="preserve">x. N° 583/2016  SMA, </w:t>
            </w:r>
            <w:r w:rsidR="009B11B7" w:rsidRPr="009B11B7">
              <w:rPr>
                <w:rFonts w:asciiTheme="minorHAnsi" w:hAnsiTheme="minorHAnsi" w:cs="Times New Roman"/>
              </w:rPr>
              <w:t xml:space="preserve">que aprueba Protocolo Técnico de Conexión al Sistema de Vigilancia en Línea de Emisiones </w:t>
            </w:r>
            <w:r w:rsidR="008214D4">
              <w:rPr>
                <w:rFonts w:asciiTheme="minorHAnsi" w:hAnsiTheme="minorHAnsi" w:cs="Times New Roman"/>
              </w:rPr>
              <w:t>de Contaminantes Atmosfé</w:t>
            </w:r>
            <w:r w:rsidR="009B11B7" w:rsidRPr="009B11B7">
              <w:rPr>
                <w:rFonts w:asciiTheme="minorHAnsi" w:hAnsiTheme="minorHAnsi" w:cs="Times New Roman"/>
              </w:rPr>
              <w:t>ricos.</w:t>
            </w:r>
            <w:r w:rsidR="009B11B7">
              <w:rPr>
                <w:rFonts w:asciiTheme="minorHAnsi" w:hAnsiTheme="minorHAnsi" w:cs="Times New Roman"/>
                <w:b/>
              </w:rPr>
              <w:t xml:space="preserve">  </w:t>
            </w:r>
          </w:p>
          <w:p w:rsidR="00E37002" w:rsidRPr="00517E0F" w:rsidRDefault="00E37002" w:rsidP="00DD754D">
            <w:pPr>
              <w:rPr>
                <w:rFonts w:asciiTheme="minorHAnsi" w:hAnsiTheme="minorHAnsi"/>
                <w:b/>
              </w:rPr>
            </w:pPr>
          </w:p>
        </w:tc>
      </w:tr>
      <w:tr w:rsidR="00E37002" w:rsidRPr="00517E0F" w:rsidTr="00E37002">
        <w:trPr>
          <w:trHeight w:val="643"/>
        </w:trPr>
        <w:tc>
          <w:tcPr>
            <w:tcW w:w="5000" w:type="pct"/>
          </w:tcPr>
          <w:p w:rsidR="00E37002" w:rsidRDefault="00E37002" w:rsidP="00DD754D">
            <w:pPr>
              <w:jc w:val="left"/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>Resultado (s) examen de Información:</w:t>
            </w:r>
          </w:p>
          <w:p w:rsidR="004B50A1" w:rsidRPr="006C68C0" w:rsidRDefault="004B50A1" w:rsidP="00DD754D">
            <w:pPr>
              <w:jc w:val="left"/>
              <w:rPr>
                <w:rFonts w:asciiTheme="minorHAnsi" w:hAnsiTheme="minorHAnsi"/>
                <w:b/>
                <w:sz w:val="6"/>
              </w:rPr>
            </w:pPr>
          </w:p>
          <w:p w:rsidR="004B50A1" w:rsidRPr="007A5F75" w:rsidRDefault="004B50A1" w:rsidP="004B50A1">
            <w:pPr>
              <w:contextualSpacing/>
              <w:rPr>
                <w:rFonts w:asciiTheme="minorHAnsi" w:hAnsiTheme="minorHAnsi"/>
              </w:rPr>
            </w:pPr>
            <w:r w:rsidRPr="007A5F75">
              <w:rPr>
                <w:rFonts w:asciiTheme="minorHAnsi" w:hAnsiTheme="minorHAnsi"/>
              </w:rPr>
              <w:t xml:space="preserve">En atención a la propuesta de conexión presentada por el titular mediante cartas N°98/2016 de 26 de Agosto de 2016 y N°99/2016 de 24 de octubre de 2016, y lo requerido en Protocolo Técnico de Conexión al Sistema de Vigilancia de Emisiones Contaminantes, se solicitan aclaraciones a las propuesta de conexión mediante el ordinario N° 2604 de 18 de noviembre de 2016 de la SMA. Posteriormente el titular mediante </w:t>
            </w:r>
            <w:r w:rsidRPr="007A5F75">
              <w:rPr>
                <w:rFonts w:asciiTheme="minorHAnsi" w:hAnsiTheme="minorHAnsi" w:cstheme="minorHAnsi"/>
              </w:rPr>
              <w:t xml:space="preserve">carta N°106/2016 de 02 de Diciembre de 2016 </w:t>
            </w:r>
            <w:r w:rsidR="00C34181" w:rsidRPr="007A5F75">
              <w:rPr>
                <w:rFonts w:asciiTheme="minorHAnsi" w:hAnsiTheme="minorHAnsi" w:cstheme="minorHAnsi"/>
              </w:rPr>
              <w:t xml:space="preserve">hace entrega de </w:t>
            </w:r>
            <w:r w:rsidRPr="007A5F75">
              <w:rPr>
                <w:rFonts w:asciiTheme="minorHAnsi" w:hAnsiTheme="minorHAnsi" w:cstheme="minorHAnsi"/>
              </w:rPr>
              <w:t>propuesta de conexión</w:t>
            </w:r>
            <w:r w:rsidR="00C34181" w:rsidRPr="007A5F75">
              <w:rPr>
                <w:rFonts w:asciiTheme="minorHAnsi" w:hAnsiTheme="minorHAnsi" w:cstheme="minorHAnsi"/>
              </w:rPr>
              <w:t xml:space="preserve"> corregida.</w:t>
            </w:r>
            <w:r w:rsidRPr="007A5F75">
              <w:rPr>
                <w:rFonts w:asciiTheme="minorHAnsi" w:hAnsiTheme="minorHAnsi" w:cstheme="minorHAnsi"/>
              </w:rPr>
              <w:t xml:space="preserve"> </w:t>
            </w:r>
          </w:p>
          <w:p w:rsidR="00D67562" w:rsidRDefault="00D67562" w:rsidP="00DD754D">
            <w:pPr>
              <w:jc w:val="left"/>
              <w:rPr>
                <w:rFonts w:asciiTheme="minorHAnsi" w:hAnsiTheme="minorHAnsi"/>
                <w:b/>
              </w:rPr>
            </w:pPr>
          </w:p>
          <w:p w:rsidR="00D67562" w:rsidRDefault="00D67562" w:rsidP="00D67562">
            <w:pPr>
              <w:contextualSpacing/>
              <w:rPr>
                <w:rFonts w:asciiTheme="minorHAnsi" w:hAnsiTheme="minorHAnsi" w:cstheme="minorHAnsi"/>
              </w:rPr>
            </w:pPr>
            <w:r w:rsidRPr="00446E12">
              <w:rPr>
                <w:rFonts w:asciiTheme="minorHAnsi" w:hAnsiTheme="minorHAnsi"/>
              </w:rPr>
              <w:t xml:space="preserve">A partir de la revisión </w:t>
            </w:r>
            <w:r w:rsidR="00797321" w:rsidRPr="00446E12">
              <w:rPr>
                <w:rFonts w:asciiTheme="minorHAnsi" w:hAnsiTheme="minorHAnsi"/>
              </w:rPr>
              <w:t xml:space="preserve">e implementación </w:t>
            </w:r>
            <w:r w:rsidRPr="00446E12">
              <w:rPr>
                <w:rFonts w:asciiTheme="minorHAnsi" w:hAnsiTheme="minorHAnsi"/>
              </w:rPr>
              <w:t xml:space="preserve">de la </w:t>
            </w:r>
            <w:r w:rsidR="00797321" w:rsidRPr="00446E12">
              <w:rPr>
                <w:rFonts w:asciiTheme="minorHAnsi" w:hAnsiTheme="minorHAnsi"/>
              </w:rPr>
              <w:t>propuesta de conexión</w:t>
            </w:r>
            <w:r w:rsidRPr="00446E12">
              <w:rPr>
                <w:rFonts w:asciiTheme="minorHAnsi" w:hAnsiTheme="minorHAnsi" w:cstheme="minorHAnsi"/>
              </w:rPr>
              <w:t xml:space="preserve"> </w:t>
            </w:r>
            <w:r w:rsidRPr="00446E12">
              <w:rPr>
                <w:rFonts w:asciiTheme="minorHAnsi" w:hAnsiTheme="minorHAnsi" w:cstheme="minorHAnsi"/>
                <w:lang w:val="es-ES" w:eastAsia="es-ES"/>
              </w:rPr>
              <w:t xml:space="preserve">presentada por el Titular </w:t>
            </w:r>
            <w:r w:rsidR="00EC496F" w:rsidRPr="00446E12">
              <w:rPr>
                <w:rFonts w:asciiTheme="minorHAnsi" w:hAnsiTheme="minorHAnsi" w:cstheme="minorHAnsi"/>
              </w:rPr>
              <w:t xml:space="preserve">Complejo </w:t>
            </w:r>
            <w:proofErr w:type="spellStart"/>
            <w:r w:rsidR="00EC496F" w:rsidRPr="00446E12">
              <w:rPr>
                <w:rFonts w:asciiTheme="minorHAnsi" w:hAnsiTheme="minorHAnsi" w:cstheme="minorHAnsi"/>
              </w:rPr>
              <w:t>Metalurgico</w:t>
            </w:r>
            <w:proofErr w:type="spellEnd"/>
            <w:r w:rsidR="00EC496F" w:rsidRPr="00446E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496F" w:rsidRPr="00446E12">
              <w:rPr>
                <w:rFonts w:asciiTheme="minorHAnsi" w:hAnsiTheme="minorHAnsi" w:cstheme="minorHAnsi"/>
              </w:rPr>
              <w:t>Altonorte</w:t>
            </w:r>
            <w:proofErr w:type="spellEnd"/>
            <w:r w:rsidR="00EC496F" w:rsidRPr="00446E12">
              <w:rPr>
                <w:rFonts w:asciiTheme="minorHAnsi" w:hAnsiTheme="minorHAnsi" w:cstheme="minorHAnsi"/>
              </w:rPr>
              <w:t xml:space="preserve"> S.A.</w:t>
            </w:r>
            <w:r w:rsidR="00763D2B" w:rsidRPr="00446E12">
              <w:rPr>
                <w:rFonts w:asciiTheme="minorHAnsi" w:hAnsiTheme="minorHAnsi" w:cstheme="minorHAnsi"/>
              </w:rPr>
              <w:t xml:space="preserve"> </w:t>
            </w:r>
            <w:r w:rsidR="00763D2B" w:rsidRPr="00446E12">
              <w:rPr>
                <w:rFonts w:asciiTheme="minorHAnsi" w:hAnsiTheme="minorHAnsi"/>
              </w:rPr>
              <w:t xml:space="preserve">mediante </w:t>
            </w:r>
            <w:r w:rsidR="00763D2B" w:rsidRPr="00446E12">
              <w:rPr>
                <w:rFonts w:asciiTheme="minorHAnsi" w:hAnsiTheme="minorHAnsi" w:cstheme="minorHAnsi"/>
              </w:rPr>
              <w:t xml:space="preserve">carta N°106/2016 de 02 de Diciembre de 2016 (ver anexo 1), </w:t>
            </w:r>
            <w:r w:rsidR="00EC496F" w:rsidRPr="00446E12">
              <w:rPr>
                <w:rFonts w:asciiTheme="minorHAnsi" w:hAnsiTheme="minorHAnsi" w:cstheme="minorHAnsi"/>
              </w:rPr>
              <w:t xml:space="preserve"> </w:t>
            </w:r>
            <w:r w:rsidRPr="00446E12">
              <w:rPr>
                <w:rFonts w:asciiTheme="minorHAnsi" w:hAnsiTheme="minorHAnsi" w:cstheme="minorHAnsi"/>
                <w:lang w:val="es-ES" w:eastAsia="es-ES"/>
              </w:rPr>
              <w:t>para la</w:t>
            </w:r>
            <w:r w:rsidR="00763D2B" w:rsidRPr="00446E12">
              <w:rPr>
                <w:rFonts w:asciiTheme="minorHAnsi" w:hAnsiTheme="minorHAnsi" w:cstheme="minorHAnsi"/>
                <w:lang w:val="es-ES" w:eastAsia="es-ES"/>
              </w:rPr>
              <w:t>s</w:t>
            </w:r>
            <w:r w:rsidRPr="00446E12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95444E">
              <w:rPr>
                <w:rFonts w:asciiTheme="minorHAnsi" w:hAnsiTheme="minorHAnsi" w:cstheme="minorHAnsi"/>
                <w:b/>
                <w:lang w:val="es-ES" w:eastAsia="es-ES"/>
              </w:rPr>
              <w:t>plantas de á</w:t>
            </w:r>
            <w:r w:rsidR="00F474BF" w:rsidRPr="00446E12">
              <w:rPr>
                <w:rFonts w:asciiTheme="minorHAnsi" w:hAnsiTheme="minorHAnsi" w:cstheme="minorHAnsi"/>
                <w:b/>
                <w:lang w:val="es-ES" w:eastAsia="es-ES"/>
              </w:rPr>
              <w:t>cido N°1 y N°</w:t>
            </w:r>
            <w:r w:rsidR="00763D2B" w:rsidRPr="00446E12">
              <w:rPr>
                <w:rFonts w:asciiTheme="minorHAnsi" w:hAnsiTheme="minorHAnsi" w:cstheme="minorHAnsi"/>
                <w:b/>
                <w:lang w:val="es-ES" w:eastAsia="es-ES"/>
              </w:rPr>
              <w:t>3</w:t>
            </w:r>
            <w:r w:rsidR="00763D2B" w:rsidRPr="00446E12">
              <w:rPr>
                <w:rFonts w:asciiTheme="minorHAnsi" w:hAnsiTheme="minorHAnsi" w:cstheme="minorHAnsi"/>
                <w:lang w:val="es-ES" w:eastAsia="es-ES"/>
              </w:rPr>
              <w:t xml:space="preserve"> de la </w:t>
            </w:r>
            <w:r w:rsidR="00650652" w:rsidRPr="00446E12">
              <w:rPr>
                <w:rFonts w:asciiTheme="minorHAnsi" w:hAnsiTheme="minorHAnsi" w:cstheme="minorHAnsi"/>
                <w:lang w:val="es-ES" w:eastAsia="es-ES"/>
              </w:rPr>
              <w:t>unidad fiscalizable</w:t>
            </w:r>
            <w:r w:rsidR="00EC496F" w:rsidRPr="00446E12">
              <w:rPr>
                <w:rFonts w:asciiTheme="minorHAnsi" w:hAnsiTheme="minorHAnsi" w:cstheme="minorHAnsi"/>
                <w:lang w:val="es-ES" w:eastAsia="es-ES"/>
              </w:rPr>
              <w:t xml:space="preserve"> Fundici</w:t>
            </w:r>
            <w:r w:rsidR="003B7838" w:rsidRPr="00446E12">
              <w:rPr>
                <w:rFonts w:asciiTheme="minorHAnsi" w:hAnsiTheme="minorHAnsi" w:cstheme="minorHAnsi"/>
                <w:lang w:val="es-ES" w:eastAsia="es-ES"/>
              </w:rPr>
              <w:t xml:space="preserve">ón </w:t>
            </w:r>
            <w:proofErr w:type="spellStart"/>
            <w:r w:rsidR="00BB586D" w:rsidRPr="00446E12">
              <w:rPr>
                <w:rFonts w:asciiTheme="minorHAnsi" w:hAnsiTheme="minorHAnsi" w:cstheme="minorHAnsi"/>
              </w:rPr>
              <w:t>Altonorte</w:t>
            </w:r>
            <w:proofErr w:type="spellEnd"/>
            <w:r w:rsidR="00BB586D" w:rsidRPr="00446E12">
              <w:rPr>
                <w:rFonts w:asciiTheme="minorHAnsi" w:hAnsiTheme="minorHAnsi" w:cstheme="minorHAnsi"/>
              </w:rPr>
              <w:t xml:space="preserve"> S.A</w:t>
            </w:r>
            <w:r w:rsidRPr="00446E12">
              <w:rPr>
                <w:rFonts w:asciiTheme="minorHAnsi" w:hAnsiTheme="minorHAnsi" w:cstheme="minorHAnsi"/>
                <w:lang w:val="es-ES" w:eastAsia="es-ES"/>
              </w:rPr>
              <w:t xml:space="preserve">, </w:t>
            </w:r>
            <w:r w:rsidRPr="00446E12">
              <w:rPr>
                <w:rFonts w:asciiTheme="minorHAnsi" w:hAnsiTheme="minorHAnsi" w:cstheme="minorHAnsi"/>
              </w:rPr>
              <w:t>es posible señalar lo siguiente:</w:t>
            </w:r>
          </w:p>
          <w:p w:rsidR="00C34181" w:rsidRPr="00446E12" w:rsidRDefault="00C34181" w:rsidP="00D67562">
            <w:pPr>
              <w:contextualSpacing/>
              <w:rPr>
                <w:rFonts w:asciiTheme="minorHAnsi" w:hAnsiTheme="minorHAnsi" w:cstheme="minorHAnsi"/>
              </w:rPr>
            </w:pPr>
          </w:p>
          <w:p w:rsidR="00D67562" w:rsidRPr="00C0036D" w:rsidRDefault="00D67562" w:rsidP="00DD754D">
            <w:pPr>
              <w:jc w:val="left"/>
              <w:rPr>
                <w:rFonts w:asciiTheme="minorHAnsi" w:hAnsiTheme="minorHAnsi"/>
                <w:b/>
                <w:sz w:val="8"/>
              </w:rPr>
            </w:pPr>
          </w:p>
          <w:p w:rsidR="00631072" w:rsidRPr="0057473D" w:rsidRDefault="00631072" w:rsidP="00650652">
            <w:pPr>
              <w:pStyle w:val="Epgrafe"/>
              <w:numPr>
                <w:ilvl w:val="0"/>
                <w:numId w:val="16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14"/>
                <w:szCs w:val="16"/>
              </w:rPr>
            </w:pPr>
            <w:r w:rsidRPr="006E61CF">
              <w:rPr>
                <w:rFonts w:asciiTheme="minorHAnsi" w:hAnsiTheme="minorHAnsi"/>
                <w:color w:val="auto"/>
              </w:rPr>
              <w:t xml:space="preserve">Tabla N° </w:t>
            </w:r>
            <w:r w:rsidRPr="006E61CF">
              <w:rPr>
                <w:rFonts w:asciiTheme="minorHAnsi" w:hAnsiTheme="minorHAnsi"/>
                <w:color w:val="auto"/>
              </w:rPr>
              <w:fldChar w:fldCharType="begin"/>
            </w:r>
            <w:r w:rsidRPr="006E61CF">
              <w:rPr>
                <w:rFonts w:asciiTheme="minorHAnsi" w:hAnsiTheme="minorHAnsi"/>
                <w:color w:val="auto"/>
              </w:rPr>
              <w:instrText xml:space="preserve"> SEQ Tabla \* ARABIC </w:instrText>
            </w:r>
            <w:r w:rsidRPr="006E61CF">
              <w:rPr>
                <w:rFonts w:asciiTheme="minorHAnsi" w:hAnsiTheme="minorHAnsi"/>
                <w:color w:val="auto"/>
              </w:rPr>
              <w:fldChar w:fldCharType="separate"/>
            </w:r>
            <w:r w:rsidR="00D47970">
              <w:rPr>
                <w:rFonts w:asciiTheme="minorHAnsi" w:hAnsiTheme="minorHAnsi"/>
                <w:noProof/>
                <w:color w:val="auto"/>
              </w:rPr>
              <w:t>2</w:t>
            </w:r>
            <w:r w:rsidRPr="006E61CF">
              <w:rPr>
                <w:rFonts w:asciiTheme="minorHAnsi" w:hAnsiTheme="minorHAnsi"/>
                <w:color w:val="auto"/>
              </w:rPr>
              <w:fldChar w:fldCharType="end"/>
            </w:r>
            <w:r w:rsidRPr="006E61CF">
              <w:rPr>
                <w:rFonts w:asciiTheme="minorHAnsi" w:hAnsiTheme="minorHAnsi"/>
                <w:color w:val="auto"/>
              </w:rPr>
              <w:t xml:space="preserve">: </w:t>
            </w:r>
            <w:r w:rsidR="00DD754D" w:rsidRPr="0057473D">
              <w:rPr>
                <w:rFonts w:asciiTheme="minorHAnsi" w:hAnsiTheme="minorHAnsi" w:cstheme="minorHAnsi"/>
                <w:color w:val="auto"/>
                <w:szCs w:val="20"/>
              </w:rPr>
              <w:t>Verificación de los requerimientos establecidos en la Resolución Exenta N° 583/2016 de SMA.</w:t>
            </w:r>
          </w:p>
          <w:tbl>
            <w:tblPr>
              <w:tblStyle w:val="Tablaconcuadrcula"/>
              <w:tblW w:w="4970" w:type="pct"/>
              <w:jc w:val="center"/>
              <w:tblLook w:val="04A0" w:firstRow="1" w:lastRow="0" w:firstColumn="1" w:lastColumn="0" w:noHBand="0" w:noVBand="1"/>
            </w:tblPr>
            <w:tblGrid>
              <w:gridCol w:w="521"/>
              <w:gridCol w:w="7658"/>
              <w:gridCol w:w="707"/>
              <w:gridCol w:w="707"/>
              <w:gridCol w:w="3805"/>
            </w:tblGrid>
            <w:tr w:rsidR="000957AA" w:rsidRPr="00FF0F64" w:rsidTr="00BC0420">
              <w:trPr>
                <w:trHeight w:val="437"/>
                <w:tblHeader/>
                <w:jc w:val="center"/>
              </w:trPr>
              <w:tc>
                <w:tcPr>
                  <w:tcW w:w="19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6F" w:rsidRPr="00064B85" w:rsidRDefault="00C7646F" w:rsidP="00631072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  <w:sz w:val="22"/>
                      <w:szCs w:val="22"/>
                    </w:rPr>
                  </w:pPr>
                  <w:r w:rsidRPr="00064B85">
                    <w:rPr>
                      <w:rFonts w:ascii="Calibri" w:hAnsi="Calibri" w:cstheme="minorHAnsi"/>
                      <w:b/>
                    </w:rPr>
                    <w:t>N°</w:t>
                  </w:r>
                </w:p>
              </w:tc>
              <w:tc>
                <w:tcPr>
                  <w:tcW w:w="2858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6F" w:rsidRPr="00064B85" w:rsidRDefault="00C7646F" w:rsidP="00631072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Ítem evaluado</w:t>
                  </w:r>
                </w:p>
              </w:tc>
              <w:tc>
                <w:tcPr>
                  <w:tcW w:w="26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6F" w:rsidRPr="00064B85" w:rsidRDefault="00C7646F" w:rsidP="00DB1D7F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Si</w:t>
                  </w:r>
                </w:p>
              </w:tc>
              <w:tc>
                <w:tcPr>
                  <w:tcW w:w="26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6F" w:rsidRPr="00064B85" w:rsidRDefault="00C7646F" w:rsidP="00DB1D7F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No</w:t>
                  </w:r>
                </w:p>
              </w:tc>
              <w:tc>
                <w:tcPr>
                  <w:tcW w:w="142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6F" w:rsidRPr="00064B85" w:rsidRDefault="00C7646F" w:rsidP="00631072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Observaciones</w:t>
                  </w:r>
                </w:p>
              </w:tc>
            </w:tr>
            <w:tr w:rsidR="00C7646F" w:rsidRPr="00FF0F64" w:rsidTr="00BC0420">
              <w:trPr>
                <w:trHeight w:val="418"/>
                <w:jc w:val="center"/>
              </w:trPr>
              <w:tc>
                <w:tcPr>
                  <w:tcW w:w="194" w:type="pct"/>
                  <w:vAlign w:val="center"/>
                </w:tcPr>
                <w:p w:rsidR="00C7646F" w:rsidRPr="00B40CEC" w:rsidRDefault="00C7646F" w:rsidP="0063107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40CE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8" w:type="pct"/>
                  <w:vAlign w:val="center"/>
                </w:tcPr>
                <w:p w:rsidR="00C7646F" w:rsidRPr="00B40CEC" w:rsidRDefault="00C7646F" w:rsidP="00E84087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¿Propuesta de conexión presentada por el Titular se ajusta a los requerimientos establecidos en el Protocolo Técnico de Conexión de la SMA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?.</w:t>
                  </w:r>
                  <w:proofErr w:type="gram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264" w:type="pct"/>
                  <w:vAlign w:val="center"/>
                </w:tcPr>
                <w:p w:rsidR="00C7646F" w:rsidRPr="008E404B" w:rsidRDefault="00C7646F" w:rsidP="00C3649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64" w:type="pct"/>
                  <w:vAlign w:val="center"/>
                </w:tcPr>
                <w:p w:rsidR="00C7646F" w:rsidRPr="008E404B" w:rsidRDefault="00C7646F" w:rsidP="00C3649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20" w:type="pct"/>
                  <w:vAlign w:val="center"/>
                </w:tcPr>
                <w:p w:rsidR="00C7646F" w:rsidRPr="008E404B" w:rsidRDefault="00C7646F" w:rsidP="00EF701A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La propuesta de conexión es validada por el Departamento de Gestión de la In</w:t>
                  </w:r>
                  <w:r w:rsidR="00130E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formación de la SMA. Ver anexo 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377E6" w:rsidRDefault="00F377E6"/>
          <w:p w:rsidR="00323115" w:rsidRPr="00BC0420" w:rsidRDefault="000B04D4">
            <w:pPr>
              <w:rPr>
                <w:rFonts w:asciiTheme="minorHAnsi" w:hAnsiTheme="minorHAnsi" w:cstheme="minorHAnsi"/>
              </w:rPr>
            </w:pPr>
            <w:r w:rsidRPr="00BC0420">
              <w:rPr>
                <w:rFonts w:asciiTheme="minorHAnsi" w:hAnsiTheme="minorHAnsi" w:cstheme="minorHAnsi"/>
              </w:rPr>
              <w:t>Junto a lo anterior</w:t>
            </w:r>
            <w:r w:rsidR="00DA040F" w:rsidRPr="00BC0420">
              <w:rPr>
                <w:rFonts w:asciiTheme="minorHAnsi" w:hAnsiTheme="minorHAnsi" w:cstheme="minorHAnsi"/>
              </w:rPr>
              <w:t xml:space="preserve">, </w:t>
            </w:r>
            <w:r w:rsidR="000E4268" w:rsidRPr="00BC0420">
              <w:rPr>
                <w:rFonts w:asciiTheme="minorHAnsi" w:hAnsiTheme="minorHAnsi" w:cstheme="minorHAnsi"/>
              </w:rPr>
              <w:t xml:space="preserve">en base a la información entregada por el Titular mediante carta </w:t>
            </w:r>
            <w:r w:rsidR="000E4268" w:rsidRPr="00BC0420">
              <w:rPr>
                <w:rFonts w:asciiTheme="minorHAnsi" w:hAnsiTheme="minorHAnsi" w:cstheme="minorHAnsi"/>
                <w:iCs/>
              </w:rPr>
              <w:t xml:space="preserve">GG AN 118/2017 de </w:t>
            </w:r>
            <w:r w:rsidR="00841A3E">
              <w:rPr>
                <w:rFonts w:asciiTheme="minorHAnsi" w:hAnsiTheme="minorHAnsi" w:cstheme="minorHAnsi"/>
                <w:iCs/>
              </w:rPr>
              <w:t>04</w:t>
            </w:r>
            <w:r w:rsidR="000E4268" w:rsidRPr="00BC0420">
              <w:rPr>
                <w:rFonts w:asciiTheme="minorHAnsi" w:hAnsiTheme="minorHAnsi" w:cstheme="minorHAnsi"/>
                <w:iCs/>
              </w:rPr>
              <w:t xml:space="preserve"> de </w:t>
            </w:r>
            <w:r w:rsidR="00841A3E">
              <w:rPr>
                <w:rFonts w:asciiTheme="minorHAnsi" w:hAnsiTheme="minorHAnsi" w:cstheme="minorHAnsi"/>
                <w:iCs/>
              </w:rPr>
              <w:t>Abril</w:t>
            </w:r>
            <w:r w:rsidR="000E4268" w:rsidRPr="00BC0420">
              <w:rPr>
                <w:rFonts w:asciiTheme="minorHAnsi" w:hAnsiTheme="minorHAnsi" w:cstheme="minorHAnsi"/>
                <w:iCs/>
              </w:rPr>
              <w:t xml:space="preserve"> de 2017 en respuesta a la Resolución Exenta N° 202 de 21 de Marzo de 2017, </w:t>
            </w:r>
            <w:r w:rsidR="00DA040F" w:rsidRPr="00BC0420"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 w:rsidR="00DA040F" w:rsidRPr="00BC0420">
              <w:rPr>
                <w:rFonts w:asciiTheme="minorHAnsi" w:hAnsiTheme="minorHAnsi" w:cstheme="minorHAnsi"/>
              </w:rPr>
              <w:t>efectua</w:t>
            </w:r>
            <w:proofErr w:type="spellEnd"/>
            <w:r w:rsidR="00DA040F" w:rsidRPr="00BC0420">
              <w:rPr>
                <w:rFonts w:asciiTheme="minorHAnsi" w:hAnsiTheme="minorHAnsi" w:cstheme="minorHAnsi"/>
              </w:rPr>
              <w:t xml:space="preserve"> para la </w:t>
            </w:r>
            <w:r w:rsidR="0095444E">
              <w:rPr>
                <w:rFonts w:asciiTheme="minorHAnsi" w:hAnsiTheme="minorHAnsi" w:cstheme="minorHAnsi"/>
                <w:b/>
              </w:rPr>
              <w:t>planta de á</w:t>
            </w:r>
            <w:r w:rsidR="00DA040F" w:rsidRPr="00BC0420">
              <w:rPr>
                <w:rFonts w:asciiTheme="minorHAnsi" w:hAnsiTheme="minorHAnsi" w:cstheme="minorHAnsi"/>
                <w:b/>
              </w:rPr>
              <w:t>cido N°1</w:t>
            </w:r>
            <w:r w:rsidR="00F474BF" w:rsidRPr="00BC0420">
              <w:rPr>
                <w:rFonts w:asciiTheme="minorHAnsi" w:hAnsiTheme="minorHAnsi" w:cstheme="minorHAnsi"/>
              </w:rPr>
              <w:t xml:space="preserve"> el análisis de consistencia de </w:t>
            </w:r>
            <w:r w:rsidR="00DA040F" w:rsidRPr="00BC0420">
              <w:rPr>
                <w:rFonts w:asciiTheme="minorHAnsi" w:hAnsiTheme="minorHAnsi" w:cstheme="minorHAnsi"/>
              </w:rPr>
              <w:t xml:space="preserve">datos </w:t>
            </w:r>
            <w:r w:rsidR="00250916" w:rsidRPr="00BC0420">
              <w:rPr>
                <w:rFonts w:asciiTheme="minorHAnsi" w:hAnsiTheme="minorHAnsi" w:cstheme="minorHAnsi"/>
              </w:rPr>
              <w:t xml:space="preserve">entre los datos </w:t>
            </w:r>
            <w:r w:rsidR="003B4CB7" w:rsidRPr="00BC0420">
              <w:rPr>
                <w:rFonts w:asciiTheme="minorHAnsi" w:hAnsiTheme="minorHAnsi" w:cstheme="minorHAnsi"/>
              </w:rPr>
              <w:t>de emisión de SO</w:t>
            </w:r>
            <w:r w:rsidR="003B4CB7" w:rsidRPr="00BC0420">
              <w:rPr>
                <w:rFonts w:asciiTheme="minorHAnsi" w:hAnsiTheme="minorHAnsi" w:cstheme="minorHAnsi"/>
                <w:vertAlign w:val="subscript"/>
              </w:rPr>
              <w:t>2</w:t>
            </w:r>
            <w:r w:rsidR="003B4CB7" w:rsidRPr="00BC0420">
              <w:rPr>
                <w:rFonts w:asciiTheme="minorHAnsi" w:hAnsiTheme="minorHAnsi" w:cstheme="minorHAnsi"/>
              </w:rPr>
              <w:t xml:space="preserve"> </w:t>
            </w:r>
            <w:r w:rsidR="00133B0B" w:rsidRPr="00BC0420">
              <w:rPr>
                <w:rFonts w:asciiTheme="minorHAnsi" w:hAnsiTheme="minorHAnsi" w:cstheme="minorHAnsi"/>
              </w:rPr>
              <w:t>registrados</w:t>
            </w:r>
            <w:r w:rsidR="00DA040F" w:rsidRPr="00BC0420">
              <w:rPr>
                <w:rFonts w:asciiTheme="minorHAnsi" w:hAnsiTheme="minorHAnsi" w:cstheme="minorHAnsi"/>
              </w:rPr>
              <w:t xml:space="preserve"> </w:t>
            </w:r>
            <w:r w:rsidR="00250916" w:rsidRPr="00BC0420">
              <w:rPr>
                <w:rFonts w:asciiTheme="minorHAnsi" w:hAnsiTheme="minorHAnsi" w:cstheme="minorHAnsi"/>
              </w:rPr>
              <w:t xml:space="preserve">por el Titular y los </w:t>
            </w:r>
            <w:r w:rsidR="00DA5CFF" w:rsidRPr="00BC0420">
              <w:rPr>
                <w:rFonts w:asciiTheme="minorHAnsi" w:hAnsiTheme="minorHAnsi" w:cstheme="minorHAnsi"/>
              </w:rPr>
              <w:t xml:space="preserve">recibidos en el Registrador de </w:t>
            </w:r>
            <w:r w:rsidR="006A1F49" w:rsidRPr="00BC0420">
              <w:rPr>
                <w:rFonts w:asciiTheme="minorHAnsi" w:hAnsiTheme="minorHAnsi" w:cstheme="minorHAnsi"/>
              </w:rPr>
              <w:t>D</w:t>
            </w:r>
            <w:r w:rsidR="00BE5941" w:rsidRPr="00BC0420">
              <w:rPr>
                <w:rFonts w:asciiTheme="minorHAnsi" w:hAnsiTheme="minorHAnsi" w:cstheme="minorHAnsi"/>
              </w:rPr>
              <w:t xml:space="preserve">atos de </w:t>
            </w:r>
            <w:r w:rsidR="00DA5CFF" w:rsidRPr="00BC0420">
              <w:rPr>
                <w:rFonts w:asciiTheme="minorHAnsi" w:hAnsiTheme="minorHAnsi" w:cstheme="minorHAnsi"/>
              </w:rPr>
              <w:t xml:space="preserve">la SMA, </w:t>
            </w:r>
            <w:r w:rsidR="00DB2D1F" w:rsidRPr="00BC0420">
              <w:rPr>
                <w:rFonts w:asciiTheme="minorHAnsi" w:hAnsiTheme="minorHAnsi" w:cstheme="minorHAnsi"/>
              </w:rPr>
              <w:t>dicho análisis</w:t>
            </w:r>
            <w:r w:rsidR="00DA5CFF" w:rsidRPr="00BC0420">
              <w:rPr>
                <w:rFonts w:asciiTheme="minorHAnsi" w:hAnsiTheme="minorHAnsi" w:cstheme="minorHAnsi"/>
              </w:rPr>
              <w:t xml:space="preserve"> con</w:t>
            </w:r>
            <w:r w:rsidR="00C0036D" w:rsidRPr="00BC0420">
              <w:rPr>
                <w:rFonts w:asciiTheme="minorHAnsi" w:hAnsiTheme="minorHAnsi" w:cstheme="minorHAnsi"/>
              </w:rPr>
              <w:t>tem</w:t>
            </w:r>
            <w:r w:rsidR="00DA5CFF" w:rsidRPr="00BC0420">
              <w:rPr>
                <w:rFonts w:asciiTheme="minorHAnsi" w:hAnsiTheme="minorHAnsi" w:cstheme="minorHAnsi"/>
              </w:rPr>
              <w:t>pl</w:t>
            </w:r>
            <w:r w:rsidR="00250916" w:rsidRPr="00BC0420">
              <w:rPr>
                <w:rFonts w:asciiTheme="minorHAnsi" w:hAnsiTheme="minorHAnsi" w:cstheme="minorHAnsi"/>
              </w:rPr>
              <w:t>a</w:t>
            </w:r>
            <w:r w:rsidR="00DA5CFF" w:rsidRPr="00BC0420">
              <w:rPr>
                <w:rFonts w:asciiTheme="minorHAnsi" w:hAnsiTheme="minorHAnsi" w:cstheme="minorHAnsi"/>
              </w:rPr>
              <w:t xml:space="preserve"> los siguientes ítems.</w:t>
            </w:r>
          </w:p>
          <w:p w:rsidR="00F377E6" w:rsidRDefault="00F377E6">
            <w:pPr>
              <w:rPr>
                <w:rFonts w:asciiTheme="minorHAnsi" w:hAnsiTheme="minorHAnsi" w:cstheme="minorHAnsi"/>
              </w:rPr>
            </w:pPr>
          </w:p>
          <w:p w:rsidR="00C34181" w:rsidRDefault="00C34181">
            <w:pPr>
              <w:rPr>
                <w:rFonts w:asciiTheme="minorHAnsi" w:hAnsiTheme="minorHAnsi" w:cstheme="minorHAnsi"/>
              </w:rPr>
            </w:pPr>
          </w:p>
          <w:p w:rsidR="00C34181" w:rsidRDefault="00C34181">
            <w:pPr>
              <w:rPr>
                <w:rFonts w:asciiTheme="minorHAnsi" w:hAnsiTheme="minorHAnsi" w:cstheme="minorHAnsi"/>
              </w:rPr>
            </w:pPr>
          </w:p>
          <w:p w:rsidR="007A5F75" w:rsidRDefault="007A5F75">
            <w:pPr>
              <w:rPr>
                <w:rFonts w:asciiTheme="minorHAnsi" w:hAnsiTheme="minorHAnsi" w:cstheme="minorHAnsi"/>
              </w:rPr>
            </w:pPr>
          </w:p>
          <w:p w:rsidR="00C0036D" w:rsidRPr="00C0036D" w:rsidRDefault="00C0036D">
            <w:pPr>
              <w:rPr>
                <w:rFonts w:asciiTheme="minorHAnsi" w:hAnsiTheme="minorHAnsi" w:cstheme="minorHAnsi"/>
                <w:sz w:val="6"/>
              </w:rPr>
            </w:pPr>
          </w:p>
          <w:p w:rsidR="00650652" w:rsidRPr="00DE2195" w:rsidRDefault="00DE2195" w:rsidP="00DE2195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</w:rPr>
            </w:pPr>
            <w:r w:rsidRPr="00DE2195">
              <w:rPr>
                <w:rFonts w:asciiTheme="minorHAnsi" w:hAnsiTheme="minorHAnsi" w:cstheme="minorHAnsi"/>
                <w:b/>
                <w:sz w:val="18"/>
              </w:rPr>
              <w:lastRenderedPageBreak/>
              <w:t xml:space="preserve">Tabla N°3: </w:t>
            </w:r>
            <w:r w:rsidR="00DD754D">
              <w:rPr>
                <w:rFonts w:asciiTheme="minorHAnsi" w:hAnsiTheme="minorHAnsi" w:cstheme="minorHAnsi"/>
                <w:b/>
                <w:sz w:val="18"/>
              </w:rPr>
              <w:t>Aná</w:t>
            </w:r>
            <w:r w:rsidR="003F7787">
              <w:rPr>
                <w:rFonts w:asciiTheme="minorHAnsi" w:hAnsiTheme="minorHAnsi" w:cstheme="minorHAnsi"/>
                <w:b/>
                <w:sz w:val="18"/>
              </w:rPr>
              <w:t xml:space="preserve">lisis de </w:t>
            </w:r>
            <w:r w:rsidR="00D52AFD">
              <w:rPr>
                <w:rFonts w:asciiTheme="minorHAnsi" w:hAnsiTheme="minorHAnsi" w:cstheme="minorHAnsi"/>
                <w:b/>
                <w:sz w:val="18"/>
              </w:rPr>
              <w:t>consistencia</w:t>
            </w:r>
            <w:r w:rsidR="003F7787">
              <w:rPr>
                <w:rFonts w:asciiTheme="minorHAnsi" w:hAnsiTheme="minorHAnsi" w:cstheme="minorHAnsi"/>
                <w:b/>
                <w:sz w:val="18"/>
              </w:rPr>
              <w:t xml:space="preserve"> de datos </w:t>
            </w:r>
            <w:r w:rsidR="003C1E9C">
              <w:rPr>
                <w:rFonts w:asciiTheme="minorHAnsi" w:hAnsiTheme="minorHAnsi" w:cstheme="minorHAnsi"/>
                <w:b/>
                <w:sz w:val="18"/>
              </w:rPr>
              <w:t xml:space="preserve">para la </w:t>
            </w:r>
            <w:r w:rsidR="00F377E6">
              <w:rPr>
                <w:rFonts w:asciiTheme="minorHAnsi" w:hAnsiTheme="minorHAnsi" w:cstheme="minorHAnsi"/>
                <w:b/>
                <w:sz w:val="18"/>
              </w:rPr>
              <w:t xml:space="preserve">Planta de </w:t>
            </w:r>
            <w:r w:rsidR="006F284A">
              <w:rPr>
                <w:rFonts w:asciiTheme="minorHAnsi" w:hAnsiTheme="minorHAnsi" w:cstheme="minorHAnsi"/>
                <w:b/>
                <w:sz w:val="18"/>
              </w:rPr>
              <w:t>Á</w:t>
            </w:r>
            <w:r w:rsidR="00F377E6">
              <w:rPr>
                <w:rFonts w:asciiTheme="minorHAnsi" w:hAnsiTheme="minorHAnsi" w:cstheme="minorHAnsi"/>
                <w:b/>
                <w:sz w:val="18"/>
              </w:rPr>
              <w:t>cido N°1</w:t>
            </w:r>
            <w:r w:rsidR="00DD754D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  <w:tbl>
            <w:tblPr>
              <w:tblStyle w:val="Tablaconcuadrcula"/>
              <w:tblW w:w="4970" w:type="pct"/>
              <w:jc w:val="center"/>
              <w:tblLook w:val="04A0" w:firstRow="1" w:lastRow="0" w:firstColumn="1" w:lastColumn="0" w:noHBand="0" w:noVBand="1"/>
            </w:tblPr>
            <w:tblGrid>
              <w:gridCol w:w="480"/>
              <w:gridCol w:w="5059"/>
              <w:gridCol w:w="667"/>
              <w:gridCol w:w="694"/>
              <w:gridCol w:w="6498"/>
            </w:tblGrid>
            <w:tr w:rsidR="00DA040F" w:rsidRPr="00D52AFD" w:rsidTr="00A758E0">
              <w:trPr>
                <w:trHeight w:val="437"/>
                <w:jc w:val="center"/>
              </w:trPr>
              <w:tc>
                <w:tcPr>
                  <w:tcW w:w="179" w:type="pct"/>
                  <w:shd w:val="pct12" w:color="auto" w:fill="auto"/>
                  <w:vAlign w:val="center"/>
                </w:tcPr>
                <w:p w:rsidR="00DA040F" w:rsidRPr="00D52AFD" w:rsidRDefault="00DA040F" w:rsidP="00D52AF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D52AFD">
                    <w:rPr>
                      <w:rFonts w:ascii="Calibri" w:hAnsi="Calibri" w:cstheme="minorHAnsi"/>
                      <w:b/>
                    </w:rPr>
                    <w:t>N°</w:t>
                  </w:r>
                </w:p>
              </w:tc>
              <w:tc>
                <w:tcPr>
                  <w:tcW w:w="1888" w:type="pct"/>
                  <w:shd w:val="pct12" w:color="auto" w:fill="auto"/>
                  <w:vAlign w:val="center"/>
                </w:tcPr>
                <w:p w:rsidR="00DA040F" w:rsidRPr="00D52AFD" w:rsidRDefault="00DA040F" w:rsidP="00D52AF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Ítem evaluado</w:t>
                  </w:r>
                </w:p>
              </w:tc>
              <w:tc>
                <w:tcPr>
                  <w:tcW w:w="249" w:type="pct"/>
                  <w:shd w:val="pct12" w:color="auto" w:fill="auto"/>
                  <w:vAlign w:val="center"/>
                </w:tcPr>
                <w:p w:rsidR="00DA040F" w:rsidRPr="00D52AFD" w:rsidRDefault="00DA040F" w:rsidP="00D52AF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Si</w:t>
                  </w:r>
                </w:p>
              </w:tc>
              <w:tc>
                <w:tcPr>
                  <w:tcW w:w="259" w:type="pct"/>
                  <w:shd w:val="pct12" w:color="auto" w:fill="auto"/>
                  <w:vAlign w:val="center"/>
                </w:tcPr>
                <w:p w:rsidR="00DA040F" w:rsidRPr="00D52AFD" w:rsidRDefault="00DA040F" w:rsidP="00D52AF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 xml:space="preserve">No </w:t>
                  </w:r>
                </w:p>
              </w:tc>
              <w:tc>
                <w:tcPr>
                  <w:tcW w:w="2425" w:type="pct"/>
                  <w:shd w:val="pct12" w:color="auto" w:fill="auto"/>
                  <w:vAlign w:val="center"/>
                </w:tcPr>
                <w:p w:rsidR="00DA040F" w:rsidRPr="00D52AFD" w:rsidRDefault="00DA040F" w:rsidP="00D52AFD">
                  <w:pPr>
                    <w:spacing w:line="276" w:lineRule="auto"/>
                    <w:jc w:val="left"/>
                    <w:rPr>
                      <w:rFonts w:ascii="Calibri" w:hAnsi="Calibri" w:cstheme="minorHAnsi"/>
                      <w:b/>
                    </w:rPr>
                  </w:pPr>
                  <w:r w:rsidRPr="00D52AFD">
                    <w:rPr>
                      <w:rFonts w:ascii="Calibri" w:hAnsi="Calibri" w:cstheme="minorHAnsi"/>
                      <w:b/>
                    </w:rPr>
                    <w:t xml:space="preserve">Observación </w:t>
                  </w:r>
                </w:p>
              </w:tc>
            </w:tr>
            <w:tr w:rsidR="00DA040F" w:rsidRPr="00FF0F64" w:rsidTr="00A758E0">
              <w:trPr>
                <w:trHeight w:val="238"/>
                <w:jc w:val="center"/>
              </w:trPr>
              <w:tc>
                <w:tcPr>
                  <w:tcW w:w="179" w:type="pct"/>
                  <w:vAlign w:val="center"/>
                </w:tcPr>
                <w:p w:rsidR="00DA040F" w:rsidRPr="00B40CEC" w:rsidRDefault="00DA040F" w:rsidP="0063107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8" w:type="pct"/>
                  <w:vAlign w:val="center"/>
                </w:tcPr>
                <w:p w:rsidR="00DA040F" w:rsidRPr="000952B8" w:rsidRDefault="00BE5941" w:rsidP="00BC042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C04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Existencia de d</w:t>
                  </w:r>
                  <w:r w:rsidR="00DA040F" w:rsidRPr="00BC04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esfase de tiempo en el registro del dato que provee</w:t>
                  </w:r>
                  <w:r w:rsidRPr="00BC042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el Titular al Registrador de Datos de </w:t>
                  </w:r>
                  <w:r w:rsidR="00DA040F" w:rsidRPr="00BC04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 SMA</w:t>
                  </w:r>
                  <w:r w:rsidRPr="00BC04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 w:rsidR="00DA040F">
                    <w:rPr>
                      <w:rFonts w:ascii="Segoe UI" w:hAnsi="Segoe UI" w:cs="Segoe UI"/>
                      <w:color w:val="000000"/>
                    </w:rPr>
                    <w:t> </w:t>
                  </w:r>
                </w:p>
              </w:tc>
              <w:tc>
                <w:tcPr>
                  <w:tcW w:w="249" w:type="pct"/>
                  <w:vAlign w:val="center"/>
                </w:tcPr>
                <w:p w:rsidR="00DA040F" w:rsidRPr="008E404B" w:rsidRDefault="00DA040F" w:rsidP="00C3649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59" w:type="pct"/>
                  <w:vAlign w:val="center"/>
                </w:tcPr>
                <w:p w:rsidR="00DA040F" w:rsidRPr="008E404B" w:rsidRDefault="00DA040F" w:rsidP="00DA040F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5" w:type="pct"/>
                  <w:vAlign w:val="center"/>
                </w:tcPr>
                <w:p w:rsidR="00DA040F" w:rsidRPr="00B82B5C" w:rsidRDefault="00DA040F" w:rsidP="00B82B5C">
                  <w:pPr>
                    <w:pStyle w:val="Ttulo1"/>
                    <w:numPr>
                      <w:ilvl w:val="0"/>
                      <w:numId w:val="24"/>
                    </w:numPr>
                    <w:spacing w:line="276" w:lineRule="auto"/>
                    <w:jc w:val="left"/>
                    <w:outlineLvl w:val="0"/>
                    <w:rPr>
                      <w:rFonts w:cstheme="minorHAnsi"/>
                      <w:b w:val="0"/>
                      <w:sz w:val="18"/>
                      <w:szCs w:val="18"/>
                    </w:rPr>
                  </w:pP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Periodo 01-02-2017 - 28-02-2017:  </w:t>
                  </w:r>
                  <w:r w:rsidR="00BE5941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Desfase de </w:t>
                  </w:r>
                  <w:r w:rsidR="00970B03">
                    <w:rPr>
                      <w:rFonts w:cstheme="minorHAnsi"/>
                      <w:b w:val="0"/>
                      <w:sz w:val="18"/>
                      <w:szCs w:val="18"/>
                    </w:rPr>
                    <w:t>3</w:t>
                  </w: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 min</w:t>
                  </w:r>
                  <w:r w:rsidR="00BE5941">
                    <w:rPr>
                      <w:rFonts w:cstheme="minorHAnsi"/>
                      <w:b w:val="0"/>
                      <w:sz w:val="18"/>
                      <w:szCs w:val="18"/>
                    </w:rPr>
                    <w:t>.</w:t>
                  </w: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C93062" w:rsidRPr="00C93062" w:rsidRDefault="00DA040F" w:rsidP="00C93062">
                  <w:pPr>
                    <w:pStyle w:val="Ttulo1"/>
                    <w:spacing w:line="276" w:lineRule="auto"/>
                    <w:jc w:val="left"/>
                    <w:outlineLvl w:val="0"/>
                    <w:rPr>
                      <w:rFonts w:cstheme="minorHAnsi"/>
                      <w:b w:val="0"/>
                      <w:sz w:val="18"/>
                      <w:szCs w:val="18"/>
                    </w:rPr>
                  </w:pPr>
                  <w:r w:rsidRPr="00DA040F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Periodo 01-03-2017 - 20-03-2017: </w:t>
                  </w:r>
                  <w:r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 </w:t>
                  </w:r>
                  <w:r w:rsidR="00BE5941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Desfase de </w:t>
                  </w:r>
                  <w:r w:rsidR="00970B03">
                    <w:rPr>
                      <w:rFonts w:cstheme="minorHAnsi"/>
                      <w:b w:val="0"/>
                      <w:sz w:val="18"/>
                      <w:szCs w:val="18"/>
                    </w:rPr>
                    <w:t>2</w:t>
                  </w:r>
                  <w:r w:rsidRPr="00DA040F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 min</w:t>
                  </w:r>
                  <w:r w:rsidR="00BE5941">
                    <w:rPr>
                      <w:rFonts w:cstheme="minorHAnsi"/>
                      <w:b w:val="0"/>
                      <w:sz w:val="18"/>
                      <w:szCs w:val="18"/>
                    </w:rPr>
                    <w:t>.</w:t>
                  </w:r>
                </w:p>
              </w:tc>
            </w:tr>
            <w:tr w:rsidR="00DA040F" w:rsidRPr="00034E4B" w:rsidTr="00A758E0">
              <w:trPr>
                <w:trHeight w:val="212"/>
                <w:jc w:val="center"/>
              </w:trPr>
              <w:tc>
                <w:tcPr>
                  <w:tcW w:w="179" w:type="pct"/>
                  <w:vAlign w:val="center"/>
                </w:tcPr>
                <w:p w:rsidR="00DA040F" w:rsidRPr="00B40CEC" w:rsidRDefault="00DA040F" w:rsidP="0063107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88" w:type="pct"/>
                  <w:vAlign w:val="center"/>
                </w:tcPr>
                <w:p w:rsidR="00DA040F" w:rsidRPr="00CC3C89" w:rsidRDefault="00DA040F" w:rsidP="00133B0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B783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Diferencia entre los datos </w:t>
                  </w:r>
                  <w:r w:rsidR="00130E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emisión de SO</w:t>
                  </w:r>
                  <w:r w:rsidR="00130E2A" w:rsidRPr="00130E2A">
                    <w:rPr>
                      <w:rFonts w:asciiTheme="minorHAnsi" w:hAnsiTheme="minorHAnsi" w:cstheme="minorHAnsi"/>
                      <w:sz w:val="18"/>
                      <w:szCs w:val="18"/>
                      <w:vertAlign w:val="subscript"/>
                    </w:rPr>
                    <w:t>2</w:t>
                  </w:r>
                  <w:r w:rsidR="00130E2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3B783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registrados en la SMA y </w:t>
                  </w:r>
                  <w:r w:rsidR="00BE594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los </w:t>
                  </w:r>
                  <w:r w:rsidR="00133B0B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registrados</w:t>
                  </w:r>
                  <w:r w:rsidRPr="003B783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6F28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 el Titular</w:t>
                  </w:r>
                  <w:r w:rsidRPr="003B783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minuto a minuto</w:t>
                  </w:r>
                  <w:r w:rsidR="00BE594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9" w:type="pct"/>
                  <w:vAlign w:val="center"/>
                </w:tcPr>
                <w:p w:rsidR="00DA040F" w:rsidRPr="008E404B" w:rsidRDefault="00DA040F" w:rsidP="00C3649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pct"/>
                  <w:vAlign w:val="center"/>
                </w:tcPr>
                <w:p w:rsidR="00DA040F" w:rsidRPr="008E404B" w:rsidRDefault="00D02D7B" w:rsidP="00DA040F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425" w:type="pct"/>
                  <w:vAlign w:val="center"/>
                </w:tcPr>
                <w:p w:rsidR="00343E17" w:rsidRDefault="00BE5941" w:rsidP="00BE5941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E594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 diferencia observada respecto al comportamiento de los datos no es significativa</w:t>
                  </w:r>
                  <w:r w:rsid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dado que:</w:t>
                  </w:r>
                  <w:r w:rsidRPr="00BE594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343E17" w:rsidRDefault="00343E17" w:rsidP="009E623D">
                  <w:pPr>
                    <w:pStyle w:val="Prrafodelista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La</w:t>
                  </w:r>
                  <w:r w:rsidR="00BE5941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correlación de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cada serie de datos </w:t>
                  </w:r>
                  <w:r w:rsidR="00BE5941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son similares, siendo el </w:t>
                  </w:r>
                  <w:proofErr w:type="spellStart"/>
                  <w:r w:rsidR="00BE5941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coficiente</w:t>
                  </w:r>
                  <w:proofErr w:type="spellEnd"/>
                  <w:r w:rsidR="00BE5941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correlación (R2) un 0,0082 para los datos registrados por el Titular, versus un 0,00</w:t>
                  </w:r>
                  <w:r w:rsidR="00217821">
                    <w:rPr>
                      <w:rFonts w:asciiTheme="minorHAnsi" w:hAnsiTheme="minorHAnsi" w:cstheme="minorHAnsi"/>
                      <w:sz w:val="18"/>
                      <w:szCs w:val="18"/>
                    </w:rPr>
                    <w:t>82</w:t>
                  </w:r>
                  <w:r w:rsidR="00BE5941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para los datos registrados en la SMA (ver tabla N°</w:t>
                  </w:r>
                  <w:r w:rsidR="00F474BF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BE5941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).</w:t>
                  </w:r>
                </w:p>
                <w:p w:rsidR="009E623D" w:rsidRPr="00343E17" w:rsidRDefault="00343E17" w:rsidP="00217821">
                  <w:pPr>
                    <w:pStyle w:val="Prrafodelista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La</w:t>
                  </w:r>
                  <w:r w:rsidR="009E623D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correlación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entre </w:t>
                  </w:r>
                  <w:r w:rsidR="009E623D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ambas series de dato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arroja un R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</w:t>
                  </w:r>
                  <w:r w:rsidR="009E623D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0,9</w:t>
                  </w:r>
                  <w:r w:rsidR="00217821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856</w:t>
                  </w:r>
                  <w:r w:rsidR="008C164E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(ver figura N°1)</w:t>
                  </w:r>
                  <w:r w:rsidR="009E623D"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377E6" w:rsidRPr="007A5F75" w:rsidRDefault="00F377E6" w:rsidP="007A5F75">
            <w:pPr>
              <w:rPr>
                <w:rFonts w:asciiTheme="minorHAnsi" w:hAnsiTheme="minorHAnsi"/>
              </w:rPr>
            </w:pPr>
          </w:p>
          <w:p w:rsidR="00A82366" w:rsidRDefault="00A82366" w:rsidP="00A8236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Analogamente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</w:rPr>
              <w:t>efectua</w:t>
            </w:r>
            <w:proofErr w:type="spellEnd"/>
            <w:r>
              <w:rPr>
                <w:rFonts w:asciiTheme="minorHAnsi" w:hAnsiTheme="minorHAnsi" w:cstheme="minorHAnsi"/>
              </w:rPr>
              <w:t xml:space="preserve"> para la </w:t>
            </w:r>
            <w:r w:rsidR="000E566A">
              <w:rPr>
                <w:rFonts w:asciiTheme="minorHAnsi" w:hAnsiTheme="minorHAnsi" w:cstheme="minorHAnsi"/>
                <w:b/>
              </w:rPr>
              <w:t>planta de á</w:t>
            </w:r>
            <w:r w:rsidRPr="00DA040F">
              <w:rPr>
                <w:rFonts w:asciiTheme="minorHAnsi" w:hAnsiTheme="minorHAnsi" w:cstheme="minorHAnsi"/>
                <w:b/>
              </w:rPr>
              <w:t>cido N°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el análisis de consistencia de datos entre los datos </w:t>
            </w:r>
            <w:r w:rsidR="00130E2A">
              <w:rPr>
                <w:rFonts w:asciiTheme="minorHAnsi" w:hAnsiTheme="minorHAnsi" w:cstheme="minorHAnsi"/>
              </w:rPr>
              <w:t>de emisión de SO</w:t>
            </w:r>
            <w:r w:rsidR="00130E2A" w:rsidRPr="00130E2A">
              <w:rPr>
                <w:rFonts w:asciiTheme="minorHAnsi" w:hAnsiTheme="minorHAnsi" w:cstheme="minorHAnsi"/>
                <w:vertAlign w:val="subscript"/>
              </w:rPr>
              <w:t>2</w:t>
            </w:r>
            <w:r w:rsidR="00130E2A">
              <w:rPr>
                <w:rFonts w:asciiTheme="minorHAnsi" w:hAnsiTheme="minorHAnsi" w:cstheme="minorHAnsi"/>
              </w:rPr>
              <w:t xml:space="preserve"> </w:t>
            </w:r>
            <w:r w:rsidR="00133B0B">
              <w:rPr>
                <w:rFonts w:asciiTheme="minorHAnsi" w:hAnsiTheme="minorHAnsi" w:cstheme="minorHAnsi"/>
              </w:rPr>
              <w:t>registrados</w:t>
            </w:r>
            <w:r w:rsidR="00890A4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por el Titular y los recibidos en el </w:t>
            </w:r>
            <w:r w:rsidRPr="007B4BF9">
              <w:rPr>
                <w:rFonts w:asciiTheme="minorHAnsi" w:hAnsiTheme="minorHAnsi" w:cstheme="minorHAnsi"/>
              </w:rPr>
              <w:t xml:space="preserve">Registrador de </w:t>
            </w:r>
            <w:r w:rsidR="006A1F49" w:rsidRPr="007B4BF9">
              <w:rPr>
                <w:rFonts w:asciiTheme="minorHAnsi" w:hAnsiTheme="minorHAnsi" w:cstheme="minorHAnsi"/>
              </w:rPr>
              <w:t>D</w:t>
            </w:r>
            <w:r w:rsidR="00890A48" w:rsidRPr="007B4BF9">
              <w:rPr>
                <w:rFonts w:asciiTheme="minorHAnsi" w:hAnsiTheme="minorHAnsi" w:cstheme="minorHAnsi"/>
              </w:rPr>
              <w:t xml:space="preserve">atos de </w:t>
            </w:r>
            <w:r w:rsidRPr="007B4BF9">
              <w:rPr>
                <w:rFonts w:asciiTheme="minorHAnsi" w:hAnsiTheme="minorHAnsi" w:cstheme="minorHAnsi"/>
              </w:rPr>
              <w:t>la SMA</w:t>
            </w:r>
            <w:r>
              <w:rPr>
                <w:rFonts w:asciiTheme="minorHAnsi" w:hAnsiTheme="minorHAnsi" w:cstheme="minorHAnsi"/>
              </w:rPr>
              <w:t>, dicho análisis contempla los siguientes ítems.</w:t>
            </w:r>
          </w:p>
          <w:p w:rsidR="00F377E6" w:rsidRPr="007A5F75" w:rsidRDefault="00F377E6" w:rsidP="007A5F75">
            <w:pPr>
              <w:rPr>
                <w:rFonts w:asciiTheme="minorHAnsi" w:hAnsiTheme="minorHAnsi"/>
              </w:rPr>
            </w:pPr>
          </w:p>
          <w:p w:rsidR="00F377E6" w:rsidRPr="00DE2195" w:rsidRDefault="00375B6E" w:rsidP="00F377E6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Tabla N°4</w:t>
            </w:r>
            <w:r w:rsidR="00F377E6" w:rsidRPr="00DE2195">
              <w:rPr>
                <w:rFonts w:asciiTheme="minorHAnsi" w:hAnsiTheme="minorHAnsi" w:cstheme="minorHAnsi"/>
                <w:b/>
                <w:sz w:val="18"/>
              </w:rPr>
              <w:t xml:space="preserve">: </w:t>
            </w:r>
            <w:proofErr w:type="spellStart"/>
            <w:r w:rsidR="00F377E6">
              <w:rPr>
                <w:rFonts w:asciiTheme="minorHAnsi" w:hAnsiTheme="minorHAnsi" w:cstheme="minorHAnsi"/>
                <w:b/>
                <w:sz w:val="18"/>
              </w:rPr>
              <w:t>Analisis</w:t>
            </w:r>
            <w:proofErr w:type="spellEnd"/>
            <w:r w:rsidR="00F377E6">
              <w:rPr>
                <w:rFonts w:asciiTheme="minorHAnsi" w:hAnsiTheme="minorHAnsi" w:cstheme="minorHAnsi"/>
                <w:b/>
                <w:sz w:val="18"/>
              </w:rPr>
              <w:t xml:space="preserve"> de c</w:t>
            </w:r>
            <w:r w:rsidR="000E566A">
              <w:rPr>
                <w:rFonts w:asciiTheme="minorHAnsi" w:hAnsiTheme="minorHAnsi" w:cstheme="minorHAnsi"/>
                <w:b/>
                <w:sz w:val="18"/>
              </w:rPr>
              <w:t xml:space="preserve">onsistencia de datos </w:t>
            </w:r>
            <w:r w:rsidR="003C1E9C">
              <w:rPr>
                <w:rFonts w:asciiTheme="minorHAnsi" w:hAnsiTheme="minorHAnsi" w:cstheme="minorHAnsi"/>
                <w:b/>
                <w:sz w:val="18"/>
              </w:rPr>
              <w:t xml:space="preserve">para la </w:t>
            </w:r>
            <w:r w:rsidR="000E566A">
              <w:rPr>
                <w:rFonts w:asciiTheme="minorHAnsi" w:hAnsiTheme="minorHAnsi" w:cstheme="minorHAnsi"/>
                <w:b/>
                <w:sz w:val="18"/>
              </w:rPr>
              <w:t>Planta de Á</w:t>
            </w:r>
            <w:r w:rsidR="00F377E6">
              <w:rPr>
                <w:rFonts w:asciiTheme="minorHAnsi" w:hAnsiTheme="minorHAnsi" w:cstheme="minorHAnsi"/>
                <w:b/>
                <w:sz w:val="18"/>
              </w:rPr>
              <w:t>cido N°3</w:t>
            </w:r>
            <w:r w:rsidR="003C1E9C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  <w:tbl>
            <w:tblPr>
              <w:tblStyle w:val="Tablaconcuadrcula"/>
              <w:tblW w:w="4948" w:type="pct"/>
              <w:jc w:val="center"/>
              <w:tblLook w:val="04A0" w:firstRow="1" w:lastRow="0" w:firstColumn="1" w:lastColumn="0" w:noHBand="0" w:noVBand="1"/>
            </w:tblPr>
            <w:tblGrid>
              <w:gridCol w:w="483"/>
              <w:gridCol w:w="5096"/>
              <w:gridCol w:w="560"/>
              <w:gridCol w:w="456"/>
              <w:gridCol w:w="6744"/>
            </w:tblGrid>
            <w:tr w:rsidR="00B82B5C" w:rsidRPr="00D52AFD" w:rsidTr="00A758E0">
              <w:trPr>
                <w:trHeight w:val="437"/>
                <w:jc w:val="center"/>
              </w:trPr>
              <w:tc>
                <w:tcPr>
                  <w:tcW w:w="184" w:type="pct"/>
                  <w:shd w:val="pct12" w:color="auto" w:fill="auto"/>
                  <w:vAlign w:val="center"/>
                </w:tcPr>
                <w:p w:rsidR="002357D8" w:rsidRPr="00D52AFD" w:rsidRDefault="002357D8" w:rsidP="00DD754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D52AFD">
                    <w:rPr>
                      <w:rFonts w:ascii="Calibri" w:hAnsi="Calibri" w:cstheme="minorHAnsi"/>
                      <w:b/>
                    </w:rPr>
                    <w:t>N°</w:t>
                  </w:r>
                </w:p>
              </w:tc>
              <w:tc>
                <w:tcPr>
                  <w:tcW w:w="1913" w:type="pct"/>
                  <w:shd w:val="pct12" w:color="auto" w:fill="auto"/>
                  <w:vAlign w:val="center"/>
                </w:tcPr>
                <w:p w:rsidR="002357D8" w:rsidRPr="00D52AFD" w:rsidRDefault="002357D8" w:rsidP="00DD754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Ítem evaluado</w:t>
                  </w:r>
                </w:p>
              </w:tc>
              <w:tc>
                <w:tcPr>
                  <w:tcW w:w="213" w:type="pct"/>
                  <w:shd w:val="pct12" w:color="auto" w:fill="auto"/>
                  <w:vAlign w:val="center"/>
                </w:tcPr>
                <w:p w:rsidR="002357D8" w:rsidRPr="00D52AFD" w:rsidRDefault="00B82B5C" w:rsidP="00B378CC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>SI</w:t>
                  </w:r>
                </w:p>
              </w:tc>
              <w:tc>
                <w:tcPr>
                  <w:tcW w:w="159" w:type="pct"/>
                  <w:shd w:val="pct12" w:color="auto" w:fill="auto"/>
                  <w:vAlign w:val="center"/>
                </w:tcPr>
                <w:p w:rsidR="002357D8" w:rsidRPr="00D52AFD" w:rsidRDefault="002357D8" w:rsidP="00DD754D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>
                    <w:rPr>
                      <w:rFonts w:ascii="Calibri" w:hAnsi="Calibri" w:cstheme="minorHAnsi"/>
                      <w:b/>
                    </w:rPr>
                    <w:t xml:space="preserve">No </w:t>
                  </w:r>
                </w:p>
              </w:tc>
              <w:tc>
                <w:tcPr>
                  <w:tcW w:w="2531" w:type="pct"/>
                  <w:shd w:val="pct12" w:color="auto" w:fill="auto"/>
                  <w:vAlign w:val="center"/>
                </w:tcPr>
                <w:p w:rsidR="002357D8" w:rsidRPr="00D52AFD" w:rsidRDefault="002357D8" w:rsidP="00DD754D">
                  <w:pPr>
                    <w:spacing w:line="276" w:lineRule="auto"/>
                    <w:jc w:val="left"/>
                    <w:rPr>
                      <w:rFonts w:ascii="Calibri" w:hAnsi="Calibri" w:cstheme="minorHAnsi"/>
                      <w:b/>
                    </w:rPr>
                  </w:pPr>
                  <w:r w:rsidRPr="00D52AFD">
                    <w:rPr>
                      <w:rFonts w:ascii="Calibri" w:hAnsi="Calibri" w:cstheme="minorHAnsi"/>
                      <w:b/>
                    </w:rPr>
                    <w:t xml:space="preserve">Observación </w:t>
                  </w:r>
                </w:p>
              </w:tc>
            </w:tr>
            <w:tr w:rsidR="00BE5941" w:rsidRPr="00FF0F64" w:rsidTr="00A758E0">
              <w:trPr>
                <w:trHeight w:val="238"/>
                <w:jc w:val="center"/>
              </w:trPr>
              <w:tc>
                <w:tcPr>
                  <w:tcW w:w="184" w:type="pct"/>
                  <w:vAlign w:val="center"/>
                </w:tcPr>
                <w:p w:rsidR="00BE5941" w:rsidRPr="00B40CEC" w:rsidRDefault="00BE5941" w:rsidP="00DD754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3" w:type="pct"/>
                </w:tcPr>
                <w:p w:rsidR="00BE5941" w:rsidRPr="00BE5941" w:rsidRDefault="00BE5941" w:rsidP="00DD754D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BE5941">
                    <w:rPr>
                      <w:rFonts w:asciiTheme="minorHAnsi" w:hAnsiTheme="minorHAnsi" w:cstheme="minorHAnsi"/>
                      <w:sz w:val="18"/>
                    </w:rPr>
                    <w:t xml:space="preserve">Existencia de desfase de tiempo en el registro del dato que provee el Titular al Registrador de Datos de la SMA. </w:t>
                  </w:r>
                </w:p>
              </w:tc>
              <w:tc>
                <w:tcPr>
                  <w:tcW w:w="213" w:type="pct"/>
                  <w:vAlign w:val="center"/>
                </w:tcPr>
                <w:p w:rsidR="00BE5941" w:rsidRPr="008E404B" w:rsidRDefault="00BE5941" w:rsidP="00B378CC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9" w:type="pct"/>
                  <w:vAlign w:val="center"/>
                </w:tcPr>
                <w:p w:rsidR="00BE5941" w:rsidRPr="008E404B" w:rsidRDefault="00BE5941" w:rsidP="00B378CC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1" w:type="pct"/>
                  <w:vAlign w:val="center"/>
                </w:tcPr>
                <w:p w:rsidR="00BE5941" w:rsidRDefault="00BE5941" w:rsidP="00B82B5C">
                  <w:pPr>
                    <w:pStyle w:val="Ttulo1"/>
                    <w:numPr>
                      <w:ilvl w:val="0"/>
                      <w:numId w:val="25"/>
                    </w:numPr>
                    <w:spacing w:line="276" w:lineRule="auto"/>
                    <w:jc w:val="left"/>
                    <w:outlineLvl w:val="0"/>
                    <w:rPr>
                      <w:rFonts w:cstheme="minorHAnsi"/>
                      <w:b w:val="0"/>
                      <w:sz w:val="18"/>
                      <w:szCs w:val="18"/>
                    </w:rPr>
                  </w:pP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Periodo 01-02-2017 - 28-02-2017:  </w:t>
                  </w:r>
                  <w:r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Desfase de </w:t>
                  </w: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 min.</w:t>
                  </w:r>
                </w:p>
                <w:p w:rsidR="00BE5941" w:rsidRPr="00B82B5C" w:rsidRDefault="00BE5941" w:rsidP="00BE5941">
                  <w:pPr>
                    <w:pStyle w:val="Ttulo1"/>
                    <w:numPr>
                      <w:ilvl w:val="0"/>
                      <w:numId w:val="25"/>
                    </w:numPr>
                    <w:spacing w:line="276" w:lineRule="auto"/>
                    <w:jc w:val="left"/>
                    <w:outlineLvl w:val="0"/>
                    <w:rPr>
                      <w:rFonts w:cstheme="minorHAnsi"/>
                      <w:b w:val="0"/>
                      <w:sz w:val="18"/>
                      <w:szCs w:val="18"/>
                    </w:rPr>
                  </w:pP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Periodo 01-03-2017 - 20-03-2017:  </w:t>
                  </w:r>
                  <w:r>
                    <w:rPr>
                      <w:rFonts w:cstheme="minorHAnsi"/>
                      <w:b w:val="0"/>
                      <w:sz w:val="18"/>
                      <w:szCs w:val="18"/>
                    </w:rPr>
                    <w:t>Desfase de 2</w:t>
                  </w:r>
                  <w:r w:rsidRPr="00B82B5C">
                    <w:rPr>
                      <w:rFonts w:cstheme="minorHAnsi"/>
                      <w:b w:val="0"/>
                      <w:sz w:val="18"/>
                      <w:szCs w:val="18"/>
                    </w:rPr>
                    <w:t xml:space="preserve"> min</w:t>
                  </w:r>
                  <w:r>
                    <w:rPr>
                      <w:rFonts w:cstheme="minorHAnsi"/>
                      <w:b w:val="0"/>
                      <w:sz w:val="18"/>
                      <w:szCs w:val="18"/>
                    </w:rPr>
                    <w:t>.</w:t>
                  </w:r>
                </w:p>
              </w:tc>
            </w:tr>
            <w:tr w:rsidR="00BE5941" w:rsidRPr="00034E4B" w:rsidTr="00A758E0">
              <w:trPr>
                <w:trHeight w:val="212"/>
                <w:jc w:val="center"/>
              </w:trPr>
              <w:tc>
                <w:tcPr>
                  <w:tcW w:w="184" w:type="pct"/>
                  <w:vAlign w:val="center"/>
                </w:tcPr>
                <w:p w:rsidR="00BE5941" w:rsidRPr="00B40CEC" w:rsidRDefault="00890A48" w:rsidP="004346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13" w:type="pct"/>
                </w:tcPr>
                <w:p w:rsidR="00434631" w:rsidRDefault="00434631" w:rsidP="00DD754D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  <w:p w:rsidR="00BE5941" w:rsidRPr="00BE5941" w:rsidRDefault="00BE5941" w:rsidP="003A42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BE5941">
                    <w:rPr>
                      <w:rFonts w:asciiTheme="minorHAnsi" w:hAnsiTheme="minorHAnsi" w:cstheme="minorHAnsi"/>
                      <w:sz w:val="18"/>
                    </w:rPr>
                    <w:t>Diferencia entre los datos</w:t>
                  </w:r>
                  <w:r w:rsidR="00130E2A">
                    <w:rPr>
                      <w:rFonts w:asciiTheme="minorHAnsi" w:hAnsiTheme="minorHAnsi" w:cstheme="minorHAnsi"/>
                      <w:sz w:val="18"/>
                    </w:rPr>
                    <w:t xml:space="preserve"> </w:t>
                  </w:r>
                  <w:r w:rsidR="00130E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emisión de SO</w:t>
                  </w:r>
                  <w:r w:rsidR="00130E2A" w:rsidRPr="00130E2A">
                    <w:rPr>
                      <w:rFonts w:asciiTheme="minorHAnsi" w:hAnsiTheme="minorHAnsi" w:cstheme="minorHAnsi"/>
                      <w:sz w:val="18"/>
                      <w:szCs w:val="18"/>
                      <w:vertAlign w:val="subscript"/>
                    </w:rPr>
                    <w:t>2</w:t>
                  </w:r>
                  <w:r w:rsidRPr="00BE5941">
                    <w:rPr>
                      <w:rFonts w:asciiTheme="minorHAnsi" w:hAnsiTheme="minorHAnsi" w:cstheme="minorHAnsi"/>
                      <w:sz w:val="18"/>
                    </w:rPr>
                    <w:t xml:space="preserve"> registrados en la SMA y los </w:t>
                  </w:r>
                  <w:r w:rsidR="00133B0B">
                    <w:rPr>
                      <w:rFonts w:asciiTheme="minorHAnsi" w:hAnsiTheme="minorHAnsi" w:cstheme="minorHAnsi"/>
                      <w:sz w:val="18"/>
                    </w:rPr>
                    <w:t>registrados</w:t>
                  </w:r>
                  <w:r w:rsidRPr="00BE5941">
                    <w:rPr>
                      <w:rFonts w:asciiTheme="minorHAnsi" w:hAnsiTheme="minorHAnsi" w:cstheme="minorHAnsi"/>
                      <w:sz w:val="18"/>
                    </w:rPr>
                    <w:t xml:space="preserve"> por el Titular minuto a minuto.</w:t>
                  </w:r>
                </w:p>
              </w:tc>
              <w:tc>
                <w:tcPr>
                  <w:tcW w:w="213" w:type="pct"/>
                  <w:vAlign w:val="center"/>
                </w:tcPr>
                <w:p w:rsidR="00BE5941" w:rsidRPr="008E404B" w:rsidRDefault="00BE5941" w:rsidP="00B378CC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pct"/>
                  <w:vAlign w:val="center"/>
                </w:tcPr>
                <w:p w:rsidR="00BE5941" w:rsidRPr="008E404B" w:rsidRDefault="00BE5941" w:rsidP="00B378CC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531" w:type="pct"/>
                  <w:vAlign w:val="center"/>
                </w:tcPr>
                <w:p w:rsidR="00343E17" w:rsidRDefault="00343E17" w:rsidP="00343E17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E594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 diferencia observada respecto al comportamiento de los datos no es significativa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, dado que:</w:t>
                  </w:r>
                  <w:r w:rsidRPr="00BE594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343E17" w:rsidRDefault="00343E17" w:rsidP="00343E17">
                  <w:pPr>
                    <w:pStyle w:val="Prrafodelista"/>
                    <w:numPr>
                      <w:ilvl w:val="0"/>
                      <w:numId w:val="29"/>
                    </w:num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La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correlación de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cada serie de datos 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son similares, siendo el </w:t>
                  </w:r>
                  <w:proofErr w:type="spellStart"/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coficiente</w:t>
                  </w:r>
                  <w:proofErr w:type="spellEnd"/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correlación (R2) un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0,0004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para los datos registrados por el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Titular, versus un 0,0004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para los datos registrados en la SMA (ver tabla N°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).</w:t>
                  </w:r>
                </w:p>
                <w:p w:rsidR="00C30678" w:rsidRPr="00343E17" w:rsidRDefault="00343E17" w:rsidP="00862D20">
                  <w:pPr>
                    <w:pStyle w:val="Prrafodelista"/>
                    <w:numPr>
                      <w:ilvl w:val="0"/>
                      <w:numId w:val="29"/>
                    </w:num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 correlación entre ambas series de dato arroja un R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 0,9</w:t>
                  </w:r>
                  <w:r w:rsidR="00862D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753</w:t>
                  </w:r>
                  <w:r w:rsidRPr="00343E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(ver figura N°2).</w:t>
                  </w:r>
                </w:p>
              </w:tc>
            </w:tr>
          </w:tbl>
          <w:p w:rsidR="008B25E8" w:rsidRDefault="008B25E8" w:rsidP="00C93062">
            <w:pPr>
              <w:rPr>
                <w:rFonts w:asciiTheme="minorHAnsi" w:hAnsiTheme="minorHAnsi"/>
              </w:rPr>
            </w:pPr>
          </w:p>
          <w:p w:rsidR="0097196E" w:rsidRPr="00C93062" w:rsidRDefault="00C0036D" w:rsidP="00C93062">
            <w:pPr>
              <w:rPr>
                <w:rFonts w:asciiTheme="minorHAnsi" w:hAnsiTheme="minorHAnsi"/>
              </w:rPr>
            </w:pPr>
            <w:r w:rsidRPr="00C93062">
              <w:rPr>
                <w:rFonts w:asciiTheme="minorHAnsi" w:hAnsiTheme="minorHAnsi"/>
              </w:rPr>
              <w:t xml:space="preserve">Del examen de información, es posible señalar que </w:t>
            </w:r>
            <w:r w:rsidR="00B82B5C" w:rsidRPr="00C93062">
              <w:rPr>
                <w:rFonts w:asciiTheme="minorHAnsi" w:hAnsiTheme="minorHAnsi"/>
              </w:rPr>
              <w:t xml:space="preserve">la </w:t>
            </w:r>
            <w:r w:rsidR="00FE46B6" w:rsidRPr="00C93062">
              <w:rPr>
                <w:rFonts w:asciiTheme="minorHAnsi" w:hAnsiTheme="minorHAnsi"/>
              </w:rPr>
              <w:t>propuesta de conexión se ajusta a los requerimientos establecidos en el Protocolo Técnico de Conexión</w:t>
            </w:r>
            <w:r w:rsidR="006E7C90" w:rsidRPr="00C93062">
              <w:rPr>
                <w:rFonts w:asciiTheme="minorHAnsi" w:hAnsiTheme="minorHAnsi"/>
              </w:rPr>
              <w:t xml:space="preserve"> de la SMA </w:t>
            </w:r>
            <w:r w:rsidR="006E7C90" w:rsidRPr="00F90740">
              <w:rPr>
                <w:rFonts w:asciiTheme="minorHAnsi" w:hAnsiTheme="minorHAnsi"/>
              </w:rPr>
              <w:t xml:space="preserve">y </w:t>
            </w:r>
            <w:r w:rsidR="006D493B" w:rsidRPr="00F90740">
              <w:rPr>
                <w:rFonts w:asciiTheme="minorHAnsi" w:hAnsiTheme="minorHAnsi"/>
              </w:rPr>
              <w:t xml:space="preserve">los datos </w:t>
            </w:r>
            <w:r w:rsidR="00375B6E" w:rsidRPr="00F90740">
              <w:rPr>
                <w:rFonts w:asciiTheme="minorHAnsi" w:hAnsiTheme="minorHAnsi" w:cstheme="minorHAnsi"/>
              </w:rPr>
              <w:t>de emisión de SO</w:t>
            </w:r>
            <w:r w:rsidR="00375B6E" w:rsidRPr="00F90740">
              <w:rPr>
                <w:rFonts w:asciiTheme="minorHAnsi" w:hAnsiTheme="minorHAnsi" w:cstheme="minorHAnsi"/>
                <w:vertAlign w:val="subscript"/>
              </w:rPr>
              <w:t xml:space="preserve">2 </w:t>
            </w:r>
            <w:r w:rsidR="00BC0420" w:rsidRPr="00F90740">
              <w:rPr>
                <w:rFonts w:asciiTheme="minorHAnsi" w:hAnsiTheme="minorHAnsi"/>
              </w:rPr>
              <w:t>registrados</w:t>
            </w:r>
            <w:r w:rsidR="006D493B" w:rsidRPr="00F90740">
              <w:rPr>
                <w:rFonts w:asciiTheme="minorHAnsi" w:hAnsiTheme="minorHAnsi"/>
              </w:rPr>
              <w:t xml:space="preserve"> por el Titular en relación a los </w:t>
            </w:r>
            <w:r w:rsidR="00F474BF" w:rsidRPr="00F90740">
              <w:rPr>
                <w:rFonts w:asciiTheme="minorHAnsi" w:hAnsiTheme="minorHAnsi"/>
              </w:rPr>
              <w:t xml:space="preserve">datos </w:t>
            </w:r>
            <w:r w:rsidR="00890A48" w:rsidRPr="00F90740">
              <w:rPr>
                <w:rFonts w:asciiTheme="minorHAnsi" w:hAnsiTheme="minorHAnsi"/>
              </w:rPr>
              <w:t>recibidos</w:t>
            </w:r>
            <w:r w:rsidR="00890A48">
              <w:rPr>
                <w:rFonts w:asciiTheme="minorHAnsi" w:hAnsiTheme="minorHAnsi"/>
              </w:rPr>
              <w:t xml:space="preserve"> en el Registrador de Datos de </w:t>
            </w:r>
            <w:r w:rsidR="006D493B" w:rsidRPr="00C93062">
              <w:rPr>
                <w:rFonts w:asciiTheme="minorHAnsi" w:hAnsiTheme="minorHAnsi"/>
              </w:rPr>
              <w:t xml:space="preserve">la SMA son consistentes, </w:t>
            </w:r>
            <w:r w:rsidR="00FE46B6" w:rsidRPr="00C93062">
              <w:rPr>
                <w:rFonts w:asciiTheme="minorHAnsi" w:hAnsiTheme="minorHAnsi"/>
              </w:rPr>
              <w:t xml:space="preserve">por lo </w:t>
            </w:r>
            <w:r w:rsidR="006E7C90" w:rsidRPr="00C93062">
              <w:rPr>
                <w:rFonts w:asciiTheme="minorHAnsi" w:hAnsiTheme="minorHAnsi"/>
              </w:rPr>
              <w:t>tanto,</w:t>
            </w:r>
            <w:r w:rsidR="00FE46B6" w:rsidRPr="00C93062">
              <w:rPr>
                <w:rFonts w:asciiTheme="minorHAnsi" w:hAnsiTheme="minorHAnsi"/>
              </w:rPr>
              <w:t xml:space="preserve"> corresponde su aprobación.</w:t>
            </w:r>
          </w:p>
          <w:p w:rsidR="00C0036D" w:rsidRPr="00C0036D" w:rsidRDefault="00C0036D" w:rsidP="00C0036D">
            <w:pPr>
              <w:pStyle w:val="Prrafodelista"/>
              <w:rPr>
                <w:rFonts w:asciiTheme="minorHAnsi" w:hAnsiTheme="minorHAnsi"/>
              </w:rPr>
            </w:pPr>
          </w:p>
        </w:tc>
      </w:tr>
    </w:tbl>
    <w:tbl>
      <w:tblPr>
        <w:tblW w:w="511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3"/>
        <w:gridCol w:w="996"/>
        <w:gridCol w:w="22"/>
        <w:gridCol w:w="5832"/>
        <w:gridCol w:w="151"/>
        <w:gridCol w:w="1105"/>
        <w:gridCol w:w="48"/>
      </w:tblGrid>
      <w:tr w:rsidR="00DB2D1F" w:rsidRPr="007A7DEB" w:rsidTr="00867D51">
        <w:trPr>
          <w:trHeight w:val="15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1F" w:rsidRPr="007A7DEB" w:rsidRDefault="00DB2D1F" w:rsidP="00DD754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623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Registros </w:t>
            </w:r>
          </w:p>
        </w:tc>
      </w:tr>
      <w:tr w:rsidR="00446E12" w:rsidRPr="007A7DEB" w:rsidTr="009E623D">
        <w:trPr>
          <w:trHeight w:val="7162"/>
          <w:jc w:val="center"/>
        </w:trPr>
        <w:tc>
          <w:tcPr>
            <w:tcW w:w="244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05"/>
              <w:gridCol w:w="1275"/>
              <w:gridCol w:w="1361"/>
              <w:gridCol w:w="1863"/>
            </w:tblGrid>
            <w:tr w:rsidR="00713356" w:rsidTr="00713356">
              <w:trPr>
                <w:jc w:val="center"/>
              </w:trPr>
              <w:tc>
                <w:tcPr>
                  <w:tcW w:w="1605" w:type="dxa"/>
                  <w:shd w:val="pct15" w:color="auto" w:fill="auto"/>
                </w:tcPr>
                <w:p w:rsidR="000E566A" w:rsidRDefault="000E566A" w:rsidP="007A2D41">
                  <w:pPr>
                    <w:jc w:val="left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N° datos analizados</w:t>
                  </w:r>
                </w:p>
              </w:tc>
              <w:tc>
                <w:tcPr>
                  <w:tcW w:w="1275" w:type="dxa"/>
                  <w:shd w:val="pct15" w:color="auto" w:fill="auto"/>
                </w:tcPr>
                <w:p w:rsidR="000E566A" w:rsidRPr="006F284A" w:rsidRDefault="000E566A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Periodo analizado</w:t>
                  </w:r>
                </w:p>
              </w:tc>
              <w:tc>
                <w:tcPr>
                  <w:tcW w:w="1361" w:type="dxa"/>
                  <w:shd w:val="pct15" w:color="auto" w:fill="auto"/>
                </w:tcPr>
                <w:p w:rsidR="000E566A" w:rsidRDefault="000E566A" w:rsidP="007A2D41">
                  <w:pPr>
                    <w:jc w:val="left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N° Datos perdidos por Interrupción en la comunicación</w:t>
                  </w:r>
                </w:p>
              </w:tc>
              <w:tc>
                <w:tcPr>
                  <w:tcW w:w="1863" w:type="dxa"/>
                  <w:shd w:val="pct15" w:color="auto" w:fill="auto"/>
                </w:tcPr>
                <w:p w:rsidR="000E566A" w:rsidRDefault="000E566A" w:rsidP="007A2D41">
                  <w:pPr>
                    <w:jc w:val="left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proofErr w:type="spellStart"/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Razon</w:t>
                  </w:r>
                  <w:proofErr w:type="spellEnd"/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 xml:space="preserve"> datos perdidos por interrupción en la comunicación/N° datos analizados  (%)</w:t>
                  </w:r>
                </w:p>
              </w:tc>
            </w:tr>
            <w:tr w:rsidR="00713356" w:rsidTr="004018A5">
              <w:trPr>
                <w:trHeight w:val="259"/>
                <w:jc w:val="center"/>
              </w:trPr>
              <w:tc>
                <w:tcPr>
                  <w:tcW w:w="1605" w:type="dxa"/>
                  <w:vAlign w:val="center"/>
                </w:tcPr>
                <w:p w:rsidR="000E566A" w:rsidRDefault="000E566A" w:rsidP="004018A5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69.120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566A" w:rsidRPr="006F284A" w:rsidRDefault="000E566A" w:rsidP="004018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01/02/2017 – 20/03/2017</w:t>
                  </w:r>
                </w:p>
              </w:tc>
              <w:tc>
                <w:tcPr>
                  <w:tcW w:w="1361" w:type="dxa"/>
                  <w:vAlign w:val="center"/>
                </w:tcPr>
                <w:p w:rsidR="000E566A" w:rsidRDefault="000E566A" w:rsidP="004018A5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7</w:t>
                  </w:r>
                  <w:r w:rsidR="00D70D97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42</w:t>
                  </w:r>
                </w:p>
              </w:tc>
              <w:tc>
                <w:tcPr>
                  <w:tcW w:w="1863" w:type="dxa"/>
                  <w:vAlign w:val="center"/>
                </w:tcPr>
                <w:p w:rsidR="000E566A" w:rsidRDefault="000E566A" w:rsidP="004018A5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1,0</w:t>
                  </w:r>
                  <w:r w:rsidR="00D70D97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7</w:t>
                  </w:r>
                  <w:r w:rsidRPr="006F284A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%</w:t>
                  </w:r>
                </w:p>
              </w:tc>
            </w:tr>
          </w:tbl>
          <w:p w:rsidR="00EA7EA8" w:rsidRDefault="00EA7EA8" w:rsidP="00DD75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  <w:tbl>
            <w:tblPr>
              <w:tblStyle w:val="Tablaconcuadrcula"/>
              <w:tblW w:w="6112" w:type="dxa"/>
              <w:jc w:val="center"/>
              <w:tblLook w:val="04A0" w:firstRow="1" w:lastRow="0" w:firstColumn="1" w:lastColumn="0" w:noHBand="0" w:noVBand="1"/>
            </w:tblPr>
            <w:tblGrid>
              <w:gridCol w:w="1435"/>
              <w:gridCol w:w="1275"/>
              <w:gridCol w:w="1276"/>
              <w:gridCol w:w="968"/>
              <w:gridCol w:w="1158"/>
            </w:tblGrid>
            <w:tr w:rsidR="0066126D" w:rsidRPr="00D70D97" w:rsidTr="00BE5941">
              <w:trPr>
                <w:trHeight w:val="289"/>
                <w:jc w:val="center"/>
              </w:trPr>
              <w:tc>
                <w:tcPr>
                  <w:tcW w:w="1435" w:type="dxa"/>
                  <w:shd w:val="pct15" w:color="auto" w:fill="auto"/>
                  <w:noWrap/>
                  <w:vAlign w:val="center"/>
                  <w:hideMark/>
                </w:tcPr>
                <w:p w:rsidR="00D70D97" w:rsidRPr="00D70D97" w:rsidRDefault="005F27A2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Pará</w:t>
                  </w:r>
                  <w:r w:rsidR="00CA34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metros</w:t>
                  </w:r>
                </w:p>
              </w:tc>
              <w:tc>
                <w:tcPr>
                  <w:tcW w:w="1275" w:type="dxa"/>
                  <w:shd w:val="pct15" w:color="auto" w:fill="auto"/>
                  <w:noWrap/>
                  <w:vAlign w:val="center"/>
                  <w:hideMark/>
                </w:tcPr>
                <w:p w:rsidR="00D70D97" w:rsidRPr="00D70D97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 xml:space="preserve">Datos </w:t>
                  </w:r>
                  <w:r w:rsidR="00D70D97" w:rsidRPr="00D70D9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Titular</w:t>
                  </w:r>
                </w:p>
              </w:tc>
              <w:tc>
                <w:tcPr>
                  <w:tcW w:w="1276" w:type="dxa"/>
                  <w:shd w:val="pct15" w:color="auto" w:fill="auto"/>
                  <w:noWrap/>
                  <w:vAlign w:val="center"/>
                  <w:hideMark/>
                </w:tcPr>
                <w:p w:rsidR="00D70D97" w:rsidRPr="00D70D97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 xml:space="preserve">Datos </w:t>
                  </w:r>
                  <w:r w:rsidR="00D70D97" w:rsidRPr="00D70D9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SMA</w:t>
                  </w:r>
                </w:p>
              </w:tc>
              <w:tc>
                <w:tcPr>
                  <w:tcW w:w="968" w:type="dxa"/>
                  <w:shd w:val="pct15" w:color="auto" w:fill="auto"/>
                  <w:noWrap/>
                  <w:vAlign w:val="center"/>
                  <w:hideMark/>
                </w:tcPr>
                <w:p w:rsidR="00D70D97" w:rsidRPr="00D70D97" w:rsidRDefault="009C10BE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diferencia</w:t>
                  </w:r>
                </w:p>
              </w:tc>
              <w:tc>
                <w:tcPr>
                  <w:tcW w:w="1158" w:type="dxa"/>
                  <w:shd w:val="pct15" w:color="auto" w:fill="auto"/>
                  <w:noWrap/>
                  <w:vAlign w:val="center"/>
                  <w:hideMark/>
                </w:tcPr>
                <w:p w:rsidR="00D70D97" w:rsidRPr="00D70D97" w:rsidRDefault="00D70D97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 w:rsidRPr="00D70D9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diferencia %</w:t>
                  </w:r>
                </w:p>
              </w:tc>
            </w:tr>
            <w:tr w:rsidR="00BE5941" w:rsidRPr="00F474BF" w:rsidTr="004018A5">
              <w:trPr>
                <w:trHeight w:val="289"/>
                <w:jc w:val="center"/>
              </w:trPr>
              <w:tc>
                <w:tcPr>
                  <w:tcW w:w="1435" w:type="dxa"/>
                  <w:noWrap/>
                  <w:vAlign w:val="center"/>
                  <w:hideMark/>
                </w:tcPr>
                <w:p w:rsidR="00BE5941" w:rsidRPr="00D70D97" w:rsidRDefault="00BE5941" w:rsidP="005F27A2">
                  <w:pPr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</w:pPr>
                  <w:r w:rsidRPr="00D70D97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  <w:t>m</w:t>
                  </w: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BE5941" w:rsidRPr="005F27A2" w:rsidRDefault="00BE5941" w:rsidP="004018A5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-0,0006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BE5941" w:rsidRPr="005F27A2" w:rsidRDefault="00BE5941" w:rsidP="004018A5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-0,0006</w:t>
                  </w:r>
                </w:p>
              </w:tc>
              <w:tc>
                <w:tcPr>
                  <w:tcW w:w="968" w:type="dxa"/>
                  <w:noWrap/>
                  <w:vAlign w:val="center"/>
                  <w:hideMark/>
                </w:tcPr>
                <w:p w:rsidR="00BE5941" w:rsidRPr="005F27A2" w:rsidRDefault="00BE5941" w:rsidP="004018A5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58" w:type="dxa"/>
                  <w:noWrap/>
                  <w:vAlign w:val="center"/>
                </w:tcPr>
                <w:p w:rsidR="00BE5941" w:rsidRPr="00BE5941" w:rsidRDefault="009E623D" w:rsidP="004018A5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0,00</w:t>
                  </w:r>
                </w:p>
              </w:tc>
            </w:tr>
            <w:tr w:rsidR="00BE5941" w:rsidRPr="00D70D97" w:rsidTr="00264801">
              <w:trPr>
                <w:trHeight w:val="289"/>
                <w:jc w:val="center"/>
              </w:trPr>
              <w:tc>
                <w:tcPr>
                  <w:tcW w:w="1435" w:type="dxa"/>
                  <w:noWrap/>
                  <w:vAlign w:val="center"/>
                  <w:hideMark/>
                </w:tcPr>
                <w:p w:rsidR="00BE5941" w:rsidRPr="00D70D97" w:rsidRDefault="00BE5941" w:rsidP="005F27A2">
                  <w:pPr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  <w:t>b (ppm)</w:t>
                  </w: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BE5941" w:rsidRPr="005F27A2" w:rsidRDefault="00BE5941" w:rsidP="005F27A2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180,33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BE5941" w:rsidRPr="005F27A2" w:rsidRDefault="00217821" w:rsidP="00217821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</w:t>
                  </w:r>
                  <w:r w:rsidR="00BE5941"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968" w:type="dxa"/>
                  <w:noWrap/>
                  <w:vAlign w:val="center"/>
                  <w:hideMark/>
                </w:tcPr>
                <w:p w:rsidR="00BE5941" w:rsidRPr="005F27A2" w:rsidRDefault="00217821" w:rsidP="005F27A2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0,09</w:t>
                  </w:r>
                </w:p>
              </w:tc>
              <w:tc>
                <w:tcPr>
                  <w:tcW w:w="1158" w:type="dxa"/>
                  <w:noWrap/>
                  <w:vAlign w:val="center"/>
                </w:tcPr>
                <w:p w:rsidR="00BE5941" w:rsidRPr="00BE5941" w:rsidRDefault="00217821" w:rsidP="00264801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0,05</w:t>
                  </w:r>
                </w:p>
              </w:tc>
            </w:tr>
            <w:tr w:rsidR="00BE5941" w:rsidRPr="00D70D97" w:rsidTr="0042638F">
              <w:trPr>
                <w:trHeight w:val="289"/>
                <w:jc w:val="center"/>
              </w:trPr>
              <w:tc>
                <w:tcPr>
                  <w:tcW w:w="1435" w:type="dxa"/>
                  <w:noWrap/>
                  <w:vAlign w:val="center"/>
                  <w:hideMark/>
                </w:tcPr>
                <w:p w:rsidR="00BE5941" w:rsidRPr="00D70D97" w:rsidRDefault="00BE5941" w:rsidP="005F27A2">
                  <w:pPr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  <w:t>R</w:t>
                  </w:r>
                  <w:r w:rsidRPr="0048135F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vertAlign w:val="superscript"/>
                      <w:lang w:eastAsia="es-CL"/>
                    </w:rPr>
                    <w:t>2</w:t>
                  </w: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BE5941" w:rsidRPr="005F27A2" w:rsidRDefault="00BE5941" w:rsidP="005F27A2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0,0082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BE5941" w:rsidRPr="005F27A2" w:rsidRDefault="00BE5941" w:rsidP="00713356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F27A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0,00</w:t>
                  </w:r>
                  <w:r w:rsidR="007133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968" w:type="dxa"/>
                  <w:noWrap/>
                  <w:vAlign w:val="center"/>
                  <w:hideMark/>
                </w:tcPr>
                <w:p w:rsidR="00BE5941" w:rsidRPr="005F27A2" w:rsidRDefault="00217821" w:rsidP="005F27A2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58" w:type="dxa"/>
                  <w:noWrap/>
                  <w:vAlign w:val="center"/>
                </w:tcPr>
                <w:p w:rsidR="00BE5941" w:rsidRPr="00BE5941" w:rsidRDefault="00217821" w:rsidP="0042638F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</w:tr>
            <w:tr w:rsidR="009C10BE" w:rsidRPr="00D70D97" w:rsidTr="00BE5941">
              <w:trPr>
                <w:trHeight w:val="289"/>
                <w:jc w:val="center"/>
              </w:trPr>
              <w:tc>
                <w:tcPr>
                  <w:tcW w:w="1435" w:type="dxa"/>
                  <w:noWrap/>
                  <w:vAlign w:val="center"/>
                </w:tcPr>
                <w:p w:rsidR="009C10BE" w:rsidRDefault="007A2D41" w:rsidP="009E623D">
                  <w:pPr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  <w:t>Concentración Promedio (ppm)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9C10BE" w:rsidRPr="00D70D97" w:rsidRDefault="005F27A2" w:rsidP="005F27A2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160,20</w:t>
                  </w:r>
                </w:p>
              </w:tc>
              <w:tc>
                <w:tcPr>
                  <w:tcW w:w="1276" w:type="dxa"/>
                  <w:noWrap/>
                  <w:vAlign w:val="center"/>
                </w:tcPr>
                <w:p w:rsidR="009C10BE" w:rsidRPr="00D70D97" w:rsidRDefault="005F27A2" w:rsidP="006C3458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1</w:t>
                  </w:r>
                  <w:r w:rsidR="006C3458"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60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,</w:t>
                  </w:r>
                  <w:r w:rsidR="006C3458"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28</w:t>
                  </w:r>
                </w:p>
              </w:tc>
              <w:tc>
                <w:tcPr>
                  <w:tcW w:w="968" w:type="dxa"/>
                  <w:noWrap/>
                  <w:vAlign w:val="center"/>
                </w:tcPr>
                <w:p w:rsidR="009C10BE" w:rsidRPr="00D70D97" w:rsidRDefault="006C3458" w:rsidP="005F27A2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0,08</w:t>
                  </w:r>
                </w:p>
              </w:tc>
              <w:tc>
                <w:tcPr>
                  <w:tcW w:w="1158" w:type="dxa"/>
                  <w:noWrap/>
                  <w:vAlign w:val="center"/>
                </w:tcPr>
                <w:p w:rsidR="009C10BE" w:rsidRPr="00D70D97" w:rsidRDefault="006C3458" w:rsidP="005F27A2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lang w:eastAsia="es-CL"/>
                    </w:rPr>
                    <w:t>0,05</w:t>
                  </w:r>
                </w:p>
              </w:tc>
            </w:tr>
          </w:tbl>
          <w:p w:rsidR="00C30678" w:rsidRDefault="00C30678" w:rsidP="0048135F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  <w:p w:rsidR="0048135F" w:rsidRPr="0048135F" w:rsidRDefault="0048135F" w:rsidP="0048135F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16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70EC61" wp14:editId="74292DD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85725</wp:posOffset>
                      </wp:positionV>
                      <wp:extent cx="3831590" cy="603885"/>
                      <wp:effectExtent l="0" t="0" r="0" b="571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1590" cy="603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54D" w:rsidRPr="0048135F" w:rsidRDefault="00DD754D" w:rsidP="0048135F">
                                  <w:pPr>
                                    <w:jc w:val="left"/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Pará</w:t>
                                  </w: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metros de comparación utilizados de ecuación de la recta y=</w:t>
                                  </w:r>
                                  <w:proofErr w:type="spellStart"/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mx+b</w:t>
                                  </w:r>
                                  <w:proofErr w:type="spellEnd"/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, donde:</w:t>
                                  </w:r>
                                </w:p>
                                <w:p w:rsidR="00DD754D" w:rsidRPr="0048135F" w:rsidRDefault="00DD754D" w:rsidP="0048135F">
                                  <w:pPr>
                                    <w:jc w:val="left"/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</w:pP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m=pendiente de la recta</w:t>
                                  </w:r>
                                </w:p>
                                <w:p w:rsidR="00DD754D" w:rsidRDefault="00DD754D" w:rsidP="0048135F">
                                  <w:pPr>
                                    <w:jc w:val="left"/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</w:pP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b= intersección en eje y</w:t>
                                  </w:r>
                                </w:p>
                                <w:p w:rsidR="00DD754D" w:rsidRDefault="00DD754D" w:rsidP="0048135F">
                                  <w:pPr>
                                    <w:jc w:val="left"/>
                                  </w:pP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R</w:t>
                                  </w: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vertAlign w:val="superscript"/>
                                      <w:lang w:eastAsia="es-CL"/>
                                    </w:rPr>
                                    <w:t>2</w:t>
                                  </w: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=Coeficiente de correlación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8 Cuadro de texto" o:spid="_x0000_s1026" type="#_x0000_t202" style="position:absolute;margin-left:27.8pt;margin-top:6.75pt;width:301.7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" fillcolor="white [3201]" stroked="f" strokeweight=".5pt">
                      <v:textbox>
                        <w:txbxContent>
                          <w:p w:rsidR="00DD754D" w:rsidRPr="0048135F" w:rsidRDefault="00DD754D" w:rsidP="0048135F">
                            <w:pPr>
                              <w:jc w:val="left"/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Pará</w:t>
                            </w: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metros de comparación utilizados de ecuación de la recta y=</w:t>
                            </w:r>
                            <w:proofErr w:type="spellStart"/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mx+b</w:t>
                            </w:r>
                            <w:proofErr w:type="spellEnd"/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, donde:</w:t>
                            </w:r>
                          </w:p>
                          <w:p w:rsidR="00DD754D" w:rsidRPr="0048135F" w:rsidRDefault="00DD754D" w:rsidP="0048135F">
                            <w:pPr>
                              <w:jc w:val="left"/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</w:pP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m=pendiente de la recta</w:t>
                            </w:r>
                          </w:p>
                          <w:p w:rsidR="00DD754D" w:rsidRDefault="00DD754D" w:rsidP="0048135F">
                            <w:pPr>
                              <w:jc w:val="left"/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</w:pP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b= intersección en eje y</w:t>
                            </w:r>
                          </w:p>
                          <w:p w:rsidR="00DD754D" w:rsidRDefault="00DD754D" w:rsidP="0048135F">
                            <w:pPr>
                              <w:jc w:val="left"/>
                            </w:pP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R</w:t>
                            </w: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vertAlign w:val="superscript"/>
                                <w:lang w:eastAsia="es-CL"/>
                              </w:rPr>
                              <w:t>2</w:t>
                            </w: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=Coeficiente de correlación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1F" w:rsidRPr="007A7DEB" w:rsidRDefault="00446E12" w:rsidP="00DD75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AD07176" wp14:editId="599DAC55">
                  <wp:extent cx="3543632" cy="455609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632" cy="455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821" w:rsidRPr="007A7DEB" w:rsidTr="009E623D">
        <w:trPr>
          <w:trHeight w:val="300"/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1F" w:rsidRPr="007A7DEB" w:rsidRDefault="00DB2D1F" w:rsidP="00375B6E">
            <w:pPr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L"/>
              </w:rPr>
            </w:pPr>
            <w:bookmarkStart w:id="40" w:name="_Toc353998123"/>
            <w:bookmarkStart w:id="41" w:name="_Toc353998196"/>
            <w:bookmarkStart w:id="42" w:name="_Toc382383549"/>
            <w:bookmarkStart w:id="43" w:name="_Toc382472371"/>
            <w:bookmarkStart w:id="44" w:name="_Toc390184281"/>
            <w:bookmarkStart w:id="45" w:name="_Toc390360012"/>
            <w:bookmarkStart w:id="46" w:name="_Toc390777033"/>
            <w:bookmarkStart w:id="47" w:name="_Toc447875244"/>
            <w:bookmarkStart w:id="48" w:name="_Toc448926734"/>
            <w:bookmarkStart w:id="49" w:name="_Toc448926923"/>
            <w:bookmarkStart w:id="50" w:name="_Toc448927011"/>
            <w:bookmarkStart w:id="51" w:name="_Toc448928074"/>
            <w:bookmarkStart w:id="52" w:name="_Toc448938173"/>
            <w:bookmarkStart w:id="53" w:name="_Toc449106219"/>
            <w:r w:rsidRPr="007A7DEB">
              <w:rPr>
                <w:rFonts w:ascii="Calibri" w:hAnsi="Calibri" w:cs="Calibri"/>
                <w:b/>
                <w:sz w:val="18"/>
                <w:szCs w:val="20"/>
              </w:rPr>
              <w:t xml:space="preserve">Tabla </w:t>
            </w:r>
            <w:r w:rsidR="00375B6E">
              <w:rPr>
                <w:rFonts w:ascii="Calibri" w:hAnsi="Calibri" w:cs="Calibri"/>
                <w:b/>
                <w:sz w:val="18"/>
                <w:szCs w:val="20"/>
              </w:rPr>
              <w:t>5</w:t>
            </w:r>
            <w:r w:rsidRPr="007A7DEB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1F" w:rsidRPr="007A7DEB" w:rsidRDefault="00DB2D1F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N/A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1F" w:rsidRPr="007A7DEB" w:rsidRDefault="00DB2D1F" w:rsidP="00DD754D">
            <w:pPr>
              <w:contextualSpacing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bookmarkStart w:id="54" w:name="_Toc353998124"/>
            <w:bookmarkStart w:id="55" w:name="_Toc353998197"/>
            <w:bookmarkStart w:id="56" w:name="_Toc382383550"/>
            <w:bookmarkStart w:id="57" w:name="_Toc382472372"/>
            <w:bookmarkStart w:id="58" w:name="_Toc390184282"/>
            <w:bookmarkStart w:id="59" w:name="_Toc390360013"/>
            <w:bookmarkStart w:id="60" w:name="_Toc390777034"/>
            <w:bookmarkStart w:id="61" w:name="_Toc447875245"/>
            <w:bookmarkStart w:id="62" w:name="_Toc448926735"/>
            <w:bookmarkStart w:id="63" w:name="_Toc448926924"/>
            <w:bookmarkStart w:id="64" w:name="_Toc448927012"/>
            <w:bookmarkStart w:id="65" w:name="_Toc448928075"/>
            <w:bookmarkStart w:id="66" w:name="_Toc448938174"/>
            <w:bookmarkStart w:id="67" w:name="_Toc449106220"/>
            <w:r>
              <w:rPr>
                <w:rFonts w:ascii="Calibri" w:hAnsi="Calibri" w:cs="Calibri"/>
                <w:b/>
                <w:sz w:val="18"/>
                <w:szCs w:val="20"/>
              </w:rPr>
              <w:t>Figura 1</w:t>
            </w:r>
            <w:r w:rsidRPr="007A7DEB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1F" w:rsidRPr="007A7DEB" w:rsidRDefault="00DB2D1F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N/A</w:t>
            </w:r>
          </w:p>
        </w:tc>
      </w:tr>
      <w:tr w:rsidR="00446E12" w:rsidRPr="007A7DEB" w:rsidTr="009E623D">
        <w:trPr>
          <w:trHeight w:val="330"/>
          <w:jc w:val="center"/>
        </w:trPr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D1F" w:rsidRPr="007A7DEB" w:rsidRDefault="00DB2D1F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B2D1F" w:rsidRPr="007A7DEB" w:rsidRDefault="00DB2D1F" w:rsidP="000E5384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DB2D1F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Estadísticas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5F27A2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de 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análisis de consistencia de datos para la planta de ácido N°1</w:t>
            </w:r>
            <w:r w:rsidR="00867D51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de la Fundición </w:t>
            </w:r>
            <w:proofErr w:type="spellStart"/>
            <w:r w:rsidR="00867D51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Altonorte</w:t>
            </w:r>
            <w:proofErr w:type="spellEnd"/>
            <w:r w:rsidRPr="00DB2D1F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  <w:r w:rsidRPr="000D21A5">
              <w:rPr>
                <w:sz w:val="18"/>
              </w:rPr>
              <w:t xml:space="preserve">  </w:t>
            </w:r>
          </w:p>
        </w:tc>
        <w:tc>
          <w:tcPr>
            <w:tcW w:w="25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D1F" w:rsidRPr="007A7DEB" w:rsidRDefault="00DB2D1F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B2D1F" w:rsidRDefault="009E623D" w:rsidP="009E623D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Serie de tiempo de las </w:t>
            </w:r>
            <w:r w:rsidR="00DB2D1F" w:rsidRPr="00B273E3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emisiones de 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SO</w:t>
            </w:r>
            <w:r w:rsidR="000E5384" w:rsidRPr="00154F4F">
              <w:rPr>
                <w:rFonts w:ascii="Calibri" w:eastAsia="Times New Roman" w:hAnsi="Calibri"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  <w:r w:rsidR="00DB2D1F" w:rsidRPr="00B273E3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173DC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para </w:t>
            </w:r>
            <w:r w:rsidR="00DB2D1F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la planta de ácido 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N°</w:t>
            </w:r>
            <w:r w:rsidR="00CA407C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1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66126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de la Fundición </w:t>
            </w:r>
            <w:proofErr w:type="spellStart"/>
            <w:r w:rsidR="0066126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Altonorte</w:t>
            </w:r>
            <w:proofErr w:type="spellEnd"/>
            <w:r w:rsidR="0066126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</w:p>
          <w:p w:rsidR="00264801" w:rsidRPr="007A7DEB" w:rsidRDefault="00264801" w:rsidP="009E623D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46E12" w:rsidRPr="007A7DEB" w:rsidTr="009E623D">
        <w:trPr>
          <w:trHeight w:val="244"/>
          <w:jc w:val="center"/>
        </w:trPr>
        <w:tc>
          <w:tcPr>
            <w:tcW w:w="2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D1F" w:rsidRPr="007A7DEB" w:rsidRDefault="00DB2D1F" w:rsidP="00DD754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D1F" w:rsidRPr="007A7DEB" w:rsidRDefault="00DB2D1F" w:rsidP="00DD754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E5384" w:rsidRPr="007A7DEB" w:rsidTr="009E623D">
        <w:trPr>
          <w:gridAfter w:val="1"/>
          <w:wAfter w:w="17" w:type="pct"/>
          <w:trHeight w:val="171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384" w:rsidRPr="007A7DEB" w:rsidRDefault="000E5384" w:rsidP="00DD754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Registros </w:t>
            </w:r>
          </w:p>
        </w:tc>
      </w:tr>
      <w:tr w:rsidR="00446E12" w:rsidRPr="007A7DEB" w:rsidTr="009E623D">
        <w:trPr>
          <w:gridAfter w:val="1"/>
          <w:wAfter w:w="17" w:type="pct"/>
          <w:trHeight w:val="5940"/>
          <w:jc w:val="center"/>
        </w:trPr>
        <w:tc>
          <w:tcPr>
            <w:tcW w:w="2456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1547"/>
              <w:gridCol w:w="1418"/>
              <w:gridCol w:w="1366"/>
              <w:gridCol w:w="1759"/>
            </w:tblGrid>
            <w:tr w:rsidR="0066126D" w:rsidTr="00130B56">
              <w:tc>
                <w:tcPr>
                  <w:tcW w:w="1547" w:type="dxa"/>
                  <w:shd w:val="pct15" w:color="auto" w:fill="auto"/>
                </w:tcPr>
                <w:p w:rsidR="0066126D" w:rsidRDefault="0066126D" w:rsidP="007A2D41">
                  <w:pPr>
                    <w:jc w:val="left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N° datos analizados</w:t>
                  </w:r>
                </w:p>
              </w:tc>
              <w:tc>
                <w:tcPr>
                  <w:tcW w:w="1418" w:type="dxa"/>
                  <w:shd w:val="pct15" w:color="auto" w:fill="auto"/>
                </w:tcPr>
                <w:p w:rsidR="0066126D" w:rsidRPr="006F284A" w:rsidRDefault="0066126D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Periodo analizado</w:t>
                  </w:r>
                </w:p>
              </w:tc>
              <w:tc>
                <w:tcPr>
                  <w:tcW w:w="1366" w:type="dxa"/>
                  <w:shd w:val="pct15" w:color="auto" w:fill="auto"/>
                </w:tcPr>
                <w:p w:rsidR="0066126D" w:rsidRDefault="0066126D" w:rsidP="007A2D41">
                  <w:pPr>
                    <w:jc w:val="left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N° Datos perdidos por Interrupción en la comunicación</w:t>
                  </w:r>
                </w:p>
              </w:tc>
              <w:tc>
                <w:tcPr>
                  <w:tcW w:w="1759" w:type="dxa"/>
                  <w:shd w:val="pct15" w:color="auto" w:fill="auto"/>
                </w:tcPr>
                <w:p w:rsidR="0066126D" w:rsidRDefault="0066126D" w:rsidP="007A2D41">
                  <w:pPr>
                    <w:jc w:val="left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proofErr w:type="spellStart"/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>Razon</w:t>
                  </w:r>
                  <w:proofErr w:type="spellEnd"/>
                  <w:r w:rsidRPr="006F28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  <w:lang w:eastAsia="es-CL"/>
                    </w:rPr>
                    <w:t xml:space="preserve"> datos perdidos por interrupción en la comunicación/N° datos analizados  (%)</w:t>
                  </w:r>
                </w:p>
              </w:tc>
            </w:tr>
            <w:tr w:rsidR="0066126D" w:rsidTr="00130B56">
              <w:trPr>
                <w:trHeight w:val="259"/>
              </w:trPr>
              <w:tc>
                <w:tcPr>
                  <w:tcW w:w="1547" w:type="dxa"/>
                  <w:vAlign w:val="center"/>
                </w:tcPr>
                <w:p w:rsidR="0066126D" w:rsidRDefault="0066126D" w:rsidP="00862D20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F284A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69.120</w:t>
                  </w:r>
                </w:p>
              </w:tc>
              <w:tc>
                <w:tcPr>
                  <w:tcW w:w="1418" w:type="dxa"/>
                  <w:vAlign w:val="center"/>
                </w:tcPr>
                <w:p w:rsidR="0066126D" w:rsidRPr="00CA407C" w:rsidRDefault="0066126D" w:rsidP="00862D2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01/02/2017 – 20/03/2017</w:t>
                  </w:r>
                </w:p>
              </w:tc>
              <w:tc>
                <w:tcPr>
                  <w:tcW w:w="1366" w:type="dxa"/>
                  <w:vAlign w:val="center"/>
                </w:tcPr>
                <w:p w:rsidR="0066126D" w:rsidRDefault="0066126D" w:rsidP="00862D20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CA407C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767</w:t>
                  </w:r>
                </w:p>
              </w:tc>
              <w:tc>
                <w:tcPr>
                  <w:tcW w:w="1759" w:type="dxa"/>
                  <w:vAlign w:val="center"/>
                </w:tcPr>
                <w:p w:rsidR="0066126D" w:rsidRDefault="0066126D" w:rsidP="00862D20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CA407C">
                    <w:rPr>
                      <w:rFonts w:ascii="Calibri" w:eastAsia="Times New Roman" w:hAnsi="Calibri" w:cs="Calibri"/>
                      <w:color w:val="000000"/>
                      <w:sz w:val="16"/>
                      <w:szCs w:val="18"/>
                      <w:lang w:eastAsia="es-CL"/>
                    </w:rPr>
                    <w:t>1,11%</w:t>
                  </w:r>
                </w:p>
              </w:tc>
            </w:tr>
          </w:tbl>
          <w:p w:rsidR="000E5384" w:rsidRDefault="000E5384" w:rsidP="00DD75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  <w:p w:rsidR="000E5384" w:rsidRDefault="000E5384" w:rsidP="00DD75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  <w:tbl>
            <w:tblPr>
              <w:tblW w:w="6127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960"/>
              <w:gridCol w:w="992"/>
              <w:gridCol w:w="1418"/>
              <w:gridCol w:w="1449"/>
            </w:tblGrid>
            <w:tr w:rsidR="0066126D" w:rsidRPr="0066126D" w:rsidTr="00713356">
              <w:trPr>
                <w:trHeight w:val="289"/>
              </w:trPr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noWrap/>
                  <w:vAlign w:val="center"/>
                  <w:hideMark/>
                </w:tcPr>
                <w:p w:rsidR="0066126D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eastAsia="es-CL"/>
                    </w:rPr>
                    <w:t>Parámetros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noWrap/>
                  <w:vAlign w:val="center"/>
                  <w:hideMark/>
                </w:tcPr>
                <w:p w:rsidR="0066126D" w:rsidRPr="007A2D41" w:rsidRDefault="0066126D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Titular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noWrap/>
                  <w:vAlign w:val="center"/>
                  <w:hideMark/>
                </w:tcPr>
                <w:p w:rsidR="0066126D" w:rsidRPr="007A2D41" w:rsidRDefault="0066126D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SMA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noWrap/>
                  <w:vAlign w:val="center"/>
                  <w:hideMark/>
                </w:tcPr>
                <w:p w:rsidR="0066126D" w:rsidRPr="007A2D41" w:rsidRDefault="0066126D" w:rsidP="00C927C8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 xml:space="preserve">diferencia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noWrap/>
                  <w:vAlign w:val="center"/>
                  <w:hideMark/>
                </w:tcPr>
                <w:p w:rsidR="0066126D" w:rsidRPr="007A2D41" w:rsidRDefault="0066126D" w:rsidP="007A2D41">
                  <w:pPr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diferencia %</w:t>
                  </w:r>
                </w:p>
              </w:tc>
            </w:tr>
            <w:tr w:rsidR="007A2D41" w:rsidRPr="0066126D" w:rsidTr="00713356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D41" w:rsidRPr="007A2D41" w:rsidRDefault="007A2D41" w:rsidP="007A2D41">
                  <w:pPr>
                    <w:jc w:val="lef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A2D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0,0005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0,0005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9E623D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0,00</w:t>
                  </w:r>
                </w:p>
              </w:tc>
            </w:tr>
            <w:tr w:rsidR="007A2D41" w:rsidRPr="0066126D" w:rsidTr="00713356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D41" w:rsidRPr="007A2D41" w:rsidRDefault="007A2D41" w:rsidP="007A2D41">
                  <w:pPr>
                    <w:jc w:val="lef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A2D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 (ppm)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364,95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217821" w:rsidP="00C927C8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365,5</w:t>
                  </w:r>
                  <w:r w:rsidR="00C927C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217821" w:rsidP="00C927C8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</w:t>
                  </w:r>
                  <w:r w:rsidR="00C927C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59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862D20" w:rsidP="00C927C8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0,1</w:t>
                  </w:r>
                  <w:r w:rsidR="00C927C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6</w:t>
                  </w:r>
                </w:p>
              </w:tc>
            </w:tr>
            <w:tr w:rsidR="007A2D41" w:rsidRPr="0066126D" w:rsidTr="00713356">
              <w:trPr>
                <w:trHeight w:val="300"/>
              </w:trPr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D41" w:rsidRPr="007A2D41" w:rsidRDefault="007A2D41" w:rsidP="007A2D41">
                  <w:pPr>
                    <w:jc w:val="lef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A2D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</w:t>
                  </w:r>
                  <w:r w:rsidRPr="004018A5">
                    <w:rPr>
                      <w:rFonts w:asciiTheme="minorHAnsi" w:hAnsiTheme="minorHAnsi" w:cstheme="minorHAnsi"/>
                      <w:b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0,0004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0,0004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7A2D4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9E623D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0,00</w:t>
                  </w:r>
                </w:p>
              </w:tc>
            </w:tr>
            <w:tr w:rsidR="007A2D41" w:rsidRPr="0066126D" w:rsidTr="00713356">
              <w:trPr>
                <w:trHeight w:val="300"/>
              </w:trPr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2D41" w:rsidRPr="007A2D41" w:rsidRDefault="007A2D41" w:rsidP="009E623D">
                  <w:pPr>
                    <w:jc w:val="lef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A2D41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lang w:eastAsia="es-CL"/>
                    </w:rPr>
                    <w:t>Concentración Promedio (ppm)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7A2D41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383,29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862D20" w:rsidP="007A2D41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384,25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862D20" w:rsidP="007A5535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0,96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D41" w:rsidRPr="007A2D41" w:rsidRDefault="00862D20" w:rsidP="007A5535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0,25</w:t>
                  </w:r>
                </w:p>
              </w:tc>
            </w:tr>
          </w:tbl>
          <w:p w:rsidR="0066126D" w:rsidRPr="007A7DEB" w:rsidRDefault="007A2D41" w:rsidP="00DD75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16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E92B73" wp14:editId="5C3483D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114935</wp:posOffset>
                      </wp:positionV>
                      <wp:extent cx="3831590" cy="603885"/>
                      <wp:effectExtent l="0" t="0" r="0" b="5715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1590" cy="603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754D" w:rsidRPr="0048135F" w:rsidRDefault="00DD754D" w:rsidP="007A2D41">
                                  <w:pPr>
                                    <w:jc w:val="left"/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Pará</w:t>
                                  </w: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metros de comparación utilizados de ecuación de la recta y=</w:t>
                                  </w:r>
                                  <w:proofErr w:type="spellStart"/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mx+b</w:t>
                                  </w:r>
                                  <w:proofErr w:type="spellEnd"/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, donde:</w:t>
                                  </w:r>
                                </w:p>
                                <w:p w:rsidR="00DD754D" w:rsidRPr="0048135F" w:rsidRDefault="00DD754D" w:rsidP="007A2D41">
                                  <w:pPr>
                                    <w:jc w:val="left"/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</w:pP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m=pendiente de la recta</w:t>
                                  </w:r>
                                </w:p>
                                <w:p w:rsidR="00DD754D" w:rsidRDefault="00DD754D" w:rsidP="007A2D41">
                                  <w:pPr>
                                    <w:jc w:val="left"/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</w:pP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b= intersección en eje y</w:t>
                                  </w:r>
                                </w:p>
                                <w:p w:rsidR="00DD754D" w:rsidRDefault="00DD754D" w:rsidP="007A2D41">
                                  <w:pPr>
                                    <w:jc w:val="left"/>
                                  </w:pP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R</w:t>
                                  </w: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vertAlign w:val="superscript"/>
                                      <w:lang w:eastAsia="es-CL"/>
                                    </w:rPr>
                                    <w:t>2</w:t>
                                  </w:r>
                                  <w:r w:rsidRPr="0048135F">
                                    <w:rPr>
                                      <w:rFonts w:ascii="Calibri" w:eastAsia="Times New Roman" w:hAnsi="Calibri"/>
                                      <w:color w:val="000000"/>
                                      <w:sz w:val="16"/>
                                      <w:szCs w:val="20"/>
                                      <w:lang w:eastAsia="es-CL"/>
                                    </w:rPr>
                                    <w:t>=Coeficiente de correlación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Cuadro de texto" o:spid="_x0000_s1027" type="#_x0000_t202" style="position:absolute;left:0;text-align:left;margin-left:7.35pt;margin-top:9.05pt;width:301.7pt;height:4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" fillcolor="window" stroked="f" strokeweight=".5pt">
                      <v:textbox>
                        <w:txbxContent>
                          <w:p w:rsidR="00DD754D" w:rsidRPr="0048135F" w:rsidRDefault="00DD754D" w:rsidP="007A2D41">
                            <w:pPr>
                              <w:jc w:val="left"/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Pará</w:t>
                            </w: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metros de comparación utilizados de ecuación de la recta y=</w:t>
                            </w:r>
                            <w:proofErr w:type="spellStart"/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mx+b</w:t>
                            </w:r>
                            <w:proofErr w:type="spellEnd"/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, donde:</w:t>
                            </w:r>
                          </w:p>
                          <w:p w:rsidR="00DD754D" w:rsidRPr="0048135F" w:rsidRDefault="00DD754D" w:rsidP="007A2D41">
                            <w:pPr>
                              <w:jc w:val="left"/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</w:pP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m=pendiente de la recta</w:t>
                            </w:r>
                          </w:p>
                          <w:p w:rsidR="00DD754D" w:rsidRDefault="00DD754D" w:rsidP="007A2D41">
                            <w:pPr>
                              <w:jc w:val="left"/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</w:pP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b= intersección en eje y</w:t>
                            </w:r>
                          </w:p>
                          <w:p w:rsidR="00DD754D" w:rsidRDefault="00DD754D" w:rsidP="007A2D41">
                            <w:pPr>
                              <w:jc w:val="left"/>
                            </w:pP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R</w:t>
                            </w: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vertAlign w:val="superscript"/>
                                <w:lang w:eastAsia="es-CL"/>
                              </w:rPr>
                              <w:t>2</w:t>
                            </w:r>
                            <w:r w:rsidRPr="0048135F">
                              <w:rPr>
                                <w:rFonts w:ascii="Calibri" w:eastAsia="Times New Roman" w:hAnsi="Calibri"/>
                                <w:color w:val="000000"/>
                                <w:sz w:val="16"/>
                                <w:szCs w:val="20"/>
                                <w:lang w:eastAsia="es-CL"/>
                              </w:rPr>
                              <w:t>=Coeficiente de correlación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7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678" w:rsidRPr="007A7DEB" w:rsidRDefault="00C927C8" w:rsidP="00DD75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5B29742" wp14:editId="0F61BC1C">
                  <wp:extent cx="3585431" cy="450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431" cy="45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B6E" w:rsidRPr="007A7DEB" w:rsidTr="00375B6E">
        <w:trPr>
          <w:gridAfter w:val="1"/>
          <w:wAfter w:w="17" w:type="pct"/>
          <w:trHeight w:val="300"/>
          <w:jc w:val="center"/>
        </w:trPr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6E" w:rsidRPr="007A7DEB" w:rsidRDefault="00375B6E" w:rsidP="00375B6E">
            <w:pPr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hAnsi="Calibri" w:cs="Calibri"/>
                <w:b/>
                <w:sz w:val="18"/>
                <w:szCs w:val="20"/>
              </w:rPr>
              <w:t xml:space="preserve">Tabla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6</w:t>
            </w:r>
            <w:r w:rsidRPr="007A7DEB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B6E" w:rsidRPr="007A7DEB" w:rsidRDefault="00375B6E" w:rsidP="000E5384">
            <w:pPr>
              <w:contextualSpacing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Figura 2</w:t>
            </w:r>
            <w:r w:rsidRPr="007A7DEB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B6E" w:rsidRPr="007A7DEB" w:rsidRDefault="00375B6E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N/A</w:t>
            </w:r>
          </w:p>
        </w:tc>
      </w:tr>
      <w:tr w:rsidR="00446E12" w:rsidRPr="007A7DEB" w:rsidTr="009E623D">
        <w:trPr>
          <w:gridAfter w:val="1"/>
          <w:wAfter w:w="17" w:type="pct"/>
          <w:trHeight w:val="330"/>
          <w:jc w:val="center"/>
        </w:trPr>
        <w:tc>
          <w:tcPr>
            <w:tcW w:w="2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384" w:rsidRPr="007A7DEB" w:rsidRDefault="000E5384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0E5384" w:rsidRPr="007A7DEB" w:rsidRDefault="000E5384" w:rsidP="00CA407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DB2D1F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Estadísticas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análisis de consistencia de datos para la planta de ácido N°</w:t>
            </w:r>
            <w:r w:rsidR="00CA407C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3</w:t>
            </w:r>
            <w:r w:rsidR="00867D51">
              <w:t xml:space="preserve"> </w:t>
            </w:r>
            <w:r w:rsidR="00867D51" w:rsidRPr="00867D51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de la Fundición </w:t>
            </w:r>
            <w:proofErr w:type="spellStart"/>
            <w:r w:rsidR="00867D51" w:rsidRPr="00867D51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Altonorte</w:t>
            </w:r>
            <w:proofErr w:type="spellEnd"/>
            <w:r w:rsidR="00867D51" w:rsidRPr="00867D51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5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384" w:rsidRPr="007A7DEB" w:rsidRDefault="000E5384" w:rsidP="00DD754D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7A7DEB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7A7DEB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0E5384" w:rsidRDefault="009E623D" w:rsidP="009E623D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Serie de tiempo de las </w:t>
            </w:r>
            <w:r w:rsidR="000E5384" w:rsidRPr="00B273E3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emisiones de 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SO</w:t>
            </w:r>
            <w:r w:rsidR="000E5384" w:rsidRPr="00C927C8">
              <w:rPr>
                <w:rFonts w:ascii="Calibri" w:eastAsia="Times New Roman" w:hAnsi="Calibri"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  <w:r w:rsidR="000E5384" w:rsidRPr="00B273E3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173DC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para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la planta de ácido N°</w:t>
            </w:r>
            <w:r w:rsidR="00CA407C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3</w:t>
            </w:r>
            <w:r w:rsidR="000E5384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173DC6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de la Fundición </w:t>
            </w:r>
            <w:proofErr w:type="spellStart"/>
            <w:r w:rsidR="0066126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Altonorte</w:t>
            </w:r>
            <w:proofErr w:type="spellEnd"/>
            <w:r w:rsidR="0066126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</w:p>
          <w:p w:rsidR="00264801" w:rsidRPr="007A7DEB" w:rsidRDefault="00264801" w:rsidP="009E623D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46E12" w:rsidRPr="007A7DEB" w:rsidTr="009E623D">
        <w:trPr>
          <w:gridAfter w:val="1"/>
          <w:wAfter w:w="17" w:type="pct"/>
          <w:trHeight w:val="244"/>
          <w:jc w:val="center"/>
        </w:trPr>
        <w:tc>
          <w:tcPr>
            <w:tcW w:w="2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384" w:rsidRPr="007A7DEB" w:rsidRDefault="000E5384" w:rsidP="00DD754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384" w:rsidRPr="007A7DEB" w:rsidRDefault="000E5384" w:rsidP="00DD754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E5384" w:rsidRDefault="000E5384" w:rsidP="00E83BC3">
      <w:pPr>
        <w:rPr>
          <w:rFonts w:asciiTheme="minorHAnsi" w:hAnsiTheme="minorHAnsi" w:cstheme="minorHAnsi"/>
          <w:sz w:val="16"/>
          <w:szCs w:val="16"/>
        </w:rPr>
        <w:sectPr w:rsidR="000E5384" w:rsidSect="005F27A2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A1F0A" w:rsidRDefault="00D13C5A" w:rsidP="00AA1F0A">
      <w:pPr>
        <w:pStyle w:val="Ttulo1"/>
      </w:pPr>
      <w:bookmarkStart w:id="68" w:name="_Toc352928396"/>
      <w:bookmarkStart w:id="69" w:name="_Toc348791980"/>
      <w:bookmarkStart w:id="70" w:name="_Toc353993442"/>
      <w:bookmarkStart w:id="71" w:name="_Toc476913140"/>
      <w:bookmarkEnd w:id="68"/>
      <w:bookmarkEnd w:id="69"/>
      <w:r w:rsidRPr="008059D4">
        <w:lastRenderedPageBreak/>
        <w:t>CONCLUSIONES</w:t>
      </w:r>
      <w:bookmarkEnd w:id="70"/>
      <w:r w:rsidR="002576C2">
        <w:t>.</w:t>
      </w:r>
      <w:bookmarkEnd w:id="71"/>
      <w:r w:rsidRPr="008059D4">
        <w:t xml:space="preserve"> </w:t>
      </w:r>
      <w:r w:rsidR="00000B00">
        <w:t xml:space="preserve">    </w:t>
      </w:r>
      <w:bookmarkStart w:id="72" w:name="_Toc348791981"/>
      <w:bookmarkStart w:id="73" w:name="_Toc348791982"/>
      <w:bookmarkStart w:id="74" w:name="_Toc348791983"/>
      <w:bookmarkEnd w:id="72"/>
      <w:bookmarkEnd w:id="73"/>
      <w:bookmarkEnd w:id="74"/>
    </w:p>
    <w:p w:rsidR="00D6266E" w:rsidRDefault="00D6266E" w:rsidP="00B80577">
      <w:pPr>
        <w:rPr>
          <w:rFonts w:asciiTheme="minorHAnsi" w:hAnsiTheme="minorHAnsi" w:cstheme="minorHAnsi"/>
          <w:sz w:val="18"/>
          <w:szCs w:val="18"/>
        </w:rPr>
      </w:pPr>
    </w:p>
    <w:p w:rsidR="00D6266E" w:rsidRPr="007B4BF9" w:rsidRDefault="00D6266E" w:rsidP="00D6266E">
      <w:pPr>
        <w:rPr>
          <w:rFonts w:asciiTheme="minorHAnsi" w:hAnsiTheme="minorHAnsi" w:cstheme="minorHAnsi"/>
          <w:sz w:val="20"/>
          <w:szCs w:val="20"/>
        </w:rPr>
      </w:pPr>
      <w:r w:rsidRPr="007B4BF9">
        <w:rPr>
          <w:rFonts w:asciiTheme="minorHAnsi" w:hAnsiTheme="minorHAnsi" w:cstheme="minorHAnsi"/>
          <w:sz w:val="20"/>
          <w:szCs w:val="20"/>
        </w:rPr>
        <w:t xml:space="preserve">El examen de la información realizado a la </w:t>
      </w:r>
      <w:r w:rsidR="003E04E8" w:rsidRPr="007B4BF9">
        <w:rPr>
          <w:rFonts w:asciiTheme="minorHAnsi" w:hAnsiTheme="minorHAnsi" w:cstheme="minorHAnsi"/>
          <w:sz w:val="20"/>
          <w:szCs w:val="20"/>
        </w:rPr>
        <w:t>p</w:t>
      </w:r>
      <w:r w:rsidRPr="007B4BF9">
        <w:rPr>
          <w:rFonts w:asciiTheme="minorHAnsi" w:hAnsiTheme="minorHAnsi" w:cstheme="minorHAnsi"/>
          <w:sz w:val="20"/>
          <w:szCs w:val="20"/>
        </w:rPr>
        <w:t>ropuesta de conexión</w:t>
      </w:r>
      <w:r w:rsidR="003E04E8" w:rsidRPr="007B4BF9">
        <w:rPr>
          <w:rFonts w:asciiTheme="minorHAnsi" w:hAnsiTheme="minorHAnsi" w:cstheme="minorHAnsi"/>
          <w:sz w:val="20"/>
          <w:szCs w:val="20"/>
        </w:rPr>
        <w:t xml:space="preserve"> en línea de la </w:t>
      </w:r>
      <w:r w:rsidR="005B34EF" w:rsidRPr="007B4BF9">
        <w:rPr>
          <w:rFonts w:asciiTheme="minorHAnsi" w:hAnsiTheme="minorHAnsi" w:cstheme="minorHAnsi"/>
          <w:sz w:val="20"/>
          <w:szCs w:val="20"/>
        </w:rPr>
        <w:t xml:space="preserve">Fundición </w:t>
      </w:r>
      <w:proofErr w:type="spellStart"/>
      <w:r w:rsidR="00BB586D" w:rsidRPr="007B4BF9">
        <w:rPr>
          <w:rFonts w:asciiTheme="minorHAnsi" w:hAnsiTheme="minorHAnsi" w:cstheme="minorHAnsi"/>
          <w:sz w:val="20"/>
          <w:szCs w:val="20"/>
        </w:rPr>
        <w:t>Altonorte</w:t>
      </w:r>
      <w:proofErr w:type="spellEnd"/>
      <w:r w:rsidR="003E04E8" w:rsidRPr="007B4BF9">
        <w:rPr>
          <w:rFonts w:asciiTheme="minorHAnsi" w:hAnsiTheme="minorHAnsi" w:cstheme="minorHAnsi"/>
          <w:sz w:val="20"/>
          <w:szCs w:val="20"/>
        </w:rPr>
        <w:t xml:space="preserve"> del Titular </w:t>
      </w:r>
      <w:r w:rsidR="00BB586D" w:rsidRPr="007B4BF9">
        <w:rPr>
          <w:rFonts w:asciiTheme="minorHAnsi" w:hAnsiTheme="minorHAnsi" w:cstheme="minorHAnsi"/>
          <w:sz w:val="20"/>
          <w:szCs w:val="20"/>
        </w:rPr>
        <w:t xml:space="preserve">Complejo </w:t>
      </w:r>
      <w:proofErr w:type="spellStart"/>
      <w:r w:rsidR="00BB586D" w:rsidRPr="007B4BF9">
        <w:rPr>
          <w:rFonts w:asciiTheme="minorHAnsi" w:hAnsiTheme="minorHAnsi" w:cstheme="minorHAnsi"/>
          <w:sz w:val="20"/>
          <w:szCs w:val="20"/>
        </w:rPr>
        <w:t>Metalurgico</w:t>
      </w:r>
      <w:proofErr w:type="spellEnd"/>
      <w:r w:rsidR="00BB586D" w:rsidRPr="007B4B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B586D" w:rsidRPr="007B4BF9">
        <w:rPr>
          <w:rFonts w:asciiTheme="minorHAnsi" w:hAnsiTheme="minorHAnsi" w:cstheme="minorHAnsi"/>
          <w:sz w:val="20"/>
          <w:szCs w:val="20"/>
        </w:rPr>
        <w:t>Altonorte</w:t>
      </w:r>
      <w:proofErr w:type="spellEnd"/>
      <w:r w:rsidR="00BB586D" w:rsidRPr="007B4BF9">
        <w:rPr>
          <w:rFonts w:asciiTheme="minorHAnsi" w:hAnsiTheme="minorHAnsi" w:cstheme="minorHAnsi"/>
          <w:sz w:val="20"/>
          <w:szCs w:val="20"/>
        </w:rPr>
        <w:t xml:space="preserve"> S.A</w:t>
      </w:r>
      <w:r w:rsidRPr="007B4BF9">
        <w:rPr>
          <w:rFonts w:asciiTheme="minorHAnsi" w:hAnsiTheme="minorHAnsi" w:cstheme="minorHAnsi"/>
          <w:sz w:val="20"/>
          <w:szCs w:val="20"/>
        </w:rPr>
        <w:t>, consideró por parte de la Superintendencia</w:t>
      </w:r>
      <w:r w:rsidR="003E04E8" w:rsidRPr="007B4BF9">
        <w:rPr>
          <w:rFonts w:asciiTheme="minorHAnsi" w:hAnsiTheme="minorHAnsi" w:cstheme="minorHAnsi"/>
          <w:sz w:val="20"/>
          <w:szCs w:val="20"/>
        </w:rPr>
        <w:t xml:space="preserve"> la verificación de los requerimientos establecidos en</w:t>
      </w:r>
      <w:r w:rsidRPr="007B4BF9">
        <w:rPr>
          <w:rFonts w:asciiTheme="minorHAnsi" w:hAnsiTheme="minorHAnsi" w:cstheme="minorHAnsi"/>
          <w:sz w:val="20"/>
          <w:szCs w:val="20"/>
        </w:rPr>
        <w:t xml:space="preserve"> la Resolución Exenta N° </w:t>
      </w:r>
      <w:r w:rsidR="003E04E8" w:rsidRPr="007B4BF9">
        <w:rPr>
          <w:rFonts w:asciiTheme="minorHAnsi" w:hAnsiTheme="minorHAnsi" w:cstheme="minorHAnsi"/>
          <w:sz w:val="20"/>
          <w:szCs w:val="20"/>
        </w:rPr>
        <w:t>583</w:t>
      </w:r>
      <w:r w:rsidRPr="007B4BF9">
        <w:rPr>
          <w:rFonts w:asciiTheme="minorHAnsi" w:hAnsiTheme="minorHAnsi" w:cstheme="minorHAnsi"/>
          <w:sz w:val="20"/>
          <w:szCs w:val="20"/>
        </w:rPr>
        <w:t>/201</w:t>
      </w:r>
      <w:r w:rsidR="003E04E8" w:rsidRPr="007B4BF9">
        <w:rPr>
          <w:rFonts w:asciiTheme="minorHAnsi" w:hAnsiTheme="minorHAnsi" w:cstheme="minorHAnsi"/>
          <w:sz w:val="20"/>
          <w:szCs w:val="20"/>
        </w:rPr>
        <w:t>6</w:t>
      </w:r>
      <w:r w:rsidRPr="007B4BF9">
        <w:rPr>
          <w:rFonts w:asciiTheme="minorHAnsi" w:hAnsiTheme="minorHAnsi" w:cstheme="minorHAnsi"/>
          <w:sz w:val="20"/>
          <w:szCs w:val="20"/>
        </w:rPr>
        <w:t xml:space="preserve"> de la SMA, que aprueba “</w:t>
      </w:r>
      <w:r w:rsidR="003E04E8" w:rsidRPr="007B4BF9">
        <w:rPr>
          <w:rFonts w:asciiTheme="minorHAnsi" w:hAnsiTheme="minorHAnsi" w:cstheme="minorHAnsi"/>
          <w:sz w:val="20"/>
          <w:szCs w:val="20"/>
        </w:rPr>
        <w:t xml:space="preserve">Protocolo Técnico de Conexión al Sistema de Vigilancia en Línea de Emisiones de Contaminantes </w:t>
      </w:r>
      <w:proofErr w:type="spellStart"/>
      <w:r w:rsidR="003E04E8" w:rsidRPr="007B4BF9">
        <w:rPr>
          <w:rFonts w:asciiTheme="minorHAnsi" w:hAnsiTheme="minorHAnsi" w:cstheme="minorHAnsi"/>
          <w:sz w:val="20"/>
          <w:szCs w:val="20"/>
        </w:rPr>
        <w:t>Atmosfericos</w:t>
      </w:r>
      <w:proofErr w:type="spellEnd"/>
      <w:r w:rsidRPr="007B4BF9">
        <w:rPr>
          <w:rFonts w:asciiTheme="minorHAnsi" w:hAnsiTheme="minorHAnsi" w:cstheme="minorHAnsi"/>
          <w:sz w:val="20"/>
          <w:szCs w:val="20"/>
        </w:rPr>
        <w:t>”</w:t>
      </w:r>
      <w:r w:rsidR="00DF04D8" w:rsidRPr="007B4BF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F04D8" w:rsidRPr="007B4BF9">
        <w:rPr>
          <w:rFonts w:asciiTheme="minorHAnsi" w:hAnsiTheme="minorHAnsi" w:cstheme="minorHAnsi"/>
          <w:sz w:val="20"/>
          <w:szCs w:val="20"/>
        </w:rPr>
        <w:t>asi</w:t>
      </w:r>
      <w:proofErr w:type="spellEnd"/>
      <w:r w:rsidR="00DF04D8" w:rsidRPr="007B4BF9">
        <w:rPr>
          <w:rFonts w:asciiTheme="minorHAnsi" w:hAnsiTheme="minorHAnsi" w:cstheme="minorHAnsi"/>
          <w:sz w:val="20"/>
          <w:szCs w:val="20"/>
        </w:rPr>
        <w:t xml:space="preserve"> como </w:t>
      </w:r>
      <w:r w:rsidR="008F2D8E" w:rsidRPr="007B4BF9">
        <w:rPr>
          <w:rFonts w:asciiTheme="minorHAnsi" w:hAnsiTheme="minorHAnsi" w:cstheme="minorHAnsi"/>
          <w:sz w:val="20"/>
          <w:szCs w:val="20"/>
        </w:rPr>
        <w:t>el análisis</w:t>
      </w:r>
      <w:r w:rsidR="00DF04D8" w:rsidRPr="007B4BF9">
        <w:rPr>
          <w:rFonts w:asciiTheme="minorHAnsi" w:hAnsiTheme="minorHAnsi" w:cstheme="minorHAnsi"/>
          <w:sz w:val="20"/>
          <w:szCs w:val="20"/>
        </w:rPr>
        <w:t xml:space="preserve"> de </w:t>
      </w:r>
      <w:r w:rsidR="00C7646F" w:rsidRPr="007B4BF9">
        <w:rPr>
          <w:rFonts w:asciiTheme="minorHAnsi" w:hAnsiTheme="minorHAnsi" w:cstheme="minorHAnsi"/>
          <w:sz w:val="20"/>
          <w:szCs w:val="20"/>
        </w:rPr>
        <w:t xml:space="preserve">consistencia de los datos </w:t>
      </w:r>
      <w:r w:rsidR="00375B6E" w:rsidRPr="007B4BF9">
        <w:rPr>
          <w:rFonts w:asciiTheme="minorHAnsi" w:hAnsiTheme="minorHAnsi" w:cstheme="minorHAnsi"/>
          <w:sz w:val="20"/>
          <w:szCs w:val="20"/>
        </w:rPr>
        <w:t>de emisión de emisión de SO</w:t>
      </w:r>
      <w:r w:rsidR="00375B6E" w:rsidRPr="007B4BF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375B6E" w:rsidRPr="007B4BF9">
        <w:rPr>
          <w:rFonts w:asciiTheme="minorHAnsi" w:hAnsiTheme="minorHAnsi" w:cstheme="minorHAnsi"/>
          <w:sz w:val="20"/>
          <w:szCs w:val="20"/>
        </w:rPr>
        <w:t xml:space="preserve"> </w:t>
      </w:r>
      <w:r w:rsidR="00C7646F" w:rsidRPr="007B4BF9">
        <w:rPr>
          <w:rFonts w:asciiTheme="minorHAnsi" w:hAnsiTheme="minorHAnsi" w:cstheme="minorHAnsi"/>
          <w:sz w:val="20"/>
          <w:szCs w:val="20"/>
        </w:rPr>
        <w:t xml:space="preserve">recibidos en el </w:t>
      </w:r>
      <w:r w:rsidR="00E52DE9" w:rsidRPr="007B4BF9">
        <w:rPr>
          <w:rFonts w:asciiTheme="minorHAnsi" w:hAnsiTheme="minorHAnsi" w:cstheme="minorHAnsi"/>
          <w:i/>
          <w:sz w:val="20"/>
          <w:szCs w:val="20"/>
        </w:rPr>
        <w:t>Registrador</w:t>
      </w:r>
      <w:r w:rsidR="00C7646F" w:rsidRPr="007B4BF9">
        <w:rPr>
          <w:rFonts w:asciiTheme="minorHAnsi" w:hAnsiTheme="minorHAnsi" w:cstheme="minorHAnsi"/>
          <w:i/>
          <w:sz w:val="20"/>
          <w:szCs w:val="20"/>
        </w:rPr>
        <w:t xml:space="preserve"> de </w:t>
      </w:r>
      <w:r w:rsidR="00BE5941" w:rsidRPr="007B4BF9">
        <w:rPr>
          <w:rFonts w:asciiTheme="minorHAnsi" w:hAnsiTheme="minorHAnsi" w:cstheme="minorHAnsi"/>
          <w:i/>
          <w:sz w:val="20"/>
          <w:szCs w:val="20"/>
        </w:rPr>
        <w:t>D</w:t>
      </w:r>
      <w:r w:rsidR="00C7646F" w:rsidRPr="007B4BF9">
        <w:rPr>
          <w:rFonts w:asciiTheme="minorHAnsi" w:hAnsiTheme="minorHAnsi" w:cstheme="minorHAnsi"/>
          <w:i/>
          <w:sz w:val="20"/>
          <w:szCs w:val="20"/>
        </w:rPr>
        <w:t>atos</w:t>
      </w:r>
      <w:r w:rsidR="00C7646F" w:rsidRPr="007B4BF9">
        <w:rPr>
          <w:rFonts w:asciiTheme="minorHAnsi" w:hAnsiTheme="minorHAnsi" w:cstheme="minorHAnsi"/>
          <w:sz w:val="20"/>
          <w:szCs w:val="20"/>
        </w:rPr>
        <w:t xml:space="preserve"> de la SMA. </w:t>
      </w:r>
    </w:p>
    <w:p w:rsidR="00D6266E" w:rsidRPr="007B4BF9" w:rsidRDefault="00D6266E" w:rsidP="00D6266E">
      <w:pPr>
        <w:rPr>
          <w:rFonts w:asciiTheme="minorHAnsi" w:hAnsiTheme="minorHAnsi" w:cstheme="minorHAnsi"/>
          <w:sz w:val="20"/>
          <w:szCs w:val="20"/>
        </w:rPr>
      </w:pPr>
    </w:p>
    <w:p w:rsidR="00F474BF" w:rsidRPr="007B4BF9" w:rsidRDefault="00D6266E" w:rsidP="00F474BF">
      <w:pPr>
        <w:rPr>
          <w:rFonts w:asciiTheme="minorHAnsi" w:hAnsiTheme="minorHAnsi" w:cstheme="minorHAnsi"/>
          <w:sz w:val="20"/>
          <w:szCs w:val="20"/>
        </w:rPr>
      </w:pPr>
      <w:r w:rsidRPr="007B4BF9">
        <w:rPr>
          <w:rFonts w:asciiTheme="minorHAnsi" w:hAnsiTheme="minorHAnsi" w:cstheme="minorHAnsi"/>
          <w:sz w:val="20"/>
          <w:szCs w:val="20"/>
        </w:rPr>
        <w:t xml:space="preserve">A partir de la revisión de la </w:t>
      </w:r>
      <w:r w:rsidR="003E04E8" w:rsidRPr="007B4BF9">
        <w:rPr>
          <w:rFonts w:asciiTheme="minorHAnsi" w:hAnsiTheme="minorHAnsi" w:cstheme="minorHAnsi"/>
          <w:sz w:val="20"/>
          <w:szCs w:val="20"/>
        </w:rPr>
        <w:t>propuesta de conexión en línea</w:t>
      </w:r>
      <w:r w:rsidR="00DF04D8" w:rsidRPr="007B4BF9">
        <w:rPr>
          <w:rFonts w:asciiTheme="minorHAnsi" w:hAnsiTheme="minorHAnsi" w:cstheme="minorHAnsi"/>
          <w:sz w:val="20"/>
          <w:szCs w:val="20"/>
        </w:rPr>
        <w:t xml:space="preserve"> y su implementación</w:t>
      </w:r>
      <w:r w:rsidR="00C7646F" w:rsidRPr="007B4BF9">
        <w:rPr>
          <w:rFonts w:asciiTheme="minorHAnsi" w:hAnsiTheme="minorHAnsi" w:cstheme="minorHAnsi"/>
          <w:sz w:val="20"/>
          <w:szCs w:val="20"/>
        </w:rPr>
        <w:t xml:space="preserve"> y del análisis de consistencia de datos</w:t>
      </w:r>
      <w:r w:rsidRPr="007B4BF9">
        <w:rPr>
          <w:rFonts w:asciiTheme="minorHAnsi" w:hAnsiTheme="minorHAnsi" w:cstheme="minorHAnsi"/>
          <w:sz w:val="20"/>
          <w:szCs w:val="20"/>
        </w:rPr>
        <w:t xml:space="preserve">, es posible concluir que dicha </w:t>
      </w:r>
      <w:r w:rsidR="003E04E8" w:rsidRPr="007B4BF9">
        <w:rPr>
          <w:rFonts w:asciiTheme="minorHAnsi" w:hAnsiTheme="minorHAnsi" w:cstheme="minorHAnsi"/>
          <w:sz w:val="20"/>
          <w:szCs w:val="20"/>
        </w:rPr>
        <w:t>propuesta</w:t>
      </w:r>
      <w:r w:rsidRPr="007B4BF9">
        <w:rPr>
          <w:rFonts w:asciiTheme="minorHAnsi" w:hAnsiTheme="minorHAnsi" w:cstheme="minorHAnsi"/>
          <w:sz w:val="20"/>
          <w:szCs w:val="20"/>
        </w:rPr>
        <w:t xml:space="preserve"> se ajusta a </w:t>
      </w:r>
      <w:r w:rsidR="00FE46B6" w:rsidRPr="007B4BF9">
        <w:rPr>
          <w:rFonts w:asciiTheme="minorHAnsi" w:hAnsiTheme="minorHAnsi" w:cstheme="minorHAnsi"/>
          <w:sz w:val="20"/>
          <w:szCs w:val="20"/>
        </w:rPr>
        <w:t>la Resolución Exenta N° 583/2016 de 28 de junio de 2016</w:t>
      </w:r>
      <w:r w:rsidR="00C7646F" w:rsidRPr="007B4BF9">
        <w:rPr>
          <w:rFonts w:asciiTheme="minorHAnsi" w:hAnsiTheme="minorHAnsi" w:cstheme="minorHAnsi"/>
          <w:sz w:val="20"/>
          <w:szCs w:val="20"/>
        </w:rPr>
        <w:t xml:space="preserve"> de la SMA</w:t>
      </w:r>
      <w:r w:rsidR="00F474BF" w:rsidRPr="007B4BF9">
        <w:rPr>
          <w:rFonts w:asciiTheme="minorHAnsi" w:hAnsiTheme="minorHAnsi" w:cstheme="minorHAnsi"/>
          <w:sz w:val="20"/>
          <w:szCs w:val="20"/>
        </w:rPr>
        <w:t xml:space="preserve"> y los datos </w:t>
      </w:r>
      <w:r w:rsidR="00746345" w:rsidRPr="007B4BF9">
        <w:rPr>
          <w:rFonts w:asciiTheme="minorHAnsi" w:hAnsiTheme="minorHAnsi" w:cstheme="minorHAnsi"/>
          <w:sz w:val="20"/>
          <w:szCs w:val="20"/>
        </w:rPr>
        <w:t>de emisión de SO</w:t>
      </w:r>
      <w:r w:rsidR="00746345" w:rsidRPr="007B4BF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746345" w:rsidRPr="007B4BF9">
        <w:rPr>
          <w:rFonts w:asciiTheme="minorHAnsi" w:hAnsiTheme="minorHAnsi" w:cstheme="minorHAnsi"/>
          <w:sz w:val="20"/>
          <w:szCs w:val="20"/>
        </w:rPr>
        <w:t xml:space="preserve"> </w:t>
      </w:r>
      <w:r w:rsidR="00133B0B">
        <w:rPr>
          <w:rFonts w:asciiTheme="minorHAnsi" w:hAnsiTheme="minorHAnsi" w:cstheme="minorHAnsi"/>
          <w:sz w:val="20"/>
          <w:szCs w:val="20"/>
        </w:rPr>
        <w:t>registrados</w:t>
      </w:r>
      <w:r w:rsidR="00F474BF" w:rsidRPr="007B4BF9">
        <w:rPr>
          <w:rFonts w:asciiTheme="minorHAnsi" w:hAnsiTheme="minorHAnsi" w:cstheme="minorHAnsi"/>
          <w:sz w:val="20"/>
          <w:szCs w:val="20"/>
        </w:rPr>
        <w:t xml:space="preserve"> por el Titular en relación a los datos </w:t>
      </w:r>
      <w:r w:rsidR="00867D51" w:rsidRPr="007B4BF9">
        <w:rPr>
          <w:rFonts w:asciiTheme="minorHAnsi" w:hAnsiTheme="minorHAnsi" w:cstheme="minorHAnsi"/>
          <w:sz w:val="20"/>
          <w:szCs w:val="20"/>
        </w:rPr>
        <w:t>de emisión de SO</w:t>
      </w:r>
      <w:r w:rsidR="00867D51" w:rsidRPr="007B4BF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867D51" w:rsidRPr="007B4BF9">
        <w:rPr>
          <w:rFonts w:asciiTheme="minorHAnsi" w:hAnsiTheme="minorHAnsi" w:cstheme="minorHAnsi"/>
          <w:sz w:val="20"/>
          <w:szCs w:val="20"/>
        </w:rPr>
        <w:t xml:space="preserve"> </w:t>
      </w:r>
      <w:r w:rsidR="007B4BF9" w:rsidRPr="007B4BF9">
        <w:rPr>
          <w:rFonts w:asciiTheme="minorHAnsi" w:hAnsiTheme="minorHAnsi" w:cstheme="minorHAnsi"/>
          <w:sz w:val="20"/>
          <w:szCs w:val="20"/>
        </w:rPr>
        <w:t>recibidos en el Registrador de</w:t>
      </w:r>
      <w:r w:rsidR="003A425F">
        <w:rPr>
          <w:rFonts w:asciiTheme="minorHAnsi" w:hAnsiTheme="minorHAnsi" w:cstheme="minorHAnsi"/>
          <w:sz w:val="20"/>
          <w:szCs w:val="20"/>
        </w:rPr>
        <w:t xml:space="preserve"> Datos de</w:t>
      </w:r>
      <w:r w:rsidR="007B4BF9" w:rsidRPr="007B4BF9">
        <w:rPr>
          <w:rFonts w:asciiTheme="minorHAnsi" w:hAnsiTheme="minorHAnsi" w:cstheme="minorHAnsi"/>
          <w:sz w:val="20"/>
          <w:szCs w:val="20"/>
        </w:rPr>
        <w:t xml:space="preserve"> </w:t>
      </w:r>
      <w:r w:rsidR="00F474BF" w:rsidRPr="007B4BF9">
        <w:rPr>
          <w:rFonts w:asciiTheme="minorHAnsi" w:hAnsiTheme="minorHAnsi" w:cstheme="minorHAnsi"/>
          <w:sz w:val="20"/>
          <w:szCs w:val="20"/>
        </w:rPr>
        <w:t>la SMA son consistentes, por lo tanto, corresponde su aprobación.</w:t>
      </w:r>
    </w:p>
    <w:p w:rsidR="00DF04D8" w:rsidRPr="007B4BF9" w:rsidRDefault="00DF04D8" w:rsidP="00DF04D8">
      <w:pPr>
        <w:rPr>
          <w:rFonts w:asciiTheme="minorHAnsi" w:hAnsiTheme="minorHAnsi" w:cstheme="minorHAnsi"/>
          <w:sz w:val="20"/>
          <w:szCs w:val="20"/>
        </w:rPr>
      </w:pPr>
    </w:p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2576C2" w:rsidRDefault="002576C2" w:rsidP="00DF04D8"/>
    <w:p w:rsidR="00F474BF" w:rsidRDefault="00F474BF" w:rsidP="00DF04D8"/>
    <w:p w:rsidR="002576C2" w:rsidRDefault="002576C2" w:rsidP="00DF04D8"/>
    <w:p w:rsidR="002576C2" w:rsidRPr="002576C2" w:rsidRDefault="002576C2" w:rsidP="002576C2">
      <w:pPr>
        <w:pStyle w:val="Ttulo1"/>
      </w:pPr>
      <w:bookmarkStart w:id="75" w:name="_Toc476913141"/>
      <w:r w:rsidRPr="002576C2">
        <w:lastRenderedPageBreak/>
        <w:t>ANEXOS.</w:t>
      </w:r>
      <w:bookmarkEnd w:id="75"/>
    </w:p>
    <w:p w:rsidR="002576C2" w:rsidRPr="00DF04D8" w:rsidRDefault="002576C2" w:rsidP="00DF04D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8804"/>
      </w:tblGrid>
      <w:tr w:rsidR="002576C2" w:rsidRPr="002576C2" w:rsidTr="00D52AFD">
        <w:trPr>
          <w:trHeight w:val="286"/>
          <w:jc w:val="center"/>
        </w:trPr>
        <w:tc>
          <w:tcPr>
            <w:tcW w:w="679" w:type="pct"/>
            <w:shd w:val="clear" w:color="auto" w:fill="D9D9D9" w:themeFill="background1" w:themeFillShade="D9"/>
          </w:tcPr>
          <w:p w:rsidR="002576C2" w:rsidRPr="002576C2" w:rsidRDefault="002576C2" w:rsidP="002576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76C2">
              <w:rPr>
                <w:rFonts w:asciiTheme="minorHAnsi" w:hAnsiTheme="minorHAnsi" w:cstheme="minorHAnsi"/>
                <w:b/>
              </w:rPr>
              <w:t>N° Anexo</w:t>
            </w:r>
          </w:p>
        </w:tc>
        <w:tc>
          <w:tcPr>
            <w:tcW w:w="4321" w:type="pct"/>
            <w:shd w:val="clear" w:color="auto" w:fill="D9D9D9" w:themeFill="background1" w:themeFillShade="D9"/>
          </w:tcPr>
          <w:p w:rsidR="002576C2" w:rsidRPr="002576C2" w:rsidRDefault="002576C2" w:rsidP="002576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76C2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2576C2" w:rsidRPr="002576C2" w:rsidTr="00D52AFD">
        <w:trPr>
          <w:trHeight w:val="286"/>
          <w:jc w:val="center"/>
        </w:trPr>
        <w:tc>
          <w:tcPr>
            <w:tcW w:w="679" w:type="pct"/>
            <w:vAlign w:val="center"/>
          </w:tcPr>
          <w:p w:rsidR="002576C2" w:rsidRPr="002576C2" w:rsidRDefault="002576C2" w:rsidP="002576C2">
            <w:pPr>
              <w:jc w:val="center"/>
              <w:rPr>
                <w:rFonts w:asciiTheme="minorHAnsi" w:hAnsiTheme="minorHAnsi" w:cstheme="minorHAnsi"/>
              </w:rPr>
            </w:pPr>
            <w:r w:rsidRPr="002576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1" w:type="pct"/>
            <w:vAlign w:val="center"/>
          </w:tcPr>
          <w:p w:rsidR="002576C2" w:rsidRPr="002576C2" w:rsidRDefault="00C7646F" w:rsidP="00D52AF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Propuestas de Conexión</w:t>
            </w:r>
            <w:r w:rsidR="00221367">
              <w:rPr>
                <w:rFonts w:asciiTheme="minorHAnsi" w:hAnsiTheme="minorHAnsi" w:cstheme="minorHAnsi"/>
              </w:rPr>
              <w:t>.</w:t>
            </w:r>
          </w:p>
        </w:tc>
      </w:tr>
      <w:tr w:rsidR="004E5411" w:rsidRPr="002576C2" w:rsidTr="00DD754D">
        <w:trPr>
          <w:trHeight w:val="286"/>
          <w:jc w:val="center"/>
        </w:trPr>
        <w:tc>
          <w:tcPr>
            <w:tcW w:w="679" w:type="pct"/>
            <w:vAlign w:val="center"/>
          </w:tcPr>
          <w:p w:rsidR="004E5411" w:rsidRPr="002576C2" w:rsidRDefault="004E5411" w:rsidP="002576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21" w:type="pct"/>
          </w:tcPr>
          <w:p w:rsidR="004E5411" w:rsidRPr="004E5411" w:rsidRDefault="004E5411" w:rsidP="004E5411">
            <w:pPr>
              <w:jc w:val="left"/>
              <w:rPr>
                <w:rFonts w:asciiTheme="minorHAnsi" w:hAnsiTheme="minorHAnsi" w:cstheme="minorHAnsi"/>
              </w:rPr>
            </w:pPr>
            <w:r w:rsidRPr="004E5411">
              <w:rPr>
                <w:rFonts w:asciiTheme="minorHAnsi" w:hAnsiTheme="minorHAnsi" w:cstheme="minorHAnsi"/>
              </w:rPr>
              <w:t>Informe técnico para la aprobación de las propuestas de conexión en línea</w:t>
            </w:r>
            <w:r w:rsidR="00221367">
              <w:rPr>
                <w:rFonts w:asciiTheme="minorHAnsi" w:hAnsiTheme="minorHAnsi" w:cstheme="minorHAnsi"/>
              </w:rPr>
              <w:t>.</w:t>
            </w:r>
          </w:p>
        </w:tc>
      </w:tr>
      <w:tr w:rsidR="00221367" w:rsidRPr="002576C2" w:rsidTr="00DD754D">
        <w:trPr>
          <w:trHeight w:val="286"/>
          <w:jc w:val="center"/>
        </w:trPr>
        <w:tc>
          <w:tcPr>
            <w:tcW w:w="679" w:type="pct"/>
            <w:vAlign w:val="center"/>
          </w:tcPr>
          <w:p w:rsidR="00221367" w:rsidRDefault="00221367" w:rsidP="002576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21" w:type="pct"/>
          </w:tcPr>
          <w:p w:rsidR="00221367" w:rsidRPr="00F474BF" w:rsidRDefault="00221367" w:rsidP="00F474B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Resolución Exenta N° 202 de 21 de Marzo de 2017.</w:t>
            </w:r>
          </w:p>
        </w:tc>
      </w:tr>
      <w:tr w:rsidR="00F474BF" w:rsidRPr="002576C2" w:rsidTr="00DD754D">
        <w:trPr>
          <w:trHeight w:val="286"/>
          <w:jc w:val="center"/>
        </w:trPr>
        <w:tc>
          <w:tcPr>
            <w:tcW w:w="679" w:type="pct"/>
            <w:vAlign w:val="center"/>
          </w:tcPr>
          <w:p w:rsidR="00F474BF" w:rsidRDefault="00221367" w:rsidP="002576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1" w:type="pct"/>
          </w:tcPr>
          <w:p w:rsidR="00F474BF" w:rsidRPr="004E5411" w:rsidRDefault="00F474BF" w:rsidP="00DD4DB4">
            <w:pPr>
              <w:jc w:val="left"/>
              <w:rPr>
                <w:rFonts w:asciiTheme="minorHAnsi" w:hAnsiTheme="minorHAnsi" w:cstheme="minorHAnsi"/>
              </w:rPr>
            </w:pPr>
            <w:r w:rsidRPr="00F474BF">
              <w:rPr>
                <w:rFonts w:asciiTheme="minorHAnsi" w:hAnsiTheme="minorHAnsi" w:cstheme="minorHAnsi"/>
              </w:rPr>
              <w:t>Carta GG AN</w:t>
            </w:r>
            <w:r>
              <w:rPr>
                <w:rFonts w:asciiTheme="minorHAnsi" w:hAnsiTheme="minorHAnsi" w:cstheme="minorHAnsi"/>
              </w:rPr>
              <w:t xml:space="preserve"> 118/2017 de </w:t>
            </w:r>
            <w:r w:rsidR="00DD4DB4">
              <w:rPr>
                <w:rFonts w:asciiTheme="minorHAnsi" w:hAnsiTheme="minorHAnsi" w:cstheme="minorHAnsi"/>
              </w:rPr>
              <w:t>04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DD4DB4">
              <w:rPr>
                <w:rFonts w:asciiTheme="minorHAnsi" w:hAnsiTheme="minorHAnsi" w:cstheme="minorHAnsi"/>
              </w:rPr>
              <w:t>abril</w:t>
            </w:r>
            <w:r>
              <w:rPr>
                <w:rFonts w:asciiTheme="minorHAnsi" w:hAnsiTheme="minorHAnsi" w:cstheme="minorHAnsi"/>
              </w:rPr>
              <w:t xml:space="preserve"> de 2017.</w:t>
            </w:r>
          </w:p>
        </w:tc>
      </w:tr>
    </w:tbl>
    <w:p w:rsidR="002576C2" w:rsidRPr="002576C2" w:rsidRDefault="002576C2" w:rsidP="002576C2">
      <w:pPr>
        <w:rPr>
          <w:rFonts w:asciiTheme="minorHAnsi" w:hAnsiTheme="minorHAnsi"/>
        </w:rPr>
      </w:pPr>
    </w:p>
    <w:p w:rsidR="00DF04D8" w:rsidRDefault="00DF04D8" w:rsidP="00DF04D8"/>
    <w:sectPr w:rsidR="00DF04D8" w:rsidSect="005F27A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6D" w:rsidRDefault="0094056D" w:rsidP="00870FF2">
      <w:r>
        <w:separator/>
      </w:r>
    </w:p>
    <w:p w:rsidR="0094056D" w:rsidRDefault="0094056D" w:rsidP="00870FF2"/>
  </w:endnote>
  <w:endnote w:type="continuationSeparator" w:id="0">
    <w:p w:rsidR="0094056D" w:rsidRDefault="0094056D" w:rsidP="00870FF2">
      <w:r>
        <w:continuationSeparator/>
      </w:r>
    </w:p>
    <w:p w:rsidR="0094056D" w:rsidRDefault="0094056D" w:rsidP="00870FF2"/>
  </w:endnote>
  <w:endnote w:type="continuationNotice" w:id="1">
    <w:p w:rsidR="0094056D" w:rsidRDefault="00940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58437549"/>
      <w:docPartObj>
        <w:docPartGallery w:val="Page Numbers (Bottom of Page)"/>
        <w:docPartUnique/>
      </w:docPartObj>
    </w:sdtPr>
    <w:sdtEndPr/>
    <w:sdtContent>
      <w:p w:rsidR="00DD754D" w:rsidRDefault="00DD754D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3F13A7" w:rsidRPr="003F13A7">
          <w:rPr>
            <w:noProof/>
            <w:sz w:val="18"/>
            <w:szCs w:val="18"/>
            <w:lang w:val="es-ES"/>
          </w:rPr>
          <w:t>4</w:t>
        </w:r>
        <w:r w:rsidRPr="00BF682C">
          <w:rPr>
            <w:sz w:val="18"/>
            <w:szCs w:val="18"/>
          </w:rPr>
          <w:fldChar w:fldCharType="end"/>
        </w:r>
      </w:p>
      <w:p w:rsidR="00DD754D" w:rsidRPr="00BF682C" w:rsidRDefault="0094056D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DD754D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DD754D" w:rsidRPr="00375053" w:rsidRDefault="00DD754D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DD754D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DD754D" w:rsidRPr="00375053" w:rsidRDefault="00DD754D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DD754D" w:rsidRPr="00375053" w:rsidRDefault="00DD754D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DD754D" w:rsidRDefault="00DD754D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DD754D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DD754D" w:rsidRPr="0091154E" w:rsidRDefault="00DD754D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DD754D" w:rsidRPr="0091154E" w:rsidRDefault="00DD754D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DD754D" w:rsidRPr="0091154E" w:rsidRDefault="00DD754D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DD754D" w:rsidRPr="0091154E" w:rsidTr="00AC4B53">
      <w:trPr>
        <w:trHeight w:val="300"/>
      </w:trPr>
      <w:tc>
        <w:tcPr>
          <w:tcW w:w="5835" w:type="dxa"/>
        </w:tcPr>
        <w:p w:rsidR="00DD754D" w:rsidRDefault="00DD754D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DD754D" w:rsidRPr="0091154E" w:rsidRDefault="00DD754D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DD754D" w:rsidRPr="001D4892" w:rsidRDefault="00DD754D" w:rsidP="00AC4B53">
          <w:pPr>
            <w:pStyle w:val="Piedepgina"/>
            <w:jc w:val="left"/>
            <w:rPr>
              <w:sz w:val="16"/>
            </w:rPr>
          </w:pPr>
        </w:p>
      </w:tc>
    </w:tr>
  </w:tbl>
  <w:p w:rsidR="00DD754D" w:rsidRDefault="00DD754D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5680" behindDoc="1" locked="0" layoutInCell="1" allowOverlap="1" wp14:anchorId="477CD3BA" wp14:editId="1AD3638F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7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6D" w:rsidRDefault="0094056D" w:rsidP="00870FF2">
      <w:r>
        <w:separator/>
      </w:r>
    </w:p>
    <w:p w:rsidR="0094056D" w:rsidRDefault="0094056D" w:rsidP="00870FF2"/>
  </w:footnote>
  <w:footnote w:type="continuationSeparator" w:id="0">
    <w:p w:rsidR="0094056D" w:rsidRDefault="0094056D" w:rsidP="00870FF2">
      <w:r>
        <w:continuationSeparator/>
      </w:r>
    </w:p>
    <w:p w:rsidR="0094056D" w:rsidRDefault="0094056D" w:rsidP="00870FF2"/>
  </w:footnote>
  <w:footnote w:type="continuationNotice" w:id="1">
    <w:p w:rsidR="0094056D" w:rsidRDefault="009405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4D" w:rsidRDefault="00DD754D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AB87D7C" wp14:editId="72B2ED9D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4D" w:rsidRDefault="00DD754D">
    <w:pPr>
      <w:pStyle w:val="Encabezado"/>
    </w:pPr>
  </w:p>
  <w:p w:rsidR="00DD754D" w:rsidRDefault="00DD754D">
    <w:pPr>
      <w:pStyle w:val="Encabezado"/>
    </w:pPr>
  </w:p>
  <w:p w:rsidR="00DD754D" w:rsidRDefault="00DD754D">
    <w:pPr>
      <w:pStyle w:val="Encabezado"/>
    </w:pPr>
  </w:p>
  <w:p w:rsidR="00DD754D" w:rsidRDefault="00DD754D">
    <w:pPr>
      <w:pStyle w:val="Encabezado"/>
    </w:pPr>
  </w:p>
  <w:p w:rsidR="00DD754D" w:rsidRDefault="00DD754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824" behindDoc="0" locked="0" layoutInCell="1" allowOverlap="1" wp14:anchorId="55528BA2" wp14:editId="5AC39965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4D" w:rsidRDefault="00DD754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4D" w:rsidRDefault="00DD754D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CE0A5D7" wp14:editId="7146DD07">
          <wp:extent cx="2495550" cy="61866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4D" w:rsidRDefault="00DD754D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752" behindDoc="1" locked="0" layoutInCell="1" allowOverlap="1" wp14:anchorId="469A5106" wp14:editId="29233A35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6" name="Imagen 6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57"/>
    <w:multiLevelType w:val="hybridMultilevel"/>
    <w:tmpl w:val="454E4B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5219"/>
    <w:multiLevelType w:val="hybridMultilevel"/>
    <w:tmpl w:val="2BD28A16"/>
    <w:lvl w:ilvl="0" w:tplc="EE0E525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75E679A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826CF2"/>
    <w:multiLevelType w:val="hybridMultilevel"/>
    <w:tmpl w:val="D7823AF2"/>
    <w:lvl w:ilvl="0" w:tplc="69963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C57B0"/>
    <w:multiLevelType w:val="hybridMultilevel"/>
    <w:tmpl w:val="3DCC15D6"/>
    <w:lvl w:ilvl="0" w:tplc="D068C82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68E"/>
    <w:multiLevelType w:val="multilevel"/>
    <w:tmpl w:val="106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02C38"/>
    <w:multiLevelType w:val="hybridMultilevel"/>
    <w:tmpl w:val="B718B3A2"/>
    <w:lvl w:ilvl="0" w:tplc="D068C82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6016734E"/>
    <w:multiLevelType w:val="hybridMultilevel"/>
    <w:tmpl w:val="454E4B1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A5316"/>
    <w:multiLevelType w:val="hybridMultilevel"/>
    <w:tmpl w:val="99DC1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B79B0"/>
    <w:multiLevelType w:val="hybridMultilevel"/>
    <w:tmpl w:val="99DC1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1215D"/>
    <w:multiLevelType w:val="multilevel"/>
    <w:tmpl w:val="456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18"/>
  </w:num>
  <w:num w:numId="6">
    <w:abstractNumId w:val="6"/>
  </w:num>
  <w:num w:numId="7">
    <w:abstractNumId w:val="14"/>
  </w:num>
  <w:num w:numId="8">
    <w:abstractNumId w:val="16"/>
  </w:num>
  <w:num w:numId="9">
    <w:abstractNumId w:val="15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13"/>
  </w:num>
  <w:num w:numId="15">
    <w:abstractNumId w:val="13"/>
  </w:num>
  <w:num w:numId="16">
    <w:abstractNumId w:val="4"/>
  </w:num>
  <w:num w:numId="17">
    <w:abstractNumId w:val="20"/>
  </w:num>
  <w:num w:numId="18">
    <w:abstractNumId w:val="2"/>
  </w:num>
  <w:num w:numId="19">
    <w:abstractNumId w:val="9"/>
  </w:num>
  <w:num w:numId="20">
    <w:abstractNumId w:val="1"/>
  </w:num>
  <w:num w:numId="21">
    <w:abstractNumId w:val="2"/>
  </w:num>
  <w:num w:numId="22">
    <w:abstractNumId w:val="2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7"/>
  </w:num>
  <w:num w:numId="28">
    <w:abstractNumId w:val="19"/>
  </w:num>
  <w:num w:numId="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592F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938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4E4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0FC"/>
    <w:rsid w:val="0004095D"/>
    <w:rsid w:val="00040F4E"/>
    <w:rsid w:val="0004180F"/>
    <w:rsid w:val="000421B2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4E93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2CE9"/>
    <w:rsid w:val="000730EC"/>
    <w:rsid w:val="000745F3"/>
    <w:rsid w:val="0007466F"/>
    <w:rsid w:val="00077158"/>
    <w:rsid w:val="00077C86"/>
    <w:rsid w:val="00080D7A"/>
    <w:rsid w:val="00080FA1"/>
    <w:rsid w:val="00081E38"/>
    <w:rsid w:val="00082230"/>
    <w:rsid w:val="0008249D"/>
    <w:rsid w:val="00082992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A69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732"/>
    <w:rsid w:val="00094E56"/>
    <w:rsid w:val="000952B8"/>
    <w:rsid w:val="000954FF"/>
    <w:rsid w:val="000957AA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288"/>
    <w:rsid w:val="000A6543"/>
    <w:rsid w:val="000A6BEE"/>
    <w:rsid w:val="000A7307"/>
    <w:rsid w:val="000A7B77"/>
    <w:rsid w:val="000B026E"/>
    <w:rsid w:val="000B03E1"/>
    <w:rsid w:val="000B04D4"/>
    <w:rsid w:val="000B0924"/>
    <w:rsid w:val="000B0EAB"/>
    <w:rsid w:val="000B12C1"/>
    <w:rsid w:val="000B16D8"/>
    <w:rsid w:val="000B3038"/>
    <w:rsid w:val="000B32AE"/>
    <w:rsid w:val="000B34B2"/>
    <w:rsid w:val="000B3666"/>
    <w:rsid w:val="000B3D0B"/>
    <w:rsid w:val="000B41A3"/>
    <w:rsid w:val="000B45DC"/>
    <w:rsid w:val="000B4852"/>
    <w:rsid w:val="000B4F86"/>
    <w:rsid w:val="000B5555"/>
    <w:rsid w:val="000B5FEC"/>
    <w:rsid w:val="000B6651"/>
    <w:rsid w:val="000B6BF0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377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0B70"/>
    <w:rsid w:val="000E1374"/>
    <w:rsid w:val="000E1E7C"/>
    <w:rsid w:val="000E1F39"/>
    <w:rsid w:val="000E23B2"/>
    <w:rsid w:val="000E264F"/>
    <w:rsid w:val="000E3670"/>
    <w:rsid w:val="000E4268"/>
    <w:rsid w:val="000E5384"/>
    <w:rsid w:val="000E5424"/>
    <w:rsid w:val="000E566A"/>
    <w:rsid w:val="000E611C"/>
    <w:rsid w:val="000E6145"/>
    <w:rsid w:val="000E6410"/>
    <w:rsid w:val="000E6DA3"/>
    <w:rsid w:val="000E700C"/>
    <w:rsid w:val="000E7061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0D5"/>
    <w:rsid w:val="0010726B"/>
    <w:rsid w:val="00107570"/>
    <w:rsid w:val="001078C3"/>
    <w:rsid w:val="00110AE7"/>
    <w:rsid w:val="00110D28"/>
    <w:rsid w:val="00110F2A"/>
    <w:rsid w:val="0011126A"/>
    <w:rsid w:val="00111593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1F6B"/>
    <w:rsid w:val="001226E8"/>
    <w:rsid w:val="00123037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0B56"/>
    <w:rsid w:val="00130E2A"/>
    <w:rsid w:val="00131797"/>
    <w:rsid w:val="00131BE3"/>
    <w:rsid w:val="001326B3"/>
    <w:rsid w:val="00133B0B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9F9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4F4F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370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3DC6"/>
    <w:rsid w:val="00174111"/>
    <w:rsid w:val="001745DB"/>
    <w:rsid w:val="001749EF"/>
    <w:rsid w:val="00174AFD"/>
    <w:rsid w:val="00174FA7"/>
    <w:rsid w:val="0017579C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3D6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B0B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477E"/>
    <w:rsid w:val="00215AFD"/>
    <w:rsid w:val="00216F4B"/>
    <w:rsid w:val="0021714C"/>
    <w:rsid w:val="00217795"/>
    <w:rsid w:val="00217821"/>
    <w:rsid w:val="00220239"/>
    <w:rsid w:val="00220537"/>
    <w:rsid w:val="002205ED"/>
    <w:rsid w:val="0022099E"/>
    <w:rsid w:val="002209D5"/>
    <w:rsid w:val="00220B0F"/>
    <w:rsid w:val="00220D8C"/>
    <w:rsid w:val="00221367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7D8"/>
    <w:rsid w:val="00235883"/>
    <w:rsid w:val="00235DC7"/>
    <w:rsid w:val="0023602F"/>
    <w:rsid w:val="002361B8"/>
    <w:rsid w:val="00236329"/>
    <w:rsid w:val="00236583"/>
    <w:rsid w:val="002366E9"/>
    <w:rsid w:val="002375A4"/>
    <w:rsid w:val="0023774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474BD"/>
    <w:rsid w:val="00250452"/>
    <w:rsid w:val="002508D1"/>
    <w:rsid w:val="00250916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2A19"/>
    <w:rsid w:val="00253ECA"/>
    <w:rsid w:val="00254BCC"/>
    <w:rsid w:val="00255D3F"/>
    <w:rsid w:val="0025629B"/>
    <w:rsid w:val="0025679A"/>
    <w:rsid w:val="00256CEC"/>
    <w:rsid w:val="0025713B"/>
    <w:rsid w:val="002576C2"/>
    <w:rsid w:val="00260373"/>
    <w:rsid w:val="00260CF0"/>
    <w:rsid w:val="0026164F"/>
    <w:rsid w:val="0026265A"/>
    <w:rsid w:val="00262705"/>
    <w:rsid w:val="002628E3"/>
    <w:rsid w:val="00262C93"/>
    <w:rsid w:val="00264801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39FF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0A8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15CC"/>
    <w:rsid w:val="002C2284"/>
    <w:rsid w:val="002C2491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36C"/>
    <w:rsid w:val="002D07AB"/>
    <w:rsid w:val="002D0947"/>
    <w:rsid w:val="002D0C3F"/>
    <w:rsid w:val="002D0E74"/>
    <w:rsid w:val="002D1D1D"/>
    <w:rsid w:val="002D226C"/>
    <w:rsid w:val="002D2CED"/>
    <w:rsid w:val="002D3025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595"/>
    <w:rsid w:val="002E286A"/>
    <w:rsid w:val="002E2EEF"/>
    <w:rsid w:val="002E356D"/>
    <w:rsid w:val="002E38AF"/>
    <w:rsid w:val="002E44AA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3115"/>
    <w:rsid w:val="00325A09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3D38"/>
    <w:rsid w:val="00343E17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000"/>
    <w:rsid w:val="00351499"/>
    <w:rsid w:val="0035160C"/>
    <w:rsid w:val="00351985"/>
    <w:rsid w:val="00352700"/>
    <w:rsid w:val="003528CF"/>
    <w:rsid w:val="003528FA"/>
    <w:rsid w:val="00353D48"/>
    <w:rsid w:val="003559BA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66B4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B6E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FBE"/>
    <w:rsid w:val="00390552"/>
    <w:rsid w:val="003911EC"/>
    <w:rsid w:val="00391226"/>
    <w:rsid w:val="003914B1"/>
    <w:rsid w:val="0039187C"/>
    <w:rsid w:val="00392405"/>
    <w:rsid w:val="003924A1"/>
    <w:rsid w:val="00393D6E"/>
    <w:rsid w:val="00394034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25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4CB7"/>
    <w:rsid w:val="003B50F0"/>
    <w:rsid w:val="003B5469"/>
    <w:rsid w:val="003B5B6E"/>
    <w:rsid w:val="003B616A"/>
    <w:rsid w:val="003B63AA"/>
    <w:rsid w:val="003B6A4C"/>
    <w:rsid w:val="003B7838"/>
    <w:rsid w:val="003B7C44"/>
    <w:rsid w:val="003B7E73"/>
    <w:rsid w:val="003C0D59"/>
    <w:rsid w:val="003C0F17"/>
    <w:rsid w:val="003C115D"/>
    <w:rsid w:val="003C1524"/>
    <w:rsid w:val="003C1A92"/>
    <w:rsid w:val="003C1E9C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4E8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6A9F"/>
    <w:rsid w:val="003E7370"/>
    <w:rsid w:val="003E73E7"/>
    <w:rsid w:val="003E7DFA"/>
    <w:rsid w:val="003F13A7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3F7787"/>
    <w:rsid w:val="00400BEC"/>
    <w:rsid w:val="0040134B"/>
    <w:rsid w:val="004013DF"/>
    <w:rsid w:val="004013FD"/>
    <w:rsid w:val="0040162E"/>
    <w:rsid w:val="004018A5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5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638F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631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5CD"/>
    <w:rsid w:val="00446AB4"/>
    <w:rsid w:val="00446BB4"/>
    <w:rsid w:val="00446E12"/>
    <w:rsid w:val="00447732"/>
    <w:rsid w:val="0045092A"/>
    <w:rsid w:val="0045093A"/>
    <w:rsid w:val="00450D65"/>
    <w:rsid w:val="00450FE7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40"/>
    <w:rsid w:val="00455C18"/>
    <w:rsid w:val="0045600B"/>
    <w:rsid w:val="004568F9"/>
    <w:rsid w:val="0045696E"/>
    <w:rsid w:val="00456BD9"/>
    <w:rsid w:val="00456EC8"/>
    <w:rsid w:val="00457160"/>
    <w:rsid w:val="004573D4"/>
    <w:rsid w:val="00457760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59D"/>
    <w:rsid w:val="00475A32"/>
    <w:rsid w:val="00475C50"/>
    <w:rsid w:val="00476725"/>
    <w:rsid w:val="00476969"/>
    <w:rsid w:val="004772E3"/>
    <w:rsid w:val="0047735F"/>
    <w:rsid w:val="0048056A"/>
    <w:rsid w:val="00480C33"/>
    <w:rsid w:val="0048135F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220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182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0A1"/>
    <w:rsid w:val="004B5875"/>
    <w:rsid w:val="004B61BE"/>
    <w:rsid w:val="004B6E32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411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5E"/>
    <w:rsid w:val="0052658E"/>
    <w:rsid w:val="00526B03"/>
    <w:rsid w:val="005271E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24EC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D3F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2DD"/>
    <w:rsid w:val="0055671D"/>
    <w:rsid w:val="00556B58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12"/>
    <w:rsid w:val="00565582"/>
    <w:rsid w:val="00566134"/>
    <w:rsid w:val="00566A1C"/>
    <w:rsid w:val="00566FF1"/>
    <w:rsid w:val="0056733D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6B0"/>
    <w:rsid w:val="0057473D"/>
    <w:rsid w:val="00574B15"/>
    <w:rsid w:val="00575467"/>
    <w:rsid w:val="00575FC3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8FD"/>
    <w:rsid w:val="00582DBD"/>
    <w:rsid w:val="00583124"/>
    <w:rsid w:val="0058386E"/>
    <w:rsid w:val="005838CB"/>
    <w:rsid w:val="00583A3A"/>
    <w:rsid w:val="005840EC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4EF"/>
    <w:rsid w:val="005B3D61"/>
    <w:rsid w:val="005B4357"/>
    <w:rsid w:val="005B5515"/>
    <w:rsid w:val="005B5791"/>
    <w:rsid w:val="005B64B9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14D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C11"/>
    <w:rsid w:val="005E2F22"/>
    <w:rsid w:val="005E4E45"/>
    <w:rsid w:val="005E5CF6"/>
    <w:rsid w:val="005E5F01"/>
    <w:rsid w:val="005E652B"/>
    <w:rsid w:val="005E666F"/>
    <w:rsid w:val="005E6B2C"/>
    <w:rsid w:val="005E6D45"/>
    <w:rsid w:val="005E795F"/>
    <w:rsid w:val="005F165A"/>
    <w:rsid w:val="005F1D40"/>
    <w:rsid w:val="005F227D"/>
    <w:rsid w:val="005F2639"/>
    <w:rsid w:val="005F27A2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54A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2FEA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9EA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072"/>
    <w:rsid w:val="00631F67"/>
    <w:rsid w:val="0063226D"/>
    <w:rsid w:val="00632A84"/>
    <w:rsid w:val="00633796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2FEB"/>
    <w:rsid w:val="00643104"/>
    <w:rsid w:val="0064325B"/>
    <w:rsid w:val="006432C0"/>
    <w:rsid w:val="0064367E"/>
    <w:rsid w:val="00643C17"/>
    <w:rsid w:val="00644485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652"/>
    <w:rsid w:val="00650B93"/>
    <w:rsid w:val="00650D50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5278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26D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4801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95B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14A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A0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1F49"/>
    <w:rsid w:val="006A3D75"/>
    <w:rsid w:val="006A53BB"/>
    <w:rsid w:val="006A55E0"/>
    <w:rsid w:val="006A6500"/>
    <w:rsid w:val="006A6B65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458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C0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493B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1CF"/>
    <w:rsid w:val="006E6F92"/>
    <w:rsid w:val="006E7463"/>
    <w:rsid w:val="006E76D9"/>
    <w:rsid w:val="006E7714"/>
    <w:rsid w:val="006E7875"/>
    <w:rsid w:val="006E7C90"/>
    <w:rsid w:val="006E7EB6"/>
    <w:rsid w:val="006F0067"/>
    <w:rsid w:val="006F14CC"/>
    <w:rsid w:val="006F19B0"/>
    <w:rsid w:val="006F284A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427"/>
    <w:rsid w:val="00711A3E"/>
    <w:rsid w:val="007122B7"/>
    <w:rsid w:val="00712330"/>
    <w:rsid w:val="0071252F"/>
    <w:rsid w:val="0071270C"/>
    <w:rsid w:val="0071289F"/>
    <w:rsid w:val="00713356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4CD0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5A63"/>
    <w:rsid w:val="00726DAC"/>
    <w:rsid w:val="00726E79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4664"/>
    <w:rsid w:val="00746135"/>
    <w:rsid w:val="00746280"/>
    <w:rsid w:val="00746345"/>
    <w:rsid w:val="007464C8"/>
    <w:rsid w:val="00746BD9"/>
    <w:rsid w:val="00746E13"/>
    <w:rsid w:val="00746E34"/>
    <w:rsid w:val="00750622"/>
    <w:rsid w:val="00750779"/>
    <w:rsid w:val="00750DE2"/>
    <w:rsid w:val="0075134D"/>
    <w:rsid w:val="00751648"/>
    <w:rsid w:val="00751DD2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780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D2B"/>
    <w:rsid w:val="00763EB3"/>
    <w:rsid w:val="007640F6"/>
    <w:rsid w:val="0076498E"/>
    <w:rsid w:val="0076510F"/>
    <w:rsid w:val="00765FAC"/>
    <w:rsid w:val="007662C6"/>
    <w:rsid w:val="00766518"/>
    <w:rsid w:val="007667D0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6B3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8AB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321"/>
    <w:rsid w:val="007977E1"/>
    <w:rsid w:val="00797832"/>
    <w:rsid w:val="00797B62"/>
    <w:rsid w:val="007A0DF0"/>
    <w:rsid w:val="007A103C"/>
    <w:rsid w:val="007A1673"/>
    <w:rsid w:val="007A1AE9"/>
    <w:rsid w:val="007A1DEE"/>
    <w:rsid w:val="007A1F83"/>
    <w:rsid w:val="007A2D41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535"/>
    <w:rsid w:val="007A58F5"/>
    <w:rsid w:val="007A5F75"/>
    <w:rsid w:val="007A656D"/>
    <w:rsid w:val="007A6BD3"/>
    <w:rsid w:val="007A7FF3"/>
    <w:rsid w:val="007B0B24"/>
    <w:rsid w:val="007B132A"/>
    <w:rsid w:val="007B14D3"/>
    <w:rsid w:val="007B167D"/>
    <w:rsid w:val="007B40B6"/>
    <w:rsid w:val="007B453F"/>
    <w:rsid w:val="007B4BF9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7E5"/>
    <w:rsid w:val="007D7CB5"/>
    <w:rsid w:val="007E0B95"/>
    <w:rsid w:val="007E10C3"/>
    <w:rsid w:val="007E10F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58A"/>
    <w:rsid w:val="00815765"/>
    <w:rsid w:val="00815832"/>
    <w:rsid w:val="00815B48"/>
    <w:rsid w:val="00815DD6"/>
    <w:rsid w:val="0081641A"/>
    <w:rsid w:val="0081659B"/>
    <w:rsid w:val="00816685"/>
    <w:rsid w:val="0081689B"/>
    <w:rsid w:val="00816908"/>
    <w:rsid w:val="00816CE4"/>
    <w:rsid w:val="0081722E"/>
    <w:rsid w:val="00820974"/>
    <w:rsid w:val="0082113C"/>
    <w:rsid w:val="008214D4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27D00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1A3E"/>
    <w:rsid w:val="008422D8"/>
    <w:rsid w:val="00842808"/>
    <w:rsid w:val="00842C4E"/>
    <w:rsid w:val="00842DD2"/>
    <w:rsid w:val="00843215"/>
    <w:rsid w:val="00844132"/>
    <w:rsid w:val="00845749"/>
    <w:rsid w:val="008461D5"/>
    <w:rsid w:val="00846F29"/>
    <w:rsid w:val="00846FA1"/>
    <w:rsid w:val="00847391"/>
    <w:rsid w:val="008477CF"/>
    <w:rsid w:val="008478FD"/>
    <w:rsid w:val="00847ABE"/>
    <w:rsid w:val="0085020B"/>
    <w:rsid w:val="00850C67"/>
    <w:rsid w:val="008512EA"/>
    <w:rsid w:val="00851343"/>
    <w:rsid w:val="00851ADA"/>
    <w:rsid w:val="00852E27"/>
    <w:rsid w:val="008530DC"/>
    <w:rsid w:val="00853370"/>
    <w:rsid w:val="008539A8"/>
    <w:rsid w:val="008540D5"/>
    <w:rsid w:val="00854180"/>
    <w:rsid w:val="00854390"/>
    <w:rsid w:val="00854456"/>
    <w:rsid w:val="00854842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D20"/>
    <w:rsid w:val="00862E48"/>
    <w:rsid w:val="00863219"/>
    <w:rsid w:val="008642C8"/>
    <w:rsid w:val="00865023"/>
    <w:rsid w:val="0086595E"/>
    <w:rsid w:val="00865CB8"/>
    <w:rsid w:val="0086631B"/>
    <w:rsid w:val="00867D51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6DCB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5D91"/>
    <w:rsid w:val="00886702"/>
    <w:rsid w:val="008868FC"/>
    <w:rsid w:val="00886D47"/>
    <w:rsid w:val="00886FAF"/>
    <w:rsid w:val="0088752C"/>
    <w:rsid w:val="0088762F"/>
    <w:rsid w:val="00890892"/>
    <w:rsid w:val="00890A48"/>
    <w:rsid w:val="00890A72"/>
    <w:rsid w:val="0089165E"/>
    <w:rsid w:val="00891907"/>
    <w:rsid w:val="00891A86"/>
    <w:rsid w:val="00892026"/>
    <w:rsid w:val="00892141"/>
    <w:rsid w:val="008921EB"/>
    <w:rsid w:val="008924CE"/>
    <w:rsid w:val="00892629"/>
    <w:rsid w:val="00892639"/>
    <w:rsid w:val="00892C23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B71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478"/>
    <w:rsid w:val="008B0D81"/>
    <w:rsid w:val="008B1769"/>
    <w:rsid w:val="008B178D"/>
    <w:rsid w:val="008B1E1C"/>
    <w:rsid w:val="008B221B"/>
    <w:rsid w:val="008B25E8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7DF"/>
    <w:rsid w:val="008B69C7"/>
    <w:rsid w:val="008B6AB8"/>
    <w:rsid w:val="008B70DE"/>
    <w:rsid w:val="008B7258"/>
    <w:rsid w:val="008B7341"/>
    <w:rsid w:val="008B7E11"/>
    <w:rsid w:val="008C0545"/>
    <w:rsid w:val="008C1301"/>
    <w:rsid w:val="008C164E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6201"/>
    <w:rsid w:val="008D7DE9"/>
    <w:rsid w:val="008D7FFC"/>
    <w:rsid w:val="008E0030"/>
    <w:rsid w:val="008E1670"/>
    <w:rsid w:val="008E1747"/>
    <w:rsid w:val="008E19F2"/>
    <w:rsid w:val="008E26D9"/>
    <w:rsid w:val="008E27EF"/>
    <w:rsid w:val="008E31FE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99D"/>
    <w:rsid w:val="008F0B08"/>
    <w:rsid w:val="008F0D85"/>
    <w:rsid w:val="008F1158"/>
    <w:rsid w:val="008F1938"/>
    <w:rsid w:val="008F1A0A"/>
    <w:rsid w:val="008F2D8E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00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5F7"/>
    <w:rsid w:val="009136C2"/>
    <w:rsid w:val="009140FE"/>
    <w:rsid w:val="00914251"/>
    <w:rsid w:val="00914C1A"/>
    <w:rsid w:val="00914C65"/>
    <w:rsid w:val="00914EC2"/>
    <w:rsid w:val="00915097"/>
    <w:rsid w:val="00915C4D"/>
    <w:rsid w:val="00916400"/>
    <w:rsid w:val="00916722"/>
    <w:rsid w:val="00917121"/>
    <w:rsid w:val="00917358"/>
    <w:rsid w:val="009175E3"/>
    <w:rsid w:val="00917CED"/>
    <w:rsid w:val="00921E40"/>
    <w:rsid w:val="00922866"/>
    <w:rsid w:val="0092340E"/>
    <w:rsid w:val="00923D11"/>
    <w:rsid w:val="00923F12"/>
    <w:rsid w:val="0092455B"/>
    <w:rsid w:val="0092485E"/>
    <w:rsid w:val="0092509E"/>
    <w:rsid w:val="009270FB"/>
    <w:rsid w:val="009271CC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056D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B11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4E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B03"/>
    <w:rsid w:val="00970D41"/>
    <w:rsid w:val="00970FC3"/>
    <w:rsid w:val="0097196E"/>
    <w:rsid w:val="00971C58"/>
    <w:rsid w:val="00971DEF"/>
    <w:rsid w:val="0097236F"/>
    <w:rsid w:val="00972374"/>
    <w:rsid w:val="009723DB"/>
    <w:rsid w:val="0097282E"/>
    <w:rsid w:val="00972887"/>
    <w:rsid w:val="00972E0C"/>
    <w:rsid w:val="00973425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8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0C2"/>
    <w:rsid w:val="009875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1FF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6DC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1B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0BE"/>
    <w:rsid w:val="009C176A"/>
    <w:rsid w:val="009C220E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4FA4"/>
    <w:rsid w:val="009D5D9D"/>
    <w:rsid w:val="009D600F"/>
    <w:rsid w:val="009D622F"/>
    <w:rsid w:val="009D62F0"/>
    <w:rsid w:val="009D641A"/>
    <w:rsid w:val="009D6549"/>
    <w:rsid w:val="009D68DF"/>
    <w:rsid w:val="009D6B11"/>
    <w:rsid w:val="009E05AB"/>
    <w:rsid w:val="009E0B40"/>
    <w:rsid w:val="009E0D6A"/>
    <w:rsid w:val="009E1E1A"/>
    <w:rsid w:val="009E2A73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23D"/>
    <w:rsid w:val="009E6449"/>
    <w:rsid w:val="009E7022"/>
    <w:rsid w:val="009E734E"/>
    <w:rsid w:val="009E74C7"/>
    <w:rsid w:val="009E775E"/>
    <w:rsid w:val="009F0160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2F29"/>
    <w:rsid w:val="00A0387E"/>
    <w:rsid w:val="00A039E1"/>
    <w:rsid w:val="00A03AD6"/>
    <w:rsid w:val="00A03D28"/>
    <w:rsid w:val="00A03F8B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6D72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B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125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05EF"/>
    <w:rsid w:val="00A51009"/>
    <w:rsid w:val="00A511B5"/>
    <w:rsid w:val="00A5308E"/>
    <w:rsid w:val="00A5311C"/>
    <w:rsid w:val="00A5317D"/>
    <w:rsid w:val="00A536A2"/>
    <w:rsid w:val="00A53B3C"/>
    <w:rsid w:val="00A5442A"/>
    <w:rsid w:val="00A552BC"/>
    <w:rsid w:val="00A55CAD"/>
    <w:rsid w:val="00A56071"/>
    <w:rsid w:val="00A5638C"/>
    <w:rsid w:val="00A56A5B"/>
    <w:rsid w:val="00A56B1E"/>
    <w:rsid w:val="00A56EF6"/>
    <w:rsid w:val="00A5702F"/>
    <w:rsid w:val="00A57469"/>
    <w:rsid w:val="00A608D5"/>
    <w:rsid w:val="00A61985"/>
    <w:rsid w:val="00A61D32"/>
    <w:rsid w:val="00A61F91"/>
    <w:rsid w:val="00A634E2"/>
    <w:rsid w:val="00A635C5"/>
    <w:rsid w:val="00A63A28"/>
    <w:rsid w:val="00A64564"/>
    <w:rsid w:val="00A64C9F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58E0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366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9D6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1F0A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9B6"/>
    <w:rsid w:val="00AB7D21"/>
    <w:rsid w:val="00AC0243"/>
    <w:rsid w:val="00AC1122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0D53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3BA"/>
    <w:rsid w:val="00B00636"/>
    <w:rsid w:val="00B00771"/>
    <w:rsid w:val="00B01A1B"/>
    <w:rsid w:val="00B01FB1"/>
    <w:rsid w:val="00B02296"/>
    <w:rsid w:val="00B02AE8"/>
    <w:rsid w:val="00B02AFC"/>
    <w:rsid w:val="00B033FB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6C2A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8CC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7FD"/>
    <w:rsid w:val="00B45EC3"/>
    <w:rsid w:val="00B464A0"/>
    <w:rsid w:val="00B467E5"/>
    <w:rsid w:val="00B46FA9"/>
    <w:rsid w:val="00B478B2"/>
    <w:rsid w:val="00B47A11"/>
    <w:rsid w:val="00B505C0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52B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5C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979C4"/>
    <w:rsid w:val="00B97BD0"/>
    <w:rsid w:val="00BA1072"/>
    <w:rsid w:val="00BA11BC"/>
    <w:rsid w:val="00BA292C"/>
    <w:rsid w:val="00BA2C5A"/>
    <w:rsid w:val="00BA337E"/>
    <w:rsid w:val="00BA3822"/>
    <w:rsid w:val="00BA3889"/>
    <w:rsid w:val="00BA39F6"/>
    <w:rsid w:val="00BA4966"/>
    <w:rsid w:val="00BA4D1E"/>
    <w:rsid w:val="00BA4DA6"/>
    <w:rsid w:val="00BA5057"/>
    <w:rsid w:val="00BA585B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86D"/>
    <w:rsid w:val="00BB5949"/>
    <w:rsid w:val="00BB6A4D"/>
    <w:rsid w:val="00BB765F"/>
    <w:rsid w:val="00BB7F9D"/>
    <w:rsid w:val="00BC0420"/>
    <w:rsid w:val="00BC05D6"/>
    <w:rsid w:val="00BC0B4F"/>
    <w:rsid w:val="00BC1323"/>
    <w:rsid w:val="00BC2D9F"/>
    <w:rsid w:val="00BC3880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382"/>
    <w:rsid w:val="00BE4515"/>
    <w:rsid w:val="00BE483E"/>
    <w:rsid w:val="00BE49D4"/>
    <w:rsid w:val="00BE5350"/>
    <w:rsid w:val="00BE5941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36D"/>
    <w:rsid w:val="00C0057A"/>
    <w:rsid w:val="00C0089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77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673"/>
    <w:rsid w:val="00C23851"/>
    <w:rsid w:val="00C23BB5"/>
    <w:rsid w:val="00C24294"/>
    <w:rsid w:val="00C244C5"/>
    <w:rsid w:val="00C25106"/>
    <w:rsid w:val="00C25E42"/>
    <w:rsid w:val="00C2726B"/>
    <w:rsid w:val="00C27816"/>
    <w:rsid w:val="00C30038"/>
    <w:rsid w:val="00C30275"/>
    <w:rsid w:val="00C30678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181"/>
    <w:rsid w:val="00C34271"/>
    <w:rsid w:val="00C3467B"/>
    <w:rsid w:val="00C34EBC"/>
    <w:rsid w:val="00C3500F"/>
    <w:rsid w:val="00C35CAE"/>
    <w:rsid w:val="00C36497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29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763"/>
    <w:rsid w:val="00C75CCD"/>
    <w:rsid w:val="00C7646F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98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27C8"/>
    <w:rsid w:val="00C93062"/>
    <w:rsid w:val="00C931BB"/>
    <w:rsid w:val="00C9351C"/>
    <w:rsid w:val="00C93811"/>
    <w:rsid w:val="00C938FC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0FD8"/>
    <w:rsid w:val="00CA11D5"/>
    <w:rsid w:val="00CA279C"/>
    <w:rsid w:val="00CA2A96"/>
    <w:rsid w:val="00CA30B2"/>
    <w:rsid w:val="00CA3498"/>
    <w:rsid w:val="00CA374B"/>
    <w:rsid w:val="00CA3F78"/>
    <w:rsid w:val="00CA407C"/>
    <w:rsid w:val="00CA417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3C89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004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4CED"/>
    <w:rsid w:val="00CE5026"/>
    <w:rsid w:val="00CE591B"/>
    <w:rsid w:val="00CE5B58"/>
    <w:rsid w:val="00CE5E37"/>
    <w:rsid w:val="00CE63CD"/>
    <w:rsid w:val="00CE7C7A"/>
    <w:rsid w:val="00CF0384"/>
    <w:rsid w:val="00CF0FFE"/>
    <w:rsid w:val="00CF144D"/>
    <w:rsid w:val="00CF16EB"/>
    <w:rsid w:val="00CF1B87"/>
    <w:rsid w:val="00CF1E58"/>
    <w:rsid w:val="00CF227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2D7B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536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59A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D97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47970"/>
    <w:rsid w:val="00D50732"/>
    <w:rsid w:val="00D51760"/>
    <w:rsid w:val="00D51B0C"/>
    <w:rsid w:val="00D520B3"/>
    <w:rsid w:val="00D526FD"/>
    <w:rsid w:val="00D52A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66E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562"/>
    <w:rsid w:val="00D6772E"/>
    <w:rsid w:val="00D700E1"/>
    <w:rsid w:val="00D701C7"/>
    <w:rsid w:val="00D70312"/>
    <w:rsid w:val="00D70AAB"/>
    <w:rsid w:val="00D70AB8"/>
    <w:rsid w:val="00D70CF5"/>
    <w:rsid w:val="00D70D97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379"/>
    <w:rsid w:val="00D77CC0"/>
    <w:rsid w:val="00D80215"/>
    <w:rsid w:val="00D80C4B"/>
    <w:rsid w:val="00D8104F"/>
    <w:rsid w:val="00D815D9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3F3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40F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5CFF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1D7F"/>
    <w:rsid w:val="00DB25C3"/>
    <w:rsid w:val="00DB2D1F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4DB4"/>
    <w:rsid w:val="00DD508D"/>
    <w:rsid w:val="00DD5DA3"/>
    <w:rsid w:val="00DD61DE"/>
    <w:rsid w:val="00DD648F"/>
    <w:rsid w:val="00DD754D"/>
    <w:rsid w:val="00DD7953"/>
    <w:rsid w:val="00DD79B6"/>
    <w:rsid w:val="00DD7BC3"/>
    <w:rsid w:val="00DD7F9F"/>
    <w:rsid w:val="00DE0AF4"/>
    <w:rsid w:val="00DE1257"/>
    <w:rsid w:val="00DE1BB3"/>
    <w:rsid w:val="00DE2033"/>
    <w:rsid w:val="00DE2195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69CA"/>
    <w:rsid w:val="00DE7656"/>
    <w:rsid w:val="00DE7DC8"/>
    <w:rsid w:val="00DF04D8"/>
    <w:rsid w:val="00DF0611"/>
    <w:rsid w:val="00DF077D"/>
    <w:rsid w:val="00DF1024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1BA"/>
    <w:rsid w:val="00E044D8"/>
    <w:rsid w:val="00E047E4"/>
    <w:rsid w:val="00E04A37"/>
    <w:rsid w:val="00E05A5B"/>
    <w:rsid w:val="00E05F00"/>
    <w:rsid w:val="00E0653B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0AF2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3C31"/>
    <w:rsid w:val="00E34186"/>
    <w:rsid w:val="00E34B8A"/>
    <w:rsid w:val="00E34D61"/>
    <w:rsid w:val="00E34E1D"/>
    <w:rsid w:val="00E3517B"/>
    <w:rsid w:val="00E352D2"/>
    <w:rsid w:val="00E356B9"/>
    <w:rsid w:val="00E36068"/>
    <w:rsid w:val="00E36404"/>
    <w:rsid w:val="00E36D3B"/>
    <w:rsid w:val="00E37002"/>
    <w:rsid w:val="00E37071"/>
    <w:rsid w:val="00E406CE"/>
    <w:rsid w:val="00E40944"/>
    <w:rsid w:val="00E40DAC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4F2"/>
    <w:rsid w:val="00E47677"/>
    <w:rsid w:val="00E50AC3"/>
    <w:rsid w:val="00E50AE1"/>
    <w:rsid w:val="00E5129A"/>
    <w:rsid w:val="00E52659"/>
    <w:rsid w:val="00E52DE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AFE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501"/>
    <w:rsid w:val="00E766C4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09"/>
    <w:rsid w:val="00E83EC8"/>
    <w:rsid w:val="00E84087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6BD8"/>
    <w:rsid w:val="00E97384"/>
    <w:rsid w:val="00E973A2"/>
    <w:rsid w:val="00E97886"/>
    <w:rsid w:val="00E97974"/>
    <w:rsid w:val="00E97D2A"/>
    <w:rsid w:val="00E97E51"/>
    <w:rsid w:val="00EA02FE"/>
    <w:rsid w:val="00EA0D97"/>
    <w:rsid w:val="00EA12E7"/>
    <w:rsid w:val="00EA1F8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A7EA8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1446"/>
    <w:rsid w:val="00EC2C2B"/>
    <w:rsid w:val="00EC3EEE"/>
    <w:rsid w:val="00EC420B"/>
    <w:rsid w:val="00EC4391"/>
    <w:rsid w:val="00EC4611"/>
    <w:rsid w:val="00EC4920"/>
    <w:rsid w:val="00EC496F"/>
    <w:rsid w:val="00EC4BE2"/>
    <w:rsid w:val="00EC4C47"/>
    <w:rsid w:val="00EC4EB1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2FC2"/>
    <w:rsid w:val="00ED3EDA"/>
    <w:rsid w:val="00ED3F7E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9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0BD"/>
    <w:rsid w:val="00EF18F6"/>
    <w:rsid w:val="00EF28CA"/>
    <w:rsid w:val="00EF301D"/>
    <w:rsid w:val="00EF37E3"/>
    <w:rsid w:val="00EF3C85"/>
    <w:rsid w:val="00EF3CCB"/>
    <w:rsid w:val="00EF4596"/>
    <w:rsid w:val="00EF4D23"/>
    <w:rsid w:val="00EF4DED"/>
    <w:rsid w:val="00EF510F"/>
    <w:rsid w:val="00EF590C"/>
    <w:rsid w:val="00EF5C8D"/>
    <w:rsid w:val="00EF61D4"/>
    <w:rsid w:val="00EF6342"/>
    <w:rsid w:val="00EF66D5"/>
    <w:rsid w:val="00EF69F9"/>
    <w:rsid w:val="00EF6BFE"/>
    <w:rsid w:val="00EF6CDD"/>
    <w:rsid w:val="00EF6CE4"/>
    <w:rsid w:val="00EF701A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28BB"/>
    <w:rsid w:val="00F13829"/>
    <w:rsid w:val="00F13A7C"/>
    <w:rsid w:val="00F13B13"/>
    <w:rsid w:val="00F1430E"/>
    <w:rsid w:val="00F1478F"/>
    <w:rsid w:val="00F14F2B"/>
    <w:rsid w:val="00F1516D"/>
    <w:rsid w:val="00F16450"/>
    <w:rsid w:val="00F16F8F"/>
    <w:rsid w:val="00F177EF"/>
    <w:rsid w:val="00F17B46"/>
    <w:rsid w:val="00F20475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377E6"/>
    <w:rsid w:val="00F4023A"/>
    <w:rsid w:val="00F4078E"/>
    <w:rsid w:val="00F40832"/>
    <w:rsid w:val="00F41232"/>
    <w:rsid w:val="00F41790"/>
    <w:rsid w:val="00F41D2C"/>
    <w:rsid w:val="00F42417"/>
    <w:rsid w:val="00F43294"/>
    <w:rsid w:val="00F43371"/>
    <w:rsid w:val="00F43AE7"/>
    <w:rsid w:val="00F44919"/>
    <w:rsid w:val="00F44D58"/>
    <w:rsid w:val="00F45118"/>
    <w:rsid w:val="00F4523F"/>
    <w:rsid w:val="00F4650D"/>
    <w:rsid w:val="00F473A2"/>
    <w:rsid w:val="00F474BF"/>
    <w:rsid w:val="00F50AAB"/>
    <w:rsid w:val="00F50CFC"/>
    <w:rsid w:val="00F52607"/>
    <w:rsid w:val="00F53FEC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4B6"/>
    <w:rsid w:val="00F62890"/>
    <w:rsid w:val="00F62DB3"/>
    <w:rsid w:val="00F62DF4"/>
    <w:rsid w:val="00F63D03"/>
    <w:rsid w:val="00F659CA"/>
    <w:rsid w:val="00F70158"/>
    <w:rsid w:val="00F70321"/>
    <w:rsid w:val="00F70395"/>
    <w:rsid w:val="00F7045B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6C7D"/>
    <w:rsid w:val="00F8740B"/>
    <w:rsid w:val="00F87E4F"/>
    <w:rsid w:val="00F90275"/>
    <w:rsid w:val="00F90553"/>
    <w:rsid w:val="00F90740"/>
    <w:rsid w:val="00F91989"/>
    <w:rsid w:val="00F91ED4"/>
    <w:rsid w:val="00F9337F"/>
    <w:rsid w:val="00F93893"/>
    <w:rsid w:val="00F93A91"/>
    <w:rsid w:val="00F93A9F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0E31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19D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243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6B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21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E3700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37002"/>
    <w:rPr>
      <w:rFonts w:ascii="Consolas" w:hAnsi="Consolas" w:cs="Consolas"/>
      <w:sz w:val="20"/>
      <w:szCs w:val="20"/>
      <w:lang w:val="es-CL" w:eastAsia="en-US"/>
    </w:rPr>
  </w:style>
  <w:style w:type="table" w:styleId="Cuadrculaclara-nfasis1">
    <w:name w:val="Light Grid Accent 1"/>
    <w:basedOn w:val="Tablanormal"/>
    <w:uiPriority w:val="62"/>
    <w:rsid w:val="00EA7EA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EA7EA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locked/>
    <w:rsid w:val="00375B6E"/>
  </w:style>
  <w:style w:type="character" w:customStyle="1" w:styleId="SaludoCar">
    <w:name w:val="Saludo Car"/>
    <w:basedOn w:val="Fuentedeprrafopredeter"/>
    <w:link w:val="Saludo"/>
    <w:uiPriority w:val="99"/>
    <w:rsid w:val="00375B6E"/>
    <w:rPr>
      <w:rFonts w:ascii="Verdana" w:hAnsi="Verdana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21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E3700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37002"/>
    <w:rPr>
      <w:rFonts w:ascii="Consolas" w:hAnsi="Consolas" w:cs="Consolas"/>
      <w:sz w:val="20"/>
      <w:szCs w:val="20"/>
      <w:lang w:val="es-CL" w:eastAsia="en-US"/>
    </w:rPr>
  </w:style>
  <w:style w:type="table" w:styleId="Cuadrculaclara-nfasis1">
    <w:name w:val="Light Grid Accent 1"/>
    <w:basedOn w:val="Tablanormal"/>
    <w:uiPriority w:val="62"/>
    <w:rsid w:val="00EA7EA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EA7EA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locked/>
    <w:rsid w:val="00375B6E"/>
  </w:style>
  <w:style w:type="character" w:customStyle="1" w:styleId="SaludoCar">
    <w:name w:val="Saludo Car"/>
    <w:basedOn w:val="Fuentedeprrafopredeter"/>
    <w:link w:val="Saludo"/>
    <w:uiPriority w:val="99"/>
    <w:rsid w:val="00375B6E"/>
    <w:rPr>
      <w:rFonts w:ascii="Verdana" w:hAnsi="Verdana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yperlink" Target="mailto:marc.bedard@glencore.c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marc.bedard@glencore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o5KlMas26+6gzvNo1UmISSCG/dU=</DigestValue>
    </Reference>
    <Reference URI="#idOfficeObject" Type="http://www.w3.org/2000/09/xmldsig#Object">
      <DigestMethod Algorithm="http://www.w3.org/2000/09/xmldsig#sha1"/>
      <DigestValue>sE6u5JgL62UUalsPLYUS7tQaFrE=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nAx0TFL6W+vo0NJi4Jj9to8n+O4=</DigestValue>
    </Reference>
    <Reference URI="#idValidSigLnImg" Type="http://www.w3.org/2000/09/xmldsig#Object">
      <DigestMethod Algorithm="http://www.w3.org/2000/09/xmldsig#sha1"/>
      <DigestValue>1tn759c7HrBOQtkU9cg2vVrx5mc=</DigestValue>
    </Reference>
    <Reference URI="#idInvalidSigLnImg" Type="http://www.w3.org/2000/09/xmldsig#Object">
      <DigestMethod Algorithm="http://www.w3.org/2000/09/xmldsig#sha1"/>
      <DigestValue>EkjmN62mnzEjxuBwHRSJuJxWX3A=</DigestValue>
    </Reference>
  </SignedInfo>
  <SignatureValue>i5D+NQc41l5bueB20ib2htGgylob6tBFMS+qEV9oFKbkxylAqV3P5wUfWrzQ96mvB1cmrgdIeEN0
vHCFoPPjtNQfpH2Nq0RtI2uZbnM/Ezqg+VZS0mXSIM7+20d4yeIOJZ2jwpcWOqj9L4vuZ3D3sAlR
OPVagQNunroHY1uOEYRLLvw4Nc39eLIOGNxR4Owr34dP+sPA+I8UAwpf9BBK/dPanIjSlz4M/5Gx
vGNNDnB54TltgCK0z6HoADbqynGRbINBSPeMunz3+oppX1xgrEAMKwjzQDKnYqGB0CXv2+lRgm3v
TAaB9WOrPKbEBGHuLLJuY3cbIXIheQaORWKOzg==</SignatureValue>
  <KeyInfo>
    <X509Data>
      <X509Certificate>MIIHZzCCBk+gAwIBAgIQFXLIkNeWV9xtsPGctGUAxDANBgkqhkiG9w0BAQsFADCB4DELMAkGA1UE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IGRlIENoaWxlIENBMR8wHQYJKoZIhvcNAQkBFhBlLXNpZ25AZS1zaWduLmNsMB4XDTE2MDkwNzAw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GqAYBggrBgEEAcEBAqAMFgo5OTU1MTc0MC1LMA0GCSqGSIb3DQEBCwUAA4IBAQCASFABBDjKYFwy
B9R3nCh6pzPvAB8NK2wwAL3lHI9wmtcsH4s9iWtMzrx6pWIB4yNKJdp+XcrcI2b096hrSkFBCj0v
XmgmUqFY0/U3VLb8L0IdZNOOO6zcNLOfloFAvWvusECdaZf+xt4qQvnvn7kg36CDJ7owXHql2xql
MRPB2n86RguVQ52swC7nt0q1fkAGyaclZd4grSqxHqa003ikmpdrbtbVhfbF39ON6R5vsWkqDMW1
2mbvLQO6LS/W7+tLV6MHStzvkChF7WVdVx5rC7OR9K/EVGOuDUoBHNGYJ701gCmEOxeMsjut7Thb
Os54B1omWmexvFqo6ZcfnMbE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jRdJyr9RgwwS52yAOXMP1qBVR+Q=</DigestValue>
      </Reference>
      <Reference URI="/word/media/image2.emf?ContentType=image/x-emf">
        <DigestMethod Algorithm="http://www.w3.org/2000/09/xmldsig#sha1"/>
        <DigestValue>iGx/r/usa0DKhuEJ/S4/fGLvV+k=</DigestValue>
      </Reference>
      <Reference URI="/word/media/image7.png?ContentType=image/png">
        <DigestMethod Algorithm="http://www.w3.org/2000/09/xmldsig#sha1"/>
        <DigestValue>0dJ3wfie9MrOLL2H/1mAnzjhEp4=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8.png?ContentType=image/png">
        <DigestMethod Algorithm="http://www.w3.org/2000/09/xmldsig#sha1"/>
        <DigestValue>otLIr7TOmJwYgLqPU1GZsBjnUHk=</DigestValue>
      </Reference>
      <Reference URI="/word/fontTable.xml?ContentType=application/vnd.openxmlformats-officedocument.wordprocessingml.fontTable+xml">
        <DigestMethod Algorithm="http://www.w3.org/2000/09/xmldsig#sha1"/>
        <DigestValue>fogHsk5noPz48QK7cFcjexz2YZo=</DigestValue>
      </Reference>
      <Reference URI="/word/styles.xml?ContentType=application/vnd.openxmlformats-officedocument.wordprocessingml.styles+xml">
        <DigestMethod Algorithm="http://www.w3.org/2000/09/xmldsig#sha1"/>
        <DigestValue>foL5e/gEnxquB6bV1BJQlRYyTAo=</DigestValue>
      </Reference>
      <Reference URI="/word/numbering.xml?ContentType=application/vnd.openxmlformats-officedocument.wordprocessingml.numbering+xml">
        <DigestMethod Algorithm="http://www.w3.org/2000/09/xmldsig#sha1"/>
        <DigestValue>swrb+/ZtcO03FCIB+kk+PBJJOZs=</DigestValue>
      </Reference>
      <Reference URI="/word/settings.xml?ContentType=application/vnd.openxmlformats-officedocument.wordprocessingml.settings+xml">
        <DigestMethod Algorithm="http://www.w3.org/2000/09/xmldsig#sha1"/>
        <DigestValue>bAzjyC1gtK+KhmeVu9IYdXX+zEo=</DigestValue>
      </Reference>
      <Reference URI="/word/media/image1.emf?ContentType=image/x-emf">
        <DigestMethod Algorithm="http://www.w3.org/2000/09/xmldsig#sha1"/>
        <DigestValue>fr5Tda+IOQcKQUKHZLWrMOD4gE4=</DigestValue>
      </Reference>
      <Reference URI="/word/stylesWithEffects.xml?ContentType=application/vnd.ms-word.stylesWithEffects+xml">
        <DigestMethod Algorithm="http://www.w3.org/2000/09/xmldsig#sha1"/>
        <DigestValue>iu1LxvAmm5yxca64qWSG7SIl/Nc=</DigestValue>
      </Reference>
      <Reference URI="/word/header2.xml?ContentType=application/vnd.openxmlformats-officedocument.wordprocessingml.header+xml">
        <DigestMethod Algorithm="http://www.w3.org/2000/09/xmldsig#sha1"/>
        <DigestValue>p5D9eo6B2tPV+9lbIhVlkJNEhAM=</DigestValue>
      </Reference>
      <Reference URI="/word/footer2.xml?ContentType=application/vnd.openxmlformats-officedocument.wordprocessingml.footer+xml">
        <DigestMethod Algorithm="http://www.w3.org/2000/09/xmldsig#sha1"/>
        <DigestValue>d2UiB4NfKzdAuK7Mbe9eDawe6aE=</DigestValue>
      </Reference>
      <Reference URI="/word/document.xml?ContentType=application/vnd.openxmlformats-officedocument.wordprocessingml.document.main+xml">
        <DigestMethod Algorithm="http://www.w3.org/2000/09/xmldsig#sha1"/>
        <DigestValue>gEVOpE3QnUpHdExHHzBPAL+p1Vc=</DigestValue>
      </Reference>
      <Reference URI="/word/header1.xml?ContentType=application/vnd.openxmlformats-officedocument.wordprocessingml.header+xml">
        <DigestMethod Algorithm="http://www.w3.org/2000/09/xmldsig#sha1"/>
        <DigestValue>zEit2JHj1hPO6V7p6biPcSShcMw=</DigestValue>
      </Reference>
      <Reference URI="/word/header5.xml?ContentType=application/vnd.openxmlformats-officedocument.wordprocessingml.header+xml">
        <DigestMethod Algorithm="http://www.w3.org/2000/09/xmldsig#sha1"/>
        <DigestValue>r67OXlRGI+YArJBqf0ZYXtAGwkc=</DigestValue>
      </Reference>
      <Reference URI="/word/header3.xml?ContentType=application/vnd.openxmlformats-officedocument.wordprocessingml.header+xml">
        <DigestMethod Algorithm="http://www.w3.org/2000/09/xmldsig#sha1"/>
        <DigestValue>v5TzPeR9Fs35LwbjuKPYNuuBGk8=</DigestValue>
      </Reference>
      <Reference URI="/word/header4.xml?ContentType=application/vnd.openxmlformats-officedocument.wordprocessingml.header+xml">
        <DigestMethod Algorithm="http://www.w3.org/2000/09/xmldsig#sha1"/>
        <DigestValue>IOjZD8EZpV4oo+u1cJZ0kWvFXMQ=</DigestValue>
      </Reference>
      <Reference URI="/word/endnotes.xml?ContentType=application/vnd.openxmlformats-officedocument.wordprocessingml.endnotes+xml">
        <DigestMethod Algorithm="http://www.w3.org/2000/09/xmldsig#sha1"/>
        <DigestValue>7DtrW6u+Balk40iIZoQEhwy0WqY=</DigestValue>
      </Reference>
      <Reference URI="/word/footer1.xml?ContentType=application/vnd.openxmlformats-officedocument.wordprocessingml.footer+xml">
        <DigestMethod Algorithm="http://www.w3.org/2000/09/xmldsig#sha1"/>
        <DigestValue>ZzEcfRFtEUw/TmZ2oA5nkXHpmOo=</DigestValue>
      </Reference>
      <Reference URI="/word/footnotes.xml?ContentType=application/vnd.openxmlformats-officedocument.wordprocessingml.footnotes+xml">
        <DigestMethod Algorithm="http://www.w3.org/2000/09/xmldsig#sha1"/>
        <DigestValue>Zb2NtL1NXgWuxsCCB4NUjCa4Oh8=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tdnAyGYDoqNf3C6YqXOr5MSVXEc=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2017-07-21T19:18:17Z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{EBE3F9E8-6525-4F93-A024-5B867D33FD9C}</SetupID>
          <SignatureText/>
          <SignatureImage>AQAAAGwAAAAAAAAAAAAAAGAAAAA8AAAAAAAAAAAAAABbDQAAZwgAACBFTUYAAAEArHg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y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2017-07-21T19:18:17Z</xd:SigningTime>
          <xd:SigningCertificate>
            <xd:Cert>
              <xd:CertDigest>
                <DigestMethod Algorithm="http://www.w3.org/2000/09/xmldsig#sha1"/>
                <DigestValue>5K/E0ncfprwaHd4yeOWBOP2pRJk=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28509777710853366965385000796652110020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QIQAAL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</Object>
  <Object Id="idInvalidSigLnImg">AQAAAGwAAAAAAAAAAAAAAP8AAAB/AAAAAAAAAAAAAABDIwAApBEAACBFTUYAAAEAmIk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4KUaAMGajGsA8cQBFwAABAEAAAAABAAAXKYaAN+ajGtPDJ7DaqcaAAAEAAABAgAAAAAAALSlGgBg+RoAYPkaABCmGgCAARB1DVwLdd9bC3UQphoAZAEAAAAAAAAAAAAABGVsdgRlbHZYVsQBAAgAAAACAAAAAAAAOKYaAJdsbHYAAAAAAAAAAGqnGgAHAAAAXKcaAAcAAAAAAAAAAAAAAFynGgBwphoAmuxrdgAAAAAAAgAAAAAaAAcAAABcpxoABwAAAEwSbXYAAAAAAAAAAFynGgAHAAAA4GNIApymGgBAMGt2AAAAAAACAABcpxo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QAoPj///IBAAAAAAAA/OtGBID4//8IAFh++/b//wAAAAAAAAAA4OtGBID4/////wAAAAAQdQ1cC3XfWwt15KgaAGQBAAAAAAAAAAAAAARlbHYEZWx2OHKLawAAAACAFroBvGLEAYCNCAU4cotrAAAAAIAVugHgY0gCAHz6BAipGgBNaotrIG48APwBAABEqRoAp2iLa/wBAAAAAAAABGVsdgRlbHb8AQAAAAgAAAACAAAAAAAAXKkaAJdsbHYAAAAAAAAAAI6qGgAHAAAAgKoaAAcAAAAAAAAAAAAAAICqGgCUqRoAmuxrdgAAAAAAAgAAAAAaAAcAAACAqhoABwAAAEwSbXYAAAAAAAAAAICqGgAHAAAA4GNIAsCpGgBAMGt2AAAAAAACAACAqh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BrsFUaAFK2lWtA7r1rAQAAAKxPuWukbsNrYNkaCEDuvWsBAAAArE+5a8RPuWsA3xgIAN8YCPhVGgDGdpBrCL+9awEAAACsT7lrBFYaAIABEHUNXAt131sLdQRWGgBkAQAAAAAAAAAAAAAEZWx2BGVsdghXxAEACAAAAAIAAAAAAAAsVhoAl2xsdgAAAAAAAAAAXFcaAAYAAABQVxoABgAAAAAAAAAAAAAAUFcaAGRWGgCa7Gt2AAAAAAACAAAAABoABgAAAFBXGgAGAAAATBJtdgAAAAAAAAAAUFcaAAYAAADgY0gCkFYaAEAwa3YAAAAAAAIAAFBXG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OQAAAAKAAAAUAAAAIAAAABcAAAAAQAAAKsKDUJyHA1CCgAAAFAAAAAZAAAATAAAAAAAAAAAAAAAAAAAAP//////////gAAAAEUAbABpAHoAYQBiAGUAdABoACAAUwBhAGwAaQBuAGEAcwAgAEQAbwBuAGEAaQByAGUAAAAGAAAAAgAAAAIAAAAFAAAABgAAAAYAAAAGAAAABAAAAAYAAAADAAAABgAAAAYAAAACAAAAAgAAAAYAAAAGAAAABQAAAAMAAAAHAAAABgAAAAYAAAAGAAAAA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TGgomuHSRtOWyYXzFVk4oUOYOAz8MQcUmCn/qjfU5BQ=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9gO/KE+kqGJzrl6xUJoSNipT2k0XjhQgw38FlQGNDTY=</DigestValue>
    </Reference>
    <Reference Type="http://www.w3.org/2000/09/xmldsig#Object" URI="#idValidSigLnImg">
      <DigestMethod Algorithm="http://www.w3.org/2001/04/xmlenc#sha256"/>
      <DigestValue>Tcdo69uGGn5C0dQKYVajkknXuFL1kCjDTatO0nxbcr4=</DigestValue>
    </Reference>
    <Reference Type="http://www.w3.org/2000/09/xmldsig#Object" URI="#idInvalidSigLnImg">
      <DigestMethod Algorithm="http://www.w3.org/2001/04/xmlenc#sha256"/>
      <DigestValue>L93gJYnmt1ok7BRgNpZJBJnqBGquFVWUdTp0rFCl0o8=</DigestValue>
    </Reference>
  </SignedInfo>
  <SignatureValue>Xb4Gg1WyYweg+73vSaJFwLBky2wpC7TKDS9pgPn9gXOa86M+Qxtbxkw9TxfhIGCC0W63DPkkxJ2C
hTY3goZ17KONZFuaKrod/HpWIjxQW4AvZ8nqv2AXdGKR+L3yDzAs2y1CUjtLYVby2X3CEbFGnV40
ksUleOIX1u1zpto2ZQRPyKEUiLJWg1JLEIcuUqfV4buSGlhebULWjD0g+tR/uW53rTkFAN1jLCSo
eW7B6j4LDgVs13+9oPgMJSpGTVUwie5xaKdygA2V9tvySaLkq7Ydn8WdtVu++Re2b6U99Wht66Mt
RwIwv5RbcnKMR8JslabEVbNH7Ac+6tlbO9N2tQ==</SignatureValue>
  <KeyInfo>
    <X509Data>
      <X509Certificate>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/B4gv6sU8yBdUqe7+/orJ7lj7pGK+lvV1+kJTIkWLiwM8P/r05AsKYBZOzrjDvoQmk7ygmBTxEJ21RPZsOQiB1miS0OcJRfqpIxCNSLpTVYqZcyKTjG9r/2mXLktY2bq6QxN1IhYVDGA5DLpSh/zoSLfkSc7Ym+gmsdIkObKWnb6mAK6m5/ymCsXOEYtqGIqWkXOjHaJi8cFyzpabPdHMCD9XYzrniwpfbvwIhTdO69FWLPdFPdM/rLk3ys1ScCT9H/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yiNrLW2AL82cwFMhWRUw2eJtpj8i3uVhvfoI2kkq267StIN3RtiwgGot4UYTJxBvHsDmtRp/hvPqA65RmSCCHARNgCyGTpz36FOo1YAY1+vVdK5nCPbEpnCew2KP3oaieHjjxkoRZTXGyPJnsnRsM5TZLJa/OxRWcyBrCNB8ZyNKiLp5E05LnZ94WIWcwxteG1+aV6WsBFVlkGN8Eopu7IyM5timNZb88Jh9vBG+jVb/r4i9xJG+hOLH//WDHpzDPKRJf1w6pkWkVwn9M/vSDZz2Ixjkr5oWAc8UsVSDGfTRVZcxMuyjrhn5aUH0nEQA79SKuvF/YYEa3btcZr83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1/04/xmlenc#sha256"/>
        <DigestValue>LDRbI0RXJ6O9R1FAH9AbtsWgzPIZFQaTwWPBHb+7wBY=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/HA7T2ZauS9YRSUm6Vtcij+gVVEwRVCG67EVndfmvu0=</DigestValue>
      </Reference>
      <Reference URI="/word/endnotes.xml?ContentType=application/vnd.openxmlformats-officedocument.wordprocessingml.endnotes+xml">
        <DigestMethod Algorithm="http://www.w3.org/2001/04/xmlenc#sha256"/>
        <DigestValue>NYWjYsFjp2LpQFzufgxxEqNxJ/4QYqhkbBaYV27n9vQ=</DigestValue>
      </Reference>
      <Reference URI="/word/fontTable.xml?ContentType=application/vnd.openxmlformats-officedocument.wordprocessingml.fontTable+xml">
        <DigestMethod Algorithm="http://www.w3.org/2001/04/xmlenc#sha256"/>
        <DigestValue>W29nURNpx1jiEtC+o5zrkxkR3rF0n4ViTg5PlrCFUyo=</DigestValue>
      </Reference>
      <Reference URI="/word/footer1.xml?ContentType=application/vnd.openxmlformats-officedocument.wordprocessingml.footer+xml">
        <DigestMethod Algorithm="http://www.w3.org/2001/04/xmlenc#sha256"/>
        <DigestValue>j348zg4i4ZEcApEnwPXAJUTuASzNEBzpPiZWTNOabB8=</DigestValue>
      </Reference>
      <Reference URI="/word/footer2.xml?ContentType=application/vnd.openxmlformats-officedocument.wordprocessingml.footer+xml">
        <DigestMethod Algorithm="http://www.w3.org/2001/04/xmlenc#sha256"/>
        <DigestValue>wq2gu47vR6okgiBXaoQspYbcG8pRJI9N4G/S0VAQz2Q=</DigestValue>
      </Reference>
      <Reference URI="/word/footnotes.xml?ContentType=application/vnd.openxmlformats-officedocument.wordprocessingml.footnotes+xml">
        <DigestMethod Algorithm="http://www.w3.org/2001/04/xmlenc#sha256"/>
        <DigestValue>1MtvaBARbW1le5YQogddRC52+FBa85T2d1470IoAPYg=</DigestValue>
      </Reference>
      <Reference URI="/word/header1.xml?ContentType=application/vnd.openxmlformats-officedocument.wordprocessingml.header+xml">
        <DigestMethod Algorithm="http://www.w3.org/2001/04/xmlenc#sha256"/>
        <DigestValue>ABStUWf7w/w4AUT29TtWJErmxCzFJZSz8mhVigRKow8=</DigestValue>
      </Reference>
      <Reference URI="/word/header2.xml?ContentType=application/vnd.openxmlformats-officedocument.wordprocessingml.header+xml">
        <DigestMethod Algorithm="http://www.w3.org/2001/04/xmlenc#sha256"/>
        <DigestValue>+fCdbyk7LLJplxs+cVAJRF53KbaFQMYlscmhwgedvw4=</DigestValue>
      </Reference>
      <Reference URI="/word/header3.xml?ContentType=application/vnd.openxmlformats-officedocument.wordprocessingml.header+xml">
        <DigestMethod Algorithm="http://www.w3.org/2001/04/xmlenc#sha256"/>
        <DigestValue>DOuNX82LOk459evOFNIgfhmDUFD0wzXgIuMc8wFH1wo=</DigestValue>
      </Reference>
      <Reference URI="/word/header4.xml?ContentType=application/vnd.openxmlformats-officedocument.wordprocessingml.header+xml">
        <DigestMethod Algorithm="http://www.w3.org/2001/04/xmlenc#sha256"/>
        <DigestValue>3MLc0lVSXsRQZ6gZzGVC7t1TNKW0QmcDRsVItEatj9w=</DigestValue>
      </Reference>
      <Reference URI="/word/header5.xml?ContentType=application/vnd.openxmlformats-officedocument.wordprocessingml.header+xml">
        <DigestMethod Algorithm="http://www.w3.org/2001/04/xmlenc#sha256"/>
        <DigestValue>4F5iOArBbzj2i8WLO2mVTYul8w/8I+8k2RWxvhcIaNw=</DigestValue>
      </Reference>
      <Reference URI="/word/media/image1.emf?ContentType=image/x-emf">
        <DigestMethod Algorithm="http://www.w3.org/2001/04/xmlenc#sha256"/>
        <DigestValue>cw2vEb0RLT8swuj2yDTORtRcltWhli3eUT15eba2K7U=</DigestValue>
      </Reference>
      <Reference URI="/word/media/image2.emf?ContentType=image/x-emf">
        <DigestMethod Algorithm="http://www.w3.org/2001/04/xmlenc#sha256"/>
        <DigestValue>8LUZzRBeV33Ujn4xFK/V2Nf8O9kaZWocGySfwU4dgfM=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media/image7.png?ContentType=image/png">
        <DigestMethod Algorithm="http://www.w3.org/2001/04/xmlenc#sha256"/>
        <DigestValue>Efib1xibW8zmieat9eHHItcCXfKoiou55WfmqZfFnx8=</DigestValue>
      </Reference>
      <Reference URI="/word/media/image8.png?ContentType=image/png">
        <DigestMethod Algorithm="http://www.w3.org/2001/04/xmlenc#sha256"/>
        <DigestValue>TrNziZHAZOem+7HLTre2b2qIhqgBZ2wpdTLcEWfUrrs=</DigestValue>
      </Reference>
      <Reference URI="/word/numbering.xml?ContentType=application/vnd.openxmlformats-officedocument.wordprocessingml.numbering+xml">
        <DigestMethod Algorithm="http://www.w3.org/2001/04/xmlenc#sha256"/>
        <DigestValue>bh3gAcbOtvKCB2t2qy8VtJc4v2+IRQDSlqhZm+KD814=</DigestValue>
      </Reference>
      <Reference URI="/word/settings.xml?ContentType=application/vnd.openxmlformats-officedocument.wordprocessingml.settings+xml">
        <DigestMethod Algorithm="http://www.w3.org/2001/04/xmlenc#sha256"/>
        <DigestValue>Dx85vaUoKGpqRducPi/Gavj15Awl+eFq9nFmchduxkw=</DigestValue>
      </Reference>
      <Reference URI="/word/styles.xml?ContentType=application/vnd.openxmlformats-officedocument.wordprocessingml.styles+xml">
        <DigestMethod Algorithm="http://www.w3.org/2001/04/xmlenc#sha256"/>
        <DigestValue>hkf0SeYcEllb89H1SsLy9IlE8zFRTfQ/hMJrogUnS5E=</DigestValue>
      </Reference>
      <Reference URI="/word/stylesWithEffects.xml?ContentType=application/vnd.ms-word.stylesWithEffects+xml">
        <DigestMethod Algorithm="http://www.w3.org/2001/04/xmlenc#sha256"/>
        <DigestValue>gzwoUYI/VMfUFqhusCrscZQ9ovC38exd1aPThXsfLdI=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mN/Pl+MFy7VqvLmqOaap5PY4bouwGgfoXqYyjRPAI7U=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2017-07-21T19:44:24Z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2017-07-21T19:44:24Z</xd:SigningTime>
          <xd:SigningCertificate>
            <xd:Cert>
              <xd:CertDigest>
                <DigestMethod Algorithm="http://www.w3.org/2001/04/xmlenc#sha256"/>
                <DigestValue>4eAoHXUuUjpjsvnN94NqEiJz+R2vWoPzNq5oZg7JiJ4=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34544097877284605992197808875758687379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/L4AAL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qQoopQsEAAAAAKzbMgYopQsExDxaAJW4nmfEPFoAxDxaAJydnmcAAAAA+beeZ4wE2Ge4PMpnuDzKZ4BCymdY+KkKAAAAAP////8AAAAAnZCeAAA9WgCAAXN3Dlxud+BbbncAPVoAZAEAAI1i5naNYuZ26C2qCgAIAAAAAgAAAAAAACA9WgAiauZ2AAAAAAAAAABUPloABgAAAEg+WgAGAAAAAAAAAAAAAABIPloAWD1aAO7q5XYAAAAAAAIAAAAAWgAGAAAASD5aAAYAAABMEud2AAAAAAAAAABIPloABgAAAAAAAACEPVoAlS7ldgAAAAAAAgAASD5a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DQAYPn//wAAAAAAAAAASBQhAaD4///yAQAAAAAAAAAAAAAAAAAACABYfvv2//86lwAAAABaAP4853doRFoA9XHrd5wDtQv+////jOPmd/Lg5neEiK0K6BFeAMiGrQogPVoAImrmdgAAAAAAAAAAVD5aAAYAAABIPloABgAAAAAAAAAAAAAA3IatChAetwfchq0KAAAAABAetwdwPVoAjWLmdo1i5nYAAAAAAAgAAAACAAAAAAAAeD1aACJq5nYAAAAAAAAAAK4+WgAHAAAAoD5aAAcAAAAAAAAAAAAAAKA+WgCwPVoA7urldgAAAAAAAgAAAABaAAcAAACgPloABwAAAEwS53YAAAAAAAAAAKA+WgAHAAAAAAAAANw9WgCVLuV2AAAAAAACAACgPl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33uTJRU6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xARkwBRAHZO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t062ABMRcAQaY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3gVkwA7Z51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XWO2ABEV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xoy1gD5W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nP4BNEE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lO1wDUMf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XGbUE+l7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7539wC0BP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dV7YAlSH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V041Rt57/3//f/9//3//f/9//3//f/9//3//f/9/+CnXCJh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+3UlIAcgARFf9//3//f/9//3//f/9//3//f/9//3//f3gVswCdc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TG0BJMAtAAbY/9//3//f/9//3//f/9//3//f/9//3sWCTYN/X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zUV9Qx1HdcANz7/f/9//3//f/9//3//f/9//3//f51n9wRXG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XBPcx+1rWAFMZ/3//f/9//3//f/9//3//f/9//38cV/kA+DH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pf1QD5Vv9/0wDUBP9//3//f/9//3//f/9//3//f/9/3ErZAFg+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+6TtUA/3//f7cp1gC9e/9//3//f/9//3//f/9//3//f5o+2AD7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tiFXGf5//39XPhgB2V7+f/9//3//f/9//3//f/9//3/aKdkAWmP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3kNN0L/f/9/+1rZANhK/n//f/9//3//f/9//3//f/9/uB3YALx3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GfYAFtr/3//f51r+ABZPv9//3//f/9//3//f/9//3//e5oVFQ3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/f/9//3//f/9//3//f/9//3//f/9//3//f/9//3//f/9//3//f/9//3//f/9//3//f/9//3//f3xC9AD/f/9//3//f/YEuCX/f/9//3//f/9//3//f/9//3dbDVQ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n//f75vfWcdW/xO/E6aRrtKu0Y9Wz1bnm//e/97/3//f/9//3//f/9//3//f/9//3//f/9//3//f/9//3//f/9//3+7HdYl/3//f/9//381DXgd/3//f/9//3//f/9//3//f/93+AC2I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da3cp9Qj3APcA2AD5BPkEGQX4BPgE1wD4ABgFOQk3CZoZ2iE6NpxC/U5dX79v/3//f/9//3//f/9//3//f/9//3//f/9/Ww2aSv9//3//f/9/2CFZFf9//3//f/9//3//f/9//399YzsFOT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zg+1QDXALUA9QRWFbch+TE6Njo2Wjp7Phku2SWaIXkZOBEXCdkE+gAaAdgA+AD5ABgB1gCYHdglOjKbPppCPVt9X3xffV8cUxUBO1v/f/9//3/9fzgy9gj/f/5//3//f/9//3//f/9/f1/4AJhG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5oZ+Sn/f/9//3//e3sNukb/f/9//3//f/9//3//f/9//3//f/9//3//f/9//3//f/9//3//d/gEO2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8cX5sJGlf/f/9//3/8Ifcl/3//f/9//3//f/9//3//f/9//3//f/9//3//f/9//3//f/9//3s5DRp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386KlcR/3//f/9/PDK5If9//3//f/9//3//f/9//3//f/9//3//f/9//3//f/9//3//f/93Ogm4T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vnNaCRg6/3/9f91K1gD/f/9//3//f/9//3//f/9//3//f/9//3//f/9//3//f/9//3//e1oNd0b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eT6cEd57/39eYxkBvnv/f/9//3//f/9//3//f/9//3//f/9//3//f/9//3//f/9//n95FZch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uxUXLv5/nm86ATtn/3//f/9//3//f/9//3//f/9//3//f/9//3//f/9//3//f/9/mhmWId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xGegW9d/9/eg02Qv9//3//f/9//3//f/9//3//f/9//3//f/9//3//f/9//3//f7kddiG9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7sZGC7/fx0m2C3/f/9//3//f/9//3//f/9//3//f/9//3//f/9//3//f/9//38ZNhURfGf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389UzgBnW+cOvYI/3//f/9//3//f/9//3//f/9//3//f/9//3//f/9//3//f/9/ukqyAFxn33/+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8HRgy3ErZAL1z/3//f/9//3//f/9//3//f/9//3//f/9//3//f/9//3//f/pStACdbxpf/H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EYaBRpP2AC5Tv9//3//f/9//3//f/9//3//f/9//3//f/9//3//f/9//39bZ5YAO2N4R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97uxnaHdgE1Sn/f/9//3//f/9//3//f/9//3//f/9//3//f/9//3//f/9/vXO1AFZGOT47X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tGXAn3BFYV/3//f/9//3//f/9//3//f/9//3//f/9//3//f/9//3//f/9/0wTVMfpS2Cn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d1gN9gC1AN53/3//f/9//3//f/9//3//f/9//3//f/9//3//f/9//3//fxMRExncb7YA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dRvgEtwAaW/9//3//f/9//3//f/9//3//f/9//3//f/9//3//f/9//3+WKZEAvm/1BPpW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32/XBLUAWEb/f/9//3//f/9//3//f/9//3//f/9//3//f/9//3//f/9/21KUAHZG2S0YM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2CG1BHUd/3//f/9//3//f/9//3//f/9//3//f/9//3//f/9//3//f9170wSSCLlG9Qj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51ntQCUBP5//3//f/9//3//f/9//3//f/9//3//f/9//3//f/9//3//fxY2lQixCJMA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xMNkgA7Y/9//3//f/9//3//f/9//3//f/9//3//f/9//3//f/9//3//e9IMkQBRA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383OpMAmFL/f/9//3//f/9//3//f/9//3//f/9//3//f/9//3//f/9//38bXy4A0B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+VpyAJMt/3//f/9//3//f/9//3//f/9//3//f/9//3//f/9//3//f/9//n+dc3x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cQBwBP5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MVTgD9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VTn1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XAEAAAoAAABgAAAA9QAAAGwAAAABAAAAqwoNQnIcDUIKAAAAYAAAAC0AAABMAAAAAAAAAAAAAAAAAAAA//////////+oAAAASgBlAGYAYQAgAFMAZQBjAGMAaQDzAG4AIABkAGUAIABHAGUAcwB0AGkA8wBuACAAeQAgAEMAbwBvAHIAZABpAG4AYQBjAGkA8wBuACAATwBwAGUALgAuAC4AKXs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==</Object>
  <Object Id="idInvalidSigLnImg">AQAAAGwAAAAAAAAAAAAAAP8AAAB/AAAAAAAAAAAAAABDIwAApBEAACBFTUYAAAEAVMQ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DQAYPn//wAAAAAAAAAASBQhAaD4///yAQAAAAAAAAAAAAAAAAAACABYfvv2//86lwAAAABaAP4853doRFoA9XHrd5wDtQv+////jOPmd/Lg5neEiK0K6BFeAMiGrQogPVoAImrmdgAAAAAAAAAAVD5aAAYAAABIPloABgAAAAAAAAAAAAAA3IatChAetwfchq0KAAAAABAetwdwPVoAjWLmdo1i5nYAAAAAAAgAAAACAAAAAAAAeD1aACJq5nYAAAAAAAAAAK4+WgAHAAAAoD5aAAcAAAAAAAAAAAAAAKA+WgCwPVoA7urldgAAAAAAAgAAAABaAAcAAACgPloABwAAAEwS53YAAAAAAAAAAKA+WgAHAAAAAAAAANw9WgCVLuV2AAAAAAACAACgPl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0AGD5//8AAAAAAAAAAEgUIQGg+P//8gEAAAAAAAAAAAAAAAAAAAgAWH779v//OpcAAAAAhAe4g8EX/p1ud2+J/2cRHgFpAAAAAGDtjgq0bloANBwhLSIAigFJjP9ndG1aAAAAAABoMYQHtG5aACSIgBK8bVoA2Yv/Z1MAZQBnAG8AZQAgAFUASQAAAAAA9Yv/Z4xuWgDhAAAANG1aAEvkr2egDJMH4QAAAAEAAADWg8EXAABaAOrjr2cEAAAABQAAAAAAAAAAAAAAAAAAANaDwRdAb1oAJYv/Z6DKjQcEAAAAaDGEBwAAAABJi/9nAAAAAAAAZQBnAG8AZQAgAFUASQAAAAo1EG5aABBuWgDhAAAArG1aAAAAAAC4g8EXAAAAAAEAAAAAAAAA0G1aAC8wb3d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//////////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XAEAAAoAAABgAAAA9QAAAGwAAAABAAAAqwoNQnIcDUIKAAAAYAAAAC0AAABMAAAAAAAAAAAAAAAAAAAA//////////+oAAAASgBlAGYAYQAgAFMAZQBjAGMAaQDzAG4AIABkAGUAIABHAGUAcwB0AGkA8wBuACAAeQAgAEMAbwBvAHIAZABpAG4AYQBjAGkA8wBuACAATwBwAGUALgAuAC4Acy4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F6769-0383-4C29-BB79-8898F9E9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2037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Elizabeth Salinas Donaire</cp:lastModifiedBy>
  <cp:revision>3</cp:revision>
  <cp:lastPrinted>2017-06-30T20:49:00Z</cp:lastPrinted>
  <dcterms:created xsi:type="dcterms:W3CDTF">2017-07-21T19:08:00Z</dcterms:created>
  <dcterms:modified xsi:type="dcterms:W3CDTF">2017-07-21T19:18:00Z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