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36CFD409" w14:textId="77777777" w:rsidR="00BF681F" w:rsidRDefault="00BF681F" w:rsidP="00BF681F">
      <w:pPr>
        <w:spacing w:line="276" w:lineRule="auto"/>
        <w:jc w:val="center"/>
        <w:rPr>
          <w:b/>
          <w:color w:val="000000" w:themeColor="text1"/>
        </w:rPr>
      </w:pPr>
      <w:r>
        <w:rPr>
          <w:b/>
          <w:color w:val="000000" w:themeColor="text1"/>
        </w:rPr>
        <w:t>COMASA LAUTARO</w:t>
      </w:r>
    </w:p>
    <w:p w14:paraId="5E0631B6" w14:textId="4A3F11C4" w:rsidR="00BF681F" w:rsidRDefault="001B5F73" w:rsidP="00BF681F">
      <w:pPr>
        <w:spacing w:line="276" w:lineRule="auto"/>
        <w:jc w:val="center"/>
        <w:rPr>
          <w:rFonts w:cstheme="minorHAnsi"/>
          <w:b/>
          <w:color w:val="000000" w:themeColor="text1"/>
          <w:sz w:val="32"/>
          <w:szCs w:val="32"/>
        </w:rPr>
      </w:pPr>
      <w:r>
        <w:rPr>
          <w:b/>
          <w:color w:val="000000" w:themeColor="text1"/>
        </w:rPr>
        <w:t>UNIDAD N° 2</w:t>
      </w:r>
    </w:p>
    <w:p w14:paraId="4FF1C8EE" w14:textId="77777777" w:rsidR="004F5470" w:rsidRDefault="004F5470" w:rsidP="004F5470">
      <w:pPr>
        <w:spacing w:line="276" w:lineRule="auto"/>
        <w:jc w:val="center"/>
        <w:rPr>
          <w:b/>
          <w:highlight w:val="yellow"/>
        </w:rPr>
      </w:pPr>
    </w:p>
    <w:p w14:paraId="09B62170" w14:textId="77777777" w:rsidR="007C3BC1" w:rsidRPr="009307F3" w:rsidRDefault="007C3BC1" w:rsidP="004F5470">
      <w:pPr>
        <w:spacing w:line="276" w:lineRule="auto"/>
        <w:jc w:val="center"/>
        <w:rPr>
          <w:b/>
          <w:highlight w:val="yellow"/>
        </w:rPr>
      </w:pPr>
    </w:p>
    <w:p w14:paraId="03CFC3EF" w14:textId="5E4E5F3A" w:rsidR="006770B2" w:rsidRDefault="006A046A" w:rsidP="006B4FA6">
      <w:pPr>
        <w:spacing w:line="276" w:lineRule="auto"/>
        <w:jc w:val="center"/>
        <w:rPr>
          <w:b/>
          <w:bCs/>
          <w:color w:val="000000"/>
          <w:szCs w:val="18"/>
        </w:rPr>
      </w:pPr>
      <w:r w:rsidRPr="006A046A">
        <w:rPr>
          <w:b/>
          <w:bCs/>
          <w:color w:val="000000"/>
          <w:szCs w:val="18"/>
        </w:rPr>
        <w:t>DFZ-2017-5292-IX-NE-EI</w:t>
      </w:r>
    </w:p>
    <w:p w14:paraId="0548D1F0" w14:textId="77777777" w:rsidR="00A42723" w:rsidRDefault="00A42723" w:rsidP="006B4FA6">
      <w:pPr>
        <w:spacing w:line="276" w:lineRule="auto"/>
        <w:jc w:val="center"/>
        <w:rPr>
          <w:b/>
          <w:bCs/>
          <w:color w:val="000000"/>
          <w:szCs w:val="18"/>
        </w:rPr>
      </w:pPr>
    </w:p>
    <w:p w14:paraId="7FA81459" w14:textId="77777777" w:rsidR="006A046A" w:rsidRPr="00816F1B" w:rsidRDefault="006A046A"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816F1B"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010E6B98"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BF681F">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D07DDC">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7pt;height:57.7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7F077C"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238B5854" w:rsidR="007F077C" w:rsidRDefault="006770B2">
            <w:pPr>
              <w:spacing w:line="276" w:lineRule="auto"/>
              <w:jc w:val="center"/>
              <w:rPr>
                <w:rFonts w:cstheme="minorHAnsi"/>
                <w:color w:val="FF0000"/>
                <w:sz w:val="18"/>
                <w:szCs w:val="18"/>
                <w:lang w:val="es-ES_tradnl"/>
              </w:rPr>
            </w:pPr>
            <w:r w:rsidRPr="006770B2">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77777777" w:rsidR="007F077C" w:rsidRDefault="00D07DDC">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0654AAD7">
                <v:shape id="_x0000_i1026" type="#_x0000_t75" alt="Línea de firma de Microsoft Office..." style="width:114.7pt;height:57.75pt">
                  <v:imagedata r:id="rId20" o:title=""/>
                  <o:lock v:ext="edit" ungrouping="t" rotation="t" aspectratio="f" cropping="t" verticies="t" grouping="t"/>
                  <o:signatureline v:ext="edit" id="{71684620-8AC6-4D75-A06A-0E450F1BAB6D}" provid="{00000000-0000-0000-0000-000000000000}" o:suggestedsigner="Claudia Quiroga M." o:suggestedsigner2="Profesional División Fiscalización" allowcomments="t" issignatureline="t"/>
                </v:shape>
              </w:pict>
            </w:r>
          </w:p>
        </w:tc>
      </w:tr>
      <w:tr w:rsidR="007F077C" w14:paraId="2C217404"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FA58E88" w14:textId="33C859AB" w:rsidR="007F077C" w:rsidRDefault="006770B2">
            <w:pPr>
              <w:spacing w:line="276" w:lineRule="auto"/>
              <w:jc w:val="center"/>
              <w:rPr>
                <w:rFonts w:cstheme="minorHAnsi"/>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D59E134" w14:textId="77777777" w:rsidR="007F077C" w:rsidRDefault="00D07DDC">
            <w:pPr>
              <w:spacing w:line="276" w:lineRule="auto"/>
              <w:jc w:val="center"/>
              <w:rPr>
                <w:rFonts w:ascii="Calibri" w:hAnsi="Calibri" w:cs="Calibri"/>
                <w:sz w:val="18"/>
                <w:szCs w:val="18"/>
                <w:lang w:val="es-ES"/>
              </w:rPr>
            </w:pPr>
            <w:r>
              <w:rPr>
                <w:rFonts w:cs="Calibri"/>
                <w:sz w:val="18"/>
                <w:szCs w:val="18"/>
                <w:lang w:val="es-ES"/>
              </w:rPr>
              <w:pict w14:anchorId="792A9D52">
                <v:shape id="_x0000_i1027" type="#_x0000_t75" alt="Línea de firma de Microsoft Office..." style="width:114.7pt;height:57.75pt">
                  <v:imagedata r:id="rId21"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bl>
    <w:p w14:paraId="1A6C7521" w14:textId="77777777" w:rsidR="001A4615" w:rsidRPr="00C91393" w:rsidRDefault="000F672C">
      <w:pPr>
        <w:jc w:val="left"/>
      </w:pPr>
      <w:r w:rsidRPr="00C91393">
        <w:br w:type="page"/>
      </w:r>
    </w:p>
    <w:p w14:paraId="4DD624E4" w14:textId="77777777" w:rsidR="00F55D44" w:rsidRPr="00C91393" w:rsidRDefault="00655D0C" w:rsidP="00694B31">
      <w:pPr>
        <w:pStyle w:val="Ttulo1"/>
        <w:numPr>
          <w:ilvl w:val="0"/>
          <w:numId w:val="0"/>
        </w:numPr>
        <w:jc w:val="center"/>
        <w:rPr>
          <w:sz w:val="20"/>
        </w:rPr>
      </w:pPr>
      <w:bookmarkStart w:id="5" w:name="_Toc352940725"/>
      <w:bookmarkStart w:id="6" w:name="_Toc353998174"/>
      <w:bookmarkStart w:id="7" w:name="_Toc488153184"/>
      <w:bookmarkEnd w:id="4"/>
      <w:r w:rsidRPr="00C91393">
        <w:rPr>
          <w:sz w:val="20"/>
        </w:rPr>
        <w:lastRenderedPageBreak/>
        <w:t>Tabla de Contenidos</w:t>
      </w:r>
      <w:bookmarkEnd w:id="5"/>
      <w:bookmarkEnd w:id="6"/>
      <w:bookmarkEnd w:id="7"/>
    </w:p>
    <w:p w14:paraId="2A5303B0" w14:textId="77777777" w:rsidR="00AF5197"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8153184" w:history="1">
        <w:r w:rsidR="00AF5197" w:rsidRPr="008C6577">
          <w:rPr>
            <w:rStyle w:val="Hipervnculo"/>
            <w:noProof/>
          </w:rPr>
          <w:t>Tabla de Contenidos</w:t>
        </w:r>
        <w:r w:rsidR="00AF5197">
          <w:rPr>
            <w:noProof/>
            <w:webHidden/>
          </w:rPr>
          <w:tab/>
        </w:r>
        <w:r w:rsidR="00AF5197">
          <w:rPr>
            <w:noProof/>
            <w:webHidden/>
          </w:rPr>
          <w:fldChar w:fldCharType="begin"/>
        </w:r>
        <w:r w:rsidR="00AF5197">
          <w:rPr>
            <w:noProof/>
            <w:webHidden/>
          </w:rPr>
          <w:instrText xml:space="preserve"> PAGEREF _Toc488153184 \h </w:instrText>
        </w:r>
        <w:r w:rsidR="00AF5197">
          <w:rPr>
            <w:noProof/>
            <w:webHidden/>
          </w:rPr>
        </w:r>
        <w:r w:rsidR="00AF5197">
          <w:rPr>
            <w:noProof/>
            <w:webHidden/>
          </w:rPr>
          <w:fldChar w:fldCharType="separate"/>
        </w:r>
        <w:r w:rsidR="00AF5197">
          <w:rPr>
            <w:noProof/>
            <w:webHidden/>
          </w:rPr>
          <w:t>2</w:t>
        </w:r>
        <w:r w:rsidR="00AF5197">
          <w:rPr>
            <w:noProof/>
            <w:webHidden/>
          </w:rPr>
          <w:fldChar w:fldCharType="end"/>
        </w:r>
      </w:hyperlink>
    </w:p>
    <w:p w14:paraId="4DC14B15" w14:textId="77777777" w:rsidR="00AF5197" w:rsidRDefault="00D07DDC">
      <w:pPr>
        <w:pStyle w:val="TDC1"/>
        <w:rPr>
          <w:rFonts w:eastAsiaTheme="minorEastAsia" w:cstheme="minorBidi"/>
          <w:b w:val="0"/>
          <w:bCs w:val="0"/>
          <w:caps w:val="0"/>
          <w:noProof/>
          <w:sz w:val="22"/>
          <w:szCs w:val="22"/>
          <w:lang w:eastAsia="es-CL"/>
        </w:rPr>
      </w:pPr>
      <w:hyperlink w:anchor="_Toc488153185" w:history="1">
        <w:r w:rsidR="00AF5197" w:rsidRPr="008C6577">
          <w:rPr>
            <w:rStyle w:val="Hipervnculo"/>
            <w:noProof/>
          </w:rPr>
          <w:t>1.</w:t>
        </w:r>
        <w:r w:rsidR="00AF5197">
          <w:rPr>
            <w:rFonts w:eastAsiaTheme="minorEastAsia" w:cstheme="minorBidi"/>
            <w:b w:val="0"/>
            <w:bCs w:val="0"/>
            <w:caps w:val="0"/>
            <w:noProof/>
            <w:sz w:val="22"/>
            <w:szCs w:val="22"/>
            <w:lang w:eastAsia="es-CL"/>
          </w:rPr>
          <w:tab/>
        </w:r>
        <w:r w:rsidR="00AF5197" w:rsidRPr="008C6577">
          <w:rPr>
            <w:rStyle w:val="Hipervnculo"/>
            <w:noProof/>
          </w:rPr>
          <w:t>RESUMEN.</w:t>
        </w:r>
        <w:r w:rsidR="00AF5197">
          <w:rPr>
            <w:noProof/>
            <w:webHidden/>
          </w:rPr>
          <w:tab/>
        </w:r>
        <w:r w:rsidR="00AF5197">
          <w:rPr>
            <w:noProof/>
            <w:webHidden/>
          </w:rPr>
          <w:fldChar w:fldCharType="begin"/>
        </w:r>
        <w:r w:rsidR="00AF5197">
          <w:rPr>
            <w:noProof/>
            <w:webHidden/>
          </w:rPr>
          <w:instrText xml:space="preserve"> PAGEREF _Toc488153185 \h </w:instrText>
        </w:r>
        <w:r w:rsidR="00AF5197">
          <w:rPr>
            <w:noProof/>
            <w:webHidden/>
          </w:rPr>
        </w:r>
        <w:r w:rsidR="00AF5197">
          <w:rPr>
            <w:noProof/>
            <w:webHidden/>
          </w:rPr>
          <w:fldChar w:fldCharType="separate"/>
        </w:r>
        <w:r w:rsidR="00AF5197">
          <w:rPr>
            <w:noProof/>
            <w:webHidden/>
          </w:rPr>
          <w:t>3</w:t>
        </w:r>
        <w:r w:rsidR="00AF5197">
          <w:rPr>
            <w:noProof/>
            <w:webHidden/>
          </w:rPr>
          <w:fldChar w:fldCharType="end"/>
        </w:r>
      </w:hyperlink>
    </w:p>
    <w:p w14:paraId="0B6A3DCC" w14:textId="77777777" w:rsidR="00AF5197" w:rsidRDefault="00D07DDC">
      <w:pPr>
        <w:pStyle w:val="TDC1"/>
        <w:rPr>
          <w:rFonts w:eastAsiaTheme="minorEastAsia" w:cstheme="minorBidi"/>
          <w:b w:val="0"/>
          <w:bCs w:val="0"/>
          <w:caps w:val="0"/>
          <w:noProof/>
          <w:sz w:val="22"/>
          <w:szCs w:val="22"/>
          <w:lang w:eastAsia="es-CL"/>
        </w:rPr>
      </w:pPr>
      <w:hyperlink w:anchor="_Toc488153186" w:history="1">
        <w:r w:rsidR="00AF5197" w:rsidRPr="008C6577">
          <w:rPr>
            <w:rStyle w:val="Hipervnculo"/>
            <w:noProof/>
          </w:rPr>
          <w:t>2.</w:t>
        </w:r>
        <w:r w:rsidR="00AF5197">
          <w:rPr>
            <w:rFonts w:eastAsiaTheme="minorEastAsia" w:cstheme="minorBidi"/>
            <w:b w:val="0"/>
            <w:bCs w:val="0"/>
            <w:caps w:val="0"/>
            <w:noProof/>
            <w:sz w:val="22"/>
            <w:szCs w:val="22"/>
            <w:lang w:eastAsia="es-CL"/>
          </w:rPr>
          <w:tab/>
        </w:r>
        <w:r w:rsidR="00AF5197" w:rsidRPr="008C6577">
          <w:rPr>
            <w:rStyle w:val="Hipervnculo"/>
            <w:noProof/>
          </w:rPr>
          <w:t>IDENTIFICACIÓN DEL PROYECTO, INSTALACIÓN, ACTIVIDAD O FUENTE FISCALIZADA</w:t>
        </w:r>
        <w:r w:rsidR="00AF5197">
          <w:rPr>
            <w:noProof/>
            <w:webHidden/>
          </w:rPr>
          <w:tab/>
        </w:r>
        <w:r w:rsidR="00AF5197">
          <w:rPr>
            <w:noProof/>
            <w:webHidden/>
          </w:rPr>
          <w:fldChar w:fldCharType="begin"/>
        </w:r>
        <w:r w:rsidR="00AF5197">
          <w:rPr>
            <w:noProof/>
            <w:webHidden/>
          </w:rPr>
          <w:instrText xml:space="preserve"> PAGEREF _Toc488153186 \h </w:instrText>
        </w:r>
        <w:r w:rsidR="00AF5197">
          <w:rPr>
            <w:noProof/>
            <w:webHidden/>
          </w:rPr>
        </w:r>
        <w:r w:rsidR="00AF5197">
          <w:rPr>
            <w:noProof/>
            <w:webHidden/>
          </w:rPr>
          <w:fldChar w:fldCharType="separate"/>
        </w:r>
        <w:r w:rsidR="00AF5197">
          <w:rPr>
            <w:noProof/>
            <w:webHidden/>
          </w:rPr>
          <w:t>4</w:t>
        </w:r>
        <w:r w:rsidR="00AF5197">
          <w:rPr>
            <w:noProof/>
            <w:webHidden/>
          </w:rPr>
          <w:fldChar w:fldCharType="end"/>
        </w:r>
      </w:hyperlink>
    </w:p>
    <w:p w14:paraId="05D1746F" w14:textId="77777777" w:rsidR="00AF5197" w:rsidRDefault="00D07DDC">
      <w:pPr>
        <w:pStyle w:val="TDC2"/>
        <w:tabs>
          <w:tab w:val="left" w:pos="880"/>
          <w:tab w:val="right" w:leader="dot" w:pos="9962"/>
        </w:tabs>
        <w:rPr>
          <w:rFonts w:eastAsiaTheme="minorEastAsia" w:cstheme="minorBidi"/>
          <w:smallCaps w:val="0"/>
          <w:noProof/>
          <w:sz w:val="22"/>
          <w:szCs w:val="22"/>
          <w:lang w:eastAsia="es-CL"/>
        </w:rPr>
      </w:pPr>
      <w:hyperlink w:anchor="_Toc488153187" w:history="1">
        <w:r w:rsidR="00AF5197" w:rsidRPr="008C6577">
          <w:rPr>
            <w:rStyle w:val="Hipervnculo"/>
            <w:noProof/>
          </w:rPr>
          <w:t>2.1.</w:t>
        </w:r>
        <w:r w:rsidR="00AF5197">
          <w:rPr>
            <w:rFonts w:eastAsiaTheme="minorEastAsia" w:cstheme="minorBidi"/>
            <w:smallCaps w:val="0"/>
            <w:noProof/>
            <w:sz w:val="22"/>
            <w:szCs w:val="22"/>
            <w:lang w:eastAsia="es-CL"/>
          </w:rPr>
          <w:tab/>
        </w:r>
        <w:r w:rsidR="00AF5197" w:rsidRPr="008C6577">
          <w:rPr>
            <w:rStyle w:val="Hipervnculo"/>
            <w:noProof/>
          </w:rPr>
          <w:t>Antecedentes Generales</w:t>
        </w:r>
        <w:r w:rsidR="00AF5197">
          <w:rPr>
            <w:noProof/>
            <w:webHidden/>
          </w:rPr>
          <w:tab/>
        </w:r>
        <w:r w:rsidR="00AF5197">
          <w:rPr>
            <w:noProof/>
            <w:webHidden/>
          </w:rPr>
          <w:fldChar w:fldCharType="begin"/>
        </w:r>
        <w:r w:rsidR="00AF5197">
          <w:rPr>
            <w:noProof/>
            <w:webHidden/>
          </w:rPr>
          <w:instrText xml:space="preserve"> PAGEREF _Toc488153187 \h </w:instrText>
        </w:r>
        <w:r w:rsidR="00AF5197">
          <w:rPr>
            <w:noProof/>
            <w:webHidden/>
          </w:rPr>
        </w:r>
        <w:r w:rsidR="00AF5197">
          <w:rPr>
            <w:noProof/>
            <w:webHidden/>
          </w:rPr>
          <w:fldChar w:fldCharType="separate"/>
        </w:r>
        <w:r w:rsidR="00AF5197">
          <w:rPr>
            <w:noProof/>
            <w:webHidden/>
          </w:rPr>
          <w:t>4</w:t>
        </w:r>
        <w:r w:rsidR="00AF5197">
          <w:rPr>
            <w:noProof/>
            <w:webHidden/>
          </w:rPr>
          <w:fldChar w:fldCharType="end"/>
        </w:r>
      </w:hyperlink>
    </w:p>
    <w:p w14:paraId="4F6C7813" w14:textId="77777777" w:rsidR="00AF5197" w:rsidRDefault="00D07DDC">
      <w:pPr>
        <w:pStyle w:val="TDC1"/>
        <w:rPr>
          <w:rFonts w:eastAsiaTheme="minorEastAsia" w:cstheme="minorBidi"/>
          <w:b w:val="0"/>
          <w:bCs w:val="0"/>
          <w:caps w:val="0"/>
          <w:noProof/>
          <w:sz w:val="22"/>
          <w:szCs w:val="22"/>
          <w:lang w:eastAsia="es-CL"/>
        </w:rPr>
      </w:pPr>
      <w:hyperlink w:anchor="_Toc488153188" w:history="1">
        <w:r w:rsidR="00AF5197" w:rsidRPr="008C6577">
          <w:rPr>
            <w:rStyle w:val="Hipervnculo"/>
            <w:noProof/>
          </w:rPr>
          <w:t>3.</w:t>
        </w:r>
        <w:r w:rsidR="00AF5197">
          <w:rPr>
            <w:rFonts w:eastAsiaTheme="minorEastAsia" w:cstheme="minorBidi"/>
            <w:b w:val="0"/>
            <w:bCs w:val="0"/>
            <w:caps w:val="0"/>
            <w:noProof/>
            <w:sz w:val="22"/>
            <w:szCs w:val="22"/>
            <w:lang w:eastAsia="es-CL"/>
          </w:rPr>
          <w:tab/>
        </w:r>
        <w:r w:rsidR="00AF5197" w:rsidRPr="008C6577">
          <w:rPr>
            <w:rStyle w:val="Hipervnculo"/>
            <w:noProof/>
          </w:rPr>
          <w:t>INSTRUMENTOS DE GESTIÓN AMBIENTAL QUE REGULAN LA ACTIVIDAD FISCALIZADA.</w:t>
        </w:r>
        <w:r w:rsidR="00AF5197">
          <w:rPr>
            <w:noProof/>
            <w:webHidden/>
          </w:rPr>
          <w:tab/>
        </w:r>
        <w:r w:rsidR="00AF5197">
          <w:rPr>
            <w:noProof/>
            <w:webHidden/>
          </w:rPr>
          <w:fldChar w:fldCharType="begin"/>
        </w:r>
        <w:r w:rsidR="00AF5197">
          <w:rPr>
            <w:noProof/>
            <w:webHidden/>
          </w:rPr>
          <w:instrText xml:space="preserve"> PAGEREF _Toc488153188 \h </w:instrText>
        </w:r>
        <w:r w:rsidR="00AF5197">
          <w:rPr>
            <w:noProof/>
            <w:webHidden/>
          </w:rPr>
        </w:r>
        <w:r w:rsidR="00AF5197">
          <w:rPr>
            <w:noProof/>
            <w:webHidden/>
          </w:rPr>
          <w:fldChar w:fldCharType="separate"/>
        </w:r>
        <w:r w:rsidR="00AF5197">
          <w:rPr>
            <w:noProof/>
            <w:webHidden/>
          </w:rPr>
          <w:t>5</w:t>
        </w:r>
        <w:r w:rsidR="00AF5197">
          <w:rPr>
            <w:noProof/>
            <w:webHidden/>
          </w:rPr>
          <w:fldChar w:fldCharType="end"/>
        </w:r>
      </w:hyperlink>
    </w:p>
    <w:p w14:paraId="0F47621F" w14:textId="77777777" w:rsidR="00AF5197" w:rsidRDefault="00D07DDC">
      <w:pPr>
        <w:pStyle w:val="TDC1"/>
        <w:rPr>
          <w:rFonts w:eastAsiaTheme="minorEastAsia" w:cstheme="minorBidi"/>
          <w:b w:val="0"/>
          <w:bCs w:val="0"/>
          <w:caps w:val="0"/>
          <w:noProof/>
          <w:sz w:val="22"/>
          <w:szCs w:val="22"/>
          <w:lang w:eastAsia="es-CL"/>
        </w:rPr>
      </w:pPr>
      <w:hyperlink w:anchor="_Toc488153189" w:history="1">
        <w:r w:rsidR="00AF5197" w:rsidRPr="008C6577">
          <w:rPr>
            <w:rStyle w:val="Hipervnculo"/>
            <w:noProof/>
          </w:rPr>
          <w:t>4.</w:t>
        </w:r>
        <w:r w:rsidR="00AF5197">
          <w:rPr>
            <w:rFonts w:eastAsiaTheme="minorEastAsia" w:cstheme="minorBidi"/>
            <w:b w:val="0"/>
            <w:bCs w:val="0"/>
            <w:caps w:val="0"/>
            <w:noProof/>
            <w:sz w:val="22"/>
            <w:szCs w:val="22"/>
            <w:lang w:eastAsia="es-CL"/>
          </w:rPr>
          <w:tab/>
        </w:r>
        <w:r w:rsidR="00AF5197" w:rsidRPr="008C6577">
          <w:rPr>
            <w:rStyle w:val="Hipervnculo"/>
            <w:noProof/>
          </w:rPr>
          <w:t>DESCRIPCIÓN DE LA FUENTE.</w:t>
        </w:r>
        <w:r w:rsidR="00AF5197">
          <w:rPr>
            <w:noProof/>
            <w:webHidden/>
          </w:rPr>
          <w:tab/>
        </w:r>
        <w:r w:rsidR="00AF5197">
          <w:rPr>
            <w:noProof/>
            <w:webHidden/>
          </w:rPr>
          <w:fldChar w:fldCharType="begin"/>
        </w:r>
        <w:r w:rsidR="00AF5197">
          <w:rPr>
            <w:noProof/>
            <w:webHidden/>
          </w:rPr>
          <w:instrText xml:space="preserve"> PAGEREF _Toc488153189 \h </w:instrText>
        </w:r>
        <w:r w:rsidR="00AF5197">
          <w:rPr>
            <w:noProof/>
            <w:webHidden/>
          </w:rPr>
        </w:r>
        <w:r w:rsidR="00AF5197">
          <w:rPr>
            <w:noProof/>
            <w:webHidden/>
          </w:rPr>
          <w:fldChar w:fldCharType="separate"/>
        </w:r>
        <w:r w:rsidR="00AF5197">
          <w:rPr>
            <w:noProof/>
            <w:webHidden/>
          </w:rPr>
          <w:t>5</w:t>
        </w:r>
        <w:r w:rsidR="00AF5197">
          <w:rPr>
            <w:noProof/>
            <w:webHidden/>
          </w:rPr>
          <w:fldChar w:fldCharType="end"/>
        </w:r>
      </w:hyperlink>
    </w:p>
    <w:p w14:paraId="408C0459" w14:textId="77777777" w:rsidR="00AF5197" w:rsidRDefault="00D07DDC">
      <w:pPr>
        <w:pStyle w:val="TDC2"/>
        <w:tabs>
          <w:tab w:val="left" w:pos="880"/>
          <w:tab w:val="right" w:leader="dot" w:pos="9962"/>
        </w:tabs>
        <w:rPr>
          <w:rFonts w:eastAsiaTheme="minorEastAsia" w:cstheme="minorBidi"/>
          <w:smallCaps w:val="0"/>
          <w:noProof/>
          <w:sz w:val="22"/>
          <w:szCs w:val="22"/>
          <w:lang w:eastAsia="es-CL"/>
        </w:rPr>
      </w:pPr>
      <w:hyperlink w:anchor="_Toc488153190" w:history="1">
        <w:r w:rsidR="00AF5197" w:rsidRPr="008C6577">
          <w:rPr>
            <w:rStyle w:val="Hipervnculo"/>
            <w:noProof/>
          </w:rPr>
          <w:t>4.1.</w:t>
        </w:r>
        <w:r w:rsidR="00AF5197">
          <w:rPr>
            <w:rFonts w:eastAsiaTheme="minorEastAsia" w:cstheme="minorBidi"/>
            <w:smallCaps w:val="0"/>
            <w:noProof/>
            <w:sz w:val="22"/>
            <w:szCs w:val="22"/>
            <w:lang w:eastAsia="es-CL"/>
          </w:rPr>
          <w:tab/>
        </w:r>
        <w:r w:rsidR="00AF5197" w:rsidRPr="008C6577">
          <w:rPr>
            <w:rStyle w:val="Hipervnculo"/>
            <w:noProof/>
          </w:rPr>
          <w:t>Descripción de la Unidad de Generación Eléctrica (UGE).</w:t>
        </w:r>
        <w:r w:rsidR="00AF5197">
          <w:rPr>
            <w:noProof/>
            <w:webHidden/>
          </w:rPr>
          <w:tab/>
        </w:r>
        <w:r w:rsidR="00AF5197">
          <w:rPr>
            <w:noProof/>
            <w:webHidden/>
          </w:rPr>
          <w:fldChar w:fldCharType="begin"/>
        </w:r>
        <w:r w:rsidR="00AF5197">
          <w:rPr>
            <w:noProof/>
            <w:webHidden/>
          </w:rPr>
          <w:instrText xml:space="preserve"> PAGEREF _Toc488153190 \h </w:instrText>
        </w:r>
        <w:r w:rsidR="00AF5197">
          <w:rPr>
            <w:noProof/>
            <w:webHidden/>
          </w:rPr>
        </w:r>
        <w:r w:rsidR="00AF5197">
          <w:rPr>
            <w:noProof/>
            <w:webHidden/>
          </w:rPr>
          <w:fldChar w:fldCharType="separate"/>
        </w:r>
        <w:r w:rsidR="00AF5197">
          <w:rPr>
            <w:noProof/>
            <w:webHidden/>
          </w:rPr>
          <w:t>5</w:t>
        </w:r>
        <w:r w:rsidR="00AF5197">
          <w:rPr>
            <w:noProof/>
            <w:webHidden/>
          </w:rPr>
          <w:fldChar w:fldCharType="end"/>
        </w:r>
      </w:hyperlink>
    </w:p>
    <w:p w14:paraId="568F8FF0" w14:textId="77777777" w:rsidR="00AF5197" w:rsidRDefault="00D07DDC">
      <w:pPr>
        <w:pStyle w:val="TDC2"/>
        <w:tabs>
          <w:tab w:val="left" w:pos="880"/>
          <w:tab w:val="right" w:leader="dot" w:pos="9962"/>
        </w:tabs>
        <w:rPr>
          <w:rFonts w:eastAsiaTheme="minorEastAsia" w:cstheme="minorBidi"/>
          <w:smallCaps w:val="0"/>
          <w:noProof/>
          <w:sz w:val="22"/>
          <w:szCs w:val="22"/>
          <w:lang w:eastAsia="es-CL"/>
        </w:rPr>
      </w:pPr>
      <w:hyperlink w:anchor="_Toc488153191" w:history="1">
        <w:r w:rsidR="00AF5197" w:rsidRPr="008C6577">
          <w:rPr>
            <w:rStyle w:val="Hipervnculo"/>
            <w:noProof/>
          </w:rPr>
          <w:t>4.2.</w:t>
        </w:r>
        <w:r w:rsidR="00AF5197">
          <w:rPr>
            <w:rFonts w:eastAsiaTheme="minorEastAsia" w:cstheme="minorBidi"/>
            <w:smallCaps w:val="0"/>
            <w:noProof/>
            <w:sz w:val="22"/>
            <w:szCs w:val="22"/>
            <w:lang w:eastAsia="es-CL"/>
          </w:rPr>
          <w:tab/>
        </w:r>
        <w:r w:rsidR="00AF5197" w:rsidRPr="008C6577">
          <w:rPr>
            <w:rStyle w:val="Hipervnculo"/>
            <w:noProof/>
          </w:rPr>
          <w:t>Identificación de la chimenea.</w:t>
        </w:r>
        <w:r w:rsidR="00AF5197">
          <w:rPr>
            <w:noProof/>
            <w:webHidden/>
          </w:rPr>
          <w:tab/>
        </w:r>
        <w:r w:rsidR="00AF5197">
          <w:rPr>
            <w:noProof/>
            <w:webHidden/>
          </w:rPr>
          <w:fldChar w:fldCharType="begin"/>
        </w:r>
        <w:r w:rsidR="00AF5197">
          <w:rPr>
            <w:noProof/>
            <w:webHidden/>
          </w:rPr>
          <w:instrText xml:space="preserve"> PAGEREF _Toc488153191 \h </w:instrText>
        </w:r>
        <w:r w:rsidR="00AF5197">
          <w:rPr>
            <w:noProof/>
            <w:webHidden/>
          </w:rPr>
        </w:r>
        <w:r w:rsidR="00AF5197">
          <w:rPr>
            <w:noProof/>
            <w:webHidden/>
          </w:rPr>
          <w:fldChar w:fldCharType="separate"/>
        </w:r>
        <w:r w:rsidR="00AF5197">
          <w:rPr>
            <w:noProof/>
            <w:webHidden/>
          </w:rPr>
          <w:t>5</w:t>
        </w:r>
        <w:r w:rsidR="00AF5197">
          <w:rPr>
            <w:noProof/>
            <w:webHidden/>
          </w:rPr>
          <w:fldChar w:fldCharType="end"/>
        </w:r>
      </w:hyperlink>
    </w:p>
    <w:p w14:paraId="5C91E093" w14:textId="77777777" w:rsidR="00AF5197" w:rsidRDefault="00D07DDC">
      <w:pPr>
        <w:pStyle w:val="TDC2"/>
        <w:tabs>
          <w:tab w:val="left" w:pos="880"/>
          <w:tab w:val="right" w:leader="dot" w:pos="9962"/>
        </w:tabs>
        <w:rPr>
          <w:rFonts w:eastAsiaTheme="minorEastAsia" w:cstheme="minorBidi"/>
          <w:smallCaps w:val="0"/>
          <w:noProof/>
          <w:sz w:val="22"/>
          <w:szCs w:val="22"/>
          <w:lang w:eastAsia="es-CL"/>
        </w:rPr>
      </w:pPr>
      <w:hyperlink w:anchor="_Toc488153192" w:history="1">
        <w:r w:rsidR="00AF5197" w:rsidRPr="008C6577">
          <w:rPr>
            <w:rStyle w:val="Hipervnculo"/>
            <w:bCs/>
            <w:noProof/>
          </w:rPr>
          <w:t>4.3.</w:t>
        </w:r>
        <w:r w:rsidR="00AF5197">
          <w:rPr>
            <w:rFonts w:eastAsiaTheme="minorEastAsia" w:cstheme="minorBidi"/>
            <w:smallCaps w:val="0"/>
            <w:noProof/>
            <w:sz w:val="22"/>
            <w:szCs w:val="22"/>
            <w:lang w:eastAsia="es-CL"/>
          </w:rPr>
          <w:tab/>
        </w:r>
        <w:r w:rsidR="00AF5197" w:rsidRPr="008C6577">
          <w:rPr>
            <w:rStyle w:val="Hipervnculo"/>
            <w:bCs/>
            <w:noProof/>
          </w:rPr>
          <w:t>Aspectos relativos al Seguimiento Ambiental</w:t>
        </w:r>
        <w:r w:rsidR="00AF5197">
          <w:rPr>
            <w:noProof/>
            <w:webHidden/>
          </w:rPr>
          <w:tab/>
        </w:r>
        <w:r w:rsidR="00AF5197">
          <w:rPr>
            <w:noProof/>
            <w:webHidden/>
          </w:rPr>
          <w:fldChar w:fldCharType="begin"/>
        </w:r>
        <w:r w:rsidR="00AF5197">
          <w:rPr>
            <w:noProof/>
            <w:webHidden/>
          </w:rPr>
          <w:instrText xml:space="preserve"> PAGEREF _Toc488153192 \h </w:instrText>
        </w:r>
        <w:r w:rsidR="00AF5197">
          <w:rPr>
            <w:noProof/>
            <w:webHidden/>
          </w:rPr>
        </w:r>
        <w:r w:rsidR="00AF5197">
          <w:rPr>
            <w:noProof/>
            <w:webHidden/>
          </w:rPr>
          <w:fldChar w:fldCharType="separate"/>
        </w:r>
        <w:r w:rsidR="00AF5197">
          <w:rPr>
            <w:noProof/>
            <w:webHidden/>
          </w:rPr>
          <w:t>5</w:t>
        </w:r>
        <w:r w:rsidR="00AF5197">
          <w:rPr>
            <w:noProof/>
            <w:webHidden/>
          </w:rPr>
          <w:fldChar w:fldCharType="end"/>
        </w:r>
      </w:hyperlink>
    </w:p>
    <w:p w14:paraId="636140F1" w14:textId="77777777" w:rsidR="00AF5197" w:rsidRDefault="00D07DDC">
      <w:pPr>
        <w:pStyle w:val="TDC3"/>
        <w:tabs>
          <w:tab w:val="left" w:pos="1320"/>
          <w:tab w:val="right" w:leader="dot" w:pos="9962"/>
        </w:tabs>
        <w:rPr>
          <w:rFonts w:eastAsiaTheme="minorEastAsia" w:cstheme="minorBidi"/>
          <w:i w:val="0"/>
          <w:iCs w:val="0"/>
          <w:noProof/>
          <w:sz w:val="22"/>
          <w:szCs w:val="22"/>
          <w:lang w:eastAsia="es-CL"/>
        </w:rPr>
      </w:pPr>
      <w:hyperlink w:anchor="_Toc488153193" w:history="1">
        <w:r w:rsidR="00AF5197" w:rsidRPr="008C6577">
          <w:rPr>
            <w:rStyle w:val="Hipervnculo"/>
            <w:bCs/>
            <w:noProof/>
          </w:rPr>
          <w:t>4.3.1.</w:t>
        </w:r>
        <w:r w:rsidR="00AF5197">
          <w:rPr>
            <w:rFonts w:eastAsiaTheme="minorEastAsia" w:cstheme="minorBidi"/>
            <w:i w:val="0"/>
            <w:iCs w:val="0"/>
            <w:noProof/>
            <w:sz w:val="22"/>
            <w:szCs w:val="22"/>
            <w:lang w:eastAsia="es-CL"/>
          </w:rPr>
          <w:tab/>
        </w:r>
        <w:r w:rsidR="00AF5197" w:rsidRPr="008C6577">
          <w:rPr>
            <w:rStyle w:val="Hipervnculo"/>
            <w:bCs/>
            <w:noProof/>
          </w:rPr>
          <w:t>Documentos Revisados</w:t>
        </w:r>
        <w:r w:rsidR="00AF5197">
          <w:rPr>
            <w:noProof/>
            <w:webHidden/>
          </w:rPr>
          <w:tab/>
        </w:r>
        <w:r w:rsidR="00AF5197">
          <w:rPr>
            <w:noProof/>
            <w:webHidden/>
          </w:rPr>
          <w:fldChar w:fldCharType="begin"/>
        </w:r>
        <w:r w:rsidR="00AF5197">
          <w:rPr>
            <w:noProof/>
            <w:webHidden/>
          </w:rPr>
          <w:instrText xml:space="preserve"> PAGEREF _Toc488153193 \h </w:instrText>
        </w:r>
        <w:r w:rsidR="00AF5197">
          <w:rPr>
            <w:noProof/>
            <w:webHidden/>
          </w:rPr>
        </w:r>
        <w:r w:rsidR="00AF5197">
          <w:rPr>
            <w:noProof/>
            <w:webHidden/>
          </w:rPr>
          <w:fldChar w:fldCharType="separate"/>
        </w:r>
        <w:r w:rsidR="00AF5197">
          <w:rPr>
            <w:noProof/>
            <w:webHidden/>
          </w:rPr>
          <w:t>5</w:t>
        </w:r>
        <w:r w:rsidR="00AF5197">
          <w:rPr>
            <w:noProof/>
            <w:webHidden/>
          </w:rPr>
          <w:fldChar w:fldCharType="end"/>
        </w:r>
      </w:hyperlink>
    </w:p>
    <w:p w14:paraId="250539B7" w14:textId="77777777" w:rsidR="00AF5197" w:rsidRDefault="00D07DDC">
      <w:pPr>
        <w:pStyle w:val="TDC2"/>
        <w:tabs>
          <w:tab w:val="left" w:pos="880"/>
          <w:tab w:val="right" w:leader="dot" w:pos="9962"/>
        </w:tabs>
        <w:rPr>
          <w:rFonts w:eastAsiaTheme="minorEastAsia" w:cstheme="minorBidi"/>
          <w:smallCaps w:val="0"/>
          <w:noProof/>
          <w:sz w:val="22"/>
          <w:szCs w:val="22"/>
          <w:lang w:eastAsia="es-CL"/>
        </w:rPr>
      </w:pPr>
      <w:hyperlink w:anchor="_Toc488153194" w:history="1">
        <w:r w:rsidR="00AF5197" w:rsidRPr="008C6577">
          <w:rPr>
            <w:rStyle w:val="Hipervnculo"/>
            <w:bCs/>
            <w:noProof/>
          </w:rPr>
          <w:t>4.4.</w:t>
        </w:r>
        <w:r w:rsidR="00AF5197">
          <w:rPr>
            <w:rFonts w:eastAsiaTheme="minorEastAsia" w:cstheme="minorBidi"/>
            <w:smallCaps w:val="0"/>
            <w:noProof/>
            <w:sz w:val="22"/>
            <w:szCs w:val="22"/>
            <w:lang w:eastAsia="es-CL"/>
          </w:rPr>
          <w:tab/>
        </w:r>
        <w:r w:rsidR="00AF5197" w:rsidRPr="008C6577">
          <w:rPr>
            <w:rStyle w:val="Hipervnculo"/>
            <w:bCs/>
            <w:noProof/>
          </w:rPr>
          <w:t>Metodología de Evaluación</w:t>
        </w:r>
        <w:r w:rsidR="00AF5197">
          <w:rPr>
            <w:noProof/>
            <w:webHidden/>
          </w:rPr>
          <w:tab/>
        </w:r>
        <w:r w:rsidR="00AF5197">
          <w:rPr>
            <w:noProof/>
            <w:webHidden/>
          </w:rPr>
          <w:fldChar w:fldCharType="begin"/>
        </w:r>
        <w:r w:rsidR="00AF5197">
          <w:rPr>
            <w:noProof/>
            <w:webHidden/>
          </w:rPr>
          <w:instrText xml:space="preserve"> PAGEREF _Toc488153194 \h </w:instrText>
        </w:r>
        <w:r w:rsidR="00AF5197">
          <w:rPr>
            <w:noProof/>
            <w:webHidden/>
          </w:rPr>
        </w:r>
        <w:r w:rsidR="00AF5197">
          <w:rPr>
            <w:noProof/>
            <w:webHidden/>
          </w:rPr>
          <w:fldChar w:fldCharType="separate"/>
        </w:r>
        <w:r w:rsidR="00AF5197">
          <w:rPr>
            <w:noProof/>
            <w:webHidden/>
          </w:rPr>
          <w:t>6</w:t>
        </w:r>
        <w:r w:rsidR="00AF5197">
          <w:rPr>
            <w:noProof/>
            <w:webHidden/>
          </w:rPr>
          <w:fldChar w:fldCharType="end"/>
        </w:r>
      </w:hyperlink>
    </w:p>
    <w:p w14:paraId="5483E4FD" w14:textId="77777777" w:rsidR="00AF5197" w:rsidRDefault="00D07DDC">
      <w:pPr>
        <w:pStyle w:val="TDC1"/>
        <w:rPr>
          <w:rFonts w:eastAsiaTheme="minorEastAsia" w:cstheme="minorBidi"/>
          <w:b w:val="0"/>
          <w:bCs w:val="0"/>
          <w:caps w:val="0"/>
          <w:noProof/>
          <w:sz w:val="22"/>
          <w:szCs w:val="22"/>
          <w:lang w:eastAsia="es-CL"/>
        </w:rPr>
      </w:pPr>
      <w:hyperlink w:anchor="_Toc488153195" w:history="1">
        <w:r w:rsidR="00AF5197" w:rsidRPr="008C6577">
          <w:rPr>
            <w:rStyle w:val="Hipervnculo"/>
            <w:noProof/>
          </w:rPr>
          <w:t>5.</w:t>
        </w:r>
        <w:r w:rsidR="00AF5197">
          <w:rPr>
            <w:rFonts w:eastAsiaTheme="minorEastAsia" w:cstheme="minorBidi"/>
            <w:b w:val="0"/>
            <w:bCs w:val="0"/>
            <w:caps w:val="0"/>
            <w:noProof/>
            <w:sz w:val="22"/>
            <w:szCs w:val="22"/>
            <w:lang w:eastAsia="es-CL"/>
          </w:rPr>
          <w:tab/>
        </w:r>
        <w:r w:rsidR="00AF5197" w:rsidRPr="008C6577">
          <w:rPr>
            <w:rStyle w:val="Hipervnculo"/>
            <w:noProof/>
          </w:rPr>
          <w:t>HECHOS CONSTATADOS.</w:t>
        </w:r>
        <w:r w:rsidR="00AF5197">
          <w:rPr>
            <w:noProof/>
            <w:webHidden/>
          </w:rPr>
          <w:tab/>
        </w:r>
        <w:r w:rsidR="00AF5197">
          <w:rPr>
            <w:noProof/>
            <w:webHidden/>
          </w:rPr>
          <w:fldChar w:fldCharType="begin"/>
        </w:r>
        <w:r w:rsidR="00AF5197">
          <w:rPr>
            <w:noProof/>
            <w:webHidden/>
          </w:rPr>
          <w:instrText xml:space="preserve"> PAGEREF _Toc488153195 \h </w:instrText>
        </w:r>
        <w:r w:rsidR="00AF5197">
          <w:rPr>
            <w:noProof/>
            <w:webHidden/>
          </w:rPr>
        </w:r>
        <w:r w:rsidR="00AF5197">
          <w:rPr>
            <w:noProof/>
            <w:webHidden/>
          </w:rPr>
          <w:fldChar w:fldCharType="separate"/>
        </w:r>
        <w:r w:rsidR="00AF5197">
          <w:rPr>
            <w:noProof/>
            <w:webHidden/>
          </w:rPr>
          <w:t>7</w:t>
        </w:r>
        <w:r w:rsidR="00AF5197">
          <w:rPr>
            <w:noProof/>
            <w:webHidden/>
          </w:rPr>
          <w:fldChar w:fldCharType="end"/>
        </w:r>
      </w:hyperlink>
    </w:p>
    <w:p w14:paraId="62F4B100" w14:textId="77777777" w:rsidR="00AF5197" w:rsidRDefault="00D07DDC">
      <w:pPr>
        <w:pStyle w:val="TDC2"/>
        <w:tabs>
          <w:tab w:val="left" w:pos="880"/>
          <w:tab w:val="right" w:leader="dot" w:pos="9962"/>
        </w:tabs>
        <w:rPr>
          <w:rFonts w:eastAsiaTheme="minorEastAsia" w:cstheme="minorBidi"/>
          <w:smallCaps w:val="0"/>
          <w:noProof/>
          <w:sz w:val="22"/>
          <w:szCs w:val="22"/>
          <w:lang w:eastAsia="es-CL"/>
        </w:rPr>
      </w:pPr>
      <w:hyperlink w:anchor="_Toc488153196" w:history="1">
        <w:r w:rsidR="00AF5197" w:rsidRPr="008C6577">
          <w:rPr>
            <w:rStyle w:val="Hipervnculo"/>
            <w:noProof/>
          </w:rPr>
          <w:t>5.1.</w:t>
        </w:r>
        <w:r w:rsidR="00AF5197">
          <w:rPr>
            <w:rFonts w:eastAsiaTheme="minorEastAsia" w:cstheme="minorBidi"/>
            <w:smallCaps w:val="0"/>
            <w:noProof/>
            <w:sz w:val="22"/>
            <w:szCs w:val="22"/>
            <w:lang w:eastAsia="es-CL"/>
          </w:rPr>
          <w:tab/>
        </w:r>
        <w:r w:rsidR="00AF5197" w:rsidRPr="008C6577">
          <w:rPr>
            <w:rStyle w:val="Hipervnculo"/>
            <w:noProof/>
          </w:rPr>
          <w:t>Metodologías de medición de emisiones utilizado: CEMS / Método Alternativo.</w:t>
        </w:r>
        <w:r w:rsidR="00AF5197">
          <w:rPr>
            <w:noProof/>
            <w:webHidden/>
          </w:rPr>
          <w:tab/>
        </w:r>
        <w:r w:rsidR="00AF5197">
          <w:rPr>
            <w:noProof/>
            <w:webHidden/>
          </w:rPr>
          <w:fldChar w:fldCharType="begin"/>
        </w:r>
        <w:r w:rsidR="00AF5197">
          <w:rPr>
            <w:noProof/>
            <w:webHidden/>
          </w:rPr>
          <w:instrText xml:space="preserve"> PAGEREF _Toc488153196 \h </w:instrText>
        </w:r>
        <w:r w:rsidR="00AF5197">
          <w:rPr>
            <w:noProof/>
            <w:webHidden/>
          </w:rPr>
        </w:r>
        <w:r w:rsidR="00AF5197">
          <w:rPr>
            <w:noProof/>
            <w:webHidden/>
          </w:rPr>
          <w:fldChar w:fldCharType="separate"/>
        </w:r>
        <w:r w:rsidR="00AF5197">
          <w:rPr>
            <w:noProof/>
            <w:webHidden/>
          </w:rPr>
          <w:t>7</w:t>
        </w:r>
        <w:r w:rsidR="00AF5197">
          <w:rPr>
            <w:noProof/>
            <w:webHidden/>
          </w:rPr>
          <w:fldChar w:fldCharType="end"/>
        </w:r>
      </w:hyperlink>
    </w:p>
    <w:p w14:paraId="603726D6" w14:textId="77777777" w:rsidR="00AF5197" w:rsidRDefault="00D07DDC">
      <w:pPr>
        <w:pStyle w:val="TDC2"/>
        <w:tabs>
          <w:tab w:val="left" w:pos="880"/>
          <w:tab w:val="right" w:leader="dot" w:pos="9962"/>
        </w:tabs>
        <w:rPr>
          <w:rFonts w:eastAsiaTheme="minorEastAsia" w:cstheme="minorBidi"/>
          <w:smallCaps w:val="0"/>
          <w:noProof/>
          <w:sz w:val="22"/>
          <w:szCs w:val="22"/>
          <w:lang w:eastAsia="es-CL"/>
        </w:rPr>
      </w:pPr>
      <w:hyperlink w:anchor="_Toc488153197" w:history="1">
        <w:r w:rsidR="00AF5197" w:rsidRPr="008C6577">
          <w:rPr>
            <w:rStyle w:val="Hipervnculo"/>
            <w:noProof/>
          </w:rPr>
          <w:t>5.2.</w:t>
        </w:r>
        <w:r w:rsidR="00AF5197">
          <w:rPr>
            <w:rFonts w:eastAsiaTheme="minorEastAsia" w:cstheme="minorBidi"/>
            <w:smallCaps w:val="0"/>
            <w:noProof/>
            <w:sz w:val="22"/>
            <w:szCs w:val="22"/>
            <w:lang w:eastAsia="es-CL"/>
          </w:rPr>
          <w:tab/>
        </w:r>
        <w:r w:rsidR="00AF5197" w:rsidRPr="008C6577">
          <w:rPr>
            <w:rStyle w:val="Hipervnculo"/>
            <w:noProof/>
          </w:rPr>
          <w:t>Resumen de datos reportados durante el año 2016 – Material Particulado (MP).</w:t>
        </w:r>
        <w:r w:rsidR="00AF5197">
          <w:rPr>
            <w:noProof/>
            <w:webHidden/>
          </w:rPr>
          <w:tab/>
        </w:r>
        <w:r w:rsidR="00AF5197">
          <w:rPr>
            <w:noProof/>
            <w:webHidden/>
          </w:rPr>
          <w:fldChar w:fldCharType="begin"/>
        </w:r>
        <w:r w:rsidR="00AF5197">
          <w:rPr>
            <w:noProof/>
            <w:webHidden/>
          </w:rPr>
          <w:instrText xml:space="preserve"> PAGEREF _Toc488153197 \h </w:instrText>
        </w:r>
        <w:r w:rsidR="00AF5197">
          <w:rPr>
            <w:noProof/>
            <w:webHidden/>
          </w:rPr>
        </w:r>
        <w:r w:rsidR="00AF5197">
          <w:rPr>
            <w:noProof/>
            <w:webHidden/>
          </w:rPr>
          <w:fldChar w:fldCharType="separate"/>
        </w:r>
        <w:r w:rsidR="00AF5197">
          <w:rPr>
            <w:noProof/>
            <w:webHidden/>
          </w:rPr>
          <w:t>8</w:t>
        </w:r>
        <w:r w:rsidR="00AF5197">
          <w:rPr>
            <w:noProof/>
            <w:webHidden/>
          </w:rPr>
          <w:fldChar w:fldCharType="end"/>
        </w:r>
      </w:hyperlink>
    </w:p>
    <w:p w14:paraId="3ED9D7C7" w14:textId="77777777" w:rsidR="00AF5197" w:rsidRDefault="00D07DDC">
      <w:pPr>
        <w:pStyle w:val="TDC2"/>
        <w:tabs>
          <w:tab w:val="right" w:leader="dot" w:pos="9962"/>
        </w:tabs>
        <w:rPr>
          <w:rFonts w:eastAsiaTheme="minorEastAsia" w:cstheme="minorBidi"/>
          <w:smallCaps w:val="0"/>
          <w:noProof/>
          <w:sz w:val="22"/>
          <w:szCs w:val="22"/>
          <w:lang w:eastAsia="es-CL"/>
        </w:rPr>
      </w:pPr>
      <w:hyperlink w:anchor="_Toc488153198" w:history="1">
        <w:r w:rsidR="00AF5197" w:rsidRPr="008C6577">
          <w:rPr>
            <w:rStyle w:val="Hipervnculo"/>
            <w:noProof/>
          </w:rPr>
          <w:t>Figura N° 1 Resumen horas reportadas para el Material Particulado – Año 2016</w:t>
        </w:r>
        <w:r w:rsidR="00AF5197">
          <w:rPr>
            <w:noProof/>
            <w:webHidden/>
          </w:rPr>
          <w:tab/>
        </w:r>
        <w:r w:rsidR="00AF5197">
          <w:rPr>
            <w:noProof/>
            <w:webHidden/>
          </w:rPr>
          <w:fldChar w:fldCharType="begin"/>
        </w:r>
        <w:r w:rsidR="00AF5197">
          <w:rPr>
            <w:noProof/>
            <w:webHidden/>
          </w:rPr>
          <w:instrText xml:space="preserve"> PAGEREF _Toc488153198 \h </w:instrText>
        </w:r>
        <w:r w:rsidR="00AF5197">
          <w:rPr>
            <w:noProof/>
            <w:webHidden/>
          </w:rPr>
        </w:r>
        <w:r w:rsidR="00AF5197">
          <w:rPr>
            <w:noProof/>
            <w:webHidden/>
          </w:rPr>
          <w:fldChar w:fldCharType="separate"/>
        </w:r>
        <w:r w:rsidR="00AF5197">
          <w:rPr>
            <w:noProof/>
            <w:webHidden/>
          </w:rPr>
          <w:t>9</w:t>
        </w:r>
        <w:r w:rsidR="00AF5197">
          <w:rPr>
            <w:noProof/>
            <w:webHidden/>
          </w:rPr>
          <w:fldChar w:fldCharType="end"/>
        </w:r>
      </w:hyperlink>
    </w:p>
    <w:p w14:paraId="4637C6AF" w14:textId="77777777" w:rsidR="00AF5197" w:rsidRDefault="00D07DDC">
      <w:pPr>
        <w:pStyle w:val="TDC2"/>
        <w:tabs>
          <w:tab w:val="left" w:pos="880"/>
          <w:tab w:val="right" w:leader="dot" w:pos="9962"/>
        </w:tabs>
        <w:rPr>
          <w:rFonts w:eastAsiaTheme="minorEastAsia" w:cstheme="minorBidi"/>
          <w:smallCaps w:val="0"/>
          <w:noProof/>
          <w:sz w:val="22"/>
          <w:szCs w:val="22"/>
          <w:lang w:eastAsia="es-CL"/>
        </w:rPr>
      </w:pPr>
      <w:hyperlink w:anchor="_Toc488153199" w:history="1">
        <w:r w:rsidR="00AF5197" w:rsidRPr="008C6577">
          <w:rPr>
            <w:rStyle w:val="Hipervnculo"/>
            <w:noProof/>
          </w:rPr>
          <w:t>5.3.</w:t>
        </w:r>
        <w:r w:rsidR="00AF5197">
          <w:rPr>
            <w:rFonts w:eastAsiaTheme="minorEastAsia" w:cstheme="minorBidi"/>
            <w:smallCaps w:val="0"/>
            <w:noProof/>
            <w:sz w:val="22"/>
            <w:szCs w:val="22"/>
            <w:lang w:eastAsia="es-CL"/>
          </w:rPr>
          <w:tab/>
        </w:r>
        <w:r w:rsidR="00AF5197" w:rsidRPr="008C6577">
          <w:rPr>
            <w:rStyle w:val="Hipervnculo"/>
            <w:noProof/>
          </w:rPr>
          <w:t>Resumen de datos reportados durante el año 2016 – Dióxido de Azufre (SO</w:t>
        </w:r>
        <w:r w:rsidR="00AF5197" w:rsidRPr="008C6577">
          <w:rPr>
            <w:rStyle w:val="Hipervnculo"/>
            <w:noProof/>
            <w:vertAlign w:val="subscript"/>
          </w:rPr>
          <w:t>2</w:t>
        </w:r>
        <w:r w:rsidR="00AF5197" w:rsidRPr="008C6577">
          <w:rPr>
            <w:rStyle w:val="Hipervnculo"/>
            <w:noProof/>
          </w:rPr>
          <w:t>).</w:t>
        </w:r>
        <w:r w:rsidR="00AF5197">
          <w:rPr>
            <w:noProof/>
            <w:webHidden/>
          </w:rPr>
          <w:tab/>
        </w:r>
        <w:r w:rsidR="00AF5197">
          <w:rPr>
            <w:noProof/>
            <w:webHidden/>
          </w:rPr>
          <w:fldChar w:fldCharType="begin"/>
        </w:r>
        <w:r w:rsidR="00AF5197">
          <w:rPr>
            <w:noProof/>
            <w:webHidden/>
          </w:rPr>
          <w:instrText xml:space="preserve"> PAGEREF _Toc488153199 \h </w:instrText>
        </w:r>
        <w:r w:rsidR="00AF5197">
          <w:rPr>
            <w:noProof/>
            <w:webHidden/>
          </w:rPr>
        </w:r>
        <w:r w:rsidR="00AF5197">
          <w:rPr>
            <w:noProof/>
            <w:webHidden/>
          </w:rPr>
          <w:fldChar w:fldCharType="separate"/>
        </w:r>
        <w:r w:rsidR="00AF5197">
          <w:rPr>
            <w:noProof/>
            <w:webHidden/>
          </w:rPr>
          <w:t>10</w:t>
        </w:r>
        <w:r w:rsidR="00AF5197">
          <w:rPr>
            <w:noProof/>
            <w:webHidden/>
          </w:rPr>
          <w:fldChar w:fldCharType="end"/>
        </w:r>
      </w:hyperlink>
    </w:p>
    <w:p w14:paraId="64CDF5CC" w14:textId="77777777" w:rsidR="00AF5197" w:rsidRDefault="00D07DDC">
      <w:pPr>
        <w:pStyle w:val="TDC2"/>
        <w:tabs>
          <w:tab w:val="left" w:pos="880"/>
          <w:tab w:val="right" w:leader="dot" w:pos="9962"/>
        </w:tabs>
        <w:rPr>
          <w:rFonts w:eastAsiaTheme="minorEastAsia" w:cstheme="minorBidi"/>
          <w:smallCaps w:val="0"/>
          <w:noProof/>
          <w:sz w:val="22"/>
          <w:szCs w:val="22"/>
          <w:lang w:eastAsia="es-CL"/>
        </w:rPr>
      </w:pPr>
      <w:hyperlink w:anchor="_Toc488153200" w:history="1">
        <w:r w:rsidR="00AF5197" w:rsidRPr="008C6577">
          <w:rPr>
            <w:rStyle w:val="Hipervnculo"/>
            <w:noProof/>
          </w:rPr>
          <w:t>5.4.</w:t>
        </w:r>
        <w:r w:rsidR="00AF5197">
          <w:rPr>
            <w:rFonts w:eastAsiaTheme="minorEastAsia" w:cstheme="minorBidi"/>
            <w:smallCaps w:val="0"/>
            <w:noProof/>
            <w:sz w:val="22"/>
            <w:szCs w:val="22"/>
            <w:lang w:eastAsia="es-CL"/>
          </w:rPr>
          <w:tab/>
        </w:r>
        <w:r w:rsidR="00AF5197" w:rsidRPr="008C6577">
          <w:rPr>
            <w:rStyle w:val="Hipervnculo"/>
            <w:noProof/>
          </w:rPr>
          <w:t>Resumen de datos reportados durante el año 2016 – Óxidos de Nitrógeno (NOx).</w:t>
        </w:r>
        <w:r w:rsidR="00AF5197">
          <w:rPr>
            <w:noProof/>
            <w:webHidden/>
          </w:rPr>
          <w:tab/>
        </w:r>
        <w:r w:rsidR="00AF5197">
          <w:rPr>
            <w:noProof/>
            <w:webHidden/>
          </w:rPr>
          <w:fldChar w:fldCharType="begin"/>
        </w:r>
        <w:r w:rsidR="00AF5197">
          <w:rPr>
            <w:noProof/>
            <w:webHidden/>
          </w:rPr>
          <w:instrText xml:space="preserve"> PAGEREF _Toc488153200 \h </w:instrText>
        </w:r>
        <w:r w:rsidR="00AF5197">
          <w:rPr>
            <w:noProof/>
            <w:webHidden/>
          </w:rPr>
        </w:r>
        <w:r w:rsidR="00AF5197">
          <w:rPr>
            <w:noProof/>
            <w:webHidden/>
          </w:rPr>
          <w:fldChar w:fldCharType="separate"/>
        </w:r>
        <w:r w:rsidR="00AF5197">
          <w:rPr>
            <w:noProof/>
            <w:webHidden/>
          </w:rPr>
          <w:t>11</w:t>
        </w:r>
        <w:r w:rsidR="00AF5197">
          <w:rPr>
            <w:noProof/>
            <w:webHidden/>
          </w:rPr>
          <w:fldChar w:fldCharType="end"/>
        </w:r>
      </w:hyperlink>
    </w:p>
    <w:p w14:paraId="4C5B853A" w14:textId="77777777" w:rsidR="00AF5197" w:rsidRDefault="00D07DDC">
      <w:pPr>
        <w:pStyle w:val="TDC2"/>
        <w:tabs>
          <w:tab w:val="right" w:leader="dot" w:pos="9962"/>
        </w:tabs>
        <w:rPr>
          <w:rFonts w:eastAsiaTheme="minorEastAsia" w:cstheme="minorBidi"/>
          <w:smallCaps w:val="0"/>
          <w:noProof/>
          <w:sz w:val="22"/>
          <w:szCs w:val="22"/>
          <w:lang w:eastAsia="es-CL"/>
        </w:rPr>
      </w:pPr>
      <w:hyperlink w:anchor="_Toc488153201" w:history="1">
        <w:r w:rsidR="00AF5197" w:rsidRPr="008C6577">
          <w:rPr>
            <w:rStyle w:val="Hipervnculo"/>
            <w:noProof/>
          </w:rPr>
          <w:t>Figura N° 2 Resumen horas reportadas para el NOx – Año 2016</w:t>
        </w:r>
        <w:r w:rsidR="00AF5197">
          <w:rPr>
            <w:noProof/>
            <w:webHidden/>
          </w:rPr>
          <w:tab/>
        </w:r>
        <w:r w:rsidR="00AF5197">
          <w:rPr>
            <w:noProof/>
            <w:webHidden/>
          </w:rPr>
          <w:fldChar w:fldCharType="begin"/>
        </w:r>
        <w:r w:rsidR="00AF5197">
          <w:rPr>
            <w:noProof/>
            <w:webHidden/>
          </w:rPr>
          <w:instrText xml:space="preserve"> PAGEREF _Toc488153201 \h </w:instrText>
        </w:r>
        <w:r w:rsidR="00AF5197">
          <w:rPr>
            <w:noProof/>
            <w:webHidden/>
          </w:rPr>
        </w:r>
        <w:r w:rsidR="00AF5197">
          <w:rPr>
            <w:noProof/>
            <w:webHidden/>
          </w:rPr>
          <w:fldChar w:fldCharType="separate"/>
        </w:r>
        <w:r w:rsidR="00AF5197">
          <w:rPr>
            <w:noProof/>
            <w:webHidden/>
          </w:rPr>
          <w:t>12</w:t>
        </w:r>
        <w:r w:rsidR="00AF5197">
          <w:rPr>
            <w:noProof/>
            <w:webHidden/>
          </w:rPr>
          <w:fldChar w:fldCharType="end"/>
        </w:r>
      </w:hyperlink>
    </w:p>
    <w:p w14:paraId="6E12CE0C" w14:textId="77777777" w:rsidR="00AF5197" w:rsidRDefault="00D07DDC">
      <w:pPr>
        <w:pStyle w:val="TDC1"/>
        <w:rPr>
          <w:rFonts w:eastAsiaTheme="minorEastAsia" w:cstheme="minorBidi"/>
          <w:b w:val="0"/>
          <w:bCs w:val="0"/>
          <w:caps w:val="0"/>
          <w:noProof/>
          <w:sz w:val="22"/>
          <w:szCs w:val="22"/>
          <w:lang w:eastAsia="es-CL"/>
        </w:rPr>
      </w:pPr>
      <w:hyperlink w:anchor="_Toc488153202" w:history="1">
        <w:r w:rsidR="00AF5197" w:rsidRPr="008C6577">
          <w:rPr>
            <w:rStyle w:val="Hipervnculo"/>
            <w:noProof/>
          </w:rPr>
          <w:t>6.</w:t>
        </w:r>
        <w:r w:rsidR="00AF5197">
          <w:rPr>
            <w:rFonts w:eastAsiaTheme="minorEastAsia" w:cstheme="minorBidi"/>
            <w:b w:val="0"/>
            <w:bCs w:val="0"/>
            <w:caps w:val="0"/>
            <w:noProof/>
            <w:sz w:val="22"/>
            <w:szCs w:val="22"/>
            <w:lang w:eastAsia="es-CL"/>
          </w:rPr>
          <w:tab/>
        </w:r>
        <w:r w:rsidR="00AF5197" w:rsidRPr="008C6577">
          <w:rPr>
            <w:rStyle w:val="Hipervnculo"/>
            <w:noProof/>
          </w:rPr>
          <w:t>CONCLUSIONES.</w:t>
        </w:r>
        <w:r w:rsidR="00AF5197">
          <w:rPr>
            <w:noProof/>
            <w:webHidden/>
          </w:rPr>
          <w:tab/>
        </w:r>
        <w:r w:rsidR="00AF5197">
          <w:rPr>
            <w:noProof/>
            <w:webHidden/>
          </w:rPr>
          <w:fldChar w:fldCharType="begin"/>
        </w:r>
        <w:r w:rsidR="00AF5197">
          <w:rPr>
            <w:noProof/>
            <w:webHidden/>
          </w:rPr>
          <w:instrText xml:space="preserve"> PAGEREF _Toc488153202 \h </w:instrText>
        </w:r>
        <w:r w:rsidR="00AF5197">
          <w:rPr>
            <w:noProof/>
            <w:webHidden/>
          </w:rPr>
        </w:r>
        <w:r w:rsidR="00AF5197">
          <w:rPr>
            <w:noProof/>
            <w:webHidden/>
          </w:rPr>
          <w:fldChar w:fldCharType="separate"/>
        </w:r>
        <w:r w:rsidR="00AF5197">
          <w:rPr>
            <w:noProof/>
            <w:webHidden/>
          </w:rPr>
          <w:t>13</w:t>
        </w:r>
        <w:r w:rsidR="00AF5197">
          <w:rPr>
            <w:noProof/>
            <w:webHidden/>
          </w:rPr>
          <w:fldChar w:fldCharType="end"/>
        </w:r>
      </w:hyperlink>
    </w:p>
    <w:p w14:paraId="6277833D" w14:textId="77777777" w:rsidR="00AF5197" w:rsidRDefault="00D07DDC">
      <w:pPr>
        <w:pStyle w:val="TDC1"/>
        <w:rPr>
          <w:rFonts w:eastAsiaTheme="minorEastAsia" w:cstheme="minorBidi"/>
          <w:b w:val="0"/>
          <w:bCs w:val="0"/>
          <w:caps w:val="0"/>
          <w:noProof/>
          <w:sz w:val="22"/>
          <w:szCs w:val="22"/>
          <w:lang w:eastAsia="es-CL"/>
        </w:rPr>
      </w:pPr>
      <w:hyperlink w:anchor="_Toc488153203" w:history="1">
        <w:r w:rsidR="00AF5197" w:rsidRPr="008C6577">
          <w:rPr>
            <w:rStyle w:val="Hipervnculo"/>
            <w:noProof/>
          </w:rPr>
          <w:t>7.</w:t>
        </w:r>
        <w:r w:rsidR="00AF5197">
          <w:rPr>
            <w:rFonts w:eastAsiaTheme="minorEastAsia" w:cstheme="minorBidi"/>
            <w:b w:val="0"/>
            <w:bCs w:val="0"/>
            <w:caps w:val="0"/>
            <w:noProof/>
            <w:sz w:val="22"/>
            <w:szCs w:val="22"/>
            <w:lang w:eastAsia="es-CL"/>
          </w:rPr>
          <w:tab/>
        </w:r>
        <w:r w:rsidR="00AF5197" w:rsidRPr="008C6577">
          <w:rPr>
            <w:rStyle w:val="Hipervnculo"/>
            <w:noProof/>
          </w:rPr>
          <w:t>ANEXOS.</w:t>
        </w:r>
        <w:r w:rsidR="00AF5197">
          <w:rPr>
            <w:noProof/>
            <w:webHidden/>
          </w:rPr>
          <w:tab/>
        </w:r>
        <w:r w:rsidR="00AF5197">
          <w:rPr>
            <w:noProof/>
            <w:webHidden/>
          </w:rPr>
          <w:fldChar w:fldCharType="begin"/>
        </w:r>
        <w:r w:rsidR="00AF5197">
          <w:rPr>
            <w:noProof/>
            <w:webHidden/>
          </w:rPr>
          <w:instrText xml:space="preserve"> PAGEREF _Toc488153203 \h </w:instrText>
        </w:r>
        <w:r w:rsidR="00AF5197">
          <w:rPr>
            <w:noProof/>
            <w:webHidden/>
          </w:rPr>
        </w:r>
        <w:r w:rsidR="00AF5197">
          <w:rPr>
            <w:noProof/>
            <w:webHidden/>
          </w:rPr>
          <w:fldChar w:fldCharType="separate"/>
        </w:r>
        <w:r w:rsidR="00AF5197">
          <w:rPr>
            <w:noProof/>
            <w:webHidden/>
          </w:rPr>
          <w:t>14</w:t>
        </w:r>
        <w:r w:rsidR="00AF5197">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22B27E23" w14:textId="77777777" w:rsidR="002C445A" w:rsidRPr="00FA6415" w:rsidRDefault="00ED4317" w:rsidP="005749E1">
      <w:pPr>
        <w:pStyle w:val="Ttulo1"/>
      </w:pPr>
      <w:bookmarkStart w:id="8" w:name="_Toc352840376"/>
      <w:bookmarkStart w:id="9" w:name="_Toc352841436"/>
      <w:bookmarkStart w:id="10" w:name="_Toc488153185"/>
      <w:r w:rsidRPr="00FA6415">
        <w:lastRenderedPageBreak/>
        <w:t>RESUMEN</w:t>
      </w:r>
      <w:r w:rsidR="00B1722C" w:rsidRPr="00FA6415">
        <w:t>.</w:t>
      </w:r>
      <w:bookmarkEnd w:id="8"/>
      <w:bookmarkEnd w:id="9"/>
      <w:bookmarkEnd w:id="10"/>
    </w:p>
    <w:p w14:paraId="349DDB68" w14:textId="77777777" w:rsidR="00ED4317" w:rsidRPr="00FA6415" w:rsidRDefault="00ED4317" w:rsidP="00ED4317">
      <w:pPr>
        <w:jc w:val="left"/>
        <w:rPr>
          <w:rFonts w:cstheme="minorHAnsi"/>
          <w:b/>
          <w:sz w:val="20"/>
          <w:szCs w:val="20"/>
        </w:rPr>
      </w:pPr>
    </w:p>
    <w:p w14:paraId="1592EFBA" w14:textId="42CFF461" w:rsidR="00BF681F" w:rsidRDefault="00EB016B" w:rsidP="00552F0A">
      <w:pPr>
        <w:spacing w:line="276" w:lineRule="auto"/>
        <w:rPr>
          <w:rFonts w:cstheme="minorHAnsi"/>
          <w:b/>
          <w:sz w:val="20"/>
          <w:szCs w:val="20"/>
        </w:rPr>
      </w:pPr>
      <w:r w:rsidRPr="006E221A">
        <w:rPr>
          <w:sz w:val="20"/>
          <w:szCs w:val="20"/>
        </w:rPr>
        <w:t xml:space="preserve">El presente informe corresponde a la evaluación del cumplimiento normativo establecido en el D.S. 13/11 que Establece Norma de Emisión para Centrales Termoeléctricas del Ministerio del Medio Ambiente, realizado por la Superintendencia del </w:t>
      </w:r>
      <w:r w:rsidRPr="00A36434">
        <w:rPr>
          <w:sz w:val="20"/>
          <w:szCs w:val="20"/>
        </w:rPr>
        <w:t xml:space="preserve">Medio Ambiente (SMA) en base a los Reportes Trimestrales del año </w:t>
      </w:r>
      <w:r w:rsidR="00A36434" w:rsidRPr="00A36434">
        <w:rPr>
          <w:sz w:val="20"/>
          <w:szCs w:val="20"/>
        </w:rPr>
        <w:t>2016</w:t>
      </w:r>
      <w:r w:rsidRPr="00A36434">
        <w:rPr>
          <w:sz w:val="20"/>
          <w:szCs w:val="20"/>
        </w:rPr>
        <w:t xml:space="preserve"> de los </w:t>
      </w:r>
      <w:proofErr w:type="spellStart"/>
      <w:r w:rsidRPr="00A36434">
        <w:rPr>
          <w:sz w:val="20"/>
          <w:szCs w:val="20"/>
        </w:rPr>
        <w:t>Monitoreos</w:t>
      </w:r>
      <w:proofErr w:type="spellEnd"/>
      <w:r w:rsidRPr="00A36434">
        <w:rPr>
          <w:sz w:val="20"/>
          <w:szCs w:val="20"/>
        </w:rPr>
        <w:t xml:space="preserve"> Continuos de Emisiones de la </w:t>
      </w:r>
      <w:r w:rsidR="00C73C66">
        <w:rPr>
          <w:rFonts w:cstheme="minorHAnsi"/>
          <w:b/>
          <w:sz w:val="20"/>
          <w:szCs w:val="20"/>
        </w:rPr>
        <w:t>Unidad N° 2</w:t>
      </w:r>
      <w:r w:rsidR="00BF681F">
        <w:rPr>
          <w:rFonts w:cstheme="minorHAnsi"/>
          <w:b/>
          <w:sz w:val="20"/>
          <w:szCs w:val="20"/>
        </w:rPr>
        <w:t xml:space="preserve"> de la Central Lautaro COMASA de COMASA S.A.</w:t>
      </w:r>
    </w:p>
    <w:p w14:paraId="3EDF0894" w14:textId="2B27176C" w:rsidR="00C73C66" w:rsidRPr="00A41D5E" w:rsidRDefault="00FD2C60" w:rsidP="00552F0A">
      <w:pPr>
        <w:spacing w:before="240" w:after="240" w:line="276" w:lineRule="auto"/>
        <w:rPr>
          <w:sz w:val="20"/>
          <w:szCs w:val="20"/>
        </w:rPr>
      </w:pPr>
      <w:r w:rsidRPr="00F164C9">
        <w:rPr>
          <w:sz w:val="20"/>
          <w:szCs w:val="20"/>
        </w:rPr>
        <w:t xml:space="preserve">Cabe mencionar, que </w:t>
      </w:r>
      <w:r w:rsidRPr="00F164C9">
        <w:rPr>
          <w:rFonts w:cstheme="minorHAnsi"/>
          <w:sz w:val="20"/>
          <w:szCs w:val="20"/>
        </w:rPr>
        <w:t>de acuerdo a</w:t>
      </w:r>
      <w:r>
        <w:rPr>
          <w:rFonts w:cstheme="minorHAnsi"/>
          <w:sz w:val="20"/>
          <w:szCs w:val="20"/>
        </w:rPr>
        <w:t>l artículo 5° del D.S.13/</w:t>
      </w:r>
      <w:r w:rsidRPr="00870ACA">
        <w:rPr>
          <w:rFonts w:cstheme="minorHAnsi"/>
          <w:sz w:val="20"/>
          <w:szCs w:val="20"/>
        </w:rPr>
        <w:t>11</w:t>
      </w:r>
      <w:r>
        <w:rPr>
          <w:sz w:val="20"/>
          <w:szCs w:val="20"/>
        </w:rPr>
        <w:t xml:space="preserve">, las fuentes emisoras nuevas deberán cumplir con los valores límites de emisión </w:t>
      </w:r>
      <w:r w:rsidRPr="00870ACA">
        <w:rPr>
          <w:sz w:val="20"/>
          <w:szCs w:val="20"/>
        </w:rPr>
        <w:t xml:space="preserve">para los parámetros de </w:t>
      </w:r>
      <w:r>
        <w:rPr>
          <w:sz w:val="20"/>
          <w:szCs w:val="20"/>
        </w:rPr>
        <w:t xml:space="preserve">Material Particulado (MP), </w:t>
      </w:r>
      <w:r w:rsidRPr="00870ACA">
        <w:rPr>
          <w:sz w:val="20"/>
          <w:szCs w:val="20"/>
        </w:rPr>
        <w:t>Mercurio (Hg), Dióxido de azufre (SO</w:t>
      </w:r>
      <w:r w:rsidRPr="00870ACA">
        <w:rPr>
          <w:sz w:val="20"/>
          <w:szCs w:val="20"/>
          <w:vertAlign w:val="subscript"/>
        </w:rPr>
        <w:t>2</w:t>
      </w:r>
      <w:r w:rsidRPr="00870ACA">
        <w:rPr>
          <w:sz w:val="20"/>
          <w:szCs w:val="20"/>
        </w:rPr>
        <w:t>) y Óxido de Nitrógeno (NO</w:t>
      </w:r>
      <w:r w:rsidRPr="00870ACA">
        <w:rPr>
          <w:sz w:val="20"/>
          <w:szCs w:val="20"/>
          <w:vertAlign w:val="subscript"/>
        </w:rPr>
        <w:t>X</w:t>
      </w:r>
      <w:r w:rsidRPr="00870ACA">
        <w:rPr>
          <w:sz w:val="20"/>
          <w:szCs w:val="20"/>
        </w:rPr>
        <w:t>)</w:t>
      </w:r>
      <w:r>
        <w:rPr>
          <w:sz w:val="20"/>
          <w:szCs w:val="20"/>
        </w:rPr>
        <w:t>, según corresponda,</w:t>
      </w:r>
      <w:r w:rsidRPr="00870ACA">
        <w:rPr>
          <w:sz w:val="20"/>
          <w:szCs w:val="20"/>
        </w:rPr>
        <w:t xml:space="preserve"> </w:t>
      </w:r>
      <w:r>
        <w:rPr>
          <w:sz w:val="20"/>
          <w:szCs w:val="20"/>
        </w:rPr>
        <w:t>desde la entrada en vigencia del D.S.13/2011.</w:t>
      </w:r>
    </w:p>
    <w:p w14:paraId="6C1ECD47" w14:textId="52CC2E3C" w:rsidR="00F920EF" w:rsidRPr="00376A54" w:rsidRDefault="00083B04" w:rsidP="00552F0A">
      <w:pPr>
        <w:spacing w:line="276" w:lineRule="auto"/>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552F0A">
      <w:pPr>
        <w:spacing w:line="276" w:lineRule="auto"/>
        <w:rPr>
          <w:sz w:val="20"/>
          <w:szCs w:val="20"/>
        </w:rPr>
      </w:pPr>
    </w:p>
    <w:p w14:paraId="06FC7190" w14:textId="77777777" w:rsidR="00083B04" w:rsidRPr="00F920EF" w:rsidRDefault="00083B04" w:rsidP="00552F0A">
      <w:pPr>
        <w:spacing w:line="276" w:lineRule="auto"/>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5582430C" w:rsidR="005700CB" w:rsidRPr="00DF6242" w:rsidRDefault="00C73C66" w:rsidP="00A36434">
            <w:pPr>
              <w:rPr>
                <w:sz w:val="18"/>
                <w:szCs w:val="18"/>
              </w:rPr>
            </w:pPr>
            <w:r>
              <w:rPr>
                <w:sz w:val="18"/>
                <w:szCs w:val="18"/>
              </w:rPr>
              <w:t>El titular ingresó</w:t>
            </w:r>
            <w:r w:rsidR="005700CB" w:rsidRPr="00DF6242">
              <w:rPr>
                <w:sz w:val="18"/>
                <w:szCs w:val="18"/>
              </w:rPr>
              <w:t xml:space="preserve"> a la plataforma de Termoeléctricas de la SMA el Primer Reporte tri</w:t>
            </w:r>
            <w:r w:rsidR="00B137E4">
              <w:rPr>
                <w:sz w:val="18"/>
                <w:szCs w:val="18"/>
              </w:rPr>
              <w:t>mestral que va desde el 01/01/1</w:t>
            </w:r>
            <w:r w:rsidR="00A36434">
              <w:rPr>
                <w:sz w:val="18"/>
                <w:szCs w:val="18"/>
              </w:rPr>
              <w:t>6</w:t>
            </w:r>
            <w:r w:rsidR="00B137E4">
              <w:rPr>
                <w:sz w:val="18"/>
                <w:szCs w:val="18"/>
              </w:rPr>
              <w:t xml:space="preserve"> al 31/03/1</w:t>
            </w:r>
            <w:r w:rsidR="00A36434">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405DFC4A" w:rsidR="005700CB" w:rsidRPr="00DF6242" w:rsidRDefault="00C73C66" w:rsidP="00A36434">
            <w:pPr>
              <w:rPr>
                <w:sz w:val="18"/>
                <w:szCs w:val="18"/>
              </w:rPr>
            </w:pPr>
            <w:r>
              <w:rPr>
                <w:sz w:val="18"/>
                <w:szCs w:val="18"/>
              </w:rPr>
              <w:t>El titular ingresó</w:t>
            </w:r>
            <w:r w:rsidR="005700CB" w:rsidRPr="00DF6242">
              <w:rPr>
                <w:sz w:val="18"/>
                <w:szCs w:val="18"/>
              </w:rPr>
              <w:t xml:space="preserve"> a la plataforma de Termoeléctricas de la SMA el Segundo Reporte trimestral que va desde el 01/04/1</w:t>
            </w:r>
            <w:r w:rsidR="00A36434">
              <w:rPr>
                <w:sz w:val="18"/>
                <w:szCs w:val="18"/>
              </w:rPr>
              <w:t>6</w:t>
            </w:r>
            <w:r w:rsidR="005700CB" w:rsidRPr="00DF6242">
              <w:rPr>
                <w:sz w:val="18"/>
                <w:szCs w:val="18"/>
              </w:rPr>
              <w:t xml:space="preserve"> al 30/06/1</w:t>
            </w:r>
            <w:r w:rsidR="00A36434">
              <w:rPr>
                <w:sz w:val="18"/>
                <w:szCs w:val="18"/>
              </w:rPr>
              <w:t>6</w:t>
            </w:r>
          </w:p>
        </w:tc>
      </w:tr>
      <w:tr w:rsidR="005700CB" w:rsidRPr="009A1544" w14:paraId="374F51A6" w14:textId="77777777" w:rsidTr="00A42723">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Borders>
              <w:bottom w:val="single" w:sz="4" w:space="0" w:color="auto"/>
            </w:tcBorders>
          </w:tcPr>
          <w:p w14:paraId="09DE7C32" w14:textId="1355EC39" w:rsidR="005700CB" w:rsidRPr="00DF6242" w:rsidRDefault="00C73C66" w:rsidP="00A36434">
            <w:pPr>
              <w:rPr>
                <w:sz w:val="18"/>
                <w:szCs w:val="18"/>
              </w:rPr>
            </w:pPr>
            <w:r>
              <w:rPr>
                <w:sz w:val="18"/>
                <w:szCs w:val="18"/>
              </w:rPr>
              <w:t>El titular ingresó</w:t>
            </w:r>
            <w:r w:rsidR="005700CB" w:rsidRPr="00DF6242">
              <w:rPr>
                <w:sz w:val="18"/>
                <w:szCs w:val="18"/>
              </w:rPr>
              <w:t xml:space="preserve"> a la plataforma de Termoeléctricas de la SMA el Tercer Reporte trimestral que </w:t>
            </w:r>
            <w:r w:rsidR="00B137E4">
              <w:rPr>
                <w:sz w:val="18"/>
                <w:szCs w:val="18"/>
              </w:rPr>
              <w:t>va desde el 01/07/1</w:t>
            </w:r>
            <w:r w:rsidR="00A36434">
              <w:rPr>
                <w:sz w:val="18"/>
                <w:szCs w:val="18"/>
              </w:rPr>
              <w:t>6</w:t>
            </w:r>
            <w:r w:rsidR="00B137E4">
              <w:rPr>
                <w:sz w:val="18"/>
                <w:szCs w:val="18"/>
              </w:rPr>
              <w:t xml:space="preserve"> al 30/09/1</w:t>
            </w:r>
            <w:r w:rsidR="00A36434">
              <w:rPr>
                <w:sz w:val="18"/>
                <w:szCs w:val="18"/>
              </w:rPr>
              <w:t>6</w:t>
            </w:r>
          </w:p>
        </w:tc>
      </w:tr>
      <w:tr w:rsidR="005700CB" w:rsidRPr="009A1544" w14:paraId="41A535F1" w14:textId="77777777" w:rsidTr="00A42723">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Borders>
              <w:bottom w:val="single" w:sz="4" w:space="0" w:color="auto"/>
            </w:tcBorders>
          </w:tcPr>
          <w:p w14:paraId="785A7772" w14:textId="4A41151A" w:rsidR="005700CB" w:rsidRPr="00DF6242" w:rsidRDefault="00C73C66" w:rsidP="00A36434">
            <w:pPr>
              <w:rPr>
                <w:sz w:val="18"/>
                <w:szCs w:val="18"/>
              </w:rPr>
            </w:pPr>
            <w:r>
              <w:rPr>
                <w:sz w:val="18"/>
                <w:szCs w:val="18"/>
              </w:rPr>
              <w:t>El titular ingresó</w:t>
            </w:r>
            <w:r w:rsidR="005700CB" w:rsidRPr="00DF6242">
              <w:rPr>
                <w:sz w:val="18"/>
                <w:szCs w:val="18"/>
              </w:rPr>
              <w:t xml:space="preserve"> a la plataforma de Termoeléctricas de la SMA el Cuarto Reporte tri</w:t>
            </w:r>
            <w:r w:rsidR="00B137E4">
              <w:rPr>
                <w:sz w:val="18"/>
                <w:szCs w:val="18"/>
              </w:rPr>
              <w:t>mestral que va desde el 01/10/1</w:t>
            </w:r>
            <w:r w:rsidR="00A36434">
              <w:rPr>
                <w:sz w:val="18"/>
                <w:szCs w:val="18"/>
              </w:rPr>
              <w:t>6</w:t>
            </w:r>
            <w:r w:rsidR="00B137E4">
              <w:rPr>
                <w:sz w:val="18"/>
                <w:szCs w:val="18"/>
              </w:rPr>
              <w:t xml:space="preserve"> al 31/12/1</w:t>
            </w:r>
            <w:r w:rsidR="00A36434">
              <w:rPr>
                <w:sz w:val="18"/>
                <w:szCs w:val="18"/>
              </w:rPr>
              <w:t>6</w:t>
            </w:r>
          </w:p>
        </w:tc>
      </w:tr>
    </w:tbl>
    <w:p w14:paraId="00C9CA90" w14:textId="77777777" w:rsidR="00BF681F" w:rsidRDefault="00BF681F" w:rsidP="00BF681F">
      <w:pPr>
        <w:rPr>
          <w:rFonts w:cstheme="minorHAnsi"/>
          <w:sz w:val="20"/>
          <w:szCs w:val="20"/>
        </w:rPr>
      </w:pPr>
    </w:p>
    <w:p w14:paraId="184306F9" w14:textId="269034DD" w:rsidR="00FD2C60" w:rsidRDefault="00BF681F" w:rsidP="00552F0A">
      <w:pPr>
        <w:spacing w:line="276" w:lineRule="auto"/>
        <w:rPr>
          <w:rFonts w:ascii="Calibri" w:hAnsi="Calibri" w:cs="Calibri"/>
          <w:sz w:val="20"/>
          <w:szCs w:val="20"/>
          <w:lang w:eastAsia="es-ES"/>
        </w:rPr>
      </w:pPr>
      <w:r>
        <w:rPr>
          <w:rFonts w:cstheme="minorHAnsi"/>
          <w:sz w:val="20"/>
          <w:szCs w:val="20"/>
        </w:rPr>
        <w:t xml:space="preserve">La </w:t>
      </w:r>
      <w:r>
        <w:rPr>
          <w:rFonts w:cstheme="minorHAnsi"/>
          <w:b/>
          <w:sz w:val="20"/>
          <w:szCs w:val="20"/>
        </w:rPr>
        <w:t xml:space="preserve">Unidad N° </w:t>
      </w:r>
      <w:r w:rsidR="00C73C66">
        <w:rPr>
          <w:rFonts w:cstheme="minorHAnsi"/>
          <w:b/>
          <w:sz w:val="20"/>
          <w:szCs w:val="20"/>
        </w:rPr>
        <w:t>2</w:t>
      </w:r>
      <w:r>
        <w:rPr>
          <w:rFonts w:cstheme="minorHAnsi"/>
          <w:b/>
          <w:sz w:val="20"/>
          <w:szCs w:val="20"/>
        </w:rPr>
        <w:t xml:space="preserve"> </w:t>
      </w:r>
      <w:r w:rsidRPr="00F6210B">
        <w:rPr>
          <w:rFonts w:cstheme="minorHAnsi"/>
          <w:b/>
          <w:sz w:val="20"/>
          <w:szCs w:val="20"/>
        </w:rPr>
        <w:t>de la Central Lautaro COMASA</w:t>
      </w:r>
      <w:r w:rsidR="00BB5091">
        <w:rPr>
          <w:rFonts w:cstheme="minorHAnsi"/>
          <w:b/>
          <w:sz w:val="20"/>
          <w:szCs w:val="20"/>
        </w:rPr>
        <w:t xml:space="preserve"> </w:t>
      </w:r>
      <w:r w:rsidR="00BB5091" w:rsidRPr="00BB5091">
        <w:rPr>
          <w:rFonts w:cstheme="minorHAnsi"/>
          <w:sz w:val="20"/>
          <w:szCs w:val="20"/>
        </w:rPr>
        <w:t xml:space="preserve">corresponde a una fuente </w:t>
      </w:r>
      <w:r w:rsidR="00FD2C60">
        <w:rPr>
          <w:rFonts w:cstheme="minorHAnsi"/>
          <w:sz w:val="20"/>
          <w:szCs w:val="20"/>
        </w:rPr>
        <w:t xml:space="preserve">cuyo inicio de construcción fue en enero del año 2013 y el inicio de operación el 09 de abril del año 2014, por lo cual la fuente califica como </w:t>
      </w:r>
      <w:r w:rsidR="00BB5091" w:rsidRPr="00BB5091">
        <w:rPr>
          <w:rFonts w:cstheme="minorHAnsi"/>
          <w:sz w:val="20"/>
          <w:szCs w:val="20"/>
        </w:rPr>
        <w:t>nuev</w:t>
      </w:r>
      <w:r w:rsidR="00BB5091">
        <w:rPr>
          <w:rFonts w:cstheme="minorHAnsi"/>
          <w:sz w:val="20"/>
          <w:szCs w:val="20"/>
        </w:rPr>
        <w:t>a</w:t>
      </w:r>
      <w:r w:rsidR="00FD2C60">
        <w:rPr>
          <w:rFonts w:cstheme="minorHAnsi"/>
          <w:sz w:val="20"/>
          <w:szCs w:val="20"/>
        </w:rPr>
        <w:t>, además</w:t>
      </w:r>
      <w:r w:rsidR="00BB5091" w:rsidRPr="00BB5091">
        <w:rPr>
          <w:rFonts w:cstheme="minorHAnsi"/>
          <w:sz w:val="20"/>
          <w:szCs w:val="20"/>
        </w:rPr>
        <w:t xml:space="preserve"> no se encuentra ubicada en una zona declarada latente o saturada</w:t>
      </w:r>
      <w:r w:rsidR="00BB5091">
        <w:rPr>
          <w:rFonts w:cstheme="minorHAnsi"/>
          <w:sz w:val="20"/>
          <w:szCs w:val="20"/>
        </w:rPr>
        <w:t xml:space="preserve"> y</w:t>
      </w:r>
      <w:r w:rsidR="00A41D5E" w:rsidRPr="00BB5091">
        <w:rPr>
          <w:sz w:val="20"/>
          <w:szCs w:val="20"/>
        </w:rPr>
        <w:t xml:space="preserve"> </w:t>
      </w:r>
      <w:r w:rsidR="00FA2186" w:rsidRPr="00BB5091">
        <w:rPr>
          <w:color w:val="000000" w:themeColor="text1"/>
          <w:sz w:val="20"/>
          <w:szCs w:val="20"/>
        </w:rPr>
        <w:t>c</w:t>
      </w:r>
      <w:r w:rsidR="00055A09" w:rsidRPr="00BB5091">
        <w:rPr>
          <w:color w:val="000000" w:themeColor="text1"/>
          <w:sz w:val="20"/>
          <w:szCs w:val="20"/>
        </w:rPr>
        <w:t>uenta</w:t>
      </w:r>
      <w:r w:rsidR="00083B04" w:rsidRPr="00F6210B">
        <w:rPr>
          <w:color w:val="000000" w:themeColor="text1"/>
          <w:sz w:val="20"/>
          <w:szCs w:val="20"/>
        </w:rPr>
        <w:t xml:space="preserve"> con sus respectivos Sistemas de Monitoreo </w:t>
      </w:r>
      <w:r w:rsidR="00083B04" w:rsidRPr="00F6210B">
        <w:rPr>
          <w:sz w:val="20"/>
          <w:szCs w:val="20"/>
        </w:rPr>
        <w:t xml:space="preserve">Continuo de Emisiones (CEMS) </w:t>
      </w:r>
      <w:r w:rsidR="00FA2186" w:rsidRPr="00F6210B">
        <w:rPr>
          <w:sz w:val="20"/>
          <w:szCs w:val="20"/>
        </w:rPr>
        <w:t xml:space="preserve">validados </w:t>
      </w:r>
      <w:r w:rsidR="00083B04" w:rsidRPr="00F6210B">
        <w:rPr>
          <w:sz w:val="20"/>
          <w:szCs w:val="20"/>
        </w:rPr>
        <w:t>ante esta Superintendencia</w:t>
      </w:r>
      <w:r w:rsidR="00DC4D69">
        <w:rPr>
          <w:sz w:val="20"/>
          <w:szCs w:val="20"/>
        </w:rPr>
        <w:t xml:space="preserve">, por lo cual </w:t>
      </w:r>
      <w:r w:rsidR="00DA1F21" w:rsidRPr="00F6210B">
        <w:rPr>
          <w:rFonts w:ascii="Calibri" w:hAnsi="Calibri" w:cs="Calibri"/>
          <w:sz w:val="20"/>
          <w:szCs w:val="20"/>
          <w:lang w:eastAsia="es-ES"/>
        </w:rPr>
        <w:t>los datos reportados, nos permiten verificar el cumplimiento del D.S.13/2011 durante el año 201</w:t>
      </w:r>
      <w:r w:rsidR="00E0136A" w:rsidRPr="00F6210B">
        <w:rPr>
          <w:rFonts w:ascii="Calibri" w:hAnsi="Calibri" w:cs="Calibri"/>
          <w:sz w:val="20"/>
          <w:szCs w:val="20"/>
          <w:lang w:eastAsia="es-ES"/>
        </w:rPr>
        <w:t>6</w:t>
      </w:r>
      <w:r w:rsidR="00DA1F21" w:rsidRPr="00F6210B">
        <w:rPr>
          <w:rFonts w:ascii="Calibri" w:hAnsi="Calibri" w:cs="Calibri"/>
          <w:sz w:val="20"/>
          <w:szCs w:val="20"/>
          <w:lang w:eastAsia="es-ES"/>
        </w:rPr>
        <w:t>.</w:t>
      </w:r>
    </w:p>
    <w:p w14:paraId="1FD51E0A" w14:textId="77777777" w:rsidR="00BE3287" w:rsidRDefault="00BE3287" w:rsidP="00552F0A">
      <w:pPr>
        <w:spacing w:line="276" w:lineRule="auto"/>
        <w:rPr>
          <w:rFonts w:ascii="Calibri" w:hAnsi="Calibri" w:cs="Calibri"/>
          <w:sz w:val="20"/>
          <w:szCs w:val="20"/>
          <w:lang w:eastAsia="es-ES"/>
        </w:rPr>
      </w:pPr>
    </w:p>
    <w:p w14:paraId="4DEE32CF" w14:textId="3ADACB45" w:rsidR="00BE3287" w:rsidRDefault="002B4AFB" w:rsidP="00552F0A">
      <w:pPr>
        <w:spacing w:line="276" w:lineRule="auto"/>
        <w:rPr>
          <w:rFonts w:ascii="Calibri" w:hAnsi="Calibri" w:cs="Calibri"/>
          <w:sz w:val="20"/>
          <w:szCs w:val="20"/>
          <w:lang w:eastAsia="es-ES"/>
        </w:rPr>
      </w:pPr>
      <w:r>
        <w:rPr>
          <w:rFonts w:ascii="Calibri" w:hAnsi="Calibri" w:cs="Calibri"/>
          <w:sz w:val="20"/>
          <w:szCs w:val="20"/>
          <w:lang w:eastAsia="es-ES"/>
        </w:rPr>
        <w:t>Cabe mencionar que</w:t>
      </w:r>
      <w:r w:rsidR="004500D3">
        <w:rPr>
          <w:rFonts w:ascii="Calibri" w:hAnsi="Calibri" w:cs="Calibri"/>
          <w:sz w:val="20"/>
          <w:szCs w:val="20"/>
          <w:lang w:eastAsia="es-ES"/>
        </w:rPr>
        <w:t xml:space="preserve"> </w:t>
      </w:r>
      <w:r>
        <w:rPr>
          <w:rFonts w:ascii="Calibri" w:hAnsi="Calibri" w:cs="Calibri"/>
          <w:sz w:val="20"/>
          <w:szCs w:val="20"/>
          <w:lang w:eastAsia="es-ES"/>
        </w:rPr>
        <w:t xml:space="preserve">debido al reporte de potencia igual a cero durante horas de régimen y el reporte de datos de concentración en blanco y valores negativos, en horas de funcionamiento de la fuente, en el primer, segundo, tercer y cuarto reporte trimestral, </w:t>
      </w:r>
      <w:r w:rsidR="00DC3B4F">
        <w:rPr>
          <w:rFonts w:ascii="Calibri" w:hAnsi="Calibri" w:cs="Calibri"/>
          <w:sz w:val="20"/>
          <w:szCs w:val="20"/>
          <w:lang w:eastAsia="es-ES"/>
        </w:rPr>
        <w:t>que impedían la evaluación de los límites de cumplimiento normativo, se emite requerimiento</w:t>
      </w:r>
      <w:r w:rsidR="003D17E6">
        <w:rPr>
          <w:rFonts w:ascii="Calibri" w:hAnsi="Calibri" w:cs="Calibri"/>
          <w:sz w:val="20"/>
          <w:szCs w:val="20"/>
          <w:lang w:eastAsia="es-ES"/>
        </w:rPr>
        <w:t xml:space="preserve"> mediante</w:t>
      </w:r>
      <w:r w:rsidR="00DC3B4F">
        <w:rPr>
          <w:rFonts w:ascii="Calibri" w:hAnsi="Calibri" w:cs="Calibri"/>
          <w:sz w:val="20"/>
          <w:szCs w:val="20"/>
          <w:lang w:eastAsia="es-ES"/>
        </w:rPr>
        <w:t xml:space="preserve"> Resolución Exenta N°359 del 25 de abril de 2017. </w:t>
      </w:r>
      <w:r w:rsidR="00C94708">
        <w:rPr>
          <w:rFonts w:ascii="Calibri" w:hAnsi="Calibri" w:cs="Calibri"/>
          <w:sz w:val="20"/>
          <w:szCs w:val="20"/>
          <w:lang w:eastAsia="es-ES"/>
        </w:rPr>
        <w:t xml:space="preserve">Con fecha 28 de abril de 2017, </w:t>
      </w:r>
      <w:r w:rsidR="003D17E6">
        <w:rPr>
          <w:rFonts w:ascii="Calibri" w:hAnsi="Calibri" w:cs="Calibri"/>
          <w:sz w:val="20"/>
          <w:szCs w:val="20"/>
          <w:lang w:eastAsia="es-ES"/>
        </w:rPr>
        <w:t xml:space="preserve">titular </w:t>
      </w:r>
      <w:r w:rsidR="00C94708">
        <w:rPr>
          <w:rFonts w:ascii="Calibri" w:hAnsi="Calibri" w:cs="Calibri"/>
          <w:sz w:val="20"/>
          <w:szCs w:val="20"/>
          <w:lang w:eastAsia="es-ES"/>
        </w:rPr>
        <w:t>ingresa carta PEL.G.17.016 en la cual solicita “ampliación de plazo para dar respuesta a Res. Ex. N°359” por un periodo de 60 días hábiles, no obstante, con fecha</w:t>
      </w:r>
      <w:r w:rsidR="008A11C8">
        <w:rPr>
          <w:rFonts w:ascii="Calibri" w:hAnsi="Calibri" w:cs="Calibri"/>
          <w:sz w:val="20"/>
          <w:szCs w:val="20"/>
          <w:lang w:eastAsia="es-ES"/>
        </w:rPr>
        <w:t xml:space="preserve"> 02 de mayo de 2017 mediante carta PEL.G.17.017 solicita dejar sin efecto carta PEL.G.17.016 y considerar una ampliación de plazo de 15 días hábiles. Se emite respuesta a través de Res. Ex. N°433 del 15 de mayo del 2017, en la cual se autoriza un nuevo plazo de 15 días hábiles contados desde la n</w:t>
      </w:r>
      <w:bookmarkStart w:id="11" w:name="_GoBack"/>
      <w:bookmarkEnd w:id="11"/>
      <w:r w:rsidR="008A11C8">
        <w:rPr>
          <w:rFonts w:ascii="Calibri" w:hAnsi="Calibri" w:cs="Calibri"/>
          <w:sz w:val="20"/>
          <w:szCs w:val="20"/>
          <w:lang w:eastAsia="es-ES"/>
        </w:rPr>
        <w:t>otificación de la resolución.</w:t>
      </w:r>
    </w:p>
    <w:p w14:paraId="60CFAB96" w14:textId="77777777" w:rsidR="00C73C66" w:rsidRPr="00C73C66" w:rsidRDefault="00C73C66" w:rsidP="00552F0A">
      <w:pPr>
        <w:spacing w:line="276" w:lineRule="auto"/>
        <w:rPr>
          <w:rFonts w:cstheme="minorHAnsi"/>
          <w:color w:val="000000" w:themeColor="text1"/>
          <w:sz w:val="20"/>
          <w:szCs w:val="20"/>
        </w:rPr>
      </w:pPr>
    </w:p>
    <w:p w14:paraId="54562546" w14:textId="5B1F745F" w:rsidR="00DC3B4F" w:rsidRPr="003D17E6" w:rsidRDefault="00EB016B" w:rsidP="00552F0A">
      <w:pPr>
        <w:spacing w:line="276" w:lineRule="auto"/>
        <w:rPr>
          <w:rFonts w:ascii="Calibri" w:hAnsi="Calibri" w:cs="Calibri"/>
          <w:sz w:val="20"/>
          <w:szCs w:val="20"/>
          <w:lang w:eastAsia="es-ES"/>
        </w:rPr>
      </w:pPr>
      <w:r>
        <w:rPr>
          <w:sz w:val="20"/>
          <w:szCs w:val="20"/>
        </w:rPr>
        <w:t>D</w:t>
      </w:r>
      <w:r w:rsidRPr="007019CD">
        <w:rPr>
          <w:sz w:val="20"/>
          <w:szCs w:val="20"/>
        </w:rPr>
        <w:t>e</w:t>
      </w:r>
      <w:r>
        <w:rPr>
          <w:sz w:val="20"/>
          <w:szCs w:val="20"/>
        </w:rPr>
        <w:t>l análisis respecto del estado de validación del CEMS</w:t>
      </w:r>
      <w:r w:rsidRPr="007019CD">
        <w:rPr>
          <w:sz w:val="20"/>
          <w:szCs w:val="20"/>
        </w:rPr>
        <w:t xml:space="preserve"> y del examen de información realizado a l</w:t>
      </w:r>
      <w:r>
        <w:rPr>
          <w:sz w:val="20"/>
          <w:szCs w:val="20"/>
        </w:rPr>
        <w:t>os 4 reportes trimestrales de</w:t>
      </w:r>
      <w:r w:rsidRPr="001B7CE8">
        <w:rPr>
          <w:rFonts w:cstheme="minorHAnsi"/>
          <w:b/>
          <w:sz w:val="20"/>
        </w:rPr>
        <w:t xml:space="preserve"> </w:t>
      </w:r>
      <w:r>
        <w:rPr>
          <w:sz w:val="20"/>
          <w:szCs w:val="20"/>
        </w:rPr>
        <w:t>la</w:t>
      </w:r>
      <w:r w:rsidR="00BF681F">
        <w:rPr>
          <w:rFonts w:cstheme="minorHAnsi"/>
          <w:sz w:val="20"/>
          <w:szCs w:val="20"/>
        </w:rPr>
        <w:t xml:space="preserve"> </w:t>
      </w:r>
      <w:r w:rsidR="00F6210B">
        <w:rPr>
          <w:rFonts w:cstheme="minorHAnsi"/>
          <w:b/>
          <w:sz w:val="20"/>
          <w:szCs w:val="20"/>
        </w:rPr>
        <w:t>Unidad N° 2</w:t>
      </w:r>
      <w:r w:rsidR="00BF681F">
        <w:rPr>
          <w:rFonts w:cstheme="minorHAnsi"/>
          <w:b/>
          <w:sz w:val="20"/>
          <w:szCs w:val="20"/>
        </w:rPr>
        <w:t xml:space="preserve"> de la Central Lautaro COMASA</w:t>
      </w:r>
      <w:r w:rsidR="00BF681F" w:rsidRPr="00366890">
        <w:rPr>
          <w:sz w:val="20"/>
          <w:szCs w:val="20"/>
        </w:rPr>
        <w:t xml:space="preserve"> </w:t>
      </w:r>
      <w:r w:rsidR="007937E7" w:rsidRPr="00366890">
        <w:rPr>
          <w:sz w:val="20"/>
          <w:szCs w:val="20"/>
        </w:rPr>
        <w:t>perteneciente</w:t>
      </w:r>
      <w:r w:rsidR="007937E7" w:rsidRPr="00366890">
        <w:rPr>
          <w:b/>
          <w:sz w:val="20"/>
          <w:szCs w:val="20"/>
        </w:rPr>
        <w:t xml:space="preserve"> </w:t>
      </w:r>
      <w:r w:rsidR="007937E7" w:rsidRPr="003D17E6">
        <w:rPr>
          <w:b/>
          <w:sz w:val="20"/>
          <w:szCs w:val="20"/>
        </w:rPr>
        <w:t xml:space="preserve">a </w:t>
      </w:r>
      <w:r w:rsidR="00BF681F" w:rsidRPr="003D17E6">
        <w:rPr>
          <w:b/>
          <w:sz w:val="20"/>
          <w:szCs w:val="20"/>
        </w:rPr>
        <w:t>COMASA S.A</w:t>
      </w:r>
      <w:r w:rsidR="007937E7" w:rsidRPr="003D17E6">
        <w:rPr>
          <w:b/>
          <w:sz w:val="20"/>
          <w:szCs w:val="20"/>
        </w:rPr>
        <w:t>.</w:t>
      </w:r>
      <w:r w:rsidR="00552F0A">
        <w:rPr>
          <w:b/>
          <w:sz w:val="20"/>
          <w:szCs w:val="20"/>
        </w:rPr>
        <w:t xml:space="preserve"> </w:t>
      </w:r>
      <w:r w:rsidR="00552F0A">
        <w:rPr>
          <w:sz w:val="20"/>
          <w:szCs w:val="20"/>
        </w:rPr>
        <w:t xml:space="preserve">de acuerdo a lo solicitado según la Res. Ex. N° 359, sigue presentando inconsistencias en los respectivos reportes, ya que </w:t>
      </w:r>
      <w:r w:rsidR="00D07DDC">
        <w:rPr>
          <w:sz w:val="20"/>
          <w:szCs w:val="20"/>
        </w:rPr>
        <w:t>los</w:t>
      </w:r>
      <w:r w:rsidR="00552F0A">
        <w:rPr>
          <w:sz w:val="20"/>
          <w:szCs w:val="20"/>
        </w:rPr>
        <w:t xml:space="preserve"> </w:t>
      </w:r>
      <w:r w:rsidR="00552F0A">
        <w:rPr>
          <w:rFonts w:ascii="Calibri" w:hAnsi="Calibri" w:cs="Calibri"/>
          <w:sz w:val="20"/>
          <w:szCs w:val="20"/>
          <w:lang w:eastAsia="es-ES"/>
        </w:rPr>
        <w:t xml:space="preserve">datos entregados presentan celdas </w:t>
      </w:r>
      <w:r w:rsidR="00552F0A">
        <w:rPr>
          <w:rFonts w:ascii="Calibri" w:hAnsi="Calibri" w:cs="Calibri"/>
          <w:sz w:val="20"/>
          <w:szCs w:val="20"/>
          <w:lang w:eastAsia="es-ES"/>
        </w:rPr>
        <w:lastRenderedPageBreak/>
        <w:t xml:space="preserve">en </w:t>
      </w:r>
      <w:proofErr w:type="gramStart"/>
      <w:r w:rsidR="00552F0A">
        <w:rPr>
          <w:rFonts w:ascii="Calibri" w:hAnsi="Calibri" w:cs="Calibri"/>
          <w:sz w:val="20"/>
          <w:szCs w:val="20"/>
          <w:lang w:eastAsia="es-ES"/>
        </w:rPr>
        <w:t>blanco</w:t>
      </w:r>
      <w:proofErr w:type="gramEnd"/>
      <w:r w:rsidR="00552F0A">
        <w:rPr>
          <w:rFonts w:ascii="Calibri" w:hAnsi="Calibri" w:cs="Calibri"/>
          <w:sz w:val="20"/>
          <w:szCs w:val="20"/>
          <w:lang w:eastAsia="es-ES"/>
        </w:rPr>
        <w:t xml:space="preserve"> por lo cual</w:t>
      </w:r>
      <w:r w:rsidR="007937E7" w:rsidRPr="003D17E6">
        <w:rPr>
          <w:sz w:val="20"/>
          <w:szCs w:val="20"/>
        </w:rPr>
        <w:t xml:space="preserve"> </w:t>
      </w:r>
      <w:r w:rsidR="003D17E6" w:rsidRPr="003D17E6">
        <w:rPr>
          <w:b/>
          <w:sz w:val="20"/>
          <w:szCs w:val="20"/>
        </w:rPr>
        <w:t xml:space="preserve">no es posible evaluar los límites de emisión de MP </w:t>
      </w:r>
      <w:r w:rsidR="0012373E" w:rsidRPr="003D17E6">
        <w:rPr>
          <w:b/>
          <w:sz w:val="20"/>
          <w:szCs w:val="20"/>
        </w:rPr>
        <w:t>y NO</w:t>
      </w:r>
      <w:r w:rsidR="0012373E" w:rsidRPr="003D17E6">
        <w:rPr>
          <w:b/>
          <w:sz w:val="20"/>
          <w:szCs w:val="20"/>
          <w:vertAlign w:val="subscript"/>
        </w:rPr>
        <w:t>X</w:t>
      </w:r>
      <w:r w:rsidR="0012373E" w:rsidRPr="003D17E6">
        <w:rPr>
          <w:b/>
          <w:sz w:val="20"/>
          <w:szCs w:val="20"/>
        </w:rPr>
        <w:t xml:space="preserve"> </w:t>
      </w:r>
      <w:r w:rsidR="0012373E" w:rsidRPr="003D17E6">
        <w:rPr>
          <w:rFonts w:ascii="Calibri" w:hAnsi="Calibri" w:cs="Calibri"/>
          <w:b/>
          <w:sz w:val="20"/>
          <w:szCs w:val="20"/>
          <w:lang w:eastAsia="es-ES"/>
        </w:rPr>
        <w:t xml:space="preserve">establecidos en el D.S.13/2011 </w:t>
      </w:r>
      <w:r w:rsidR="003D17E6" w:rsidRPr="003D17E6">
        <w:rPr>
          <w:rFonts w:ascii="Calibri" w:hAnsi="Calibri" w:cs="Calibri"/>
          <w:b/>
          <w:sz w:val="20"/>
          <w:szCs w:val="20"/>
          <w:lang w:eastAsia="es-ES"/>
        </w:rPr>
        <w:t>durante el año 2016</w:t>
      </w:r>
      <w:r w:rsidR="003D17E6" w:rsidRPr="003D17E6">
        <w:rPr>
          <w:rFonts w:ascii="Calibri" w:hAnsi="Calibri" w:cs="Calibri"/>
          <w:sz w:val="20"/>
          <w:szCs w:val="20"/>
          <w:lang w:eastAsia="es-ES"/>
        </w:rPr>
        <w:t>. Con respecto al SO</w:t>
      </w:r>
      <w:r w:rsidR="003D17E6" w:rsidRPr="003D17E6">
        <w:rPr>
          <w:rFonts w:ascii="Calibri" w:hAnsi="Calibri" w:cs="Calibri"/>
          <w:sz w:val="20"/>
          <w:szCs w:val="20"/>
          <w:vertAlign w:val="subscript"/>
          <w:lang w:eastAsia="es-ES"/>
        </w:rPr>
        <w:t>2</w:t>
      </w:r>
      <w:r w:rsidR="003D17E6" w:rsidRPr="003D17E6">
        <w:rPr>
          <w:rFonts w:ascii="Calibri" w:hAnsi="Calibri" w:cs="Calibri"/>
          <w:sz w:val="20"/>
          <w:szCs w:val="20"/>
          <w:lang w:eastAsia="es-ES"/>
        </w:rPr>
        <w:t>, dado que la unidad utiliza como combustible sólido únicamente biomasa, queda exento de medir de forma</w:t>
      </w:r>
      <w:r w:rsidR="003D17E6">
        <w:rPr>
          <w:rFonts w:ascii="Calibri" w:hAnsi="Calibri" w:cs="Calibri"/>
          <w:sz w:val="20"/>
          <w:szCs w:val="20"/>
          <w:lang w:eastAsia="es-ES"/>
        </w:rPr>
        <w:t xml:space="preserve"> continua el dióxido de azufre.</w:t>
      </w:r>
    </w:p>
    <w:p w14:paraId="56B7B3BE" w14:textId="002DF65C" w:rsidR="004206E4" w:rsidRDefault="004206E4">
      <w:pPr>
        <w:jc w:val="left"/>
        <w:rPr>
          <w:sz w:val="20"/>
          <w:szCs w:val="20"/>
          <w:highlight w:val="yellow"/>
        </w:rPr>
      </w:pPr>
    </w:p>
    <w:p w14:paraId="7E50C6AA"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2" w:name="_Toc488153186"/>
      <w:r w:rsidRPr="00434D21">
        <w:t>IDENTIFICACIÓN DEL PROYECTO,</w:t>
      </w:r>
      <w:r w:rsidR="00677A75" w:rsidRPr="00434D21">
        <w:t xml:space="preserve"> INSTALACIÓN, </w:t>
      </w:r>
      <w:r w:rsidRPr="00434D21">
        <w:t>ACTIVIDAD O FUENTE FISCALIZADA</w:t>
      </w:r>
      <w:bookmarkEnd w:id="12"/>
    </w:p>
    <w:p w14:paraId="5D3B0AE8" w14:textId="77777777" w:rsidR="00ED4317" w:rsidRPr="00434D21" w:rsidRDefault="00ED4317" w:rsidP="00ED4317"/>
    <w:p w14:paraId="3D1E3D6C" w14:textId="77777777" w:rsidR="00ED4317" w:rsidRPr="00434D21"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88153187"/>
      <w:r w:rsidRPr="00434D21">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598503AD" w:rsidR="005A6DAC" w:rsidRPr="00066F38" w:rsidRDefault="005A6DAC" w:rsidP="00BF681F">
            <w:pPr>
              <w:rPr>
                <w:rFonts w:cstheme="minorHAnsi"/>
                <w:sz w:val="20"/>
                <w:szCs w:val="20"/>
                <w:lang w:val="es-ES" w:eastAsia="es-ES"/>
              </w:rPr>
            </w:pPr>
            <w:bookmarkStart w:id="23" w:name="_Toc353998105"/>
            <w:bookmarkStart w:id="24" w:name="_Toc353998178"/>
            <w:bookmarkEnd w:id="23"/>
            <w:bookmarkEnd w:id="24"/>
            <w:r w:rsidRPr="00066F38">
              <w:rPr>
                <w:rFonts w:cstheme="minorHAnsi"/>
                <w:b/>
                <w:sz w:val="20"/>
                <w:szCs w:val="20"/>
              </w:rPr>
              <w:t xml:space="preserve">Unidad Fiscalizable: </w:t>
            </w:r>
            <w:r w:rsidR="00F909B8" w:rsidRPr="00066F38">
              <w:rPr>
                <w:rFonts w:cstheme="minorHAnsi"/>
                <w:sz w:val="20"/>
                <w:szCs w:val="20"/>
              </w:rPr>
              <w:t>C</w:t>
            </w:r>
            <w:r w:rsidR="00BF681F" w:rsidRPr="00066F38">
              <w:rPr>
                <w:rFonts w:cstheme="minorHAnsi"/>
                <w:sz w:val="20"/>
                <w:szCs w:val="20"/>
              </w:rPr>
              <w:t>OMASA LAUTARO</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36B4704D" w:rsidR="005A6DAC" w:rsidRPr="00066F38" w:rsidRDefault="00F909B8" w:rsidP="00EE4BFE">
            <w:pPr>
              <w:rPr>
                <w:rFonts w:cstheme="minorHAnsi"/>
                <w:sz w:val="20"/>
                <w:szCs w:val="20"/>
                <w:highlight w:val="yellow"/>
                <w:lang w:val="es-ES" w:eastAsia="es-ES"/>
              </w:rPr>
            </w:pPr>
            <w:r w:rsidRPr="00066F38">
              <w:rPr>
                <w:rFonts w:cstheme="minorHAnsi"/>
                <w:b/>
                <w:sz w:val="20"/>
                <w:szCs w:val="20"/>
                <w:lang w:val="es-ES" w:eastAsia="es-ES"/>
              </w:rPr>
              <w:t xml:space="preserve">UGE: </w:t>
            </w:r>
            <w:r w:rsidR="00BF681F" w:rsidRPr="00066F38">
              <w:rPr>
                <w:rFonts w:cstheme="minorHAnsi"/>
                <w:sz w:val="20"/>
                <w:szCs w:val="20"/>
              </w:rPr>
              <w:t xml:space="preserve"> Unida</w:t>
            </w:r>
            <w:r w:rsidR="00832452" w:rsidRPr="00066F38">
              <w:rPr>
                <w:rFonts w:cstheme="minorHAnsi"/>
                <w:sz w:val="20"/>
                <w:szCs w:val="20"/>
              </w:rPr>
              <w:t>d N°2</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43366C72" w:rsidR="00083B04" w:rsidRPr="005976AD" w:rsidRDefault="00083B04" w:rsidP="00EE4BFE">
            <w:pPr>
              <w:rPr>
                <w:rFonts w:cstheme="minorHAnsi"/>
                <w:b/>
                <w:sz w:val="20"/>
                <w:szCs w:val="20"/>
              </w:rPr>
            </w:pPr>
            <w:r w:rsidRPr="005976AD">
              <w:rPr>
                <w:rFonts w:cstheme="minorHAnsi"/>
                <w:b/>
                <w:sz w:val="20"/>
                <w:szCs w:val="20"/>
              </w:rPr>
              <w:t>Región:</w:t>
            </w:r>
            <w:r w:rsidR="00E27C46" w:rsidRPr="005976AD">
              <w:rPr>
                <w:rFonts w:cstheme="minorHAnsi"/>
                <w:sz w:val="20"/>
                <w:szCs w:val="20"/>
              </w:rPr>
              <w:t xml:space="preserve"> </w:t>
            </w:r>
            <w:r w:rsidR="00BF681F">
              <w:rPr>
                <w:rFonts w:cstheme="minorHAnsi"/>
                <w:sz w:val="20"/>
                <w:szCs w:val="20"/>
              </w:rPr>
              <w:t xml:space="preserve"> IX Región de la Araucanía</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7A72BA00" w:rsidR="00083B04" w:rsidRPr="005976AD" w:rsidRDefault="00BF681F" w:rsidP="00EE4BFE">
            <w:pPr>
              <w:jc w:val="left"/>
              <w:rPr>
                <w:rFonts w:cstheme="minorHAnsi"/>
                <w:sz w:val="20"/>
                <w:szCs w:val="20"/>
              </w:rPr>
            </w:pPr>
            <w:r>
              <w:rPr>
                <w:rFonts w:cstheme="minorHAnsi"/>
                <w:sz w:val="20"/>
                <w:szCs w:val="20"/>
              </w:rPr>
              <w:t>Ruta 5 Sur, km 645, camino a Colonia km 1, S/N, Lautaro.</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69DEBAC2" w:rsidR="00083B04" w:rsidRPr="005976AD" w:rsidRDefault="00083B04" w:rsidP="00EE4BFE">
            <w:pPr>
              <w:rPr>
                <w:rFonts w:cstheme="minorHAnsi"/>
                <w:sz w:val="20"/>
                <w:szCs w:val="20"/>
              </w:rPr>
            </w:pPr>
            <w:r w:rsidRPr="005976AD">
              <w:rPr>
                <w:rFonts w:cstheme="minorHAnsi"/>
                <w:b/>
                <w:sz w:val="20"/>
                <w:szCs w:val="20"/>
              </w:rPr>
              <w:t>Provincia:</w:t>
            </w:r>
            <w:r w:rsidRPr="005976AD">
              <w:rPr>
                <w:rFonts w:cstheme="minorHAnsi"/>
                <w:sz w:val="20"/>
                <w:szCs w:val="20"/>
              </w:rPr>
              <w:t xml:space="preserve"> </w:t>
            </w:r>
            <w:r w:rsidR="00BF681F">
              <w:rPr>
                <w:rFonts w:cstheme="minorHAnsi"/>
                <w:sz w:val="20"/>
                <w:szCs w:val="20"/>
              </w:rPr>
              <w:t xml:space="preserve"> Cautín</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2896B0D9" w:rsidR="00083B04" w:rsidRPr="005976AD" w:rsidRDefault="00083B04" w:rsidP="00EE4BFE">
            <w:pPr>
              <w:spacing w:after="100" w:line="276" w:lineRule="auto"/>
              <w:rPr>
                <w:rFonts w:cstheme="minorHAnsi"/>
                <w:sz w:val="20"/>
                <w:szCs w:val="20"/>
              </w:rPr>
            </w:pPr>
            <w:r w:rsidRPr="005976AD">
              <w:rPr>
                <w:rFonts w:cstheme="minorHAnsi"/>
                <w:b/>
                <w:sz w:val="20"/>
                <w:szCs w:val="20"/>
              </w:rPr>
              <w:t>Comuna:</w:t>
            </w:r>
            <w:r w:rsidRPr="005976AD">
              <w:rPr>
                <w:rFonts w:cstheme="minorHAnsi"/>
                <w:sz w:val="20"/>
                <w:szCs w:val="20"/>
              </w:rPr>
              <w:t xml:space="preserve"> </w:t>
            </w:r>
            <w:r w:rsidR="00BF681F">
              <w:rPr>
                <w:rFonts w:cstheme="minorHAnsi"/>
                <w:sz w:val="20"/>
                <w:szCs w:val="20"/>
              </w:rPr>
              <w:t xml:space="preserve"> Lautaro</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2075E2E6" w:rsidR="00083B04" w:rsidRPr="005976AD" w:rsidRDefault="00BF681F" w:rsidP="00470C3B">
            <w:pPr>
              <w:spacing w:after="100" w:line="276" w:lineRule="auto"/>
              <w:rPr>
                <w:rFonts w:cstheme="minorHAnsi"/>
                <w:sz w:val="20"/>
                <w:szCs w:val="20"/>
                <w:lang w:val="es-ES" w:eastAsia="es-ES"/>
              </w:rPr>
            </w:pPr>
            <w:r>
              <w:rPr>
                <w:rFonts w:cstheme="minorHAnsi"/>
                <w:sz w:val="20"/>
                <w:szCs w:val="20"/>
              </w:rPr>
              <w:t>COMASA 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F7B3117" w14:textId="77777777" w:rsidR="00083B04" w:rsidRDefault="00083B04" w:rsidP="00EE4BFE">
            <w:pPr>
              <w:spacing w:after="100" w:line="276" w:lineRule="auto"/>
              <w:rPr>
                <w:rFonts w:cstheme="minorHAnsi"/>
                <w:b/>
                <w:sz w:val="20"/>
                <w:szCs w:val="20"/>
              </w:rPr>
            </w:pPr>
            <w:r w:rsidRPr="005976AD">
              <w:rPr>
                <w:rFonts w:cstheme="minorHAnsi"/>
                <w:b/>
                <w:sz w:val="20"/>
                <w:szCs w:val="20"/>
              </w:rPr>
              <w:t xml:space="preserve">RUT o RUN: </w:t>
            </w:r>
          </w:p>
          <w:p w14:paraId="34F70E69" w14:textId="08FBB45B" w:rsidR="008C379E" w:rsidRPr="005976AD" w:rsidRDefault="00BF681F" w:rsidP="00EE4BFE">
            <w:pPr>
              <w:spacing w:after="100" w:line="276" w:lineRule="auto"/>
              <w:rPr>
                <w:rFonts w:cstheme="minorHAnsi"/>
                <w:sz w:val="20"/>
                <w:szCs w:val="20"/>
                <w:lang w:val="es-ES" w:eastAsia="es-ES"/>
              </w:rPr>
            </w:pPr>
            <w:r>
              <w:rPr>
                <w:rFonts w:cstheme="minorHAnsi"/>
                <w:b/>
                <w:sz w:val="20"/>
                <w:szCs w:val="20"/>
              </w:rPr>
              <w:t xml:space="preserve"> </w:t>
            </w:r>
            <w:r>
              <w:rPr>
                <w:rFonts w:cstheme="minorHAnsi"/>
                <w:sz w:val="20"/>
                <w:szCs w:val="20"/>
              </w:rPr>
              <w:t xml:space="preserve"> 96.546.010-1</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5976AD" w:rsidRDefault="00083B04" w:rsidP="00083B04">
            <w:pPr>
              <w:spacing w:after="100" w:line="276" w:lineRule="auto"/>
              <w:rPr>
                <w:rFonts w:cstheme="minorHAnsi"/>
                <w:sz w:val="20"/>
                <w:szCs w:val="20"/>
              </w:rPr>
            </w:pPr>
            <w:r w:rsidRPr="005976AD">
              <w:rPr>
                <w:rFonts w:cstheme="minorHAnsi"/>
                <w:b/>
                <w:sz w:val="20"/>
                <w:szCs w:val="20"/>
              </w:rPr>
              <w:t>Domicilio Titular:</w:t>
            </w:r>
            <w:r w:rsidRPr="005976AD">
              <w:rPr>
                <w:rFonts w:cstheme="minorHAnsi"/>
                <w:sz w:val="20"/>
                <w:szCs w:val="20"/>
              </w:rPr>
              <w:t xml:space="preserve"> </w:t>
            </w:r>
          </w:p>
          <w:p w14:paraId="6636C54F" w14:textId="4D99F2C6" w:rsidR="00083B04" w:rsidRPr="005976AD" w:rsidRDefault="00832452" w:rsidP="00EE4BFE">
            <w:pPr>
              <w:pStyle w:val="Default"/>
              <w:jc w:val="both"/>
              <w:rPr>
                <w:rFonts w:cstheme="minorHAnsi"/>
                <w:sz w:val="20"/>
                <w:szCs w:val="20"/>
              </w:rPr>
            </w:pPr>
            <w:r>
              <w:rPr>
                <w:rFonts w:cstheme="minorHAnsi"/>
                <w:sz w:val="20"/>
                <w:szCs w:val="20"/>
              </w:rPr>
              <w:t>Ruta 5 Sur, km 645, Camino a Colonia km 0,5</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362750DE" w:rsidR="00083B04" w:rsidRPr="005976AD" w:rsidRDefault="00083B04" w:rsidP="00832452">
            <w:pPr>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r w:rsidR="00832452">
              <w:rPr>
                <w:rFonts w:cstheme="minorHAnsi"/>
                <w:sz w:val="20"/>
                <w:szCs w:val="20"/>
              </w:rPr>
              <w:t xml:space="preserve"> rodrigoizquierdo</w:t>
            </w:r>
            <w:r w:rsidR="00BF681F">
              <w:rPr>
                <w:rFonts w:cstheme="minorHAnsi"/>
                <w:sz w:val="20"/>
                <w:szCs w:val="20"/>
              </w:rPr>
              <w:t>@</w:t>
            </w:r>
            <w:r w:rsidR="00832452">
              <w:rPr>
                <w:rFonts w:cstheme="minorHAnsi"/>
                <w:sz w:val="20"/>
                <w:szCs w:val="20"/>
              </w:rPr>
              <w:t>comasageneracion.cl</w:t>
            </w:r>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18D9AEAB" w:rsidR="00083B04" w:rsidRPr="005976AD" w:rsidRDefault="00083B04" w:rsidP="00EE4BFE">
            <w:pPr>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BF681F">
              <w:rPr>
                <w:rFonts w:cstheme="minorHAnsi"/>
                <w:sz w:val="20"/>
                <w:szCs w:val="20"/>
              </w:rPr>
              <w:t xml:space="preserve"> 92896846</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44CBBD9F" w:rsidR="00083B04" w:rsidRPr="00851505" w:rsidRDefault="00832452" w:rsidP="00083B04">
            <w:pPr>
              <w:spacing w:after="100" w:line="276" w:lineRule="auto"/>
              <w:rPr>
                <w:rFonts w:cstheme="minorHAnsi"/>
                <w:sz w:val="20"/>
                <w:szCs w:val="20"/>
                <w:lang w:val="es-ES" w:eastAsia="es-ES"/>
              </w:rPr>
            </w:pPr>
            <w:r>
              <w:rPr>
                <w:rFonts w:cstheme="minorHAnsi"/>
                <w:sz w:val="20"/>
                <w:szCs w:val="20"/>
                <w:lang w:val="es-ES" w:eastAsia="es-ES"/>
              </w:rPr>
              <w:t>Roberto Izquierdo Valdés</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A73DF59" w14:textId="77777777" w:rsidR="00083B04" w:rsidRDefault="00083B04" w:rsidP="00EE4BFE">
            <w:pPr>
              <w:spacing w:after="100" w:line="276" w:lineRule="auto"/>
              <w:rPr>
                <w:rFonts w:cstheme="minorHAnsi"/>
                <w:sz w:val="20"/>
                <w:szCs w:val="20"/>
              </w:rPr>
            </w:pPr>
            <w:r w:rsidRPr="00851505">
              <w:rPr>
                <w:rFonts w:cstheme="minorHAnsi"/>
                <w:b/>
                <w:sz w:val="20"/>
                <w:szCs w:val="20"/>
              </w:rPr>
              <w:t>RUT o RUN:</w:t>
            </w:r>
            <w:r w:rsidR="00993ABF" w:rsidRPr="00851505">
              <w:rPr>
                <w:rFonts w:cstheme="minorHAnsi"/>
                <w:sz w:val="20"/>
                <w:szCs w:val="20"/>
              </w:rPr>
              <w:t xml:space="preserve"> </w:t>
            </w:r>
          </w:p>
          <w:p w14:paraId="305A3C59" w14:textId="3FAAFAFC" w:rsidR="008C379E" w:rsidRPr="00851505" w:rsidRDefault="00BF681F" w:rsidP="00EE4BFE">
            <w:pPr>
              <w:spacing w:after="100" w:line="276" w:lineRule="auto"/>
              <w:rPr>
                <w:rFonts w:cstheme="minorHAnsi"/>
                <w:b/>
                <w:sz w:val="20"/>
                <w:szCs w:val="20"/>
                <w:lang w:val="es-ES" w:eastAsia="es-ES"/>
              </w:rPr>
            </w:pPr>
            <w:r>
              <w:rPr>
                <w:rFonts w:cstheme="minorHAnsi"/>
                <w:sz w:val="20"/>
                <w:szCs w:val="20"/>
              </w:rPr>
              <w:t>9.099.538-3</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69D38C70" w14:textId="69E74995" w:rsidR="00083B04" w:rsidRPr="00795E19" w:rsidRDefault="00832452" w:rsidP="00EE4BFE">
            <w:pPr>
              <w:pStyle w:val="Default"/>
              <w:jc w:val="both"/>
              <w:rPr>
                <w:rFonts w:asciiTheme="minorHAnsi" w:hAnsiTheme="minorHAnsi" w:cstheme="minorHAnsi"/>
                <w:color w:val="auto"/>
                <w:sz w:val="20"/>
                <w:szCs w:val="20"/>
              </w:rPr>
            </w:pPr>
            <w:r>
              <w:rPr>
                <w:rFonts w:cstheme="minorHAnsi"/>
                <w:sz w:val="20"/>
                <w:szCs w:val="20"/>
              </w:rPr>
              <w:t>Kilómetro 175 camino Coronel Parque Escuadrón II</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1A5D8B4F" w:rsidR="00083B04" w:rsidRPr="00795E19" w:rsidRDefault="00083B04" w:rsidP="00EE4BFE">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sidR="00BF681F">
              <w:rPr>
                <w:rFonts w:cstheme="minorHAnsi"/>
                <w:sz w:val="20"/>
                <w:szCs w:val="20"/>
              </w:rPr>
              <w:t xml:space="preserve"> riv@fpc.cl</w:t>
            </w:r>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3ECABBA2" w:rsidR="00083B04" w:rsidRPr="00795E19" w:rsidRDefault="00083B04" w:rsidP="00EE4BFE">
            <w:pPr>
              <w:widowControl w:val="0"/>
              <w:spacing w:after="120" w:line="285" w:lineRule="auto"/>
              <w:rPr>
                <w:sz w:val="16"/>
                <w:szCs w:val="16"/>
              </w:rPr>
            </w:pPr>
            <w:r w:rsidRPr="00795E19">
              <w:rPr>
                <w:rFonts w:cstheme="minorHAnsi"/>
                <w:b/>
                <w:sz w:val="20"/>
                <w:szCs w:val="20"/>
              </w:rPr>
              <w:t>Teléfono:</w:t>
            </w:r>
            <w:r w:rsidRPr="00795E19">
              <w:t xml:space="preserve"> </w:t>
            </w:r>
            <w:r w:rsidR="00993ABF" w:rsidRPr="00795E19">
              <w:rPr>
                <w:rFonts w:ascii="TahomaNormal" w:hAnsi="TahomaNormal" w:cs="TahomaNormal"/>
                <w:color w:val="222222"/>
                <w:sz w:val="15"/>
                <w:szCs w:val="15"/>
                <w:lang w:eastAsia="es-ES"/>
              </w:rPr>
              <w:t xml:space="preserve"> </w:t>
            </w:r>
            <w:r w:rsidR="003C1163" w:rsidRPr="003C1163">
              <w:rPr>
                <w:rFonts w:cstheme="minorHAnsi"/>
                <w:sz w:val="20"/>
                <w:szCs w:val="20"/>
              </w:rPr>
              <w:t xml:space="preserve">02 </w:t>
            </w:r>
            <w:r w:rsidR="00BF681F">
              <w:rPr>
                <w:rFonts w:cstheme="minorHAnsi"/>
                <w:sz w:val="20"/>
              </w:rPr>
              <w:t xml:space="preserve"> 2885000</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7179D4BA"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r w:rsidR="003C1163">
              <w:rPr>
                <w:rFonts w:cstheme="minorHAnsi"/>
                <w:sz w:val="20"/>
                <w:szCs w:val="20"/>
              </w:rPr>
              <w:t>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127FF397" w:rsidR="00083B04" w:rsidRPr="003C1163" w:rsidRDefault="00832452" w:rsidP="00470C3B">
            <w:pPr>
              <w:spacing w:after="100" w:line="276" w:lineRule="auto"/>
              <w:ind w:left="425" w:hanging="425"/>
              <w:rPr>
                <w:rFonts w:cstheme="minorHAnsi"/>
                <w:sz w:val="20"/>
                <w:szCs w:val="20"/>
              </w:rPr>
            </w:pPr>
            <w:r>
              <w:rPr>
                <w:rFonts w:cstheme="minorHAnsi"/>
                <w:sz w:val="20"/>
                <w:szCs w:val="20"/>
              </w:rPr>
              <w:t>Nueva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096100CC" w:rsidR="00083B04" w:rsidRPr="00795E19" w:rsidRDefault="00BF681F" w:rsidP="008B291A">
            <w:pPr>
              <w:spacing w:after="100" w:line="276" w:lineRule="auto"/>
              <w:rPr>
                <w:rFonts w:cstheme="minorHAnsi"/>
                <w:sz w:val="20"/>
                <w:szCs w:val="20"/>
              </w:rPr>
            </w:pPr>
            <w:r>
              <w:rPr>
                <w:rFonts w:cstheme="minorHAnsi"/>
                <w:sz w:val="20"/>
                <w:szCs w:val="20"/>
              </w:rPr>
              <w:t>Biomasa</w:t>
            </w:r>
            <w:r w:rsidR="00832452">
              <w:rPr>
                <w:rFonts w:cstheme="minorHAnsi"/>
                <w:sz w:val="20"/>
                <w:szCs w:val="20"/>
              </w:rPr>
              <w:t xml:space="preserve"> y Petróleo 2 (combustible de partida)</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50287" w14:textId="0B2E2A5D" w:rsidR="00083B04" w:rsidRPr="00795E19" w:rsidRDefault="00E70E97" w:rsidP="00083B04">
            <w:pPr>
              <w:rPr>
                <w:rFonts w:cstheme="minorHAnsi"/>
                <w:sz w:val="20"/>
                <w:szCs w:val="20"/>
              </w:rPr>
            </w:pPr>
            <w:r w:rsidRPr="00795E19">
              <w:rPr>
                <w:rFonts w:cstheme="minorHAnsi"/>
                <w:b/>
                <w:sz w:val="20"/>
                <w:szCs w:val="20"/>
              </w:rPr>
              <w:t>Método de Medición</w:t>
            </w:r>
            <w:r w:rsidR="00083B04" w:rsidRPr="00795E19">
              <w:rPr>
                <w:rFonts w:cstheme="minorHAnsi"/>
                <w:b/>
                <w:sz w:val="20"/>
                <w:szCs w:val="20"/>
              </w:rPr>
              <w:t>:</w:t>
            </w:r>
            <w:r w:rsidRPr="00795E19">
              <w:rPr>
                <w:rFonts w:cstheme="minorHAnsi"/>
                <w:b/>
                <w:sz w:val="20"/>
                <w:szCs w:val="20"/>
              </w:rPr>
              <w:t xml:space="preserve"> </w:t>
            </w:r>
            <w:r w:rsidR="003C1163" w:rsidRPr="00832452">
              <w:rPr>
                <w:rFonts w:cstheme="minorHAnsi"/>
                <w:sz w:val="20"/>
                <w:szCs w:val="20"/>
              </w:rPr>
              <w:t>CEMS</w:t>
            </w:r>
            <w:r w:rsidR="003C1163" w:rsidRPr="00832452">
              <w:rPr>
                <w:rFonts w:cstheme="minorHAnsi"/>
                <w:b/>
                <w:sz w:val="20"/>
                <w:szCs w:val="20"/>
              </w:rPr>
              <w:t xml:space="preserve"> </w:t>
            </w:r>
            <w:r w:rsidR="000E410B">
              <w:rPr>
                <w:rFonts w:cstheme="minorHAnsi"/>
                <w:sz w:val="20"/>
                <w:szCs w:val="20"/>
              </w:rPr>
              <w:t xml:space="preserve">de Material Particulado, </w:t>
            </w:r>
            <w:r w:rsidR="003C1163" w:rsidRPr="00832452">
              <w:rPr>
                <w:rFonts w:cstheme="minorHAnsi"/>
                <w:sz w:val="20"/>
                <w:szCs w:val="20"/>
              </w:rPr>
              <w:t>Óxidos de Nitrógeno, Oxígeno, y Flujo.</w:t>
            </w:r>
          </w:p>
          <w:p w14:paraId="52CECECE" w14:textId="77777777" w:rsidR="00083B04" w:rsidRPr="00EB591C" w:rsidRDefault="00572715" w:rsidP="00572715">
            <w:pPr>
              <w:tabs>
                <w:tab w:val="left" w:pos="1102"/>
              </w:tabs>
              <w:rPr>
                <w:rFonts w:cstheme="minorHAnsi"/>
                <w:sz w:val="20"/>
                <w:szCs w:val="20"/>
                <w:highlight w:val="yellow"/>
              </w:rPr>
            </w:pPr>
            <w:r w:rsidRPr="00795E19">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5" w:name="_Toc352162448"/>
      <w:bookmarkStart w:id="26" w:name="_Toc352162785"/>
      <w:bookmarkStart w:id="27" w:name="_Toc352840384"/>
      <w:bookmarkStart w:id="28" w:name="_Toc352841444"/>
      <w:bookmarkStart w:id="29" w:name="_Toc488153188"/>
      <w:r w:rsidRPr="00317105">
        <w:t xml:space="preserve">INSTRUMENTOS DE </w:t>
      </w:r>
      <w:r w:rsidR="005F32AE" w:rsidRPr="00317105">
        <w:t xml:space="preserve">GESTIÓN AMBIENTAL QUE REGULAN </w:t>
      </w:r>
      <w:r w:rsidRPr="00317105">
        <w:t>LA ACTIVIDAD FISCALIZADA.</w:t>
      </w:r>
      <w:bookmarkEnd w:id="25"/>
      <w:bookmarkEnd w:id="26"/>
      <w:bookmarkEnd w:id="27"/>
      <w:bookmarkEnd w:id="28"/>
      <w:bookmarkEnd w:id="29"/>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30" w:name="_Toc352840385"/>
      <w:bookmarkStart w:id="31" w:name="_Toc352841445"/>
    </w:p>
    <w:p w14:paraId="6C11CEB2" w14:textId="77777777" w:rsidR="00317531" w:rsidRPr="00317105" w:rsidRDefault="00DD3C5C" w:rsidP="00DD3C5C">
      <w:pPr>
        <w:pStyle w:val="Ttulo1"/>
      </w:pPr>
      <w:bookmarkStart w:id="32" w:name="_Toc488153189"/>
      <w:r w:rsidRPr="00317105">
        <w:t>DESCRIPCIÓN DE LA FUENTE</w:t>
      </w:r>
      <w:r w:rsidR="00B1722C" w:rsidRPr="00317105">
        <w:t>.</w:t>
      </w:r>
      <w:bookmarkEnd w:id="30"/>
      <w:bookmarkEnd w:id="31"/>
      <w:bookmarkEnd w:id="32"/>
    </w:p>
    <w:p w14:paraId="023371B6" w14:textId="77777777" w:rsidR="00B1722C" w:rsidRPr="001E5979" w:rsidRDefault="00B1722C" w:rsidP="00B1722C"/>
    <w:p w14:paraId="0A9E0E17" w14:textId="77777777" w:rsidR="00DD3C5C" w:rsidRPr="001E5979" w:rsidRDefault="002436EA" w:rsidP="00DD3C5C">
      <w:pPr>
        <w:pStyle w:val="Ttulo2"/>
      </w:pPr>
      <w:bookmarkStart w:id="33" w:name="_Toc488153190"/>
      <w:r w:rsidRPr="001E5979">
        <w:t>Descripción de la Unidad de G</w:t>
      </w:r>
      <w:r w:rsidR="00DD3C5C" w:rsidRPr="001E5979">
        <w:t xml:space="preserve">eneración </w:t>
      </w:r>
      <w:r w:rsidRPr="001E5979">
        <w:t>E</w:t>
      </w:r>
      <w:r w:rsidR="00DD3C5C" w:rsidRPr="001E5979">
        <w:t>léctrica (UGE).</w:t>
      </w:r>
      <w:bookmarkEnd w:id="33"/>
    </w:p>
    <w:tbl>
      <w:tblPr>
        <w:tblStyle w:val="Tablaconcuadrcula"/>
        <w:tblW w:w="4762" w:type="pct"/>
        <w:jc w:val="center"/>
        <w:tblLook w:val="04A0" w:firstRow="1" w:lastRow="0" w:firstColumn="1" w:lastColumn="0" w:noHBand="0" w:noVBand="1"/>
      </w:tblPr>
      <w:tblGrid>
        <w:gridCol w:w="2327"/>
        <w:gridCol w:w="2125"/>
        <w:gridCol w:w="2531"/>
        <w:gridCol w:w="2505"/>
      </w:tblGrid>
      <w:tr w:rsidR="00DD3C5C" w:rsidRPr="00C73C66" w14:paraId="348EA23F" w14:textId="77777777" w:rsidTr="000414F3">
        <w:trPr>
          <w:trHeight w:val="580"/>
          <w:jc w:val="center"/>
        </w:trPr>
        <w:tc>
          <w:tcPr>
            <w:tcW w:w="1226" w:type="pct"/>
            <w:tcBorders>
              <w:bottom w:val="single" w:sz="4" w:space="0" w:color="auto"/>
              <w:right w:val="single" w:sz="4" w:space="0" w:color="auto"/>
            </w:tcBorders>
          </w:tcPr>
          <w:p w14:paraId="6C8F39F5" w14:textId="77777777" w:rsidR="00E70E97" w:rsidRPr="00832452" w:rsidRDefault="00DD3C5C" w:rsidP="000414F3">
            <w:pPr>
              <w:rPr>
                <w:b/>
              </w:rPr>
            </w:pPr>
            <w:r w:rsidRPr="00832452">
              <w:rPr>
                <w:b/>
              </w:rPr>
              <w:t>Identificación de la Unidad:</w:t>
            </w:r>
            <w:r w:rsidR="00E70E97" w:rsidRPr="00832452">
              <w:rPr>
                <w:b/>
              </w:rPr>
              <w:t xml:space="preserve"> </w:t>
            </w:r>
          </w:p>
          <w:p w14:paraId="4DAF6647" w14:textId="098C2613" w:rsidR="00DD3C5C" w:rsidRPr="00832452" w:rsidRDefault="00832452" w:rsidP="00DB370B">
            <w:pPr>
              <w:tabs>
                <w:tab w:val="right" w:pos="2163"/>
              </w:tabs>
            </w:pPr>
            <w:r w:rsidRPr="00832452">
              <w:rPr>
                <w:rFonts w:cstheme="minorHAnsi"/>
              </w:rPr>
              <w:t>Unidad N°2</w:t>
            </w:r>
            <w:r w:rsidR="00C4482F" w:rsidRPr="00832452">
              <w:tab/>
            </w:r>
          </w:p>
        </w:tc>
        <w:tc>
          <w:tcPr>
            <w:tcW w:w="1120" w:type="pct"/>
            <w:tcBorders>
              <w:left w:val="single" w:sz="4" w:space="0" w:color="auto"/>
              <w:bottom w:val="single" w:sz="4" w:space="0" w:color="auto"/>
            </w:tcBorders>
          </w:tcPr>
          <w:p w14:paraId="5CF38D47" w14:textId="77183F2C" w:rsidR="00E70E97" w:rsidRPr="00832452" w:rsidRDefault="00E70E97" w:rsidP="000414F3">
            <w:pPr>
              <w:rPr>
                <w:b/>
              </w:rPr>
            </w:pPr>
            <w:r w:rsidRPr="00832452">
              <w:rPr>
                <w:b/>
              </w:rPr>
              <w:t>Conf</w:t>
            </w:r>
            <w:r w:rsidR="00664FAF" w:rsidRPr="00832452">
              <w:rPr>
                <w:b/>
              </w:rPr>
              <w:t>iguración:</w:t>
            </w:r>
          </w:p>
          <w:p w14:paraId="067FD4AF" w14:textId="12B78959" w:rsidR="00DD3C5C" w:rsidRPr="00832452" w:rsidRDefault="008B4EDC" w:rsidP="00832452">
            <w:r w:rsidRPr="00832452">
              <w:t>Ciclo simple</w:t>
            </w:r>
            <w:r w:rsidR="00832452" w:rsidRPr="00832452">
              <w:t xml:space="preserve"> - </w:t>
            </w:r>
            <w:r w:rsidR="008572FA" w:rsidRPr="00832452">
              <w:t>Turbina Vapor</w:t>
            </w:r>
          </w:p>
        </w:tc>
        <w:tc>
          <w:tcPr>
            <w:tcW w:w="1334" w:type="pct"/>
            <w:tcBorders>
              <w:bottom w:val="single" w:sz="4" w:space="0" w:color="auto"/>
              <w:right w:val="single" w:sz="4" w:space="0" w:color="auto"/>
            </w:tcBorders>
          </w:tcPr>
          <w:p w14:paraId="710EE2A9" w14:textId="58A684C3" w:rsidR="00DD3C5C" w:rsidRPr="00832452" w:rsidRDefault="00DD3C5C" w:rsidP="000414F3">
            <w:pPr>
              <w:rPr>
                <w:b/>
              </w:rPr>
            </w:pPr>
            <w:r w:rsidRPr="00832452">
              <w:rPr>
                <w:b/>
              </w:rPr>
              <w:t>Combustible Principal Utilizado:</w:t>
            </w:r>
            <w:r w:rsidR="00E70E97" w:rsidRPr="00832452">
              <w:rPr>
                <w:b/>
              </w:rPr>
              <w:t xml:space="preserve"> </w:t>
            </w:r>
          </w:p>
          <w:p w14:paraId="631A6A39" w14:textId="4F47D779" w:rsidR="00DD3C5C" w:rsidRPr="00832452" w:rsidRDefault="00B15A38" w:rsidP="000414F3">
            <w:r w:rsidRPr="00832452">
              <w:rPr>
                <w:rFonts w:cstheme="minorHAnsi"/>
              </w:rPr>
              <w:t>Biomasa</w:t>
            </w:r>
          </w:p>
        </w:tc>
        <w:tc>
          <w:tcPr>
            <w:tcW w:w="1320" w:type="pct"/>
            <w:tcBorders>
              <w:bottom w:val="single" w:sz="4" w:space="0" w:color="auto"/>
              <w:right w:val="single" w:sz="4" w:space="0" w:color="auto"/>
            </w:tcBorders>
          </w:tcPr>
          <w:p w14:paraId="0769FE3A" w14:textId="0740143F" w:rsidR="00DD3C5C" w:rsidRPr="00832452" w:rsidRDefault="00E70E97" w:rsidP="000414F3">
            <w:pPr>
              <w:rPr>
                <w:b/>
              </w:rPr>
            </w:pPr>
            <w:r w:rsidRPr="00832452">
              <w:rPr>
                <w:b/>
              </w:rPr>
              <w:t xml:space="preserve">Potencia Térmica: </w:t>
            </w:r>
          </w:p>
          <w:p w14:paraId="084AB1AB" w14:textId="30CCF953" w:rsidR="00DD3C5C" w:rsidRPr="00832452" w:rsidRDefault="001023C4" w:rsidP="000414F3">
            <w:r>
              <w:t>64,9218</w:t>
            </w:r>
            <w:r w:rsidR="00832452" w:rsidRPr="00832452">
              <w:t>2</w:t>
            </w:r>
            <w:r w:rsidR="00B15A38" w:rsidRPr="00832452">
              <w:t xml:space="preserve">  MWt.</w:t>
            </w:r>
          </w:p>
        </w:tc>
      </w:tr>
    </w:tbl>
    <w:p w14:paraId="5EF31C68" w14:textId="77777777" w:rsidR="00DD3C5C" w:rsidRPr="00066F38" w:rsidRDefault="00DD3C5C" w:rsidP="00DD3C5C">
      <w:pPr>
        <w:pStyle w:val="Prrafodelista"/>
        <w:ind w:left="360"/>
        <w:rPr>
          <w:b/>
        </w:rPr>
      </w:pPr>
    </w:p>
    <w:p w14:paraId="2F95B399" w14:textId="77777777" w:rsidR="00DD3C5C" w:rsidRPr="00066F38" w:rsidRDefault="00DD3C5C" w:rsidP="00DD3C5C">
      <w:pPr>
        <w:pStyle w:val="Ttulo2"/>
      </w:pPr>
      <w:bookmarkStart w:id="34" w:name="_Toc488153191"/>
      <w:r w:rsidRPr="00066F38">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066F38" w14:paraId="749A93E1" w14:textId="77777777" w:rsidTr="000414F3">
        <w:trPr>
          <w:jc w:val="center"/>
        </w:trPr>
        <w:tc>
          <w:tcPr>
            <w:tcW w:w="1063" w:type="pct"/>
            <w:tcBorders>
              <w:right w:val="single" w:sz="4" w:space="0" w:color="auto"/>
            </w:tcBorders>
          </w:tcPr>
          <w:p w14:paraId="1D17CB0D" w14:textId="77777777" w:rsidR="00597D07" w:rsidRPr="00066F38" w:rsidRDefault="00DD3C5C" w:rsidP="000414F3">
            <w:pPr>
              <w:rPr>
                <w:b/>
              </w:rPr>
            </w:pPr>
            <w:r w:rsidRPr="00066F38">
              <w:rPr>
                <w:b/>
              </w:rPr>
              <w:t>Coordenadas UTM:</w:t>
            </w:r>
          </w:p>
          <w:p w14:paraId="64DB34AE" w14:textId="00E4555E" w:rsidR="00B15A38" w:rsidRPr="00066F38" w:rsidRDefault="00B15A38" w:rsidP="00EE4BFE">
            <w:pPr>
              <w:jc w:val="left"/>
            </w:pPr>
            <w:r w:rsidRPr="00066F38">
              <w:rPr>
                <w:b/>
              </w:rPr>
              <w:t>N</w:t>
            </w:r>
            <w:r w:rsidRPr="00066F38">
              <w:t xml:space="preserve"> 5731</w:t>
            </w:r>
            <w:r w:rsidR="00066F38" w:rsidRPr="00066F38">
              <w:t>181</w:t>
            </w:r>
            <w:r w:rsidRPr="00066F38">
              <w:t xml:space="preserve">, </w:t>
            </w:r>
          </w:p>
          <w:p w14:paraId="7D1EBE96" w14:textId="20C016A7" w:rsidR="00DD3C5C" w:rsidRPr="00066F38" w:rsidRDefault="00B15A38" w:rsidP="00EE4BFE">
            <w:pPr>
              <w:jc w:val="left"/>
            </w:pPr>
            <w:r w:rsidRPr="00066F38">
              <w:rPr>
                <w:b/>
              </w:rPr>
              <w:t>E</w:t>
            </w:r>
            <w:r w:rsidR="00066F38" w:rsidRPr="00066F38">
              <w:t xml:space="preserve"> 720634</w:t>
            </w:r>
          </w:p>
        </w:tc>
        <w:tc>
          <w:tcPr>
            <w:tcW w:w="1314" w:type="pct"/>
            <w:tcBorders>
              <w:left w:val="single" w:sz="4" w:space="0" w:color="auto"/>
              <w:right w:val="single" w:sz="4" w:space="0" w:color="auto"/>
            </w:tcBorders>
          </w:tcPr>
          <w:p w14:paraId="1F828A96" w14:textId="02C8713D" w:rsidR="00DD3C5C" w:rsidRPr="00066F38" w:rsidRDefault="00DD3C5C" w:rsidP="000414F3">
            <w:r w:rsidRPr="00066F38">
              <w:rPr>
                <w:b/>
              </w:rPr>
              <w:t>Altura (m):</w:t>
            </w:r>
            <w:r w:rsidR="00597D07" w:rsidRPr="00066F38">
              <w:rPr>
                <w:b/>
              </w:rPr>
              <w:t xml:space="preserve"> </w:t>
            </w:r>
            <w:r w:rsidR="00066F38" w:rsidRPr="00066F38">
              <w:t>40</w:t>
            </w:r>
            <w:r w:rsidR="00B15A38" w:rsidRPr="00066F38">
              <w:t>,0</w:t>
            </w:r>
            <w:r w:rsidR="008572FA" w:rsidRPr="00066F38">
              <w:t xml:space="preserve"> </w:t>
            </w:r>
            <w:r w:rsidR="000A3A28" w:rsidRPr="00066F38">
              <w:t>m.</w:t>
            </w:r>
          </w:p>
          <w:p w14:paraId="6E0B6D56" w14:textId="77777777" w:rsidR="00DD3C5C" w:rsidRPr="00066F38" w:rsidRDefault="00DD3C5C" w:rsidP="000414F3"/>
        </w:tc>
        <w:tc>
          <w:tcPr>
            <w:tcW w:w="2623" w:type="pct"/>
            <w:tcBorders>
              <w:left w:val="single" w:sz="4" w:space="0" w:color="auto"/>
            </w:tcBorders>
          </w:tcPr>
          <w:p w14:paraId="476E7C12" w14:textId="28732269" w:rsidR="00DD3C5C" w:rsidRPr="00066F38" w:rsidRDefault="00DD3C5C" w:rsidP="00597D07">
            <w:r w:rsidRPr="00066F38">
              <w:rPr>
                <w:b/>
              </w:rPr>
              <w:t>Diámetro Interno (m):</w:t>
            </w:r>
            <w:r w:rsidR="000A3A28" w:rsidRPr="00066F38">
              <w:rPr>
                <w:b/>
              </w:rPr>
              <w:t xml:space="preserve"> </w:t>
            </w:r>
            <w:r w:rsidR="00597D07" w:rsidRPr="00066F38">
              <w:t xml:space="preserve"> </w:t>
            </w:r>
            <w:r w:rsidR="00066F38" w:rsidRPr="00066F38">
              <w:t>2,2</w:t>
            </w:r>
            <w:r w:rsidR="00B15A38" w:rsidRPr="00066F38">
              <w:t xml:space="preserve"> </w:t>
            </w:r>
            <w:r w:rsidR="00597D07" w:rsidRPr="00066F38">
              <w:t>m.</w:t>
            </w:r>
          </w:p>
        </w:tc>
      </w:tr>
      <w:tr w:rsidR="00DD3C5C" w:rsidRPr="004E4168" w14:paraId="4293FCBF" w14:textId="77777777" w:rsidTr="000414F3">
        <w:trPr>
          <w:trHeight w:val="535"/>
          <w:jc w:val="center"/>
        </w:trPr>
        <w:tc>
          <w:tcPr>
            <w:tcW w:w="5000" w:type="pct"/>
            <w:gridSpan w:val="3"/>
          </w:tcPr>
          <w:p w14:paraId="69281AAB" w14:textId="323A1084" w:rsidR="00DD3C5C" w:rsidRPr="00083BAA" w:rsidRDefault="00DD3C5C" w:rsidP="00832452">
            <w:r w:rsidRPr="00066F38">
              <w:rPr>
                <w:b/>
              </w:rPr>
              <w:t xml:space="preserve">Unidad que emite: </w:t>
            </w:r>
            <w:r w:rsidR="00832452" w:rsidRPr="00066F38">
              <w:t>Unidad N°2</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5" w:name="_Toc382383544"/>
      <w:bookmarkStart w:id="36" w:name="_Toc382472366"/>
      <w:bookmarkStart w:id="37" w:name="_Toc390184276"/>
      <w:bookmarkStart w:id="38" w:name="_Toc390360007"/>
      <w:bookmarkStart w:id="39" w:name="_Toc390777028"/>
      <w:bookmarkStart w:id="40" w:name="_Toc488153192"/>
      <w:bookmarkStart w:id="41" w:name="_Toc352840392"/>
      <w:bookmarkStart w:id="42" w:name="_Toc352841452"/>
      <w:r w:rsidRPr="003E59E8">
        <w:rPr>
          <w:bCs/>
        </w:rPr>
        <w:t xml:space="preserve">Aspectos </w:t>
      </w:r>
      <w:r w:rsidR="00430772" w:rsidRPr="003E59E8">
        <w:rPr>
          <w:bCs/>
        </w:rPr>
        <w:t xml:space="preserve">relativos </w:t>
      </w:r>
      <w:r w:rsidRPr="003E59E8">
        <w:rPr>
          <w:bCs/>
        </w:rPr>
        <w:t>al Seguimiento Ambiental</w:t>
      </w:r>
      <w:bookmarkEnd w:id="35"/>
      <w:bookmarkEnd w:id="36"/>
      <w:bookmarkEnd w:id="37"/>
      <w:bookmarkEnd w:id="38"/>
      <w:bookmarkEnd w:id="39"/>
      <w:bookmarkEnd w:id="40"/>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3" w:name="_Toc382383545"/>
      <w:bookmarkStart w:id="44" w:name="_Toc382472367"/>
      <w:bookmarkStart w:id="45" w:name="_Toc390184277"/>
      <w:bookmarkStart w:id="46" w:name="_Toc390360008"/>
      <w:bookmarkStart w:id="47" w:name="_Toc390777029"/>
      <w:bookmarkStart w:id="48" w:name="_Toc488153193"/>
      <w:r w:rsidRPr="003E59E8">
        <w:rPr>
          <w:bCs/>
        </w:rPr>
        <w:t>Documentos Revisados</w:t>
      </w:r>
      <w:bookmarkEnd w:id="43"/>
      <w:bookmarkEnd w:id="44"/>
      <w:bookmarkEnd w:id="45"/>
      <w:bookmarkEnd w:id="46"/>
      <w:bookmarkEnd w:id="47"/>
      <w:bookmarkEnd w:id="48"/>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540950F7" w:rsidR="005700CB" w:rsidRPr="00340682" w:rsidRDefault="005700CB" w:rsidP="00E0136A">
            <w:pPr>
              <w:jc w:val="center"/>
              <w:rPr>
                <w:rFonts w:ascii="Calibri" w:eastAsia="Times New Roman" w:hAnsi="Calibri"/>
                <w:b/>
                <w:bCs/>
                <w:color w:val="000000"/>
                <w:sz w:val="18"/>
                <w:szCs w:val="18"/>
                <w:lang w:eastAsia="es-CL"/>
              </w:rPr>
            </w:pPr>
            <w:r w:rsidRPr="00340682">
              <w:rPr>
                <w:sz w:val="18"/>
                <w:szCs w:val="18"/>
              </w:rPr>
              <w:t>01/01/</w:t>
            </w:r>
            <w:r w:rsidR="00E0136A">
              <w:rPr>
                <w:sz w:val="18"/>
                <w:szCs w:val="18"/>
              </w:rPr>
              <w:t>16</w:t>
            </w:r>
            <w:r w:rsidRPr="00340682">
              <w:rPr>
                <w:sz w:val="18"/>
                <w:szCs w:val="18"/>
              </w:rPr>
              <w:t xml:space="preserve"> al 31/03/</w:t>
            </w:r>
            <w:r w:rsidR="00E0136A">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04B4E979" w:rsidR="005700CB" w:rsidRPr="00340682" w:rsidRDefault="005700CB" w:rsidP="00E0136A">
            <w:pPr>
              <w:jc w:val="center"/>
              <w:rPr>
                <w:rFonts w:ascii="Calibri" w:eastAsia="Times New Roman" w:hAnsi="Calibri"/>
                <w:b/>
                <w:bCs/>
                <w:color w:val="000000"/>
                <w:sz w:val="18"/>
                <w:szCs w:val="18"/>
                <w:lang w:eastAsia="es-CL"/>
              </w:rPr>
            </w:pPr>
            <w:r w:rsidRPr="00340682">
              <w:rPr>
                <w:sz w:val="18"/>
                <w:szCs w:val="18"/>
              </w:rPr>
              <w:t>01/04/</w:t>
            </w:r>
            <w:r w:rsidR="00E0136A">
              <w:rPr>
                <w:sz w:val="18"/>
                <w:szCs w:val="18"/>
              </w:rPr>
              <w:t>16</w:t>
            </w:r>
            <w:r w:rsidRPr="00340682">
              <w:rPr>
                <w:sz w:val="18"/>
                <w:szCs w:val="18"/>
              </w:rPr>
              <w:t xml:space="preserve"> al 30/06/</w:t>
            </w:r>
            <w:r w:rsidR="00E0136A">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344DD498" w:rsidR="005700CB" w:rsidRPr="00340682" w:rsidRDefault="005700CB" w:rsidP="00E0136A">
            <w:pPr>
              <w:jc w:val="center"/>
              <w:rPr>
                <w:rFonts w:ascii="Calibri" w:eastAsia="Times New Roman" w:hAnsi="Calibri"/>
                <w:b/>
                <w:bCs/>
                <w:color w:val="000000"/>
                <w:sz w:val="18"/>
                <w:szCs w:val="18"/>
                <w:lang w:eastAsia="es-CL"/>
              </w:rPr>
            </w:pPr>
            <w:r w:rsidRPr="00340682">
              <w:rPr>
                <w:sz w:val="18"/>
                <w:szCs w:val="18"/>
              </w:rPr>
              <w:t>01/07/</w:t>
            </w:r>
            <w:r w:rsidR="00E0136A">
              <w:rPr>
                <w:sz w:val="18"/>
                <w:szCs w:val="18"/>
              </w:rPr>
              <w:t>16</w:t>
            </w:r>
            <w:r w:rsidR="008D0CC2" w:rsidRPr="00340682">
              <w:rPr>
                <w:sz w:val="18"/>
                <w:szCs w:val="18"/>
              </w:rPr>
              <w:t xml:space="preserve"> </w:t>
            </w:r>
            <w:r w:rsidRPr="00340682">
              <w:rPr>
                <w:sz w:val="18"/>
                <w:szCs w:val="18"/>
              </w:rPr>
              <w:t>al 30/09/</w:t>
            </w:r>
            <w:r w:rsidR="00E0136A">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4BAF34CA" w:rsidR="005700CB" w:rsidRPr="00340682" w:rsidRDefault="005700CB" w:rsidP="00E0136A">
            <w:pPr>
              <w:jc w:val="center"/>
              <w:rPr>
                <w:rFonts w:ascii="Calibri" w:eastAsia="Times New Roman" w:hAnsi="Calibri"/>
                <w:b/>
                <w:bCs/>
                <w:color w:val="000000"/>
                <w:sz w:val="18"/>
                <w:szCs w:val="18"/>
                <w:lang w:eastAsia="es-CL"/>
              </w:rPr>
            </w:pPr>
            <w:r w:rsidRPr="00340682">
              <w:rPr>
                <w:sz w:val="18"/>
                <w:szCs w:val="18"/>
              </w:rPr>
              <w:t>01/10/</w:t>
            </w:r>
            <w:r w:rsidR="00E0136A">
              <w:rPr>
                <w:sz w:val="18"/>
                <w:szCs w:val="18"/>
              </w:rPr>
              <w:t>16</w:t>
            </w:r>
            <w:r w:rsidRPr="00340682">
              <w:rPr>
                <w:sz w:val="18"/>
                <w:szCs w:val="18"/>
              </w:rPr>
              <w:t xml:space="preserve"> al 31/12/</w:t>
            </w:r>
            <w:r w:rsidR="00E0136A">
              <w:rPr>
                <w:sz w:val="18"/>
                <w:szCs w:val="18"/>
              </w:rPr>
              <w:t>16</w:t>
            </w:r>
          </w:p>
        </w:tc>
      </w:tr>
    </w:tbl>
    <w:p w14:paraId="10F9275B" w14:textId="1DD69BB5" w:rsidR="00E3141B" w:rsidRDefault="00E3141B" w:rsidP="006F2D31">
      <w:pPr>
        <w:rPr>
          <w:rFonts w:cstheme="minorHAnsi"/>
          <w:sz w:val="16"/>
          <w:szCs w:val="16"/>
        </w:rPr>
      </w:pPr>
    </w:p>
    <w:p w14:paraId="4D203FE7" w14:textId="77777777" w:rsidR="00E3141B" w:rsidRDefault="00E3141B">
      <w:pPr>
        <w:jc w:val="left"/>
        <w:rPr>
          <w:rFonts w:cstheme="minorHAnsi"/>
          <w:sz w:val="16"/>
          <w:szCs w:val="16"/>
        </w:rPr>
      </w:pPr>
      <w:r>
        <w:rPr>
          <w:rFonts w:cstheme="minorHAnsi"/>
          <w:sz w:val="16"/>
          <w:szCs w:val="16"/>
        </w:rPr>
        <w:br w:type="page"/>
      </w:r>
    </w:p>
    <w:p w14:paraId="7917B70E" w14:textId="77777777" w:rsidR="009503F2" w:rsidRPr="00575248" w:rsidRDefault="009503F2" w:rsidP="006F2D31">
      <w:pPr>
        <w:rPr>
          <w:rFonts w:cstheme="minorHAnsi"/>
          <w:sz w:val="16"/>
          <w:szCs w:val="16"/>
        </w:rPr>
      </w:pPr>
    </w:p>
    <w:p w14:paraId="41677EC3" w14:textId="77777777" w:rsidR="009503F2" w:rsidRPr="00575248" w:rsidRDefault="009503F2" w:rsidP="009503F2">
      <w:pPr>
        <w:pStyle w:val="Ttulo2"/>
        <w:rPr>
          <w:bCs/>
        </w:rPr>
      </w:pPr>
      <w:bookmarkStart w:id="49" w:name="_Toc488153194"/>
      <w:r w:rsidRPr="00575248">
        <w:rPr>
          <w:bCs/>
        </w:rPr>
        <w:t>Metodología de Evaluación</w:t>
      </w:r>
      <w:bookmarkEnd w:id="49"/>
    </w:p>
    <w:p w14:paraId="3A76DB3A" w14:textId="77777777" w:rsidR="00A6400C" w:rsidRPr="00575248" w:rsidRDefault="00A6400C">
      <w:pPr>
        <w:jc w:val="left"/>
        <w:rPr>
          <w:rFonts w:cstheme="minorHAnsi"/>
          <w:sz w:val="16"/>
          <w:szCs w:val="16"/>
        </w:rPr>
      </w:pPr>
    </w:p>
    <w:p w14:paraId="7CC5187B" w14:textId="77777777"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304933C6" w14:textId="77777777" w:rsidR="00D62C7C" w:rsidRPr="00575248" w:rsidRDefault="00D62C7C" w:rsidP="00840F90"/>
    <w:p w14:paraId="03540DF9" w14:textId="777777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4AA8B12B" w14:textId="77777777"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 xml:space="preserve">mplementado y certificado el CEMS. </w:t>
      </w:r>
    </w:p>
    <w:p w14:paraId="44A1A2CD" w14:textId="79A2D494"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Haber enviado los 4 Reportes Trimestrales de las emisiones en </w:t>
      </w:r>
      <w:r w:rsidR="00EC2A28">
        <w:rPr>
          <w:sz w:val="20"/>
          <w:szCs w:val="20"/>
        </w:rPr>
        <w:t>los</w:t>
      </w:r>
      <w:r w:rsidRPr="00056E8C">
        <w:rPr>
          <w:sz w:val="20"/>
          <w:szCs w:val="20"/>
        </w:rPr>
        <w:t xml:space="preserve"> modos establecidos</w:t>
      </w:r>
      <w:r w:rsidRPr="00575248">
        <w:rPr>
          <w:sz w:val="20"/>
          <w:szCs w:val="20"/>
        </w:rPr>
        <w:t>.</w:t>
      </w:r>
    </w:p>
    <w:p w14:paraId="07EF7DB3" w14:textId="77777777" w:rsidR="00840F90" w:rsidRPr="00575248" w:rsidRDefault="009E1DBB" w:rsidP="009E1DBB">
      <w:pPr>
        <w:pStyle w:val="Prrafodelista"/>
        <w:tabs>
          <w:tab w:val="left" w:pos="4037"/>
        </w:tabs>
        <w:ind w:left="1440"/>
      </w:pPr>
      <w:r w:rsidRPr="00575248">
        <w:tab/>
      </w:r>
    </w:p>
    <w:p w14:paraId="09B5ECBC"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23479E52" w14:textId="16EAC63C" w:rsidR="005B7A9C" w:rsidRPr="005B7A9C" w:rsidRDefault="005B7A9C" w:rsidP="005B7A9C">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5B7A9C">
        <w:rPr>
          <w:rFonts w:ascii="Calibri" w:hAnsi="Calibri" w:cs="Calibri"/>
          <w:sz w:val="20"/>
          <w:szCs w:val="20"/>
          <w:lang w:eastAsia="es-ES"/>
        </w:rPr>
        <w:t>Para evaluar el cumplimiento normativo, la UGE debe disponer de datos de calidad asegurada para todo el año de evaluación, por lo cual se verifica el estado de la validación del Sistema de Monitoreo Continuo de Emisiones (CEMS) para material particulado (MP), dióxido de azufre (SO</w:t>
      </w:r>
      <w:r w:rsidRPr="005B7A9C">
        <w:rPr>
          <w:rFonts w:ascii="Calibri" w:hAnsi="Calibri" w:cs="Calibri"/>
          <w:sz w:val="20"/>
          <w:szCs w:val="20"/>
          <w:vertAlign w:val="subscript"/>
          <w:lang w:eastAsia="es-ES"/>
        </w:rPr>
        <w:t>2</w:t>
      </w:r>
      <w:r w:rsidRPr="005B7A9C">
        <w:rPr>
          <w:rFonts w:ascii="Calibri" w:hAnsi="Calibri" w:cs="Calibri"/>
          <w:sz w:val="20"/>
          <w:szCs w:val="20"/>
          <w:lang w:eastAsia="es-ES"/>
        </w:rPr>
        <w:t>), óxidos de nitrógeno (</w:t>
      </w:r>
      <w:proofErr w:type="spellStart"/>
      <w:r w:rsidRPr="005B7A9C">
        <w:rPr>
          <w:rFonts w:ascii="Calibri" w:hAnsi="Calibri" w:cs="Calibri"/>
          <w:sz w:val="20"/>
          <w:szCs w:val="20"/>
          <w:lang w:eastAsia="es-ES"/>
        </w:rPr>
        <w:t>NOx</w:t>
      </w:r>
      <w:proofErr w:type="spellEnd"/>
      <w:r w:rsidRPr="005B7A9C">
        <w:rPr>
          <w:rFonts w:ascii="Calibri" w:hAnsi="Calibri" w:cs="Calibri"/>
          <w:sz w:val="20"/>
          <w:szCs w:val="20"/>
          <w:lang w:eastAsia="es-ES"/>
        </w:rPr>
        <w:t>) y de otros parámetros de interés</w:t>
      </w:r>
      <w:r w:rsidRPr="005B7A9C">
        <w:rPr>
          <w:rFonts w:ascii="Times New Roman" w:hAnsi="Times New Roman"/>
          <w:sz w:val="20"/>
          <w:szCs w:val="20"/>
          <w:lang w:eastAsia="es-ES"/>
        </w:rPr>
        <w:t>.</w:t>
      </w:r>
      <w:r w:rsidRPr="005B7A9C">
        <w:rPr>
          <w:rFonts w:ascii="Calibri" w:hAnsi="Calibri" w:cs="Calibri"/>
          <w:sz w:val="20"/>
          <w:szCs w:val="20"/>
          <w:lang w:eastAsia="es-ES"/>
        </w:rPr>
        <w:t xml:space="preserve"> </w:t>
      </w:r>
      <w:r w:rsidR="00FC751C">
        <w:rPr>
          <w:rFonts w:ascii="Calibri" w:hAnsi="Calibri" w:cs="Calibri"/>
          <w:sz w:val="20"/>
          <w:szCs w:val="20"/>
          <w:lang w:eastAsia="es-ES"/>
        </w:rPr>
        <w:t>No obstante lo anterior, se podrán requerir antecedentes con respecto a las pruebas de aseguramiento de calidad (QA/QC) para el año de evaluación.</w:t>
      </w:r>
    </w:p>
    <w:p w14:paraId="0D918835" w14:textId="4C99DDAB" w:rsidR="00840F90" w:rsidRPr="002E1A58"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 xml:space="preserve">para </w:t>
      </w:r>
      <w:r w:rsidR="002E1A58">
        <w:rPr>
          <w:sz w:val="20"/>
          <w:szCs w:val="20"/>
        </w:rPr>
        <w:t>MP, SO</w:t>
      </w:r>
      <w:r w:rsidR="002E1A58" w:rsidRPr="002E1A58">
        <w:rPr>
          <w:sz w:val="20"/>
          <w:szCs w:val="20"/>
          <w:vertAlign w:val="subscript"/>
        </w:rPr>
        <w:t>2</w:t>
      </w:r>
      <w:r w:rsidR="002E1A58">
        <w:rPr>
          <w:sz w:val="20"/>
          <w:szCs w:val="20"/>
        </w:rPr>
        <w:t xml:space="preserve"> y </w:t>
      </w:r>
      <w:proofErr w:type="spellStart"/>
      <w:r w:rsidR="002E1A58">
        <w:rPr>
          <w:sz w:val="20"/>
          <w:szCs w:val="20"/>
        </w:rPr>
        <w:t>NOx</w:t>
      </w:r>
      <w:proofErr w:type="spellEnd"/>
      <w:r w:rsidR="00BE54FB" w:rsidRPr="00DD608F">
        <w:rPr>
          <w:sz w:val="20"/>
          <w:szCs w:val="20"/>
        </w:rPr>
        <w:t xml:space="preserve"> </w:t>
      </w:r>
      <w:r w:rsidR="00DD726F" w:rsidRPr="00DD608F">
        <w:rPr>
          <w:sz w:val="20"/>
          <w:szCs w:val="20"/>
        </w:rPr>
        <w:t xml:space="preserve">para </w:t>
      </w:r>
      <w:r w:rsidRPr="00DD608F">
        <w:rPr>
          <w:sz w:val="20"/>
          <w:szCs w:val="20"/>
        </w:rPr>
        <w:t xml:space="preserve">cada hora de </w:t>
      </w:r>
      <w:r w:rsidRPr="002E1A58">
        <w:rPr>
          <w:sz w:val="20"/>
          <w:szCs w:val="20"/>
        </w:rPr>
        <w:t>funcionamiento de la fuente</w:t>
      </w:r>
      <w:r w:rsidR="00DD726F" w:rsidRPr="002E1A58">
        <w:rPr>
          <w:sz w:val="20"/>
          <w:szCs w:val="20"/>
        </w:rPr>
        <w:t xml:space="preserve">, de acuerdo a los datos </w:t>
      </w:r>
      <w:r w:rsidRPr="002E1A58">
        <w:rPr>
          <w:sz w:val="20"/>
          <w:szCs w:val="20"/>
        </w:rPr>
        <w:t>informado</w:t>
      </w:r>
      <w:r w:rsidR="00DD726F" w:rsidRPr="002E1A58">
        <w:rPr>
          <w:sz w:val="20"/>
          <w:szCs w:val="20"/>
        </w:rPr>
        <w:t>s</w:t>
      </w:r>
      <w:r w:rsidRPr="002E1A58">
        <w:rPr>
          <w:sz w:val="20"/>
          <w:szCs w:val="20"/>
        </w:rPr>
        <w:t xml:space="preserve"> en los 4 reportes trimestrales.</w:t>
      </w:r>
    </w:p>
    <w:p w14:paraId="3161B96D" w14:textId="38C1E9FA" w:rsidR="005B13A7" w:rsidRPr="002E1A58" w:rsidRDefault="005B13A7" w:rsidP="005B13A7">
      <w:pPr>
        <w:pStyle w:val="Prrafodelista"/>
        <w:numPr>
          <w:ilvl w:val="0"/>
          <w:numId w:val="5"/>
        </w:numPr>
        <w:spacing w:after="200" w:line="276" w:lineRule="auto"/>
        <w:ind w:left="709"/>
        <w:rPr>
          <w:sz w:val="20"/>
          <w:szCs w:val="20"/>
        </w:rPr>
      </w:pPr>
      <w:r w:rsidRPr="002E1A58">
        <w:rPr>
          <w:sz w:val="20"/>
          <w:szCs w:val="20"/>
        </w:rPr>
        <w:t xml:space="preserve">Para evaluar el cumplimiento de los límites de emisión durante las horas de funcionamiento de la fuente, se realiza un resumen </w:t>
      </w:r>
      <w:r w:rsidR="00EC2A28" w:rsidRPr="002E1A58">
        <w:rPr>
          <w:sz w:val="20"/>
          <w:szCs w:val="20"/>
        </w:rPr>
        <w:t xml:space="preserve">anual </w:t>
      </w:r>
      <w:r w:rsidRPr="002E1A58">
        <w:rPr>
          <w:sz w:val="20"/>
          <w:szCs w:val="20"/>
        </w:rPr>
        <w:t xml:space="preserve">por parámetro </w:t>
      </w:r>
      <w:r w:rsidR="00EC2A28" w:rsidRPr="002E1A58">
        <w:rPr>
          <w:sz w:val="20"/>
          <w:szCs w:val="20"/>
        </w:rPr>
        <w:t>(MP, SO</w:t>
      </w:r>
      <w:r w:rsidR="00EC2A28" w:rsidRPr="002E1A58">
        <w:rPr>
          <w:sz w:val="20"/>
          <w:szCs w:val="20"/>
          <w:vertAlign w:val="subscript"/>
        </w:rPr>
        <w:t>2</w:t>
      </w:r>
      <w:r w:rsidR="00EC2A28" w:rsidRPr="002E1A58">
        <w:rPr>
          <w:sz w:val="20"/>
          <w:szCs w:val="20"/>
        </w:rPr>
        <w:t xml:space="preserve"> y </w:t>
      </w:r>
      <w:proofErr w:type="spellStart"/>
      <w:r w:rsidR="00EC2A28" w:rsidRPr="002E1A58">
        <w:rPr>
          <w:sz w:val="20"/>
          <w:szCs w:val="20"/>
        </w:rPr>
        <w:t>NOx</w:t>
      </w:r>
      <w:proofErr w:type="spellEnd"/>
      <w:r w:rsidR="00EC2A28" w:rsidRPr="002E1A58">
        <w:rPr>
          <w:sz w:val="20"/>
          <w:szCs w:val="20"/>
        </w:rPr>
        <w:t xml:space="preserve">) </w:t>
      </w:r>
      <w:r w:rsidRPr="002E1A58">
        <w:rPr>
          <w:sz w:val="20"/>
          <w:szCs w:val="20"/>
        </w:rPr>
        <w:t>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46E3B836" w14:textId="77777777" w:rsidR="00B6517A" w:rsidRPr="00990F50" w:rsidRDefault="00B6517A" w:rsidP="00B6517A">
      <w:pPr>
        <w:pStyle w:val="Prrafodelista"/>
        <w:numPr>
          <w:ilvl w:val="0"/>
          <w:numId w:val="5"/>
        </w:numPr>
        <w:spacing w:after="200" w:line="276" w:lineRule="auto"/>
        <w:ind w:left="709"/>
        <w:rPr>
          <w:sz w:val="20"/>
          <w:szCs w:val="20"/>
        </w:rPr>
      </w:pPr>
      <w:r w:rsidRPr="00DD608F">
        <w:rPr>
          <w:sz w:val="20"/>
          <w:szCs w:val="20"/>
        </w:rPr>
        <w:t>Del total de horas en que se superaron los límites de emisión, se verifican cu</w:t>
      </w:r>
      <w:r>
        <w:rPr>
          <w:sz w:val="20"/>
          <w:szCs w:val="20"/>
        </w:rPr>
        <w:t>á</w:t>
      </w:r>
      <w:r w:rsidRPr="00DD608F">
        <w:rPr>
          <w:sz w:val="20"/>
          <w:szCs w:val="20"/>
        </w:rPr>
        <w:t>ntas de esas horas fuero</w:t>
      </w:r>
      <w:r>
        <w:rPr>
          <w:sz w:val="20"/>
          <w:szCs w:val="20"/>
        </w:rPr>
        <w:t xml:space="preserve">n </w:t>
      </w:r>
      <w:r w:rsidRPr="00990F50">
        <w:rPr>
          <w:sz w:val="20"/>
          <w:szCs w:val="20"/>
        </w:rPr>
        <w:t xml:space="preserve">debidamente justificadas y cuántas de esas horas no fueron debidamente justificadas. Estas últimas serán consideradas como incumplimientos de los límites de emisión de la norma. </w:t>
      </w:r>
    </w:p>
    <w:p w14:paraId="291ED9CB" w14:textId="77777777" w:rsidR="00B6517A" w:rsidRPr="00990F50" w:rsidRDefault="00B6517A" w:rsidP="00B6517A">
      <w:pPr>
        <w:pStyle w:val="Prrafodelista"/>
        <w:numPr>
          <w:ilvl w:val="0"/>
          <w:numId w:val="5"/>
        </w:numPr>
        <w:spacing w:after="200" w:line="276" w:lineRule="auto"/>
        <w:ind w:left="709"/>
        <w:rPr>
          <w:rFonts w:cstheme="minorHAnsi"/>
          <w:sz w:val="20"/>
          <w:szCs w:val="20"/>
        </w:rPr>
      </w:pPr>
      <w:r w:rsidRPr="00990F50">
        <w:rPr>
          <w:sz w:val="20"/>
          <w:szCs w:val="20"/>
        </w:rPr>
        <w:t>Con respecto al material particulado,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1F9602FC"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En relación a los óxidos de nitrógeno, para fuentes existentes, las horas de inconformidad no deben justificarse, pero estas no pueden exceder el 30% de las horas de funcionamiento durante un año calendario.</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68F70608" w14:textId="0AC7B561" w:rsidR="00F279FE" w:rsidRDefault="004E583C" w:rsidP="00F279FE">
      <w:pPr>
        <w:pStyle w:val="Ttulo1"/>
      </w:pPr>
      <w:bookmarkStart w:id="50" w:name="_Toc352840394"/>
      <w:bookmarkStart w:id="51" w:name="_Toc352841454"/>
      <w:bookmarkStart w:id="52" w:name="_Toc488153195"/>
      <w:bookmarkEnd w:id="41"/>
      <w:bookmarkEnd w:id="42"/>
      <w:r w:rsidRPr="00244B4C">
        <w:t>H</w:t>
      </w:r>
      <w:r w:rsidR="0024720C" w:rsidRPr="00244B4C">
        <w:t>ECHOS CONSTATADOS</w:t>
      </w:r>
      <w:r w:rsidRPr="00244B4C">
        <w:t>.</w:t>
      </w:r>
      <w:bookmarkEnd w:id="50"/>
      <w:bookmarkEnd w:id="51"/>
      <w:bookmarkEnd w:id="52"/>
    </w:p>
    <w:p w14:paraId="67AF5112" w14:textId="3A225A1E" w:rsidR="00F279FE" w:rsidRDefault="00E3141B" w:rsidP="00846181">
      <w:pPr>
        <w:pStyle w:val="Ttulo2"/>
      </w:pPr>
      <w:bookmarkStart w:id="53" w:name="_Toc454966969"/>
      <w:bookmarkStart w:id="54" w:name="_Toc458072417"/>
      <w:bookmarkStart w:id="55" w:name="_Toc458501808"/>
      <w:bookmarkStart w:id="56" w:name="_Toc458505663"/>
      <w:bookmarkStart w:id="57" w:name="_Toc458507950"/>
      <w:bookmarkStart w:id="58" w:name="_Toc488153196"/>
      <w:r w:rsidRPr="004E4168">
        <w:t>Metodologías de medición de emisiones utilizado: CEMS / Método Alternativo.</w:t>
      </w:r>
      <w:bookmarkEnd w:id="53"/>
      <w:bookmarkEnd w:id="54"/>
      <w:bookmarkEnd w:id="55"/>
      <w:bookmarkEnd w:id="56"/>
      <w:bookmarkEnd w:id="57"/>
      <w:bookmarkEnd w:id="58"/>
    </w:p>
    <w:tbl>
      <w:tblPr>
        <w:tblStyle w:val="Tablaconcuadrcula"/>
        <w:tblW w:w="0" w:type="auto"/>
        <w:tblLook w:val="04A0" w:firstRow="1" w:lastRow="0" w:firstColumn="1" w:lastColumn="0" w:noHBand="0" w:noVBand="1"/>
      </w:tblPr>
      <w:tblGrid>
        <w:gridCol w:w="9962"/>
      </w:tblGrid>
      <w:tr w:rsidR="00F279FE" w14:paraId="3A8148FB" w14:textId="77777777" w:rsidTr="00A42CC7">
        <w:tc>
          <w:tcPr>
            <w:tcW w:w="1011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continuo de emisiones para: Material particulado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w:t>
            </w:r>
            <w:proofErr w:type="spellStart"/>
            <w:r w:rsidRPr="001720AB">
              <w:rPr>
                <w:sz w:val="18"/>
                <w:szCs w:val="18"/>
              </w:rPr>
              <w:t>NOx</w:t>
            </w:r>
            <w:proofErr w:type="spellEnd"/>
            <w:r w:rsidRPr="001720AB">
              <w:rPr>
                <w:sz w:val="18"/>
                <w:szCs w:val="18"/>
              </w:rPr>
              <w:t>)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A42CC7">
        <w:tc>
          <w:tcPr>
            <w:tcW w:w="10112" w:type="dxa"/>
          </w:tcPr>
          <w:tbl>
            <w:tblPr>
              <w:tblW w:w="9640" w:type="dxa"/>
              <w:tblCellMar>
                <w:left w:w="70" w:type="dxa"/>
                <w:right w:w="70" w:type="dxa"/>
              </w:tblCellMar>
              <w:tblLook w:val="04A0" w:firstRow="1" w:lastRow="0" w:firstColumn="1" w:lastColumn="0" w:noHBand="0" w:noVBand="1"/>
            </w:tblPr>
            <w:tblGrid>
              <w:gridCol w:w="1780"/>
              <w:gridCol w:w="1320"/>
              <w:gridCol w:w="1240"/>
              <w:gridCol w:w="1027"/>
              <w:gridCol w:w="1009"/>
              <w:gridCol w:w="1064"/>
              <w:gridCol w:w="1060"/>
              <w:gridCol w:w="1140"/>
            </w:tblGrid>
            <w:tr w:rsidR="00C73C66" w:rsidRPr="00C73C66" w14:paraId="5933475E" w14:textId="77777777" w:rsidTr="00F141F2">
              <w:trPr>
                <w:trHeight w:val="315"/>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5636953C" w14:textId="77777777" w:rsidR="00C73C66" w:rsidRPr="00C73C66" w:rsidRDefault="00C73C66" w:rsidP="00C73C66">
                  <w:pPr>
                    <w:jc w:val="left"/>
                    <w:rPr>
                      <w:rFonts w:ascii="Calibri" w:eastAsia="Times New Roman" w:hAnsi="Calibri"/>
                      <w:b/>
                      <w:bCs/>
                      <w:color w:val="000000"/>
                      <w:sz w:val="18"/>
                      <w:szCs w:val="18"/>
                      <w:lang w:eastAsia="es-CL"/>
                    </w:rPr>
                  </w:pPr>
                  <w:r w:rsidRPr="00C73C66">
                    <w:rPr>
                      <w:rFonts w:ascii="Calibri" w:eastAsia="Times New Roman" w:hAnsi="Calibri"/>
                      <w:b/>
                      <w:bCs/>
                      <w:color w:val="000000"/>
                      <w:sz w:val="18"/>
                      <w:szCs w:val="18"/>
                      <w:lang w:eastAsia="es-CL"/>
                    </w:rPr>
                    <w:t>Unidad que Emite</w:t>
                  </w:r>
                </w:p>
              </w:tc>
              <w:tc>
                <w:tcPr>
                  <w:tcW w:w="6540" w:type="dxa"/>
                  <w:gridSpan w:val="6"/>
                  <w:tcBorders>
                    <w:top w:val="single" w:sz="8" w:space="0" w:color="auto"/>
                    <w:left w:val="nil"/>
                    <w:bottom w:val="single" w:sz="8" w:space="0" w:color="auto"/>
                    <w:right w:val="single" w:sz="8" w:space="0" w:color="000000"/>
                  </w:tcBorders>
                  <w:shd w:val="clear" w:color="000000" w:fill="FFFFFF"/>
                  <w:noWrap/>
                  <w:vAlign w:val="center"/>
                  <w:hideMark/>
                </w:tcPr>
                <w:p w14:paraId="070801A2" w14:textId="77777777" w:rsidR="00C73C66" w:rsidRPr="00C73C66" w:rsidRDefault="00C73C66" w:rsidP="00F141F2">
                  <w:pPr>
                    <w:jc w:val="left"/>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 xml:space="preserve">Lautaro 2 </w:t>
                  </w:r>
                </w:p>
              </w:tc>
            </w:tr>
            <w:tr w:rsidR="00C73C66" w:rsidRPr="00C73C66" w14:paraId="1BEC5D64" w14:textId="77777777" w:rsidTr="00C73C66">
              <w:trPr>
                <w:trHeight w:val="495"/>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1F45BEBC" w14:textId="77777777" w:rsidR="00C73C66" w:rsidRPr="00C73C66" w:rsidRDefault="00C73C66" w:rsidP="00C73C66">
                  <w:pPr>
                    <w:jc w:val="left"/>
                    <w:rPr>
                      <w:rFonts w:ascii="Calibri" w:eastAsia="Times New Roman" w:hAnsi="Calibri"/>
                      <w:b/>
                      <w:bCs/>
                      <w:color w:val="000000"/>
                      <w:sz w:val="18"/>
                      <w:szCs w:val="18"/>
                      <w:lang w:eastAsia="es-CL"/>
                    </w:rPr>
                  </w:pPr>
                  <w:r w:rsidRPr="00C73C66">
                    <w:rPr>
                      <w:rFonts w:ascii="Calibri" w:eastAsia="Times New Roman" w:hAnsi="Calibri"/>
                      <w:b/>
                      <w:bCs/>
                      <w:color w:val="000000"/>
                      <w:sz w:val="18"/>
                      <w:szCs w:val="18"/>
                      <w:lang w:eastAsia="es-CL"/>
                    </w:rPr>
                    <w:t>Parámetro</w:t>
                  </w:r>
                </w:p>
              </w:tc>
              <w:tc>
                <w:tcPr>
                  <w:tcW w:w="1240" w:type="dxa"/>
                  <w:tcBorders>
                    <w:top w:val="nil"/>
                    <w:left w:val="nil"/>
                    <w:bottom w:val="single" w:sz="8" w:space="0" w:color="auto"/>
                    <w:right w:val="single" w:sz="8" w:space="0" w:color="auto"/>
                  </w:tcBorders>
                  <w:shd w:val="clear" w:color="000000" w:fill="FFFFFF"/>
                  <w:vAlign w:val="center"/>
                  <w:hideMark/>
                </w:tcPr>
                <w:p w14:paraId="51B3071D" w14:textId="77777777" w:rsidR="00C73C66" w:rsidRPr="00C73C66" w:rsidRDefault="00C73C66" w:rsidP="00C73C66">
                  <w:pPr>
                    <w:jc w:val="center"/>
                    <w:rPr>
                      <w:rFonts w:ascii="Calibri" w:eastAsia="Times New Roman" w:hAnsi="Calibri"/>
                      <w:b/>
                      <w:bCs/>
                      <w:color w:val="000000"/>
                      <w:sz w:val="18"/>
                      <w:szCs w:val="18"/>
                      <w:lang w:eastAsia="es-CL"/>
                    </w:rPr>
                  </w:pPr>
                  <w:r w:rsidRPr="00C73C66">
                    <w:rPr>
                      <w:rFonts w:ascii="Calibri" w:eastAsia="Times New Roman" w:hAnsi="Calibri"/>
                      <w:b/>
                      <w:bCs/>
                      <w:color w:val="000000"/>
                      <w:sz w:val="18"/>
                      <w:szCs w:val="18"/>
                      <w:lang w:eastAsia="es-CL"/>
                    </w:rPr>
                    <w:t>MP</w:t>
                  </w:r>
                </w:p>
              </w:tc>
              <w:tc>
                <w:tcPr>
                  <w:tcW w:w="1040" w:type="dxa"/>
                  <w:tcBorders>
                    <w:top w:val="nil"/>
                    <w:left w:val="nil"/>
                    <w:bottom w:val="single" w:sz="8" w:space="0" w:color="auto"/>
                    <w:right w:val="single" w:sz="8" w:space="0" w:color="auto"/>
                  </w:tcBorders>
                  <w:shd w:val="clear" w:color="000000" w:fill="FFFFFF"/>
                  <w:vAlign w:val="center"/>
                  <w:hideMark/>
                </w:tcPr>
                <w:p w14:paraId="5C24D50D" w14:textId="77777777" w:rsidR="00C73C66" w:rsidRPr="00C73C66" w:rsidRDefault="00C73C66" w:rsidP="00C73C66">
                  <w:pPr>
                    <w:jc w:val="center"/>
                    <w:rPr>
                      <w:rFonts w:ascii="Calibri" w:eastAsia="Times New Roman" w:hAnsi="Calibri"/>
                      <w:b/>
                      <w:bCs/>
                      <w:color w:val="000000"/>
                      <w:sz w:val="18"/>
                      <w:szCs w:val="18"/>
                      <w:lang w:eastAsia="es-CL"/>
                    </w:rPr>
                  </w:pPr>
                  <w:r w:rsidRPr="00C73C66">
                    <w:rPr>
                      <w:rFonts w:ascii="Calibri" w:eastAsia="Times New Roman" w:hAnsi="Calibri"/>
                      <w:b/>
                      <w:bCs/>
                      <w:color w:val="000000"/>
                      <w:sz w:val="18"/>
                      <w:szCs w:val="18"/>
                      <w:lang w:eastAsia="es-CL"/>
                    </w:rPr>
                    <w:t>SO</w:t>
                  </w:r>
                  <w:r w:rsidRPr="00C73C66">
                    <w:rPr>
                      <w:rFonts w:ascii="Calibri" w:eastAsia="Times New Roman" w:hAnsi="Calibri"/>
                      <w:b/>
                      <w:bCs/>
                      <w:color w:val="000000"/>
                      <w:sz w:val="18"/>
                      <w:szCs w:val="18"/>
                      <w:vertAlign w:val="subscript"/>
                      <w:lang w:eastAsia="es-CL"/>
                    </w:rPr>
                    <w:t>2</w:t>
                  </w:r>
                  <w:r w:rsidRPr="00C73C66">
                    <w:rPr>
                      <w:rFonts w:ascii="Calibri" w:eastAsia="Times New Roman" w:hAnsi="Calibri"/>
                      <w:b/>
                      <w:bCs/>
                      <w:color w:val="000000"/>
                      <w:sz w:val="18"/>
                      <w:szCs w:val="18"/>
                      <w:lang w:eastAsia="es-CL"/>
                    </w:rPr>
                    <w:t xml:space="preserve"> </w:t>
                  </w:r>
                </w:p>
              </w:tc>
              <w:tc>
                <w:tcPr>
                  <w:tcW w:w="1000" w:type="dxa"/>
                  <w:tcBorders>
                    <w:top w:val="nil"/>
                    <w:left w:val="nil"/>
                    <w:bottom w:val="single" w:sz="8" w:space="0" w:color="auto"/>
                    <w:right w:val="single" w:sz="8" w:space="0" w:color="auto"/>
                  </w:tcBorders>
                  <w:shd w:val="clear" w:color="000000" w:fill="FFFFFF"/>
                  <w:vAlign w:val="center"/>
                  <w:hideMark/>
                </w:tcPr>
                <w:p w14:paraId="0C0E34AF" w14:textId="77777777" w:rsidR="00C73C66" w:rsidRPr="00C73C66" w:rsidRDefault="00C73C66" w:rsidP="00C73C66">
                  <w:pPr>
                    <w:jc w:val="center"/>
                    <w:rPr>
                      <w:rFonts w:ascii="Calibri" w:eastAsia="Times New Roman" w:hAnsi="Calibri"/>
                      <w:b/>
                      <w:bCs/>
                      <w:color w:val="000000"/>
                      <w:sz w:val="18"/>
                      <w:szCs w:val="18"/>
                      <w:lang w:eastAsia="es-CL"/>
                    </w:rPr>
                  </w:pPr>
                  <w:proofErr w:type="spellStart"/>
                  <w:r w:rsidRPr="00C73C66">
                    <w:rPr>
                      <w:rFonts w:ascii="Calibri" w:eastAsia="Times New Roman" w:hAnsi="Calibri"/>
                      <w:b/>
                      <w:bCs/>
                      <w:color w:val="000000"/>
                      <w:sz w:val="18"/>
                      <w:szCs w:val="18"/>
                      <w:lang w:eastAsia="es-CL"/>
                    </w:rPr>
                    <w:t>NO</w:t>
                  </w:r>
                  <w:r w:rsidRPr="00C73C66">
                    <w:rPr>
                      <w:rFonts w:ascii="Calibri" w:eastAsia="Times New Roman" w:hAnsi="Calibri"/>
                      <w:b/>
                      <w:bCs/>
                      <w:color w:val="000000"/>
                      <w:sz w:val="18"/>
                      <w:szCs w:val="18"/>
                      <w:vertAlign w:val="subscript"/>
                      <w:lang w:eastAsia="es-CL"/>
                    </w:rPr>
                    <w:t>x</w:t>
                  </w:r>
                  <w:proofErr w:type="spellEnd"/>
                </w:p>
              </w:tc>
              <w:tc>
                <w:tcPr>
                  <w:tcW w:w="1060" w:type="dxa"/>
                  <w:tcBorders>
                    <w:top w:val="nil"/>
                    <w:left w:val="nil"/>
                    <w:bottom w:val="single" w:sz="8" w:space="0" w:color="auto"/>
                    <w:right w:val="single" w:sz="8" w:space="0" w:color="auto"/>
                  </w:tcBorders>
                  <w:shd w:val="clear" w:color="000000" w:fill="FFFFFF"/>
                  <w:vAlign w:val="center"/>
                  <w:hideMark/>
                </w:tcPr>
                <w:p w14:paraId="1807D2B3" w14:textId="77777777" w:rsidR="00C73C66" w:rsidRPr="00C73C66" w:rsidRDefault="00C73C66" w:rsidP="00C73C66">
                  <w:pPr>
                    <w:jc w:val="center"/>
                    <w:rPr>
                      <w:rFonts w:ascii="Calibri" w:eastAsia="Times New Roman" w:hAnsi="Calibri"/>
                      <w:b/>
                      <w:bCs/>
                      <w:color w:val="000000"/>
                      <w:sz w:val="18"/>
                      <w:szCs w:val="18"/>
                      <w:lang w:eastAsia="es-CL"/>
                    </w:rPr>
                  </w:pPr>
                  <w:r w:rsidRPr="00C73C66">
                    <w:rPr>
                      <w:rFonts w:ascii="Calibri" w:eastAsia="Times New Roman" w:hAnsi="Calibri"/>
                      <w:b/>
                      <w:bCs/>
                      <w:color w:val="000000"/>
                      <w:sz w:val="18"/>
                      <w:szCs w:val="18"/>
                      <w:lang w:eastAsia="es-CL"/>
                    </w:rPr>
                    <w:t>O</w:t>
                  </w:r>
                  <w:r w:rsidRPr="00C73C66">
                    <w:rPr>
                      <w:rFonts w:ascii="Calibri" w:eastAsia="Times New Roman" w:hAnsi="Calibri"/>
                      <w:b/>
                      <w:bCs/>
                      <w:color w:val="000000"/>
                      <w:sz w:val="18"/>
                      <w:szCs w:val="18"/>
                      <w:vertAlign w:val="subscript"/>
                      <w:lang w:eastAsia="es-CL"/>
                    </w:rPr>
                    <w:t>2</w:t>
                  </w:r>
                </w:p>
              </w:tc>
              <w:tc>
                <w:tcPr>
                  <w:tcW w:w="1060" w:type="dxa"/>
                  <w:tcBorders>
                    <w:top w:val="nil"/>
                    <w:left w:val="nil"/>
                    <w:bottom w:val="single" w:sz="8" w:space="0" w:color="auto"/>
                    <w:right w:val="single" w:sz="8" w:space="0" w:color="auto"/>
                  </w:tcBorders>
                  <w:shd w:val="clear" w:color="000000" w:fill="FFFFFF"/>
                  <w:vAlign w:val="center"/>
                  <w:hideMark/>
                </w:tcPr>
                <w:p w14:paraId="7F2AEE8C" w14:textId="77777777" w:rsidR="00C73C66" w:rsidRPr="00C73C66" w:rsidRDefault="00C73C66" w:rsidP="00C73C66">
                  <w:pPr>
                    <w:jc w:val="center"/>
                    <w:rPr>
                      <w:rFonts w:ascii="Calibri" w:eastAsia="Times New Roman" w:hAnsi="Calibri"/>
                      <w:b/>
                      <w:bCs/>
                      <w:color w:val="000000"/>
                      <w:sz w:val="18"/>
                      <w:szCs w:val="18"/>
                      <w:lang w:eastAsia="es-CL"/>
                    </w:rPr>
                  </w:pPr>
                  <w:r w:rsidRPr="00C73C66">
                    <w:rPr>
                      <w:rFonts w:ascii="Calibri" w:eastAsia="Times New Roman" w:hAnsi="Calibri"/>
                      <w:b/>
                      <w:bCs/>
                      <w:color w:val="000000"/>
                      <w:sz w:val="18"/>
                      <w:szCs w:val="18"/>
                      <w:lang w:eastAsia="es-CL"/>
                    </w:rPr>
                    <w:t>CO</w:t>
                  </w:r>
                  <w:r w:rsidRPr="00C73C66">
                    <w:rPr>
                      <w:rFonts w:ascii="Calibri" w:eastAsia="Times New Roman" w:hAnsi="Calibri"/>
                      <w:b/>
                      <w:bCs/>
                      <w:color w:val="000000"/>
                      <w:sz w:val="18"/>
                      <w:szCs w:val="18"/>
                      <w:vertAlign w:val="subscript"/>
                      <w:lang w:eastAsia="es-CL"/>
                    </w:rPr>
                    <w:t>2</w:t>
                  </w:r>
                </w:p>
              </w:tc>
              <w:tc>
                <w:tcPr>
                  <w:tcW w:w="1140" w:type="dxa"/>
                  <w:tcBorders>
                    <w:top w:val="nil"/>
                    <w:left w:val="nil"/>
                    <w:bottom w:val="single" w:sz="8" w:space="0" w:color="auto"/>
                    <w:right w:val="single" w:sz="8" w:space="0" w:color="auto"/>
                  </w:tcBorders>
                  <w:shd w:val="clear" w:color="000000" w:fill="FFFFFF"/>
                  <w:vAlign w:val="center"/>
                  <w:hideMark/>
                </w:tcPr>
                <w:p w14:paraId="2D0E62AD" w14:textId="77777777" w:rsidR="00C73C66" w:rsidRPr="00C73C66" w:rsidRDefault="00C73C66" w:rsidP="00C73C66">
                  <w:pPr>
                    <w:jc w:val="center"/>
                    <w:rPr>
                      <w:rFonts w:ascii="Calibri" w:eastAsia="Times New Roman" w:hAnsi="Calibri"/>
                      <w:b/>
                      <w:bCs/>
                      <w:color w:val="000000"/>
                      <w:sz w:val="18"/>
                      <w:szCs w:val="18"/>
                      <w:lang w:eastAsia="es-CL"/>
                    </w:rPr>
                  </w:pPr>
                  <w:r w:rsidRPr="00C73C66">
                    <w:rPr>
                      <w:rFonts w:ascii="Calibri" w:eastAsia="Times New Roman" w:hAnsi="Calibri"/>
                      <w:b/>
                      <w:bCs/>
                      <w:color w:val="000000"/>
                      <w:sz w:val="18"/>
                      <w:szCs w:val="18"/>
                      <w:lang w:eastAsia="es-CL"/>
                    </w:rPr>
                    <w:t>Flujo</w:t>
                  </w:r>
                </w:p>
              </w:tc>
            </w:tr>
            <w:tr w:rsidR="00C73C66" w:rsidRPr="00C73C66" w14:paraId="2FCCE436" w14:textId="77777777" w:rsidTr="00C73C66">
              <w:trPr>
                <w:trHeight w:val="390"/>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55C7974C" w14:textId="77777777" w:rsidR="00C73C66" w:rsidRPr="00C73C66" w:rsidRDefault="00C73C66" w:rsidP="00C73C66">
                  <w:pPr>
                    <w:jc w:val="left"/>
                    <w:rPr>
                      <w:rFonts w:ascii="Calibri" w:eastAsia="Times New Roman" w:hAnsi="Calibri"/>
                      <w:b/>
                      <w:bCs/>
                      <w:color w:val="000000"/>
                      <w:sz w:val="18"/>
                      <w:szCs w:val="18"/>
                      <w:lang w:eastAsia="es-CL"/>
                    </w:rPr>
                  </w:pPr>
                  <w:r w:rsidRPr="00C73C66">
                    <w:rPr>
                      <w:rFonts w:ascii="Calibri" w:eastAsia="Times New Roman" w:hAnsi="Calibri"/>
                      <w:b/>
                      <w:bCs/>
                      <w:color w:val="000000"/>
                      <w:sz w:val="18"/>
                      <w:szCs w:val="18"/>
                      <w:lang w:eastAsia="es-CL"/>
                    </w:rPr>
                    <w:t xml:space="preserve">Método de medición </w:t>
                  </w:r>
                </w:p>
              </w:tc>
              <w:tc>
                <w:tcPr>
                  <w:tcW w:w="1240" w:type="dxa"/>
                  <w:tcBorders>
                    <w:top w:val="nil"/>
                    <w:left w:val="nil"/>
                    <w:bottom w:val="single" w:sz="8" w:space="0" w:color="auto"/>
                    <w:right w:val="single" w:sz="8" w:space="0" w:color="auto"/>
                  </w:tcBorders>
                  <w:shd w:val="clear" w:color="000000" w:fill="FFFFFF"/>
                  <w:vAlign w:val="center"/>
                  <w:hideMark/>
                </w:tcPr>
                <w:p w14:paraId="650433DF" w14:textId="77777777" w:rsidR="00C73C66" w:rsidRPr="00C73C66" w:rsidRDefault="00C73C66" w:rsidP="00C73C66">
                  <w:pPr>
                    <w:jc w:val="cente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CEMS</w:t>
                  </w:r>
                </w:p>
              </w:tc>
              <w:tc>
                <w:tcPr>
                  <w:tcW w:w="1040" w:type="dxa"/>
                  <w:tcBorders>
                    <w:top w:val="nil"/>
                    <w:left w:val="nil"/>
                    <w:bottom w:val="single" w:sz="8" w:space="0" w:color="auto"/>
                    <w:right w:val="single" w:sz="8" w:space="0" w:color="auto"/>
                  </w:tcBorders>
                  <w:shd w:val="clear" w:color="000000" w:fill="FFFFFF"/>
                  <w:vAlign w:val="center"/>
                  <w:hideMark/>
                </w:tcPr>
                <w:p w14:paraId="6D46D61D" w14:textId="77777777" w:rsidR="00C73C66" w:rsidRPr="00C73C66" w:rsidRDefault="00C73C66" w:rsidP="00C73C66">
                  <w:pPr>
                    <w:jc w:val="cente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CEMS</w:t>
                  </w:r>
                </w:p>
              </w:tc>
              <w:tc>
                <w:tcPr>
                  <w:tcW w:w="1000" w:type="dxa"/>
                  <w:tcBorders>
                    <w:top w:val="nil"/>
                    <w:left w:val="nil"/>
                    <w:bottom w:val="single" w:sz="8" w:space="0" w:color="auto"/>
                    <w:right w:val="single" w:sz="8" w:space="0" w:color="auto"/>
                  </w:tcBorders>
                  <w:shd w:val="clear" w:color="000000" w:fill="FFFFFF"/>
                  <w:vAlign w:val="center"/>
                  <w:hideMark/>
                </w:tcPr>
                <w:p w14:paraId="51910A26" w14:textId="77777777" w:rsidR="00C73C66" w:rsidRPr="00C73C66" w:rsidRDefault="00C73C66" w:rsidP="00C73C66">
                  <w:pPr>
                    <w:jc w:val="cente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CEMS</w:t>
                  </w:r>
                </w:p>
              </w:tc>
              <w:tc>
                <w:tcPr>
                  <w:tcW w:w="1060" w:type="dxa"/>
                  <w:tcBorders>
                    <w:top w:val="nil"/>
                    <w:left w:val="nil"/>
                    <w:bottom w:val="single" w:sz="8" w:space="0" w:color="auto"/>
                    <w:right w:val="single" w:sz="8" w:space="0" w:color="auto"/>
                  </w:tcBorders>
                  <w:shd w:val="clear" w:color="000000" w:fill="FFFFFF"/>
                  <w:vAlign w:val="center"/>
                  <w:hideMark/>
                </w:tcPr>
                <w:p w14:paraId="443F3822" w14:textId="77777777" w:rsidR="00C73C66" w:rsidRPr="00C73C66" w:rsidRDefault="00C73C66" w:rsidP="00C73C66">
                  <w:pPr>
                    <w:jc w:val="cente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CEMS</w:t>
                  </w:r>
                </w:p>
              </w:tc>
              <w:tc>
                <w:tcPr>
                  <w:tcW w:w="1060" w:type="dxa"/>
                  <w:tcBorders>
                    <w:top w:val="nil"/>
                    <w:left w:val="nil"/>
                    <w:bottom w:val="single" w:sz="8" w:space="0" w:color="auto"/>
                    <w:right w:val="single" w:sz="8" w:space="0" w:color="auto"/>
                  </w:tcBorders>
                  <w:shd w:val="clear" w:color="000000" w:fill="FFFFFF"/>
                  <w:vAlign w:val="center"/>
                  <w:hideMark/>
                </w:tcPr>
                <w:p w14:paraId="48595282" w14:textId="77777777" w:rsidR="00C73C66" w:rsidRPr="00C73C66" w:rsidRDefault="00C73C66" w:rsidP="00C73C66">
                  <w:pPr>
                    <w:jc w:val="cente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CEMS</w:t>
                  </w:r>
                </w:p>
              </w:tc>
              <w:tc>
                <w:tcPr>
                  <w:tcW w:w="1140" w:type="dxa"/>
                  <w:tcBorders>
                    <w:top w:val="nil"/>
                    <w:left w:val="nil"/>
                    <w:bottom w:val="single" w:sz="8" w:space="0" w:color="auto"/>
                    <w:right w:val="single" w:sz="8" w:space="0" w:color="auto"/>
                  </w:tcBorders>
                  <w:shd w:val="clear" w:color="000000" w:fill="FFFFFF"/>
                  <w:vAlign w:val="center"/>
                  <w:hideMark/>
                </w:tcPr>
                <w:p w14:paraId="25BF1D1F" w14:textId="77777777" w:rsidR="00C73C66" w:rsidRPr="00C73C66" w:rsidRDefault="00C73C66" w:rsidP="00C73C66">
                  <w:pPr>
                    <w:jc w:val="cente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CEMS</w:t>
                  </w:r>
                </w:p>
              </w:tc>
            </w:tr>
            <w:tr w:rsidR="00C73C66" w:rsidRPr="00C73C66" w14:paraId="28D1244D" w14:textId="77777777" w:rsidTr="00C73C66">
              <w:trPr>
                <w:trHeight w:val="660"/>
              </w:trPr>
              <w:tc>
                <w:tcPr>
                  <w:tcW w:w="17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25BBD10" w14:textId="77777777" w:rsidR="00C73C66" w:rsidRPr="00C73C66" w:rsidRDefault="00C73C66" w:rsidP="00C73C66">
                  <w:pPr>
                    <w:jc w:val="cente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 xml:space="preserve">Validación Inicial del CEMS otorgado por la SMA. </w:t>
                  </w:r>
                </w:p>
              </w:tc>
              <w:tc>
                <w:tcPr>
                  <w:tcW w:w="1320" w:type="dxa"/>
                  <w:tcBorders>
                    <w:top w:val="nil"/>
                    <w:left w:val="nil"/>
                    <w:bottom w:val="nil"/>
                    <w:right w:val="single" w:sz="8" w:space="0" w:color="auto"/>
                  </w:tcBorders>
                  <w:shd w:val="clear" w:color="000000" w:fill="FFFFFF"/>
                  <w:vAlign w:val="center"/>
                  <w:hideMark/>
                </w:tcPr>
                <w:p w14:paraId="7470F9A8" w14:textId="77777777" w:rsidR="00C73C66" w:rsidRPr="00C73C66" w:rsidRDefault="00C73C66" w:rsidP="00C73C66">
                  <w:pPr>
                    <w:jc w:val="cente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Escala o Rango de medición</w:t>
                  </w:r>
                </w:p>
              </w:tc>
              <w:tc>
                <w:tcPr>
                  <w:tcW w:w="1240" w:type="dxa"/>
                  <w:tcBorders>
                    <w:top w:val="nil"/>
                    <w:left w:val="nil"/>
                    <w:bottom w:val="single" w:sz="8" w:space="0" w:color="auto"/>
                    <w:right w:val="single" w:sz="8" w:space="0" w:color="auto"/>
                  </w:tcBorders>
                  <w:shd w:val="clear" w:color="auto" w:fill="auto"/>
                  <w:vAlign w:val="center"/>
                  <w:hideMark/>
                </w:tcPr>
                <w:p w14:paraId="2D26A2FC" w14:textId="77777777" w:rsidR="00C73C66" w:rsidRPr="00C73C66" w:rsidRDefault="00C73C66" w:rsidP="00C73C66">
                  <w:pPr>
                    <w:jc w:val="cente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0 - 106,56 mg/m3</w:t>
                  </w:r>
                </w:p>
              </w:tc>
              <w:tc>
                <w:tcPr>
                  <w:tcW w:w="1040" w:type="dxa"/>
                  <w:tcBorders>
                    <w:top w:val="nil"/>
                    <w:left w:val="nil"/>
                    <w:bottom w:val="single" w:sz="8" w:space="0" w:color="auto"/>
                    <w:right w:val="single" w:sz="8" w:space="0" w:color="auto"/>
                  </w:tcBorders>
                  <w:shd w:val="clear" w:color="auto" w:fill="auto"/>
                  <w:vAlign w:val="center"/>
                  <w:hideMark/>
                </w:tcPr>
                <w:p w14:paraId="3E476840" w14:textId="77777777" w:rsidR="00C73C66" w:rsidRPr="00C73C66" w:rsidRDefault="00C73C66" w:rsidP="00C73C66">
                  <w:pPr>
                    <w:jc w:val="cente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Exento</w:t>
                  </w:r>
                </w:p>
              </w:tc>
              <w:tc>
                <w:tcPr>
                  <w:tcW w:w="1000" w:type="dxa"/>
                  <w:tcBorders>
                    <w:top w:val="nil"/>
                    <w:left w:val="nil"/>
                    <w:bottom w:val="single" w:sz="8" w:space="0" w:color="auto"/>
                    <w:right w:val="single" w:sz="8" w:space="0" w:color="auto"/>
                  </w:tcBorders>
                  <w:shd w:val="clear" w:color="auto" w:fill="auto"/>
                  <w:vAlign w:val="center"/>
                  <w:hideMark/>
                </w:tcPr>
                <w:p w14:paraId="54773CC2" w14:textId="77777777" w:rsidR="00C73C66" w:rsidRPr="00C73C66" w:rsidRDefault="00C73C66" w:rsidP="00C73C66">
                  <w:pPr>
                    <w:jc w:val="cente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0 - 260 ppm</w:t>
                  </w:r>
                </w:p>
              </w:tc>
              <w:tc>
                <w:tcPr>
                  <w:tcW w:w="1060" w:type="dxa"/>
                  <w:tcBorders>
                    <w:top w:val="nil"/>
                    <w:left w:val="nil"/>
                    <w:bottom w:val="single" w:sz="8" w:space="0" w:color="auto"/>
                    <w:right w:val="single" w:sz="8" w:space="0" w:color="auto"/>
                  </w:tcBorders>
                  <w:shd w:val="clear" w:color="auto" w:fill="auto"/>
                  <w:vAlign w:val="center"/>
                  <w:hideMark/>
                </w:tcPr>
                <w:p w14:paraId="7D62D2B0" w14:textId="77777777" w:rsidR="00C73C66" w:rsidRPr="00C73C66" w:rsidRDefault="00C73C66" w:rsidP="00C73C66">
                  <w:pPr>
                    <w:jc w:val="cente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0 - 25 %</w:t>
                  </w:r>
                </w:p>
              </w:tc>
              <w:tc>
                <w:tcPr>
                  <w:tcW w:w="1060" w:type="dxa"/>
                  <w:tcBorders>
                    <w:top w:val="nil"/>
                    <w:left w:val="nil"/>
                    <w:bottom w:val="single" w:sz="8" w:space="0" w:color="auto"/>
                    <w:right w:val="single" w:sz="8" w:space="0" w:color="auto"/>
                  </w:tcBorders>
                  <w:shd w:val="clear" w:color="auto" w:fill="auto"/>
                  <w:vAlign w:val="center"/>
                  <w:hideMark/>
                </w:tcPr>
                <w:p w14:paraId="53399F93" w14:textId="77777777" w:rsidR="00C73C66" w:rsidRPr="00C73C66" w:rsidRDefault="00C73C66" w:rsidP="00C73C66">
                  <w:pPr>
                    <w:jc w:val="cente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Sin Información</w:t>
                  </w:r>
                </w:p>
              </w:tc>
              <w:tc>
                <w:tcPr>
                  <w:tcW w:w="1140" w:type="dxa"/>
                  <w:tcBorders>
                    <w:top w:val="nil"/>
                    <w:left w:val="nil"/>
                    <w:bottom w:val="single" w:sz="8" w:space="0" w:color="auto"/>
                    <w:right w:val="single" w:sz="8" w:space="0" w:color="auto"/>
                  </w:tcBorders>
                  <w:shd w:val="clear" w:color="auto" w:fill="auto"/>
                  <w:vAlign w:val="center"/>
                  <w:hideMark/>
                </w:tcPr>
                <w:p w14:paraId="64ABAB22" w14:textId="77777777" w:rsidR="00C73C66" w:rsidRPr="00C73C66" w:rsidRDefault="00C73C66" w:rsidP="00C73C66">
                  <w:pPr>
                    <w:jc w:val="cente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0 - 40 m/s</w:t>
                  </w:r>
                </w:p>
              </w:tc>
            </w:tr>
            <w:tr w:rsidR="00C73C66" w:rsidRPr="00C73C66" w14:paraId="2DEBE54F" w14:textId="77777777" w:rsidTr="00C73C66">
              <w:trPr>
                <w:trHeight w:val="330"/>
              </w:trPr>
              <w:tc>
                <w:tcPr>
                  <w:tcW w:w="1780" w:type="dxa"/>
                  <w:vMerge/>
                  <w:tcBorders>
                    <w:top w:val="nil"/>
                    <w:left w:val="single" w:sz="8" w:space="0" w:color="auto"/>
                    <w:bottom w:val="single" w:sz="8" w:space="0" w:color="000000"/>
                    <w:right w:val="single" w:sz="8" w:space="0" w:color="auto"/>
                  </w:tcBorders>
                  <w:vAlign w:val="center"/>
                  <w:hideMark/>
                </w:tcPr>
                <w:p w14:paraId="7A6A557E" w14:textId="77777777" w:rsidR="00C73C66" w:rsidRPr="00C73C66" w:rsidRDefault="00C73C66" w:rsidP="00C73C66">
                  <w:pPr>
                    <w:jc w:val="left"/>
                    <w:rPr>
                      <w:rFonts w:ascii="Calibri" w:eastAsia="Times New Roman" w:hAnsi="Calibri"/>
                      <w:color w:val="000000"/>
                      <w:sz w:val="18"/>
                      <w:szCs w:val="18"/>
                      <w:lang w:eastAsia="es-CL"/>
                    </w:rPr>
                  </w:pPr>
                </w:p>
              </w:tc>
              <w:tc>
                <w:tcPr>
                  <w:tcW w:w="132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C5EB377" w14:textId="77777777" w:rsidR="00C73C66" w:rsidRPr="00C73C66" w:rsidRDefault="00C73C66" w:rsidP="00C73C66">
                  <w:pPr>
                    <w:jc w:val="cente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 xml:space="preserve">N° Resolución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817BD43" w14:textId="77777777" w:rsidR="00C73C66" w:rsidRPr="00C73C66" w:rsidRDefault="00C73C66" w:rsidP="00C73C66">
                  <w:pPr>
                    <w:jc w:val="cente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237/2016</w:t>
                  </w:r>
                </w:p>
              </w:tc>
              <w:tc>
                <w:tcPr>
                  <w:tcW w:w="10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1C495CD" w14:textId="77777777" w:rsidR="00C73C66" w:rsidRPr="00C73C66" w:rsidRDefault="00C73C66" w:rsidP="00C73C66">
                  <w:pPr>
                    <w:jc w:val="cente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Exento</w:t>
                  </w:r>
                </w:p>
              </w:tc>
              <w:tc>
                <w:tcPr>
                  <w:tcW w:w="1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DB38082" w14:textId="77777777" w:rsidR="00C73C66" w:rsidRPr="00C73C66" w:rsidRDefault="00C73C66" w:rsidP="00C73C66">
                  <w:pPr>
                    <w:jc w:val="cente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237/2016</w:t>
                  </w:r>
                </w:p>
              </w:tc>
              <w:tc>
                <w:tcPr>
                  <w:tcW w:w="10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A55ED6C" w14:textId="77777777" w:rsidR="00C73C66" w:rsidRPr="00C73C66" w:rsidRDefault="00C73C66" w:rsidP="00C73C66">
                  <w:pPr>
                    <w:jc w:val="cente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237/2016</w:t>
                  </w:r>
                </w:p>
              </w:tc>
              <w:tc>
                <w:tcPr>
                  <w:tcW w:w="10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D820BE4" w14:textId="77777777" w:rsidR="00C73C66" w:rsidRPr="00C73C66" w:rsidRDefault="00C73C66" w:rsidP="00C73C66">
                  <w:pPr>
                    <w:jc w:val="cente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Sin Información</w:t>
                  </w:r>
                </w:p>
              </w:tc>
              <w:tc>
                <w:tcPr>
                  <w:tcW w:w="11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10F2ADB" w14:textId="77777777" w:rsidR="00C73C66" w:rsidRPr="00C73C66" w:rsidRDefault="00C73C66" w:rsidP="00C73C66">
                  <w:pPr>
                    <w:jc w:val="cente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81/2017</w:t>
                  </w:r>
                </w:p>
              </w:tc>
            </w:tr>
            <w:tr w:rsidR="00C73C66" w:rsidRPr="00C73C66" w14:paraId="046D8C24" w14:textId="77777777" w:rsidTr="00C73C66">
              <w:trPr>
                <w:trHeight w:val="465"/>
              </w:trPr>
              <w:tc>
                <w:tcPr>
                  <w:tcW w:w="1780" w:type="dxa"/>
                  <w:vMerge/>
                  <w:tcBorders>
                    <w:top w:val="nil"/>
                    <w:left w:val="single" w:sz="8" w:space="0" w:color="auto"/>
                    <w:bottom w:val="single" w:sz="8" w:space="0" w:color="000000"/>
                    <w:right w:val="single" w:sz="8" w:space="0" w:color="auto"/>
                  </w:tcBorders>
                  <w:vAlign w:val="center"/>
                  <w:hideMark/>
                </w:tcPr>
                <w:p w14:paraId="4DC8C1B1" w14:textId="77777777" w:rsidR="00C73C66" w:rsidRPr="00C73C66" w:rsidRDefault="00C73C66" w:rsidP="00C73C66">
                  <w:pPr>
                    <w:jc w:val="left"/>
                    <w:rPr>
                      <w:rFonts w:ascii="Calibri" w:eastAsia="Times New Roman" w:hAnsi="Calibri"/>
                      <w:color w:val="000000"/>
                      <w:sz w:val="18"/>
                      <w:szCs w:val="18"/>
                      <w:lang w:eastAsia="es-CL"/>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29BB93C5" w14:textId="77777777" w:rsidR="00C73C66" w:rsidRPr="00C73C66" w:rsidRDefault="00C73C66" w:rsidP="00C73C66">
                  <w:pPr>
                    <w:jc w:val="left"/>
                    <w:rPr>
                      <w:rFonts w:ascii="Calibri" w:eastAsia="Times New Roman" w:hAnsi="Calibri"/>
                      <w:color w:val="000000"/>
                      <w:sz w:val="18"/>
                      <w:szCs w:val="18"/>
                      <w:lang w:eastAsia="es-CL"/>
                    </w:rPr>
                  </w:pPr>
                </w:p>
              </w:tc>
              <w:tc>
                <w:tcPr>
                  <w:tcW w:w="1240" w:type="dxa"/>
                  <w:vMerge/>
                  <w:tcBorders>
                    <w:top w:val="nil"/>
                    <w:left w:val="single" w:sz="8" w:space="0" w:color="auto"/>
                    <w:bottom w:val="single" w:sz="8" w:space="0" w:color="000000"/>
                    <w:right w:val="single" w:sz="8" w:space="0" w:color="auto"/>
                  </w:tcBorders>
                  <w:vAlign w:val="center"/>
                  <w:hideMark/>
                </w:tcPr>
                <w:p w14:paraId="1C20B8B2" w14:textId="77777777" w:rsidR="00C73C66" w:rsidRPr="00C73C66" w:rsidRDefault="00C73C66" w:rsidP="00C73C66">
                  <w:pPr>
                    <w:jc w:val="left"/>
                    <w:rPr>
                      <w:rFonts w:ascii="Calibri" w:eastAsia="Times New Roman" w:hAnsi="Calibri"/>
                      <w:color w:val="000000"/>
                      <w:sz w:val="18"/>
                      <w:szCs w:val="18"/>
                      <w:lang w:eastAsia="es-CL"/>
                    </w:rPr>
                  </w:pPr>
                </w:p>
              </w:tc>
              <w:tc>
                <w:tcPr>
                  <w:tcW w:w="1040" w:type="dxa"/>
                  <w:vMerge/>
                  <w:tcBorders>
                    <w:top w:val="nil"/>
                    <w:left w:val="single" w:sz="8" w:space="0" w:color="auto"/>
                    <w:bottom w:val="single" w:sz="8" w:space="0" w:color="000000"/>
                    <w:right w:val="single" w:sz="8" w:space="0" w:color="auto"/>
                  </w:tcBorders>
                  <w:vAlign w:val="center"/>
                  <w:hideMark/>
                </w:tcPr>
                <w:p w14:paraId="2E5A4D1F" w14:textId="77777777" w:rsidR="00C73C66" w:rsidRPr="00C73C66" w:rsidRDefault="00C73C66" w:rsidP="00C73C66">
                  <w:pPr>
                    <w:jc w:val="left"/>
                    <w:rPr>
                      <w:rFonts w:ascii="Calibri" w:eastAsia="Times New Roman" w:hAnsi="Calibri"/>
                      <w:color w:val="000000"/>
                      <w:sz w:val="18"/>
                      <w:szCs w:val="18"/>
                      <w:lang w:eastAsia="es-CL"/>
                    </w:rPr>
                  </w:pPr>
                </w:p>
              </w:tc>
              <w:tc>
                <w:tcPr>
                  <w:tcW w:w="1000" w:type="dxa"/>
                  <w:vMerge/>
                  <w:tcBorders>
                    <w:top w:val="nil"/>
                    <w:left w:val="single" w:sz="8" w:space="0" w:color="auto"/>
                    <w:bottom w:val="single" w:sz="8" w:space="0" w:color="000000"/>
                    <w:right w:val="single" w:sz="8" w:space="0" w:color="auto"/>
                  </w:tcBorders>
                  <w:vAlign w:val="center"/>
                  <w:hideMark/>
                </w:tcPr>
                <w:p w14:paraId="594D6A8A" w14:textId="77777777" w:rsidR="00C73C66" w:rsidRPr="00C73C66" w:rsidRDefault="00C73C66" w:rsidP="00C73C66">
                  <w:pPr>
                    <w:jc w:val="left"/>
                    <w:rPr>
                      <w:rFonts w:ascii="Calibri" w:eastAsia="Times New Roman" w:hAnsi="Calibri"/>
                      <w:color w:val="000000"/>
                      <w:sz w:val="18"/>
                      <w:szCs w:val="18"/>
                      <w:lang w:eastAsia="es-CL"/>
                    </w:rPr>
                  </w:pPr>
                </w:p>
              </w:tc>
              <w:tc>
                <w:tcPr>
                  <w:tcW w:w="1060" w:type="dxa"/>
                  <w:vMerge/>
                  <w:tcBorders>
                    <w:top w:val="nil"/>
                    <w:left w:val="single" w:sz="8" w:space="0" w:color="auto"/>
                    <w:bottom w:val="single" w:sz="8" w:space="0" w:color="000000"/>
                    <w:right w:val="single" w:sz="8" w:space="0" w:color="auto"/>
                  </w:tcBorders>
                  <w:vAlign w:val="center"/>
                  <w:hideMark/>
                </w:tcPr>
                <w:p w14:paraId="09FD0687" w14:textId="77777777" w:rsidR="00C73C66" w:rsidRPr="00C73C66" w:rsidRDefault="00C73C66" w:rsidP="00C73C66">
                  <w:pPr>
                    <w:jc w:val="left"/>
                    <w:rPr>
                      <w:rFonts w:ascii="Calibri" w:eastAsia="Times New Roman" w:hAnsi="Calibri"/>
                      <w:color w:val="000000"/>
                      <w:sz w:val="18"/>
                      <w:szCs w:val="18"/>
                      <w:lang w:eastAsia="es-CL"/>
                    </w:rPr>
                  </w:pPr>
                </w:p>
              </w:tc>
              <w:tc>
                <w:tcPr>
                  <w:tcW w:w="1060" w:type="dxa"/>
                  <w:vMerge/>
                  <w:tcBorders>
                    <w:top w:val="nil"/>
                    <w:left w:val="single" w:sz="8" w:space="0" w:color="auto"/>
                    <w:bottom w:val="single" w:sz="8" w:space="0" w:color="000000"/>
                    <w:right w:val="single" w:sz="8" w:space="0" w:color="auto"/>
                  </w:tcBorders>
                  <w:vAlign w:val="center"/>
                  <w:hideMark/>
                </w:tcPr>
                <w:p w14:paraId="4AF02D14" w14:textId="77777777" w:rsidR="00C73C66" w:rsidRPr="00C73C66" w:rsidRDefault="00C73C66" w:rsidP="00C73C66">
                  <w:pPr>
                    <w:jc w:val="left"/>
                    <w:rPr>
                      <w:rFonts w:ascii="Calibri" w:eastAsia="Times New Roman" w:hAnsi="Calibri"/>
                      <w:color w:val="000000"/>
                      <w:sz w:val="18"/>
                      <w:szCs w:val="18"/>
                      <w:lang w:eastAsia="es-CL"/>
                    </w:rPr>
                  </w:pPr>
                </w:p>
              </w:tc>
              <w:tc>
                <w:tcPr>
                  <w:tcW w:w="1140" w:type="dxa"/>
                  <w:vMerge/>
                  <w:tcBorders>
                    <w:top w:val="nil"/>
                    <w:left w:val="single" w:sz="8" w:space="0" w:color="auto"/>
                    <w:bottom w:val="single" w:sz="8" w:space="0" w:color="000000"/>
                    <w:right w:val="single" w:sz="8" w:space="0" w:color="auto"/>
                  </w:tcBorders>
                  <w:vAlign w:val="center"/>
                  <w:hideMark/>
                </w:tcPr>
                <w:p w14:paraId="7AFE2F67" w14:textId="77777777" w:rsidR="00C73C66" w:rsidRPr="00C73C66" w:rsidRDefault="00C73C66" w:rsidP="00C73C66">
                  <w:pPr>
                    <w:jc w:val="left"/>
                    <w:rPr>
                      <w:rFonts w:ascii="Calibri" w:eastAsia="Times New Roman" w:hAnsi="Calibri"/>
                      <w:color w:val="000000"/>
                      <w:sz w:val="18"/>
                      <w:szCs w:val="18"/>
                      <w:lang w:eastAsia="es-CL"/>
                    </w:rPr>
                  </w:pPr>
                </w:p>
              </w:tc>
            </w:tr>
            <w:tr w:rsidR="00C73C66" w:rsidRPr="00C73C66" w14:paraId="118E8381" w14:textId="77777777" w:rsidTr="00C73C66">
              <w:trPr>
                <w:trHeight w:val="750"/>
              </w:trPr>
              <w:tc>
                <w:tcPr>
                  <w:tcW w:w="17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9A5EF28" w14:textId="77777777" w:rsidR="00C73C66" w:rsidRPr="00C73C66" w:rsidRDefault="00C73C66" w:rsidP="00C73C66">
                  <w:pP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Ultima Validación Anual del CEMS otorgado por la SMA.</w:t>
                  </w:r>
                </w:p>
              </w:tc>
              <w:tc>
                <w:tcPr>
                  <w:tcW w:w="1320" w:type="dxa"/>
                  <w:tcBorders>
                    <w:top w:val="nil"/>
                    <w:left w:val="nil"/>
                    <w:bottom w:val="single" w:sz="8" w:space="0" w:color="auto"/>
                    <w:right w:val="single" w:sz="8" w:space="0" w:color="auto"/>
                  </w:tcBorders>
                  <w:shd w:val="clear" w:color="000000" w:fill="FFFFFF"/>
                  <w:vAlign w:val="center"/>
                  <w:hideMark/>
                </w:tcPr>
                <w:p w14:paraId="6DD4C691" w14:textId="77777777" w:rsidR="00C73C66" w:rsidRPr="00C73C66" w:rsidRDefault="00C73C66" w:rsidP="00C73C66">
                  <w:pP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 xml:space="preserve">N° Resolución </w:t>
                  </w:r>
                </w:p>
              </w:tc>
              <w:tc>
                <w:tcPr>
                  <w:tcW w:w="1240" w:type="dxa"/>
                  <w:tcBorders>
                    <w:top w:val="nil"/>
                    <w:left w:val="nil"/>
                    <w:bottom w:val="single" w:sz="8" w:space="0" w:color="auto"/>
                    <w:right w:val="single" w:sz="8" w:space="0" w:color="auto"/>
                  </w:tcBorders>
                  <w:shd w:val="clear" w:color="000000" w:fill="FFFFFF"/>
                  <w:vAlign w:val="center"/>
                  <w:hideMark/>
                </w:tcPr>
                <w:p w14:paraId="16D29E64" w14:textId="77777777" w:rsidR="00C73C66" w:rsidRPr="00C73C66" w:rsidRDefault="00C73C66" w:rsidP="00C73C66">
                  <w:pPr>
                    <w:jc w:val="cente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81/2017</w:t>
                  </w:r>
                </w:p>
              </w:tc>
              <w:tc>
                <w:tcPr>
                  <w:tcW w:w="1040" w:type="dxa"/>
                  <w:tcBorders>
                    <w:top w:val="nil"/>
                    <w:left w:val="nil"/>
                    <w:bottom w:val="single" w:sz="8" w:space="0" w:color="auto"/>
                    <w:right w:val="single" w:sz="8" w:space="0" w:color="auto"/>
                  </w:tcBorders>
                  <w:shd w:val="clear" w:color="000000" w:fill="FFFFFF"/>
                  <w:vAlign w:val="center"/>
                  <w:hideMark/>
                </w:tcPr>
                <w:p w14:paraId="29132398" w14:textId="77777777" w:rsidR="00C73C66" w:rsidRPr="00C73C66" w:rsidRDefault="00C73C66" w:rsidP="00C73C66">
                  <w:pPr>
                    <w:jc w:val="cente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Exento</w:t>
                  </w:r>
                </w:p>
              </w:tc>
              <w:tc>
                <w:tcPr>
                  <w:tcW w:w="1000" w:type="dxa"/>
                  <w:tcBorders>
                    <w:top w:val="nil"/>
                    <w:left w:val="nil"/>
                    <w:bottom w:val="single" w:sz="8" w:space="0" w:color="auto"/>
                    <w:right w:val="single" w:sz="8" w:space="0" w:color="auto"/>
                  </w:tcBorders>
                  <w:shd w:val="clear" w:color="000000" w:fill="FFFFFF"/>
                  <w:vAlign w:val="center"/>
                  <w:hideMark/>
                </w:tcPr>
                <w:p w14:paraId="5E4939B6" w14:textId="77777777" w:rsidR="00C73C66" w:rsidRPr="00C73C66" w:rsidRDefault="00C73C66" w:rsidP="00C73C66">
                  <w:pPr>
                    <w:jc w:val="cente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81/2017</w:t>
                  </w:r>
                </w:p>
              </w:tc>
              <w:tc>
                <w:tcPr>
                  <w:tcW w:w="1060" w:type="dxa"/>
                  <w:tcBorders>
                    <w:top w:val="nil"/>
                    <w:left w:val="nil"/>
                    <w:bottom w:val="single" w:sz="8" w:space="0" w:color="auto"/>
                    <w:right w:val="single" w:sz="8" w:space="0" w:color="auto"/>
                  </w:tcBorders>
                  <w:shd w:val="clear" w:color="000000" w:fill="FFFFFF"/>
                  <w:vAlign w:val="center"/>
                  <w:hideMark/>
                </w:tcPr>
                <w:p w14:paraId="3A37DD80" w14:textId="77777777" w:rsidR="00C73C66" w:rsidRPr="00C73C66" w:rsidRDefault="00C73C66" w:rsidP="00C73C66">
                  <w:pPr>
                    <w:jc w:val="cente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81/2017</w:t>
                  </w:r>
                </w:p>
              </w:tc>
              <w:tc>
                <w:tcPr>
                  <w:tcW w:w="1060" w:type="dxa"/>
                  <w:tcBorders>
                    <w:top w:val="nil"/>
                    <w:left w:val="nil"/>
                    <w:bottom w:val="single" w:sz="8" w:space="0" w:color="auto"/>
                    <w:right w:val="single" w:sz="8" w:space="0" w:color="auto"/>
                  </w:tcBorders>
                  <w:shd w:val="clear" w:color="000000" w:fill="FFFFFF"/>
                  <w:vAlign w:val="center"/>
                  <w:hideMark/>
                </w:tcPr>
                <w:p w14:paraId="0C393DF0" w14:textId="77777777" w:rsidR="00C73C66" w:rsidRPr="00C73C66" w:rsidRDefault="00C73C66" w:rsidP="00C73C66">
                  <w:pPr>
                    <w:jc w:val="cente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Sin Información</w:t>
                  </w:r>
                </w:p>
              </w:tc>
              <w:tc>
                <w:tcPr>
                  <w:tcW w:w="1140" w:type="dxa"/>
                  <w:tcBorders>
                    <w:top w:val="nil"/>
                    <w:left w:val="nil"/>
                    <w:bottom w:val="single" w:sz="8" w:space="0" w:color="auto"/>
                    <w:right w:val="single" w:sz="8" w:space="0" w:color="auto"/>
                  </w:tcBorders>
                  <w:shd w:val="clear" w:color="000000" w:fill="FFFFFF"/>
                  <w:vAlign w:val="center"/>
                  <w:hideMark/>
                </w:tcPr>
                <w:p w14:paraId="0B09C9C7" w14:textId="77777777" w:rsidR="00C73C66" w:rsidRPr="00C73C66" w:rsidRDefault="00C73C66" w:rsidP="00C73C66">
                  <w:pPr>
                    <w:jc w:val="cente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w:t>
                  </w:r>
                </w:p>
              </w:tc>
            </w:tr>
            <w:tr w:rsidR="00C73C66" w:rsidRPr="00C73C66" w14:paraId="030A7812" w14:textId="77777777" w:rsidTr="00C73C66">
              <w:trPr>
                <w:trHeight w:val="570"/>
              </w:trPr>
              <w:tc>
                <w:tcPr>
                  <w:tcW w:w="1780" w:type="dxa"/>
                  <w:vMerge/>
                  <w:tcBorders>
                    <w:top w:val="nil"/>
                    <w:left w:val="single" w:sz="8" w:space="0" w:color="auto"/>
                    <w:bottom w:val="single" w:sz="8" w:space="0" w:color="000000"/>
                    <w:right w:val="single" w:sz="8" w:space="0" w:color="auto"/>
                  </w:tcBorders>
                  <w:vAlign w:val="center"/>
                  <w:hideMark/>
                </w:tcPr>
                <w:p w14:paraId="2357A5C9" w14:textId="77777777" w:rsidR="00C73C66" w:rsidRPr="00C73C66" w:rsidRDefault="00C73C66" w:rsidP="00C73C66">
                  <w:pPr>
                    <w:jc w:val="left"/>
                    <w:rPr>
                      <w:rFonts w:ascii="Calibri" w:eastAsia="Times New Roman" w:hAnsi="Calibri"/>
                      <w:color w:val="000000"/>
                      <w:sz w:val="18"/>
                      <w:szCs w:val="18"/>
                      <w:lang w:eastAsia="es-CL"/>
                    </w:rPr>
                  </w:pPr>
                </w:p>
              </w:tc>
              <w:tc>
                <w:tcPr>
                  <w:tcW w:w="1320" w:type="dxa"/>
                  <w:tcBorders>
                    <w:top w:val="nil"/>
                    <w:left w:val="nil"/>
                    <w:bottom w:val="single" w:sz="8" w:space="0" w:color="auto"/>
                    <w:right w:val="single" w:sz="8" w:space="0" w:color="auto"/>
                  </w:tcBorders>
                  <w:shd w:val="clear" w:color="000000" w:fill="FFFFFF"/>
                  <w:vAlign w:val="center"/>
                  <w:hideMark/>
                </w:tcPr>
                <w:p w14:paraId="747FD327" w14:textId="77777777" w:rsidR="00C73C66" w:rsidRPr="00C73C66" w:rsidRDefault="00C73C66" w:rsidP="00C73C66">
                  <w:pP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Escala o Rango de medición</w:t>
                  </w:r>
                </w:p>
              </w:tc>
              <w:tc>
                <w:tcPr>
                  <w:tcW w:w="1240" w:type="dxa"/>
                  <w:tcBorders>
                    <w:top w:val="nil"/>
                    <w:left w:val="nil"/>
                    <w:bottom w:val="single" w:sz="8" w:space="0" w:color="auto"/>
                    <w:right w:val="single" w:sz="8" w:space="0" w:color="auto"/>
                  </w:tcBorders>
                  <w:shd w:val="clear" w:color="000000" w:fill="FFFFFF"/>
                  <w:vAlign w:val="center"/>
                  <w:hideMark/>
                </w:tcPr>
                <w:p w14:paraId="66D475C7" w14:textId="77777777" w:rsidR="00C73C66" w:rsidRPr="00C73C66" w:rsidRDefault="00C73C66" w:rsidP="00C73C66">
                  <w:pPr>
                    <w:jc w:val="cente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0 - 106,56 mg/m3</w:t>
                  </w:r>
                </w:p>
              </w:tc>
              <w:tc>
                <w:tcPr>
                  <w:tcW w:w="1040" w:type="dxa"/>
                  <w:tcBorders>
                    <w:top w:val="nil"/>
                    <w:left w:val="nil"/>
                    <w:bottom w:val="single" w:sz="8" w:space="0" w:color="auto"/>
                    <w:right w:val="single" w:sz="8" w:space="0" w:color="auto"/>
                  </w:tcBorders>
                  <w:shd w:val="clear" w:color="000000" w:fill="FFFFFF"/>
                  <w:vAlign w:val="center"/>
                  <w:hideMark/>
                </w:tcPr>
                <w:p w14:paraId="7FB741CF" w14:textId="77777777" w:rsidR="00C73C66" w:rsidRPr="00C73C66" w:rsidRDefault="00C73C66" w:rsidP="00C73C66">
                  <w:pPr>
                    <w:jc w:val="cente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Exento</w:t>
                  </w:r>
                </w:p>
              </w:tc>
              <w:tc>
                <w:tcPr>
                  <w:tcW w:w="1000" w:type="dxa"/>
                  <w:tcBorders>
                    <w:top w:val="nil"/>
                    <w:left w:val="nil"/>
                    <w:bottom w:val="single" w:sz="8" w:space="0" w:color="auto"/>
                    <w:right w:val="single" w:sz="8" w:space="0" w:color="auto"/>
                  </w:tcBorders>
                  <w:shd w:val="clear" w:color="000000" w:fill="FFFFFF"/>
                  <w:vAlign w:val="center"/>
                  <w:hideMark/>
                </w:tcPr>
                <w:p w14:paraId="34649F55" w14:textId="77777777" w:rsidR="00C73C66" w:rsidRPr="00C73C66" w:rsidRDefault="00C73C66" w:rsidP="00C73C66">
                  <w:pPr>
                    <w:jc w:val="cente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0 - 260 ppm</w:t>
                  </w:r>
                </w:p>
              </w:tc>
              <w:tc>
                <w:tcPr>
                  <w:tcW w:w="1060" w:type="dxa"/>
                  <w:tcBorders>
                    <w:top w:val="nil"/>
                    <w:left w:val="nil"/>
                    <w:bottom w:val="single" w:sz="8" w:space="0" w:color="auto"/>
                    <w:right w:val="single" w:sz="8" w:space="0" w:color="auto"/>
                  </w:tcBorders>
                  <w:shd w:val="clear" w:color="000000" w:fill="FFFFFF"/>
                  <w:vAlign w:val="center"/>
                  <w:hideMark/>
                </w:tcPr>
                <w:p w14:paraId="1341408C" w14:textId="77777777" w:rsidR="00C73C66" w:rsidRPr="00C73C66" w:rsidRDefault="00C73C66" w:rsidP="00C73C66">
                  <w:pPr>
                    <w:jc w:val="cente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0 - 25 %</w:t>
                  </w:r>
                </w:p>
              </w:tc>
              <w:tc>
                <w:tcPr>
                  <w:tcW w:w="1060" w:type="dxa"/>
                  <w:tcBorders>
                    <w:top w:val="nil"/>
                    <w:left w:val="nil"/>
                    <w:bottom w:val="single" w:sz="8" w:space="0" w:color="auto"/>
                    <w:right w:val="single" w:sz="8" w:space="0" w:color="auto"/>
                  </w:tcBorders>
                  <w:shd w:val="clear" w:color="000000" w:fill="FFFFFF"/>
                  <w:vAlign w:val="center"/>
                  <w:hideMark/>
                </w:tcPr>
                <w:p w14:paraId="4955E4F8" w14:textId="77777777" w:rsidR="00C73C66" w:rsidRPr="00C73C66" w:rsidRDefault="00C73C66" w:rsidP="00C73C66">
                  <w:pPr>
                    <w:jc w:val="cente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Sin Información</w:t>
                  </w:r>
                </w:p>
              </w:tc>
              <w:tc>
                <w:tcPr>
                  <w:tcW w:w="1140" w:type="dxa"/>
                  <w:tcBorders>
                    <w:top w:val="nil"/>
                    <w:left w:val="nil"/>
                    <w:bottom w:val="single" w:sz="8" w:space="0" w:color="auto"/>
                    <w:right w:val="single" w:sz="8" w:space="0" w:color="auto"/>
                  </w:tcBorders>
                  <w:shd w:val="clear" w:color="000000" w:fill="FFFFFF"/>
                  <w:vAlign w:val="center"/>
                  <w:hideMark/>
                </w:tcPr>
                <w:p w14:paraId="7F3DDB14" w14:textId="77777777" w:rsidR="00C73C66" w:rsidRPr="00C73C66" w:rsidRDefault="00C73C66" w:rsidP="00C73C66">
                  <w:pPr>
                    <w:jc w:val="cente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w:t>
                  </w:r>
                </w:p>
              </w:tc>
            </w:tr>
            <w:tr w:rsidR="00C73C66" w:rsidRPr="00C73C66" w14:paraId="4D0ECCD6" w14:textId="77777777" w:rsidTr="00C73C66">
              <w:trPr>
                <w:trHeight w:val="690"/>
              </w:trPr>
              <w:tc>
                <w:tcPr>
                  <w:tcW w:w="1780" w:type="dxa"/>
                  <w:vMerge/>
                  <w:tcBorders>
                    <w:top w:val="nil"/>
                    <w:left w:val="single" w:sz="8" w:space="0" w:color="auto"/>
                    <w:bottom w:val="single" w:sz="8" w:space="0" w:color="000000"/>
                    <w:right w:val="single" w:sz="8" w:space="0" w:color="auto"/>
                  </w:tcBorders>
                  <w:vAlign w:val="center"/>
                  <w:hideMark/>
                </w:tcPr>
                <w:p w14:paraId="43ACE9EF" w14:textId="77777777" w:rsidR="00C73C66" w:rsidRPr="00C73C66" w:rsidRDefault="00C73C66" w:rsidP="00C73C66">
                  <w:pPr>
                    <w:jc w:val="left"/>
                    <w:rPr>
                      <w:rFonts w:ascii="Calibri" w:eastAsia="Times New Roman" w:hAnsi="Calibri"/>
                      <w:color w:val="000000"/>
                      <w:sz w:val="18"/>
                      <w:szCs w:val="18"/>
                      <w:lang w:eastAsia="es-CL"/>
                    </w:rPr>
                  </w:pPr>
                </w:p>
              </w:tc>
              <w:tc>
                <w:tcPr>
                  <w:tcW w:w="1320" w:type="dxa"/>
                  <w:tcBorders>
                    <w:top w:val="nil"/>
                    <w:left w:val="nil"/>
                    <w:bottom w:val="single" w:sz="8" w:space="0" w:color="auto"/>
                    <w:right w:val="single" w:sz="8" w:space="0" w:color="auto"/>
                  </w:tcBorders>
                  <w:shd w:val="clear" w:color="000000" w:fill="FFFFFF"/>
                  <w:vAlign w:val="center"/>
                  <w:hideMark/>
                </w:tcPr>
                <w:p w14:paraId="5B9753C9" w14:textId="77777777" w:rsidR="00C73C66" w:rsidRPr="00C73C66" w:rsidRDefault="00C73C66" w:rsidP="00C73C66">
                  <w:pP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Periodo de validación</w:t>
                  </w:r>
                </w:p>
              </w:tc>
              <w:tc>
                <w:tcPr>
                  <w:tcW w:w="1240" w:type="dxa"/>
                  <w:tcBorders>
                    <w:top w:val="nil"/>
                    <w:left w:val="nil"/>
                    <w:bottom w:val="single" w:sz="8" w:space="0" w:color="auto"/>
                    <w:right w:val="single" w:sz="8" w:space="0" w:color="auto"/>
                  </w:tcBorders>
                  <w:shd w:val="clear" w:color="000000" w:fill="FFFFFF"/>
                  <w:vAlign w:val="center"/>
                  <w:hideMark/>
                </w:tcPr>
                <w:p w14:paraId="57762E52" w14:textId="77777777" w:rsidR="00C73C66" w:rsidRPr="00C73C66" w:rsidRDefault="00C73C66" w:rsidP="00C73C66">
                  <w:pPr>
                    <w:jc w:val="cente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14/10/2016 - 14/10/2017</w:t>
                  </w:r>
                </w:p>
              </w:tc>
              <w:tc>
                <w:tcPr>
                  <w:tcW w:w="1040" w:type="dxa"/>
                  <w:tcBorders>
                    <w:top w:val="nil"/>
                    <w:left w:val="nil"/>
                    <w:bottom w:val="single" w:sz="8" w:space="0" w:color="auto"/>
                    <w:right w:val="single" w:sz="8" w:space="0" w:color="auto"/>
                  </w:tcBorders>
                  <w:shd w:val="clear" w:color="000000" w:fill="FFFFFF"/>
                  <w:vAlign w:val="center"/>
                  <w:hideMark/>
                </w:tcPr>
                <w:p w14:paraId="6BDBD3A2" w14:textId="77777777" w:rsidR="00C73C66" w:rsidRPr="00C73C66" w:rsidRDefault="00C73C66" w:rsidP="00C73C66">
                  <w:pPr>
                    <w:jc w:val="cente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Exento</w:t>
                  </w:r>
                </w:p>
              </w:tc>
              <w:tc>
                <w:tcPr>
                  <w:tcW w:w="1000" w:type="dxa"/>
                  <w:tcBorders>
                    <w:top w:val="nil"/>
                    <w:left w:val="nil"/>
                    <w:bottom w:val="single" w:sz="8" w:space="0" w:color="auto"/>
                    <w:right w:val="single" w:sz="8" w:space="0" w:color="auto"/>
                  </w:tcBorders>
                  <w:shd w:val="clear" w:color="000000" w:fill="FFFFFF"/>
                  <w:vAlign w:val="center"/>
                  <w:hideMark/>
                </w:tcPr>
                <w:p w14:paraId="6B52D181" w14:textId="77777777" w:rsidR="00C73C66" w:rsidRPr="00C73C66" w:rsidRDefault="00C73C66" w:rsidP="00C73C66">
                  <w:pPr>
                    <w:jc w:val="cente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14/10/2016 - 14/10/2017</w:t>
                  </w:r>
                </w:p>
              </w:tc>
              <w:tc>
                <w:tcPr>
                  <w:tcW w:w="1060" w:type="dxa"/>
                  <w:tcBorders>
                    <w:top w:val="nil"/>
                    <w:left w:val="nil"/>
                    <w:bottom w:val="single" w:sz="8" w:space="0" w:color="auto"/>
                    <w:right w:val="single" w:sz="8" w:space="0" w:color="auto"/>
                  </w:tcBorders>
                  <w:shd w:val="clear" w:color="000000" w:fill="FFFFFF"/>
                  <w:vAlign w:val="center"/>
                  <w:hideMark/>
                </w:tcPr>
                <w:p w14:paraId="633C322E" w14:textId="77777777" w:rsidR="00C73C66" w:rsidRPr="00C73C66" w:rsidRDefault="00C73C66" w:rsidP="00C73C66">
                  <w:pPr>
                    <w:jc w:val="cente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09/06/2016-09/06/2017</w:t>
                  </w:r>
                </w:p>
              </w:tc>
              <w:tc>
                <w:tcPr>
                  <w:tcW w:w="1060" w:type="dxa"/>
                  <w:tcBorders>
                    <w:top w:val="nil"/>
                    <w:left w:val="nil"/>
                    <w:bottom w:val="single" w:sz="8" w:space="0" w:color="auto"/>
                    <w:right w:val="single" w:sz="8" w:space="0" w:color="auto"/>
                  </w:tcBorders>
                  <w:shd w:val="clear" w:color="000000" w:fill="FFFFFF"/>
                  <w:vAlign w:val="center"/>
                  <w:hideMark/>
                </w:tcPr>
                <w:p w14:paraId="175DF358" w14:textId="77777777" w:rsidR="00C73C66" w:rsidRPr="00C73C66" w:rsidRDefault="00C73C66" w:rsidP="00C73C66">
                  <w:pPr>
                    <w:jc w:val="cente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Sin Información</w:t>
                  </w:r>
                </w:p>
              </w:tc>
              <w:tc>
                <w:tcPr>
                  <w:tcW w:w="1140" w:type="dxa"/>
                  <w:tcBorders>
                    <w:top w:val="nil"/>
                    <w:left w:val="nil"/>
                    <w:bottom w:val="single" w:sz="8" w:space="0" w:color="auto"/>
                    <w:right w:val="single" w:sz="8" w:space="0" w:color="auto"/>
                  </w:tcBorders>
                  <w:shd w:val="clear" w:color="000000" w:fill="FFFFFF"/>
                  <w:vAlign w:val="center"/>
                  <w:hideMark/>
                </w:tcPr>
                <w:p w14:paraId="0A4D2846" w14:textId="77777777" w:rsidR="00C73C66" w:rsidRPr="00C73C66" w:rsidRDefault="00C73C66" w:rsidP="00C73C66">
                  <w:pPr>
                    <w:jc w:val="center"/>
                    <w:rPr>
                      <w:rFonts w:ascii="Calibri" w:eastAsia="Times New Roman" w:hAnsi="Calibri"/>
                      <w:color w:val="000000"/>
                      <w:sz w:val="18"/>
                      <w:szCs w:val="18"/>
                      <w:lang w:eastAsia="es-CL"/>
                    </w:rPr>
                  </w:pPr>
                  <w:r w:rsidRPr="00C73C66">
                    <w:rPr>
                      <w:rFonts w:ascii="Calibri" w:eastAsia="Times New Roman" w:hAnsi="Calibri"/>
                      <w:color w:val="000000"/>
                      <w:sz w:val="18"/>
                      <w:szCs w:val="18"/>
                      <w:lang w:eastAsia="es-CL"/>
                    </w:rPr>
                    <w:t>08/06/2016-08/06/2017</w:t>
                  </w:r>
                </w:p>
              </w:tc>
            </w:tr>
          </w:tbl>
          <w:p w14:paraId="0CD98EEB" w14:textId="77777777" w:rsidR="00F279FE" w:rsidRPr="00DC4D69" w:rsidRDefault="00F279FE" w:rsidP="00846181">
            <w:pPr>
              <w:spacing w:before="240" w:after="240"/>
              <w:rPr>
                <w:b/>
                <w:sz w:val="18"/>
                <w:szCs w:val="18"/>
                <w:u w:val="single"/>
              </w:rPr>
            </w:pPr>
            <w:r w:rsidRPr="00DC4D69">
              <w:rPr>
                <w:b/>
                <w:sz w:val="18"/>
                <w:szCs w:val="18"/>
                <w:u w:val="single"/>
              </w:rPr>
              <w:t>Validación CEMS</w:t>
            </w:r>
          </w:p>
          <w:p w14:paraId="51F101E5" w14:textId="77777777" w:rsidR="00F279FE" w:rsidRPr="00DC4D69" w:rsidRDefault="0041280A" w:rsidP="00846181">
            <w:pPr>
              <w:spacing w:after="120"/>
              <w:rPr>
                <w:rFonts w:ascii="Calibri" w:hAnsi="Calibri" w:cs="Calibri"/>
                <w:sz w:val="18"/>
                <w:szCs w:val="18"/>
                <w:lang w:eastAsia="es-ES"/>
              </w:rPr>
            </w:pPr>
            <w:r w:rsidRPr="00DC4D69">
              <w:rPr>
                <w:sz w:val="18"/>
                <w:szCs w:val="18"/>
              </w:rPr>
              <w:t xml:space="preserve">La </w:t>
            </w:r>
            <w:r w:rsidRPr="00DC4D69">
              <w:rPr>
                <w:b/>
                <w:sz w:val="18"/>
                <w:szCs w:val="18"/>
              </w:rPr>
              <w:t>Unidad</w:t>
            </w:r>
            <w:r w:rsidR="006349B1" w:rsidRPr="00DC4D69">
              <w:rPr>
                <w:b/>
                <w:sz w:val="18"/>
                <w:szCs w:val="18"/>
              </w:rPr>
              <w:t xml:space="preserve"> N°2 de la Central Lautaro COMASA</w:t>
            </w:r>
            <w:r w:rsidRPr="00DC4D69">
              <w:rPr>
                <w:b/>
                <w:sz w:val="18"/>
                <w:szCs w:val="18"/>
              </w:rPr>
              <w:t xml:space="preserve">, </w:t>
            </w:r>
            <w:r w:rsidR="009A4375" w:rsidRPr="00DC4D69">
              <w:rPr>
                <w:rFonts w:cstheme="minorHAnsi"/>
                <w:sz w:val="18"/>
                <w:szCs w:val="18"/>
              </w:rPr>
              <w:t xml:space="preserve">cuenta con </w:t>
            </w:r>
            <w:r w:rsidR="006349B1" w:rsidRPr="00DC4D69">
              <w:rPr>
                <w:rFonts w:cstheme="minorHAnsi"/>
                <w:sz w:val="18"/>
                <w:szCs w:val="18"/>
              </w:rPr>
              <w:t xml:space="preserve">sus respectivos CEMS de MP, </w:t>
            </w:r>
            <w:proofErr w:type="spellStart"/>
            <w:r w:rsidR="006349B1" w:rsidRPr="00DC4D69">
              <w:rPr>
                <w:rFonts w:cstheme="minorHAnsi"/>
                <w:sz w:val="18"/>
                <w:szCs w:val="18"/>
              </w:rPr>
              <w:t>NOx</w:t>
            </w:r>
            <w:proofErr w:type="spellEnd"/>
            <w:r w:rsidR="006349B1" w:rsidRPr="00DC4D69">
              <w:rPr>
                <w:rFonts w:cstheme="minorHAnsi"/>
                <w:sz w:val="18"/>
                <w:szCs w:val="18"/>
              </w:rPr>
              <w:t xml:space="preserve">, O2 y Flujo validados ante esta </w:t>
            </w:r>
            <w:r w:rsidR="009A4375" w:rsidRPr="00DC4D69">
              <w:rPr>
                <w:rFonts w:cstheme="minorHAnsi"/>
                <w:sz w:val="18"/>
                <w:szCs w:val="18"/>
              </w:rPr>
              <w:t>Superintendencia</w:t>
            </w:r>
            <w:r w:rsidR="009A4375" w:rsidRPr="00DC4D69">
              <w:rPr>
                <w:rFonts w:ascii="Calibri" w:hAnsi="Calibri" w:cs="Calibri"/>
                <w:sz w:val="18"/>
                <w:szCs w:val="18"/>
                <w:lang w:eastAsia="es-ES"/>
              </w:rPr>
              <w:t xml:space="preserve">, </w:t>
            </w:r>
            <w:r w:rsidR="006349B1" w:rsidRPr="00DC4D69">
              <w:rPr>
                <w:rFonts w:ascii="Calibri" w:hAnsi="Calibri" w:cs="Calibri"/>
                <w:sz w:val="18"/>
                <w:szCs w:val="18"/>
                <w:lang w:eastAsia="es-ES"/>
              </w:rPr>
              <w:t xml:space="preserve">por lo cual los datos reportados, </w:t>
            </w:r>
            <w:r w:rsidRPr="00DC4D69">
              <w:rPr>
                <w:rFonts w:ascii="Calibri" w:hAnsi="Calibri" w:cs="Calibri"/>
                <w:sz w:val="18"/>
                <w:szCs w:val="18"/>
                <w:lang w:eastAsia="es-ES"/>
              </w:rPr>
              <w:t>nos permiten verificar el cumplimiento del D.S.13/2011 durante el año 2016.</w:t>
            </w:r>
          </w:p>
          <w:p w14:paraId="4D4F0A7E" w14:textId="77777777" w:rsidR="006349B1" w:rsidRDefault="00DC4D69" w:rsidP="00846181">
            <w:pPr>
              <w:spacing w:after="120"/>
              <w:rPr>
                <w:sz w:val="18"/>
                <w:szCs w:val="18"/>
              </w:rPr>
            </w:pPr>
            <w:r w:rsidRPr="00DC4D69">
              <w:rPr>
                <w:sz w:val="18"/>
                <w:szCs w:val="18"/>
              </w:rPr>
              <w:t>Con respecto al SO</w:t>
            </w:r>
            <w:r w:rsidRPr="00DC4D69">
              <w:rPr>
                <w:sz w:val="18"/>
                <w:szCs w:val="18"/>
                <w:vertAlign w:val="subscript"/>
              </w:rPr>
              <w:t>2</w:t>
            </w:r>
            <w:r w:rsidRPr="00DC4D69">
              <w:rPr>
                <w:sz w:val="18"/>
                <w:szCs w:val="18"/>
              </w:rPr>
              <w:t>, se exime de medir en forma continua dióxido de azufre (SO</w:t>
            </w:r>
            <w:r w:rsidRPr="00DB10D0">
              <w:rPr>
                <w:sz w:val="18"/>
                <w:szCs w:val="18"/>
                <w:vertAlign w:val="subscript"/>
              </w:rPr>
              <w:t>2</w:t>
            </w:r>
            <w:r w:rsidRPr="00DC4D69">
              <w:rPr>
                <w:sz w:val="18"/>
                <w:szCs w:val="18"/>
              </w:rPr>
              <w:t>) por utilizar como combustible únicamente biomasa, de acuerdo al artículo N°10 del D.S.13/2011 MMA.</w:t>
            </w:r>
          </w:p>
          <w:p w14:paraId="0FA5AC44" w14:textId="1FFBBE72" w:rsidR="00846181" w:rsidRDefault="00846181" w:rsidP="00846181">
            <w:pPr>
              <w:spacing w:after="120"/>
            </w:pPr>
            <w:r>
              <w:rPr>
                <w:sz w:val="18"/>
                <w:szCs w:val="18"/>
              </w:rPr>
              <w:t>En relación al CO</w:t>
            </w:r>
            <w:r w:rsidRPr="00846181">
              <w:rPr>
                <w:sz w:val="18"/>
                <w:szCs w:val="18"/>
                <w:vertAlign w:val="subscript"/>
              </w:rPr>
              <w:t>2</w:t>
            </w:r>
            <w:r>
              <w:rPr>
                <w:sz w:val="18"/>
                <w:szCs w:val="18"/>
              </w:rPr>
              <w:t>, el titular informa bajo carta PEL.G16.006 con fecha 29 de abril de 2016, los resultados de mediciones de CO</w:t>
            </w:r>
            <w:r w:rsidRPr="00E74634">
              <w:rPr>
                <w:sz w:val="18"/>
                <w:szCs w:val="18"/>
                <w:vertAlign w:val="subscript"/>
              </w:rPr>
              <w:t>2</w:t>
            </w:r>
            <w:r>
              <w:rPr>
                <w:sz w:val="18"/>
                <w:szCs w:val="18"/>
              </w:rPr>
              <w:t xml:space="preserve"> bajo métodos de referencia.</w:t>
            </w:r>
          </w:p>
        </w:tc>
      </w:tr>
    </w:tbl>
    <w:p w14:paraId="7EDB8A18" w14:textId="0BB7A60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22FF9185" w:rsidR="007A5E0C" w:rsidRPr="00141236" w:rsidRDefault="00D87A2E" w:rsidP="004A744B">
      <w:pPr>
        <w:pStyle w:val="Ttulo2"/>
      </w:pPr>
      <w:bookmarkStart w:id="59" w:name="_Toc488153197"/>
      <w:bookmarkStart w:id="60" w:name="_Ref352922216"/>
      <w:bookmarkStart w:id="61" w:name="_Toc353998120"/>
      <w:bookmarkStart w:id="62" w:name="_Toc353998193"/>
      <w:bookmarkStart w:id="63" w:name="_Toc382383547"/>
      <w:bookmarkStart w:id="64" w:name="_Toc382472369"/>
      <w:bookmarkStart w:id="65" w:name="_Toc390184279"/>
      <w:bookmarkStart w:id="66" w:name="_Toc390360010"/>
      <w:bookmarkStart w:id="67" w:name="_Toc390777031"/>
      <w:r w:rsidRPr="00141236">
        <w:t xml:space="preserve">Resumen </w:t>
      </w:r>
      <w:r w:rsidR="007A5E0C" w:rsidRPr="00141236">
        <w:t xml:space="preserve">de datos reportados durante el </w:t>
      </w:r>
      <w:r w:rsidR="00695573">
        <w:t>año</w:t>
      </w:r>
      <w:r w:rsidR="0041280A">
        <w:t xml:space="preserve"> 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59"/>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60"/>
          <w:bookmarkEnd w:id="61"/>
          <w:bookmarkEnd w:id="62"/>
          <w:bookmarkEnd w:id="63"/>
          <w:bookmarkEnd w:id="64"/>
          <w:bookmarkEnd w:id="65"/>
          <w:bookmarkEnd w:id="66"/>
          <w:bookmarkEnd w:id="67"/>
          <w:p w14:paraId="7D4875F9" w14:textId="77777777" w:rsidR="000D607C" w:rsidRPr="00743924" w:rsidRDefault="00F15F8C" w:rsidP="008F751D">
            <w:r w:rsidRPr="00743924">
              <w:rPr>
                <w:b/>
              </w:rPr>
              <w:t>Exigencia (s)</w:t>
            </w:r>
            <w:r w:rsidR="00A74310" w:rsidRPr="00743924">
              <w:rPr>
                <w:b/>
              </w:rPr>
              <w:t>:</w:t>
            </w:r>
            <w:r w:rsidRPr="00743924">
              <w:rPr>
                <w:b/>
              </w:rPr>
              <w:t xml:space="preserve"> </w:t>
            </w:r>
            <w:r w:rsidR="007A5E0C" w:rsidRPr="00743924">
              <w:t xml:space="preserve"> </w:t>
            </w:r>
          </w:p>
          <w:p w14:paraId="72617AB5" w14:textId="77777777" w:rsidR="00086C9A" w:rsidRDefault="00086C9A" w:rsidP="00086C9A">
            <w:pPr>
              <w:pStyle w:val="Prrafodelista"/>
              <w:numPr>
                <w:ilvl w:val="0"/>
                <w:numId w:val="6"/>
              </w:numPr>
            </w:pPr>
            <w:r>
              <w:t>Artículo 12° del D.S. N°13/2011: “Los titulares de las fuentes emisoras presentarán… un reporte del monitoreo continuo de emisiones, trimestralmente, durante un año calendario,…”</w:t>
            </w:r>
          </w:p>
          <w:p w14:paraId="20AD7029" w14:textId="059BB7F7" w:rsidR="00086C9A" w:rsidRDefault="00086C9A" w:rsidP="00086C9A">
            <w:pPr>
              <w:pStyle w:val="Prrafodelista"/>
            </w:pPr>
          </w:p>
          <w:p w14:paraId="38B4A465" w14:textId="77777777" w:rsidR="00086C9A" w:rsidRDefault="00086C9A" w:rsidP="00086C9A">
            <w:pPr>
              <w:pStyle w:val="Prrafodelista"/>
              <w:numPr>
                <w:ilvl w:val="0"/>
                <w:numId w:val="6"/>
              </w:numPr>
            </w:pPr>
            <w: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051385D2" w14:textId="77777777" w:rsidR="00086C9A" w:rsidRDefault="00086C9A" w:rsidP="00086C9A">
            <w:pPr>
              <w:pStyle w:val="Prrafodelista"/>
            </w:pPr>
          </w:p>
          <w:p w14:paraId="59017592" w14:textId="77777777" w:rsidR="00086C9A" w:rsidRDefault="00086C9A" w:rsidP="00086C9A">
            <w:pPr>
              <w:pStyle w:val="Prrafodelista"/>
              <w:numPr>
                <w:ilvl w:val="0"/>
                <w:numId w:val="6"/>
              </w:numPr>
            </w:pPr>
            <w:r>
              <w:t xml:space="preserve">Punto N° 5, letra a, de la Interpretación Administrativa del D.S. N°13 (Circular </w:t>
            </w:r>
            <w:proofErr w:type="spellStart"/>
            <w:r>
              <w:t>IN.AD.N°</w:t>
            </w:r>
            <w:proofErr w:type="spellEnd"/>
            <w:r>
              <w:t xml:space="preserve"> 1/2015): “Para el caso de MP, SO2 y </w:t>
            </w:r>
            <w:proofErr w:type="spellStart"/>
            <w:r>
              <w:t>NOx</w:t>
            </w:r>
            <w:proofErr w:type="spellEnd"/>
            <w:r>
              <w:t>,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14:paraId="2808494B" w14:textId="41ED434A" w:rsidR="00086C9A" w:rsidRDefault="00086C9A" w:rsidP="00086C9A">
            <w:pPr>
              <w:pStyle w:val="Prrafodelista"/>
            </w:pPr>
          </w:p>
          <w:p w14:paraId="0D631DED" w14:textId="60F08142" w:rsidR="00086C9A" w:rsidRPr="00D510A9" w:rsidRDefault="00086C9A" w:rsidP="00086C9A">
            <w:pPr>
              <w:pStyle w:val="Prrafodelista"/>
              <w:numPr>
                <w:ilvl w:val="0"/>
                <w:numId w:val="6"/>
              </w:numPr>
              <w:rPr>
                <w:sz w:val="18"/>
                <w:szCs w:val="18"/>
              </w:rPr>
            </w:pPr>
            <w:r>
              <w:t xml:space="preserve">Punto N° 5, letra a, de la Interpretación Administrativa del D.S. N°13 (Circular </w:t>
            </w:r>
            <w:proofErr w:type="spellStart"/>
            <w:r>
              <w:t>IN.AD.N°</w:t>
            </w:r>
            <w:proofErr w:type="spellEnd"/>
            <w:r>
              <w:t xml:space="preserve"> 1/2015):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0C9566AC" w14:textId="72E449AF" w:rsidR="00E01C36" w:rsidRDefault="00E01C36" w:rsidP="00755F53">
            <w:pPr>
              <w:rPr>
                <w:sz w:val="18"/>
                <w:szCs w:val="18"/>
              </w:rPr>
            </w:pPr>
          </w:p>
          <w:p w14:paraId="782DC080" w14:textId="62AB0C71" w:rsidR="00755F53" w:rsidRPr="008706E5" w:rsidRDefault="00755F53" w:rsidP="00755F53">
            <w:pPr>
              <w:rPr>
                <w:rFonts w:ascii="Calibri" w:hAnsi="Calibri" w:cs="Calibri"/>
                <w:lang w:eastAsia="es-ES"/>
              </w:rPr>
            </w:pPr>
            <w:r w:rsidRPr="008706E5">
              <w:rPr>
                <w:rFonts w:ascii="Calibri" w:hAnsi="Calibri" w:cs="Calibri"/>
                <w:lang w:eastAsia="es-ES"/>
              </w:rPr>
              <w:t>Con relación a los datos de</w:t>
            </w:r>
            <w:r w:rsidR="00F65012" w:rsidRPr="008706E5">
              <w:rPr>
                <w:rFonts w:ascii="Calibri" w:hAnsi="Calibri" w:cs="Calibri"/>
                <w:lang w:eastAsia="es-ES"/>
              </w:rPr>
              <w:t xml:space="preserve"> Material Particulado de</w:t>
            </w:r>
            <w:r w:rsidR="00F84B09" w:rsidRPr="008706E5">
              <w:rPr>
                <w:rFonts w:ascii="Calibri" w:hAnsi="Calibri" w:cs="Calibri"/>
                <w:lang w:eastAsia="es-ES"/>
              </w:rPr>
              <w:t>l</w:t>
            </w:r>
            <w:r w:rsidRPr="008706E5">
              <w:rPr>
                <w:rFonts w:ascii="Calibri" w:hAnsi="Calibri" w:cs="Calibri"/>
                <w:lang w:eastAsia="es-ES"/>
              </w:rPr>
              <w:t xml:space="preserve">  </w:t>
            </w:r>
            <w:r w:rsidR="00695573" w:rsidRPr="008706E5">
              <w:rPr>
                <w:rFonts w:ascii="Calibri" w:hAnsi="Calibri" w:cs="Calibri"/>
                <w:lang w:eastAsia="es-ES"/>
              </w:rPr>
              <w:t>año</w:t>
            </w:r>
            <w:r w:rsidR="0041280A" w:rsidRPr="008706E5">
              <w:rPr>
                <w:rFonts w:ascii="Calibri" w:hAnsi="Calibri" w:cs="Calibri"/>
                <w:lang w:eastAsia="es-ES"/>
              </w:rPr>
              <w:t xml:space="preserve"> 2016</w:t>
            </w:r>
            <w:r w:rsidRPr="008706E5">
              <w:rPr>
                <w:rFonts w:ascii="Calibri" w:hAnsi="Calibri" w:cs="Calibri"/>
                <w:lang w:eastAsia="es-ES"/>
              </w:rPr>
              <w:t>, es posible indicar que:</w:t>
            </w:r>
          </w:p>
          <w:p w14:paraId="5A909260" w14:textId="77777777" w:rsidR="00E01C36" w:rsidRPr="008706E5" w:rsidRDefault="00E01C36" w:rsidP="00755F53">
            <w:pPr>
              <w:rPr>
                <w:rFonts w:ascii="Calibri" w:hAnsi="Calibri" w:cs="Calibri"/>
                <w:lang w:eastAsia="es-ES"/>
              </w:rPr>
            </w:pPr>
          </w:p>
          <w:p w14:paraId="42758929" w14:textId="4168E645" w:rsidR="00E01C36" w:rsidRPr="00DA0D84" w:rsidRDefault="008706E5" w:rsidP="008706E5">
            <w:pPr>
              <w:pStyle w:val="Prrafodelista"/>
              <w:numPr>
                <w:ilvl w:val="0"/>
                <w:numId w:val="27"/>
              </w:numPr>
              <w:rPr>
                <w:b/>
                <w:sz w:val="18"/>
                <w:szCs w:val="18"/>
              </w:rPr>
            </w:pPr>
            <w:r w:rsidRPr="008706E5">
              <w:rPr>
                <w:rFonts w:ascii="Calibri" w:hAnsi="Calibri" w:cs="Calibri"/>
                <w:lang w:eastAsia="es-ES"/>
              </w:rPr>
              <w:t xml:space="preserve">Si bien se emitió requerimiento de información mediante Res. Ex. N° 359/2017, </w:t>
            </w:r>
            <w:r>
              <w:rPr>
                <w:rFonts w:ascii="Calibri" w:hAnsi="Calibri" w:cs="Calibri"/>
                <w:lang w:eastAsia="es-ES"/>
              </w:rPr>
              <w:t xml:space="preserve">dado que a partir de los datos reportados no era posible evaluar el cumplimiento del límite aplicable que estipula la norma de emisión, </w:t>
            </w:r>
            <w:r w:rsidRPr="008706E5">
              <w:rPr>
                <w:rFonts w:ascii="Calibri" w:hAnsi="Calibri" w:cs="Calibri"/>
                <w:lang w:eastAsia="es-ES"/>
              </w:rPr>
              <w:t xml:space="preserve">la Unidad N°2 de la Central Lautaro COMASA continúa presentando inconsistencias tales como el reporte celdas vacías durante horas de régimen </w:t>
            </w:r>
            <w:r>
              <w:rPr>
                <w:rFonts w:ascii="Calibri" w:hAnsi="Calibri" w:cs="Calibri"/>
                <w:lang w:eastAsia="es-ES"/>
              </w:rPr>
              <w:t>para el</w:t>
            </w:r>
            <w:r w:rsidRPr="008706E5">
              <w:rPr>
                <w:rFonts w:ascii="Calibri" w:hAnsi="Calibri" w:cs="Calibri"/>
                <w:lang w:eastAsia="es-ES"/>
              </w:rPr>
              <w:t xml:space="preserve"> parámetro MP</w:t>
            </w:r>
            <w:r>
              <w:rPr>
                <w:rFonts w:ascii="Calibri" w:hAnsi="Calibri" w:cs="Calibri"/>
                <w:lang w:eastAsia="es-ES"/>
              </w:rPr>
              <w:t>.</w:t>
            </w:r>
          </w:p>
          <w:p w14:paraId="7056BB02" w14:textId="77777777" w:rsidR="00DA0D84" w:rsidRPr="008706E5" w:rsidRDefault="00DA0D84" w:rsidP="00DA0D84">
            <w:pPr>
              <w:pStyle w:val="Prrafodelista"/>
              <w:rPr>
                <w:b/>
                <w:sz w:val="18"/>
                <w:szCs w:val="18"/>
              </w:rPr>
            </w:pPr>
          </w:p>
          <w:p w14:paraId="4A0ADA34" w14:textId="51435C7C" w:rsidR="00743924" w:rsidRDefault="008706E5" w:rsidP="008706E5">
            <w:pPr>
              <w:pStyle w:val="Prrafodelista"/>
              <w:numPr>
                <w:ilvl w:val="0"/>
                <w:numId w:val="27"/>
              </w:numPr>
              <w:rPr>
                <w:rFonts w:ascii="Calibri" w:hAnsi="Calibri" w:cs="Calibri"/>
                <w:lang w:eastAsia="es-ES"/>
              </w:rPr>
            </w:pPr>
            <w:r w:rsidRPr="008706E5">
              <w:rPr>
                <w:rFonts w:ascii="Calibri" w:hAnsi="Calibri" w:cs="Calibri"/>
                <w:lang w:eastAsia="es-ES"/>
              </w:rPr>
              <w:t>El total de in</w:t>
            </w:r>
            <w:r>
              <w:rPr>
                <w:rFonts w:ascii="Calibri" w:hAnsi="Calibri" w:cs="Calibri"/>
                <w:lang w:eastAsia="es-ES"/>
              </w:rPr>
              <w:t xml:space="preserve">consistencias reportadas en la primera versión del informe </w:t>
            </w:r>
            <w:r w:rsidR="00743924">
              <w:rPr>
                <w:rFonts w:ascii="Calibri" w:hAnsi="Calibri" w:cs="Calibri"/>
                <w:lang w:eastAsia="es-ES"/>
              </w:rPr>
              <w:t xml:space="preserve">fue </w:t>
            </w:r>
            <w:r>
              <w:rPr>
                <w:rFonts w:ascii="Calibri" w:hAnsi="Calibri" w:cs="Calibri"/>
                <w:lang w:eastAsia="es-ES"/>
              </w:rPr>
              <w:t>de 219 registros inválidos</w:t>
            </w:r>
            <w:r w:rsidR="00E74634">
              <w:rPr>
                <w:rFonts w:ascii="Calibri" w:hAnsi="Calibri" w:cs="Calibri"/>
                <w:lang w:eastAsia="es-ES"/>
              </w:rPr>
              <w:t>, p</w:t>
            </w:r>
            <w:r w:rsidR="00743924">
              <w:rPr>
                <w:rFonts w:ascii="Calibri" w:hAnsi="Calibri" w:cs="Calibri"/>
                <w:lang w:eastAsia="es-ES"/>
              </w:rPr>
              <w:t xml:space="preserve">osterior al requerimiento de </w:t>
            </w:r>
            <w:r w:rsidR="00743924" w:rsidRPr="00ED0470">
              <w:rPr>
                <w:rFonts w:ascii="Calibri" w:hAnsi="Calibri" w:cs="Calibri"/>
                <w:lang w:eastAsia="es-ES"/>
              </w:rPr>
              <w:t>información, el total de inconsistencias</w:t>
            </w:r>
            <w:r w:rsidR="00DA0D84" w:rsidRPr="00ED0470">
              <w:rPr>
                <w:rFonts w:ascii="Calibri" w:hAnsi="Calibri" w:cs="Calibri"/>
                <w:lang w:eastAsia="es-ES"/>
              </w:rPr>
              <w:t xml:space="preserve"> reportadas</w:t>
            </w:r>
            <w:r w:rsidR="00743924" w:rsidRPr="00ED0470">
              <w:rPr>
                <w:rFonts w:ascii="Calibri" w:hAnsi="Calibri" w:cs="Calibri"/>
                <w:lang w:eastAsia="es-ES"/>
              </w:rPr>
              <w:t xml:space="preserve"> aumentó </w:t>
            </w:r>
            <w:r w:rsidRPr="00ED0470">
              <w:rPr>
                <w:rFonts w:ascii="Calibri" w:hAnsi="Calibri" w:cs="Calibri"/>
                <w:lang w:eastAsia="es-ES"/>
              </w:rPr>
              <w:t>a 2115</w:t>
            </w:r>
            <w:r w:rsidR="00743924" w:rsidRPr="00ED0470">
              <w:rPr>
                <w:rFonts w:ascii="Calibri" w:hAnsi="Calibri" w:cs="Calibri"/>
                <w:lang w:eastAsia="es-ES"/>
              </w:rPr>
              <w:t>.</w:t>
            </w:r>
            <w:r w:rsidR="00E74634" w:rsidRPr="00ED0470">
              <w:rPr>
                <w:rFonts w:ascii="Calibri" w:hAnsi="Calibri" w:cs="Calibri"/>
                <w:lang w:eastAsia="es-ES"/>
              </w:rPr>
              <w:t xml:space="preserve"> </w:t>
            </w:r>
            <w:r w:rsidR="00D96E56" w:rsidRPr="00ED0470">
              <w:rPr>
                <w:rFonts w:ascii="Calibri" w:hAnsi="Calibri" w:cs="Calibri"/>
                <w:lang w:eastAsia="es-ES"/>
              </w:rPr>
              <w:t xml:space="preserve">Por lo cual, de acuerdo a lo representado en la </w:t>
            </w:r>
            <w:r w:rsidR="00D96E56" w:rsidRPr="00ED0470">
              <w:rPr>
                <w:rFonts w:ascii="Calibri" w:hAnsi="Calibri" w:cs="Calibri"/>
                <w:lang w:eastAsia="es-ES"/>
              </w:rPr>
              <w:fldChar w:fldCharType="begin"/>
            </w:r>
            <w:r w:rsidR="00D96E56" w:rsidRPr="00ED0470">
              <w:rPr>
                <w:rFonts w:ascii="Calibri" w:hAnsi="Calibri" w:cs="Calibri"/>
                <w:lang w:eastAsia="es-ES"/>
              </w:rPr>
              <w:instrText xml:space="preserve"> REF _Ref481482677 \h  \* MERGEFORMAT </w:instrText>
            </w:r>
            <w:r w:rsidR="00D96E56" w:rsidRPr="00ED0470">
              <w:rPr>
                <w:rFonts w:ascii="Calibri" w:hAnsi="Calibri" w:cs="Calibri"/>
                <w:lang w:eastAsia="es-ES"/>
              </w:rPr>
            </w:r>
            <w:r w:rsidR="00D96E56" w:rsidRPr="00ED0470">
              <w:rPr>
                <w:rFonts w:ascii="Calibri" w:hAnsi="Calibri" w:cs="Calibri"/>
                <w:lang w:eastAsia="es-ES"/>
              </w:rPr>
              <w:fldChar w:fldCharType="separate"/>
            </w:r>
            <w:r w:rsidR="00D96E56" w:rsidRPr="00ED0470">
              <w:rPr>
                <w:rFonts w:ascii="Calibri" w:hAnsi="Calibri" w:cs="Calibri"/>
                <w:lang w:eastAsia="es-ES"/>
              </w:rPr>
              <w:t>Figura N° 1</w:t>
            </w:r>
            <w:r w:rsidR="00D96E56" w:rsidRPr="00ED0470">
              <w:rPr>
                <w:rFonts w:ascii="Calibri" w:hAnsi="Calibri" w:cs="Calibri"/>
                <w:lang w:eastAsia="es-ES"/>
              </w:rPr>
              <w:fldChar w:fldCharType="end"/>
            </w:r>
            <w:r w:rsidR="00E74634" w:rsidRPr="00ED0470">
              <w:rPr>
                <w:rFonts w:ascii="Calibri" w:hAnsi="Calibri" w:cs="Calibri"/>
                <w:lang w:eastAsia="es-ES"/>
              </w:rPr>
              <w:t>, del total de 8784</w:t>
            </w:r>
            <w:r w:rsidR="00D96E56" w:rsidRPr="00ED0470">
              <w:rPr>
                <w:rFonts w:ascii="Calibri" w:hAnsi="Calibri" w:cs="Calibri"/>
                <w:lang w:eastAsia="es-ES"/>
              </w:rPr>
              <w:t xml:space="preserve"> horas que debieron ser reportadas el año 2016, solo es posible evaluar 6669 horas durante el año 2016.</w:t>
            </w:r>
            <w:r w:rsidR="00D96E56">
              <w:rPr>
                <w:rFonts w:ascii="Calibri" w:hAnsi="Calibri" w:cs="Calibri"/>
                <w:lang w:eastAsia="es-ES"/>
              </w:rPr>
              <w:t xml:space="preserve"> </w:t>
            </w:r>
            <w:r w:rsidR="00D96E56" w:rsidRPr="008706E5">
              <w:rPr>
                <w:rFonts w:ascii="Calibri" w:hAnsi="Calibri" w:cs="Calibri"/>
                <w:lang w:eastAsia="es-ES"/>
              </w:rPr>
              <w:t xml:space="preserve"> </w:t>
            </w:r>
          </w:p>
          <w:p w14:paraId="4A5122AE" w14:textId="77777777" w:rsidR="00DA0D84" w:rsidRPr="00DA0D84" w:rsidRDefault="00DA0D84" w:rsidP="00DA0D84">
            <w:pPr>
              <w:rPr>
                <w:rFonts w:ascii="Calibri" w:hAnsi="Calibri" w:cs="Calibri"/>
                <w:lang w:eastAsia="es-ES"/>
              </w:rPr>
            </w:pPr>
          </w:p>
          <w:p w14:paraId="47482ED5" w14:textId="7975AD92" w:rsidR="008706E5" w:rsidRDefault="00743924" w:rsidP="008706E5">
            <w:pPr>
              <w:pStyle w:val="Prrafodelista"/>
              <w:numPr>
                <w:ilvl w:val="0"/>
                <w:numId w:val="27"/>
              </w:numPr>
              <w:rPr>
                <w:rFonts w:ascii="Calibri" w:hAnsi="Calibri" w:cs="Calibri"/>
                <w:lang w:eastAsia="es-ES"/>
              </w:rPr>
            </w:pPr>
            <w:r>
              <w:rPr>
                <w:rFonts w:ascii="Calibri" w:hAnsi="Calibri" w:cs="Calibri"/>
                <w:lang w:eastAsia="es-ES"/>
              </w:rPr>
              <w:t>Las inconsistencias que persisten de la primera versión del informe suman un total de 47 registros inválidos, no obstante en la segunda versión del reporte, se reportan 2068 nuevas inconsistencias.</w:t>
            </w:r>
          </w:p>
          <w:p w14:paraId="3290AA5C" w14:textId="77777777" w:rsidR="00743924" w:rsidRPr="008706E5" w:rsidRDefault="00743924" w:rsidP="00743924">
            <w:pPr>
              <w:pStyle w:val="Prrafodelista"/>
              <w:rPr>
                <w:rFonts w:ascii="Calibri" w:hAnsi="Calibri" w:cs="Calibri"/>
                <w:lang w:eastAsia="es-ES"/>
              </w:rPr>
            </w:pPr>
          </w:p>
          <w:p w14:paraId="321BBAF8" w14:textId="73135246" w:rsidR="00701071" w:rsidRPr="00DA0D84" w:rsidRDefault="00820069" w:rsidP="00030E61">
            <w:pPr>
              <w:rPr>
                <w:rFonts w:ascii="Calibri" w:hAnsi="Calibri" w:cs="Calibri"/>
                <w:b/>
                <w:lang w:eastAsia="es-ES"/>
              </w:rPr>
            </w:pPr>
            <w:r w:rsidRPr="00DA0D84">
              <w:rPr>
                <w:rFonts w:ascii="Calibri" w:hAnsi="Calibri" w:cs="Calibri"/>
                <w:b/>
                <w:lang w:eastAsia="es-ES"/>
              </w:rPr>
              <w:t xml:space="preserve">De acuerdo a los antecedentes, durante el </w:t>
            </w:r>
            <w:r w:rsidR="00F65012" w:rsidRPr="00DA0D84">
              <w:rPr>
                <w:rFonts w:ascii="Calibri" w:hAnsi="Calibri" w:cs="Calibri"/>
                <w:b/>
                <w:lang w:eastAsia="es-ES"/>
              </w:rPr>
              <w:t>año</w:t>
            </w:r>
            <w:r w:rsidR="00030E61" w:rsidRPr="00DA0D84">
              <w:rPr>
                <w:rFonts w:ascii="Calibri" w:hAnsi="Calibri" w:cs="Calibri"/>
                <w:b/>
                <w:lang w:eastAsia="es-ES"/>
              </w:rPr>
              <w:t xml:space="preserve"> 2016</w:t>
            </w:r>
            <w:r w:rsidR="00F65012" w:rsidRPr="00DA0D84">
              <w:rPr>
                <w:rFonts w:ascii="Calibri" w:hAnsi="Calibri" w:cs="Calibri"/>
                <w:b/>
                <w:lang w:eastAsia="es-ES"/>
              </w:rPr>
              <w:t xml:space="preserve"> y con respecto al Material Particulado, </w:t>
            </w:r>
            <w:r w:rsidR="008706E5" w:rsidRPr="00DA0D84">
              <w:rPr>
                <w:rFonts w:ascii="Calibri" w:hAnsi="Calibri" w:cs="Calibri"/>
                <w:b/>
                <w:lang w:eastAsia="es-ES"/>
              </w:rPr>
              <w:t>no es posible evaluar el cumplimiento normativo</w:t>
            </w:r>
            <w:r w:rsidRPr="00DA0D84">
              <w:rPr>
                <w:rFonts w:ascii="Calibri" w:hAnsi="Calibri" w:cs="Calibri"/>
                <w:b/>
                <w:lang w:eastAsia="es-ES"/>
              </w:rPr>
              <w:t>.</w:t>
            </w:r>
          </w:p>
          <w:p w14:paraId="2E8BBF1F" w14:textId="77777777" w:rsidR="008706E5" w:rsidRPr="008706E5" w:rsidRDefault="008706E5" w:rsidP="00030E61">
            <w:pPr>
              <w:rPr>
                <w:b/>
                <w:sz w:val="18"/>
                <w:szCs w:val="18"/>
              </w:rPr>
            </w:pPr>
          </w:p>
          <w:p w14:paraId="422FD3A4" w14:textId="4F71000D" w:rsidR="008706E5" w:rsidRPr="008706E5" w:rsidRDefault="008706E5" w:rsidP="00030E61">
            <w:pPr>
              <w:rPr>
                <w:b/>
                <w:sz w:val="18"/>
                <w:szCs w:val="18"/>
              </w:rPr>
            </w:pPr>
          </w:p>
          <w:p w14:paraId="6398FB14" w14:textId="77777777" w:rsidR="008611B7" w:rsidRDefault="008611B7" w:rsidP="00030E61">
            <w:pPr>
              <w:rPr>
                <w:b/>
                <w:sz w:val="18"/>
                <w:szCs w:val="18"/>
                <w:highlight w:val="yellow"/>
              </w:rPr>
            </w:pPr>
          </w:p>
          <w:p w14:paraId="1B41C160" w14:textId="21412BD2" w:rsidR="00E01C36" w:rsidRPr="00D510A9" w:rsidRDefault="00E01C36" w:rsidP="00030E61">
            <w:pPr>
              <w:rPr>
                <w:b/>
                <w:sz w:val="18"/>
                <w:szCs w:val="18"/>
                <w:highlight w:val="yellow"/>
              </w:rPr>
            </w:pP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3BBDF915" w:rsidR="00C52CC4" w:rsidRDefault="002D5748" w:rsidP="00590961">
            <w:pPr>
              <w:jc w:val="center"/>
              <w:rPr>
                <w:rFonts w:cstheme="minorHAnsi"/>
                <w:b/>
                <w:sz w:val="18"/>
                <w:szCs w:val="20"/>
              </w:rPr>
            </w:pPr>
            <w:r>
              <w:rPr>
                <w:noProof/>
                <w:lang w:eastAsia="es-CL"/>
              </w:rPr>
              <w:drawing>
                <wp:inline distT="0" distB="0" distL="0" distR="0" wp14:anchorId="02096DCE" wp14:editId="51AC6C0E">
                  <wp:extent cx="6332220" cy="61436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b="25359"/>
                          <a:stretch/>
                        </pic:blipFill>
                        <pic:spPr bwMode="auto">
                          <a:xfrm>
                            <a:off x="0" y="0"/>
                            <a:ext cx="6332220" cy="6143625"/>
                          </a:xfrm>
                          <a:prstGeom prst="rect">
                            <a:avLst/>
                          </a:prstGeom>
                          <a:ln>
                            <a:noFill/>
                          </a:ln>
                          <a:extLst>
                            <a:ext uri="{53640926-AAD7-44D8-BBD7-CCE9431645EC}">
                              <a14:shadowObscured xmlns:a14="http://schemas.microsoft.com/office/drawing/2010/main"/>
                            </a:ext>
                          </a:extLst>
                        </pic:spPr>
                      </pic:pic>
                    </a:graphicData>
                  </a:graphic>
                </wp:inline>
              </w:drawing>
            </w:r>
          </w:p>
          <w:p w14:paraId="70258A27" w14:textId="068A0076" w:rsidR="00C52CC4" w:rsidRPr="00DA5E6B" w:rsidRDefault="00C52CC4" w:rsidP="00E77637">
            <w:pPr>
              <w:jc w:val="left"/>
              <w:rPr>
                <w:rFonts w:eastAsia="Times New Roman"/>
                <w:color w:val="000000"/>
                <w:sz w:val="20"/>
                <w:szCs w:val="20"/>
                <w:lang w:eastAsia="es-CL"/>
              </w:rPr>
            </w:pPr>
          </w:p>
        </w:tc>
      </w:tr>
    </w:tbl>
    <w:p w14:paraId="61675B79" w14:textId="665E7D08" w:rsidR="001030E3" w:rsidRDefault="001030E3" w:rsidP="001030E3">
      <w:pPr>
        <w:pStyle w:val="Descripcin"/>
        <w:jc w:val="center"/>
        <w:rPr>
          <w:b w:val="0"/>
          <w:sz w:val="24"/>
        </w:rPr>
      </w:pPr>
      <w:bookmarkStart w:id="68" w:name="_Toc488153198"/>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Año</w:t>
      </w:r>
      <w:r w:rsidR="0041280A">
        <w:rPr>
          <w:b w:val="0"/>
        </w:rPr>
        <w:t xml:space="preserve"> 2016</w:t>
      </w:r>
      <w:bookmarkEnd w:id="68"/>
    </w:p>
    <w:p w14:paraId="69D06837" w14:textId="2101BAEA" w:rsidR="00EB591C" w:rsidRPr="001030E3" w:rsidRDefault="001030E3" w:rsidP="001030E3">
      <w:pPr>
        <w:tabs>
          <w:tab w:val="left" w:pos="1950"/>
        </w:tabs>
        <w:rPr>
          <w:rFonts w:cstheme="minorHAnsi"/>
          <w:sz w:val="24"/>
          <w:szCs w:val="20"/>
        </w:rPr>
        <w:sectPr w:rsidR="00EB591C" w:rsidRPr="001030E3" w:rsidSect="00F65012">
          <w:pgSz w:w="12240" w:h="15840"/>
          <w:pgMar w:top="1134" w:right="1134" w:bottom="1134" w:left="1134" w:header="709" w:footer="709" w:gutter="0"/>
          <w:cols w:space="708"/>
          <w:docGrid w:linePitch="360"/>
        </w:sectPr>
      </w:pPr>
      <w:r>
        <w:rPr>
          <w:rFonts w:cstheme="minorHAnsi"/>
          <w:sz w:val="24"/>
          <w:szCs w:val="20"/>
        </w:rPr>
        <w:tab/>
      </w:r>
    </w:p>
    <w:p w14:paraId="552D2C83" w14:textId="77777777" w:rsidR="00BA29D8" w:rsidRPr="00FC5853" w:rsidRDefault="00BA29D8">
      <w:pPr>
        <w:jc w:val="left"/>
        <w:rPr>
          <w:rFonts w:cstheme="minorHAnsi"/>
          <w:b/>
          <w:sz w:val="24"/>
          <w:szCs w:val="20"/>
        </w:rPr>
      </w:pPr>
    </w:p>
    <w:p w14:paraId="7D2C5906" w14:textId="6D9C9A5D" w:rsidR="00F65012" w:rsidRPr="00141236" w:rsidRDefault="00F65012" w:rsidP="00F71660">
      <w:pPr>
        <w:pStyle w:val="Ttulo2"/>
      </w:pPr>
      <w:bookmarkStart w:id="69" w:name="_Toc488153199"/>
      <w:r w:rsidRPr="00141236">
        <w:t xml:space="preserve">Resumen de datos reportados durante el </w:t>
      </w:r>
      <w:r>
        <w:t>año</w:t>
      </w:r>
      <w:r w:rsidR="0041280A">
        <w:t xml:space="preserve"> 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9"/>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6EDFED1" w:rsidR="00402697" w:rsidRPr="00743924" w:rsidRDefault="00402697" w:rsidP="00E539F8">
            <w:r w:rsidRPr="00743924">
              <w:rPr>
                <w:b/>
              </w:rPr>
              <w:t xml:space="preserve">Exigencia (s): </w:t>
            </w:r>
            <w:r w:rsidRPr="00743924">
              <w:t xml:space="preserve"> </w:t>
            </w:r>
          </w:p>
          <w:p w14:paraId="4FACC74B" w14:textId="77777777" w:rsidR="0077430F" w:rsidRPr="00743924" w:rsidRDefault="0077430F" w:rsidP="00EA3A3F">
            <w:pPr>
              <w:pStyle w:val="Prrafodelista"/>
              <w:numPr>
                <w:ilvl w:val="0"/>
                <w:numId w:val="6"/>
              </w:numPr>
              <w:ind w:left="426"/>
            </w:pPr>
            <w:r w:rsidRPr="00743924">
              <w:t>Artículo 12° del D.S. N°13/2011: “Los titulares de las fuentes emisoras presentarán… un reporte del monitoreo continuo de emisiones, trimestralmente, durante un año calendario,…”</w:t>
            </w:r>
          </w:p>
          <w:p w14:paraId="32665FD7" w14:textId="77777777" w:rsidR="0077430F" w:rsidRPr="00743924" w:rsidRDefault="0077430F" w:rsidP="0077430F">
            <w:pPr>
              <w:pStyle w:val="Prrafodelista"/>
              <w:ind w:left="426"/>
            </w:pPr>
          </w:p>
          <w:p w14:paraId="1C777B8C" w14:textId="77777777" w:rsidR="0077430F" w:rsidRPr="00743924" w:rsidRDefault="0077430F" w:rsidP="00EA3A3F">
            <w:pPr>
              <w:pStyle w:val="Prrafodelista"/>
              <w:numPr>
                <w:ilvl w:val="0"/>
                <w:numId w:val="6"/>
              </w:numPr>
              <w:ind w:left="426"/>
            </w:pPr>
            <w:r w:rsidRPr="00743924">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743924" w:rsidRDefault="0077430F" w:rsidP="0077430F"/>
          <w:p w14:paraId="0E47FF98" w14:textId="77777777" w:rsidR="0077430F" w:rsidRPr="00743924" w:rsidRDefault="0077430F" w:rsidP="0077430F">
            <w:pPr>
              <w:pStyle w:val="Prrafodelista"/>
              <w:rPr>
                <w:b/>
              </w:rPr>
            </w:pPr>
          </w:p>
          <w:p w14:paraId="6DB9408B" w14:textId="77777777" w:rsidR="006714B0" w:rsidRPr="00743924" w:rsidRDefault="006714B0" w:rsidP="001D5052">
            <w:pPr>
              <w:pStyle w:val="Prrafodelista"/>
              <w:numPr>
                <w:ilvl w:val="0"/>
                <w:numId w:val="20"/>
              </w:numPr>
              <w:rPr>
                <w:b/>
              </w:rPr>
            </w:pPr>
            <w:r w:rsidRPr="00743924">
              <w:t>Artículo 10° del D.S. N°13/2011: “Aquellas fuentes emisoras existentes y nuevas que utilicen como combustible sólido únicamente biomasa, se eximen de medir en forma continua dióxido de azufre (SO</w:t>
            </w:r>
            <w:r w:rsidRPr="00743924">
              <w:rPr>
                <w:vertAlign w:val="subscript"/>
              </w:rPr>
              <w:t>2</w:t>
            </w:r>
            <w:r w:rsidRPr="00743924">
              <w:t>). Sin perjuicio de lo anterior, la Superintendencia podrá requerir que se informe sobre el contenido de azufre en el combustible."</w:t>
            </w:r>
          </w:p>
          <w:p w14:paraId="7B25142D" w14:textId="44C25164" w:rsidR="00402697" w:rsidRPr="00743924" w:rsidRDefault="006714B0" w:rsidP="006714B0">
            <w:pPr>
              <w:pStyle w:val="Prrafodelista"/>
              <w:ind w:left="426"/>
              <w:rPr>
                <w:b/>
              </w:rPr>
            </w:pPr>
            <w:r w:rsidRPr="00743924">
              <w:t xml:space="preserve"> </w:t>
            </w:r>
          </w:p>
        </w:tc>
      </w:tr>
      <w:tr w:rsidR="00402697" w:rsidRPr="00220443" w14:paraId="2ACAFD08" w14:textId="77777777" w:rsidTr="00E539F8">
        <w:trPr>
          <w:trHeight w:val="627"/>
        </w:trPr>
        <w:tc>
          <w:tcPr>
            <w:tcW w:w="5000" w:type="pct"/>
          </w:tcPr>
          <w:p w14:paraId="3DD46FD7" w14:textId="77777777" w:rsidR="00A313A6" w:rsidRPr="00743924" w:rsidRDefault="00A313A6" w:rsidP="00F65012"/>
          <w:p w14:paraId="493A1CE5" w14:textId="77777777" w:rsidR="00DA0D84" w:rsidRDefault="00DA0D84" w:rsidP="00F65012"/>
          <w:p w14:paraId="6EA36225" w14:textId="55735528" w:rsidR="00F65012" w:rsidRPr="00DA0D84" w:rsidRDefault="00F65012" w:rsidP="00F65012">
            <w:pPr>
              <w:rPr>
                <w:b/>
              </w:rPr>
            </w:pPr>
            <w:r w:rsidRPr="00DA0D84">
              <w:rPr>
                <w:b/>
              </w:rPr>
              <w:t xml:space="preserve">Con relación a los datos de </w:t>
            </w:r>
            <w:r w:rsidR="00F84B09" w:rsidRPr="00DA0D84">
              <w:rPr>
                <w:b/>
              </w:rPr>
              <w:t>Dióxido de Azufre</w:t>
            </w:r>
            <w:r w:rsidR="00A313A6" w:rsidRPr="00DA0D84">
              <w:rPr>
                <w:b/>
              </w:rPr>
              <w:t xml:space="preserve"> </w:t>
            </w:r>
            <w:r w:rsidRPr="00DA0D84">
              <w:rPr>
                <w:b/>
              </w:rPr>
              <w:t>de</w:t>
            </w:r>
            <w:r w:rsidR="00F84B09" w:rsidRPr="00DA0D84">
              <w:rPr>
                <w:b/>
              </w:rPr>
              <w:t>l</w:t>
            </w:r>
            <w:r w:rsidR="003F28A7" w:rsidRPr="00DA0D84">
              <w:rPr>
                <w:b/>
              </w:rPr>
              <w:t xml:space="preserve"> </w:t>
            </w:r>
            <w:r w:rsidRPr="00DA0D84">
              <w:rPr>
                <w:b/>
              </w:rPr>
              <w:t>año</w:t>
            </w:r>
            <w:r w:rsidR="0041280A" w:rsidRPr="00DA0D84">
              <w:rPr>
                <w:b/>
              </w:rPr>
              <w:t xml:space="preserve"> 2016</w:t>
            </w:r>
            <w:r w:rsidR="00F84B09" w:rsidRPr="00DA0D84">
              <w:rPr>
                <w:b/>
              </w:rPr>
              <w:t xml:space="preserve">, </w:t>
            </w:r>
            <w:r w:rsidRPr="00DA0D84">
              <w:rPr>
                <w:b/>
              </w:rPr>
              <w:t>es</w:t>
            </w:r>
            <w:r w:rsidR="003F28A7" w:rsidRPr="00DA0D84">
              <w:rPr>
                <w:b/>
              </w:rPr>
              <w:t xml:space="preserve"> posible indicar que, de acuerdo al Art. 10° del D.S.13/2011, dado que la unidad utiliza únicamente biomasa</w:t>
            </w:r>
            <w:r w:rsidR="00DA0D84" w:rsidRPr="00DA0D84">
              <w:rPr>
                <w:b/>
              </w:rPr>
              <w:t xml:space="preserve"> como combustible</w:t>
            </w:r>
            <w:r w:rsidR="003F28A7" w:rsidRPr="00DA0D84">
              <w:rPr>
                <w:b/>
              </w:rPr>
              <w:t>, queda exento de medir en forma continua el SO</w:t>
            </w:r>
            <w:r w:rsidR="003F28A7" w:rsidRPr="00DA0D84">
              <w:rPr>
                <w:b/>
                <w:vertAlign w:val="subscript"/>
              </w:rPr>
              <w:t>2</w:t>
            </w:r>
            <w:r w:rsidR="003F28A7" w:rsidRPr="00DA0D84">
              <w:rPr>
                <w:b/>
              </w:rPr>
              <w:t>.</w:t>
            </w:r>
          </w:p>
          <w:p w14:paraId="26E83E94" w14:textId="77777777" w:rsidR="003F28A7" w:rsidRPr="00743924" w:rsidRDefault="003F28A7" w:rsidP="00F65012"/>
          <w:p w14:paraId="033A4CDD" w14:textId="77777777" w:rsidR="00F65012" w:rsidRPr="00743924" w:rsidRDefault="00F65012" w:rsidP="00E539F8"/>
          <w:p w14:paraId="498BA7FF" w14:textId="3BC402FA" w:rsidR="00A313A6" w:rsidRPr="00743924" w:rsidRDefault="00A313A6" w:rsidP="0041280A">
            <w:pPr>
              <w:rPr>
                <w:b/>
                <w:highlight w:val="yellow"/>
              </w:rPr>
            </w:pPr>
          </w:p>
          <w:p w14:paraId="244A0C4A" w14:textId="77777777" w:rsidR="006714B0" w:rsidRPr="00743924" w:rsidRDefault="006714B0" w:rsidP="0041280A">
            <w:pPr>
              <w:rPr>
                <w:b/>
              </w:rPr>
            </w:pPr>
          </w:p>
          <w:p w14:paraId="3C33D04D" w14:textId="694E666E" w:rsidR="00A313A6" w:rsidRPr="00743924" w:rsidRDefault="00A313A6" w:rsidP="003F28A7">
            <w:pPr>
              <w:rPr>
                <w:b/>
              </w:rPr>
            </w:pPr>
          </w:p>
        </w:tc>
      </w:tr>
    </w:tbl>
    <w:p w14:paraId="39336BBD" w14:textId="19008C72" w:rsidR="00BC3B95" w:rsidRDefault="00BC3B95" w:rsidP="008611B7">
      <w:pPr>
        <w:pStyle w:val="Descripcin"/>
        <w:rPr>
          <w:highlight w:val="yellow"/>
        </w:rPr>
      </w:pPr>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22C83A7F" w:rsidR="004F215C" w:rsidRPr="00141236" w:rsidRDefault="004F215C" w:rsidP="00F71660">
      <w:pPr>
        <w:pStyle w:val="Ttulo2"/>
      </w:pPr>
      <w:bookmarkStart w:id="70" w:name="_Toc488153200"/>
      <w:r w:rsidRPr="00141236">
        <w:t xml:space="preserve">Resumen de datos reportados durante el </w:t>
      </w:r>
      <w:r>
        <w:t>año</w:t>
      </w:r>
      <w:r w:rsidR="0041280A">
        <w:t xml:space="preserve"> 2016</w:t>
      </w:r>
      <w:r w:rsidRPr="004F215C">
        <w:rPr>
          <w:color w:val="FF0000"/>
        </w:rPr>
        <w:t xml:space="preserve"> </w:t>
      </w:r>
      <w:r w:rsidRPr="00695573">
        <w:t>–</w:t>
      </w:r>
      <w:r w:rsidRPr="004F215C">
        <w:rPr>
          <w:color w:val="FF0000"/>
        </w:rPr>
        <w:t xml:space="preserve"> </w:t>
      </w:r>
      <w:r>
        <w:t>Óxidos de Nitrógeno (</w:t>
      </w:r>
      <w:proofErr w:type="spellStart"/>
      <w:r>
        <w:t>NOx</w:t>
      </w:r>
      <w:proofErr w:type="spellEnd"/>
      <w:r>
        <w:t>)</w:t>
      </w:r>
      <w:r w:rsidRPr="00141236">
        <w:t>.</w:t>
      </w:r>
      <w:bookmarkEnd w:id="70"/>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743924" w:rsidRDefault="00117E5A" w:rsidP="004C3DB6">
            <w:r w:rsidRPr="00743924">
              <w:rPr>
                <w:b/>
              </w:rPr>
              <w:t xml:space="preserve">Exigencia (s): </w:t>
            </w:r>
            <w:r w:rsidRPr="00743924">
              <w:t xml:space="preserve"> </w:t>
            </w:r>
          </w:p>
          <w:p w14:paraId="052144AE" w14:textId="77777777" w:rsidR="005600C9" w:rsidRDefault="005600C9" w:rsidP="005600C9">
            <w:pPr>
              <w:pStyle w:val="Prrafodelista"/>
              <w:numPr>
                <w:ilvl w:val="0"/>
                <w:numId w:val="6"/>
              </w:numPr>
            </w:pPr>
            <w:r>
              <w:t>Artículo 12° del D.S. N°13/2011: “Los titulares de las fuentes emisoras presentarán… un reporte del monitoreo continuo de emisiones, trimestralmente, durante un año calendario,…”</w:t>
            </w:r>
          </w:p>
          <w:p w14:paraId="68547A89" w14:textId="77777777" w:rsidR="005600C9" w:rsidRDefault="005600C9" w:rsidP="00086C9A">
            <w:pPr>
              <w:pStyle w:val="Prrafodelista"/>
            </w:pPr>
          </w:p>
          <w:p w14:paraId="0BEDC3DF" w14:textId="77777777" w:rsidR="005600C9" w:rsidRDefault="005600C9" w:rsidP="005600C9">
            <w:pPr>
              <w:pStyle w:val="Prrafodelista"/>
              <w:numPr>
                <w:ilvl w:val="0"/>
                <w:numId w:val="6"/>
              </w:numPr>
            </w:pPr>
            <w: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3B7FFD48" w14:textId="77777777" w:rsidR="005600C9" w:rsidRDefault="005600C9" w:rsidP="00086C9A">
            <w:pPr>
              <w:pStyle w:val="Prrafodelista"/>
            </w:pPr>
          </w:p>
          <w:p w14:paraId="382480A2" w14:textId="77777777" w:rsidR="005600C9" w:rsidRDefault="005600C9" w:rsidP="005600C9">
            <w:pPr>
              <w:pStyle w:val="Prrafodelista"/>
              <w:numPr>
                <w:ilvl w:val="0"/>
                <w:numId w:val="6"/>
              </w:numPr>
            </w:pPr>
            <w:r>
              <w:t xml:space="preserve">Punto N° 5, letra a, de la Interpretación Administrativa del D.S. N°13 (Circular </w:t>
            </w:r>
            <w:proofErr w:type="spellStart"/>
            <w:r>
              <w:t>IN.AD.N°</w:t>
            </w:r>
            <w:proofErr w:type="spellEnd"/>
            <w:r>
              <w:t xml:space="preserve"> 1/2015): “Para el caso de MP, SO2 y </w:t>
            </w:r>
            <w:proofErr w:type="spellStart"/>
            <w:r>
              <w:t>NOx</w:t>
            </w:r>
            <w:proofErr w:type="spellEnd"/>
            <w:r>
              <w:t>,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14:paraId="6B6799A5" w14:textId="77777777" w:rsidR="005600C9" w:rsidRDefault="005600C9" w:rsidP="00086C9A">
            <w:pPr>
              <w:pStyle w:val="Prrafodelista"/>
            </w:pPr>
          </w:p>
          <w:p w14:paraId="007E4422" w14:textId="77777777" w:rsidR="005600C9" w:rsidRDefault="005600C9" w:rsidP="005600C9">
            <w:pPr>
              <w:pStyle w:val="Prrafodelista"/>
              <w:numPr>
                <w:ilvl w:val="0"/>
                <w:numId w:val="6"/>
              </w:numPr>
            </w:pPr>
            <w:r>
              <w:t>Artículo 5º. del D.S.N°13/2011 (…) las fuentes emisoras nuevas deberán cumplir con los valores límites de emisión de las Tablas Nº 2 y Nº 3 desde la entrada en vigencia del presente decreto.</w:t>
            </w:r>
          </w:p>
          <w:p w14:paraId="00B72AFA" w14:textId="3C794944" w:rsidR="00B83754" w:rsidRPr="00743924" w:rsidRDefault="00B83754" w:rsidP="00EB0919">
            <w:pPr>
              <w:pStyle w:val="Prrafodelista"/>
              <w:rPr>
                <w:b/>
              </w:rPr>
            </w:pPr>
          </w:p>
        </w:tc>
      </w:tr>
      <w:tr w:rsidR="00117E5A" w:rsidRPr="005C2A3E" w14:paraId="417EB1AF" w14:textId="77777777" w:rsidTr="004C3DB6">
        <w:trPr>
          <w:trHeight w:val="627"/>
        </w:trPr>
        <w:tc>
          <w:tcPr>
            <w:tcW w:w="5000" w:type="pct"/>
          </w:tcPr>
          <w:p w14:paraId="18EA56C2" w14:textId="77777777" w:rsidR="00C0132F" w:rsidRPr="00743924" w:rsidRDefault="00C0132F" w:rsidP="00A313A6"/>
          <w:p w14:paraId="5F7EED8D" w14:textId="0C660A5C" w:rsidR="00743924" w:rsidRPr="00743924" w:rsidRDefault="00743924" w:rsidP="00743924">
            <w:pPr>
              <w:rPr>
                <w:rFonts w:ascii="Calibri" w:hAnsi="Calibri" w:cs="Calibri"/>
                <w:lang w:eastAsia="es-ES"/>
              </w:rPr>
            </w:pPr>
            <w:r w:rsidRPr="00743924">
              <w:rPr>
                <w:rFonts w:ascii="Calibri" w:hAnsi="Calibri" w:cs="Calibri"/>
                <w:lang w:eastAsia="es-ES"/>
              </w:rPr>
              <w:t xml:space="preserve">Con relación a los datos de Óxidos de Nitrógeno del  año 2016, representados en la </w:t>
            </w:r>
            <w:r w:rsidRPr="00743924">
              <w:rPr>
                <w:rFonts w:ascii="Calibri" w:hAnsi="Calibri" w:cs="Calibri"/>
                <w:lang w:eastAsia="es-ES"/>
              </w:rPr>
              <w:fldChar w:fldCharType="begin"/>
            </w:r>
            <w:r w:rsidRPr="00743924">
              <w:rPr>
                <w:rFonts w:ascii="Calibri" w:hAnsi="Calibri" w:cs="Calibri"/>
                <w:lang w:eastAsia="es-ES"/>
              </w:rPr>
              <w:instrText xml:space="preserve"> REF _Ref481482677 \h  \* MERGEFORMAT </w:instrText>
            </w:r>
            <w:r w:rsidRPr="00743924">
              <w:rPr>
                <w:rFonts w:ascii="Calibri" w:hAnsi="Calibri" w:cs="Calibri"/>
                <w:lang w:eastAsia="es-ES"/>
              </w:rPr>
            </w:r>
            <w:r w:rsidRPr="00743924">
              <w:rPr>
                <w:rFonts w:ascii="Calibri" w:hAnsi="Calibri" w:cs="Calibri"/>
                <w:lang w:eastAsia="es-ES"/>
              </w:rPr>
              <w:fldChar w:fldCharType="separate"/>
            </w:r>
            <w:r w:rsidRPr="00743924">
              <w:rPr>
                <w:rFonts w:ascii="Calibri" w:hAnsi="Calibri" w:cs="Calibri"/>
                <w:lang w:eastAsia="es-ES"/>
              </w:rPr>
              <w:t xml:space="preserve">Figura N° </w:t>
            </w:r>
            <w:r w:rsidRPr="00743924">
              <w:rPr>
                <w:rFonts w:ascii="Calibri" w:hAnsi="Calibri" w:cs="Calibri"/>
                <w:lang w:eastAsia="es-ES"/>
              </w:rPr>
              <w:fldChar w:fldCharType="end"/>
            </w:r>
            <w:r w:rsidRPr="00743924">
              <w:rPr>
                <w:rFonts w:ascii="Calibri" w:hAnsi="Calibri" w:cs="Calibri"/>
                <w:lang w:eastAsia="es-ES"/>
              </w:rPr>
              <w:t>2, es posible indicar que:</w:t>
            </w:r>
          </w:p>
          <w:p w14:paraId="236C1A48" w14:textId="77777777" w:rsidR="00743924" w:rsidRPr="00743924" w:rsidRDefault="00743924" w:rsidP="00743924">
            <w:pPr>
              <w:rPr>
                <w:rFonts w:ascii="Calibri" w:hAnsi="Calibri" w:cs="Calibri"/>
                <w:lang w:eastAsia="es-ES"/>
              </w:rPr>
            </w:pPr>
          </w:p>
          <w:p w14:paraId="053910C1" w14:textId="1EF83392" w:rsidR="00743924" w:rsidRPr="00DA0D84" w:rsidRDefault="00743924" w:rsidP="00743924">
            <w:pPr>
              <w:pStyle w:val="Prrafodelista"/>
              <w:numPr>
                <w:ilvl w:val="0"/>
                <w:numId w:val="27"/>
              </w:numPr>
              <w:rPr>
                <w:b/>
              </w:rPr>
            </w:pPr>
            <w:r w:rsidRPr="00743924">
              <w:rPr>
                <w:rFonts w:ascii="Calibri" w:hAnsi="Calibri" w:cs="Calibri"/>
                <w:lang w:eastAsia="es-ES"/>
              </w:rPr>
              <w:t xml:space="preserve">Si bien se emitió requerimiento de información mediante Res. Ex. N° 359/2017, dado que a partir de los datos reportados no era posible evaluar el cumplimiento del límite aplicable que estipula la norma de emisión, la Unidad N°2 de la Central Lautaro COMASA continúa presentando inconsistencias tales como el reporte celdas vacías durante horas de régimen para el parámetro </w:t>
            </w:r>
            <w:proofErr w:type="spellStart"/>
            <w:r w:rsidRPr="00743924">
              <w:rPr>
                <w:rFonts w:ascii="Calibri" w:hAnsi="Calibri" w:cs="Calibri"/>
                <w:lang w:eastAsia="es-ES"/>
              </w:rPr>
              <w:t>NOx</w:t>
            </w:r>
            <w:proofErr w:type="spellEnd"/>
            <w:r w:rsidRPr="00743924">
              <w:rPr>
                <w:rFonts w:ascii="Calibri" w:hAnsi="Calibri" w:cs="Calibri"/>
                <w:lang w:eastAsia="es-ES"/>
              </w:rPr>
              <w:t>.</w:t>
            </w:r>
          </w:p>
          <w:p w14:paraId="2D678AC4" w14:textId="77777777" w:rsidR="00DA0D84" w:rsidRPr="00743924" w:rsidRDefault="00DA0D84" w:rsidP="00DA0D84">
            <w:pPr>
              <w:pStyle w:val="Prrafodelista"/>
              <w:rPr>
                <w:b/>
              </w:rPr>
            </w:pPr>
          </w:p>
          <w:p w14:paraId="7944725C" w14:textId="4BC05683" w:rsidR="00743924" w:rsidRDefault="00743924" w:rsidP="00743924">
            <w:pPr>
              <w:pStyle w:val="Prrafodelista"/>
              <w:numPr>
                <w:ilvl w:val="0"/>
                <w:numId w:val="27"/>
              </w:numPr>
              <w:rPr>
                <w:rFonts w:ascii="Calibri" w:hAnsi="Calibri" w:cs="Calibri"/>
                <w:lang w:eastAsia="es-ES"/>
              </w:rPr>
            </w:pPr>
            <w:r w:rsidRPr="00743924">
              <w:rPr>
                <w:rFonts w:ascii="Calibri" w:hAnsi="Calibri" w:cs="Calibri"/>
                <w:lang w:eastAsia="es-ES"/>
              </w:rPr>
              <w:t xml:space="preserve">El total de </w:t>
            </w:r>
            <w:r w:rsidRPr="00ED0470">
              <w:rPr>
                <w:rFonts w:ascii="Calibri" w:hAnsi="Calibri" w:cs="Calibri"/>
                <w:lang w:eastAsia="es-ES"/>
              </w:rPr>
              <w:t xml:space="preserve">inconsistencias reportadas en la primera versión del informe fue de 223 registros inválidos. Posterior al requerimiento de información, el total de inconsistencias </w:t>
            </w:r>
            <w:r w:rsidR="00DA0D84" w:rsidRPr="00ED0470">
              <w:rPr>
                <w:rFonts w:ascii="Calibri" w:hAnsi="Calibri" w:cs="Calibri"/>
                <w:lang w:eastAsia="es-ES"/>
              </w:rPr>
              <w:t xml:space="preserve">reportadas </w:t>
            </w:r>
            <w:r w:rsidRPr="00ED0470">
              <w:rPr>
                <w:rFonts w:ascii="Calibri" w:hAnsi="Calibri" w:cs="Calibri"/>
                <w:lang w:eastAsia="es-ES"/>
              </w:rPr>
              <w:t>aumentó a 2254.</w:t>
            </w:r>
            <w:r w:rsidR="00D96E56" w:rsidRPr="00ED0470">
              <w:rPr>
                <w:rFonts w:ascii="Calibri" w:hAnsi="Calibri" w:cs="Calibri"/>
                <w:lang w:eastAsia="es-ES"/>
              </w:rPr>
              <w:t xml:space="preserve"> Por lo cual, de acuerdo a lo representado en la </w:t>
            </w:r>
            <w:r w:rsidR="00D96E56" w:rsidRPr="00ED0470">
              <w:rPr>
                <w:rFonts w:ascii="Calibri" w:hAnsi="Calibri" w:cs="Calibri"/>
                <w:lang w:eastAsia="es-ES"/>
              </w:rPr>
              <w:fldChar w:fldCharType="begin"/>
            </w:r>
            <w:r w:rsidR="00D96E56" w:rsidRPr="00ED0470">
              <w:rPr>
                <w:rFonts w:ascii="Calibri" w:hAnsi="Calibri" w:cs="Calibri"/>
                <w:lang w:eastAsia="es-ES"/>
              </w:rPr>
              <w:instrText xml:space="preserve"> REF _Ref481482677 \h  \* MERGEFORMAT </w:instrText>
            </w:r>
            <w:r w:rsidR="00D96E56" w:rsidRPr="00ED0470">
              <w:rPr>
                <w:rFonts w:ascii="Calibri" w:hAnsi="Calibri" w:cs="Calibri"/>
                <w:lang w:eastAsia="es-ES"/>
              </w:rPr>
            </w:r>
            <w:r w:rsidR="00D96E56" w:rsidRPr="00ED0470">
              <w:rPr>
                <w:rFonts w:ascii="Calibri" w:hAnsi="Calibri" w:cs="Calibri"/>
                <w:lang w:eastAsia="es-ES"/>
              </w:rPr>
              <w:fldChar w:fldCharType="separate"/>
            </w:r>
            <w:r w:rsidR="00D96E56" w:rsidRPr="00ED0470">
              <w:rPr>
                <w:rFonts w:ascii="Calibri" w:hAnsi="Calibri" w:cs="Calibri"/>
                <w:lang w:eastAsia="es-ES"/>
              </w:rPr>
              <w:t xml:space="preserve">Figura N° </w:t>
            </w:r>
            <w:r w:rsidR="00D96E56" w:rsidRPr="00ED0470">
              <w:rPr>
                <w:rFonts w:ascii="Calibri" w:hAnsi="Calibri" w:cs="Calibri"/>
                <w:lang w:eastAsia="es-ES"/>
              </w:rPr>
              <w:fldChar w:fldCharType="end"/>
            </w:r>
            <w:r w:rsidR="00D96E56" w:rsidRPr="00ED0470">
              <w:rPr>
                <w:rFonts w:ascii="Calibri" w:hAnsi="Calibri" w:cs="Calibri"/>
                <w:lang w:eastAsia="es-ES"/>
              </w:rPr>
              <w:t>2, del total de 8784 horas que debieron ser reportadas el año 2016, solo es posible evaluar 6530 horas durante el año 2016.</w:t>
            </w:r>
            <w:r w:rsidR="00D96E56">
              <w:rPr>
                <w:rFonts w:ascii="Calibri" w:hAnsi="Calibri" w:cs="Calibri"/>
                <w:lang w:eastAsia="es-ES"/>
              </w:rPr>
              <w:t xml:space="preserve"> </w:t>
            </w:r>
            <w:r w:rsidR="00D96E56" w:rsidRPr="008706E5">
              <w:rPr>
                <w:rFonts w:ascii="Calibri" w:hAnsi="Calibri" w:cs="Calibri"/>
                <w:lang w:eastAsia="es-ES"/>
              </w:rPr>
              <w:t xml:space="preserve"> </w:t>
            </w:r>
          </w:p>
          <w:p w14:paraId="78433D98" w14:textId="77777777" w:rsidR="00DA0D84" w:rsidRPr="00DA0D84" w:rsidRDefault="00DA0D84" w:rsidP="00DA0D84">
            <w:pPr>
              <w:rPr>
                <w:rFonts w:ascii="Calibri" w:hAnsi="Calibri" w:cs="Calibri"/>
                <w:lang w:eastAsia="es-ES"/>
              </w:rPr>
            </w:pPr>
          </w:p>
          <w:p w14:paraId="51E420BE" w14:textId="38326B47" w:rsidR="00743924" w:rsidRPr="00743924" w:rsidRDefault="00743924" w:rsidP="00743924">
            <w:pPr>
              <w:pStyle w:val="Prrafodelista"/>
              <w:numPr>
                <w:ilvl w:val="0"/>
                <w:numId w:val="27"/>
              </w:numPr>
              <w:rPr>
                <w:rFonts w:ascii="Calibri" w:hAnsi="Calibri" w:cs="Calibri"/>
                <w:lang w:eastAsia="es-ES"/>
              </w:rPr>
            </w:pPr>
            <w:r w:rsidRPr="00743924">
              <w:rPr>
                <w:rFonts w:ascii="Calibri" w:hAnsi="Calibri" w:cs="Calibri"/>
                <w:lang w:eastAsia="es-ES"/>
              </w:rPr>
              <w:t>Las inconsistencias que persisten de la primera versión del informe suman un total de 52 registros inválidos, no obstante en la segunda versión del reporte, se reportan 2202 nuevas inconsistencias.</w:t>
            </w:r>
          </w:p>
          <w:p w14:paraId="37C8F376" w14:textId="77777777" w:rsidR="00743924" w:rsidRPr="00743924" w:rsidRDefault="00743924" w:rsidP="00743924">
            <w:pPr>
              <w:pStyle w:val="Prrafodelista"/>
              <w:rPr>
                <w:rFonts w:ascii="Calibri" w:hAnsi="Calibri" w:cs="Calibri"/>
                <w:lang w:eastAsia="es-ES"/>
              </w:rPr>
            </w:pPr>
          </w:p>
          <w:p w14:paraId="3330D8EC" w14:textId="4FC29300" w:rsidR="00743924" w:rsidRPr="00DA0D84" w:rsidRDefault="00743924" w:rsidP="00743924">
            <w:pPr>
              <w:rPr>
                <w:rFonts w:ascii="Calibri" w:hAnsi="Calibri" w:cs="Calibri"/>
                <w:b/>
                <w:lang w:eastAsia="es-ES"/>
              </w:rPr>
            </w:pPr>
            <w:r w:rsidRPr="00DA0D84">
              <w:rPr>
                <w:rFonts w:ascii="Calibri" w:hAnsi="Calibri" w:cs="Calibri"/>
                <w:b/>
                <w:lang w:eastAsia="es-ES"/>
              </w:rPr>
              <w:t>De acuerdo a los antecedentes, durante el año 2016 y con respecto al Óxido de Nitrógeno, no es posible evaluar el cumplimiento normativo.</w:t>
            </w:r>
          </w:p>
          <w:p w14:paraId="789CC0C1" w14:textId="77777777" w:rsidR="00743924" w:rsidRPr="00743924" w:rsidRDefault="00743924" w:rsidP="00A313A6"/>
          <w:p w14:paraId="3F6BAA83" w14:textId="77777777" w:rsidR="000D3013" w:rsidRPr="00743924" w:rsidRDefault="000D3013" w:rsidP="000D3548">
            <w:pPr>
              <w:rPr>
                <w:highlight w:val="yellow"/>
              </w:rPr>
            </w:pPr>
          </w:p>
          <w:p w14:paraId="7CB84B4F" w14:textId="77777777" w:rsidR="00743924" w:rsidRPr="00743924" w:rsidRDefault="00743924" w:rsidP="000D3548">
            <w:pPr>
              <w:rPr>
                <w:highlight w:val="yellow"/>
              </w:rPr>
            </w:pPr>
          </w:p>
          <w:p w14:paraId="3B9AECE4" w14:textId="6B7C713F" w:rsidR="00A313A6" w:rsidRPr="00743924" w:rsidRDefault="00A313A6" w:rsidP="000D3548">
            <w:pPr>
              <w:rPr>
                <w:highlight w:val="yellow"/>
              </w:rPr>
            </w:pP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p w14:paraId="462A5801" w14:textId="77777777" w:rsidR="00117E5A" w:rsidRPr="00734AF2" w:rsidRDefault="00117E5A" w:rsidP="00117E5A">
      <w:pPr>
        <w:rPr>
          <w:highlight w:val="yellow"/>
        </w:rPr>
      </w:pPr>
    </w:p>
    <w:tbl>
      <w:tblPr>
        <w:tblW w:w="9776" w:type="dxa"/>
        <w:jc w:val="center"/>
        <w:tblLayout w:type="fixed"/>
        <w:tblCellMar>
          <w:left w:w="70" w:type="dxa"/>
          <w:right w:w="70" w:type="dxa"/>
        </w:tblCellMar>
        <w:tblLook w:val="04A0" w:firstRow="1" w:lastRow="0" w:firstColumn="1" w:lastColumn="0" w:noHBand="0" w:noVBand="1"/>
      </w:tblPr>
      <w:tblGrid>
        <w:gridCol w:w="9776"/>
      </w:tblGrid>
      <w:tr w:rsidR="00EA4FD6" w:rsidRPr="00734AF2" w14:paraId="11FFAF29"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34DCE2D7"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2D10F67C" w:rsidR="00C52CC4" w:rsidRDefault="00C52CC4" w:rsidP="00314379">
            <w:pPr>
              <w:jc w:val="center"/>
              <w:rPr>
                <w:rFonts w:cstheme="minorHAnsi"/>
                <w:b/>
                <w:sz w:val="18"/>
                <w:szCs w:val="20"/>
              </w:rPr>
            </w:pPr>
          </w:p>
          <w:p w14:paraId="18EF715E" w14:textId="2BC39AE6" w:rsidR="00C52CC4" w:rsidRPr="00DA5E6B" w:rsidRDefault="002D5748" w:rsidP="005C2AD2">
            <w:pPr>
              <w:jc w:val="center"/>
              <w:rPr>
                <w:rFonts w:eastAsia="Times New Roman"/>
                <w:color w:val="000000"/>
                <w:sz w:val="20"/>
                <w:szCs w:val="20"/>
                <w:lang w:eastAsia="es-CL"/>
              </w:rPr>
            </w:pPr>
            <w:r>
              <w:rPr>
                <w:noProof/>
                <w:lang w:eastAsia="es-CL"/>
              </w:rPr>
              <w:drawing>
                <wp:inline distT="0" distB="0" distL="0" distR="0" wp14:anchorId="0A1A4485" wp14:editId="179FF9FC">
                  <wp:extent cx="6118860" cy="57245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b="25509"/>
                          <a:stretch/>
                        </pic:blipFill>
                        <pic:spPr bwMode="auto">
                          <a:xfrm>
                            <a:off x="0" y="0"/>
                            <a:ext cx="6118860" cy="5724525"/>
                          </a:xfrm>
                          <a:prstGeom prst="rect">
                            <a:avLst/>
                          </a:prstGeom>
                          <a:ln>
                            <a:noFill/>
                          </a:ln>
                          <a:extLst>
                            <a:ext uri="{53640926-AAD7-44D8-BBD7-CCE9431645EC}">
                              <a14:shadowObscured xmlns:a14="http://schemas.microsoft.com/office/drawing/2010/main"/>
                            </a:ext>
                          </a:extLst>
                        </pic:spPr>
                      </pic:pic>
                    </a:graphicData>
                  </a:graphic>
                </wp:inline>
              </w:drawing>
            </w:r>
          </w:p>
        </w:tc>
      </w:tr>
    </w:tbl>
    <w:p w14:paraId="318EC01E" w14:textId="1F50B5C0" w:rsidR="001030E3" w:rsidRDefault="001030E3" w:rsidP="00A313A6">
      <w:pPr>
        <w:pStyle w:val="Descripcin"/>
        <w:jc w:val="center"/>
        <w:rPr>
          <w:b w:val="0"/>
          <w:sz w:val="24"/>
        </w:rPr>
      </w:pPr>
      <w:bookmarkStart w:id="71" w:name="_Toc488153201"/>
      <w:r>
        <w:t xml:space="preserve">Figura N° </w:t>
      </w:r>
      <w:r>
        <w:fldChar w:fldCharType="begin"/>
      </w:r>
      <w:r>
        <w:instrText xml:space="preserve"> SEQ Figura_N° \* ARABIC </w:instrText>
      </w:r>
      <w:r>
        <w:fldChar w:fldCharType="separate"/>
      </w:r>
      <w:r w:rsidR="0079542C">
        <w:rPr>
          <w:noProof/>
        </w:rPr>
        <w:t>2</w:t>
      </w:r>
      <w:r>
        <w:fldChar w:fldCharType="end"/>
      </w:r>
      <w:r>
        <w:t xml:space="preserve"> </w:t>
      </w:r>
      <w:r w:rsidRPr="009F4474">
        <w:rPr>
          <w:b w:val="0"/>
          <w:szCs w:val="18"/>
        </w:rPr>
        <w:t xml:space="preserve">Resumen horas reportadas </w:t>
      </w:r>
      <w:r w:rsidR="009D5AB3">
        <w:rPr>
          <w:b w:val="0"/>
          <w:szCs w:val="18"/>
        </w:rPr>
        <w:t xml:space="preserve">para el </w:t>
      </w:r>
      <w:proofErr w:type="spellStart"/>
      <w:r w:rsidRPr="009F4474">
        <w:rPr>
          <w:b w:val="0"/>
          <w:szCs w:val="18"/>
        </w:rPr>
        <w:t>NOx</w:t>
      </w:r>
      <w:proofErr w:type="spellEnd"/>
      <w:r w:rsidRPr="009F4474">
        <w:rPr>
          <w:b w:val="0"/>
          <w:szCs w:val="18"/>
        </w:rPr>
        <w:t xml:space="preserve"> –</w:t>
      </w:r>
      <w:r w:rsidR="00A313A6">
        <w:rPr>
          <w:b w:val="0"/>
          <w:szCs w:val="18"/>
        </w:rPr>
        <w:t xml:space="preserve"> </w:t>
      </w:r>
      <w:r w:rsidR="00FD2C60">
        <w:rPr>
          <w:b w:val="0"/>
          <w:szCs w:val="18"/>
        </w:rPr>
        <w:t>A</w:t>
      </w:r>
      <w:r w:rsidRPr="009F4474">
        <w:rPr>
          <w:b w:val="0"/>
          <w:szCs w:val="18"/>
        </w:rPr>
        <w:t>ño</w:t>
      </w:r>
      <w:r w:rsidR="00030E61">
        <w:rPr>
          <w:b w:val="0"/>
          <w:szCs w:val="18"/>
        </w:rPr>
        <w:t xml:space="preserve"> 2016</w:t>
      </w:r>
      <w:bookmarkEnd w:id="71"/>
    </w:p>
    <w:p w14:paraId="6A3EB61F" w14:textId="02DDA8A5" w:rsidR="00EB591C" w:rsidRPr="001030E3" w:rsidRDefault="001030E3" w:rsidP="001030E3">
      <w:pPr>
        <w:tabs>
          <w:tab w:val="left" w:pos="1320"/>
        </w:tabs>
        <w:rPr>
          <w:rFonts w:cstheme="minorHAnsi"/>
          <w:sz w:val="24"/>
          <w:szCs w:val="20"/>
        </w:rPr>
        <w:sectPr w:rsidR="00EB591C" w:rsidRPr="001030E3" w:rsidSect="00EA4FD6">
          <w:pgSz w:w="12240" w:h="15840"/>
          <w:pgMar w:top="1134" w:right="1134" w:bottom="1134" w:left="1134" w:header="709" w:footer="709" w:gutter="0"/>
          <w:cols w:space="708"/>
          <w:docGrid w:linePitch="360"/>
        </w:sectPr>
      </w:pPr>
      <w:r>
        <w:rPr>
          <w:rFonts w:cstheme="minorHAnsi"/>
          <w:sz w:val="24"/>
          <w:szCs w:val="20"/>
        </w:rPr>
        <w:tab/>
      </w:r>
    </w:p>
    <w:p w14:paraId="1524B1CE" w14:textId="77777777" w:rsidR="007015BE" w:rsidRPr="001F67D8" w:rsidRDefault="007015BE" w:rsidP="00C958D0">
      <w:pPr>
        <w:pStyle w:val="Ttulo1"/>
      </w:pPr>
      <w:bookmarkStart w:id="72" w:name="_Toc353998131"/>
      <w:bookmarkStart w:id="73" w:name="_Toc353998204"/>
      <w:bookmarkStart w:id="74" w:name="_Toc352840404"/>
      <w:bookmarkStart w:id="75" w:name="_Toc352841464"/>
      <w:bookmarkStart w:id="76" w:name="_Toc488153202"/>
      <w:bookmarkEnd w:id="72"/>
      <w:bookmarkEnd w:id="73"/>
      <w:r w:rsidRPr="001F67D8">
        <w:t>CONCLUSIONES.</w:t>
      </w:r>
      <w:bookmarkEnd w:id="74"/>
      <w:bookmarkEnd w:id="75"/>
      <w:bookmarkEnd w:id="76"/>
    </w:p>
    <w:p w14:paraId="327661D4" w14:textId="77777777" w:rsidR="00921D1C" w:rsidRDefault="00921D1C" w:rsidP="003C3BE6">
      <w:pPr>
        <w:rPr>
          <w:rFonts w:ascii="Calibri" w:hAnsi="Calibri" w:cs="Calibri"/>
          <w:sz w:val="20"/>
          <w:szCs w:val="20"/>
          <w:lang w:eastAsia="es-ES"/>
        </w:rPr>
      </w:pPr>
    </w:p>
    <w:p w14:paraId="381F11C2" w14:textId="7BE0C4D0" w:rsidR="00DB7D41" w:rsidRDefault="00D96E56" w:rsidP="004434A7">
      <w:pPr>
        <w:widowControl w:val="0"/>
        <w:overflowPunct w:val="0"/>
        <w:autoSpaceDE w:val="0"/>
        <w:autoSpaceDN w:val="0"/>
        <w:adjustRightInd w:val="0"/>
        <w:spacing w:after="60" w:line="276" w:lineRule="auto"/>
        <w:rPr>
          <w:rFonts w:ascii="Calibri" w:hAnsi="Calibri" w:cs="Calibri"/>
          <w:sz w:val="20"/>
          <w:szCs w:val="20"/>
          <w:lang w:eastAsia="es-ES"/>
        </w:rPr>
      </w:pPr>
      <w:r>
        <w:rPr>
          <w:rFonts w:cstheme="minorHAnsi"/>
          <w:sz w:val="20"/>
          <w:szCs w:val="20"/>
        </w:rPr>
        <w:t>De acuerdo a l</w:t>
      </w:r>
      <w:r w:rsidR="004434A7" w:rsidRPr="00366890">
        <w:rPr>
          <w:rFonts w:cstheme="minorHAnsi"/>
          <w:sz w:val="20"/>
          <w:szCs w:val="20"/>
        </w:rPr>
        <w:t xml:space="preserve">a revisión </w:t>
      </w:r>
      <w:r w:rsidR="004434A7" w:rsidRPr="00D96E56">
        <w:rPr>
          <w:rFonts w:cstheme="minorHAnsi"/>
          <w:sz w:val="20"/>
          <w:szCs w:val="20"/>
        </w:rPr>
        <w:t xml:space="preserve">realizada a los antecedentes asociados a la </w:t>
      </w:r>
      <w:r w:rsidR="004434A7" w:rsidRPr="00D96E56">
        <w:rPr>
          <w:rFonts w:cstheme="minorHAnsi"/>
          <w:b/>
          <w:sz w:val="20"/>
          <w:szCs w:val="20"/>
        </w:rPr>
        <w:t xml:space="preserve">Unidad </w:t>
      </w:r>
      <w:r w:rsidR="00A313A6" w:rsidRPr="00D96E56">
        <w:rPr>
          <w:rFonts w:cstheme="minorHAnsi"/>
          <w:b/>
          <w:sz w:val="20"/>
          <w:szCs w:val="20"/>
        </w:rPr>
        <w:t>N°2</w:t>
      </w:r>
      <w:r w:rsidR="009A4375" w:rsidRPr="00D96E56">
        <w:rPr>
          <w:rFonts w:cstheme="minorHAnsi"/>
          <w:b/>
          <w:sz w:val="20"/>
          <w:szCs w:val="20"/>
        </w:rPr>
        <w:t xml:space="preserve"> </w:t>
      </w:r>
      <w:r w:rsidR="004434A7" w:rsidRPr="00D96E56">
        <w:rPr>
          <w:rFonts w:cstheme="minorHAnsi"/>
          <w:b/>
          <w:sz w:val="20"/>
          <w:szCs w:val="20"/>
        </w:rPr>
        <w:t xml:space="preserve">de la Central </w:t>
      </w:r>
      <w:r w:rsidR="00A313A6" w:rsidRPr="00D96E56">
        <w:rPr>
          <w:rFonts w:cstheme="minorHAnsi"/>
          <w:b/>
          <w:sz w:val="20"/>
          <w:szCs w:val="20"/>
        </w:rPr>
        <w:t>Lautaro COMASA</w:t>
      </w:r>
      <w:r w:rsidR="004434A7" w:rsidRPr="00D96E56">
        <w:rPr>
          <w:b/>
          <w:sz w:val="20"/>
          <w:szCs w:val="20"/>
        </w:rPr>
        <w:t>,</w:t>
      </w:r>
      <w:r w:rsidR="004434A7" w:rsidRPr="00D96E56">
        <w:rPr>
          <w:sz w:val="20"/>
          <w:szCs w:val="20"/>
        </w:rPr>
        <w:t xml:space="preserve"> y a los 4 </w:t>
      </w:r>
      <w:r w:rsidR="004434A7" w:rsidRPr="00D96E56">
        <w:rPr>
          <w:rFonts w:cstheme="minorHAnsi"/>
          <w:sz w:val="20"/>
          <w:szCs w:val="20"/>
        </w:rPr>
        <w:t xml:space="preserve">Reportes Trimestrales ingresados, </w:t>
      </w:r>
      <w:r>
        <w:rPr>
          <w:rFonts w:ascii="Calibri" w:hAnsi="Calibri" w:cs="Calibri"/>
          <w:sz w:val="20"/>
          <w:szCs w:val="20"/>
          <w:lang w:eastAsia="es-ES"/>
        </w:rPr>
        <w:t>es posible señalar que c</w:t>
      </w:r>
      <w:r w:rsidRPr="003D17E6">
        <w:rPr>
          <w:rFonts w:ascii="Calibri" w:hAnsi="Calibri" w:cs="Calibri"/>
          <w:sz w:val="20"/>
          <w:szCs w:val="20"/>
          <w:lang w:eastAsia="es-ES"/>
        </w:rPr>
        <w:t>on respecto al SO</w:t>
      </w:r>
      <w:r w:rsidRPr="003D17E6">
        <w:rPr>
          <w:rFonts w:ascii="Calibri" w:hAnsi="Calibri" w:cs="Calibri"/>
          <w:sz w:val="20"/>
          <w:szCs w:val="20"/>
          <w:vertAlign w:val="subscript"/>
          <w:lang w:eastAsia="es-ES"/>
        </w:rPr>
        <w:t>2</w:t>
      </w:r>
      <w:r w:rsidRPr="003D17E6">
        <w:rPr>
          <w:rFonts w:ascii="Calibri" w:hAnsi="Calibri" w:cs="Calibri"/>
          <w:sz w:val="20"/>
          <w:szCs w:val="20"/>
          <w:lang w:eastAsia="es-ES"/>
        </w:rPr>
        <w:t>, dado que la unidad utiliza como combustible sólido únicamente biomasa, queda exento de medir de forma</w:t>
      </w:r>
      <w:r w:rsidR="00723FFC">
        <w:rPr>
          <w:rFonts w:ascii="Calibri" w:hAnsi="Calibri" w:cs="Calibri"/>
          <w:sz w:val="20"/>
          <w:szCs w:val="20"/>
          <w:lang w:eastAsia="es-ES"/>
        </w:rPr>
        <w:t xml:space="preserve"> continua el dióxido de azufre</w:t>
      </w:r>
      <w:r w:rsidR="00D07DDC">
        <w:rPr>
          <w:rFonts w:ascii="Calibri" w:hAnsi="Calibri" w:cs="Calibri"/>
          <w:sz w:val="20"/>
          <w:szCs w:val="20"/>
          <w:lang w:eastAsia="es-ES"/>
        </w:rPr>
        <w:t xml:space="preserve"> </w:t>
      </w:r>
      <w:r w:rsidR="00D07DDC">
        <w:rPr>
          <w:rFonts w:ascii="Calibri" w:hAnsi="Calibri" w:cs="Calibri"/>
          <w:sz w:val="20"/>
          <w:szCs w:val="20"/>
          <w:lang w:eastAsia="es-ES"/>
        </w:rPr>
        <w:t>de acuerdo a lo estipulado en el</w:t>
      </w:r>
      <w:r w:rsidR="00D07DDC">
        <w:rPr>
          <w:rFonts w:ascii="Calibri" w:hAnsi="Calibri" w:cs="Calibri"/>
          <w:sz w:val="20"/>
          <w:szCs w:val="20"/>
          <w:lang w:eastAsia="es-ES"/>
        </w:rPr>
        <w:t xml:space="preserve"> A</w:t>
      </w:r>
      <w:r w:rsidR="00D07DDC">
        <w:rPr>
          <w:rFonts w:ascii="Calibri" w:hAnsi="Calibri" w:cs="Calibri"/>
          <w:sz w:val="20"/>
          <w:szCs w:val="20"/>
          <w:lang w:eastAsia="es-ES"/>
        </w:rPr>
        <w:t>rt. 10° del D.S.13/2011</w:t>
      </w:r>
      <w:r w:rsidR="00DB7D41">
        <w:rPr>
          <w:rFonts w:ascii="Calibri" w:hAnsi="Calibri" w:cs="Calibri"/>
          <w:sz w:val="20"/>
          <w:szCs w:val="20"/>
          <w:lang w:eastAsia="es-ES"/>
        </w:rPr>
        <w:t>.</w:t>
      </w:r>
    </w:p>
    <w:p w14:paraId="5E140F36" w14:textId="77777777" w:rsidR="00DB7D41" w:rsidRDefault="00DB7D41" w:rsidP="004434A7">
      <w:pPr>
        <w:widowControl w:val="0"/>
        <w:overflowPunct w:val="0"/>
        <w:autoSpaceDE w:val="0"/>
        <w:autoSpaceDN w:val="0"/>
        <w:adjustRightInd w:val="0"/>
        <w:spacing w:after="60" w:line="276" w:lineRule="auto"/>
        <w:rPr>
          <w:rFonts w:ascii="Calibri" w:hAnsi="Calibri" w:cs="Calibri"/>
          <w:sz w:val="20"/>
          <w:szCs w:val="20"/>
          <w:lang w:eastAsia="es-ES"/>
        </w:rPr>
      </w:pPr>
    </w:p>
    <w:p w14:paraId="456AFED2" w14:textId="05F94CF5" w:rsidR="00D96E56" w:rsidRPr="00DB7D41" w:rsidRDefault="00DB7D41" w:rsidP="004434A7">
      <w:pPr>
        <w:widowControl w:val="0"/>
        <w:overflowPunct w:val="0"/>
        <w:autoSpaceDE w:val="0"/>
        <w:autoSpaceDN w:val="0"/>
        <w:adjustRightInd w:val="0"/>
        <w:spacing w:after="60" w:line="276" w:lineRule="auto"/>
        <w:rPr>
          <w:rFonts w:cstheme="minorHAnsi"/>
          <w:sz w:val="20"/>
        </w:rPr>
      </w:pPr>
      <w:r w:rsidRPr="006D1689">
        <w:rPr>
          <w:rFonts w:ascii="Calibri" w:hAnsi="Calibri" w:cs="Calibri"/>
          <w:sz w:val="20"/>
          <w:szCs w:val="20"/>
          <w:lang w:eastAsia="es-ES"/>
        </w:rPr>
        <w:t xml:space="preserve">De la revisión de los antecedentes, se presentan los </w:t>
      </w:r>
      <w:r w:rsidRPr="006D1689">
        <w:rPr>
          <w:rFonts w:cstheme="minorHAnsi"/>
          <w:sz w:val="20"/>
          <w:szCs w:val="20"/>
          <w:lang w:val="es-ES" w:eastAsia="es-ES"/>
        </w:rPr>
        <w:t xml:space="preserve">siguientes hallazgos, que </w:t>
      </w:r>
      <w:r>
        <w:rPr>
          <w:rFonts w:cstheme="minorHAnsi"/>
          <w:sz w:val="20"/>
        </w:rPr>
        <w:t xml:space="preserve">se detallan a continuación: </w:t>
      </w:r>
    </w:p>
    <w:p w14:paraId="5746177C" w14:textId="77777777" w:rsidR="00366890" w:rsidRDefault="00366890" w:rsidP="004434A7">
      <w:pPr>
        <w:widowControl w:val="0"/>
        <w:overflowPunct w:val="0"/>
        <w:autoSpaceDE w:val="0"/>
        <w:autoSpaceDN w:val="0"/>
        <w:adjustRightInd w:val="0"/>
        <w:spacing w:after="60" w:line="276" w:lineRule="auto"/>
        <w:rPr>
          <w:rFonts w:ascii="Calibri" w:hAnsi="Calibri" w:cs="Calibri"/>
          <w:sz w:val="20"/>
          <w:szCs w:val="20"/>
          <w:highlight w:val="yellow"/>
          <w:lang w:eastAsia="es-ES"/>
        </w:rPr>
      </w:pPr>
    </w:p>
    <w:tbl>
      <w:tblPr>
        <w:tblStyle w:val="Tablaconcuadrcula1"/>
        <w:tblW w:w="4951" w:type="pct"/>
        <w:tblLook w:val="04A0" w:firstRow="1" w:lastRow="0" w:firstColumn="1" w:lastColumn="0" w:noHBand="0" w:noVBand="1"/>
      </w:tblPr>
      <w:tblGrid>
        <w:gridCol w:w="1170"/>
        <w:gridCol w:w="5062"/>
        <w:gridCol w:w="3632"/>
      </w:tblGrid>
      <w:tr w:rsidR="00133754" w14:paraId="38B2C11F" w14:textId="77777777" w:rsidTr="00ED0470">
        <w:trPr>
          <w:trHeight w:val="333"/>
        </w:trPr>
        <w:tc>
          <w:tcPr>
            <w:tcW w:w="593" w:type="pct"/>
            <w:tcBorders>
              <w:top w:val="single" w:sz="4" w:space="0" w:color="auto"/>
              <w:left w:val="single" w:sz="4" w:space="0" w:color="auto"/>
              <w:bottom w:val="single" w:sz="4" w:space="0" w:color="auto"/>
              <w:right w:val="single" w:sz="4" w:space="0" w:color="auto"/>
            </w:tcBorders>
            <w:hideMark/>
          </w:tcPr>
          <w:p w14:paraId="25234D67" w14:textId="77777777" w:rsidR="00133754" w:rsidRPr="00086C9A" w:rsidRDefault="00133754" w:rsidP="008B4EDC">
            <w:pPr>
              <w:spacing w:line="276" w:lineRule="auto"/>
              <w:jc w:val="center"/>
              <w:rPr>
                <w:rFonts w:ascii="Calibri" w:hAnsi="Calibri" w:cstheme="minorHAnsi"/>
                <w:b/>
                <w:sz w:val="18"/>
                <w:szCs w:val="18"/>
                <w:lang w:val="es-ES"/>
              </w:rPr>
            </w:pPr>
            <w:r w:rsidRPr="00086C9A">
              <w:rPr>
                <w:rFonts w:ascii="Calibri" w:hAnsi="Calibri" w:cstheme="minorHAnsi"/>
                <w:b/>
                <w:sz w:val="18"/>
                <w:szCs w:val="18"/>
                <w:lang w:val="es-ES"/>
              </w:rPr>
              <w:t>N° de Hecho Constatado</w:t>
            </w:r>
          </w:p>
        </w:tc>
        <w:tc>
          <w:tcPr>
            <w:tcW w:w="2566" w:type="pct"/>
            <w:tcBorders>
              <w:top w:val="single" w:sz="4" w:space="0" w:color="auto"/>
              <w:left w:val="single" w:sz="4" w:space="0" w:color="auto"/>
              <w:bottom w:val="single" w:sz="4" w:space="0" w:color="auto"/>
              <w:right w:val="single" w:sz="4" w:space="0" w:color="auto"/>
            </w:tcBorders>
            <w:hideMark/>
          </w:tcPr>
          <w:p w14:paraId="565D2EC6" w14:textId="77777777" w:rsidR="00133754" w:rsidRPr="00086C9A" w:rsidRDefault="00133754" w:rsidP="008B4EDC">
            <w:pPr>
              <w:spacing w:line="276" w:lineRule="auto"/>
              <w:jc w:val="center"/>
              <w:rPr>
                <w:rFonts w:ascii="Calibri" w:hAnsi="Calibri" w:cstheme="minorHAnsi"/>
                <w:b/>
                <w:sz w:val="18"/>
                <w:szCs w:val="18"/>
                <w:lang w:val="es-ES"/>
              </w:rPr>
            </w:pPr>
            <w:r w:rsidRPr="00086C9A">
              <w:rPr>
                <w:rFonts w:ascii="Calibri" w:hAnsi="Calibri" w:cstheme="minorHAnsi"/>
                <w:b/>
                <w:sz w:val="18"/>
                <w:szCs w:val="18"/>
                <w:lang w:val="es-ES"/>
              </w:rPr>
              <w:t>Exigencia asociada a la Norma D.S.13/11</w:t>
            </w:r>
          </w:p>
        </w:tc>
        <w:tc>
          <w:tcPr>
            <w:tcW w:w="1841" w:type="pct"/>
            <w:tcBorders>
              <w:top w:val="single" w:sz="4" w:space="0" w:color="auto"/>
              <w:left w:val="single" w:sz="4" w:space="0" w:color="auto"/>
              <w:bottom w:val="single" w:sz="4" w:space="0" w:color="auto"/>
              <w:right w:val="single" w:sz="4" w:space="0" w:color="auto"/>
            </w:tcBorders>
            <w:hideMark/>
          </w:tcPr>
          <w:p w14:paraId="4FD85146" w14:textId="77777777" w:rsidR="00133754" w:rsidRPr="00086C9A" w:rsidRDefault="00133754" w:rsidP="008B4EDC">
            <w:pPr>
              <w:spacing w:line="276" w:lineRule="auto"/>
              <w:jc w:val="center"/>
              <w:rPr>
                <w:rFonts w:ascii="Calibri" w:hAnsi="Calibri" w:cstheme="minorHAnsi"/>
                <w:b/>
                <w:sz w:val="18"/>
                <w:szCs w:val="18"/>
                <w:highlight w:val="yellow"/>
                <w:lang w:val="es-ES"/>
              </w:rPr>
            </w:pPr>
            <w:r w:rsidRPr="00086C9A">
              <w:rPr>
                <w:rFonts w:ascii="Calibri" w:hAnsi="Calibri" w:cstheme="minorHAnsi"/>
                <w:b/>
                <w:sz w:val="18"/>
                <w:szCs w:val="18"/>
                <w:lang w:val="es-ES"/>
              </w:rPr>
              <w:t xml:space="preserve">Descripción de los Hallazgos </w:t>
            </w:r>
          </w:p>
        </w:tc>
      </w:tr>
      <w:tr w:rsidR="00133754" w14:paraId="0DCBA497" w14:textId="77777777" w:rsidTr="00ED0470">
        <w:trPr>
          <w:trHeight w:val="687"/>
        </w:trPr>
        <w:tc>
          <w:tcPr>
            <w:tcW w:w="593" w:type="pct"/>
            <w:tcBorders>
              <w:top w:val="single" w:sz="4" w:space="0" w:color="auto"/>
              <w:left w:val="single" w:sz="4" w:space="0" w:color="auto"/>
              <w:bottom w:val="single" w:sz="4" w:space="0" w:color="auto"/>
              <w:right w:val="single" w:sz="4" w:space="0" w:color="auto"/>
            </w:tcBorders>
            <w:vAlign w:val="center"/>
          </w:tcPr>
          <w:p w14:paraId="156D799D" w14:textId="446803AD" w:rsidR="00086C9A" w:rsidRDefault="00723FFC" w:rsidP="008B4EDC">
            <w:pPr>
              <w:widowControl w:val="0"/>
              <w:overflowPunct w:val="0"/>
              <w:autoSpaceDE w:val="0"/>
              <w:autoSpaceDN w:val="0"/>
              <w:adjustRightInd w:val="0"/>
              <w:spacing w:after="60" w:line="276" w:lineRule="auto"/>
              <w:jc w:val="center"/>
              <w:rPr>
                <w:rFonts w:cstheme="minorHAnsi"/>
                <w:sz w:val="18"/>
                <w:szCs w:val="18"/>
                <w:lang w:val="es-ES"/>
              </w:rPr>
            </w:pPr>
            <w:r>
              <w:rPr>
                <w:rFonts w:cstheme="minorHAnsi"/>
                <w:sz w:val="18"/>
                <w:szCs w:val="18"/>
                <w:lang w:val="es-ES"/>
              </w:rPr>
              <w:t>5.2</w:t>
            </w:r>
          </w:p>
          <w:p w14:paraId="03D1B850" w14:textId="23DF3103" w:rsidR="00133754" w:rsidRDefault="00086C9A" w:rsidP="008B4EDC">
            <w:pPr>
              <w:widowControl w:val="0"/>
              <w:overflowPunct w:val="0"/>
              <w:autoSpaceDE w:val="0"/>
              <w:autoSpaceDN w:val="0"/>
              <w:adjustRightInd w:val="0"/>
              <w:spacing w:after="60" w:line="276" w:lineRule="auto"/>
              <w:jc w:val="center"/>
              <w:rPr>
                <w:rFonts w:cstheme="minorHAnsi"/>
                <w:sz w:val="18"/>
                <w:szCs w:val="18"/>
                <w:lang w:val="es-ES"/>
              </w:rPr>
            </w:pPr>
            <w:r>
              <w:rPr>
                <w:rFonts w:cstheme="minorHAnsi"/>
                <w:sz w:val="18"/>
                <w:szCs w:val="18"/>
                <w:lang w:val="es-ES"/>
              </w:rPr>
              <w:t>5.4</w:t>
            </w:r>
          </w:p>
        </w:tc>
        <w:tc>
          <w:tcPr>
            <w:tcW w:w="2566" w:type="pct"/>
            <w:tcBorders>
              <w:top w:val="single" w:sz="4" w:space="0" w:color="auto"/>
              <w:left w:val="single" w:sz="4" w:space="0" w:color="auto"/>
              <w:bottom w:val="single" w:sz="4" w:space="0" w:color="auto"/>
              <w:right w:val="single" w:sz="4" w:space="0" w:color="auto"/>
            </w:tcBorders>
          </w:tcPr>
          <w:p w14:paraId="2F213965" w14:textId="77777777" w:rsidR="00086C9A" w:rsidRPr="00086C9A" w:rsidRDefault="00086C9A" w:rsidP="00ED0470">
            <w:pPr>
              <w:pStyle w:val="Prrafodelista"/>
              <w:numPr>
                <w:ilvl w:val="0"/>
                <w:numId w:val="6"/>
              </w:numPr>
              <w:ind w:left="0" w:firstLine="58"/>
              <w:rPr>
                <w:sz w:val="18"/>
              </w:rPr>
            </w:pPr>
            <w:r w:rsidRPr="00086C9A">
              <w:rPr>
                <w:sz w:val="18"/>
              </w:rPr>
              <w:t>Artículo 12° del D.S. N°13/2011: “Los titulares de las fuentes emisoras presentarán… un reporte del monitoreo continuo de emisiones, trimestralmente, durante un año calendario,…”</w:t>
            </w:r>
          </w:p>
          <w:p w14:paraId="28A39FB3" w14:textId="77777777" w:rsidR="00086C9A" w:rsidRPr="00086C9A" w:rsidRDefault="00086C9A" w:rsidP="00086C9A">
            <w:pPr>
              <w:pStyle w:val="Prrafodelista"/>
              <w:rPr>
                <w:sz w:val="18"/>
              </w:rPr>
            </w:pPr>
          </w:p>
          <w:p w14:paraId="28325EDC" w14:textId="77777777" w:rsidR="00086C9A" w:rsidRPr="00086C9A" w:rsidRDefault="00086C9A" w:rsidP="00ED0470">
            <w:pPr>
              <w:pStyle w:val="Prrafodelista"/>
              <w:numPr>
                <w:ilvl w:val="0"/>
                <w:numId w:val="6"/>
              </w:numPr>
              <w:ind w:left="-7" w:firstLine="65"/>
              <w:rPr>
                <w:sz w:val="18"/>
              </w:rPr>
            </w:pPr>
            <w:r w:rsidRPr="00086C9A">
              <w:rPr>
                <w:sz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F6DE6AE" w14:textId="77777777" w:rsidR="00086C9A" w:rsidRPr="00086C9A" w:rsidRDefault="00086C9A" w:rsidP="00086C9A">
            <w:pPr>
              <w:pStyle w:val="Prrafodelista"/>
              <w:rPr>
                <w:sz w:val="18"/>
              </w:rPr>
            </w:pPr>
          </w:p>
          <w:p w14:paraId="26376300" w14:textId="77777777" w:rsidR="00086C9A" w:rsidRPr="00086C9A" w:rsidRDefault="00086C9A" w:rsidP="00ED0470">
            <w:pPr>
              <w:pStyle w:val="Prrafodelista"/>
              <w:numPr>
                <w:ilvl w:val="0"/>
                <w:numId w:val="6"/>
              </w:numPr>
              <w:ind w:left="-7" w:firstLine="65"/>
              <w:rPr>
                <w:sz w:val="18"/>
              </w:rPr>
            </w:pPr>
            <w:r w:rsidRPr="00086C9A">
              <w:rPr>
                <w:sz w:val="18"/>
              </w:rPr>
              <w:t xml:space="preserve">Punto N° 5, letra a, de la Interpretación Administrativa del D.S. N°13 (Circular </w:t>
            </w:r>
            <w:proofErr w:type="spellStart"/>
            <w:r w:rsidRPr="00086C9A">
              <w:rPr>
                <w:sz w:val="18"/>
              </w:rPr>
              <w:t>IN.AD.N°</w:t>
            </w:r>
            <w:proofErr w:type="spellEnd"/>
            <w:r w:rsidRPr="00086C9A">
              <w:rPr>
                <w:sz w:val="18"/>
              </w:rPr>
              <w:t xml:space="preserve"> 1/2015): “Para el caso de MP, SO2 y </w:t>
            </w:r>
            <w:proofErr w:type="spellStart"/>
            <w:r w:rsidRPr="00086C9A">
              <w:rPr>
                <w:sz w:val="18"/>
              </w:rPr>
              <w:t>NOx</w:t>
            </w:r>
            <w:proofErr w:type="spellEnd"/>
            <w:r w:rsidRPr="00086C9A">
              <w:rPr>
                <w:sz w:val="18"/>
              </w:rPr>
              <w:t>,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14:paraId="35DDBCE9" w14:textId="77777777" w:rsidR="00086C9A" w:rsidRPr="00086C9A" w:rsidRDefault="00086C9A" w:rsidP="00086C9A">
            <w:pPr>
              <w:pStyle w:val="Prrafodelista"/>
              <w:rPr>
                <w:sz w:val="18"/>
              </w:rPr>
            </w:pPr>
          </w:p>
          <w:p w14:paraId="6807F310" w14:textId="16A4FC2E" w:rsidR="00133754" w:rsidRPr="00ED0470" w:rsidRDefault="00086C9A" w:rsidP="00ED0470">
            <w:pPr>
              <w:pStyle w:val="Prrafodelista"/>
              <w:numPr>
                <w:ilvl w:val="0"/>
                <w:numId w:val="6"/>
              </w:numPr>
              <w:ind w:left="-7" w:firstLine="65"/>
              <w:rPr>
                <w:sz w:val="18"/>
              </w:rPr>
            </w:pPr>
            <w:r w:rsidRPr="00086C9A">
              <w:rPr>
                <w:sz w:val="18"/>
              </w:rPr>
              <w:t xml:space="preserve">Punto N° 5, letra a, de la Interpretación Administrativa del D.S. N°13 (Circular </w:t>
            </w:r>
            <w:proofErr w:type="spellStart"/>
            <w:r w:rsidRPr="00086C9A">
              <w:rPr>
                <w:sz w:val="18"/>
              </w:rPr>
              <w:t>IN.AD.N°</w:t>
            </w:r>
            <w:proofErr w:type="spellEnd"/>
            <w:r w:rsidRPr="00086C9A">
              <w:rPr>
                <w:sz w:val="18"/>
              </w:rPr>
              <w:t xml:space="preserve"> 1/2015): “i) Para la evaluación del cumplimiento del límite anual de material Particulado y dióxido de azufre, las horas de inconformidad deben justificarse como hora de encendido, hora de apagado o falla. Si no puede justificarse, se considerará un incumplimiento de la norma (…)”</w:t>
            </w:r>
          </w:p>
          <w:p w14:paraId="41C8C18F" w14:textId="77777777" w:rsidR="00086C9A" w:rsidRPr="00086C9A" w:rsidRDefault="00086C9A" w:rsidP="00086C9A">
            <w:pPr>
              <w:pStyle w:val="Prrafodelista"/>
              <w:rPr>
                <w:b/>
                <w:sz w:val="18"/>
              </w:rPr>
            </w:pPr>
          </w:p>
          <w:p w14:paraId="3F8DE64C" w14:textId="6F3882C3" w:rsidR="00086C9A" w:rsidRPr="00D07DDC" w:rsidRDefault="00086C9A" w:rsidP="00D07DDC">
            <w:pPr>
              <w:pStyle w:val="Prrafodelista"/>
              <w:numPr>
                <w:ilvl w:val="0"/>
                <w:numId w:val="6"/>
              </w:numPr>
              <w:ind w:left="0" w:firstLine="58"/>
              <w:rPr>
                <w:sz w:val="18"/>
              </w:rPr>
            </w:pPr>
            <w:r w:rsidRPr="00086C9A">
              <w:rPr>
                <w:sz w:val="18"/>
              </w:rPr>
              <w:t>Artículo 5º. del D.S.N°13/2011 (…) las fuentes emisoras nuevas deberán cumplir con los valores límites de emisión de las Tablas Nº 2 y Nº 3 desde la entrada en vigencia del presente decreto.</w:t>
            </w:r>
          </w:p>
          <w:p w14:paraId="1404951E" w14:textId="77777777" w:rsidR="00723FFC" w:rsidRPr="00723FFC" w:rsidRDefault="00723FFC" w:rsidP="00723FFC">
            <w:pPr>
              <w:pStyle w:val="Prrafodelista"/>
              <w:rPr>
                <w:rFonts w:cstheme="minorHAnsi"/>
                <w:sz w:val="18"/>
                <w:szCs w:val="18"/>
                <w:lang w:val="es-ES"/>
              </w:rPr>
            </w:pPr>
          </w:p>
          <w:p w14:paraId="02B7ABD0" w14:textId="72B5AB4B" w:rsidR="00723FFC" w:rsidRDefault="00723FFC" w:rsidP="00ED0470">
            <w:pPr>
              <w:pStyle w:val="Prrafodelista"/>
              <w:numPr>
                <w:ilvl w:val="0"/>
                <w:numId w:val="6"/>
              </w:numPr>
              <w:spacing w:after="200" w:line="276" w:lineRule="auto"/>
              <w:ind w:left="0" w:firstLine="60"/>
              <w:rPr>
                <w:rFonts w:cstheme="minorHAnsi"/>
                <w:sz w:val="18"/>
                <w:szCs w:val="18"/>
                <w:lang w:val="es-ES"/>
              </w:rPr>
            </w:pPr>
            <w:r>
              <w:rPr>
                <w:rFonts w:cstheme="minorHAnsi"/>
                <w:sz w:val="18"/>
                <w:szCs w:val="18"/>
                <w:lang w:val="es-ES"/>
              </w:rPr>
              <w:t xml:space="preserve">Resolución Exenta N°359 del 25 de abril de 2017, Requiere información e instruye la forma y el modo de presentación de los antecedentes solicitados(…) </w:t>
            </w:r>
            <w:r w:rsidR="005600C9">
              <w:rPr>
                <w:rFonts w:cstheme="minorHAnsi"/>
                <w:sz w:val="18"/>
                <w:szCs w:val="18"/>
                <w:lang w:val="es-ES"/>
              </w:rPr>
              <w:t>“</w:t>
            </w:r>
            <w:r>
              <w:rPr>
                <w:rFonts w:cstheme="minorHAnsi"/>
                <w:sz w:val="18"/>
                <w:szCs w:val="18"/>
                <w:lang w:val="es-ES"/>
              </w:rPr>
              <w:t xml:space="preserve">En virtud del análisis de cumplimiento del D.S.13/2011 para el año 2016 por parte de las unidades de generación N°1 y N°2 de la Central Lautaro </w:t>
            </w:r>
            <w:proofErr w:type="spellStart"/>
            <w:r>
              <w:rPr>
                <w:rFonts w:cstheme="minorHAnsi"/>
                <w:sz w:val="18"/>
                <w:szCs w:val="18"/>
                <w:lang w:val="es-ES"/>
              </w:rPr>
              <w:t>Comasa</w:t>
            </w:r>
            <w:proofErr w:type="spellEnd"/>
            <w:r>
              <w:rPr>
                <w:rFonts w:cstheme="minorHAnsi"/>
                <w:sz w:val="18"/>
                <w:szCs w:val="18"/>
                <w:lang w:val="es-ES"/>
              </w:rPr>
              <w:t>, se ha detectado el reporte de potencia igual a cero durante el estado UGE Régimen,  y el reporte de datos de concentración en blanco y valores negativos</w:t>
            </w:r>
            <w:r w:rsidR="005600C9">
              <w:rPr>
                <w:rFonts w:cstheme="minorHAnsi"/>
                <w:sz w:val="18"/>
                <w:szCs w:val="18"/>
                <w:lang w:val="es-ES"/>
              </w:rPr>
              <w:t xml:space="preserve"> en horas de funcionamiento de las fuentes en el primer, segundo, tercer y cuarto reporte trimestral. De acuerdo a lo anterior, no es posible evaluar el cumplimiento del límite aplicable que estipula la norma de emisión. En este sentido, para poder determinar el cumplimiento de la norma de emisión es necesario que se corrijan las observaciones informadas.”</w:t>
            </w:r>
          </w:p>
        </w:tc>
        <w:tc>
          <w:tcPr>
            <w:tcW w:w="1841" w:type="pct"/>
            <w:tcBorders>
              <w:top w:val="single" w:sz="4" w:space="0" w:color="auto"/>
              <w:left w:val="single" w:sz="4" w:space="0" w:color="auto"/>
              <w:bottom w:val="single" w:sz="4" w:space="0" w:color="auto"/>
              <w:right w:val="single" w:sz="4" w:space="0" w:color="auto"/>
            </w:tcBorders>
          </w:tcPr>
          <w:p w14:paraId="7FC634AE" w14:textId="77777777" w:rsidR="00133754" w:rsidRDefault="00133754" w:rsidP="00133754">
            <w:pPr>
              <w:widowControl w:val="0"/>
              <w:overflowPunct w:val="0"/>
              <w:autoSpaceDE w:val="0"/>
              <w:autoSpaceDN w:val="0"/>
              <w:adjustRightInd w:val="0"/>
              <w:spacing w:after="60" w:line="276" w:lineRule="auto"/>
              <w:rPr>
                <w:rFonts w:cstheme="minorHAnsi"/>
                <w:sz w:val="18"/>
                <w:szCs w:val="18"/>
                <w:highlight w:val="yellow"/>
                <w:lang w:val="es-ES"/>
              </w:rPr>
            </w:pPr>
          </w:p>
          <w:p w14:paraId="4B8A2574" w14:textId="3858B410" w:rsidR="00F1664E" w:rsidRPr="00F1664E" w:rsidRDefault="00552F0A" w:rsidP="00D07DDC">
            <w:pPr>
              <w:widowControl w:val="0"/>
              <w:overflowPunct w:val="0"/>
              <w:autoSpaceDE w:val="0"/>
              <w:autoSpaceDN w:val="0"/>
              <w:adjustRightInd w:val="0"/>
              <w:spacing w:after="60" w:line="276" w:lineRule="auto"/>
              <w:rPr>
                <w:rFonts w:cstheme="minorHAnsi"/>
                <w:sz w:val="18"/>
                <w:szCs w:val="18"/>
                <w:highlight w:val="yellow"/>
              </w:rPr>
            </w:pPr>
            <w:r>
              <w:rPr>
                <w:rFonts w:cstheme="minorHAnsi"/>
                <w:sz w:val="18"/>
                <w:szCs w:val="18"/>
                <w:lang w:val="es-ES"/>
              </w:rPr>
              <w:t>D</w:t>
            </w:r>
            <w:r w:rsidRPr="00552F0A">
              <w:rPr>
                <w:rFonts w:cstheme="minorHAnsi"/>
                <w:sz w:val="18"/>
                <w:szCs w:val="18"/>
                <w:lang w:val="es-ES"/>
              </w:rPr>
              <w:t xml:space="preserve">e acuerdo a lo solicitado según la Res. Ex. N° 359, sigue presentando inconsistencias en los respectivos reportes, ya que </w:t>
            </w:r>
            <w:r w:rsidR="00D07DDC">
              <w:rPr>
                <w:rFonts w:cstheme="minorHAnsi"/>
                <w:sz w:val="18"/>
                <w:szCs w:val="18"/>
                <w:lang w:val="es-ES"/>
              </w:rPr>
              <w:t>los</w:t>
            </w:r>
            <w:r w:rsidRPr="00552F0A">
              <w:rPr>
                <w:rFonts w:cstheme="minorHAnsi"/>
                <w:sz w:val="18"/>
                <w:szCs w:val="18"/>
                <w:lang w:val="es-ES"/>
              </w:rPr>
              <w:t xml:space="preserve"> datos entregados presentan celdas en blanco por lo cual </w:t>
            </w:r>
            <w:r w:rsidRPr="00ED0470">
              <w:rPr>
                <w:rFonts w:cstheme="minorHAnsi"/>
                <w:b/>
                <w:sz w:val="18"/>
                <w:szCs w:val="18"/>
                <w:lang w:val="es-ES"/>
              </w:rPr>
              <w:t>no es posible evaluar los límites de emisión de MP y NO</w:t>
            </w:r>
            <w:r w:rsidRPr="00ED0470">
              <w:rPr>
                <w:rFonts w:cstheme="minorHAnsi"/>
                <w:b/>
                <w:sz w:val="18"/>
                <w:szCs w:val="18"/>
                <w:vertAlign w:val="subscript"/>
                <w:lang w:val="es-ES"/>
              </w:rPr>
              <w:t>X</w:t>
            </w:r>
            <w:r w:rsidRPr="00ED0470">
              <w:rPr>
                <w:rFonts w:cstheme="minorHAnsi"/>
                <w:b/>
                <w:sz w:val="18"/>
                <w:szCs w:val="18"/>
                <w:lang w:val="es-ES"/>
              </w:rPr>
              <w:t xml:space="preserve"> establecidos en el D.S.13/2011 durante el año 2016. </w:t>
            </w:r>
          </w:p>
        </w:tc>
      </w:tr>
    </w:tbl>
    <w:p w14:paraId="74F86DFE" w14:textId="77777777" w:rsidR="004434A7" w:rsidRDefault="004434A7" w:rsidP="003C3BE6"/>
    <w:p w14:paraId="0293D33E" w14:textId="77777777" w:rsidR="00921D1C" w:rsidRDefault="00921D1C" w:rsidP="003C3BE6"/>
    <w:p w14:paraId="4B004966" w14:textId="698D7E02" w:rsidR="00921D1C" w:rsidRDefault="00921D1C" w:rsidP="003C3BE6"/>
    <w:p w14:paraId="49209BD5" w14:textId="09C71961" w:rsidR="00014C31" w:rsidRDefault="00014C31">
      <w:pPr>
        <w:jc w:val="left"/>
      </w:pPr>
    </w:p>
    <w:p w14:paraId="5EA67FCE" w14:textId="77777777" w:rsidR="008E7DE1" w:rsidRPr="0025129B" w:rsidRDefault="008E7DE1" w:rsidP="008E7DE1">
      <w:pPr>
        <w:pStyle w:val="Ttulo1"/>
      </w:pPr>
      <w:bookmarkStart w:id="77" w:name="_Toc352840405"/>
      <w:bookmarkStart w:id="78" w:name="_Toc352841465"/>
      <w:bookmarkStart w:id="79" w:name="_Toc468698929"/>
      <w:bookmarkStart w:id="80" w:name="_Toc472939178"/>
      <w:bookmarkStart w:id="81" w:name="_Toc488153203"/>
      <w:r w:rsidRPr="0025129B">
        <w:t>ANEXOS.</w:t>
      </w:r>
      <w:bookmarkEnd w:id="77"/>
      <w:bookmarkEnd w:id="78"/>
      <w:bookmarkEnd w:id="79"/>
      <w:bookmarkEnd w:id="80"/>
      <w:bookmarkEnd w:id="81"/>
    </w:p>
    <w:p w14:paraId="3481FD65" w14:textId="77777777" w:rsidR="008E7DE1" w:rsidRPr="0025129B" w:rsidRDefault="008E7DE1" w:rsidP="008E7DE1">
      <w:pPr>
        <w:rPr>
          <w:sz w:val="20"/>
          <w:szCs w:val="20"/>
        </w:rPr>
      </w:pPr>
    </w:p>
    <w:p w14:paraId="79E2D352" w14:textId="5005595D" w:rsidR="008E7DE1" w:rsidRPr="0025129B" w:rsidRDefault="008E7DE1" w:rsidP="008E7DE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8E7DE1" w:rsidRPr="0025129B" w14:paraId="6898B5DA" w14:textId="77777777" w:rsidTr="00686F55">
        <w:trPr>
          <w:trHeight w:val="286"/>
          <w:jc w:val="center"/>
        </w:trPr>
        <w:tc>
          <w:tcPr>
            <w:tcW w:w="1038" w:type="pct"/>
            <w:shd w:val="clear" w:color="auto" w:fill="D9D9D9" w:themeFill="background1" w:themeFillShade="D9"/>
          </w:tcPr>
          <w:p w14:paraId="0DD1E382" w14:textId="77777777" w:rsidR="008E7DE1" w:rsidRPr="0025129B" w:rsidRDefault="008E7DE1" w:rsidP="00686F55">
            <w:pPr>
              <w:jc w:val="center"/>
              <w:rPr>
                <w:rFonts w:cstheme="minorHAnsi"/>
                <w:b/>
              </w:rPr>
            </w:pPr>
            <w:r w:rsidRPr="0025129B">
              <w:rPr>
                <w:rFonts w:cstheme="minorHAnsi"/>
                <w:b/>
              </w:rPr>
              <w:t>N° Anexo</w:t>
            </w:r>
          </w:p>
        </w:tc>
        <w:tc>
          <w:tcPr>
            <w:tcW w:w="3962" w:type="pct"/>
            <w:shd w:val="clear" w:color="auto" w:fill="D9D9D9" w:themeFill="background1" w:themeFillShade="D9"/>
          </w:tcPr>
          <w:p w14:paraId="4811A94C" w14:textId="2B6A86A5" w:rsidR="008E7DE1" w:rsidRPr="0025129B" w:rsidRDefault="008E7DE1" w:rsidP="00686F55">
            <w:pPr>
              <w:jc w:val="center"/>
              <w:rPr>
                <w:rFonts w:cstheme="minorHAnsi"/>
                <w:b/>
              </w:rPr>
            </w:pPr>
            <w:r w:rsidRPr="0025129B">
              <w:rPr>
                <w:rFonts w:cstheme="minorHAnsi"/>
                <w:b/>
              </w:rPr>
              <w:t>Nombre Anexo</w:t>
            </w:r>
          </w:p>
        </w:tc>
      </w:tr>
      <w:tr w:rsidR="00D07DDC" w:rsidRPr="0025129B" w14:paraId="42F90DD6" w14:textId="77777777" w:rsidTr="00686F55">
        <w:trPr>
          <w:trHeight w:val="286"/>
          <w:jc w:val="center"/>
        </w:trPr>
        <w:tc>
          <w:tcPr>
            <w:tcW w:w="1038" w:type="pct"/>
            <w:vAlign w:val="center"/>
          </w:tcPr>
          <w:p w14:paraId="36C99E34" w14:textId="1920E268" w:rsidR="00D07DDC" w:rsidRPr="00D07DDC" w:rsidRDefault="00D07DDC" w:rsidP="00686F55">
            <w:pPr>
              <w:jc w:val="center"/>
              <w:rPr>
                <w:rFonts w:cstheme="minorHAnsi"/>
              </w:rPr>
            </w:pPr>
            <w:r w:rsidRPr="00D07DDC">
              <w:rPr>
                <w:rFonts w:cstheme="minorHAnsi"/>
              </w:rPr>
              <w:t>1</w:t>
            </w:r>
          </w:p>
        </w:tc>
        <w:tc>
          <w:tcPr>
            <w:tcW w:w="3962" w:type="pct"/>
            <w:vAlign w:val="center"/>
          </w:tcPr>
          <w:p w14:paraId="6FC7118C" w14:textId="00D226A3" w:rsidR="00D07DDC" w:rsidRPr="00D07DDC" w:rsidRDefault="00D07DDC" w:rsidP="009A4375">
            <w:pPr>
              <w:rPr>
                <w:rFonts w:cstheme="minorHAnsi"/>
              </w:rPr>
            </w:pPr>
            <w:r w:rsidRPr="00D07DDC">
              <w:rPr>
                <w:rFonts w:cstheme="minorHAnsi"/>
              </w:rPr>
              <w:t xml:space="preserve">Reportes Trimestrales Unidad Lautaro </w:t>
            </w:r>
            <w:r w:rsidRPr="00D07DDC">
              <w:rPr>
                <w:rFonts w:cstheme="minorHAnsi"/>
              </w:rPr>
              <w:t>I</w:t>
            </w:r>
            <w:r w:rsidRPr="00D07DDC">
              <w:rPr>
                <w:rFonts w:cstheme="minorHAnsi"/>
              </w:rPr>
              <w:t>I, COMASA S.A. 2016 – archivo comprimido</w:t>
            </w:r>
          </w:p>
        </w:tc>
      </w:tr>
      <w:tr w:rsidR="008E7DE1" w:rsidRPr="0025129B" w14:paraId="3F10645D" w14:textId="77777777" w:rsidTr="00686F55">
        <w:trPr>
          <w:trHeight w:val="286"/>
          <w:jc w:val="center"/>
        </w:trPr>
        <w:tc>
          <w:tcPr>
            <w:tcW w:w="1038" w:type="pct"/>
            <w:vAlign w:val="center"/>
          </w:tcPr>
          <w:p w14:paraId="458565F4" w14:textId="4DB6EB93" w:rsidR="008E7DE1" w:rsidRPr="0025129B" w:rsidRDefault="00D07DDC" w:rsidP="00686F55">
            <w:pPr>
              <w:jc w:val="center"/>
              <w:rPr>
                <w:rFonts w:cstheme="minorHAnsi"/>
              </w:rPr>
            </w:pPr>
            <w:r>
              <w:rPr>
                <w:rFonts w:cstheme="minorHAnsi"/>
              </w:rPr>
              <w:t>2</w:t>
            </w:r>
          </w:p>
        </w:tc>
        <w:tc>
          <w:tcPr>
            <w:tcW w:w="3962" w:type="pct"/>
            <w:vAlign w:val="center"/>
          </w:tcPr>
          <w:p w14:paraId="29A521DA" w14:textId="12431D13" w:rsidR="008E7DE1" w:rsidRPr="0025129B" w:rsidRDefault="008A11C8" w:rsidP="009A4375">
            <w:pPr>
              <w:rPr>
                <w:rFonts w:cstheme="minorHAnsi"/>
              </w:rPr>
            </w:pPr>
            <w:r>
              <w:rPr>
                <w:rFonts w:cstheme="minorHAnsi"/>
              </w:rPr>
              <w:t xml:space="preserve">RESOL 359 SMA 2017 </w:t>
            </w:r>
            <w:proofErr w:type="spellStart"/>
            <w:r>
              <w:rPr>
                <w:rFonts w:cstheme="minorHAnsi"/>
              </w:rPr>
              <w:t>Comasa</w:t>
            </w:r>
            <w:proofErr w:type="spellEnd"/>
            <w:r>
              <w:rPr>
                <w:rFonts w:cstheme="minorHAnsi"/>
              </w:rPr>
              <w:t xml:space="preserve"> I y II</w:t>
            </w:r>
          </w:p>
        </w:tc>
      </w:tr>
      <w:tr w:rsidR="008A11C8" w:rsidRPr="0025129B" w14:paraId="001743B1" w14:textId="77777777" w:rsidTr="00686F55">
        <w:trPr>
          <w:trHeight w:val="286"/>
          <w:jc w:val="center"/>
        </w:trPr>
        <w:tc>
          <w:tcPr>
            <w:tcW w:w="1038" w:type="pct"/>
            <w:vAlign w:val="center"/>
          </w:tcPr>
          <w:p w14:paraId="73DCA63F" w14:textId="0A4250D1" w:rsidR="008A11C8" w:rsidRPr="0025129B" w:rsidRDefault="00D07DDC" w:rsidP="00686F55">
            <w:pPr>
              <w:jc w:val="center"/>
              <w:rPr>
                <w:rFonts w:cstheme="minorHAnsi"/>
              </w:rPr>
            </w:pPr>
            <w:r>
              <w:rPr>
                <w:rFonts w:cstheme="minorHAnsi"/>
              </w:rPr>
              <w:t>3</w:t>
            </w:r>
          </w:p>
        </w:tc>
        <w:tc>
          <w:tcPr>
            <w:tcW w:w="3962" w:type="pct"/>
            <w:vAlign w:val="center"/>
          </w:tcPr>
          <w:p w14:paraId="72E2C11C" w14:textId="5144D473" w:rsidR="008A11C8" w:rsidRDefault="00797E09" w:rsidP="009A4375">
            <w:pPr>
              <w:rPr>
                <w:rFonts w:cstheme="minorHAnsi"/>
              </w:rPr>
            </w:pPr>
            <w:r w:rsidRPr="00797E09">
              <w:rPr>
                <w:rFonts w:cstheme="minorHAnsi"/>
              </w:rPr>
              <w:t>RESOL_433_SMA_2017</w:t>
            </w:r>
          </w:p>
        </w:tc>
      </w:tr>
      <w:tr w:rsidR="008A11C8" w:rsidRPr="0025129B" w14:paraId="1C4C546C" w14:textId="77777777" w:rsidTr="00686F55">
        <w:trPr>
          <w:trHeight w:val="286"/>
          <w:jc w:val="center"/>
        </w:trPr>
        <w:tc>
          <w:tcPr>
            <w:tcW w:w="1038" w:type="pct"/>
            <w:vAlign w:val="center"/>
          </w:tcPr>
          <w:p w14:paraId="2BA0AF25" w14:textId="39123E66" w:rsidR="008A11C8" w:rsidRDefault="00D07DDC" w:rsidP="00686F55">
            <w:pPr>
              <w:jc w:val="center"/>
              <w:rPr>
                <w:rFonts w:cstheme="minorHAnsi"/>
              </w:rPr>
            </w:pPr>
            <w:r>
              <w:rPr>
                <w:rFonts w:cstheme="minorHAnsi"/>
              </w:rPr>
              <w:t>4</w:t>
            </w:r>
          </w:p>
        </w:tc>
        <w:tc>
          <w:tcPr>
            <w:tcW w:w="3962" w:type="pct"/>
            <w:vAlign w:val="center"/>
          </w:tcPr>
          <w:p w14:paraId="4E6BE566" w14:textId="1ED3F519" w:rsidR="008A11C8" w:rsidRDefault="00797E09" w:rsidP="009A4375">
            <w:pPr>
              <w:rPr>
                <w:rFonts w:cstheme="minorHAnsi"/>
              </w:rPr>
            </w:pPr>
            <w:r w:rsidRPr="00797E09">
              <w:rPr>
                <w:rFonts w:cstheme="minorHAnsi"/>
              </w:rPr>
              <w:t>CARTA_N__016_COMASA</w:t>
            </w:r>
          </w:p>
        </w:tc>
      </w:tr>
      <w:tr w:rsidR="00797E09" w:rsidRPr="0025129B" w14:paraId="0B8185AF" w14:textId="77777777" w:rsidTr="00686F55">
        <w:trPr>
          <w:trHeight w:val="286"/>
          <w:jc w:val="center"/>
        </w:trPr>
        <w:tc>
          <w:tcPr>
            <w:tcW w:w="1038" w:type="pct"/>
            <w:vAlign w:val="center"/>
          </w:tcPr>
          <w:p w14:paraId="201867E6" w14:textId="26C09694" w:rsidR="00797E09" w:rsidRDefault="00D07DDC" w:rsidP="00686F55">
            <w:pPr>
              <w:jc w:val="center"/>
              <w:rPr>
                <w:rFonts w:cstheme="minorHAnsi"/>
              </w:rPr>
            </w:pPr>
            <w:r>
              <w:rPr>
                <w:rFonts w:cstheme="minorHAnsi"/>
              </w:rPr>
              <w:t>5</w:t>
            </w:r>
          </w:p>
        </w:tc>
        <w:tc>
          <w:tcPr>
            <w:tcW w:w="3962" w:type="pct"/>
            <w:vAlign w:val="center"/>
          </w:tcPr>
          <w:p w14:paraId="6356943B" w14:textId="228C8BA9" w:rsidR="00797E09" w:rsidRPr="00797E09" w:rsidRDefault="00797E09" w:rsidP="009A4375">
            <w:pPr>
              <w:rPr>
                <w:rFonts w:cstheme="minorHAnsi"/>
              </w:rPr>
            </w:pPr>
            <w:r w:rsidRPr="00797E09">
              <w:rPr>
                <w:rFonts w:cstheme="minorHAnsi"/>
              </w:rPr>
              <w:t>CARTA_N__017_COMASA</w:t>
            </w:r>
          </w:p>
        </w:tc>
      </w:tr>
    </w:tbl>
    <w:p w14:paraId="650CAEA3" w14:textId="78422703" w:rsidR="00984349" w:rsidRPr="003C3BE6"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B21656" w:rsidRDefault="00B21656" w:rsidP="00870FF2">
      <w:r>
        <w:separator/>
      </w:r>
    </w:p>
    <w:p w14:paraId="4FEB1DBA" w14:textId="77777777" w:rsidR="00B21656" w:rsidRDefault="00B21656" w:rsidP="00870FF2"/>
    <w:p w14:paraId="09E03A05" w14:textId="77777777" w:rsidR="00B21656" w:rsidRDefault="00B21656"/>
  </w:endnote>
  <w:endnote w:type="continuationSeparator" w:id="0">
    <w:p w14:paraId="0278E291" w14:textId="77777777" w:rsidR="00B21656" w:rsidRDefault="00B21656" w:rsidP="00870FF2">
      <w:r>
        <w:continuationSeparator/>
      </w:r>
    </w:p>
    <w:p w14:paraId="72987903" w14:textId="77777777" w:rsidR="00B21656" w:rsidRDefault="00B21656" w:rsidP="00870FF2"/>
    <w:p w14:paraId="5E676BF7" w14:textId="77777777" w:rsidR="00B21656" w:rsidRDefault="00B21656"/>
  </w:endnote>
  <w:endnote w:type="continuationNotice" w:id="1">
    <w:p w14:paraId="32E96B92" w14:textId="77777777" w:rsidR="00B21656" w:rsidRDefault="00B21656"/>
    <w:p w14:paraId="3FD09D53" w14:textId="77777777" w:rsidR="00B21656" w:rsidRDefault="00B216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705660"/>
      <w:docPartObj>
        <w:docPartGallery w:val="Page Numbers (Bottom of Page)"/>
        <w:docPartUnique/>
      </w:docPartObj>
    </w:sdtPr>
    <w:sdtEndPr/>
    <w:sdtContent>
      <w:p w14:paraId="1D122984" w14:textId="77777777" w:rsidR="00B21656" w:rsidRDefault="00B21656">
        <w:pPr>
          <w:pStyle w:val="Piedepgina"/>
          <w:jc w:val="right"/>
        </w:pPr>
        <w:r w:rsidRPr="004E5529">
          <w:fldChar w:fldCharType="begin"/>
        </w:r>
        <w:r w:rsidRPr="004E5529">
          <w:instrText>PAGE   \* MERGEFORMAT</w:instrText>
        </w:r>
        <w:r w:rsidRPr="004E5529">
          <w:fldChar w:fldCharType="separate"/>
        </w:r>
        <w:r w:rsidR="00D07DDC" w:rsidRPr="00D07DDC">
          <w:rPr>
            <w:noProof/>
            <w:lang w:val="es-ES"/>
          </w:rPr>
          <w:t>14</w:t>
        </w:r>
        <w:r w:rsidRPr="004E5529">
          <w:fldChar w:fldCharType="end"/>
        </w:r>
      </w:p>
    </w:sdtContent>
  </w:sdt>
  <w:p w14:paraId="5CCF6BBE" w14:textId="77777777" w:rsidR="00B21656" w:rsidRPr="00411E4F" w:rsidRDefault="00B21656"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B21656" w:rsidRPr="001108C3" w:rsidRDefault="00B21656"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0714918F" w:rsidR="00B21656" w:rsidRPr="00CE5B43" w:rsidRDefault="00B21656" w:rsidP="006A046A">
    <w:pPr>
      <w:tabs>
        <w:tab w:val="left" w:pos="1276"/>
        <w:tab w:val="left" w:pos="1843"/>
        <w:tab w:val="center" w:pos="4419"/>
        <w:tab w:val="right" w:pos="8838"/>
      </w:tabs>
      <w:jc w:val="center"/>
      <w:rPr>
        <w:sz w:val="16"/>
        <w:szCs w:val="16"/>
      </w:rPr>
    </w:pPr>
    <w:r w:rsidRPr="006A046A">
      <w:rPr>
        <w:sz w:val="16"/>
        <w:szCs w:val="16"/>
      </w:rPr>
      <w:t>DFZ-2017-5292-IX-NE-EI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B21656" w:rsidRDefault="00B21656" w:rsidP="00870FF2">
    <w:pPr>
      <w:pStyle w:val="Piedepgina"/>
    </w:pPr>
  </w:p>
  <w:p w14:paraId="14405806" w14:textId="77777777" w:rsidR="00B21656" w:rsidRDefault="00B2165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B21656" w:rsidRDefault="00B21656" w:rsidP="00870FF2">
      <w:r>
        <w:separator/>
      </w:r>
    </w:p>
    <w:p w14:paraId="58DF710A" w14:textId="77777777" w:rsidR="00B21656" w:rsidRDefault="00B21656" w:rsidP="00870FF2"/>
    <w:p w14:paraId="0F0082A7" w14:textId="77777777" w:rsidR="00B21656" w:rsidRDefault="00B21656"/>
  </w:footnote>
  <w:footnote w:type="continuationSeparator" w:id="0">
    <w:p w14:paraId="34F15611" w14:textId="77777777" w:rsidR="00B21656" w:rsidRDefault="00B21656" w:rsidP="00870FF2">
      <w:r>
        <w:continuationSeparator/>
      </w:r>
    </w:p>
    <w:p w14:paraId="297F8CA4" w14:textId="77777777" w:rsidR="00B21656" w:rsidRDefault="00B21656" w:rsidP="00870FF2"/>
    <w:p w14:paraId="1D43277A" w14:textId="77777777" w:rsidR="00B21656" w:rsidRDefault="00B21656"/>
  </w:footnote>
  <w:footnote w:type="continuationNotice" w:id="1">
    <w:p w14:paraId="3818D06A" w14:textId="77777777" w:rsidR="00B21656" w:rsidRDefault="00B21656"/>
    <w:p w14:paraId="2B0056D7" w14:textId="77777777" w:rsidR="00B21656" w:rsidRDefault="00B2165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B21656" w:rsidRDefault="00B21656">
    <w:pPr>
      <w:pStyle w:val="Encabezado"/>
    </w:pPr>
    <w:r>
      <w:rPr>
        <w:rFonts w:ascii="Tahoma" w:hAnsi="Tahoma"/>
        <w:noProof/>
        <w:lang w:eastAsia="es-CL"/>
      </w:rPr>
      <w:drawing>
        <wp:inline distT="0" distB="0" distL="0" distR="0" wp14:anchorId="475AFA55" wp14:editId="08426D84">
          <wp:extent cx="2495550" cy="61866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B21656" w:rsidRDefault="00B21656"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B31CD6D8"/>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11DF42A9"/>
    <w:multiLevelType w:val="hybridMultilevel"/>
    <w:tmpl w:val="38C8A4D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5">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7">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43170288"/>
    <w:multiLevelType w:val="hybridMultilevel"/>
    <w:tmpl w:val="26F0075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4">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66F169B5"/>
    <w:multiLevelType w:val="hybridMultilevel"/>
    <w:tmpl w:val="834688F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nsid w:val="786F091B"/>
    <w:multiLevelType w:val="hybridMultilevel"/>
    <w:tmpl w:val="D28E12A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9">
    <w:nsid w:val="7B1F22D3"/>
    <w:multiLevelType w:val="hybridMultilevel"/>
    <w:tmpl w:val="4894CA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7"/>
  </w:num>
  <w:num w:numId="4">
    <w:abstractNumId w:val="16"/>
  </w:num>
  <w:num w:numId="5">
    <w:abstractNumId w:val="4"/>
  </w:num>
  <w:num w:numId="6">
    <w:abstractNumId w:val="8"/>
  </w:num>
  <w:num w:numId="7">
    <w:abstractNumId w:val="5"/>
  </w:num>
  <w:num w:numId="8">
    <w:abstractNumId w:val="13"/>
  </w:num>
  <w:num w:numId="9">
    <w:abstractNumId w:val="2"/>
  </w:num>
  <w:num w:numId="10">
    <w:abstractNumId w:val="11"/>
  </w:num>
  <w:num w:numId="11">
    <w:abstractNumId w:val="9"/>
  </w:num>
  <w:num w:numId="12">
    <w:abstractNumId w:val="18"/>
  </w:num>
  <w:num w:numId="13">
    <w:abstractNumId w:val="7"/>
  </w:num>
  <w:num w:numId="14">
    <w:abstractNumId w:val="1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num>
  <w:num w:numId="19">
    <w:abstractNumId w:val="4"/>
  </w:num>
  <w:num w:numId="20">
    <w:abstractNumId w:val="1"/>
  </w:num>
  <w:num w:numId="21">
    <w:abstractNumId w:val="12"/>
  </w:num>
  <w:num w:numId="22">
    <w:abstractNumId w:val="6"/>
  </w:num>
  <w:num w:numId="23">
    <w:abstractNumId w:val="14"/>
  </w:num>
  <w:num w:numId="24">
    <w:abstractNumId w:val="19"/>
  </w:num>
  <w:num w:numId="25">
    <w:abstractNumId w:val="0"/>
  </w:num>
  <w:num w:numId="26">
    <w:abstractNumId w:val="15"/>
  </w:num>
  <w:num w:numId="2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4C31"/>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397"/>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E61"/>
    <w:rsid w:val="00030FFA"/>
    <w:rsid w:val="000314CF"/>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6F38"/>
    <w:rsid w:val="00067155"/>
    <w:rsid w:val="00067715"/>
    <w:rsid w:val="00070371"/>
    <w:rsid w:val="00071004"/>
    <w:rsid w:val="000710E0"/>
    <w:rsid w:val="0007139D"/>
    <w:rsid w:val="00071ABB"/>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6C9A"/>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76C0"/>
    <w:rsid w:val="000D0399"/>
    <w:rsid w:val="000D03DA"/>
    <w:rsid w:val="000D079E"/>
    <w:rsid w:val="000D1CFD"/>
    <w:rsid w:val="000D259C"/>
    <w:rsid w:val="000D3013"/>
    <w:rsid w:val="000D3548"/>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10B"/>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23C4"/>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373E"/>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754"/>
    <w:rsid w:val="00133F13"/>
    <w:rsid w:val="0013411C"/>
    <w:rsid w:val="0013421D"/>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04B"/>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9BE"/>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5F73"/>
    <w:rsid w:val="001B68F3"/>
    <w:rsid w:val="001B6EFE"/>
    <w:rsid w:val="001B73DB"/>
    <w:rsid w:val="001B74C6"/>
    <w:rsid w:val="001C0020"/>
    <w:rsid w:val="001C0959"/>
    <w:rsid w:val="001C0C19"/>
    <w:rsid w:val="001C21EB"/>
    <w:rsid w:val="001C249A"/>
    <w:rsid w:val="001C3AF7"/>
    <w:rsid w:val="001C4159"/>
    <w:rsid w:val="001C450E"/>
    <w:rsid w:val="001C55A8"/>
    <w:rsid w:val="001C5AC4"/>
    <w:rsid w:val="001C73A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E6E9E"/>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4AFB"/>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7A"/>
    <w:rsid w:val="002D3C2D"/>
    <w:rsid w:val="002D40E6"/>
    <w:rsid w:val="002D40FA"/>
    <w:rsid w:val="002D4125"/>
    <w:rsid w:val="002D43C9"/>
    <w:rsid w:val="002D4419"/>
    <w:rsid w:val="002D4814"/>
    <w:rsid w:val="002D5305"/>
    <w:rsid w:val="002D5748"/>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077D"/>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6890"/>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618"/>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163"/>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17E6"/>
    <w:rsid w:val="003D24B7"/>
    <w:rsid w:val="003D28C1"/>
    <w:rsid w:val="003D310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1D8C"/>
    <w:rsid w:val="003F2503"/>
    <w:rsid w:val="003F27EC"/>
    <w:rsid w:val="003F28A7"/>
    <w:rsid w:val="003F29F5"/>
    <w:rsid w:val="003F2A1E"/>
    <w:rsid w:val="003F2DDE"/>
    <w:rsid w:val="003F2E83"/>
    <w:rsid w:val="003F348F"/>
    <w:rsid w:val="003F3D9D"/>
    <w:rsid w:val="003F42D1"/>
    <w:rsid w:val="003F445D"/>
    <w:rsid w:val="003F45CD"/>
    <w:rsid w:val="003F4D94"/>
    <w:rsid w:val="003F5088"/>
    <w:rsid w:val="003F5557"/>
    <w:rsid w:val="003F63E8"/>
    <w:rsid w:val="003F6A79"/>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80A"/>
    <w:rsid w:val="00412AF1"/>
    <w:rsid w:val="00413732"/>
    <w:rsid w:val="00413B60"/>
    <w:rsid w:val="00413E29"/>
    <w:rsid w:val="00413EC4"/>
    <w:rsid w:val="004142EF"/>
    <w:rsid w:val="004144D0"/>
    <w:rsid w:val="004155AC"/>
    <w:rsid w:val="004155C8"/>
    <w:rsid w:val="00417062"/>
    <w:rsid w:val="00417AAC"/>
    <w:rsid w:val="004206E4"/>
    <w:rsid w:val="00420D12"/>
    <w:rsid w:val="004210EA"/>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0D3"/>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733"/>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381"/>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32C"/>
    <w:rsid w:val="00533637"/>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2F0A"/>
    <w:rsid w:val="00553469"/>
    <w:rsid w:val="00553D2C"/>
    <w:rsid w:val="00553E0A"/>
    <w:rsid w:val="00556C53"/>
    <w:rsid w:val="0055760F"/>
    <w:rsid w:val="00557733"/>
    <w:rsid w:val="005600C9"/>
    <w:rsid w:val="00561527"/>
    <w:rsid w:val="00561FE6"/>
    <w:rsid w:val="00562576"/>
    <w:rsid w:val="005626CB"/>
    <w:rsid w:val="00562727"/>
    <w:rsid w:val="00562A42"/>
    <w:rsid w:val="00562E33"/>
    <w:rsid w:val="0056468E"/>
    <w:rsid w:val="00564A2C"/>
    <w:rsid w:val="0056524C"/>
    <w:rsid w:val="005652E6"/>
    <w:rsid w:val="00566134"/>
    <w:rsid w:val="00566159"/>
    <w:rsid w:val="0056616D"/>
    <w:rsid w:val="00566A43"/>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30E"/>
    <w:rsid w:val="0059462E"/>
    <w:rsid w:val="005951B3"/>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26A1"/>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59CA"/>
    <w:rsid w:val="005F5BB2"/>
    <w:rsid w:val="005F6443"/>
    <w:rsid w:val="005F67E9"/>
    <w:rsid w:val="005F6C5E"/>
    <w:rsid w:val="005F722C"/>
    <w:rsid w:val="005F731A"/>
    <w:rsid w:val="005F7CE3"/>
    <w:rsid w:val="00600386"/>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46D"/>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50F4"/>
    <w:rsid w:val="006251A9"/>
    <w:rsid w:val="0062567F"/>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9B1"/>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4FAF"/>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4B0"/>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0B2"/>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46A"/>
    <w:rsid w:val="006A0C26"/>
    <w:rsid w:val="006A0D3B"/>
    <w:rsid w:val="006A16EA"/>
    <w:rsid w:val="006A2724"/>
    <w:rsid w:val="006A2A44"/>
    <w:rsid w:val="006A344E"/>
    <w:rsid w:val="006A3702"/>
    <w:rsid w:val="006A3C2B"/>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3FFC"/>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3924"/>
    <w:rsid w:val="00744398"/>
    <w:rsid w:val="0074576C"/>
    <w:rsid w:val="00746135"/>
    <w:rsid w:val="007461AB"/>
    <w:rsid w:val="007464C8"/>
    <w:rsid w:val="00746992"/>
    <w:rsid w:val="00746B14"/>
    <w:rsid w:val="0075050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7E7"/>
    <w:rsid w:val="00793E4A"/>
    <w:rsid w:val="00793F34"/>
    <w:rsid w:val="007946A1"/>
    <w:rsid w:val="00794AB0"/>
    <w:rsid w:val="00794FE7"/>
    <w:rsid w:val="007951B4"/>
    <w:rsid w:val="007951D2"/>
    <w:rsid w:val="0079542C"/>
    <w:rsid w:val="00795542"/>
    <w:rsid w:val="00795E19"/>
    <w:rsid w:val="007966D5"/>
    <w:rsid w:val="007968A4"/>
    <w:rsid w:val="00796AD5"/>
    <w:rsid w:val="00797330"/>
    <w:rsid w:val="007977E1"/>
    <w:rsid w:val="00797832"/>
    <w:rsid w:val="00797E09"/>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0EB8"/>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4CED"/>
    <w:rsid w:val="008053A4"/>
    <w:rsid w:val="00805682"/>
    <w:rsid w:val="00805C4A"/>
    <w:rsid w:val="00805F3E"/>
    <w:rsid w:val="008064D5"/>
    <w:rsid w:val="0080660F"/>
    <w:rsid w:val="008069E9"/>
    <w:rsid w:val="00806BF5"/>
    <w:rsid w:val="008070DA"/>
    <w:rsid w:val="008070F1"/>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92D"/>
    <w:rsid w:val="00825AC1"/>
    <w:rsid w:val="00826DB9"/>
    <w:rsid w:val="0082702B"/>
    <w:rsid w:val="00827450"/>
    <w:rsid w:val="00827D10"/>
    <w:rsid w:val="00830361"/>
    <w:rsid w:val="0083056C"/>
    <w:rsid w:val="00831E8A"/>
    <w:rsid w:val="00832452"/>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181"/>
    <w:rsid w:val="00846F29"/>
    <w:rsid w:val="00847391"/>
    <w:rsid w:val="00847ABE"/>
    <w:rsid w:val="00851505"/>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AC4"/>
    <w:rsid w:val="00857172"/>
    <w:rsid w:val="008572FA"/>
    <w:rsid w:val="00857743"/>
    <w:rsid w:val="00857784"/>
    <w:rsid w:val="008600F3"/>
    <w:rsid w:val="008604BE"/>
    <w:rsid w:val="00860731"/>
    <w:rsid w:val="00860892"/>
    <w:rsid w:val="00860FB3"/>
    <w:rsid w:val="008611B7"/>
    <w:rsid w:val="008612EB"/>
    <w:rsid w:val="00862596"/>
    <w:rsid w:val="0086377C"/>
    <w:rsid w:val="0086381C"/>
    <w:rsid w:val="008642C8"/>
    <w:rsid w:val="00865023"/>
    <w:rsid w:val="0086538E"/>
    <w:rsid w:val="0086595E"/>
    <w:rsid w:val="00865CB8"/>
    <w:rsid w:val="0086631B"/>
    <w:rsid w:val="00866ED7"/>
    <w:rsid w:val="008700A3"/>
    <w:rsid w:val="008706E5"/>
    <w:rsid w:val="0087071B"/>
    <w:rsid w:val="00870ACA"/>
    <w:rsid w:val="00870F96"/>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1C8"/>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91A"/>
    <w:rsid w:val="008B2D1E"/>
    <w:rsid w:val="008B357E"/>
    <w:rsid w:val="008B37A2"/>
    <w:rsid w:val="008B3E1E"/>
    <w:rsid w:val="008B3ED9"/>
    <w:rsid w:val="008B3F5E"/>
    <w:rsid w:val="008B3FD4"/>
    <w:rsid w:val="008B49A0"/>
    <w:rsid w:val="008B4EDC"/>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79E"/>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7DE9"/>
    <w:rsid w:val="008E05D7"/>
    <w:rsid w:val="008E1670"/>
    <w:rsid w:val="008E1747"/>
    <w:rsid w:val="008E22B1"/>
    <w:rsid w:val="008E2AAC"/>
    <w:rsid w:val="008E34C9"/>
    <w:rsid w:val="008E3CF7"/>
    <w:rsid w:val="008E4AB3"/>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3472"/>
    <w:rsid w:val="008F4ACC"/>
    <w:rsid w:val="008F4BA2"/>
    <w:rsid w:val="008F4C80"/>
    <w:rsid w:val="008F5227"/>
    <w:rsid w:val="008F55BE"/>
    <w:rsid w:val="008F5D99"/>
    <w:rsid w:val="008F5FCE"/>
    <w:rsid w:val="008F642B"/>
    <w:rsid w:val="008F656D"/>
    <w:rsid w:val="008F660B"/>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3FC"/>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3323"/>
    <w:rsid w:val="00963AAB"/>
    <w:rsid w:val="0096428C"/>
    <w:rsid w:val="00964F01"/>
    <w:rsid w:val="009650D5"/>
    <w:rsid w:val="00966FA8"/>
    <w:rsid w:val="00967134"/>
    <w:rsid w:val="009674D0"/>
    <w:rsid w:val="0096764B"/>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344"/>
    <w:rsid w:val="009A1544"/>
    <w:rsid w:val="009A191D"/>
    <w:rsid w:val="009A1BC1"/>
    <w:rsid w:val="009A1CAD"/>
    <w:rsid w:val="009A229D"/>
    <w:rsid w:val="009A2422"/>
    <w:rsid w:val="009A2C3E"/>
    <w:rsid w:val="009A2CF1"/>
    <w:rsid w:val="009A361F"/>
    <w:rsid w:val="009A3D79"/>
    <w:rsid w:val="009A4375"/>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3FA"/>
    <w:rsid w:val="009C74D5"/>
    <w:rsid w:val="009C7B04"/>
    <w:rsid w:val="009D08D8"/>
    <w:rsid w:val="009D1727"/>
    <w:rsid w:val="009D2491"/>
    <w:rsid w:val="009D2610"/>
    <w:rsid w:val="009D2AE5"/>
    <w:rsid w:val="009D2C75"/>
    <w:rsid w:val="009D3437"/>
    <w:rsid w:val="009D36A5"/>
    <w:rsid w:val="009D3780"/>
    <w:rsid w:val="009D4C53"/>
    <w:rsid w:val="009D4D3C"/>
    <w:rsid w:val="009D5AB3"/>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3A6"/>
    <w:rsid w:val="00A3196E"/>
    <w:rsid w:val="00A32423"/>
    <w:rsid w:val="00A32C6F"/>
    <w:rsid w:val="00A336AB"/>
    <w:rsid w:val="00A34796"/>
    <w:rsid w:val="00A3497F"/>
    <w:rsid w:val="00A34FCF"/>
    <w:rsid w:val="00A35185"/>
    <w:rsid w:val="00A3538B"/>
    <w:rsid w:val="00A35783"/>
    <w:rsid w:val="00A35D21"/>
    <w:rsid w:val="00A36377"/>
    <w:rsid w:val="00A36434"/>
    <w:rsid w:val="00A366CA"/>
    <w:rsid w:val="00A36A34"/>
    <w:rsid w:val="00A37A87"/>
    <w:rsid w:val="00A37C59"/>
    <w:rsid w:val="00A4026E"/>
    <w:rsid w:val="00A40FB0"/>
    <w:rsid w:val="00A41177"/>
    <w:rsid w:val="00A411EE"/>
    <w:rsid w:val="00A415D5"/>
    <w:rsid w:val="00A417B7"/>
    <w:rsid w:val="00A41B34"/>
    <w:rsid w:val="00A41C28"/>
    <w:rsid w:val="00A41D5E"/>
    <w:rsid w:val="00A42723"/>
    <w:rsid w:val="00A42CC7"/>
    <w:rsid w:val="00A43C65"/>
    <w:rsid w:val="00A443AE"/>
    <w:rsid w:val="00A452E5"/>
    <w:rsid w:val="00A45ECD"/>
    <w:rsid w:val="00A45FEC"/>
    <w:rsid w:val="00A46A36"/>
    <w:rsid w:val="00A46C2F"/>
    <w:rsid w:val="00A4794E"/>
    <w:rsid w:val="00A47EF9"/>
    <w:rsid w:val="00A50454"/>
    <w:rsid w:val="00A511B5"/>
    <w:rsid w:val="00A51E07"/>
    <w:rsid w:val="00A5317D"/>
    <w:rsid w:val="00A53B3C"/>
    <w:rsid w:val="00A54225"/>
    <w:rsid w:val="00A552BC"/>
    <w:rsid w:val="00A55CAD"/>
    <w:rsid w:val="00A56071"/>
    <w:rsid w:val="00A560F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31BD"/>
    <w:rsid w:val="00AA3E7B"/>
    <w:rsid w:val="00AA4024"/>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197"/>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06C6A"/>
    <w:rsid w:val="00B10DE2"/>
    <w:rsid w:val="00B12680"/>
    <w:rsid w:val="00B12E44"/>
    <w:rsid w:val="00B133EA"/>
    <w:rsid w:val="00B13683"/>
    <w:rsid w:val="00B136BF"/>
    <w:rsid w:val="00B137E4"/>
    <w:rsid w:val="00B13BF4"/>
    <w:rsid w:val="00B14735"/>
    <w:rsid w:val="00B15A38"/>
    <w:rsid w:val="00B15D50"/>
    <w:rsid w:val="00B1722C"/>
    <w:rsid w:val="00B172D9"/>
    <w:rsid w:val="00B173F7"/>
    <w:rsid w:val="00B175A0"/>
    <w:rsid w:val="00B17D01"/>
    <w:rsid w:val="00B17E47"/>
    <w:rsid w:val="00B20B0E"/>
    <w:rsid w:val="00B213A4"/>
    <w:rsid w:val="00B21593"/>
    <w:rsid w:val="00B21618"/>
    <w:rsid w:val="00B21656"/>
    <w:rsid w:val="00B21D89"/>
    <w:rsid w:val="00B21DB3"/>
    <w:rsid w:val="00B21EDE"/>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EC3"/>
    <w:rsid w:val="00B464A0"/>
    <w:rsid w:val="00B464BC"/>
    <w:rsid w:val="00B467E5"/>
    <w:rsid w:val="00B47A11"/>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1C3"/>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55B8"/>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091"/>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287"/>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681F"/>
    <w:rsid w:val="00BF7010"/>
    <w:rsid w:val="00BF7234"/>
    <w:rsid w:val="00C0018D"/>
    <w:rsid w:val="00C0025D"/>
    <w:rsid w:val="00C0057A"/>
    <w:rsid w:val="00C00947"/>
    <w:rsid w:val="00C0132F"/>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F50"/>
    <w:rsid w:val="00C220A1"/>
    <w:rsid w:val="00C22876"/>
    <w:rsid w:val="00C228D0"/>
    <w:rsid w:val="00C22EAD"/>
    <w:rsid w:val="00C23BB5"/>
    <w:rsid w:val="00C24461"/>
    <w:rsid w:val="00C24A99"/>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BB"/>
    <w:rsid w:val="00C549BF"/>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3C66"/>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4191"/>
    <w:rsid w:val="00C9467D"/>
    <w:rsid w:val="00C94689"/>
    <w:rsid w:val="00C94708"/>
    <w:rsid w:val="00C9477A"/>
    <w:rsid w:val="00C9499C"/>
    <w:rsid w:val="00C94C39"/>
    <w:rsid w:val="00C94C56"/>
    <w:rsid w:val="00C94F11"/>
    <w:rsid w:val="00C95046"/>
    <w:rsid w:val="00C95380"/>
    <w:rsid w:val="00C95504"/>
    <w:rsid w:val="00C958D0"/>
    <w:rsid w:val="00C95BB4"/>
    <w:rsid w:val="00C96448"/>
    <w:rsid w:val="00C96A58"/>
    <w:rsid w:val="00C96A5A"/>
    <w:rsid w:val="00C974A1"/>
    <w:rsid w:val="00C974D5"/>
    <w:rsid w:val="00C97715"/>
    <w:rsid w:val="00CA038C"/>
    <w:rsid w:val="00CA0510"/>
    <w:rsid w:val="00CA05EA"/>
    <w:rsid w:val="00CA0FB0"/>
    <w:rsid w:val="00CA11D5"/>
    <w:rsid w:val="00CA279C"/>
    <w:rsid w:val="00CA3693"/>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B43"/>
    <w:rsid w:val="00CE5E8F"/>
    <w:rsid w:val="00CE6369"/>
    <w:rsid w:val="00CE63CD"/>
    <w:rsid w:val="00CE7C7A"/>
    <w:rsid w:val="00CF0863"/>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07DDC"/>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2036"/>
    <w:rsid w:val="00D227E1"/>
    <w:rsid w:val="00D2315A"/>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76C"/>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0D9C"/>
    <w:rsid w:val="00D5100D"/>
    <w:rsid w:val="00D510A9"/>
    <w:rsid w:val="00D520B3"/>
    <w:rsid w:val="00D52176"/>
    <w:rsid w:val="00D526FD"/>
    <w:rsid w:val="00D52F07"/>
    <w:rsid w:val="00D55400"/>
    <w:rsid w:val="00D55861"/>
    <w:rsid w:val="00D55D5E"/>
    <w:rsid w:val="00D561C6"/>
    <w:rsid w:val="00D5620A"/>
    <w:rsid w:val="00D56938"/>
    <w:rsid w:val="00D56AE2"/>
    <w:rsid w:val="00D56B95"/>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87C95"/>
    <w:rsid w:val="00D91571"/>
    <w:rsid w:val="00D91C47"/>
    <w:rsid w:val="00D9332F"/>
    <w:rsid w:val="00D948DC"/>
    <w:rsid w:val="00D94A3E"/>
    <w:rsid w:val="00D94CA2"/>
    <w:rsid w:val="00D95854"/>
    <w:rsid w:val="00D95974"/>
    <w:rsid w:val="00D95B5D"/>
    <w:rsid w:val="00D95F91"/>
    <w:rsid w:val="00D961CF"/>
    <w:rsid w:val="00D96600"/>
    <w:rsid w:val="00D96D6A"/>
    <w:rsid w:val="00D96E56"/>
    <w:rsid w:val="00D96F4A"/>
    <w:rsid w:val="00D97288"/>
    <w:rsid w:val="00D97992"/>
    <w:rsid w:val="00D97C63"/>
    <w:rsid w:val="00DA0110"/>
    <w:rsid w:val="00DA06FF"/>
    <w:rsid w:val="00DA0D84"/>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0D0"/>
    <w:rsid w:val="00DB13D1"/>
    <w:rsid w:val="00DB1ADB"/>
    <w:rsid w:val="00DB2101"/>
    <w:rsid w:val="00DB25C3"/>
    <w:rsid w:val="00DB327E"/>
    <w:rsid w:val="00DB370B"/>
    <w:rsid w:val="00DB3CFF"/>
    <w:rsid w:val="00DB45D3"/>
    <w:rsid w:val="00DB4ADF"/>
    <w:rsid w:val="00DB526D"/>
    <w:rsid w:val="00DB529A"/>
    <w:rsid w:val="00DB52B0"/>
    <w:rsid w:val="00DB5884"/>
    <w:rsid w:val="00DB58D3"/>
    <w:rsid w:val="00DB59CA"/>
    <w:rsid w:val="00DB5CD8"/>
    <w:rsid w:val="00DB5D88"/>
    <w:rsid w:val="00DB5FA8"/>
    <w:rsid w:val="00DB6E19"/>
    <w:rsid w:val="00DB74AF"/>
    <w:rsid w:val="00DB7D41"/>
    <w:rsid w:val="00DB7EE8"/>
    <w:rsid w:val="00DC048D"/>
    <w:rsid w:val="00DC05D1"/>
    <w:rsid w:val="00DC067F"/>
    <w:rsid w:val="00DC0C01"/>
    <w:rsid w:val="00DC10C2"/>
    <w:rsid w:val="00DC1261"/>
    <w:rsid w:val="00DC1491"/>
    <w:rsid w:val="00DC1A1C"/>
    <w:rsid w:val="00DC1DB4"/>
    <w:rsid w:val="00DC247C"/>
    <w:rsid w:val="00DC2890"/>
    <w:rsid w:val="00DC2B58"/>
    <w:rsid w:val="00DC2B9C"/>
    <w:rsid w:val="00DC2E56"/>
    <w:rsid w:val="00DC32B4"/>
    <w:rsid w:val="00DC3B4F"/>
    <w:rsid w:val="00DC3DF6"/>
    <w:rsid w:val="00DC44B8"/>
    <w:rsid w:val="00DC46C3"/>
    <w:rsid w:val="00DC49B5"/>
    <w:rsid w:val="00DC4D69"/>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E9E"/>
    <w:rsid w:val="00DE58AE"/>
    <w:rsid w:val="00DE6511"/>
    <w:rsid w:val="00DE65E4"/>
    <w:rsid w:val="00DE7039"/>
    <w:rsid w:val="00DE7656"/>
    <w:rsid w:val="00DF077D"/>
    <w:rsid w:val="00DF115E"/>
    <w:rsid w:val="00DF125A"/>
    <w:rsid w:val="00DF1545"/>
    <w:rsid w:val="00DF22D6"/>
    <w:rsid w:val="00DF28CE"/>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136A"/>
    <w:rsid w:val="00E01C36"/>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497"/>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2A22"/>
    <w:rsid w:val="00E73302"/>
    <w:rsid w:val="00E73362"/>
    <w:rsid w:val="00E735DA"/>
    <w:rsid w:val="00E73715"/>
    <w:rsid w:val="00E73C11"/>
    <w:rsid w:val="00E73ECE"/>
    <w:rsid w:val="00E7400F"/>
    <w:rsid w:val="00E74634"/>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5BC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2F1"/>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470"/>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EF7B4F"/>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1F2"/>
    <w:rsid w:val="00F1430E"/>
    <w:rsid w:val="00F1516D"/>
    <w:rsid w:val="00F158C9"/>
    <w:rsid w:val="00F15F8C"/>
    <w:rsid w:val="00F162F9"/>
    <w:rsid w:val="00F164C9"/>
    <w:rsid w:val="00F1664E"/>
    <w:rsid w:val="00F16F8F"/>
    <w:rsid w:val="00F17B46"/>
    <w:rsid w:val="00F202D4"/>
    <w:rsid w:val="00F206CF"/>
    <w:rsid w:val="00F21B35"/>
    <w:rsid w:val="00F21D37"/>
    <w:rsid w:val="00F21D38"/>
    <w:rsid w:val="00F21F07"/>
    <w:rsid w:val="00F22885"/>
    <w:rsid w:val="00F228C5"/>
    <w:rsid w:val="00F232B7"/>
    <w:rsid w:val="00F2388E"/>
    <w:rsid w:val="00F23FC9"/>
    <w:rsid w:val="00F25038"/>
    <w:rsid w:val="00F25566"/>
    <w:rsid w:val="00F265C2"/>
    <w:rsid w:val="00F265EB"/>
    <w:rsid w:val="00F26991"/>
    <w:rsid w:val="00F26A9A"/>
    <w:rsid w:val="00F26DA3"/>
    <w:rsid w:val="00F26ECD"/>
    <w:rsid w:val="00F27264"/>
    <w:rsid w:val="00F27596"/>
    <w:rsid w:val="00F27915"/>
    <w:rsid w:val="00F279FE"/>
    <w:rsid w:val="00F27BB3"/>
    <w:rsid w:val="00F30200"/>
    <w:rsid w:val="00F30209"/>
    <w:rsid w:val="00F305C7"/>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210B"/>
    <w:rsid w:val="00F63D03"/>
    <w:rsid w:val="00F63D1E"/>
    <w:rsid w:val="00F649CD"/>
    <w:rsid w:val="00F64DF2"/>
    <w:rsid w:val="00F65012"/>
    <w:rsid w:val="00F659CA"/>
    <w:rsid w:val="00F66A62"/>
    <w:rsid w:val="00F672A0"/>
    <w:rsid w:val="00F67AA5"/>
    <w:rsid w:val="00F67BC0"/>
    <w:rsid w:val="00F70158"/>
    <w:rsid w:val="00F70321"/>
    <w:rsid w:val="00F71660"/>
    <w:rsid w:val="00F71E3A"/>
    <w:rsid w:val="00F71F08"/>
    <w:rsid w:val="00F7216E"/>
    <w:rsid w:val="00F72B93"/>
    <w:rsid w:val="00F740FC"/>
    <w:rsid w:val="00F74319"/>
    <w:rsid w:val="00F747E9"/>
    <w:rsid w:val="00F74EBC"/>
    <w:rsid w:val="00F7553B"/>
    <w:rsid w:val="00F75576"/>
    <w:rsid w:val="00F75E9E"/>
    <w:rsid w:val="00F75F10"/>
    <w:rsid w:val="00F765E7"/>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F89"/>
    <w:rsid w:val="00F90275"/>
    <w:rsid w:val="00F90553"/>
    <w:rsid w:val="00F909B8"/>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3C94"/>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C60"/>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uiPriority w:val="99"/>
    <w:rsid w:val="0013375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7647708">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579074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60079133">
      <w:bodyDiv w:val="1"/>
      <w:marLeft w:val="0"/>
      <w:marRight w:val="0"/>
      <w:marTop w:val="0"/>
      <w:marBottom w:val="0"/>
      <w:divBdr>
        <w:top w:val="none" w:sz="0" w:space="0" w:color="auto"/>
        <w:left w:val="none" w:sz="0" w:space="0" w:color="auto"/>
        <w:bottom w:val="none" w:sz="0" w:space="0" w:color="auto"/>
        <w:right w:val="none" w:sz="0" w:space="0" w:color="auto"/>
      </w:divBdr>
    </w:div>
    <w:div w:id="472336361">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091438865">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3864104">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1958175508">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8.png"/><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7.png"/><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AbF8LI3Z8E891NuafEet0AaPfcZFcpCSs46R6hUGHg0=</DigestValue>
    </Reference>
    <Reference Type="http://www.w3.org/2000/09/xmldsig#Object" URI="#idOfficeObject">
      <DigestMethod Algorithm="http://www.w3.org/2001/04/xmlenc#sha256"/>
      <DigestValue>DQTYv8Kjm1KPv3GBrHXkuV2De/7Z/7IbyEIjvm2QHvo=</DigestValue>
    </Reference>
    <Reference Type="http://uri.etsi.org/01903#SignedProperties" URI="#idSignedProperties">
      <Transforms>
        <Transform Algorithm="http://www.w3.org/TR/2001/REC-xml-c14n-20010315"/>
      </Transforms>
      <DigestMethod Algorithm="http://www.w3.org/2001/04/xmlenc#sha256"/>
      <DigestValue>OKpPj3fZMwTLvq76CD6o6mgQ1wx8UHi5I+AqmZf71kg=</DigestValue>
    </Reference>
    <Reference Type="http://www.w3.org/2000/09/xmldsig#Object" URI="#idValidSigLnImg">
      <DigestMethod Algorithm="http://www.w3.org/2001/04/xmlenc#sha256"/>
      <DigestValue>8U2D4XYhLRZq739Gnf/Or5kNIMcJY9HOJ6cSyD/0rVQ=</DigestValue>
    </Reference>
    <Reference Type="http://www.w3.org/2000/09/xmldsig#Object" URI="#idInvalidSigLnImg">
      <DigestMethod Algorithm="http://www.w3.org/2001/04/xmlenc#sha256"/>
      <DigestValue>miOv2BSWWaIYL3TCz4pSktTVoOxapPUdtAxP6ODTXuc=</DigestValue>
    </Reference>
  </SignedInfo>
  <SignatureValue>hm03DW+/a3KigIhIIHqq72GMWGLZz3k9143GiZ3KAVLXv7EeEujBzN2t+MbJYBFmulTzhwhTfNrL
KDFLqrGq8Nj6yauMJPHPqgeACrqUXwQJrNgKX8LUuXHblkvzyzIb2CL4FyNur6FlxdXAJGIRSoO4
xbpV092cfVKOLlZG32tIZisF38VswpVHN+OJAD26BPtG7PMdnUX1KdE+CFgkeiN79n0qX/2pyU4d
4StSJcOrRvAQSl5FRfCMpqS0JHFJPAs8Eh2pPr87lUNhXLuJvTkUznVf3HJQQPfUoVz8LZ/wye7H
aNSNjEDuw3TZCRgl6i/VueBAKwb/nvIXoPOcEA==</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jFvHcjakPb0ccDKWIm867aLB2Idz9O7uVeCOC5gUOPM=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I+RDlses3G3CpyrUmABxkNPFNlbnEQDXtwRNmstFgt0=</DigestValue>
      </Reference>
      <Reference URI="/word/endnotes.xml?ContentType=application/vnd.openxmlformats-officedocument.wordprocessingml.endnotes+xml">
        <DigestMethod Algorithm="http://www.w3.org/2001/04/xmlenc#sha256"/>
        <DigestValue>tk0pwI9ZAqYW3GVztRBsXnjmRkGMJyRzMI2ttqnbc4A=</DigestValue>
      </Reference>
      <Reference URI="/word/fontTable.xml?ContentType=application/vnd.openxmlformats-officedocument.wordprocessingml.fontTable+xml">
        <DigestMethod Algorithm="http://www.w3.org/2001/04/xmlenc#sha256"/>
        <DigestValue>rOo6iVfcO0sGteJSj5m6bvjMUx/c+n/arvh7+Bh0uXE=</DigestValue>
      </Reference>
      <Reference URI="/word/footer1.xml?ContentType=application/vnd.openxmlformats-officedocument.wordprocessingml.footer+xml">
        <DigestMethod Algorithm="http://www.w3.org/2001/04/xmlenc#sha256"/>
        <DigestValue>xlzoCNTC5YsBMJBm+gHCytGiGlA6TKVjDYzAmEkmeiY=</DigestValue>
      </Reference>
      <Reference URI="/word/footer2.xml?ContentType=application/vnd.openxmlformats-officedocument.wordprocessingml.footer+xml">
        <DigestMethod Algorithm="http://www.w3.org/2001/04/xmlenc#sha256"/>
        <DigestValue>OZADLZYM7epXyY0UlMxfPMczSc+vXveb7+tFpETcfWc=</DigestValue>
      </Reference>
      <Reference URI="/word/footnotes.xml?ContentType=application/vnd.openxmlformats-officedocument.wordprocessingml.footnotes+xml">
        <DigestMethod Algorithm="http://www.w3.org/2001/04/xmlenc#sha256"/>
        <DigestValue>+Q1Kr6jMqmvc+Ym2cfbSeRP8DkgzhdiE3HNBw9QX2CE=</DigestValue>
      </Reference>
      <Reference URI="/word/header1.xml?ContentType=application/vnd.openxmlformats-officedocument.wordprocessingml.header+xml">
        <DigestMethod Algorithm="http://www.w3.org/2001/04/xmlenc#sha256"/>
        <DigestValue>QEsQq+ioSQsE7QIh1IgnAGsRlqPLeCzes4oj8Rfl658=</DigestValue>
      </Reference>
      <Reference URI="/word/header2.xml?ContentType=application/vnd.openxmlformats-officedocument.wordprocessingml.header+xml">
        <DigestMethod Algorithm="http://www.w3.org/2001/04/xmlenc#sha256"/>
        <DigestValue>clkpVlgPszGX/dEp3Yy5uGqjnbW+XHrUeQSLhZjfr00=</DigestValue>
      </Reference>
      <Reference URI="/word/media/image1.emf?ContentType=image/x-emf">
        <DigestMethod Algorithm="http://www.w3.org/2001/04/xmlenc#sha256"/>
        <DigestValue>w3VtoWupdaGSQVmykqIyP+LlyuKoKRg1GP8toblg26k=</DigestValue>
      </Reference>
      <Reference URI="/word/media/image2.emf?ContentType=image/x-emf">
        <DigestMethod Algorithm="http://www.w3.org/2001/04/xmlenc#sha256"/>
        <DigestValue>MRR8vONbfEHISDpe+f7us9VvJJUUFhoVE9YgUoXbss8=</DigestValue>
      </Reference>
      <Reference URI="/word/media/image3.emf?ContentType=image/x-emf">
        <DigestMethod Algorithm="http://www.w3.org/2001/04/xmlenc#sha256"/>
        <DigestValue>0EfhDFGTsAngqDhdjWfiY3m7nAOrc4m93svz3uFxjR8=</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DyC4EODXmFvA+1q/M9nKdGESRxCTwaX55NWT9zWl9V0=</DigestValue>
      </Reference>
      <Reference URI="/word/media/image7.png?ContentType=image/png">
        <DigestMethod Algorithm="http://www.w3.org/2001/04/xmlenc#sha256"/>
        <DigestValue>ebrNH6NK2XtCK8p3nhKBg4+kqIaDlFG2ld3tB6mt2zg=</DigestValue>
      </Reference>
      <Reference URI="/word/media/image8.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TJIexhDGjf4ylbDfw1DkEaaVLiBiURPYVFOPETAUWWs=</DigestValue>
      </Reference>
      <Reference URI="/word/settings.xml?ContentType=application/vnd.openxmlformats-officedocument.wordprocessingml.settings+xml">
        <DigestMethod Algorithm="http://www.w3.org/2001/04/xmlenc#sha256"/>
        <DigestValue>+1Sl6zDh5Ghsdj0cw28ZOJdrX5AQBLouHFtiH7m6Si8=</DigestValue>
      </Reference>
      <Reference URI="/word/styles.xml?ContentType=application/vnd.openxmlformats-officedocument.wordprocessingml.styles+xml">
        <DigestMethod Algorithm="http://www.w3.org/2001/04/xmlenc#sha256"/>
        <DigestValue>VrD3v41/YdUhs8CQ/W6XoAsF2yQGZAhk3fuorq6RYbA=</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90LUsP7R8vci5tIVqLth9uL8xE+CANgk33fVKgYBB7Y=</DigestValue>
      </Reference>
    </Manifest>
    <SignatureProperties>
      <SignatureProperty Id="idSignatureTime" Target="#idPackageSignature">
        <mdssi:SignatureTime xmlns:mdssi="http://schemas.openxmlformats.org/package/2006/digital-signature">
          <mdssi:Format>YYYY-MM-DDThh:mm:ssTZD</mdssi:Format>
          <mdssi:Value>2017-07-24T13:30:37Z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2017-07-24T13:30:37Z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iAqD4///yAQAAAAAAAPw75gOA+P//CABYfvv2//8AAAAAAAAAAOA75gOA+P////8AAAAAAAD1AAAAeGUfAIRsrrUwbK61Po7UavChEg4AAAAAgBIhvyIAigEgDQCE6GUfALxlHwCA3tkNIA0AhHxoHwANj9RqIA0AhAAAAAAIrLoGEC95A2hnHwBY2PlqHp3ODQAAAABY2PlqIA0AABydzg0BAAAAAAAAAAcAAAAcnc4NAAAAAAAAAADwZR8A4nnIaiAAAAD/////AAAAAAAAAAAVAAAAAAAAAHAAAAABAAAAAQAAACQAAAAkAAAAEAAAAAAAAAAIrLoGEC95AwEwAQAAAAAAKRQKY7BmHwCwZh8A0HjUagAAAABYM90NAAAAAAEAAAAAAAAAbGYfAC8wGXd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AA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DUwAAAAcKDQcKDQcJDQ4WMShFrjFU1TJV1gECBAIDBAECBQoRKyZBowsTMcNT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Yd/amlncephZsGEsWbP//AAAAANl2floAAPiYHwAMAAAAAAAAAFh9SABMmB8AUPPadgAAAAAAAENoYXJVcHBlclcAkkYAAJRGALgsuwaQm0YApJgfAIABHXcOXBh34FsYd6SYHwBkAQAAjWJNd41iTXcgzlEAAAgAAAACAAAAAAAAxJgfACJqTXcAAAAAAAAAAP6ZHwAJAAAA7JkfAAkAAAAAAAAAAAAAAOyZHwD8mB8A7upMdwAAAAAAAgAAAAAfAAkAAADsmR8ACQAAAEwSTncAAAAAAAAAAOyZHwAJAAAAAAAAACiZHwCVLkx3AAAAAAACAADsmR8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GICoPj///IBAAAAAAAA/DvmA4D4//8IAFh++/b//wAAAAAAAAAA4DvmA4D4/////wAAAAAfAP48mHewQx8A9XGcdybsHgD+////jOOXd/Lgl3eMvNwNsAVJANC63A1APR8AImpNdwAAAAAAAAAAdD4fAAYAAABoPh8ABgAAAAIAAAAAAAAA5LrcDcA90Q3kutwNAAAAAMA90Q2QPR8AjWJNd41iTXcAAAAAAAgAAAACAAAAAAAAmD0fACJqTXcAAAAAAAAAAM4+HwAHAAAAwD4fAAcAAAAAAAAAAAAAAMA+HwDQPR8A7upMdwAAAAAAAgAAAAAfAAcAAADAPh8ABwAAAEwSTncAAAAAAAAAAMA+HwAHAAAAAAAAAPw9HwCVLkx3AAAAAAACAADAPh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h3KgOWdwAAAABg0NYNmFVGAAEAAADAWbMIAAAAAHDZ2Q0DAAAAKJNGAMDg2Q0AAAAAcNnZDeOFyGoDAAAA7IXIagEAAADYC9INaM35ao5owGogPR8AgAEddw5cGHfgWxh3ID0fAGQBAACNYk13jWJNd/AOzw0ACAAAAAIAAAAAAABAPR8AImpNdwAAAAAAAAAAdD4fAAYAAABoPh8ABgAAAAAAAAAAAAAAaD4fAHg9HwDu6kx3AAAAAAACAAAAAB8ABgAAAGg+HwAGAAAATBJOdwAAAAAAAAAAaD4fAAYAAAAAAAAApD0fAJUuTHcAAAAAAAIAAGg+Hw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iAqD4///yAQAAAAAAAPw75gOA+P//CABYfvv2//8AAAAAAAAAAOA75gOA+P////8AAAAAugYAAAAA8BwwDv6dGHfYrOtrcBEBvsCnEg4AAAAA0xMhuCIAigGUZR8AXvS2axRmHwAAAAAACKy6BlRnHwAkiIASXGYfAFMAZQBnAG8AZQAgAFUASQAAAAAAAAAAACXktmvhAAAA0GUfAJoz1WqgTt0N4QAAAAEAAAAOHTAOAAAfADoz1WoEAAAABQAAAAAAAAAAAAAAAAAAAA4dMA7cZx8AJN+2a0ADxggEAAAACKy6BgAAAACl47ZrEAAAAAAAAABTAGUAZwBvAGUAIABVAEkAAAAKYrBmHwCwZh8A4QAAAAAAAADwHDAOAAAAAAEAAAAAAAAAbGYfAC8wGXd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AA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uunl6hgK6W4BL+afUYE6txj79Q5zBw3pzar8w9WQamo=</DigestValue>
    </Reference>
    <Reference Type="http://www.w3.org/2000/09/xmldsig#Object" URI="#idOfficeObject">
      <DigestMethod Algorithm="http://www.w3.org/2001/04/xmlenc#sha256"/>
      <DigestValue>w5JjsRCsmbDAoUK/5HpKl9s1lr5giAH6LeZFzgl3+Vg=</DigestValue>
    </Reference>
    <Reference Type="http://uri.etsi.org/01903#SignedProperties" URI="#idSignedProperties">
      <Transforms>
        <Transform Algorithm="http://www.w3.org/TR/2001/REC-xml-c14n-20010315"/>
      </Transforms>
      <DigestMethod Algorithm="http://www.w3.org/2001/04/xmlenc#sha256"/>
      <DigestValue>nWG8wKMn+zRbbwfa5WtYmxTRQ1Umup8Ud6e4BoApFEE=</DigestValue>
    </Reference>
    <Reference Type="http://www.w3.org/2000/09/xmldsig#Object" URI="#idValidSigLnImg">
      <DigestMethod Algorithm="http://www.w3.org/2001/04/xmlenc#sha256"/>
      <DigestValue>X59Tko71re1UAzyJN3Xv7awugR3gJnP94za5wInABYU=</DigestValue>
    </Reference>
    <Reference Type="http://www.w3.org/2000/09/xmldsig#Object" URI="#idInvalidSigLnImg">
      <DigestMethod Algorithm="http://www.w3.org/2001/04/xmlenc#sha256"/>
      <DigestValue>PREL+Xe5brC4Jhy2Jn/EBJgy/KmV+LvSF+T6hdoM9uI=</DigestValue>
    </Reference>
  </SignedInfo>
  <SignatureValue>15egIZ/2zOxgmcMHLHuu0DBGAh1tB/N6Kc79G+kpD+5zrd7R4CtUhcv70TijX2rROjsp0v5yOFNP
xaWKWABCLQlBoUfe7DSHpKYZdnIBq1lWfb63Pvf3cZj0iQxLZn3NR0DXNpJRsGpgdKRw4KYpsVQK
AB9cOV0It9fW7AtOfmrylICWjM2ZWpXhajiaySLY2JgllTsRbmC8rVgceHv4Y4OYPzqRD1f26FtK
ush8oupROaUyB6DLlvNYHzWi8zJ/2PZsz+TLxj1Qm6Wz1g74kRJPADjCbs9empAFDRQ94fGEf9C7
JxOtG+gjzV4MnL+R7eFb4ta2D2Q4zfDGxMCQpQ==</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Transform>
          <Transform Algorithm="http://www.w3.org/TR/2001/REC-xml-c14n-20010315"/>
        </Transforms>
        <DigestMethod Algorithm="http://www.w3.org/2001/04/xmlenc#sha256"/>
        <DigestValue>jFvHcjakPb0ccDKWIm867aLB2Idz9O7uVeCOC5gUOPM=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I+RDlses3G3CpyrUmABxkNPFNlbnEQDXtwRNmstFgt0=</DigestValue>
      </Reference>
      <Reference URI="/word/endnotes.xml?ContentType=application/vnd.openxmlformats-officedocument.wordprocessingml.endnotes+xml">
        <DigestMethod Algorithm="http://www.w3.org/2001/04/xmlenc#sha256"/>
        <DigestValue>tk0pwI9ZAqYW3GVztRBsXnjmRkGMJyRzMI2ttqnbc4A=</DigestValue>
      </Reference>
      <Reference URI="/word/fontTable.xml?ContentType=application/vnd.openxmlformats-officedocument.wordprocessingml.fontTable+xml">
        <DigestMethod Algorithm="http://www.w3.org/2001/04/xmlenc#sha256"/>
        <DigestValue>rOo6iVfcO0sGteJSj5m6bvjMUx/c+n/arvh7+Bh0uXE=</DigestValue>
      </Reference>
      <Reference URI="/word/footer1.xml?ContentType=application/vnd.openxmlformats-officedocument.wordprocessingml.footer+xml">
        <DigestMethod Algorithm="http://www.w3.org/2001/04/xmlenc#sha256"/>
        <DigestValue>xlzoCNTC5YsBMJBm+gHCytGiGlA6TKVjDYzAmEkmeiY=</DigestValue>
      </Reference>
      <Reference URI="/word/footer2.xml?ContentType=application/vnd.openxmlformats-officedocument.wordprocessingml.footer+xml">
        <DigestMethod Algorithm="http://www.w3.org/2001/04/xmlenc#sha256"/>
        <DigestValue>OZADLZYM7epXyY0UlMxfPMczSc+vXveb7+tFpETcfWc=</DigestValue>
      </Reference>
      <Reference URI="/word/footnotes.xml?ContentType=application/vnd.openxmlformats-officedocument.wordprocessingml.footnotes+xml">
        <DigestMethod Algorithm="http://www.w3.org/2001/04/xmlenc#sha256"/>
        <DigestValue>+Q1Kr6jMqmvc+Ym2cfbSeRP8DkgzhdiE3HNBw9QX2CE=</DigestValue>
      </Reference>
      <Reference URI="/word/header1.xml?ContentType=application/vnd.openxmlformats-officedocument.wordprocessingml.header+xml">
        <DigestMethod Algorithm="http://www.w3.org/2001/04/xmlenc#sha256"/>
        <DigestValue>QEsQq+ioSQsE7QIh1IgnAGsRlqPLeCzes4oj8Rfl658=</DigestValue>
      </Reference>
      <Reference URI="/word/header2.xml?ContentType=application/vnd.openxmlformats-officedocument.wordprocessingml.header+xml">
        <DigestMethod Algorithm="http://www.w3.org/2001/04/xmlenc#sha256"/>
        <DigestValue>clkpVlgPszGX/dEp3Yy5uGqjnbW+XHrUeQSLhZjfr00=</DigestValue>
      </Reference>
      <Reference URI="/word/media/image1.emf?ContentType=image/x-emf">
        <DigestMethod Algorithm="http://www.w3.org/2001/04/xmlenc#sha256"/>
        <DigestValue>w3VtoWupdaGSQVmykqIyP+LlyuKoKRg1GP8toblg26k=</DigestValue>
      </Reference>
      <Reference URI="/word/media/image2.emf?ContentType=image/x-emf">
        <DigestMethod Algorithm="http://www.w3.org/2001/04/xmlenc#sha256"/>
        <DigestValue>MRR8vONbfEHISDpe+f7us9VvJJUUFhoVE9YgUoXbss8=</DigestValue>
      </Reference>
      <Reference URI="/word/media/image3.emf?ContentType=image/x-emf">
        <DigestMethod Algorithm="http://www.w3.org/2001/04/xmlenc#sha256"/>
        <DigestValue>0EfhDFGTsAngqDhdjWfiY3m7nAOrc4m93svz3uFxjR8=</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DyC4EODXmFvA+1q/M9nKdGESRxCTwaX55NWT9zWl9V0=</DigestValue>
      </Reference>
      <Reference URI="/word/media/image7.png?ContentType=image/png">
        <DigestMethod Algorithm="http://www.w3.org/2001/04/xmlenc#sha256"/>
        <DigestValue>ebrNH6NK2XtCK8p3nhKBg4+kqIaDlFG2ld3tB6mt2zg=</DigestValue>
      </Reference>
      <Reference URI="/word/media/image8.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TJIexhDGjf4ylbDfw1DkEaaVLiBiURPYVFOPETAUWWs=</DigestValue>
      </Reference>
      <Reference URI="/word/settings.xml?ContentType=application/vnd.openxmlformats-officedocument.wordprocessingml.settings+xml">
        <DigestMethod Algorithm="http://www.w3.org/2001/04/xmlenc#sha256"/>
        <DigestValue>+1Sl6zDh5Ghsdj0cw28ZOJdrX5AQBLouHFtiH7m6Si8=</DigestValue>
      </Reference>
      <Reference URI="/word/styles.xml?ContentType=application/vnd.openxmlformats-officedocument.wordprocessingml.styles+xml">
        <DigestMethod Algorithm="http://www.w3.org/2001/04/xmlenc#sha256"/>
        <DigestValue>VrD3v41/YdUhs8CQ/W6XoAsF2yQGZAhk3fuorq6RYbA=</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90LUsP7R8vci5tIVqLth9uL8xE+CANgk33fVKgYBB7Y=</DigestValue>
      </Reference>
    </Manifest>
    <SignatureProperties>
      <SignatureProperty Id="idSignatureTime" Target="#idPackageSignature">
        <mdssi:SignatureTime xmlns:mdssi="http://schemas.openxmlformats.org/package/2006/digital-signature">
          <mdssi:Format>YYYY-MM-DDThh:mm:ssTZD</mdssi:Format>
          <mdssi:Value>2017-07-24T13:38:13Z</mdssi:Value>
        </mdssi:SignatureTime>
      </SignatureProperty>
    </SignatureProperties>
  </Object>
  <Object Id="idOfficeObject">
    <SignatureProperties>
      <SignatureProperty Id="idOfficeV1Details" Target="#idPackageSignature">
        <SignatureInfoV1 xmlns="http://schemas.microsoft.com/office/2006/digsig">
          <SetupID>{71684620-8AC6-4D75-A06A-0E450F1BAB6D}</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2017-07-24T13:38:13Z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CqD4///yAQAAAAAAAPzr7wKA+P//CABYfvv2//8AAAAAAAAAAODr7wKA+P////8AAAAAAAD1AAAAQgL3mR4C95lTAGUAZwBvADCJMghVAEkA7xAhMyIAigFUblMA8QAAAAhuUwA7XHlpwN8kCPEAAAABAAAA7KyBGihuUwDaW3lpBAAAAAMAAAAAAAAAAAAAAAAAAADsrIEaFHBTADUowmlY4BQIBAAAACBxmQCse1MAAADCaVxuUwBFK2ppIAAAAP////8AAAAAAAAAABUAAAAAAAAAcAAAAAEAAAABAAAAJAAAACQAAAAQAAAAAAAAAAAA+gcgcZkAARoBAAAAAAC4DQolHG9TABxvUwAwhXhpAAAAAAAAAADoHB0IAAAAAAEAAAAAAAAA3G5TACAvIH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g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Cd3Hd/HdIucRqdF3Eav//AAAAACt2floAAJyXUwAMAAAAAAAAAKhsjADwllMAaPMsdgAAAAAAAENoYXJVcHBlclcAgooAeIOKAPDNqgYIi4oASJdTAIABJHYNXB9231sfdkiXUwBkAQAABGVpdQRlaXV4qe8CAAgAAAACAAAAAAAAaJdTAJdsaXUAAAAAAAAAAKKYUwAJAAAAkJhTAAkAAAAAAAAAAAAAAJCYUwCgl1MAmuxodQAAAAAAAgAAAABTAAkAAACQmFMACQAAAEwSanUAAAAAAAAAAJCYUwAJAAAAAAAAAMyXUwBAMGh1AAAAAAACAACQmFM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8KoPj///IBAAAAAAAA/OvvAoD4//8IAFh++/b//wAAAAAAAAAA4OvvAoD4/////wAAAABTADE0wndQQlMAxVjGd3WZbgD+////DOTBd3LhwXekWb4SyPOMAOhXvhLgO1MAl2xpdQAAAAAAAAAAFD1TAAYAAAAIPVMABgAAAAIAAAAAAAAA/Fe+EiD8vBL8V74SAAAAACD8vBIwPFMABGVpdQRlaXUAAAAAAAgAAAACAAAAAAAAODxTAJdsaXUAAAAAAAAAAG49UwAHAAAAYD1TAAcAAAAAAAAAAAAAAGA9UwBwPFMAmuxodQAAAAAAAgAAAABTAAcAAABgPVMABwAAAEwSanUAAAAAAAAAAGA9UwAHAAAAAAAAAJw8UwBAMGh1AAAAAAACAABgPV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J3KXb8dwAAAAAQPMkSEEWKAAEAAAC44RwIAAAAAEAJyxIDAAAA0IKKANASyxIAAAAAQAnLEjdaamkDAAAAAgAAAAAAAABYAAAAQDGgaZg7UwAoXh92AACKAA1cH3bfWx92wDtTAGQBAAAEZWl1BGVpdSi6uxIACAAAAAIAAAAAAADgO1MAl2xpdQAAAAAAAAAAFD1TAAYAAAAIPVMABgAAAAAAAAAAAAAACD1TABg8UwCa7Gh1AAAAAAACAAAAAFMABgAAAAg9UwAGAAAATBJqdQAAAAAAAAAACD1TAAYAAAAAAAAARDxTAEAwaHUAAAAAAAIAAAg9U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CqD4///yAQAAAAAAAPzr7wKA+P//CABYfvv2//8AAAAAAAAAAODr7wKA+P////8AAAAA+gegTpca86Ifdn8mwmkLDwHAAAAAADCJMgjAb1MAwBAhpSIAigFZKcJpgG5TAAAAAABgEfoHwG9TACSIgBLIblMA6SjCaVMAZQBnAG8AZQAgAFUASQAAAAAABSnCaZhvUwDhAAAAQG5TADtceWnA3yQI4QAAAAEAAAC+TpcaAABTANpbeWkEAAAABQAAAAAAAAAAAAAAAAAAAL5OlxpMcFMANSjCaVjgFAgEAAAAYBH6BwAAAABZKMJpAAAAAAAAZQBnAG8AZQAgAFUASQAAAAoAHG9TABxvUwDhAAAAuG5TAAAAAACgTpcaAAAAAAEAAAAAAAAA3G5TACAvIH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em4jT078Je5j67ZjueXvaVsYachZq+aGH1zxc8Pd+AM=</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H85LZ88fxjiFj2a8Czjeigx/DtT3ZK05C0alnLMZrW4=</DigestValue>
    </Reference>
    <Reference Type="http://www.w3.org/2000/09/xmldsig#Object" URI="#idValidSigLnImg">
      <DigestMethod Algorithm="http://www.w3.org/2001/04/xmlenc#sha256"/>
      <DigestValue>ohxMYEEsNys1YX4pqM4n0zZq1nhSNCwVvQj2zuC5XOg=</DigestValue>
    </Reference>
    <Reference Type="http://www.w3.org/2000/09/xmldsig#Object" URI="#idInvalidSigLnImg">
      <DigestMethod Algorithm="http://www.w3.org/2001/04/xmlenc#sha256"/>
      <DigestValue>j7O1XL2trrnKYuZ/Fx4nihWnnSynPmolGR+uL+IiATU=</DigestValue>
    </Reference>
  </SignedInfo>
  <SignatureValue>NL1T+6spWLt0mHvWT8eSw/2cuHbTlkSdUcAGFdAM81PfWVbiKA9veakLJaOeHZA5JotR85t5ELBa
jkf/w31HcPjp42ub8Nc3pGv+wwQgOEjCfZe/k+mWEPSqbytqMGV3BW/eMFPQH3IQ7hYRUwSIHIy6
MUb8TPU+8syW1sF2RtYB9cJifRlOwwO60GTZ6GjckfMeK42Nj3MeDM+0IHEYSrrjRab3PJDngu9V
hvABQEU4Z+9vuYnZgNhtYjPDAdiWcsw2+F1piTGxs/lQT/9/Q8R6K2T/0dbQgTDtOCbUks28A7bA
pP+kzKf3JhKpP6Zpbd+c+iq7SmPx7S5JO4qyDQ==</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jFvHcjakPb0ccDKWIm867aLB2Idz9O7uVeCOC5gUOPM=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I+RDlses3G3CpyrUmABxkNPFNlbnEQDXtwRNmstFgt0=</DigestValue>
      </Reference>
      <Reference URI="/word/endnotes.xml?ContentType=application/vnd.openxmlformats-officedocument.wordprocessingml.endnotes+xml">
        <DigestMethod Algorithm="http://www.w3.org/2001/04/xmlenc#sha256"/>
        <DigestValue>tk0pwI9ZAqYW3GVztRBsXnjmRkGMJyRzMI2ttqnbc4A=</DigestValue>
      </Reference>
      <Reference URI="/word/fontTable.xml?ContentType=application/vnd.openxmlformats-officedocument.wordprocessingml.fontTable+xml">
        <DigestMethod Algorithm="http://www.w3.org/2001/04/xmlenc#sha256"/>
        <DigestValue>rOo6iVfcO0sGteJSj5m6bvjMUx/c+n/arvh7+Bh0uXE=</DigestValue>
      </Reference>
      <Reference URI="/word/footer1.xml?ContentType=application/vnd.openxmlformats-officedocument.wordprocessingml.footer+xml">
        <DigestMethod Algorithm="http://www.w3.org/2001/04/xmlenc#sha256"/>
        <DigestValue>xlzoCNTC5YsBMJBm+gHCytGiGlA6TKVjDYzAmEkmeiY=</DigestValue>
      </Reference>
      <Reference URI="/word/footer2.xml?ContentType=application/vnd.openxmlformats-officedocument.wordprocessingml.footer+xml">
        <DigestMethod Algorithm="http://www.w3.org/2001/04/xmlenc#sha256"/>
        <DigestValue>OZADLZYM7epXyY0UlMxfPMczSc+vXveb7+tFpETcfWc=</DigestValue>
      </Reference>
      <Reference URI="/word/footnotes.xml?ContentType=application/vnd.openxmlformats-officedocument.wordprocessingml.footnotes+xml">
        <DigestMethod Algorithm="http://www.w3.org/2001/04/xmlenc#sha256"/>
        <DigestValue>+Q1Kr6jMqmvc+Ym2cfbSeRP8DkgzhdiE3HNBw9QX2CE=</DigestValue>
      </Reference>
      <Reference URI="/word/header1.xml?ContentType=application/vnd.openxmlformats-officedocument.wordprocessingml.header+xml">
        <DigestMethod Algorithm="http://www.w3.org/2001/04/xmlenc#sha256"/>
        <DigestValue>QEsQq+ioSQsE7QIh1IgnAGsRlqPLeCzes4oj8Rfl658=</DigestValue>
      </Reference>
      <Reference URI="/word/header2.xml?ContentType=application/vnd.openxmlformats-officedocument.wordprocessingml.header+xml">
        <DigestMethod Algorithm="http://www.w3.org/2001/04/xmlenc#sha256"/>
        <DigestValue>clkpVlgPszGX/dEp3Yy5uGqjnbW+XHrUeQSLhZjfr00=</DigestValue>
      </Reference>
      <Reference URI="/word/media/image1.emf?ContentType=image/x-emf">
        <DigestMethod Algorithm="http://www.w3.org/2001/04/xmlenc#sha256"/>
        <DigestValue>w3VtoWupdaGSQVmykqIyP+LlyuKoKRg1GP8toblg26k=</DigestValue>
      </Reference>
      <Reference URI="/word/media/image2.emf?ContentType=image/x-emf">
        <DigestMethod Algorithm="http://www.w3.org/2001/04/xmlenc#sha256"/>
        <DigestValue>MRR8vONbfEHISDpe+f7us9VvJJUUFhoVE9YgUoXbss8=</DigestValue>
      </Reference>
      <Reference URI="/word/media/image3.emf?ContentType=image/x-emf">
        <DigestMethod Algorithm="http://www.w3.org/2001/04/xmlenc#sha256"/>
        <DigestValue>0EfhDFGTsAngqDhdjWfiY3m7nAOrc4m93svz3uFxjR8=</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DyC4EODXmFvA+1q/M9nKdGESRxCTwaX55NWT9zWl9V0=</DigestValue>
      </Reference>
      <Reference URI="/word/media/image7.png?ContentType=image/png">
        <DigestMethod Algorithm="http://www.w3.org/2001/04/xmlenc#sha256"/>
        <DigestValue>ebrNH6NK2XtCK8p3nhKBg4+kqIaDlFG2ld3tB6mt2zg=</DigestValue>
      </Reference>
      <Reference URI="/word/media/image8.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TJIexhDGjf4ylbDfw1DkEaaVLiBiURPYVFOPETAUWWs=</DigestValue>
      </Reference>
      <Reference URI="/word/settings.xml?ContentType=application/vnd.openxmlformats-officedocument.wordprocessingml.settings+xml">
        <DigestMethod Algorithm="http://www.w3.org/2001/04/xmlenc#sha256"/>
        <DigestValue>+1Sl6zDh5Ghsdj0cw28ZOJdrX5AQBLouHFtiH7m6Si8=</DigestValue>
      </Reference>
      <Reference URI="/word/styles.xml?ContentType=application/vnd.openxmlformats-officedocument.wordprocessingml.styles+xml">
        <DigestMethod Algorithm="http://www.w3.org/2001/04/xmlenc#sha256"/>
        <DigestValue>VrD3v41/YdUhs8CQ/W6XoAsF2yQGZAhk3fuorq6RYbA=</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90LUsP7R8vci5tIVqLth9uL8xE+CANgk33fVKgYBB7Y=</DigestValue>
      </Reference>
    </Manifest>
    <SignatureProperties>
      <SignatureProperty Id="idSignatureTime" Target="#idPackageSignature">
        <mdssi:SignatureTime xmlns:mdssi="http://schemas.openxmlformats.org/package/2006/digital-signature">
          <mdssi:Format>YYYY-MM-DDThh:mm:ssTZD</mdssi:Format>
          <mdssi:Value>2017-07-31T14:23:38Z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2017-07-31T14:23:38Z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gUIQGg+P//8gEAAAAAAAAAAAAAAAAAAAgAWH779v//OpcAAAAAAAANAAAAeIPEeyyDxHvi4KlhaGxdCKDV2w/UJB4LexEhRSIAigHYb0AArG9AAJgKXAggDQCEcHJAALHhqWEgDQCEAAAAAGhsXQiwzSoDXHFAANCx0mHWJB4LAAAAANCx0mEgDQAA1CQeCwEAAAAAAAAABwAAANQkHgsAAAAAAAAAAOBvQABkzpthIAAAAP////8AAAAAAAAAABUAAAAAAAAAcAAAAAEAAAABAAAAJAAAACQAAAAQAAAAAAAAAAAAXQiwzSoDAR0BAAAAAACDDgoBoHBAAKBwQAB6salhAAAAAAAAAADwK5cPAAAAAAEAAAAAAAAAYHBAAC8wW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wAAAAotHvtdryxOL1xOL1tdry0+r32+350+r3tdryxOL1pdPvc5rAAQIDoGwAAABpj7ZnjrZqj7Zqj7ZnjrZtkbdukrdtkbdnjrZqj7ZojrZ3rdUCAwQHDw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7d0earFNYiPViKCz1Yv//AAAAAGp1floAACCZQAAHAAAAAAAAAPiURwB0mEAAUPNrdQAAAAAAAENoYXJVcHBlclcAk0UAmJRFAOizLAconEUAzJhAAIABX3UOXFp14FtadcyYQABkAQAAjWJ9dY1ifXVYKQ0HAAgAAAACAAAAAAAA7JhAACJqfXUAAAAAAAAAACaaQAAJAAAAFJpAAAkAAAAAAAAAAAAAABSaQAAkmUAA7up8dQAAAAAAAgAAAABAAAkAAAAUmkAACQAAAEwSfnUAAAAAAAAAABSaQAAJAAAAAAAAAFCZQACVLnx1AAAAAAACAAAUmkA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UAYPn//wAAAAAAAAAASBQhAaD4///yAQAAAAAAAAAAAAAAAAAACABYfvv2//86lwAAAABAAPVxf3fQQ0AA9XF/d+/QliT+////jON6d/LgenekgykLgMJHAOiBKQuIPEAAImp9dQAAAAAAAAAAvD1AAAYAAACwPUAABgAAAAIAAAAAAAAA/IEpCyhTIwv8gSkLAAAAAChTIwvYPEAAjWJ9dY1ifXUAAAAAAAgAAAACAAAAAAAA4DxAACJqfXUAAAAAAAAAABY+QAAHAAAACD5AAAcAAAAAAAAAAAAAAAg+QAAYPUAA7up8dQAAAAAAAgAAAABAAAcAAAAIPkAABwAAAEwSfnUAAAAAAAAAAAg+QAAHAAAAAAAAAEQ9QACVLnx1AAAAAAACAAAIPk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sHOIROAAAAAAAk2xkHOIROACw8QACVuJlhLDxAACw8QACcnZlhAAAAAPm3mWGMBNNhuDzFYbg8xWGAQsVhUBkrBwAAAAD/////AAAAAJ2QmQBoPEAAgAFfdQ5cWnXgW1p1aDxAAGQBAACNYn11jWJ9dVD7/QoACAAAAAIAAAAAAACIPEAAImp9dQAAAAAAAAAAvD1AAAYAAACwPUAABgAAAAAAAAAAAAAAsD1AAMA8QADu6nx1AAAAAAACAAAAAEAABgAAALA9QAAGAAAATBJ+dQAAAAAAAAAAsD1AAAYAAAAAAAAA7DxAAJUufHUAAAAAAAIAALA9Q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gUIQGg+P//8gEAAAAAAAAAAAAAAAAAAAgAWH779v//OpcAAAAAXQgAOase/p1adW+J+mEYEgE6AAAAAKDV2w9EcUAASREhYyIAigFJjPphBHBAAAAAAABobF0IRHFAACSIgBJMcEAA2Yv6YVMAZQBnAG8AZQAgAFUASQAAAAAA9Yv6YRxxQADhAAAAxG9AAEvkqmGQ6GsI4QAAAAEAAAAeOaseAABAAOrjqmEEAAAABQAAAAAAAAAAAAAAAAAAAB45qx7QcUAAJYv6YcA/XggEAAAAaGxdCAAAAABJi/phAAAAAAAAZQBnAG8AZQAgAFUASQAAAAoCoHBAAKBwQADhAAAAPHBAAAAAAAAAOaseAAAAAAEAAAAAAAAAYHBAAC8wW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8.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F533F056-1CCD-481B-8517-3076BBC582F3}">
  <ds:schemaRefs>
    <ds:schemaRef ds:uri="http://schemas.openxmlformats.org/officeDocument/2006/bibliography"/>
  </ds:schemaRefs>
</ds:datastoreItem>
</file>

<file path=customXml/itemProps11.xml><?xml version="1.0" encoding="utf-8"?>
<ds:datastoreItem xmlns:ds="http://schemas.openxmlformats.org/officeDocument/2006/customXml" ds:itemID="{9CC8A5D2-9CE5-4061-85A6-388B2F825EF3}">
  <ds:schemaRefs>
    <ds:schemaRef ds:uri="http://schemas.openxmlformats.org/officeDocument/2006/bibliography"/>
  </ds:schemaRefs>
</ds:datastoreItem>
</file>

<file path=customXml/itemProps12.xml><?xml version="1.0" encoding="utf-8"?>
<ds:datastoreItem xmlns:ds="http://schemas.openxmlformats.org/officeDocument/2006/customXml" ds:itemID="{8481ADFF-1BBF-4123-A8A7-7AEB64E45F2E}">
  <ds:schemaRefs>
    <ds:schemaRef ds:uri="http://schemas.openxmlformats.org/officeDocument/2006/bibliography"/>
  </ds:schemaRefs>
</ds:datastoreItem>
</file>

<file path=customXml/itemProps2.xml><?xml version="1.0" encoding="utf-8"?>
<ds:datastoreItem xmlns:ds="http://schemas.openxmlformats.org/officeDocument/2006/customXml" ds:itemID="{F9DFEE09-7D2F-46B6-A358-DDCA256ABE83}">
  <ds:schemaRefs>
    <ds:schemaRef ds:uri="http://schemas.openxmlformats.org/officeDocument/2006/bibliography"/>
  </ds:schemaRefs>
</ds:datastoreItem>
</file>

<file path=customXml/itemProps3.xml><?xml version="1.0" encoding="utf-8"?>
<ds:datastoreItem xmlns:ds="http://schemas.openxmlformats.org/officeDocument/2006/customXml" ds:itemID="{5B23F2C6-9603-461D-82DB-D48939A696BA}">
  <ds:schemaRefs>
    <ds:schemaRef ds:uri="http://schemas.openxmlformats.org/officeDocument/2006/bibliography"/>
  </ds:schemaRefs>
</ds:datastoreItem>
</file>

<file path=customXml/itemProps4.xml><?xml version="1.0" encoding="utf-8"?>
<ds:datastoreItem xmlns:ds="http://schemas.openxmlformats.org/officeDocument/2006/customXml" ds:itemID="{E77A204A-52FB-4243-BDBD-9C77706E8758}">
  <ds:schemaRefs>
    <ds:schemaRef ds:uri="http://schemas.openxmlformats.org/officeDocument/2006/bibliography"/>
  </ds:schemaRefs>
</ds:datastoreItem>
</file>

<file path=customXml/itemProps5.xml><?xml version="1.0" encoding="utf-8"?>
<ds:datastoreItem xmlns:ds="http://schemas.openxmlformats.org/officeDocument/2006/customXml" ds:itemID="{DF456572-0A0B-4D8F-A2BD-5EB3EE28C74C}">
  <ds:schemaRefs>
    <ds:schemaRef ds:uri="http://schemas.openxmlformats.org/officeDocument/2006/bibliography"/>
  </ds:schemaRefs>
</ds:datastoreItem>
</file>

<file path=customXml/itemProps6.xml><?xml version="1.0" encoding="utf-8"?>
<ds:datastoreItem xmlns:ds="http://schemas.openxmlformats.org/officeDocument/2006/customXml" ds:itemID="{C18F47A4-E54B-4995-A92D-C6B300243920}">
  <ds:schemaRefs>
    <ds:schemaRef ds:uri="http://schemas.openxmlformats.org/officeDocument/2006/bibliography"/>
  </ds:schemaRefs>
</ds:datastoreItem>
</file>

<file path=customXml/itemProps7.xml><?xml version="1.0" encoding="utf-8"?>
<ds:datastoreItem xmlns:ds="http://schemas.openxmlformats.org/officeDocument/2006/customXml" ds:itemID="{C02EBAC9-88F3-46E0-BF92-090EE1D4D177}">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 ds:uri="http://purl.org/dc/terms/"/>
    <ds:schemaRef ds:uri="http://schemas.microsoft.com/office/infopath/2007/PartnerControls"/>
    <ds:schemaRef ds:uri="21c3207e-4ad9-41ce-b187-b126d6257ffb"/>
    <ds:schemaRef ds:uri="http://purl.org/dc/dcmitype/"/>
  </ds:schemaRefs>
</ds:datastoreItem>
</file>

<file path=customXml/itemProps8.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9.xml><?xml version="1.0" encoding="utf-8"?>
<ds:datastoreItem xmlns:ds="http://schemas.openxmlformats.org/officeDocument/2006/customXml" ds:itemID="{3EDB1C3F-973D-493E-9F36-817DCB8906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711</TotalTime>
  <Pages>14</Pages>
  <Words>3627</Words>
  <Characters>20816</Characters>
  <Application>Microsoft Office Word</Application>
  <DocSecurity>0</DocSecurity>
  <Lines>173</Lines>
  <Paragraphs>48</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24395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43</cp:revision>
  <cp:lastPrinted>2015-05-12T17:41:00Z</cp:lastPrinted>
  <dcterms:created xsi:type="dcterms:W3CDTF">2017-06-05T15:56:00Z</dcterms:created>
  <dcterms:modified xsi:type="dcterms:W3CDTF">2017-07-19T14:10:00Z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