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olors1.xml" ContentType="application/vnd.ms-office.chartcolorstyle+xml"/>
  <Override PartName="/word/charts/colors4.xml" ContentType="application/vnd.ms-office.chartcolorstyle+xml"/>
  <Override PartName="/word/charts/style4.xml" ContentType="application/vnd.ms-office.chartstyle+xml"/>
  <Override PartName="/word/charts/chart4.xml" ContentType="application/vnd.openxmlformats-officedocument.drawingml.chart+xml"/>
  <Override PartName="/word/charts/colors3.xml" ContentType="application/vnd.ms-office.chartcolorstyle+xml"/>
  <Override PartName="/word/charts/style3.xml" ContentType="application/vnd.ms-office.chartstyle+xml"/>
  <Override PartName="/word/charts/chart3.xml" ContentType="application/vnd.openxmlformats-officedocument.drawingml.chart+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style1.xml" ContentType="application/vnd.ms-office.chartstyle+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bookmarkStart w:id="0" w:name="_GoBack"/>
      <w:bookmarkEnd w:id="0"/>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56FA8949" w14:textId="77777777" w:rsidR="009604F6" w:rsidRPr="0025129B" w:rsidRDefault="009604F6" w:rsidP="0066261F">
      <w:pPr>
        <w:jc w:val="center"/>
        <w:rPr>
          <w:b/>
        </w:rPr>
      </w:pPr>
      <w:bookmarkStart w:id="1" w:name="_Toc350847214"/>
      <w:bookmarkStart w:id="2" w:name="_Toc350928658"/>
      <w:bookmarkStart w:id="3" w:name="_Toc350937995"/>
      <w:bookmarkStart w:id="4" w:name="_Toc351623557"/>
      <w:r w:rsidRPr="0025129B">
        <w:rPr>
          <w:b/>
        </w:rPr>
        <w:t>INFORME DE FISCALIZACIÓN AMBIENTAL</w:t>
      </w:r>
      <w:bookmarkEnd w:id="1"/>
      <w:bookmarkEnd w:id="2"/>
      <w:bookmarkEnd w:id="3"/>
      <w:bookmarkEnd w:id="4"/>
    </w:p>
    <w:p w14:paraId="647190EE" w14:textId="77777777" w:rsidR="00697654" w:rsidRPr="0025129B" w:rsidRDefault="00697654" w:rsidP="006B4FA6">
      <w:pPr>
        <w:spacing w:line="276" w:lineRule="auto"/>
        <w:jc w:val="center"/>
        <w:rPr>
          <w:rFonts w:cstheme="minorHAnsi"/>
          <w:b/>
        </w:rPr>
      </w:pPr>
    </w:p>
    <w:p w14:paraId="166FC74D" w14:textId="77777777" w:rsidR="006B4FA6" w:rsidRPr="0025129B" w:rsidRDefault="006B4FA6" w:rsidP="006B4FA6">
      <w:pPr>
        <w:spacing w:line="276" w:lineRule="auto"/>
        <w:jc w:val="center"/>
        <w:rPr>
          <w:rFonts w:cstheme="minorHAnsi"/>
          <w:b/>
        </w:rPr>
      </w:pPr>
    </w:p>
    <w:p w14:paraId="593D8DFE" w14:textId="77777777" w:rsidR="006B4FA6" w:rsidRPr="0025129B" w:rsidRDefault="006B4FA6" w:rsidP="006B4FA6">
      <w:pPr>
        <w:spacing w:line="276" w:lineRule="auto"/>
        <w:jc w:val="center"/>
        <w:rPr>
          <w:rFonts w:cstheme="minorHAnsi"/>
          <w:b/>
        </w:rPr>
      </w:pPr>
    </w:p>
    <w:p w14:paraId="297D2BE1" w14:textId="5C084F60" w:rsidR="009604F6" w:rsidRPr="00CE2548" w:rsidRDefault="00651EF3" w:rsidP="0066261F">
      <w:pPr>
        <w:jc w:val="center"/>
        <w:rPr>
          <w:b/>
        </w:rPr>
      </w:pPr>
      <w:r>
        <w:rPr>
          <w:b/>
        </w:rPr>
        <w:t>CELULOSA</w:t>
      </w:r>
      <w:r w:rsidR="00CE2548" w:rsidRPr="00CE2548">
        <w:rPr>
          <w:b/>
        </w:rPr>
        <w:t xml:space="preserve"> </w:t>
      </w:r>
      <w:r w:rsidR="00623914">
        <w:rPr>
          <w:b/>
        </w:rPr>
        <w:t xml:space="preserve">ARAUCO Y CONSTITUCIÓN </w:t>
      </w:r>
      <w:r w:rsidR="00CE2548" w:rsidRPr="00CE2548">
        <w:rPr>
          <w:b/>
        </w:rPr>
        <w:t>S.A.</w:t>
      </w:r>
    </w:p>
    <w:p w14:paraId="42093213" w14:textId="520C6E09" w:rsidR="00CE2548" w:rsidRPr="00CE2548" w:rsidRDefault="00CE2548" w:rsidP="0066261F">
      <w:pPr>
        <w:jc w:val="center"/>
        <w:rPr>
          <w:b/>
        </w:rPr>
      </w:pPr>
      <w:r w:rsidRPr="00CE2548">
        <w:rPr>
          <w:b/>
        </w:rPr>
        <w:t xml:space="preserve">PLANTA </w:t>
      </w:r>
      <w:r w:rsidR="00623914">
        <w:rPr>
          <w:b/>
        </w:rPr>
        <w:t>ARAUCO</w:t>
      </w:r>
    </w:p>
    <w:p w14:paraId="75D2ECD9" w14:textId="77777777" w:rsidR="0066261F" w:rsidRPr="0025129B" w:rsidRDefault="0066261F" w:rsidP="006B4FA6">
      <w:pPr>
        <w:spacing w:line="276" w:lineRule="auto"/>
        <w:jc w:val="center"/>
        <w:rPr>
          <w:rFonts w:cstheme="minorHAnsi"/>
          <w:b/>
          <w:sz w:val="32"/>
          <w:szCs w:val="32"/>
        </w:rPr>
      </w:pPr>
    </w:p>
    <w:p w14:paraId="37D53AE4" w14:textId="77777777" w:rsidR="006B4FA6" w:rsidRPr="0025129B" w:rsidRDefault="006B4FA6" w:rsidP="006B4FA6">
      <w:pPr>
        <w:spacing w:line="276" w:lineRule="auto"/>
        <w:jc w:val="center"/>
        <w:rPr>
          <w:rFonts w:cstheme="minorHAnsi"/>
          <w:b/>
          <w:sz w:val="32"/>
          <w:szCs w:val="32"/>
        </w:rPr>
      </w:pPr>
    </w:p>
    <w:p w14:paraId="7D7436C6" w14:textId="2096864B" w:rsidR="00697654" w:rsidRDefault="006E2F72" w:rsidP="006B4FA6">
      <w:pPr>
        <w:spacing w:line="276" w:lineRule="auto"/>
        <w:jc w:val="center"/>
        <w:rPr>
          <w:b/>
        </w:rPr>
      </w:pPr>
      <w:r w:rsidRPr="006E2F72">
        <w:rPr>
          <w:b/>
        </w:rPr>
        <w:t>DFZ-2017-225-VIII-NE-EI</w:t>
      </w:r>
    </w:p>
    <w:p w14:paraId="49AAB5F3" w14:textId="77777777" w:rsidR="006E2F72" w:rsidRPr="005632FE" w:rsidRDefault="006E2F72"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5632FE"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11A73A5F" w:rsidR="00230321" w:rsidRPr="0025129B" w:rsidRDefault="003E78F5" w:rsidP="004931A6">
            <w:pPr>
              <w:spacing w:line="276" w:lineRule="auto"/>
              <w:jc w:val="center"/>
              <w:rPr>
                <w:rFonts w:cstheme="minorHAnsi"/>
                <w:b/>
                <w:sz w:val="18"/>
                <w:szCs w:val="18"/>
                <w:lang w:val="es-ES_tradnl"/>
              </w:rPr>
            </w:pPr>
            <w:r>
              <w:rPr>
                <w:rFonts w:cstheme="minorHAns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25129B" w:rsidRDefault="0092157C"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25pt;height:54pt">
                  <v:imagedata r:id="rId19" o:title=""/>
                  <o:lock v:ext="edit" ungrouping="t" rotation="t" aspectratio="f" cropping="t" verticies="t" text="t" grouping="t"/>
                  <o:signatureline v:ext="edit" id="{4617164B-0E03-45F4-87AA-F1F547CC8B2B}" provid="{00000000-0000-0000-0000-000000000000}" o:suggestedsigner="Claudia Pastore H." o:suggestedsigner2="Jefe Unidad Operativa DFZ" o:suggestedsigneremail="Jefe1@sma.gob.cl" issignatureline="t"/>
                </v:shape>
              </w:pict>
            </w:r>
          </w:p>
        </w:tc>
      </w:tr>
      <w:tr w:rsidR="00623914" w:rsidRPr="0025129B"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623914" w:rsidRDefault="00623914" w:rsidP="00623914">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BAA15B3" w14:textId="129C0993" w:rsidR="00623914" w:rsidRDefault="00623914" w:rsidP="00623914">
            <w:pPr>
              <w:spacing w:line="276" w:lineRule="auto"/>
              <w:jc w:val="center"/>
              <w:rPr>
                <w:rFonts w:cstheme="minorHAnsi"/>
                <w:b/>
                <w:sz w:val="18"/>
                <w:szCs w:val="18"/>
                <w:lang w:val="es-ES_tradnl"/>
              </w:rPr>
            </w:pPr>
            <w:r>
              <w:rPr>
                <w:rFonts w:cstheme="minorHAnsi"/>
                <w:b/>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3E7C1C0B" w:rsidR="00623914" w:rsidRDefault="0092157C" w:rsidP="00623914">
            <w:pPr>
              <w:spacing w:line="276" w:lineRule="auto"/>
              <w:jc w:val="center"/>
              <w:rPr>
                <w:rFonts w:cs="Calibri"/>
                <w:sz w:val="18"/>
                <w:szCs w:val="18"/>
              </w:rPr>
            </w:pPr>
            <w:r>
              <w:rPr>
                <w:rFonts w:cs="Calibri"/>
                <w:sz w:val="18"/>
                <w:szCs w:val="18"/>
              </w:rPr>
              <w:pict w14:anchorId="22DE1FF1">
                <v:shape id="_x0000_i1026" type="#_x0000_t75" alt="Línea de firma de Microsoft Office..." style="width:113.25pt;height:54pt" wrapcoords="-84 0 -84 21262 21600 21262 21600 0 -84 0" o:allowoverlap="f">
                  <v:imagedata r:id="rId20" o:title=""/>
                  <o:lock v:ext="edit" ungrouping="t" rotation="t" aspectratio="f" cropping="t" verticies="t" text="t" grouping="t"/>
                  <o:signatureline v:ext="edit" id="{5A829CFE-D22E-4E74-8721-C5147D5B1A13}" provid="{00000000-0000-0000-0000-000000000000}" o:suggestedsigner="Isabel Rojas S." o:suggestedsigner2="Fiscalizador DFZ" o:suggestedsigneremail="Fiscalizador 1 @sma.gob.cl" issignatureline="t"/>
                </v:shape>
              </w:pict>
            </w:r>
          </w:p>
        </w:tc>
      </w:tr>
      <w:tr w:rsidR="00404CB8" w:rsidRPr="0025129B"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01497DE6" w:rsidR="00404CB8" w:rsidRPr="0025129B" w:rsidRDefault="00623914" w:rsidP="00731C0C">
            <w:pPr>
              <w:spacing w:line="276" w:lineRule="auto"/>
              <w:jc w:val="center"/>
              <w:rPr>
                <w:rFonts w:cstheme="minorHAnsi"/>
                <w:b/>
                <w:sz w:val="18"/>
                <w:szCs w:val="18"/>
                <w:lang w:val="es-ES_tradnl"/>
              </w:rPr>
            </w:pPr>
            <w:r>
              <w:rPr>
                <w:rFonts w:cstheme="minorHAnsi"/>
                <w:b/>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77777777" w:rsidR="00404CB8" w:rsidRDefault="0092157C" w:rsidP="00404CB8">
            <w:pPr>
              <w:spacing w:line="276" w:lineRule="auto"/>
              <w:jc w:val="center"/>
              <w:rPr>
                <w:rFonts w:cs="Calibri"/>
                <w:sz w:val="18"/>
                <w:szCs w:val="18"/>
              </w:rPr>
            </w:pPr>
            <w:r>
              <w:rPr>
                <w:rFonts w:cs="Calibri"/>
                <w:sz w:val="18"/>
                <w:szCs w:val="18"/>
              </w:rPr>
              <w:pict w14:anchorId="55EF6206">
                <v:shape id="_x0000_i1027" type="#_x0000_t75" alt="Línea de firma de Microsoft Office..." style="width:113.25pt;height:54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Claudia Quiroga M." o:suggestedsigner2="Fiscalizador DFZ" o:suggestedsigneremail="Fiscalizador 1 @sma.gob.cl" issignatureline="t"/>
                </v:shape>
              </w:pict>
            </w:r>
          </w:p>
        </w:tc>
      </w:tr>
    </w:tbl>
    <w:p w14:paraId="78BA72D2" w14:textId="2BB0B3AC" w:rsidR="001A4615" w:rsidRPr="0025129B" w:rsidRDefault="000F672C">
      <w:pPr>
        <w:jc w:val="left"/>
      </w:pPr>
      <w:bookmarkStart w:id="5" w:name="_Toc205640089"/>
      <w:r w:rsidRPr="0025129B">
        <w:br w:type="page"/>
      </w:r>
    </w:p>
    <w:bookmarkEnd w:id="5" w:displacedByCustomXml="next"/>
    <w:sdt>
      <w:sdtPr>
        <w:rPr>
          <w:rFonts w:asciiTheme="minorHAnsi" w:hAnsiTheme="minorHAnsi" w:cs="Times New Roman"/>
          <w:b w:val="0"/>
          <w:color w:val="auto"/>
          <w:sz w:val="22"/>
          <w:szCs w:val="22"/>
          <w:lang w:val="es-ES" w:eastAsia="en-US"/>
        </w:rPr>
        <w:id w:val="2118022948"/>
        <w:docPartObj>
          <w:docPartGallery w:val="Table of Contents"/>
          <w:docPartUnique/>
        </w:docPartObj>
      </w:sdtPr>
      <w:sdtEndPr>
        <w:rPr>
          <w:bCs/>
        </w:rPr>
      </w:sdtEndPr>
      <w:sdtContent>
        <w:p w14:paraId="2D730548" w14:textId="3689E591" w:rsidR="001761E0" w:rsidRPr="001761E0" w:rsidRDefault="001761E0" w:rsidP="001761E0">
          <w:pPr>
            <w:pStyle w:val="TtulodeTDC"/>
            <w:numPr>
              <w:ilvl w:val="0"/>
              <w:numId w:val="0"/>
            </w:numPr>
            <w:ind w:left="432"/>
            <w:rPr>
              <w:rFonts w:asciiTheme="minorHAnsi" w:hAnsiTheme="minorHAnsi"/>
              <w:color w:val="auto"/>
            </w:rPr>
          </w:pPr>
          <w:r w:rsidRPr="001761E0">
            <w:rPr>
              <w:rFonts w:asciiTheme="minorHAnsi" w:hAnsiTheme="minorHAnsi"/>
              <w:color w:val="auto"/>
              <w:lang w:val="es-ES"/>
            </w:rPr>
            <w:t>Tabla de Contenido</w:t>
          </w:r>
        </w:p>
        <w:p w14:paraId="1589BA13" w14:textId="77777777" w:rsidR="0092157C" w:rsidRDefault="001761E0">
          <w:pPr>
            <w:pStyle w:val="TDC1"/>
            <w:rPr>
              <w:rFonts w:eastAsiaTheme="minorEastAsia" w:cstheme="minorBidi"/>
              <w:b w:val="0"/>
              <w:bCs w:val="0"/>
              <w:caps w:val="0"/>
              <w:noProof/>
              <w:sz w:val="22"/>
              <w:szCs w:val="22"/>
              <w:lang w:eastAsia="es-CL"/>
            </w:rPr>
          </w:pPr>
          <w:r>
            <w:fldChar w:fldCharType="begin"/>
          </w:r>
          <w:r>
            <w:instrText xml:space="preserve"> TOC \o "1-3" \h \z \u </w:instrText>
          </w:r>
          <w:r>
            <w:fldChar w:fldCharType="separate"/>
          </w:r>
          <w:hyperlink w:anchor="_Toc489342327" w:history="1">
            <w:r w:rsidR="0092157C" w:rsidRPr="0048409A">
              <w:rPr>
                <w:rStyle w:val="Hipervnculo"/>
                <w:noProof/>
              </w:rPr>
              <w:t>1.</w:t>
            </w:r>
            <w:r w:rsidR="0092157C">
              <w:rPr>
                <w:rFonts w:eastAsiaTheme="minorEastAsia" w:cstheme="minorBidi"/>
                <w:b w:val="0"/>
                <w:bCs w:val="0"/>
                <w:caps w:val="0"/>
                <w:noProof/>
                <w:sz w:val="22"/>
                <w:szCs w:val="22"/>
                <w:lang w:eastAsia="es-CL"/>
              </w:rPr>
              <w:tab/>
            </w:r>
            <w:r w:rsidR="0092157C" w:rsidRPr="0048409A">
              <w:rPr>
                <w:rStyle w:val="Hipervnculo"/>
                <w:noProof/>
              </w:rPr>
              <w:t>RESUMEN.</w:t>
            </w:r>
            <w:r w:rsidR="0092157C">
              <w:rPr>
                <w:noProof/>
                <w:webHidden/>
              </w:rPr>
              <w:tab/>
            </w:r>
            <w:r w:rsidR="0092157C">
              <w:rPr>
                <w:noProof/>
                <w:webHidden/>
              </w:rPr>
              <w:fldChar w:fldCharType="begin"/>
            </w:r>
            <w:r w:rsidR="0092157C">
              <w:rPr>
                <w:noProof/>
                <w:webHidden/>
              </w:rPr>
              <w:instrText xml:space="preserve"> PAGEREF _Toc489342327 \h </w:instrText>
            </w:r>
            <w:r w:rsidR="0092157C">
              <w:rPr>
                <w:noProof/>
                <w:webHidden/>
              </w:rPr>
            </w:r>
            <w:r w:rsidR="0092157C">
              <w:rPr>
                <w:noProof/>
                <w:webHidden/>
              </w:rPr>
              <w:fldChar w:fldCharType="separate"/>
            </w:r>
            <w:r w:rsidR="0092157C">
              <w:rPr>
                <w:noProof/>
                <w:webHidden/>
              </w:rPr>
              <w:t>3</w:t>
            </w:r>
            <w:r w:rsidR="0092157C">
              <w:rPr>
                <w:noProof/>
                <w:webHidden/>
              </w:rPr>
              <w:fldChar w:fldCharType="end"/>
            </w:r>
          </w:hyperlink>
        </w:p>
        <w:p w14:paraId="5FB42CC3" w14:textId="77777777" w:rsidR="0092157C" w:rsidRDefault="0092157C">
          <w:pPr>
            <w:pStyle w:val="TDC1"/>
            <w:rPr>
              <w:rFonts w:eastAsiaTheme="minorEastAsia" w:cstheme="minorBidi"/>
              <w:b w:val="0"/>
              <w:bCs w:val="0"/>
              <w:caps w:val="0"/>
              <w:noProof/>
              <w:sz w:val="22"/>
              <w:szCs w:val="22"/>
              <w:lang w:eastAsia="es-CL"/>
            </w:rPr>
          </w:pPr>
          <w:hyperlink w:anchor="_Toc489342328" w:history="1">
            <w:r w:rsidRPr="0048409A">
              <w:rPr>
                <w:rStyle w:val="Hipervnculo"/>
                <w:noProof/>
              </w:rPr>
              <w:t>2.</w:t>
            </w:r>
            <w:r>
              <w:rPr>
                <w:rFonts w:eastAsiaTheme="minorEastAsia" w:cstheme="minorBidi"/>
                <w:b w:val="0"/>
                <w:bCs w:val="0"/>
                <w:caps w:val="0"/>
                <w:noProof/>
                <w:sz w:val="22"/>
                <w:szCs w:val="22"/>
                <w:lang w:eastAsia="es-CL"/>
              </w:rPr>
              <w:tab/>
            </w:r>
            <w:r w:rsidRPr="0048409A">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_Toc489342328 \h </w:instrText>
            </w:r>
            <w:r>
              <w:rPr>
                <w:noProof/>
                <w:webHidden/>
              </w:rPr>
            </w:r>
            <w:r>
              <w:rPr>
                <w:noProof/>
                <w:webHidden/>
              </w:rPr>
              <w:fldChar w:fldCharType="separate"/>
            </w:r>
            <w:r>
              <w:rPr>
                <w:noProof/>
                <w:webHidden/>
              </w:rPr>
              <w:t>4</w:t>
            </w:r>
            <w:r>
              <w:rPr>
                <w:noProof/>
                <w:webHidden/>
              </w:rPr>
              <w:fldChar w:fldCharType="end"/>
            </w:r>
          </w:hyperlink>
        </w:p>
        <w:p w14:paraId="1E262815" w14:textId="77777777" w:rsidR="0092157C" w:rsidRDefault="0092157C">
          <w:pPr>
            <w:pStyle w:val="TDC2"/>
            <w:rPr>
              <w:rFonts w:eastAsiaTheme="minorEastAsia" w:cstheme="minorBidi"/>
              <w:smallCaps w:val="0"/>
              <w:noProof/>
              <w:sz w:val="22"/>
              <w:szCs w:val="22"/>
              <w:lang w:eastAsia="es-CL"/>
            </w:rPr>
          </w:pPr>
          <w:hyperlink w:anchor="_Toc489342329" w:history="1">
            <w:r w:rsidRPr="0048409A">
              <w:rPr>
                <w:rStyle w:val="Hipervnculo"/>
                <w:noProof/>
              </w:rPr>
              <w:t>2.1.</w:t>
            </w:r>
            <w:r>
              <w:rPr>
                <w:rFonts w:eastAsiaTheme="minorEastAsia" w:cstheme="minorBidi"/>
                <w:smallCaps w:val="0"/>
                <w:noProof/>
                <w:sz w:val="22"/>
                <w:szCs w:val="22"/>
                <w:lang w:eastAsia="es-CL"/>
              </w:rPr>
              <w:tab/>
            </w:r>
            <w:r w:rsidRPr="0048409A">
              <w:rPr>
                <w:rStyle w:val="Hipervnculo"/>
                <w:noProof/>
              </w:rPr>
              <w:t>Antecedentes Generales</w:t>
            </w:r>
            <w:r>
              <w:rPr>
                <w:noProof/>
                <w:webHidden/>
              </w:rPr>
              <w:tab/>
            </w:r>
            <w:r>
              <w:rPr>
                <w:noProof/>
                <w:webHidden/>
              </w:rPr>
              <w:fldChar w:fldCharType="begin"/>
            </w:r>
            <w:r>
              <w:rPr>
                <w:noProof/>
                <w:webHidden/>
              </w:rPr>
              <w:instrText xml:space="preserve"> PAGEREF _Toc489342329 \h </w:instrText>
            </w:r>
            <w:r>
              <w:rPr>
                <w:noProof/>
                <w:webHidden/>
              </w:rPr>
            </w:r>
            <w:r>
              <w:rPr>
                <w:noProof/>
                <w:webHidden/>
              </w:rPr>
              <w:fldChar w:fldCharType="separate"/>
            </w:r>
            <w:r>
              <w:rPr>
                <w:noProof/>
                <w:webHidden/>
              </w:rPr>
              <w:t>4</w:t>
            </w:r>
            <w:r>
              <w:rPr>
                <w:noProof/>
                <w:webHidden/>
              </w:rPr>
              <w:fldChar w:fldCharType="end"/>
            </w:r>
          </w:hyperlink>
        </w:p>
        <w:p w14:paraId="38DC6F0B" w14:textId="77777777" w:rsidR="0092157C" w:rsidRDefault="0092157C">
          <w:pPr>
            <w:pStyle w:val="TDC1"/>
            <w:rPr>
              <w:rFonts w:eastAsiaTheme="minorEastAsia" w:cstheme="minorBidi"/>
              <w:b w:val="0"/>
              <w:bCs w:val="0"/>
              <w:caps w:val="0"/>
              <w:noProof/>
              <w:sz w:val="22"/>
              <w:szCs w:val="22"/>
              <w:lang w:eastAsia="es-CL"/>
            </w:rPr>
          </w:pPr>
          <w:hyperlink w:anchor="_Toc489342330" w:history="1">
            <w:r w:rsidRPr="0048409A">
              <w:rPr>
                <w:rStyle w:val="Hipervnculo"/>
                <w:noProof/>
              </w:rPr>
              <w:t>3.</w:t>
            </w:r>
            <w:r>
              <w:rPr>
                <w:rFonts w:eastAsiaTheme="minorEastAsia" w:cstheme="minorBidi"/>
                <w:b w:val="0"/>
                <w:bCs w:val="0"/>
                <w:caps w:val="0"/>
                <w:noProof/>
                <w:sz w:val="22"/>
                <w:szCs w:val="22"/>
                <w:lang w:eastAsia="es-CL"/>
              </w:rPr>
              <w:tab/>
            </w:r>
            <w:r w:rsidRPr="0048409A">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_Toc489342330 \h </w:instrText>
            </w:r>
            <w:r>
              <w:rPr>
                <w:noProof/>
                <w:webHidden/>
              </w:rPr>
            </w:r>
            <w:r>
              <w:rPr>
                <w:noProof/>
                <w:webHidden/>
              </w:rPr>
              <w:fldChar w:fldCharType="separate"/>
            </w:r>
            <w:r>
              <w:rPr>
                <w:noProof/>
                <w:webHidden/>
              </w:rPr>
              <w:t>5</w:t>
            </w:r>
            <w:r>
              <w:rPr>
                <w:noProof/>
                <w:webHidden/>
              </w:rPr>
              <w:fldChar w:fldCharType="end"/>
            </w:r>
          </w:hyperlink>
        </w:p>
        <w:p w14:paraId="7B9CC26C" w14:textId="77777777" w:rsidR="0092157C" w:rsidRDefault="0092157C">
          <w:pPr>
            <w:pStyle w:val="TDC1"/>
            <w:rPr>
              <w:rFonts w:eastAsiaTheme="minorEastAsia" w:cstheme="minorBidi"/>
              <w:b w:val="0"/>
              <w:bCs w:val="0"/>
              <w:caps w:val="0"/>
              <w:noProof/>
              <w:sz w:val="22"/>
              <w:szCs w:val="22"/>
              <w:lang w:eastAsia="es-CL"/>
            </w:rPr>
          </w:pPr>
          <w:hyperlink w:anchor="_Toc489342331" w:history="1">
            <w:r w:rsidRPr="0048409A">
              <w:rPr>
                <w:rStyle w:val="Hipervnculo"/>
                <w:noProof/>
              </w:rPr>
              <w:t>4.</w:t>
            </w:r>
            <w:r>
              <w:rPr>
                <w:rFonts w:eastAsiaTheme="minorEastAsia" w:cstheme="minorBidi"/>
                <w:b w:val="0"/>
                <w:bCs w:val="0"/>
                <w:caps w:val="0"/>
                <w:noProof/>
                <w:sz w:val="22"/>
                <w:szCs w:val="22"/>
                <w:lang w:eastAsia="es-CL"/>
              </w:rPr>
              <w:tab/>
            </w:r>
            <w:r w:rsidRPr="0048409A">
              <w:rPr>
                <w:rStyle w:val="Hipervnculo"/>
                <w:noProof/>
              </w:rPr>
              <w:t>ANTECEDENTES DE LA ACTIVIDAD DE FISCALIZACIÓN.</w:t>
            </w:r>
            <w:r>
              <w:rPr>
                <w:noProof/>
                <w:webHidden/>
              </w:rPr>
              <w:tab/>
            </w:r>
            <w:r>
              <w:rPr>
                <w:noProof/>
                <w:webHidden/>
              </w:rPr>
              <w:fldChar w:fldCharType="begin"/>
            </w:r>
            <w:r>
              <w:rPr>
                <w:noProof/>
                <w:webHidden/>
              </w:rPr>
              <w:instrText xml:space="preserve"> PAGEREF _Toc489342331 \h </w:instrText>
            </w:r>
            <w:r>
              <w:rPr>
                <w:noProof/>
                <w:webHidden/>
              </w:rPr>
            </w:r>
            <w:r>
              <w:rPr>
                <w:noProof/>
                <w:webHidden/>
              </w:rPr>
              <w:fldChar w:fldCharType="separate"/>
            </w:r>
            <w:r>
              <w:rPr>
                <w:noProof/>
                <w:webHidden/>
              </w:rPr>
              <w:t>5</w:t>
            </w:r>
            <w:r>
              <w:rPr>
                <w:noProof/>
                <w:webHidden/>
              </w:rPr>
              <w:fldChar w:fldCharType="end"/>
            </w:r>
          </w:hyperlink>
        </w:p>
        <w:p w14:paraId="47DBA9BC" w14:textId="77777777" w:rsidR="0092157C" w:rsidRDefault="0092157C">
          <w:pPr>
            <w:pStyle w:val="TDC2"/>
            <w:rPr>
              <w:rFonts w:eastAsiaTheme="minorEastAsia" w:cstheme="minorBidi"/>
              <w:smallCaps w:val="0"/>
              <w:noProof/>
              <w:sz w:val="22"/>
              <w:szCs w:val="22"/>
              <w:lang w:eastAsia="es-CL"/>
            </w:rPr>
          </w:pPr>
          <w:hyperlink w:anchor="_Toc489342332" w:history="1">
            <w:r w:rsidRPr="0048409A">
              <w:rPr>
                <w:rStyle w:val="Hipervnculo"/>
                <w:noProof/>
              </w:rPr>
              <w:t>4.1.</w:t>
            </w:r>
            <w:r>
              <w:rPr>
                <w:rFonts w:eastAsiaTheme="minorEastAsia" w:cstheme="minorBidi"/>
                <w:smallCaps w:val="0"/>
                <w:noProof/>
                <w:sz w:val="22"/>
                <w:szCs w:val="22"/>
                <w:lang w:eastAsia="es-CL"/>
              </w:rPr>
              <w:tab/>
            </w:r>
            <w:r w:rsidRPr="0048409A">
              <w:rPr>
                <w:rStyle w:val="Hipervnculo"/>
                <w:noProof/>
              </w:rPr>
              <w:t>Materia Específica Objeto de la Fiscalización Ambiental.</w:t>
            </w:r>
            <w:r>
              <w:rPr>
                <w:noProof/>
                <w:webHidden/>
              </w:rPr>
              <w:tab/>
            </w:r>
            <w:r>
              <w:rPr>
                <w:noProof/>
                <w:webHidden/>
              </w:rPr>
              <w:fldChar w:fldCharType="begin"/>
            </w:r>
            <w:r>
              <w:rPr>
                <w:noProof/>
                <w:webHidden/>
              </w:rPr>
              <w:instrText xml:space="preserve"> PAGEREF _Toc489342332 \h </w:instrText>
            </w:r>
            <w:r>
              <w:rPr>
                <w:noProof/>
                <w:webHidden/>
              </w:rPr>
            </w:r>
            <w:r>
              <w:rPr>
                <w:noProof/>
                <w:webHidden/>
              </w:rPr>
              <w:fldChar w:fldCharType="separate"/>
            </w:r>
            <w:r>
              <w:rPr>
                <w:noProof/>
                <w:webHidden/>
              </w:rPr>
              <w:t>5</w:t>
            </w:r>
            <w:r>
              <w:rPr>
                <w:noProof/>
                <w:webHidden/>
              </w:rPr>
              <w:fldChar w:fldCharType="end"/>
            </w:r>
          </w:hyperlink>
        </w:p>
        <w:p w14:paraId="510B7EEB" w14:textId="77777777" w:rsidR="0092157C" w:rsidRDefault="0092157C">
          <w:pPr>
            <w:pStyle w:val="TDC2"/>
            <w:rPr>
              <w:rFonts w:eastAsiaTheme="minorEastAsia" w:cstheme="minorBidi"/>
              <w:smallCaps w:val="0"/>
              <w:noProof/>
              <w:sz w:val="22"/>
              <w:szCs w:val="22"/>
              <w:lang w:eastAsia="es-CL"/>
            </w:rPr>
          </w:pPr>
          <w:hyperlink w:anchor="_Toc489342333" w:history="1">
            <w:r w:rsidRPr="0048409A">
              <w:rPr>
                <w:rStyle w:val="Hipervnculo"/>
                <w:noProof/>
              </w:rPr>
              <w:t>4.2.</w:t>
            </w:r>
            <w:r>
              <w:rPr>
                <w:rFonts w:eastAsiaTheme="minorEastAsia" w:cstheme="minorBidi"/>
                <w:smallCaps w:val="0"/>
                <w:noProof/>
                <w:sz w:val="22"/>
                <w:szCs w:val="22"/>
                <w:lang w:eastAsia="es-CL"/>
              </w:rPr>
              <w:tab/>
            </w:r>
            <w:r w:rsidRPr="0048409A">
              <w:rPr>
                <w:rStyle w:val="Hipervnculo"/>
                <w:noProof/>
              </w:rPr>
              <w:t>Identificación Fuentes Evaluadas</w:t>
            </w:r>
            <w:r>
              <w:rPr>
                <w:noProof/>
                <w:webHidden/>
              </w:rPr>
              <w:tab/>
            </w:r>
            <w:r>
              <w:rPr>
                <w:noProof/>
                <w:webHidden/>
              </w:rPr>
              <w:fldChar w:fldCharType="begin"/>
            </w:r>
            <w:r>
              <w:rPr>
                <w:noProof/>
                <w:webHidden/>
              </w:rPr>
              <w:instrText xml:space="preserve"> PAGEREF _Toc489342333 \h </w:instrText>
            </w:r>
            <w:r>
              <w:rPr>
                <w:noProof/>
                <w:webHidden/>
              </w:rPr>
            </w:r>
            <w:r>
              <w:rPr>
                <w:noProof/>
                <w:webHidden/>
              </w:rPr>
              <w:fldChar w:fldCharType="separate"/>
            </w:r>
            <w:r>
              <w:rPr>
                <w:noProof/>
                <w:webHidden/>
              </w:rPr>
              <w:t>5</w:t>
            </w:r>
            <w:r>
              <w:rPr>
                <w:noProof/>
                <w:webHidden/>
              </w:rPr>
              <w:fldChar w:fldCharType="end"/>
            </w:r>
          </w:hyperlink>
        </w:p>
        <w:p w14:paraId="4110CD3F" w14:textId="77777777" w:rsidR="0092157C" w:rsidRDefault="0092157C">
          <w:pPr>
            <w:pStyle w:val="TDC2"/>
            <w:rPr>
              <w:rFonts w:eastAsiaTheme="minorEastAsia" w:cstheme="minorBidi"/>
              <w:smallCaps w:val="0"/>
              <w:noProof/>
              <w:sz w:val="22"/>
              <w:szCs w:val="22"/>
              <w:lang w:eastAsia="es-CL"/>
            </w:rPr>
          </w:pPr>
          <w:hyperlink w:anchor="_Toc489342334" w:history="1">
            <w:r w:rsidRPr="0048409A">
              <w:rPr>
                <w:rStyle w:val="Hipervnculo"/>
                <w:noProof/>
              </w:rPr>
              <w:t>4.3.</w:t>
            </w:r>
            <w:r>
              <w:rPr>
                <w:rFonts w:eastAsiaTheme="minorEastAsia" w:cstheme="minorBidi"/>
                <w:smallCaps w:val="0"/>
                <w:noProof/>
                <w:sz w:val="22"/>
                <w:szCs w:val="22"/>
                <w:lang w:eastAsia="es-CL"/>
              </w:rPr>
              <w:tab/>
            </w:r>
            <w:r w:rsidRPr="0048409A">
              <w:rPr>
                <w:rStyle w:val="Hipervnculo"/>
                <w:noProof/>
              </w:rPr>
              <w:t>Metodologías de medición de emisiones utilizado:</w:t>
            </w:r>
            <w:r>
              <w:rPr>
                <w:noProof/>
                <w:webHidden/>
              </w:rPr>
              <w:tab/>
            </w:r>
            <w:r>
              <w:rPr>
                <w:noProof/>
                <w:webHidden/>
              </w:rPr>
              <w:fldChar w:fldCharType="begin"/>
            </w:r>
            <w:r>
              <w:rPr>
                <w:noProof/>
                <w:webHidden/>
              </w:rPr>
              <w:instrText xml:space="preserve"> PAGEREF _Toc489342334 \h </w:instrText>
            </w:r>
            <w:r>
              <w:rPr>
                <w:noProof/>
                <w:webHidden/>
              </w:rPr>
            </w:r>
            <w:r>
              <w:rPr>
                <w:noProof/>
                <w:webHidden/>
              </w:rPr>
              <w:fldChar w:fldCharType="separate"/>
            </w:r>
            <w:r>
              <w:rPr>
                <w:noProof/>
                <w:webHidden/>
              </w:rPr>
              <w:t>6</w:t>
            </w:r>
            <w:r>
              <w:rPr>
                <w:noProof/>
                <w:webHidden/>
              </w:rPr>
              <w:fldChar w:fldCharType="end"/>
            </w:r>
          </w:hyperlink>
        </w:p>
        <w:p w14:paraId="3C9EB57D" w14:textId="77777777" w:rsidR="0092157C" w:rsidRDefault="0092157C">
          <w:pPr>
            <w:pStyle w:val="TDC2"/>
            <w:rPr>
              <w:rFonts w:eastAsiaTheme="minorEastAsia" w:cstheme="minorBidi"/>
              <w:smallCaps w:val="0"/>
              <w:noProof/>
              <w:sz w:val="22"/>
              <w:szCs w:val="22"/>
              <w:lang w:eastAsia="es-CL"/>
            </w:rPr>
          </w:pPr>
          <w:hyperlink w:anchor="_Toc489342335" w:history="1">
            <w:r w:rsidRPr="0048409A">
              <w:rPr>
                <w:rStyle w:val="Hipervnculo"/>
                <w:noProof/>
              </w:rPr>
              <w:t>4.4.</w:t>
            </w:r>
            <w:r>
              <w:rPr>
                <w:rFonts w:eastAsiaTheme="minorEastAsia" w:cstheme="minorBidi"/>
                <w:smallCaps w:val="0"/>
                <w:noProof/>
                <w:sz w:val="22"/>
                <w:szCs w:val="22"/>
                <w:lang w:eastAsia="es-CL"/>
              </w:rPr>
              <w:tab/>
            </w:r>
            <w:r w:rsidRPr="0048409A">
              <w:rPr>
                <w:rStyle w:val="Hipervnculo"/>
                <w:noProof/>
              </w:rPr>
              <w:t>Metodología de Evaluación</w:t>
            </w:r>
            <w:r>
              <w:rPr>
                <w:noProof/>
                <w:webHidden/>
              </w:rPr>
              <w:tab/>
            </w:r>
            <w:r>
              <w:rPr>
                <w:noProof/>
                <w:webHidden/>
              </w:rPr>
              <w:fldChar w:fldCharType="begin"/>
            </w:r>
            <w:r>
              <w:rPr>
                <w:noProof/>
                <w:webHidden/>
              </w:rPr>
              <w:instrText xml:space="preserve"> PAGEREF _Toc489342335 \h </w:instrText>
            </w:r>
            <w:r>
              <w:rPr>
                <w:noProof/>
                <w:webHidden/>
              </w:rPr>
            </w:r>
            <w:r>
              <w:rPr>
                <w:noProof/>
                <w:webHidden/>
              </w:rPr>
              <w:fldChar w:fldCharType="separate"/>
            </w:r>
            <w:r>
              <w:rPr>
                <w:noProof/>
                <w:webHidden/>
              </w:rPr>
              <w:t>7</w:t>
            </w:r>
            <w:r>
              <w:rPr>
                <w:noProof/>
                <w:webHidden/>
              </w:rPr>
              <w:fldChar w:fldCharType="end"/>
            </w:r>
          </w:hyperlink>
        </w:p>
        <w:p w14:paraId="2FA560D1" w14:textId="77777777" w:rsidR="0092157C" w:rsidRDefault="0092157C">
          <w:pPr>
            <w:pStyle w:val="TDC2"/>
            <w:rPr>
              <w:rFonts w:eastAsiaTheme="minorEastAsia" w:cstheme="minorBidi"/>
              <w:smallCaps w:val="0"/>
              <w:noProof/>
              <w:sz w:val="22"/>
              <w:szCs w:val="22"/>
              <w:lang w:eastAsia="es-CL"/>
            </w:rPr>
          </w:pPr>
          <w:hyperlink w:anchor="_Toc489342336" w:history="1">
            <w:r w:rsidRPr="0048409A">
              <w:rPr>
                <w:rStyle w:val="Hipervnculo"/>
                <w:bCs/>
                <w:noProof/>
              </w:rPr>
              <w:t>4.5.</w:t>
            </w:r>
            <w:r>
              <w:rPr>
                <w:rFonts w:eastAsiaTheme="minorEastAsia" w:cstheme="minorBidi"/>
                <w:smallCaps w:val="0"/>
                <w:noProof/>
                <w:sz w:val="22"/>
                <w:szCs w:val="22"/>
                <w:lang w:eastAsia="es-CL"/>
              </w:rPr>
              <w:tab/>
            </w:r>
            <w:r w:rsidRPr="0048409A">
              <w:rPr>
                <w:rStyle w:val="Hipervnculo"/>
                <w:bCs/>
                <w:noProof/>
              </w:rPr>
              <w:t>Aspectos relativos al Seguimiento Ambiental</w:t>
            </w:r>
            <w:r>
              <w:rPr>
                <w:noProof/>
                <w:webHidden/>
              </w:rPr>
              <w:tab/>
            </w:r>
            <w:r>
              <w:rPr>
                <w:noProof/>
                <w:webHidden/>
              </w:rPr>
              <w:fldChar w:fldCharType="begin"/>
            </w:r>
            <w:r>
              <w:rPr>
                <w:noProof/>
                <w:webHidden/>
              </w:rPr>
              <w:instrText xml:space="preserve"> PAGEREF _Toc489342336 \h </w:instrText>
            </w:r>
            <w:r>
              <w:rPr>
                <w:noProof/>
                <w:webHidden/>
              </w:rPr>
            </w:r>
            <w:r>
              <w:rPr>
                <w:noProof/>
                <w:webHidden/>
              </w:rPr>
              <w:fldChar w:fldCharType="separate"/>
            </w:r>
            <w:r>
              <w:rPr>
                <w:noProof/>
                <w:webHidden/>
              </w:rPr>
              <w:t>8</w:t>
            </w:r>
            <w:r>
              <w:rPr>
                <w:noProof/>
                <w:webHidden/>
              </w:rPr>
              <w:fldChar w:fldCharType="end"/>
            </w:r>
          </w:hyperlink>
        </w:p>
        <w:p w14:paraId="767FF4AF" w14:textId="77777777" w:rsidR="0092157C" w:rsidRDefault="0092157C">
          <w:pPr>
            <w:pStyle w:val="TDC3"/>
            <w:rPr>
              <w:rFonts w:eastAsiaTheme="minorEastAsia" w:cstheme="minorBidi"/>
              <w:i w:val="0"/>
              <w:iCs w:val="0"/>
              <w:noProof/>
              <w:sz w:val="22"/>
              <w:szCs w:val="22"/>
              <w:lang w:eastAsia="es-CL"/>
            </w:rPr>
          </w:pPr>
          <w:hyperlink w:anchor="_Toc489342337" w:history="1">
            <w:r w:rsidRPr="0048409A">
              <w:rPr>
                <w:rStyle w:val="Hipervnculo"/>
                <w:bCs/>
                <w:noProof/>
              </w:rPr>
              <w:t>4.5.1.</w:t>
            </w:r>
            <w:r>
              <w:rPr>
                <w:rFonts w:eastAsiaTheme="minorEastAsia" w:cstheme="minorBidi"/>
                <w:i w:val="0"/>
                <w:iCs w:val="0"/>
                <w:noProof/>
                <w:sz w:val="22"/>
                <w:szCs w:val="22"/>
                <w:lang w:eastAsia="es-CL"/>
              </w:rPr>
              <w:tab/>
            </w:r>
            <w:r w:rsidRPr="0048409A">
              <w:rPr>
                <w:rStyle w:val="Hipervnculo"/>
                <w:bCs/>
                <w:noProof/>
              </w:rPr>
              <w:t>Documentos Revisados</w:t>
            </w:r>
            <w:r>
              <w:rPr>
                <w:noProof/>
                <w:webHidden/>
              </w:rPr>
              <w:tab/>
            </w:r>
            <w:r>
              <w:rPr>
                <w:noProof/>
                <w:webHidden/>
              </w:rPr>
              <w:fldChar w:fldCharType="begin"/>
            </w:r>
            <w:r>
              <w:rPr>
                <w:noProof/>
                <w:webHidden/>
              </w:rPr>
              <w:instrText xml:space="preserve"> PAGEREF _Toc489342337 \h </w:instrText>
            </w:r>
            <w:r>
              <w:rPr>
                <w:noProof/>
                <w:webHidden/>
              </w:rPr>
            </w:r>
            <w:r>
              <w:rPr>
                <w:noProof/>
                <w:webHidden/>
              </w:rPr>
              <w:fldChar w:fldCharType="separate"/>
            </w:r>
            <w:r>
              <w:rPr>
                <w:noProof/>
                <w:webHidden/>
              </w:rPr>
              <w:t>8</w:t>
            </w:r>
            <w:r>
              <w:rPr>
                <w:noProof/>
                <w:webHidden/>
              </w:rPr>
              <w:fldChar w:fldCharType="end"/>
            </w:r>
          </w:hyperlink>
        </w:p>
        <w:p w14:paraId="25DAD7B6" w14:textId="77777777" w:rsidR="0092157C" w:rsidRDefault="0092157C">
          <w:pPr>
            <w:pStyle w:val="TDC1"/>
            <w:rPr>
              <w:rFonts w:eastAsiaTheme="minorEastAsia" w:cstheme="minorBidi"/>
              <w:b w:val="0"/>
              <w:bCs w:val="0"/>
              <w:caps w:val="0"/>
              <w:noProof/>
              <w:sz w:val="22"/>
              <w:szCs w:val="22"/>
              <w:lang w:eastAsia="es-CL"/>
            </w:rPr>
          </w:pPr>
          <w:hyperlink w:anchor="_Toc489342338" w:history="1">
            <w:r w:rsidRPr="0048409A">
              <w:rPr>
                <w:rStyle w:val="Hipervnculo"/>
                <w:noProof/>
              </w:rPr>
              <w:t>5.</w:t>
            </w:r>
            <w:r>
              <w:rPr>
                <w:rFonts w:eastAsiaTheme="minorEastAsia" w:cstheme="minorBidi"/>
                <w:b w:val="0"/>
                <w:bCs w:val="0"/>
                <w:caps w:val="0"/>
                <w:noProof/>
                <w:sz w:val="22"/>
                <w:szCs w:val="22"/>
                <w:lang w:eastAsia="es-CL"/>
              </w:rPr>
              <w:tab/>
            </w:r>
            <w:r w:rsidRPr="0048409A">
              <w:rPr>
                <w:rStyle w:val="Hipervnculo"/>
                <w:noProof/>
              </w:rPr>
              <w:t>HECHOS CONSTATADOS.</w:t>
            </w:r>
            <w:r>
              <w:rPr>
                <w:noProof/>
                <w:webHidden/>
              </w:rPr>
              <w:tab/>
            </w:r>
            <w:r>
              <w:rPr>
                <w:noProof/>
                <w:webHidden/>
              </w:rPr>
              <w:fldChar w:fldCharType="begin"/>
            </w:r>
            <w:r>
              <w:rPr>
                <w:noProof/>
                <w:webHidden/>
              </w:rPr>
              <w:instrText xml:space="preserve"> PAGEREF _Toc489342338 \h </w:instrText>
            </w:r>
            <w:r>
              <w:rPr>
                <w:noProof/>
                <w:webHidden/>
              </w:rPr>
            </w:r>
            <w:r>
              <w:rPr>
                <w:noProof/>
                <w:webHidden/>
              </w:rPr>
              <w:fldChar w:fldCharType="separate"/>
            </w:r>
            <w:r>
              <w:rPr>
                <w:noProof/>
                <w:webHidden/>
              </w:rPr>
              <w:t>9</w:t>
            </w:r>
            <w:r>
              <w:rPr>
                <w:noProof/>
                <w:webHidden/>
              </w:rPr>
              <w:fldChar w:fldCharType="end"/>
            </w:r>
          </w:hyperlink>
        </w:p>
        <w:p w14:paraId="57921797" w14:textId="77777777" w:rsidR="0092157C" w:rsidRDefault="0092157C">
          <w:pPr>
            <w:pStyle w:val="TDC2"/>
            <w:rPr>
              <w:rFonts w:eastAsiaTheme="minorEastAsia" w:cstheme="minorBidi"/>
              <w:smallCaps w:val="0"/>
              <w:noProof/>
              <w:sz w:val="22"/>
              <w:szCs w:val="22"/>
              <w:lang w:eastAsia="es-CL"/>
            </w:rPr>
          </w:pPr>
          <w:hyperlink w:anchor="_Toc489342339" w:history="1">
            <w:r w:rsidRPr="0048409A">
              <w:rPr>
                <w:rStyle w:val="Hipervnculo"/>
                <w:noProof/>
              </w:rPr>
              <w:t>5.1.</w:t>
            </w:r>
            <w:r>
              <w:rPr>
                <w:rFonts w:eastAsiaTheme="minorEastAsia" w:cstheme="minorBidi"/>
                <w:smallCaps w:val="0"/>
                <w:noProof/>
                <w:sz w:val="22"/>
                <w:szCs w:val="22"/>
                <w:lang w:eastAsia="es-CL"/>
              </w:rPr>
              <w:tab/>
            </w:r>
            <w:r w:rsidRPr="0048409A">
              <w:rPr>
                <w:rStyle w:val="Hipervnculo"/>
                <w:noProof/>
              </w:rPr>
              <w:t>Sistema de Monitoreo Continuo de Emisiones (CEMS)</w:t>
            </w:r>
            <w:r>
              <w:rPr>
                <w:noProof/>
                <w:webHidden/>
              </w:rPr>
              <w:tab/>
            </w:r>
            <w:r>
              <w:rPr>
                <w:noProof/>
                <w:webHidden/>
              </w:rPr>
              <w:fldChar w:fldCharType="begin"/>
            </w:r>
            <w:r>
              <w:rPr>
                <w:noProof/>
                <w:webHidden/>
              </w:rPr>
              <w:instrText xml:space="preserve"> PAGEREF _Toc489342339 \h </w:instrText>
            </w:r>
            <w:r>
              <w:rPr>
                <w:noProof/>
                <w:webHidden/>
              </w:rPr>
            </w:r>
            <w:r>
              <w:rPr>
                <w:noProof/>
                <w:webHidden/>
              </w:rPr>
              <w:fldChar w:fldCharType="separate"/>
            </w:r>
            <w:r>
              <w:rPr>
                <w:noProof/>
                <w:webHidden/>
              </w:rPr>
              <w:t>9</w:t>
            </w:r>
            <w:r>
              <w:rPr>
                <w:noProof/>
                <w:webHidden/>
              </w:rPr>
              <w:fldChar w:fldCharType="end"/>
            </w:r>
          </w:hyperlink>
        </w:p>
        <w:p w14:paraId="1A9FD7B8" w14:textId="77777777" w:rsidR="0092157C" w:rsidRDefault="0092157C">
          <w:pPr>
            <w:pStyle w:val="TDC2"/>
            <w:rPr>
              <w:rFonts w:eastAsiaTheme="minorEastAsia" w:cstheme="minorBidi"/>
              <w:smallCaps w:val="0"/>
              <w:noProof/>
              <w:sz w:val="22"/>
              <w:szCs w:val="22"/>
              <w:lang w:eastAsia="es-CL"/>
            </w:rPr>
          </w:pPr>
          <w:hyperlink w:anchor="_Toc489342340" w:history="1">
            <w:r w:rsidRPr="0048409A">
              <w:rPr>
                <w:rStyle w:val="Hipervnculo"/>
                <w:noProof/>
              </w:rPr>
              <w:t>5.2.</w:t>
            </w:r>
            <w:r>
              <w:rPr>
                <w:rFonts w:eastAsiaTheme="minorEastAsia" w:cstheme="minorBidi"/>
                <w:smallCaps w:val="0"/>
                <w:noProof/>
                <w:sz w:val="22"/>
                <w:szCs w:val="22"/>
                <w:lang w:eastAsia="es-CL"/>
              </w:rPr>
              <w:tab/>
            </w:r>
            <w:r w:rsidRPr="0048409A">
              <w:rPr>
                <w:rStyle w:val="Hipervnculo"/>
                <w:noProof/>
              </w:rPr>
              <w:t>Emisiones Atmosféricas (H</w:t>
            </w:r>
            <w:r w:rsidRPr="0048409A">
              <w:rPr>
                <w:rStyle w:val="Hipervnculo"/>
                <w:noProof/>
                <w:vertAlign w:val="subscript"/>
              </w:rPr>
              <w:t>2</w:t>
            </w:r>
            <w:r w:rsidRPr="0048409A">
              <w:rPr>
                <w:rStyle w:val="Hipervnculo"/>
                <w:noProof/>
              </w:rPr>
              <w:t>S).</w:t>
            </w:r>
            <w:r>
              <w:rPr>
                <w:noProof/>
                <w:webHidden/>
              </w:rPr>
              <w:tab/>
            </w:r>
            <w:r>
              <w:rPr>
                <w:noProof/>
                <w:webHidden/>
              </w:rPr>
              <w:fldChar w:fldCharType="begin"/>
            </w:r>
            <w:r>
              <w:rPr>
                <w:noProof/>
                <w:webHidden/>
              </w:rPr>
              <w:instrText xml:space="preserve"> PAGEREF _Toc489342340 \h </w:instrText>
            </w:r>
            <w:r>
              <w:rPr>
                <w:noProof/>
                <w:webHidden/>
              </w:rPr>
            </w:r>
            <w:r>
              <w:rPr>
                <w:noProof/>
                <w:webHidden/>
              </w:rPr>
              <w:fldChar w:fldCharType="separate"/>
            </w:r>
            <w:r>
              <w:rPr>
                <w:noProof/>
                <w:webHidden/>
              </w:rPr>
              <w:t>10</w:t>
            </w:r>
            <w:r>
              <w:rPr>
                <w:noProof/>
                <w:webHidden/>
              </w:rPr>
              <w:fldChar w:fldCharType="end"/>
            </w:r>
          </w:hyperlink>
        </w:p>
        <w:p w14:paraId="01237BD9" w14:textId="77777777" w:rsidR="0092157C" w:rsidRDefault="0092157C">
          <w:pPr>
            <w:pStyle w:val="TDC2"/>
            <w:rPr>
              <w:rFonts w:eastAsiaTheme="minorEastAsia" w:cstheme="minorBidi"/>
              <w:smallCaps w:val="0"/>
              <w:noProof/>
              <w:sz w:val="22"/>
              <w:szCs w:val="22"/>
              <w:lang w:eastAsia="es-CL"/>
            </w:rPr>
          </w:pPr>
          <w:hyperlink w:anchor="_Toc489342341" w:history="1">
            <w:r w:rsidRPr="0048409A">
              <w:rPr>
                <w:rStyle w:val="Hipervnculo"/>
                <w:noProof/>
              </w:rPr>
              <w:t xml:space="preserve">Tabla 1. </w:t>
            </w:r>
            <w:r w:rsidRPr="0048409A">
              <w:rPr>
                <w:rStyle w:val="Hipervnculo"/>
                <w:rFonts w:eastAsia="Times New Roman"/>
                <w:noProof/>
                <w:lang w:eastAsia="es-CL"/>
              </w:rPr>
              <w:t>Emisiones de H</w:t>
            </w:r>
            <w:r w:rsidRPr="0048409A">
              <w:rPr>
                <w:rStyle w:val="Hipervnculo"/>
                <w:rFonts w:eastAsia="Times New Roman"/>
                <w:noProof/>
                <w:vertAlign w:val="subscript"/>
                <w:lang w:eastAsia="es-CL"/>
              </w:rPr>
              <w:t>2</w:t>
            </w:r>
            <w:r w:rsidRPr="0048409A">
              <w:rPr>
                <w:rStyle w:val="Hipervnculo"/>
                <w:rFonts w:eastAsia="Times New Roman"/>
                <w:noProof/>
                <w:lang w:eastAsia="es-CL"/>
              </w:rPr>
              <w:t>S de las Calderas Recuperadoras L1 y L2, reportadas por el titular, corregidas y con el percentil 98 aplicado, para el periodo enero - diciembre del año 2016.</w:t>
            </w:r>
            <w:r>
              <w:rPr>
                <w:noProof/>
                <w:webHidden/>
              </w:rPr>
              <w:tab/>
            </w:r>
            <w:r>
              <w:rPr>
                <w:noProof/>
                <w:webHidden/>
              </w:rPr>
              <w:fldChar w:fldCharType="begin"/>
            </w:r>
            <w:r>
              <w:rPr>
                <w:noProof/>
                <w:webHidden/>
              </w:rPr>
              <w:instrText xml:space="preserve"> PAGEREF _Toc489342341 \h </w:instrText>
            </w:r>
            <w:r>
              <w:rPr>
                <w:noProof/>
                <w:webHidden/>
              </w:rPr>
            </w:r>
            <w:r>
              <w:rPr>
                <w:noProof/>
                <w:webHidden/>
              </w:rPr>
              <w:fldChar w:fldCharType="separate"/>
            </w:r>
            <w:r>
              <w:rPr>
                <w:noProof/>
                <w:webHidden/>
              </w:rPr>
              <w:t>11</w:t>
            </w:r>
            <w:r>
              <w:rPr>
                <w:noProof/>
                <w:webHidden/>
              </w:rPr>
              <w:fldChar w:fldCharType="end"/>
            </w:r>
          </w:hyperlink>
        </w:p>
        <w:p w14:paraId="4952EAAE" w14:textId="77777777" w:rsidR="0092157C" w:rsidRDefault="0092157C">
          <w:pPr>
            <w:pStyle w:val="TDC2"/>
            <w:rPr>
              <w:rFonts w:eastAsiaTheme="minorEastAsia" w:cstheme="minorBidi"/>
              <w:smallCaps w:val="0"/>
              <w:noProof/>
              <w:sz w:val="22"/>
              <w:szCs w:val="22"/>
              <w:lang w:eastAsia="es-CL"/>
            </w:rPr>
          </w:pPr>
          <w:hyperlink w:anchor="_Toc489342342" w:history="1">
            <w:r w:rsidRPr="0048409A">
              <w:rPr>
                <w:rStyle w:val="Hipervnculo"/>
                <w:noProof/>
              </w:rPr>
              <w:t xml:space="preserve">Figura N° 1. </w:t>
            </w:r>
            <w:r w:rsidRPr="0048409A">
              <w:rPr>
                <w:rStyle w:val="Hipervnculo"/>
                <w:rFonts w:eastAsia="Times New Roman"/>
                <w:noProof/>
                <w:lang w:eastAsia="es-CL"/>
              </w:rPr>
              <w:t>Serie de tiempo del percentil 98 de las emisiones de H</w:t>
            </w:r>
            <w:r w:rsidRPr="0048409A">
              <w:rPr>
                <w:rStyle w:val="Hipervnculo"/>
                <w:rFonts w:eastAsia="Times New Roman"/>
                <w:noProof/>
                <w:vertAlign w:val="subscript"/>
                <w:lang w:eastAsia="es-CL"/>
              </w:rPr>
              <w:t>2</w:t>
            </w:r>
            <w:r w:rsidRPr="0048409A">
              <w:rPr>
                <w:rStyle w:val="Hipervnculo"/>
                <w:rFonts w:eastAsia="Times New Roman"/>
                <w:noProof/>
                <w:lang w:eastAsia="es-CL"/>
              </w:rPr>
              <w:t>S corregidas de las  Calderas Recuperadoras L1 y L2, para el periodo enero - diciembre del año 2016.</w:t>
            </w:r>
            <w:r>
              <w:rPr>
                <w:noProof/>
                <w:webHidden/>
              </w:rPr>
              <w:tab/>
            </w:r>
            <w:r>
              <w:rPr>
                <w:noProof/>
                <w:webHidden/>
              </w:rPr>
              <w:fldChar w:fldCharType="begin"/>
            </w:r>
            <w:r>
              <w:rPr>
                <w:noProof/>
                <w:webHidden/>
              </w:rPr>
              <w:instrText xml:space="preserve"> PAGEREF _Toc489342342 \h </w:instrText>
            </w:r>
            <w:r>
              <w:rPr>
                <w:noProof/>
                <w:webHidden/>
              </w:rPr>
            </w:r>
            <w:r>
              <w:rPr>
                <w:noProof/>
                <w:webHidden/>
              </w:rPr>
              <w:fldChar w:fldCharType="separate"/>
            </w:r>
            <w:r>
              <w:rPr>
                <w:noProof/>
                <w:webHidden/>
              </w:rPr>
              <w:t>11</w:t>
            </w:r>
            <w:r>
              <w:rPr>
                <w:noProof/>
                <w:webHidden/>
              </w:rPr>
              <w:fldChar w:fldCharType="end"/>
            </w:r>
          </w:hyperlink>
        </w:p>
        <w:p w14:paraId="0D01ED8E" w14:textId="77777777" w:rsidR="0092157C" w:rsidRDefault="0092157C">
          <w:pPr>
            <w:pStyle w:val="TDC2"/>
            <w:rPr>
              <w:rFonts w:eastAsiaTheme="minorEastAsia" w:cstheme="minorBidi"/>
              <w:smallCaps w:val="0"/>
              <w:noProof/>
              <w:sz w:val="22"/>
              <w:szCs w:val="22"/>
              <w:lang w:eastAsia="es-CL"/>
            </w:rPr>
          </w:pPr>
          <w:hyperlink w:anchor="_Toc489342343" w:history="1">
            <w:r w:rsidRPr="0048409A">
              <w:rPr>
                <w:rStyle w:val="Hipervnculo"/>
                <w:noProof/>
              </w:rPr>
              <w:t xml:space="preserve">Tabla 2. </w:t>
            </w:r>
            <w:r w:rsidRPr="0048409A">
              <w:rPr>
                <w:rStyle w:val="Hipervnculo"/>
                <w:rFonts w:eastAsia="Times New Roman"/>
                <w:noProof/>
                <w:lang w:eastAsia="es-CL"/>
              </w:rPr>
              <w:t>Emisiones de H</w:t>
            </w:r>
            <w:r w:rsidRPr="0048409A">
              <w:rPr>
                <w:rStyle w:val="Hipervnculo"/>
                <w:rFonts w:eastAsia="Times New Roman"/>
                <w:noProof/>
                <w:vertAlign w:val="subscript"/>
                <w:lang w:eastAsia="es-CL"/>
              </w:rPr>
              <w:t>2</w:t>
            </w:r>
            <w:r w:rsidRPr="0048409A">
              <w:rPr>
                <w:rStyle w:val="Hipervnculo"/>
                <w:rFonts w:eastAsia="Times New Roman"/>
                <w:noProof/>
                <w:lang w:eastAsia="es-CL"/>
              </w:rPr>
              <w:t>S del Horno de Cal, reportadas por el titular, corregidas y con el percentil 98 aplicado, para el periodo enero - diciembre del año 2016.</w:t>
            </w:r>
            <w:r>
              <w:rPr>
                <w:noProof/>
                <w:webHidden/>
              </w:rPr>
              <w:tab/>
            </w:r>
            <w:r>
              <w:rPr>
                <w:noProof/>
                <w:webHidden/>
              </w:rPr>
              <w:fldChar w:fldCharType="begin"/>
            </w:r>
            <w:r>
              <w:rPr>
                <w:noProof/>
                <w:webHidden/>
              </w:rPr>
              <w:instrText xml:space="preserve"> PAGEREF _Toc489342343 \h </w:instrText>
            </w:r>
            <w:r>
              <w:rPr>
                <w:noProof/>
                <w:webHidden/>
              </w:rPr>
            </w:r>
            <w:r>
              <w:rPr>
                <w:noProof/>
                <w:webHidden/>
              </w:rPr>
              <w:fldChar w:fldCharType="separate"/>
            </w:r>
            <w:r>
              <w:rPr>
                <w:noProof/>
                <w:webHidden/>
              </w:rPr>
              <w:t>12</w:t>
            </w:r>
            <w:r>
              <w:rPr>
                <w:noProof/>
                <w:webHidden/>
              </w:rPr>
              <w:fldChar w:fldCharType="end"/>
            </w:r>
          </w:hyperlink>
        </w:p>
        <w:p w14:paraId="1E032573" w14:textId="77777777" w:rsidR="0092157C" w:rsidRDefault="0092157C">
          <w:pPr>
            <w:pStyle w:val="TDC2"/>
            <w:rPr>
              <w:rFonts w:eastAsiaTheme="minorEastAsia" w:cstheme="minorBidi"/>
              <w:smallCaps w:val="0"/>
              <w:noProof/>
              <w:sz w:val="22"/>
              <w:szCs w:val="22"/>
              <w:lang w:eastAsia="es-CL"/>
            </w:rPr>
          </w:pPr>
          <w:hyperlink w:anchor="_Toc489342344" w:history="1">
            <w:r w:rsidRPr="0048409A">
              <w:rPr>
                <w:rStyle w:val="Hipervnculo"/>
                <w:noProof/>
              </w:rPr>
              <w:t xml:space="preserve">Figura N° 2. </w:t>
            </w:r>
            <w:r w:rsidRPr="0048409A">
              <w:rPr>
                <w:rStyle w:val="Hipervnculo"/>
                <w:rFonts w:eastAsia="Times New Roman"/>
                <w:noProof/>
                <w:lang w:eastAsia="es-CL"/>
              </w:rPr>
              <w:t>Serie de tiempo del percentil 98 de las emisiones de H</w:t>
            </w:r>
            <w:r w:rsidRPr="0048409A">
              <w:rPr>
                <w:rStyle w:val="Hipervnculo"/>
                <w:rFonts w:eastAsia="Times New Roman"/>
                <w:noProof/>
                <w:vertAlign w:val="subscript"/>
                <w:lang w:eastAsia="es-CL"/>
              </w:rPr>
              <w:t>2</w:t>
            </w:r>
            <w:r w:rsidRPr="0048409A">
              <w:rPr>
                <w:rStyle w:val="Hipervnculo"/>
                <w:rFonts w:eastAsia="Times New Roman"/>
                <w:noProof/>
                <w:lang w:eastAsia="es-CL"/>
              </w:rPr>
              <w:t>S corregidas del Horno de Cal, para el periodo enero - diciembre del año 2016.</w:t>
            </w:r>
            <w:r>
              <w:rPr>
                <w:noProof/>
                <w:webHidden/>
              </w:rPr>
              <w:tab/>
            </w:r>
            <w:r>
              <w:rPr>
                <w:noProof/>
                <w:webHidden/>
              </w:rPr>
              <w:fldChar w:fldCharType="begin"/>
            </w:r>
            <w:r>
              <w:rPr>
                <w:noProof/>
                <w:webHidden/>
              </w:rPr>
              <w:instrText xml:space="preserve"> PAGEREF _Toc489342344 \h </w:instrText>
            </w:r>
            <w:r>
              <w:rPr>
                <w:noProof/>
                <w:webHidden/>
              </w:rPr>
            </w:r>
            <w:r>
              <w:rPr>
                <w:noProof/>
                <w:webHidden/>
              </w:rPr>
              <w:fldChar w:fldCharType="separate"/>
            </w:r>
            <w:r>
              <w:rPr>
                <w:noProof/>
                <w:webHidden/>
              </w:rPr>
              <w:t>12</w:t>
            </w:r>
            <w:r>
              <w:rPr>
                <w:noProof/>
                <w:webHidden/>
              </w:rPr>
              <w:fldChar w:fldCharType="end"/>
            </w:r>
          </w:hyperlink>
        </w:p>
        <w:p w14:paraId="79C05D7A" w14:textId="77777777" w:rsidR="0092157C" w:rsidRDefault="0092157C">
          <w:pPr>
            <w:pStyle w:val="TDC2"/>
            <w:rPr>
              <w:rFonts w:eastAsiaTheme="minorEastAsia" w:cstheme="minorBidi"/>
              <w:smallCaps w:val="0"/>
              <w:noProof/>
              <w:sz w:val="22"/>
              <w:szCs w:val="22"/>
              <w:lang w:eastAsia="es-CL"/>
            </w:rPr>
          </w:pPr>
          <w:hyperlink w:anchor="_Toc489342345" w:history="1">
            <w:r w:rsidRPr="0048409A">
              <w:rPr>
                <w:rStyle w:val="Hipervnculo"/>
                <w:noProof/>
              </w:rPr>
              <w:t xml:space="preserve">Tabla 3. </w:t>
            </w:r>
            <w:r w:rsidRPr="0048409A">
              <w:rPr>
                <w:rStyle w:val="Hipervnculo"/>
                <w:rFonts w:eastAsia="Times New Roman"/>
                <w:noProof/>
                <w:lang w:eastAsia="es-CL"/>
              </w:rPr>
              <w:t>Evaluación Percentil 98 de datos reportados por titular, para el periodo enero - diciembre del año 2016, Caldera Recuperadora L1 y L2</w:t>
            </w:r>
            <w:r>
              <w:rPr>
                <w:noProof/>
                <w:webHidden/>
              </w:rPr>
              <w:tab/>
            </w:r>
            <w:r>
              <w:rPr>
                <w:noProof/>
                <w:webHidden/>
              </w:rPr>
              <w:fldChar w:fldCharType="begin"/>
            </w:r>
            <w:r>
              <w:rPr>
                <w:noProof/>
                <w:webHidden/>
              </w:rPr>
              <w:instrText xml:space="preserve"> PAGEREF _Toc489342345 \h </w:instrText>
            </w:r>
            <w:r>
              <w:rPr>
                <w:noProof/>
                <w:webHidden/>
              </w:rPr>
            </w:r>
            <w:r>
              <w:rPr>
                <w:noProof/>
                <w:webHidden/>
              </w:rPr>
              <w:fldChar w:fldCharType="separate"/>
            </w:r>
            <w:r>
              <w:rPr>
                <w:noProof/>
                <w:webHidden/>
              </w:rPr>
              <w:t>13</w:t>
            </w:r>
            <w:r>
              <w:rPr>
                <w:noProof/>
                <w:webHidden/>
              </w:rPr>
              <w:fldChar w:fldCharType="end"/>
            </w:r>
          </w:hyperlink>
        </w:p>
        <w:p w14:paraId="63CF1411" w14:textId="77777777" w:rsidR="0092157C" w:rsidRDefault="0092157C">
          <w:pPr>
            <w:pStyle w:val="TDC2"/>
            <w:rPr>
              <w:rFonts w:eastAsiaTheme="minorEastAsia" w:cstheme="minorBidi"/>
              <w:smallCaps w:val="0"/>
              <w:noProof/>
              <w:sz w:val="22"/>
              <w:szCs w:val="22"/>
              <w:lang w:eastAsia="es-CL"/>
            </w:rPr>
          </w:pPr>
          <w:hyperlink w:anchor="_Toc489342346" w:history="1">
            <w:r w:rsidRPr="0048409A">
              <w:rPr>
                <w:rStyle w:val="Hipervnculo"/>
                <w:noProof/>
              </w:rPr>
              <w:t xml:space="preserve">Tabla 4. </w:t>
            </w:r>
            <w:r w:rsidRPr="0048409A">
              <w:rPr>
                <w:rStyle w:val="Hipervnculo"/>
                <w:rFonts w:eastAsia="Times New Roman"/>
                <w:noProof/>
                <w:lang w:eastAsia="es-CL"/>
              </w:rPr>
              <w:t>Evaluación Percentil 98 de datos reportados por titular, para el periodo enero - diciembre del año 2016, Horno de Cal L1 y L2</w:t>
            </w:r>
            <w:r>
              <w:rPr>
                <w:noProof/>
                <w:webHidden/>
              </w:rPr>
              <w:tab/>
            </w:r>
            <w:r>
              <w:rPr>
                <w:noProof/>
                <w:webHidden/>
              </w:rPr>
              <w:fldChar w:fldCharType="begin"/>
            </w:r>
            <w:r>
              <w:rPr>
                <w:noProof/>
                <w:webHidden/>
              </w:rPr>
              <w:instrText xml:space="preserve"> PAGEREF _Toc489342346 \h </w:instrText>
            </w:r>
            <w:r>
              <w:rPr>
                <w:noProof/>
                <w:webHidden/>
              </w:rPr>
            </w:r>
            <w:r>
              <w:rPr>
                <w:noProof/>
                <w:webHidden/>
              </w:rPr>
              <w:fldChar w:fldCharType="separate"/>
            </w:r>
            <w:r>
              <w:rPr>
                <w:noProof/>
                <w:webHidden/>
              </w:rPr>
              <w:t>14</w:t>
            </w:r>
            <w:r>
              <w:rPr>
                <w:noProof/>
                <w:webHidden/>
              </w:rPr>
              <w:fldChar w:fldCharType="end"/>
            </w:r>
          </w:hyperlink>
        </w:p>
        <w:p w14:paraId="1A41CF08" w14:textId="77777777" w:rsidR="0092157C" w:rsidRDefault="0092157C">
          <w:pPr>
            <w:pStyle w:val="TDC2"/>
            <w:rPr>
              <w:rFonts w:eastAsiaTheme="minorEastAsia" w:cstheme="minorBidi"/>
              <w:smallCaps w:val="0"/>
              <w:noProof/>
              <w:sz w:val="22"/>
              <w:szCs w:val="22"/>
              <w:lang w:eastAsia="es-CL"/>
            </w:rPr>
          </w:pPr>
          <w:hyperlink w:anchor="_Toc489342347" w:history="1">
            <w:r w:rsidRPr="0048409A">
              <w:rPr>
                <w:rStyle w:val="Hipervnculo"/>
                <w:noProof/>
              </w:rPr>
              <w:t xml:space="preserve">Tabla 5. </w:t>
            </w:r>
            <w:r w:rsidRPr="0048409A">
              <w:rPr>
                <w:rStyle w:val="Hipervnculo"/>
                <w:rFonts w:eastAsia="Times New Roman"/>
                <w:noProof/>
                <w:lang w:eastAsia="es-CL"/>
              </w:rPr>
              <w:t>Emisiones de H</w:t>
            </w:r>
            <w:r w:rsidRPr="0048409A">
              <w:rPr>
                <w:rStyle w:val="Hipervnculo"/>
                <w:rFonts w:eastAsia="Times New Roman"/>
                <w:noProof/>
                <w:vertAlign w:val="subscript"/>
                <w:lang w:eastAsia="es-CL"/>
              </w:rPr>
              <w:t>2</w:t>
            </w:r>
            <w:r w:rsidRPr="0048409A">
              <w:rPr>
                <w:rStyle w:val="Hipervnculo"/>
                <w:rFonts w:eastAsia="Times New Roman"/>
                <w:noProof/>
                <w:lang w:eastAsia="es-CL"/>
              </w:rPr>
              <w:t>S del Incinerador dedicado, reportadas por el titular, corregidas y con el percentil 98 aplicado, para el año 2016.</w:t>
            </w:r>
            <w:r>
              <w:rPr>
                <w:noProof/>
                <w:webHidden/>
              </w:rPr>
              <w:tab/>
            </w:r>
            <w:r>
              <w:rPr>
                <w:noProof/>
                <w:webHidden/>
              </w:rPr>
              <w:fldChar w:fldCharType="begin"/>
            </w:r>
            <w:r>
              <w:rPr>
                <w:noProof/>
                <w:webHidden/>
              </w:rPr>
              <w:instrText xml:space="preserve"> PAGEREF _Toc489342347 \h </w:instrText>
            </w:r>
            <w:r>
              <w:rPr>
                <w:noProof/>
                <w:webHidden/>
              </w:rPr>
            </w:r>
            <w:r>
              <w:rPr>
                <w:noProof/>
                <w:webHidden/>
              </w:rPr>
              <w:fldChar w:fldCharType="separate"/>
            </w:r>
            <w:r>
              <w:rPr>
                <w:noProof/>
                <w:webHidden/>
              </w:rPr>
              <w:t>15</w:t>
            </w:r>
            <w:r>
              <w:rPr>
                <w:noProof/>
                <w:webHidden/>
              </w:rPr>
              <w:fldChar w:fldCharType="end"/>
            </w:r>
          </w:hyperlink>
        </w:p>
        <w:p w14:paraId="69B02D3C" w14:textId="77777777" w:rsidR="0092157C" w:rsidRDefault="0092157C">
          <w:pPr>
            <w:pStyle w:val="TDC2"/>
            <w:rPr>
              <w:rFonts w:eastAsiaTheme="minorEastAsia" w:cstheme="minorBidi"/>
              <w:smallCaps w:val="0"/>
              <w:noProof/>
              <w:sz w:val="22"/>
              <w:szCs w:val="22"/>
              <w:lang w:eastAsia="es-CL"/>
            </w:rPr>
          </w:pPr>
          <w:hyperlink w:anchor="_Toc489342348" w:history="1">
            <w:r w:rsidRPr="0048409A">
              <w:rPr>
                <w:rStyle w:val="Hipervnculo"/>
                <w:noProof/>
              </w:rPr>
              <w:t xml:space="preserve">Tabla 6. </w:t>
            </w:r>
            <w:r w:rsidRPr="0048409A">
              <w:rPr>
                <w:rStyle w:val="Hipervnculo"/>
                <w:rFonts w:eastAsia="Times New Roman"/>
                <w:noProof/>
                <w:lang w:eastAsia="es-CL"/>
              </w:rPr>
              <w:t>Emisiones de H</w:t>
            </w:r>
            <w:r w:rsidRPr="0048409A">
              <w:rPr>
                <w:rStyle w:val="Hipervnculo"/>
                <w:rFonts w:eastAsia="Times New Roman"/>
                <w:noProof/>
                <w:vertAlign w:val="subscript"/>
                <w:lang w:eastAsia="es-CL"/>
              </w:rPr>
              <w:t>2</w:t>
            </w:r>
            <w:r w:rsidRPr="0048409A">
              <w:rPr>
                <w:rStyle w:val="Hipervnculo"/>
                <w:rFonts w:eastAsia="Times New Roman"/>
                <w:noProof/>
                <w:lang w:eastAsia="es-CL"/>
              </w:rPr>
              <w:t>S de la Caldera de Poder 1 dedicado, reportadas por el titular, corregidas y con el percentil 98 aplicado, para el año 2016.</w:t>
            </w:r>
            <w:r>
              <w:rPr>
                <w:noProof/>
                <w:webHidden/>
              </w:rPr>
              <w:tab/>
            </w:r>
            <w:r>
              <w:rPr>
                <w:noProof/>
                <w:webHidden/>
              </w:rPr>
              <w:fldChar w:fldCharType="begin"/>
            </w:r>
            <w:r>
              <w:rPr>
                <w:noProof/>
                <w:webHidden/>
              </w:rPr>
              <w:instrText xml:space="preserve"> PAGEREF _Toc489342348 \h </w:instrText>
            </w:r>
            <w:r>
              <w:rPr>
                <w:noProof/>
                <w:webHidden/>
              </w:rPr>
            </w:r>
            <w:r>
              <w:rPr>
                <w:noProof/>
                <w:webHidden/>
              </w:rPr>
              <w:fldChar w:fldCharType="separate"/>
            </w:r>
            <w:r>
              <w:rPr>
                <w:noProof/>
                <w:webHidden/>
              </w:rPr>
              <w:t>15</w:t>
            </w:r>
            <w:r>
              <w:rPr>
                <w:noProof/>
                <w:webHidden/>
              </w:rPr>
              <w:fldChar w:fldCharType="end"/>
            </w:r>
          </w:hyperlink>
        </w:p>
        <w:p w14:paraId="26C45401" w14:textId="77777777" w:rsidR="0092157C" w:rsidRDefault="0092157C">
          <w:pPr>
            <w:pStyle w:val="TDC2"/>
            <w:rPr>
              <w:rFonts w:eastAsiaTheme="minorEastAsia" w:cstheme="minorBidi"/>
              <w:smallCaps w:val="0"/>
              <w:noProof/>
              <w:sz w:val="22"/>
              <w:szCs w:val="22"/>
              <w:lang w:eastAsia="es-CL"/>
            </w:rPr>
          </w:pPr>
          <w:hyperlink w:anchor="_Toc489342349" w:history="1">
            <w:r w:rsidRPr="0048409A">
              <w:rPr>
                <w:rStyle w:val="Hipervnculo"/>
                <w:noProof/>
              </w:rPr>
              <w:t xml:space="preserve">Figura N° 3. </w:t>
            </w:r>
            <w:r w:rsidRPr="0048409A">
              <w:rPr>
                <w:rStyle w:val="Hipervnculo"/>
                <w:rFonts w:eastAsia="Times New Roman"/>
                <w:noProof/>
                <w:lang w:eastAsia="es-CL"/>
              </w:rPr>
              <w:t>Venteos mensuales reportados .</w:t>
            </w:r>
            <w:r>
              <w:rPr>
                <w:noProof/>
                <w:webHidden/>
              </w:rPr>
              <w:tab/>
            </w:r>
            <w:r>
              <w:rPr>
                <w:noProof/>
                <w:webHidden/>
              </w:rPr>
              <w:fldChar w:fldCharType="begin"/>
            </w:r>
            <w:r>
              <w:rPr>
                <w:noProof/>
                <w:webHidden/>
              </w:rPr>
              <w:instrText xml:space="preserve"> PAGEREF _Toc489342349 \h </w:instrText>
            </w:r>
            <w:r>
              <w:rPr>
                <w:noProof/>
                <w:webHidden/>
              </w:rPr>
            </w:r>
            <w:r>
              <w:rPr>
                <w:noProof/>
                <w:webHidden/>
              </w:rPr>
              <w:fldChar w:fldCharType="separate"/>
            </w:r>
            <w:r>
              <w:rPr>
                <w:noProof/>
                <w:webHidden/>
              </w:rPr>
              <w:t>17</w:t>
            </w:r>
            <w:r>
              <w:rPr>
                <w:noProof/>
                <w:webHidden/>
              </w:rPr>
              <w:fldChar w:fldCharType="end"/>
            </w:r>
          </w:hyperlink>
        </w:p>
        <w:p w14:paraId="54D771D8" w14:textId="77777777" w:rsidR="0092157C" w:rsidRDefault="0092157C">
          <w:pPr>
            <w:pStyle w:val="TDC2"/>
            <w:rPr>
              <w:rFonts w:eastAsiaTheme="minorEastAsia" w:cstheme="minorBidi"/>
              <w:smallCaps w:val="0"/>
              <w:noProof/>
              <w:sz w:val="22"/>
              <w:szCs w:val="22"/>
              <w:lang w:eastAsia="es-CL"/>
            </w:rPr>
          </w:pPr>
          <w:hyperlink w:anchor="_Toc489342350" w:history="1">
            <w:r w:rsidRPr="0048409A">
              <w:rPr>
                <w:rStyle w:val="Hipervnculo"/>
                <w:noProof/>
              </w:rPr>
              <w:t xml:space="preserve">Tabla 7. </w:t>
            </w:r>
            <w:r w:rsidRPr="0048409A">
              <w:rPr>
                <w:rStyle w:val="Hipervnculo"/>
                <w:rFonts w:eastAsia="Times New Roman"/>
                <w:noProof/>
                <w:lang w:eastAsia="es-CL"/>
              </w:rPr>
              <w:t>Funcionamiento Equipos de Combustión</w:t>
            </w:r>
            <w:r>
              <w:rPr>
                <w:noProof/>
                <w:webHidden/>
              </w:rPr>
              <w:tab/>
            </w:r>
            <w:r>
              <w:rPr>
                <w:noProof/>
                <w:webHidden/>
              </w:rPr>
              <w:fldChar w:fldCharType="begin"/>
            </w:r>
            <w:r>
              <w:rPr>
                <w:noProof/>
                <w:webHidden/>
              </w:rPr>
              <w:instrText xml:space="preserve"> PAGEREF _Toc489342350 \h </w:instrText>
            </w:r>
            <w:r>
              <w:rPr>
                <w:noProof/>
                <w:webHidden/>
              </w:rPr>
            </w:r>
            <w:r>
              <w:rPr>
                <w:noProof/>
                <w:webHidden/>
              </w:rPr>
              <w:fldChar w:fldCharType="separate"/>
            </w:r>
            <w:r>
              <w:rPr>
                <w:noProof/>
                <w:webHidden/>
              </w:rPr>
              <w:t>17</w:t>
            </w:r>
            <w:r>
              <w:rPr>
                <w:noProof/>
                <w:webHidden/>
              </w:rPr>
              <w:fldChar w:fldCharType="end"/>
            </w:r>
          </w:hyperlink>
        </w:p>
        <w:p w14:paraId="6837503F" w14:textId="77777777" w:rsidR="0092157C" w:rsidRDefault="0092157C">
          <w:pPr>
            <w:pStyle w:val="TDC2"/>
            <w:rPr>
              <w:rFonts w:eastAsiaTheme="minorEastAsia" w:cstheme="minorBidi"/>
              <w:smallCaps w:val="0"/>
              <w:noProof/>
              <w:sz w:val="22"/>
              <w:szCs w:val="22"/>
              <w:lang w:eastAsia="es-CL"/>
            </w:rPr>
          </w:pPr>
          <w:hyperlink w:anchor="_Toc489342351" w:history="1">
            <w:r w:rsidRPr="0048409A">
              <w:rPr>
                <w:rStyle w:val="Hipervnculo"/>
                <w:noProof/>
              </w:rPr>
              <w:t xml:space="preserve">Figura N° 4. </w:t>
            </w:r>
            <w:r w:rsidRPr="0048409A">
              <w:rPr>
                <w:rStyle w:val="Hipervnculo"/>
                <w:rFonts w:eastAsia="Times New Roman"/>
                <w:noProof/>
                <w:lang w:eastAsia="es-CL"/>
              </w:rPr>
              <w:t>Porcentaje de Funcionamiento Equipos de Combustión .</w:t>
            </w:r>
            <w:r>
              <w:rPr>
                <w:noProof/>
                <w:webHidden/>
              </w:rPr>
              <w:tab/>
            </w:r>
            <w:r>
              <w:rPr>
                <w:noProof/>
                <w:webHidden/>
              </w:rPr>
              <w:fldChar w:fldCharType="begin"/>
            </w:r>
            <w:r>
              <w:rPr>
                <w:noProof/>
                <w:webHidden/>
              </w:rPr>
              <w:instrText xml:space="preserve"> PAGEREF _Toc489342351 \h </w:instrText>
            </w:r>
            <w:r>
              <w:rPr>
                <w:noProof/>
                <w:webHidden/>
              </w:rPr>
            </w:r>
            <w:r>
              <w:rPr>
                <w:noProof/>
                <w:webHidden/>
              </w:rPr>
              <w:fldChar w:fldCharType="separate"/>
            </w:r>
            <w:r>
              <w:rPr>
                <w:noProof/>
                <w:webHidden/>
              </w:rPr>
              <w:t>18</w:t>
            </w:r>
            <w:r>
              <w:rPr>
                <w:noProof/>
                <w:webHidden/>
              </w:rPr>
              <w:fldChar w:fldCharType="end"/>
            </w:r>
          </w:hyperlink>
        </w:p>
        <w:p w14:paraId="2D0E667E" w14:textId="77777777" w:rsidR="0092157C" w:rsidRDefault="0092157C">
          <w:pPr>
            <w:pStyle w:val="TDC1"/>
            <w:rPr>
              <w:rFonts w:eastAsiaTheme="minorEastAsia" w:cstheme="minorBidi"/>
              <w:b w:val="0"/>
              <w:bCs w:val="0"/>
              <w:caps w:val="0"/>
              <w:noProof/>
              <w:sz w:val="22"/>
              <w:szCs w:val="22"/>
              <w:lang w:eastAsia="es-CL"/>
            </w:rPr>
          </w:pPr>
          <w:hyperlink w:anchor="_Toc489342352" w:history="1">
            <w:r w:rsidRPr="0048409A">
              <w:rPr>
                <w:rStyle w:val="Hipervnculo"/>
                <w:noProof/>
              </w:rPr>
              <w:t>6.</w:t>
            </w:r>
            <w:r>
              <w:rPr>
                <w:rFonts w:eastAsiaTheme="minorEastAsia" w:cstheme="minorBidi"/>
                <w:b w:val="0"/>
                <w:bCs w:val="0"/>
                <w:caps w:val="0"/>
                <w:noProof/>
                <w:sz w:val="22"/>
                <w:szCs w:val="22"/>
                <w:lang w:eastAsia="es-CL"/>
              </w:rPr>
              <w:tab/>
            </w:r>
            <w:r w:rsidRPr="0048409A">
              <w:rPr>
                <w:rStyle w:val="Hipervnculo"/>
                <w:noProof/>
              </w:rPr>
              <w:t>CONCLUSIONES.</w:t>
            </w:r>
            <w:r>
              <w:rPr>
                <w:noProof/>
                <w:webHidden/>
              </w:rPr>
              <w:tab/>
            </w:r>
            <w:r>
              <w:rPr>
                <w:noProof/>
                <w:webHidden/>
              </w:rPr>
              <w:fldChar w:fldCharType="begin"/>
            </w:r>
            <w:r>
              <w:rPr>
                <w:noProof/>
                <w:webHidden/>
              </w:rPr>
              <w:instrText xml:space="preserve"> PAGEREF _Toc489342352 \h </w:instrText>
            </w:r>
            <w:r>
              <w:rPr>
                <w:noProof/>
                <w:webHidden/>
              </w:rPr>
            </w:r>
            <w:r>
              <w:rPr>
                <w:noProof/>
                <w:webHidden/>
              </w:rPr>
              <w:fldChar w:fldCharType="separate"/>
            </w:r>
            <w:r>
              <w:rPr>
                <w:noProof/>
                <w:webHidden/>
              </w:rPr>
              <w:t>19</w:t>
            </w:r>
            <w:r>
              <w:rPr>
                <w:noProof/>
                <w:webHidden/>
              </w:rPr>
              <w:fldChar w:fldCharType="end"/>
            </w:r>
          </w:hyperlink>
        </w:p>
        <w:p w14:paraId="1C7EAEF1" w14:textId="77777777" w:rsidR="0092157C" w:rsidRDefault="0092157C">
          <w:pPr>
            <w:pStyle w:val="TDC1"/>
            <w:rPr>
              <w:rFonts w:eastAsiaTheme="minorEastAsia" w:cstheme="minorBidi"/>
              <w:b w:val="0"/>
              <w:bCs w:val="0"/>
              <w:caps w:val="0"/>
              <w:noProof/>
              <w:sz w:val="22"/>
              <w:szCs w:val="22"/>
              <w:lang w:eastAsia="es-CL"/>
            </w:rPr>
          </w:pPr>
          <w:hyperlink w:anchor="_Toc489342353" w:history="1">
            <w:r w:rsidRPr="0048409A">
              <w:rPr>
                <w:rStyle w:val="Hipervnculo"/>
                <w:noProof/>
              </w:rPr>
              <w:t>7.</w:t>
            </w:r>
            <w:r>
              <w:rPr>
                <w:rFonts w:eastAsiaTheme="minorEastAsia" w:cstheme="minorBidi"/>
                <w:b w:val="0"/>
                <w:bCs w:val="0"/>
                <w:caps w:val="0"/>
                <w:noProof/>
                <w:sz w:val="22"/>
                <w:szCs w:val="22"/>
                <w:lang w:eastAsia="es-CL"/>
              </w:rPr>
              <w:tab/>
            </w:r>
            <w:r w:rsidRPr="0048409A">
              <w:rPr>
                <w:rStyle w:val="Hipervnculo"/>
                <w:noProof/>
              </w:rPr>
              <w:t>ANEXOS.</w:t>
            </w:r>
            <w:r>
              <w:rPr>
                <w:noProof/>
                <w:webHidden/>
              </w:rPr>
              <w:tab/>
            </w:r>
            <w:r>
              <w:rPr>
                <w:noProof/>
                <w:webHidden/>
              </w:rPr>
              <w:fldChar w:fldCharType="begin"/>
            </w:r>
            <w:r>
              <w:rPr>
                <w:noProof/>
                <w:webHidden/>
              </w:rPr>
              <w:instrText xml:space="preserve"> PAGEREF _Toc489342353 \h </w:instrText>
            </w:r>
            <w:r>
              <w:rPr>
                <w:noProof/>
                <w:webHidden/>
              </w:rPr>
            </w:r>
            <w:r>
              <w:rPr>
                <w:noProof/>
                <w:webHidden/>
              </w:rPr>
              <w:fldChar w:fldCharType="separate"/>
            </w:r>
            <w:r>
              <w:rPr>
                <w:noProof/>
                <w:webHidden/>
              </w:rPr>
              <w:t>19</w:t>
            </w:r>
            <w:r>
              <w:rPr>
                <w:noProof/>
                <w:webHidden/>
              </w:rPr>
              <w:fldChar w:fldCharType="end"/>
            </w:r>
          </w:hyperlink>
        </w:p>
        <w:p w14:paraId="309E54A1" w14:textId="081832DA" w:rsidR="001761E0" w:rsidRDefault="001761E0">
          <w:r>
            <w:rPr>
              <w:b/>
              <w:bCs/>
              <w:lang w:val="es-ES"/>
            </w:rPr>
            <w:fldChar w:fldCharType="end"/>
          </w:r>
        </w:p>
      </w:sdtContent>
    </w:sdt>
    <w:p w14:paraId="3457022F" w14:textId="036A9669" w:rsidR="001761E0" w:rsidRDefault="001761E0">
      <w:pPr>
        <w:jc w:val="left"/>
      </w:pPr>
      <w:r>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BD2ABCF" w:rsidR="002C445A" w:rsidRPr="0025129B" w:rsidRDefault="00ED4317" w:rsidP="005749E1">
      <w:pPr>
        <w:pStyle w:val="Ttulo1"/>
      </w:pPr>
      <w:bookmarkStart w:id="6" w:name="_Toc352840376"/>
      <w:bookmarkStart w:id="7" w:name="_Toc352841436"/>
      <w:bookmarkStart w:id="8" w:name="_Toc468698923"/>
      <w:bookmarkStart w:id="9" w:name="_Toc489342327"/>
      <w:r w:rsidRPr="0025129B">
        <w:lastRenderedPageBreak/>
        <w:t>RESUMEN</w:t>
      </w:r>
      <w:r w:rsidR="00B1722C" w:rsidRPr="0025129B">
        <w:t>.</w:t>
      </w:r>
      <w:bookmarkEnd w:id="6"/>
      <w:bookmarkEnd w:id="7"/>
      <w:bookmarkEnd w:id="8"/>
      <w:bookmarkEnd w:id="9"/>
    </w:p>
    <w:p w14:paraId="35FE4059" w14:textId="77777777" w:rsidR="00ED4317" w:rsidRPr="0025129B" w:rsidRDefault="00ED4317" w:rsidP="00ED4317">
      <w:pPr>
        <w:jc w:val="left"/>
        <w:rPr>
          <w:rFonts w:cstheme="minorHAnsi"/>
          <w:b/>
          <w:sz w:val="20"/>
          <w:szCs w:val="20"/>
        </w:rPr>
      </w:pPr>
    </w:p>
    <w:p w14:paraId="73DD083D" w14:textId="541F5488" w:rsidR="00B91F35" w:rsidRPr="000B39D9" w:rsidRDefault="00DD3D07" w:rsidP="00ED4317">
      <w:pPr>
        <w:rPr>
          <w:rFonts w:cstheme="minorHAnsi"/>
          <w:b/>
          <w:sz w:val="20"/>
          <w:szCs w:val="20"/>
        </w:rPr>
      </w:pPr>
      <w:r w:rsidRPr="00DD3D07">
        <w:rPr>
          <w:rFonts w:cstheme="minorHAnsi"/>
          <w:sz w:val="20"/>
          <w:szCs w:val="20"/>
        </w:rPr>
        <w:t>El presente</w:t>
      </w:r>
      <w:r>
        <w:rPr>
          <w:rFonts w:cstheme="minorHAnsi"/>
          <w:sz w:val="20"/>
          <w:szCs w:val="20"/>
        </w:rPr>
        <w:t xml:space="preserve"> </w:t>
      </w:r>
      <w:r w:rsidR="00760DDC">
        <w:rPr>
          <w:rFonts w:cstheme="minorHAnsi"/>
          <w:sz w:val="20"/>
          <w:szCs w:val="20"/>
        </w:rPr>
        <w:t xml:space="preserve">informe </w:t>
      </w:r>
      <w:r>
        <w:rPr>
          <w:rFonts w:cstheme="minorHAnsi"/>
          <w:sz w:val="20"/>
          <w:szCs w:val="20"/>
        </w:rPr>
        <w:t>corresponde a la evaluación</w:t>
      </w:r>
      <w:r w:rsidR="00B91F35">
        <w:rPr>
          <w:rFonts w:cstheme="minorHAnsi"/>
          <w:sz w:val="20"/>
          <w:szCs w:val="20"/>
        </w:rPr>
        <w:t xml:space="preserve"> de cumplimiento normativo establecido en el D.S.37/13, Norma de Emisión de Compuestos TRS, realizado por la Superintendencia del Medio Ambiente (SMA) en base a los reportes de seguimiento mensuales </w:t>
      </w:r>
      <w:r w:rsidR="00805884">
        <w:rPr>
          <w:rFonts w:cstheme="minorHAnsi"/>
          <w:sz w:val="20"/>
          <w:szCs w:val="20"/>
        </w:rPr>
        <w:t xml:space="preserve">del año 2016 </w:t>
      </w:r>
      <w:r w:rsidR="00B91F35">
        <w:rPr>
          <w:rFonts w:cstheme="minorHAnsi"/>
          <w:sz w:val="20"/>
          <w:szCs w:val="20"/>
        </w:rPr>
        <w:t xml:space="preserve">de </w:t>
      </w:r>
      <w:r w:rsidR="00FE03D1">
        <w:rPr>
          <w:rFonts w:cstheme="minorHAnsi"/>
          <w:sz w:val="20"/>
          <w:szCs w:val="20"/>
        </w:rPr>
        <w:t xml:space="preserve">la </w:t>
      </w:r>
      <w:r w:rsidR="00FE03D1" w:rsidRPr="000B39D9">
        <w:rPr>
          <w:rFonts w:cstheme="minorHAnsi"/>
          <w:b/>
          <w:sz w:val="20"/>
          <w:szCs w:val="20"/>
        </w:rPr>
        <w:t>Planta</w:t>
      </w:r>
      <w:r w:rsidR="0047196A" w:rsidRPr="000B39D9">
        <w:rPr>
          <w:rFonts w:cstheme="minorHAnsi"/>
          <w:b/>
          <w:sz w:val="20"/>
          <w:szCs w:val="20"/>
        </w:rPr>
        <w:t xml:space="preserve"> </w:t>
      </w:r>
      <w:r w:rsidR="00623914" w:rsidRPr="000B39D9">
        <w:rPr>
          <w:rFonts w:cstheme="minorHAnsi"/>
          <w:b/>
          <w:sz w:val="20"/>
          <w:szCs w:val="20"/>
        </w:rPr>
        <w:t>Arauco</w:t>
      </w:r>
      <w:r w:rsidR="00FE03D1">
        <w:rPr>
          <w:rFonts w:cstheme="minorHAnsi"/>
          <w:color w:val="FF0000"/>
          <w:sz w:val="20"/>
          <w:szCs w:val="20"/>
        </w:rPr>
        <w:t xml:space="preserve"> </w:t>
      </w:r>
      <w:r w:rsidR="00FE03D1">
        <w:rPr>
          <w:rFonts w:cstheme="minorHAnsi"/>
          <w:sz w:val="20"/>
          <w:szCs w:val="20"/>
        </w:rPr>
        <w:t>perteneciente a</w:t>
      </w:r>
      <w:r w:rsidR="0047196A">
        <w:rPr>
          <w:rFonts w:cstheme="minorHAnsi"/>
          <w:sz w:val="20"/>
          <w:szCs w:val="20"/>
        </w:rPr>
        <w:t xml:space="preserve"> </w:t>
      </w:r>
      <w:r w:rsidR="00623914" w:rsidRPr="000B39D9">
        <w:rPr>
          <w:rFonts w:cstheme="minorHAnsi"/>
          <w:b/>
          <w:sz w:val="20"/>
          <w:szCs w:val="20"/>
        </w:rPr>
        <w:t>Celulosa Arauco y Constitución</w:t>
      </w:r>
      <w:r w:rsidR="0047196A" w:rsidRPr="000B39D9">
        <w:rPr>
          <w:rFonts w:cstheme="minorHAnsi"/>
          <w:b/>
          <w:sz w:val="20"/>
          <w:szCs w:val="20"/>
        </w:rPr>
        <w:t xml:space="preserve"> S.A.</w:t>
      </w:r>
    </w:p>
    <w:p w14:paraId="2E8ED111" w14:textId="65BFE0FA" w:rsidR="00ED4317" w:rsidRPr="000B39D9" w:rsidRDefault="00ED4317" w:rsidP="00ED4317">
      <w:pPr>
        <w:rPr>
          <w:rFonts w:cstheme="minorHAnsi"/>
          <w:b/>
          <w:sz w:val="20"/>
          <w:szCs w:val="20"/>
          <w:highlight w:val="yellow"/>
        </w:rPr>
      </w:pPr>
    </w:p>
    <w:p w14:paraId="08962089" w14:textId="2550529D" w:rsidR="00F60629" w:rsidRDefault="00F60629" w:rsidP="00F60629">
      <w:pPr>
        <w:autoSpaceDE w:val="0"/>
        <w:autoSpaceDN w:val="0"/>
        <w:adjustRightInd w:val="0"/>
        <w:rPr>
          <w:sz w:val="20"/>
          <w:szCs w:val="20"/>
        </w:rPr>
      </w:pPr>
      <w:r>
        <w:rPr>
          <w:rFonts w:cstheme="minorHAnsi"/>
          <w:sz w:val="20"/>
          <w:szCs w:val="20"/>
        </w:rPr>
        <w:t>Cabe me</w:t>
      </w:r>
      <w:r w:rsidR="00856CA4">
        <w:rPr>
          <w:rFonts w:cstheme="minorHAnsi"/>
          <w:sz w:val="20"/>
          <w:szCs w:val="20"/>
        </w:rPr>
        <w:t>n</w:t>
      </w:r>
      <w:r>
        <w:rPr>
          <w:rFonts w:cstheme="minorHAnsi"/>
          <w:sz w:val="20"/>
          <w:szCs w:val="20"/>
        </w:rPr>
        <w:t>cionar, que d</w:t>
      </w:r>
      <w:r w:rsidR="00626288">
        <w:rPr>
          <w:rFonts w:cstheme="minorHAnsi"/>
          <w:sz w:val="20"/>
          <w:szCs w:val="20"/>
        </w:rPr>
        <w:t xml:space="preserve">e acuerdo a lo establecido en la </w:t>
      </w:r>
      <w:r>
        <w:rPr>
          <w:rFonts w:cstheme="minorHAnsi"/>
          <w:sz w:val="20"/>
          <w:szCs w:val="20"/>
        </w:rPr>
        <w:t>norma</w:t>
      </w:r>
      <w:r w:rsidR="00626288">
        <w:rPr>
          <w:rFonts w:cstheme="minorHAnsi"/>
          <w:sz w:val="20"/>
          <w:szCs w:val="20"/>
        </w:rPr>
        <w:t xml:space="preserve">, aquellas fuentes como la </w:t>
      </w:r>
      <w:r w:rsidR="00626288" w:rsidRPr="00626288">
        <w:rPr>
          <w:rFonts w:cstheme="minorHAnsi"/>
          <w:sz w:val="20"/>
          <w:szCs w:val="20"/>
        </w:rPr>
        <w:t xml:space="preserve">Caldera Recuperadora, Horno de Cal, Incinerador dedicado y Caldera de Poder utilizado como equipo dedicado de combustión de TRS, deberán contar con un </w:t>
      </w:r>
      <w:r w:rsidR="00626288" w:rsidRPr="00626288">
        <w:rPr>
          <w:rFonts w:cstheme="minorHAnsi"/>
          <w:b/>
          <w:sz w:val="20"/>
          <w:szCs w:val="20"/>
        </w:rPr>
        <w:t>sistema de medición continua</w:t>
      </w:r>
      <w:r w:rsidR="00626288" w:rsidRPr="00626288">
        <w:rPr>
          <w:rFonts w:cstheme="minorHAnsi"/>
          <w:sz w:val="20"/>
          <w:szCs w:val="20"/>
        </w:rPr>
        <w:t xml:space="preserve"> </w:t>
      </w:r>
      <w:r w:rsidR="00626288" w:rsidRPr="00626288">
        <w:rPr>
          <w:rFonts w:cstheme="minorHAnsi"/>
          <w:b/>
          <w:sz w:val="20"/>
          <w:szCs w:val="20"/>
        </w:rPr>
        <w:t>de las emisiones de TRS</w:t>
      </w:r>
      <w:r w:rsidR="00626288" w:rsidRPr="00626288">
        <w:rPr>
          <w:rFonts w:cstheme="minorHAnsi"/>
          <w:sz w:val="20"/>
          <w:szCs w:val="20"/>
        </w:rPr>
        <w:t>, medido en el ducto final de cada fuente antes de su descarga a la atmosfera</w:t>
      </w:r>
      <w:r>
        <w:rPr>
          <w:rFonts w:cstheme="minorHAnsi"/>
          <w:sz w:val="20"/>
          <w:szCs w:val="20"/>
        </w:rPr>
        <w:t>.</w:t>
      </w:r>
      <w:r w:rsidRPr="00F60629">
        <w:rPr>
          <w:sz w:val="20"/>
          <w:szCs w:val="20"/>
        </w:rPr>
        <w:t xml:space="preserve"> </w:t>
      </w:r>
      <w:r w:rsidRPr="004C129F">
        <w:rPr>
          <w:sz w:val="20"/>
          <w:szCs w:val="20"/>
        </w:rPr>
        <w:t>El sistema de monitoreo continuo de emisiones será aprobado mediante resolución fundada de la Superintendencia.</w:t>
      </w:r>
    </w:p>
    <w:p w14:paraId="43E04CB2" w14:textId="77777777" w:rsidR="00F60629" w:rsidRDefault="00F60629" w:rsidP="00F60629">
      <w:pPr>
        <w:rPr>
          <w:sz w:val="20"/>
          <w:szCs w:val="20"/>
        </w:rPr>
      </w:pPr>
    </w:p>
    <w:p w14:paraId="7936BC3C" w14:textId="77777777" w:rsidR="00F60629" w:rsidRDefault="00F60629" w:rsidP="00F60629">
      <w:pPr>
        <w:rPr>
          <w:sz w:val="20"/>
          <w:szCs w:val="20"/>
        </w:rPr>
      </w:pPr>
      <w:r w:rsidRPr="00F920EF">
        <w:rPr>
          <w:sz w:val="20"/>
          <w:szCs w:val="20"/>
        </w:rPr>
        <w:t xml:space="preserve">Para efectos de evaluar el cumplimiento de los límites de emisión establecidos en la norma, se requiere de acuerdo al artículo </w:t>
      </w:r>
      <w:r>
        <w:rPr>
          <w:sz w:val="20"/>
          <w:szCs w:val="20"/>
        </w:rPr>
        <w:t>11</w:t>
      </w:r>
      <w:r w:rsidRPr="00F920EF">
        <w:rPr>
          <w:sz w:val="20"/>
          <w:szCs w:val="20"/>
        </w:rPr>
        <w:t xml:space="preserve"> del D.S.</w:t>
      </w:r>
      <w:r>
        <w:rPr>
          <w:sz w:val="20"/>
          <w:szCs w:val="20"/>
        </w:rPr>
        <w:t>37/13</w:t>
      </w:r>
      <w:r w:rsidRPr="00F920EF">
        <w:rPr>
          <w:sz w:val="20"/>
          <w:szCs w:val="20"/>
        </w:rPr>
        <w:t xml:space="preserve">, que “los titulares de las fuentes emisoras presenten a la Superintendencia un reporte del monitoreo continuo de emisiones, </w:t>
      </w:r>
      <w:r>
        <w:rPr>
          <w:sz w:val="20"/>
          <w:szCs w:val="20"/>
        </w:rPr>
        <w:t>mensualmente</w:t>
      </w:r>
      <w:r w:rsidRPr="00F920EF">
        <w:rPr>
          <w:sz w:val="20"/>
          <w:szCs w:val="20"/>
        </w:rPr>
        <w:t xml:space="preserve">, durante un año calendario”. </w:t>
      </w:r>
    </w:p>
    <w:p w14:paraId="1E48DE13" w14:textId="77777777" w:rsidR="0065438D" w:rsidRDefault="0065438D" w:rsidP="0065438D">
      <w:pPr>
        <w:rPr>
          <w:rFonts w:cstheme="minorHAnsi"/>
          <w:sz w:val="20"/>
          <w:szCs w:val="20"/>
        </w:rPr>
      </w:pPr>
    </w:p>
    <w:p w14:paraId="4E47C0CA" w14:textId="4D68591F" w:rsidR="0065438D" w:rsidRDefault="0065438D" w:rsidP="0065438D">
      <w:pPr>
        <w:rPr>
          <w:sz w:val="20"/>
          <w:szCs w:val="20"/>
        </w:rPr>
      </w:pPr>
      <w:r w:rsidRPr="00837353">
        <w:rPr>
          <w:rFonts w:cstheme="minorHAnsi"/>
          <w:sz w:val="20"/>
          <w:szCs w:val="20"/>
        </w:rPr>
        <w:t xml:space="preserve">La </w:t>
      </w:r>
      <w:r w:rsidRPr="00837353">
        <w:rPr>
          <w:rFonts w:cstheme="minorHAnsi"/>
          <w:b/>
          <w:sz w:val="20"/>
          <w:szCs w:val="20"/>
        </w:rPr>
        <w:t>Planta</w:t>
      </w:r>
      <w:r w:rsidR="0047196A" w:rsidRPr="00837353">
        <w:rPr>
          <w:rFonts w:cstheme="minorHAnsi"/>
          <w:b/>
          <w:sz w:val="20"/>
          <w:szCs w:val="20"/>
        </w:rPr>
        <w:t xml:space="preserve"> </w:t>
      </w:r>
      <w:r w:rsidR="00623914" w:rsidRPr="00837353">
        <w:rPr>
          <w:rFonts w:cstheme="minorHAnsi"/>
          <w:b/>
          <w:sz w:val="20"/>
          <w:szCs w:val="20"/>
        </w:rPr>
        <w:t>Arauco</w:t>
      </w:r>
      <w:r w:rsidRPr="00837353">
        <w:rPr>
          <w:rFonts w:cstheme="minorHAnsi"/>
          <w:sz w:val="20"/>
          <w:szCs w:val="20"/>
        </w:rPr>
        <w:t xml:space="preserve">, </w:t>
      </w:r>
      <w:r w:rsidR="000C394D" w:rsidRPr="00837353">
        <w:rPr>
          <w:sz w:val="20"/>
          <w:szCs w:val="20"/>
        </w:rPr>
        <w:t xml:space="preserve">cuenta sus respectivos Sistemas de Monitoreo Continuo de Emisiones (CEMS) validados </w:t>
      </w:r>
      <w:r w:rsidR="00837353" w:rsidRPr="00837353">
        <w:rPr>
          <w:sz w:val="20"/>
          <w:szCs w:val="20"/>
        </w:rPr>
        <w:t>ante esta Superintendencia</w:t>
      </w:r>
      <w:r w:rsidR="000C394D" w:rsidRPr="00837353">
        <w:rPr>
          <w:sz w:val="20"/>
          <w:szCs w:val="20"/>
        </w:rPr>
        <w:t xml:space="preserve"> para los parámetros TRS (H</w:t>
      </w:r>
      <w:r w:rsidR="000C394D" w:rsidRPr="00837353">
        <w:rPr>
          <w:sz w:val="20"/>
          <w:szCs w:val="20"/>
          <w:vertAlign w:val="subscript"/>
        </w:rPr>
        <w:t>2</w:t>
      </w:r>
      <w:r w:rsidR="000C394D" w:rsidRPr="00837353">
        <w:rPr>
          <w:sz w:val="20"/>
          <w:szCs w:val="20"/>
        </w:rPr>
        <w:t>S) y O</w:t>
      </w:r>
      <w:r w:rsidR="000C394D" w:rsidRPr="00837353">
        <w:rPr>
          <w:sz w:val="20"/>
          <w:szCs w:val="20"/>
          <w:vertAlign w:val="subscript"/>
        </w:rPr>
        <w:t>2</w:t>
      </w:r>
      <w:r w:rsidR="000C394D" w:rsidRPr="00837353">
        <w:rPr>
          <w:sz w:val="20"/>
          <w:szCs w:val="20"/>
        </w:rPr>
        <w:t xml:space="preserve">  en  </w:t>
      </w:r>
      <w:r w:rsidR="00CD16C1" w:rsidRPr="00837353">
        <w:rPr>
          <w:sz w:val="20"/>
          <w:szCs w:val="20"/>
        </w:rPr>
        <w:t xml:space="preserve">el ducto común de la Caldera Recuperadora </w:t>
      </w:r>
      <w:r w:rsidR="00193EDC" w:rsidRPr="00837353">
        <w:rPr>
          <w:sz w:val="20"/>
          <w:szCs w:val="20"/>
        </w:rPr>
        <w:t>y Caldera de Poder</w:t>
      </w:r>
      <w:r w:rsidR="00CD16C1" w:rsidRPr="00837353">
        <w:rPr>
          <w:sz w:val="20"/>
          <w:szCs w:val="20"/>
        </w:rPr>
        <w:t xml:space="preserve"> Línea </w:t>
      </w:r>
      <w:r w:rsidR="00193EDC" w:rsidRPr="00837353">
        <w:rPr>
          <w:sz w:val="20"/>
          <w:szCs w:val="20"/>
        </w:rPr>
        <w:t>1</w:t>
      </w:r>
      <w:r w:rsidR="00CD16C1" w:rsidRPr="00837353">
        <w:rPr>
          <w:sz w:val="20"/>
          <w:szCs w:val="20"/>
        </w:rPr>
        <w:t>,</w:t>
      </w:r>
      <w:r w:rsidR="000C394D" w:rsidRPr="00837353">
        <w:rPr>
          <w:sz w:val="20"/>
          <w:szCs w:val="20"/>
        </w:rPr>
        <w:t xml:space="preserve"> </w:t>
      </w:r>
      <w:r w:rsidR="00231D57" w:rsidRPr="00837353">
        <w:rPr>
          <w:sz w:val="20"/>
          <w:szCs w:val="20"/>
        </w:rPr>
        <w:t>en</w:t>
      </w:r>
      <w:r w:rsidR="00CD16C1" w:rsidRPr="00837353">
        <w:rPr>
          <w:sz w:val="20"/>
          <w:szCs w:val="20"/>
        </w:rPr>
        <w:t xml:space="preserve"> el </w:t>
      </w:r>
      <w:r w:rsidR="00193EDC" w:rsidRPr="00837353">
        <w:rPr>
          <w:sz w:val="20"/>
          <w:szCs w:val="20"/>
        </w:rPr>
        <w:t>Horno de Cal de la Línea 1</w:t>
      </w:r>
      <w:r w:rsidR="00CD16C1" w:rsidRPr="00837353">
        <w:rPr>
          <w:sz w:val="20"/>
          <w:szCs w:val="20"/>
        </w:rPr>
        <w:t xml:space="preserve">, </w:t>
      </w:r>
      <w:r w:rsidR="00231D57" w:rsidRPr="00837353">
        <w:rPr>
          <w:sz w:val="20"/>
          <w:szCs w:val="20"/>
        </w:rPr>
        <w:t>en</w:t>
      </w:r>
      <w:r w:rsidR="00CD16C1" w:rsidRPr="00837353">
        <w:rPr>
          <w:sz w:val="20"/>
          <w:szCs w:val="20"/>
        </w:rPr>
        <w:t xml:space="preserve"> el </w:t>
      </w:r>
      <w:r w:rsidR="00837353" w:rsidRPr="00837353">
        <w:rPr>
          <w:sz w:val="20"/>
          <w:szCs w:val="20"/>
        </w:rPr>
        <w:t>Incinerador</w:t>
      </w:r>
      <w:r w:rsidR="00193EDC" w:rsidRPr="00837353">
        <w:rPr>
          <w:sz w:val="20"/>
          <w:szCs w:val="20"/>
        </w:rPr>
        <w:t xml:space="preserve">, </w:t>
      </w:r>
      <w:r w:rsidR="00CD16C1" w:rsidRPr="00837353">
        <w:rPr>
          <w:sz w:val="20"/>
          <w:szCs w:val="20"/>
        </w:rPr>
        <w:t xml:space="preserve">Horno de Cal de la Línea </w:t>
      </w:r>
      <w:r w:rsidR="00193EDC" w:rsidRPr="00837353">
        <w:rPr>
          <w:sz w:val="20"/>
          <w:szCs w:val="20"/>
        </w:rPr>
        <w:t>2</w:t>
      </w:r>
      <w:r w:rsidR="00CD16C1" w:rsidRPr="00837353">
        <w:rPr>
          <w:sz w:val="20"/>
          <w:szCs w:val="20"/>
        </w:rPr>
        <w:t xml:space="preserve"> y </w:t>
      </w:r>
      <w:r w:rsidR="00193EDC" w:rsidRPr="00837353">
        <w:rPr>
          <w:sz w:val="20"/>
          <w:szCs w:val="20"/>
        </w:rPr>
        <w:t xml:space="preserve">Caldera Recuperadora </w:t>
      </w:r>
      <w:r w:rsidR="00CD16C1" w:rsidRPr="00837353">
        <w:rPr>
          <w:sz w:val="20"/>
          <w:szCs w:val="20"/>
        </w:rPr>
        <w:t>Línea 2</w:t>
      </w:r>
      <w:r w:rsidR="00837353" w:rsidRPr="00837353">
        <w:rPr>
          <w:sz w:val="20"/>
          <w:szCs w:val="20"/>
        </w:rPr>
        <w:t>. Por</w:t>
      </w:r>
      <w:r w:rsidR="00837353">
        <w:rPr>
          <w:sz w:val="20"/>
          <w:szCs w:val="20"/>
        </w:rPr>
        <w:t xml:space="preserve"> lo cual</w:t>
      </w:r>
      <w:r w:rsidR="00837353" w:rsidRPr="00837353">
        <w:rPr>
          <w:sz w:val="20"/>
          <w:szCs w:val="20"/>
        </w:rPr>
        <w:t>, los datos reportados por Planta Arauco, nos permiten verificar el cumplimiento del D.S.37/2013 durante el año 2016.</w:t>
      </w:r>
    </w:p>
    <w:p w14:paraId="730E63C2" w14:textId="77777777" w:rsidR="00935DA3" w:rsidRDefault="00935DA3" w:rsidP="0065438D">
      <w:pPr>
        <w:rPr>
          <w:sz w:val="20"/>
          <w:szCs w:val="20"/>
        </w:rPr>
      </w:pPr>
    </w:p>
    <w:p w14:paraId="4A7E3906" w14:textId="07D9C8D7" w:rsidR="00F60629" w:rsidRDefault="0065438D" w:rsidP="00F60629">
      <w:pPr>
        <w:rPr>
          <w:rFonts w:cstheme="minorHAnsi"/>
          <w:sz w:val="20"/>
          <w:szCs w:val="20"/>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los reportes </w:t>
      </w:r>
      <w:r>
        <w:rPr>
          <w:sz w:val="20"/>
          <w:szCs w:val="20"/>
        </w:rPr>
        <w:t xml:space="preserve">mensuales de la </w:t>
      </w:r>
      <w:r w:rsidRPr="00C22E3A">
        <w:rPr>
          <w:rFonts w:cstheme="minorHAnsi"/>
          <w:b/>
          <w:sz w:val="20"/>
          <w:szCs w:val="20"/>
        </w:rPr>
        <w:t>Planta</w:t>
      </w:r>
      <w:r w:rsidR="0047196A" w:rsidRPr="00C22E3A">
        <w:rPr>
          <w:rFonts w:cstheme="minorHAnsi"/>
          <w:b/>
          <w:sz w:val="20"/>
          <w:szCs w:val="20"/>
        </w:rPr>
        <w:t xml:space="preserve"> </w:t>
      </w:r>
      <w:r w:rsidR="00623914" w:rsidRPr="00C22E3A">
        <w:rPr>
          <w:rFonts w:cstheme="minorHAnsi"/>
          <w:b/>
          <w:sz w:val="20"/>
          <w:szCs w:val="20"/>
        </w:rPr>
        <w:t xml:space="preserve">Arauco </w:t>
      </w:r>
      <w:r w:rsidRPr="00C22E3A">
        <w:rPr>
          <w:rFonts w:cstheme="minorHAnsi"/>
          <w:b/>
          <w:sz w:val="20"/>
          <w:szCs w:val="20"/>
        </w:rPr>
        <w:t>perteneciente a</w:t>
      </w:r>
      <w:r w:rsidR="0047196A" w:rsidRPr="00C22E3A">
        <w:rPr>
          <w:rFonts w:cstheme="minorHAnsi"/>
          <w:b/>
          <w:sz w:val="20"/>
          <w:szCs w:val="20"/>
        </w:rPr>
        <w:t xml:space="preserve"> Celulosa </w:t>
      </w:r>
      <w:r w:rsidR="00623914" w:rsidRPr="00C22E3A">
        <w:rPr>
          <w:rFonts w:cstheme="minorHAnsi"/>
          <w:b/>
          <w:sz w:val="20"/>
          <w:szCs w:val="20"/>
        </w:rPr>
        <w:t xml:space="preserve">Arauco y Constitución </w:t>
      </w:r>
      <w:r w:rsidR="0047196A" w:rsidRPr="00C22E3A">
        <w:rPr>
          <w:rFonts w:cstheme="minorHAnsi"/>
          <w:b/>
          <w:sz w:val="20"/>
          <w:szCs w:val="20"/>
        </w:rPr>
        <w:t>S.A</w:t>
      </w:r>
      <w:r w:rsidRPr="00C22E3A">
        <w:rPr>
          <w:rFonts w:cstheme="minorHAnsi"/>
          <w:sz w:val="20"/>
          <w:szCs w:val="20"/>
        </w:rPr>
        <w:t xml:space="preserve">, </w:t>
      </w:r>
      <w:r w:rsidR="00DA3C9E">
        <w:rPr>
          <w:rFonts w:cstheme="minorHAnsi"/>
          <w:sz w:val="20"/>
          <w:szCs w:val="20"/>
        </w:rPr>
        <w:t xml:space="preserve">ésta </w:t>
      </w:r>
      <w:r w:rsidR="0055794D" w:rsidRPr="00C22E3A">
        <w:rPr>
          <w:rFonts w:cstheme="minorHAnsi"/>
          <w:sz w:val="20"/>
          <w:szCs w:val="20"/>
        </w:rPr>
        <w:t>cumple con</w:t>
      </w:r>
      <w:r w:rsidR="00F60629" w:rsidRPr="00C22E3A">
        <w:rPr>
          <w:rFonts w:cstheme="minorHAnsi"/>
          <w:sz w:val="20"/>
          <w:szCs w:val="20"/>
        </w:rPr>
        <w:t xml:space="preserve"> los </w:t>
      </w:r>
      <w:proofErr w:type="spellStart"/>
      <w:proofErr w:type="gramStart"/>
      <w:r w:rsidR="00F60629" w:rsidRPr="00C22E3A">
        <w:rPr>
          <w:rFonts w:cstheme="minorHAnsi"/>
          <w:sz w:val="20"/>
          <w:szCs w:val="20"/>
        </w:rPr>
        <w:t>limites</w:t>
      </w:r>
      <w:proofErr w:type="spellEnd"/>
      <w:proofErr w:type="gramEnd"/>
      <w:r w:rsidR="00F60629" w:rsidRPr="00C22E3A">
        <w:rPr>
          <w:rFonts w:cstheme="minorHAnsi"/>
          <w:sz w:val="20"/>
          <w:szCs w:val="20"/>
        </w:rPr>
        <w:t xml:space="preserve"> de emisión de H</w:t>
      </w:r>
      <w:r w:rsidR="00F60629" w:rsidRPr="00C22E3A">
        <w:rPr>
          <w:rFonts w:cstheme="minorHAnsi"/>
          <w:sz w:val="20"/>
          <w:szCs w:val="20"/>
          <w:vertAlign w:val="subscript"/>
        </w:rPr>
        <w:t>2</w:t>
      </w:r>
      <w:r w:rsidR="00F60629" w:rsidRPr="00C22E3A">
        <w:rPr>
          <w:rFonts w:cstheme="minorHAnsi"/>
          <w:sz w:val="20"/>
          <w:szCs w:val="20"/>
        </w:rPr>
        <w:t>S</w:t>
      </w:r>
      <w:r w:rsidR="0055794D" w:rsidRPr="00C22E3A">
        <w:rPr>
          <w:rFonts w:cstheme="minorHAnsi"/>
          <w:sz w:val="20"/>
          <w:szCs w:val="20"/>
        </w:rPr>
        <w:t xml:space="preserve"> establecidos en el D.S.37/2013 </w:t>
      </w:r>
      <w:r w:rsidR="00663A83" w:rsidRPr="00C22E3A">
        <w:rPr>
          <w:rFonts w:cstheme="minorHAnsi"/>
          <w:sz w:val="20"/>
          <w:szCs w:val="20"/>
        </w:rPr>
        <w:t>durante el año 2016</w:t>
      </w:r>
      <w:r w:rsidR="009410A9" w:rsidRPr="00C22E3A">
        <w:rPr>
          <w:rFonts w:cstheme="minorHAnsi"/>
          <w:sz w:val="20"/>
          <w:szCs w:val="20"/>
        </w:rPr>
        <w:t>.</w:t>
      </w:r>
    </w:p>
    <w:p w14:paraId="493FD001" w14:textId="77777777" w:rsidR="00BC202A" w:rsidRDefault="00BC202A" w:rsidP="00BC202A">
      <w:pPr>
        <w:rPr>
          <w:rFonts w:cstheme="minorHAnsi"/>
          <w:sz w:val="20"/>
          <w:szCs w:val="20"/>
        </w:rPr>
      </w:pP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p>
    <w:p w14:paraId="2C513B98" w14:textId="77777777" w:rsidR="00ED4317" w:rsidRPr="0025129B" w:rsidRDefault="00ED4317">
      <w:pPr>
        <w:jc w:val="left"/>
        <w:rPr>
          <w:rFonts w:cstheme="minorHAnsi"/>
          <w:b/>
          <w:sz w:val="20"/>
          <w:szCs w:val="20"/>
        </w:rPr>
      </w:pPr>
    </w:p>
    <w:p w14:paraId="19D54920" w14:textId="70A6605B" w:rsidR="00ED4317" w:rsidRPr="0025129B" w:rsidRDefault="009847C7" w:rsidP="009847C7">
      <w:pPr>
        <w:pStyle w:val="Ttulo1"/>
      </w:pPr>
      <w:bookmarkStart w:id="10" w:name="_Toc468698924"/>
      <w:bookmarkStart w:id="11" w:name="_Toc489342328"/>
      <w:r w:rsidRPr="0025129B">
        <w:t>IDENTIFICACIÓN DEL PROYECTO,</w:t>
      </w:r>
      <w:r w:rsidR="00677A75">
        <w:t xml:space="preserve"> INSTALACIÓN, </w:t>
      </w:r>
      <w:r w:rsidRPr="0025129B">
        <w:t>ACTIVIDAD O FUENTE FISCALIZADA</w:t>
      </w:r>
      <w:bookmarkEnd w:id="10"/>
      <w:bookmarkEnd w:id="11"/>
    </w:p>
    <w:p w14:paraId="266308D3" w14:textId="77777777" w:rsidR="00ED4317" w:rsidRPr="0025129B" w:rsidRDefault="00ED4317" w:rsidP="00ED4317"/>
    <w:p w14:paraId="405642F8" w14:textId="6E503A7E" w:rsidR="00ED4317"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391311330"/>
      <w:bookmarkStart w:id="22" w:name="_Toc489342329"/>
      <w:r w:rsidRPr="0025129B">
        <w:t>Antecedentes Generales</w:t>
      </w:r>
      <w:bookmarkEnd w:id="12"/>
      <w:bookmarkEnd w:id="13"/>
      <w:bookmarkEnd w:id="14"/>
      <w:bookmarkEnd w:id="15"/>
      <w:bookmarkEnd w:id="16"/>
      <w:bookmarkEnd w:id="17"/>
      <w:bookmarkEnd w:id="18"/>
      <w:bookmarkEnd w:id="19"/>
      <w:bookmarkEnd w:id="20"/>
      <w:bookmarkEnd w:id="21"/>
      <w:bookmarkEnd w:id="22"/>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4"/>
        <w:gridCol w:w="4978"/>
      </w:tblGrid>
      <w:tr w:rsidR="004B70DB" w14:paraId="52E0502E" w14:textId="77777777" w:rsidTr="009C24C2">
        <w:trPr>
          <w:trHeight w:val="645"/>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A865CE2" w14:textId="77777777" w:rsidR="009C24C2" w:rsidRPr="00D42470" w:rsidRDefault="009C24C2" w:rsidP="009C24C2">
            <w:pPr>
              <w:rPr>
                <w:rFonts w:ascii="Calibri" w:hAnsi="Calibri" w:cs="Calibri"/>
                <w:sz w:val="20"/>
                <w:szCs w:val="20"/>
              </w:rPr>
            </w:pPr>
            <w:r w:rsidRPr="00D42470">
              <w:rPr>
                <w:rFonts w:ascii="Calibri" w:hAnsi="Calibri" w:cs="Calibri"/>
                <w:b/>
                <w:sz w:val="20"/>
                <w:szCs w:val="20"/>
              </w:rPr>
              <w:t>Identificación de la Unidad Fiscalizable:</w:t>
            </w:r>
            <w:r w:rsidRPr="00D42470">
              <w:rPr>
                <w:rFonts w:ascii="Calibri" w:hAnsi="Calibri" w:cs="Calibri"/>
                <w:sz w:val="20"/>
                <w:szCs w:val="20"/>
              </w:rPr>
              <w:t xml:space="preserve"> </w:t>
            </w:r>
          </w:p>
          <w:p w14:paraId="6FA61E2B" w14:textId="48B1164C" w:rsidR="000B07B6" w:rsidRPr="009C24C2" w:rsidRDefault="00A46C75" w:rsidP="00623914">
            <w:pPr>
              <w:rPr>
                <w:rFonts w:ascii="Calibri" w:hAnsi="Calibri" w:cs="Calibri"/>
                <w:b/>
                <w:sz w:val="20"/>
                <w:szCs w:val="20"/>
              </w:rPr>
            </w:pPr>
            <w:r>
              <w:rPr>
                <w:rFonts w:cstheme="minorHAnsi"/>
                <w:sz w:val="20"/>
                <w:szCs w:val="20"/>
              </w:rPr>
              <w:t>Complejo CELCO Planta Arauco.</w:t>
            </w:r>
          </w:p>
        </w:tc>
      </w:tr>
      <w:tr w:rsidR="009C24C2" w14:paraId="1DF33FEF"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0C9295D5" w:rsidR="009C24C2" w:rsidRPr="00D42470" w:rsidRDefault="009C24C2" w:rsidP="009C24C2">
            <w:pPr>
              <w:rPr>
                <w:rFonts w:ascii="Calibri" w:hAnsi="Calibri" w:cs="Calibri"/>
                <w:b/>
                <w:sz w:val="20"/>
                <w:szCs w:val="20"/>
              </w:rPr>
            </w:pPr>
            <w:r w:rsidRPr="00D42470">
              <w:rPr>
                <w:rFonts w:ascii="Calibri" w:hAnsi="Calibri" w:cs="Calibri"/>
                <w:b/>
                <w:sz w:val="20"/>
                <w:szCs w:val="20"/>
              </w:rPr>
              <w:t>Región:</w:t>
            </w:r>
            <w:r w:rsidRPr="00D42470">
              <w:rPr>
                <w:rFonts w:ascii="Calibri" w:hAnsi="Calibri" w:cs="Calibri"/>
                <w:sz w:val="20"/>
                <w:szCs w:val="20"/>
              </w:rPr>
              <w:t xml:space="preserve"> </w:t>
            </w:r>
            <w:r w:rsidR="00240485">
              <w:rPr>
                <w:rFonts w:ascii="Calibri" w:hAnsi="Calibri" w:cs="Calibri"/>
                <w:sz w:val="20"/>
                <w:szCs w:val="20"/>
              </w:rPr>
              <w:t>VIII Región del Biobío</w:t>
            </w:r>
          </w:p>
        </w:tc>
        <w:tc>
          <w:tcPr>
            <w:tcW w:w="2501"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1ADB229D" w14:textId="77777777" w:rsidR="009C24C2" w:rsidRDefault="009C24C2" w:rsidP="002C2458">
            <w:pPr>
              <w:rPr>
                <w:rFonts w:eastAsiaTheme="minorHAnsi"/>
                <w:color w:val="000000"/>
                <w:sz w:val="20"/>
                <w:szCs w:val="20"/>
                <w:lang w:eastAsia="es-CL"/>
              </w:rPr>
            </w:pPr>
            <w:r w:rsidRPr="004B70DB">
              <w:rPr>
                <w:b/>
                <w:bCs/>
                <w:color w:val="000000"/>
                <w:sz w:val="20"/>
                <w:szCs w:val="20"/>
                <w:lang w:eastAsia="es-CL"/>
              </w:rPr>
              <w:t>Ubicación de la actividad, proyecto o fuente fiscalizada:</w:t>
            </w:r>
            <w:r w:rsidRPr="004B70DB">
              <w:rPr>
                <w:color w:val="000000"/>
                <w:sz w:val="20"/>
                <w:szCs w:val="20"/>
                <w:lang w:eastAsia="es-CL"/>
              </w:rPr>
              <w:br/>
            </w:r>
          </w:p>
          <w:p w14:paraId="3E31F791" w14:textId="380BCF3F" w:rsidR="002B5A90" w:rsidRPr="004B70DB" w:rsidRDefault="00A46C75" w:rsidP="002C2458">
            <w:pPr>
              <w:rPr>
                <w:rFonts w:eastAsiaTheme="minorHAnsi"/>
                <w:color w:val="000000"/>
                <w:sz w:val="20"/>
                <w:szCs w:val="20"/>
                <w:lang w:eastAsia="es-CL"/>
              </w:rPr>
            </w:pPr>
            <w:r>
              <w:rPr>
                <w:rFonts w:cstheme="minorHAnsi"/>
                <w:sz w:val="20"/>
                <w:szCs w:val="20"/>
              </w:rPr>
              <w:t>Horcones S/n, Arauco.</w:t>
            </w:r>
          </w:p>
        </w:tc>
      </w:tr>
      <w:tr w:rsidR="009C24C2" w14:paraId="4C48BB70"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56F3EF0A" w:rsidR="009C24C2" w:rsidRPr="00D42470" w:rsidRDefault="009C24C2" w:rsidP="009C24C2">
            <w:pPr>
              <w:rPr>
                <w:rFonts w:ascii="Calibri" w:hAnsi="Calibri" w:cs="Calibri"/>
                <w:sz w:val="20"/>
                <w:szCs w:val="20"/>
              </w:rPr>
            </w:pPr>
            <w:r w:rsidRPr="00D42470">
              <w:rPr>
                <w:rFonts w:ascii="Calibri" w:hAnsi="Calibri" w:cs="Calibri"/>
                <w:b/>
                <w:sz w:val="20"/>
                <w:szCs w:val="20"/>
              </w:rPr>
              <w:t>Provincia:</w:t>
            </w:r>
            <w:r w:rsidRPr="00D42470">
              <w:rPr>
                <w:rFonts w:ascii="Calibri" w:hAnsi="Calibri" w:cs="Calibri"/>
                <w:sz w:val="20"/>
                <w:szCs w:val="20"/>
              </w:rPr>
              <w:t xml:space="preserve"> </w:t>
            </w:r>
            <w:r w:rsidR="00A46C75">
              <w:rPr>
                <w:rFonts w:cstheme="minorHAnsi"/>
                <w:sz w:val="20"/>
                <w:szCs w:val="20"/>
              </w:rPr>
              <w:t>Arauco.</w:t>
            </w:r>
          </w:p>
        </w:tc>
        <w:tc>
          <w:tcPr>
            <w:tcW w:w="2501"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4B70DB" w:rsidRDefault="009C24C2" w:rsidP="009C24C2">
            <w:pPr>
              <w:rPr>
                <w:b/>
                <w:bCs/>
                <w:color w:val="000000"/>
                <w:sz w:val="20"/>
                <w:szCs w:val="20"/>
                <w:lang w:eastAsia="es-CL"/>
              </w:rPr>
            </w:pPr>
          </w:p>
        </w:tc>
      </w:tr>
      <w:tr w:rsidR="009C24C2" w14:paraId="1A8B284A"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3349FD7C" w:rsidR="009C24C2" w:rsidRPr="00D42470" w:rsidRDefault="009C24C2" w:rsidP="009C24C2">
            <w:pPr>
              <w:spacing w:after="100"/>
              <w:rPr>
                <w:rFonts w:ascii="Calibri" w:hAnsi="Calibri" w:cs="Calibri"/>
                <w:sz w:val="20"/>
                <w:szCs w:val="20"/>
              </w:rPr>
            </w:pPr>
            <w:r w:rsidRPr="00D42470">
              <w:rPr>
                <w:rFonts w:ascii="Calibri" w:hAnsi="Calibri" w:cs="Calibri"/>
                <w:b/>
                <w:sz w:val="20"/>
                <w:szCs w:val="20"/>
              </w:rPr>
              <w:t>Comuna:</w:t>
            </w:r>
            <w:r w:rsidRPr="00D42470">
              <w:rPr>
                <w:rFonts w:ascii="Calibri" w:hAnsi="Calibri" w:cs="Calibri"/>
                <w:sz w:val="20"/>
                <w:szCs w:val="20"/>
              </w:rPr>
              <w:t xml:space="preserve"> </w:t>
            </w:r>
            <w:r w:rsidR="00A46C75">
              <w:rPr>
                <w:rFonts w:cstheme="minorHAnsi"/>
                <w:sz w:val="20"/>
                <w:szCs w:val="20"/>
              </w:rPr>
              <w:t>Arauco.</w:t>
            </w:r>
          </w:p>
        </w:tc>
        <w:tc>
          <w:tcPr>
            <w:tcW w:w="2501"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4B70DB" w:rsidRDefault="009C24C2" w:rsidP="009C24C2">
            <w:pPr>
              <w:rPr>
                <w:b/>
                <w:bCs/>
                <w:color w:val="000000"/>
                <w:sz w:val="20"/>
                <w:szCs w:val="20"/>
                <w:lang w:eastAsia="es-CL"/>
              </w:rPr>
            </w:pPr>
          </w:p>
        </w:tc>
      </w:tr>
      <w:tr w:rsidR="004B70DB" w14:paraId="4B9FF92D" w14:textId="77777777" w:rsidTr="004B70DB">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095A751" w14:textId="02815605" w:rsidR="004B70DB" w:rsidRDefault="004B70DB" w:rsidP="009C24C2">
            <w:pPr>
              <w:jc w:val="left"/>
              <w:rPr>
                <w:color w:val="000000"/>
                <w:sz w:val="20"/>
                <w:szCs w:val="20"/>
                <w:lang w:eastAsia="es-CL"/>
              </w:rPr>
            </w:pPr>
            <w:r w:rsidRPr="004B70DB">
              <w:rPr>
                <w:b/>
                <w:bCs/>
                <w:color w:val="000000"/>
                <w:sz w:val="20"/>
                <w:szCs w:val="20"/>
                <w:lang w:eastAsia="es-CL"/>
              </w:rPr>
              <w:t>Titular de la actividad, proyecto o fuente fiscalizada:</w:t>
            </w:r>
            <w:r w:rsidRPr="004B70DB">
              <w:rPr>
                <w:color w:val="000000"/>
                <w:sz w:val="20"/>
                <w:szCs w:val="20"/>
                <w:lang w:eastAsia="es-CL"/>
              </w:rPr>
              <w:br/>
            </w:r>
          </w:p>
          <w:p w14:paraId="67955EA5" w14:textId="3A5CE076" w:rsidR="00240485" w:rsidRPr="004B70DB" w:rsidRDefault="00A46C75" w:rsidP="009C24C2">
            <w:pPr>
              <w:jc w:val="left"/>
              <w:rPr>
                <w:color w:val="000000"/>
                <w:sz w:val="20"/>
                <w:szCs w:val="20"/>
                <w:lang w:eastAsia="es-CL"/>
              </w:rPr>
            </w:pPr>
            <w:r>
              <w:rPr>
                <w:rFonts w:cstheme="minorHAnsi"/>
                <w:sz w:val="20"/>
                <w:szCs w:val="20"/>
              </w:rPr>
              <w:t>Celulosa Arauco y Constitución S.A.</w:t>
            </w:r>
            <w:r w:rsidRPr="00C8356C">
              <w:t xml:space="preserve"> </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85CCFE2" w14:textId="3BC66775" w:rsidR="004B70DB" w:rsidRPr="004B70DB" w:rsidRDefault="004B70DB" w:rsidP="009C24C2">
            <w:pPr>
              <w:jc w:val="left"/>
              <w:rPr>
                <w:color w:val="000000"/>
                <w:sz w:val="20"/>
                <w:szCs w:val="20"/>
                <w:lang w:eastAsia="es-CL"/>
              </w:rPr>
            </w:pPr>
            <w:r w:rsidRPr="004B70DB">
              <w:rPr>
                <w:b/>
                <w:bCs/>
                <w:color w:val="000000"/>
                <w:sz w:val="20"/>
                <w:szCs w:val="20"/>
                <w:lang w:eastAsia="es-CL"/>
              </w:rPr>
              <w:t>RUT o RUN:</w:t>
            </w:r>
            <w:r w:rsidR="002B5A90">
              <w:rPr>
                <w:b/>
                <w:bCs/>
                <w:color w:val="000000"/>
                <w:sz w:val="20"/>
                <w:szCs w:val="20"/>
                <w:lang w:eastAsia="es-CL"/>
              </w:rPr>
              <w:t xml:space="preserve"> </w:t>
            </w:r>
            <w:r w:rsidR="00A46C75">
              <w:rPr>
                <w:rFonts w:cstheme="minorHAnsi"/>
                <w:sz w:val="20"/>
                <w:szCs w:val="20"/>
              </w:rPr>
              <w:t>93.458.000-1</w:t>
            </w:r>
            <w:r w:rsidRPr="004B70DB">
              <w:rPr>
                <w:color w:val="000000"/>
                <w:sz w:val="20"/>
                <w:szCs w:val="20"/>
                <w:lang w:eastAsia="es-CL"/>
              </w:rPr>
              <w:br/>
            </w:r>
          </w:p>
        </w:tc>
      </w:tr>
      <w:tr w:rsidR="004B70DB" w14:paraId="231FA0D6" w14:textId="77777777" w:rsidTr="004B70DB">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36CDA41B" w14:textId="77777777" w:rsidR="004B70DB" w:rsidRDefault="004B70DB" w:rsidP="009C24C2">
            <w:pPr>
              <w:jc w:val="left"/>
              <w:rPr>
                <w:color w:val="000000"/>
                <w:sz w:val="20"/>
                <w:szCs w:val="20"/>
                <w:lang w:eastAsia="es-CL"/>
              </w:rPr>
            </w:pPr>
            <w:r w:rsidRPr="004B70DB">
              <w:rPr>
                <w:b/>
                <w:bCs/>
                <w:color w:val="000000"/>
                <w:sz w:val="20"/>
                <w:szCs w:val="20"/>
                <w:lang w:eastAsia="es-CL"/>
              </w:rPr>
              <w:t>Domicilio Titular:</w:t>
            </w:r>
            <w:r w:rsidRPr="004B70DB">
              <w:rPr>
                <w:color w:val="000000"/>
                <w:sz w:val="20"/>
                <w:szCs w:val="20"/>
                <w:lang w:eastAsia="es-CL"/>
              </w:rPr>
              <w:br/>
            </w:r>
          </w:p>
          <w:p w14:paraId="532718A6" w14:textId="7E4D0E63" w:rsidR="00240485" w:rsidRPr="004B70DB" w:rsidRDefault="00A46C75" w:rsidP="009C24C2">
            <w:pPr>
              <w:jc w:val="left"/>
              <w:rPr>
                <w:color w:val="000000"/>
                <w:sz w:val="20"/>
                <w:szCs w:val="20"/>
                <w:lang w:eastAsia="es-CL"/>
              </w:rPr>
            </w:pPr>
            <w:r>
              <w:rPr>
                <w:rFonts w:cstheme="minorHAnsi"/>
                <w:sz w:val="20"/>
                <w:szCs w:val="20"/>
              </w:rPr>
              <w:t>El Golf 150 Piso 14, Las Condes.</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583C9913" w:rsidR="004B70DB" w:rsidRPr="004B70DB" w:rsidRDefault="004B70DB" w:rsidP="009C24C2">
            <w:pPr>
              <w:jc w:val="left"/>
              <w:rPr>
                <w:color w:val="000000"/>
                <w:sz w:val="20"/>
                <w:szCs w:val="20"/>
                <w:lang w:eastAsia="es-CL"/>
              </w:rPr>
            </w:pPr>
            <w:r w:rsidRPr="004B70DB">
              <w:rPr>
                <w:b/>
                <w:bCs/>
                <w:color w:val="000000"/>
                <w:sz w:val="20"/>
                <w:szCs w:val="20"/>
                <w:lang w:eastAsia="es-CL"/>
              </w:rPr>
              <w:t>Correo electrónico:</w:t>
            </w:r>
            <w:r w:rsidRPr="004B70DB">
              <w:rPr>
                <w:color w:val="000000"/>
                <w:sz w:val="20"/>
                <w:szCs w:val="20"/>
                <w:lang w:eastAsia="es-CL"/>
              </w:rPr>
              <w:t> </w:t>
            </w:r>
            <w:hyperlink r:id="rId26" w:history="1">
              <w:r w:rsidR="00193EDC" w:rsidRPr="00387B7D">
                <w:rPr>
                  <w:rFonts w:cstheme="minorHAnsi"/>
                  <w:sz w:val="20"/>
                  <w:szCs w:val="20"/>
                </w:rPr>
                <w:t>mario.vergara@arauco.cl</w:t>
              </w:r>
            </w:hyperlink>
          </w:p>
        </w:tc>
      </w:tr>
      <w:tr w:rsidR="004B70DB" w14:paraId="71F06720" w14:textId="77777777" w:rsidTr="004B70DB">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4B70DB" w:rsidRDefault="004B70DB">
            <w:pPr>
              <w:rPr>
                <w:rFonts w:eastAsiaTheme="minorHAnsi"/>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DA51A57" w14:textId="7E787BB6" w:rsidR="004B70DB" w:rsidRPr="004B70DB" w:rsidRDefault="004B70DB" w:rsidP="00086426">
            <w:pPr>
              <w:jc w:val="left"/>
              <w:rPr>
                <w:color w:val="000000"/>
                <w:sz w:val="20"/>
                <w:szCs w:val="20"/>
                <w:lang w:eastAsia="es-CL"/>
              </w:rPr>
            </w:pPr>
            <w:r w:rsidRPr="004B70DB">
              <w:rPr>
                <w:b/>
                <w:bCs/>
                <w:color w:val="000000"/>
                <w:sz w:val="20"/>
                <w:szCs w:val="20"/>
                <w:lang w:eastAsia="es-CL"/>
              </w:rPr>
              <w:t>Teléfono:</w:t>
            </w:r>
            <w:r w:rsidR="00086426">
              <w:rPr>
                <w:b/>
                <w:bCs/>
                <w:color w:val="000000"/>
                <w:sz w:val="20"/>
                <w:szCs w:val="20"/>
                <w:lang w:eastAsia="es-CL"/>
              </w:rPr>
              <w:t xml:space="preserve"> </w:t>
            </w:r>
            <w:r w:rsidR="00193EDC">
              <w:rPr>
                <w:rFonts w:cstheme="minorHAnsi"/>
                <w:sz w:val="20"/>
                <w:szCs w:val="20"/>
              </w:rPr>
              <w:t>02-24617200</w:t>
            </w:r>
          </w:p>
        </w:tc>
      </w:tr>
      <w:tr w:rsidR="004B70DB" w14:paraId="10393072" w14:textId="77777777" w:rsidTr="004B70DB">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6C56A02" w14:textId="77777777" w:rsidR="004B70DB" w:rsidRDefault="004B70DB" w:rsidP="009C24C2">
            <w:pPr>
              <w:jc w:val="left"/>
              <w:rPr>
                <w:color w:val="000000"/>
                <w:sz w:val="20"/>
                <w:szCs w:val="20"/>
                <w:lang w:eastAsia="es-CL"/>
              </w:rPr>
            </w:pPr>
            <w:r w:rsidRPr="004B70DB">
              <w:rPr>
                <w:b/>
                <w:bCs/>
                <w:color w:val="000000"/>
                <w:sz w:val="20"/>
                <w:szCs w:val="20"/>
                <w:lang w:eastAsia="es-CL"/>
              </w:rPr>
              <w:t>Identificación del Representante Legal:</w:t>
            </w:r>
            <w:r w:rsidRPr="004B70DB">
              <w:rPr>
                <w:color w:val="000000"/>
                <w:sz w:val="20"/>
                <w:szCs w:val="20"/>
                <w:lang w:eastAsia="es-CL"/>
              </w:rPr>
              <w:br/>
            </w:r>
          </w:p>
          <w:p w14:paraId="2EB129A4" w14:textId="1164A5F9" w:rsidR="00240485" w:rsidRPr="004B70DB" w:rsidRDefault="00A46C75" w:rsidP="009C24C2">
            <w:pPr>
              <w:jc w:val="left"/>
              <w:rPr>
                <w:color w:val="000000"/>
                <w:sz w:val="20"/>
                <w:szCs w:val="20"/>
                <w:lang w:eastAsia="es-CL"/>
              </w:rPr>
            </w:pPr>
            <w:r>
              <w:rPr>
                <w:rFonts w:cstheme="minorHAnsi"/>
                <w:sz w:val="20"/>
                <w:szCs w:val="20"/>
              </w:rPr>
              <w:t>Mario Vergara Hermosilla.</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5D974B86" w14:textId="3B11134E" w:rsidR="004B70DB" w:rsidRPr="004B70DB" w:rsidRDefault="004B70DB" w:rsidP="009C24C2">
            <w:pPr>
              <w:jc w:val="left"/>
              <w:rPr>
                <w:color w:val="000000"/>
                <w:sz w:val="20"/>
                <w:szCs w:val="20"/>
                <w:lang w:eastAsia="es-CL"/>
              </w:rPr>
            </w:pPr>
            <w:r w:rsidRPr="004B70DB">
              <w:rPr>
                <w:b/>
                <w:bCs/>
                <w:color w:val="000000"/>
                <w:sz w:val="20"/>
                <w:szCs w:val="20"/>
                <w:lang w:eastAsia="es-CL"/>
              </w:rPr>
              <w:t>RUT o RUN:</w:t>
            </w:r>
            <w:r w:rsidRPr="004B70DB">
              <w:rPr>
                <w:color w:val="000000"/>
                <w:sz w:val="20"/>
                <w:szCs w:val="20"/>
                <w:lang w:eastAsia="es-CL"/>
              </w:rPr>
              <w:t> </w:t>
            </w:r>
            <w:r w:rsidR="00193EDC">
              <w:rPr>
                <w:rFonts w:cstheme="minorHAnsi"/>
                <w:sz w:val="20"/>
                <w:szCs w:val="20"/>
              </w:rPr>
              <w:t>7.859.843-3</w:t>
            </w:r>
          </w:p>
        </w:tc>
      </w:tr>
      <w:tr w:rsidR="004B70DB" w14:paraId="141A3F1C" w14:textId="77777777" w:rsidTr="004B70DB">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F6E0B27" w14:textId="77777777" w:rsidR="004B70DB" w:rsidRDefault="004B70DB" w:rsidP="009C24C2">
            <w:pPr>
              <w:jc w:val="left"/>
              <w:rPr>
                <w:color w:val="000000"/>
                <w:sz w:val="20"/>
                <w:szCs w:val="20"/>
                <w:lang w:eastAsia="es-CL"/>
              </w:rPr>
            </w:pPr>
            <w:r w:rsidRPr="004B70DB">
              <w:rPr>
                <w:b/>
                <w:bCs/>
                <w:color w:val="000000"/>
                <w:sz w:val="20"/>
                <w:szCs w:val="20"/>
                <w:lang w:eastAsia="es-CL"/>
              </w:rPr>
              <w:t>Domicilio Representante Legal:</w:t>
            </w:r>
            <w:r w:rsidRPr="004B70DB">
              <w:rPr>
                <w:color w:val="000000"/>
                <w:sz w:val="20"/>
                <w:szCs w:val="20"/>
                <w:lang w:eastAsia="es-CL"/>
              </w:rPr>
              <w:br/>
            </w:r>
          </w:p>
          <w:p w14:paraId="7D0433F1" w14:textId="57A08605" w:rsidR="002B5A90" w:rsidRPr="004B70DB" w:rsidRDefault="00A46C75" w:rsidP="009C24C2">
            <w:pPr>
              <w:jc w:val="left"/>
              <w:rPr>
                <w:color w:val="000000"/>
                <w:sz w:val="20"/>
                <w:szCs w:val="20"/>
                <w:lang w:eastAsia="es-CL"/>
              </w:rPr>
            </w:pPr>
            <w:r>
              <w:rPr>
                <w:rFonts w:cstheme="minorHAnsi"/>
                <w:sz w:val="20"/>
                <w:szCs w:val="20"/>
              </w:rPr>
              <w:t>Horcones S/n, Arauco.</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54271707" w:rsidR="004B70DB" w:rsidRPr="004B70DB" w:rsidRDefault="004B70DB" w:rsidP="009C24C2">
            <w:pPr>
              <w:jc w:val="left"/>
              <w:rPr>
                <w:color w:val="000000"/>
                <w:sz w:val="20"/>
                <w:szCs w:val="20"/>
                <w:lang w:eastAsia="es-CL"/>
              </w:rPr>
            </w:pPr>
            <w:r w:rsidRPr="004B70DB">
              <w:rPr>
                <w:b/>
                <w:bCs/>
                <w:color w:val="000000"/>
                <w:sz w:val="20"/>
                <w:szCs w:val="20"/>
                <w:lang w:eastAsia="es-CL"/>
              </w:rPr>
              <w:t>Correo electrónico:</w:t>
            </w:r>
            <w:r w:rsidRPr="004B70DB">
              <w:rPr>
                <w:color w:val="000000"/>
                <w:sz w:val="20"/>
                <w:szCs w:val="20"/>
                <w:lang w:eastAsia="es-CL"/>
              </w:rPr>
              <w:t> </w:t>
            </w:r>
            <w:hyperlink r:id="rId27" w:history="1">
              <w:r w:rsidR="00193EDC" w:rsidRPr="00387B7D">
                <w:rPr>
                  <w:rFonts w:cstheme="minorHAnsi"/>
                  <w:sz w:val="20"/>
                  <w:szCs w:val="20"/>
                </w:rPr>
                <w:t>mario.vergara@arauco.cl</w:t>
              </w:r>
            </w:hyperlink>
          </w:p>
        </w:tc>
      </w:tr>
      <w:tr w:rsidR="004B70DB" w14:paraId="18A6D043" w14:textId="77777777" w:rsidTr="004B70DB">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4B70DB" w:rsidRDefault="004B70DB">
            <w:pPr>
              <w:rPr>
                <w:rFonts w:eastAsiaTheme="minorHAnsi"/>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CB2F67D" w14:textId="6E18C4B8" w:rsidR="004B70DB" w:rsidRPr="004B70DB" w:rsidRDefault="004B70DB" w:rsidP="00193EDC">
            <w:pPr>
              <w:rPr>
                <w:color w:val="000000"/>
                <w:sz w:val="20"/>
                <w:szCs w:val="20"/>
                <w:lang w:eastAsia="es-CL"/>
              </w:rPr>
            </w:pPr>
            <w:r w:rsidRPr="004B70DB">
              <w:rPr>
                <w:b/>
                <w:bCs/>
                <w:color w:val="000000"/>
                <w:sz w:val="20"/>
                <w:szCs w:val="20"/>
                <w:lang w:eastAsia="es-CL"/>
              </w:rPr>
              <w:t>Teléfono:</w:t>
            </w:r>
            <w:r w:rsidR="00193EDC">
              <w:rPr>
                <w:rFonts w:cstheme="minorHAnsi"/>
                <w:sz w:val="20"/>
                <w:szCs w:val="20"/>
              </w:rPr>
              <w:t>041-25009416</w:t>
            </w:r>
            <w:r w:rsidRPr="004B70DB">
              <w:rPr>
                <w:color w:val="000000"/>
                <w:sz w:val="20"/>
                <w:szCs w:val="20"/>
                <w:lang w:eastAsia="es-CL"/>
              </w:rPr>
              <w:br/>
            </w:r>
          </w:p>
        </w:tc>
      </w:tr>
      <w:tr w:rsidR="004B70DB" w14:paraId="04CC9F30" w14:textId="77777777" w:rsidTr="004B70DB">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2904C51" w14:textId="4CBA1C43" w:rsidR="004B70DB" w:rsidRPr="004B70DB" w:rsidRDefault="004B70DB" w:rsidP="009C24C2">
            <w:pPr>
              <w:jc w:val="left"/>
              <w:rPr>
                <w:color w:val="000000"/>
                <w:sz w:val="20"/>
                <w:szCs w:val="20"/>
                <w:lang w:eastAsia="es-CL"/>
              </w:rPr>
            </w:pPr>
            <w:r w:rsidRPr="004B70DB">
              <w:rPr>
                <w:b/>
                <w:bCs/>
                <w:color w:val="000000"/>
                <w:sz w:val="20"/>
                <w:szCs w:val="20"/>
                <w:lang w:eastAsia="es-CL"/>
              </w:rPr>
              <w:t>Fase de la actividad, proyecto o fuente fiscalizada:</w:t>
            </w:r>
            <w:r w:rsidRPr="004B70DB">
              <w:rPr>
                <w:color w:val="000000"/>
                <w:sz w:val="20"/>
                <w:szCs w:val="20"/>
                <w:lang w:eastAsia="es-CL"/>
              </w:rPr>
              <w:t> </w:t>
            </w:r>
            <w:r w:rsidR="002B5A90">
              <w:rPr>
                <w:color w:val="000000"/>
                <w:sz w:val="20"/>
                <w:szCs w:val="20"/>
                <w:lang w:eastAsia="es-CL"/>
              </w:rPr>
              <w:t>Fase de Operación</w:t>
            </w:r>
            <w:r w:rsidRPr="004B70DB">
              <w:rPr>
                <w:color w:val="000000"/>
                <w:sz w:val="20"/>
                <w:szCs w:val="20"/>
                <w:lang w:eastAsia="es-CL"/>
              </w:rPr>
              <w:br/>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3" w:name="_Toc353998105"/>
      <w:bookmarkStart w:id="24" w:name="_Toc353998178"/>
      <w:bookmarkEnd w:id="23"/>
      <w:bookmarkEnd w:id="24"/>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77F69020"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68698925"/>
      <w:bookmarkStart w:id="30" w:name="_Toc489342330"/>
      <w:r w:rsidRPr="0025129B">
        <w:lastRenderedPageBreak/>
        <w:t xml:space="preserve">INSTRUMENTOS DE </w:t>
      </w:r>
      <w:r w:rsidR="005F32AE">
        <w:t xml:space="preserve">GESTIÓN AMBIENTAL QUE REGULAN </w:t>
      </w:r>
      <w:r w:rsidRPr="0025129B">
        <w:t>LA ACTIVIDAD FISCALIZADA.</w:t>
      </w:r>
      <w:bookmarkEnd w:id="25"/>
      <w:bookmarkEnd w:id="26"/>
      <w:bookmarkEnd w:id="27"/>
      <w:bookmarkEnd w:id="28"/>
      <w:bookmarkEnd w:id="29"/>
      <w:bookmarkEnd w:id="30"/>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9C24C2" w:rsidRPr="0025129B" w14:paraId="3CD41B32" w14:textId="77777777" w:rsidTr="009C24C2">
        <w:trPr>
          <w:trHeight w:val="498"/>
          <w:jc w:val="center"/>
        </w:trPr>
        <w:tc>
          <w:tcPr>
            <w:tcW w:w="5000" w:type="pct"/>
            <w:shd w:val="clear" w:color="000000" w:fill="D9D9D9"/>
            <w:noWrap/>
          </w:tcPr>
          <w:p w14:paraId="2053759F" w14:textId="77777777" w:rsidR="009C24C2" w:rsidRPr="0025129B" w:rsidRDefault="009C24C2" w:rsidP="009C24C2">
            <w:pPr>
              <w:spacing w:line="0" w:lineRule="atLeast"/>
              <w:jc w:val="left"/>
              <w:rPr>
                <w:rFonts w:eastAsia="Times New Roman" w:cs="Calibri"/>
                <w:b/>
                <w:bCs/>
                <w:color w:val="000000"/>
                <w:sz w:val="20"/>
                <w:szCs w:val="20"/>
                <w:lang w:eastAsia="es-CL"/>
              </w:rPr>
            </w:pPr>
            <w:bookmarkStart w:id="31" w:name="_Toc352840385"/>
            <w:bookmarkStart w:id="32" w:name="_Toc352841445"/>
            <w:r w:rsidRPr="006A4CE9">
              <w:rPr>
                <w:rFonts w:eastAsia="Times New Roman" w:cs="Calibri"/>
                <w:b/>
                <w:bCs/>
                <w:color w:val="000000"/>
                <w:sz w:val="20"/>
                <w:szCs w:val="20"/>
                <w:lang w:eastAsia="es-CL"/>
              </w:rPr>
              <w:t>Norma (s) de Emisión, especificar:</w:t>
            </w:r>
          </w:p>
        </w:tc>
      </w:tr>
      <w:tr w:rsidR="009C24C2" w:rsidRPr="0025129B" w14:paraId="747DB41A" w14:textId="77777777" w:rsidTr="009C24C2">
        <w:trPr>
          <w:trHeight w:val="498"/>
          <w:jc w:val="center"/>
        </w:trPr>
        <w:tc>
          <w:tcPr>
            <w:tcW w:w="5000" w:type="pct"/>
            <w:shd w:val="clear" w:color="auto" w:fill="auto"/>
            <w:noWrap/>
            <w:vAlign w:val="center"/>
            <w:hideMark/>
          </w:tcPr>
          <w:p w14:paraId="30241D1D" w14:textId="77777777" w:rsidR="009C24C2" w:rsidRPr="0025129B" w:rsidRDefault="009C24C2" w:rsidP="004E69C4">
            <w:pPr>
              <w:spacing w:line="0" w:lineRule="atLeast"/>
              <w:rPr>
                <w:rFonts w:eastAsia="Times New Roman" w:cs="Calibri"/>
                <w:color w:val="000000"/>
                <w:sz w:val="20"/>
                <w:szCs w:val="20"/>
                <w:lang w:eastAsia="es-CL"/>
              </w:rPr>
            </w:pPr>
            <w:r w:rsidRPr="00572F1E">
              <w:rPr>
                <w:rFonts w:cstheme="minorHAnsi"/>
                <w:sz w:val="20"/>
                <w:szCs w:val="20"/>
              </w:rPr>
              <w:t xml:space="preserve">D.S. </w:t>
            </w:r>
            <w:r>
              <w:rPr>
                <w:rFonts w:cstheme="minorHAnsi"/>
                <w:sz w:val="20"/>
                <w:szCs w:val="20"/>
              </w:rPr>
              <w:t>N°37/2013</w:t>
            </w:r>
            <w:r w:rsidRPr="00572F1E">
              <w:rPr>
                <w:rFonts w:cstheme="minorHAnsi"/>
                <w:sz w:val="20"/>
                <w:szCs w:val="20"/>
              </w:rPr>
              <w:t xml:space="preserve"> del Ministerio del Me</w:t>
            </w:r>
            <w:r>
              <w:rPr>
                <w:rFonts w:cstheme="minorHAnsi"/>
                <w:sz w:val="20"/>
                <w:szCs w:val="20"/>
              </w:rPr>
              <w:t xml:space="preserve">dio Ambiente. Norma de Emisión de compuestos TRS, generadores de olor, asociados a la fabricación de pulpa </w:t>
            </w:r>
            <w:r w:rsidR="004E69C4">
              <w:rPr>
                <w:rFonts w:cstheme="minorHAnsi"/>
                <w:sz w:val="20"/>
                <w:szCs w:val="20"/>
              </w:rPr>
              <w:t xml:space="preserve">kraft o al sulfato. </w:t>
            </w:r>
          </w:p>
        </w:tc>
      </w:tr>
    </w:tbl>
    <w:p w14:paraId="03D46BEF" w14:textId="77777777" w:rsidR="009C24C2" w:rsidRDefault="009C24C2" w:rsidP="004A7FC1"/>
    <w:p w14:paraId="661ABBFE" w14:textId="77777777" w:rsidR="009E0957" w:rsidRDefault="009E0957" w:rsidP="004A7FC1"/>
    <w:p w14:paraId="58B2B72B" w14:textId="7C1006ED" w:rsidR="00B1722C" w:rsidRDefault="00B1722C" w:rsidP="00B1722C">
      <w:pPr>
        <w:pStyle w:val="Ttulo1"/>
      </w:pPr>
      <w:bookmarkStart w:id="33" w:name="_Toc468698926"/>
      <w:bookmarkStart w:id="34" w:name="_Toc489342331"/>
      <w:r w:rsidRPr="0025129B">
        <w:t>ANTECEDENTES DE LA ACTIVIDAD DE FISCALIZACIÓN.</w:t>
      </w:r>
      <w:bookmarkEnd w:id="31"/>
      <w:bookmarkEnd w:id="32"/>
      <w:bookmarkEnd w:id="33"/>
      <w:bookmarkEnd w:id="34"/>
    </w:p>
    <w:p w14:paraId="35109307" w14:textId="77777777" w:rsidR="009E0957" w:rsidRPr="009E0957" w:rsidRDefault="009E0957" w:rsidP="009E0957"/>
    <w:p w14:paraId="70FC5D01" w14:textId="7E83B81F" w:rsidR="00893A4E" w:rsidRDefault="00B1722C" w:rsidP="00893A4E">
      <w:pPr>
        <w:pStyle w:val="Ttulo2"/>
      </w:pPr>
      <w:bookmarkStart w:id="35" w:name="_Toc352840387"/>
      <w:bookmarkStart w:id="36" w:name="_Toc352841447"/>
      <w:bookmarkStart w:id="37" w:name="_Toc353998113"/>
      <w:bookmarkStart w:id="38" w:name="_Toc353998186"/>
      <w:bookmarkStart w:id="39" w:name="_Toc382383538"/>
      <w:bookmarkStart w:id="40" w:name="_Toc382472360"/>
      <w:bookmarkStart w:id="41" w:name="_Toc390184271"/>
      <w:bookmarkStart w:id="42" w:name="_Toc390360002"/>
      <w:bookmarkStart w:id="43" w:name="_Toc390777023"/>
      <w:bookmarkStart w:id="44" w:name="_Toc391311334"/>
      <w:bookmarkStart w:id="45" w:name="_Toc489342332"/>
      <w:r w:rsidRPr="0025129B">
        <w:t xml:space="preserve">Materia </w:t>
      </w:r>
      <w:r w:rsidR="0091285E" w:rsidRPr="0025129B">
        <w:t>Específica Objeto de la Fiscalización</w:t>
      </w:r>
      <w:r w:rsidR="00893A4E" w:rsidRPr="0025129B">
        <w:t xml:space="preserve"> Ambiental.</w:t>
      </w:r>
      <w:bookmarkEnd w:id="35"/>
      <w:bookmarkEnd w:id="36"/>
      <w:bookmarkEnd w:id="37"/>
      <w:bookmarkEnd w:id="38"/>
      <w:bookmarkEnd w:id="39"/>
      <w:bookmarkEnd w:id="40"/>
      <w:bookmarkEnd w:id="41"/>
      <w:bookmarkEnd w:id="42"/>
      <w:bookmarkEnd w:id="43"/>
      <w:bookmarkEnd w:id="44"/>
      <w:bookmarkEnd w:id="45"/>
    </w:p>
    <w:p w14:paraId="1A11D011" w14:textId="77777777" w:rsidR="009E0957" w:rsidRPr="009E0957" w:rsidRDefault="009E0957" w:rsidP="009E0957"/>
    <w:tbl>
      <w:tblPr>
        <w:tblW w:w="483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893A4E" w:rsidRPr="0025129B" w14:paraId="4B784990" w14:textId="77777777" w:rsidTr="00855784">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4EFD5B71" w:rsidR="00893A4E" w:rsidRPr="00D0413B" w:rsidRDefault="009F1194"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Revisión Reporte Mensual Emisones Atmosféricas</w:t>
            </w:r>
          </w:p>
        </w:tc>
      </w:tr>
    </w:tbl>
    <w:p w14:paraId="1BF9716B" w14:textId="77777777" w:rsidR="00647492" w:rsidRDefault="00647492" w:rsidP="00893A4E"/>
    <w:p w14:paraId="5196BD91" w14:textId="77777777" w:rsidR="009E0957" w:rsidRDefault="009E0957" w:rsidP="009E0957">
      <w:pPr>
        <w:pStyle w:val="Ttulo2"/>
      </w:pPr>
      <w:bookmarkStart w:id="46" w:name="_Toc489342333"/>
      <w:r>
        <w:t>Identificación Fuentes Evaluadas</w:t>
      </w:r>
      <w:bookmarkEnd w:id="46"/>
    </w:p>
    <w:p w14:paraId="1EF33D5E" w14:textId="77777777" w:rsidR="009E0957" w:rsidRDefault="009E0957" w:rsidP="009E0957"/>
    <w:tbl>
      <w:tblPr>
        <w:tblStyle w:val="Tablaconcuadrcula"/>
        <w:tblW w:w="0" w:type="auto"/>
        <w:tblLook w:val="04A0" w:firstRow="1" w:lastRow="0" w:firstColumn="1" w:lastColumn="0" w:noHBand="0" w:noVBand="1"/>
      </w:tblPr>
      <w:tblGrid>
        <w:gridCol w:w="3319"/>
        <w:gridCol w:w="3397"/>
        <w:gridCol w:w="3246"/>
      </w:tblGrid>
      <w:tr w:rsidR="009E0957" w14:paraId="07EAD49A" w14:textId="77777777" w:rsidTr="008A677F">
        <w:tc>
          <w:tcPr>
            <w:tcW w:w="3319" w:type="dxa"/>
          </w:tcPr>
          <w:p w14:paraId="748602E1" w14:textId="77777777" w:rsidR="009E0957" w:rsidRPr="004964A2" w:rsidRDefault="009E0957" w:rsidP="009E0957">
            <w:pPr>
              <w:rPr>
                <w:b/>
              </w:rPr>
            </w:pPr>
            <w:r w:rsidRPr="004964A2">
              <w:rPr>
                <w:b/>
              </w:rPr>
              <w:t>Fuente Evaluada</w:t>
            </w:r>
          </w:p>
        </w:tc>
        <w:tc>
          <w:tcPr>
            <w:tcW w:w="3397" w:type="dxa"/>
          </w:tcPr>
          <w:p w14:paraId="542979BB" w14:textId="77777777" w:rsidR="009E0957" w:rsidRPr="004964A2" w:rsidRDefault="009E0957" w:rsidP="009E0957">
            <w:pPr>
              <w:rPr>
                <w:b/>
              </w:rPr>
            </w:pPr>
            <w:r w:rsidRPr="004964A2">
              <w:rPr>
                <w:b/>
              </w:rPr>
              <w:t>Modelo</w:t>
            </w:r>
          </w:p>
        </w:tc>
        <w:tc>
          <w:tcPr>
            <w:tcW w:w="3246" w:type="dxa"/>
          </w:tcPr>
          <w:p w14:paraId="562FEED9" w14:textId="77777777" w:rsidR="009E0957" w:rsidRPr="004964A2" w:rsidRDefault="009E0957" w:rsidP="009E0957">
            <w:pPr>
              <w:rPr>
                <w:b/>
              </w:rPr>
            </w:pPr>
            <w:r w:rsidRPr="004964A2">
              <w:rPr>
                <w:b/>
              </w:rPr>
              <w:t>Año Fabricación</w:t>
            </w:r>
          </w:p>
        </w:tc>
      </w:tr>
      <w:tr w:rsidR="009E0957" w14:paraId="177C4BC1" w14:textId="77777777" w:rsidTr="008A677F">
        <w:tc>
          <w:tcPr>
            <w:tcW w:w="3319" w:type="dxa"/>
          </w:tcPr>
          <w:p w14:paraId="56EABC49" w14:textId="24245A54" w:rsidR="009E0957" w:rsidRPr="00346B8A" w:rsidRDefault="008A677F" w:rsidP="009E0957">
            <w:r w:rsidRPr="00346B8A">
              <w:t>Caldera Recuperadora 1</w:t>
            </w:r>
          </w:p>
        </w:tc>
        <w:tc>
          <w:tcPr>
            <w:tcW w:w="3397" w:type="dxa"/>
          </w:tcPr>
          <w:p w14:paraId="06461A09" w14:textId="0203971B" w:rsidR="009E0957" w:rsidRDefault="008A677F" w:rsidP="009E0957">
            <w:r w:rsidRPr="008A677F">
              <w:t>Acuotubular con Sobrecalentador</w:t>
            </w:r>
          </w:p>
        </w:tc>
        <w:tc>
          <w:tcPr>
            <w:tcW w:w="3246" w:type="dxa"/>
          </w:tcPr>
          <w:p w14:paraId="4A6172C2" w14:textId="562167CB" w:rsidR="000F0023" w:rsidRDefault="000F0023" w:rsidP="009E0957">
            <w:r>
              <w:t>1982</w:t>
            </w:r>
          </w:p>
        </w:tc>
      </w:tr>
      <w:tr w:rsidR="009E0957" w14:paraId="379ABECD" w14:textId="77777777" w:rsidTr="008A677F">
        <w:tc>
          <w:tcPr>
            <w:tcW w:w="3319" w:type="dxa"/>
          </w:tcPr>
          <w:p w14:paraId="1672E556" w14:textId="284E1251" w:rsidR="009E0957" w:rsidRPr="00346B8A" w:rsidRDefault="008A677F" w:rsidP="009E0957">
            <w:r w:rsidRPr="00346B8A">
              <w:t>Horno de Cal 1</w:t>
            </w:r>
          </w:p>
        </w:tc>
        <w:tc>
          <w:tcPr>
            <w:tcW w:w="3397" w:type="dxa"/>
          </w:tcPr>
          <w:p w14:paraId="50D4CCE3" w14:textId="4B9DC00B" w:rsidR="009E0957" w:rsidRDefault="008A677F" w:rsidP="009E0957">
            <w:r w:rsidRPr="008A677F">
              <w:t>Horno Rotatorio</w:t>
            </w:r>
          </w:p>
        </w:tc>
        <w:tc>
          <w:tcPr>
            <w:tcW w:w="3246" w:type="dxa"/>
          </w:tcPr>
          <w:p w14:paraId="0EC50698" w14:textId="5A97C3B1" w:rsidR="009E0957" w:rsidRDefault="000F0023" w:rsidP="009E0957">
            <w:r>
              <w:t>1969</w:t>
            </w:r>
          </w:p>
        </w:tc>
      </w:tr>
      <w:tr w:rsidR="008A677F" w14:paraId="020FD3E0" w14:textId="77777777" w:rsidTr="008A677F">
        <w:tc>
          <w:tcPr>
            <w:tcW w:w="3319" w:type="dxa"/>
          </w:tcPr>
          <w:p w14:paraId="4696802F" w14:textId="468CE224" w:rsidR="008A677F" w:rsidRPr="00346B8A" w:rsidRDefault="008A677F" w:rsidP="008A677F">
            <w:r w:rsidRPr="00346B8A">
              <w:t>Caldera Recuperadora 2</w:t>
            </w:r>
          </w:p>
        </w:tc>
        <w:tc>
          <w:tcPr>
            <w:tcW w:w="3397" w:type="dxa"/>
          </w:tcPr>
          <w:p w14:paraId="16C07061" w14:textId="2E282244" w:rsidR="008A677F" w:rsidRDefault="008A677F" w:rsidP="008A677F">
            <w:r w:rsidRPr="008A677F">
              <w:t>Acuotubular con Sobrecalentador</w:t>
            </w:r>
          </w:p>
        </w:tc>
        <w:tc>
          <w:tcPr>
            <w:tcW w:w="3246" w:type="dxa"/>
          </w:tcPr>
          <w:p w14:paraId="6FA402E4" w14:textId="0B3B3B31" w:rsidR="008A677F" w:rsidRDefault="000F0023" w:rsidP="008A677F">
            <w:r>
              <w:t>1989</w:t>
            </w:r>
          </w:p>
        </w:tc>
      </w:tr>
      <w:tr w:rsidR="009E0957" w14:paraId="359EF36F" w14:textId="77777777" w:rsidTr="008A677F">
        <w:tc>
          <w:tcPr>
            <w:tcW w:w="3319" w:type="dxa"/>
          </w:tcPr>
          <w:p w14:paraId="343FF358" w14:textId="7857AD5F" w:rsidR="009E0957" w:rsidRPr="00346B8A" w:rsidRDefault="008A677F" w:rsidP="009E0957">
            <w:r w:rsidRPr="00346B8A">
              <w:t>Horno de Cal 2</w:t>
            </w:r>
          </w:p>
        </w:tc>
        <w:tc>
          <w:tcPr>
            <w:tcW w:w="3397" w:type="dxa"/>
          </w:tcPr>
          <w:p w14:paraId="14674EF1" w14:textId="5574BDC4" w:rsidR="009E0957" w:rsidRDefault="000F0023" w:rsidP="009E0957">
            <w:r w:rsidRPr="000F0023">
              <w:t>Horno Rotatorio</w:t>
            </w:r>
          </w:p>
        </w:tc>
        <w:tc>
          <w:tcPr>
            <w:tcW w:w="3246" w:type="dxa"/>
          </w:tcPr>
          <w:p w14:paraId="5A4C211B" w14:textId="7A5A6AC3" w:rsidR="009E0957" w:rsidRDefault="000F0023" w:rsidP="009E0957">
            <w:r>
              <w:t>1989</w:t>
            </w:r>
          </w:p>
        </w:tc>
      </w:tr>
      <w:tr w:rsidR="009E0957" w14:paraId="58B894E0" w14:textId="77777777" w:rsidTr="008A677F">
        <w:tc>
          <w:tcPr>
            <w:tcW w:w="3319" w:type="dxa"/>
          </w:tcPr>
          <w:p w14:paraId="2DEDAF02" w14:textId="2C58711B" w:rsidR="009E0957" w:rsidRPr="00346B8A" w:rsidRDefault="000F0023" w:rsidP="009E0957">
            <w:r w:rsidRPr="00346B8A">
              <w:t>Caldera de Poder 1</w:t>
            </w:r>
          </w:p>
        </w:tc>
        <w:tc>
          <w:tcPr>
            <w:tcW w:w="3397" w:type="dxa"/>
          </w:tcPr>
          <w:p w14:paraId="125FB6B9" w14:textId="10E855FF" w:rsidR="009E0957" w:rsidRDefault="000F0023" w:rsidP="009E0957">
            <w:r w:rsidRPr="000F0023">
              <w:t>Acuotubular con Sobrecalentador</w:t>
            </w:r>
          </w:p>
        </w:tc>
        <w:tc>
          <w:tcPr>
            <w:tcW w:w="3246" w:type="dxa"/>
          </w:tcPr>
          <w:p w14:paraId="7CF18642" w14:textId="79BEC23B" w:rsidR="009E0957" w:rsidRDefault="000F0023" w:rsidP="009E0957">
            <w:r>
              <w:t>1969</w:t>
            </w:r>
          </w:p>
        </w:tc>
      </w:tr>
      <w:tr w:rsidR="009E0957" w14:paraId="707EC1BD" w14:textId="77777777" w:rsidTr="008A677F">
        <w:tc>
          <w:tcPr>
            <w:tcW w:w="3319" w:type="dxa"/>
          </w:tcPr>
          <w:p w14:paraId="3C343BCD" w14:textId="79EE0494" w:rsidR="009E0957" w:rsidRPr="00346B8A" w:rsidRDefault="000F0023" w:rsidP="009E0957">
            <w:r w:rsidRPr="00346B8A">
              <w:t>Caldera de Poder 2</w:t>
            </w:r>
          </w:p>
        </w:tc>
        <w:tc>
          <w:tcPr>
            <w:tcW w:w="3397" w:type="dxa"/>
          </w:tcPr>
          <w:p w14:paraId="3AE70CED" w14:textId="6C119C3B" w:rsidR="009E0957" w:rsidRDefault="000F0023" w:rsidP="009E0957">
            <w:r w:rsidRPr="000F0023">
              <w:t>Acuotubular con Sobrecalentador</w:t>
            </w:r>
          </w:p>
        </w:tc>
        <w:tc>
          <w:tcPr>
            <w:tcW w:w="3246" w:type="dxa"/>
          </w:tcPr>
          <w:p w14:paraId="4CE7B7B0" w14:textId="12B1FC21" w:rsidR="009E0957" w:rsidRDefault="006206EB" w:rsidP="009E0957">
            <w:r>
              <w:t>1989</w:t>
            </w:r>
          </w:p>
        </w:tc>
      </w:tr>
      <w:tr w:rsidR="000F0023" w14:paraId="061D1A1F" w14:textId="77777777" w:rsidTr="008A677F">
        <w:tc>
          <w:tcPr>
            <w:tcW w:w="3319" w:type="dxa"/>
          </w:tcPr>
          <w:p w14:paraId="154860FD" w14:textId="0D75B844" w:rsidR="000F0023" w:rsidRPr="00346B8A" w:rsidRDefault="000F0023" w:rsidP="009E0957">
            <w:r w:rsidRPr="00346B8A">
              <w:t>Incinerador</w:t>
            </w:r>
            <w:r w:rsidR="001071B3">
              <w:t xml:space="preserve"> (*)</w:t>
            </w:r>
          </w:p>
        </w:tc>
        <w:tc>
          <w:tcPr>
            <w:tcW w:w="3397" w:type="dxa"/>
          </w:tcPr>
          <w:p w14:paraId="14BD76DF" w14:textId="27E0CF05" w:rsidR="000F0023" w:rsidRPr="000F0023" w:rsidRDefault="000F0023" w:rsidP="009E0957">
            <w:r w:rsidRPr="000F0023">
              <w:t>Igniotubular</w:t>
            </w:r>
          </w:p>
        </w:tc>
        <w:tc>
          <w:tcPr>
            <w:tcW w:w="3246" w:type="dxa"/>
          </w:tcPr>
          <w:p w14:paraId="4385FBE3" w14:textId="51222ED7" w:rsidR="000F0023" w:rsidRDefault="006206EB" w:rsidP="009E0957">
            <w:r>
              <w:t>2009</w:t>
            </w:r>
          </w:p>
        </w:tc>
      </w:tr>
    </w:tbl>
    <w:p w14:paraId="49DB5197" w14:textId="73581986" w:rsidR="009E0957" w:rsidRPr="001071B3" w:rsidRDefault="001071B3" w:rsidP="009E0957">
      <w:pPr>
        <w:rPr>
          <w:sz w:val="20"/>
        </w:rPr>
      </w:pPr>
      <w:r w:rsidRPr="001071B3">
        <w:rPr>
          <w:sz w:val="16"/>
        </w:rPr>
        <w:t>(*)</w:t>
      </w:r>
      <w:r w:rsidRPr="001071B3">
        <w:rPr>
          <w:sz w:val="20"/>
        </w:rPr>
        <w:t xml:space="preserve"> </w:t>
      </w:r>
      <w:r w:rsidRPr="001071B3">
        <w:rPr>
          <w:sz w:val="18"/>
        </w:rPr>
        <w:t>Incinerador: Equipo dedicado para gases concentrados de línea 2 y equipo de respaldo para gases concentrados de línea 1</w:t>
      </w:r>
    </w:p>
    <w:p w14:paraId="1918231C" w14:textId="147C4E70" w:rsidR="009E0957" w:rsidRDefault="009E0957">
      <w:pPr>
        <w:jc w:val="left"/>
      </w:pPr>
      <w:r>
        <w:br w:type="page"/>
      </w:r>
    </w:p>
    <w:p w14:paraId="295A67B4" w14:textId="77777777" w:rsidR="001B314C" w:rsidRDefault="001B314C" w:rsidP="00893A4E">
      <w:pPr>
        <w:sectPr w:rsidR="001B314C" w:rsidSect="001B314C">
          <w:pgSz w:w="12240" w:h="15840"/>
          <w:pgMar w:top="1134" w:right="1134" w:bottom="1134" w:left="1134" w:header="709" w:footer="709" w:gutter="0"/>
          <w:cols w:space="708"/>
          <w:docGrid w:linePitch="360"/>
        </w:sectPr>
      </w:pPr>
    </w:p>
    <w:p w14:paraId="7FD9EB09" w14:textId="56DAF79F" w:rsidR="009E0957" w:rsidRDefault="009E0957" w:rsidP="00893A4E"/>
    <w:p w14:paraId="4E07B659" w14:textId="77777777" w:rsidR="009E0957" w:rsidRDefault="009E0957" w:rsidP="00893A4E"/>
    <w:p w14:paraId="260F94A3" w14:textId="4A091FB2" w:rsidR="00503497" w:rsidRDefault="00503497" w:rsidP="00503497">
      <w:pPr>
        <w:pStyle w:val="Ttulo2"/>
      </w:pPr>
      <w:bookmarkStart w:id="47" w:name="_Toc458072412"/>
      <w:bookmarkStart w:id="48" w:name="_Toc489342334"/>
      <w:r w:rsidRPr="009340CA">
        <w:t>Metodologías de medición de emisiones utilizado</w:t>
      </w:r>
      <w:bookmarkEnd w:id="47"/>
      <w:r>
        <w:t>:</w:t>
      </w:r>
      <w:bookmarkEnd w:id="48"/>
    </w:p>
    <w:p w14:paraId="470A073E" w14:textId="77777777" w:rsidR="009E0957" w:rsidRDefault="009E0957" w:rsidP="009E0957"/>
    <w:p w14:paraId="66C4B821" w14:textId="77777777" w:rsidR="009E0957" w:rsidRPr="009E0957" w:rsidRDefault="009E0957" w:rsidP="009E0957"/>
    <w:tbl>
      <w:tblPr>
        <w:tblStyle w:val="Tablaconcuadrcula"/>
        <w:tblW w:w="13887" w:type="dxa"/>
        <w:jc w:val="center"/>
        <w:tblLayout w:type="fixed"/>
        <w:tblLook w:val="04A0" w:firstRow="1" w:lastRow="0" w:firstColumn="1" w:lastColumn="0" w:noHBand="0" w:noVBand="1"/>
      </w:tblPr>
      <w:tblGrid>
        <w:gridCol w:w="2647"/>
        <w:gridCol w:w="1181"/>
        <w:gridCol w:w="940"/>
        <w:gridCol w:w="992"/>
        <w:gridCol w:w="1045"/>
        <w:gridCol w:w="992"/>
        <w:gridCol w:w="992"/>
        <w:gridCol w:w="993"/>
        <w:gridCol w:w="992"/>
        <w:gridCol w:w="993"/>
        <w:gridCol w:w="992"/>
        <w:gridCol w:w="1128"/>
      </w:tblGrid>
      <w:tr w:rsidR="00DD4E8E" w:rsidRPr="004334A6" w14:paraId="5873B8D3" w14:textId="15342975" w:rsidTr="006206EB">
        <w:trPr>
          <w:trHeight w:val="367"/>
          <w:jc w:val="center"/>
        </w:trPr>
        <w:tc>
          <w:tcPr>
            <w:tcW w:w="3828" w:type="dxa"/>
            <w:gridSpan w:val="2"/>
            <w:tcBorders>
              <w:right w:val="single" w:sz="4" w:space="0" w:color="auto"/>
            </w:tcBorders>
            <w:shd w:val="clear" w:color="auto" w:fill="auto"/>
            <w:vAlign w:val="center"/>
          </w:tcPr>
          <w:p w14:paraId="3EC5F134" w14:textId="010C118D" w:rsidR="00DD4E8E" w:rsidRPr="00554010" w:rsidRDefault="009E0957" w:rsidP="00F3595F">
            <w:pPr>
              <w:rPr>
                <w:b/>
                <w:sz w:val="18"/>
                <w:szCs w:val="18"/>
              </w:rPr>
            </w:pPr>
            <w:r>
              <w:rPr>
                <w:b/>
                <w:sz w:val="18"/>
                <w:szCs w:val="18"/>
              </w:rPr>
              <w:t>Fuente</w:t>
            </w:r>
          </w:p>
        </w:tc>
        <w:tc>
          <w:tcPr>
            <w:tcW w:w="1932" w:type="dxa"/>
            <w:gridSpan w:val="2"/>
            <w:tcBorders>
              <w:left w:val="single" w:sz="4" w:space="0" w:color="auto"/>
              <w:right w:val="single" w:sz="4" w:space="0" w:color="auto"/>
            </w:tcBorders>
            <w:shd w:val="clear" w:color="auto" w:fill="auto"/>
            <w:vAlign w:val="center"/>
          </w:tcPr>
          <w:p w14:paraId="4AC33660" w14:textId="34C136F9" w:rsidR="00DD4E8E" w:rsidRPr="00554010" w:rsidRDefault="00DD4E8E" w:rsidP="00DD4E8E">
            <w:pPr>
              <w:jc w:val="center"/>
              <w:rPr>
                <w:b/>
                <w:sz w:val="18"/>
                <w:szCs w:val="18"/>
              </w:rPr>
            </w:pPr>
            <w:r>
              <w:rPr>
                <w:b/>
                <w:sz w:val="18"/>
                <w:szCs w:val="18"/>
              </w:rPr>
              <w:t>Caldera Recuperadora y Caldera de Poder  L1</w:t>
            </w:r>
          </w:p>
        </w:tc>
        <w:tc>
          <w:tcPr>
            <w:tcW w:w="2037" w:type="dxa"/>
            <w:gridSpan w:val="2"/>
            <w:tcBorders>
              <w:left w:val="single" w:sz="4" w:space="0" w:color="auto"/>
              <w:right w:val="single" w:sz="4" w:space="0" w:color="auto"/>
            </w:tcBorders>
            <w:vAlign w:val="center"/>
          </w:tcPr>
          <w:p w14:paraId="3E09DC96" w14:textId="4A912DBE" w:rsidR="00DD4E8E" w:rsidRPr="005A4A87" w:rsidRDefault="00DD4E8E" w:rsidP="00855784">
            <w:pPr>
              <w:jc w:val="center"/>
              <w:rPr>
                <w:b/>
                <w:sz w:val="18"/>
                <w:szCs w:val="18"/>
              </w:rPr>
            </w:pPr>
            <w:r>
              <w:rPr>
                <w:b/>
                <w:sz w:val="18"/>
                <w:szCs w:val="18"/>
              </w:rPr>
              <w:t>Horno de Cal L1</w:t>
            </w:r>
          </w:p>
        </w:tc>
        <w:tc>
          <w:tcPr>
            <w:tcW w:w="1985" w:type="dxa"/>
            <w:gridSpan w:val="2"/>
            <w:tcBorders>
              <w:left w:val="single" w:sz="4" w:space="0" w:color="auto"/>
              <w:right w:val="single" w:sz="4" w:space="0" w:color="auto"/>
            </w:tcBorders>
            <w:vAlign w:val="center"/>
          </w:tcPr>
          <w:p w14:paraId="1B604CEC" w14:textId="5837631B" w:rsidR="00DD4E8E" w:rsidRDefault="00DD4E8E" w:rsidP="008A43CE">
            <w:pPr>
              <w:jc w:val="center"/>
              <w:rPr>
                <w:b/>
                <w:sz w:val="18"/>
                <w:szCs w:val="18"/>
              </w:rPr>
            </w:pPr>
            <w:r>
              <w:rPr>
                <w:b/>
                <w:sz w:val="18"/>
                <w:szCs w:val="18"/>
              </w:rPr>
              <w:t>Inc</w:t>
            </w:r>
            <w:r w:rsidR="008A43CE">
              <w:rPr>
                <w:b/>
                <w:sz w:val="18"/>
                <w:szCs w:val="18"/>
              </w:rPr>
              <w:t>i</w:t>
            </w:r>
            <w:r>
              <w:rPr>
                <w:b/>
                <w:sz w:val="18"/>
                <w:szCs w:val="18"/>
              </w:rPr>
              <w:t>nerador</w:t>
            </w:r>
          </w:p>
        </w:tc>
        <w:tc>
          <w:tcPr>
            <w:tcW w:w="1985" w:type="dxa"/>
            <w:gridSpan w:val="2"/>
            <w:tcBorders>
              <w:left w:val="single" w:sz="4" w:space="0" w:color="auto"/>
              <w:right w:val="single" w:sz="4" w:space="0" w:color="auto"/>
            </w:tcBorders>
            <w:vAlign w:val="center"/>
          </w:tcPr>
          <w:p w14:paraId="29438C70" w14:textId="3EFACEE8" w:rsidR="00DD4E8E" w:rsidRDefault="00DD4E8E" w:rsidP="00C506CD">
            <w:pPr>
              <w:jc w:val="center"/>
              <w:rPr>
                <w:b/>
                <w:sz w:val="18"/>
                <w:szCs w:val="18"/>
              </w:rPr>
            </w:pPr>
            <w:r>
              <w:rPr>
                <w:b/>
                <w:sz w:val="18"/>
                <w:szCs w:val="18"/>
              </w:rPr>
              <w:t>Horno de Cal L2</w:t>
            </w:r>
          </w:p>
        </w:tc>
        <w:tc>
          <w:tcPr>
            <w:tcW w:w="2120" w:type="dxa"/>
            <w:gridSpan w:val="2"/>
            <w:tcBorders>
              <w:left w:val="single" w:sz="4" w:space="0" w:color="auto"/>
              <w:right w:val="single" w:sz="4" w:space="0" w:color="auto"/>
            </w:tcBorders>
            <w:vAlign w:val="center"/>
          </w:tcPr>
          <w:p w14:paraId="0D273570" w14:textId="2413388D" w:rsidR="00DD4E8E" w:rsidRDefault="00DD4E8E" w:rsidP="006206EB">
            <w:pPr>
              <w:jc w:val="center"/>
              <w:rPr>
                <w:b/>
                <w:sz w:val="18"/>
                <w:szCs w:val="18"/>
              </w:rPr>
            </w:pPr>
            <w:r w:rsidRPr="00DD4E8E">
              <w:rPr>
                <w:b/>
                <w:sz w:val="18"/>
                <w:szCs w:val="18"/>
              </w:rPr>
              <w:t>Caldera Recuperadora L2</w:t>
            </w:r>
          </w:p>
        </w:tc>
      </w:tr>
      <w:tr w:rsidR="00DD4E8E" w:rsidRPr="004334A6" w14:paraId="2AF5660D" w14:textId="3439CB8D" w:rsidTr="00DD4E8E">
        <w:trPr>
          <w:trHeight w:val="310"/>
          <w:jc w:val="center"/>
        </w:trPr>
        <w:tc>
          <w:tcPr>
            <w:tcW w:w="3828" w:type="dxa"/>
            <w:gridSpan w:val="2"/>
            <w:tcBorders>
              <w:right w:val="single" w:sz="4" w:space="0" w:color="auto"/>
            </w:tcBorders>
            <w:shd w:val="clear" w:color="auto" w:fill="auto"/>
            <w:vAlign w:val="center"/>
          </w:tcPr>
          <w:p w14:paraId="6A864E3E" w14:textId="77777777" w:rsidR="00DD4E8E" w:rsidRPr="00554010" w:rsidRDefault="00DD4E8E" w:rsidP="00DD4E8E">
            <w:pPr>
              <w:rPr>
                <w:b/>
                <w:sz w:val="18"/>
                <w:szCs w:val="18"/>
              </w:rPr>
            </w:pPr>
            <w:r>
              <w:rPr>
                <w:b/>
                <w:sz w:val="18"/>
                <w:szCs w:val="18"/>
              </w:rPr>
              <w:t>Parámetros</w:t>
            </w:r>
          </w:p>
        </w:tc>
        <w:tc>
          <w:tcPr>
            <w:tcW w:w="940" w:type="dxa"/>
            <w:tcBorders>
              <w:left w:val="single" w:sz="4" w:space="0" w:color="auto"/>
              <w:right w:val="single" w:sz="4" w:space="0" w:color="auto"/>
            </w:tcBorders>
            <w:shd w:val="clear" w:color="auto" w:fill="auto"/>
            <w:vAlign w:val="center"/>
          </w:tcPr>
          <w:p w14:paraId="3D748753" w14:textId="75DF8254" w:rsidR="00DD4E8E" w:rsidRPr="00554010" w:rsidRDefault="00DD4E8E" w:rsidP="00DD4E8E">
            <w:pPr>
              <w:jc w:val="center"/>
              <w:rPr>
                <w:b/>
                <w:sz w:val="18"/>
                <w:szCs w:val="18"/>
              </w:rPr>
            </w:pPr>
            <w:r>
              <w:rPr>
                <w:b/>
                <w:sz w:val="18"/>
                <w:szCs w:val="18"/>
              </w:rPr>
              <w:t>(TRS) H</w:t>
            </w:r>
            <w:r w:rsidRPr="005935D5">
              <w:rPr>
                <w:b/>
                <w:sz w:val="18"/>
                <w:szCs w:val="18"/>
                <w:vertAlign w:val="subscript"/>
              </w:rPr>
              <w:t>2</w:t>
            </w:r>
            <w:r>
              <w:rPr>
                <w:b/>
                <w:sz w:val="18"/>
                <w:szCs w:val="18"/>
              </w:rPr>
              <w:t>S</w:t>
            </w:r>
          </w:p>
        </w:tc>
        <w:tc>
          <w:tcPr>
            <w:tcW w:w="992" w:type="dxa"/>
            <w:tcBorders>
              <w:left w:val="single" w:sz="4" w:space="0" w:color="auto"/>
              <w:right w:val="single" w:sz="4" w:space="0" w:color="auto"/>
            </w:tcBorders>
            <w:vAlign w:val="center"/>
          </w:tcPr>
          <w:p w14:paraId="3A785D16" w14:textId="77777777" w:rsidR="00DD4E8E" w:rsidRPr="00554010" w:rsidRDefault="00DD4E8E" w:rsidP="00DD4E8E">
            <w:pPr>
              <w:jc w:val="center"/>
              <w:rPr>
                <w:b/>
                <w:sz w:val="18"/>
                <w:szCs w:val="18"/>
              </w:rPr>
            </w:pPr>
            <w:r>
              <w:rPr>
                <w:b/>
                <w:sz w:val="18"/>
                <w:szCs w:val="18"/>
              </w:rPr>
              <w:t>O</w:t>
            </w:r>
            <w:r w:rsidRPr="00503497">
              <w:rPr>
                <w:b/>
                <w:sz w:val="18"/>
                <w:szCs w:val="18"/>
                <w:vertAlign w:val="subscript"/>
              </w:rPr>
              <w:t>2</w:t>
            </w:r>
          </w:p>
        </w:tc>
        <w:tc>
          <w:tcPr>
            <w:tcW w:w="1045" w:type="dxa"/>
            <w:tcBorders>
              <w:left w:val="single" w:sz="4" w:space="0" w:color="auto"/>
              <w:right w:val="single" w:sz="4" w:space="0" w:color="auto"/>
            </w:tcBorders>
            <w:vAlign w:val="center"/>
          </w:tcPr>
          <w:p w14:paraId="3697D7FB" w14:textId="4E2069BA" w:rsidR="00DD4E8E" w:rsidRPr="00554010" w:rsidRDefault="00DD4E8E" w:rsidP="00DD4E8E">
            <w:pPr>
              <w:jc w:val="center"/>
              <w:rPr>
                <w:b/>
                <w:sz w:val="18"/>
                <w:szCs w:val="18"/>
              </w:rPr>
            </w:pPr>
            <w:r>
              <w:rPr>
                <w:b/>
                <w:sz w:val="18"/>
                <w:szCs w:val="18"/>
              </w:rPr>
              <w:t>(TRS) H</w:t>
            </w:r>
            <w:r w:rsidRPr="005935D5">
              <w:rPr>
                <w:b/>
                <w:sz w:val="18"/>
                <w:szCs w:val="18"/>
                <w:vertAlign w:val="subscript"/>
              </w:rPr>
              <w:t>2</w:t>
            </w:r>
            <w:r>
              <w:rPr>
                <w:b/>
                <w:sz w:val="18"/>
                <w:szCs w:val="18"/>
              </w:rPr>
              <w:t>S</w:t>
            </w:r>
          </w:p>
        </w:tc>
        <w:tc>
          <w:tcPr>
            <w:tcW w:w="992" w:type="dxa"/>
            <w:tcBorders>
              <w:left w:val="single" w:sz="4" w:space="0" w:color="auto"/>
              <w:right w:val="single" w:sz="4" w:space="0" w:color="auto"/>
            </w:tcBorders>
            <w:vAlign w:val="center"/>
          </w:tcPr>
          <w:p w14:paraId="7A457A7E" w14:textId="77777777" w:rsidR="00DD4E8E" w:rsidRPr="00554010" w:rsidRDefault="00DD4E8E" w:rsidP="00DD4E8E">
            <w:pPr>
              <w:jc w:val="center"/>
              <w:rPr>
                <w:b/>
                <w:sz w:val="18"/>
                <w:szCs w:val="18"/>
              </w:rPr>
            </w:pPr>
            <w:r>
              <w:rPr>
                <w:b/>
                <w:sz w:val="18"/>
                <w:szCs w:val="18"/>
              </w:rPr>
              <w:t>O</w:t>
            </w:r>
            <w:r w:rsidRPr="00503497">
              <w:rPr>
                <w:b/>
                <w:sz w:val="18"/>
                <w:szCs w:val="18"/>
                <w:vertAlign w:val="subscript"/>
              </w:rPr>
              <w:t>2</w:t>
            </w:r>
          </w:p>
        </w:tc>
        <w:tc>
          <w:tcPr>
            <w:tcW w:w="992" w:type="dxa"/>
            <w:tcBorders>
              <w:left w:val="single" w:sz="4" w:space="0" w:color="auto"/>
              <w:right w:val="single" w:sz="4" w:space="0" w:color="auto"/>
            </w:tcBorders>
            <w:vAlign w:val="center"/>
          </w:tcPr>
          <w:p w14:paraId="56792A75" w14:textId="212CCA1E" w:rsidR="00DD4E8E" w:rsidRPr="00554010" w:rsidRDefault="00DD4E8E" w:rsidP="00DD4E8E">
            <w:pPr>
              <w:jc w:val="center"/>
              <w:rPr>
                <w:b/>
                <w:sz w:val="18"/>
                <w:szCs w:val="18"/>
              </w:rPr>
            </w:pPr>
            <w:r>
              <w:rPr>
                <w:b/>
                <w:sz w:val="18"/>
                <w:szCs w:val="18"/>
              </w:rPr>
              <w:t>(TRS) H</w:t>
            </w:r>
            <w:r w:rsidRPr="005935D5">
              <w:rPr>
                <w:b/>
                <w:sz w:val="18"/>
                <w:szCs w:val="18"/>
                <w:vertAlign w:val="subscript"/>
              </w:rPr>
              <w:t>2</w:t>
            </w:r>
            <w:r>
              <w:rPr>
                <w:b/>
                <w:sz w:val="18"/>
                <w:szCs w:val="18"/>
              </w:rPr>
              <w:t>S</w:t>
            </w:r>
          </w:p>
        </w:tc>
        <w:tc>
          <w:tcPr>
            <w:tcW w:w="993" w:type="dxa"/>
            <w:tcBorders>
              <w:left w:val="single" w:sz="4" w:space="0" w:color="auto"/>
              <w:right w:val="single" w:sz="4" w:space="0" w:color="auto"/>
            </w:tcBorders>
            <w:vAlign w:val="center"/>
          </w:tcPr>
          <w:p w14:paraId="015EBFEC" w14:textId="77777777" w:rsidR="00DD4E8E" w:rsidRPr="00554010" w:rsidRDefault="00DD4E8E" w:rsidP="00DD4E8E">
            <w:pPr>
              <w:jc w:val="center"/>
              <w:rPr>
                <w:b/>
                <w:sz w:val="18"/>
                <w:szCs w:val="18"/>
              </w:rPr>
            </w:pPr>
            <w:r>
              <w:rPr>
                <w:b/>
                <w:sz w:val="18"/>
                <w:szCs w:val="18"/>
              </w:rPr>
              <w:t>O</w:t>
            </w:r>
            <w:r w:rsidRPr="00503497">
              <w:rPr>
                <w:b/>
                <w:sz w:val="18"/>
                <w:szCs w:val="18"/>
                <w:vertAlign w:val="subscript"/>
              </w:rPr>
              <w:t>2</w:t>
            </w:r>
          </w:p>
        </w:tc>
        <w:tc>
          <w:tcPr>
            <w:tcW w:w="992" w:type="dxa"/>
            <w:tcBorders>
              <w:left w:val="single" w:sz="4" w:space="0" w:color="auto"/>
              <w:right w:val="single" w:sz="4" w:space="0" w:color="auto"/>
            </w:tcBorders>
            <w:vAlign w:val="center"/>
          </w:tcPr>
          <w:p w14:paraId="3D7206B4" w14:textId="6DCB0B47" w:rsidR="00DD4E8E" w:rsidRDefault="00DD4E8E" w:rsidP="00DD4E8E">
            <w:pPr>
              <w:jc w:val="center"/>
              <w:rPr>
                <w:b/>
                <w:sz w:val="18"/>
                <w:szCs w:val="18"/>
              </w:rPr>
            </w:pPr>
            <w:r>
              <w:rPr>
                <w:b/>
                <w:sz w:val="18"/>
                <w:szCs w:val="18"/>
              </w:rPr>
              <w:t>(TRS) H</w:t>
            </w:r>
            <w:r w:rsidRPr="005935D5">
              <w:rPr>
                <w:b/>
                <w:sz w:val="18"/>
                <w:szCs w:val="18"/>
                <w:vertAlign w:val="subscript"/>
              </w:rPr>
              <w:t>2</w:t>
            </w:r>
            <w:r>
              <w:rPr>
                <w:b/>
                <w:sz w:val="18"/>
                <w:szCs w:val="18"/>
              </w:rPr>
              <w:t>S</w:t>
            </w:r>
          </w:p>
        </w:tc>
        <w:tc>
          <w:tcPr>
            <w:tcW w:w="993" w:type="dxa"/>
            <w:tcBorders>
              <w:left w:val="single" w:sz="4" w:space="0" w:color="auto"/>
              <w:right w:val="single" w:sz="4" w:space="0" w:color="auto"/>
            </w:tcBorders>
            <w:vAlign w:val="center"/>
          </w:tcPr>
          <w:p w14:paraId="1133AB4A" w14:textId="217CA3E6" w:rsidR="00DD4E8E" w:rsidRDefault="00DD4E8E" w:rsidP="00DD4E8E">
            <w:pPr>
              <w:jc w:val="center"/>
              <w:rPr>
                <w:b/>
                <w:sz w:val="18"/>
                <w:szCs w:val="18"/>
              </w:rPr>
            </w:pPr>
            <w:r>
              <w:rPr>
                <w:b/>
                <w:sz w:val="18"/>
                <w:szCs w:val="18"/>
              </w:rPr>
              <w:t>O</w:t>
            </w:r>
            <w:r w:rsidRPr="00503497">
              <w:rPr>
                <w:b/>
                <w:sz w:val="18"/>
                <w:szCs w:val="18"/>
                <w:vertAlign w:val="subscript"/>
              </w:rPr>
              <w:t>2</w:t>
            </w:r>
          </w:p>
        </w:tc>
        <w:tc>
          <w:tcPr>
            <w:tcW w:w="992" w:type="dxa"/>
            <w:tcBorders>
              <w:left w:val="single" w:sz="4" w:space="0" w:color="auto"/>
              <w:right w:val="single" w:sz="4" w:space="0" w:color="auto"/>
            </w:tcBorders>
            <w:vAlign w:val="center"/>
          </w:tcPr>
          <w:p w14:paraId="14338D0C" w14:textId="229E42FD" w:rsidR="00DD4E8E" w:rsidRDefault="00DD4E8E" w:rsidP="00DD4E8E">
            <w:pPr>
              <w:jc w:val="center"/>
              <w:rPr>
                <w:b/>
                <w:sz w:val="18"/>
                <w:szCs w:val="18"/>
              </w:rPr>
            </w:pPr>
            <w:r>
              <w:rPr>
                <w:b/>
                <w:sz w:val="18"/>
                <w:szCs w:val="18"/>
              </w:rPr>
              <w:t>(TRS) H</w:t>
            </w:r>
            <w:r w:rsidRPr="005935D5">
              <w:rPr>
                <w:b/>
                <w:sz w:val="18"/>
                <w:szCs w:val="18"/>
                <w:vertAlign w:val="subscript"/>
              </w:rPr>
              <w:t>2</w:t>
            </w:r>
            <w:r>
              <w:rPr>
                <w:b/>
                <w:sz w:val="18"/>
                <w:szCs w:val="18"/>
              </w:rPr>
              <w:t>S</w:t>
            </w:r>
          </w:p>
        </w:tc>
        <w:tc>
          <w:tcPr>
            <w:tcW w:w="1128" w:type="dxa"/>
            <w:tcBorders>
              <w:left w:val="single" w:sz="4" w:space="0" w:color="auto"/>
              <w:right w:val="single" w:sz="4" w:space="0" w:color="auto"/>
            </w:tcBorders>
            <w:vAlign w:val="center"/>
          </w:tcPr>
          <w:p w14:paraId="2842AD1A" w14:textId="2C7CB788" w:rsidR="00DD4E8E" w:rsidRDefault="00DD4E8E" w:rsidP="00DD4E8E">
            <w:pPr>
              <w:jc w:val="center"/>
              <w:rPr>
                <w:b/>
                <w:sz w:val="18"/>
                <w:szCs w:val="18"/>
              </w:rPr>
            </w:pPr>
            <w:r>
              <w:rPr>
                <w:b/>
                <w:sz w:val="18"/>
                <w:szCs w:val="18"/>
              </w:rPr>
              <w:t>O</w:t>
            </w:r>
            <w:r w:rsidRPr="00503497">
              <w:rPr>
                <w:b/>
                <w:sz w:val="18"/>
                <w:szCs w:val="18"/>
                <w:vertAlign w:val="subscript"/>
              </w:rPr>
              <w:t>2</w:t>
            </w:r>
          </w:p>
        </w:tc>
      </w:tr>
      <w:tr w:rsidR="00DD4E8E" w:rsidRPr="004334A6" w14:paraId="0BF1D235" w14:textId="20F77FDC" w:rsidTr="00DD4E8E">
        <w:trPr>
          <w:trHeight w:val="310"/>
          <w:jc w:val="center"/>
        </w:trPr>
        <w:tc>
          <w:tcPr>
            <w:tcW w:w="3828" w:type="dxa"/>
            <w:gridSpan w:val="2"/>
            <w:tcBorders>
              <w:right w:val="single" w:sz="4" w:space="0" w:color="auto"/>
            </w:tcBorders>
            <w:shd w:val="clear" w:color="auto" w:fill="auto"/>
            <w:vAlign w:val="center"/>
          </w:tcPr>
          <w:p w14:paraId="2358C5BC" w14:textId="77777777" w:rsidR="00DD4E8E" w:rsidRPr="00554010" w:rsidRDefault="00DD4E8E" w:rsidP="00DD4E8E">
            <w:pPr>
              <w:rPr>
                <w:b/>
                <w:sz w:val="18"/>
                <w:szCs w:val="18"/>
              </w:rPr>
            </w:pPr>
            <w:r w:rsidRPr="00554010">
              <w:rPr>
                <w:b/>
                <w:sz w:val="18"/>
                <w:szCs w:val="18"/>
              </w:rPr>
              <w:t xml:space="preserve">Método de medición </w:t>
            </w:r>
          </w:p>
        </w:tc>
        <w:tc>
          <w:tcPr>
            <w:tcW w:w="940" w:type="dxa"/>
            <w:tcBorders>
              <w:left w:val="single" w:sz="4" w:space="0" w:color="auto"/>
              <w:right w:val="single" w:sz="4" w:space="0" w:color="auto"/>
            </w:tcBorders>
            <w:vAlign w:val="center"/>
          </w:tcPr>
          <w:p w14:paraId="1FA68771" w14:textId="77777777" w:rsidR="00DD4E8E" w:rsidRPr="00554010" w:rsidRDefault="00DD4E8E" w:rsidP="00DD4E8E">
            <w:pPr>
              <w:jc w:val="center"/>
              <w:rPr>
                <w:sz w:val="18"/>
                <w:szCs w:val="18"/>
              </w:rPr>
            </w:pPr>
            <w:r>
              <w:rPr>
                <w:sz w:val="18"/>
                <w:szCs w:val="18"/>
              </w:rPr>
              <w:t>CEMS</w:t>
            </w:r>
          </w:p>
        </w:tc>
        <w:tc>
          <w:tcPr>
            <w:tcW w:w="992" w:type="dxa"/>
            <w:tcBorders>
              <w:left w:val="single" w:sz="4" w:space="0" w:color="auto"/>
              <w:right w:val="single" w:sz="4" w:space="0" w:color="auto"/>
            </w:tcBorders>
            <w:vAlign w:val="center"/>
          </w:tcPr>
          <w:p w14:paraId="52A6B67B" w14:textId="77777777" w:rsidR="00DD4E8E" w:rsidRPr="00554010" w:rsidRDefault="00DD4E8E" w:rsidP="00DD4E8E">
            <w:pPr>
              <w:jc w:val="center"/>
              <w:rPr>
                <w:sz w:val="18"/>
                <w:szCs w:val="18"/>
              </w:rPr>
            </w:pPr>
            <w:r>
              <w:rPr>
                <w:sz w:val="18"/>
                <w:szCs w:val="18"/>
              </w:rPr>
              <w:t>CEMS</w:t>
            </w:r>
          </w:p>
        </w:tc>
        <w:tc>
          <w:tcPr>
            <w:tcW w:w="1045" w:type="dxa"/>
            <w:tcBorders>
              <w:left w:val="single" w:sz="4" w:space="0" w:color="auto"/>
              <w:right w:val="single" w:sz="4" w:space="0" w:color="auto"/>
            </w:tcBorders>
            <w:vAlign w:val="center"/>
          </w:tcPr>
          <w:p w14:paraId="60B36642" w14:textId="77777777" w:rsidR="00DD4E8E" w:rsidRPr="00554010" w:rsidRDefault="00DD4E8E" w:rsidP="00DD4E8E">
            <w:pPr>
              <w:jc w:val="center"/>
              <w:rPr>
                <w:sz w:val="18"/>
                <w:szCs w:val="18"/>
              </w:rPr>
            </w:pPr>
            <w:r>
              <w:rPr>
                <w:sz w:val="18"/>
                <w:szCs w:val="18"/>
              </w:rPr>
              <w:t>CEMS</w:t>
            </w:r>
          </w:p>
        </w:tc>
        <w:tc>
          <w:tcPr>
            <w:tcW w:w="992" w:type="dxa"/>
            <w:tcBorders>
              <w:left w:val="single" w:sz="4" w:space="0" w:color="auto"/>
              <w:right w:val="single" w:sz="4" w:space="0" w:color="auto"/>
            </w:tcBorders>
            <w:vAlign w:val="center"/>
          </w:tcPr>
          <w:p w14:paraId="5D66E4C4" w14:textId="77777777" w:rsidR="00DD4E8E" w:rsidRPr="005A4A87" w:rsidRDefault="00DD4E8E" w:rsidP="00DD4E8E">
            <w:pPr>
              <w:jc w:val="center"/>
              <w:rPr>
                <w:sz w:val="18"/>
                <w:szCs w:val="18"/>
              </w:rPr>
            </w:pPr>
            <w:r>
              <w:rPr>
                <w:sz w:val="18"/>
                <w:szCs w:val="18"/>
              </w:rPr>
              <w:t>CEMS</w:t>
            </w:r>
          </w:p>
        </w:tc>
        <w:tc>
          <w:tcPr>
            <w:tcW w:w="992" w:type="dxa"/>
            <w:tcBorders>
              <w:left w:val="single" w:sz="4" w:space="0" w:color="auto"/>
              <w:right w:val="single" w:sz="4" w:space="0" w:color="auto"/>
            </w:tcBorders>
            <w:vAlign w:val="center"/>
          </w:tcPr>
          <w:p w14:paraId="4F631788" w14:textId="77777777" w:rsidR="00DD4E8E" w:rsidRPr="004B569C" w:rsidRDefault="00DD4E8E" w:rsidP="00DD4E8E">
            <w:pPr>
              <w:jc w:val="center"/>
              <w:rPr>
                <w:sz w:val="18"/>
                <w:szCs w:val="18"/>
              </w:rPr>
            </w:pPr>
            <w:r>
              <w:rPr>
                <w:sz w:val="18"/>
                <w:szCs w:val="18"/>
              </w:rPr>
              <w:t>CEMS</w:t>
            </w:r>
          </w:p>
        </w:tc>
        <w:tc>
          <w:tcPr>
            <w:tcW w:w="993" w:type="dxa"/>
            <w:tcBorders>
              <w:left w:val="single" w:sz="4" w:space="0" w:color="auto"/>
              <w:right w:val="single" w:sz="4" w:space="0" w:color="auto"/>
            </w:tcBorders>
            <w:vAlign w:val="center"/>
          </w:tcPr>
          <w:p w14:paraId="278A9E90" w14:textId="77777777" w:rsidR="00DD4E8E" w:rsidRPr="004B569C" w:rsidRDefault="00DD4E8E" w:rsidP="00DD4E8E">
            <w:pPr>
              <w:jc w:val="center"/>
              <w:rPr>
                <w:sz w:val="18"/>
                <w:szCs w:val="18"/>
              </w:rPr>
            </w:pPr>
            <w:r>
              <w:rPr>
                <w:sz w:val="18"/>
                <w:szCs w:val="18"/>
              </w:rPr>
              <w:t>CEMS</w:t>
            </w:r>
          </w:p>
        </w:tc>
        <w:tc>
          <w:tcPr>
            <w:tcW w:w="992" w:type="dxa"/>
            <w:tcBorders>
              <w:left w:val="single" w:sz="4" w:space="0" w:color="auto"/>
              <w:right w:val="single" w:sz="4" w:space="0" w:color="auto"/>
            </w:tcBorders>
            <w:vAlign w:val="center"/>
          </w:tcPr>
          <w:p w14:paraId="7E79E3F6" w14:textId="45A860D5" w:rsidR="00DD4E8E" w:rsidRDefault="00DD4E8E" w:rsidP="00DD4E8E">
            <w:pPr>
              <w:jc w:val="center"/>
              <w:rPr>
                <w:sz w:val="18"/>
                <w:szCs w:val="18"/>
              </w:rPr>
            </w:pPr>
            <w:r>
              <w:rPr>
                <w:sz w:val="18"/>
                <w:szCs w:val="18"/>
              </w:rPr>
              <w:t>CEMS</w:t>
            </w:r>
          </w:p>
        </w:tc>
        <w:tc>
          <w:tcPr>
            <w:tcW w:w="993" w:type="dxa"/>
            <w:tcBorders>
              <w:left w:val="single" w:sz="4" w:space="0" w:color="auto"/>
              <w:right w:val="single" w:sz="4" w:space="0" w:color="auto"/>
            </w:tcBorders>
            <w:vAlign w:val="center"/>
          </w:tcPr>
          <w:p w14:paraId="38D5A5B6" w14:textId="6797A0A5" w:rsidR="00DD4E8E" w:rsidRDefault="00DD4E8E" w:rsidP="00DD4E8E">
            <w:pPr>
              <w:jc w:val="center"/>
              <w:rPr>
                <w:sz w:val="18"/>
                <w:szCs w:val="18"/>
              </w:rPr>
            </w:pPr>
            <w:r>
              <w:rPr>
                <w:sz w:val="18"/>
                <w:szCs w:val="18"/>
              </w:rPr>
              <w:t>CEMS</w:t>
            </w:r>
          </w:p>
        </w:tc>
        <w:tc>
          <w:tcPr>
            <w:tcW w:w="992" w:type="dxa"/>
            <w:tcBorders>
              <w:left w:val="single" w:sz="4" w:space="0" w:color="auto"/>
              <w:right w:val="single" w:sz="4" w:space="0" w:color="auto"/>
            </w:tcBorders>
            <w:vAlign w:val="center"/>
          </w:tcPr>
          <w:p w14:paraId="797C8CEF" w14:textId="07E3BB82" w:rsidR="00DD4E8E" w:rsidRDefault="00DD4E8E" w:rsidP="00DD4E8E">
            <w:pPr>
              <w:jc w:val="center"/>
              <w:rPr>
                <w:sz w:val="18"/>
                <w:szCs w:val="18"/>
              </w:rPr>
            </w:pPr>
            <w:r>
              <w:rPr>
                <w:sz w:val="18"/>
                <w:szCs w:val="18"/>
              </w:rPr>
              <w:t>CEMS</w:t>
            </w:r>
          </w:p>
        </w:tc>
        <w:tc>
          <w:tcPr>
            <w:tcW w:w="1128" w:type="dxa"/>
            <w:tcBorders>
              <w:left w:val="single" w:sz="4" w:space="0" w:color="auto"/>
              <w:right w:val="single" w:sz="4" w:space="0" w:color="auto"/>
            </w:tcBorders>
            <w:vAlign w:val="center"/>
          </w:tcPr>
          <w:p w14:paraId="51F0E45A" w14:textId="469D312F" w:rsidR="00DD4E8E" w:rsidRDefault="00DD4E8E" w:rsidP="00DD4E8E">
            <w:pPr>
              <w:jc w:val="center"/>
              <w:rPr>
                <w:sz w:val="18"/>
                <w:szCs w:val="18"/>
              </w:rPr>
            </w:pPr>
            <w:r>
              <w:rPr>
                <w:sz w:val="18"/>
                <w:szCs w:val="18"/>
              </w:rPr>
              <w:t>CEMS</w:t>
            </w:r>
          </w:p>
        </w:tc>
      </w:tr>
      <w:tr w:rsidR="00B2719C" w:rsidRPr="004334A6" w14:paraId="7D41C234" w14:textId="21752AD6" w:rsidTr="00790A5B">
        <w:trPr>
          <w:trHeight w:val="310"/>
          <w:jc w:val="center"/>
        </w:trPr>
        <w:tc>
          <w:tcPr>
            <w:tcW w:w="3828" w:type="dxa"/>
            <w:gridSpan w:val="2"/>
            <w:tcBorders>
              <w:right w:val="single" w:sz="4" w:space="0" w:color="auto"/>
            </w:tcBorders>
            <w:shd w:val="clear" w:color="auto" w:fill="auto"/>
            <w:vAlign w:val="center"/>
          </w:tcPr>
          <w:p w14:paraId="5719F134" w14:textId="77777777" w:rsidR="00B2719C" w:rsidRPr="00554010" w:rsidRDefault="00B2719C" w:rsidP="00B2719C">
            <w:pPr>
              <w:rPr>
                <w:b/>
                <w:sz w:val="18"/>
                <w:szCs w:val="18"/>
              </w:rPr>
            </w:pPr>
            <w:r w:rsidRPr="00554010">
              <w:rPr>
                <w:b/>
                <w:sz w:val="18"/>
                <w:szCs w:val="18"/>
              </w:rPr>
              <w:t>Escala o Rango de medición</w:t>
            </w:r>
          </w:p>
        </w:tc>
        <w:tc>
          <w:tcPr>
            <w:tcW w:w="940" w:type="dxa"/>
            <w:tcBorders>
              <w:left w:val="single" w:sz="4" w:space="0" w:color="auto"/>
              <w:right w:val="single" w:sz="4" w:space="0" w:color="auto"/>
            </w:tcBorders>
            <w:vAlign w:val="center"/>
          </w:tcPr>
          <w:p w14:paraId="19472957" w14:textId="63C75603" w:rsidR="00B2719C" w:rsidRPr="00B2719C" w:rsidRDefault="00B2719C" w:rsidP="00B2719C">
            <w:pPr>
              <w:jc w:val="center"/>
              <w:rPr>
                <w:sz w:val="18"/>
                <w:szCs w:val="18"/>
              </w:rPr>
            </w:pPr>
            <w:r w:rsidRPr="00B2719C">
              <w:rPr>
                <w:sz w:val="18"/>
                <w:szCs w:val="18"/>
              </w:rPr>
              <w:t>0 – 0,2 ppmv</w:t>
            </w:r>
          </w:p>
        </w:tc>
        <w:tc>
          <w:tcPr>
            <w:tcW w:w="992" w:type="dxa"/>
            <w:tcBorders>
              <w:left w:val="single" w:sz="4" w:space="0" w:color="auto"/>
              <w:right w:val="single" w:sz="4" w:space="0" w:color="auto"/>
            </w:tcBorders>
            <w:vAlign w:val="center"/>
          </w:tcPr>
          <w:p w14:paraId="5A09B317" w14:textId="4E7F1157" w:rsidR="00B2719C" w:rsidRPr="00B2719C" w:rsidRDefault="00B2719C" w:rsidP="00B2719C">
            <w:pPr>
              <w:jc w:val="center"/>
              <w:rPr>
                <w:sz w:val="18"/>
                <w:szCs w:val="18"/>
              </w:rPr>
            </w:pPr>
            <w:r w:rsidRPr="00B2719C">
              <w:rPr>
                <w:sz w:val="18"/>
                <w:szCs w:val="18"/>
              </w:rPr>
              <w:t>0 – 25 %</w:t>
            </w:r>
          </w:p>
        </w:tc>
        <w:tc>
          <w:tcPr>
            <w:tcW w:w="1045" w:type="dxa"/>
            <w:tcBorders>
              <w:left w:val="single" w:sz="4" w:space="0" w:color="auto"/>
              <w:right w:val="single" w:sz="4" w:space="0" w:color="auto"/>
            </w:tcBorders>
            <w:vAlign w:val="center"/>
          </w:tcPr>
          <w:p w14:paraId="412853F2" w14:textId="0D9C6ED7" w:rsidR="00B2719C" w:rsidRPr="00B2719C" w:rsidRDefault="00B2719C" w:rsidP="00B2719C">
            <w:pPr>
              <w:jc w:val="center"/>
              <w:rPr>
                <w:sz w:val="18"/>
                <w:szCs w:val="18"/>
              </w:rPr>
            </w:pPr>
            <w:r w:rsidRPr="00B2719C">
              <w:rPr>
                <w:sz w:val="18"/>
                <w:szCs w:val="18"/>
              </w:rPr>
              <w:t>0 – 0,6 ppmv</w:t>
            </w:r>
          </w:p>
        </w:tc>
        <w:tc>
          <w:tcPr>
            <w:tcW w:w="992" w:type="dxa"/>
            <w:tcBorders>
              <w:left w:val="single" w:sz="4" w:space="0" w:color="auto"/>
              <w:right w:val="single" w:sz="4" w:space="0" w:color="auto"/>
            </w:tcBorders>
            <w:vAlign w:val="center"/>
          </w:tcPr>
          <w:p w14:paraId="4329358B" w14:textId="114D0822" w:rsidR="00B2719C" w:rsidRPr="00B2719C" w:rsidRDefault="00B2719C" w:rsidP="00B2719C">
            <w:pPr>
              <w:jc w:val="center"/>
              <w:rPr>
                <w:sz w:val="18"/>
                <w:szCs w:val="18"/>
              </w:rPr>
            </w:pPr>
            <w:r w:rsidRPr="00B2719C">
              <w:rPr>
                <w:sz w:val="18"/>
                <w:szCs w:val="18"/>
              </w:rPr>
              <w:t>0 – 25 %</w:t>
            </w:r>
          </w:p>
        </w:tc>
        <w:tc>
          <w:tcPr>
            <w:tcW w:w="992" w:type="dxa"/>
            <w:tcBorders>
              <w:left w:val="single" w:sz="4" w:space="0" w:color="auto"/>
              <w:right w:val="single" w:sz="4" w:space="0" w:color="auto"/>
            </w:tcBorders>
          </w:tcPr>
          <w:p w14:paraId="1EF7EC0A" w14:textId="10BAF868" w:rsidR="00B2719C" w:rsidRPr="00B2719C" w:rsidRDefault="00B2719C" w:rsidP="00B2719C">
            <w:pPr>
              <w:jc w:val="center"/>
              <w:rPr>
                <w:sz w:val="18"/>
                <w:szCs w:val="18"/>
              </w:rPr>
            </w:pPr>
            <w:r w:rsidRPr="00B2719C">
              <w:rPr>
                <w:sz w:val="18"/>
                <w:szCs w:val="18"/>
              </w:rPr>
              <w:t>0 – 200 ppmv</w:t>
            </w:r>
          </w:p>
        </w:tc>
        <w:tc>
          <w:tcPr>
            <w:tcW w:w="993" w:type="dxa"/>
            <w:tcBorders>
              <w:left w:val="single" w:sz="4" w:space="0" w:color="auto"/>
              <w:right w:val="single" w:sz="4" w:space="0" w:color="auto"/>
            </w:tcBorders>
          </w:tcPr>
          <w:p w14:paraId="28270D9B" w14:textId="41EB7F67" w:rsidR="00B2719C" w:rsidRPr="00B2719C" w:rsidRDefault="00B2719C" w:rsidP="00B2719C">
            <w:pPr>
              <w:jc w:val="center"/>
              <w:rPr>
                <w:sz w:val="18"/>
                <w:szCs w:val="18"/>
              </w:rPr>
            </w:pPr>
            <w:r w:rsidRPr="00B2719C">
              <w:rPr>
                <w:sz w:val="18"/>
                <w:szCs w:val="18"/>
              </w:rPr>
              <w:t>0 – 25 %</w:t>
            </w:r>
          </w:p>
        </w:tc>
        <w:tc>
          <w:tcPr>
            <w:tcW w:w="992" w:type="dxa"/>
            <w:tcBorders>
              <w:left w:val="single" w:sz="4" w:space="0" w:color="auto"/>
              <w:right w:val="single" w:sz="4" w:space="0" w:color="auto"/>
            </w:tcBorders>
          </w:tcPr>
          <w:p w14:paraId="15409B3A" w14:textId="7CE313B1" w:rsidR="00B2719C" w:rsidRPr="00B2719C" w:rsidRDefault="00B2719C" w:rsidP="00B2719C">
            <w:pPr>
              <w:jc w:val="center"/>
              <w:rPr>
                <w:sz w:val="18"/>
                <w:szCs w:val="18"/>
              </w:rPr>
            </w:pPr>
            <w:r w:rsidRPr="00B2719C">
              <w:rPr>
                <w:sz w:val="18"/>
                <w:szCs w:val="18"/>
              </w:rPr>
              <w:t>0 – 30 ppmv</w:t>
            </w:r>
          </w:p>
        </w:tc>
        <w:tc>
          <w:tcPr>
            <w:tcW w:w="993" w:type="dxa"/>
            <w:tcBorders>
              <w:left w:val="single" w:sz="4" w:space="0" w:color="auto"/>
              <w:right w:val="single" w:sz="4" w:space="0" w:color="auto"/>
            </w:tcBorders>
          </w:tcPr>
          <w:p w14:paraId="635B93C2" w14:textId="77410471" w:rsidR="00B2719C" w:rsidRPr="00B2719C" w:rsidRDefault="00B2719C" w:rsidP="00B2719C">
            <w:pPr>
              <w:jc w:val="center"/>
              <w:rPr>
                <w:sz w:val="18"/>
                <w:szCs w:val="18"/>
              </w:rPr>
            </w:pPr>
            <w:r w:rsidRPr="00B2719C">
              <w:rPr>
                <w:sz w:val="18"/>
                <w:szCs w:val="18"/>
              </w:rPr>
              <w:t>0 – 25 %</w:t>
            </w:r>
          </w:p>
        </w:tc>
        <w:tc>
          <w:tcPr>
            <w:tcW w:w="992" w:type="dxa"/>
            <w:tcBorders>
              <w:left w:val="single" w:sz="4" w:space="0" w:color="auto"/>
              <w:right w:val="single" w:sz="4" w:space="0" w:color="auto"/>
            </w:tcBorders>
            <w:vAlign w:val="center"/>
          </w:tcPr>
          <w:p w14:paraId="31984E97" w14:textId="1430605F" w:rsidR="00B2719C" w:rsidRPr="00B2719C" w:rsidRDefault="00B2719C" w:rsidP="00B2719C">
            <w:pPr>
              <w:jc w:val="center"/>
              <w:rPr>
                <w:sz w:val="18"/>
                <w:szCs w:val="18"/>
              </w:rPr>
            </w:pPr>
            <w:r w:rsidRPr="00B2719C">
              <w:rPr>
                <w:sz w:val="18"/>
                <w:szCs w:val="18"/>
              </w:rPr>
              <w:t>0 – 0,2 ppmv</w:t>
            </w:r>
          </w:p>
        </w:tc>
        <w:tc>
          <w:tcPr>
            <w:tcW w:w="1128" w:type="dxa"/>
            <w:tcBorders>
              <w:left w:val="single" w:sz="4" w:space="0" w:color="auto"/>
              <w:right w:val="single" w:sz="4" w:space="0" w:color="auto"/>
            </w:tcBorders>
            <w:vAlign w:val="center"/>
          </w:tcPr>
          <w:p w14:paraId="26F91AED" w14:textId="1EEDCC51" w:rsidR="00B2719C" w:rsidRPr="008A43CE" w:rsidRDefault="00B2719C" w:rsidP="00B2719C">
            <w:pPr>
              <w:jc w:val="center"/>
              <w:rPr>
                <w:sz w:val="18"/>
                <w:szCs w:val="18"/>
                <w:highlight w:val="yellow"/>
              </w:rPr>
            </w:pPr>
            <w:r w:rsidRPr="00B2719C">
              <w:rPr>
                <w:sz w:val="18"/>
                <w:szCs w:val="18"/>
              </w:rPr>
              <w:t>0 – 25 %</w:t>
            </w:r>
          </w:p>
        </w:tc>
      </w:tr>
      <w:tr w:rsidR="00DD4E8E" w:rsidRPr="004334A6" w14:paraId="071BDCB7" w14:textId="3D8ABF01" w:rsidTr="00DD4E8E">
        <w:trPr>
          <w:trHeight w:val="121"/>
          <w:jc w:val="center"/>
        </w:trPr>
        <w:tc>
          <w:tcPr>
            <w:tcW w:w="2647" w:type="dxa"/>
            <w:vMerge w:val="restart"/>
            <w:tcBorders>
              <w:right w:val="single" w:sz="4" w:space="0" w:color="auto"/>
            </w:tcBorders>
            <w:shd w:val="clear" w:color="auto" w:fill="auto"/>
            <w:vAlign w:val="center"/>
          </w:tcPr>
          <w:p w14:paraId="5EC44F5B" w14:textId="1209F8C0" w:rsidR="00DD4E8E" w:rsidRPr="00196CC0" w:rsidRDefault="00DD4E8E" w:rsidP="00DD4E8E">
            <w:pPr>
              <w:rPr>
                <w:sz w:val="18"/>
                <w:szCs w:val="18"/>
              </w:rPr>
            </w:pPr>
            <w:r w:rsidRPr="00196CC0">
              <w:rPr>
                <w:sz w:val="18"/>
                <w:szCs w:val="18"/>
              </w:rPr>
              <w:t xml:space="preserve">Validación inicial del CEMS otorgado por la SMA. </w:t>
            </w:r>
          </w:p>
        </w:tc>
        <w:tc>
          <w:tcPr>
            <w:tcW w:w="1181" w:type="dxa"/>
            <w:tcBorders>
              <w:right w:val="single" w:sz="4" w:space="0" w:color="auto"/>
            </w:tcBorders>
            <w:shd w:val="clear" w:color="auto" w:fill="auto"/>
            <w:vAlign w:val="center"/>
          </w:tcPr>
          <w:p w14:paraId="2C2549AD" w14:textId="77777777" w:rsidR="00DD4E8E" w:rsidRPr="00554010" w:rsidRDefault="00DD4E8E" w:rsidP="00DD4E8E">
            <w:pPr>
              <w:rPr>
                <w:sz w:val="18"/>
                <w:szCs w:val="18"/>
              </w:rPr>
            </w:pPr>
            <w:r w:rsidRPr="00554010">
              <w:rPr>
                <w:sz w:val="18"/>
                <w:szCs w:val="18"/>
              </w:rPr>
              <w:t xml:space="preserve">N° Resolución </w:t>
            </w:r>
          </w:p>
        </w:tc>
        <w:tc>
          <w:tcPr>
            <w:tcW w:w="940" w:type="dxa"/>
            <w:tcBorders>
              <w:left w:val="single" w:sz="4" w:space="0" w:color="auto"/>
              <w:right w:val="single" w:sz="4" w:space="0" w:color="auto"/>
            </w:tcBorders>
            <w:vAlign w:val="center"/>
          </w:tcPr>
          <w:p w14:paraId="2D882FBD" w14:textId="49979DB8" w:rsidR="00DD4E8E" w:rsidRPr="00554010" w:rsidRDefault="008A43CE" w:rsidP="008A43CE">
            <w:pPr>
              <w:jc w:val="center"/>
              <w:rPr>
                <w:sz w:val="18"/>
                <w:szCs w:val="18"/>
              </w:rPr>
            </w:pPr>
            <w:r>
              <w:rPr>
                <w:sz w:val="18"/>
                <w:szCs w:val="18"/>
              </w:rPr>
              <w:t>384</w:t>
            </w:r>
            <w:r w:rsidR="00DD4E8E">
              <w:rPr>
                <w:sz w:val="18"/>
                <w:szCs w:val="18"/>
              </w:rPr>
              <w:t xml:space="preserve"> del </w:t>
            </w:r>
            <w:r>
              <w:rPr>
                <w:sz w:val="18"/>
                <w:szCs w:val="18"/>
              </w:rPr>
              <w:t>02</w:t>
            </w:r>
            <w:r w:rsidR="00DD4E8E">
              <w:rPr>
                <w:sz w:val="18"/>
                <w:szCs w:val="18"/>
              </w:rPr>
              <w:t>/0</w:t>
            </w:r>
            <w:r>
              <w:rPr>
                <w:sz w:val="18"/>
                <w:szCs w:val="18"/>
              </w:rPr>
              <w:t>5</w:t>
            </w:r>
            <w:r w:rsidR="00DD4E8E">
              <w:rPr>
                <w:sz w:val="18"/>
                <w:szCs w:val="18"/>
              </w:rPr>
              <w:t>/16</w:t>
            </w:r>
          </w:p>
        </w:tc>
        <w:tc>
          <w:tcPr>
            <w:tcW w:w="992" w:type="dxa"/>
            <w:tcBorders>
              <w:left w:val="single" w:sz="4" w:space="0" w:color="auto"/>
              <w:right w:val="single" w:sz="4" w:space="0" w:color="auto"/>
            </w:tcBorders>
          </w:tcPr>
          <w:p w14:paraId="5C9C40D9" w14:textId="74083ECF" w:rsidR="00DD4E8E" w:rsidRPr="00554010" w:rsidRDefault="008A43CE" w:rsidP="008A43CE">
            <w:pPr>
              <w:jc w:val="center"/>
              <w:rPr>
                <w:sz w:val="18"/>
                <w:szCs w:val="18"/>
              </w:rPr>
            </w:pPr>
            <w:r>
              <w:rPr>
                <w:sz w:val="18"/>
                <w:szCs w:val="18"/>
              </w:rPr>
              <w:t>384 del 02/05/16</w:t>
            </w:r>
          </w:p>
        </w:tc>
        <w:tc>
          <w:tcPr>
            <w:tcW w:w="1045" w:type="dxa"/>
            <w:tcBorders>
              <w:left w:val="single" w:sz="4" w:space="0" w:color="auto"/>
              <w:right w:val="single" w:sz="4" w:space="0" w:color="auto"/>
            </w:tcBorders>
          </w:tcPr>
          <w:p w14:paraId="7170A0D7" w14:textId="6B0825E8" w:rsidR="00DD4E8E" w:rsidRPr="00554010" w:rsidRDefault="008A43CE" w:rsidP="008A43CE">
            <w:pPr>
              <w:jc w:val="center"/>
              <w:rPr>
                <w:sz w:val="18"/>
                <w:szCs w:val="18"/>
              </w:rPr>
            </w:pPr>
            <w:r>
              <w:rPr>
                <w:sz w:val="18"/>
                <w:szCs w:val="18"/>
              </w:rPr>
              <w:t>385 del 02/05/16</w:t>
            </w:r>
          </w:p>
        </w:tc>
        <w:tc>
          <w:tcPr>
            <w:tcW w:w="992" w:type="dxa"/>
            <w:tcBorders>
              <w:left w:val="single" w:sz="4" w:space="0" w:color="auto"/>
              <w:right w:val="single" w:sz="4" w:space="0" w:color="auto"/>
            </w:tcBorders>
          </w:tcPr>
          <w:p w14:paraId="08D75A69" w14:textId="35F219B7" w:rsidR="00DD4E8E" w:rsidRPr="005A4A87" w:rsidRDefault="008A43CE" w:rsidP="008A43CE">
            <w:pPr>
              <w:jc w:val="center"/>
              <w:rPr>
                <w:sz w:val="18"/>
                <w:szCs w:val="18"/>
              </w:rPr>
            </w:pPr>
            <w:r>
              <w:rPr>
                <w:sz w:val="18"/>
                <w:szCs w:val="18"/>
              </w:rPr>
              <w:t>385 del 02/05/16</w:t>
            </w:r>
          </w:p>
        </w:tc>
        <w:tc>
          <w:tcPr>
            <w:tcW w:w="992" w:type="dxa"/>
            <w:tcBorders>
              <w:left w:val="single" w:sz="4" w:space="0" w:color="auto"/>
              <w:right w:val="single" w:sz="4" w:space="0" w:color="auto"/>
            </w:tcBorders>
          </w:tcPr>
          <w:p w14:paraId="48B41CD3" w14:textId="75FCB5D1" w:rsidR="00DD4E8E" w:rsidRPr="00554010" w:rsidRDefault="008A43CE" w:rsidP="008A43CE">
            <w:pPr>
              <w:jc w:val="center"/>
              <w:rPr>
                <w:sz w:val="18"/>
                <w:szCs w:val="18"/>
              </w:rPr>
            </w:pPr>
            <w:r>
              <w:rPr>
                <w:sz w:val="18"/>
                <w:szCs w:val="18"/>
              </w:rPr>
              <w:t>383 del 02/05/16</w:t>
            </w:r>
          </w:p>
        </w:tc>
        <w:tc>
          <w:tcPr>
            <w:tcW w:w="993" w:type="dxa"/>
            <w:tcBorders>
              <w:left w:val="single" w:sz="4" w:space="0" w:color="auto"/>
              <w:right w:val="single" w:sz="4" w:space="0" w:color="auto"/>
            </w:tcBorders>
          </w:tcPr>
          <w:p w14:paraId="40C2AAB6" w14:textId="563E5509" w:rsidR="00DD4E8E" w:rsidRPr="00554010" w:rsidRDefault="008A43CE" w:rsidP="008A43CE">
            <w:pPr>
              <w:jc w:val="center"/>
              <w:rPr>
                <w:sz w:val="18"/>
                <w:szCs w:val="18"/>
              </w:rPr>
            </w:pPr>
            <w:r>
              <w:rPr>
                <w:sz w:val="18"/>
                <w:szCs w:val="18"/>
              </w:rPr>
              <w:t>383 del 02/05/16</w:t>
            </w:r>
          </w:p>
        </w:tc>
        <w:tc>
          <w:tcPr>
            <w:tcW w:w="992" w:type="dxa"/>
            <w:tcBorders>
              <w:left w:val="single" w:sz="4" w:space="0" w:color="auto"/>
              <w:right w:val="single" w:sz="4" w:space="0" w:color="auto"/>
            </w:tcBorders>
          </w:tcPr>
          <w:p w14:paraId="424AE665" w14:textId="344EC762" w:rsidR="00DD4E8E" w:rsidRPr="00554010" w:rsidRDefault="008A43CE" w:rsidP="008A43CE">
            <w:pPr>
              <w:jc w:val="center"/>
              <w:rPr>
                <w:sz w:val="18"/>
                <w:szCs w:val="18"/>
              </w:rPr>
            </w:pPr>
            <w:r>
              <w:rPr>
                <w:sz w:val="18"/>
                <w:szCs w:val="18"/>
              </w:rPr>
              <w:t>386 del 02/05/16</w:t>
            </w:r>
          </w:p>
        </w:tc>
        <w:tc>
          <w:tcPr>
            <w:tcW w:w="993" w:type="dxa"/>
            <w:tcBorders>
              <w:left w:val="single" w:sz="4" w:space="0" w:color="auto"/>
              <w:right w:val="single" w:sz="4" w:space="0" w:color="auto"/>
            </w:tcBorders>
          </w:tcPr>
          <w:p w14:paraId="02FEE018" w14:textId="3E5F230B" w:rsidR="00DD4E8E" w:rsidRPr="00554010" w:rsidRDefault="008A43CE" w:rsidP="008A43CE">
            <w:pPr>
              <w:jc w:val="center"/>
              <w:rPr>
                <w:sz w:val="18"/>
                <w:szCs w:val="18"/>
              </w:rPr>
            </w:pPr>
            <w:r>
              <w:rPr>
                <w:sz w:val="18"/>
                <w:szCs w:val="18"/>
              </w:rPr>
              <w:t>386 del 02/05/16</w:t>
            </w:r>
          </w:p>
        </w:tc>
        <w:tc>
          <w:tcPr>
            <w:tcW w:w="992" w:type="dxa"/>
            <w:tcBorders>
              <w:left w:val="single" w:sz="4" w:space="0" w:color="auto"/>
              <w:right w:val="single" w:sz="4" w:space="0" w:color="auto"/>
            </w:tcBorders>
          </w:tcPr>
          <w:p w14:paraId="6D688FA3" w14:textId="08A2ECF1" w:rsidR="00DD4E8E" w:rsidRDefault="008A43CE" w:rsidP="008A43CE">
            <w:pPr>
              <w:jc w:val="center"/>
              <w:rPr>
                <w:sz w:val="18"/>
                <w:szCs w:val="18"/>
              </w:rPr>
            </w:pPr>
            <w:r>
              <w:rPr>
                <w:sz w:val="18"/>
                <w:szCs w:val="18"/>
              </w:rPr>
              <w:t>413 del 10/05/16</w:t>
            </w:r>
          </w:p>
        </w:tc>
        <w:tc>
          <w:tcPr>
            <w:tcW w:w="1128" w:type="dxa"/>
            <w:tcBorders>
              <w:left w:val="single" w:sz="4" w:space="0" w:color="auto"/>
              <w:right w:val="single" w:sz="4" w:space="0" w:color="auto"/>
            </w:tcBorders>
          </w:tcPr>
          <w:p w14:paraId="0ECE5917" w14:textId="0F28CAF6" w:rsidR="00DD4E8E" w:rsidRDefault="008A43CE" w:rsidP="00DD4E8E">
            <w:pPr>
              <w:jc w:val="center"/>
              <w:rPr>
                <w:sz w:val="18"/>
                <w:szCs w:val="18"/>
              </w:rPr>
            </w:pPr>
            <w:r>
              <w:rPr>
                <w:sz w:val="18"/>
                <w:szCs w:val="18"/>
              </w:rPr>
              <w:t>413 del 10/05/16</w:t>
            </w:r>
          </w:p>
        </w:tc>
      </w:tr>
      <w:tr w:rsidR="00DD4E8E" w:rsidRPr="004334A6" w14:paraId="2117F7C5" w14:textId="1D3C8506" w:rsidTr="00DD4E8E">
        <w:trPr>
          <w:trHeight w:val="121"/>
          <w:jc w:val="center"/>
        </w:trPr>
        <w:tc>
          <w:tcPr>
            <w:tcW w:w="2647" w:type="dxa"/>
            <w:vMerge/>
            <w:tcBorders>
              <w:right w:val="single" w:sz="4" w:space="0" w:color="auto"/>
            </w:tcBorders>
            <w:shd w:val="clear" w:color="auto" w:fill="auto"/>
            <w:vAlign w:val="center"/>
          </w:tcPr>
          <w:p w14:paraId="52EF0EBA" w14:textId="77777777" w:rsidR="00DD4E8E" w:rsidRPr="00554010" w:rsidRDefault="00DD4E8E" w:rsidP="00DD4E8E">
            <w:pPr>
              <w:rPr>
                <w:b/>
                <w:sz w:val="18"/>
                <w:szCs w:val="18"/>
              </w:rPr>
            </w:pPr>
          </w:p>
        </w:tc>
        <w:tc>
          <w:tcPr>
            <w:tcW w:w="1181" w:type="dxa"/>
            <w:tcBorders>
              <w:right w:val="single" w:sz="4" w:space="0" w:color="auto"/>
            </w:tcBorders>
            <w:shd w:val="clear" w:color="auto" w:fill="auto"/>
            <w:vAlign w:val="center"/>
          </w:tcPr>
          <w:p w14:paraId="3814E2E4" w14:textId="5A1371BC" w:rsidR="00DD4E8E" w:rsidRPr="00554010" w:rsidRDefault="00DD4E8E" w:rsidP="00DD4E8E">
            <w:pPr>
              <w:rPr>
                <w:sz w:val="18"/>
                <w:szCs w:val="18"/>
              </w:rPr>
            </w:pPr>
            <w:r>
              <w:rPr>
                <w:sz w:val="18"/>
                <w:szCs w:val="18"/>
              </w:rPr>
              <w:t>Periodo Validado</w:t>
            </w:r>
          </w:p>
        </w:tc>
        <w:tc>
          <w:tcPr>
            <w:tcW w:w="940" w:type="dxa"/>
            <w:tcBorders>
              <w:left w:val="single" w:sz="4" w:space="0" w:color="auto"/>
              <w:right w:val="single" w:sz="4" w:space="0" w:color="auto"/>
            </w:tcBorders>
            <w:vAlign w:val="center"/>
          </w:tcPr>
          <w:p w14:paraId="14511F32" w14:textId="2867C67B" w:rsidR="00DD4E8E" w:rsidRPr="00554010" w:rsidRDefault="0078472F" w:rsidP="0078472F">
            <w:pPr>
              <w:jc w:val="center"/>
              <w:rPr>
                <w:sz w:val="18"/>
                <w:szCs w:val="18"/>
              </w:rPr>
            </w:pPr>
            <w:r>
              <w:rPr>
                <w:sz w:val="18"/>
                <w:szCs w:val="18"/>
              </w:rPr>
              <w:t>29/10/15 – 29/10/16</w:t>
            </w:r>
          </w:p>
        </w:tc>
        <w:tc>
          <w:tcPr>
            <w:tcW w:w="992" w:type="dxa"/>
            <w:tcBorders>
              <w:left w:val="single" w:sz="4" w:space="0" w:color="auto"/>
              <w:right w:val="single" w:sz="4" w:space="0" w:color="auto"/>
            </w:tcBorders>
            <w:vAlign w:val="center"/>
          </w:tcPr>
          <w:p w14:paraId="072676E4" w14:textId="7AF857A9" w:rsidR="00DD4E8E" w:rsidRPr="00554010" w:rsidRDefault="0078472F" w:rsidP="00DD4E8E">
            <w:pPr>
              <w:jc w:val="center"/>
              <w:rPr>
                <w:sz w:val="18"/>
                <w:szCs w:val="18"/>
              </w:rPr>
            </w:pPr>
            <w:r>
              <w:rPr>
                <w:sz w:val="18"/>
                <w:szCs w:val="18"/>
              </w:rPr>
              <w:t>29/10/15 – 29/10/16</w:t>
            </w:r>
          </w:p>
        </w:tc>
        <w:tc>
          <w:tcPr>
            <w:tcW w:w="1045" w:type="dxa"/>
            <w:tcBorders>
              <w:left w:val="single" w:sz="4" w:space="0" w:color="auto"/>
              <w:right w:val="single" w:sz="4" w:space="0" w:color="auto"/>
            </w:tcBorders>
            <w:vAlign w:val="center"/>
          </w:tcPr>
          <w:p w14:paraId="0C41FAAB" w14:textId="4961657A" w:rsidR="0078472F" w:rsidRDefault="0078472F" w:rsidP="00DD4E8E">
            <w:pPr>
              <w:jc w:val="center"/>
              <w:rPr>
                <w:sz w:val="18"/>
                <w:szCs w:val="18"/>
              </w:rPr>
            </w:pPr>
            <w:r>
              <w:rPr>
                <w:sz w:val="18"/>
                <w:szCs w:val="18"/>
              </w:rPr>
              <w:t xml:space="preserve">31/10/15 </w:t>
            </w:r>
          </w:p>
          <w:p w14:paraId="04062D27" w14:textId="77777777" w:rsidR="0078472F" w:rsidRDefault="0078472F" w:rsidP="00DD4E8E">
            <w:pPr>
              <w:jc w:val="center"/>
              <w:rPr>
                <w:sz w:val="18"/>
                <w:szCs w:val="18"/>
              </w:rPr>
            </w:pPr>
            <w:r>
              <w:rPr>
                <w:sz w:val="18"/>
                <w:szCs w:val="18"/>
              </w:rPr>
              <w:t xml:space="preserve">– </w:t>
            </w:r>
          </w:p>
          <w:p w14:paraId="69ABC55E" w14:textId="66D7E89F" w:rsidR="00DD4E8E" w:rsidRPr="00554010" w:rsidRDefault="0078472F" w:rsidP="0078472F">
            <w:pPr>
              <w:jc w:val="center"/>
              <w:rPr>
                <w:sz w:val="18"/>
                <w:szCs w:val="18"/>
              </w:rPr>
            </w:pPr>
            <w:r>
              <w:rPr>
                <w:sz w:val="18"/>
                <w:szCs w:val="18"/>
              </w:rPr>
              <w:t>31/10/16</w:t>
            </w:r>
          </w:p>
        </w:tc>
        <w:tc>
          <w:tcPr>
            <w:tcW w:w="992" w:type="dxa"/>
            <w:tcBorders>
              <w:left w:val="single" w:sz="4" w:space="0" w:color="auto"/>
              <w:right w:val="single" w:sz="4" w:space="0" w:color="auto"/>
            </w:tcBorders>
          </w:tcPr>
          <w:p w14:paraId="6CB487A1" w14:textId="77777777" w:rsidR="00890CD3" w:rsidRDefault="00890CD3" w:rsidP="00890CD3">
            <w:pPr>
              <w:jc w:val="center"/>
              <w:rPr>
                <w:sz w:val="18"/>
                <w:szCs w:val="18"/>
              </w:rPr>
            </w:pPr>
            <w:r>
              <w:rPr>
                <w:sz w:val="18"/>
                <w:szCs w:val="18"/>
              </w:rPr>
              <w:t xml:space="preserve">31/10/15 </w:t>
            </w:r>
          </w:p>
          <w:p w14:paraId="64C4289E" w14:textId="77777777" w:rsidR="00890CD3" w:rsidRDefault="00890CD3" w:rsidP="00890CD3">
            <w:pPr>
              <w:jc w:val="center"/>
              <w:rPr>
                <w:sz w:val="18"/>
                <w:szCs w:val="18"/>
              </w:rPr>
            </w:pPr>
            <w:r>
              <w:rPr>
                <w:sz w:val="18"/>
                <w:szCs w:val="18"/>
              </w:rPr>
              <w:t xml:space="preserve">– </w:t>
            </w:r>
          </w:p>
          <w:p w14:paraId="7DBF9E5B" w14:textId="54571C6D" w:rsidR="00DD4E8E" w:rsidRPr="005A4A87" w:rsidRDefault="00890CD3" w:rsidP="00890CD3">
            <w:pPr>
              <w:jc w:val="center"/>
              <w:rPr>
                <w:sz w:val="18"/>
                <w:szCs w:val="18"/>
              </w:rPr>
            </w:pPr>
            <w:r>
              <w:rPr>
                <w:sz w:val="18"/>
                <w:szCs w:val="18"/>
              </w:rPr>
              <w:t>31/10/16</w:t>
            </w:r>
          </w:p>
        </w:tc>
        <w:tc>
          <w:tcPr>
            <w:tcW w:w="992" w:type="dxa"/>
            <w:tcBorders>
              <w:left w:val="single" w:sz="4" w:space="0" w:color="auto"/>
              <w:right w:val="single" w:sz="4" w:space="0" w:color="auto"/>
            </w:tcBorders>
          </w:tcPr>
          <w:p w14:paraId="345B5987" w14:textId="210F22F4" w:rsidR="00890CD3" w:rsidRDefault="00890CD3" w:rsidP="00890CD3">
            <w:pPr>
              <w:jc w:val="center"/>
              <w:rPr>
                <w:sz w:val="18"/>
                <w:szCs w:val="18"/>
              </w:rPr>
            </w:pPr>
            <w:r>
              <w:rPr>
                <w:sz w:val="18"/>
                <w:szCs w:val="18"/>
              </w:rPr>
              <w:t xml:space="preserve">03/10/15 </w:t>
            </w:r>
          </w:p>
          <w:p w14:paraId="2F86537B" w14:textId="77777777" w:rsidR="00890CD3" w:rsidRDefault="00890CD3" w:rsidP="00890CD3">
            <w:pPr>
              <w:jc w:val="center"/>
              <w:rPr>
                <w:sz w:val="18"/>
                <w:szCs w:val="18"/>
              </w:rPr>
            </w:pPr>
            <w:r>
              <w:rPr>
                <w:sz w:val="18"/>
                <w:szCs w:val="18"/>
              </w:rPr>
              <w:t xml:space="preserve">– </w:t>
            </w:r>
          </w:p>
          <w:p w14:paraId="3B2B08E3" w14:textId="35A0F324" w:rsidR="00DD4E8E" w:rsidRPr="00554010" w:rsidRDefault="00890CD3" w:rsidP="00890CD3">
            <w:pPr>
              <w:jc w:val="center"/>
              <w:rPr>
                <w:sz w:val="18"/>
                <w:szCs w:val="18"/>
              </w:rPr>
            </w:pPr>
            <w:r>
              <w:rPr>
                <w:sz w:val="18"/>
                <w:szCs w:val="18"/>
              </w:rPr>
              <w:t>03/10/16</w:t>
            </w:r>
          </w:p>
        </w:tc>
        <w:tc>
          <w:tcPr>
            <w:tcW w:w="993" w:type="dxa"/>
            <w:tcBorders>
              <w:left w:val="single" w:sz="4" w:space="0" w:color="auto"/>
              <w:right w:val="single" w:sz="4" w:space="0" w:color="auto"/>
            </w:tcBorders>
          </w:tcPr>
          <w:p w14:paraId="45CCB84E" w14:textId="77777777" w:rsidR="00890CD3" w:rsidRDefault="00890CD3" w:rsidP="00890CD3">
            <w:pPr>
              <w:jc w:val="center"/>
              <w:rPr>
                <w:sz w:val="18"/>
                <w:szCs w:val="18"/>
              </w:rPr>
            </w:pPr>
            <w:r>
              <w:rPr>
                <w:sz w:val="18"/>
                <w:szCs w:val="18"/>
              </w:rPr>
              <w:t xml:space="preserve">03/10/15 </w:t>
            </w:r>
          </w:p>
          <w:p w14:paraId="59C75A88" w14:textId="77777777" w:rsidR="00890CD3" w:rsidRDefault="00890CD3" w:rsidP="00890CD3">
            <w:pPr>
              <w:jc w:val="center"/>
              <w:rPr>
                <w:sz w:val="18"/>
                <w:szCs w:val="18"/>
              </w:rPr>
            </w:pPr>
            <w:r>
              <w:rPr>
                <w:sz w:val="18"/>
                <w:szCs w:val="18"/>
              </w:rPr>
              <w:t xml:space="preserve">– </w:t>
            </w:r>
          </w:p>
          <w:p w14:paraId="7D00C1CE" w14:textId="4FE8F736" w:rsidR="00DD4E8E" w:rsidRPr="00554010" w:rsidRDefault="00890CD3" w:rsidP="00890CD3">
            <w:pPr>
              <w:jc w:val="center"/>
              <w:rPr>
                <w:sz w:val="18"/>
                <w:szCs w:val="18"/>
              </w:rPr>
            </w:pPr>
            <w:r>
              <w:rPr>
                <w:sz w:val="18"/>
                <w:szCs w:val="18"/>
              </w:rPr>
              <w:t>03/10/16</w:t>
            </w:r>
          </w:p>
        </w:tc>
        <w:tc>
          <w:tcPr>
            <w:tcW w:w="992" w:type="dxa"/>
            <w:tcBorders>
              <w:left w:val="single" w:sz="4" w:space="0" w:color="auto"/>
              <w:right w:val="single" w:sz="4" w:space="0" w:color="auto"/>
            </w:tcBorders>
          </w:tcPr>
          <w:p w14:paraId="35E23C35" w14:textId="6FDDA444" w:rsidR="00890CD3" w:rsidRDefault="00890CD3" w:rsidP="00890CD3">
            <w:pPr>
              <w:jc w:val="center"/>
              <w:rPr>
                <w:sz w:val="18"/>
                <w:szCs w:val="18"/>
              </w:rPr>
            </w:pPr>
            <w:r>
              <w:rPr>
                <w:sz w:val="18"/>
                <w:szCs w:val="18"/>
              </w:rPr>
              <w:t xml:space="preserve">30/09/15 </w:t>
            </w:r>
          </w:p>
          <w:p w14:paraId="432C9EE3" w14:textId="77777777" w:rsidR="00890CD3" w:rsidRDefault="00890CD3" w:rsidP="00890CD3">
            <w:pPr>
              <w:jc w:val="center"/>
              <w:rPr>
                <w:sz w:val="18"/>
                <w:szCs w:val="18"/>
              </w:rPr>
            </w:pPr>
            <w:r>
              <w:rPr>
                <w:sz w:val="18"/>
                <w:szCs w:val="18"/>
              </w:rPr>
              <w:t xml:space="preserve">– </w:t>
            </w:r>
          </w:p>
          <w:p w14:paraId="7CB0C8FD" w14:textId="58E0FB8C" w:rsidR="00DD4E8E" w:rsidRPr="00554010" w:rsidRDefault="00890CD3" w:rsidP="00890CD3">
            <w:pPr>
              <w:jc w:val="center"/>
              <w:rPr>
                <w:sz w:val="18"/>
                <w:szCs w:val="18"/>
              </w:rPr>
            </w:pPr>
            <w:r>
              <w:rPr>
                <w:sz w:val="18"/>
                <w:szCs w:val="18"/>
              </w:rPr>
              <w:t>30/09/16</w:t>
            </w:r>
          </w:p>
        </w:tc>
        <w:tc>
          <w:tcPr>
            <w:tcW w:w="993" w:type="dxa"/>
            <w:tcBorders>
              <w:left w:val="single" w:sz="4" w:space="0" w:color="auto"/>
              <w:right w:val="single" w:sz="4" w:space="0" w:color="auto"/>
            </w:tcBorders>
          </w:tcPr>
          <w:p w14:paraId="303B8142" w14:textId="77777777" w:rsidR="00890CD3" w:rsidRDefault="00890CD3" w:rsidP="00890CD3">
            <w:pPr>
              <w:jc w:val="center"/>
              <w:rPr>
                <w:sz w:val="18"/>
                <w:szCs w:val="18"/>
              </w:rPr>
            </w:pPr>
            <w:r>
              <w:rPr>
                <w:sz w:val="18"/>
                <w:szCs w:val="18"/>
              </w:rPr>
              <w:t xml:space="preserve">30/09/15 </w:t>
            </w:r>
          </w:p>
          <w:p w14:paraId="75DA9A70" w14:textId="77777777" w:rsidR="00890CD3" w:rsidRDefault="00890CD3" w:rsidP="00890CD3">
            <w:pPr>
              <w:jc w:val="center"/>
              <w:rPr>
                <w:sz w:val="18"/>
                <w:szCs w:val="18"/>
              </w:rPr>
            </w:pPr>
            <w:r>
              <w:rPr>
                <w:sz w:val="18"/>
                <w:szCs w:val="18"/>
              </w:rPr>
              <w:t xml:space="preserve">– </w:t>
            </w:r>
          </w:p>
          <w:p w14:paraId="019A8246" w14:textId="5E63B63E" w:rsidR="00DD4E8E" w:rsidRPr="00554010" w:rsidRDefault="00890CD3" w:rsidP="00890CD3">
            <w:pPr>
              <w:jc w:val="center"/>
              <w:rPr>
                <w:sz w:val="18"/>
                <w:szCs w:val="18"/>
              </w:rPr>
            </w:pPr>
            <w:r>
              <w:rPr>
                <w:sz w:val="18"/>
                <w:szCs w:val="18"/>
              </w:rPr>
              <w:t>30/09/16</w:t>
            </w:r>
          </w:p>
        </w:tc>
        <w:tc>
          <w:tcPr>
            <w:tcW w:w="992" w:type="dxa"/>
            <w:tcBorders>
              <w:left w:val="single" w:sz="4" w:space="0" w:color="auto"/>
              <w:right w:val="single" w:sz="4" w:space="0" w:color="auto"/>
            </w:tcBorders>
          </w:tcPr>
          <w:p w14:paraId="32535698" w14:textId="678A2255" w:rsidR="00890CD3" w:rsidRDefault="00890CD3" w:rsidP="00890CD3">
            <w:pPr>
              <w:jc w:val="center"/>
              <w:rPr>
                <w:sz w:val="18"/>
                <w:szCs w:val="18"/>
              </w:rPr>
            </w:pPr>
            <w:r>
              <w:rPr>
                <w:sz w:val="18"/>
                <w:szCs w:val="18"/>
              </w:rPr>
              <w:t xml:space="preserve">15/01/16 </w:t>
            </w:r>
          </w:p>
          <w:p w14:paraId="422DD88A" w14:textId="77777777" w:rsidR="00890CD3" w:rsidRDefault="00890CD3" w:rsidP="00890CD3">
            <w:pPr>
              <w:jc w:val="center"/>
              <w:rPr>
                <w:sz w:val="18"/>
                <w:szCs w:val="18"/>
              </w:rPr>
            </w:pPr>
            <w:r>
              <w:rPr>
                <w:sz w:val="18"/>
                <w:szCs w:val="18"/>
              </w:rPr>
              <w:t xml:space="preserve">– </w:t>
            </w:r>
          </w:p>
          <w:p w14:paraId="3553F2A2" w14:textId="385A7DF5" w:rsidR="00DD4E8E" w:rsidRDefault="00890CD3" w:rsidP="00890CD3">
            <w:pPr>
              <w:jc w:val="center"/>
              <w:rPr>
                <w:sz w:val="18"/>
                <w:szCs w:val="18"/>
              </w:rPr>
            </w:pPr>
            <w:r>
              <w:rPr>
                <w:sz w:val="18"/>
                <w:szCs w:val="18"/>
              </w:rPr>
              <w:t>15/01/17</w:t>
            </w:r>
          </w:p>
        </w:tc>
        <w:tc>
          <w:tcPr>
            <w:tcW w:w="1128" w:type="dxa"/>
            <w:tcBorders>
              <w:left w:val="single" w:sz="4" w:space="0" w:color="auto"/>
              <w:right w:val="single" w:sz="4" w:space="0" w:color="auto"/>
            </w:tcBorders>
          </w:tcPr>
          <w:p w14:paraId="7DC26786" w14:textId="77777777" w:rsidR="00890CD3" w:rsidRDefault="00890CD3" w:rsidP="00890CD3">
            <w:pPr>
              <w:jc w:val="center"/>
              <w:rPr>
                <w:sz w:val="18"/>
                <w:szCs w:val="18"/>
              </w:rPr>
            </w:pPr>
            <w:r>
              <w:rPr>
                <w:sz w:val="18"/>
                <w:szCs w:val="18"/>
              </w:rPr>
              <w:t xml:space="preserve">15/01/16 </w:t>
            </w:r>
          </w:p>
          <w:p w14:paraId="260A758B" w14:textId="77777777" w:rsidR="00890CD3" w:rsidRDefault="00890CD3" w:rsidP="00890CD3">
            <w:pPr>
              <w:jc w:val="center"/>
              <w:rPr>
                <w:sz w:val="18"/>
                <w:szCs w:val="18"/>
              </w:rPr>
            </w:pPr>
            <w:r>
              <w:rPr>
                <w:sz w:val="18"/>
                <w:szCs w:val="18"/>
              </w:rPr>
              <w:t xml:space="preserve">– </w:t>
            </w:r>
          </w:p>
          <w:p w14:paraId="35C7FD77" w14:textId="7A4C24B1" w:rsidR="00DD4E8E" w:rsidRDefault="00890CD3" w:rsidP="00890CD3">
            <w:pPr>
              <w:jc w:val="center"/>
              <w:rPr>
                <w:sz w:val="18"/>
                <w:szCs w:val="18"/>
              </w:rPr>
            </w:pPr>
            <w:r>
              <w:rPr>
                <w:sz w:val="18"/>
                <w:szCs w:val="18"/>
              </w:rPr>
              <w:t>15/01/17</w:t>
            </w:r>
          </w:p>
        </w:tc>
      </w:tr>
      <w:tr w:rsidR="0031181A" w:rsidRPr="009C13E0" w14:paraId="5F3479ED" w14:textId="5453803E" w:rsidTr="00DD4E8E">
        <w:trPr>
          <w:trHeight w:val="121"/>
          <w:jc w:val="center"/>
        </w:trPr>
        <w:tc>
          <w:tcPr>
            <w:tcW w:w="2647" w:type="dxa"/>
            <w:vMerge w:val="restart"/>
            <w:tcBorders>
              <w:right w:val="single" w:sz="4" w:space="0" w:color="auto"/>
            </w:tcBorders>
            <w:shd w:val="clear" w:color="auto" w:fill="auto"/>
            <w:vAlign w:val="center"/>
          </w:tcPr>
          <w:p w14:paraId="2F8904D4" w14:textId="77777777" w:rsidR="0031181A" w:rsidRPr="00554010" w:rsidRDefault="0031181A" w:rsidP="0031181A">
            <w:pPr>
              <w:rPr>
                <w:b/>
                <w:sz w:val="18"/>
                <w:szCs w:val="18"/>
              </w:rPr>
            </w:pPr>
            <w:r w:rsidRPr="00554010">
              <w:rPr>
                <w:sz w:val="18"/>
                <w:szCs w:val="18"/>
              </w:rPr>
              <w:t>Validación Anual del CEMS otorgado por la SMA.</w:t>
            </w:r>
          </w:p>
        </w:tc>
        <w:tc>
          <w:tcPr>
            <w:tcW w:w="1181" w:type="dxa"/>
            <w:tcBorders>
              <w:right w:val="single" w:sz="4" w:space="0" w:color="auto"/>
            </w:tcBorders>
            <w:shd w:val="clear" w:color="auto" w:fill="auto"/>
            <w:vAlign w:val="center"/>
          </w:tcPr>
          <w:p w14:paraId="368AFEB3" w14:textId="77777777" w:rsidR="0031181A" w:rsidRPr="00554010" w:rsidRDefault="0031181A" w:rsidP="0031181A">
            <w:pPr>
              <w:rPr>
                <w:b/>
                <w:sz w:val="18"/>
                <w:szCs w:val="18"/>
              </w:rPr>
            </w:pPr>
            <w:r w:rsidRPr="00554010">
              <w:rPr>
                <w:sz w:val="18"/>
                <w:szCs w:val="18"/>
              </w:rPr>
              <w:t xml:space="preserve">N° Resolución </w:t>
            </w:r>
          </w:p>
        </w:tc>
        <w:tc>
          <w:tcPr>
            <w:tcW w:w="940" w:type="dxa"/>
            <w:tcBorders>
              <w:left w:val="single" w:sz="4" w:space="0" w:color="auto"/>
              <w:right w:val="single" w:sz="4" w:space="0" w:color="auto"/>
            </w:tcBorders>
          </w:tcPr>
          <w:p w14:paraId="0D59F006" w14:textId="08B26E0D" w:rsidR="0031181A" w:rsidRPr="00234987" w:rsidRDefault="00234987" w:rsidP="0031181A">
            <w:pPr>
              <w:jc w:val="center"/>
              <w:rPr>
                <w:sz w:val="18"/>
                <w:szCs w:val="18"/>
              </w:rPr>
            </w:pPr>
            <w:r w:rsidRPr="00234987">
              <w:rPr>
                <w:sz w:val="18"/>
                <w:szCs w:val="18"/>
              </w:rPr>
              <w:t>512 del</w:t>
            </w:r>
            <w:r w:rsidR="0031181A" w:rsidRPr="00234987">
              <w:rPr>
                <w:sz w:val="18"/>
                <w:szCs w:val="18"/>
              </w:rPr>
              <w:t xml:space="preserve"> </w:t>
            </w:r>
            <w:r w:rsidRPr="00234987">
              <w:rPr>
                <w:sz w:val="18"/>
                <w:szCs w:val="18"/>
              </w:rPr>
              <w:t>31</w:t>
            </w:r>
            <w:r w:rsidR="0031181A" w:rsidRPr="00234987">
              <w:rPr>
                <w:sz w:val="18"/>
                <w:szCs w:val="18"/>
              </w:rPr>
              <w:t>/</w:t>
            </w:r>
            <w:r w:rsidRPr="00234987">
              <w:rPr>
                <w:sz w:val="18"/>
                <w:szCs w:val="18"/>
              </w:rPr>
              <w:t>05/17</w:t>
            </w:r>
          </w:p>
        </w:tc>
        <w:tc>
          <w:tcPr>
            <w:tcW w:w="992" w:type="dxa"/>
            <w:tcBorders>
              <w:left w:val="single" w:sz="4" w:space="0" w:color="auto"/>
              <w:right w:val="single" w:sz="4" w:space="0" w:color="auto"/>
            </w:tcBorders>
          </w:tcPr>
          <w:p w14:paraId="4E59C53C" w14:textId="4041CA84" w:rsidR="0031181A" w:rsidRPr="00234987" w:rsidRDefault="00234987" w:rsidP="0031181A">
            <w:pPr>
              <w:jc w:val="center"/>
              <w:rPr>
                <w:sz w:val="18"/>
                <w:szCs w:val="18"/>
              </w:rPr>
            </w:pPr>
            <w:r w:rsidRPr="00234987">
              <w:rPr>
                <w:sz w:val="18"/>
                <w:szCs w:val="18"/>
              </w:rPr>
              <w:t>512 del 31/05/17</w:t>
            </w:r>
          </w:p>
        </w:tc>
        <w:tc>
          <w:tcPr>
            <w:tcW w:w="1045" w:type="dxa"/>
            <w:tcBorders>
              <w:left w:val="single" w:sz="4" w:space="0" w:color="auto"/>
              <w:right w:val="single" w:sz="4" w:space="0" w:color="auto"/>
            </w:tcBorders>
          </w:tcPr>
          <w:p w14:paraId="64F06B55" w14:textId="07DDE25E" w:rsidR="0031181A" w:rsidRPr="005021B1" w:rsidRDefault="009A37BB" w:rsidP="0031181A">
            <w:pPr>
              <w:jc w:val="center"/>
              <w:rPr>
                <w:sz w:val="18"/>
                <w:szCs w:val="18"/>
                <w:highlight w:val="yellow"/>
              </w:rPr>
            </w:pPr>
            <w:r>
              <w:rPr>
                <w:sz w:val="18"/>
                <w:szCs w:val="18"/>
              </w:rPr>
              <w:t>511</w:t>
            </w:r>
            <w:r w:rsidRPr="00234987">
              <w:rPr>
                <w:sz w:val="18"/>
                <w:szCs w:val="18"/>
              </w:rPr>
              <w:t xml:space="preserve"> del 31/05/17</w:t>
            </w:r>
          </w:p>
        </w:tc>
        <w:tc>
          <w:tcPr>
            <w:tcW w:w="992" w:type="dxa"/>
            <w:tcBorders>
              <w:left w:val="single" w:sz="4" w:space="0" w:color="auto"/>
              <w:right w:val="single" w:sz="4" w:space="0" w:color="auto"/>
            </w:tcBorders>
          </w:tcPr>
          <w:p w14:paraId="7652823A" w14:textId="66FEB5CC" w:rsidR="0031181A" w:rsidRPr="00554010" w:rsidRDefault="009A37BB" w:rsidP="0031181A">
            <w:pPr>
              <w:jc w:val="center"/>
              <w:rPr>
                <w:sz w:val="18"/>
                <w:szCs w:val="18"/>
              </w:rPr>
            </w:pPr>
            <w:r>
              <w:rPr>
                <w:sz w:val="18"/>
                <w:szCs w:val="18"/>
              </w:rPr>
              <w:t>511</w:t>
            </w:r>
            <w:r w:rsidRPr="00234987">
              <w:rPr>
                <w:sz w:val="18"/>
                <w:szCs w:val="18"/>
              </w:rPr>
              <w:t xml:space="preserve"> del 31/05/17</w:t>
            </w:r>
          </w:p>
        </w:tc>
        <w:tc>
          <w:tcPr>
            <w:tcW w:w="992" w:type="dxa"/>
            <w:tcBorders>
              <w:left w:val="single" w:sz="4" w:space="0" w:color="auto"/>
              <w:right w:val="single" w:sz="4" w:space="0" w:color="auto"/>
            </w:tcBorders>
          </w:tcPr>
          <w:p w14:paraId="565AEFEB" w14:textId="695C849A" w:rsidR="0031181A" w:rsidRPr="00554010" w:rsidRDefault="009A37BB" w:rsidP="0031181A">
            <w:pPr>
              <w:jc w:val="center"/>
              <w:rPr>
                <w:sz w:val="18"/>
                <w:szCs w:val="18"/>
              </w:rPr>
            </w:pPr>
            <w:r>
              <w:rPr>
                <w:sz w:val="18"/>
                <w:szCs w:val="18"/>
              </w:rPr>
              <w:t>309 del 18/04/17</w:t>
            </w:r>
          </w:p>
        </w:tc>
        <w:tc>
          <w:tcPr>
            <w:tcW w:w="993" w:type="dxa"/>
            <w:tcBorders>
              <w:left w:val="single" w:sz="4" w:space="0" w:color="auto"/>
              <w:right w:val="single" w:sz="4" w:space="0" w:color="auto"/>
            </w:tcBorders>
          </w:tcPr>
          <w:p w14:paraId="79B2E628" w14:textId="43CA9E0A" w:rsidR="0031181A" w:rsidRPr="00554010" w:rsidRDefault="009A37BB" w:rsidP="0031181A">
            <w:pPr>
              <w:jc w:val="center"/>
              <w:rPr>
                <w:sz w:val="18"/>
                <w:szCs w:val="18"/>
              </w:rPr>
            </w:pPr>
            <w:r>
              <w:rPr>
                <w:sz w:val="18"/>
                <w:szCs w:val="18"/>
              </w:rPr>
              <w:t>309 del 18/04/17</w:t>
            </w:r>
          </w:p>
        </w:tc>
        <w:tc>
          <w:tcPr>
            <w:tcW w:w="992" w:type="dxa"/>
            <w:tcBorders>
              <w:left w:val="single" w:sz="4" w:space="0" w:color="auto"/>
              <w:right w:val="single" w:sz="4" w:space="0" w:color="auto"/>
            </w:tcBorders>
          </w:tcPr>
          <w:p w14:paraId="34067402" w14:textId="41BAA87A" w:rsidR="0031181A" w:rsidRPr="00554010" w:rsidRDefault="009A37BB" w:rsidP="0031181A">
            <w:pPr>
              <w:jc w:val="center"/>
              <w:rPr>
                <w:sz w:val="18"/>
                <w:szCs w:val="18"/>
              </w:rPr>
            </w:pPr>
            <w:r>
              <w:rPr>
                <w:sz w:val="18"/>
                <w:szCs w:val="18"/>
              </w:rPr>
              <w:t>310 del 18/04/17</w:t>
            </w:r>
          </w:p>
        </w:tc>
        <w:tc>
          <w:tcPr>
            <w:tcW w:w="993" w:type="dxa"/>
            <w:tcBorders>
              <w:left w:val="single" w:sz="4" w:space="0" w:color="auto"/>
              <w:right w:val="single" w:sz="4" w:space="0" w:color="auto"/>
            </w:tcBorders>
          </w:tcPr>
          <w:p w14:paraId="33F1F3E6" w14:textId="4AA102EF" w:rsidR="0031181A" w:rsidRPr="00554010" w:rsidRDefault="009A37BB" w:rsidP="0031181A">
            <w:pPr>
              <w:jc w:val="center"/>
              <w:rPr>
                <w:sz w:val="18"/>
                <w:szCs w:val="18"/>
              </w:rPr>
            </w:pPr>
            <w:r>
              <w:rPr>
                <w:sz w:val="18"/>
                <w:szCs w:val="18"/>
              </w:rPr>
              <w:t>310 del 18/04/17</w:t>
            </w:r>
          </w:p>
        </w:tc>
        <w:tc>
          <w:tcPr>
            <w:tcW w:w="992" w:type="dxa"/>
            <w:tcBorders>
              <w:left w:val="single" w:sz="4" w:space="0" w:color="auto"/>
              <w:right w:val="single" w:sz="4" w:space="0" w:color="auto"/>
            </w:tcBorders>
          </w:tcPr>
          <w:p w14:paraId="2DD920BC" w14:textId="77777777" w:rsidR="0031181A" w:rsidRDefault="0031181A" w:rsidP="0031181A">
            <w:pPr>
              <w:jc w:val="center"/>
              <w:rPr>
                <w:sz w:val="18"/>
                <w:szCs w:val="18"/>
              </w:rPr>
            </w:pPr>
          </w:p>
          <w:p w14:paraId="3B017B0C" w14:textId="7DC9A5D5" w:rsidR="0031181A" w:rsidRDefault="0031181A" w:rsidP="0031181A">
            <w:pPr>
              <w:jc w:val="center"/>
              <w:rPr>
                <w:sz w:val="18"/>
                <w:szCs w:val="18"/>
              </w:rPr>
            </w:pPr>
            <w:r>
              <w:rPr>
                <w:sz w:val="18"/>
                <w:szCs w:val="18"/>
              </w:rPr>
              <w:t>-</w:t>
            </w:r>
          </w:p>
        </w:tc>
        <w:tc>
          <w:tcPr>
            <w:tcW w:w="1128" w:type="dxa"/>
            <w:tcBorders>
              <w:left w:val="single" w:sz="4" w:space="0" w:color="auto"/>
              <w:right w:val="single" w:sz="4" w:space="0" w:color="auto"/>
            </w:tcBorders>
          </w:tcPr>
          <w:p w14:paraId="3BEBDEE8" w14:textId="77777777" w:rsidR="0031181A" w:rsidRDefault="0031181A" w:rsidP="0031181A">
            <w:pPr>
              <w:jc w:val="center"/>
              <w:rPr>
                <w:sz w:val="18"/>
                <w:szCs w:val="18"/>
              </w:rPr>
            </w:pPr>
          </w:p>
          <w:p w14:paraId="226BA557" w14:textId="62D32DF1" w:rsidR="0031181A" w:rsidRDefault="0031181A" w:rsidP="0031181A">
            <w:pPr>
              <w:jc w:val="center"/>
              <w:rPr>
                <w:sz w:val="18"/>
                <w:szCs w:val="18"/>
              </w:rPr>
            </w:pPr>
            <w:r>
              <w:rPr>
                <w:sz w:val="18"/>
                <w:szCs w:val="18"/>
              </w:rPr>
              <w:t>-</w:t>
            </w:r>
          </w:p>
        </w:tc>
      </w:tr>
      <w:tr w:rsidR="00D5209E" w:rsidRPr="009C13E0" w14:paraId="6978F45C" w14:textId="16B2B3C7" w:rsidTr="00DD4E8E">
        <w:trPr>
          <w:trHeight w:val="121"/>
          <w:jc w:val="center"/>
        </w:trPr>
        <w:tc>
          <w:tcPr>
            <w:tcW w:w="2647" w:type="dxa"/>
            <w:vMerge/>
            <w:tcBorders>
              <w:right w:val="single" w:sz="4" w:space="0" w:color="auto"/>
            </w:tcBorders>
            <w:shd w:val="clear" w:color="auto" w:fill="auto"/>
            <w:vAlign w:val="center"/>
          </w:tcPr>
          <w:p w14:paraId="7B365A6D" w14:textId="77777777" w:rsidR="00D5209E" w:rsidRPr="00554010" w:rsidRDefault="00D5209E" w:rsidP="00D5209E">
            <w:pPr>
              <w:rPr>
                <w:b/>
                <w:sz w:val="18"/>
                <w:szCs w:val="18"/>
              </w:rPr>
            </w:pPr>
          </w:p>
        </w:tc>
        <w:tc>
          <w:tcPr>
            <w:tcW w:w="1181" w:type="dxa"/>
            <w:tcBorders>
              <w:right w:val="single" w:sz="4" w:space="0" w:color="auto"/>
            </w:tcBorders>
            <w:shd w:val="clear" w:color="auto" w:fill="auto"/>
            <w:vAlign w:val="center"/>
          </w:tcPr>
          <w:p w14:paraId="6F3805ED" w14:textId="20F46A7C" w:rsidR="00D5209E" w:rsidRPr="00554010" w:rsidRDefault="00D5209E" w:rsidP="00D5209E">
            <w:pPr>
              <w:rPr>
                <w:b/>
                <w:sz w:val="18"/>
                <w:szCs w:val="18"/>
              </w:rPr>
            </w:pPr>
            <w:r>
              <w:rPr>
                <w:sz w:val="18"/>
                <w:szCs w:val="18"/>
              </w:rPr>
              <w:t>Periodo Validado</w:t>
            </w:r>
          </w:p>
        </w:tc>
        <w:tc>
          <w:tcPr>
            <w:tcW w:w="940" w:type="dxa"/>
            <w:tcBorders>
              <w:left w:val="single" w:sz="4" w:space="0" w:color="auto"/>
              <w:right w:val="single" w:sz="4" w:space="0" w:color="auto"/>
            </w:tcBorders>
          </w:tcPr>
          <w:p w14:paraId="53483887" w14:textId="7B16C1FF" w:rsidR="00D5209E" w:rsidRPr="00554010" w:rsidRDefault="00D5209E" w:rsidP="00D5209E">
            <w:pPr>
              <w:jc w:val="center"/>
              <w:rPr>
                <w:sz w:val="18"/>
                <w:szCs w:val="18"/>
              </w:rPr>
            </w:pPr>
            <w:r>
              <w:rPr>
                <w:sz w:val="18"/>
                <w:szCs w:val="18"/>
              </w:rPr>
              <w:t>15/10/16 – 15/10/17</w:t>
            </w:r>
          </w:p>
        </w:tc>
        <w:tc>
          <w:tcPr>
            <w:tcW w:w="992" w:type="dxa"/>
            <w:tcBorders>
              <w:left w:val="single" w:sz="4" w:space="0" w:color="auto"/>
              <w:right w:val="single" w:sz="4" w:space="0" w:color="auto"/>
            </w:tcBorders>
          </w:tcPr>
          <w:p w14:paraId="14AD6E62" w14:textId="2836AD43" w:rsidR="00D5209E" w:rsidRPr="00554010" w:rsidRDefault="00D5209E" w:rsidP="00D5209E">
            <w:pPr>
              <w:jc w:val="center"/>
              <w:rPr>
                <w:sz w:val="18"/>
                <w:szCs w:val="18"/>
              </w:rPr>
            </w:pPr>
            <w:r>
              <w:rPr>
                <w:sz w:val="18"/>
                <w:szCs w:val="18"/>
              </w:rPr>
              <w:t>15/10/16 – 15/10/17</w:t>
            </w:r>
          </w:p>
        </w:tc>
        <w:tc>
          <w:tcPr>
            <w:tcW w:w="1045" w:type="dxa"/>
            <w:tcBorders>
              <w:left w:val="single" w:sz="4" w:space="0" w:color="auto"/>
              <w:right w:val="single" w:sz="4" w:space="0" w:color="auto"/>
            </w:tcBorders>
          </w:tcPr>
          <w:p w14:paraId="58DD22D4" w14:textId="5B9B829D" w:rsidR="00D5209E" w:rsidRDefault="00D5209E" w:rsidP="00D5209E">
            <w:pPr>
              <w:jc w:val="center"/>
              <w:rPr>
                <w:sz w:val="18"/>
                <w:szCs w:val="18"/>
              </w:rPr>
            </w:pPr>
            <w:r>
              <w:rPr>
                <w:sz w:val="18"/>
                <w:szCs w:val="18"/>
              </w:rPr>
              <w:t xml:space="preserve">15/10/16 </w:t>
            </w:r>
          </w:p>
          <w:p w14:paraId="02623AC6" w14:textId="77777777" w:rsidR="00D5209E" w:rsidRDefault="00D5209E" w:rsidP="00D5209E">
            <w:pPr>
              <w:jc w:val="center"/>
              <w:rPr>
                <w:sz w:val="18"/>
                <w:szCs w:val="18"/>
              </w:rPr>
            </w:pPr>
            <w:r>
              <w:rPr>
                <w:sz w:val="18"/>
                <w:szCs w:val="18"/>
              </w:rPr>
              <w:t xml:space="preserve">– </w:t>
            </w:r>
          </w:p>
          <w:p w14:paraId="5C70692F" w14:textId="1B98086F" w:rsidR="00D5209E" w:rsidRPr="005021B1" w:rsidRDefault="00D5209E" w:rsidP="00D5209E">
            <w:pPr>
              <w:jc w:val="center"/>
              <w:rPr>
                <w:sz w:val="18"/>
                <w:szCs w:val="18"/>
                <w:highlight w:val="yellow"/>
              </w:rPr>
            </w:pPr>
            <w:r>
              <w:rPr>
                <w:sz w:val="18"/>
                <w:szCs w:val="18"/>
              </w:rPr>
              <w:t>15/10/17</w:t>
            </w:r>
          </w:p>
        </w:tc>
        <w:tc>
          <w:tcPr>
            <w:tcW w:w="992" w:type="dxa"/>
            <w:tcBorders>
              <w:left w:val="single" w:sz="4" w:space="0" w:color="auto"/>
              <w:right w:val="single" w:sz="4" w:space="0" w:color="auto"/>
            </w:tcBorders>
          </w:tcPr>
          <w:p w14:paraId="5F802A21" w14:textId="585A514E" w:rsidR="00D5209E" w:rsidRPr="00554010" w:rsidRDefault="00D5209E" w:rsidP="00D5209E">
            <w:pPr>
              <w:jc w:val="center"/>
              <w:rPr>
                <w:sz w:val="18"/>
                <w:szCs w:val="18"/>
              </w:rPr>
            </w:pPr>
            <w:r>
              <w:rPr>
                <w:sz w:val="18"/>
                <w:szCs w:val="18"/>
              </w:rPr>
              <w:t>18/10/16 – 18/10/17</w:t>
            </w:r>
          </w:p>
        </w:tc>
        <w:tc>
          <w:tcPr>
            <w:tcW w:w="992" w:type="dxa"/>
            <w:tcBorders>
              <w:left w:val="single" w:sz="4" w:space="0" w:color="auto"/>
              <w:right w:val="single" w:sz="4" w:space="0" w:color="auto"/>
            </w:tcBorders>
          </w:tcPr>
          <w:p w14:paraId="52DD3012" w14:textId="6B33C5D5" w:rsidR="00D5209E" w:rsidRPr="00554010" w:rsidRDefault="00D5209E" w:rsidP="00B2719C">
            <w:pPr>
              <w:jc w:val="center"/>
              <w:rPr>
                <w:sz w:val="18"/>
                <w:szCs w:val="18"/>
              </w:rPr>
            </w:pPr>
            <w:r>
              <w:rPr>
                <w:sz w:val="18"/>
                <w:szCs w:val="18"/>
              </w:rPr>
              <w:t>29/09/16 – 29/09/1</w:t>
            </w:r>
            <w:r w:rsidR="00B2719C">
              <w:rPr>
                <w:sz w:val="18"/>
                <w:szCs w:val="18"/>
              </w:rPr>
              <w:t>7</w:t>
            </w:r>
          </w:p>
        </w:tc>
        <w:tc>
          <w:tcPr>
            <w:tcW w:w="993" w:type="dxa"/>
            <w:tcBorders>
              <w:left w:val="single" w:sz="4" w:space="0" w:color="auto"/>
              <w:right w:val="single" w:sz="4" w:space="0" w:color="auto"/>
            </w:tcBorders>
          </w:tcPr>
          <w:p w14:paraId="0A89F497" w14:textId="53CD34D6" w:rsidR="00D5209E" w:rsidRPr="00554010" w:rsidRDefault="00B2719C" w:rsidP="00D5209E">
            <w:pPr>
              <w:jc w:val="center"/>
              <w:rPr>
                <w:sz w:val="18"/>
                <w:szCs w:val="18"/>
              </w:rPr>
            </w:pPr>
            <w:r>
              <w:rPr>
                <w:sz w:val="18"/>
                <w:szCs w:val="18"/>
              </w:rPr>
              <w:t>29/09/16 – 29/09/17</w:t>
            </w:r>
          </w:p>
        </w:tc>
        <w:tc>
          <w:tcPr>
            <w:tcW w:w="992" w:type="dxa"/>
            <w:tcBorders>
              <w:left w:val="single" w:sz="4" w:space="0" w:color="auto"/>
              <w:right w:val="single" w:sz="4" w:space="0" w:color="auto"/>
            </w:tcBorders>
          </w:tcPr>
          <w:p w14:paraId="3F176421" w14:textId="3F22BE6B" w:rsidR="00D5209E" w:rsidRPr="00554010" w:rsidRDefault="00B2719C" w:rsidP="00D5209E">
            <w:pPr>
              <w:jc w:val="center"/>
              <w:rPr>
                <w:sz w:val="18"/>
                <w:szCs w:val="18"/>
              </w:rPr>
            </w:pPr>
            <w:r>
              <w:rPr>
                <w:sz w:val="18"/>
                <w:szCs w:val="18"/>
              </w:rPr>
              <w:t>29/09/16 – 29/09/17</w:t>
            </w:r>
          </w:p>
        </w:tc>
        <w:tc>
          <w:tcPr>
            <w:tcW w:w="993" w:type="dxa"/>
            <w:tcBorders>
              <w:left w:val="single" w:sz="4" w:space="0" w:color="auto"/>
              <w:right w:val="single" w:sz="4" w:space="0" w:color="auto"/>
            </w:tcBorders>
          </w:tcPr>
          <w:p w14:paraId="33AAAABA" w14:textId="392CB1E1" w:rsidR="00D5209E" w:rsidRPr="00554010" w:rsidRDefault="00B2719C" w:rsidP="00D5209E">
            <w:pPr>
              <w:jc w:val="center"/>
              <w:rPr>
                <w:sz w:val="18"/>
                <w:szCs w:val="18"/>
              </w:rPr>
            </w:pPr>
            <w:r>
              <w:rPr>
                <w:sz w:val="18"/>
                <w:szCs w:val="18"/>
              </w:rPr>
              <w:t>29/09/16 – 29/09/17</w:t>
            </w:r>
          </w:p>
        </w:tc>
        <w:tc>
          <w:tcPr>
            <w:tcW w:w="992" w:type="dxa"/>
            <w:tcBorders>
              <w:left w:val="single" w:sz="4" w:space="0" w:color="auto"/>
              <w:right w:val="single" w:sz="4" w:space="0" w:color="auto"/>
            </w:tcBorders>
          </w:tcPr>
          <w:p w14:paraId="4820593A" w14:textId="77777777" w:rsidR="00B2719C" w:rsidRDefault="00B2719C" w:rsidP="00D5209E">
            <w:pPr>
              <w:jc w:val="center"/>
              <w:rPr>
                <w:sz w:val="18"/>
                <w:szCs w:val="18"/>
              </w:rPr>
            </w:pPr>
          </w:p>
          <w:p w14:paraId="155154D9" w14:textId="02B0D1EB" w:rsidR="00D5209E" w:rsidRDefault="00B2719C" w:rsidP="00D5209E">
            <w:pPr>
              <w:jc w:val="center"/>
              <w:rPr>
                <w:sz w:val="18"/>
                <w:szCs w:val="18"/>
              </w:rPr>
            </w:pPr>
            <w:r>
              <w:rPr>
                <w:sz w:val="18"/>
                <w:szCs w:val="18"/>
              </w:rPr>
              <w:t>-</w:t>
            </w:r>
          </w:p>
        </w:tc>
        <w:tc>
          <w:tcPr>
            <w:tcW w:w="1128" w:type="dxa"/>
            <w:tcBorders>
              <w:left w:val="single" w:sz="4" w:space="0" w:color="auto"/>
              <w:right w:val="single" w:sz="4" w:space="0" w:color="auto"/>
            </w:tcBorders>
          </w:tcPr>
          <w:p w14:paraId="2EF6AB8F" w14:textId="77777777" w:rsidR="00B2719C" w:rsidRDefault="00B2719C" w:rsidP="00D5209E">
            <w:pPr>
              <w:jc w:val="center"/>
              <w:rPr>
                <w:sz w:val="18"/>
                <w:szCs w:val="18"/>
              </w:rPr>
            </w:pPr>
          </w:p>
          <w:p w14:paraId="60A7A378" w14:textId="5471DB4B" w:rsidR="00D5209E" w:rsidRDefault="00B2719C" w:rsidP="00D5209E">
            <w:pPr>
              <w:jc w:val="center"/>
              <w:rPr>
                <w:sz w:val="18"/>
                <w:szCs w:val="18"/>
              </w:rPr>
            </w:pPr>
            <w:r>
              <w:rPr>
                <w:sz w:val="18"/>
                <w:szCs w:val="18"/>
              </w:rPr>
              <w:t>-</w:t>
            </w:r>
          </w:p>
        </w:tc>
      </w:tr>
    </w:tbl>
    <w:p w14:paraId="60434D67" w14:textId="3B50E4D6" w:rsidR="00DD4E8E" w:rsidRDefault="00DD4E8E" w:rsidP="00893A4E"/>
    <w:p w14:paraId="2967B697" w14:textId="77777777" w:rsidR="00DD4E8E" w:rsidRDefault="00DD4E8E">
      <w:pPr>
        <w:jc w:val="left"/>
      </w:pPr>
      <w:r>
        <w:br w:type="page"/>
      </w:r>
    </w:p>
    <w:p w14:paraId="6EA36919" w14:textId="77777777" w:rsidR="001B314C" w:rsidRDefault="001B314C" w:rsidP="00893A4E">
      <w:pPr>
        <w:sectPr w:rsidR="001B314C" w:rsidSect="001B314C">
          <w:pgSz w:w="15840" w:h="12240" w:orient="landscape"/>
          <w:pgMar w:top="1134" w:right="1134" w:bottom="1134" w:left="1134" w:header="709" w:footer="709" w:gutter="0"/>
          <w:cols w:space="708"/>
          <w:docGrid w:linePitch="360"/>
        </w:sectPr>
      </w:pPr>
    </w:p>
    <w:p w14:paraId="72EE4EC6" w14:textId="0C492F2C" w:rsidR="00647492" w:rsidRDefault="00647492" w:rsidP="00893A4E"/>
    <w:p w14:paraId="2C1DD738" w14:textId="77777777" w:rsidR="0035125B" w:rsidRDefault="0035125B" w:rsidP="00893A4E"/>
    <w:p w14:paraId="0B734300" w14:textId="77777777" w:rsidR="0035125B" w:rsidRPr="00983A38" w:rsidRDefault="0035125B" w:rsidP="0035125B">
      <w:pPr>
        <w:pStyle w:val="Ttulo2"/>
      </w:pPr>
      <w:bookmarkStart w:id="49" w:name="_Toc458000092"/>
      <w:bookmarkStart w:id="50" w:name="_Toc489342335"/>
      <w:r w:rsidRPr="00983A38">
        <w:t>Metodología de Evaluación</w:t>
      </w:r>
      <w:bookmarkEnd w:id="49"/>
      <w:bookmarkEnd w:id="50"/>
    </w:p>
    <w:p w14:paraId="5FDE1244" w14:textId="77777777" w:rsidR="0035125B" w:rsidRPr="0035125B" w:rsidRDefault="0035125B" w:rsidP="0035125B">
      <w:pPr>
        <w:jc w:val="left"/>
        <w:rPr>
          <w:rFonts w:cstheme="minorHAnsi"/>
          <w:sz w:val="16"/>
          <w:szCs w:val="16"/>
        </w:rPr>
      </w:pPr>
    </w:p>
    <w:p w14:paraId="656FAE8A" w14:textId="7B76FEFE" w:rsidR="0035125B" w:rsidRPr="0035125B" w:rsidRDefault="0035125B" w:rsidP="0035125B">
      <w:pPr>
        <w:rPr>
          <w:sz w:val="20"/>
          <w:szCs w:val="20"/>
        </w:rPr>
      </w:pPr>
      <w:r w:rsidRPr="0035125B">
        <w:rPr>
          <w:sz w:val="20"/>
          <w:szCs w:val="20"/>
        </w:rPr>
        <w:t>Con el objetivo de realizar una evaluación del cumplimiento de todos los requerimientos establecidos en el D.S.</w:t>
      </w:r>
      <w:r>
        <w:rPr>
          <w:sz w:val="20"/>
          <w:szCs w:val="20"/>
        </w:rPr>
        <w:t>37</w:t>
      </w:r>
      <w:r w:rsidRPr="0035125B">
        <w:rPr>
          <w:sz w:val="20"/>
          <w:szCs w:val="20"/>
        </w:rPr>
        <w:t>/1</w:t>
      </w:r>
      <w:r>
        <w:rPr>
          <w:sz w:val="20"/>
          <w:szCs w:val="20"/>
        </w:rPr>
        <w:t>3</w:t>
      </w:r>
      <w:r w:rsidRPr="0035125B">
        <w:rPr>
          <w:sz w:val="20"/>
          <w:szCs w:val="20"/>
        </w:rPr>
        <w:t xml:space="preserve"> del Ministerio de Medio Ambiente, se han definido los siguientes criterios:</w:t>
      </w:r>
    </w:p>
    <w:p w14:paraId="0887DD4C" w14:textId="77777777" w:rsidR="0035125B" w:rsidRPr="0035125B" w:rsidRDefault="0035125B" w:rsidP="0035125B"/>
    <w:p w14:paraId="5F415512" w14:textId="77777777" w:rsidR="0035125B" w:rsidRPr="0035125B" w:rsidRDefault="0035125B" w:rsidP="0035125B">
      <w:pPr>
        <w:numPr>
          <w:ilvl w:val="0"/>
          <w:numId w:val="38"/>
        </w:numPr>
        <w:spacing w:after="200" w:line="276" w:lineRule="auto"/>
        <w:contextualSpacing/>
      </w:pPr>
      <w:r w:rsidRPr="0035125B">
        <w:rPr>
          <w:b/>
        </w:rPr>
        <w:t>Evaluación de requerimientos de carácter administrativos</w:t>
      </w:r>
      <w:r w:rsidRPr="0035125B">
        <w:t xml:space="preserve">: </w:t>
      </w:r>
    </w:p>
    <w:p w14:paraId="686970AC" w14:textId="21E06161" w:rsidR="0035125B" w:rsidRPr="0035125B" w:rsidRDefault="0035125B" w:rsidP="0035125B">
      <w:pPr>
        <w:numPr>
          <w:ilvl w:val="0"/>
          <w:numId w:val="39"/>
        </w:numPr>
        <w:spacing w:after="200" w:line="276" w:lineRule="auto"/>
        <w:ind w:left="709"/>
        <w:contextualSpacing/>
        <w:rPr>
          <w:sz w:val="20"/>
          <w:szCs w:val="20"/>
        </w:rPr>
      </w:pPr>
      <w:r w:rsidRPr="0035125B">
        <w:rPr>
          <w:sz w:val="20"/>
          <w:szCs w:val="20"/>
        </w:rPr>
        <w:t xml:space="preserve">Tener implementado y </w:t>
      </w:r>
      <w:r w:rsidR="00430703">
        <w:rPr>
          <w:sz w:val="20"/>
          <w:szCs w:val="20"/>
        </w:rPr>
        <w:t>validado</w:t>
      </w:r>
      <w:r w:rsidRPr="0035125B">
        <w:rPr>
          <w:sz w:val="20"/>
          <w:szCs w:val="20"/>
        </w:rPr>
        <w:t xml:space="preserve"> el CEMS. </w:t>
      </w:r>
    </w:p>
    <w:p w14:paraId="30146E39" w14:textId="5E4A2A65" w:rsidR="0035125B" w:rsidRPr="0035125B" w:rsidRDefault="0035125B" w:rsidP="0035125B">
      <w:pPr>
        <w:numPr>
          <w:ilvl w:val="0"/>
          <w:numId w:val="39"/>
        </w:numPr>
        <w:spacing w:after="200" w:line="276" w:lineRule="auto"/>
        <w:ind w:left="709"/>
        <w:contextualSpacing/>
        <w:rPr>
          <w:sz w:val="20"/>
          <w:szCs w:val="20"/>
        </w:rPr>
      </w:pPr>
      <w:r w:rsidRPr="0035125B">
        <w:rPr>
          <w:sz w:val="20"/>
          <w:szCs w:val="20"/>
        </w:rPr>
        <w:t xml:space="preserve">Haber enviado los  Reportes </w:t>
      </w:r>
      <w:r>
        <w:rPr>
          <w:sz w:val="20"/>
          <w:szCs w:val="20"/>
        </w:rPr>
        <w:t>mensualmente, además del consolidado anual</w:t>
      </w:r>
      <w:r w:rsidRPr="0035125B">
        <w:rPr>
          <w:sz w:val="20"/>
          <w:szCs w:val="20"/>
        </w:rPr>
        <w:t>.</w:t>
      </w:r>
    </w:p>
    <w:p w14:paraId="1AD53E3A" w14:textId="77777777" w:rsidR="0035125B" w:rsidRPr="0035125B" w:rsidRDefault="0035125B" w:rsidP="0035125B">
      <w:pPr>
        <w:tabs>
          <w:tab w:val="left" w:pos="4037"/>
        </w:tabs>
        <w:ind w:left="1440"/>
        <w:contextualSpacing/>
      </w:pPr>
      <w:r w:rsidRPr="0035125B">
        <w:tab/>
      </w:r>
    </w:p>
    <w:p w14:paraId="01C0EF6C" w14:textId="77777777" w:rsidR="0035125B" w:rsidRPr="00F3101E" w:rsidRDefault="0035125B" w:rsidP="0035125B">
      <w:pPr>
        <w:numPr>
          <w:ilvl w:val="0"/>
          <w:numId w:val="38"/>
        </w:numPr>
        <w:spacing w:after="200" w:line="276" w:lineRule="auto"/>
        <w:contextualSpacing/>
      </w:pPr>
      <w:r w:rsidRPr="00F3101E">
        <w:rPr>
          <w:b/>
        </w:rPr>
        <w:t>Evaluación de requerimientos de carácter Técnicos</w:t>
      </w:r>
      <w:r w:rsidRPr="00F3101E">
        <w:t xml:space="preserve">: </w:t>
      </w:r>
    </w:p>
    <w:p w14:paraId="4D078B77" w14:textId="77777777" w:rsidR="00D02FED" w:rsidRDefault="00D02FED" w:rsidP="00D02FED">
      <w:pPr>
        <w:spacing w:after="200" w:line="276" w:lineRule="auto"/>
        <w:contextualSpacing/>
        <w:rPr>
          <w:sz w:val="20"/>
          <w:szCs w:val="20"/>
          <w:highlight w:val="yellow"/>
        </w:rPr>
      </w:pPr>
    </w:p>
    <w:p w14:paraId="6F11C585" w14:textId="7BA73861" w:rsidR="007A1E26" w:rsidRDefault="0035125B" w:rsidP="00D02FED">
      <w:pPr>
        <w:spacing w:after="200" w:line="276" w:lineRule="auto"/>
        <w:contextualSpacing/>
        <w:rPr>
          <w:sz w:val="20"/>
          <w:szCs w:val="20"/>
        </w:rPr>
      </w:pPr>
      <w:r w:rsidRPr="00D4497F">
        <w:rPr>
          <w:sz w:val="20"/>
          <w:szCs w:val="20"/>
        </w:rPr>
        <w:t xml:space="preserve">Para evaluar el cumplimiento normativo, </w:t>
      </w:r>
      <w:r w:rsidR="007A1E26" w:rsidRPr="00D4497F">
        <w:rPr>
          <w:sz w:val="20"/>
          <w:szCs w:val="20"/>
        </w:rPr>
        <w:t>se deben identificar para cada planta de Celulosas lo siguiente:</w:t>
      </w:r>
    </w:p>
    <w:p w14:paraId="4DAC33AF" w14:textId="77777777" w:rsidR="00697B22" w:rsidRPr="00D4497F" w:rsidRDefault="00697B22" w:rsidP="00D02FED">
      <w:pPr>
        <w:spacing w:after="200" w:line="276" w:lineRule="auto"/>
        <w:contextualSpacing/>
        <w:rPr>
          <w:sz w:val="20"/>
          <w:szCs w:val="20"/>
        </w:rPr>
      </w:pPr>
    </w:p>
    <w:p w14:paraId="4980C98B" w14:textId="05CABC73"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Identificación equipos emisores de TRS</w:t>
      </w:r>
      <w:r w:rsidR="00697B22" w:rsidRPr="00FC5081">
        <w:rPr>
          <w:sz w:val="20"/>
          <w:szCs w:val="20"/>
        </w:rPr>
        <w:t xml:space="preserve"> (Incineradores, Calderas Recuperadoras, Calderas de Poder, Horno de Cal y Estanque Disolvedor de Licor Verde)</w:t>
      </w:r>
      <w:r w:rsidRPr="00FC5081">
        <w:rPr>
          <w:sz w:val="20"/>
          <w:szCs w:val="20"/>
        </w:rPr>
        <w:t>.</w:t>
      </w:r>
    </w:p>
    <w:p w14:paraId="357E2142" w14:textId="6F942EE6"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Verificar el Percentil 98 de los valores promedios diarios en base mensual</w:t>
      </w:r>
      <w:r w:rsidR="00D4497F" w:rsidRPr="00FC5081">
        <w:rPr>
          <w:sz w:val="20"/>
          <w:szCs w:val="20"/>
        </w:rPr>
        <w:t xml:space="preserve"> para la Caldera Recuperadora y Horno de Cal, según corresponda</w:t>
      </w:r>
      <w:r w:rsidRPr="00FC5081">
        <w:rPr>
          <w:sz w:val="20"/>
          <w:szCs w:val="20"/>
        </w:rPr>
        <w:t xml:space="preserve"> (límite de concentración de Súlfuro de Hidrógeno (H</w:t>
      </w:r>
      <w:r w:rsidRPr="00FC5081">
        <w:rPr>
          <w:sz w:val="20"/>
          <w:szCs w:val="20"/>
          <w:vertAlign w:val="subscript"/>
        </w:rPr>
        <w:t>2</w:t>
      </w:r>
      <w:r w:rsidRPr="00FC5081">
        <w:rPr>
          <w:sz w:val="20"/>
          <w:szCs w:val="20"/>
        </w:rPr>
        <w:t>S), según tabla N°1 Art.3°</w:t>
      </w:r>
      <w:r w:rsidR="00D4497F" w:rsidRPr="00FC5081">
        <w:rPr>
          <w:sz w:val="20"/>
          <w:szCs w:val="20"/>
        </w:rPr>
        <w:t>)</w:t>
      </w:r>
      <w:r w:rsidRPr="00FC5081">
        <w:rPr>
          <w:sz w:val="20"/>
          <w:szCs w:val="20"/>
        </w:rPr>
        <w:t>.</w:t>
      </w:r>
    </w:p>
    <w:p w14:paraId="6D3E4247" w14:textId="7ED42EFC" w:rsidR="00D4497F" w:rsidRPr="00FC5081" w:rsidRDefault="00D4497F" w:rsidP="00D4497F">
      <w:pPr>
        <w:numPr>
          <w:ilvl w:val="0"/>
          <w:numId w:val="39"/>
        </w:numPr>
        <w:spacing w:after="200" w:line="276" w:lineRule="auto"/>
        <w:ind w:left="709"/>
        <w:contextualSpacing/>
        <w:rPr>
          <w:sz w:val="20"/>
          <w:szCs w:val="20"/>
        </w:rPr>
      </w:pPr>
      <w:r w:rsidRPr="00FC5081">
        <w:rPr>
          <w:sz w:val="20"/>
          <w:szCs w:val="20"/>
        </w:rPr>
        <w:t>Verificar el Percentil 98 de los valores promedios diarios en base anual para el Incinerador y Caldera de Poder, según corresponda (límite de concentración de Súlfuro de Hidrógeno (H</w:t>
      </w:r>
      <w:r w:rsidRPr="00FC5081">
        <w:rPr>
          <w:sz w:val="20"/>
          <w:szCs w:val="20"/>
          <w:vertAlign w:val="subscript"/>
        </w:rPr>
        <w:t>2</w:t>
      </w:r>
      <w:r w:rsidRPr="00FC5081">
        <w:rPr>
          <w:sz w:val="20"/>
          <w:szCs w:val="20"/>
        </w:rPr>
        <w:t>S), según tabla N°1 Art.3°).</w:t>
      </w:r>
    </w:p>
    <w:p w14:paraId="75090107" w14:textId="0D9BB0F5"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Verificar el límite de cumplimiento del Estanque Disolvedor</w:t>
      </w:r>
      <w:r w:rsidR="009B5947" w:rsidRPr="00FC5081">
        <w:rPr>
          <w:sz w:val="20"/>
          <w:szCs w:val="20"/>
        </w:rPr>
        <w:t>,</w:t>
      </w:r>
      <w:r w:rsidRPr="00FC5081">
        <w:rPr>
          <w:sz w:val="20"/>
          <w:szCs w:val="20"/>
        </w:rPr>
        <w:t xml:space="preserve"> cuando corresponda, de acuerdo a tabla N°1 Art. 3°</w:t>
      </w:r>
      <w:r w:rsidR="009B5947" w:rsidRPr="00FC5081">
        <w:rPr>
          <w:sz w:val="20"/>
          <w:szCs w:val="20"/>
        </w:rPr>
        <w:t xml:space="preserve"> y a informe de laboratorio </w:t>
      </w:r>
      <w:r w:rsidR="00D4497F" w:rsidRPr="00FC5081">
        <w:rPr>
          <w:sz w:val="20"/>
          <w:szCs w:val="20"/>
        </w:rPr>
        <w:t>respectivo</w:t>
      </w:r>
      <w:r w:rsidR="009B5947" w:rsidRPr="00FC5081">
        <w:rPr>
          <w:sz w:val="20"/>
          <w:szCs w:val="20"/>
        </w:rPr>
        <w:t xml:space="preserve"> (muestreo T</w:t>
      </w:r>
      <w:r w:rsidR="00D4497F" w:rsidRPr="00FC5081">
        <w:rPr>
          <w:sz w:val="20"/>
          <w:szCs w:val="20"/>
        </w:rPr>
        <w:t>R</w:t>
      </w:r>
      <w:r w:rsidR="009B5947" w:rsidRPr="00FC5081">
        <w:rPr>
          <w:sz w:val="20"/>
          <w:szCs w:val="20"/>
        </w:rPr>
        <w:t>S)</w:t>
      </w:r>
      <w:r w:rsidRPr="00FC5081">
        <w:rPr>
          <w:sz w:val="20"/>
          <w:szCs w:val="20"/>
        </w:rPr>
        <w:t>.</w:t>
      </w:r>
    </w:p>
    <w:p w14:paraId="280EE21A" w14:textId="01AFC5FF"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Identificar el reporte de las Horas de Operación y de las partidas y paradas</w:t>
      </w:r>
      <w:r w:rsidR="00196CC0">
        <w:rPr>
          <w:sz w:val="20"/>
          <w:szCs w:val="20"/>
        </w:rPr>
        <w:t xml:space="preserve"> justificadas </w:t>
      </w:r>
      <w:r w:rsidRPr="00FC5081">
        <w:rPr>
          <w:sz w:val="20"/>
          <w:szCs w:val="20"/>
        </w:rPr>
        <w:t xml:space="preserve">de </w:t>
      </w:r>
      <w:r w:rsidR="00196CC0">
        <w:rPr>
          <w:sz w:val="20"/>
          <w:szCs w:val="20"/>
        </w:rPr>
        <w:t xml:space="preserve">los </w:t>
      </w:r>
      <w:r w:rsidRPr="00FC5081">
        <w:rPr>
          <w:sz w:val="20"/>
          <w:szCs w:val="20"/>
        </w:rPr>
        <w:t>equipos emisores.</w:t>
      </w:r>
    </w:p>
    <w:p w14:paraId="2B10FF85" w14:textId="5F9FD595"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Identificar venteos producidos, su duración y equipo de combustión asociado.</w:t>
      </w:r>
    </w:p>
    <w:p w14:paraId="0CDA63E1" w14:textId="170D9D72"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 xml:space="preserve">Para el incinerador y caldera de poder utilizados como equipos de respaldo, se deberá verificar que no existan eventos en que la temperatura de régimen sea </w:t>
      </w:r>
      <w:r w:rsidRPr="00FC5081">
        <w:rPr>
          <w:rFonts w:cstheme="minorHAnsi"/>
          <w:sz w:val="20"/>
          <w:szCs w:val="20"/>
        </w:rPr>
        <w:t>menor</w:t>
      </w:r>
      <w:r w:rsidRPr="00FC5081">
        <w:rPr>
          <w:sz w:val="20"/>
          <w:szCs w:val="20"/>
        </w:rPr>
        <w:t xml:space="preserve"> </w:t>
      </w:r>
      <w:r w:rsidR="00697B22" w:rsidRPr="00FC5081">
        <w:rPr>
          <w:sz w:val="20"/>
          <w:szCs w:val="20"/>
        </w:rPr>
        <w:t xml:space="preserve">a </w:t>
      </w:r>
      <w:r w:rsidRPr="00FC5081">
        <w:rPr>
          <w:sz w:val="20"/>
          <w:szCs w:val="20"/>
        </w:rPr>
        <w:t>650 °C por un periodo continuo mayor a 5 min.</w:t>
      </w:r>
    </w:p>
    <w:p w14:paraId="3695A41D" w14:textId="77777777" w:rsidR="006E1514" w:rsidRDefault="006E1514" w:rsidP="007A1E26">
      <w:pPr>
        <w:spacing w:after="200" w:line="276" w:lineRule="auto"/>
        <w:ind w:left="709"/>
        <w:contextualSpacing/>
        <w:rPr>
          <w:sz w:val="20"/>
          <w:szCs w:val="20"/>
          <w:highlight w:val="yellow"/>
        </w:rPr>
      </w:pPr>
    </w:p>
    <w:p w14:paraId="1CBBF370" w14:textId="77777777" w:rsidR="007A1E26" w:rsidRDefault="007A1E26" w:rsidP="007A1E26">
      <w:pPr>
        <w:spacing w:after="200" w:line="276" w:lineRule="auto"/>
        <w:ind w:left="709"/>
        <w:contextualSpacing/>
        <w:rPr>
          <w:sz w:val="20"/>
          <w:szCs w:val="20"/>
          <w:highlight w:val="yellow"/>
        </w:rPr>
      </w:pPr>
    </w:p>
    <w:p w14:paraId="7176DAB0" w14:textId="77777777" w:rsidR="007A1E26" w:rsidRDefault="007A1E26" w:rsidP="007A1E26">
      <w:pPr>
        <w:spacing w:after="200" w:line="276" w:lineRule="auto"/>
        <w:ind w:left="709"/>
        <w:contextualSpacing/>
        <w:rPr>
          <w:sz w:val="20"/>
          <w:szCs w:val="20"/>
          <w:highlight w:val="yellow"/>
        </w:rPr>
      </w:pPr>
    </w:p>
    <w:p w14:paraId="62CEE283" w14:textId="77777777" w:rsidR="00647492" w:rsidRDefault="00647492" w:rsidP="00893A4E"/>
    <w:p w14:paraId="5E495887" w14:textId="77777777" w:rsidR="0035125B" w:rsidRDefault="0035125B" w:rsidP="00893A4E"/>
    <w:p w14:paraId="3ED62C34" w14:textId="77777777" w:rsidR="0035125B" w:rsidRDefault="0035125B" w:rsidP="00893A4E"/>
    <w:p w14:paraId="48FE6A9E" w14:textId="0E03D42E" w:rsidR="001B314C" w:rsidRDefault="001B314C">
      <w:pPr>
        <w:jc w:val="left"/>
      </w:pPr>
      <w:r>
        <w:br w:type="page"/>
      </w:r>
    </w:p>
    <w:p w14:paraId="43EF91FF" w14:textId="77777777" w:rsidR="0035125B" w:rsidRDefault="0035125B" w:rsidP="00893A4E"/>
    <w:p w14:paraId="3A526DA8" w14:textId="77777777" w:rsidR="00F265C2" w:rsidRPr="0025129B" w:rsidRDefault="00F265C2" w:rsidP="00F265C2">
      <w:pPr>
        <w:pStyle w:val="Ttulo2"/>
        <w:rPr>
          <w:bCs/>
        </w:rPr>
      </w:pPr>
      <w:bookmarkStart w:id="51" w:name="_Toc382383544"/>
      <w:bookmarkStart w:id="52" w:name="_Toc382472366"/>
      <w:bookmarkStart w:id="53" w:name="_Toc390184276"/>
      <w:bookmarkStart w:id="54" w:name="_Toc390360007"/>
      <w:bookmarkStart w:id="55" w:name="_Toc390777028"/>
      <w:bookmarkStart w:id="56" w:name="_Toc391311335"/>
      <w:bookmarkStart w:id="57" w:name="_Toc352840392"/>
      <w:bookmarkStart w:id="58" w:name="_Toc352841452"/>
      <w:bookmarkStart w:id="59" w:name="_Toc489342336"/>
      <w:r w:rsidRPr="0025129B">
        <w:rPr>
          <w:bCs/>
        </w:rPr>
        <w:t xml:space="preserve">Aspectos </w:t>
      </w:r>
      <w:r w:rsidR="00430772" w:rsidRPr="0025129B">
        <w:rPr>
          <w:bCs/>
        </w:rPr>
        <w:t xml:space="preserve">relativos </w:t>
      </w:r>
      <w:r w:rsidRPr="0025129B">
        <w:rPr>
          <w:bCs/>
        </w:rPr>
        <w:t>al Seguimiento Ambiental</w:t>
      </w:r>
      <w:bookmarkEnd w:id="51"/>
      <w:bookmarkEnd w:id="52"/>
      <w:bookmarkEnd w:id="53"/>
      <w:bookmarkEnd w:id="54"/>
      <w:bookmarkEnd w:id="55"/>
      <w:bookmarkEnd w:id="56"/>
      <w:bookmarkEnd w:id="59"/>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60" w:name="_Toc382383545"/>
      <w:bookmarkStart w:id="61" w:name="_Toc382472367"/>
      <w:bookmarkStart w:id="62" w:name="_Toc390184277"/>
      <w:bookmarkStart w:id="63" w:name="_Toc390360008"/>
      <w:bookmarkStart w:id="64" w:name="_Toc390777029"/>
      <w:bookmarkStart w:id="65" w:name="_Toc391311336"/>
      <w:bookmarkStart w:id="66" w:name="_Toc489342337"/>
      <w:r w:rsidRPr="0025129B">
        <w:rPr>
          <w:bCs/>
        </w:rPr>
        <w:t>Documentos Revisados</w:t>
      </w:r>
      <w:bookmarkEnd w:id="60"/>
      <w:bookmarkEnd w:id="61"/>
      <w:bookmarkEnd w:id="62"/>
      <w:bookmarkEnd w:id="63"/>
      <w:bookmarkEnd w:id="64"/>
      <w:bookmarkEnd w:id="65"/>
      <w:bookmarkEnd w:id="66"/>
    </w:p>
    <w:p w14:paraId="48FAA677" w14:textId="77777777" w:rsidR="00DA3C9E" w:rsidRDefault="00DA3C9E" w:rsidP="00DA3C9E"/>
    <w:p w14:paraId="41BBBF54" w14:textId="77777777" w:rsidR="00DA3C9E" w:rsidRPr="00C8375E" w:rsidRDefault="00DA3C9E" w:rsidP="00DA3C9E">
      <w:pPr>
        <w:spacing w:line="276" w:lineRule="auto"/>
        <w:rPr>
          <w:rFonts w:ascii="Calibri" w:hAnsi="Calibri"/>
          <w:sz w:val="20"/>
          <w:szCs w:val="20"/>
        </w:rPr>
      </w:pPr>
      <w:r w:rsidRPr="00DA3C9E">
        <w:rPr>
          <w:rFonts w:ascii="Calibri" w:hAnsi="Calibri"/>
          <w:sz w:val="20"/>
          <w:szCs w:val="20"/>
        </w:rPr>
        <w:t>La revisión de los antecedentes se realiza en base a los informes mensuales y el reporte anual de las emisiones de TRS del año calendario anterior, reportadas  a través del Sistema de Ventanilla Única del Registro de Emisiones y Transferencias de Contaminantes, RETC, de acuerdo a lo señalado en el artículo 3° de la Resolución Exenta N°1227 del año 2015 de la Superintendencia del Medio Ambiente.</w:t>
      </w:r>
    </w:p>
    <w:p w14:paraId="52D0EC36" w14:textId="77777777" w:rsidR="00DA3C9E" w:rsidRPr="00DA3C9E" w:rsidRDefault="00DA3C9E" w:rsidP="00DA3C9E"/>
    <w:p w14:paraId="69F81698" w14:textId="77777777" w:rsidR="00F265C2" w:rsidRPr="0025129B" w:rsidRDefault="00F265C2" w:rsidP="00F265C2">
      <w:pPr>
        <w:rPr>
          <w:color w:val="1F497D"/>
        </w:rPr>
      </w:pPr>
    </w:p>
    <w:tbl>
      <w:tblPr>
        <w:tblW w:w="375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258"/>
        <w:gridCol w:w="1419"/>
        <w:gridCol w:w="1416"/>
        <w:gridCol w:w="1238"/>
        <w:gridCol w:w="1135"/>
      </w:tblGrid>
      <w:tr w:rsidR="009179E4" w:rsidRPr="0025129B" w14:paraId="5CB149EF" w14:textId="77777777" w:rsidTr="00DA3C9E">
        <w:trPr>
          <w:trHeight w:val="395"/>
          <w:jc w:val="center"/>
        </w:trPr>
        <w:tc>
          <w:tcPr>
            <w:tcW w:w="1513" w:type="pct"/>
            <w:vMerge w:val="restart"/>
            <w:shd w:val="clear" w:color="auto" w:fill="D9D9D9"/>
            <w:tcMar>
              <w:top w:w="0" w:type="dxa"/>
              <w:left w:w="108" w:type="dxa"/>
              <w:bottom w:w="0" w:type="dxa"/>
              <w:right w:w="108" w:type="dxa"/>
            </w:tcMar>
            <w:vAlign w:val="center"/>
          </w:tcPr>
          <w:p w14:paraId="6D87B8FB" w14:textId="77777777" w:rsidR="009179E4" w:rsidRPr="0025129B" w:rsidRDefault="009179E4" w:rsidP="008E34C9">
            <w:pPr>
              <w:jc w:val="center"/>
              <w:rPr>
                <w:b/>
                <w:bCs/>
                <w:sz w:val="20"/>
                <w:szCs w:val="20"/>
                <w:lang w:val="es-ES" w:eastAsia="es-ES"/>
              </w:rPr>
            </w:pPr>
            <w:r w:rsidRPr="0025129B">
              <w:rPr>
                <w:b/>
                <w:bCs/>
                <w:sz w:val="20"/>
                <w:szCs w:val="20"/>
                <w:lang w:val="es-ES" w:eastAsia="es-ES"/>
              </w:rPr>
              <w:t>Nombre del informe(es) revisado (s)</w:t>
            </w:r>
          </w:p>
        </w:tc>
        <w:tc>
          <w:tcPr>
            <w:tcW w:w="950" w:type="pct"/>
            <w:vMerge w:val="restart"/>
            <w:shd w:val="clear" w:color="auto" w:fill="D9D9D9"/>
            <w:vAlign w:val="center"/>
          </w:tcPr>
          <w:p w14:paraId="0AD06761" w14:textId="77777777" w:rsidR="009179E4" w:rsidRPr="0025129B" w:rsidDel="00430772" w:rsidRDefault="009179E4" w:rsidP="008E34C9">
            <w:pPr>
              <w:jc w:val="center"/>
              <w:rPr>
                <w:b/>
                <w:bCs/>
                <w:sz w:val="20"/>
                <w:szCs w:val="20"/>
                <w:lang w:val="es-ES" w:eastAsia="es-ES"/>
              </w:rPr>
            </w:pPr>
            <w:r>
              <w:rPr>
                <w:b/>
                <w:bCs/>
                <w:sz w:val="20"/>
                <w:szCs w:val="20"/>
                <w:lang w:val="es-ES" w:eastAsia="es-ES"/>
              </w:rPr>
              <w:t>Aspecto ambiental r</w:t>
            </w:r>
            <w:r w:rsidRPr="0025129B">
              <w:rPr>
                <w:b/>
                <w:bCs/>
                <w:sz w:val="20"/>
                <w:szCs w:val="20"/>
                <w:lang w:val="es-ES" w:eastAsia="es-ES"/>
              </w:rPr>
              <w:t>elevante</w:t>
            </w:r>
            <w:r>
              <w:rPr>
                <w:b/>
                <w:bCs/>
                <w:sz w:val="20"/>
                <w:szCs w:val="20"/>
                <w:lang w:val="es-ES" w:eastAsia="es-ES"/>
              </w:rPr>
              <w:t xml:space="preserve"> asociado</w:t>
            </w:r>
          </w:p>
        </w:tc>
        <w:tc>
          <w:tcPr>
            <w:tcW w:w="948" w:type="pct"/>
            <w:vMerge w:val="restart"/>
            <w:shd w:val="clear" w:color="auto" w:fill="D9D9D9"/>
            <w:tcMar>
              <w:top w:w="0" w:type="dxa"/>
              <w:left w:w="108" w:type="dxa"/>
              <w:bottom w:w="0" w:type="dxa"/>
              <w:right w:w="108" w:type="dxa"/>
            </w:tcMar>
            <w:vAlign w:val="center"/>
          </w:tcPr>
          <w:p w14:paraId="781AA0D1" w14:textId="77777777" w:rsidR="009179E4" w:rsidRPr="0025129B" w:rsidRDefault="009179E4" w:rsidP="00D5434D">
            <w:pPr>
              <w:jc w:val="center"/>
              <w:rPr>
                <w:b/>
                <w:bCs/>
                <w:sz w:val="20"/>
                <w:szCs w:val="20"/>
                <w:lang w:val="es-ES" w:eastAsia="es-ES"/>
              </w:rPr>
            </w:pPr>
            <w:r>
              <w:rPr>
                <w:b/>
                <w:bCs/>
                <w:sz w:val="20"/>
                <w:szCs w:val="20"/>
                <w:lang w:val="es-ES" w:eastAsia="es-ES"/>
              </w:rPr>
              <w:t>Fecha de recepción documento</w:t>
            </w:r>
          </w:p>
        </w:tc>
        <w:tc>
          <w:tcPr>
            <w:tcW w:w="1589" w:type="pct"/>
            <w:gridSpan w:val="2"/>
            <w:shd w:val="clear" w:color="auto" w:fill="D9D9D9"/>
            <w:vAlign w:val="center"/>
          </w:tcPr>
          <w:p w14:paraId="3098750D" w14:textId="77777777" w:rsidR="009179E4" w:rsidRPr="0025129B" w:rsidRDefault="009179E4" w:rsidP="008E34C9">
            <w:pPr>
              <w:jc w:val="center"/>
              <w:rPr>
                <w:b/>
                <w:bCs/>
                <w:sz w:val="20"/>
                <w:szCs w:val="20"/>
                <w:lang w:val="es-ES" w:eastAsia="es-ES"/>
              </w:rPr>
            </w:pPr>
            <w:r w:rsidRPr="0025129B">
              <w:rPr>
                <w:b/>
                <w:bCs/>
                <w:sz w:val="20"/>
                <w:szCs w:val="20"/>
                <w:lang w:val="es-ES" w:eastAsia="es-ES"/>
              </w:rPr>
              <w:t>Periodo que reporta</w:t>
            </w:r>
          </w:p>
        </w:tc>
      </w:tr>
      <w:tr w:rsidR="009179E4" w:rsidRPr="0025129B" w14:paraId="43F38AA8" w14:textId="77777777" w:rsidTr="00DA3C9E">
        <w:trPr>
          <w:trHeight w:val="395"/>
          <w:jc w:val="center"/>
        </w:trPr>
        <w:tc>
          <w:tcPr>
            <w:tcW w:w="1513" w:type="pct"/>
            <w:vMerge/>
            <w:shd w:val="clear" w:color="auto" w:fill="D9D9D9"/>
            <w:tcMar>
              <w:top w:w="0" w:type="dxa"/>
              <w:left w:w="108" w:type="dxa"/>
              <w:bottom w:w="0" w:type="dxa"/>
              <w:right w:w="108" w:type="dxa"/>
            </w:tcMar>
            <w:vAlign w:val="center"/>
            <w:hideMark/>
          </w:tcPr>
          <w:p w14:paraId="186E3270" w14:textId="77777777" w:rsidR="009179E4" w:rsidRPr="0025129B" w:rsidRDefault="009179E4" w:rsidP="00430772">
            <w:pPr>
              <w:jc w:val="center"/>
              <w:rPr>
                <w:rFonts w:eastAsiaTheme="minorHAnsi"/>
                <w:b/>
                <w:bCs/>
                <w:sz w:val="20"/>
                <w:szCs w:val="20"/>
                <w:lang w:val="es-ES"/>
              </w:rPr>
            </w:pPr>
          </w:p>
        </w:tc>
        <w:tc>
          <w:tcPr>
            <w:tcW w:w="950" w:type="pct"/>
            <w:vMerge/>
            <w:shd w:val="clear" w:color="auto" w:fill="D9D9D9"/>
            <w:vAlign w:val="center"/>
            <w:hideMark/>
          </w:tcPr>
          <w:p w14:paraId="5691B9A5" w14:textId="77777777" w:rsidR="009179E4" w:rsidRPr="0025129B" w:rsidRDefault="009179E4" w:rsidP="00430772">
            <w:pPr>
              <w:jc w:val="center"/>
              <w:rPr>
                <w:rFonts w:eastAsiaTheme="minorHAnsi"/>
                <w:b/>
                <w:bCs/>
                <w:sz w:val="20"/>
                <w:szCs w:val="20"/>
                <w:lang w:val="es-ES" w:eastAsia="es-ES"/>
              </w:rPr>
            </w:pPr>
          </w:p>
        </w:tc>
        <w:tc>
          <w:tcPr>
            <w:tcW w:w="948" w:type="pct"/>
            <w:vMerge/>
            <w:shd w:val="clear" w:color="auto" w:fill="D9D9D9"/>
            <w:tcMar>
              <w:top w:w="0" w:type="dxa"/>
              <w:left w:w="108" w:type="dxa"/>
              <w:bottom w:w="0" w:type="dxa"/>
              <w:right w:w="108" w:type="dxa"/>
            </w:tcMar>
            <w:vAlign w:val="center"/>
            <w:hideMark/>
          </w:tcPr>
          <w:p w14:paraId="2F8BC94E" w14:textId="77777777" w:rsidR="009179E4" w:rsidRPr="0025129B" w:rsidRDefault="009179E4" w:rsidP="00430772">
            <w:pPr>
              <w:jc w:val="center"/>
              <w:rPr>
                <w:rFonts w:eastAsiaTheme="minorHAnsi"/>
                <w:b/>
                <w:bCs/>
                <w:sz w:val="20"/>
                <w:szCs w:val="20"/>
                <w:lang w:val="es-ES"/>
              </w:rPr>
            </w:pPr>
          </w:p>
        </w:tc>
        <w:tc>
          <w:tcPr>
            <w:tcW w:w="829" w:type="pct"/>
            <w:shd w:val="clear" w:color="auto" w:fill="D9D9D9"/>
            <w:vAlign w:val="center"/>
            <w:hideMark/>
          </w:tcPr>
          <w:p w14:paraId="20B6916D" w14:textId="77777777" w:rsidR="009179E4" w:rsidRPr="003A2EAF" w:rsidRDefault="009179E4" w:rsidP="007153D7">
            <w:pPr>
              <w:jc w:val="center"/>
              <w:rPr>
                <w:b/>
                <w:bCs/>
                <w:sz w:val="20"/>
                <w:szCs w:val="20"/>
                <w:lang w:val="es-ES" w:eastAsia="es-ES"/>
              </w:rPr>
            </w:pPr>
            <w:r w:rsidRPr="0025129B">
              <w:rPr>
                <w:b/>
                <w:bCs/>
                <w:sz w:val="20"/>
                <w:szCs w:val="20"/>
                <w:lang w:val="es-ES" w:eastAsia="es-ES"/>
              </w:rPr>
              <w:t>Desde</w:t>
            </w:r>
          </w:p>
        </w:tc>
        <w:tc>
          <w:tcPr>
            <w:tcW w:w="760" w:type="pct"/>
            <w:shd w:val="clear" w:color="auto" w:fill="D9D9D9"/>
            <w:vAlign w:val="center"/>
          </w:tcPr>
          <w:p w14:paraId="16F5BF24" w14:textId="77777777" w:rsidR="009179E4" w:rsidRPr="007153D7" w:rsidRDefault="009179E4" w:rsidP="007153D7">
            <w:pPr>
              <w:jc w:val="center"/>
              <w:rPr>
                <w:b/>
                <w:bCs/>
                <w:sz w:val="20"/>
                <w:szCs w:val="20"/>
                <w:lang w:val="es-ES" w:eastAsia="es-ES"/>
              </w:rPr>
            </w:pPr>
            <w:r w:rsidRPr="0025129B">
              <w:rPr>
                <w:b/>
                <w:bCs/>
                <w:sz w:val="20"/>
                <w:szCs w:val="20"/>
                <w:lang w:val="es-ES" w:eastAsia="es-ES"/>
              </w:rPr>
              <w:t>Hasta</w:t>
            </w:r>
          </w:p>
        </w:tc>
      </w:tr>
      <w:tr w:rsidR="000C394D" w:rsidRPr="0025129B" w14:paraId="3B301AFD" w14:textId="77777777" w:rsidTr="00DA3C9E">
        <w:trPr>
          <w:trHeight w:val="409"/>
          <w:jc w:val="center"/>
        </w:trPr>
        <w:tc>
          <w:tcPr>
            <w:tcW w:w="1513" w:type="pct"/>
            <w:tcMar>
              <w:top w:w="0" w:type="dxa"/>
              <w:left w:w="108" w:type="dxa"/>
              <w:bottom w:w="0" w:type="dxa"/>
              <w:right w:w="108" w:type="dxa"/>
            </w:tcMar>
            <w:vAlign w:val="center"/>
          </w:tcPr>
          <w:p w14:paraId="711B2499"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Enero</w:t>
            </w:r>
          </w:p>
        </w:tc>
        <w:tc>
          <w:tcPr>
            <w:tcW w:w="950" w:type="pct"/>
            <w:vAlign w:val="center"/>
          </w:tcPr>
          <w:p w14:paraId="3957EC0E"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48" w:type="pct"/>
            <w:tcMar>
              <w:top w:w="0" w:type="dxa"/>
              <w:left w:w="108" w:type="dxa"/>
              <w:bottom w:w="0" w:type="dxa"/>
              <w:right w:w="108" w:type="dxa"/>
            </w:tcMar>
            <w:vAlign w:val="center"/>
          </w:tcPr>
          <w:p w14:paraId="7D07B344" w14:textId="23687E6C" w:rsidR="000C394D" w:rsidRPr="0025129B" w:rsidRDefault="00790A5B" w:rsidP="000C394D">
            <w:pPr>
              <w:jc w:val="center"/>
              <w:rPr>
                <w:rFonts w:eastAsiaTheme="minorHAnsi"/>
                <w:sz w:val="20"/>
                <w:szCs w:val="20"/>
                <w:lang w:val="es-ES"/>
              </w:rPr>
            </w:pPr>
            <w:r w:rsidRPr="00790A5B">
              <w:rPr>
                <w:rFonts w:eastAsiaTheme="minorHAnsi"/>
                <w:sz w:val="20"/>
                <w:szCs w:val="20"/>
                <w:lang w:val="es-ES"/>
              </w:rPr>
              <w:t>12-02-2016</w:t>
            </w:r>
          </w:p>
        </w:tc>
        <w:tc>
          <w:tcPr>
            <w:tcW w:w="829" w:type="pct"/>
            <w:vAlign w:val="center"/>
          </w:tcPr>
          <w:p w14:paraId="2B754445" w14:textId="1275CB46" w:rsidR="000C394D" w:rsidRPr="0025129B" w:rsidRDefault="000C394D" w:rsidP="000C394D">
            <w:pPr>
              <w:jc w:val="center"/>
              <w:rPr>
                <w:rFonts w:eastAsiaTheme="minorHAnsi"/>
                <w:sz w:val="20"/>
                <w:szCs w:val="20"/>
                <w:lang w:val="es-ES"/>
              </w:rPr>
            </w:pPr>
            <w:r>
              <w:rPr>
                <w:rFonts w:eastAsiaTheme="minorHAnsi"/>
                <w:sz w:val="20"/>
                <w:szCs w:val="20"/>
                <w:lang w:val="es-ES"/>
              </w:rPr>
              <w:t>01-01-2016</w:t>
            </w:r>
          </w:p>
        </w:tc>
        <w:tc>
          <w:tcPr>
            <w:tcW w:w="760" w:type="pct"/>
            <w:vAlign w:val="center"/>
          </w:tcPr>
          <w:p w14:paraId="4CC8DB9D" w14:textId="4C03FA65"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31-01-2016</w:t>
            </w:r>
          </w:p>
        </w:tc>
      </w:tr>
      <w:tr w:rsidR="000C394D" w:rsidRPr="0025129B" w14:paraId="11303D8B" w14:textId="77777777" w:rsidTr="00DA3C9E">
        <w:trPr>
          <w:trHeight w:val="361"/>
          <w:jc w:val="center"/>
        </w:trPr>
        <w:tc>
          <w:tcPr>
            <w:tcW w:w="1513" w:type="pct"/>
            <w:tcMar>
              <w:top w:w="0" w:type="dxa"/>
              <w:left w:w="108" w:type="dxa"/>
              <w:bottom w:w="0" w:type="dxa"/>
              <w:right w:w="108" w:type="dxa"/>
            </w:tcMar>
            <w:vAlign w:val="center"/>
          </w:tcPr>
          <w:p w14:paraId="3F883659"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Febrero</w:t>
            </w:r>
          </w:p>
        </w:tc>
        <w:tc>
          <w:tcPr>
            <w:tcW w:w="950" w:type="pct"/>
            <w:vAlign w:val="center"/>
          </w:tcPr>
          <w:p w14:paraId="6799D763"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48" w:type="pct"/>
            <w:tcMar>
              <w:top w:w="0" w:type="dxa"/>
              <w:left w:w="108" w:type="dxa"/>
              <w:bottom w:w="0" w:type="dxa"/>
              <w:right w:w="108" w:type="dxa"/>
            </w:tcMar>
            <w:vAlign w:val="center"/>
          </w:tcPr>
          <w:p w14:paraId="13E8CFC1" w14:textId="3A0C2B78" w:rsidR="000C394D" w:rsidRPr="0025129B" w:rsidRDefault="00790A5B" w:rsidP="000C394D">
            <w:pPr>
              <w:jc w:val="center"/>
              <w:rPr>
                <w:rFonts w:eastAsiaTheme="minorHAnsi"/>
                <w:sz w:val="20"/>
                <w:szCs w:val="20"/>
                <w:lang w:val="es-ES"/>
              </w:rPr>
            </w:pPr>
            <w:r w:rsidRPr="00790A5B">
              <w:rPr>
                <w:rFonts w:eastAsiaTheme="minorHAnsi"/>
                <w:sz w:val="20"/>
                <w:szCs w:val="20"/>
                <w:lang w:val="es-ES"/>
              </w:rPr>
              <w:t>24-03-2016</w:t>
            </w:r>
          </w:p>
        </w:tc>
        <w:tc>
          <w:tcPr>
            <w:tcW w:w="829" w:type="pct"/>
            <w:vAlign w:val="center"/>
          </w:tcPr>
          <w:p w14:paraId="6576C9F8" w14:textId="4FA9D6D9" w:rsidR="000C394D" w:rsidRPr="0025129B" w:rsidRDefault="000C394D" w:rsidP="000C394D">
            <w:pPr>
              <w:jc w:val="center"/>
              <w:rPr>
                <w:rFonts w:eastAsiaTheme="minorHAnsi"/>
                <w:sz w:val="20"/>
                <w:szCs w:val="20"/>
                <w:lang w:val="es-ES"/>
              </w:rPr>
            </w:pPr>
            <w:r>
              <w:rPr>
                <w:rFonts w:eastAsiaTheme="minorHAnsi"/>
                <w:sz w:val="20"/>
                <w:szCs w:val="20"/>
                <w:lang w:val="es-ES"/>
              </w:rPr>
              <w:t>01-02-2016</w:t>
            </w:r>
          </w:p>
        </w:tc>
        <w:tc>
          <w:tcPr>
            <w:tcW w:w="760" w:type="pct"/>
            <w:vAlign w:val="center"/>
          </w:tcPr>
          <w:p w14:paraId="192F2B67" w14:textId="238942D2" w:rsidR="000C394D" w:rsidRPr="0025129B" w:rsidRDefault="000C394D" w:rsidP="00E60DCD">
            <w:pPr>
              <w:jc w:val="center"/>
              <w:rPr>
                <w:rFonts w:eastAsiaTheme="minorHAnsi"/>
                <w:sz w:val="20"/>
                <w:szCs w:val="20"/>
                <w:lang w:val="es-ES" w:eastAsia="es-ES"/>
              </w:rPr>
            </w:pPr>
            <w:r>
              <w:rPr>
                <w:rFonts w:eastAsiaTheme="minorHAnsi"/>
                <w:sz w:val="20"/>
                <w:szCs w:val="20"/>
                <w:lang w:val="es-ES" w:eastAsia="es-ES"/>
              </w:rPr>
              <w:t>2</w:t>
            </w:r>
            <w:r w:rsidR="00E60DCD">
              <w:rPr>
                <w:rFonts w:eastAsiaTheme="minorHAnsi"/>
                <w:sz w:val="20"/>
                <w:szCs w:val="20"/>
                <w:lang w:val="es-ES" w:eastAsia="es-ES"/>
              </w:rPr>
              <w:t>9</w:t>
            </w:r>
            <w:r>
              <w:rPr>
                <w:rFonts w:eastAsiaTheme="minorHAnsi"/>
                <w:sz w:val="20"/>
                <w:szCs w:val="20"/>
                <w:lang w:val="es-ES" w:eastAsia="es-ES"/>
              </w:rPr>
              <w:t>-02-2016</w:t>
            </w:r>
          </w:p>
        </w:tc>
      </w:tr>
      <w:tr w:rsidR="000C394D" w:rsidRPr="0025129B" w14:paraId="71934F1E" w14:textId="77777777" w:rsidTr="00DA3C9E">
        <w:trPr>
          <w:trHeight w:val="379"/>
          <w:jc w:val="center"/>
        </w:trPr>
        <w:tc>
          <w:tcPr>
            <w:tcW w:w="1513" w:type="pct"/>
            <w:tcMar>
              <w:top w:w="0" w:type="dxa"/>
              <w:left w:w="70" w:type="dxa"/>
              <w:bottom w:w="0" w:type="dxa"/>
              <w:right w:w="70" w:type="dxa"/>
            </w:tcMar>
            <w:vAlign w:val="center"/>
          </w:tcPr>
          <w:p w14:paraId="02B5C090"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Marzo</w:t>
            </w:r>
          </w:p>
        </w:tc>
        <w:tc>
          <w:tcPr>
            <w:tcW w:w="950" w:type="pct"/>
            <w:vAlign w:val="center"/>
          </w:tcPr>
          <w:p w14:paraId="11A8F73B"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48" w:type="pct"/>
            <w:tcMar>
              <w:top w:w="0" w:type="dxa"/>
              <w:left w:w="70" w:type="dxa"/>
              <w:bottom w:w="0" w:type="dxa"/>
              <w:right w:w="70" w:type="dxa"/>
            </w:tcMar>
            <w:vAlign w:val="center"/>
          </w:tcPr>
          <w:p w14:paraId="1A215EA4" w14:textId="7A961CD8" w:rsidR="000C394D" w:rsidRPr="0025129B" w:rsidRDefault="00790A5B" w:rsidP="00790A5B">
            <w:pPr>
              <w:jc w:val="center"/>
              <w:rPr>
                <w:rFonts w:eastAsiaTheme="minorHAnsi"/>
                <w:sz w:val="20"/>
                <w:szCs w:val="20"/>
                <w:lang w:val="es-ES"/>
              </w:rPr>
            </w:pPr>
            <w:r w:rsidRPr="00790A5B">
              <w:rPr>
                <w:rFonts w:eastAsiaTheme="minorHAnsi"/>
                <w:sz w:val="20"/>
                <w:szCs w:val="20"/>
                <w:lang w:val="es-ES"/>
              </w:rPr>
              <w:t>2</w:t>
            </w:r>
            <w:r>
              <w:rPr>
                <w:rFonts w:eastAsiaTheme="minorHAnsi"/>
                <w:sz w:val="20"/>
                <w:szCs w:val="20"/>
                <w:lang w:val="es-ES"/>
              </w:rPr>
              <w:t>8</w:t>
            </w:r>
            <w:r w:rsidRPr="00790A5B">
              <w:rPr>
                <w:rFonts w:eastAsiaTheme="minorHAnsi"/>
                <w:sz w:val="20"/>
                <w:szCs w:val="20"/>
                <w:lang w:val="es-ES"/>
              </w:rPr>
              <w:t>-04-2016</w:t>
            </w:r>
          </w:p>
        </w:tc>
        <w:tc>
          <w:tcPr>
            <w:tcW w:w="829" w:type="pct"/>
            <w:vAlign w:val="center"/>
          </w:tcPr>
          <w:p w14:paraId="0D3879A5" w14:textId="4FA20785" w:rsidR="000C394D" w:rsidRPr="0025129B" w:rsidRDefault="000C394D" w:rsidP="000C394D">
            <w:pPr>
              <w:jc w:val="center"/>
              <w:rPr>
                <w:rFonts w:eastAsiaTheme="minorHAnsi"/>
                <w:sz w:val="20"/>
                <w:szCs w:val="20"/>
                <w:lang w:val="es-ES"/>
              </w:rPr>
            </w:pPr>
            <w:r>
              <w:rPr>
                <w:rFonts w:eastAsiaTheme="minorHAnsi"/>
                <w:sz w:val="20"/>
                <w:szCs w:val="20"/>
                <w:lang w:val="es-ES"/>
              </w:rPr>
              <w:t>01-03-2016</w:t>
            </w:r>
          </w:p>
        </w:tc>
        <w:tc>
          <w:tcPr>
            <w:tcW w:w="760" w:type="pct"/>
            <w:vAlign w:val="center"/>
          </w:tcPr>
          <w:p w14:paraId="4A9F6E08" w14:textId="16074AC4"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31-03-2016</w:t>
            </w:r>
          </w:p>
        </w:tc>
      </w:tr>
      <w:tr w:rsidR="000C394D" w:rsidRPr="0025129B" w14:paraId="6761CA4D" w14:textId="77777777" w:rsidTr="00DA3C9E">
        <w:trPr>
          <w:trHeight w:val="379"/>
          <w:jc w:val="center"/>
        </w:trPr>
        <w:tc>
          <w:tcPr>
            <w:tcW w:w="1513" w:type="pct"/>
            <w:tcMar>
              <w:top w:w="0" w:type="dxa"/>
              <w:left w:w="70" w:type="dxa"/>
              <w:bottom w:w="0" w:type="dxa"/>
              <w:right w:w="70" w:type="dxa"/>
            </w:tcMar>
            <w:vAlign w:val="center"/>
          </w:tcPr>
          <w:p w14:paraId="3B4F1B40"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Abril</w:t>
            </w:r>
          </w:p>
        </w:tc>
        <w:tc>
          <w:tcPr>
            <w:tcW w:w="950" w:type="pct"/>
            <w:vAlign w:val="center"/>
          </w:tcPr>
          <w:p w14:paraId="64D528B6"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48" w:type="pct"/>
            <w:tcMar>
              <w:top w:w="0" w:type="dxa"/>
              <w:left w:w="70" w:type="dxa"/>
              <w:bottom w:w="0" w:type="dxa"/>
              <w:right w:w="70" w:type="dxa"/>
            </w:tcMar>
            <w:vAlign w:val="center"/>
          </w:tcPr>
          <w:p w14:paraId="6087AC60" w14:textId="28F79D74" w:rsidR="000C394D" w:rsidRPr="0025129B" w:rsidRDefault="00790A5B" w:rsidP="000C394D">
            <w:pPr>
              <w:jc w:val="center"/>
              <w:rPr>
                <w:rFonts w:eastAsiaTheme="minorHAnsi"/>
                <w:sz w:val="20"/>
                <w:szCs w:val="20"/>
                <w:lang w:val="es-ES"/>
              </w:rPr>
            </w:pPr>
            <w:r w:rsidRPr="00790A5B">
              <w:rPr>
                <w:rFonts w:eastAsiaTheme="minorHAnsi"/>
                <w:sz w:val="20"/>
                <w:szCs w:val="20"/>
                <w:lang w:val="es-ES"/>
              </w:rPr>
              <w:t>23-05-2016</w:t>
            </w:r>
          </w:p>
        </w:tc>
        <w:tc>
          <w:tcPr>
            <w:tcW w:w="829" w:type="pct"/>
            <w:vAlign w:val="center"/>
          </w:tcPr>
          <w:p w14:paraId="4FECCC0B" w14:textId="30CC05B0" w:rsidR="000C394D" w:rsidRPr="0025129B" w:rsidRDefault="000C394D" w:rsidP="000C394D">
            <w:pPr>
              <w:jc w:val="center"/>
              <w:rPr>
                <w:rFonts w:eastAsiaTheme="minorHAnsi"/>
                <w:sz w:val="20"/>
                <w:szCs w:val="20"/>
                <w:lang w:val="es-ES"/>
              </w:rPr>
            </w:pPr>
            <w:r>
              <w:rPr>
                <w:rFonts w:eastAsiaTheme="minorHAnsi"/>
                <w:sz w:val="20"/>
                <w:szCs w:val="20"/>
                <w:lang w:val="es-ES"/>
              </w:rPr>
              <w:t>01-04-2016</w:t>
            </w:r>
          </w:p>
        </w:tc>
        <w:tc>
          <w:tcPr>
            <w:tcW w:w="760" w:type="pct"/>
            <w:vAlign w:val="center"/>
          </w:tcPr>
          <w:p w14:paraId="4A5CB4C9" w14:textId="1E030B8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30-04-2016</w:t>
            </w:r>
          </w:p>
        </w:tc>
      </w:tr>
      <w:tr w:rsidR="000C394D" w:rsidRPr="0025129B" w14:paraId="0AC28EDB" w14:textId="77777777" w:rsidTr="00DA3C9E">
        <w:trPr>
          <w:trHeight w:val="379"/>
          <w:jc w:val="center"/>
        </w:trPr>
        <w:tc>
          <w:tcPr>
            <w:tcW w:w="1513" w:type="pct"/>
            <w:tcMar>
              <w:top w:w="0" w:type="dxa"/>
              <w:left w:w="70" w:type="dxa"/>
              <w:bottom w:w="0" w:type="dxa"/>
              <w:right w:w="70" w:type="dxa"/>
            </w:tcMar>
            <w:vAlign w:val="center"/>
          </w:tcPr>
          <w:p w14:paraId="2D9AC85C"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Mayo</w:t>
            </w:r>
          </w:p>
        </w:tc>
        <w:tc>
          <w:tcPr>
            <w:tcW w:w="950" w:type="pct"/>
            <w:vAlign w:val="center"/>
          </w:tcPr>
          <w:p w14:paraId="260549D7"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48" w:type="pct"/>
            <w:tcMar>
              <w:top w:w="0" w:type="dxa"/>
              <w:left w:w="70" w:type="dxa"/>
              <w:bottom w:w="0" w:type="dxa"/>
              <w:right w:w="70" w:type="dxa"/>
            </w:tcMar>
            <w:vAlign w:val="center"/>
          </w:tcPr>
          <w:p w14:paraId="33EE7D78" w14:textId="129729DA" w:rsidR="000C394D" w:rsidRPr="0025129B" w:rsidRDefault="00790A5B" w:rsidP="000C394D">
            <w:pPr>
              <w:jc w:val="center"/>
              <w:rPr>
                <w:rFonts w:eastAsiaTheme="minorHAnsi"/>
                <w:sz w:val="20"/>
                <w:szCs w:val="20"/>
                <w:lang w:val="es-ES"/>
              </w:rPr>
            </w:pPr>
            <w:r w:rsidRPr="00790A5B">
              <w:rPr>
                <w:rFonts w:eastAsiaTheme="minorHAnsi"/>
                <w:sz w:val="20"/>
                <w:szCs w:val="20"/>
                <w:lang w:val="es-ES"/>
              </w:rPr>
              <w:t>28-06-2016</w:t>
            </w:r>
          </w:p>
        </w:tc>
        <w:tc>
          <w:tcPr>
            <w:tcW w:w="829" w:type="pct"/>
            <w:vAlign w:val="center"/>
          </w:tcPr>
          <w:p w14:paraId="5F503F8E" w14:textId="75DE04AB" w:rsidR="000C394D" w:rsidRPr="0025129B" w:rsidRDefault="000C394D" w:rsidP="000C394D">
            <w:pPr>
              <w:jc w:val="center"/>
              <w:rPr>
                <w:rFonts w:eastAsiaTheme="minorHAnsi"/>
                <w:sz w:val="20"/>
                <w:szCs w:val="20"/>
                <w:lang w:val="es-ES"/>
              </w:rPr>
            </w:pPr>
            <w:r>
              <w:rPr>
                <w:rFonts w:eastAsiaTheme="minorHAnsi"/>
                <w:sz w:val="20"/>
                <w:szCs w:val="20"/>
                <w:lang w:val="es-ES"/>
              </w:rPr>
              <w:t>01-05-2016</w:t>
            </w:r>
          </w:p>
        </w:tc>
        <w:tc>
          <w:tcPr>
            <w:tcW w:w="760" w:type="pct"/>
            <w:vAlign w:val="center"/>
          </w:tcPr>
          <w:p w14:paraId="24A3180F" w14:textId="61661106"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31-05-2016</w:t>
            </w:r>
          </w:p>
        </w:tc>
      </w:tr>
      <w:tr w:rsidR="000C394D" w:rsidRPr="0025129B" w14:paraId="40A4773B" w14:textId="77777777" w:rsidTr="00DA3C9E">
        <w:trPr>
          <w:trHeight w:val="379"/>
          <w:jc w:val="center"/>
        </w:trPr>
        <w:tc>
          <w:tcPr>
            <w:tcW w:w="1513" w:type="pct"/>
            <w:tcMar>
              <w:top w:w="0" w:type="dxa"/>
              <w:left w:w="70" w:type="dxa"/>
              <w:bottom w:w="0" w:type="dxa"/>
              <w:right w:w="70" w:type="dxa"/>
            </w:tcMar>
            <w:vAlign w:val="center"/>
          </w:tcPr>
          <w:p w14:paraId="64EF315C"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Junio</w:t>
            </w:r>
          </w:p>
        </w:tc>
        <w:tc>
          <w:tcPr>
            <w:tcW w:w="950" w:type="pct"/>
            <w:vAlign w:val="center"/>
          </w:tcPr>
          <w:p w14:paraId="47459367"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48" w:type="pct"/>
            <w:tcMar>
              <w:top w:w="0" w:type="dxa"/>
              <w:left w:w="70" w:type="dxa"/>
              <w:bottom w:w="0" w:type="dxa"/>
              <w:right w:w="70" w:type="dxa"/>
            </w:tcMar>
            <w:vAlign w:val="center"/>
          </w:tcPr>
          <w:p w14:paraId="5334AF5B" w14:textId="31F254CF" w:rsidR="000C394D" w:rsidRPr="0025129B" w:rsidRDefault="00790A5B" w:rsidP="000C394D">
            <w:pPr>
              <w:jc w:val="center"/>
              <w:rPr>
                <w:rFonts w:eastAsiaTheme="minorHAnsi"/>
                <w:sz w:val="20"/>
                <w:szCs w:val="20"/>
                <w:lang w:val="es-ES"/>
              </w:rPr>
            </w:pPr>
            <w:r w:rsidRPr="00790A5B">
              <w:rPr>
                <w:rFonts w:eastAsiaTheme="minorHAnsi"/>
                <w:sz w:val="20"/>
                <w:szCs w:val="20"/>
                <w:lang w:val="es-ES"/>
              </w:rPr>
              <w:t>26-07-2016</w:t>
            </w:r>
          </w:p>
        </w:tc>
        <w:tc>
          <w:tcPr>
            <w:tcW w:w="829" w:type="pct"/>
            <w:vAlign w:val="center"/>
          </w:tcPr>
          <w:p w14:paraId="27382734" w14:textId="23A80B97" w:rsidR="000C394D" w:rsidRPr="0025129B" w:rsidRDefault="000C394D" w:rsidP="000C394D">
            <w:pPr>
              <w:jc w:val="center"/>
              <w:rPr>
                <w:rFonts w:eastAsiaTheme="minorHAnsi"/>
                <w:sz w:val="20"/>
                <w:szCs w:val="20"/>
                <w:lang w:val="es-ES"/>
              </w:rPr>
            </w:pPr>
            <w:r>
              <w:rPr>
                <w:rFonts w:eastAsiaTheme="minorHAnsi"/>
                <w:sz w:val="20"/>
                <w:szCs w:val="20"/>
                <w:lang w:val="es-ES"/>
              </w:rPr>
              <w:t>01-06-2016</w:t>
            </w:r>
          </w:p>
        </w:tc>
        <w:tc>
          <w:tcPr>
            <w:tcW w:w="760" w:type="pct"/>
            <w:vAlign w:val="center"/>
          </w:tcPr>
          <w:p w14:paraId="3044B402" w14:textId="00D175BA"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30-06-2016</w:t>
            </w:r>
          </w:p>
        </w:tc>
      </w:tr>
      <w:tr w:rsidR="000C394D" w:rsidRPr="0025129B" w14:paraId="3971097E" w14:textId="77777777" w:rsidTr="00DA3C9E">
        <w:trPr>
          <w:trHeight w:val="379"/>
          <w:jc w:val="center"/>
        </w:trPr>
        <w:tc>
          <w:tcPr>
            <w:tcW w:w="1513" w:type="pct"/>
            <w:tcMar>
              <w:top w:w="0" w:type="dxa"/>
              <w:left w:w="70" w:type="dxa"/>
              <w:bottom w:w="0" w:type="dxa"/>
              <w:right w:w="70" w:type="dxa"/>
            </w:tcMar>
            <w:vAlign w:val="center"/>
          </w:tcPr>
          <w:p w14:paraId="007EDCD7"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Julio</w:t>
            </w:r>
          </w:p>
        </w:tc>
        <w:tc>
          <w:tcPr>
            <w:tcW w:w="950" w:type="pct"/>
            <w:vAlign w:val="center"/>
          </w:tcPr>
          <w:p w14:paraId="1DEAE5BF"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48" w:type="pct"/>
            <w:tcMar>
              <w:top w:w="0" w:type="dxa"/>
              <w:left w:w="70" w:type="dxa"/>
              <w:bottom w:w="0" w:type="dxa"/>
              <w:right w:w="70" w:type="dxa"/>
            </w:tcMar>
            <w:vAlign w:val="center"/>
          </w:tcPr>
          <w:p w14:paraId="577C885C" w14:textId="619DC53F" w:rsidR="000C394D" w:rsidRPr="0025129B" w:rsidRDefault="00790A5B" w:rsidP="000C394D">
            <w:pPr>
              <w:jc w:val="center"/>
              <w:rPr>
                <w:rFonts w:eastAsiaTheme="minorHAnsi"/>
                <w:sz w:val="20"/>
                <w:szCs w:val="20"/>
                <w:lang w:val="es-ES"/>
              </w:rPr>
            </w:pPr>
            <w:r w:rsidRPr="00790A5B">
              <w:rPr>
                <w:rFonts w:eastAsiaTheme="minorHAnsi"/>
                <w:sz w:val="20"/>
                <w:szCs w:val="20"/>
                <w:lang w:val="es-ES"/>
              </w:rPr>
              <w:t>24-08-2016</w:t>
            </w:r>
          </w:p>
        </w:tc>
        <w:tc>
          <w:tcPr>
            <w:tcW w:w="829" w:type="pct"/>
            <w:vAlign w:val="center"/>
          </w:tcPr>
          <w:p w14:paraId="5F880AB3" w14:textId="7E9E1A30" w:rsidR="000C394D" w:rsidRPr="0025129B" w:rsidRDefault="000C394D" w:rsidP="000C394D">
            <w:pPr>
              <w:jc w:val="center"/>
              <w:rPr>
                <w:rFonts w:eastAsiaTheme="minorHAnsi"/>
                <w:sz w:val="20"/>
                <w:szCs w:val="20"/>
                <w:lang w:val="es-ES"/>
              </w:rPr>
            </w:pPr>
            <w:r>
              <w:rPr>
                <w:rFonts w:eastAsiaTheme="minorHAnsi"/>
                <w:sz w:val="20"/>
                <w:szCs w:val="20"/>
                <w:lang w:val="es-ES"/>
              </w:rPr>
              <w:t>01-07-2016</w:t>
            </w:r>
          </w:p>
        </w:tc>
        <w:tc>
          <w:tcPr>
            <w:tcW w:w="760" w:type="pct"/>
            <w:vAlign w:val="center"/>
          </w:tcPr>
          <w:p w14:paraId="010F4BF3" w14:textId="125F976E"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31-07-2016</w:t>
            </w:r>
          </w:p>
        </w:tc>
      </w:tr>
      <w:tr w:rsidR="000C394D" w:rsidRPr="0025129B" w14:paraId="0F5EDE81" w14:textId="77777777" w:rsidTr="00DA3C9E">
        <w:trPr>
          <w:trHeight w:val="379"/>
          <w:jc w:val="center"/>
        </w:trPr>
        <w:tc>
          <w:tcPr>
            <w:tcW w:w="1513" w:type="pct"/>
            <w:tcMar>
              <w:top w:w="0" w:type="dxa"/>
              <w:left w:w="70" w:type="dxa"/>
              <w:bottom w:w="0" w:type="dxa"/>
              <w:right w:w="70" w:type="dxa"/>
            </w:tcMar>
            <w:vAlign w:val="center"/>
          </w:tcPr>
          <w:p w14:paraId="408600C3"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Agosto</w:t>
            </w:r>
          </w:p>
        </w:tc>
        <w:tc>
          <w:tcPr>
            <w:tcW w:w="950" w:type="pct"/>
            <w:vAlign w:val="center"/>
          </w:tcPr>
          <w:p w14:paraId="6FD81872"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48" w:type="pct"/>
            <w:tcMar>
              <w:top w:w="0" w:type="dxa"/>
              <w:left w:w="70" w:type="dxa"/>
              <w:bottom w:w="0" w:type="dxa"/>
              <w:right w:w="70" w:type="dxa"/>
            </w:tcMar>
            <w:vAlign w:val="center"/>
          </w:tcPr>
          <w:p w14:paraId="502EC4ED" w14:textId="03555708" w:rsidR="000C394D" w:rsidRPr="0025129B" w:rsidRDefault="00790A5B" w:rsidP="000C394D">
            <w:pPr>
              <w:jc w:val="center"/>
              <w:rPr>
                <w:rFonts w:eastAsiaTheme="minorHAnsi"/>
                <w:sz w:val="20"/>
                <w:szCs w:val="20"/>
                <w:lang w:val="es-ES"/>
              </w:rPr>
            </w:pPr>
            <w:r w:rsidRPr="00790A5B">
              <w:rPr>
                <w:rFonts w:eastAsiaTheme="minorHAnsi"/>
                <w:sz w:val="20"/>
                <w:szCs w:val="20"/>
                <w:lang w:val="es-ES"/>
              </w:rPr>
              <w:t>27-09-2016</w:t>
            </w:r>
          </w:p>
        </w:tc>
        <w:tc>
          <w:tcPr>
            <w:tcW w:w="829" w:type="pct"/>
            <w:vAlign w:val="center"/>
          </w:tcPr>
          <w:p w14:paraId="2D458726" w14:textId="78411CDE" w:rsidR="000C394D" w:rsidRPr="0025129B" w:rsidRDefault="000C394D" w:rsidP="000C394D">
            <w:pPr>
              <w:jc w:val="center"/>
              <w:rPr>
                <w:rFonts w:eastAsiaTheme="minorHAnsi"/>
                <w:sz w:val="20"/>
                <w:szCs w:val="20"/>
                <w:lang w:val="es-ES"/>
              </w:rPr>
            </w:pPr>
            <w:r>
              <w:rPr>
                <w:rFonts w:eastAsiaTheme="minorHAnsi"/>
                <w:sz w:val="20"/>
                <w:szCs w:val="20"/>
                <w:lang w:val="es-ES"/>
              </w:rPr>
              <w:t>01-08-2016</w:t>
            </w:r>
          </w:p>
        </w:tc>
        <w:tc>
          <w:tcPr>
            <w:tcW w:w="760" w:type="pct"/>
            <w:vAlign w:val="center"/>
          </w:tcPr>
          <w:p w14:paraId="5F5E887B" w14:textId="74FD5C8B"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31-08-2016</w:t>
            </w:r>
          </w:p>
        </w:tc>
      </w:tr>
      <w:tr w:rsidR="000C394D" w:rsidRPr="0025129B" w14:paraId="51103F3C" w14:textId="77777777" w:rsidTr="00DA3C9E">
        <w:trPr>
          <w:trHeight w:val="379"/>
          <w:jc w:val="center"/>
        </w:trPr>
        <w:tc>
          <w:tcPr>
            <w:tcW w:w="1513" w:type="pct"/>
            <w:tcMar>
              <w:top w:w="0" w:type="dxa"/>
              <w:left w:w="70" w:type="dxa"/>
              <w:bottom w:w="0" w:type="dxa"/>
              <w:right w:w="70" w:type="dxa"/>
            </w:tcMar>
            <w:vAlign w:val="center"/>
          </w:tcPr>
          <w:p w14:paraId="458AADAA" w14:textId="77777777" w:rsidR="000C394D" w:rsidRDefault="000C394D" w:rsidP="000C394D">
            <w:pPr>
              <w:jc w:val="center"/>
              <w:rPr>
                <w:rFonts w:eastAsiaTheme="minorHAnsi"/>
                <w:sz w:val="20"/>
                <w:szCs w:val="20"/>
                <w:lang w:val="es-ES"/>
              </w:rPr>
            </w:pPr>
            <w:r>
              <w:rPr>
                <w:rFonts w:eastAsiaTheme="minorHAnsi"/>
                <w:sz w:val="20"/>
                <w:szCs w:val="20"/>
                <w:lang w:val="es-ES"/>
              </w:rPr>
              <w:t>Informe mensual Norma Emisión Gases TRS Septiembre</w:t>
            </w:r>
          </w:p>
        </w:tc>
        <w:tc>
          <w:tcPr>
            <w:tcW w:w="950" w:type="pct"/>
            <w:vAlign w:val="center"/>
          </w:tcPr>
          <w:p w14:paraId="74353270" w14:textId="77777777" w:rsidR="000C394D" w:rsidRDefault="000C394D" w:rsidP="000C394D">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948" w:type="pct"/>
            <w:tcMar>
              <w:top w:w="0" w:type="dxa"/>
              <w:left w:w="70" w:type="dxa"/>
              <w:bottom w:w="0" w:type="dxa"/>
              <w:right w:w="70" w:type="dxa"/>
            </w:tcMar>
            <w:vAlign w:val="center"/>
          </w:tcPr>
          <w:p w14:paraId="37DCF12B" w14:textId="1EB7C1A2" w:rsidR="000C394D" w:rsidRDefault="00790A5B" w:rsidP="000C394D">
            <w:pPr>
              <w:jc w:val="center"/>
              <w:rPr>
                <w:rFonts w:eastAsiaTheme="minorHAnsi"/>
                <w:sz w:val="20"/>
                <w:szCs w:val="20"/>
                <w:lang w:val="es-ES"/>
              </w:rPr>
            </w:pPr>
            <w:r w:rsidRPr="00790A5B">
              <w:rPr>
                <w:rFonts w:eastAsiaTheme="minorHAnsi"/>
                <w:sz w:val="20"/>
                <w:szCs w:val="20"/>
                <w:lang w:val="es-ES"/>
              </w:rPr>
              <w:t>26-10-2016</w:t>
            </w:r>
          </w:p>
        </w:tc>
        <w:tc>
          <w:tcPr>
            <w:tcW w:w="829" w:type="pct"/>
            <w:vAlign w:val="center"/>
          </w:tcPr>
          <w:p w14:paraId="321CC97A" w14:textId="36D42FEA" w:rsidR="000C394D" w:rsidRDefault="000C394D" w:rsidP="000C394D">
            <w:pPr>
              <w:jc w:val="center"/>
              <w:rPr>
                <w:rFonts w:eastAsiaTheme="minorHAnsi"/>
                <w:sz w:val="20"/>
                <w:szCs w:val="20"/>
                <w:lang w:val="es-ES"/>
              </w:rPr>
            </w:pPr>
            <w:r>
              <w:rPr>
                <w:rFonts w:eastAsiaTheme="minorHAnsi"/>
                <w:sz w:val="20"/>
                <w:szCs w:val="20"/>
                <w:lang w:val="es-ES"/>
              </w:rPr>
              <w:t>01-09-2016</w:t>
            </w:r>
          </w:p>
        </w:tc>
        <w:tc>
          <w:tcPr>
            <w:tcW w:w="760" w:type="pct"/>
            <w:vAlign w:val="center"/>
          </w:tcPr>
          <w:p w14:paraId="156A1268" w14:textId="053F01BF" w:rsidR="000C394D" w:rsidRDefault="000C394D" w:rsidP="000C394D">
            <w:pPr>
              <w:jc w:val="center"/>
              <w:rPr>
                <w:rFonts w:eastAsiaTheme="minorHAnsi"/>
                <w:sz w:val="20"/>
                <w:szCs w:val="20"/>
                <w:lang w:val="es-ES" w:eastAsia="es-ES"/>
              </w:rPr>
            </w:pPr>
            <w:r>
              <w:rPr>
                <w:rFonts w:eastAsiaTheme="minorHAnsi"/>
                <w:sz w:val="20"/>
                <w:szCs w:val="20"/>
                <w:lang w:val="es-ES" w:eastAsia="es-ES"/>
              </w:rPr>
              <w:t>30-09-2016</w:t>
            </w:r>
          </w:p>
        </w:tc>
      </w:tr>
      <w:tr w:rsidR="000C394D" w:rsidRPr="0025129B" w14:paraId="3371FD4D" w14:textId="77777777" w:rsidTr="00DA3C9E">
        <w:trPr>
          <w:trHeight w:val="379"/>
          <w:jc w:val="center"/>
        </w:trPr>
        <w:tc>
          <w:tcPr>
            <w:tcW w:w="1513" w:type="pct"/>
            <w:tcMar>
              <w:top w:w="0" w:type="dxa"/>
              <w:left w:w="70" w:type="dxa"/>
              <w:bottom w:w="0" w:type="dxa"/>
              <w:right w:w="70" w:type="dxa"/>
            </w:tcMar>
            <w:vAlign w:val="center"/>
          </w:tcPr>
          <w:p w14:paraId="7756BCF5" w14:textId="77777777" w:rsidR="000C394D" w:rsidRDefault="000C394D" w:rsidP="000C394D">
            <w:pPr>
              <w:jc w:val="center"/>
              <w:rPr>
                <w:rFonts w:eastAsiaTheme="minorHAnsi"/>
                <w:sz w:val="20"/>
                <w:szCs w:val="20"/>
                <w:lang w:val="es-ES"/>
              </w:rPr>
            </w:pPr>
            <w:r>
              <w:rPr>
                <w:rFonts w:eastAsiaTheme="minorHAnsi"/>
                <w:sz w:val="20"/>
                <w:szCs w:val="20"/>
                <w:lang w:val="es-ES"/>
              </w:rPr>
              <w:t>Informe mensual Norma Emisión Gases TRS Octubre</w:t>
            </w:r>
          </w:p>
        </w:tc>
        <w:tc>
          <w:tcPr>
            <w:tcW w:w="950" w:type="pct"/>
            <w:vAlign w:val="center"/>
          </w:tcPr>
          <w:p w14:paraId="559BECE0"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48" w:type="pct"/>
            <w:tcMar>
              <w:top w:w="0" w:type="dxa"/>
              <w:left w:w="70" w:type="dxa"/>
              <w:bottom w:w="0" w:type="dxa"/>
              <w:right w:w="70" w:type="dxa"/>
            </w:tcMar>
            <w:vAlign w:val="center"/>
          </w:tcPr>
          <w:p w14:paraId="59DB408A" w14:textId="761DC1F7" w:rsidR="000C394D" w:rsidRDefault="00790A5B" w:rsidP="000C394D">
            <w:pPr>
              <w:jc w:val="center"/>
              <w:rPr>
                <w:rFonts w:eastAsiaTheme="minorHAnsi"/>
                <w:sz w:val="20"/>
                <w:szCs w:val="20"/>
                <w:lang w:val="es-ES"/>
              </w:rPr>
            </w:pPr>
            <w:r w:rsidRPr="00790A5B">
              <w:rPr>
                <w:rFonts w:eastAsiaTheme="minorHAnsi"/>
                <w:sz w:val="20"/>
                <w:szCs w:val="20"/>
                <w:lang w:val="es-ES"/>
              </w:rPr>
              <w:t>30-11-2016</w:t>
            </w:r>
          </w:p>
        </w:tc>
        <w:tc>
          <w:tcPr>
            <w:tcW w:w="829" w:type="pct"/>
            <w:vAlign w:val="center"/>
          </w:tcPr>
          <w:p w14:paraId="4B47CEF1" w14:textId="5D32B8C7" w:rsidR="000C394D" w:rsidRDefault="000C394D" w:rsidP="000C394D">
            <w:pPr>
              <w:jc w:val="center"/>
              <w:rPr>
                <w:rFonts w:eastAsiaTheme="minorHAnsi"/>
                <w:sz w:val="20"/>
                <w:szCs w:val="20"/>
                <w:lang w:val="es-ES"/>
              </w:rPr>
            </w:pPr>
            <w:r>
              <w:rPr>
                <w:rFonts w:eastAsiaTheme="minorHAnsi"/>
                <w:sz w:val="20"/>
                <w:szCs w:val="20"/>
                <w:lang w:val="es-ES"/>
              </w:rPr>
              <w:t>01-10-2016</w:t>
            </w:r>
          </w:p>
        </w:tc>
        <w:tc>
          <w:tcPr>
            <w:tcW w:w="760" w:type="pct"/>
            <w:vAlign w:val="center"/>
          </w:tcPr>
          <w:p w14:paraId="1CDAC11B" w14:textId="7DE79390" w:rsidR="000C394D" w:rsidRDefault="000C394D" w:rsidP="000C394D">
            <w:pPr>
              <w:jc w:val="center"/>
              <w:rPr>
                <w:rFonts w:eastAsiaTheme="minorHAnsi"/>
                <w:sz w:val="20"/>
                <w:szCs w:val="20"/>
                <w:lang w:val="es-ES" w:eastAsia="es-ES"/>
              </w:rPr>
            </w:pPr>
            <w:r>
              <w:rPr>
                <w:rFonts w:eastAsiaTheme="minorHAnsi"/>
                <w:sz w:val="20"/>
                <w:szCs w:val="20"/>
                <w:lang w:val="es-ES" w:eastAsia="es-ES"/>
              </w:rPr>
              <w:t>31-10-2016</w:t>
            </w:r>
          </w:p>
        </w:tc>
      </w:tr>
      <w:tr w:rsidR="000C394D" w:rsidRPr="0025129B" w14:paraId="651996C5" w14:textId="77777777" w:rsidTr="00DA3C9E">
        <w:trPr>
          <w:trHeight w:val="379"/>
          <w:jc w:val="center"/>
        </w:trPr>
        <w:tc>
          <w:tcPr>
            <w:tcW w:w="1513" w:type="pct"/>
            <w:tcMar>
              <w:top w:w="0" w:type="dxa"/>
              <w:left w:w="70" w:type="dxa"/>
              <w:bottom w:w="0" w:type="dxa"/>
              <w:right w:w="70" w:type="dxa"/>
            </w:tcMar>
            <w:vAlign w:val="center"/>
          </w:tcPr>
          <w:p w14:paraId="370F40D3" w14:textId="77777777" w:rsidR="000C394D" w:rsidRDefault="000C394D" w:rsidP="000C394D">
            <w:pPr>
              <w:jc w:val="center"/>
              <w:rPr>
                <w:rFonts w:eastAsiaTheme="minorHAnsi"/>
                <w:sz w:val="20"/>
                <w:szCs w:val="20"/>
                <w:lang w:val="es-ES"/>
              </w:rPr>
            </w:pPr>
            <w:r>
              <w:rPr>
                <w:rFonts w:eastAsiaTheme="minorHAnsi"/>
                <w:sz w:val="20"/>
                <w:szCs w:val="20"/>
                <w:lang w:val="es-ES"/>
              </w:rPr>
              <w:t>Informe mensual Norma Emisión Gases TRS Noviembre</w:t>
            </w:r>
          </w:p>
        </w:tc>
        <w:tc>
          <w:tcPr>
            <w:tcW w:w="950" w:type="pct"/>
            <w:vAlign w:val="center"/>
          </w:tcPr>
          <w:p w14:paraId="5F36ADED"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48" w:type="pct"/>
            <w:tcMar>
              <w:top w:w="0" w:type="dxa"/>
              <w:left w:w="70" w:type="dxa"/>
              <w:bottom w:w="0" w:type="dxa"/>
              <w:right w:w="70" w:type="dxa"/>
            </w:tcMar>
            <w:vAlign w:val="center"/>
          </w:tcPr>
          <w:p w14:paraId="4FBB3DAE" w14:textId="0A5C589C" w:rsidR="000C394D" w:rsidRDefault="00790A5B" w:rsidP="000C394D">
            <w:pPr>
              <w:jc w:val="center"/>
              <w:rPr>
                <w:rFonts w:eastAsiaTheme="minorHAnsi"/>
                <w:sz w:val="20"/>
                <w:szCs w:val="20"/>
                <w:lang w:val="es-ES"/>
              </w:rPr>
            </w:pPr>
            <w:r w:rsidRPr="00790A5B">
              <w:rPr>
                <w:rFonts w:eastAsiaTheme="minorHAnsi"/>
                <w:sz w:val="20"/>
                <w:szCs w:val="20"/>
                <w:lang w:val="es-ES"/>
              </w:rPr>
              <w:t>30-12-2016</w:t>
            </w:r>
          </w:p>
        </w:tc>
        <w:tc>
          <w:tcPr>
            <w:tcW w:w="829" w:type="pct"/>
            <w:vAlign w:val="center"/>
          </w:tcPr>
          <w:p w14:paraId="5D3A1B38" w14:textId="38150362" w:rsidR="000C394D" w:rsidRDefault="000C394D" w:rsidP="000C394D">
            <w:pPr>
              <w:jc w:val="center"/>
              <w:rPr>
                <w:rFonts w:eastAsiaTheme="minorHAnsi"/>
                <w:sz w:val="20"/>
                <w:szCs w:val="20"/>
                <w:lang w:val="es-ES"/>
              </w:rPr>
            </w:pPr>
            <w:r>
              <w:rPr>
                <w:rFonts w:eastAsiaTheme="minorHAnsi"/>
                <w:sz w:val="20"/>
                <w:szCs w:val="20"/>
                <w:lang w:val="es-ES"/>
              </w:rPr>
              <w:t>01-11-2016</w:t>
            </w:r>
          </w:p>
        </w:tc>
        <w:tc>
          <w:tcPr>
            <w:tcW w:w="760" w:type="pct"/>
            <w:vAlign w:val="center"/>
          </w:tcPr>
          <w:p w14:paraId="19331979" w14:textId="192F9B0C" w:rsidR="000C394D" w:rsidRDefault="000C394D" w:rsidP="000C394D">
            <w:pPr>
              <w:jc w:val="center"/>
              <w:rPr>
                <w:rFonts w:eastAsiaTheme="minorHAnsi"/>
                <w:sz w:val="20"/>
                <w:szCs w:val="20"/>
                <w:lang w:val="es-ES" w:eastAsia="es-ES"/>
              </w:rPr>
            </w:pPr>
            <w:r>
              <w:rPr>
                <w:rFonts w:eastAsiaTheme="minorHAnsi"/>
                <w:sz w:val="20"/>
                <w:szCs w:val="20"/>
                <w:lang w:val="es-ES" w:eastAsia="es-ES"/>
              </w:rPr>
              <w:t>30-11-2016</w:t>
            </w:r>
          </w:p>
        </w:tc>
      </w:tr>
      <w:tr w:rsidR="000C394D" w:rsidRPr="0025129B" w14:paraId="2643378C" w14:textId="77777777" w:rsidTr="00DA3C9E">
        <w:trPr>
          <w:trHeight w:val="379"/>
          <w:jc w:val="center"/>
        </w:trPr>
        <w:tc>
          <w:tcPr>
            <w:tcW w:w="1513" w:type="pct"/>
            <w:tcMar>
              <w:top w:w="0" w:type="dxa"/>
              <w:left w:w="70" w:type="dxa"/>
              <w:bottom w:w="0" w:type="dxa"/>
              <w:right w:w="70" w:type="dxa"/>
            </w:tcMar>
            <w:vAlign w:val="center"/>
          </w:tcPr>
          <w:p w14:paraId="21B9F396" w14:textId="77777777" w:rsidR="000C394D" w:rsidRDefault="000C394D" w:rsidP="000C394D">
            <w:pPr>
              <w:jc w:val="center"/>
              <w:rPr>
                <w:rFonts w:eastAsiaTheme="minorHAnsi"/>
                <w:sz w:val="20"/>
                <w:szCs w:val="20"/>
                <w:lang w:val="es-ES"/>
              </w:rPr>
            </w:pPr>
            <w:r>
              <w:rPr>
                <w:rFonts w:eastAsiaTheme="minorHAnsi"/>
                <w:sz w:val="20"/>
                <w:szCs w:val="20"/>
                <w:lang w:val="es-ES"/>
              </w:rPr>
              <w:t>Informe mensual Norma Emisión Gases TRS Diciembre</w:t>
            </w:r>
          </w:p>
        </w:tc>
        <w:tc>
          <w:tcPr>
            <w:tcW w:w="950" w:type="pct"/>
            <w:vAlign w:val="center"/>
          </w:tcPr>
          <w:p w14:paraId="75C28A2B" w14:textId="77777777" w:rsidR="000C394D" w:rsidRDefault="000C394D" w:rsidP="000C394D">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948" w:type="pct"/>
            <w:tcMar>
              <w:top w:w="0" w:type="dxa"/>
              <w:left w:w="70" w:type="dxa"/>
              <w:bottom w:w="0" w:type="dxa"/>
              <w:right w:w="70" w:type="dxa"/>
            </w:tcMar>
            <w:vAlign w:val="center"/>
          </w:tcPr>
          <w:p w14:paraId="433B9B2B" w14:textId="1ECDB0E0" w:rsidR="000C394D" w:rsidRDefault="00A80E0F" w:rsidP="000C394D">
            <w:pPr>
              <w:jc w:val="center"/>
              <w:rPr>
                <w:rFonts w:eastAsiaTheme="minorHAnsi"/>
                <w:sz w:val="20"/>
                <w:szCs w:val="20"/>
                <w:lang w:val="es-ES"/>
              </w:rPr>
            </w:pPr>
            <w:r>
              <w:rPr>
                <w:rFonts w:eastAsiaTheme="minorHAnsi"/>
                <w:sz w:val="20"/>
                <w:szCs w:val="20"/>
                <w:lang w:val="es-ES"/>
              </w:rPr>
              <w:t>30-01-2017</w:t>
            </w:r>
          </w:p>
        </w:tc>
        <w:tc>
          <w:tcPr>
            <w:tcW w:w="829" w:type="pct"/>
            <w:vAlign w:val="center"/>
          </w:tcPr>
          <w:p w14:paraId="60BC8AB9" w14:textId="25201736" w:rsidR="000C394D" w:rsidRDefault="000C394D" w:rsidP="000C394D">
            <w:pPr>
              <w:jc w:val="center"/>
              <w:rPr>
                <w:rFonts w:eastAsiaTheme="minorHAnsi"/>
                <w:sz w:val="20"/>
                <w:szCs w:val="20"/>
                <w:lang w:val="es-ES"/>
              </w:rPr>
            </w:pPr>
            <w:r>
              <w:rPr>
                <w:rFonts w:eastAsiaTheme="minorHAnsi"/>
                <w:sz w:val="20"/>
                <w:szCs w:val="20"/>
                <w:lang w:val="es-ES"/>
              </w:rPr>
              <w:t>01-12-2016</w:t>
            </w:r>
          </w:p>
        </w:tc>
        <w:tc>
          <w:tcPr>
            <w:tcW w:w="760" w:type="pct"/>
            <w:vAlign w:val="center"/>
          </w:tcPr>
          <w:p w14:paraId="3C22CDB3" w14:textId="5B272F62" w:rsidR="000C394D" w:rsidRDefault="000C394D" w:rsidP="000C394D">
            <w:pPr>
              <w:jc w:val="center"/>
              <w:rPr>
                <w:rFonts w:eastAsiaTheme="minorHAnsi"/>
                <w:sz w:val="20"/>
                <w:szCs w:val="20"/>
                <w:lang w:val="es-ES" w:eastAsia="es-ES"/>
              </w:rPr>
            </w:pPr>
            <w:r>
              <w:rPr>
                <w:rFonts w:eastAsiaTheme="minorHAnsi"/>
                <w:sz w:val="20"/>
                <w:szCs w:val="20"/>
                <w:lang w:val="es-ES" w:eastAsia="es-ES"/>
              </w:rPr>
              <w:t>31-12-2016</w:t>
            </w:r>
          </w:p>
        </w:tc>
      </w:tr>
      <w:tr w:rsidR="000C394D" w:rsidRPr="0025129B" w14:paraId="3A53DBB7" w14:textId="77777777" w:rsidTr="00DA3C9E">
        <w:trPr>
          <w:trHeight w:val="379"/>
          <w:jc w:val="center"/>
        </w:trPr>
        <w:tc>
          <w:tcPr>
            <w:tcW w:w="1513" w:type="pct"/>
            <w:tcMar>
              <w:top w:w="0" w:type="dxa"/>
              <w:left w:w="70" w:type="dxa"/>
              <w:bottom w:w="0" w:type="dxa"/>
              <w:right w:w="70" w:type="dxa"/>
            </w:tcMar>
            <w:vAlign w:val="center"/>
          </w:tcPr>
          <w:p w14:paraId="725DDC10" w14:textId="61C36F1D" w:rsidR="000C394D" w:rsidRDefault="000C394D" w:rsidP="000C394D">
            <w:pPr>
              <w:jc w:val="center"/>
              <w:rPr>
                <w:rFonts w:eastAsiaTheme="minorHAnsi"/>
                <w:sz w:val="20"/>
                <w:szCs w:val="20"/>
                <w:lang w:val="es-ES"/>
              </w:rPr>
            </w:pPr>
            <w:r>
              <w:rPr>
                <w:rFonts w:eastAsiaTheme="minorHAnsi"/>
                <w:sz w:val="20"/>
                <w:szCs w:val="20"/>
                <w:lang w:val="es-ES"/>
              </w:rPr>
              <w:t>Informe Consolidado Anual Norma Emisión Gases TRS</w:t>
            </w:r>
          </w:p>
        </w:tc>
        <w:tc>
          <w:tcPr>
            <w:tcW w:w="950" w:type="pct"/>
            <w:vAlign w:val="center"/>
          </w:tcPr>
          <w:p w14:paraId="15D0546A" w14:textId="218A88F9" w:rsidR="000C394D" w:rsidRPr="00E4719B" w:rsidRDefault="000C394D" w:rsidP="000C394D">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948" w:type="pct"/>
            <w:tcMar>
              <w:top w:w="0" w:type="dxa"/>
              <w:left w:w="70" w:type="dxa"/>
              <w:bottom w:w="0" w:type="dxa"/>
              <w:right w:w="70" w:type="dxa"/>
            </w:tcMar>
            <w:vAlign w:val="center"/>
          </w:tcPr>
          <w:p w14:paraId="7443310F" w14:textId="54075704" w:rsidR="000C394D" w:rsidRDefault="00A80E0F" w:rsidP="000C394D">
            <w:pPr>
              <w:jc w:val="center"/>
              <w:rPr>
                <w:rFonts w:eastAsiaTheme="minorHAnsi"/>
                <w:sz w:val="20"/>
                <w:szCs w:val="20"/>
                <w:lang w:val="es-ES"/>
              </w:rPr>
            </w:pPr>
            <w:r>
              <w:rPr>
                <w:rFonts w:eastAsiaTheme="minorHAnsi"/>
                <w:sz w:val="20"/>
                <w:szCs w:val="20"/>
                <w:lang w:val="es-ES"/>
              </w:rPr>
              <w:t>30-01-2017</w:t>
            </w:r>
          </w:p>
        </w:tc>
        <w:tc>
          <w:tcPr>
            <w:tcW w:w="829" w:type="pct"/>
            <w:vAlign w:val="center"/>
          </w:tcPr>
          <w:p w14:paraId="50BE0263" w14:textId="419D2168" w:rsidR="000C394D" w:rsidRDefault="000C394D" w:rsidP="000C394D">
            <w:pPr>
              <w:jc w:val="center"/>
              <w:rPr>
                <w:rFonts w:eastAsiaTheme="minorHAnsi"/>
                <w:sz w:val="20"/>
                <w:szCs w:val="20"/>
                <w:lang w:val="es-ES"/>
              </w:rPr>
            </w:pPr>
            <w:r>
              <w:rPr>
                <w:rFonts w:eastAsiaTheme="minorHAnsi"/>
                <w:sz w:val="20"/>
                <w:szCs w:val="20"/>
                <w:lang w:val="es-ES"/>
              </w:rPr>
              <w:t>01-01-2016</w:t>
            </w:r>
          </w:p>
        </w:tc>
        <w:tc>
          <w:tcPr>
            <w:tcW w:w="760" w:type="pct"/>
            <w:vAlign w:val="center"/>
          </w:tcPr>
          <w:p w14:paraId="246E6636" w14:textId="44176E1E" w:rsidR="000C394D" w:rsidRDefault="000C394D" w:rsidP="000C394D">
            <w:pPr>
              <w:jc w:val="center"/>
              <w:rPr>
                <w:rFonts w:eastAsiaTheme="minorHAnsi"/>
                <w:sz w:val="20"/>
                <w:szCs w:val="20"/>
                <w:lang w:val="es-ES" w:eastAsia="es-ES"/>
              </w:rPr>
            </w:pPr>
            <w:r>
              <w:rPr>
                <w:rFonts w:eastAsiaTheme="minorHAnsi"/>
                <w:sz w:val="20"/>
                <w:szCs w:val="20"/>
                <w:lang w:val="es-ES" w:eastAsia="es-ES"/>
              </w:rPr>
              <w:t>31-12-2016</w:t>
            </w:r>
          </w:p>
        </w:tc>
      </w:tr>
    </w:tbl>
    <w:p w14:paraId="695898CE" w14:textId="77777777" w:rsidR="00921C5F" w:rsidRDefault="00921C5F" w:rsidP="00BD3FD5">
      <w:bookmarkStart w:id="67" w:name="_Toc352840394"/>
      <w:bookmarkStart w:id="68" w:name="_Toc352841454"/>
      <w:bookmarkEnd w:id="57"/>
      <w:bookmarkEnd w:id="58"/>
    </w:p>
    <w:p w14:paraId="7BD9F425" w14:textId="456F6544" w:rsidR="004E583C" w:rsidRPr="0025129B" w:rsidRDefault="004E583C" w:rsidP="00C958D0">
      <w:pPr>
        <w:pStyle w:val="Ttulo1"/>
      </w:pPr>
      <w:bookmarkStart w:id="69" w:name="_Toc468698927"/>
      <w:bookmarkStart w:id="70" w:name="_Toc489342338"/>
      <w:r w:rsidRPr="0025129B">
        <w:lastRenderedPageBreak/>
        <w:t>H</w:t>
      </w:r>
      <w:r w:rsidR="0024720C" w:rsidRPr="0025129B">
        <w:t>ECHOS CONSTATADOS</w:t>
      </w:r>
      <w:r w:rsidRPr="0025129B">
        <w:t>.</w:t>
      </w:r>
      <w:bookmarkEnd w:id="67"/>
      <w:bookmarkEnd w:id="68"/>
      <w:bookmarkEnd w:id="69"/>
      <w:bookmarkEnd w:id="70"/>
    </w:p>
    <w:p w14:paraId="73782B25" w14:textId="77777777" w:rsidR="00D17CB6" w:rsidRPr="0025129B" w:rsidRDefault="00D17CB6" w:rsidP="00D17CB6"/>
    <w:p w14:paraId="046604AE" w14:textId="08B745CB" w:rsidR="0035125B" w:rsidRDefault="0035125B" w:rsidP="0035125B">
      <w:pPr>
        <w:pStyle w:val="Ttulo2"/>
      </w:pPr>
      <w:bookmarkStart w:id="71" w:name="_Toc458000094"/>
      <w:bookmarkStart w:id="72" w:name="_Ref352922216"/>
      <w:bookmarkStart w:id="73" w:name="_Toc353998120"/>
      <w:bookmarkStart w:id="74" w:name="_Toc353998193"/>
      <w:bookmarkStart w:id="75" w:name="_Toc382383547"/>
      <w:bookmarkStart w:id="76" w:name="_Toc382472369"/>
      <w:bookmarkStart w:id="77" w:name="_Toc390184279"/>
      <w:bookmarkStart w:id="78" w:name="_Toc390360010"/>
      <w:bookmarkStart w:id="79" w:name="_Toc390777031"/>
      <w:bookmarkStart w:id="80" w:name="_Toc391311338"/>
      <w:bookmarkStart w:id="81" w:name="_Toc489342339"/>
      <w:r w:rsidRPr="0035125B">
        <w:t>Sistema de Monitoreo Continuo de Emisiones (CEMS)</w:t>
      </w:r>
      <w:bookmarkEnd w:id="71"/>
      <w:bookmarkEnd w:id="81"/>
    </w:p>
    <w:p w14:paraId="12E909F9" w14:textId="77777777" w:rsidR="0035125B" w:rsidRPr="0035125B" w:rsidRDefault="0035125B" w:rsidP="0035125B"/>
    <w:tbl>
      <w:tblPr>
        <w:tblStyle w:val="Tablaconcuadrcula1"/>
        <w:tblW w:w="0" w:type="auto"/>
        <w:tblLook w:val="04A0" w:firstRow="1" w:lastRow="0" w:firstColumn="1" w:lastColumn="0" w:noHBand="0" w:noVBand="1"/>
      </w:tblPr>
      <w:tblGrid>
        <w:gridCol w:w="9962"/>
      </w:tblGrid>
      <w:tr w:rsidR="0035125B" w:rsidRPr="0035125B" w14:paraId="4BCE95CF" w14:textId="77777777" w:rsidTr="007F7B79">
        <w:tc>
          <w:tcPr>
            <w:tcW w:w="13433" w:type="dxa"/>
          </w:tcPr>
          <w:p w14:paraId="58CE38E3" w14:textId="0ECA6FE9" w:rsidR="0035125B" w:rsidRDefault="0035125B" w:rsidP="0035125B">
            <w:pPr>
              <w:rPr>
                <w:b/>
              </w:rPr>
            </w:pPr>
            <w:r w:rsidRPr="0035125B">
              <w:rPr>
                <w:b/>
              </w:rPr>
              <w:t>Exigencias:</w:t>
            </w:r>
          </w:p>
          <w:p w14:paraId="3DD6F799" w14:textId="77777777" w:rsidR="00514715" w:rsidRPr="0035125B" w:rsidRDefault="00514715" w:rsidP="0035125B">
            <w:pPr>
              <w:rPr>
                <w:b/>
              </w:rPr>
            </w:pPr>
          </w:p>
          <w:p w14:paraId="31D56585" w14:textId="79E6829E" w:rsidR="0035125B" w:rsidRDefault="0035125B" w:rsidP="0035125B">
            <w:pPr>
              <w:autoSpaceDE w:val="0"/>
              <w:autoSpaceDN w:val="0"/>
              <w:adjustRightInd w:val="0"/>
            </w:pPr>
            <w:r w:rsidRPr="00CD3B9D">
              <w:rPr>
                <w:b/>
              </w:rPr>
              <w:t>Artículo 7</w:t>
            </w:r>
            <w:r w:rsidR="00CD3B9D">
              <w:rPr>
                <w:b/>
              </w:rPr>
              <w:t>° D.S. N° 37/2013 MMA:</w:t>
            </w:r>
            <w:r w:rsidRPr="0035125B">
              <w:t xml:space="preserve"> </w:t>
            </w:r>
            <w:r>
              <w:t>Sistemas y metodología de medición: Los sistemas y metodologías de medición serán los que se indican a continuación:</w:t>
            </w:r>
          </w:p>
          <w:p w14:paraId="57526A45" w14:textId="22309BD5" w:rsidR="0035125B" w:rsidRDefault="0035125B" w:rsidP="0035125B">
            <w:pPr>
              <w:pStyle w:val="Prrafodelista"/>
              <w:numPr>
                <w:ilvl w:val="0"/>
                <w:numId w:val="43"/>
              </w:numPr>
              <w:autoSpaceDE w:val="0"/>
              <w:autoSpaceDN w:val="0"/>
              <w:adjustRightInd w:val="0"/>
            </w:pPr>
            <w:r>
              <w:t>Caldera Recuperadora, Horno de Cal, Incinerador dedicado y Caldera de Poder utilizado como equipo dedicado de combustión de TRS, deberán contar con un sistema de medición continua de las emisiones de TRS, medido en el ducto final de cada fuent</w:t>
            </w:r>
            <w:r w:rsidR="00514715">
              <w:t>e antes de su descarga a la atmó</w:t>
            </w:r>
            <w:r>
              <w:t>sfera</w:t>
            </w:r>
            <w:r w:rsidR="00514715">
              <w:t xml:space="preserve"> (…)</w:t>
            </w:r>
          </w:p>
          <w:p w14:paraId="3A0402E6" w14:textId="77777777" w:rsidR="00434D68" w:rsidRPr="0035125B" w:rsidRDefault="00434D68" w:rsidP="0035125B">
            <w:pPr>
              <w:widowControl w:val="0"/>
              <w:overflowPunct w:val="0"/>
              <w:autoSpaceDE w:val="0"/>
              <w:autoSpaceDN w:val="0"/>
              <w:adjustRightInd w:val="0"/>
              <w:spacing w:after="60" w:line="276" w:lineRule="auto"/>
            </w:pPr>
          </w:p>
          <w:p w14:paraId="2F9C0076" w14:textId="55C19798" w:rsidR="00D15F7F" w:rsidRDefault="0035125B" w:rsidP="0035125B">
            <w:pPr>
              <w:widowControl w:val="0"/>
              <w:overflowPunct w:val="0"/>
              <w:autoSpaceDE w:val="0"/>
              <w:autoSpaceDN w:val="0"/>
              <w:adjustRightInd w:val="0"/>
              <w:spacing w:after="60" w:line="276" w:lineRule="auto"/>
              <w:rPr>
                <w:i/>
              </w:rPr>
            </w:pPr>
            <w:r w:rsidRPr="00CD3B9D">
              <w:rPr>
                <w:b/>
              </w:rPr>
              <w:t xml:space="preserve">Res. Ex. N° </w:t>
            </w:r>
            <w:r w:rsidR="00ED5F03" w:rsidRPr="00CD3B9D">
              <w:rPr>
                <w:b/>
              </w:rPr>
              <w:t>34</w:t>
            </w:r>
            <w:r w:rsidRPr="00CD3B9D">
              <w:rPr>
                <w:b/>
              </w:rPr>
              <w:t>/201</w:t>
            </w:r>
            <w:r w:rsidR="00ED5F03" w:rsidRPr="00CD3B9D">
              <w:rPr>
                <w:b/>
              </w:rPr>
              <w:t>5</w:t>
            </w:r>
            <w:r w:rsidR="00CD3B9D">
              <w:t xml:space="preserve"> </w:t>
            </w:r>
            <w:r w:rsidRPr="00CD3B9D">
              <w:rPr>
                <w:b/>
              </w:rPr>
              <w:t xml:space="preserve">Protocolo para Validación de Sistemas de Monitoreo Continuo de Emisiones CEMS en </w:t>
            </w:r>
            <w:r w:rsidR="00ED5F03" w:rsidRPr="00CD3B9D">
              <w:rPr>
                <w:b/>
              </w:rPr>
              <w:t>Plantas de Celulosas</w:t>
            </w:r>
            <w:r w:rsidRPr="0035125B">
              <w:t xml:space="preserve">: </w:t>
            </w:r>
            <w:r w:rsidRPr="0035125B">
              <w:rPr>
                <w:i/>
              </w:rPr>
              <w:t xml:space="preserve">“La </w:t>
            </w:r>
            <w:r w:rsidR="00ED5F03">
              <w:rPr>
                <w:i/>
              </w:rPr>
              <w:t>aplicación del presente protocolo será obligatorio para todas las fuentes emisoras afectas al cumplimiento</w:t>
            </w:r>
            <w:r w:rsidR="00D15F7F">
              <w:rPr>
                <w:i/>
              </w:rPr>
              <w:t xml:space="preserve"> del D.S. 37/13 del MMA, que establece norma de emisión de compuestos TRS, generadores de olor, asociados a la fabricación de pulpa kraft o al sulfato. En consecuencia, las fuentes emisoras antes indicadas deberán informar a la Superintendencia del Medio Ambiente, el estado actual de todos sus sistemas de monitoreo continuo de emisiones, incluyendo información técnica y administrativa sobre los mismos, a mas t</w:t>
            </w:r>
            <w:r w:rsidR="004A1CBB">
              <w:rPr>
                <w:i/>
              </w:rPr>
              <w:t>a</w:t>
            </w:r>
            <w:r w:rsidR="00D15F7F">
              <w:rPr>
                <w:i/>
              </w:rPr>
              <w:t>rdar el 31 de marzo de 2015. Posteriormente, la Superintendencia del medio Ambiente indicara individualmente los plazos para la certificación inicial o la recertificación de los CEMS instalados.</w:t>
            </w:r>
          </w:p>
          <w:p w14:paraId="75AD5D6E" w14:textId="77777777" w:rsidR="001B314C" w:rsidRDefault="001B314C" w:rsidP="0035125B"/>
          <w:p w14:paraId="17FFCFAB" w14:textId="7F3B224E" w:rsidR="001B314C" w:rsidRPr="0035125B" w:rsidRDefault="001B314C" w:rsidP="0035125B"/>
        </w:tc>
      </w:tr>
      <w:tr w:rsidR="0035125B" w:rsidRPr="0035125B" w14:paraId="5403FA1E" w14:textId="77777777" w:rsidTr="007F7B79">
        <w:tc>
          <w:tcPr>
            <w:tcW w:w="13433" w:type="dxa"/>
          </w:tcPr>
          <w:p w14:paraId="4F55F300" w14:textId="73AC7088" w:rsidR="0035125B" w:rsidRPr="00E06BC6" w:rsidRDefault="0035125B" w:rsidP="0035125B">
            <w:pPr>
              <w:spacing w:before="240" w:after="240"/>
              <w:rPr>
                <w:b/>
                <w:u w:val="single"/>
              </w:rPr>
            </w:pPr>
            <w:r w:rsidRPr="00E06BC6">
              <w:rPr>
                <w:b/>
                <w:u w:val="single"/>
              </w:rPr>
              <w:t>Validación CEMS:</w:t>
            </w:r>
          </w:p>
          <w:p w14:paraId="2CF91787" w14:textId="49668D9C" w:rsidR="00E06BC6" w:rsidRDefault="00152A2F" w:rsidP="00E06BC6">
            <w:pPr>
              <w:spacing w:line="276" w:lineRule="auto"/>
            </w:pPr>
            <w:r w:rsidRPr="00E06BC6">
              <w:rPr>
                <w:rFonts w:cstheme="minorHAnsi"/>
              </w:rPr>
              <w:t xml:space="preserve">La </w:t>
            </w:r>
            <w:r w:rsidRPr="00E06BC6">
              <w:rPr>
                <w:rFonts w:cstheme="minorHAnsi"/>
                <w:b/>
              </w:rPr>
              <w:t>Planta Arauco</w:t>
            </w:r>
            <w:r w:rsidRPr="00E06BC6">
              <w:rPr>
                <w:rFonts w:cstheme="minorHAnsi"/>
              </w:rPr>
              <w:t xml:space="preserve">, </w:t>
            </w:r>
            <w:r w:rsidRPr="00E06BC6">
              <w:t>cuenta con sus respectivos Sistemas de Monitoreo Continuo de Emisiones (CEMS) con validación inicial para los parámetros TRS (H</w:t>
            </w:r>
            <w:r w:rsidRPr="00E06BC6">
              <w:rPr>
                <w:vertAlign w:val="subscript"/>
              </w:rPr>
              <w:t>2</w:t>
            </w:r>
            <w:r w:rsidRPr="00E06BC6">
              <w:t>S) y O</w:t>
            </w:r>
            <w:r w:rsidRPr="00E06BC6">
              <w:rPr>
                <w:vertAlign w:val="subscript"/>
              </w:rPr>
              <w:t>2</w:t>
            </w:r>
            <w:r w:rsidR="00E06BC6">
              <w:t xml:space="preserve">, en todas sus fuentes, es decir, </w:t>
            </w:r>
            <w:r w:rsidRPr="00E06BC6">
              <w:t>en  el ducto común de la Caldera Recuperadora y Caldera de Poder Línea 1 bajo Res. Ex. N°384</w:t>
            </w:r>
            <w:r w:rsidR="00E06BC6" w:rsidRPr="00E06BC6">
              <w:t>/16</w:t>
            </w:r>
            <w:r w:rsidRPr="00E06BC6">
              <w:t>, en el Horno de Cal de la Línea 1 bajo Resolución Exenta N°385</w:t>
            </w:r>
            <w:r w:rsidR="00E06BC6" w:rsidRPr="00E06BC6">
              <w:t>/16</w:t>
            </w:r>
            <w:r w:rsidRPr="00E06BC6">
              <w:t>, en el incinerador bajo Res. Ex. N°383</w:t>
            </w:r>
            <w:r w:rsidR="00E06BC6" w:rsidRPr="00E06BC6">
              <w:t>/16</w:t>
            </w:r>
            <w:r w:rsidRPr="00E06BC6">
              <w:t>, además del Horno de Cal de la Línea 2 bajo Res. Ex. N°386</w:t>
            </w:r>
            <w:r w:rsidR="00E06BC6" w:rsidRPr="00E06BC6">
              <w:t>/16</w:t>
            </w:r>
            <w:r w:rsidRPr="00E06BC6">
              <w:t xml:space="preserve"> y Caldera Recuperadora Línea 2 bajo Res. Ex. N°413</w:t>
            </w:r>
            <w:r w:rsidR="00E06BC6" w:rsidRPr="00E06BC6">
              <w:t>/16</w:t>
            </w:r>
            <w:r w:rsidRPr="00E06BC6">
              <w:t>.</w:t>
            </w:r>
          </w:p>
          <w:p w14:paraId="3C09D62C" w14:textId="77777777" w:rsidR="00E06BC6" w:rsidRDefault="00E06BC6" w:rsidP="00E06BC6">
            <w:pPr>
              <w:spacing w:line="276" w:lineRule="auto"/>
            </w:pPr>
          </w:p>
          <w:p w14:paraId="3DBD2CDE" w14:textId="295C3A92" w:rsidR="00152A2F" w:rsidRDefault="00E06BC6" w:rsidP="00E06BC6">
            <w:pPr>
              <w:spacing w:line="276" w:lineRule="auto"/>
            </w:pPr>
            <w:r>
              <w:t>Respecto de la validación anual, la Planta Arauco cuenta con sus respectivas validaciones para los parámetros TRS (H</w:t>
            </w:r>
            <w:r w:rsidRPr="00E06BC6">
              <w:rPr>
                <w:vertAlign w:val="subscript"/>
              </w:rPr>
              <w:t>2</w:t>
            </w:r>
            <w:r>
              <w:t>S) y O</w:t>
            </w:r>
            <w:r w:rsidRPr="00E06BC6">
              <w:rPr>
                <w:vertAlign w:val="subscript"/>
              </w:rPr>
              <w:t>2</w:t>
            </w:r>
            <w:r>
              <w:t xml:space="preserve"> </w:t>
            </w:r>
            <w:r w:rsidR="00152A2F">
              <w:t xml:space="preserve">para </w:t>
            </w:r>
            <w:r w:rsidRPr="00E06BC6">
              <w:t>el ducto común de la Caldera Recuperadora y Caldera de Poder Línea 1 bajo Res. Ex. N°</w:t>
            </w:r>
            <w:r>
              <w:t>512/17</w:t>
            </w:r>
            <w:r w:rsidRPr="00E06BC6">
              <w:t>, en el Horno de Cal de la Línea 1 bajo Resolución Exenta N°</w:t>
            </w:r>
            <w:r>
              <w:t>511</w:t>
            </w:r>
            <w:r w:rsidRPr="00E06BC6">
              <w:t>/1</w:t>
            </w:r>
            <w:r>
              <w:t>7</w:t>
            </w:r>
            <w:r w:rsidRPr="00E06BC6">
              <w:t>, en el incinerador bajo Res. Ex. N°3</w:t>
            </w:r>
            <w:r>
              <w:t>09/17</w:t>
            </w:r>
            <w:r w:rsidRPr="00E06BC6">
              <w:t>, además del Horno de Cal de la Línea 2 bajo Res. Ex. N°</w:t>
            </w:r>
            <w:r>
              <w:t>310/17.</w:t>
            </w:r>
          </w:p>
          <w:p w14:paraId="523FC66F" w14:textId="77777777" w:rsidR="00E06BC6" w:rsidRDefault="00E06BC6" w:rsidP="00E06BC6">
            <w:pPr>
              <w:spacing w:line="276" w:lineRule="auto"/>
            </w:pPr>
          </w:p>
          <w:p w14:paraId="2CC2FF64" w14:textId="0190759C" w:rsidR="00E06BC6" w:rsidRDefault="00E06BC6" w:rsidP="00E06BC6">
            <w:r>
              <w:t xml:space="preserve">De acuerdo a lo anterior, los datos reportados por </w:t>
            </w:r>
            <w:r w:rsidRPr="00E70F0E">
              <w:rPr>
                <w:b/>
              </w:rPr>
              <w:t xml:space="preserve">Planta </w:t>
            </w:r>
            <w:r>
              <w:rPr>
                <w:b/>
              </w:rPr>
              <w:t>Arauco</w:t>
            </w:r>
            <w:r>
              <w:t>, nos permiten verificar el cumplimiento del D.S.37/2013 durante el año 2016.</w:t>
            </w:r>
          </w:p>
          <w:p w14:paraId="66C97D6B" w14:textId="77777777" w:rsidR="00D15F7F" w:rsidRPr="0035125B" w:rsidRDefault="00D15F7F" w:rsidP="0035125B">
            <w:pPr>
              <w:spacing w:before="240" w:after="240" w:line="276" w:lineRule="auto"/>
            </w:pPr>
          </w:p>
          <w:p w14:paraId="34D46A6F" w14:textId="07AF44DE" w:rsidR="0035125B" w:rsidRPr="0035125B" w:rsidRDefault="0035125B" w:rsidP="0035125B">
            <w:pPr>
              <w:spacing w:before="240" w:after="240"/>
            </w:pPr>
          </w:p>
        </w:tc>
      </w:tr>
    </w:tbl>
    <w:p w14:paraId="0D934396" w14:textId="77777777" w:rsidR="0035125B" w:rsidRDefault="0035125B" w:rsidP="0035125B">
      <w:pPr>
        <w:pStyle w:val="Ttulo2"/>
        <w:numPr>
          <w:ilvl w:val="0"/>
          <w:numId w:val="0"/>
        </w:numPr>
        <w:ind w:left="576"/>
      </w:pPr>
    </w:p>
    <w:p w14:paraId="65947827" w14:textId="03DD862A" w:rsidR="007F7B79" w:rsidRDefault="007F7B79">
      <w:pPr>
        <w:jc w:val="left"/>
        <w:rPr>
          <w:rFonts w:cstheme="minorHAnsi"/>
          <w:b/>
          <w:sz w:val="24"/>
          <w:szCs w:val="20"/>
        </w:rPr>
      </w:pPr>
      <w:r>
        <w:br w:type="page"/>
      </w:r>
    </w:p>
    <w:p w14:paraId="6470A1A4" w14:textId="77777777" w:rsidR="0035125B" w:rsidRDefault="0035125B" w:rsidP="0035125B">
      <w:pPr>
        <w:pStyle w:val="Ttulo2"/>
        <w:numPr>
          <w:ilvl w:val="0"/>
          <w:numId w:val="0"/>
        </w:numPr>
        <w:ind w:left="576"/>
      </w:pPr>
    </w:p>
    <w:p w14:paraId="641C2672" w14:textId="38D94FF4" w:rsidR="004E583C" w:rsidRPr="0025129B" w:rsidRDefault="007113D7" w:rsidP="00C958D0">
      <w:pPr>
        <w:pStyle w:val="Ttulo2"/>
      </w:pPr>
      <w:bookmarkStart w:id="82" w:name="_Toc489342340"/>
      <w:r>
        <w:t>Emisiones Atmosféricas (H</w:t>
      </w:r>
      <w:r w:rsidRPr="007113D7">
        <w:rPr>
          <w:vertAlign w:val="subscript"/>
        </w:rPr>
        <w:t>2</w:t>
      </w:r>
      <w:r>
        <w:t>S)</w:t>
      </w:r>
      <w:bookmarkEnd w:id="72"/>
      <w:bookmarkEnd w:id="73"/>
      <w:bookmarkEnd w:id="74"/>
      <w:bookmarkEnd w:id="75"/>
      <w:bookmarkEnd w:id="76"/>
      <w:bookmarkEnd w:id="77"/>
      <w:bookmarkEnd w:id="78"/>
      <w:bookmarkEnd w:id="79"/>
      <w:bookmarkEnd w:id="80"/>
      <w:r>
        <w:t>.</w:t>
      </w:r>
      <w:bookmarkEnd w:id="82"/>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2767"/>
        <w:gridCol w:w="7195"/>
      </w:tblGrid>
      <w:tr w:rsidR="00A74310" w:rsidRPr="0025129B" w14:paraId="5FB8B5F1" w14:textId="77777777" w:rsidTr="005D728A">
        <w:trPr>
          <w:trHeight w:val="142"/>
        </w:trPr>
        <w:tc>
          <w:tcPr>
            <w:tcW w:w="1389" w:type="pct"/>
          </w:tcPr>
          <w:p w14:paraId="26248F6C" w14:textId="77777777" w:rsidR="00A74310" w:rsidRPr="0025129B" w:rsidRDefault="00F64DF2" w:rsidP="008E4AB3">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A74310" w:rsidRPr="0025129B">
              <w:rPr>
                <w:b/>
              </w:rPr>
              <w:t>1</w:t>
            </w:r>
          </w:p>
        </w:tc>
        <w:tc>
          <w:tcPr>
            <w:tcW w:w="3611" w:type="pct"/>
          </w:tcPr>
          <w:p w14:paraId="639ED75B" w14:textId="2DF5CF33"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DB6E39">
              <w:rPr>
                <w:rFonts w:eastAsia="Times New Roman"/>
                <w:lang w:eastAsia="es-CL"/>
              </w:rPr>
              <w:t xml:space="preserve"> Emisiones Atmosfé</w:t>
            </w:r>
            <w:r w:rsidR="005B77DA">
              <w:rPr>
                <w:rFonts w:eastAsia="Times New Roman"/>
                <w:lang w:eastAsia="es-CL"/>
              </w:rPr>
              <w:t>ricas</w:t>
            </w:r>
          </w:p>
        </w:tc>
      </w:tr>
      <w:tr w:rsidR="00A74310" w:rsidRPr="0025129B" w14:paraId="05EA6668" w14:textId="77777777" w:rsidTr="005D728A">
        <w:trPr>
          <w:trHeight w:val="319"/>
        </w:trPr>
        <w:tc>
          <w:tcPr>
            <w:tcW w:w="5000" w:type="pct"/>
            <w:gridSpan w:val="2"/>
            <w:tcBorders>
              <w:bottom w:val="single" w:sz="4" w:space="0" w:color="auto"/>
            </w:tcBorders>
          </w:tcPr>
          <w:p w14:paraId="4C28D05E" w14:textId="77777777" w:rsidR="00CB6B87" w:rsidRDefault="00F15F8C" w:rsidP="008F751D">
            <w:pPr>
              <w:rPr>
                <w:b/>
              </w:rPr>
            </w:pPr>
            <w:r>
              <w:rPr>
                <w:b/>
              </w:rPr>
              <w:t>Exigencia (s)</w:t>
            </w:r>
            <w:r w:rsidR="00A74310" w:rsidRPr="0025129B">
              <w:rPr>
                <w:b/>
              </w:rPr>
              <w:t>:</w:t>
            </w:r>
            <w:r>
              <w:rPr>
                <w:b/>
              </w:rPr>
              <w:t xml:space="preserve"> </w:t>
            </w: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w:t>
                  </w:r>
                  <w:r w:rsidRPr="00881406">
                    <w:rPr>
                      <w:b/>
                      <w:vertAlign w:val="subscript"/>
                    </w:rPr>
                    <w:t>2</w:t>
                  </w:r>
                  <w:r w:rsidRPr="00B66997">
                    <w:rPr>
                      <w:b/>
                    </w:rPr>
                    <w:t>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5 ppmv</w:t>
                  </w:r>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15 ppmv</w:t>
                  </w:r>
                </w:p>
                <w:p w14:paraId="01A6F161" w14:textId="77777777" w:rsidR="00B66997" w:rsidRPr="00B66997" w:rsidRDefault="00B66997" w:rsidP="00CB6B87">
                  <w:pPr>
                    <w:jc w:val="center"/>
                  </w:pPr>
                  <w:r>
                    <w:t>10 ppmv</w:t>
                  </w:r>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25129B" w14:paraId="09148B3E" w14:textId="77777777" w:rsidTr="005D728A">
        <w:trPr>
          <w:trHeight w:val="627"/>
        </w:trPr>
        <w:tc>
          <w:tcPr>
            <w:tcW w:w="5000" w:type="pct"/>
            <w:gridSpan w:val="2"/>
          </w:tcPr>
          <w:p w14:paraId="0C6749C7" w14:textId="77777777"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14:paraId="1757B7B4" w14:textId="77777777" w:rsidR="001B314C" w:rsidRDefault="001B314C" w:rsidP="00311183">
            <w:pPr>
              <w:jc w:val="left"/>
              <w:rPr>
                <w:b/>
              </w:rPr>
            </w:pPr>
          </w:p>
          <w:p w14:paraId="3024625A" w14:textId="16CDA63D" w:rsidR="00442775" w:rsidRPr="001B314C" w:rsidRDefault="00442775" w:rsidP="00442775">
            <w:pPr>
              <w:pStyle w:val="Default"/>
              <w:numPr>
                <w:ilvl w:val="0"/>
                <w:numId w:val="28"/>
              </w:numPr>
              <w:ind w:left="313"/>
              <w:jc w:val="both"/>
              <w:rPr>
                <w:sz w:val="20"/>
                <w:szCs w:val="20"/>
              </w:rPr>
            </w:pPr>
            <w:r>
              <w:rPr>
                <w:sz w:val="20"/>
                <w:szCs w:val="20"/>
              </w:rPr>
              <w:t xml:space="preserve">El titular </w:t>
            </w:r>
            <w:r w:rsidR="00FE23FD" w:rsidRPr="000C3020">
              <w:rPr>
                <w:color w:val="auto"/>
                <w:sz w:val="20"/>
                <w:szCs w:val="20"/>
              </w:rPr>
              <w:t xml:space="preserve">cumple </w:t>
            </w:r>
            <w:r w:rsidRPr="000C3020">
              <w:rPr>
                <w:color w:val="auto"/>
                <w:sz w:val="20"/>
                <w:szCs w:val="20"/>
              </w:rPr>
              <w:t xml:space="preserve">con el Percentil 98 de los promedios </w:t>
            </w:r>
            <w:r w:rsidR="000C3020">
              <w:rPr>
                <w:color w:val="auto"/>
                <w:sz w:val="20"/>
                <w:szCs w:val="20"/>
              </w:rPr>
              <w:t>horarios</w:t>
            </w:r>
            <w:r w:rsidRPr="000C3020">
              <w:rPr>
                <w:color w:val="auto"/>
                <w:sz w:val="20"/>
                <w:szCs w:val="20"/>
              </w:rPr>
              <w:t>, registrados durante un periodo mensual, de acuerdo a la Tabla 1 del art. 3°,  para l</w:t>
            </w:r>
            <w:r w:rsidR="000C3020" w:rsidRPr="000C3020">
              <w:rPr>
                <w:color w:val="auto"/>
                <w:sz w:val="20"/>
                <w:szCs w:val="20"/>
              </w:rPr>
              <w:t>os</w:t>
            </w:r>
            <w:r w:rsidRPr="000C3020">
              <w:rPr>
                <w:color w:val="auto"/>
                <w:sz w:val="20"/>
                <w:szCs w:val="20"/>
              </w:rPr>
              <w:t xml:space="preserve"> equipo</w:t>
            </w:r>
            <w:r w:rsidR="000C3020" w:rsidRPr="000C3020">
              <w:rPr>
                <w:color w:val="auto"/>
                <w:sz w:val="20"/>
                <w:szCs w:val="20"/>
              </w:rPr>
              <w:t>s</w:t>
            </w:r>
            <w:r w:rsidRPr="000C3020">
              <w:rPr>
                <w:color w:val="auto"/>
                <w:sz w:val="20"/>
                <w:szCs w:val="20"/>
              </w:rPr>
              <w:t xml:space="preserve"> identificado</w:t>
            </w:r>
            <w:r w:rsidR="000C3020" w:rsidRPr="000C3020">
              <w:rPr>
                <w:color w:val="auto"/>
                <w:sz w:val="20"/>
                <w:szCs w:val="20"/>
              </w:rPr>
              <w:t>s</w:t>
            </w:r>
            <w:r w:rsidRPr="000C3020">
              <w:rPr>
                <w:color w:val="auto"/>
                <w:sz w:val="20"/>
                <w:szCs w:val="20"/>
              </w:rPr>
              <w:t xml:space="preserve"> como Caldera </w:t>
            </w:r>
            <w:r w:rsidRPr="000F4783">
              <w:rPr>
                <w:sz w:val="20"/>
                <w:szCs w:val="20"/>
              </w:rPr>
              <w:t>Recuperadora</w:t>
            </w:r>
            <w:r w:rsidR="000C3020">
              <w:rPr>
                <w:sz w:val="20"/>
                <w:szCs w:val="20"/>
              </w:rPr>
              <w:t xml:space="preserve"> 1 y Caldera Recuperadora 2</w:t>
            </w:r>
            <w:r w:rsidRPr="000F4783">
              <w:rPr>
                <w:sz w:val="20"/>
                <w:szCs w:val="20"/>
              </w:rPr>
              <w:t xml:space="preserve">, durante el </w:t>
            </w:r>
            <w:r w:rsidRPr="000F4783">
              <w:rPr>
                <w:rFonts w:eastAsia="Times New Roman"/>
                <w:sz w:val="20"/>
                <w:szCs w:val="20"/>
                <w:lang w:eastAsia="es-CL"/>
              </w:rPr>
              <w:t>periodo</w:t>
            </w:r>
            <w:r w:rsidR="000F4783">
              <w:rPr>
                <w:rFonts w:eastAsia="Times New Roman"/>
                <w:sz w:val="20"/>
                <w:szCs w:val="20"/>
                <w:lang w:eastAsia="es-CL"/>
              </w:rPr>
              <w:t xml:space="preserve"> enero a diciembre</w:t>
            </w:r>
            <w:r w:rsidRPr="000F4783">
              <w:rPr>
                <w:rFonts w:eastAsia="Times New Roman"/>
                <w:sz w:val="20"/>
                <w:szCs w:val="20"/>
                <w:lang w:eastAsia="es-CL"/>
              </w:rPr>
              <w:t xml:space="preserve"> del año 201</w:t>
            </w:r>
            <w:r w:rsidR="000F4783">
              <w:rPr>
                <w:rFonts w:eastAsia="Times New Roman"/>
                <w:sz w:val="20"/>
                <w:szCs w:val="20"/>
                <w:lang w:eastAsia="es-CL"/>
              </w:rPr>
              <w:t>6</w:t>
            </w:r>
            <w:r w:rsidRPr="000F4783">
              <w:rPr>
                <w:rFonts w:eastAsia="Times New Roman"/>
                <w:sz w:val="20"/>
                <w:szCs w:val="20"/>
                <w:lang w:eastAsia="es-CL"/>
              </w:rPr>
              <w:t>.</w:t>
            </w:r>
          </w:p>
          <w:p w14:paraId="16E62CF7" w14:textId="77777777" w:rsidR="001B314C" w:rsidRPr="000F4783" w:rsidRDefault="001B314C" w:rsidP="001B314C">
            <w:pPr>
              <w:pStyle w:val="Default"/>
              <w:ind w:left="313"/>
              <w:jc w:val="both"/>
              <w:rPr>
                <w:sz w:val="20"/>
                <w:szCs w:val="20"/>
              </w:rPr>
            </w:pPr>
          </w:p>
          <w:p w14:paraId="41A403CE" w14:textId="0295002A" w:rsidR="00442775" w:rsidRPr="000F4783" w:rsidRDefault="00442775" w:rsidP="00442775">
            <w:pPr>
              <w:pStyle w:val="Default"/>
              <w:numPr>
                <w:ilvl w:val="0"/>
                <w:numId w:val="28"/>
              </w:numPr>
              <w:ind w:left="313"/>
              <w:jc w:val="both"/>
              <w:rPr>
                <w:sz w:val="20"/>
                <w:szCs w:val="20"/>
              </w:rPr>
            </w:pPr>
            <w:r w:rsidRPr="000F4783">
              <w:rPr>
                <w:sz w:val="20"/>
                <w:szCs w:val="20"/>
              </w:rPr>
              <w:t xml:space="preserve">El titular </w:t>
            </w:r>
            <w:r w:rsidR="00FE23FD" w:rsidRPr="000C3020">
              <w:rPr>
                <w:color w:val="auto"/>
                <w:sz w:val="20"/>
                <w:szCs w:val="20"/>
              </w:rPr>
              <w:t xml:space="preserve">cumple </w:t>
            </w:r>
            <w:r w:rsidRPr="000C3020">
              <w:rPr>
                <w:color w:val="auto"/>
                <w:sz w:val="20"/>
                <w:szCs w:val="20"/>
              </w:rPr>
              <w:t xml:space="preserve">con el Percentil 98 de los promedios </w:t>
            </w:r>
            <w:r w:rsidR="000C3020">
              <w:rPr>
                <w:color w:val="auto"/>
                <w:sz w:val="20"/>
                <w:szCs w:val="20"/>
              </w:rPr>
              <w:t>horarios</w:t>
            </w:r>
            <w:r w:rsidRPr="000C3020">
              <w:rPr>
                <w:color w:val="auto"/>
                <w:sz w:val="20"/>
                <w:szCs w:val="20"/>
              </w:rPr>
              <w:t xml:space="preserve">, registrados durante un periodo mensual, de acuerdo a </w:t>
            </w:r>
            <w:r w:rsidR="000C3020">
              <w:rPr>
                <w:color w:val="auto"/>
                <w:sz w:val="20"/>
                <w:szCs w:val="20"/>
              </w:rPr>
              <w:t>la Tabla 1 del art. 3°,  para los</w:t>
            </w:r>
            <w:r w:rsidRPr="000C3020">
              <w:rPr>
                <w:color w:val="auto"/>
                <w:sz w:val="20"/>
                <w:szCs w:val="20"/>
              </w:rPr>
              <w:t xml:space="preserve"> equipo</w:t>
            </w:r>
            <w:r w:rsidR="000C3020">
              <w:rPr>
                <w:color w:val="auto"/>
                <w:sz w:val="20"/>
                <w:szCs w:val="20"/>
              </w:rPr>
              <w:t>s</w:t>
            </w:r>
            <w:r w:rsidRPr="000C3020">
              <w:rPr>
                <w:color w:val="auto"/>
                <w:sz w:val="20"/>
                <w:szCs w:val="20"/>
              </w:rPr>
              <w:t xml:space="preserve"> ide</w:t>
            </w:r>
            <w:r w:rsidRPr="000F4783">
              <w:rPr>
                <w:sz w:val="20"/>
                <w:szCs w:val="20"/>
              </w:rPr>
              <w:t>ntificado</w:t>
            </w:r>
            <w:r w:rsidR="000C3020">
              <w:rPr>
                <w:sz w:val="20"/>
                <w:szCs w:val="20"/>
              </w:rPr>
              <w:t>s</w:t>
            </w:r>
            <w:r w:rsidRPr="000F4783">
              <w:rPr>
                <w:sz w:val="20"/>
                <w:szCs w:val="20"/>
              </w:rPr>
              <w:t xml:space="preserve"> como Horno de Cal</w:t>
            </w:r>
            <w:r w:rsidR="000C3020">
              <w:rPr>
                <w:sz w:val="20"/>
                <w:szCs w:val="20"/>
              </w:rPr>
              <w:t xml:space="preserve"> 1 y Horno de Cal 2</w:t>
            </w:r>
            <w:r w:rsidRPr="000F4783">
              <w:rPr>
                <w:sz w:val="20"/>
                <w:szCs w:val="20"/>
              </w:rPr>
              <w:t xml:space="preserve">, durante el </w:t>
            </w:r>
            <w:r w:rsidRPr="000F4783">
              <w:rPr>
                <w:rFonts w:eastAsia="Times New Roman"/>
                <w:sz w:val="20"/>
                <w:szCs w:val="20"/>
                <w:lang w:eastAsia="es-CL"/>
              </w:rPr>
              <w:t xml:space="preserve">periodo </w:t>
            </w:r>
            <w:r w:rsidR="000F4783">
              <w:rPr>
                <w:rFonts w:eastAsia="Times New Roman"/>
                <w:sz w:val="20"/>
                <w:szCs w:val="20"/>
                <w:lang w:eastAsia="es-CL"/>
              </w:rPr>
              <w:t>enero a diciembre</w:t>
            </w:r>
            <w:r w:rsidR="000F4783" w:rsidRPr="000F4783">
              <w:rPr>
                <w:rFonts w:eastAsia="Times New Roman"/>
                <w:sz w:val="20"/>
                <w:szCs w:val="20"/>
                <w:lang w:eastAsia="es-CL"/>
              </w:rPr>
              <w:t xml:space="preserve"> del año 201</w:t>
            </w:r>
            <w:r w:rsidR="000F4783">
              <w:rPr>
                <w:rFonts w:eastAsia="Times New Roman"/>
                <w:sz w:val="20"/>
                <w:szCs w:val="20"/>
                <w:lang w:eastAsia="es-CL"/>
              </w:rPr>
              <w:t>6</w:t>
            </w:r>
            <w:r w:rsidRPr="000F4783">
              <w:rPr>
                <w:rFonts w:eastAsia="Times New Roman"/>
                <w:sz w:val="20"/>
                <w:szCs w:val="20"/>
                <w:lang w:eastAsia="es-CL"/>
              </w:rPr>
              <w:t>.</w:t>
            </w:r>
          </w:p>
          <w:p w14:paraId="32C34AAD" w14:textId="526110A3" w:rsidR="002D1E63" w:rsidRPr="008E34C9" w:rsidRDefault="002D1E63" w:rsidP="00442775">
            <w:pPr>
              <w:pStyle w:val="Prrafodelista"/>
              <w:ind w:left="284"/>
            </w:pPr>
          </w:p>
        </w:tc>
      </w:tr>
    </w:tbl>
    <w:p w14:paraId="742E8C6E" w14:textId="77777777" w:rsidR="00A74310" w:rsidRPr="0025129B" w:rsidRDefault="00A74310">
      <w:pPr>
        <w:jc w:val="left"/>
        <w:rPr>
          <w:rFonts w:cstheme="minorHAnsi"/>
          <w:b/>
          <w:sz w:val="14"/>
          <w:szCs w:val="24"/>
        </w:rPr>
        <w:sectPr w:rsidR="00A74310" w:rsidRPr="0025129B" w:rsidSect="001B314C">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6763"/>
        <w:gridCol w:w="6442"/>
      </w:tblGrid>
      <w:tr w:rsidR="002A7933" w:rsidRPr="0025129B" w14:paraId="6046E759" w14:textId="77777777" w:rsidTr="00FA4C16">
        <w:trPr>
          <w:trHeight w:val="300"/>
          <w:jc w:val="center"/>
        </w:trPr>
        <w:tc>
          <w:tcPr>
            <w:tcW w:w="132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1F5098" w:rsidRPr="0025129B" w14:paraId="709C729D" w14:textId="77777777" w:rsidTr="00376051">
        <w:trPr>
          <w:trHeight w:val="6079"/>
          <w:jc w:val="center"/>
        </w:trPr>
        <w:tc>
          <w:tcPr>
            <w:tcW w:w="6763" w:type="dxa"/>
            <w:tcBorders>
              <w:top w:val="nil"/>
              <w:left w:val="single" w:sz="4" w:space="0" w:color="auto"/>
              <w:right w:val="single" w:sz="4" w:space="0" w:color="auto"/>
            </w:tcBorders>
            <w:shd w:val="clear" w:color="auto" w:fill="auto"/>
            <w:noWrap/>
            <w:vAlign w:val="center"/>
            <w:hideMark/>
          </w:tcPr>
          <w:p w14:paraId="1B26365F" w14:textId="77777777" w:rsidR="002A7933" w:rsidRDefault="002A7933" w:rsidP="00A51E07">
            <w:pPr>
              <w:jc w:val="center"/>
              <w:rPr>
                <w:rFonts w:eastAsia="Times New Roman"/>
                <w:color w:val="000000"/>
                <w:sz w:val="20"/>
                <w:szCs w:val="20"/>
                <w:lang w:eastAsia="es-CL"/>
              </w:rPr>
            </w:pPr>
          </w:p>
          <w:tbl>
            <w:tblPr>
              <w:tblW w:w="6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0"/>
              <w:gridCol w:w="1608"/>
              <w:gridCol w:w="1701"/>
              <w:gridCol w:w="2305"/>
            </w:tblGrid>
            <w:tr w:rsidR="00D63110" w:rsidRPr="0092157C" w14:paraId="7CE7E79B" w14:textId="77777777" w:rsidTr="00D63110">
              <w:trPr>
                <w:trHeight w:val="233"/>
              </w:trPr>
              <w:tc>
                <w:tcPr>
                  <w:tcW w:w="1160" w:type="dxa"/>
                  <w:shd w:val="clear" w:color="auto" w:fill="D9D9D9" w:themeFill="background1" w:themeFillShade="D9"/>
                  <w:noWrap/>
                  <w:vAlign w:val="center"/>
                  <w:hideMark/>
                </w:tcPr>
                <w:p w14:paraId="2400A9B7" w14:textId="14FFDA64" w:rsidR="00D63110" w:rsidRPr="004D48DE" w:rsidRDefault="00D63110" w:rsidP="00982E2B">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Mes/201</w:t>
                  </w:r>
                  <w:r>
                    <w:rPr>
                      <w:rFonts w:ascii="Calibri" w:eastAsia="Times New Roman" w:hAnsi="Calibri"/>
                      <w:b/>
                      <w:color w:val="000000"/>
                      <w:sz w:val="20"/>
                      <w:szCs w:val="20"/>
                      <w:lang w:eastAsia="es-CL"/>
                    </w:rPr>
                    <w:t>6</w:t>
                  </w:r>
                </w:p>
              </w:tc>
              <w:tc>
                <w:tcPr>
                  <w:tcW w:w="1608" w:type="dxa"/>
                  <w:shd w:val="clear" w:color="auto" w:fill="D9D9D9" w:themeFill="background1" w:themeFillShade="D9"/>
                  <w:noWrap/>
                  <w:vAlign w:val="center"/>
                  <w:hideMark/>
                </w:tcPr>
                <w:p w14:paraId="487B84BB" w14:textId="77777777" w:rsidR="00D63110" w:rsidRPr="004D48DE" w:rsidRDefault="00D63110" w:rsidP="002A6B3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ppmv </w:t>
                  </w:r>
                </w:p>
                <w:p w14:paraId="459FDD10" w14:textId="0AF17D13" w:rsidR="00D63110" w:rsidRPr="004D48DE" w:rsidRDefault="00D63110" w:rsidP="002A6B3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Caldera Recuperadora</w:t>
                  </w:r>
                  <w:r>
                    <w:rPr>
                      <w:rFonts w:ascii="Calibri" w:eastAsia="Times New Roman" w:hAnsi="Calibri"/>
                      <w:b/>
                      <w:color w:val="000000"/>
                      <w:sz w:val="20"/>
                      <w:szCs w:val="20"/>
                      <w:lang w:eastAsia="es-CL"/>
                    </w:rPr>
                    <w:t xml:space="preserve"> L1</w:t>
                  </w:r>
                </w:p>
              </w:tc>
              <w:tc>
                <w:tcPr>
                  <w:tcW w:w="1701" w:type="dxa"/>
                  <w:shd w:val="clear" w:color="auto" w:fill="D9D9D9" w:themeFill="background1" w:themeFillShade="D9"/>
                </w:tcPr>
                <w:p w14:paraId="04EA761F" w14:textId="77777777" w:rsidR="00D63110" w:rsidRPr="004D48DE" w:rsidRDefault="00D63110" w:rsidP="00D63110">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ppmv </w:t>
                  </w:r>
                </w:p>
                <w:p w14:paraId="4DB49055" w14:textId="5791D991" w:rsidR="00D63110" w:rsidRPr="00D63110" w:rsidRDefault="00D63110" w:rsidP="00D63110">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Caldera Recuperadora</w:t>
                  </w:r>
                  <w:r>
                    <w:rPr>
                      <w:rFonts w:ascii="Calibri" w:eastAsia="Times New Roman" w:hAnsi="Calibri"/>
                      <w:b/>
                      <w:color w:val="000000"/>
                      <w:sz w:val="20"/>
                      <w:szCs w:val="20"/>
                      <w:lang w:eastAsia="es-CL"/>
                    </w:rPr>
                    <w:t xml:space="preserve"> L2</w:t>
                  </w:r>
                </w:p>
              </w:tc>
              <w:tc>
                <w:tcPr>
                  <w:tcW w:w="2305" w:type="dxa"/>
                  <w:shd w:val="clear" w:color="auto" w:fill="D9D9D9" w:themeFill="background1" w:themeFillShade="D9"/>
                  <w:noWrap/>
                  <w:vAlign w:val="center"/>
                  <w:hideMark/>
                </w:tcPr>
                <w:p w14:paraId="20F09491" w14:textId="32B10FB6" w:rsidR="00D63110" w:rsidRPr="004D48DE" w:rsidRDefault="00D63110" w:rsidP="002A6B3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Limite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ppmv </w:t>
                  </w:r>
                </w:p>
                <w:p w14:paraId="48804BC7" w14:textId="77777777" w:rsidR="00D63110" w:rsidRPr="004D48DE" w:rsidRDefault="00D63110"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B953B4" w:rsidRPr="004D48DE" w14:paraId="4544D327" w14:textId="77777777" w:rsidTr="00985460">
              <w:trPr>
                <w:trHeight w:val="233"/>
              </w:trPr>
              <w:tc>
                <w:tcPr>
                  <w:tcW w:w="1160" w:type="dxa"/>
                  <w:shd w:val="clear" w:color="auto" w:fill="auto"/>
                  <w:noWrap/>
                  <w:vAlign w:val="bottom"/>
                </w:tcPr>
                <w:p w14:paraId="67AD2F1A" w14:textId="77777777" w:rsidR="00B953B4" w:rsidRPr="004D48DE"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Enero</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4D3C8" w14:textId="49F4425B"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0,68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455611" w14:textId="7871B780"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0,74</w:t>
                  </w:r>
                </w:p>
              </w:tc>
              <w:tc>
                <w:tcPr>
                  <w:tcW w:w="2305" w:type="dxa"/>
                  <w:shd w:val="clear" w:color="auto" w:fill="auto"/>
                  <w:noWrap/>
                  <w:vAlign w:val="center"/>
                </w:tcPr>
                <w:p w14:paraId="406D899B" w14:textId="2311F734" w:rsidR="00B953B4"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953B4" w:rsidRPr="004D48DE" w14:paraId="16677313" w14:textId="77777777" w:rsidTr="00985460">
              <w:trPr>
                <w:trHeight w:val="233"/>
              </w:trPr>
              <w:tc>
                <w:tcPr>
                  <w:tcW w:w="1160" w:type="dxa"/>
                  <w:shd w:val="clear" w:color="auto" w:fill="auto"/>
                  <w:noWrap/>
                  <w:vAlign w:val="bottom"/>
                </w:tcPr>
                <w:p w14:paraId="7C6562D2" w14:textId="77777777" w:rsidR="00B953B4" w:rsidRPr="004D48DE"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Febrero</w:t>
                  </w:r>
                </w:p>
              </w:tc>
              <w:tc>
                <w:tcPr>
                  <w:tcW w:w="1608" w:type="dxa"/>
                  <w:tcBorders>
                    <w:top w:val="nil"/>
                    <w:left w:val="single" w:sz="4" w:space="0" w:color="auto"/>
                    <w:bottom w:val="single" w:sz="4" w:space="0" w:color="auto"/>
                    <w:right w:val="single" w:sz="4" w:space="0" w:color="auto"/>
                  </w:tcBorders>
                  <w:shd w:val="clear" w:color="auto" w:fill="auto"/>
                  <w:noWrap/>
                  <w:vAlign w:val="center"/>
                </w:tcPr>
                <w:p w14:paraId="588D0275" w14:textId="04C6B218"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0,68</w:t>
                  </w:r>
                </w:p>
              </w:tc>
              <w:tc>
                <w:tcPr>
                  <w:tcW w:w="1701" w:type="dxa"/>
                  <w:tcBorders>
                    <w:top w:val="nil"/>
                    <w:left w:val="single" w:sz="4" w:space="0" w:color="auto"/>
                    <w:bottom w:val="single" w:sz="4" w:space="0" w:color="auto"/>
                    <w:right w:val="single" w:sz="4" w:space="0" w:color="auto"/>
                  </w:tcBorders>
                  <w:shd w:val="clear" w:color="auto" w:fill="auto"/>
                  <w:vAlign w:val="center"/>
                </w:tcPr>
                <w:p w14:paraId="210369CF" w14:textId="3D99940C"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0,80</w:t>
                  </w:r>
                </w:p>
              </w:tc>
              <w:tc>
                <w:tcPr>
                  <w:tcW w:w="2305" w:type="dxa"/>
                  <w:shd w:val="clear" w:color="auto" w:fill="auto"/>
                  <w:noWrap/>
                  <w:vAlign w:val="center"/>
                </w:tcPr>
                <w:p w14:paraId="34A41932" w14:textId="16038B4B" w:rsidR="00B953B4"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953B4" w:rsidRPr="004D48DE" w14:paraId="5923D867" w14:textId="77777777" w:rsidTr="00985460">
              <w:trPr>
                <w:trHeight w:val="233"/>
              </w:trPr>
              <w:tc>
                <w:tcPr>
                  <w:tcW w:w="1160" w:type="dxa"/>
                  <w:shd w:val="clear" w:color="auto" w:fill="auto"/>
                  <w:noWrap/>
                  <w:vAlign w:val="bottom"/>
                  <w:hideMark/>
                </w:tcPr>
                <w:p w14:paraId="19B66690" w14:textId="77777777" w:rsidR="00B953B4" w:rsidRPr="004D48DE" w:rsidRDefault="00B953B4" w:rsidP="00B953B4">
                  <w:pPr>
                    <w:jc w:val="center"/>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Marzo</w:t>
                  </w:r>
                </w:p>
              </w:tc>
              <w:tc>
                <w:tcPr>
                  <w:tcW w:w="1608" w:type="dxa"/>
                  <w:tcBorders>
                    <w:top w:val="nil"/>
                    <w:left w:val="single" w:sz="4" w:space="0" w:color="auto"/>
                    <w:bottom w:val="single" w:sz="4" w:space="0" w:color="auto"/>
                    <w:right w:val="single" w:sz="4" w:space="0" w:color="auto"/>
                  </w:tcBorders>
                  <w:shd w:val="clear" w:color="auto" w:fill="auto"/>
                  <w:noWrap/>
                  <w:vAlign w:val="center"/>
                </w:tcPr>
                <w:p w14:paraId="058960CE" w14:textId="1AC4ED10"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0,51</w:t>
                  </w:r>
                </w:p>
              </w:tc>
              <w:tc>
                <w:tcPr>
                  <w:tcW w:w="1701" w:type="dxa"/>
                  <w:tcBorders>
                    <w:top w:val="nil"/>
                    <w:left w:val="single" w:sz="4" w:space="0" w:color="auto"/>
                    <w:bottom w:val="single" w:sz="4" w:space="0" w:color="auto"/>
                    <w:right w:val="single" w:sz="4" w:space="0" w:color="auto"/>
                  </w:tcBorders>
                  <w:shd w:val="clear" w:color="auto" w:fill="auto"/>
                  <w:vAlign w:val="center"/>
                </w:tcPr>
                <w:p w14:paraId="3EC1A510" w14:textId="47D17596"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0,53</w:t>
                  </w:r>
                </w:p>
              </w:tc>
              <w:tc>
                <w:tcPr>
                  <w:tcW w:w="2305" w:type="dxa"/>
                  <w:shd w:val="clear" w:color="auto" w:fill="auto"/>
                  <w:noWrap/>
                  <w:vAlign w:val="center"/>
                  <w:hideMark/>
                </w:tcPr>
                <w:p w14:paraId="0253850C" w14:textId="1AFEDF1A" w:rsidR="00B953B4" w:rsidRPr="004D48DE"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953B4" w:rsidRPr="004D48DE" w14:paraId="413DDC1C" w14:textId="77777777" w:rsidTr="00985460">
              <w:trPr>
                <w:trHeight w:val="233"/>
              </w:trPr>
              <w:tc>
                <w:tcPr>
                  <w:tcW w:w="1160" w:type="dxa"/>
                  <w:shd w:val="clear" w:color="auto" w:fill="auto"/>
                  <w:noWrap/>
                  <w:vAlign w:val="bottom"/>
                  <w:hideMark/>
                </w:tcPr>
                <w:p w14:paraId="4F31C65B" w14:textId="77777777" w:rsidR="00B953B4" w:rsidRPr="004D48DE" w:rsidRDefault="00B953B4" w:rsidP="00B953B4">
                  <w:pPr>
                    <w:jc w:val="center"/>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Abril</w:t>
                  </w:r>
                </w:p>
              </w:tc>
              <w:tc>
                <w:tcPr>
                  <w:tcW w:w="1608" w:type="dxa"/>
                  <w:tcBorders>
                    <w:top w:val="nil"/>
                    <w:left w:val="single" w:sz="4" w:space="0" w:color="auto"/>
                    <w:bottom w:val="single" w:sz="4" w:space="0" w:color="auto"/>
                    <w:right w:val="single" w:sz="4" w:space="0" w:color="auto"/>
                  </w:tcBorders>
                  <w:shd w:val="clear" w:color="auto" w:fill="auto"/>
                  <w:noWrap/>
                  <w:vAlign w:val="center"/>
                </w:tcPr>
                <w:p w14:paraId="439360DB" w14:textId="69DAFBCB"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1,32</w:t>
                  </w:r>
                </w:p>
              </w:tc>
              <w:tc>
                <w:tcPr>
                  <w:tcW w:w="1701" w:type="dxa"/>
                  <w:tcBorders>
                    <w:top w:val="nil"/>
                    <w:left w:val="single" w:sz="4" w:space="0" w:color="auto"/>
                    <w:bottom w:val="single" w:sz="4" w:space="0" w:color="auto"/>
                    <w:right w:val="single" w:sz="4" w:space="0" w:color="auto"/>
                  </w:tcBorders>
                  <w:shd w:val="clear" w:color="auto" w:fill="auto"/>
                  <w:vAlign w:val="center"/>
                </w:tcPr>
                <w:p w14:paraId="0A97ABD6" w14:textId="4998E48B"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0,55</w:t>
                  </w:r>
                </w:p>
              </w:tc>
              <w:tc>
                <w:tcPr>
                  <w:tcW w:w="2305" w:type="dxa"/>
                  <w:shd w:val="clear" w:color="auto" w:fill="auto"/>
                  <w:noWrap/>
                  <w:vAlign w:val="center"/>
                  <w:hideMark/>
                </w:tcPr>
                <w:p w14:paraId="07F79C8F" w14:textId="25E62EA1" w:rsidR="00B953B4" w:rsidRPr="004D48DE"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953B4" w:rsidRPr="004D48DE" w14:paraId="70B7A3E1" w14:textId="77777777" w:rsidTr="00985460">
              <w:trPr>
                <w:trHeight w:val="233"/>
              </w:trPr>
              <w:tc>
                <w:tcPr>
                  <w:tcW w:w="1160" w:type="dxa"/>
                  <w:shd w:val="clear" w:color="auto" w:fill="auto"/>
                  <w:noWrap/>
                  <w:vAlign w:val="bottom"/>
                  <w:hideMark/>
                </w:tcPr>
                <w:p w14:paraId="7D3206EB" w14:textId="77777777" w:rsidR="00B953B4" w:rsidRPr="004D48DE" w:rsidRDefault="00B953B4" w:rsidP="00B953B4">
                  <w:pPr>
                    <w:jc w:val="center"/>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Mayo</w:t>
                  </w:r>
                </w:p>
              </w:tc>
              <w:tc>
                <w:tcPr>
                  <w:tcW w:w="1608" w:type="dxa"/>
                  <w:tcBorders>
                    <w:top w:val="nil"/>
                    <w:left w:val="single" w:sz="4" w:space="0" w:color="auto"/>
                    <w:bottom w:val="single" w:sz="4" w:space="0" w:color="auto"/>
                    <w:right w:val="single" w:sz="4" w:space="0" w:color="auto"/>
                  </w:tcBorders>
                  <w:shd w:val="clear" w:color="auto" w:fill="auto"/>
                  <w:noWrap/>
                  <w:vAlign w:val="center"/>
                </w:tcPr>
                <w:p w14:paraId="03406308" w14:textId="73D02ABB"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1,42</w:t>
                  </w:r>
                </w:p>
              </w:tc>
              <w:tc>
                <w:tcPr>
                  <w:tcW w:w="1701" w:type="dxa"/>
                  <w:tcBorders>
                    <w:top w:val="nil"/>
                    <w:left w:val="single" w:sz="4" w:space="0" w:color="auto"/>
                    <w:bottom w:val="single" w:sz="4" w:space="0" w:color="auto"/>
                    <w:right w:val="single" w:sz="4" w:space="0" w:color="auto"/>
                  </w:tcBorders>
                  <w:shd w:val="clear" w:color="auto" w:fill="auto"/>
                  <w:vAlign w:val="center"/>
                </w:tcPr>
                <w:p w14:paraId="7E473162" w14:textId="0984754D"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0,36</w:t>
                  </w:r>
                </w:p>
              </w:tc>
              <w:tc>
                <w:tcPr>
                  <w:tcW w:w="2305" w:type="dxa"/>
                  <w:shd w:val="clear" w:color="auto" w:fill="auto"/>
                  <w:noWrap/>
                  <w:vAlign w:val="center"/>
                  <w:hideMark/>
                </w:tcPr>
                <w:p w14:paraId="5823CE8C" w14:textId="77A7DFF2" w:rsidR="00B953B4" w:rsidRPr="004D48DE"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953B4" w:rsidRPr="004D48DE" w14:paraId="79B92349" w14:textId="77777777" w:rsidTr="00985460">
              <w:trPr>
                <w:trHeight w:val="233"/>
              </w:trPr>
              <w:tc>
                <w:tcPr>
                  <w:tcW w:w="1160" w:type="dxa"/>
                  <w:shd w:val="clear" w:color="auto" w:fill="auto"/>
                  <w:noWrap/>
                  <w:vAlign w:val="bottom"/>
                  <w:hideMark/>
                </w:tcPr>
                <w:p w14:paraId="5016E978" w14:textId="77777777" w:rsidR="00B953B4" w:rsidRPr="004D48DE" w:rsidRDefault="00B953B4" w:rsidP="00B953B4">
                  <w:pPr>
                    <w:jc w:val="center"/>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Junio</w:t>
                  </w:r>
                </w:p>
              </w:tc>
              <w:tc>
                <w:tcPr>
                  <w:tcW w:w="1608" w:type="dxa"/>
                  <w:tcBorders>
                    <w:top w:val="nil"/>
                    <w:left w:val="single" w:sz="4" w:space="0" w:color="auto"/>
                    <w:bottom w:val="single" w:sz="4" w:space="0" w:color="auto"/>
                    <w:right w:val="single" w:sz="4" w:space="0" w:color="auto"/>
                  </w:tcBorders>
                  <w:shd w:val="clear" w:color="auto" w:fill="auto"/>
                  <w:noWrap/>
                  <w:vAlign w:val="center"/>
                </w:tcPr>
                <w:p w14:paraId="1A078ED1" w14:textId="004DDB20"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1,94</w:t>
                  </w:r>
                </w:p>
              </w:tc>
              <w:tc>
                <w:tcPr>
                  <w:tcW w:w="1701" w:type="dxa"/>
                  <w:tcBorders>
                    <w:top w:val="nil"/>
                    <w:left w:val="single" w:sz="4" w:space="0" w:color="auto"/>
                    <w:bottom w:val="single" w:sz="4" w:space="0" w:color="auto"/>
                    <w:right w:val="single" w:sz="4" w:space="0" w:color="auto"/>
                  </w:tcBorders>
                  <w:shd w:val="clear" w:color="auto" w:fill="auto"/>
                  <w:vAlign w:val="center"/>
                </w:tcPr>
                <w:p w14:paraId="54ED7515" w14:textId="3994C56B"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0,35</w:t>
                  </w:r>
                </w:p>
              </w:tc>
              <w:tc>
                <w:tcPr>
                  <w:tcW w:w="2305" w:type="dxa"/>
                  <w:shd w:val="clear" w:color="auto" w:fill="auto"/>
                  <w:noWrap/>
                  <w:vAlign w:val="center"/>
                  <w:hideMark/>
                </w:tcPr>
                <w:p w14:paraId="2EFEA2D2" w14:textId="0C3E8127" w:rsidR="00B953B4" w:rsidRPr="004D48DE"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953B4" w:rsidRPr="004D48DE" w14:paraId="1FBF571A" w14:textId="77777777" w:rsidTr="00985460">
              <w:trPr>
                <w:trHeight w:val="233"/>
              </w:trPr>
              <w:tc>
                <w:tcPr>
                  <w:tcW w:w="1160" w:type="dxa"/>
                  <w:shd w:val="clear" w:color="auto" w:fill="auto"/>
                  <w:noWrap/>
                  <w:vAlign w:val="bottom"/>
                  <w:hideMark/>
                </w:tcPr>
                <w:p w14:paraId="4E8B8EEC" w14:textId="77777777" w:rsidR="00B953B4" w:rsidRPr="004D48DE" w:rsidRDefault="00B953B4" w:rsidP="00B953B4">
                  <w:pPr>
                    <w:jc w:val="center"/>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Julio</w:t>
                  </w:r>
                </w:p>
              </w:tc>
              <w:tc>
                <w:tcPr>
                  <w:tcW w:w="1608" w:type="dxa"/>
                  <w:tcBorders>
                    <w:top w:val="nil"/>
                    <w:left w:val="single" w:sz="4" w:space="0" w:color="auto"/>
                    <w:bottom w:val="single" w:sz="4" w:space="0" w:color="auto"/>
                    <w:right w:val="single" w:sz="4" w:space="0" w:color="auto"/>
                  </w:tcBorders>
                  <w:shd w:val="clear" w:color="auto" w:fill="auto"/>
                  <w:noWrap/>
                  <w:vAlign w:val="center"/>
                </w:tcPr>
                <w:p w14:paraId="5AF6C0AF" w14:textId="25D96FD6"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1,67</w:t>
                  </w:r>
                </w:p>
              </w:tc>
              <w:tc>
                <w:tcPr>
                  <w:tcW w:w="1701" w:type="dxa"/>
                  <w:tcBorders>
                    <w:top w:val="nil"/>
                    <w:left w:val="single" w:sz="4" w:space="0" w:color="auto"/>
                    <w:bottom w:val="single" w:sz="4" w:space="0" w:color="auto"/>
                    <w:right w:val="single" w:sz="4" w:space="0" w:color="auto"/>
                  </w:tcBorders>
                  <w:shd w:val="clear" w:color="auto" w:fill="auto"/>
                  <w:vAlign w:val="center"/>
                </w:tcPr>
                <w:p w14:paraId="18413147" w14:textId="1B66676D"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0,32</w:t>
                  </w:r>
                </w:p>
              </w:tc>
              <w:tc>
                <w:tcPr>
                  <w:tcW w:w="2305" w:type="dxa"/>
                  <w:shd w:val="clear" w:color="auto" w:fill="auto"/>
                  <w:noWrap/>
                  <w:vAlign w:val="center"/>
                  <w:hideMark/>
                </w:tcPr>
                <w:p w14:paraId="474AE851" w14:textId="34B17E25" w:rsidR="00B953B4" w:rsidRPr="004D48DE"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953B4" w:rsidRPr="004D48DE" w14:paraId="54627109" w14:textId="77777777" w:rsidTr="00985460">
              <w:trPr>
                <w:trHeight w:val="233"/>
              </w:trPr>
              <w:tc>
                <w:tcPr>
                  <w:tcW w:w="1160" w:type="dxa"/>
                  <w:shd w:val="clear" w:color="auto" w:fill="auto"/>
                  <w:noWrap/>
                  <w:vAlign w:val="bottom"/>
                  <w:hideMark/>
                </w:tcPr>
                <w:p w14:paraId="0A7D3499" w14:textId="77777777" w:rsidR="00B953B4" w:rsidRPr="004D48DE" w:rsidRDefault="00B953B4" w:rsidP="00B953B4">
                  <w:pPr>
                    <w:jc w:val="center"/>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Agosto</w:t>
                  </w:r>
                </w:p>
              </w:tc>
              <w:tc>
                <w:tcPr>
                  <w:tcW w:w="1608" w:type="dxa"/>
                  <w:tcBorders>
                    <w:top w:val="nil"/>
                    <w:left w:val="single" w:sz="4" w:space="0" w:color="auto"/>
                    <w:bottom w:val="single" w:sz="4" w:space="0" w:color="auto"/>
                    <w:right w:val="single" w:sz="4" w:space="0" w:color="auto"/>
                  </w:tcBorders>
                  <w:shd w:val="clear" w:color="auto" w:fill="auto"/>
                  <w:noWrap/>
                  <w:vAlign w:val="center"/>
                </w:tcPr>
                <w:p w14:paraId="0057953F" w14:textId="32D12505"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1,75</w:t>
                  </w:r>
                </w:p>
              </w:tc>
              <w:tc>
                <w:tcPr>
                  <w:tcW w:w="1701" w:type="dxa"/>
                  <w:tcBorders>
                    <w:top w:val="nil"/>
                    <w:left w:val="single" w:sz="4" w:space="0" w:color="auto"/>
                    <w:bottom w:val="single" w:sz="4" w:space="0" w:color="auto"/>
                    <w:right w:val="single" w:sz="4" w:space="0" w:color="auto"/>
                  </w:tcBorders>
                  <w:shd w:val="clear" w:color="auto" w:fill="auto"/>
                  <w:vAlign w:val="center"/>
                </w:tcPr>
                <w:p w14:paraId="26ACC7A9" w14:textId="429A7400"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0,34</w:t>
                  </w:r>
                </w:p>
              </w:tc>
              <w:tc>
                <w:tcPr>
                  <w:tcW w:w="2305" w:type="dxa"/>
                  <w:shd w:val="clear" w:color="auto" w:fill="auto"/>
                  <w:noWrap/>
                  <w:vAlign w:val="center"/>
                  <w:hideMark/>
                </w:tcPr>
                <w:p w14:paraId="3B054630" w14:textId="180C307C" w:rsidR="00B953B4" w:rsidRPr="004D48DE"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953B4" w:rsidRPr="004D48DE" w14:paraId="38047F01" w14:textId="77777777" w:rsidTr="00985460">
              <w:trPr>
                <w:trHeight w:val="233"/>
              </w:trPr>
              <w:tc>
                <w:tcPr>
                  <w:tcW w:w="1160" w:type="dxa"/>
                  <w:shd w:val="clear" w:color="auto" w:fill="auto"/>
                  <w:noWrap/>
                  <w:vAlign w:val="bottom"/>
                  <w:hideMark/>
                </w:tcPr>
                <w:p w14:paraId="5F974713" w14:textId="77777777" w:rsidR="00B953B4" w:rsidRPr="004D48DE" w:rsidRDefault="00B953B4" w:rsidP="00B953B4">
                  <w:pPr>
                    <w:jc w:val="center"/>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Septiembre</w:t>
                  </w:r>
                </w:p>
              </w:tc>
              <w:tc>
                <w:tcPr>
                  <w:tcW w:w="1608" w:type="dxa"/>
                  <w:tcBorders>
                    <w:top w:val="nil"/>
                    <w:left w:val="single" w:sz="4" w:space="0" w:color="auto"/>
                    <w:bottom w:val="single" w:sz="4" w:space="0" w:color="auto"/>
                    <w:right w:val="single" w:sz="4" w:space="0" w:color="auto"/>
                  </w:tcBorders>
                  <w:shd w:val="clear" w:color="auto" w:fill="auto"/>
                  <w:noWrap/>
                  <w:vAlign w:val="center"/>
                </w:tcPr>
                <w:p w14:paraId="498E97D1" w14:textId="5CF4C4F8"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1,08</w:t>
                  </w:r>
                </w:p>
              </w:tc>
              <w:tc>
                <w:tcPr>
                  <w:tcW w:w="1701" w:type="dxa"/>
                  <w:tcBorders>
                    <w:top w:val="nil"/>
                    <w:left w:val="single" w:sz="4" w:space="0" w:color="auto"/>
                    <w:bottom w:val="single" w:sz="4" w:space="0" w:color="auto"/>
                    <w:right w:val="single" w:sz="4" w:space="0" w:color="auto"/>
                  </w:tcBorders>
                  <w:shd w:val="clear" w:color="auto" w:fill="auto"/>
                  <w:vAlign w:val="center"/>
                </w:tcPr>
                <w:p w14:paraId="0535EA01" w14:textId="3A60EEB4"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0,51</w:t>
                  </w:r>
                </w:p>
              </w:tc>
              <w:tc>
                <w:tcPr>
                  <w:tcW w:w="2305" w:type="dxa"/>
                  <w:shd w:val="clear" w:color="auto" w:fill="auto"/>
                  <w:noWrap/>
                  <w:vAlign w:val="center"/>
                  <w:hideMark/>
                </w:tcPr>
                <w:p w14:paraId="7E6306B0" w14:textId="4D74643A" w:rsidR="00B953B4" w:rsidRPr="004D48DE"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953B4" w:rsidRPr="004D48DE" w14:paraId="301F35D5" w14:textId="77777777" w:rsidTr="00985460">
              <w:trPr>
                <w:trHeight w:val="233"/>
              </w:trPr>
              <w:tc>
                <w:tcPr>
                  <w:tcW w:w="1160" w:type="dxa"/>
                  <w:shd w:val="clear" w:color="auto" w:fill="auto"/>
                  <w:noWrap/>
                  <w:vAlign w:val="bottom"/>
                  <w:hideMark/>
                </w:tcPr>
                <w:p w14:paraId="1F8926F3" w14:textId="77777777" w:rsidR="00B953B4" w:rsidRPr="004D48DE" w:rsidRDefault="00B953B4" w:rsidP="00B953B4">
                  <w:pPr>
                    <w:jc w:val="center"/>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Octubre</w:t>
                  </w:r>
                </w:p>
              </w:tc>
              <w:tc>
                <w:tcPr>
                  <w:tcW w:w="1608" w:type="dxa"/>
                  <w:tcBorders>
                    <w:top w:val="nil"/>
                    <w:left w:val="single" w:sz="4" w:space="0" w:color="auto"/>
                    <w:bottom w:val="single" w:sz="4" w:space="0" w:color="auto"/>
                    <w:right w:val="single" w:sz="4" w:space="0" w:color="auto"/>
                  </w:tcBorders>
                  <w:shd w:val="clear" w:color="auto" w:fill="auto"/>
                  <w:noWrap/>
                  <w:vAlign w:val="center"/>
                </w:tcPr>
                <w:p w14:paraId="6BA80D18" w14:textId="58C05A30"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1,35</w:t>
                  </w:r>
                </w:p>
              </w:tc>
              <w:tc>
                <w:tcPr>
                  <w:tcW w:w="1701" w:type="dxa"/>
                  <w:tcBorders>
                    <w:top w:val="nil"/>
                    <w:left w:val="single" w:sz="4" w:space="0" w:color="auto"/>
                    <w:bottom w:val="single" w:sz="4" w:space="0" w:color="auto"/>
                    <w:right w:val="single" w:sz="4" w:space="0" w:color="auto"/>
                  </w:tcBorders>
                  <w:shd w:val="clear" w:color="auto" w:fill="auto"/>
                  <w:vAlign w:val="center"/>
                </w:tcPr>
                <w:p w14:paraId="503ECEA2" w14:textId="33B24CE7"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0,54</w:t>
                  </w:r>
                </w:p>
              </w:tc>
              <w:tc>
                <w:tcPr>
                  <w:tcW w:w="2305" w:type="dxa"/>
                  <w:shd w:val="clear" w:color="auto" w:fill="auto"/>
                  <w:noWrap/>
                  <w:vAlign w:val="center"/>
                  <w:hideMark/>
                </w:tcPr>
                <w:p w14:paraId="290B433D" w14:textId="005ECF2E" w:rsidR="00B953B4" w:rsidRPr="004D48DE"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953B4" w:rsidRPr="004D48DE" w14:paraId="5FBDBA32" w14:textId="77777777" w:rsidTr="00985460">
              <w:trPr>
                <w:trHeight w:val="233"/>
              </w:trPr>
              <w:tc>
                <w:tcPr>
                  <w:tcW w:w="1160" w:type="dxa"/>
                  <w:shd w:val="clear" w:color="auto" w:fill="auto"/>
                  <w:noWrap/>
                  <w:vAlign w:val="bottom"/>
                </w:tcPr>
                <w:p w14:paraId="3860E879" w14:textId="77777777" w:rsidR="00B953B4" w:rsidRPr="004D48DE"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Noviembre</w:t>
                  </w:r>
                </w:p>
              </w:tc>
              <w:tc>
                <w:tcPr>
                  <w:tcW w:w="1608" w:type="dxa"/>
                  <w:tcBorders>
                    <w:top w:val="nil"/>
                    <w:left w:val="single" w:sz="4" w:space="0" w:color="auto"/>
                    <w:bottom w:val="single" w:sz="4" w:space="0" w:color="auto"/>
                    <w:right w:val="single" w:sz="4" w:space="0" w:color="auto"/>
                  </w:tcBorders>
                  <w:shd w:val="clear" w:color="auto" w:fill="auto"/>
                  <w:noWrap/>
                  <w:vAlign w:val="center"/>
                </w:tcPr>
                <w:p w14:paraId="78C3375B" w14:textId="464892A0"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1,24</w:t>
                  </w:r>
                </w:p>
              </w:tc>
              <w:tc>
                <w:tcPr>
                  <w:tcW w:w="1701" w:type="dxa"/>
                  <w:tcBorders>
                    <w:top w:val="nil"/>
                    <w:left w:val="single" w:sz="4" w:space="0" w:color="auto"/>
                    <w:bottom w:val="single" w:sz="4" w:space="0" w:color="auto"/>
                    <w:right w:val="single" w:sz="4" w:space="0" w:color="auto"/>
                  </w:tcBorders>
                  <w:shd w:val="clear" w:color="auto" w:fill="auto"/>
                  <w:vAlign w:val="center"/>
                </w:tcPr>
                <w:p w14:paraId="0C9B9AEC" w14:textId="5A3D07C4" w:rsidR="00B953B4" w:rsidRPr="00D63110"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0,96</w:t>
                  </w:r>
                </w:p>
              </w:tc>
              <w:tc>
                <w:tcPr>
                  <w:tcW w:w="2305" w:type="dxa"/>
                  <w:shd w:val="clear" w:color="auto" w:fill="auto"/>
                  <w:noWrap/>
                  <w:vAlign w:val="center"/>
                </w:tcPr>
                <w:p w14:paraId="742F903F" w14:textId="1489FC2A" w:rsidR="00B953B4"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D63110" w:rsidRPr="004D48DE" w14:paraId="1ACE1DCF" w14:textId="77777777" w:rsidTr="00621498">
              <w:trPr>
                <w:trHeight w:val="233"/>
              </w:trPr>
              <w:tc>
                <w:tcPr>
                  <w:tcW w:w="1160" w:type="dxa"/>
                  <w:shd w:val="clear" w:color="auto" w:fill="auto"/>
                  <w:noWrap/>
                  <w:vAlign w:val="bottom"/>
                </w:tcPr>
                <w:p w14:paraId="0C9CED01" w14:textId="77777777" w:rsidR="00D63110" w:rsidRPr="004D48DE" w:rsidRDefault="00D63110" w:rsidP="002A6B31">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Diciembre</w:t>
                  </w:r>
                </w:p>
              </w:tc>
              <w:tc>
                <w:tcPr>
                  <w:tcW w:w="1608" w:type="dxa"/>
                  <w:shd w:val="clear" w:color="auto" w:fill="auto"/>
                  <w:noWrap/>
                  <w:vAlign w:val="center"/>
                </w:tcPr>
                <w:p w14:paraId="7B3CF4DC" w14:textId="3FBDB6C7" w:rsidR="00D63110" w:rsidRPr="004D48DE" w:rsidRDefault="00837AA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2,24</w:t>
                  </w:r>
                </w:p>
              </w:tc>
              <w:tc>
                <w:tcPr>
                  <w:tcW w:w="1701" w:type="dxa"/>
                  <w:vAlign w:val="center"/>
                </w:tcPr>
                <w:p w14:paraId="4B0E9EDE" w14:textId="6C19C93B" w:rsidR="00D63110" w:rsidRDefault="00837AA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0,84</w:t>
                  </w:r>
                </w:p>
              </w:tc>
              <w:tc>
                <w:tcPr>
                  <w:tcW w:w="2305" w:type="dxa"/>
                  <w:shd w:val="clear" w:color="auto" w:fill="auto"/>
                  <w:noWrap/>
                  <w:vAlign w:val="center"/>
                </w:tcPr>
                <w:p w14:paraId="6C8A9048" w14:textId="48930409" w:rsidR="00D63110" w:rsidRDefault="00D63110"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bl>
          <w:p w14:paraId="705A4738" w14:textId="77777777" w:rsidR="002A6B31" w:rsidRPr="0025129B" w:rsidRDefault="002A6B31" w:rsidP="00A51E07">
            <w:pPr>
              <w:jc w:val="center"/>
              <w:rPr>
                <w:rFonts w:eastAsia="Times New Roman"/>
                <w:color w:val="000000"/>
                <w:sz w:val="20"/>
                <w:szCs w:val="20"/>
                <w:lang w:eastAsia="es-CL"/>
              </w:rPr>
            </w:pPr>
          </w:p>
        </w:tc>
        <w:tc>
          <w:tcPr>
            <w:tcW w:w="6442" w:type="dxa"/>
            <w:tcBorders>
              <w:top w:val="nil"/>
              <w:left w:val="single" w:sz="4" w:space="0" w:color="auto"/>
              <w:right w:val="single" w:sz="4" w:space="0" w:color="auto"/>
            </w:tcBorders>
            <w:shd w:val="clear" w:color="auto" w:fill="auto"/>
            <w:noWrap/>
            <w:vAlign w:val="center"/>
            <w:hideMark/>
          </w:tcPr>
          <w:p w14:paraId="526B11F3" w14:textId="0A830532" w:rsidR="002A7933" w:rsidRPr="0025129B" w:rsidRDefault="00376051" w:rsidP="00A51E07">
            <w:pPr>
              <w:jc w:val="center"/>
              <w:rPr>
                <w:rFonts w:eastAsia="Times New Roman"/>
                <w:color w:val="000000"/>
                <w:sz w:val="20"/>
                <w:szCs w:val="20"/>
                <w:lang w:eastAsia="es-CL"/>
              </w:rPr>
            </w:pPr>
            <w:r>
              <w:rPr>
                <w:noProof/>
                <w:lang w:eastAsia="es-CL"/>
              </w:rPr>
              <w:drawing>
                <wp:inline distT="0" distB="0" distL="0" distR="0" wp14:anchorId="5F6B0316" wp14:editId="731878AA">
                  <wp:extent cx="4001770" cy="3310890"/>
                  <wp:effectExtent l="0" t="0" r="17780" b="381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AF7AC1" w:rsidRPr="0025129B" w14:paraId="303C9050" w14:textId="77777777" w:rsidTr="00D63110">
        <w:trPr>
          <w:trHeight w:val="300"/>
          <w:jc w:val="center"/>
        </w:trPr>
        <w:tc>
          <w:tcPr>
            <w:tcW w:w="676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0EC964" w14:textId="39D48F3B" w:rsidR="00AF7AC1" w:rsidRPr="00665C3C" w:rsidRDefault="00CF2A88" w:rsidP="00982E2B">
            <w:pPr>
              <w:pStyle w:val="Descripcin"/>
              <w:rPr>
                <w:rFonts w:eastAsia="Times New Roman"/>
                <w:b w:val="0"/>
                <w:color w:val="000000"/>
                <w:szCs w:val="18"/>
                <w:lang w:eastAsia="es-CL"/>
              </w:rPr>
            </w:pPr>
            <w:bookmarkStart w:id="83" w:name="_Toc353998123"/>
            <w:bookmarkStart w:id="84" w:name="_Toc353998196"/>
            <w:bookmarkStart w:id="85" w:name="_Toc382383549"/>
            <w:bookmarkStart w:id="86" w:name="_Toc382472371"/>
            <w:bookmarkStart w:id="87" w:name="_Toc390184281"/>
            <w:bookmarkStart w:id="88" w:name="_Toc390360012"/>
            <w:bookmarkStart w:id="89" w:name="_Toc390777033"/>
            <w:bookmarkStart w:id="90" w:name="_Toc391311340"/>
            <w:bookmarkStart w:id="91" w:name="_Toc489342341"/>
            <w:r>
              <w:t xml:space="preserve">Tabla </w:t>
            </w:r>
            <w:r>
              <w:fldChar w:fldCharType="begin"/>
            </w:r>
            <w:r>
              <w:instrText xml:space="preserve"> SEQ Tabla \* ARABIC </w:instrText>
            </w:r>
            <w:r>
              <w:fldChar w:fldCharType="separate"/>
            </w:r>
            <w:r w:rsidR="000B4E81">
              <w:rPr>
                <w:noProof/>
              </w:rPr>
              <w:t>1</w:t>
            </w:r>
            <w:r>
              <w:fldChar w:fldCharType="end"/>
            </w:r>
            <w:r w:rsidR="00AF7AC1" w:rsidRPr="00665C3C">
              <w:rPr>
                <w:szCs w:val="18"/>
              </w:rPr>
              <w:t>.</w:t>
            </w:r>
            <w:bookmarkEnd w:id="83"/>
            <w:bookmarkEnd w:id="84"/>
            <w:bookmarkEnd w:id="85"/>
            <w:bookmarkEnd w:id="86"/>
            <w:bookmarkEnd w:id="87"/>
            <w:bookmarkEnd w:id="88"/>
            <w:bookmarkEnd w:id="89"/>
            <w:bookmarkEnd w:id="90"/>
            <w:r w:rsidR="00AF7AC1" w:rsidRPr="00665C3C">
              <w:rPr>
                <w:szCs w:val="18"/>
              </w:rPr>
              <w:t xml:space="preserve"> </w:t>
            </w:r>
            <w:r w:rsidR="00AF7AC1" w:rsidRPr="00CF2A88">
              <w:rPr>
                <w:rFonts w:eastAsia="Times New Roman"/>
                <w:b w:val="0"/>
                <w:color w:val="000000"/>
                <w:szCs w:val="18"/>
                <w:lang w:eastAsia="es-CL"/>
              </w:rPr>
              <w:t>Emisiones de H</w:t>
            </w:r>
            <w:r w:rsidR="00AF7AC1" w:rsidRPr="00CF2A88">
              <w:rPr>
                <w:rFonts w:eastAsia="Times New Roman"/>
                <w:b w:val="0"/>
                <w:color w:val="000000"/>
                <w:szCs w:val="18"/>
                <w:vertAlign w:val="subscript"/>
                <w:lang w:eastAsia="es-CL"/>
              </w:rPr>
              <w:t>2</w:t>
            </w:r>
            <w:r w:rsidR="00AF7AC1" w:rsidRPr="00CF2A88">
              <w:rPr>
                <w:rFonts w:eastAsia="Times New Roman"/>
                <w:b w:val="0"/>
                <w:color w:val="000000"/>
                <w:szCs w:val="18"/>
                <w:lang w:eastAsia="es-CL"/>
              </w:rPr>
              <w:t>S de la</w:t>
            </w:r>
            <w:r w:rsidR="00D63110">
              <w:rPr>
                <w:rFonts w:eastAsia="Times New Roman"/>
                <w:b w:val="0"/>
                <w:color w:val="000000"/>
                <w:szCs w:val="18"/>
                <w:lang w:eastAsia="es-CL"/>
              </w:rPr>
              <w:t>s</w:t>
            </w:r>
            <w:r w:rsidR="00AF7AC1" w:rsidRPr="00CF2A88">
              <w:rPr>
                <w:rFonts w:eastAsia="Times New Roman"/>
                <w:b w:val="0"/>
                <w:color w:val="000000"/>
                <w:szCs w:val="18"/>
                <w:lang w:eastAsia="es-CL"/>
              </w:rPr>
              <w:t xml:space="preserve"> Caldera</w:t>
            </w:r>
            <w:r w:rsidR="00D63110">
              <w:rPr>
                <w:rFonts w:eastAsia="Times New Roman"/>
                <w:b w:val="0"/>
                <w:color w:val="000000"/>
                <w:szCs w:val="18"/>
                <w:lang w:eastAsia="es-CL"/>
              </w:rPr>
              <w:t>s</w:t>
            </w:r>
            <w:r w:rsidR="00AF7AC1" w:rsidRPr="00CF2A88">
              <w:rPr>
                <w:rFonts w:eastAsia="Times New Roman"/>
                <w:b w:val="0"/>
                <w:color w:val="000000"/>
                <w:szCs w:val="18"/>
                <w:lang w:eastAsia="es-CL"/>
              </w:rPr>
              <w:t xml:space="preserve"> Recuperadora</w:t>
            </w:r>
            <w:r w:rsidR="00D63110">
              <w:rPr>
                <w:rFonts w:eastAsia="Times New Roman"/>
                <w:b w:val="0"/>
                <w:color w:val="000000"/>
                <w:szCs w:val="18"/>
                <w:lang w:eastAsia="es-CL"/>
              </w:rPr>
              <w:t>s L1 y L2</w:t>
            </w:r>
            <w:r w:rsidR="00AF7AC1" w:rsidRPr="00CF2A88">
              <w:rPr>
                <w:rFonts w:eastAsia="Times New Roman"/>
                <w:b w:val="0"/>
                <w:color w:val="000000"/>
                <w:szCs w:val="18"/>
                <w:lang w:eastAsia="es-CL"/>
              </w:rPr>
              <w:t>, reportadas por el titular, corregidas y con el</w:t>
            </w:r>
            <w:r w:rsidR="00AF7AC1" w:rsidRPr="00665C3C">
              <w:rPr>
                <w:rFonts w:eastAsia="Times New Roman"/>
                <w:color w:val="000000"/>
                <w:szCs w:val="18"/>
                <w:lang w:eastAsia="es-CL"/>
              </w:rPr>
              <w:t xml:space="preserve"> </w:t>
            </w:r>
            <w:r w:rsidR="00AF7AC1" w:rsidRPr="00982E2B">
              <w:rPr>
                <w:rFonts w:eastAsia="Times New Roman"/>
                <w:b w:val="0"/>
                <w:color w:val="000000"/>
                <w:szCs w:val="18"/>
                <w:lang w:eastAsia="es-CL"/>
              </w:rPr>
              <w:t>percentil 98 aplicado, para el periodo</w:t>
            </w:r>
            <w:r w:rsidR="00982E2B" w:rsidRPr="00982E2B">
              <w:rPr>
                <w:rFonts w:eastAsia="Times New Roman"/>
                <w:b w:val="0"/>
                <w:color w:val="000000"/>
                <w:szCs w:val="18"/>
                <w:lang w:eastAsia="es-CL"/>
              </w:rPr>
              <w:t xml:space="preserve"> enero - diciembre</w:t>
            </w:r>
            <w:r w:rsidR="00AF7AC1" w:rsidRPr="00982E2B">
              <w:rPr>
                <w:rFonts w:eastAsia="Times New Roman"/>
                <w:b w:val="0"/>
                <w:color w:val="000000"/>
                <w:szCs w:val="18"/>
                <w:lang w:eastAsia="es-CL"/>
              </w:rPr>
              <w:t xml:space="preserve"> del año 201</w:t>
            </w:r>
            <w:r w:rsidR="00982E2B" w:rsidRPr="00982E2B">
              <w:rPr>
                <w:rFonts w:eastAsia="Times New Roman"/>
                <w:b w:val="0"/>
                <w:color w:val="000000"/>
                <w:szCs w:val="18"/>
                <w:lang w:eastAsia="es-CL"/>
              </w:rPr>
              <w:t>6</w:t>
            </w:r>
            <w:r w:rsidR="00AF7AC1" w:rsidRPr="00982E2B">
              <w:rPr>
                <w:rFonts w:eastAsia="Times New Roman"/>
                <w:b w:val="0"/>
                <w:color w:val="000000"/>
                <w:szCs w:val="18"/>
                <w:lang w:eastAsia="es-CL"/>
              </w:rPr>
              <w:t>.</w:t>
            </w:r>
            <w:bookmarkEnd w:id="91"/>
          </w:p>
        </w:tc>
        <w:tc>
          <w:tcPr>
            <w:tcW w:w="6442" w:type="dxa"/>
            <w:tcBorders>
              <w:top w:val="single" w:sz="4" w:space="0" w:color="auto"/>
              <w:left w:val="nil"/>
              <w:bottom w:val="single" w:sz="4" w:space="0" w:color="auto"/>
              <w:right w:val="single" w:sz="4" w:space="0" w:color="000000"/>
            </w:tcBorders>
            <w:shd w:val="clear" w:color="auto" w:fill="auto"/>
            <w:noWrap/>
            <w:vAlign w:val="center"/>
            <w:hideMark/>
          </w:tcPr>
          <w:p w14:paraId="656D6159" w14:textId="64886B4F" w:rsidR="00AF7AC1" w:rsidRPr="00665C3C" w:rsidRDefault="00CF2A88" w:rsidP="00FA4C16">
            <w:pPr>
              <w:pStyle w:val="Descripcin"/>
              <w:rPr>
                <w:rFonts w:eastAsia="Times New Roman"/>
                <w:b w:val="0"/>
                <w:color w:val="000000"/>
                <w:szCs w:val="18"/>
                <w:lang w:eastAsia="es-CL"/>
              </w:rPr>
            </w:pPr>
            <w:bookmarkStart w:id="92" w:name="_Toc489342342"/>
            <w:r>
              <w:t xml:space="preserve">Figura N° </w:t>
            </w:r>
            <w:r>
              <w:fldChar w:fldCharType="begin"/>
            </w:r>
            <w:r>
              <w:instrText xml:space="preserve"> SEQ Figura_N° \* ARABIC </w:instrText>
            </w:r>
            <w:r>
              <w:fldChar w:fldCharType="separate"/>
            </w:r>
            <w:r w:rsidR="000B4E81">
              <w:rPr>
                <w:noProof/>
              </w:rPr>
              <w:t>1</w:t>
            </w:r>
            <w:r>
              <w:fldChar w:fldCharType="end"/>
            </w:r>
            <w:r w:rsidRPr="00CF2A88">
              <w:rPr>
                <w:b w:val="0"/>
                <w:szCs w:val="18"/>
              </w:rPr>
              <w:t>.</w:t>
            </w:r>
            <w:r>
              <w:rPr>
                <w:b w:val="0"/>
                <w:szCs w:val="18"/>
              </w:rPr>
              <w:t xml:space="preserve"> </w:t>
            </w:r>
            <w:r w:rsidR="00AF7AC1" w:rsidRPr="00CF2A88">
              <w:rPr>
                <w:rFonts w:eastAsia="Times New Roman"/>
                <w:b w:val="0"/>
                <w:color w:val="000000"/>
                <w:szCs w:val="18"/>
                <w:lang w:eastAsia="es-CL"/>
              </w:rPr>
              <w:t>Serie de tiempo del percentil 98 de las emisiones de H</w:t>
            </w:r>
            <w:r w:rsidR="00AF7AC1" w:rsidRPr="00CF2A88">
              <w:rPr>
                <w:rFonts w:eastAsia="Times New Roman"/>
                <w:b w:val="0"/>
                <w:color w:val="000000"/>
                <w:szCs w:val="18"/>
                <w:vertAlign w:val="subscript"/>
                <w:lang w:eastAsia="es-CL"/>
              </w:rPr>
              <w:t>2</w:t>
            </w:r>
            <w:r w:rsidR="00AF7AC1" w:rsidRPr="00CF2A88">
              <w:rPr>
                <w:rFonts w:eastAsia="Times New Roman"/>
                <w:b w:val="0"/>
                <w:color w:val="000000"/>
                <w:szCs w:val="18"/>
                <w:lang w:eastAsia="es-CL"/>
              </w:rPr>
              <w:t>S corregidas de la</w:t>
            </w:r>
            <w:r w:rsidR="00D63110">
              <w:rPr>
                <w:rFonts w:eastAsia="Times New Roman"/>
                <w:b w:val="0"/>
                <w:color w:val="000000"/>
                <w:szCs w:val="18"/>
                <w:lang w:eastAsia="es-CL"/>
              </w:rPr>
              <w:t>s</w:t>
            </w:r>
            <w:r w:rsidR="00FA4C16">
              <w:rPr>
                <w:rFonts w:eastAsia="Times New Roman"/>
                <w:b w:val="0"/>
                <w:color w:val="000000"/>
                <w:szCs w:val="18"/>
                <w:lang w:eastAsia="es-CL"/>
              </w:rPr>
              <w:t xml:space="preserve"> </w:t>
            </w:r>
            <w:r w:rsidR="00AF7AC1" w:rsidRPr="00CF2A88">
              <w:rPr>
                <w:rFonts w:eastAsia="Times New Roman"/>
                <w:b w:val="0"/>
                <w:color w:val="000000"/>
                <w:szCs w:val="18"/>
                <w:lang w:eastAsia="es-CL"/>
              </w:rPr>
              <w:t xml:space="preserve"> Caldera</w:t>
            </w:r>
            <w:r w:rsidR="00D63110">
              <w:rPr>
                <w:rFonts w:eastAsia="Times New Roman"/>
                <w:b w:val="0"/>
                <w:color w:val="000000"/>
                <w:szCs w:val="18"/>
                <w:lang w:eastAsia="es-CL"/>
              </w:rPr>
              <w:t>s</w:t>
            </w:r>
            <w:r w:rsidR="00AF7AC1" w:rsidRPr="00CF2A88">
              <w:rPr>
                <w:rFonts w:eastAsia="Times New Roman"/>
                <w:b w:val="0"/>
                <w:color w:val="000000"/>
                <w:szCs w:val="18"/>
                <w:lang w:eastAsia="es-CL"/>
              </w:rPr>
              <w:t xml:space="preserve"> Recuperadora</w:t>
            </w:r>
            <w:r w:rsidR="00D63110">
              <w:rPr>
                <w:rFonts w:eastAsia="Times New Roman"/>
                <w:b w:val="0"/>
                <w:color w:val="000000"/>
                <w:szCs w:val="18"/>
                <w:lang w:eastAsia="es-CL"/>
              </w:rPr>
              <w:t>s L1 y L2</w:t>
            </w:r>
            <w:r w:rsidR="00AF7AC1" w:rsidRPr="00CF2A88">
              <w:rPr>
                <w:rFonts w:eastAsia="Times New Roman"/>
                <w:b w:val="0"/>
                <w:color w:val="000000"/>
                <w:szCs w:val="18"/>
                <w:lang w:eastAsia="es-CL"/>
              </w:rPr>
              <w:t xml:space="preserve">, para el periodo </w:t>
            </w:r>
            <w:r w:rsidR="00982E2B" w:rsidRPr="00982E2B">
              <w:rPr>
                <w:rFonts w:eastAsia="Times New Roman"/>
                <w:b w:val="0"/>
                <w:color w:val="000000"/>
                <w:szCs w:val="18"/>
                <w:lang w:eastAsia="es-CL"/>
              </w:rPr>
              <w:t>enero - diciembre del año 2016.</w:t>
            </w:r>
            <w:bookmarkEnd w:id="92"/>
          </w:p>
        </w:tc>
      </w:tr>
    </w:tbl>
    <w:p w14:paraId="598C0D14" w14:textId="77777777"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14:paraId="6CDEAF2D" w14:textId="77777777" w:rsidR="00075A70" w:rsidRDefault="00075A70" w:rsidP="00E349AF"/>
    <w:p w14:paraId="35F3354E" w14:textId="77777777" w:rsidR="008317D9" w:rsidRDefault="008317D9" w:rsidP="00E349AF"/>
    <w:tbl>
      <w:tblPr>
        <w:tblW w:w="0" w:type="auto"/>
        <w:jc w:val="center"/>
        <w:tblCellMar>
          <w:left w:w="70" w:type="dxa"/>
          <w:right w:w="70" w:type="dxa"/>
        </w:tblCellMar>
        <w:tblLook w:val="04A0" w:firstRow="1" w:lastRow="0" w:firstColumn="1" w:lastColumn="0" w:noHBand="0" w:noVBand="1"/>
      </w:tblPr>
      <w:tblGrid>
        <w:gridCol w:w="7174"/>
        <w:gridCol w:w="6388"/>
      </w:tblGrid>
      <w:tr w:rsidR="008317D9" w:rsidRPr="0025129B" w14:paraId="089B7C8C" w14:textId="77777777" w:rsidTr="00FA4C16">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87F40C9" w14:textId="77777777" w:rsidTr="00376051">
        <w:trPr>
          <w:trHeight w:val="6079"/>
          <w:jc w:val="center"/>
        </w:trPr>
        <w:tc>
          <w:tcPr>
            <w:tcW w:w="7174" w:type="dxa"/>
            <w:tcBorders>
              <w:top w:val="nil"/>
              <w:left w:val="single" w:sz="4" w:space="0" w:color="auto"/>
              <w:right w:val="single" w:sz="4" w:space="0" w:color="auto"/>
            </w:tcBorders>
            <w:shd w:val="clear" w:color="auto" w:fill="auto"/>
            <w:noWrap/>
            <w:vAlign w:val="center"/>
            <w:hideMark/>
          </w:tcPr>
          <w:tbl>
            <w:tblPr>
              <w:tblW w:w="6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1498"/>
              <w:gridCol w:w="1559"/>
              <w:gridCol w:w="2126"/>
            </w:tblGrid>
            <w:tr w:rsidR="00621498" w:rsidRPr="0092157C" w14:paraId="4B35F62A" w14:textId="77777777" w:rsidTr="00621498">
              <w:trPr>
                <w:trHeight w:val="288"/>
                <w:jc w:val="center"/>
              </w:trPr>
              <w:tc>
                <w:tcPr>
                  <w:tcW w:w="1178" w:type="dxa"/>
                  <w:shd w:val="clear" w:color="auto" w:fill="D9D9D9" w:themeFill="background1" w:themeFillShade="D9"/>
                  <w:noWrap/>
                  <w:vAlign w:val="center"/>
                  <w:hideMark/>
                </w:tcPr>
                <w:p w14:paraId="5005B2B1" w14:textId="4B7DDCB3" w:rsidR="00621498" w:rsidRPr="004D48DE" w:rsidRDefault="00621498" w:rsidP="00C33979">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Mes/201</w:t>
                  </w:r>
                  <w:r>
                    <w:rPr>
                      <w:rFonts w:ascii="Calibri" w:eastAsia="Times New Roman" w:hAnsi="Calibri"/>
                      <w:b/>
                      <w:color w:val="000000"/>
                      <w:sz w:val="20"/>
                      <w:szCs w:val="20"/>
                      <w:lang w:eastAsia="es-CL"/>
                    </w:rPr>
                    <w:t>6</w:t>
                  </w:r>
                </w:p>
              </w:tc>
              <w:tc>
                <w:tcPr>
                  <w:tcW w:w="1498" w:type="dxa"/>
                  <w:shd w:val="clear" w:color="auto" w:fill="D9D9D9" w:themeFill="background1" w:themeFillShade="D9"/>
                  <w:noWrap/>
                  <w:vAlign w:val="center"/>
                  <w:hideMark/>
                </w:tcPr>
                <w:p w14:paraId="05A5141C" w14:textId="77777777" w:rsidR="00621498" w:rsidRPr="004D48DE" w:rsidRDefault="00621498" w:rsidP="001A500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ppmv </w:t>
                  </w:r>
                </w:p>
                <w:p w14:paraId="2901278D" w14:textId="55E8ED8F" w:rsidR="00621498" w:rsidRPr="004D48DE" w:rsidRDefault="00621498" w:rsidP="001A500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Horno de Cal</w:t>
                  </w:r>
                  <w:r>
                    <w:rPr>
                      <w:rFonts w:ascii="Calibri" w:eastAsia="Times New Roman" w:hAnsi="Calibri"/>
                      <w:b/>
                      <w:color w:val="000000"/>
                      <w:sz w:val="20"/>
                      <w:szCs w:val="20"/>
                      <w:lang w:eastAsia="es-CL"/>
                    </w:rPr>
                    <w:t xml:space="preserve"> L1</w:t>
                  </w:r>
                </w:p>
              </w:tc>
              <w:tc>
                <w:tcPr>
                  <w:tcW w:w="1559" w:type="dxa"/>
                  <w:shd w:val="clear" w:color="auto" w:fill="D9D9D9" w:themeFill="background1" w:themeFillShade="D9"/>
                  <w:vAlign w:val="center"/>
                </w:tcPr>
                <w:p w14:paraId="263AE541" w14:textId="2D40B9A1" w:rsidR="00621498" w:rsidRPr="004D48DE" w:rsidRDefault="00621498" w:rsidP="00621498">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S 8% ppmv</w:t>
                  </w:r>
                </w:p>
                <w:p w14:paraId="6154FB11" w14:textId="26AD0015" w:rsidR="00621498" w:rsidRPr="00621498" w:rsidRDefault="00621498" w:rsidP="00621498">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Horno de Cal</w:t>
                  </w:r>
                  <w:r>
                    <w:rPr>
                      <w:rFonts w:ascii="Calibri" w:eastAsia="Times New Roman" w:hAnsi="Calibri"/>
                      <w:b/>
                      <w:color w:val="000000"/>
                      <w:sz w:val="20"/>
                      <w:szCs w:val="20"/>
                      <w:lang w:eastAsia="es-CL"/>
                    </w:rPr>
                    <w:t xml:space="preserve"> L2</w:t>
                  </w:r>
                </w:p>
              </w:tc>
              <w:tc>
                <w:tcPr>
                  <w:tcW w:w="2126" w:type="dxa"/>
                  <w:shd w:val="clear" w:color="auto" w:fill="D9D9D9" w:themeFill="background1" w:themeFillShade="D9"/>
                  <w:noWrap/>
                  <w:vAlign w:val="center"/>
                  <w:hideMark/>
                </w:tcPr>
                <w:p w14:paraId="2C571A99" w14:textId="525D5364" w:rsidR="00621498" w:rsidRPr="004D48DE" w:rsidRDefault="00621498"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Limite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ppmv </w:t>
                  </w:r>
                </w:p>
                <w:p w14:paraId="24A43946" w14:textId="77777777" w:rsidR="00621498" w:rsidRPr="004D48DE" w:rsidRDefault="00621498"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B953B4" w:rsidRPr="004D48DE" w14:paraId="4631A7EB" w14:textId="77777777" w:rsidTr="00985460">
              <w:trPr>
                <w:trHeight w:val="288"/>
                <w:jc w:val="center"/>
              </w:trPr>
              <w:tc>
                <w:tcPr>
                  <w:tcW w:w="1178" w:type="dxa"/>
                  <w:shd w:val="clear" w:color="auto" w:fill="auto"/>
                  <w:noWrap/>
                  <w:vAlign w:val="center"/>
                </w:tcPr>
                <w:p w14:paraId="70318AE3" w14:textId="77777777" w:rsidR="00B953B4" w:rsidRPr="004D48DE" w:rsidRDefault="00B953B4" w:rsidP="00B953B4">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Enero</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A1A4E" w14:textId="048152CA"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4,36</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D97DB3" w14:textId="0CF7E319"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7,72</w:t>
                  </w:r>
                </w:p>
              </w:tc>
              <w:tc>
                <w:tcPr>
                  <w:tcW w:w="2126" w:type="dxa"/>
                  <w:shd w:val="clear" w:color="auto" w:fill="auto"/>
                  <w:noWrap/>
                  <w:vAlign w:val="center"/>
                </w:tcPr>
                <w:p w14:paraId="13BFF549" w14:textId="1430AFEB" w:rsidR="00B953B4"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B953B4" w:rsidRPr="004D48DE" w14:paraId="721F6B58" w14:textId="77777777" w:rsidTr="00985460">
              <w:trPr>
                <w:trHeight w:val="288"/>
                <w:jc w:val="center"/>
              </w:trPr>
              <w:tc>
                <w:tcPr>
                  <w:tcW w:w="1178" w:type="dxa"/>
                  <w:shd w:val="clear" w:color="auto" w:fill="auto"/>
                  <w:noWrap/>
                  <w:vAlign w:val="center"/>
                </w:tcPr>
                <w:p w14:paraId="7A03B743" w14:textId="77777777" w:rsidR="00B953B4" w:rsidRPr="004D48DE" w:rsidRDefault="00B953B4" w:rsidP="00B953B4">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Febrero</w:t>
                  </w:r>
                </w:p>
              </w:tc>
              <w:tc>
                <w:tcPr>
                  <w:tcW w:w="1498" w:type="dxa"/>
                  <w:tcBorders>
                    <w:top w:val="nil"/>
                    <w:left w:val="single" w:sz="4" w:space="0" w:color="auto"/>
                    <w:bottom w:val="single" w:sz="4" w:space="0" w:color="auto"/>
                    <w:right w:val="single" w:sz="4" w:space="0" w:color="auto"/>
                  </w:tcBorders>
                  <w:shd w:val="clear" w:color="auto" w:fill="auto"/>
                  <w:noWrap/>
                  <w:vAlign w:val="center"/>
                </w:tcPr>
                <w:p w14:paraId="7B9A7DD2" w14:textId="6EC16A4F"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4,11</w:t>
                  </w:r>
                </w:p>
              </w:tc>
              <w:tc>
                <w:tcPr>
                  <w:tcW w:w="1559" w:type="dxa"/>
                  <w:tcBorders>
                    <w:top w:val="nil"/>
                    <w:left w:val="nil"/>
                    <w:bottom w:val="single" w:sz="4" w:space="0" w:color="auto"/>
                    <w:right w:val="single" w:sz="4" w:space="0" w:color="auto"/>
                  </w:tcBorders>
                  <w:shd w:val="clear" w:color="auto" w:fill="auto"/>
                  <w:vAlign w:val="center"/>
                </w:tcPr>
                <w:p w14:paraId="51DBBD78" w14:textId="7873BA8B"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13,87</w:t>
                  </w:r>
                </w:p>
              </w:tc>
              <w:tc>
                <w:tcPr>
                  <w:tcW w:w="2126" w:type="dxa"/>
                  <w:shd w:val="clear" w:color="auto" w:fill="auto"/>
                  <w:noWrap/>
                  <w:vAlign w:val="center"/>
                </w:tcPr>
                <w:p w14:paraId="70D9E47C" w14:textId="74B7FFC2" w:rsidR="00B953B4"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B953B4" w:rsidRPr="004D48DE" w14:paraId="627C4485" w14:textId="77777777" w:rsidTr="00985460">
              <w:trPr>
                <w:trHeight w:val="288"/>
                <w:jc w:val="center"/>
              </w:trPr>
              <w:tc>
                <w:tcPr>
                  <w:tcW w:w="1178" w:type="dxa"/>
                  <w:shd w:val="clear" w:color="auto" w:fill="auto"/>
                  <w:noWrap/>
                  <w:vAlign w:val="center"/>
                  <w:hideMark/>
                </w:tcPr>
                <w:p w14:paraId="3A660A60" w14:textId="77777777" w:rsidR="00B953B4" w:rsidRPr="004D48DE" w:rsidRDefault="00B953B4" w:rsidP="00B953B4">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Marzo</w:t>
                  </w:r>
                </w:p>
              </w:tc>
              <w:tc>
                <w:tcPr>
                  <w:tcW w:w="1498" w:type="dxa"/>
                  <w:tcBorders>
                    <w:top w:val="nil"/>
                    <w:left w:val="single" w:sz="4" w:space="0" w:color="auto"/>
                    <w:bottom w:val="single" w:sz="4" w:space="0" w:color="auto"/>
                    <w:right w:val="single" w:sz="4" w:space="0" w:color="auto"/>
                  </w:tcBorders>
                  <w:shd w:val="clear" w:color="auto" w:fill="auto"/>
                  <w:noWrap/>
                  <w:vAlign w:val="center"/>
                </w:tcPr>
                <w:p w14:paraId="77A8E501" w14:textId="44411C66"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5,02</w:t>
                  </w:r>
                </w:p>
              </w:tc>
              <w:tc>
                <w:tcPr>
                  <w:tcW w:w="1559" w:type="dxa"/>
                  <w:tcBorders>
                    <w:top w:val="nil"/>
                    <w:left w:val="nil"/>
                    <w:bottom w:val="single" w:sz="4" w:space="0" w:color="auto"/>
                    <w:right w:val="single" w:sz="4" w:space="0" w:color="auto"/>
                  </w:tcBorders>
                  <w:shd w:val="clear" w:color="auto" w:fill="auto"/>
                  <w:vAlign w:val="center"/>
                </w:tcPr>
                <w:p w14:paraId="0FE78CFE" w14:textId="2E8095E4"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9,09</w:t>
                  </w:r>
                </w:p>
              </w:tc>
              <w:tc>
                <w:tcPr>
                  <w:tcW w:w="2126" w:type="dxa"/>
                  <w:shd w:val="clear" w:color="auto" w:fill="auto"/>
                  <w:noWrap/>
                  <w:vAlign w:val="center"/>
                </w:tcPr>
                <w:p w14:paraId="2566594A" w14:textId="76009881" w:rsidR="00B953B4"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B953B4" w:rsidRPr="004D48DE" w14:paraId="096933D5" w14:textId="77777777" w:rsidTr="00985460">
              <w:trPr>
                <w:trHeight w:val="288"/>
                <w:jc w:val="center"/>
              </w:trPr>
              <w:tc>
                <w:tcPr>
                  <w:tcW w:w="1178" w:type="dxa"/>
                  <w:shd w:val="clear" w:color="auto" w:fill="auto"/>
                  <w:noWrap/>
                  <w:vAlign w:val="center"/>
                  <w:hideMark/>
                </w:tcPr>
                <w:p w14:paraId="545D9DF2" w14:textId="77777777" w:rsidR="00B953B4" w:rsidRPr="004D48DE" w:rsidRDefault="00B953B4" w:rsidP="00B953B4">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Abril</w:t>
                  </w:r>
                </w:p>
              </w:tc>
              <w:tc>
                <w:tcPr>
                  <w:tcW w:w="1498" w:type="dxa"/>
                  <w:tcBorders>
                    <w:top w:val="nil"/>
                    <w:left w:val="single" w:sz="4" w:space="0" w:color="auto"/>
                    <w:bottom w:val="single" w:sz="4" w:space="0" w:color="auto"/>
                    <w:right w:val="single" w:sz="4" w:space="0" w:color="auto"/>
                  </w:tcBorders>
                  <w:shd w:val="clear" w:color="auto" w:fill="auto"/>
                  <w:noWrap/>
                  <w:vAlign w:val="center"/>
                </w:tcPr>
                <w:p w14:paraId="268141E1" w14:textId="0F02E2BD"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4,65</w:t>
                  </w:r>
                </w:p>
              </w:tc>
              <w:tc>
                <w:tcPr>
                  <w:tcW w:w="1559" w:type="dxa"/>
                  <w:tcBorders>
                    <w:top w:val="nil"/>
                    <w:left w:val="nil"/>
                    <w:bottom w:val="single" w:sz="4" w:space="0" w:color="auto"/>
                    <w:right w:val="single" w:sz="4" w:space="0" w:color="auto"/>
                  </w:tcBorders>
                  <w:shd w:val="clear" w:color="auto" w:fill="auto"/>
                  <w:vAlign w:val="center"/>
                </w:tcPr>
                <w:p w14:paraId="6C363212" w14:textId="1AFA2DDC"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8,58</w:t>
                  </w:r>
                </w:p>
              </w:tc>
              <w:tc>
                <w:tcPr>
                  <w:tcW w:w="2126" w:type="dxa"/>
                  <w:shd w:val="clear" w:color="auto" w:fill="auto"/>
                  <w:noWrap/>
                  <w:vAlign w:val="center"/>
                </w:tcPr>
                <w:p w14:paraId="47C91CF8" w14:textId="4118B721" w:rsidR="00B953B4"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B953B4" w:rsidRPr="004D48DE" w14:paraId="57895901" w14:textId="77777777" w:rsidTr="00985460">
              <w:trPr>
                <w:trHeight w:val="288"/>
                <w:jc w:val="center"/>
              </w:trPr>
              <w:tc>
                <w:tcPr>
                  <w:tcW w:w="1178" w:type="dxa"/>
                  <w:shd w:val="clear" w:color="auto" w:fill="auto"/>
                  <w:noWrap/>
                  <w:vAlign w:val="center"/>
                  <w:hideMark/>
                </w:tcPr>
                <w:p w14:paraId="23F62EC6" w14:textId="77777777" w:rsidR="00B953B4" w:rsidRPr="004D48DE" w:rsidRDefault="00B953B4" w:rsidP="00B953B4">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Mayo</w:t>
                  </w:r>
                </w:p>
              </w:tc>
              <w:tc>
                <w:tcPr>
                  <w:tcW w:w="1498" w:type="dxa"/>
                  <w:tcBorders>
                    <w:top w:val="nil"/>
                    <w:left w:val="single" w:sz="4" w:space="0" w:color="auto"/>
                    <w:bottom w:val="single" w:sz="4" w:space="0" w:color="auto"/>
                    <w:right w:val="single" w:sz="4" w:space="0" w:color="auto"/>
                  </w:tcBorders>
                  <w:shd w:val="clear" w:color="auto" w:fill="auto"/>
                  <w:noWrap/>
                  <w:vAlign w:val="center"/>
                </w:tcPr>
                <w:p w14:paraId="366D24D7" w14:textId="3881BA4B"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4,79</w:t>
                  </w:r>
                </w:p>
              </w:tc>
              <w:tc>
                <w:tcPr>
                  <w:tcW w:w="1559" w:type="dxa"/>
                  <w:tcBorders>
                    <w:top w:val="nil"/>
                    <w:left w:val="nil"/>
                    <w:bottom w:val="single" w:sz="4" w:space="0" w:color="auto"/>
                    <w:right w:val="single" w:sz="4" w:space="0" w:color="auto"/>
                  </w:tcBorders>
                  <w:shd w:val="clear" w:color="auto" w:fill="auto"/>
                  <w:vAlign w:val="center"/>
                </w:tcPr>
                <w:p w14:paraId="08B819B1" w14:textId="707E81A0"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9,64</w:t>
                  </w:r>
                </w:p>
              </w:tc>
              <w:tc>
                <w:tcPr>
                  <w:tcW w:w="2126" w:type="dxa"/>
                  <w:shd w:val="clear" w:color="auto" w:fill="auto"/>
                  <w:noWrap/>
                  <w:vAlign w:val="center"/>
                </w:tcPr>
                <w:p w14:paraId="142B2DD1" w14:textId="762BC882" w:rsidR="00B953B4"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B953B4" w:rsidRPr="004D48DE" w14:paraId="27993F39" w14:textId="77777777" w:rsidTr="00985460">
              <w:trPr>
                <w:trHeight w:val="288"/>
                <w:jc w:val="center"/>
              </w:trPr>
              <w:tc>
                <w:tcPr>
                  <w:tcW w:w="1178" w:type="dxa"/>
                  <w:shd w:val="clear" w:color="auto" w:fill="auto"/>
                  <w:noWrap/>
                  <w:vAlign w:val="center"/>
                  <w:hideMark/>
                </w:tcPr>
                <w:p w14:paraId="4B287067" w14:textId="77777777" w:rsidR="00B953B4" w:rsidRPr="004D48DE" w:rsidRDefault="00B953B4" w:rsidP="00B953B4">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Junio</w:t>
                  </w:r>
                </w:p>
              </w:tc>
              <w:tc>
                <w:tcPr>
                  <w:tcW w:w="1498" w:type="dxa"/>
                  <w:tcBorders>
                    <w:top w:val="nil"/>
                    <w:left w:val="single" w:sz="4" w:space="0" w:color="auto"/>
                    <w:bottom w:val="single" w:sz="4" w:space="0" w:color="auto"/>
                    <w:right w:val="single" w:sz="4" w:space="0" w:color="auto"/>
                  </w:tcBorders>
                  <w:shd w:val="clear" w:color="auto" w:fill="auto"/>
                  <w:noWrap/>
                  <w:vAlign w:val="center"/>
                </w:tcPr>
                <w:p w14:paraId="696CEE9D" w14:textId="6CF23AB9"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4,98</w:t>
                  </w:r>
                </w:p>
              </w:tc>
              <w:tc>
                <w:tcPr>
                  <w:tcW w:w="1559" w:type="dxa"/>
                  <w:tcBorders>
                    <w:top w:val="nil"/>
                    <w:left w:val="nil"/>
                    <w:bottom w:val="single" w:sz="4" w:space="0" w:color="auto"/>
                    <w:right w:val="single" w:sz="4" w:space="0" w:color="auto"/>
                  </w:tcBorders>
                  <w:shd w:val="clear" w:color="auto" w:fill="auto"/>
                  <w:vAlign w:val="center"/>
                </w:tcPr>
                <w:p w14:paraId="35E3AE54" w14:textId="29D52784"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7,81</w:t>
                  </w:r>
                </w:p>
              </w:tc>
              <w:tc>
                <w:tcPr>
                  <w:tcW w:w="2126" w:type="dxa"/>
                  <w:shd w:val="clear" w:color="auto" w:fill="auto"/>
                  <w:noWrap/>
                  <w:vAlign w:val="center"/>
                </w:tcPr>
                <w:p w14:paraId="130AFD04" w14:textId="19BE5586" w:rsidR="00B953B4"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B953B4" w:rsidRPr="004D48DE" w14:paraId="53C469C2" w14:textId="77777777" w:rsidTr="00985460">
              <w:trPr>
                <w:trHeight w:val="288"/>
                <w:jc w:val="center"/>
              </w:trPr>
              <w:tc>
                <w:tcPr>
                  <w:tcW w:w="1178" w:type="dxa"/>
                  <w:shd w:val="clear" w:color="auto" w:fill="auto"/>
                  <w:noWrap/>
                  <w:vAlign w:val="center"/>
                  <w:hideMark/>
                </w:tcPr>
                <w:p w14:paraId="3D1B2D19" w14:textId="77777777" w:rsidR="00B953B4" w:rsidRPr="004D48DE" w:rsidRDefault="00B953B4" w:rsidP="00B953B4">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Julio</w:t>
                  </w:r>
                </w:p>
              </w:tc>
              <w:tc>
                <w:tcPr>
                  <w:tcW w:w="1498" w:type="dxa"/>
                  <w:tcBorders>
                    <w:top w:val="nil"/>
                    <w:left w:val="single" w:sz="4" w:space="0" w:color="auto"/>
                    <w:bottom w:val="single" w:sz="4" w:space="0" w:color="auto"/>
                    <w:right w:val="single" w:sz="4" w:space="0" w:color="auto"/>
                  </w:tcBorders>
                  <w:shd w:val="clear" w:color="auto" w:fill="auto"/>
                  <w:noWrap/>
                  <w:vAlign w:val="center"/>
                </w:tcPr>
                <w:p w14:paraId="569DE52F" w14:textId="1AAE14F8"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4,91</w:t>
                  </w:r>
                </w:p>
              </w:tc>
              <w:tc>
                <w:tcPr>
                  <w:tcW w:w="1559" w:type="dxa"/>
                  <w:tcBorders>
                    <w:top w:val="nil"/>
                    <w:left w:val="nil"/>
                    <w:bottom w:val="single" w:sz="4" w:space="0" w:color="auto"/>
                    <w:right w:val="single" w:sz="4" w:space="0" w:color="auto"/>
                  </w:tcBorders>
                  <w:shd w:val="clear" w:color="auto" w:fill="auto"/>
                  <w:vAlign w:val="center"/>
                </w:tcPr>
                <w:p w14:paraId="6F496FBC" w14:textId="45C1F83F"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4,13</w:t>
                  </w:r>
                </w:p>
              </w:tc>
              <w:tc>
                <w:tcPr>
                  <w:tcW w:w="2126" w:type="dxa"/>
                  <w:shd w:val="clear" w:color="auto" w:fill="auto"/>
                  <w:noWrap/>
                  <w:vAlign w:val="center"/>
                </w:tcPr>
                <w:p w14:paraId="026E1265" w14:textId="7AA38C47" w:rsidR="00B953B4"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B953B4" w:rsidRPr="004D48DE" w14:paraId="3814CA78" w14:textId="77777777" w:rsidTr="00985460">
              <w:trPr>
                <w:trHeight w:val="288"/>
                <w:jc w:val="center"/>
              </w:trPr>
              <w:tc>
                <w:tcPr>
                  <w:tcW w:w="1178" w:type="dxa"/>
                  <w:shd w:val="clear" w:color="auto" w:fill="auto"/>
                  <w:noWrap/>
                  <w:vAlign w:val="center"/>
                  <w:hideMark/>
                </w:tcPr>
                <w:p w14:paraId="311A12BE" w14:textId="77777777" w:rsidR="00B953B4" w:rsidRPr="004D48DE" w:rsidRDefault="00B953B4" w:rsidP="00B953B4">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Agosto</w:t>
                  </w:r>
                </w:p>
              </w:tc>
              <w:tc>
                <w:tcPr>
                  <w:tcW w:w="1498" w:type="dxa"/>
                  <w:tcBorders>
                    <w:top w:val="nil"/>
                    <w:left w:val="single" w:sz="4" w:space="0" w:color="auto"/>
                    <w:bottom w:val="single" w:sz="4" w:space="0" w:color="auto"/>
                    <w:right w:val="single" w:sz="4" w:space="0" w:color="auto"/>
                  </w:tcBorders>
                  <w:shd w:val="clear" w:color="auto" w:fill="auto"/>
                  <w:noWrap/>
                  <w:vAlign w:val="center"/>
                </w:tcPr>
                <w:p w14:paraId="504DD6A5" w14:textId="43144612"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4,69</w:t>
                  </w:r>
                </w:p>
              </w:tc>
              <w:tc>
                <w:tcPr>
                  <w:tcW w:w="1559" w:type="dxa"/>
                  <w:tcBorders>
                    <w:top w:val="nil"/>
                    <w:left w:val="nil"/>
                    <w:bottom w:val="single" w:sz="4" w:space="0" w:color="auto"/>
                    <w:right w:val="single" w:sz="4" w:space="0" w:color="auto"/>
                  </w:tcBorders>
                  <w:shd w:val="clear" w:color="auto" w:fill="auto"/>
                  <w:vAlign w:val="center"/>
                </w:tcPr>
                <w:p w14:paraId="7AA04CA1" w14:textId="195C0159"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4,52</w:t>
                  </w:r>
                </w:p>
              </w:tc>
              <w:tc>
                <w:tcPr>
                  <w:tcW w:w="2126" w:type="dxa"/>
                  <w:shd w:val="clear" w:color="auto" w:fill="auto"/>
                  <w:noWrap/>
                  <w:vAlign w:val="center"/>
                </w:tcPr>
                <w:p w14:paraId="553046B1" w14:textId="6F506785" w:rsidR="00B953B4"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B953B4" w:rsidRPr="004D48DE" w14:paraId="39F7DD02" w14:textId="77777777" w:rsidTr="00985460">
              <w:trPr>
                <w:trHeight w:val="288"/>
                <w:jc w:val="center"/>
              </w:trPr>
              <w:tc>
                <w:tcPr>
                  <w:tcW w:w="1178" w:type="dxa"/>
                  <w:shd w:val="clear" w:color="auto" w:fill="auto"/>
                  <w:noWrap/>
                  <w:vAlign w:val="center"/>
                  <w:hideMark/>
                </w:tcPr>
                <w:p w14:paraId="10A83317" w14:textId="77777777" w:rsidR="00B953B4" w:rsidRPr="004D48DE" w:rsidRDefault="00B953B4" w:rsidP="00B953B4">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Septiembre</w:t>
                  </w:r>
                </w:p>
              </w:tc>
              <w:tc>
                <w:tcPr>
                  <w:tcW w:w="1498" w:type="dxa"/>
                  <w:tcBorders>
                    <w:top w:val="nil"/>
                    <w:left w:val="single" w:sz="4" w:space="0" w:color="auto"/>
                    <w:bottom w:val="single" w:sz="4" w:space="0" w:color="auto"/>
                    <w:right w:val="single" w:sz="4" w:space="0" w:color="auto"/>
                  </w:tcBorders>
                  <w:shd w:val="clear" w:color="auto" w:fill="auto"/>
                  <w:noWrap/>
                  <w:vAlign w:val="center"/>
                </w:tcPr>
                <w:p w14:paraId="1FBCB680" w14:textId="65B76775"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4,27</w:t>
                  </w:r>
                </w:p>
              </w:tc>
              <w:tc>
                <w:tcPr>
                  <w:tcW w:w="1559" w:type="dxa"/>
                  <w:tcBorders>
                    <w:top w:val="nil"/>
                    <w:left w:val="nil"/>
                    <w:bottom w:val="single" w:sz="4" w:space="0" w:color="auto"/>
                    <w:right w:val="single" w:sz="4" w:space="0" w:color="auto"/>
                  </w:tcBorders>
                  <w:shd w:val="clear" w:color="auto" w:fill="auto"/>
                  <w:vAlign w:val="center"/>
                </w:tcPr>
                <w:p w14:paraId="4BC0C20D" w14:textId="15897155"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9,13</w:t>
                  </w:r>
                </w:p>
              </w:tc>
              <w:tc>
                <w:tcPr>
                  <w:tcW w:w="2126" w:type="dxa"/>
                  <w:shd w:val="clear" w:color="auto" w:fill="auto"/>
                  <w:noWrap/>
                  <w:vAlign w:val="center"/>
                </w:tcPr>
                <w:p w14:paraId="25B2085F" w14:textId="72A8AB4E" w:rsidR="00B953B4"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B953B4" w:rsidRPr="004D48DE" w14:paraId="1DCACCF9" w14:textId="77777777" w:rsidTr="00985460">
              <w:trPr>
                <w:trHeight w:val="288"/>
                <w:jc w:val="center"/>
              </w:trPr>
              <w:tc>
                <w:tcPr>
                  <w:tcW w:w="1178" w:type="dxa"/>
                  <w:shd w:val="clear" w:color="auto" w:fill="auto"/>
                  <w:noWrap/>
                  <w:vAlign w:val="center"/>
                  <w:hideMark/>
                </w:tcPr>
                <w:p w14:paraId="74E66DEA" w14:textId="77777777" w:rsidR="00B953B4" w:rsidRPr="004D48DE" w:rsidRDefault="00B953B4" w:rsidP="00B953B4">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Octubre</w:t>
                  </w:r>
                </w:p>
              </w:tc>
              <w:tc>
                <w:tcPr>
                  <w:tcW w:w="1498" w:type="dxa"/>
                  <w:tcBorders>
                    <w:top w:val="nil"/>
                    <w:left w:val="single" w:sz="4" w:space="0" w:color="auto"/>
                    <w:bottom w:val="single" w:sz="4" w:space="0" w:color="auto"/>
                    <w:right w:val="single" w:sz="4" w:space="0" w:color="auto"/>
                  </w:tcBorders>
                  <w:shd w:val="clear" w:color="auto" w:fill="auto"/>
                  <w:noWrap/>
                  <w:vAlign w:val="center"/>
                </w:tcPr>
                <w:p w14:paraId="4713A231" w14:textId="6BC48CEA"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5,36</w:t>
                  </w:r>
                </w:p>
              </w:tc>
              <w:tc>
                <w:tcPr>
                  <w:tcW w:w="1559" w:type="dxa"/>
                  <w:tcBorders>
                    <w:top w:val="nil"/>
                    <w:left w:val="nil"/>
                    <w:bottom w:val="single" w:sz="4" w:space="0" w:color="auto"/>
                    <w:right w:val="single" w:sz="4" w:space="0" w:color="auto"/>
                  </w:tcBorders>
                  <w:shd w:val="clear" w:color="auto" w:fill="auto"/>
                  <w:vAlign w:val="center"/>
                </w:tcPr>
                <w:p w14:paraId="29E6CDC7" w14:textId="4AE180D0"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7,61</w:t>
                  </w:r>
                </w:p>
              </w:tc>
              <w:tc>
                <w:tcPr>
                  <w:tcW w:w="2126" w:type="dxa"/>
                  <w:shd w:val="clear" w:color="auto" w:fill="auto"/>
                  <w:noWrap/>
                  <w:vAlign w:val="center"/>
                </w:tcPr>
                <w:p w14:paraId="57421920" w14:textId="3CE14A29" w:rsidR="00B953B4"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B953B4" w:rsidRPr="004D48DE" w14:paraId="1B6C36FF" w14:textId="77777777" w:rsidTr="00985460">
              <w:trPr>
                <w:trHeight w:val="288"/>
                <w:jc w:val="center"/>
              </w:trPr>
              <w:tc>
                <w:tcPr>
                  <w:tcW w:w="1178" w:type="dxa"/>
                  <w:shd w:val="clear" w:color="auto" w:fill="auto"/>
                  <w:noWrap/>
                  <w:vAlign w:val="center"/>
                </w:tcPr>
                <w:p w14:paraId="082638F6" w14:textId="77777777" w:rsidR="00B953B4" w:rsidRPr="004D48DE" w:rsidRDefault="00B953B4" w:rsidP="00B953B4">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Noviembre</w:t>
                  </w:r>
                </w:p>
              </w:tc>
              <w:tc>
                <w:tcPr>
                  <w:tcW w:w="1498" w:type="dxa"/>
                  <w:tcBorders>
                    <w:top w:val="nil"/>
                    <w:left w:val="single" w:sz="4" w:space="0" w:color="auto"/>
                    <w:bottom w:val="single" w:sz="4" w:space="0" w:color="auto"/>
                    <w:right w:val="single" w:sz="4" w:space="0" w:color="auto"/>
                  </w:tcBorders>
                  <w:shd w:val="clear" w:color="auto" w:fill="auto"/>
                  <w:noWrap/>
                  <w:vAlign w:val="center"/>
                </w:tcPr>
                <w:p w14:paraId="3D63FA4D" w14:textId="48B919D9"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4,90</w:t>
                  </w:r>
                </w:p>
              </w:tc>
              <w:tc>
                <w:tcPr>
                  <w:tcW w:w="1559" w:type="dxa"/>
                  <w:tcBorders>
                    <w:top w:val="nil"/>
                    <w:left w:val="nil"/>
                    <w:bottom w:val="single" w:sz="4" w:space="0" w:color="auto"/>
                    <w:right w:val="single" w:sz="4" w:space="0" w:color="auto"/>
                  </w:tcBorders>
                  <w:shd w:val="clear" w:color="auto" w:fill="auto"/>
                  <w:vAlign w:val="center"/>
                </w:tcPr>
                <w:p w14:paraId="0CB32626" w14:textId="20DD8273" w:rsidR="00B953B4" w:rsidRPr="00621498" w:rsidRDefault="00B953B4" w:rsidP="00B953B4">
                  <w:pPr>
                    <w:jc w:val="center"/>
                    <w:rPr>
                      <w:rFonts w:ascii="Calibri" w:eastAsia="Times New Roman" w:hAnsi="Calibri"/>
                      <w:color w:val="000000"/>
                      <w:sz w:val="20"/>
                      <w:szCs w:val="20"/>
                      <w:lang w:eastAsia="es-CL"/>
                    </w:rPr>
                  </w:pPr>
                  <w:r w:rsidRPr="00B953B4">
                    <w:rPr>
                      <w:rFonts w:ascii="Calibri" w:eastAsia="Times New Roman" w:hAnsi="Calibri"/>
                      <w:color w:val="000000"/>
                      <w:sz w:val="20"/>
                      <w:szCs w:val="20"/>
                      <w:lang w:eastAsia="es-CL"/>
                    </w:rPr>
                    <w:t>7,98</w:t>
                  </w:r>
                </w:p>
              </w:tc>
              <w:tc>
                <w:tcPr>
                  <w:tcW w:w="2126" w:type="dxa"/>
                  <w:shd w:val="clear" w:color="auto" w:fill="auto"/>
                  <w:noWrap/>
                  <w:vAlign w:val="center"/>
                </w:tcPr>
                <w:p w14:paraId="3F863A02" w14:textId="16711EB1" w:rsidR="00B953B4" w:rsidRDefault="00B953B4" w:rsidP="00B953B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21498" w:rsidRPr="004D48DE" w14:paraId="75DF2953" w14:textId="77777777" w:rsidTr="00621498">
              <w:trPr>
                <w:trHeight w:val="288"/>
                <w:jc w:val="center"/>
              </w:trPr>
              <w:tc>
                <w:tcPr>
                  <w:tcW w:w="1178" w:type="dxa"/>
                  <w:shd w:val="clear" w:color="auto" w:fill="auto"/>
                  <w:noWrap/>
                  <w:vAlign w:val="center"/>
                </w:tcPr>
                <w:p w14:paraId="21868711" w14:textId="77777777" w:rsidR="00621498" w:rsidRPr="004D48DE" w:rsidRDefault="00621498" w:rsidP="00621498">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Diciembre</w:t>
                  </w:r>
                </w:p>
              </w:tc>
              <w:tc>
                <w:tcPr>
                  <w:tcW w:w="1498" w:type="dxa"/>
                  <w:shd w:val="clear" w:color="auto" w:fill="auto"/>
                  <w:noWrap/>
                  <w:vAlign w:val="center"/>
                </w:tcPr>
                <w:p w14:paraId="40F85405" w14:textId="3449CD94" w:rsidR="00621498" w:rsidRPr="004D48DE" w:rsidRDefault="00837AA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6,09</w:t>
                  </w:r>
                </w:p>
              </w:tc>
              <w:tc>
                <w:tcPr>
                  <w:tcW w:w="1559" w:type="dxa"/>
                  <w:vAlign w:val="center"/>
                </w:tcPr>
                <w:p w14:paraId="42C893D4" w14:textId="0E606509" w:rsidR="00621498" w:rsidRDefault="00837AA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10,03</w:t>
                  </w:r>
                </w:p>
              </w:tc>
              <w:tc>
                <w:tcPr>
                  <w:tcW w:w="2126" w:type="dxa"/>
                  <w:shd w:val="clear" w:color="auto" w:fill="auto"/>
                  <w:noWrap/>
                  <w:vAlign w:val="center"/>
                </w:tcPr>
                <w:p w14:paraId="11BC0A2D" w14:textId="4FCB3BF9" w:rsidR="00621498" w:rsidRDefault="0062149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bl>
          <w:p w14:paraId="0D415236" w14:textId="77777777" w:rsidR="001A5001" w:rsidRPr="0025129B" w:rsidRDefault="001A5001" w:rsidP="00644152">
            <w:pPr>
              <w:jc w:val="center"/>
              <w:rPr>
                <w:rFonts w:eastAsia="Times New Roman"/>
                <w:color w:val="000000"/>
                <w:sz w:val="20"/>
                <w:szCs w:val="20"/>
                <w:lang w:eastAsia="es-CL"/>
              </w:rPr>
            </w:pPr>
          </w:p>
        </w:tc>
        <w:tc>
          <w:tcPr>
            <w:tcW w:w="6388" w:type="dxa"/>
            <w:tcBorders>
              <w:top w:val="nil"/>
              <w:left w:val="single" w:sz="4" w:space="0" w:color="auto"/>
              <w:right w:val="single" w:sz="4" w:space="0" w:color="auto"/>
            </w:tcBorders>
            <w:shd w:val="clear" w:color="auto" w:fill="auto"/>
            <w:noWrap/>
            <w:vAlign w:val="center"/>
            <w:hideMark/>
          </w:tcPr>
          <w:p w14:paraId="1DFB9B3D" w14:textId="5EF13B89" w:rsidR="008317D9" w:rsidRPr="0025129B" w:rsidRDefault="00376051" w:rsidP="00644152">
            <w:pPr>
              <w:jc w:val="center"/>
              <w:rPr>
                <w:rFonts w:eastAsia="Times New Roman"/>
                <w:color w:val="000000"/>
                <w:sz w:val="20"/>
                <w:szCs w:val="20"/>
                <w:lang w:eastAsia="es-CL"/>
              </w:rPr>
            </w:pPr>
            <w:r>
              <w:rPr>
                <w:noProof/>
                <w:lang w:eastAsia="es-CL"/>
              </w:rPr>
              <w:drawing>
                <wp:inline distT="0" distB="0" distL="0" distR="0" wp14:anchorId="6785DC5F" wp14:editId="2BDA1660">
                  <wp:extent cx="3859481" cy="2992582"/>
                  <wp:effectExtent l="0" t="0" r="8255" b="1778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F7AC1" w:rsidRPr="0025129B" w14:paraId="04A5A442" w14:textId="77777777" w:rsidTr="00FA4C16">
        <w:trPr>
          <w:trHeight w:val="30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CB95B3" w14:textId="177C4BF3" w:rsidR="00AF7AC1" w:rsidRPr="00AF7AC1" w:rsidRDefault="001761E0" w:rsidP="00FA4C16">
            <w:pPr>
              <w:pStyle w:val="Descripcin"/>
              <w:rPr>
                <w:rFonts w:eastAsia="Times New Roman"/>
                <w:b w:val="0"/>
                <w:color w:val="000000"/>
                <w:szCs w:val="18"/>
                <w:lang w:eastAsia="es-CL"/>
              </w:rPr>
            </w:pPr>
            <w:bookmarkStart w:id="93" w:name="_Toc489342343"/>
            <w:r>
              <w:t xml:space="preserve">Tabla </w:t>
            </w:r>
            <w:r>
              <w:fldChar w:fldCharType="begin"/>
            </w:r>
            <w:r>
              <w:instrText xml:space="preserve"> SEQ Tabla \* ARABIC </w:instrText>
            </w:r>
            <w:r>
              <w:fldChar w:fldCharType="separate"/>
            </w:r>
            <w:r w:rsidR="000B4E81">
              <w:rPr>
                <w:noProof/>
              </w:rPr>
              <w:t>2</w:t>
            </w:r>
            <w:r>
              <w:fldChar w:fldCharType="end"/>
            </w:r>
            <w:r w:rsidRPr="001761E0">
              <w:rPr>
                <w:b w:val="0"/>
              </w:rPr>
              <w:t>.</w:t>
            </w:r>
            <w:r w:rsidR="007008BC">
              <w:rPr>
                <w:b w:val="0"/>
              </w:rPr>
              <w:t xml:space="preserve"> </w:t>
            </w:r>
            <w:r w:rsidR="00AF7AC1" w:rsidRPr="007008BC">
              <w:rPr>
                <w:rFonts w:eastAsia="Times New Roman"/>
                <w:b w:val="0"/>
                <w:color w:val="000000"/>
                <w:szCs w:val="18"/>
                <w:lang w:eastAsia="es-CL"/>
              </w:rPr>
              <w:t>Emisiones de H</w:t>
            </w:r>
            <w:r w:rsidR="00AF7AC1" w:rsidRPr="007008BC">
              <w:rPr>
                <w:rFonts w:eastAsia="Times New Roman"/>
                <w:b w:val="0"/>
                <w:color w:val="000000"/>
                <w:szCs w:val="18"/>
                <w:vertAlign w:val="subscript"/>
                <w:lang w:eastAsia="es-CL"/>
              </w:rPr>
              <w:t>2</w:t>
            </w:r>
            <w:r w:rsidR="00AF7AC1" w:rsidRPr="007008BC">
              <w:rPr>
                <w:rFonts w:eastAsia="Times New Roman"/>
                <w:b w:val="0"/>
                <w:color w:val="000000"/>
                <w:szCs w:val="18"/>
                <w:lang w:eastAsia="es-CL"/>
              </w:rPr>
              <w:t xml:space="preserve">S del Horno de Cal, reportadas por el titular, corregidas y con el </w:t>
            </w:r>
            <w:r w:rsidR="00FA4C16">
              <w:rPr>
                <w:rFonts w:eastAsia="Times New Roman"/>
                <w:b w:val="0"/>
                <w:color w:val="000000"/>
                <w:szCs w:val="18"/>
                <w:lang w:eastAsia="es-CL"/>
              </w:rPr>
              <w:t>p</w:t>
            </w:r>
            <w:r w:rsidR="00AF7AC1" w:rsidRPr="007008BC">
              <w:rPr>
                <w:rFonts w:eastAsia="Times New Roman"/>
                <w:b w:val="0"/>
                <w:color w:val="000000"/>
                <w:szCs w:val="18"/>
                <w:lang w:eastAsia="es-CL"/>
              </w:rPr>
              <w:t xml:space="preserve">ercentil 98 aplicado, para el periodo </w:t>
            </w:r>
            <w:r w:rsidR="00C33979" w:rsidRPr="00982E2B">
              <w:rPr>
                <w:rFonts w:eastAsia="Times New Roman"/>
                <w:b w:val="0"/>
                <w:color w:val="000000"/>
                <w:szCs w:val="18"/>
                <w:lang w:eastAsia="es-CL"/>
              </w:rPr>
              <w:t>enero - diciembre del año 2016.</w:t>
            </w:r>
            <w:bookmarkEnd w:id="93"/>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7FD40A8C" w14:textId="501C90CE" w:rsidR="00AF7AC1" w:rsidRPr="00AF7AC1" w:rsidRDefault="007008BC" w:rsidP="007008BC">
            <w:pPr>
              <w:pStyle w:val="Descripcin"/>
              <w:rPr>
                <w:rFonts w:eastAsia="Times New Roman"/>
                <w:b w:val="0"/>
                <w:color w:val="000000"/>
                <w:szCs w:val="18"/>
                <w:lang w:eastAsia="es-CL"/>
              </w:rPr>
            </w:pPr>
            <w:bookmarkStart w:id="94" w:name="_Toc489342344"/>
            <w:r>
              <w:t xml:space="preserve">Figura N° </w:t>
            </w:r>
            <w:r>
              <w:fldChar w:fldCharType="begin"/>
            </w:r>
            <w:r>
              <w:instrText xml:space="preserve"> SEQ Figura_N° \* ARABIC </w:instrText>
            </w:r>
            <w:r>
              <w:fldChar w:fldCharType="separate"/>
            </w:r>
            <w:r w:rsidR="000B4E81">
              <w:rPr>
                <w:noProof/>
              </w:rPr>
              <w:t>2</w:t>
            </w:r>
            <w:r>
              <w:fldChar w:fldCharType="end"/>
            </w:r>
            <w:r w:rsidRPr="001761E0">
              <w:rPr>
                <w:b w:val="0"/>
              </w:rPr>
              <w:t>.</w:t>
            </w:r>
            <w:r>
              <w:rPr>
                <w:b w:val="0"/>
              </w:rPr>
              <w:t xml:space="preserve"> </w:t>
            </w:r>
            <w:r w:rsidR="00AF7AC1" w:rsidRPr="007008BC">
              <w:rPr>
                <w:rFonts w:eastAsia="Times New Roman"/>
                <w:b w:val="0"/>
                <w:color w:val="000000"/>
                <w:szCs w:val="18"/>
                <w:lang w:eastAsia="es-CL"/>
              </w:rPr>
              <w:t>Serie de tiempo del percentil 98 de las emisiones de H</w:t>
            </w:r>
            <w:r w:rsidR="00AF7AC1" w:rsidRPr="007008BC">
              <w:rPr>
                <w:rFonts w:eastAsia="Times New Roman"/>
                <w:b w:val="0"/>
                <w:color w:val="000000"/>
                <w:szCs w:val="18"/>
                <w:vertAlign w:val="subscript"/>
                <w:lang w:eastAsia="es-CL"/>
              </w:rPr>
              <w:t>2</w:t>
            </w:r>
            <w:r w:rsidR="00AF7AC1" w:rsidRPr="007008BC">
              <w:rPr>
                <w:rFonts w:eastAsia="Times New Roman"/>
                <w:b w:val="0"/>
                <w:color w:val="000000"/>
                <w:szCs w:val="18"/>
                <w:lang w:eastAsia="es-CL"/>
              </w:rPr>
              <w:t xml:space="preserve">S corregidas del Horno de Cal, para el periodo </w:t>
            </w:r>
            <w:r w:rsidR="00C33979" w:rsidRPr="00982E2B">
              <w:rPr>
                <w:rFonts w:eastAsia="Times New Roman"/>
                <w:b w:val="0"/>
                <w:color w:val="000000"/>
                <w:szCs w:val="18"/>
                <w:lang w:eastAsia="es-CL"/>
              </w:rPr>
              <w:t>enero - diciembre del año 2016.</w:t>
            </w:r>
            <w:bookmarkEnd w:id="94"/>
          </w:p>
        </w:tc>
      </w:tr>
    </w:tbl>
    <w:p w14:paraId="29403B71" w14:textId="77777777" w:rsidR="008317D9" w:rsidRDefault="008317D9" w:rsidP="00E349AF"/>
    <w:p w14:paraId="2E7321A7" w14:textId="77777777" w:rsidR="00B449D6" w:rsidRDefault="00B449D6" w:rsidP="00E349AF">
      <w:pPr>
        <w:sectPr w:rsidR="00B449D6" w:rsidSect="00A70F8F">
          <w:pgSz w:w="15840" w:h="12240" w:orient="landscape"/>
          <w:pgMar w:top="1134" w:right="1134" w:bottom="1134" w:left="1134" w:header="709" w:footer="709" w:gutter="0"/>
          <w:cols w:space="708"/>
          <w:docGrid w:linePitch="360"/>
        </w:sectPr>
      </w:pPr>
    </w:p>
    <w:p w14:paraId="20352F93" w14:textId="135E947C" w:rsidR="008317D9" w:rsidRDefault="008317D9" w:rsidP="00E349AF"/>
    <w:p w14:paraId="336EE5DB" w14:textId="77777777" w:rsidR="008317D9" w:rsidRDefault="008317D9" w:rsidP="00E349AF"/>
    <w:p w14:paraId="4074D907" w14:textId="77777777" w:rsidR="005B77DA" w:rsidRDefault="005B77DA" w:rsidP="00E349AF"/>
    <w:tbl>
      <w:tblPr>
        <w:tblW w:w="0" w:type="auto"/>
        <w:jc w:val="center"/>
        <w:tblCellMar>
          <w:left w:w="70" w:type="dxa"/>
          <w:right w:w="70" w:type="dxa"/>
        </w:tblCellMar>
        <w:tblLook w:val="04A0" w:firstRow="1" w:lastRow="0" w:firstColumn="1" w:lastColumn="0" w:noHBand="0" w:noVBand="1"/>
      </w:tblPr>
      <w:tblGrid>
        <w:gridCol w:w="9962"/>
      </w:tblGrid>
      <w:tr w:rsidR="00132F5E" w:rsidRPr="0025129B" w14:paraId="440649E1" w14:textId="77777777" w:rsidTr="00FA4C16">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B6AC8B" w14:textId="77777777" w:rsidR="00132F5E" w:rsidRPr="0025129B" w:rsidRDefault="00132F5E" w:rsidP="006065A2">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132F5E" w:rsidRPr="0025129B" w14:paraId="32650178" w14:textId="77777777" w:rsidTr="000B4E81">
        <w:trPr>
          <w:trHeight w:val="8728"/>
          <w:jc w:val="center"/>
        </w:trPr>
        <w:tc>
          <w:tcPr>
            <w:tcW w:w="0" w:type="auto"/>
            <w:tcBorders>
              <w:top w:val="nil"/>
              <w:left w:val="single" w:sz="4" w:space="0" w:color="auto"/>
              <w:right w:val="single" w:sz="4" w:space="0" w:color="auto"/>
            </w:tcBorders>
            <w:shd w:val="clear" w:color="auto" w:fill="auto"/>
            <w:noWrap/>
            <w:vAlign w:val="center"/>
            <w:hideMark/>
          </w:tcPr>
          <w:tbl>
            <w:tblPr>
              <w:tblW w:w="7300" w:type="dxa"/>
              <w:jc w:val="center"/>
              <w:tblCellMar>
                <w:left w:w="70" w:type="dxa"/>
                <w:right w:w="70" w:type="dxa"/>
              </w:tblCellMar>
              <w:tblLook w:val="04A0" w:firstRow="1" w:lastRow="0" w:firstColumn="1" w:lastColumn="0" w:noHBand="0" w:noVBand="1"/>
            </w:tblPr>
            <w:tblGrid>
              <w:gridCol w:w="1300"/>
              <w:gridCol w:w="1200"/>
              <w:gridCol w:w="1200"/>
              <w:gridCol w:w="1200"/>
              <w:gridCol w:w="1200"/>
              <w:gridCol w:w="1200"/>
            </w:tblGrid>
            <w:tr w:rsidR="00B973B1" w:rsidRPr="00B973B1" w14:paraId="5BEE740B" w14:textId="77777777" w:rsidTr="00B973B1">
              <w:trPr>
                <w:trHeight w:val="330"/>
                <w:jc w:val="center"/>
              </w:trPr>
              <w:tc>
                <w:tcPr>
                  <w:tcW w:w="13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8B2AADF"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Fuente</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95206EC"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Mes/2016</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AE08ABE"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 xml:space="preserve">N° Datos </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33749ED"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Ubicacion Percentil</w:t>
                  </w:r>
                </w:p>
              </w:tc>
              <w:tc>
                <w:tcPr>
                  <w:tcW w:w="2400" w:type="dxa"/>
                  <w:gridSpan w:val="2"/>
                  <w:tcBorders>
                    <w:top w:val="single" w:sz="8" w:space="0" w:color="auto"/>
                    <w:left w:val="nil"/>
                    <w:bottom w:val="single" w:sz="8" w:space="0" w:color="auto"/>
                    <w:right w:val="single" w:sz="8" w:space="0" w:color="000000"/>
                  </w:tcBorders>
                  <w:shd w:val="clear" w:color="000000" w:fill="D9D9D9"/>
                  <w:vAlign w:val="center"/>
                  <w:hideMark/>
                </w:tcPr>
                <w:p w14:paraId="5B1BFE0F"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Percentil (ppmv H</w:t>
                  </w:r>
                  <w:r w:rsidRPr="00B973B1">
                    <w:rPr>
                      <w:rFonts w:ascii="Calibri" w:eastAsia="Times New Roman" w:hAnsi="Calibri"/>
                      <w:b/>
                      <w:bCs/>
                      <w:color w:val="000000"/>
                      <w:sz w:val="20"/>
                      <w:szCs w:val="20"/>
                      <w:vertAlign w:val="subscript"/>
                      <w:lang w:eastAsia="es-CL"/>
                    </w:rPr>
                    <w:t>2</w:t>
                  </w:r>
                  <w:r w:rsidRPr="00B973B1">
                    <w:rPr>
                      <w:rFonts w:ascii="Calibri" w:eastAsia="Times New Roman" w:hAnsi="Calibri"/>
                      <w:b/>
                      <w:bCs/>
                      <w:color w:val="000000"/>
                      <w:sz w:val="20"/>
                      <w:szCs w:val="20"/>
                      <w:lang w:eastAsia="es-CL"/>
                    </w:rPr>
                    <w:t>S 8% O</w:t>
                  </w:r>
                  <w:r w:rsidRPr="00B973B1">
                    <w:rPr>
                      <w:rFonts w:ascii="Calibri" w:eastAsia="Times New Roman" w:hAnsi="Calibri"/>
                      <w:b/>
                      <w:bCs/>
                      <w:color w:val="000000"/>
                      <w:sz w:val="20"/>
                      <w:szCs w:val="20"/>
                      <w:vertAlign w:val="subscript"/>
                      <w:lang w:eastAsia="es-CL"/>
                    </w:rPr>
                    <w:t>2</w:t>
                  </w:r>
                  <w:r w:rsidRPr="00B973B1">
                    <w:rPr>
                      <w:rFonts w:ascii="Calibri" w:eastAsia="Times New Roman" w:hAnsi="Calibri"/>
                      <w:b/>
                      <w:bCs/>
                      <w:color w:val="000000"/>
                      <w:sz w:val="20"/>
                      <w:szCs w:val="20"/>
                      <w:lang w:eastAsia="es-CL"/>
                    </w:rPr>
                    <w:t>)</w:t>
                  </w:r>
                </w:p>
              </w:tc>
            </w:tr>
            <w:tr w:rsidR="00B973B1" w:rsidRPr="00B973B1" w14:paraId="2ADBF054" w14:textId="77777777" w:rsidTr="00B973B1">
              <w:trPr>
                <w:trHeight w:val="315"/>
                <w:jc w:val="center"/>
              </w:trPr>
              <w:tc>
                <w:tcPr>
                  <w:tcW w:w="1300" w:type="dxa"/>
                  <w:vMerge/>
                  <w:tcBorders>
                    <w:top w:val="single" w:sz="8" w:space="0" w:color="auto"/>
                    <w:left w:val="single" w:sz="8" w:space="0" w:color="auto"/>
                    <w:bottom w:val="single" w:sz="8" w:space="0" w:color="000000"/>
                    <w:right w:val="single" w:sz="8" w:space="0" w:color="auto"/>
                  </w:tcBorders>
                  <w:vAlign w:val="center"/>
                  <w:hideMark/>
                </w:tcPr>
                <w:p w14:paraId="65E6A7BB" w14:textId="77777777" w:rsidR="00B973B1" w:rsidRPr="00B973B1" w:rsidRDefault="00B973B1" w:rsidP="00B973B1">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5CBD93B0" w14:textId="77777777" w:rsidR="00B973B1" w:rsidRPr="00B973B1" w:rsidRDefault="00B973B1" w:rsidP="00B973B1">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FD7B036" w14:textId="77777777" w:rsidR="00B973B1" w:rsidRPr="00B973B1" w:rsidRDefault="00B973B1" w:rsidP="00B973B1">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08FE953" w14:textId="77777777" w:rsidR="00B973B1" w:rsidRPr="00B973B1" w:rsidRDefault="00B973B1" w:rsidP="00B973B1">
                  <w:pPr>
                    <w:jc w:val="left"/>
                    <w:rPr>
                      <w:rFonts w:ascii="Calibri" w:eastAsia="Times New Roman" w:hAnsi="Calibri"/>
                      <w:b/>
                      <w:bCs/>
                      <w:color w:val="000000"/>
                      <w:sz w:val="20"/>
                      <w:szCs w:val="20"/>
                      <w:lang w:eastAsia="es-CL"/>
                    </w:rPr>
                  </w:pPr>
                </w:p>
              </w:tc>
              <w:tc>
                <w:tcPr>
                  <w:tcW w:w="1200" w:type="dxa"/>
                  <w:tcBorders>
                    <w:top w:val="nil"/>
                    <w:left w:val="nil"/>
                    <w:bottom w:val="single" w:sz="8" w:space="0" w:color="auto"/>
                    <w:right w:val="single" w:sz="8" w:space="0" w:color="auto"/>
                  </w:tcBorders>
                  <w:shd w:val="clear" w:color="000000" w:fill="D9D9D9"/>
                  <w:vAlign w:val="center"/>
                  <w:hideMark/>
                </w:tcPr>
                <w:p w14:paraId="6BF6E998"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Empresa</w:t>
                  </w:r>
                </w:p>
              </w:tc>
              <w:tc>
                <w:tcPr>
                  <w:tcW w:w="1200" w:type="dxa"/>
                  <w:tcBorders>
                    <w:top w:val="nil"/>
                    <w:left w:val="nil"/>
                    <w:bottom w:val="single" w:sz="8" w:space="0" w:color="auto"/>
                    <w:right w:val="single" w:sz="8" w:space="0" w:color="auto"/>
                  </w:tcBorders>
                  <w:shd w:val="clear" w:color="000000" w:fill="D9D9D9"/>
                  <w:vAlign w:val="center"/>
                  <w:hideMark/>
                </w:tcPr>
                <w:p w14:paraId="7A6C6141"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SMA</w:t>
                  </w:r>
                </w:p>
              </w:tc>
            </w:tr>
            <w:tr w:rsidR="00811EE4" w:rsidRPr="00B973B1" w14:paraId="10646E79" w14:textId="77777777" w:rsidTr="006916BA">
              <w:trPr>
                <w:trHeight w:val="224"/>
                <w:jc w:val="center"/>
              </w:trPr>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14:paraId="529F87C7" w14:textId="77777777" w:rsidR="00811EE4" w:rsidRPr="00B973B1" w:rsidRDefault="00811EE4" w:rsidP="00811EE4">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Caldera Recuperadora 1</w:t>
                  </w:r>
                </w:p>
              </w:tc>
              <w:tc>
                <w:tcPr>
                  <w:tcW w:w="1200" w:type="dxa"/>
                  <w:tcBorders>
                    <w:top w:val="nil"/>
                    <w:left w:val="nil"/>
                    <w:bottom w:val="single" w:sz="8" w:space="0" w:color="auto"/>
                    <w:right w:val="single" w:sz="8" w:space="0" w:color="auto"/>
                  </w:tcBorders>
                  <w:shd w:val="clear" w:color="auto" w:fill="auto"/>
                  <w:noWrap/>
                  <w:vAlign w:val="center"/>
                  <w:hideMark/>
                </w:tcPr>
                <w:p w14:paraId="4D28BF26" w14:textId="77777777" w:rsidR="00811EE4" w:rsidRPr="00B973B1" w:rsidRDefault="00811EE4" w:rsidP="00811EE4">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hideMark/>
                </w:tcPr>
                <w:p w14:paraId="2F39F730" w14:textId="5D26127C"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637</w:t>
                  </w:r>
                </w:p>
              </w:tc>
              <w:tc>
                <w:tcPr>
                  <w:tcW w:w="1200" w:type="dxa"/>
                  <w:tcBorders>
                    <w:top w:val="nil"/>
                    <w:left w:val="nil"/>
                    <w:bottom w:val="single" w:sz="8" w:space="0" w:color="auto"/>
                    <w:right w:val="single" w:sz="8" w:space="0" w:color="auto"/>
                  </w:tcBorders>
                  <w:shd w:val="clear" w:color="auto" w:fill="auto"/>
                  <w:noWrap/>
                  <w:vAlign w:val="center"/>
                  <w:hideMark/>
                </w:tcPr>
                <w:p w14:paraId="5DCCB2DE" w14:textId="4CF38470"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625</w:t>
                  </w:r>
                </w:p>
              </w:tc>
              <w:tc>
                <w:tcPr>
                  <w:tcW w:w="1200" w:type="dxa"/>
                  <w:tcBorders>
                    <w:top w:val="nil"/>
                    <w:left w:val="nil"/>
                    <w:bottom w:val="single" w:sz="8" w:space="0" w:color="auto"/>
                    <w:right w:val="single" w:sz="8" w:space="0" w:color="auto"/>
                  </w:tcBorders>
                  <w:shd w:val="clear" w:color="auto" w:fill="auto"/>
                  <w:noWrap/>
                  <w:vAlign w:val="center"/>
                  <w:hideMark/>
                </w:tcPr>
                <w:p w14:paraId="10F6E4F7" w14:textId="2BBE560F"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0,68</w:t>
                  </w:r>
                </w:p>
              </w:tc>
              <w:tc>
                <w:tcPr>
                  <w:tcW w:w="1200" w:type="dxa"/>
                  <w:tcBorders>
                    <w:top w:val="nil"/>
                    <w:left w:val="nil"/>
                    <w:bottom w:val="single" w:sz="8" w:space="0" w:color="auto"/>
                    <w:right w:val="single" w:sz="8" w:space="0" w:color="auto"/>
                  </w:tcBorders>
                  <w:shd w:val="clear" w:color="auto" w:fill="auto"/>
                  <w:noWrap/>
                  <w:vAlign w:val="center"/>
                  <w:hideMark/>
                </w:tcPr>
                <w:p w14:paraId="6ABA83F0" w14:textId="31AD2C6C"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0,68</w:t>
                  </w:r>
                </w:p>
              </w:tc>
            </w:tr>
            <w:tr w:rsidR="00811EE4" w:rsidRPr="00B973B1" w14:paraId="0EABCDBE" w14:textId="77777777" w:rsidTr="00B973B1">
              <w:trPr>
                <w:trHeight w:val="375"/>
                <w:jc w:val="center"/>
              </w:trPr>
              <w:tc>
                <w:tcPr>
                  <w:tcW w:w="1300" w:type="dxa"/>
                  <w:vMerge/>
                  <w:tcBorders>
                    <w:top w:val="nil"/>
                    <w:left w:val="single" w:sz="8" w:space="0" w:color="auto"/>
                    <w:bottom w:val="single" w:sz="8" w:space="0" w:color="000000"/>
                    <w:right w:val="single" w:sz="8" w:space="0" w:color="auto"/>
                  </w:tcBorders>
                  <w:vAlign w:val="center"/>
                  <w:hideMark/>
                </w:tcPr>
                <w:p w14:paraId="77EEDB17" w14:textId="77777777" w:rsidR="00811EE4" w:rsidRPr="00B973B1" w:rsidRDefault="00811EE4" w:rsidP="00811EE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157F7F8" w14:textId="77777777" w:rsidR="00811EE4" w:rsidRPr="00B973B1" w:rsidRDefault="00811EE4" w:rsidP="00811EE4">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hideMark/>
                </w:tcPr>
                <w:p w14:paraId="46D0AD40" w14:textId="06F54E43"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264</w:t>
                  </w:r>
                </w:p>
              </w:tc>
              <w:tc>
                <w:tcPr>
                  <w:tcW w:w="1200" w:type="dxa"/>
                  <w:tcBorders>
                    <w:top w:val="nil"/>
                    <w:left w:val="nil"/>
                    <w:bottom w:val="single" w:sz="8" w:space="0" w:color="auto"/>
                    <w:right w:val="single" w:sz="8" w:space="0" w:color="auto"/>
                  </w:tcBorders>
                  <w:shd w:val="clear" w:color="auto" w:fill="auto"/>
                  <w:noWrap/>
                  <w:vAlign w:val="center"/>
                  <w:hideMark/>
                </w:tcPr>
                <w:p w14:paraId="4E934704" w14:textId="18678B2D"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259</w:t>
                  </w:r>
                </w:p>
              </w:tc>
              <w:tc>
                <w:tcPr>
                  <w:tcW w:w="1200" w:type="dxa"/>
                  <w:tcBorders>
                    <w:top w:val="nil"/>
                    <w:left w:val="nil"/>
                    <w:bottom w:val="single" w:sz="8" w:space="0" w:color="auto"/>
                    <w:right w:val="single" w:sz="8" w:space="0" w:color="auto"/>
                  </w:tcBorders>
                  <w:shd w:val="clear" w:color="auto" w:fill="auto"/>
                  <w:noWrap/>
                  <w:vAlign w:val="center"/>
                  <w:hideMark/>
                </w:tcPr>
                <w:p w14:paraId="03184B55" w14:textId="7203BFF8"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0,68</w:t>
                  </w:r>
                </w:p>
              </w:tc>
              <w:tc>
                <w:tcPr>
                  <w:tcW w:w="1200" w:type="dxa"/>
                  <w:tcBorders>
                    <w:top w:val="nil"/>
                    <w:left w:val="nil"/>
                    <w:bottom w:val="single" w:sz="8" w:space="0" w:color="auto"/>
                    <w:right w:val="single" w:sz="8" w:space="0" w:color="auto"/>
                  </w:tcBorders>
                  <w:shd w:val="clear" w:color="auto" w:fill="auto"/>
                  <w:noWrap/>
                  <w:vAlign w:val="center"/>
                  <w:hideMark/>
                </w:tcPr>
                <w:p w14:paraId="560EBE6A" w14:textId="36708627"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0,69</w:t>
                  </w:r>
                </w:p>
              </w:tc>
            </w:tr>
            <w:tr w:rsidR="00811EE4" w:rsidRPr="00B973B1" w14:paraId="27B1B170"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7000A559" w14:textId="77777777" w:rsidR="00811EE4" w:rsidRPr="00B973B1" w:rsidRDefault="00811EE4" w:rsidP="00811EE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3D4316E" w14:textId="77777777" w:rsidR="00811EE4" w:rsidRPr="00B973B1" w:rsidRDefault="00811EE4" w:rsidP="00811EE4">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hideMark/>
                </w:tcPr>
                <w:p w14:paraId="5E792A97" w14:textId="30D870DE"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650</w:t>
                  </w:r>
                </w:p>
              </w:tc>
              <w:tc>
                <w:tcPr>
                  <w:tcW w:w="1200" w:type="dxa"/>
                  <w:tcBorders>
                    <w:top w:val="nil"/>
                    <w:left w:val="nil"/>
                    <w:bottom w:val="single" w:sz="8" w:space="0" w:color="auto"/>
                    <w:right w:val="single" w:sz="8" w:space="0" w:color="auto"/>
                  </w:tcBorders>
                  <w:shd w:val="clear" w:color="auto" w:fill="auto"/>
                  <w:noWrap/>
                  <w:vAlign w:val="center"/>
                  <w:hideMark/>
                </w:tcPr>
                <w:p w14:paraId="6963D6B1" w14:textId="03F23141"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638</w:t>
                  </w:r>
                </w:p>
              </w:tc>
              <w:tc>
                <w:tcPr>
                  <w:tcW w:w="1200" w:type="dxa"/>
                  <w:tcBorders>
                    <w:top w:val="nil"/>
                    <w:left w:val="nil"/>
                    <w:bottom w:val="single" w:sz="8" w:space="0" w:color="auto"/>
                    <w:right w:val="single" w:sz="8" w:space="0" w:color="auto"/>
                  </w:tcBorders>
                  <w:shd w:val="clear" w:color="auto" w:fill="auto"/>
                  <w:noWrap/>
                  <w:vAlign w:val="center"/>
                  <w:hideMark/>
                </w:tcPr>
                <w:p w14:paraId="36303D76" w14:textId="022C22AC"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0,51</w:t>
                  </w:r>
                </w:p>
              </w:tc>
              <w:tc>
                <w:tcPr>
                  <w:tcW w:w="1200" w:type="dxa"/>
                  <w:tcBorders>
                    <w:top w:val="nil"/>
                    <w:left w:val="nil"/>
                    <w:bottom w:val="single" w:sz="8" w:space="0" w:color="auto"/>
                    <w:right w:val="single" w:sz="8" w:space="0" w:color="auto"/>
                  </w:tcBorders>
                  <w:shd w:val="clear" w:color="auto" w:fill="auto"/>
                  <w:noWrap/>
                  <w:vAlign w:val="center"/>
                  <w:hideMark/>
                </w:tcPr>
                <w:p w14:paraId="73B2A6B0" w14:textId="533354F3"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0,51</w:t>
                  </w:r>
                </w:p>
              </w:tc>
            </w:tr>
            <w:tr w:rsidR="00811EE4" w:rsidRPr="00B973B1" w14:paraId="28070B22"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66F0E722" w14:textId="77777777" w:rsidR="00811EE4" w:rsidRPr="00B973B1" w:rsidRDefault="00811EE4" w:rsidP="00811EE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2DFEE33" w14:textId="77777777" w:rsidR="00811EE4" w:rsidRPr="00B973B1" w:rsidRDefault="00811EE4" w:rsidP="00811EE4">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hideMark/>
                </w:tcPr>
                <w:p w14:paraId="23C1F51E" w14:textId="75C9CE04"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464</w:t>
                  </w:r>
                </w:p>
              </w:tc>
              <w:tc>
                <w:tcPr>
                  <w:tcW w:w="1200" w:type="dxa"/>
                  <w:tcBorders>
                    <w:top w:val="nil"/>
                    <w:left w:val="nil"/>
                    <w:bottom w:val="single" w:sz="8" w:space="0" w:color="auto"/>
                    <w:right w:val="single" w:sz="8" w:space="0" w:color="auto"/>
                  </w:tcBorders>
                  <w:shd w:val="clear" w:color="auto" w:fill="auto"/>
                  <w:noWrap/>
                  <w:vAlign w:val="center"/>
                  <w:hideMark/>
                </w:tcPr>
                <w:p w14:paraId="62E54A86" w14:textId="1C7DE6FD"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455</w:t>
                  </w:r>
                </w:p>
              </w:tc>
              <w:tc>
                <w:tcPr>
                  <w:tcW w:w="1200" w:type="dxa"/>
                  <w:tcBorders>
                    <w:top w:val="nil"/>
                    <w:left w:val="nil"/>
                    <w:bottom w:val="single" w:sz="8" w:space="0" w:color="auto"/>
                    <w:right w:val="single" w:sz="8" w:space="0" w:color="auto"/>
                  </w:tcBorders>
                  <w:shd w:val="clear" w:color="auto" w:fill="auto"/>
                  <w:noWrap/>
                  <w:vAlign w:val="center"/>
                  <w:hideMark/>
                </w:tcPr>
                <w:p w14:paraId="1168F397" w14:textId="31E1273E"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1,32</w:t>
                  </w:r>
                </w:p>
              </w:tc>
              <w:tc>
                <w:tcPr>
                  <w:tcW w:w="1200" w:type="dxa"/>
                  <w:tcBorders>
                    <w:top w:val="nil"/>
                    <w:left w:val="nil"/>
                    <w:bottom w:val="single" w:sz="8" w:space="0" w:color="auto"/>
                    <w:right w:val="single" w:sz="8" w:space="0" w:color="auto"/>
                  </w:tcBorders>
                  <w:shd w:val="clear" w:color="auto" w:fill="auto"/>
                  <w:noWrap/>
                  <w:vAlign w:val="center"/>
                  <w:hideMark/>
                </w:tcPr>
                <w:p w14:paraId="02559378" w14:textId="35BA8F5C"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1,32</w:t>
                  </w:r>
                </w:p>
              </w:tc>
            </w:tr>
            <w:tr w:rsidR="00811EE4" w:rsidRPr="00B973B1" w14:paraId="44527897"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3142D519" w14:textId="77777777" w:rsidR="00811EE4" w:rsidRPr="00B973B1" w:rsidRDefault="00811EE4" w:rsidP="00811EE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BF5DDF8" w14:textId="77777777" w:rsidR="00811EE4" w:rsidRPr="00B973B1" w:rsidRDefault="00811EE4" w:rsidP="00811EE4">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hideMark/>
                </w:tcPr>
                <w:p w14:paraId="525174A5" w14:textId="5D4006D2"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707</w:t>
                  </w:r>
                </w:p>
              </w:tc>
              <w:tc>
                <w:tcPr>
                  <w:tcW w:w="1200" w:type="dxa"/>
                  <w:tcBorders>
                    <w:top w:val="nil"/>
                    <w:left w:val="nil"/>
                    <w:bottom w:val="single" w:sz="8" w:space="0" w:color="auto"/>
                    <w:right w:val="single" w:sz="8" w:space="0" w:color="auto"/>
                  </w:tcBorders>
                  <w:shd w:val="clear" w:color="auto" w:fill="auto"/>
                  <w:noWrap/>
                  <w:vAlign w:val="center"/>
                  <w:hideMark/>
                </w:tcPr>
                <w:p w14:paraId="19F4BA08" w14:textId="0865917C"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693</w:t>
                  </w:r>
                </w:p>
              </w:tc>
              <w:tc>
                <w:tcPr>
                  <w:tcW w:w="1200" w:type="dxa"/>
                  <w:tcBorders>
                    <w:top w:val="nil"/>
                    <w:left w:val="nil"/>
                    <w:bottom w:val="single" w:sz="8" w:space="0" w:color="auto"/>
                    <w:right w:val="single" w:sz="8" w:space="0" w:color="auto"/>
                  </w:tcBorders>
                  <w:shd w:val="clear" w:color="auto" w:fill="auto"/>
                  <w:noWrap/>
                  <w:vAlign w:val="center"/>
                  <w:hideMark/>
                </w:tcPr>
                <w:p w14:paraId="5C918172" w14:textId="002C463F"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1,42</w:t>
                  </w:r>
                </w:p>
              </w:tc>
              <w:tc>
                <w:tcPr>
                  <w:tcW w:w="1200" w:type="dxa"/>
                  <w:tcBorders>
                    <w:top w:val="nil"/>
                    <w:left w:val="nil"/>
                    <w:bottom w:val="single" w:sz="8" w:space="0" w:color="auto"/>
                    <w:right w:val="single" w:sz="8" w:space="0" w:color="auto"/>
                  </w:tcBorders>
                  <w:shd w:val="clear" w:color="auto" w:fill="auto"/>
                  <w:noWrap/>
                  <w:vAlign w:val="center"/>
                  <w:hideMark/>
                </w:tcPr>
                <w:p w14:paraId="551FE9A0" w14:textId="465C5D90"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1,36</w:t>
                  </w:r>
                </w:p>
              </w:tc>
            </w:tr>
            <w:tr w:rsidR="00811EE4" w:rsidRPr="00B973B1" w14:paraId="7B39F20C"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2AE90E0D" w14:textId="77777777" w:rsidR="00811EE4" w:rsidRPr="00B973B1" w:rsidRDefault="00811EE4" w:rsidP="00811EE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9CCD05B" w14:textId="77777777" w:rsidR="00811EE4" w:rsidRPr="00B973B1" w:rsidRDefault="00811EE4" w:rsidP="00811EE4">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hideMark/>
                </w:tcPr>
                <w:p w14:paraId="5161FF69" w14:textId="304D7B17"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698</w:t>
                  </w:r>
                </w:p>
              </w:tc>
              <w:tc>
                <w:tcPr>
                  <w:tcW w:w="1200" w:type="dxa"/>
                  <w:tcBorders>
                    <w:top w:val="nil"/>
                    <w:left w:val="nil"/>
                    <w:bottom w:val="single" w:sz="8" w:space="0" w:color="auto"/>
                    <w:right w:val="single" w:sz="8" w:space="0" w:color="auto"/>
                  </w:tcBorders>
                  <w:shd w:val="clear" w:color="auto" w:fill="auto"/>
                  <w:noWrap/>
                  <w:vAlign w:val="center"/>
                  <w:hideMark/>
                </w:tcPr>
                <w:p w14:paraId="37903C82" w14:textId="40E6BF18"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685</w:t>
                  </w:r>
                </w:p>
              </w:tc>
              <w:tc>
                <w:tcPr>
                  <w:tcW w:w="1200" w:type="dxa"/>
                  <w:tcBorders>
                    <w:top w:val="nil"/>
                    <w:left w:val="nil"/>
                    <w:bottom w:val="single" w:sz="8" w:space="0" w:color="auto"/>
                    <w:right w:val="single" w:sz="8" w:space="0" w:color="auto"/>
                  </w:tcBorders>
                  <w:shd w:val="clear" w:color="auto" w:fill="auto"/>
                  <w:noWrap/>
                  <w:vAlign w:val="center"/>
                  <w:hideMark/>
                </w:tcPr>
                <w:p w14:paraId="336E0724" w14:textId="6766CA32"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1,94</w:t>
                  </w:r>
                </w:p>
              </w:tc>
              <w:tc>
                <w:tcPr>
                  <w:tcW w:w="1200" w:type="dxa"/>
                  <w:tcBorders>
                    <w:top w:val="nil"/>
                    <w:left w:val="nil"/>
                    <w:bottom w:val="single" w:sz="8" w:space="0" w:color="auto"/>
                    <w:right w:val="single" w:sz="8" w:space="0" w:color="auto"/>
                  </w:tcBorders>
                  <w:shd w:val="clear" w:color="auto" w:fill="auto"/>
                  <w:noWrap/>
                  <w:vAlign w:val="center"/>
                  <w:hideMark/>
                </w:tcPr>
                <w:p w14:paraId="1F14C799" w14:textId="44485122"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1,95</w:t>
                  </w:r>
                </w:p>
              </w:tc>
            </w:tr>
            <w:tr w:rsidR="00811EE4" w:rsidRPr="00B973B1" w14:paraId="505C92AA"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7907C2C6" w14:textId="77777777" w:rsidR="00811EE4" w:rsidRPr="00B973B1" w:rsidRDefault="00811EE4" w:rsidP="00811EE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9C80F0E" w14:textId="77777777" w:rsidR="00811EE4" w:rsidRPr="00B973B1" w:rsidRDefault="00811EE4" w:rsidP="00811EE4">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hideMark/>
                </w:tcPr>
                <w:p w14:paraId="4AF65FEE" w14:textId="28C57D12"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722</w:t>
                  </w:r>
                </w:p>
              </w:tc>
              <w:tc>
                <w:tcPr>
                  <w:tcW w:w="1200" w:type="dxa"/>
                  <w:tcBorders>
                    <w:top w:val="nil"/>
                    <w:left w:val="nil"/>
                    <w:bottom w:val="single" w:sz="8" w:space="0" w:color="auto"/>
                    <w:right w:val="single" w:sz="8" w:space="0" w:color="auto"/>
                  </w:tcBorders>
                  <w:shd w:val="clear" w:color="auto" w:fill="auto"/>
                  <w:noWrap/>
                  <w:vAlign w:val="center"/>
                  <w:hideMark/>
                </w:tcPr>
                <w:p w14:paraId="68CB111D" w14:textId="4C9498F4"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708</w:t>
                  </w:r>
                </w:p>
              </w:tc>
              <w:tc>
                <w:tcPr>
                  <w:tcW w:w="1200" w:type="dxa"/>
                  <w:tcBorders>
                    <w:top w:val="nil"/>
                    <w:left w:val="nil"/>
                    <w:bottom w:val="single" w:sz="8" w:space="0" w:color="auto"/>
                    <w:right w:val="single" w:sz="8" w:space="0" w:color="auto"/>
                  </w:tcBorders>
                  <w:shd w:val="clear" w:color="auto" w:fill="auto"/>
                  <w:noWrap/>
                  <w:vAlign w:val="center"/>
                  <w:hideMark/>
                </w:tcPr>
                <w:p w14:paraId="515C75B4" w14:textId="08873E95"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1,67</w:t>
                  </w:r>
                </w:p>
              </w:tc>
              <w:tc>
                <w:tcPr>
                  <w:tcW w:w="1200" w:type="dxa"/>
                  <w:tcBorders>
                    <w:top w:val="nil"/>
                    <w:left w:val="nil"/>
                    <w:bottom w:val="single" w:sz="8" w:space="0" w:color="auto"/>
                    <w:right w:val="single" w:sz="8" w:space="0" w:color="auto"/>
                  </w:tcBorders>
                  <w:shd w:val="clear" w:color="auto" w:fill="auto"/>
                  <w:noWrap/>
                  <w:vAlign w:val="center"/>
                  <w:hideMark/>
                </w:tcPr>
                <w:p w14:paraId="631C5102" w14:textId="7705832B"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1,67</w:t>
                  </w:r>
                </w:p>
              </w:tc>
            </w:tr>
            <w:tr w:rsidR="00811EE4" w:rsidRPr="00B973B1" w14:paraId="01FDD379"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0A7374E7" w14:textId="77777777" w:rsidR="00811EE4" w:rsidRPr="00B973B1" w:rsidRDefault="00811EE4" w:rsidP="00811EE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0A58800A" w14:textId="77777777" w:rsidR="00811EE4" w:rsidRPr="00B973B1" w:rsidRDefault="00811EE4" w:rsidP="00811EE4">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hideMark/>
                </w:tcPr>
                <w:p w14:paraId="0034A301" w14:textId="6DCD69A8"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731</w:t>
                  </w:r>
                </w:p>
              </w:tc>
              <w:tc>
                <w:tcPr>
                  <w:tcW w:w="1200" w:type="dxa"/>
                  <w:tcBorders>
                    <w:top w:val="nil"/>
                    <w:left w:val="nil"/>
                    <w:bottom w:val="single" w:sz="8" w:space="0" w:color="auto"/>
                    <w:right w:val="single" w:sz="8" w:space="0" w:color="auto"/>
                  </w:tcBorders>
                  <w:shd w:val="clear" w:color="auto" w:fill="auto"/>
                  <w:noWrap/>
                  <w:vAlign w:val="center"/>
                  <w:hideMark/>
                </w:tcPr>
                <w:p w14:paraId="7E5E06A5" w14:textId="5360BCB8"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717</w:t>
                  </w:r>
                </w:p>
              </w:tc>
              <w:tc>
                <w:tcPr>
                  <w:tcW w:w="1200" w:type="dxa"/>
                  <w:tcBorders>
                    <w:top w:val="nil"/>
                    <w:left w:val="nil"/>
                    <w:bottom w:val="single" w:sz="8" w:space="0" w:color="auto"/>
                    <w:right w:val="single" w:sz="8" w:space="0" w:color="auto"/>
                  </w:tcBorders>
                  <w:shd w:val="clear" w:color="auto" w:fill="auto"/>
                  <w:noWrap/>
                  <w:vAlign w:val="center"/>
                  <w:hideMark/>
                </w:tcPr>
                <w:p w14:paraId="7831EB5D" w14:textId="13167A8B"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1,75</w:t>
                  </w:r>
                </w:p>
              </w:tc>
              <w:tc>
                <w:tcPr>
                  <w:tcW w:w="1200" w:type="dxa"/>
                  <w:tcBorders>
                    <w:top w:val="nil"/>
                    <w:left w:val="nil"/>
                    <w:bottom w:val="single" w:sz="8" w:space="0" w:color="auto"/>
                    <w:right w:val="single" w:sz="8" w:space="0" w:color="auto"/>
                  </w:tcBorders>
                  <w:shd w:val="clear" w:color="auto" w:fill="auto"/>
                  <w:noWrap/>
                  <w:vAlign w:val="center"/>
                  <w:hideMark/>
                </w:tcPr>
                <w:p w14:paraId="2E1F4DF1" w14:textId="0E2CF416"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1,77</w:t>
                  </w:r>
                </w:p>
              </w:tc>
            </w:tr>
            <w:tr w:rsidR="00811EE4" w:rsidRPr="00B973B1" w14:paraId="7A8F000C"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01A66FED" w14:textId="77777777" w:rsidR="00811EE4" w:rsidRPr="00B973B1" w:rsidRDefault="00811EE4" w:rsidP="00811EE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9207598" w14:textId="77777777" w:rsidR="00811EE4" w:rsidRPr="00B973B1" w:rsidRDefault="00811EE4" w:rsidP="00811EE4">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hideMark/>
                </w:tcPr>
                <w:p w14:paraId="1D4C3649" w14:textId="78A1B84D"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702</w:t>
                  </w:r>
                </w:p>
              </w:tc>
              <w:tc>
                <w:tcPr>
                  <w:tcW w:w="1200" w:type="dxa"/>
                  <w:tcBorders>
                    <w:top w:val="nil"/>
                    <w:left w:val="nil"/>
                    <w:bottom w:val="single" w:sz="8" w:space="0" w:color="auto"/>
                    <w:right w:val="single" w:sz="8" w:space="0" w:color="auto"/>
                  </w:tcBorders>
                  <w:shd w:val="clear" w:color="auto" w:fill="auto"/>
                  <w:noWrap/>
                  <w:vAlign w:val="center"/>
                  <w:hideMark/>
                </w:tcPr>
                <w:p w14:paraId="0FCB4EBD" w14:textId="7B006D74"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688</w:t>
                  </w:r>
                </w:p>
              </w:tc>
              <w:tc>
                <w:tcPr>
                  <w:tcW w:w="1200" w:type="dxa"/>
                  <w:tcBorders>
                    <w:top w:val="nil"/>
                    <w:left w:val="nil"/>
                    <w:bottom w:val="single" w:sz="8" w:space="0" w:color="auto"/>
                    <w:right w:val="single" w:sz="8" w:space="0" w:color="auto"/>
                  </w:tcBorders>
                  <w:shd w:val="clear" w:color="auto" w:fill="auto"/>
                  <w:noWrap/>
                  <w:vAlign w:val="center"/>
                  <w:hideMark/>
                </w:tcPr>
                <w:p w14:paraId="05984F54" w14:textId="2C82EC6A"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1,08</w:t>
                  </w:r>
                </w:p>
              </w:tc>
              <w:tc>
                <w:tcPr>
                  <w:tcW w:w="1200" w:type="dxa"/>
                  <w:tcBorders>
                    <w:top w:val="nil"/>
                    <w:left w:val="nil"/>
                    <w:bottom w:val="single" w:sz="8" w:space="0" w:color="auto"/>
                    <w:right w:val="single" w:sz="8" w:space="0" w:color="auto"/>
                  </w:tcBorders>
                  <w:shd w:val="clear" w:color="auto" w:fill="auto"/>
                  <w:noWrap/>
                  <w:vAlign w:val="center"/>
                  <w:hideMark/>
                </w:tcPr>
                <w:p w14:paraId="3F27F280" w14:textId="6615500A"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1,08</w:t>
                  </w:r>
                </w:p>
              </w:tc>
            </w:tr>
            <w:tr w:rsidR="00811EE4" w:rsidRPr="00B973B1" w14:paraId="0F93871F"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5B01CD9C" w14:textId="77777777" w:rsidR="00811EE4" w:rsidRPr="00B973B1" w:rsidRDefault="00811EE4" w:rsidP="00811EE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F39C03F" w14:textId="77777777" w:rsidR="00811EE4" w:rsidRPr="00B973B1" w:rsidRDefault="00811EE4" w:rsidP="00811EE4">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hideMark/>
                </w:tcPr>
                <w:p w14:paraId="15912447" w14:textId="64934865"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728</w:t>
                  </w:r>
                </w:p>
              </w:tc>
              <w:tc>
                <w:tcPr>
                  <w:tcW w:w="1200" w:type="dxa"/>
                  <w:tcBorders>
                    <w:top w:val="nil"/>
                    <w:left w:val="nil"/>
                    <w:bottom w:val="single" w:sz="8" w:space="0" w:color="auto"/>
                    <w:right w:val="single" w:sz="8" w:space="0" w:color="auto"/>
                  </w:tcBorders>
                  <w:shd w:val="clear" w:color="auto" w:fill="auto"/>
                  <w:noWrap/>
                  <w:vAlign w:val="center"/>
                  <w:hideMark/>
                </w:tcPr>
                <w:p w14:paraId="7C298724" w14:textId="0B4ADB5F"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714</w:t>
                  </w:r>
                </w:p>
              </w:tc>
              <w:tc>
                <w:tcPr>
                  <w:tcW w:w="1200" w:type="dxa"/>
                  <w:tcBorders>
                    <w:top w:val="nil"/>
                    <w:left w:val="nil"/>
                    <w:bottom w:val="single" w:sz="8" w:space="0" w:color="auto"/>
                    <w:right w:val="single" w:sz="8" w:space="0" w:color="auto"/>
                  </w:tcBorders>
                  <w:shd w:val="clear" w:color="auto" w:fill="auto"/>
                  <w:noWrap/>
                  <w:vAlign w:val="center"/>
                  <w:hideMark/>
                </w:tcPr>
                <w:p w14:paraId="603257A1" w14:textId="251D4433"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1,35</w:t>
                  </w:r>
                </w:p>
              </w:tc>
              <w:tc>
                <w:tcPr>
                  <w:tcW w:w="1200" w:type="dxa"/>
                  <w:tcBorders>
                    <w:top w:val="nil"/>
                    <w:left w:val="nil"/>
                    <w:bottom w:val="single" w:sz="8" w:space="0" w:color="auto"/>
                    <w:right w:val="single" w:sz="8" w:space="0" w:color="auto"/>
                  </w:tcBorders>
                  <w:shd w:val="clear" w:color="auto" w:fill="auto"/>
                  <w:noWrap/>
                  <w:vAlign w:val="center"/>
                  <w:hideMark/>
                </w:tcPr>
                <w:p w14:paraId="06589688" w14:textId="71C652FF"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1,39</w:t>
                  </w:r>
                </w:p>
              </w:tc>
            </w:tr>
            <w:tr w:rsidR="00811EE4" w:rsidRPr="00B973B1" w14:paraId="45C1EB05" w14:textId="77777777" w:rsidTr="006916BA">
              <w:trPr>
                <w:trHeight w:val="285"/>
                <w:jc w:val="center"/>
              </w:trPr>
              <w:tc>
                <w:tcPr>
                  <w:tcW w:w="1300" w:type="dxa"/>
                  <w:vMerge/>
                  <w:tcBorders>
                    <w:top w:val="nil"/>
                    <w:left w:val="single" w:sz="8" w:space="0" w:color="auto"/>
                    <w:bottom w:val="single" w:sz="8" w:space="0" w:color="000000"/>
                    <w:right w:val="single" w:sz="8" w:space="0" w:color="auto"/>
                  </w:tcBorders>
                  <w:vAlign w:val="center"/>
                  <w:hideMark/>
                </w:tcPr>
                <w:p w14:paraId="29B36E14" w14:textId="77777777" w:rsidR="00811EE4" w:rsidRPr="00B973B1" w:rsidRDefault="00811EE4" w:rsidP="00811EE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392C97C" w14:textId="77777777" w:rsidR="00811EE4" w:rsidRPr="00B973B1" w:rsidRDefault="00811EE4" w:rsidP="00811EE4">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hideMark/>
                </w:tcPr>
                <w:p w14:paraId="11487A2F" w14:textId="22076F9D"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691</w:t>
                  </w:r>
                </w:p>
              </w:tc>
              <w:tc>
                <w:tcPr>
                  <w:tcW w:w="1200" w:type="dxa"/>
                  <w:tcBorders>
                    <w:top w:val="nil"/>
                    <w:left w:val="nil"/>
                    <w:bottom w:val="single" w:sz="8" w:space="0" w:color="auto"/>
                    <w:right w:val="single" w:sz="8" w:space="0" w:color="auto"/>
                  </w:tcBorders>
                  <w:shd w:val="clear" w:color="auto" w:fill="auto"/>
                  <w:noWrap/>
                  <w:vAlign w:val="center"/>
                  <w:hideMark/>
                </w:tcPr>
                <w:p w14:paraId="24841246" w14:textId="5F43FA06"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678</w:t>
                  </w:r>
                </w:p>
              </w:tc>
              <w:tc>
                <w:tcPr>
                  <w:tcW w:w="1200" w:type="dxa"/>
                  <w:tcBorders>
                    <w:top w:val="nil"/>
                    <w:left w:val="nil"/>
                    <w:bottom w:val="single" w:sz="8" w:space="0" w:color="auto"/>
                    <w:right w:val="single" w:sz="8" w:space="0" w:color="auto"/>
                  </w:tcBorders>
                  <w:shd w:val="clear" w:color="auto" w:fill="auto"/>
                  <w:noWrap/>
                  <w:vAlign w:val="center"/>
                  <w:hideMark/>
                </w:tcPr>
                <w:p w14:paraId="79BDDFEB" w14:textId="04CF8110"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1,24</w:t>
                  </w:r>
                </w:p>
              </w:tc>
              <w:tc>
                <w:tcPr>
                  <w:tcW w:w="1200" w:type="dxa"/>
                  <w:tcBorders>
                    <w:top w:val="nil"/>
                    <w:left w:val="nil"/>
                    <w:bottom w:val="single" w:sz="8" w:space="0" w:color="auto"/>
                    <w:right w:val="single" w:sz="8" w:space="0" w:color="auto"/>
                  </w:tcBorders>
                  <w:shd w:val="clear" w:color="auto" w:fill="auto"/>
                  <w:noWrap/>
                  <w:vAlign w:val="center"/>
                  <w:hideMark/>
                </w:tcPr>
                <w:p w14:paraId="04442812" w14:textId="2796F11F" w:rsidR="00811EE4" w:rsidRPr="00B973B1" w:rsidRDefault="00811EE4"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1,28</w:t>
                  </w:r>
                </w:p>
              </w:tc>
            </w:tr>
            <w:tr w:rsidR="00B973B1" w:rsidRPr="00B973B1" w14:paraId="56D8EACF" w14:textId="77777777" w:rsidTr="00117AE4">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3B61E64C"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5CCD664" w14:textId="77777777" w:rsidR="00B973B1" w:rsidRPr="00B973B1" w:rsidRDefault="00B973B1" w:rsidP="00B973B1">
                  <w:pPr>
                    <w:jc w:val="center"/>
                    <w:rPr>
                      <w:rFonts w:ascii="Calibri" w:eastAsia="Times New Roman" w:hAnsi="Calibri"/>
                      <w:color w:val="000000"/>
                      <w:sz w:val="20"/>
                      <w:szCs w:val="20"/>
                      <w:lang w:eastAsia="es-CL"/>
                    </w:rPr>
                  </w:pPr>
                  <w:r w:rsidRPr="008B6F2E">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tcPr>
                <w:p w14:paraId="0E497992" w14:textId="06FF84D8" w:rsidR="00B973B1" w:rsidRPr="00B973B1" w:rsidRDefault="008B6F2E"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705</w:t>
                  </w:r>
                </w:p>
              </w:tc>
              <w:tc>
                <w:tcPr>
                  <w:tcW w:w="1200" w:type="dxa"/>
                  <w:tcBorders>
                    <w:top w:val="nil"/>
                    <w:left w:val="nil"/>
                    <w:bottom w:val="single" w:sz="8" w:space="0" w:color="auto"/>
                    <w:right w:val="single" w:sz="8" w:space="0" w:color="auto"/>
                  </w:tcBorders>
                  <w:shd w:val="clear" w:color="auto" w:fill="auto"/>
                  <w:noWrap/>
                  <w:vAlign w:val="center"/>
                </w:tcPr>
                <w:p w14:paraId="33C99534" w14:textId="1397F550" w:rsidR="00B973B1" w:rsidRPr="00B973B1" w:rsidRDefault="008B6F2E"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691</w:t>
                  </w:r>
                </w:p>
              </w:tc>
              <w:tc>
                <w:tcPr>
                  <w:tcW w:w="1200" w:type="dxa"/>
                  <w:tcBorders>
                    <w:top w:val="nil"/>
                    <w:left w:val="nil"/>
                    <w:bottom w:val="single" w:sz="8" w:space="0" w:color="auto"/>
                    <w:right w:val="single" w:sz="8" w:space="0" w:color="auto"/>
                  </w:tcBorders>
                  <w:shd w:val="clear" w:color="auto" w:fill="auto"/>
                  <w:noWrap/>
                  <w:vAlign w:val="center"/>
                </w:tcPr>
                <w:p w14:paraId="576DCA73" w14:textId="47AAC34C" w:rsidR="00B973B1" w:rsidRPr="00B973B1" w:rsidRDefault="008B6F2E"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2,24</w:t>
                  </w:r>
                </w:p>
              </w:tc>
              <w:tc>
                <w:tcPr>
                  <w:tcW w:w="1200" w:type="dxa"/>
                  <w:tcBorders>
                    <w:top w:val="nil"/>
                    <w:left w:val="nil"/>
                    <w:bottom w:val="single" w:sz="8" w:space="0" w:color="auto"/>
                    <w:right w:val="single" w:sz="8" w:space="0" w:color="auto"/>
                  </w:tcBorders>
                  <w:shd w:val="clear" w:color="auto" w:fill="auto"/>
                  <w:noWrap/>
                  <w:vAlign w:val="center"/>
                </w:tcPr>
                <w:p w14:paraId="29FC8076" w14:textId="7D130E27" w:rsidR="00B973B1" w:rsidRPr="00B973B1" w:rsidRDefault="008B6F2E"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2,24</w:t>
                  </w:r>
                </w:p>
              </w:tc>
            </w:tr>
            <w:tr w:rsidR="006916BA" w:rsidRPr="00B973B1" w14:paraId="4D821ACE" w14:textId="77777777" w:rsidTr="006916BA">
              <w:trPr>
                <w:trHeight w:val="315"/>
                <w:jc w:val="center"/>
              </w:trPr>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14:paraId="5AB4ED07" w14:textId="77777777" w:rsidR="006916BA" w:rsidRPr="00B973B1" w:rsidRDefault="006916BA" w:rsidP="006916BA">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Caldera Recuperadora 2</w:t>
                  </w:r>
                </w:p>
              </w:tc>
              <w:tc>
                <w:tcPr>
                  <w:tcW w:w="1200" w:type="dxa"/>
                  <w:tcBorders>
                    <w:top w:val="nil"/>
                    <w:left w:val="nil"/>
                    <w:bottom w:val="single" w:sz="8" w:space="0" w:color="auto"/>
                    <w:right w:val="single" w:sz="8" w:space="0" w:color="auto"/>
                  </w:tcBorders>
                  <w:shd w:val="clear" w:color="auto" w:fill="auto"/>
                  <w:noWrap/>
                  <w:vAlign w:val="center"/>
                  <w:hideMark/>
                </w:tcPr>
                <w:p w14:paraId="69F5F99C" w14:textId="77777777" w:rsidR="006916BA" w:rsidRPr="00B973B1" w:rsidRDefault="006916BA" w:rsidP="006916BA">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tcPr>
                <w:p w14:paraId="1C75CE3C" w14:textId="6E643C46" w:rsidR="006916BA" w:rsidRPr="00B973B1" w:rsidRDefault="006916BA"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707</w:t>
                  </w:r>
                </w:p>
              </w:tc>
              <w:tc>
                <w:tcPr>
                  <w:tcW w:w="1200" w:type="dxa"/>
                  <w:tcBorders>
                    <w:top w:val="nil"/>
                    <w:left w:val="nil"/>
                    <w:bottom w:val="single" w:sz="8" w:space="0" w:color="auto"/>
                    <w:right w:val="single" w:sz="8" w:space="0" w:color="auto"/>
                  </w:tcBorders>
                  <w:shd w:val="clear" w:color="auto" w:fill="auto"/>
                  <w:noWrap/>
                  <w:vAlign w:val="center"/>
                </w:tcPr>
                <w:p w14:paraId="6E75913C" w14:textId="16694A4F" w:rsidR="006916BA" w:rsidRPr="00B973B1" w:rsidRDefault="006916BA"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693</w:t>
                  </w:r>
                </w:p>
              </w:tc>
              <w:tc>
                <w:tcPr>
                  <w:tcW w:w="1200" w:type="dxa"/>
                  <w:tcBorders>
                    <w:top w:val="nil"/>
                    <w:left w:val="nil"/>
                    <w:bottom w:val="single" w:sz="8" w:space="0" w:color="auto"/>
                    <w:right w:val="single" w:sz="8" w:space="0" w:color="auto"/>
                  </w:tcBorders>
                  <w:shd w:val="clear" w:color="auto" w:fill="auto"/>
                  <w:noWrap/>
                  <w:vAlign w:val="center"/>
                </w:tcPr>
                <w:p w14:paraId="2F51A8E7" w14:textId="36DDFBFF" w:rsidR="006916BA" w:rsidRPr="00B973B1" w:rsidRDefault="006916BA"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0,74</w:t>
                  </w:r>
                </w:p>
              </w:tc>
              <w:tc>
                <w:tcPr>
                  <w:tcW w:w="1200" w:type="dxa"/>
                  <w:tcBorders>
                    <w:top w:val="nil"/>
                    <w:left w:val="nil"/>
                    <w:bottom w:val="single" w:sz="8" w:space="0" w:color="auto"/>
                    <w:right w:val="single" w:sz="8" w:space="0" w:color="auto"/>
                  </w:tcBorders>
                  <w:shd w:val="clear" w:color="auto" w:fill="auto"/>
                  <w:noWrap/>
                  <w:vAlign w:val="center"/>
                </w:tcPr>
                <w:p w14:paraId="6AC9745E" w14:textId="4DC19030" w:rsidR="006916BA" w:rsidRPr="00B973B1" w:rsidRDefault="006916BA" w:rsidP="006916BA">
                  <w:pPr>
                    <w:jc w:val="center"/>
                    <w:rPr>
                      <w:rFonts w:ascii="Calibri" w:eastAsia="Times New Roman" w:hAnsi="Calibri"/>
                      <w:color w:val="000000"/>
                      <w:sz w:val="20"/>
                      <w:szCs w:val="20"/>
                      <w:lang w:eastAsia="es-CL"/>
                    </w:rPr>
                  </w:pPr>
                  <w:r w:rsidRPr="006916BA">
                    <w:rPr>
                      <w:rFonts w:ascii="Calibri" w:eastAsia="Times New Roman" w:hAnsi="Calibri"/>
                      <w:color w:val="000000"/>
                      <w:sz w:val="20"/>
                      <w:szCs w:val="20"/>
                      <w:lang w:eastAsia="es-CL"/>
                    </w:rPr>
                    <w:t>0,74</w:t>
                  </w:r>
                </w:p>
              </w:tc>
            </w:tr>
            <w:tr w:rsidR="006916BA" w:rsidRPr="00B973B1" w14:paraId="0202DC7A" w14:textId="77777777" w:rsidTr="006916BA">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134B36F7" w14:textId="77777777" w:rsidR="006916BA" w:rsidRPr="00B973B1" w:rsidRDefault="006916BA" w:rsidP="006916B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7886B4F" w14:textId="77777777" w:rsidR="006916BA" w:rsidRPr="00B973B1" w:rsidRDefault="006916BA" w:rsidP="006916BA">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tcPr>
                <w:p w14:paraId="57899DC6" w14:textId="6DF70D96"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240</w:t>
                  </w:r>
                </w:p>
              </w:tc>
              <w:tc>
                <w:tcPr>
                  <w:tcW w:w="1200" w:type="dxa"/>
                  <w:tcBorders>
                    <w:top w:val="nil"/>
                    <w:left w:val="nil"/>
                    <w:bottom w:val="single" w:sz="8" w:space="0" w:color="auto"/>
                    <w:right w:val="single" w:sz="8" w:space="0" w:color="auto"/>
                  </w:tcBorders>
                  <w:shd w:val="clear" w:color="auto" w:fill="auto"/>
                  <w:noWrap/>
                  <w:vAlign w:val="center"/>
                </w:tcPr>
                <w:p w14:paraId="55769A3B" w14:textId="39D12C47"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236</w:t>
                  </w:r>
                </w:p>
              </w:tc>
              <w:tc>
                <w:tcPr>
                  <w:tcW w:w="1200" w:type="dxa"/>
                  <w:tcBorders>
                    <w:top w:val="nil"/>
                    <w:left w:val="nil"/>
                    <w:bottom w:val="single" w:sz="8" w:space="0" w:color="auto"/>
                    <w:right w:val="single" w:sz="8" w:space="0" w:color="auto"/>
                  </w:tcBorders>
                  <w:shd w:val="clear" w:color="auto" w:fill="auto"/>
                  <w:noWrap/>
                  <w:vAlign w:val="center"/>
                </w:tcPr>
                <w:p w14:paraId="4207B974" w14:textId="7E0F2AB4"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0,80</w:t>
                  </w:r>
                </w:p>
              </w:tc>
              <w:tc>
                <w:tcPr>
                  <w:tcW w:w="1200" w:type="dxa"/>
                  <w:tcBorders>
                    <w:top w:val="nil"/>
                    <w:left w:val="nil"/>
                    <w:bottom w:val="single" w:sz="8" w:space="0" w:color="auto"/>
                    <w:right w:val="single" w:sz="8" w:space="0" w:color="auto"/>
                  </w:tcBorders>
                  <w:shd w:val="clear" w:color="auto" w:fill="auto"/>
                  <w:noWrap/>
                  <w:vAlign w:val="center"/>
                </w:tcPr>
                <w:p w14:paraId="3D625FD2" w14:textId="69F0834F"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0,80</w:t>
                  </w:r>
                </w:p>
              </w:tc>
            </w:tr>
            <w:tr w:rsidR="006916BA" w:rsidRPr="00B973B1" w14:paraId="6C5350DC" w14:textId="77777777" w:rsidTr="006916BA">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42D0D7FD" w14:textId="77777777" w:rsidR="006916BA" w:rsidRPr="00B973B1" w:rsidRDefault="006916BA" w:rsidP="006916B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0FACA12" w14:textId="77777777" w:rsidR="006916BA" w:rsidRPr="00B973B1" w:rsidRDefault="006916BA" w:rsidP="006916BA">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tcPr>
                <w:p w14:paraId="1026F81F" w14:textId="14D94A01"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743</w:t>
                  </w:r>
                </w:p>
              </w:tc>
              <w:tc>
                <w:tcPr>
                  <w:tcW w:w="1200" w:type="dxa"/>
                  <w:tcBorders>
                    <w:top w:val="nil"/>
                    <w:left w:val="nil"/>
                    <w:bottom w:val="single" w:sz="8" w:space="0" w:color="auto"/>
                    <w:right w:val="single" w:sz="8" w:space="0" w:color="auto"/>
                  </w:tcBorders>
                  <w:shd w:val="clear" w:color="auto" w:fill="auto"/>
                  <w:noWrap/>
                  <w:vAlign w:val="center"/>
                </w:tcPr>
                <w:p w14:paraId="42098019" w14:textId="6EF8D77C"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729</w:t>
                  </w:r>
                </w:p>
              </w:tc>
              <w:tc>
                <w:tcPr>
                  <w:tcW w:w="1200" w:type="dxa"/>
                  <w:tcBorders>
                    <w:top w:val="nil"/>
                    <w:left w:val="nil"/>
                    <w:bottom w:val="single" w:sz="8" w:space="0" w:color="auto"/>
                    <w:right w:val="single" w:sz="8" w:space="0" w:color="auto"/>
                  </w:tcBorders>
                  <w:shd w:val="clear" w:color="auto" w:fill="auto"/>
                  <w:noWrap/>
                  <w:vAlign w:val="center"/>
                </w:tcPr>
                <w:p w14:paraId="018419D3" w14:textId="439C2458"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0,53</w:t>
                  </w:r>
                </w:p>
              </w:tc>
              <w:tc>
                <w:tcPr>
                  <w:tcW w:w="1200" w:type="dxa"/>
                  <w:tcBorders>
                    <w:top w:val="nil"/>
                    <w:left w:val="nil"/>
                    <w:bottom w:val="single" w:sz="8" w:space="0" w:color="auto"/>
                    <w:right w:val="single" w:sz="8" w:space="0" w:color="auto"/>
                  </w:tcBorders>
                  <w:shd w:val="clear" w:color="auto" w:fill="auto"/>
                  <w:noWrap/>
                  <w:vAlign w:val="center"/>
                </w:tcPr>
                <w:p w14:paraId="43DF65DB" w14:textId="0A26143C"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0,54</w:t>
                  </w:r>
                </w:p>
              </w:tc>
            </w:tr>
            <w:tr w:rsidR="006916BA" w:rsidRPr="00B973B1" w14:paraId="1DEFBA32" w14:textId="77777777" w:rsidTr="006916BA">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5351E61B" w14:textId="77777777" w:rsidR="006916BA" w:rsidRPr="00B973B1" w:rsidRDefault="006916BA" w:rsidP="006916B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07F58017" w14:textId="77777777" w:rsidR="006916BA" w:rsidRPr="00B973B1" w:rsidRDefault="006916BA" w:rsidP="006916BA">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tcPr>
                <w:p w14:paraId="703FA381" w14:textId="7B00597D"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688</w:t>
                  </w:r>
                </w:p>
              </w:tc>
              <w:tc>
                <w:tcPr>
                  <w:tcW w:w="1200" w:type="dxa"/>
                  <w:tcBorders>
                    <w:top w:val="nil"/>
                    <w:left w:val="nil"/>
                    <w:bottom w:val="single" w:sz="8" w:space="0" w:color="auto"/>
                    <w:right w:val="single" w:sz="8" w:space="0" w:color="auto"/>
                  </w:tcBorders>
                  <w:shd w:val="clear" w:color="auto" w:fill="auto"/>
                  <w:noWrap/>
                  <w:vAlign w:val="center"/>
                </w:tcPr>
                <w:p w14:paraId="5470920F" w14:textId="57760346"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675</w:t>
                  </w:r>
                </w:p>
              </w:tc>
              <w:tc>
                <w:tcPr>
                  <w:tcW w:w="1200" w:type="dxa"/>
                  <w:tcBorders>
                    <w:top w:val="nil"/>
                    <w:left w:val="nil"/>
                    <w:bottom w:val="single" w:sz="8" w:space="0" w:color="auto"/>
                    <w:right w:val="single" w:sz="8" w:space="0" w:color="auto"/>
                  </w:tcBorders>
                  <w:shd w:val="clear" w:color="auto" w:fill="auto"/>
                  <w:noWrap/>
                  <w:vAlign w:val="center"/>
                </w:tcPr>
                <w:p w14:paraId="7DA02F93" w14:textId="2CBFBAE5"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0,55</w:t>
                  </w:r>
                </w:p>
              </w:tc>
              <w:tc>
                <w:tcPr>
                  <w:tcW w:w="1200" w:type="dxa"/>
                  <w:tcBorders>
                    <w:top w:val="nil"/>
                    <w:left w:val="nil"/>
                    <w:bottom w:val="single" w:sz="8" w:space="0" w:color="auto"/>
                    <w:right w:val="single" w:sz="8" w:space="0" w:color="auto"/>
                  </w:tcBorders>
                  <w:shd w:val="clear" w:color="auto" w:fill="auto"/>
                  <w:noWrap/>
                  <w:vAlign w:val="center"/>
                </w:tcPr>
                <w:p w14:paraId="054E0A59" w14:textId="6CD5D6F6"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0,55</w:t>
                  </w:r>
                </w:p>
              </w:tc>
            </w:tr>
            <w:tr w:rsidR="006916BA" w:rsidRPr="00B973B1" w14:paraId="0D264184" w14:textId="77777777" w:rsidTr="006916BA">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10C6DD0B" w14:textId="77777777" w:rsidR="006916BA" w:rsidRPr="00B973B1" w:rsidRDefault="006916BA" w:rsidP="006916B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81AB069" w14:textId="77777777" w:rsidR="006916BA" w:rsidRPr="00B973B1" w:rsidRDefault="006916BA" w:rsidP="006916BA">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tcPr>
                <w:p w14:paraId="72EE7592" w14:textId="7913DC76"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740</w:t>
                  </w:r>
                </w:p>
              </w:tc>
              <w:tc>
                <w:tcPr>
                  <w:tcW w:w="1200" w:type="dxa"/>
                  <w:tcBorders>
                    <w:top w:val="nil"/>
                    <w:left w:val="nil"/>
                    <w:bottom w:val="single" w:sz="8" w:space="0" w:color="auto"/>
                    <w:right w:val="single" w:sz="8" w:space="0" w:color="auto"/>
                  </w:tcBorders>
                  <w:shd w:val="clear" w:color="auto" w:fill="auto"/>
                  <w:noWrap/>
                  <w:vAlign w:val="center"/>
                </w:tcPr>
                <w:p w14:paraId="4121628B" w14:textId="09FD9A79"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726</w:t>
                  </w:r>
                </w:p>
              </w:tc>
              <w:tc>
                <w:tcPr>
                  <w:tcW w:w="1200" w:type="dxa"/>
                  <w:tcBorders>
                    <w:top w:val="nil"/>
                    <w:left w:val="nil"/>
                    <w:bottom w:val="single" w:sz="8" w:space="0" w:color="auto"/>
                    <w:right w:val="single" w:sz="8" w:space="0" w:color="auto"/>
                  </w:tcBorders>
                  <w:shd w:val="clear" w:color="auto" w:fill="auto"/>
                  <w:noWrap/>
                  <w:vAlign w:val="center"/>
                </w:tcPr>
                <w:p w14:paraId="38CE35C1" w14:textId="5C47EBF2"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0,36</w:t>
                  </w:r>
                </w:p>
              </w:tc>
              <w:tc>
                <w:tcPr>
                  <w:tcW w:w="1200" w:type="dxa"/>
                  <w:tcBorders>
                    <w:top w:val="nil"/>
                    <w:left w:val="nil"/>
                    <w:bottom w:val="single" w:sz="8" w:space="0" w:color="auto"/>
                    <w:right w:val="single" w:sz="8" w:space="0" w:color="auto"/>
                  </w:tcBorders>
                  <w:shd w:val="clear" w:color="auto" w:fill="auto"/>
                  <w:noWrap/>
                  <w:vAlign w:val="center"/>
                </w:tcPr>
                <w:p w14:paraId="59F0FCFC" w14:textId="295C9D3E"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0,36</w:t>
                  </w:r>
                </w:p>
              </w:tc>
            </w:tr>
            <w:tr w:rsidR="006916BA" w:rsidRPr="00B973B1" w14:paraId="2B0EA0C5" w14:textId="77777777" w:rsidTr="006916BA">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0FAC22FF" w14:textId="77777777" w:rsidR="006916BA" w:rsidRPr="00B973B1" w:rsidRDefault="006916BA" w:rsidP="006916B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59C75366" w14:textId="77777777" w:rsidR="006916BA" w:rsidRPr="00B973B1" w:rsidRDefault="006916BA" w:rsidP="006916BA">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tcPr>
                <w:p w14:paraId="4ED743D3" w14:textId="25013B39"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710</w:t>
                  </w:r>
                </w:p>
              </w:tc>
              <w:tc>
                <w:tcPr>
                  <w:tcW w:w="1200" w:type="dxa"/>
                  <w:tcBorders>
                    <w:top w:val="nil"/>
                    <w:left w:val="nil"/>
                    <w:bottom w:val="single" w:sz="8" w:space="0" w:color="auto"/>
                    <w:right w:val="single" w:sz="8" w:space="0" w:color="auto"/>
                  </w:tcBorders>
                  <w:shd w:val="clear" w:color="auto" w:fill="auto"/>
                  <w:noWrap/>
                  <w:vAlign w:val="center"/>
                </w:tcPr>
                <w:p w14:paraId="3351D257" w14:textId="3B49BBA5"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696</w:t>
                  </w:r>
                </w:p>
              </w:tc>
              <w:tc>
                <w:tcPr>
                  <w:tcW w:w="1200" w:type="dxa"/>
                  <w:tcBorders>
                    <w:top w:val="nil"/>
                    <w:left w:val="nil"/>
                    <w:bottom w:val="single" w:sz="8" w:space="0" w:color="auto"/>
                    <w:right w:val="single" w:sz="8" w:space="0" w:color="auto"/>
                  </w:tcBorders>
                  <w:shd w:val="clear" w:color="auto" w:fill="auto"/>
                  <w:noWrap/>
                  <w:vAlign w:val="center"/>
                </w:tcPr>
                <w:p w14:paraId="64FF2187" w14:textId="35A2D70A"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0,35</w:t>
                  </w:r>
                </w:p>
              </w:tc>
              <w:tc>
                <w:tcPr>
                  <w:tcW w:w="1200" w:type="dxa"/>
                  <w:tcBorders>
                    <w:top w:val="nil"/>
                    <w:left w:val="nil"/>
                    <w:bottom w:val="single" w:sz="8" w:space="0" w:color="auto"/>
                    <w:right w:val="single" w:sz="8" w:space="0" w:color="auto"/>
                  </w:tcBorders>
                  <w:shd w:val="clear" w:color="auto" w:fill="auto"/>
                  <w:noWrap/>
                  <w:vAlign w:val="center"/>
                </w:tcPr>
                <w:p w14:paraId="2AB634A6" w14:textId="4D91899B"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0,35</w:t>
                  </w:r>
                </w:p>
              </w:tc>
            </w:tr>
            <w:tr w:rsidR="006916BA" w:rsidRPr="00B973B1" w14:paraId="279535C0" w14:textId="77777777" w:rsidTr="006916BA">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6B3A5E96" w14:textId="77777777" w:rsidR="006916BA" w:rsidRPr="00B973B1" w:rsidRDefault="006916BA" w:rsidP="006916B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94B8319" w14:textId="77777777" w:rsidR="006916BA" w:rsidRPr="00B973B1" w:rsidRDefault="006916BA" w:rsidP="006916BA">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tcPr>
                <w:p w14:paraId="20F1316C" w14:textId="7C2FCCA6"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744</w:t>
                  </w:r>
                </w:p>
              </w:tc>
              <w:tc>
                <w:tcPr>
                  <w:tcW w:w="1200" w:type="dxa"/>
                  <w:tcBorders>
                    <w:top w:val="nil"/>
                    <w:left w:val="nil"/>
                    <w:bottom w:val="single" w:sz="8" w:space="0" w:color="auto"/>
                    <w:right w:val="single" w:sz="8" w:space="0" w:color="auto"/>
                  </w:tcBorders>
                  <w:shd w:val="clear" w:color="auto" w:fill="auto"/>
                  <w:noWrap/>
                  <w:vAlign w:val="center"/>
                </w:tcPr>
                <w:p w14:paraId="6001BFD1" w14:textId="50CAF949"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730</w:t>
                  </w:r>
                </w:p>
              </w:tc>
              <w:tc>
                <w:tcPr>
                  <w:tcW w:w="1200" w:type="dxa"/>
                  <w:tcBorders>
                    <w:top w:val="nil"/>
                    <w:left w:val="nil"/>
                    <w:bottom w:val="single" w:sz="8" w:space="0" w:color="auto"/>
                    <w:right w:val="single" w:sz="8" w:space="0" w:color="auto"/>
                  </w:tcBorders>
                  <w:shd w:val="clear" w:color="auto" w:fill="auto"/>
                  <w:noWrap/>
                  <w:vAlign w:val="center"/>
                </w:tcPr>
                <w:p w14:paraId="3E28AEFC" w14:textId="62197DC7"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0,32</w:t>
                  </w:r>
                </w:p>
              </w:tc>
              <w:tc>
                <w:tcPr>
                  <w:tcW w:w="1200" w:type="dxa"/>
                  <w:tcBorders>
                    <w:top w:val="nil"/>
                    <w:left w:val="nil"/>
                    <w:bottom w:val="single" w:sz="8" w:space="0" w:color="auto"/>
                    <w:right w:val="single" w:sz="8" w:space="0" w:color="auto"/>
                  </w:tcBorders>
                  <w:shd w:val="clear" w:color="auto" w:fill="auto"/>
                  <w:noWrap/>
                  <w:vAlign w:val="center"/>
                </w:tcPr>
                <w:p w14:paraId="39CDCF44" w14:textId="6BA85107"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0,33</w:t>
                  </w:r>
                </w:p>
              </w:tc>
            </w:tr>
            <w:tr w:rsidR="006916BA" w:rsidRPr="00B973B1" w14:paraId="314DDECF" w14:textId="77777777" w:rsidTr="006916BA">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223BDC9F" w14:textId="77777777" w:rsidR="006916BA" w:rsidRPr="00B973B1" w:rsidRDefault="006916BA" w:rsidP="006916B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D8B7961" w14:textId="77777777" w:rsidR="006916BA" w:rsidRPr="00B973B1" w:rsidRDefault="006916BA" w:rsidP="006916BA">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tcPr>
                <w:p w14:paraId="1ABC723B" w14:textId="28BE416C"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468</w:t>
                  </w:r>
                </w:p>
              </w:tc>
              <w:tc>
                <w:tcPr>
                  <w:tcW w:w="1200" w:type="dxa"/>
                  <w:tcBorders>
                    <w:top w:val="nil"/>
                    <w:left w:val="nil"/>
                    <w:bottom w:val="single" w:sz="8" w:space="0" w:color="auto"/>
                    <w:right w:val="single" w:sz="8" w:space="0" w:color="auto"/>
                  </w:tcBorders>
                  <w:shd w:val="clear" w:color="auto" w:fill="auto"/>
                  <w:noWrap/>
                  <w:vAlign w:val="center"/>
                </w:tcPr>
                <w:p w14:paraId="4A76FBCD" w14:textId="25E095F7"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459</w:t>
                  </w:r>
                </w:p>
              </w:tc>
              <w:tc>
                <w:tcPr>
                  <w:tcW w:w="1200" w:type="dxa"/>
                  <w:tcBorders>
                    <w:top w:val="nil"/>
                    <w:left w:val="nil"/>
                    <w:bottom w:val="single" w:sz="8" w:space="0" w:color="auto"/>
                    <w:right w:val="single" w:sz="8" w:space="0" w:color="auto"/>
                  </w:tcBorders>
                  <w:shd w:val="clear" w:color="auto" w:fill="auto"/>
                  <w:noWrap/>
                  <w:vAlign w:val="center"/>
                </w:tcPr>
                <w:p w14:paraId="51A6D46B" w14:textId="3B882E2C"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0,34</w:t>
                  </w:r>
                </w:p>
              </w:tc>
              <w:tc>
                <w:tcPr>
                  <w:tcW w:w="1200" w:type="dxa"/>
                  <w:tcBorders>
                    <w:top w:val="nil"/>
                    <w:left w:val="nil"/>
                    <w:bottom w:val="single" w:sz="8" w:space="0" w:color="auto"/>
                    <w:right w:val="single" w:sz="8" w:space="0" w:color="auto"/>
                  </w:tcBorders>
                  <w:shd w:val="clear" w:color="auto" w:fill="auto"/>
                  <w:noWrap/>
                  <w:vAlign w:val="center"/>
                </w:tcPr>
                <w:p w14:paraId="082FEAC3" w14:textId="6B46D974"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0,34</w:t>
                  </w:r>
                </w:p>
              </w:tc>
            </w:tr>
            <w:tr w:rsidR="006916BA" w:rsidRPr="00B973B1" w14:paraId="61B2E5F7" w14:textId="77777777" w:rsidTr="006916BA">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136965DF" w14:textId="77777777" w:rsidR="006916BA" w:rsidRPr="00B973B1" w:rsidRDefault="006916BA" w:rsidP="006916B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D75D81B" w14:textId="77777777" w:rsidR="006916BA" w:rsidRPr="00B973B1" w:rsidRDefault="006916BA" w:rsidP="006916BA">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tcPr>
                <w:p w14:paraId="3CF05136" w14:textId="15E0F661"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512</w:t>
                  </w:r>
                </w:p>
              </w:tc>
              <w:tc>
                <w:tcPr>
                  <w:tcW w:w="1200" w:type="dxa"/>
                  <w:tcBorders>
                    <w:top w:val="nil"/>
                    <w:left w:val="nil"/>
                    <w:bottom w:val="single" w:sz="8" w:space="0" w:color="auto"/>
                    <w:right w:val="single" w:sz="8" w:space="0" w:color="auto"/>
                  </w:tcBorders>
                  <w:shd w:val="clear" w:color="auto" w:fill="auto"/>
                  <w:noWrap/>
                  <w:vAlign w:val="center"/>
                </w:tcPr>
                <w:p w14:paraId="6A685071" w14:textId="7258A8DF"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502</w:t>
                  </w:r>
                </w:p>
              </w:tc>
              <w:tc>
                <w:tcPr>
                  <w:tcW w:w="1200" w:type="dxa"/>
                  <w:tcBorders>
                    <w:top w:val="nil"/>
                    <w:left w:val="nil"/>
                    <w:bottom w:val="single" w:sz="8" w:space="0" w:color="auto"/>
                    <w:right w:val="single" w:sz="8" w:space="0" w:color="auto"/>
                  </w:tcBorders>
                  <w:shd w:val="clear" w:color="auto" w:fill="auto"/>
                  <w:noWrap/>
                  <w:vAlign w:val="center"/>
                </w:tcPr>
                <w:p w14:paraId="3EE2F85C" w14:textId="67A1BB6C"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0,51</w:t>
                  </w:r>
                </w:p>
              </w:tc>
              <w:tc>
                <w:tcPr>
                  <w:tcW w:w="1200" w:type="dxa"/>
                  <w:tcBorders>
                    <w:top w:val="nil"/>
                    <w:left w:val="nil"/>
                    <w:bottom w:val="single" w:sz="8" w:space="0" w:color="auto"/>
                    <w:right w:val="single" w:sz="8" w:space="0" w:color="auto"/>
                  </w:tcBorders>
                  <w:shd w:val="clear" w:color="auto" w:fill="auto"/>
                  <w:noWrap/>
                  <w:vAlign w:val="center"/>
                </w:tcPr>
                <w:p w14:paraId="245EBE2F" w14:textId="0E899C3E"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0,51</w:t>
                  </w:r>
                </w:p>
              </w:tc>
            </w:tr>
            <w:tr w:rsidR="006916BA" w:rsidRPr="00B973B1" w14:paraId="291113AE" w14:textId="77777777" w:rsidTr="006916BA">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272D2D38" w14:textId="77777777" w:rsidR="006916BA" w:rsidRPr="00B973B1" w:rsidRDefault="006916BA" w:rsidP="006916B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0B2C73D2" w14:textId="77777777" w:rsidR="006916BA" w:rsidRPr="00B973B1" w:rsidRDefault="006916BA" w:rsidP="006916BA">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tcPr>
                <w:p w14:paraId="4363F4CA" w14:textId="52F64F5E"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744</w:t>
                  </w:r>
                </w:p>
              </w:tc>
              <w:tc>
                <w:tcPr>
                  <w:tcW w:w="1200" w:type="dxa"/>
                  <w:tcBorders>
                    <w:top w:val="nil"/>
                    <w:left w:val="nil"/>
                    <w:bottom w:val="single" w:sz="8" w:space="0" w:color="auto"/>
                    <w:right w:val="single" w:sz="8" w:space="0" w:color="auto"/>
                  </w:tcBorders>
                  <w:shd w:val="clear" w:color="auto" w:fill="auto"/>
                  <w:noWrap/>
                  <w:vAlign w:val="center"/>
                </w:tcPr>
                <w:p w14:paraId="6CB2B761" w14:textId="4E4FA9E1"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730</w:t>
                  </w:r>
                </w:p>
              </w:tc>
              <w:tc>
                <w:tcPr>
                  <w:tcW w:w="1200" w:type="dxa"/>
                  <w:tcBorders>
                    <w:top w:val="nil"/>
                    <w:left w:val="nil"/>
                    <w:bottom w:val="single" w:sz="8" w:space="0" w:color="auto"/>
                    <w:right w:val="single" w:sz="8" w:space="0" w:color="auto"/>
                  </w:tcBorders>
                  <w:shd w:val="clear" w:color="auto" w:fill="auto"/>
                  <w:noWrap/>
                  <w:vAlign w:val="center"/>
                </w:tcPr>
                <w:p w14:paraId="1F3207D1" w14:textId="1A6045E9"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0,54</w:t>
                  </w:r>
                </w:p>
              </w:tc>
              <w:tc>
                <w:tcPr>
                  <w:tcW w:w="1200" w:type="dxa"/>
                  <w:tcBorders>
                    <w:top w:val="nil"/>
                    <w:left w:val="nil"/>
                    <w:bottom w:val="single" w:sz="8" w:space="0" w:color="auto"/>
                    <w:right w:val="single" w:sz="8" w:space="0" w:color="auto"/>
                  </w:tcBorders>
                  <w:shd w:val="clear" w:color="auto" w:fill="auto"/>
                  <w:noWrap/>
                  <w:vAlign w:val="center"/>
                </w:tcPr>
                <w:p w14:paraId="5D628EE7" w14:textId="511F6102"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0,54</w:t>
                  </w:r>
                </w:p>
              </w:tc>
            </w:tr>
            <w:tr w:rsidR="006916BA" w:rsidRPr="00B973B1" w14:paraId="186B893F" w14:textId="77777777" w:rsidTr="006916BA">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0F2CB2EF" w14:textId="77777777" w:rsidR="006916BA" w:rsidRPr="00B973B1" w:rsidRDefault="006916BA" w:rsidP="006916B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0D9418F" w14:textId="77777777" w:rsidR="006916BA" w:rsidRPr="00B973B1" w:rsidRDefault="006916BA" w:rsidP="006916BA">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tcPr>
                <w:p w14:paraId="69B4D068" w14:textId="7704E531"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718</w:t>
                  </w:r>
                </w:p>
              </w:tc>
              <w:tc>
                <w:tcPr>
                  <w:tcW w:w="1200" w:type="dxa"/>
                  <w:tcBorders>
                    <w:top w:val="nil"/>
                    <w:left w:val="nil"/>
                    <w:bottom w:val="single" w:sz="8" w:space="0" w:color="auto"/>
                    <w:right w:val="single" w:sz="8" w:space="0" w:color="auto"/>
                  </w:tcBorders>
                  <w:shd w:val="clear" w:color="auto" w:fill="auto"/>
                  <w:noWrap/>
                  <w:vAlign w:val="center"/>
                </w:tcPr>
                <w:p w14:paraId="58AC0E3B" w14:textId="11D99033"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704</w:t>
                  </w:r>
                </w:p>
              </w:tc>
              <w:tc>
                <w:tcPr>
                  <w:tcW w:w="1200" w:type="dxa"/>
                  <w:tcBorders>
                    <w:top w:val="nil"/>
                    <w:left w:val="nil"/>
                    <w:bottom w:val="single" w:sz="8" w:space="0" w:color="auto"/>
                    <w:right w:val="single" w:sz="8" w:space="0" w:color="auto"/>
                  </w:tcBorders>
                  <w:shd w:val="clear" w:color="auto" w:fill="auto"/>
                  <w:noWrap/>
                  <w:vAlign w:val="center"/>
                </w:tcPr>
                <w:p w14:paraId="5BAACF37" w14:textId="21205D12"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0,96</w:t>
                  </w:r>
                </w:p>
              </w:tc>
              <w:tc>
                <w:tcPr>
                  <w:tcW w:w="1200" w:type="dxa"/>
                  <w:tcBorders>
                    <w:top w:val="nil"/>
                    <w:left w:val="nil"/>
                    <w:bottom w:val="single" w:sz="8" w:space="0" w:color="auto"/>
                    <w:right w:val="single" w:sz="8" w:space="0" w:color="auto"/>
                  </w:tcBorders>
                  <w:shd w:val="clear" w:color="auto" w:fill="auto"/>
                  <w:noWrap/>
                  <w:vAlign w:val="center"/>
                </w:tcPr>
                <w:p w14:paraId="42DC4C65" w14:textId="03F53174" w:rsidR="006916BA" w:rsidRPr="00B973B1" w:rsidRDefault="006916BA" w:rsidP="006916BA">
                  <w:pPr>
                    <w:jc w:val="center"/>
                    <w:rPr>
                      <w:rFonts w:ascii="Calibri" w:eastAsia="Times New Roman" w:hAnsi="Calibri"/>
                      <w:color w:val="000000"/>
                      <w:sz w:val="20"/>
                      <w:szCs w:val="20"/>
                      <w:lang w:eastAsia="es-CL"/>
                    </w:rPr>
                  </w:pPr>
                  <w:r>
                    <w:rPr>
                      <w:rFonts w:ascii="Calibri" w:hAnsi="Calibri" w:cs="Calibri"/>
                      <w:color w:val="000000"/>
                      <w:sz w:val="20"/>
                      <w:szCs w:val="20"/>
                    </w:rPr>
                    <w:t>0,96</w:t>
                  </w:r>
                </w:p>
              </w:tc>
            </w:tr>
            <w:tr w:rsidR="00B973B1" w:rsidRPr="00B973B1" w14:paraId="50F8B3C4" w14:textId="77777777" w:rsidTr="00117AE4">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707D0575"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074755F7" w14:textId="77777777" w:rsidR="00B973B1" w:rsidRPr="00B973B1" w:rsidRDefault="00B973B1" w:rsidP="00B973B1">
                  <w:pPr>
                    <w:jc w:val="center"/>
                    <w:rPr>
                      <w:rFonts w:ascii="Calibri" w:eastAsia="Times New Roman" w:hAnsi="Calibri"/>
                      <w:color w:val="000000"/>
                      <w:sz w:val="20"/>
                      <w:szCs w:val="20"/>
                      <w:lang w:eastAsia="es-CL"/>
                    </w:rPr>
                  </w:pPr>
                  <w:r w:rsidRPr="008B6F2E">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tcPr>
                <w:p w14:paraId="56B98CF7" w14:textId="0944C37B" w:rsidR="00B973B1" w:rsidRPr="00B973B1" w:rsidRDefault="008B6F2E" w:rsidP="006916BA">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740</w:t>
                  </w:r>
                </w:p>
              </w:tc>
              <w:tc>
                <w:tcPr>
                  <w:tcW w:w="1200" w:type="dxa"/>
                  <w:tcBorders>
                    <w:top w:val="nil"/>
                    <w:left w:val="nil"/>
                    <w:bottom w:val="single" w:sz="8" w:space="0" w:color="auto"/>
                    <w:right w:val="single" w:sz="8" w:space="0" w:color="auto"/>
                  </w:tcBorders>
                  <w:shd w:val="clear" w:color="auto" w:fill="auto"/>
                  <w:noWrap/>
                  <w:vAlign w:val="center"/>
                </w:tcPr>
                <w:p w14:paraId="2761CE54" w14:textId="2E0BED06" w:rsidR="00B973B1" w:rsidRPr="00B973B1" w:rsidRDefault="008B6F2E" w:rsidP="006916BA">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726</w:t>
                  </w:r>
                </w:p>
              </w:tc>
              <w:tc>
                <w:tcPr>
                  <w:tcW w:w="1200" w:type="dxa"/>
                  <w:tcBorders>
                    <w:top w:val="nil"/>
                    <w:left w:val="nil"/>
                    <w:bottom w:val="single" w:sz="8" w:space="0" w:color="auto"/>
                    <w:right w:val="single" w:sz="8" w:space="0" w:color="auto"/>
                  </w:tcBorders>
                  <w:shd w:val="clear" w:color="auto" w:fill="auto"/>
                  <w:noWrap/>
                  <w:vAlign w:val="center"/>
                </w:tcPr>
                <w:p w14:paraId="6E3523E3" w14:textId="1A90C085" w:rsidR="00B973B1" w:rsidRPr="00B973B1" w:rsidRDefault="008B6F2E" w:rsidP="006916BA">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0,84</w:t>
                  </w:r>
                </w:p>
              </w:tc>
              <w:tc>
                <w:tcPr>
                  <w:tcW w:w="1200" w:type="dxa"/>
                  <w:tcBorders>
                    <w:top w:val="nil"/>
                    <w:left w:val="nil"/>
                    <w:bottom w:val="single" w:sz="8" w:space="0" w:color="auto"/>
                    <w:right w:val="single" w:sz="8" w:space="0" w:color="auto"/>
                  </w:tcBorders>
                  <w:shd w:val="clear" w:color="auto" w:fill="auto"/>
                  <w:noWrap/>
                  <w:vAlign w:val="center"/>
                </w:tcPr>
                <w:p w14:paraId="07AE9E39" w14:textId="3E3670C7" w:rsidR="00B973B1" w:rsidRPr="00B973B1" w:rsidRDefault="008B6F2E" w:rsidP="006916BA">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0,84</w:t>
                  </w:r>
                </w:p>
              </w:tc>
            </w:tr>
          </w:tbl>
          <w:p w14:paraId="0050AF62" w14:textId="77777777" w:rsidR="00132F5E" w:rsidRPr="0025129B" w:rsidRDefault="00132F5E" w:rsidP="006065A2">
            <w:pPr>
              <w:jc w:val="center"/>
              <w:rPr>
                <w:rFonts w:eastAsia="Times New Roman"/>
                <w:color w:val="000000"/>
                <w:sz w:val="20"/>
                <w:szCs w:val="20"/>
                <w:lang w:eastAsia="es-CL"/>
              </w:rPr>
            </w:pPr>
          </w:p>
        </w:tc>
      </w:tr>
      <w:tr w:rsidR="007C5484" w:rsidRPr="0025129B" w14:paraId="7516564D" w14:textId="77777777" w:rsidTr="00FA4C16">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28C1F" w14:textId="70F68319" w:rsidR="007C5484" w:rsidRPr="00AF7AC1" w:rsidRDefault="007008BC" w:rsidP="001071B3">
            <w:pPr>
              <w:pStyle w:val="Descripcin"/>
              <w:jc w:val="center"/>
              <w:rPr>
                <w:rFonts w:eastAsia="Times New Roman"/>
                <w:b w:val="0"/>
                <w:color w:val="000000"/>
                <w:szCs w:val="18"/>
                <w:lang w:eastAsia="es-CL"/>
              </w:rPr>
            </w:pPr>
            <w:bookmarkStart w:id="95" w:name="_Toc489342345"/>
            <w:r>
              <w:t xml:space="preserve">Tabla </w:t>
            </w:r>
            <w:r>
              <w:fldChar w:fldCharType="begin"/>
            </w:r>
            <w:r>
              <w:instrText xml:space="preserve"> SEQ Tabla \* ARABIC </w:instrText>
            </w:r>
            <w:r>
              <w:fldChar w:fldCharType="separate"/>
            </w:r>
            <w:r w:rsidR="000B4E81">
              <w:rPr>
                <w:noProof/>
              </w:rPr>
              <w:t>3</w:t>
            </w:r>
            <w:r>
              <w:fldChar w:fldCharType="end"/>
            </w:r>
            <w:r w:rsidRPr="00CF2A88">
              <w:rPr>
                <w:b w:val="0"/>
                <w:szCs w:val="18"/>
              </w:rPr>
              <w:t>.</w:t>
            </w:r>
            <w:r>
              <w:rPr>
                <w:b w:val="0"/>
                <w:szCs w:val="18"/>
              </w:rPr>
              <w:t xml:space="preserve"> </w:t>
            </w:r>
            <w:r w:rsidR="007C5484" w:rsidRPr="007008BC">
              <w:rPr>
                <w:rFonts w:eastAsia="Times New Roman"/>
                <w:b w:val="0"/>
                <w:color w:val="000000"/>
                <w:szCs w:val="18"/>
                <w:lang w:eastAsia="es-CL"/>
              </w:rPr>
              <w:t xml:space="preserve">Evaluación Percentil 98 de datos reportados por titular, para el periodo </w:t>
            </w:r>
            <w:r w:rsidR="00C33979" w:rsidRPr="00982E2B">
              <w:rPr>
                <w:rFonts w:eastAsia="Times New Roman"/>
                <w:b w:val="0"/>
                <w:color w:val="000000"/>
                <w:szCs w:val="18"/>
                <w:lang w:eastAsia="es-CL"/>
              </w:rPr>
              <w:t>enero - diciembre del año 2016</w:t>
            </w:r>
            <w:r w:rsidR="00B973B1">
              <w:rPr>
                <w:rFonts w:eastAsia="Times New Roman"/>
                <w:b w:val="0"/>
                <w:color w:val="000000"/>
                <w:szCs w:val="18"/>
                <w:lang w:eastAsia="es-CL"/>
              </w:rPr>
              <w:t>, Caldera Recuperadora L1 y L2</w:t>
            </w:r>
            <w:bookmarkEnd w:id="95"/>
          </w:p>
        </w:tc>
      </w:tr>
    </w:tbl>
    <w:p w14:paraId="2B076799" w14:textId="1599FC30" w:rsidR="00B973B1" w:rsidRDefault="00B973B1" w:rsidP="00E349AF"/>
    <w:p w14:paraId="4F6C8BD0" w14:textId="123C8441" w:rsidR="00B973B1" w:rsidRDefault="00B973B1" w:rsidP="00B973B1"/>
    <w:p w14:paraId="701555D8" w14:textId="77777777" w:rsidR="00B973B1" w:rsidRDefault="00B973B1" w:rsidP="00B973B1"/>
    <w:p w14:paraId="7D8B3208" w14:textId="68085CDD" w:rsidR="00462424" w:rsidRDefault="00462424">
      <w:pPr>
        <w:jc w:val="left"/>
      </w:pPr>
      <w:r>
        <w:br w:type="page"/>
      </w:r>
    </w:p>
    <w:p w14:paraId="2D731EC4" w14:textId="77777777" w:rsidR="00B973B1" w:rsidRDefault="00B973B1" w:rsidP="00B973B1"/>
    <w:p w14:paraId="22237903" w14:textId="77777777" w:rsidR="00B973B1" w:rsidRDefault="00B973B1" w:rsidP="00B973B1">
      <w:pPr>
        <w:tabs>
          <w:tab w:val="left" w:pos="1260"/>
        </w:tabs>
      </w:pPr>
      <w:r>
        <w:tab/>
      </w:r>
    </w:p>
    <w:tbl>
      <w:tblPr>
        <w:tblW w:w="0" w:type="auto"/>
        <w:jc w:val="center"/>
        <w:tblCellMar>
          <w:left w:w="70" w:type="dxa"/>
          <w:right w:w="70" w:type="dxa"/>
        </w:tblCellMar>
        <w:tblLook w:val="04A0" w:firstRow="1" w:lastRow="0" w:firstColumn="1" w:lastColumn="0" w:noHBand="0" w:noVBand="1"/>
      </w:tblPr>
      <w:tblGrid>
        <w:gridCol w:w="9869"/>
      </w:tblGrid>
      <w:tr w:rsidR="00B973B1" w:rsidRPr="0025129B" w14:paraId="293D8A05" w14:textId="77777777" w:rsidTr="002A0EB9">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E6259B" w14:textId="77777777" w:rsidR="00B973B1" w:rsidRPr="0025129B" w:rsidRDefault="00B973B1" w:rsidP="002A0EB9">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B973B1" w:rsidRPr="0025129B" w14:paraId="5C3751DE" w14:textId="77777777" w:rsidTr="002A0EB9">
        <w:trPr>
          <w:trHeight w:val="2572"/>
          <w:jc w:val="center"/>
        </w:trPr>
        <w:tc>
          <w:tcPr>
            <w:tcW w:w="0" w:type="auto"/>
            <w:tcBorders>
              <w:top w:val="nil"/>
              <w:left w:val="single" w:sz="4" w:space="0" w:color="auto"/>
              <w:right w:val="single" w:sz="4" w:space="0" w:color="auto"/>
            </w:tcBorders>
            <w:shd w:val="clear" w:color="auto" w:fill="auto"/>
            <w:noWrap/>
            <w:vAlign w:val="center"/>
            <w:hideMark/>
          </w:tcPr>
          <w:tbl>
            <w:tblPr>
              <w:tblW w:w="72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B973B1" w:rsidRPr="00B973B1" w14:paraId="50EEC0FA" w14:textId="77777777" w:rsidTr="00B973B1">
              <w:trPr>
                <w:trHeight w:val="330"/>
                <w:jc w:val="center"/>
              </w:trPr>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5A9689F"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Fuente</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F1F65B7"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Mes/2016</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28E0209"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 xml:space="preserve">N° Datos </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CF0E41E"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Ubicacion Percentil</w:t>
                  </w:r>
                </w:p>
              </w:tc>
              <w:tc>
                <w:tcPr>
                  <w:tcW w:w="2400" w:type="dxa"/>
                  <w:gridSpan w:val="2"/>
                  <w:tcBorders>
                    <w:top w:val="single" w:sz="8" w:space="0" w:color="auto"/>
                    <w:left w:val="nil"/>
                    <w:bottom w:val="single" w:sz="8" w:space="0" w:color="auto"/>
                    <w:right w:val="single" w:sz="8" w:space="0" w:color="000000"/>
                  </w:tcBorders>
                  <w:shd w:val="clear" w:color="000000" w:fill="D9D9D9"/>
                  <w:vAlign w:val="center"/>
                  <w:hideMark/>
                </w:tcPr>
                <w:p w14:paraId="006C2C5E"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Percentil (ppmv H</w:t>
                  </w:r>
                  <w:r w:rsidRPr="00B973B1">
                    <w:rPr>
                      <w:rFonts w:ascii="Calibri" w:eastAsia="Times New Roman" w:hAnsi="Calibri"/>
                      <w:b/>
                      <w:bCs/>
                      <w:color w:val="000000"/>
                      <w:sz w:val="20"/>
                      <w:szCs w:val="20"/>
                      <w:vertAlign w:val="subscript"/>
                      <w:lang w:eastAsia="es-CL"/>
                    </w:rPr>
                    <w:t>2</w:t>
                  </w:r>
                  <w:r w:rsidRPr="00B973B1">
                    <w:rPr>
                      <w:rFonts w:ascii="Calibri" w:eastAsia="Times New Roman" w:hAnsi="Calibri"/>
                      <w:b/>
                      <w:bCs/>
                      <w:color w:val="000000"/>
                      <w:sz w:val="20"/>
                      <w:szCs w:val="20"/>
                      <w:lang w:eastAsia="es-CL"/>
                    </w:rPr>
                    <w:t>S 8% O</w:t>
                  </w:r>
                  <w:r w:rsidRPr="00B973B1">
                    <w:rPr>
                      <w:rFonts w:ascii="Calibri" w:eastAsia="Times New Roman" w:hAnsi="Calibri"/>
                      <w:b/>
                      <w:bCs/>
                      <w:color w:val="000000"/>
                      <w:sz w:val="20"/>
                      <w:szCs w:val="20"/>
                      <w:vertAlign w:val="subscript"/>
                      <w:lang w:eastAsia="es-CL"/>
                    </w:rPr>
                    <w:t>2</w:t>
                  </w:r>
                  <w:r w:rsidRPr="00B973B1">
                    <w:rPr>
                      <w:rFonts w:ascii="Calibri" w:eastAsia="Times New Roman" w:hAnsi="Calibri"/>
                      <w:b/>
                      <w:bCs/>
                      <w:color w:val="000000"/>
                      <w:sz w:val="20"/>
                      <w:szCs w:val="20"/>
                      <w:lang w:eastAsia="es-CL"/>
                    </w:rPr>
                    <w:t>)</w:t>
                  </w:r>
                </w:p>
              </w:tc>
            </w:tr>
            <w:tr w:rsidR="00B973B1" w:rsidRPr="00B973B1" w14:paraId="33D4DEFC" w14:textId="77777777" w:rsidTr="00B973B1">
              <w:trPr>
                <w:trHeight w:val="315"/>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726E24D0" w14:textId="77777777" w:rsidR="00B973B1" w:rsidRPr="00B973B1" w:rsidRDefault="00B973B1" w:rsidP="00B973B1">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06873DBF" w14:textId="77777777" w:rsidR="00B973B1" w:rsidRPr="00B973B1" w:rsidRDefault="00B973B1" w:rsidP="00B973B1">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0D58775F" w14:textId="77777777" w:rsidR="00B973B1" w:rsidRPr="00B973B1" w:rsidRDefault="00B973B1" w:rsidP="00B973B1">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15E826B8" w14:textId="77777777" w:rsidR="00B973B1" w:rsidRPr="00B973B1" w:rsidRDefault="00B973B1" w:rsidP="00B973B1">
                  <w:pPr>
                    <w:jc w:val="left"/>
                    <w:rPr>
                      <w:rFonts w:ascii="Calibri" w:eastAsia="Times New Roman" w:hAnsi="Calibri"/>
                      <w:b/>
                      <w:bCs/>
                      <w:color w:val="000000"/>
                      <w:sz w:val="20"/>
                      <w:szCs w:val="20"/>
                      <w:lang w:eastAsia="es-CL"/>
                    </w:rPr>
                  </w:pPr>
                </w:p>
              </w:tc>
              <w:tc>
                <w:tcPr>
                  <w:tcW w:w="1200" w:type="dxa"/>
                  <w:tcBorders>
                    <w:top w:val="nil"/>
                    <w:left w:val="nil"/>
                    <w:bottom w:val="single" w:sz="8" w:space="0" w:color="auto"/>
                    <w:right w:val="single" w:sz="8" w:space="0" w:color="auto"/>
                  </w:tcBorders>
                  <w:shd w:val="clear" w:color="000000" w:fill="D9D9D9"/>
                  <w:vAlign w:val="center"/>
                  <w:hideMark/>
                </w:tcPr>
                <w:p w14:paraId="062224F5"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Empresa</w:t>
                  </w:r>
                </w:p>
              </w:tc>
              <w:tc>
                <w:tcPr>
                  <w:tcW w:w="1200" w:type="dxa"/>
                  <w:tcBorders>
                    <w:top w:val="nil"/>
                    <w:left w:val="nil"/>
                    <w:bottom w:val="single" w:sz="8" w:space="0" w:color="auto"/>
                    <w:right w:val="single" w:sz="8" w:space="0" w:color="auto"/>
                  </w:tcBorders>
                  <w:shd w:val="clear" w:color="000000" w:fill="D9D9D9"/>
                  <w:vAlign w:val="center"/>
                  <w:hideMark/>
                </w:tcPr>
                <w:p w14:paraId="66F082C0"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SMA</w:t>
                  </w:r>
                </w:p>
              </w:tc>
            </w:tr>
            <w:tr w:rsidR="008B6F2E" w:rsidRPr="00B973B1" w14:paraId="4EBAAC25" w14:textId="77777777" w:rsidTr="008B6F2E">
              <w:trPr>
                <w:trHeight w:val="375"/>
                <w:jc w:val="center"/>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87B3E38"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Horno de Cal 1</w:t>
                  </w:r>
                </w:p>
              </w:tc>
              <w:tc>
                <w:tcPr>
                  <w:tcW w:w="1200" w:type="dxa"/>
                  <w:tcBorders>
                    <w:top w:val="nil"/>
                    <w:left w:val="nil"/>
                    <w:bottom w:val="single" w:sz="8" w:space="0" w:color="auto"/>
                    <w:right w:val="single" w:sz="8" w:space="0" w:color="auto"/>
                  </w:tcBorders>
                  <w:shd w:val="clear" w:color="auto" w:fill="auto"/>
                  <w:noWrap/>
                  <w:vAlign w:val="center"/>
                  <w:hideMark/>
                </w:tcPr>
                <w:p w14:paraId="7B0EA78F"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tcPr>
                <w:p w14:paraId="7C3F0225" w14:textId="5C606E3C"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571</w:t>
                  </w:r>
                </w:p>
              </w:tc>
              <w:tc>
                <w:tcPr>
                  <w:tcW w:w="1200" w:type="dxa"/>
                  <w:tcBorders>
                    <w:top w:val="nil"/>
                    <w:left w:val="nil"/>
                    <w:bottom w:val="single" w:sz="8" w:space="0" w:color="auto"/>
                    <w:right w:val="single" w:sz="8" w:space="0" w:color="auto"/>
                  </w:tcBorders>
                  <w:shd w:val="clear" w:color="auto" w:fill="auto"/>
                  <w:noWrap/>
                  <w:vAlign w:val="center"/>
                </w:tcPr>
                <w:p w14:paraId="1842468C" w14:textId="7A71E47C"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560</w:t>
                  </w:r>
                </w:p>
              </w:tc>
              <w:tc>
                <w:tcPr>
                  <w:tcW w:w="1200" w:type="dxa"/>
                  <w:tcBorders>
                    <w:top w:val="nil"/>
                    <w:left w:val="nil"/>
                    <w:bottom w:val="single" w:sz="8" w:space="0" w:color="auto"/>
                    <w:right w:val="single" w:sz="8" w:space="0" w:color="auto"/>
                  </w:tcBorders>
                  <w:shd w:val="clear" w:color="auto" w:fill="auto"/>
                  <w:noWrap/>
                  <w:vAlign w:val="center"/>
                </w:tcPr>
                <w:p w14:paraId="41991B23" w14:textId="7E577070"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4,36</w:t>
                  </w:r>
                </w:p>
              </w:tc>
              <w:tc>
                <w:tcPr>
                  <w:tcW w:w="1200" w:type="dxa"/>
                  <w:tcBorders>
                    <w:top w:val="nil"/>
                    <w:left w:val="nil"/>
                    <w:bottom w:val="single" w:sz="8" w:space="0" w:color="auto"/>
                    <w:right w:val="single" w:sz="8" w:space="0" w:color="auto"/>
                  </w:tcBorders>
                  <w:shd w:val="clear" w:color="auto" w:fill="auto"/>
                  <w:noWrap/>
                  <w:vAlign w:val="center"/>
                </w:tcPr>
                <w:p w14:paraId="29B2E2FC" w14:textId="7B818194"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4,36</w:t>
                  </w:r>
                </w:p>
              </w:tc>
            </w:tr>
            <w:tr w:rsidR="008B6F2E" w:rsidRPr="00B973B1" w14:paraId="7F29730F" w14:textId="77777777" w:rsidTr="008B6F2E">
              <w:trPr>
                <w:trHeight w:val="375"/>
                <w:jc w:val="center"/>
              </w:trPr>
              <w:tc>
                <w:tcPr>
                  <w:tcW w:w="1200" w:type="dxa"/>
                  <w:vMerge/>
                  <w:tcBorders>
                    <w:top w:val="nil"/>
                    <w:left w:val="single" w:sz="8" w:space="0" w:color="auto"/>
                    <w:bottom w:val="single" w:sz="8" w:space="0" w:color="000000"/>
                    <w:right w:val="single" w:sz="8" w:space="0" w:color="auto"/>
                  </w:tcBorders>
                  <w:vAlign w:val="center"/>
                  <w:hideMark/>
                </w:tcPr>
                <w:p w14:paraId="6A6AF609"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46D9502"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tcPr>
                <w:p w14:paraId="1AFA2A1F" w14:textId="32550593"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254</w:t>
                  </w:r>
                </w:p>
              </w:tc>
              <w:tc>
                <w:tcPr>
                  <w:tcW w:w="1200" w:type="dxa"/>
                  <w:tcBorders>
                    <w:top w:val="nil"/>
                    <w:left w:val="nil"/>
                    <w:bottom w:val="single" w:sz="8" w:space="0" w:color="auto"/>
                    <w:right w:val="single" w:sz="8" w:space="0" w:color="auto"/>
                  </w:tcBorders>
                  <w:shd w:val="clear" w:color="auto" w:fill="auto"/>
                  <w:noWrap/>
                  <w:vAlign w:val="center"/>
                </w:tcPr>
                <w:p w14:paraId="0A2EAA2D" w14:textId="02C3A728"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249</w:t>
                  </w:r>
                </w:p>
              </w:tc>
              <w:tc>
                <w:tcPr>
                  <w:tcW w:w="1200" w:type="dxa"/>
                  <w:tcBorders>
                    <w:top w:val="nil"/>
                    <w:left w:val="nil"/>
                    <w:bottom w:val="single" w:sz="8" w:space="0" w:color="auto"/>
                    <w:right w:val="single" w:sz="8" w:space="0" w:color="auto"/>
                  </w:tcBorders>
                  <w:shd w:val="clear" w:color="auto" w:fill="auto"/>
                  <w:noWrap/>
                  <w:vAlign w:val="center"/>
                </w:tcPr>
                <w:p w14:paraId="3B433BB1" w14:textId="26F05956"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4,11</w:t>
                  </w:r>
                </w:p>
              </w:tc>
              <w:tc>
                <w:tcPr>
                  <w:tcW w:w="1200" w:type="dxa"/>
                  <w:tcBorders>
                    <w:top w:val="nil"/>
                    <w:left w:val="nil"/>
                    <w:bottom w:val="single" w:sz="8" w:space="0" w:color="auto"/>
                    <w:right w:val="single" w:sz="8" w:space="0" w:color="auto"/>
                  </w:tcBorders>
                  <w:shd w:val="clear" w:color="auto" w:fill="auto"/>
                  <w:noWrap/>
                  <w:vAlign w:val="center"/>
                </w:tcPr>
                <w:p w14:paraId="1D55C9BF" w14:textId="6DA00DBC"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4,11</w:t>
                  </w:r>
                </w:p>
              </w:tc>
            </w:tr>
            <w:tr w:rsidR="008B6F2E" w:rsidRPr="00B973B1" w14:paraId="1F7F331A"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742FFC02"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FE3D8C7"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tcPr>
                <w:p w14:paraId="13003478" w14:textId="303BDFCE"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633</w:t>
                  </w:r>
                </w:p>
              </w:tc>
              <w:tc>
                <w:tcPr>
                  <w:tcW w:w="1200" w:type="dxa"/>
                  <w:tcBorders>
                    <w:top w:val="nil"/>
                    <w:left w:val="nil"/>
                    <w:bottom w:val="single" w:sz="8" w:space="0" w:color="auto"/>
                    <w:right w:val="single" w:sz="8" w:space="0" w:color="auto"/>
                  </w:tcBorders>
                  <w:shd w:val="clear" w:color="auto" w:fill="auto"/>
                  <w:noWrap/>
                  <w:vAlign w:val="center"/>
                </w:tcPr>
                <w:p w14:paraId="09E9A1E9" w14:textId="0405BB14"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621</w:t>
                  </w:r>
                </w:p>
              </w:tc>
              <w:tc>
                <w:tcPr>
                  <w:tcW w:w="1200" w:type="dxa"/>
                  <w:tcBorders>
                    <w:top w:val="nil"/>
                    <w:left w:val="nil"/>
                    <w:bottom w:val="single" w:sz="8" w:space="0" w:color="auto"/>
                    <w:right w:val="single" w:sz="8" w:space="0" w:color="auto"/>
                  </w:tcBorders>
                  <w:shd w:val="clear" w:color="auto" w:fill="auto"/>
                  <w:noWrap/>
                  <w:vAlign w:val="center"/>
                </w:tcPr>
                <w:p w14:paraId="62F5119A" w14:textId="6AE6AE8D"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5,02</w:t>
                  </w:r>
                </w:p>
              </w:tc>
              <w:tc>
                <w:tcPr>
                  <w:tcW w:w="1200" w:type="dxa"/>
                  <w:tcBorders>
                    <w:top w:val="nil"/>
                    <w:left w:val="nil"/>
                    <w:bottom w:val="single" w:sz="8" w:space="0" w:color="auto"/>
                    <w:right w:val="single" w:sz="8" w:space="0" w:color="auto"/>
                  </w:tcBorders>
                  <w:shd w:val="clear" w:color="auto" w:fill="auto"/>
                  <w:noWrap/>
                  <w:vAlign w:val="center"/>
                </w:tcPr>
                <w:p w14:paraId="6EB1365B" w14:textId="2EC35195"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5,13</w:t>
                  </w:r>
                </w:p>
              </w:tc>
            </w:tr>
            <w:tr w:rsidR="008B6F2E" w:rsidRPr="00B973B1" w14:paraId="29DCB97C"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6DD8319A"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9F3D3E3"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tcPr>
                <w:p w14:paraId="3A147785" w14:textId="161D8C6F"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466</w:t>
                  </w:r>
                </w:p>
              </w:tc>
              <w:tc>
                <w:tcPr>
                  <w:tcW w:w="1200" w:type="dxa"/>
                  <w:tcBorders>
                    <w:top w:val="nil"/>
                    <w:left w:val="nil"/>
                    <w:bottom w:val="single" w:sz="8" w:space="0" w:color="auto"/>
                    <w:right w:val="single" w:sz="8" w:space="0" w:color="auto"/>
                  </w:tcBorders>
                  <w:shd w:val="clear" w:color="auto" w:fill="auto"/>
                  <w:noWrap/>
                  <w:vAlign w:val="center"/>
                </w:tcPr>
                <w:p w14:paraId="3E39EACE" w14:textId="06A146DC"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457</w:t>
                  </w:r>
                </w:p>
              </w:tc>
              <w:tc>
                <w:tcPr>
                  <w:tcW w:w="1200" w:type="dxa"/>
                  <w:tcBorders>
                    <w:top w:val="nil"/>
                    <w:left w:val="nil"/>
                    <w:bottom w:val="single" w:sz="8" w:space="0" w:color="auto"/>
                    <w:right w:val="single" w:sz="8" w:space="0" w:color="auto"/>
                  </w:tcBorders>
                  <w:shd w:val="clear" w:color="auto" w:fill="auto"/>
                  <w:noWrap/>
                  <w:vAlign w:val="center"/>
                </w:tcPr>
                <w:p w14:paraId="4EF1B13C" w14:textId="742812CD"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4,65</w:t>
                  </w:r>
                </w:p>
              </w:tc>
              <w:tc>
                <w:tcPr>
                  <w:tcW w:w="1200" w:type="dxa"/>
                  <w:tcBorders>
                    <w:top w:val="nil"/>
                    <w:left w:val="nil"/>
                    <w:bottom w:val="single" w:sz="8" w:space="0" w:color="auto"/>
                    <w:right w:val="single" w:sz="8" w:space="0" w:color="auto"/>
                  </w:tcBorders>
                  <w:shd w:val="clear" w:color="auto" w:fill="auto"/>
                  <w:noWrap/>
                  <w:vAlign w:val="center"/>
                </w:tcPr>
                <w:p w14:paraId="292920D1" w14:textId="40663B1C"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4,65</w:t>
                  </w:r>
                </w:p>
              </w:tc>
            </w:tr>
            <w:tr w:rsidR="008B6F2E" w:rsidRPr="00B973B1" w14:paraId="26FD8F40"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13C48F6F"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6BF5071"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tcPr>
                <w:p w14:paraId="247DE4F5" w14:textId="2CF665BC"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676</w:t>
                  </w:r>
                </w:p>
              </w:tc>
              <w:tc>
                <w:tcPr>
                  <w:tcW w:w="1200" w:type="dxa"/>
                  <w:tcBorders>
                    <w:top w:val="nil"/>
                    <w:left w:val="nil"/>
                    <w:bottom w:val="single" w:sz="8" w:space="0" w:color="auto"/>
                    <w:right w:val="single" w:sz="8" w:space="0" w:color="auto"/>
                  </w:tcBorders>
                  <w:shd w:val="clear" w:color="auto" w:fill="auto"/>
                  <w:noWrap/>
                  <w:vAlign w:val="center"/>
                </w:tcPr>
                <w:p w14:paraId="0CC53FAF" w14:textId="03A9987F"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663</w:t>
                  </w:r>
                </w:p>
              </w:tc>
              <w:tc>
                <w:tcPr>
                  <w:tcW w:w="1200" w:type="dxa"/>
                  <w:tcBorders>
                    <w:top w:val="nil"/>
                    <w:left w:val="nil"/>
                    <w:bottom w:val="single" w:sz="8" w:space="0" w:color="auto"/>
                    <w:right w:val="single" w:sz="8" w:space="0" w:color="auto"/>
                  </w:tcBorders>
                  <w:shd w:val="clear" w:color="auto" w:fill="auto"/>
                  <w:noWrap/>
                  <w:vAlign w:val="center"/>
                </w:tcPr>
                <w:p w14:paraId="0628C44A" w14:textId="1C4BE049"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4,79</w:t>
                  </w:r>
                </w:p>
              </w:tc>
              <w:tc>
                <w:tcPr>
                  <w:tcW w:w="1200" w:type="dxa"/>
                  <w:tcBorders>
                    <w:top w:val="nil"/>
                    <w:left w:val="nil"/>
                    <w:bottom w:val="single" w:sz="8" w:space="0" w:color="auto"/>
                    <w:right w:val="single" w:sz="8" w:space="0" w:color="auto"/>
                  </w:tcBorders>
                  <w:shd w:val="clear" w:color="auto" w:fill="auto"/>
                  <w:noWrap/>
                  <w:vAlign w:val="center"/>
                </w:tcPr>
                <w:p w14:paraId="64FF08B2" w14:textId="25E80113"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4,83</w:t>
                  </w:r>
                </w:p>
              </w:tc>
            </w:tr>
            <w:tr w:rsidR="008B6F2E" w:rsidRPr="00B973B1" w14:paraId="4D163C62"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686D4404"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2D74F61"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tcPr>
                <w:p w14:paraId="590D14BA" w14:textId="507E045A"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683</w:t>
                  </w:r>
                </w:p>
              </w:tc>
              <w:tc>
                <w:tcPr>
                  <w:tcW w:w="1200" w:type="dxa"/>
                  <w:tcBorders>
                    <w:top w:val="nil"/>
                    <w:left w:val="nil"/>
                    <w:bottom w:val="single" w:sz="8" w:space="0" w:color="auto"/>
                    <w:right w:val="single" w:sz="8" w:space="0" w:color="auto"/>
                  </w:tcBorders>
                  <w:shd w:val="clear" w:color="auto" w:fill="auto"/>
                  <w:noWrap/>
                  <w:vAlign w:val="center"/>
                </w:tcPr>
                <w:p w14:paraId="65E11143" w14:textId="0D79D15B"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670</w:t>
                  </w:r>
                </w:p>
              </w:tc>
              <w:tc>
                <w:tcPr>
                  <w:tcW w:w="1200" w:type="dxa"/>
                  <w:tcBorders>
                    <w:top w:val="nil"/>
                    <w:left w:val="nil"/>
                    <w:bottom w:val="single" w:sz="8" w:space="0" w:color="auto"/>
                    <w:right w:val="single" w:sz="8" w:space="0" w:color="auto"/>
                  </w:tcBorders>
                  <w:shd w:val="clear" w:color="auto" w:fill="auto"/>
                  <w:noWrap/>
                  <w:vAlign w:val="center"/>
                </w:tcPr>
                <w:p w14:paraId="0660348D" w14:textId="15614FAD"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4,98</w:t>
                  </w:r>
                </w:p>
              </w:tc>
              <w:tc>
                <w:tcPr>
                  <w:tcW w:w="1200" w:type="dxa"/>
                  <w:tcBorders>
                    <w:top w:val="nil"/>
                    <w:left w:val="nil"/>
                    <w:bottom w:val="single" w:sz="8" w:space="0" w:color="auto"/>
                    <w:right w:val="single" w:sz="8" w:space="0" w:color="auto"/>
                  </w:tcBorders>
                  <w:shd w:val="clear" w:color="auto" w:fill="auto"/>
                  <w:noWrap/>
                  <w:vAlign w:val="center"/>
                </w:tcPr>
                <w:p w14:paraId="33CCA658" w14:textId="513A5B7D"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5,00</w:t>
                  </w:r>
                </w:p>
              </w:tc>
            </w:tr>
            <w:tr w:rsidR="008B6F2E" w:rsidRPr="00B973B1" w14:paraId="4FF50888"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69176134"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0F8ED6B"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tcPr>
                <w:p w14:paraId="28B9006F" w14:textId="46D4BABA"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668</w:t>
                  </w:r>
                </w:p>
              </w:tc>
              <w:tc>
                <w:tcPr>
                  <w:tcW w:w="1200" w:type="dxa"/>
                  <w:tcBorders>
                    <w:top w:val="nil"/>
                    <w:left w:val="nil"/>
                    <w:bottom w:val="single" w:sz="8" w:space="0" w:color="auto"/>
                    <w:right w:val="single" w:sz="8" w:space="0" w:color="auto"/>
                  </w:tcBorders>
                  <w:shd w:val="clear" w:color="auto" w:fill="auto"/>
                  <w:noWrap/>
                  <w:vAlign w:val="center"/>
                </w:tcPr>
                <w:p w14:paraId="5C525EA4" w14:textId="6A0C561F"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655</w:t>
                  </w:r>
                </w:p>
              </w:tc>
              <w:tc>
                <w:tcPr>
                  <w:tcW w:w="1200" w:type="dxa"/>
                  <w:tcBorders>
                    <w:top w:val="nil"/>
                    <w:left w:val="nil"/>
                    <w:bottom w:val="single" w:sz="8" w:space="0" w:color="auto"/>
                    <w:right w:val="single" w:sz="8" w:space="0" w:color="auto"/>
                  </w:tcBorders>
                  <w:shd w:val="clear" w:color="auto" w:fill="auto"/>
                  <w:noWrap/>
                  <w:vAlign w:val="center"/>
                </w:tcPr>
                <w:p w14:paraId="5F059BE2" w14:textId="7650DA52"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4,91</w:t>
                  </w:r>
                </w:p>
              </w:tc>
              <w:tc>
                <w:tcPr>
                  <w:tcW w:w="1200" w:type="dxa"/>
                  <w:tcBorders>
                    <w:top w:val="nil"/>
                    <w:left w:val="nil"/>
                    <w:bottom w:val="single" w:sz="8" w:space="0" w:color="auto"/>
                    <w:right w:val="single" w:sz="8" w:space="0" w:color="auto"/>
                  </w:tcBorders>
                  <w:shd w:val="clear" w:color="auto" w:fill="auto"/>
                  <w:noWrap/>
                  <w:vAlign w:val="center"/>
                </w:tcPr>
                <w:p w14:paraId="753A12ED" w14:textId="16D46DAF"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4,91</w:t>
                  </w:r>
                </w:p>
              </w:tc>
            </w:tr>
            <w:tr w:rsidR="008B6F2E" w:rsidRPr="00B973B1" w14:paraId="666699F3"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06551BC2"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0A16867F"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tcPr>
                <w:p w14:paraId="1D325F46" w14:textId="6E8089A5"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691</w:t>
                  </w:r>
                </w:p>
              </w:tc>
              <w:tc>
                <w:tcPr>
                  <w:tcW w:w="1200" w:type="dxa"/>
                  <w:tcBorders>
                    <w:top w:val="nil"/>
                    <w:left w:val="nil"/>
                    <w:bottom w:val="single" w:sz="8" w:space="0" w:color="auto"/>
                    <w:right w:val="single" w:sz="8" w:space="0" w:color="auto"/>
                  </w:tcBorders>
                  <w:shd w:val="clear" w:color="auto" w:fill="auto"/>
                  <w:noWrap/>
                  <w:vAlign w:val="center"/>
                </w:tcPr>
                <w:p w14:paraId="307DCF8E" w14:textId="542D6C30"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678</w:t>
                  </w:r>
                </w:p>
              </w:tc>
              <w:tc>
                <w:tcPr>
                  <w:tcW w:w="1200" w:type="dxa"/>
                  <w:tcBorders>
                    <w:top w:val="nil"/>
                    <w:left w:val="nil"/>
                    <w:bottom w:val="single" w:sz="8" w:space="0" w:color="auto"/>
                    <w:right w:val="single" w:sz="8" w:space="0" w:color="auto"/>
                  </w:tcBorders>
                  <w:shd w:val="clear" w:color="auto" w:fill="auto"/>
                  <w:noWrap/>
                  <w:vAlign w:val="center"/>
                </w:tcPr>
                <w:p w14:paraId="65904D3B" w14:textId="6D9C40FB"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4,69</w:t>
                  </w:r>
                </w:p>
              </w:tc>
              <w:tc>
                <w:tcPr>
                  <w:tcW w:w="1200" w:type="dxa"/>
                  <w:tcBorders>
                    <w:top w:val="nil"/>
                    <w:left w:val="nil"/>
                    <w:bottom w:val="single" w:sz="8" w:space="0" w:color="auto"/>
                    <w:right w:val="single" w:sz="8" w:space="0" w:color="auto"/>
                  </w:tcBorders>
                  <w:shd w:val="clear" w:color="auto" w:fill="auto"/>
                  <w:noWrap/>
                  <w:vAlign w:val="center"/>
                </w:tcPr>
                <w:p w14:paraId="6BEFB7AF" w14:textId="1E75CB55"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4,74</w:t>
                  </w:r>
                </w:p>
              </w:tc>
            </w:tr>
            <w:tr w:rsidR="008B6F2E" w:rsidRPr="00B973B1" w14:paraId="37D23849"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092CF658"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CF33323"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tcPr>
                <w:p w14:paraId="38FD7CCA" w14:textId="28062FF5"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680</w:t>
                  </w:r>
                </w:p>
              </w:tc>
              <w:tc>
                <w:tcPr>
                  <w:tcW w:w="1200" w:type="dxa"/>
                  <w:tcBorders>
                    <w:top w:val="nil"/>
                    <w:left w:val="nil"/>
                    <w:bottom w:val="single" w:sz="8" w:space="0" w:color="auto"/>
                    <w:right w:val="single" w:sz="8" w:space="0" w:color="auto"/>
                  </w:tcBorders>
                  <w:shd w:val="clear" w:color="auto" w:fill="auto"/>
                  <w:noWrap/>
                  <w:vAlign w:val="center"/>
                </w:tcPr>
                <w:p w14:paraId="6FA91843" w14:textId="106A86B3"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667</w:t>
                  </w:r>
                </w:p>
              </w:tc>
              <w:tc>
                <w:tcPr>
                  <w:tcW w:w="1200" w:type="dxa"/>
                  <w:tcBorders>
                    <w:top w:val="nil"/>
                    <w:left w:val="nil"/>
                    <w:bottom w:val="single" w:sz="8" w:space="0" w:color="auto"/>
                    <w:right w:val="single" w:sz="8" w:space="0" w:color="auto"/>
                  </w:tcBorders>
                  <w:shd w:val="clear" w:color="auto" w:fill="auto"/>
                  <w:noWrap/>
                  <w:vAlign w:val="center"/>
                </w:tcPr>
                <w:p w14:paraId="4514BC19" w14:textId="61BE3972"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4,27</w:t>
                  </w:r>
                </w:p>
              </w:tc>
              <w:tc>
                <w:tcPr>
                  <w:tcW w:w="1200" w:type="dxa"/>
                  <w:tcBorders>
                    <w:top w:val="nil"/>
                    <w:left w:val="nil"/>
                    <w:bottom w:val="single" w:sz="8" w:space="0" w:color="auto"/>
                    <w:right w:val="single" w:sz="8" w:space="0" w:color="auto"/>
                  </w:tcBorders>
                  <w:shd w:val="clear" w:color="auto" w:fill="auto"/>
                  <w:noWrap/>
                  <w:vAlign w:val="center"/>
                </w:tcPr>
                <w:p w14:paraId="4780EB5D" w14:textId="59AEC200"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4,29</w:t>
                  </w:r>
                </w:p>
              </w:tc>
            </w:tr>
            <w:tr w:rsidR="008B6F2E" w:rsidRPr="00B973B1" w14:paraId="00830F77"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16C618C5"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8B105A6"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tcPr>
                <w:p w14:paraId="4A32811A" w14:textId="20554FF2"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695</w:t>
                  </w:r>
                </w:p>
              </w:tc>
              <w:tc>
                <w:tcPr>
                  <w:tcW w:w="1200" w:type="dxa"/>
                  <w:tcBorders>
                    <w:top w:val="nil"/>
                    <w:left w:val="nil"/>
                    <w:bottom w:val="single" w:sz="8" w:space="0" w:color="auto"/>
                    <w:right w:val="single" w:sz="8" w:space="0" w:color="auto"/>
                  </w:tcBorders>
                  <w:shd w:val="clear" w:color="auto" w:fill="auto"/>
                  <w:noWrap/>
                  <w:vAlign w:val="center"/>
                </w:tcPr>
                <w:p w14:paraId="0E8FAD72" w14:textId="03E8B782"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682</w:t>
                  </w:r>
                </w:p>
              </w:tc>
              <w:tc>
                <w:tcPr>
                  <w:tcW w:w="1200" w:type="dxa"/>
                  <w:tcBorders>
                    <w:top w:val="nil"/>
                    <w:left w:val="nil"/>
                    <w:bottom w:val="single" w:sz="8" w:space="0" w:color="auto"/>
                    <w:right w:val="single" w:sz="8" w:space="0" w:color="auto"/>
                  </w:tcBorders>
                  <w:shd w:val="clear" w:color="auto" w:fill="auto"/>
                  <w:noWrap/>
                  <w:vAlign w:val="center"/>
                </w:tcPr>
                <w:p w14:paraId="38FDB094" w14:textId="11D4995F"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5,36</w:t>
                  </w:r>
                </w:p>
              </w:tc>
              <w:tc>
                <w:tcPr>
                  <w:tcW w:w="1200" w:type="dxa"/>
                  <w:tcBorders>
                    <w:top w:val="nil"/>
                    <w:left w:val="nil"/>
                    <w:bottom w:val="single" w:sz="8" w:space="0" w:color="auto"/>
                    <w:right w:val="single" w:sz="8" w:space="0" w:color="auto"/>
                  </w:tcBorders>
                  <w:shd w:val="clear" w:color="auto" w:fill="auto"/>
                  <w:noWrap/>
                  <w:vAlign w:val="center"/>
                </w:tcPr>
                <w:p w14:paraId="776BE026" w14:textId="240C8C42"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5,50</w:t>
                  </w:r>
                </w:p>
              </w:tc>
            </w:tr>
            <w:tr w:rsidR="008B6F2E" w:rsidRPr="00B973B1" w14:paraId="235FC5CC"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3EF4ECDF"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552FFA08"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tcPr>
                <w:p w14:paraId="2C97F41A" w14:textId="106D830A"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668</w:t>
                  </w:r>
                </w:p>
              </w:tc>
              <w:tc>
                <w:tcPr>
                  <w:tcW w:w="1200" w:type="dxa"/>
                  <w:tcBorders>
                    <w:top w:val="nil"/>
                    <w:left w:val="nil"/>
                    <w:bottom w:val="single" w:sz="8" w:space="0" w:color="auto"/>
                    <w:right w:val="single" w:sz="8" w:space="0" w:color="auto"/>
                  </w:tcBorders>
                  <w:shd w:val="clear" w:color="auto" w:fill="auto"/>
                  <w:noWrap/>
                  <w:vAlign w:val="center"/>
                </w:tcPr>
                <w:p w14:paraId="5C7C5233" w14:textId="5448DFE9"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655</w:t>
                  </w:r>
                </w:p>
              </w:tc>
              <w:tc>
                <w:tcPr>
                  <w:tcW w:w="1200" w:type="dxa"/>
                  <w:tcBorders>
                    <w:top w:val="nil"/>
                    <w:left w:val="nil"/>
                    <w:bottom w:val="single" w:sz="8" w:space="0" w:color="auto"/>
                    <w:right w:val="single" w:sz="8" w:space="0" w:color="auto"/>
                  </w:tcBorders>
                  <w:shd w:val="clear" w:color="auto" w:fill="auto"/>
                  <w:noWrap/>
                  <w:vAlign w:val="center"/>
                </w:tcPr>
                <w:p w14:paraId="286A56AE" w14:textId="0AC2E037"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4,90</w:t>
                  </w:r>
                </w:p>
              </w:tc>
              <w:tc>
                <w:tcPr>
                  <w:tcW w:w="1200" w:type="dxa"/>
                  <w:tcBorders>
                    <w:top w:val="nil"/>
                    <w:left w:val="nil"/>
                    <w:bottom w:val="single" w:sz="8" w:space="0" w:color="auto"/>
                    <w:right w:val="single" w:sz="8" w:space="0" w:color="auto"/>
                  </w:tcBorders>
                  <w:shd w:val="clear" w:color="auto" w:fill="auto"/>
                  <w:noWrap/>
                  <w:vAlign w:val="center"/>
                </w:tcPr>
                <w:p w14:paraId="128C171F" w14:textId="7120470A"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4,90</w:t>
                  </w:r>
                </w:p>
              </w:tc>
            </w:tr>
            <w:tr w:rsidR="008B6F2E" w:rsidRPr="00B973B1" w14:paraId="16830961" w14:textId="77777777" w:rsidTr="001B3964">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2C33EC2A"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5EF7E4EB"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tcPr>
                <w:p w14:paraId="6715E728" w14:textId="7E523926"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668</w:t>
                  </w:r>
                </w:p>
              </w:tc>
              <w:tc>
                <w:tcPr>
                  <w:tcW w:w="1200" w:type="dxa"/>
                  <w:tcBorders>
                    <w:top w:val="nil"/>
                    <w:left w:val="nil"/>
                    <w:bottom w:val="single" w:sz="8" w:space="0" w:color="auto"/>
                    <w:right w:val="single" w:sz="8" w:space="0" w:color="auto"/>
                  </w:tcBorders>
                  <w:shd w:val="clear" w:color="auto" w:fill="auto"/>
                  <w:noWrap/>
                  <w:vAlign w:val="center"/>
                </w:tcPr>
                <w:p w14:paraId="4E51D6ED" w14:textId="33676403"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655</w:t>
                  </w:r>
                </w:p>
              </w:tc>
              <w:tc>
                <w:tcPr>
                  <w:tcW w:w="1200" w:type="dxa"/>
                  <w:tcBorders>
                    <w:top w:val="nil"/>
                    <w:left w:val="nil"/>
                    <w:bottom w:val="single" w:sz="8" w:space="0" w:color="auto"/>
                    <w:right w:val="single" w:sz="8" w:space="0" w:color="auto"/>
                  </w:tcBorders>
                  <w:shd w:val="clear" w:color="auto" w:fill="auto"/>
                  <w:noWrap/>
                  <w:vAlign w:val="center"/>
                </w:tcPr>
                <w:p w14:paraId="34AF236E" w14:textId="20748EA6"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6,09</w:t>
                  </w:r>
                </w:p>
              </w:tc>
              <w:tc>
                <w:tcPr>
                  <w:tcW w:w="1200" w:type="dxa"/>
                  <w:tcBorders>
                    <w:top w:val="nil"/>
                    <w:left w:val="nil"/>
                    <w:bottom w:val="single" w:sz="8" w:space="0" w:color="auto"/>
                    <w:right w:val="single" w:sz="8" w:space="0" w:color="auto"/>
                  </w:tcBorders>
                  <w:shd w:val="clear" w:color="auto" w:fill="auto"/>
                  <w:noWrap/>
                  <w:vAlign w:val="center"/>
                </w:tcPr>
                <w:p w14:paraId="3DEF0AED" w14:textId="32913BB0"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6,09</w:t>
                  </w:r>
                </w:p>
              </w:tc>
            </w:tr>
            <w:tr w:rsidR="008B6F2E" w:rsidRPr="00B973B1" w14:paraId="67AAA23D" w14:textId="77777777" w:rsidTr="008B6F2E">
              <w:trPr>
                <w:trHeight w:val="315"/>
                <w:jc w:val="center"/>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C0B9B91"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Horno de Cal 2</w:t>
                  </w:r>
                </w:p>
              </w:tc>
              <w:tc>
                <w:tcPr>
                  <w:tcW w:w="1200" w:type="dxa"/>
                  <w:tcBorders>
                    <w:top w:val="nil"/>
                    <w:left w:val="nil"/>
                    <w:bottom w:val="single" w:sz="8" w:space="0" w:color="auto"/>
                    <w:right w:val="single" w:sz="8" w:space="0" w:color="auto"/>
                  </w:tcBorders>
                  <w:shd w:val="clear" w:color="auto" w:fill="auto"/>
                  <w:noWrap/>
                  <w:vAlign w:val="center"/>
                  <w:hideMark/>
                </w:tcPr>
                <w:p w14:paraId="245BCE89"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tcPr>
                <w:p w14:paraId="710F34D5" w14:textId="12235C4A"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672</w:t>
                  </w:r>
                </w:p>
              </w:tc>
              <w:tc>
                <w:tcPr>
                  <w:tcW w:w="1200" w:type="dxa"/>
                  <w:tcBorders>
                    <w:top w:val="nil"/>
                    <w:left w:val="nil"/>
                    <w:bottom w:val="single" w:sz="8" w:space="0" w:color="auto"/>
                    <w:right w:val="single" w:sz="8" w:space="0" w:color="auto"/>
                  </w:tcBorders>
                  <w:shd w:val="clear" w:color="auto" w:fill="auto"/>
                  <w:noWrap/>
                  <w:vAlign w:val="center"/>
                </w:tcPr>
                <w:p w14:paraId="6F6AD220" w14:textId="7198329C"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659</w:t>
                  </w:r>
                </w:p>
              </w:tc>
              <w:tc>
                <w:tcPr>
                  <w:tcW w:w="1200" w:type="dxa"/>
                  <w:tcBorders>
                    <w:top w:val="nil"/>
                    <w:left w:val="nil"/>
                    <w:bottom w:val="single" w:sz="8" w:space="0" w:color="auto"/>
                    <w:right w:val="single" w:sz="8" w:space="0" w:color="auto"/>
                  </w:tcBorders>
                  <w:shd w:val="clear" w:color="auto" w:fill="auto"/>
                  <w:noWrap/>
                  <w:vAlign w:val="center"/>
                </w:tcPr>
                <w:p w14:paraId="700C147A" w14:textId="76DA7F8F"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7,72</w:t>
                  </w:r>
                </w:p>
              </w:tc>
              <w:tc>
                <w:tcPr>
                  <w:tcW w:w="1200" w:type="dxa"/>
                  <w:tcBorders>
                    <w:top w:val="nil"/>
                    <w:left w:val="nil"/>
                    <w:bottom w:val="single" w:sz="8" w:space="0" w:color="auto"/>
                    <w:right w:val="single" w:sz="8" w:space="0" w:color="auto"/>
                  </w:tcBorders>
                  <w:shd w:val="clear" w:color="auto" w:fill="auto"/>
                  <w:noWrap/>
                  <w:vAlign w:val="center"/>
                </w:tcPr>
                <w:p w14:paraId="1A7A7A18" w14:textId="375C7893"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7,72</w:t>
                  </w:r>
                </w:p>
              </w:tc>
            </w:tr>
            <w:tr w:rsidR="008B6F2E" w:rsidRPr="00B973B1" w14:paraId="78A7AFC2"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181EEEDB"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5BE0239"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tcPr>
                <w:p w14:paraId="15684D87" w14:textId="718A8155"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134</w:t>
                  </w:r>
                </w:p>
              </w:tc>
              <w:tc>
                <w:tcPr>
                  <w:tcW w:w="1200" w:type="dxa"/>
                  <w:tcBorders>
                    <w:top w:val="nil"/>
                    <w:left w:val="nil"/>
                    <w:bottom w:val="single" w:sz="8" w:space="0" w:color="auto"/>
                    <w:right w:val="single" w:sz="8" w:space="0" w:color="auto"/>
                  </w:tcBorders>
                  <w:shd w:val="clear" w:color="auto" w:fill="auto"/>
                  <w:noWrap/>
                  <w:vAlign w:val="center"/>
                </w:tcPr>
                <w:p w14:paraId="5D730198" w14:textId="6990833A"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132</w:t>
                  </w:r>
                </w:p>
              </w:tc>
              <w:tc>
                <w:tcPr>
                  <w:tcW w:w="1200" w:type="dxa"/>
                  <w:tcBorders>
                    <w:top w:val="nil"/>
                    <w:left w:val="nil"/>
                    <w:bottom w:val="single" w:sz="8" w:space="0" w:color="auto"/>
                    <w:right w:val="single" w:sz="8" w:space="0" w:color="auto"/>
                  </w:tcBorders>
                  <w:shd w:val="clear" w:color="auto" w:fill="auto"/>
                  <w:noWrap/>
                  <w:vAlign w:val="center"/>
                </w:tcPr>
                <w:p w14:paraId="2010FDFC" w14:textId="680730E5"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13,87</w:t>
                  </w:r>
                </w:p>
              </w:tc>
              <w:tc>
                <w:tcPr>
                  <w:tcW w:w="1200" w:type="dxa"/>
                  <w:tcBorders>
                    <w:top w:val="nil"/>
                    <w:left w:val="nil"/>
                    <w:bottom w:val="single" w:sz="8" w:space="0" w:color="auto"/>
                    <w:right w:val="single" w:sz="8" w:space="0" w:color="auto"/>
                  </w:tcBorders>
                  <w:shd w:val="clear" w:color="auto" w:fill="auto"/>
                  <w:noWrap/>
                  <w:vAlign w:val="center"/>
                </w:tcPr>
                <w:p w14:paraId="46EC7740" w14:textId="76EB9F73"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14,69</w:t>
                  </w:r>
                </w:p>
              </w:tc>
            </w:tr>
            <w:tr w:rsidR="008B6F2E" w:rsidRPr="00B973B1" w14:paraId="5EB2CBE5"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540E99B0"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F2AEAA6"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tcPr>
                <w:p w14:paraId="3C78C9DB" w14:textId="4850EBF3"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737</w:t>
                  </w:r>
                </w:p>
              </w:tc>
              <w:tc>
                <w:tcPr>
                  <w:tcW w:w="1200" w:type="dxa"/>
                  <w:tcBorders>
                    <w:top w:val="nil"/>
                    <w:left w:val="nil"/>
                    <w:bottom w:val="single" w:sz="8" w:space="0" w:color="auto"/>
                    <w:right w:val="single" w:sz="8" w:space="0" w:color="auto"/>
                  </w:tcBorders>
                  <w:shd w:val="clear" w:color="auto" w:fill="auto"/>
                  <w:noWrap/>
                  <w:vAlign w:val="center"/>
                </w:tcPr>
                <w:p w14:paraId="00E4B173" w14:textId="637895C7"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723</w:t>
                  </w:r>
                </w:p>
              </w:tc>
              <w:tc>
                <w:tcPr>
                  <w:tcW w:w="1200" w:type="dxa"/>
                  <w:tcBorders>
                    <w:top w:val="nil"/>
                    <w:left w:val="nil"/>
                    <w:bottom w:val="single" w:sz="8" w:space="0" w:color="auto"/>
                    <w:right w:val="single" w:sz="8" w:space="0" w:color="auto"/>
                  </w:tcBorders>
                  <w:shd w:val="clear" w:color="auto" w:fill="auto"/>
                  <w:noWrap/>
                  <w:vAlign w:val="center"/>
                </w:tcPr>
                <w:p w14:paraId="607848EA" w14:textId="2416DE98"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9,09</w:t>
                  </w:r>
                </w:p>
              </w:tc>
              <w:tc>
                <w:tcPr>
                  <w:tcW w:w="1200" w:type="dxa"/>
                  <w:tcBorders>
                    <w:top w:val="nil"/>
                    <w:left w:val="nil"/>
                    <w:bottom w:val="single" w:sz="8" w:space="0" w:color="auto"/>
                    <w:right w:val="single" w:sz="8" w:space="0" w:color="auto"/>
                  </w:tcBorders>
                  <w:shd w:val="clear" w:color="auto" w:fill="auto"/>
                  <w:noWrap/>
                  <w:vAlign w:val="center"/>
                </w:tcPr>
                <w:p w14:paraId="0192256F" w14:textId="1C6624E5"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9,09</w:t>
                  </w:r>
                </w:p>
              </w:tc>
            </w:tr>
            <w:tr w:rsidR="008B6F2E" w:rsidRPr="00B973B1" w14:paraId="3ABBB62E"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0C44EF5B"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B9F28DC"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tcPr>
                <w:p w14:paraId="33EF5F9B" w14:textId="15A21719"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674</w:t>
                  </w:r>
                </w:p>
              </w:tc>
              <w:tc>
                <w:tcPr>
                  <w:tcW w:w="1200" w:type="dxa"/>
                  <w:tcBorders>
                    <w:top w:val="nil"/>
                    <w:left w:val="nil"/>
                    <w:bottom w:val="single" w:sz="8" w:space="0" w:color="auto"/>
                    <w:right w:val="single" w:sz="8" w:space="0" w:color="auto"/>
                  </w:tcBorders>
                  <w:shd w:val="clear" w:color="auto" w:fill="auto"/>
                  <w:noWrap/>
                  <w:vAlign w:val="center"/>
                </w:tcPr>
                <w:p w14:paraId="0133956E" w14:textId="065CCC83"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661</w:t>
                  </w:r>
                </w:p>
              </w:tc>
              <w:tc>
                <w:tcPr>
                  <w:tcW w:w="1200" w:type="dxa"/>
                  <w:tcBorders>
                    <w:top w:val="nil"/>
                    <w:left w:val="nil"/>
                    <w:bottom w:val="single" w:sz="8" w:space="0" w:color="auto"/>
                    <w:right w:val="single" w:sz="8" w:space="0" w:color="auto"/>
                  </w:tcBorders>
                  <w:shd w:val="clear" w:color="auto" w:fill="auto"/>
                  <w:noWrap/>
                  <w:vAlign w:val="center"/>
                </w:tcPr>
                <w:p w14:paraId="32F84174" w14:textId="311E7A6F"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8,58</w:t>
                  </w:r>
                </w:p>
              </w:tc>
              <w:tc>
                <w:tcPr>
                  <w:tcW w:w="1200" w:type="dxa"/>
                  <w:tcBorders>
                    <w:top w:val="nil"/>
                    <w:left w:val="nil"/>
                    <w:bottom w:val="single" w:sz="8" w:space="0" w:color="auto"/>
                    <w:right w:val="single" w:sz="8" w:space="0" w:color="auto"/>
                  </w:tcBorders>
                  <w:shd w:val="clear" w:color="auto" w:fill="auto"/>
                  <w:noWrap/>
                  <w:vAlign w:val="center"/>
                </w:tcPr>
                <w:p w14:paraId="78F3C439" w14:textId="794BBAAE"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8,59</w:t>
                  </w:r>
                </w:p>
              </w:tc>
            </w:tr>
            <w:tr w:rsidR="008B6F2E" w:rsidRPr="00B973B1" w14:paraId="30BDAC36"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4E48E17F"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5CFF965C"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tcPr>
                <w:p w14:paraId="54381D5D" w14:textId="6945948D"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728</w:t>
                  </w:r>
                </w:p>
              </w:tc>
              <w:tc>
                <w:tcPr>
                  <w:tcW w:w="1200" w:type="dxa"/>
                  <w:tcBorders>
                    <w:top w:val="nil"/>
                    <w:left w:val="nil"/>
                    <w:bottom w:val="single" w:sz="8" w:space="0" w:color="auto"/>
                    <w:right w:val="single" w:sz="8" w:space="0" w:color="auto"/>
                  </w:tcBorders>
                  <w:shd w:val="clear" w:color="auto" w:fill="auto"/>
                  <w:noWrap/>
                  <w:vAlign w:val="center"/>
                </w:tcPr>
                <w:p w14:paraId="07CB5FBE" w14:textId="2D60E26E"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714</w:t>
                  </w:r>
                </w:p>
              </w:tc>
              <w:tc>
                <w:tcPr>
                  <w:tcW w:w="1200" w:type="dxa"/>
                  <w:tcBorders>
                    <w:top w:val="nil"/>
                    <w:left w:val="nil"/>
                    <w:bottom w:val="single" w:sz="8" w:space="0" w:color="auto"/>
                    <w:right w:val="single" w:sz="8" w:space="0" w:color="auto"/>
                  </w:tcBorders>
                  <w:shd w:val="clear" w:color="auto" w:fill="auto"/>
                  <w:noWrap/>
                  <w:vAlign w:val="center"/>
                </w:tcPr>
                <w:p w14:paraId="20249F2B" w14:textId="78DB5D70"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9,64</w:t>
                  </w:r>
                </w:p>
              </w:tc>
              <w:tc>
                <w:tcPr>
                  <w:tcW w:w="1200" w:type="dxa"/>
                  <w:tcBorders>
                    <w:top w:val="nil"/>
                    <w:left w:val="nil"/>
                    <w:bottom w:val="single" w:sz="8" w:space="0" w:color="auto"/>
                    <w:right w:val="single" w:sz="8" w:space="0" w:color="auto"/>
                  </w:tcBorders>
                  <w:shd w:val="clear" w:color="auto" w:fill="auto"/>
                  <w:noWrap/>
                  <w:vAlign w:val="center"/>
                </w:tcPr>
                <w:p w14:paraId="37FAEF5E" w14:textId="129C9CD5"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9,84</w:t>
                  </w:r>
                </w:p>
              </w:tc>
            </w:tr>
            <w:tr w:rsidR="008B6F2E" w:rsidRPr="00B973B1" w14:paraId="50339DC6"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77845CE5"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BECAFC2"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tcPr>
                <w:p w14:paraId="321F74FA" w14:textId="1D3956B2"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702</w:t>
                  </w:r>
                </w:p>
              </w:tc>
              <w:tc>
                <w:tcPr>
                  <w:tcW w:w="1200" w:type="dxa"/>
                  <w:tcBorders>
                    <w:top w:val="nil"/>
                    <w:left w:val="nil"/>
                    <w:bottom w:val="single" w:sz="8" w:space="0" w:color="auto"/>
                    <w:right w:val="single" w:sz="8" w:space="0" w:color="auto"/>
                  </w:tcBorders>
                  <w:shd w:val="clear" w:color="auto" w:fill="auto"/>
                  <w:noWrap/>
                  <w:vAlign w:val="center"/>
                </w:tcPr>
                <w:p w14:paraId="7BD769F1" w14:textId="3BBFB0CC"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688</w:t>
                  </w:r>
                </w:p>
              </w:tc>
              <w:tc>
                <w:tcPr>
                  <w:tcW w:w="1200" w:type="dxa"/>
                  <w:tcBorders>
                    <w:top w:val="nil"/>
                    <w:left w:val="nil"/>
                    <w:bottom w:val="single" w:sz="8" w:space="0" w:color="auto"/>
                    <w:right w:val="single" w:sz="8" w:space="0" w:color="auto"/>
                  </w:tcBorders>
                  <w:shd w:val="clear" w:color="auto" w:fill="auto"/>
                  <w:noWrap/>
                  <w:vAlign w:val="center"/>
                </w:tcPr>
                <w:p w14:paraId="12083B90" w14:textId="43EE5C8C"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7,81</w:t>
                  </w:r>
                </w:p>
              </w:tc>
              <w:tc>
                <w:tcPr>
                  <w:tcW w:w="1200" w:type="dxa"/>
                  <w:tcBorders>
                    <w:top w:val="nil"/>
                    <w:left w:val="nil"/>
                    <w:bottom w:val="single" w:sz="8" w:space="0" w:color="auto"/>
                    <w:right w:val="single" w:sz="8" w:space="0" w:color="auto"/>
                  </w:tcBorders>
                  <w:shd w:val="clear" w:color="auto" w:fill="auto"/>
                  <w:noWrap/>
                  <w:vAlign w:val="center"/>
                </w:tcPr>
                <w:p w14:paraId="60E1C446" w14:textId="2A6149EB"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7,81</w:t>
                  </w:r>
                </w:p>
              </w:tc>
            </w:tr>
            <w:tr w:rsidR="008B6F2E" w:rsidRPr="00B973B1" w14:paraId="71C4BD12"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6738A7CB"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038A020C"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tcPr>
                <w:p w14:paraId="607D3E08" w14:textId="715D74CA"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739</w:t>
                  </w:r>
                </w:p>
              </w:tc>
              <w:tc>
                <w:tcPr>
                  <w:tcW w:w="1200" w:type="dxa"/>
                  <w:tcBorders>
                    <w:top w:val="nil"/>
                    <w:left w:val="nil"/>
                    <w:bottom w:val="single" w:sz="8" w:space="0" w:color="auto"/>
                    <w:right w:val="single" w:sz="8" w:space="0" w:color="auto"/>
                  </w:tcBorders>
                  <w:shd w:val="clear" w:color="auto" w:fill="auto"/>
                  <w:noWrap/>
                  <w:vAlign w:val="center"/>
                </w:tcPr>
                <w:p w14:paraId="3FC1912C" w14:textId="295660F8"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725</w:t>
                  </w:r>
                </w:p>
              </w:tc>
              <w:tc>
                <w:tcPr>
                  <w:tcW w:w="1200" w:type="dxa"/>
                  <w:tcBorders>
                    <w:top w:val="nil"/>
                    <w:left w:val="nil"/>
                    <w:bottom w:val="single" w:sz="8" w:space="0" w:color="auto"/>
                    <w:right w:val="single" w:sz="8" w:space="0" w:color="auto"/>
                  </w:tcBorders>
                  <w:shd w:val="clear" w:color="auto" w:fill="auto"/>
                  <w:noWrap/>
                  <w:vAlign w:val="center"/>
                </w:tcPr>
                <w:p w14:paraId="7FEB1DC5" w14:textId="71D2E009"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4,13</w:t>
                  </w:r>
                </w:p>
              </w:tc>
              <w:tc>
                <w:tcPr>
                  <w:tcW w:w="1200" w:type="dxa"/>
                  <w:tcBorders>
                    <w:top w:val="nil"/>
                    <w:left w:val="nil"/>
                    <w:bottom w:val="single" w:sz="8" w:space="0" w:color="auto"/>
                    <w:right w:val="single" w:sz="8" w:space="0" w:color="auto"/>
                  </w:tcBorders>
                  <w:shd w:val="clear" w:color="auto" w:fill="auto"/>
                  <w:noWrap/>
                  <w:vAlign w:val="center"/>
                </w:tcPr>
                <w:p w14:paraId="79E21822" w14:textId="41E9A039"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4,16</w:t>
                  </w:r>
                </w:p>
              </w:tc>
            </w:tr>
            <w:tr w:rsidR="008B6F2E" w:rsidRPr="00B973B1" w14:paraId="6646E7FF"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23964AF6"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57C676BD"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tcPr>
                <w:p w14:paraId="73C6136A" w14:textId="3AB4745D"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475</w:t>
                  </w:r>
                </w:p>
              </w:tc>
              <w:tc>
                <w:tcPr>
                  <w:tcW w:w="1200" w:type="dxa"/>
                  <w:tcBorders>
                    <w:top w:val="nil"/>
                    <w:left w:val="nil"/>
                    <w:bottom w:val="single" w:sz="8" w:space="0" w:color="auto"/>
                    <w:right w:val="single" w:sz="8" w:space="0" w:color="auto"/>
                  </w:tcBorders>
                  <w:shd w:val="clear" w:color="auto" w:fill="auto"/>
                  <w:noWrap/>
                  <w:vAlign w:val="center"/>
                </w:tcPr>
                <w:p w14:paraId="10E3B2C9" w14:textId="37E0DC77"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466</w:t>
                  </w:r>
                </w:p>
              </w:tc>
              <w:tc>
                <w:tcPr>
                  <w:tcW w:w="1200" w:type="dxa"/>
                  <w:tcBorders>
                    <w:top w:val="nil"/>
                    <w:left w:val="nil"/>
                    <w:bottom w:val="single" w:sz="8" w:space="0" w:color="auto"/>
                    <w:right w:val="single" w:sz="8" w:space="0" w:color="auto"/>
                  </w:tcBorders>
                  <w:shd w:val="clear" w:color="auto" w:fill="auto"/>
                  <w:noWrap/>
                  <w:vAlign w:val="center"/>
                </w:tcPr>
                <w:p w14:paraId="0A4E8471" w14:textId="4876A26A"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4,52</w:t>
                  </w:r>
                </w:p>
              </w:tc>
              <w:tc>
                <w:tcPr>
                  <w:tcW w:w="1200" w:type="dxa"/>
                  <w:tcBorders>
                    <w:top w:val="nil"/>
                    <w:left w:val="nil"/>
                    <w:bottom w:val="single" w:sz="8" w:space="0" w:color="auto"/>
                    <w:right w:val="single" w:sz="8" w:space="0" w:color="auto"/>
                  </w:tcBorders>
                  <w:shd w:val="clear" w:color="auto" w:fill="auto"/>
                  <w:noWrap/>
                  <w:vAlign w:val="center"/>
                </w:tcPr>
                <w:p w14:paraId="013B981B" w14:textId="0A41868A"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4,53</w:t>
                  </w:r>
                </w:p>
              </w:tc>
            </w:tr>
            <w:tr w:rsidR="008B6F2E" w:rsidRPr="00B973B1" w14:paraId="6E322DC4"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493F1793"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47843F6"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tcPr>
                <w:p w14:paraId="64D3FADF" w14:textId="0ED3214C"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481</w:t>
                  </w:r>
                </w:p>
              </w:tc>
              <w:tc>
                <w:tcPr>
                  <w:tcW w:w="1200" w:type="dxa"/>
                  <w:tcBorders>
                    <w:top w:val="nil"/>
                    <w:left w:val="nil"/>
                    <w:bottom w:val="single" w:sz="8" w:space="0" w:color="auto"/>
                    <w:right w:val="single" w:sz="8" w:space="0" w:color="auto"/>
                  </w:tcBorders>
                  <w:shd w:val="clear" w:color="auto" w:fill="auto"/>
                  <w:noWrap/>
                  <w:vAlign w:val="center"/>
                </w:tcPr>
                <w:p w14:paraId="334C3A4B" w14:textId="54B106D2"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472</w:t>
                  </w:r>
                </w:p>
              </w:tc>
              <w:tc>
                <w:tcPr>
                  <w:tcW w:w="1200" w:type="dxa"/>
                  <w:tcBorders>
                    <w:top w:val="nil"/>
                    <w:left w:val="nil"/>
                    <w:bottom w:val="single" w:sz="8" w:space="0" w:color="auto"/>
                    <w:right w:val="single" w:sz="8" w:space="0" w:color="auto"/>
                  </w:tcBorders>
                  <w:shd w:val="clear" w:color="auto" w:fill="auto"/>
                  <w:noWrap/>
                  <w:vAlign w:val="center"/>
                </w:tcPr>
                <w:p w14:paraId="0E651DB3" w14:textId="265F988E"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9,13</w:t>
                  </w:r>
                </w:p>
              </w:tc>
              <w:tc>
                <w:tcPr>
                  <w:tcW w:w="1200" w:type="dxa"/>
                  <w:tcBorders>
                    <w:top w:val="nil"/>
                    <w:left w:val="nil"/>
                    <w:bottom w:val="single" w:sz="8" w:space="0" w:color="auto"/>
                    <w:right w:val="single" w:sz="8" w:space="0" w:color="auto"/>
                  </w:tcBorders>
                  <w:shd w:val="clear" w:color="auto" w:fill="auto"/>
                  <w:noWrap/>
                  <w:vAlign w:val="center"/>
                </w:tcPr>
                <w:p w14:paraId="58311652" w14:textId="3C6C5980"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9,25</w:t>
                  </w:r>
                </w:p>
              </w:tc>
            </w:tr>
            <w:tr w:rsidR="008B6F2E" w:rsidRPr="00B973B1" w14:paraId="77924857"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16129A36"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2B2D392"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tcPr>
                <w:p w14:paraId="016B6C99" w14:textId="23B25C24"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720</w:t>
                  </w:r>
                </w:p>
              </w:tc>
              <w:tc>
                <w:tcPr>
                  <w:tcW w:w="1200" w:type="dxa"/>
                  <w:tcBorders>
                    <w:top w:val="nil"/>
                    <w:left w:val="nil"/>
                    <w:bottom w:val="single" w:sz="8" w:space="0" w:color="auto"/>
                    <w:right w:val="single" w:sz="8" w:space="0" w:color="auto"/>
                  </w:tcBorders>
                  <w:shd w:val="clear" w:color="auto" w:fill="auto"/>
                  <w:noWrap/>
                  <w:vAlign w:val="center"/>
                </w:tcPr>
                <w:p w14:paraId="1131D3EB" w14:textId="0C85A65A"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706</w:t>
                  </w:r>
                </w:p>
              </w:tc>
              <w:tc>
                <w:tcPr>
                  <w:tcW w:w="1200" w:type="dxa"/>
                  <w:tcBorders>
                    <w:top w:val="nil"/>
                    <w:left w:val="nil"/>
                    <w:bottom w:val="single" w:sz="8" w:space="0" w:color="auto"/>
                    <w:right w:val="single" w:sz="8" w:space="0" w:color="auto"/>
                  </w:tcBorders>
                  <w:shd w:val="clear" w:color="auto" w:fill="auto"/>
                  <w:noWrap/>
                  <w:vAlign w:val="center"/>
                </w:tcPr>
                <w:p w14:paraId="3F9BA9E6" w14:textId="7E4B72EE"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7,61</w:t>
                  </w:r>
                </w:p>
              </w:tc>
              <w:tc>
                <w:tcPr>
                  <w:tcW w:w="1200" w:type="dxa"/>
                  <w:tcBorders>
                    <w:top w:val="nil"/>
                    <w:left w:val="nil"/>
                    <w:bottom w:val="single" w:sz="8" w:space="0" w:color="auto"/>
                    <w:right w:val="single" w:sz="8" w:space="0" w:color="auto"/>
                  </w:tcBorders>
                  <w:shd w:val="clear" w:color="auto" w:fill="auto"/>
                  <w:noWrap/>
                  <w:vAlign w:val="center"/>
                </w:tcPr>
                <w:p w14:paraId="51D1C57E" w14:textId="2F85030E"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7,61</w:t>
                  </w:r>
                </w:p>
              </w:tc>
            </w:tr>
            <w:tr w:rsidR="008B6F2E" w:rsidRPr="00B973B1" w14:paraId="53FDAB93" w14:textId="77777777" w:rsidTr="008B6F2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41EE1C14"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6B80973"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tcPr>
                <w:p w14:paraId="3D4F66FB" w14:textId="1CD30DD3"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714</w:t>
                  </w:r>
                </w:p>
              </w:tc>
              <w:tc>
                <w:tcPr>
                  <w:tcW w:w="1200" w:type="dxa"/>
                  <w:tcBorders>
                    <w:top w:val="nil"/>
                    <w:left w:val="nil"/>
                    <w:bottom w:val="single" w:sz="8" w:space="0" w:color="auto"/>
                    <w:right w:val="single" w:sz="8" w:space="0" w:color="auto"/>
                  </w:tcBorders>
                  <w:shd w:val="clear" w:color="auto" w:fill="auto"/>
                  <w:noWrap/>
                  <w:vAlign w:val="center"/>
                </w:tcPr>
                <w:p w14:paraId="2A2E7BBC" w14:textId="67C6140B"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700</w:t>
                  </w:r>
                </w:p>
              </w:tc>
              <w:tc>
                <w:tcPr>
                  <w:tcW w:w="1200" w:type="dxa"/>
                  <w:tcBorders>
                    <w:top w:val="nil"/>
                    <w:left w:val="nil"/>
                    <w:bottom w:val="single" w:sz="8" w:space="0" w:color="auto"/>
                    <w:right w:val="single" w:sz="8" w:space="0" w:color="auto"/>
                  </w:tcBorders>
                  <w:shd w:val="clear" w:color="auto" w:fill="auto"/>
                  <w:noWrap/>
                  <w:vAlign w:val="center"/>
                </w:tcPr>
                <w:p w14:paraId="544D98E3" w14:textId="34FBD345"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7,98</w:t>
                  </w:r>
                </w:p>
              </w:tc>
              <w:tc>
                <w:tcPr>
                  <w:tcW w:w="1200" w:type="dxa"/>
                  <w:tcBorders>
                    <w:top w:val="nil"/>
                    <w:left w:val="nil"/>
                    <w:bottom w:val="single" w:sz="8" w:space="0" w:color="auto"/>
                    <w:right w:val="single" w:sz="8" w:space="0" w:color="auto"/>
                  </w:tcBorders>
                  <w:shd w:val="clear" w:color="auto" w:fill="auto"/>
                  <w:noWrap/>
                  <w:vAlign w:val="center"/>
                </w:tcPr>
                <w:p w14:paraId="3FEF2225" w14:textId="3BE4DFC6"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7,98</w:t>
                  </w:r>
                </w:p>
              </w:tc>
            </w:tr>
            <w:tr w:rsidR="008B6F2E" w:rsidRPr="00B973B1" w14:paraId="1DF9BFBE" w14:textId="77777777" w:rsidTr="001B3964">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45AC00D7" w14:textId="77777777" w:rsidR="008B6F2E" w:rsidRPr="00B973B1" w:rsidRDefault="008B6F2E" w:rsidP="008B6F2E">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2A91B28" w14:textId="77777777" w:rsidR="008B6F2E" w:rsidRPr="00B973B1" w:rsidRDefault="008B6F2E" w:rsidP="008B6F2E">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tcPr>
                <w:p w14:paraId="5C83D2AD" w14:textId="5669835F"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693</w:t>
                  </w:r>
                </w:p>
              </w:tc>
              <w:tc>
                <w:tcPr>
                  <w:tcW w:w="1200" w:type="dxa"/>
                  <w:tcBorders>
                    <w:top w:val="nil"/>
                    <w:left w:val="nil"/>
                    <w:bottom w:val="single" w:sz="8" w:space="0" w:color="auto"/>
                    <w:right w:val="single" w:sz="8" w:space="0" w:color="auto"/>
                  </w:tcBorders>
                  <w:shd w:val="clear" w:color="auto" w:fill="auto"/>
                  <w:noWrap/>
                  <w:vAlign w:val="center"/>
                </w:tcPr>
                <w:p w14:paraId="48362E82" w14:textId="28E1C88D"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680</w:t>
                  </w:r>
                </w:p>
              </w:tc>
              <w:tc>
                <w:tcPr>
                  <w:tcW w:w="1200" w:type="dxa"/>
                  <w:tcBorders>
                    <w:top w:val="nil"/>
                    <w:left w:val="nil"/>
                    <w:bottom w:val="single" w:sz="8" w:space="0" w:color="auto"/>
                    <w:right w:val="single" w:sz="8" w:space="0" w:color="auto"/>
                  </w:tcBorders>
                  <w:shd w:val="clear" w:color="auto" w:fill="auto"/>
                  <w:noWrap/>
                  <w:vAlign w:val="center"/>
                </w:tcPr>
                <w:p w14:paraId="61A30E23" w14:textId="78D7986B"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10,03</w:t>
                  </w:r>
                </w:p>
              </w:tc>
              <w:tc>
                <w:tcPr>
                  <w:tcW w:w="1200" w:type="dxa"/>
                  <w:tcBorders>
                    <w:top w:val="nil"/>
                    <w:left w:val="nil"/>
                    <w:bottom w:val="single" w:sz="8" w:space="0" w:color="auto"/>
                    <w:right w:val="single" w:sz="8" w:space="0" w:color="auto"/>
                  </w:tcBorders>
                  <w:shd w:val="clear" w:color="auto" w:fill="auto"/>
                  <w:noWrap/>
                  <w:vAlign w:val="center"/>
                </w:tcPr>
                <w:p w14:paraId="4762378C" w14:textId="01FF40DA" w:rsidR="008B6F2E" w:rsidRPr="00B973B1" w:rsidRDefault="008B6F2E" w:rsidP="008B6F2E">
                  <w:pPr>
                    <w:jc w:val="center"/>
                    <w:rPr>
                      <w:rFonts w:ascii="Calibri" w:eastAsia="Times New Roman" w:hAnsi="Calibri"/>
                      <w:color w:val="000000"/>
                      <w:sz w:val="20"/>
                      <w:szCs w:val="20"/>
                      <w:lang w:eastAsia="es-CL"/>
                    </w:rPr>
                  </w:pPr>
                  <w:r>
                    <w:rPr>
                      <w:rFonts w:ascii="Calibri" w:hAnsi="Calibri"/>
                      <w:color w:val="000000"/>
                      <w:sz w:val="20"/>
                      <w:szCs w:val="20"/>
                    </w:rPr>
                    <w:t>10,07</w:t>
                  </w:r>
                </w:p>
              </w:tc>
            </w:tr>
          </w:tbl>
          <w:p w14:paraId="63A2161D" w14:textId="77777777" w:rsidR="00B973B1" w:rsidRPr="0025129B" w:rsidRDefault="00B973B1" w:rsidP="002A0EB9">
            <w:pPr>
              <w:jc w:val="center"/>
              <w:rPr>
                <w:rFonts w:eastAsia="Times New Roman"/>
                <w:color w:val="000000"/>
                <w:sz w:val="20"/>
                <w:szCs w:val="20"/>
                <w:lang w:eastAsia="es-CL"/>
              </w:rPr>
            </w:pPr>
          </w:p>
        </w:tc>
      </w:tr>
      <w:tr w:rsidR="00B973B1" w:rsidRPr="0025129B" w14:paraId="00734D61" w14:textId="77777777" w:rsidTr="002A0EB9">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4C8ABD" w14:textId="57A31919" w:rsidR="00B973B1" w:rsidRPr="00AF7AC1" w:rsidRDefault="00B973B1" w:rsidP="001071B3">
            <w:pPr>
              <w:pStyle w:val="Descripcin"/>
              <w:jc w:val="center"/>
              <w:rPr>
                <w:rFonts w:eastAsia="Times New Roman"/>
                <w:b w:val="0"/>
                <w:color w:val="000000"/>
                <w:szCs w:val="18"/>
                <w:lang w:eastAsia="es-CL"/>
              </w:rPr>
            </w:pPr>
            <w:bookmarkStart w:id="96" w:name="_Toc489342346"/>
            <w:r>
              <w:t xml:space="preserve">Tabla </w:t>
            </w:r>
            <w:r>
              <w:fldChar w:fldCharType="begin"/>
            </w:r>
            <w:r>
              <w:instrText xml:space="preserve"> SEQ Tabla \* ARABIC </w:instrText>
            </w:r>
            <w:r>
              <w:fldChar w:fldCharType="separate"/>
            </w:r>
            <w:r w:rsidR="000B4E81">
              <w:rPr>
                <w:noProof/>
              </w:rPr>
              <w:t>4</w:t>
            </w:r>
            <w:r>
              <w:fldChar w:fldCharType="end"/>
            </w:r>
            <w:r w:rsidRPr="00CF2A88">
              <w:rPr>
                <w:b w:val="0"/>
                <w:szCs w:val="18"/>
              </w:rPr>
              <w:t>.</w:t>
            </w:r>
            <w:r>
              <w:rPr>
                <w:b w:val="0"/>
                <w:szCs w:val="18"/>
              </w:rPr>
              <w:t xml:space="preserve"> </w:t>
            </w:r>
            <w:r w:rsidRPr="007008BC">
              <w:rPr>
                <w:rFonts w:eastAsia="Times New Roman"/>
                <w:b w:val="0"/>
                <w:color w:val="000000"/>
                <w:szCs w:val="18"/>
                <w:lang w:eastAsia="es-CL"/>
              </w:rPr>
              <w:t xml:space="preserve">Evaluación Percentil 98 de datos reportados por titular, para el periodo </w:t>
            </w:r>
            <w:r>
              <w:rPr>
                <w:rFonts w:eastAsia="Times New Roman"/>
                <w:b w:val="0"/>
                <w:color w:val="000000"/>
                <w:szCs w:val="18"/>
                <w:lang w:eastAsia="es-CL"/>
              </w:rPr>
              <w:t>enero - diciembre del año 2016, Horno de Cal L1 y L2</w:t>
            </w:r>
            <w:bookmarkEnd w:id="96"/>
          </w:p>
        </w:tc>
      </w:tr>
    </w:tbl>
    <w:p w14:paraId="36AA7559" w14:textId="06A92600" w:rsidR="00B973B1" w:rsidRDefault="00B973B1" w:rsidP="00B973B1">
      <w:pPr>
        <w:tabs>
          <w:tab w:val="left" w:pos="1260"/>
        </w:tabs>
      </w:pPr>
    </w:p>
    <w:p w14:paraId="6718A934" w14:textId="3820290D" w:rsidR="00B449D6" w:rsidRPr="00B973B1" w:rsidRDefault="00B973B1" w:rsidP="00B973B1">
      <w:pPr>
        <w:tabs>
          <w:tab w:val="left" w:pos="1260"/>
        </w:tabs>
        <w:sectPr w:rsidR="00B449D6" w:rsidRPr="00B973B1" w:rsidSect="00B449D6">
          <w:pgSz w:w="12240" w:h="15840"/>
          <w:pgMar w:top="1134" w:right="1134" w:bottom="1134" w:left="1134" w:header="709" w:footer="709" w:gutter="0"/>
          <w:cols w:space="708"/>
          <w:docGrid w:linePitch="360"/>
        </w:sectPr>
      </w:pPr>
      <w:r>
        <w:tab/>
      </w:r>
    </w:p>
    <w:tbl>
      <w:tblPr>
        <w:tblStyle w:val="Tablaconcuadrcula"/>
        <w:tblW w:w="5000" w:type="pct"/>
        <w:tblLook w:val="04A0" w:firstRow="1" w:lastRow="0" w:firstColumn="1" w:lastColumn="0" w:noHBand="0" w:noVBand="1"/>
      </w:tblPr>
      <w:tblGrid>
        <w:gridCol w:w="2973"/>
        <w:gridCol w:w="6989"/>
      </w:tblGrid>
      <w:tr w:rsidR="00696107" w:rsidRPr="0025129B" w14:paraId="3EDBEE2D" w14:textId="77777777" w:rsidTr="001B314C">
        <w:trPr>
          <w:trHeight w:val="142"/>
        </w:trPr>
        <w:tc>
          <w:tcPr>
            <w:tcW w:w="1492" w:type="pct"/>
          </w:tcPr>
          <w:p w14:paraId="21BB451F" w14:textId="648BC475" w:rsidR="00696107" w:rsidRPr="0025129B" w:rsidRDefault="00696107" w:rsidP="00696107">
            <w:r>
              <w:rPr>
                <w:rFonts w:eastAsia="Times New Roman"/>
                <w:b/>
                <w:bCs/>
                <w:color w:val="000000"/>
                <w:lang w:eastAsia="es-CL"/>
              </w:rPr>
              <w:lastRenderedPageBreak/>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c>
          <w:tcPr>
            <w:tcW w:w="3508" w:type="pct"/>
          </w:tcPr>
          <w:p w14:paraId="28577979" w14:textId="0D2E7733" w:rsidR="00696107" w:rsidRPr="0025129B" w:rsidRDefault="00696107" w:rsidP="00F3595F">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696107" w:rsidRPr="0025129B" w14:paraId="40C7E945" w14:textId="77777777" w:rsidTr="00F3595F">
        <w:trPr>
          <w:trHeight w:val="319"/>
        </w:trPr>
        <w:tc>
          <w:tcPr>
            <w:tcW w:w="5000" w:type="pct"/>
            <w:gridSpan w:val="2"/>
            <w:tcBorders>
              <w:bottom w:val="single" w:sz="4" w:space="0" w:color="auto"/>
            </w:tcBorders>
          </w:tcPr>
          <w:p w14:paraId="164CF84F" w14:textId="77777777" w:rsidR="00696107" w:rsidRDefault="00696107" w:rsidP="00F3595F">
            <w:pPr>
              <w:rPr>
                <w:b/>
              </w:rPr>
            </w:pPr>
            <w:r>
              <w:rPr>
                <w:b/>
              </w:rPr>
              <w:t>Exigencia (s)</w:t>
            </w:r>
            <w:r w:rsidRPr="0025129B">
              <w:rPr>
                <w:b/>
              </w:rPr>
              <w:t>:</w:t>
            </w:r>
            <w:r>
              <w:rPr>
                <w:b/>
              </w:rPr>
              <w:t xml:space="preserve"> </w:t>
            </w:r>
          </w:p>
          <w:p w14:paraId="7242DE7B" w14:textId="77777777" w:rsidR="0020400A" w:rsidRDefault="0020400A" w:rsidP="0020400A">
            <w:r>
              <w:rPr>
                <w:b/>
              </w:rPr>
              <w:t>Art. N° 5 D.S. N° 37/2013 MMA: “</w:t>
            </w:r>
            <w:r>
              <w:t xml:space="preserve">Condiciones de superación para Incinerador y Caldera de Poder: </w:t>
            </w:r>
          </w:p>
          <w:p w14:paraId="0A5E10EB" w14:textId="77777777" w:rsidR="0020400A" w:rsidRPr="00F52C51" w:rsidRDefault="0020400A" w:rsidP="0020400A">
            <w:r w:rsidRPr="00F52C51">
              <w:t>a)</w:t>
            </w:r>
            <w:r>
              <w:t xml:space="preserve"> </w:t>
            </w:r>
            <w:r w:rsidRPr="00F52C51">
              <w:rPr>
                <w:b/>
              </w:rPr>
              <w:t>Para los equipos Incinerador y Caldera de Poder utilizados como equipo dedicado de combustión de TRS</w:t>
            </w:r>
            <w:r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5BBC124" w14:textId="77777777" w:rsidR="0020400A" w:rsidRPr="00F52C51" w:rsidRDefault="0020400A" w:rsidP="0020400A"/>
          <w:p w14:paraId="1EED5DA5" w14:textId="77777777" w:rsidR="0020400A" w:rsidRDefault="0020400A" w:rsidP="0020400A">
            <w:r>
              <w:t xml:space="preserve">b) </w:t>
            </w:r>
            <w:r w:rsidRPr="00F52C51">
              <w:rPr>
                <w:b/>
              </w:rPr>
              <w:t>Para aquellos equipos Incinerador y Caldera de Poder utilizados de respaldo</w:t>
            </w:r>
            <w:r>
              <w:t xml:space="preserve"> para combustionar los gases provenientes de un sistema de recolección y tratamiento de que contengan TRS, éstos deberán operar a una temperatura de régimen igual o superior a 650ºC, esta medición se deberá realizar en forma continua. En el caso que existiesen eventos en que durante su operación dicha temperatura disminuyera bajo los 650ºC, tales eventos no podrán durar más de 5 minutos en forma continuada; superado este tiempo se considerará una infracción a la norma. En todo caso, los establecimientos regulados deberán definir ante la autoridad fiscalizadora, el modo de operación de los equipos de acuerdo a la definición del artículo 2° letras e) y f), sobre equipos dedicado y de respaldo, respectivamente.</w:t>
            </w:r>
          </w:p>
          <w:p w14:paraId="132E3512" w14:textId="77777777" w:rsidR="0020400A" w:rsidRDefault="0020400A" w:rsidP="0020400A"/>
          <w:p w14:paraId="6EB6BADE" w14:textId="77777777" w:rsidR="0020400A" w:rsidRDefault="0020400A" w:rsidP="0020400A">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(H2S)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20 ppmv</w:t>
                  </w:r>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20 ppmv</w:t>
                  </w:r>
                </w:p>
              </w:tc>
            </w:tr>
          </w:tbl>
          <w:p w14:paraId="6F3D68E4" w14:textId="77777777" w:rsidR="00696107" w:rsidRDefault="00696107" w:rsidP="00F3595F">
            <w:pPr>
              <w:jc w:val="center"/>
              <w:rPr>
                <w:color w:val="FF0000"/>
              </w:rPr>
            </w:pPr>
          </w:p>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gridSpan w:val="2"/>
          </w:tcPr>
          <w:p w14:paraId="504CE1D1" w14:textId="77777777" w:rsidR="00696107" w:rsidRDefault="00696107" w:rsidP="00F3595F">
            <w:pPr>
              <w:jc w:val="left"/>
              <w:rPr>
                <w:b/>
              </w:rPr>
            </w:pPr>
            <w:r w:rsidRPr="008E34C9">
              <w:rPr>
                <w:b/>
              </w:rPr>
              <w:t>Resultado</w:t>
            </w:r>
            <w:r>
              <w:rPr>
                <w:b/>
              </w:rPr>
              <w:t xml:space="preserve"> (s) examen de Información:</w:t>
            </w:r>
          </w:p>
          <w:p w14:paraId="12606595" w14:textId="77777777" w:rsidR="00925608" w:rsidRDefault="00925608" w:rsidP="00925608">
            <w:pPr>
              <w:pStyle w:val="Default"/>
              <w:jc w:val="both"/>
              <w:rPr>
                <w:rFonts w:cs="Times New Roman"/>
                <w:color w:val="auto"/>
              </w:rPr>
            </w:pPr>
          </w:p>
          <w:p w14:paraId="51574484" w14:textId="34E18E95" w:rsidR="00F3595F" w:rsidRPr="00A96C43" w:rsidRDefault="00F3595F" w:rsidP="007C5484">
            <w:pPr>
              <w:pStyle w:val="Default"/>
              <w:numPr>
                <w:ilvl w:val="0"/>
                <w:numId w:val="36"/>
              </w:numPr>
              <w:jc w:val="both"/>
              <w:rPr>
                <w:sz w:val="20"/>
                <w:szCs w:val="20"/>
              </w:rPr>
            </w:pPr>
            <w:r>
              <w:rPr>
                <w:sz w:val="20"/>
                <w:szCs w:val="20"/>
              </w:rPr>
              <w:t xml:space="preserve">El titular </w:t>
            </w:r>
            <w:r w:rsidR="00FE23FD" w:rsidRPr="009E1978">
              <w:rPr>
                <w:color w:val="auto"/>
                <w:sz w:val="20"/>
                <w:szCs w:val="20"/>
              </w:rPr>
              <w:t xml:space="preserve">cumple </w:t>
            </w:r>
            <w:r w:rsidRPr="009E1978">
              <w:rPr>
                <w:color w:val="auto"/>
                <w:sz w:val="20"/>
                <w:szCs w:val="20"/>
              </w:rPr>
              <w:t xml:space="preserve">con </w:t>
            </w:r>
            <w:r>
              <w:rPr>
                <w:sz w:val="20"/>
                <w:szCs w:val="20"/>
              </w:rPr>
              <w:t>el Percentil 98 de los promedios diarios, regis</w:t>
            </w:r>
            <w:r w:rsidR="00347F9C">
              <w:rPr>
                <w:sz w:val="20"/>
                <w:szCs w:val="20"/>
              </w:rPr>
              <w:t>trados durante un periodo anual, de acuerdo a la Tabla 1</w:t>
            </w:r>
            <w:r w:rsidR="00DD78C2">
              <w:rPr>
                <w:sz w:val="20"/>
                <w:szCs w:val="20"/>
              </w:rPr>
              <w:t xml:space="preserve"> del art. 3°</w:t>
            </w:r>
            <w:r w:rsidR="00347F9C">
              <w:rPr>
                <w:sz w:val="20"/>
                <w:szCs w:val="20"/>
              </w:rPr>
              <w:t xml:space="preserve">, </w:t>
            </w:r>
            <w:r>
              <w:rPr>
                <w:sz w:val="20"/>
                <w:szCs w:val="20"/>
              </w:rPr>
              <w:t xml:space="preserve"> para el equipo identificado como Incinerador dedicado</w:t>
            </w:r>
            <w:r w:rsidR="00A96C43">
              <w:rPr>
                <w:sz w:val="20"/>
                <w:szCs w:val="20"/>
              </w:rPr>
              <w:t xml:space="preserve"> (</w:t>
            </w:r>
            <w:r w:rsidR="00A96C43" w:rsidRPr="00A96C43">
              <w:rPr>
                <w:sz w:val="20"/>
                <w:szCs w:val="20"/>
              </w:rPr>
              <w:t>Equipo dedicado para gases concentrados de línea 2</w:t>
            </w:r>
            <w:r w:rsidR="00A96C43">
              <w:rPr>
                <w:sz w:val="20"/>
                <w:szCs w:val="20"/>
              </w:rPr>
              <w:t>)</w:t>
            </w:r>
            <w:r>
              <w:rPr>
                <w:sz w:val="20"/>
                <w:szCs w:val="20"/>
              </w:rPr>
              <w:t>, durante el año 201</w:t>
            </w:r>
            <w:r w:rsidR="00266770">
              <w:rPr>
                <w:sz w:val="20"/>
                <w:szCs w:val="20"/>
              </w:rPr>
              <w:t>6</w:t>
            </w:r>
            <w:r w:rsidRPr="00F3595F">
              <w:rPr>
                <w:color w:val="auto"/>
                <w:sz w:val="20"/>
                <w:szCs w:val="20"/>
              </w:rPr>
              <w:t>.</w:t>
            </w:r>
          </w:p>
          <w:p w14:paraId="1B2F422B" w14:textId="77777777" w:rsidR="001B314C" w:rsidRPr="00F3595F" w:rsidRDefault="001B314C" w:rsidP="001B314C">
            <w:pPr>
              <w:pStyle w:val="Default"/>
              <w:ind w:left="360"/>
              <w:jc w:val="both"/>
              <w:rPr>
                <w:sz w:val="20"/>
                <w:szCs w:val="20"/>
              </w:rPr>
            </w:pPr>
          </w:p>
          <w:p w14:paraId="0D5D8AC7" w14:textId="10046013" w:rsidR="00F3595F" w:rsidRPr="001B314C" w:rsidRDefault="00F3595F" w:rsidP="007C5484">
            <w:pPr>
              <w:pStyle w:val="Default"/>
              <w:numPr>
                <w:ilvl w:val="0"/>
                <w:numId w:val="36"/>
              </w:numPr>
              <w:ind w:left="313"/>
              <w:jc w:val="both"/>
              <w:rPr>
                <w:sz w:val="20"/>
                <w:szCs w:val="20"/>
              </w:rPr>
            </w:pPr>
            <w:r>
              <w:rPr>
                <w:sz w:val="20"/>
                <w:szCs w:val="20"/>
              </w:rPr>
              <w:t xml:space="preserve">El </w:t>
            </w:r>
            <w:r w:rsidRPr="009E1978">
              <w:rPr>
                <w:color w:val="auto"/>
                <w:sz w:val="20"/>
                <w:szCs w:val="20"/>
              </w:rPr>
              <w:t xml:space="preserve">titular </w:t>
            </w:r>
            <w:r w:rsidR="00FE23FD" w:rsidRPr="009E1978">
              <w:rPr>
                <w:color w:val="auto"/>
                <w:sz w:val="20"/>
                <w:szCs w:val="20"/>
              </w:rPr>
              <w:t xml:space="preserve">cumple </w:t>
            </w:r>
            <w:r w:rsidRPr="009E1978">
              <w:rPr>
                <w:color w:val="auto"/>
                <w:sz w:val="20"/>
                <w:szCs w:val="20"/>
              </w:rPr>
              <w:t xml:space="preserve">con </w:t>
            </w:r>
            <w:r>
              <w:rPr>
                <w:sz w:val="20"/>
                <w:szCs w:val="20"/>
              </w:rPr>
              <w:t>el Percentil 98 de los promedios diarios, registrados durante un periodo anual</w:t>
            </w:r>
            <w:r w:rsidR="00347F9C">
              <w:rPr>
                <w:sz w:val="20"/>
                <w:szCs w:val="20"/>
              </w:rPr>
              <w:t>, de acuerdo a la Tabla 1</w:t>
            </w:r>
            <w:r w:rsidR="00DD78C2">
              <w:rPr>
                <w:sz w:val="20"/>
                <w:szCs w:val="20"/>
              </w:rPr>
              <w:t xml:space="preserve"> del art. 3°</w:t>
            </w:r>
            <w:r>
              <w:rPr>
                <w:sz w:val="20"/>
                <w:szCs w:val="20"/>
              </w:rPr>
              <w:t>, para el equipo identificado como Caldera de Poder</w:t>
            </w:r>
            <w:r w:rsidR="009E1978">
              <w:rPr>
                <w:sz w:val="20"/>
                <w:szCs w:val="20"/>
              </w:rPr>
              <w:t xml:space="preserve"> 1</w:t>
            </w:r>
            <w:r>
              <w:rPr>
                <w:sz w:val="20"/>
                <w:szCs w:val="20"/>
              </w:rPr>
              <w:t xml:space="preserve"> dedicado, durante el año 201</w:t>
            </w:r>
            <w:r w:rsidR="00266770">
              <w:rPr>
                <w:sz w:val="20"/>
                <w:szCs w:val="20"/>
              </w:rPr>
              <w:t>6</w:t>
            </w:r>
            <w:r w:rsidRPr="00F3595F">
              <w:rPr>
                <w:color w:val="auto"/>
                <w:sz w:val="20"/>
                <w:szCs w:val="20"/>
              </w:rPr>
              <w:t>.</w:t>
            </w:r>
          </w:p>
          <w:p w14:paraId="7F0A33EC" w14:textId="77777777" w:rsidR="001B314C" w:rsidRPr="00F3595F" w:rsidRDefault="001B314C" w:rsidP="001B314C">
            <w:pPr>
              <w:pStyle w:val="Default"/>
              <w:ind w:left="313"/>
              <w:jc w:val="both"/>
              <w:rPr>
                <w:sz w:val="20"/>
                <w:szCs w:val="20"/>
              </w:rPr>
            </w:pPr>
          </w:p>
          <w:p w14:paraId="1725AF2B" w14:textId="533274F4" w:rsidR="00925608" w:rsidRPr="0020729B" w:rsidRDefault="00925608" w:rsidP="007C5484">
            <w:pPr>
              <w:pStyle w:val="Default"/>
              <w:numPr>
                <w:ilvl w:val="0"/>
                <w:numId w:val="36"/>
              </w:numPr>
              <w:ind w:left="313"/>
              <w:jc w:val="both"/>
              <w:rPr>
                <w:sz w:val="20"/>
                <w:szCs w:val="20"/>
              </w:rPr>
            </w:pPr>
            <w:r>
              <w:rPr>
                <w:sz w:val="20"/>
                <w:szCs w:val="20"/>
              </w:rPr>
              <w:t>El titular indicó en los reportes de</w:t>
            </w:r>
            <w:r w:rsidR="00303F83">
              <w:rPr>
                <w:sz w:val="20"/>
                <w:szCs w:val="20"/>
              </w:rPr>
              <w:t xml:space="preserve"> enero a diciembre d</w:t>
            </w:r>
            <w:r>
              <w:rPr>
                <w:sz w:val="20"/>
                <w:szCs w:val="20"/>
              </w:rPr>
              <w:t>el año 201</w:t>
            </w:r>
            <w:r w:rsidR="00303F83">
              <w:rPr>
                <w:sz w:val="20"/>
                <w:szCs w:val="20"/>
              </w:rPr>
              <w:t xml:space="preserve">6, que los equipos de respaldo </w:t>
            </w:r>
            <w:r>
              <w:rPr>
                <w:sz w:val="20"/>
                <w:szCs w:val="20"/>
              </w:rPr>
              <w:t xml:space="preserve">identificados como </w:t>
            </w:r>
            <w:r w:rsidR="0052225C">
              <w:rPr>
                <w:sz w:val="20"/>
                <w:szCs w:val="20"/>
              </w:rPr>
              <w:t>Caldera de Poder 2</w:t>
            </w:r>
            <w:r w:rsidR="00303F83">
              <w:rPr>
                <w:sz w:val="20"/>
                <w:szCs w:val="20"/>
              </w:rPr>
              <w:t xml:space="preserve">, </w:t>
            </w:r>
            <w:r w:rsidR="0052225C">
              <w:rPr>
                <w:sz w:val="20"/>
                <w:szCs w:val="20"/>
              </w:rPr>
              <w:t>Horno de Cal</w:t>
            </w:r>
            <w:r w:rsidR="00303F83">
              <w:rPr>
                <w:sz w:val="20"/>
                <w:szCs w:val="20"/>
              </w:rPr>
              <w:t xml:space="preserve"> </w:t>
            </w:r>
            <w:r w:rsidR="0052225C">
              <w:rPr>
                <w:sz w:val="20"/>
                <w:szCs w:val="20"/>
              </w:rPr>
              <w:t>2 e Incinerador</w:t>
            </w:r>
            <w:r w:rsidR="00303F83">
              <w:rPr>
                <w:sz w:val="20"/>
                <w:szCs w:val="20"/>
              </w:rPr>
              <w:t xml:space="preserve"> 1 </w:t>
            </w:r>
            <w:r w:rsidR="00303F83" w:rsidRPr="0052225C">
              <w:rPr>
                <w:color w:val="auto"/>
                <w:sz w:val="20"/>
                <w:szCs w:val="20"/>
              </w:rPr>
              <w:t xml:space="preserve">no </w:t>
            </w:r>
            <w:r w:rsidRPr="0052225C">
              <w:rPr>
                <w:color w:val="auto"/>
                <w:sz w:val="20"/>
                <w:szCs w:val="20"/>
              </w:rPr>
              <w:t xml:space="preserve">presentan temperaturas inferiores a 650°C, </w:t>
            </w:r>
            <w:r w:rsidR="00303F83" w:rsidRPr="0052225C">
              <w:rPr>
                <w:color w:val="auto"/>
                <w:sz w:val="20"/>
                <w:szCs w:val="20"/>
              </w:rPr>
              <w:t>por un periodo</w:t>
            </w:r>
            <w:r w:rsidR="0020729B" w:rsidRPr="0052225C">
              <w:rPr>
                <w:color w:val="auto"/>
                <w:sz w:val="20"/>
                <w:szCs w:val="20"/>
              </w:rPr>
              <w:t xml:space="preserve"> mayor a </w:t>
            </w:r>
            <w:r w:rsidRPr="0052225C">
              <w:rPr>
                <w:color w:val="auto"/>
                <w:sz w:val="20"/>
                <w:szCs w:val="20"/>
              </w:rPr>
              <w:t xml:space="preserve">5 minutos continuos, cumplimiento con la medida establecida en la norma. </w:t>
            </w:r>
          </w:p>
          <w:p w14:paraId="2968795F" w14:textId="0ED437C1" w:rsidR="00696107" w:rsidRPr="001B314C" w:rsidRDefault="00696107" w:rsidP="001B314C"/>
        </w:tc>
      </w:tr>
    </w:tbl>
    <w:p w14:paraId="2F3DE0E0" w14:textId="57508EA8" w:rsidR="001B314C" w:rsidRDefault="001B314C">
      <w:pPr>
        <w:jc w:val="left"/>
      </w:pPr>
    </w:p>
    <w:p w14:paraId="1827E045" w14:textId="77777777" w:rsidR="007C5484" w:rsidRDefault="007C5484" w:rsidP="00E349AF"/>
    <w:tbl>
      <w:tblPr>
        <w:tblW w:w="0" w:type="auto"/>
        <w:jc w:val="center"/>
        <w:tblCellMar>
          <w:left w:w="70" w:type="dxa"/>
          <w:right w:w="70" w:type="dxa"/>
        </w:tblCellMar>
        <w:tblLook w:val="04A0" w:firstRow="1" w:lastRow="0" w:firstColumn="1" w:lastColumn="0" w:noHBand="0" w:noVBand="1"/>
      </w:tblPr>
      <w:tblGrid>
        <w:gridCol w:w="4831"/>
        <w:gridCol w:w="5131"/>
      </w:tblGrid>
      <w:tr w:rsidR="006669B8" w:rsidRPr="0025129B" w14:paraId="4AEA26F7" w14:textId="77777777" w:rsidTr="00FA4C16">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B4032A" w14:textId="77777777" w:rsidR="006669B8" w:rsidRPr="0025129B" w:rsidRDefault="006669B8" w:rsidP="00F3595F">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7C5484" w:rsidRPr="0025129B" w14:paraId="667D294A" w14:textId="77777777" w:rsidTr="001B314C">
        <w:trPr>
          <w:trHeight w:val="1124"/>
          <w:jc w:val="center"/>
        </w:trPr>
        <w:tc>
          <w:tcPr>
            <w:tcW w:w="0" w:type="auto"/>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6"/>
              <w:gridCol w:w="1675"/>
              <w:gridCol w:w="2010"/>
            </w:tblGrid>
            <w:tr w:rsidR="007C5484" w:rsidRPr="0092157C" w14:paraId="2C86F68C" w14:textId="77777777" w:rsidTr="00F3595F">
              <w:trPr>
                <w:trHeight w:val="288"/>
                <w:jc w:val="center"/>
              </w:trPr>
              <w:tc>
                <w:tcPr>
                  <w:tcW w:w="1178" w:type="dxa"/>
                  <w:shd w:val="clear" w:color="auto" w:fill="D9D9D9" w:themeFill="background1" w:themeFillShade="D9"/>
                  <w:noWrap/>
                  <w:vAlign w:val="center"/>
                  <w:hideMark/>
                </w:tcPr>
                <w:p w14:paraId="70328C55" w14:textId="14A12980" w:rsidR="007C5484" w:rsidRPr="004D48DE" w:rsidRDefault="007C5484" w:rsidP="00F3595F">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Año</w:t>
                  </w:r>
                </w:p>
              </w:tc>
              <w:tc>
                <w:tcPr>
                  <w:tcW w:w="2003" w:type="dxa"/>
                  <w:shd w:val="clear" w:color="auto" w:fill="D9D9D9" w:themeFill="background1" w:themeFillShade="D9"/>
                  <w:noWrap/>
                  <w:vAlign w:val="center"/>
                  <w:hideMark/>
                </w:tcPr>
                <w:p w14:paraId="5E3E96E8" w14:textId="77777777" w:rsidR="007C5484" w:rsidRPr="004D48DE" w:rsidRDefault="007C5484" w:rsidP="00F3595F">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ppmv </w:t>
                  </w:r>
                </w:p>
                <w:p w14:paraId="22303034" w14:textId="503D278F" w:rsidR="007C5484" w:rsidRPr="004D48DE" w:rsidRDefault="007C5484" w:rsidP="00F3595F">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Incinerador Dedicado</w:t>
                  </w:r>
                </w:p>
              </w:tc>
              <w:tc>
                <w:tcPr>
                  <w:tcW w:w="2409" w:type="dxa"/>
                  <w:shd w:val="clear" w:color="auto" w:fill="D9D9D9" w:themeFill="background1" w:themeFillShade="D9"/>
                  <w:noWrap/>
                  <w:vAlign w:val="center"/>
                  <w:hideMark/>
                </w:tcPr>
                <w:p w14:paraId="2DB60047" w14:textId="77777777" w:rsidR="007C5484" w:rsidRPr="004D48DE" w:rsidRDefault="007C5484" w:rsidP="00F3595F">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Limite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ppmv </w:t>
                  </w:r>
                </w:p>
                <w:p w14:paraId="3A355EE9" w14:textId="77777777" w:rsidR="007C5484" w:rsidRPr="004D48DE" w:rsidRDefault="007C5484" w:rsidP="00F3595F">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7C5484" w:rsidRPr="004D48DE" w14:paraId="1B791458" w14:textId="77777777" w:rsidTr="00F3595F">
              <w:trPr>
                <w:trHeight w:val="288"/>
                <w:jc w:val="center"/>
              </w:trPr>
              <w:tc>
                <w:tcPr>
                  <w:tcW w:w="1178" w:type="dxa"/>
                  <w:shd w:val="clear" w:color="auto" w:fill="auto"/>
                  <w:noWrap/>
                  <w:vAlign w:val="bottom"/>
                </w:tcPr>
                <w:p w14:paraId="50AD33E6" w14:textId="298183D8" w:rsidR="007C5484" w:rsidRPr="004D48DE" w:rsidRDefault="007C5484" w:rsidP="002A0EB9">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201</w:t>
                  </w:r>
                  <w:r w:rsidR="002A0EB9">
                    <w:rPr>
                      <w:rFonts w:ascii="Calibri" w:eastAsia="Times New Roman" w:hAnsi="Calibri"/>
                      <w:color w:val="000000"/>
                      <w:sz w:val="20"/>
                      <w:szCs w:val="20"/>
                      <w:lang w:eastAsia="es-CL"/>
                    </w:rPr>
                    <w:t>6</w:t>
                  </w:r>
                </w:p>
              </w:tc>
              <w:tc>
                <w:tcPr>
                  <w:tcW w:w="2003" w:type="dxa"/>
                  <w:shd w:val="clear" w:color="auto" w:fill="auto"/>
                  <w:noWrap/>
                  <w:vAlign w:val="bottom"/>
                </w:tcPr>
                <w:p w14:paraId="1FACCCA2" w14:textId="56076CA4" w:rsidR="007C5484" w:rsidRPr="004D48DE" w:rsidRDefault="009E1978"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10,62</w:t>
                  </w:r>
                </w:p>
              </w:tc>
              <w:tc>
                <w:tcPr>
                  <w:tcW w:w="2409" w:type="dxa"/>
                  <w:shd w:val="clear" w:color="auto" w:fill="auto"/>
                  <w:noWrap/>
                  <w:vAlign w:val="bottom"/>
                </w:tcPr>
                <w:p w14:paraId="433320AB" w14:textId="731E43C6" w:rsidR="007C5484" w:rsidRDefault="007C5484"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w:t>
                  </w:r>
                </w:p>
              </w:tc>
            </w:tr>
          </w:tbl>
          <w:p w14:paraId="44B559ED" w14:textId="77777777" w:rsidR="007C5484" w:rsidRPr="0025129B" w:rsidRDefault="007C5484" w:rsidP="00F3595F">
            <w:pPr>
              <w:jc w:val="center"/>
              <w:rPr>
                <w:rFonts w:eastAsia="Times New Roman"/>
                <w:color w:val="000000"/>
                <w:sz w:val="20"/>
                <w:szCs w:val="20"/>
                <w:lang w:eastAsia="es-CL"/>
              </w:rPr>
            </w:pPr>
          </w:p>
        </w:tc>
        <w:tc>
          <w:tcPr>
            <w:tcW w:w="0" w:type="auto"/>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5"/>
              <w:gridCol w:w="1784"/>
              <w:gridCol w:w="2142"/>
            </w:tblGrid>
            <w:tr w:rsidR="007C5484" w:rsidRPr="0092157C" w14:paraId="09D4C254" w14:textId="77777777" w:rsidTr="00D66F06">
              <w:trPr>
                <w:trHeight w:val="288"/>
                <w:jc w:val="center"/>
              </w:trPr>
              <w:tc>
                <w:tcPr>
                  <w:tcW w:w="1178" w:type="dxa"/>
                  <w:shd w:val="clear" w:color="auto" w:fill="D9D9D9" w:themeFill="background1" w:themeFillShade="D9"/>
                  <w:noWrap/>
                  <w:vAlign w:val="center"/>
                  <w:hideMark/>
                </w:tcPr>
                <w:p w14:paraId="664A1FF5" w14:textId="77777777" w:rsidR="007C5484" w:rsidRPr="004D48DE" w:rsidRDefault="007C5484" w:rsidP="00D66F06">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Año</w:t>
                  </w:r>
                </w:p>
              </w:tc>
              <w:tc>
                <w:tcPr>
                  <w:tcW w:w="2003" w:type="dxa"/>
                  <w:shd w:val="clear" w:color="auto" w:fill="D9D9D9" w:themeFill="background1" w:themeFillShade="D9"/>
                  <w:noWrap/>
                  <w:vAlign w:val="center"/>
                  <w:hideMark/>
                </w:tcPr>
                <w:p w14:paraId="44B8F8DC" w14:textId="77777777" w:rsidR="007C5484" w:rsidRPr="004D48DE" w:rsidRDefault="007C5484" w:rsidP="00D66F06">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ppmv </w:t>
                  </w:r>
                </w:p>
                <w:p w14:paraId="072FD742" w14:textId="75DFB4CE" w:rsidR="007C5484" w:rsidRPr="004D48DE" w:rsidRDefault="007C5484" w:rsidP="00D66F06">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 xml:space="preserve">Caldera de Poder </w:t>
                  </w:r>
                  <w:r w:rsidR="009E1978">
                    <w:rPr>
                      <w:rFonts w:ascii="Calibri" w:eastAsia="Times New Roman" w:hAnsi="Calibri"/>
                      <w:b/>
                      <w:color w:val="000000"/>
                      <w:sz w:val="20"/>
                      <w:szCs w:val="20"/>
                      <w:lang w:eastAsia="es-CL"/>
                    </w:rPr>
                    <w:t xml:space="preserve">1 </w:t>
                  </w:r>
                  <w:r>
                    <w:rPr>
                      <w:rFonts w:ascii="Calibri" w:eastAsia="Times New Roman" w:hAnsi="Calibri"/>
                      <w:b/>
                      <w:color w:val="000000"/>
                      <w:sz w:val="20"/>
                      <w:szCs w:val="20"/>
                      <w:lang w:eastAsia="es-CL"/>
                    </w:rPr>
                    <w:t>Dedicado</w:t>
                  </w:r>
                </w:p>
              </w:tc>
              <w:tc>
                <w:tcPr>
                  <w:tcW w:w="2409" w:type="dxa"/>
                  <w:shd w:val="clear" w:color="auto" w:fill="D9D9D9" w:themeFill="background1" w:themeFillShade="D9"/>
                  <w:noWrap/>
                  <w:vAlign w:val="center"/>
                  <w:hideMark/>
                </w:tcPr>
                <w:p w14:paraId="5161AF74" w14:textId="77777777" w:rsidR="007C5484" w:rsidRPr="004D48DE" w:rsidRDefault="007C5484" w:rsidP="00D66F06">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Limite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ppmv </w:t>
                  </w:r>
                </w:p>
                <w:p w14:paraId="2B94E2FD" w14:textId="77777777" w:rsidR="007C5484" w:rsidRPr="004D48DE" w:rsidRDefault="007C5484" w:rsidP="00D66F06">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7C5484" w:rsidRPr="004D48DE" w14:paraId="6A61AF65" w14:textId="77777777" w:rsidTr="00D66F06">
              <w:trPr>
                <w:trHeight w:val="288"/>
                <w:jc w:val="center"/>
              </w:trPr>
              <w:tc>
                <w:tcPr>
                  <w:tcW w:w="1178" w:type="dxa"/>
                  <w:shd w:val="clear" w:color="auto" w:fill="auto"/>
                  <w:noWrap/>
                  <w:vAlign w:val="bottom"/>
                </w:tcPr>
                <w:p w14:paraId="422FCFC1" w14:textId="20FDC9BA" w:rsidR="007C5484" w:rsidRPr="004D48DE" w:rsidRDefault="007C5484" w:rsidP="002A0EB9">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201</w:t>
                  </w:r>
                  <w:r w:rsidR="002A0EB9">
                    <w:rPr>
                      <w:rFonts w:ascii="Calibri" w:eastAsia="Times New Roman" w:hAnsi="Calibri"/>
                      <w:color w:val="000000"/>
                      <w:sz w:val="20"/>
                      <w:szCs w:val="20"/>
                      <w:lang w:eastAsia="es-CL"/>
                    </w:rPr>
                    <w:t>6</w:t>
                  </w:r>
                </w:p>
              </w:tc>
              <w:tc>
                <w:tcPr>
                  <w:tcW w:w="2003" w:type="dxa"/>
                  <w:shd w:val="clear" w:color="auto" w:fill="auto"/>
                  <w:noWrap/>
                  <w:vAlign w:val="bottom"/>
                </w:tcPr>
                <w:p w14:paraId="3F4204A4" w14:textId="22282BE3" w:rsidR="007C5484" w:rsidRPr="004D48DE" w:rsidRDefault="009E1978" w:rsidP="00D66F06">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1,80</w:t>
                  </w:r>
                </w:p>
              </w:tc>
              <w:tc>
                <w:tcPr>
                  <w:tcW w:w="2409" w:type="dxa"/>
                  <w:shd w:val="clear" w:color="auto" w:fill="auto"/>
                  <w:noWrap/>
                  <w:vAlign w:val="bottom"/>
                </w:tcPr>
                <w:p w14:paraId="62B8E623" w14:textId="77777777" w:rsidR="007C5484" w:rsidRDefault="007C5484" w:rsidP="00D66F06">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w:t>
                  </w:r>
                </w:p>
              </w:tc>
            </w:tr>
          </w:tbl>
          <w:p w14:paraId="7C47B87A" w14:textId="3E8EEB8D" w:rsidR="007C5484" w:rsidRPr="0025129B" w:rsidRDefault="007C5484" w:rsidP="00F3595F">
            <w:pPr>
              <w:jc w:val="center"/>
              <w:rPr>
                <w:rFonts w:eastAsia="Times New Roman"/>
                <w:color w:val="000000"/>
                <w:sz w:val="20"/>
                <w:szCs w:val="20"/>
                <w:lang w:eastAsia="es-CL"/>
              </w:rPr>
            </w:pPr>
          </w:p>
        </w:tc>
      </w:tr>
      <w:tr w:rsidR="00273421" w:rsidRPr="0025129B" w14:paraId="5AE8ECFB" w14:textId="77777777" w:rsidTr="00FA4C16">
        <w:trPr>
          <w:trHeight w:val="30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3E694A" w14:textId="4A833C1E" w:rsidR="00273421" w:rsidRPr="00AF7AC1" w:rsidRDefault="007008BC" w:rsidP="006D1397">
            <w:pPr>
              <w:pStyle w:val="Descripcin"/>
              <w:jc w:val="center"/>
              <w:rPr>
                <w:rFonts w:eastAsia="Times New Roman"/>
                <w:color w:val="000000"/>
                <w:szCs w:val="18"/>
                <w:lang w:eastAsia="es-CL"/>
              </w:rPr>
            </w:pPr>
            <w:bookmarkStart w:id="97" w:name="_Toc489342347"/>
            <w:r>
              <w:t xml:space="preserve">Tabla </w:t>
            </w:r>
            <w:r>
              <w:fldChar w:fldCharType="begin"/>
            </w:r>
            <w:r>
              <w:instrText xml:space="preserve"> SEQ Tabla \* ARABIC </w:instrText>
            </w:r>
            <w:r>
              <w:fldChar w:fldCharType="separate"/>
            </w:r>
            <w:r w:rsidR="000B4E81">
              <w:rPr>
                <w:noProof/>
              </w:rPr>
              <w:t>5</w:t>
            </w:r>
            <w:r>
              <w:fldChar w:fldCharType="end"/>
            </w:r>
            <w:r w:rsidRPr="00CF2A88">
              <w:rPr>
                <w:b w:val="0"/>
                <w:szCs w:val="18"/>
              </w:rPr>
              <w:t>.</w:t>
            </w:r>
            <w:r>
              <w:rPr>
                <w:b w:val="0"/>
                <w:szCs w:val="18"/>
              </w:rPr>
              <w:t xml:space="preserve"> </w:t>
            </w:r>
            <w:r w:rsidR="00273421" w:rsidRPr="007008BC">
              <w:rPr>
                <w:rFonts w:eastAsia="Times New Roman"/>
                <w:b w:val="0"/>
                <w:color w:val="000000"/>
                <w:szCs w:val="18"/>
                <w:lang w:eastAsia="es-CL"/>
              </w:rPr>
              <w:t>Emisiones de H</w:t>
            </w:r>
            <w:r w:rsidR="00273421" w:rsidRPr="007008BC">
              <w:rPr>
                <w:rFonts w:eastAsia="Times New Roman"/>
                <w:b w:val="0"/>
                <w:color w:val="000000"/>
                <w:szCs w:val="18"/>
                <w:vertAlign w:val="subscript"/>
                <w:lang w:eastAsia="es-CL"/>
              </w:rPr>
              <w:t>2</w:t>
            </w:r>
            <w:r w:rsidR="00273421" w:rsidRPr="007008BC">
              <w:rPr>
                <w:rFonts w:eastAsia="Times New Roman"/>
                <w:b w:val="0"/>
                <w:color w:val="000000"/>
                <w:szCs w:val="18"/>
                <w:lang w:eastAsia="es-CL"/>
              </w:rPr>
              <w:t>S del Incinerador dedicado, reportadas por el titular, corregidas y con el percentil 98 aplicado, para el año 201</w:t>
            </w:r>
            <w:r w:rsidR="00C235C9">
              <w:rPr>
                <w:rFonts w:eastAsia="Times New Roman"/>
                <w:b w:val="0"/>
                <w:color w:val="000000"/>
                <w:szCs w:val="18"/>
                <w:lang w:eastAsia="es-CL"/>
              </w:rPr>
              <w:t>6</w:t>
            </w:r>
            <w:r w:rsidR="00273421" w:rsidRPr="007008BC">
              <w:rPr>
                <w:rFonts w:eastAsia="Times New Roman"/>
                <w:b w:val="0"/>
                <w:color w:val="000000"/>
                <w:szCs w:val="18"/>
                <w:lang w:eastAsia="es-CL"/>
              </w:rPr>
              <w:t>.</w:t>
            </w:r>
            <w:bookmarkEnd w:id="97"/>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0FD43459" w14:textId="1393E936" w:rsidR="00273421" w:rsidRPr="00AF7AC1" w:rsidRDefault="007008BC" w:rsidP="006D1397">
            <w:pPr>
              <w:pStyle w:val="Descripcin"/>
              <w:jc w:val="center"/>
              <w:rPr>
                <w:rFonts w:eastAsia="Times New Roman"/>
                <w:b w:val="0"/>
                <w:color w:val="000000"/>
                <w:szCs w:val="18"/>
                <w:lang w:eastAsia="es-CL"/>
              </w:rPr>
            </w:pPr>
            <w:bookmarkStart w:id="98" w:name="_Toc489342348"/>
            <w:r>
              <w:t xml:space="preserve">Tabla </w:t>
            </w:r>
            <w:r>
              <w:fldChar w:fldCharType="begin"/>
            </w:r>
            <w:r>
              <w:instrText xml:space="preserve"> SEQ Tabla \* ARABIC </w:instrText>
            </w:r>
            <w:r>
              <w:fldChar w:fldCharType="separate"/>
            </w:r>
            <w:r w:rsidR="000B4E81">
              <w:rPr>
                <w:noProof/>
              </w:rPr>
              <w:t>6</w:t>
            </w:r>
            <w:r>
              <w:fldChar w:fldCharType="end"/>
            </w:r>
            <w:r w:rsidRPr="00CF2A88">
              <w:rPr>
                <w:b w:val="0"/>
                <w:szCs w:val="18"/>
              </w:rPr>
              <w:t>.</w:t>
            </w:r>
            <w:r>
              <w:rPr>
                <w:b w:val="0"/>
                <w:szCs w:val="18"/>
              </w:rPr>
              <w:t xml:space="preserve"> </w:t>
            </w:r>
            <w:r w:rsidR="00273421" w:rsidRPr="007008BC">
              <w:rPr>
                <w:rFonts w:eastAsia="Times New Roman"/>
                <w:b w:val="0"/>
                <w:color w:val="000000"/>
                <w:szCs w:val="18"/>
                <w:lang w:eastAsia="es-CL"/>
              </w:rPr>
              <w:t>Emisiones de H</w:t>
            </w:r>
            <w:r w:rsidR="00273421" w:rsidRPr="007008BC">
              <w:rPr>
                <w:rFonts w:eastAsia="Times New Roman"/>
                <w:b w:val="0"/>
                <w:color w:val="000000"/>
                <w:szCs w:val="18"/>
                <w:vertAlign w:val="subscript"/>
                <w:lang w:eastAsia="es-CL"/>
              </w:rPr>
              <w:t>2</w:t>
            </w:r>
            <w:r w:rsidR="00273421" w:rsidRPr="007008BC">
              <w:rPr>
                <w:rFonts w:eastAsia="Times New Roman"/>
                <w:b w:val="0"/>
                <w:color w:val="000000"/>
                <w:szCs w:val="18"/>
                <w:lang w:eastAsia="es-CL"/>
              </w:rPr>
              <w:t xml:space="preserve">S de la Caldera de Poder </w:t>
            </w:r>
            <w:r w:rsidR="00835B45">
              <w:rPr>
                <w:rFonts w:eastAsia="Times New Roman"/>
                <w:b w:val="0"/>
                <w:color w:val="000000"/>
                <w:szCs w:val="18"/>
                <w:lang w:eastAsia="es-CL"/>
              </w:rPr>
              <w:t xml:space="preserve">1 </w:t>
            </w:r>
            <w:r w:rsidR="00273421" w:rsidRPr="007008BC">
              <w:rPr>
                <w:rFonts w:eastAsia="Times New Roman"/>
                <w:b w:val="0"/>
                <w:color w:val="000000"/>
                <w:szCs w:val="18"/>
                <w:lang w:eastAsia="es-CL"/>
              </w:rPr>
              <w:t>dedicado, reportadas por el titular, corregidas y con el percentil 98 aplicado, para el año 201</w:t>
            </w:r>
            <w:r w:rsidR="00C235C9">
              <w:rPr>
                <w:rFonts w:eastAsia="Times New Roman"/>
                <w:b w:val="0"/>
                <w:color w:val="000000"/>
                <w:szCs w:val="18"/>
                <w:lang w:eastAsia="es-CL"/>
              </w:rPr>
              <w:t>6</w:t>
            </w:r>
            <w:r w:rsidR="00273421" w:rsidRPr="007008BC">
              <w:rPr>
                <w:rFonts w:eastAsia="Times New Roman"/>
                <w:b w:val="0"/>
                <w:color w:val="000000"/>
                <w:szCs w:val="18"/>
                <w:lang w:eastAsia="es-CL"/>
              </w:rPr>
              <w:t>.</w:t>
            </w:r>
            <w:bookmarkEnd w:id="98"/>
          </w:p>
        </w:tc>
      </w:tr>
    </w:tbl>
    <w:p w14:paraId="1C5D7EB3" w14:textId="77777777" w:rsidR="006669B8" w:rsidRDefault="006669B8" w:rsidP="00E349AF"/>
    <w:p w14:paraId="7359C571" w14:textId="1B3C2ED7" w:rsidR="00AE4F80" w:rsidRDefault="00AE4F80">
      <w:pPr>
        <w:jc w:val="left"/>
      </w:pPr>
    </w:p>
    <w:tbl>
      <w:tblPr>
        <w:tblStyle w:val="Tablaconcuadrcula"/>
        <w:tblW w:w="5000" w:type="pct"/>
        <w:tblLook w:val="04A0" w:firstRow="1" w:lastRow="0" w:firstColumn="1" w:lastColumn="0" w:noHBand="0" w:noVBand="1"/>
      </w:tblPr>
      <w:tblGrid>
        <w:gridCol w:w="2973"/>
        <w:gridCol w:w="6989"/>
      </w:tblGrid>
      <w:tr w:rsidR="00AE4F80" w:rsidRPr="0025129B" w14:paraId="6760EFD3" w14:textId="77777777" w:rsidTr="001B314C">
        <w:trPr>
          <w:trHeight w:val="142"/>
        </w:trPr>
        <w:tc>
          <w:tcPr>
            <w:tcW w:w="1492" w:type="pct"/>
          </w:tcPr>
          <w:p w14:paraId="55F887AC" w14:textId="67E2B30B" w:rsidR="00AE4F80" w:rsidRPr="0025129B" w:rsidRDefault="00AE4F80"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c>
          <w:tcPr>
            <w:tcW w:w="3508" w:type="pct"/>
          </w:tcPr>
          <w:p w14:paraId="3A79A2A2" w14:textId="45305500" w:rsidR="00AE4F80" w:rsidRPr="0025129B" w:rsidRDefault="00AE4F80" w:rsidP="0047407D">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AE4F80" w:rsidRPr="0025129B" w14:paraId="6996CEB2" w14:textId="77777777" w:rsidTr="0047407D">
        <w:trPr>
          <w:trHeight w:val="319"/>
        </w:trPr>
        <w:tc>
          <w:tcPr>
            <w:tcW w:w="5000" w:type="pct"/>
            <w:gridSpan w:val="2"/>
            <w:tcBorders>
              <w:bottom w:val="single" w:sz="4" w:space="0" w:color="auto"/>
            </w:tcBorders>
          </w:tcPr>
          <w:p w14:paraId="0CDD5CBA" w14:textId="77777777" w:rsidR="00AE4F80" w:rsidRDefault="00AE4F80" w:rsidP="0047407D">
            <w:pPr>
              <w:rPr>
                <w:b/>
              </w:rPr>
            </w:pPr>
            <w:r>
              <w:rPr>
                <w:b/>
              </w:rPr>
              <w:t>Exigencia (s)</w:t>
            </w:r>
            <w:r w:rsidRPr="0025129B">
              <w:rPr>
                <w:b/>
              </w:rPr>
              <w:t>:</w:t>
            </w:r>
            <w:r>
              <w:rPr>
                <w:b/>
              </w:rPr>
              <w:t xml:space="preserve"> </w:t>
            </w:r>
          </w:p>
          <w:p w14:paraId="418576A1" w14:textId="43F6DA16" w:rsidR="00AE4F80" w:rsidRPr="00AE4F80" w:rsidRDefault="00AE4F80" w:rsidP="00AE4F80">
            <w:r>
              <w:rPr>
                <w:b/>
              </w:rPr>
              <w:t>Art. N° 6 D.S. N° 37/2013 MMA: “</w:t>
            </w:r>
            <w:r w:rsidRPr="00AE4F80">
              <w:t>Condiciones de superación Estanque Disolvedor de Licor Verde:</w:t>
            </w:r>
            <w:r>
              <w:t xml:space="preserve"> </w:t>
            </w:r>
            <w:r w:rsidRPr="00AE4F80">
              <w:t>Para aquellos establecimientos existentes que aún no tengan implementada la</w:t>
            </w:r>
            <w:r>
              <w:t xml:space="preserve"> </w:t>
            </w:r>
            <w:r w:rsidRPr="00AE4F80">
              <w:t>captación de sus gases desde el equipo Estanque Disolvedor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(H2S)</w:t>
                  </w:r>
                </w:p>
              </w:tc>
            </w:tr>
            <w:tr w:rsidR="00AE4F80" w14:paraId="7288B95C" w14:textId="77777777" w:rsidTr="0047407D">
              <w:tc>
                <w:tcPr>
                  <w:tcW w:w="6668" w:type="dxa"/>
                </w:tcPr>
                <w:p w14:paraId="5B3318AC" w14:textId="77777777" w:rsidR="00AE4F80" w:rsidRPr="00B66997" w:rsidRDefault="00AE4F80" w:rsidP="0047407D">
                  <w:pPr>
                    <w:jc w:val="left"/>
                  </w:pPr>
                  <w:r>
                    <w:t>Estanque Disolvedor de Licor Verde</w:t>
                  </w:r>
                </w:p>
              </w:tc>
              <w:tc>
                <w:tcPr>
                  <w:tcW w:w="6668" w:type="dxa"/>
                </w:tcPr>
                <w:p w14:paraId="52466B21" w14:textId="77777777" w:rsidR="00AE4F80" w:rsidRPr="00B66997" w:rsidRDefault="00AE4F80" w:rsidP="0047407D">
                  <w:pPr>
                    <w:jc w:val="center"/>
                  </w:pPr>
                  <w:r>
                    <w:t>16,8 mg/kg de sólidos secos</w:t>
                  </w:r>
                </w:p>
              </w:tc>
            </w:tr>
          </w:tbl>
          <w:p w14:paraId="2042D621" w14:textId="77777777" w:rsidR="00AE4F80" w:rsidRDefault="00AE4F80" w:rsidP="0047407D">
            <w:pPr>
              <w:jc w:val="center"/>
              <w:rPr>
                <w:color w:val="FF0000"/>
              </w:rPr>
            </w:pPr>
          </w:p>
          <w:p w14:paraId="3F1D7ED0" w14:textId="77777777" w:rsidR="00AE4F80" w:rsidRPr="0025129B" w:rsidRDefault="00AE4F80" w:rsidP="0047407D">
            <w:pPr>
              <w:rPr>
                <w:b/>
              </w:rPr>
            </w:pPr>
          </w:p>
        </w:tc>
      </w:tr>
      <w:tr w:rsidR="00AE4F80" w:rsidRPr="0025129B" w14:paraId="2F91934B" w14:textId="77777777" w:rsidTr="0047407D">
        <w:trPr>
          <w:trHeight w:val="627"/>
        </w:trPr>
        <w:tc>
          <w:tcPr>
            <w:tcW w:w="5000" w:type="pct"/>
            <w:gridSpan w:val="2"/>
          </w:tcPr>
          <w:p w14:paraId="59847A66" w14:textId="77777777" w:rsidR="00AE4F80" w:rsidRDefault="00AE4F80" w:rsidP="0047407D">
            <w:pPr>
              <w:jc w:val="left"/>
              <w:rPr>
                <w:b/>
              </w:rPr>
            </w:pPr>
            <w:r w:rsidRPr="008E34C9">
              <w:rPr>
                <w:b/>
              </w:rPr>
              <w:t>Resultado</w:t>
            </w:r>
            <w:r>
              <w:rPr>
                <w:b/>
              </w:rPr>
              <w:t xml:space="preserve"> (s) examen de Información:</w:t>
            </w:r>
          </w:p>
          <w:p w14:paraId="4A587EEF" w14:textId="77777777" w:rsidR="00AE4F80" w:rsidRDefault="00AE4F80" w:rsidP="0047407D">
            <w:pPr>
              <w:pStyle w:val="Default"/>
              <w:jc w:val="both"/>
              <w:rPr>
                <w:rFonts w:cs="Times New Roman"/>
                <w:color w:val="auto"/>
              </w:rPr>
            </w:pPr>
          </w:p>
          <w:p w14:paraId="239279F7" w14:textId="77777777" w:rsidR="006D1397" w:rsidRDefault="006D1397" w:rsidP="006D1397">
            <w:pPr>
              <w:pStyle w:val="Default"/>
              <w:numPr>
                <w:ilvl w:val="0"/>
                <w:numId w:val="37"/>
              </w:numPr>
              <w:jc w:val="both"/>
              <w:rPr>
                <w:sz w:val="20"/>
                <w:szCs w:val="20"/>
              </w:rPr>
            </w:pPr>
            <w:r>
              <w:rPr>
                <w:sz w:val="20"/>
                <w:szCs w:val="20"/>
              </w:rPr>
              <w:t>No aplica cumplimiento normativo del Art. N°6 del D.S.37/2013.</w:t>
            </w:r>
          </w:p>
          <w:p w14:paraId="254B1E37" w14:textId="77777777" w:rsidR="00AE4F80" w:rsidRDefault="00AE4F80" w:rsidP="0047407D">
            <w:pPr>
              <w:pStyle w:val="Default"/>
              <w:ind w:left="313"/>
              <w:jc w:val="both"/>
              <w:rPr>
                <w:sz w:val="20"/>
                <w:szCs w:val="20"/>
              </w:rPr>
            </w:pPr>
          </w:p>
          <w:p w14:paraId="4DD2EB16" w14:textId="5B699475" w:rsidR="00AE4F80" w:rsidRPr="008E34C9" w:rsidRDefault="00AE4F80" w:rsidP="0047407D">
            <w:pPr>
              <w:pStyle w:val="Prrafodelista"/>
              <w:ind w:left="284"/>
            </w:pPr>
          </w:p>
        </w:tc>
      </w:tr>
    </w:tbl>
    <w:p w14:paraId="6A2C0278" w14:textId="77777777" w:rsidR="00DD78C2" w:rsidRDefault="00DD78C2">
      <w:pPr>
        <w:jc w:val="left"/>
      </w:pPr>
    </w:p>
    <w:p w14:paraId="4B2869E4" w14:textId="77777777" w:rsidR="006669B8" w:rsidRDefault="006669B8" w:rsidP="00E349AF"/>
    <w:tbl>
      <w:tblPr>
        <w:tblStyle w:val="Tablaconcuadrcula"/>
        <w:tblW w:w="5000" w:type="pct"/>
        <w:tblLook w:val="04A0" w:firstRow="1" w:lastRow="0" w:firstColumn="1" w:lastColumn="0" w:noHBand="0" w:noVBand="1"/>
      </w:tblPr>
      <w:tblGrid>
        <w:gridCol w:w="2973"/>
        <w:gridCol w:w="6989"/>
      </w:tblGrid>
      <w:tr w:rsidR="005B77DA" w:rsidRPr="0025129B" w14:paraId="4C9C4956" w14:textId="77777777" w:rsidTr="009317B2">
        <w:trPr>
          <w:trHeight w:val="142"/>
        </w:trPr>
        <w:tc>
          <w:tcPr>
            <w:tcW w:w="1492" w:type="pct"/>
          </w:tcPr>
          <w:p w14:paraId="01757AA0" w14:textId="140B9EEC" w:rsidR="005B77DA" w:rsidRPr="0025129B" w:rsidRDefault="005B77DA" w:rsidP="005B77DA">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00AE4F80">
              <w:rPr>
                <w:rFonts w:eastAsia="Times New Roman"/>
                <w:b/>
                <w:color w:val="000000"/>
                <w:lang w:eastAsia="es-CL"/>
              </w:rPr>
              <w:t>4</w:t>
            </w:r>
          </w:p>
        </w:tc>
        <w:tc>
          <w:tcPr>
            <w:tcW w:w="3508" w:type="pct"/>
          </w:tcPr>
          <w:p w14:paraId="12EDECA6" w14:textId="0A4EA09B" w:rsidR="005B77DA" w:rsidRPr="0025129B" w:rsidRDefault="005B77DA" w:rsidP="006065A2">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5B77DA" w:rsidRPr="0025129B" w14:paraId="7621716C" w14:textId="77777777" w:rsidTr="006065A2">
        <w:trPr>
          <w:trHeight w:val="319"/>
        </w:trPr>
        <w:tc>
          <w:tcPr>
            <w:tcW w:w="5000" w:type="pct"/>
            <w:gridSpan w:val="2"/>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6065A2">
        <w:trPr>
          <w:trHeight w:val="627"/>
        </w:trPr>
        <w:tc>
          <w:tcPr>
            <w:tcW w:w="5000" w:type="pct"/>
            <w:gridSpan w:val="2"/>
          </w:tcPr>
          <w:p w14:paraId="7C09323E" w14:textId="77777777" w:rsidR="005B77DA" w:rsidRDefault="005B77DA" w:rsidP="006065A2">
            <w:pPr>
              <w:jc w:val="left"/>
              <w:rPr>
                <w:b/>
              </w:rPr>
            </w:pPr>
            <w:r w:rsidRPr="008E34C9">
              <w:rPr>
                <w:b/>
              </w:rPr>
              <w:t>Resultado</w:t>
            </w:r>
            <w:r>
              <w:rPr>
                <w:b/>
              </w:rPr>
              <w:t xml:space="preserve"> (s) examen de Información:</w:t>
            </w:r>
          </w:p>
          <w:p w14:paraId="1050A56E" w14:textId="77777777" w:rsidR="00445148" w:rsidRDefault="00445148" w:rsidP="006065A2">
            <w:pPr>
              <w:jc w:val="left"/>
              <w:rPr>
                <w:b/>
              </w:rPr>
            </w:pPr>
          </w:p>
          <w:p w14:paraId="07D97807" w14:textId="5A154DE2" w:rsidR="00552272" w:rsidRDefault="00552272" w:rsidP="00552272">
            <w:pPr>
              <w:pStyle w:val="Prrafodelista"/>
              <w:numPr>
                <w:ilvl w:val="0"/>
                <w:numId w:val="34"/>
              </w:numPr>
              <w:ind w:left="426" w:hanging="284"/>
            </w:pPr>
            <w:r>
              <w:t xml:space="preserve">El titular reportó un </w:t>
            </w:r>
            <w:r w:rsidRPr="000C61D8">
              <w:t xml:space="preserve">total de </w:t>
            </w:r>
            <w:r w:rsidR="000C61D8" w:rsidRPr="000C61D8">
              <w:t>56</w:t>
            </w:r>
            <w:r w:rsidR="008E11D7">
              <w:t>1</w:t>
            </w:r>
            <w:r w:rsidRPr="000C61D8">
              <w:t xml:space="preserve"> venteos durante el período</w:t>
            </w:r>
            <w:r w:rsidR="007000DF" w:rsidRPr="000C61D8">
              <w:t xml:space="preserve"> enero – </w:t>
            </w:r>
            <w:r w:rsidR="009655FC" w:rsidRPr="000C61D8">
              <w:t>diciembre</w:t>
            </w:r>
            <w:r w:rsidR="007000DF" w:rsidRPr="000C61D8">
              <w:t xml:space="preserve"> </w:t>
            </w:r>
            <w:r w:rsidRPr="000C61D8">
              <w:t>de 201</w:t>
            </w:r>
            <w:r w:rsidR="007000DF" w:rsidRPr="000C61D8">
              <w:t>6</w:t>
            </w:r>
            <w:r w:rsidRPr="000C61D8">
              <w:t>,</w:t>
            </w:r>
            <w:r>
              <w:t xml:space="preserve"> con un máximo de </w:t>
            </w:r>
            <w:r w:rsidR="00523D77">
              <w:t>118</w:t>
            </w:r>
            <w:r>
              <w:t xml:space="preserve"> venteos durante el mes de </w:t>
            </w:r>
            <w:r w:rsidR="000C61D8">
              <w:t>febrero</w:t>
            </w:r>
            <w:r>
              <w:t xml:space="preserve">, equivalentes a </w:t>
            </w:r>
            <w:r w:rsidR="008F0BF0">
              <w:t xml:space="preserve">un total de </w:t>
            </w:r>
            <w:r w:rsidR="002A74F9">
              <w:t>5,56</w:t>
            </w:r>
            <w:r>
              <w:t xml:space="preserve"> horas</w:t>
            </w:r>
            <w:r w:rsidR="00BE1911">
              <w:t xml:space="preserve"> aproximadamente</w:t>
            </w:r>
            <w:r>
              <w:t>.</w:t>
            </w:r>
          </w:p>
          <w:p w14:paraId="299D3AD7" w14:textId="77777777" w:rsidR="001B314C" w:rsidRDefault="001B314C" w:rsidP="001B314C">
            <w:pPr>
              <w:pStyle w:val="Prrafodelista"/>
              <w:ind w:left="426"/>
            </w:pPr>
          </w:p>
          <w:p w14:paraId="2F16369D" w14:textId="603D051C" w:rsidR="004A2258" w:rsidRDefault="004A2258" w:rsidP="004A2258">
            <w:pPr>
              <w:pStyle w:val="Prrafodelista"/>
              <w:numPr>
                <w:ilvl w:val="0"/>
                <w:numId w:val="34"/>
              </w:numPr>
              <w:ind w:left="426" w:hanging="284"/>
            </w:pPr>
            <w:r>
              <w:t xml:space="preserve">De acuerdo a lo informado por el Titular en los informes mensuales, el porcentaje de funcionamiento de los distintos sistemas de combustión, durante el periodo enero a diciembre del año 2016, presentan porcentajes </w:t>
            </w:r>
            <w:r w:rsidRPr="00523D77">
              <w:t>sobre</w:t>
            </w:r>
            <w:r>
              <w:t xml:space="preserve"> el 98% de funcionamiento de los sistemas de combustión. </w:t>
            </w:r>
          </w:p>
          <w:p w14:paraId="573D48EE" w14:textId="77777777" w:rsidR="00BE1911" w:rsidRDefault="00BE1911" w:rsidP="00BE1911">
            <w:pPr>
              <w:pStyle w:val="Default"/>
              <w:jc w:val="both"/>
              <w:rPr>
                <w:rFonts w:cs="Times New Roman"/>
                <w:color w:val="auto"/>
              </w:rPr>
            </w:pPr>
          </w:p>
          <w:p w14:paraId="3CDE4FA1" w14:textId="77777777" w:rsidR="00BE1911" w:rsidRPr="00BE1911" w:rsidRDefault="00BE1911" w:rsidP="00D66F06">
            <w:pPr>
              <w:pStyle w:val="Default"/>
              <w:jc w:val="both"/>
              <w:rPr>
                <w:sz w:val="20"/>
                <w:szCs w:val="20"/>
              </w:rPr>
            </w:pPr>
          </w:p>
        </w:tc>
      </w:tr>
    </w:tbl>
    <w:p w14:paraId="0E510ECF" w14:textId="77777777" w:rsidR="0001105A" w:rsidRDefault="0001105A">
      <w:r>
        <w:br w:type="page"/>
      </w:r>
    </w:p>
    <w:tbl>
      <w:tblPr>
        <w:tblW w:w="0" w:type="auto"/>
        <w:jc w:val="center"/>
        <w:tblCellMar>
          <w:left w:w="70" w:type="dxa"/>
          <w:right w:w="70" w:type="dxa"/>
        </w:tblCellMar>
        <w:tblLook w:val="04A0" w:firstRow="1" w:lastRow="0" w:firstColumn="1" w:lastColumn="0" w:noHBand="0" w:noVBand="1"/>
      </w:tblPr>
      <w:tblGrid>
        <w:gridCol w:w="7340"/>
      </w:tblGrid>
      <w:tr w:rsidR="00BB32BC" w:rsidRPr="0025129B" w14:paraId="5C05F473" w14:textId="77777777" w:rsidTr="00FA4C16">
        <w:trPr>
          <w:trHeight w:val="264"/>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w:t>
            </w:r>
          </w:p>
        </w:tc>
      </w:tr>
      <w:tr w:rsidR="00BB32BC" w:rsidRPr="0025129B" w14:paraId="22929F70" w14:textId="77777777" w:rsidTr="008A67D6">
        <w:trPr>
          <w:trHeight w:val="4231"/>
          <w:jc w:val="center"/>
        </w:trPr>
        <w:tc>
          <w:tcPr>
            <w:tcW w:w="3401" w:type="dxa"/>
            <w:tcBorders>
              <w:top w:val="nil"/>
              <w:left w:val="single" w:sz="4" w:space="0" w:color="auto"/>
              <w:right w:val="single" w:sz="4" w:space="0" w:color="auto"/>
            </w:tcBorders>
            <w:shd w:val="clear" w:color="auto" w:fill="auto"/>
            <w:noWrap/>
            <w:vAlign w:val="center"/>
            <w:hideMark/>
          </w:tcPr>
          <w:p w14:paraId="6B7FD81C" w14:textId="5ADD5166" w:rsidR="00BB32BC" w:rsidRPr="0025129B" w:rsidRDefault="008A67D6" w:rsidP="006065A2">
            <w:pPr>
              <w:jc w:val="center"/>
              <w:rPr>
                <w:rFonts w:eastAsia="Times New Roman"/>
                <w:color w:val="000000"/>
                <w:sz w:val="20"/>
                <w:szCs w:val="20"/>
                <w:lang w:eastAsia="es-CL"/>
              </w:rPr>
            </w:pPr>
            <w:r>
              <w:rPr>
                <w:noProof/>
                <w:lang w:eastAsia="es-CL"/>
              </w:rPr>
              <w:drawing>
                <wp:inline distT="0" distB="0" distL="0" distR="0" wp14:anchorId="77888E64" wp14:editId="61EDD372">
                  <wp:extent cx="4567767" cy="2990850"/>
                  <wp:effectExtent l="0" t="0" r="444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AF7AC1" w:rsidRPr="0025129B" w14:paraId="12063BC4" w14:textId="77777777" w:rsidTr="00FA4C16">
        <w:trPr>
          <w:trHeight w:val="264"/>
          <w:jc w:val="center"/>
        </w:trPr>
        <w:tc>
          <w:tcPr>
            <w:tcW w:w="0" w:type="auto"/>
            <w:tcBorders>
              <w:top w:val="single" w:sz="4" w:space="0" w:color="auto"/>
              <w:left w:val="single" w:sz="4" w:space="0" w:color="auto"/>
              <w:bottom w:val="single" w:sz="4" w:space="0" w:color="000000"/>
              <w:right w:val="single" w:sz="4" w:space="0" w:color="000000"/>
            </w:tcBorders>
            <w:noWrap/>
            <w:vAlign w:val="center"/>
            <w:hideMark/>
          </w:tcPr>
          <w:p w14:paraId="5C3FAE15" w14:textId="63959FEC" w:rsidR="00AF7AC1" w:rsidRPr="00AF7AC1" w:rsidRDefault="007008BC" w:rsidP="001B314C">
            <w:pPr>
              <w:pStyle w:val="Descripcin"/>
              <w:jc w:val="center"/>
              <w:rPr>
                <w:rFonts w:eastAsia="Times New Roman"/>
                <w:b w:val="0"/>
                <w:color w:val="000000"/>
                <w:szCs w:val="18"/>
                <w:lang w:eastAsia="es-CL"/>
              </w:rPr>
            </w:pPr>
            <w:bookmarkStart w:id="99" w:name="_Toc489342349"/>
            <w:r>
              <w:t xml:space="preserve">Figura N° </w:t>
            </w:r>
            <w:r>
              <w:fldChar w:fldCharType="begin"/>
            </w:r>
            <w:r>
              <w:instrText xml:space="preserve"> SEQ Figura_N° \* ARABIC </w:instrText>
            </w:r>
            <w:r>
              <w:fldChar w:fldCharType="separate"/>
            </w:r>
            <w:r w:rsidR="000B4E81">
              <w:rPr>
                <w:noProof/>
              </w:rPr>
              <w:t>3</w:t>
            </w:r>
            <w:r>
              <w:fldChar w:fldCharType="end"/>
            </w:r>
            <w:r w:rsidRPr="00CF2A88">
              <w:rPr>
                <w:b w:val="0"/>
                <w:szCs w:val="18"/>
              </w:rPr>
              <w:t>.</w:t>
            </w:r>
            <w:r>
              <w:rPr>
                <w:b w:val="0"/>
                <w:szCs w:val="18"/>
              </w:rPr>
              <w:t xml:space="preserve"> </w:t>
            </w:r>
            <w:r w:rsidR="00AF7AC1" w:rsidRPr="007008BC">
              <w:rPr>
                <w:rFonts w:eastAsia="Times New Roman"/>
                <w:b w:val="0"/>
                <w:color w:val="000000"/>
                <w:szCs w:val="18"/>
                <w:lang w:eastAsia="es-CL"/>
              </w:rPr>
              <w:t>Venteos mensuales reportados .</w:t>
            </w:r>
            <w:bookmarkEnd w:id="99"/>
          </w:p>
        </w:tc>
      </w:tr>
    </w:tbl>
    <w:p w14:paraId="4406CDF0" w14:textId="73AD6FC5" w:rsidR="001172BB" w:rsidRDefault="001172BB" w:rsidP="00E349AF"/>
    <w:p w14:paraId="0FACCFD2" w14:textId="0FE705E7" w:rsidR="008317D9" w:rsidRDefault="008317D9" w:rsidP="00CF2A88">
      <w:pPr>
        <w:jc w:val="left"/>
      </w:pPr>
    </w:p>
    <w:tbl>
      <w:tblPr>
        <w:tblW w:w="0" w:type="auto"/>
        <w:jc w:val="center"/>
        <w:tblCellMar>
          <w:left w:w="70" w:type="dxa"/>
          <w:right w:w="70" w:type="dxa"/>
        </w:tblCellMar>
        <w:tblLook w:val="04A0" w:firstRow="1" w:lastRow="0" w:firstColumn="1" w:lastColumn="0" w:noHBand="0" w:noVBand="1"/>
      </w:tblPr>
      <w:tblGrid>
        <w:gridCol w:w="6874"/>
      </w:tblGrid>
      <w:tr w:rsidR="001172BB" w:rsidRPr="0025129B" w14:paraId="29675785" w14:textId="77777777" w:rsidTr="001B3964">
        <w:trPr>
          <w:trHeight w:val="30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77777777" w:rsidR="001172BB" w:rsidRPr="0025129B" w:rsidRDefault="001172BB" w:rsidP="0047407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1172BB" w:rsidRPr="0025129B" w14:paraId="067A9034" w14:textId="77777777" w:rsidTr="001B3964">
        <w:trPr>
          <w:trHeight w:val="4802"/>
          <w:jc w:val="center"/>
        </w:trPr>
        <w:tc>
          <w:tcPr>
            <w:tcW w:w="0" w:type="auto"/>
            <w:tcBorders>
              <w:top w:val="nil"/>
              <w:left w:val="single" w:sz="4" w:space="0" w:color="auto"/>
              <w:right w:val="single" w:sz="4" w:space="0" w:color="auto"/>
            </w:tcBorders>
            <w:shd w:val="clear" w:color="auto" w:fill="auto"/>
            <w:noWrap/>
            <w:vAlign w:val="center"/>
            <w:hideMark/>
          </w:tcPr>
          <w:tbl>
            <w:tblPr>
              <w:tblStyle w:val="Tablaconcuadrcula"/>
              <w:tblW w:w="0" w:type="auto"/>
              <w:jc w:val="center"/>
              <w:tblLook w:val="04A0" w:firstRow="1" w:lastRow="0" w:firstColumn="1" w:lastColumn="0" w:noHBand="0" w:noVBand="1"/>
            </w:tblPr>
            <w:tblGrid>
              <w:gridCol w:w="1357"/>
              <w:gridCol w:w="1257"/>
              <w:gridCol w:w="1417"/>
              <w:gridCol w:w="1276"/>
              <w:gridCol w:w="1417"/>
            </w:tblGrid>
            <w:tr w:rsidR="00E45517" w14:paraId="28E30D3F" w14:textId="77777777" w:rsidTr="008A67D6">
              <w:trPr>
                <w:jc w:val="center"/>
              </w:trPr>
              <w:tc>
                <w:tcPr>
                  <w:tcW w:w="1357" w:type="dxa"/>
                  <w:vAlign w:val="center"/>
                </w:tcPr>
                <w:p w14:paraId="66713C33" w14:textId="6460B7C2" w:rsidR="00E45517" w:rsidRPr="001172BB" w:rsidRDefault="008A67D6" w:rsidP="008A67D6">
                  <w:pPr>
                    <w:jc w:val="center"/>
                    <w:rPr>
                      <w:rFonts w:eastAsia="Times New Roman"/>
                      <w:b/>
                      <w:color w:val="000000"/>
                      <w:lang w:eastAsia="es-CL"/>
                    </w:rPr>
                  </w:pPr>
                  <w:r w:rsidRPr="001172BB">
                    <w:rPr>
                      <w:rFonts w:eastAsia="Times New Roman"/>
                      <w:b/>
                      <w:color w:val="000000"/>
                      <w:lang w:eastAsia="es-CL"/>
                    </w:rPr>
                    <w:t>Mes</w:t>
                  </w:r>
                  <w:r>
                    <w:rPr>
                      <w:rFonts w:eastAsia="Times New Roman"/>
                      <w:b/>
                      <w:color w:val="000000"/>
                      <w:lang w:eastAsia="es-CL"/>
                    </w:rPr>
                    <w:t>/2016</w:t>
                  </w:r>
                </w:p>
              </w:tc>
              <w:tc>
                <w:tcPr>
                  <w:tcW w:w="1257" w:type="dxa"/>
                </w:tcPr>
                <w:p w14:paraId="18317A82" w14:textId="77777777" w:rsidR="00E45517" w:rsidRDefault="00E45517" w:rsidP="002E79A5">
                  <w:pPr>
                    <w:jc w:val="center"/>
                    <w:rPr>
                      <w:rFonts w:eastAsia="Times New Roman"/>
                      <w:b/>
                      <w:color w:val="000000"/>
                      <w:lang w:eastAsia="es-CL"/>
                    </w:rPr>
                  </w:pPr>
                  <w:r>
                    <w:rPr>
                      <w:rFonts w:eastAsia="Times New Roman"/>
                      <w:b/>
                      <w:color w:val="000000"/>
                      <w:lang w:eastAsia="es-CL"/>
                    </w:rPr>
                    <w:t xml:space="preserve">L1 </w:t>
                  </w:r>
                </w:p>
                <w:p w14:paraId="443CF217" w14:textId="3D359AB4" w:rsidR="00E45517" w:rsidRPr="001172BB" w:rsidRDefault="00E45517" w:rsidP="002E79A5">
                  <w:pPr>
                    <w:jc w:val="center"/>
                    <w:rPr>
                      <w:rFonts w:eastAsia="Times New Roman"/>
                      <w:b/>
                      <w:color w:val="000000"/>
                      <w:lang w:eastAsia="es-CL"/>
                    </w:rPr>
                  </w:pPr>
                  <w:r>
                    <w:rPr>
                      <w:rFonts w:eastAsia="Times New Roman"/>
                      <w:b/>
                      <w:color w:val="000000"/>
                      <w:lang w:eastAsia="es-CL"/>
                    </w:rPr>
                    <w:t>GNC Diluidos</w:t>
                  </w:r>
                </w:p>
              </w:tc>
              <w:tc>
                <w:tcPr>
                  <w:tcW w:w="1417" w:type="dxa"/>
                </w:tcPr>
                <w:p w14:paraId="4C7CBE30" w14:textId="77777777" w:rsidR="00E45517" w:rsidRDefault="00E45517" w:rsidP="00E45517">
                  <w:pPr>
                    <w:jc w:val="center"/>
                    <w:rPr>
                      <w:rFonts w:eastAsia="Times New Roman"/>
                      <w:b/>
                      <w:color w:val="000000"/>
                      <w:lang w:eastAsia="es-CL"/>
                    </w:rPr>
                  </w:pPr>
                  <w:r>
                    <w:rPr>
                      <w:rFonts w:eastAsia="Times New Roman"/>
                      <w:b/>
                      <w:color w:val="000000"/>
                      <w:lang w:eastAsia="es-CL"/>
                    </w:rPr>
                    <w:t>L1</w:t>
                  </w:r>
                </w:p>
                <w:p w14:paraId="211F705B" w14:textId="5192157A" w:rsidR="00E45517" w:rsidRPr="001172BB" w:rsidRDefault="00E45517" w:rsidP="00E45517">
                  <w:pPr>
                    <w:jc w:val="center"/>
                    <w:rPr>
                      <w:rFonts w:eastAsia="Times New Roman"/>
                      <w:b/>
                      <w:color w:val="000000"/>
                      <w:lang w:eastAsia="es-CL"/>
                    </w:rPr>
                  </w:pPr>
                  <w:r>
                    <w:rPr>
                      <w:rFonts w:eastAsia="Times New Roman"/>
                      <w:b/>
                      <w:color w:val="000000"/>
                      <w:lang w:eastAsia="es-CL"/>
                    </w:rPr>
                    <w:t>GNC Concentrados</w:t>
                  </w:r>
                </w:p>
              </w:tc>
              <w:tc>
                <w:tcPr>
                  <w:tcW w:w="1276" w:type="dxa"/>
                </w:tcPr>
                <w:p w14:paraId="4E4D8C5C" w14:textId="77777777" w:rsidR="00E45517" w:rsidRDefault="00E45517" w:rsidP="00E45517">
                  <w:pPr>
                    <w:jc w:val="center"/>
                    <w:rPr>
                      <w:rFonts w:eastAsia="Times New Roman"/>
                      <w:b/>
                      <w:color w:val="000000"/>
                      <w:lang w:eastAsia="es-CL"/>
                    </w:rPr>
                  </w:pPr>
                  <w:r>
                    <w:rPr>
                      <w:rFonts w:eastAsia="Times New Roman"/>
                      <w:b/>
                      <w:color w:val="000000"/>
                      <w:lang w:eastAsia="es-CL"/>
                    </w:rPr>
                    <w:t xml:space="preserve"> L2 </w:t>
                  </w:r>
                </w:p>
                <w:p w14:paraId="506C19CC" w14:textId="100E7B5E" w:rsidR="00E45517" w:rsidRPr="001172BB" w:rsidRDefault="00E45517" w:rsidP="00E45517">
                  <w:pPr>
                    <w:jc w:val="center"/>
                    <w:rPr>
                      <w:rFonts w:eastAsia="Times New Roman"/>
                      <w:b/>
                      <w:color w:val="000000"/>
                      <w:lang w:eastAsia="es-CL"/>
                    </w:rPr>
                  </w:pPr>
                  <w:r>
                    <w:rPr>
                      <w:rFonts w:eastAsia="Times New Roman"/>
                      <w:b/>
                      <w:color w:val="000000"/>
                      <w:lang w:eastAsia="es-CL"/>
                    </w:rPr>
                    <w:t>GNC Diluidos</w:t>
                  </w:r>
                </w:p>
              </w:tc>
              <w:tc>
                <w:tcPr>
                  <w:tcW w:w="1417" w:type="dxa"/>
                </w:tcPr>
                <w:p w14:paraId="07A300EB" w14:textId="77777777" w:rsidR="00E45517" w:rsidRDefault="00E45517" w:rsidP="002E79A5">
                  <w:pPr>
                    <w:jc w:val="center"/>
                    <w:rPr>
                      <w:rFonts w:eastAsia="Times New Roman"/>
                      <w:b/>
                      <w:color w:val="000000"/>
                      <w:lang w:eastAsia="es-CL"/>
                    </w:rPr>
                  </w:pPr>
                  <w:r>
                    <w:rPr>
                      <w:rFonts w:eastAsia="Times New Roman"/>
                      <w:b/>
                      <w:color w:val="000000"/>
                      <w:lang w:eastAsia="es-CL"/>
                    </w:rPr>
                    <w:t>L2</w:t>
                  </w:r>
                </w:p>
                <w:p w14:paraId="715BFC98" w14:textId="38521EE9" w:rsidR="00E45517" w:rsidRDefault="00E45517" w:rsidP="002E79A5">
                  <w:pPr>
                    <w:jc w:val="center"/>
                    <w:rPr>
                      <w:rFonts w:eastAsia="Times New Roman"/>
                      <w:b/>
                      <w:color w:val="000000"/>
                      <w:lang w:eastAsia="es-CL"/>
                    </w:rPr>
                  </w:pPr>
                  <w:r>
                    <w:rPr>
                      <w:rFonts w:eastAsia="Times New Roman"/>
                      <w:b/>
                      <w:color w:val="000000"/>
                      <w:lang w:eastAsia="es-CL"/>
                    </w:rPr>
                    <w:t>GNC Concentrados</w:t>
                  </w:r>
                </w:p>
              </w:tc>
            </w:tr>
            <w:tr w:rsidR="00E45517" w14:paraId="213C39BD" w14:textId="77777777" w:rsidTr="00985460">
              <w:trPr>
                <w:jc w:val="center"/>
              </w:trPr>
              <w:tc>
                <w:tcPr>
                  <w:tcW w:w="1357" w:type="dxa"/>
                </w:tcPr>
                <w:p w14:paraId="297FF63E" w14:textId="1366FE68" w:rsidR="00E45517" w:rsidRPr="001172BB" w:rsidRDefault="00E45517" w:rsidP="00E45517">
                  <w:pPr>
                    <w:jc w:val="center"/>
                    <w:rPr>
                      <w:rFonts w:eastAsia="Times New Roman"/>
                      <w:color w:val="000000"/>
                      <w:lang w:eastAsia="es-CL"/>
                    </w:rPr>
                  </w:pPr>
                  <w:r w:rsidRPr="001172BB">
                    <w:rPr>
                      <w:rFonts w:eastAsia="Times New Roman"/>
                      <w:color w:val="000000"/>
                      <w:lang w:eastAsia="es-CL"/>
                    </w:rPr>
                    <w:t>Enero</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ECE137A" w14:textId="3E705F2F" w:rsidR="00E45517" w:rsidRPr="00E45517" w:rsidRDefault="00E45517" w:rsidP="00E45517">
                  <w:pPr>
                    <w:jc w:val="center"/>
                    <w:rPr>
                      <w:rFonts w:eastAsia="Times New Roman"/>
                      <w:color w:val="000000"/>
                      <w:lang w:eastAsia="es-CL"/>
                    </w:rPr>
                  </w:pPr>
                  <w:r w:rsidRPr="00E45517">
                    <w:rPr>
                      <w:rFonts w:ascii="Calibri" w:hAnsi="Calibri" w:cs="Calibri"/>
                      <w:color w:val="000000"/>
                    </w:rPr>
                    <w:t>99,8</w:t>
                  </w:r>
                </w:p>
              </w:tc>
              <w:tc>
                <w:tcPr>
                  <w:tcW w:w="1417" w:type="dxa"/>
                  <w:tcBorders>
                    <w:top w:val="single" w:sz="4" w:space="0" w:color="auto"/>
                    <w:left w:val="nil"/>
                    <w:bottom w:val="single" w:sz="4" w:space="0" w:color="auto"/>
                    <w:right w:val="single" w:sz="4" w:space="0" w:color="auto"/>
                  </w:tcBorders>
                  <w:shd w:val="clear" w:color="auto" w:fill="auto"/>
                  <w:vAlign w:val="center"/>
                </w:tcPr>
                <w:p w14:paraId="2D165F86" w14:textId="780066B6"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7688D7" w14:textId="42714FC0"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ABBF64" w14:textId="100D4781"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r>
            <w:tr w:rsidR="00E45517" w14:paraId="22914B82" w14:textId="77777777" w:rsidTr="00985460">
              <w:trPr>
                <w:jc w:val="center"/>
              </w:trPr>
              <w:tc>
                <w:tcPr>
                  <w:tcW w:w="1357" w:type="dxa"/>
                </w:tcPr>
                <w:p w14:paraId="1E7FC122" w14:textId="6AA3B340" w:rsidR="00E45517" w:rsidRPr="001172BB" w:rsidRDefault="00E45517" w:rsidP="00E45517">
                  <w:pPr>
                    <w:jc w:val="center"/>
                    <w:rPr>
                      <w:rFonts w:eastAsia="Times New Roman"/>
                      <w:color w:val="000000"/>
                      <w:lang w:eastAsia="es-CL"/>
                    </w:rPr>
                  </w:pPr>
                  <w:r w:rsidRPr="001172BB">
                    <w:rPr>
                      <w:rFonts w:eastAsia="Times New Roman"/>
                      <w:color w:val="000000"/>
                      <w:lang w:eastAsia="es-CL"/>
                    </w:rPr>
                    <w:t>Febrero</w:t>
                  </w:r>
                </w:p>
              </w:tc>
              <w:tc>
                <w:tcPr>
                  <w:tcW w:w="1257" w:type="dxa"/>
                  <w:tcBorders>
                    <w:top w:val="nil"/>
                    <w:left w:val="single" w:sz="4" w:space="0" w:color="auto"/>
                    <w:bottom w:val="single" w:sz="4" w:space="0" w:color="auto"/>
                    <w:right w:val="single" w:sz="4" w:space="0" w:color="auto"/>
                  </w:tcBorders>
                  <w:shd w:val="clear" w:color="auto" w:fill="auto"/>
                  <w:vAlign w:val="center"/>
                </w:tcPr>
                <w:p w14:paraId="5FFFF406" w14:textId="687CCFAA" w:rsidR="00E45517" w:rsidRPr="00E45517" w:rsidRDefault="00E45517" w:rsidP="00E45517">
                  <w:pPr>
                    <w:jc w:val="center"/>
                    <w:rPr>
                      <w:rFonts w:eastAsia="Times New Roman"/>
                      <w:color w:val="000000"/>
                      <w:lang w:eastAsia="es-CL"/>
                    </w:rPr>
                  </w:pPr>
                  <w:r w:rsidRPr="00E45517">
                    <w:rPr>
                      <w:rFonts w:ascii="Calibri" w:hAnsi="Calibri" w:cs="Calibri"/>
                      <w:color w:val="000000"/>
                    </w:rPr>
                    <w:t>99,2</w:t>
                  </w:r>
                </w:p>
              </w:tc>
              <w:tc>
                <w:tcPr>
                  <w:tcW w:w="1417" w:type="dxa"/>
                  <w:tcBorders>
                    <w:top w:val="nil"/>
                    <w:left w:val="nil"/>
                    <w:bottom w:val="single" w:sz="4" w:space="0" w:color="auto"/>
                    <w:right w:val="single" w:sz="4" w:space="0" w:color="auto"/>
                  </w:tcBorders>
                  <w:shd w:val="clear" w:color="auto" w:fill="auto"/>
                  <w:vAlign w:val="center"/>
                </w:tcPr>
                <w:p w14:paraId="2620F50B" w14:textId="1737A89E" w:rsidR="00E45517" w:rsidRPr="00E45517" w:rsidRDefault="00E45517" w:rsidP="00E45517">
                  <w:pPr>
                    <w:jc w:val="center"/>
                    <w:rPr>
                      <w:rFonts w:eastAsia="Times New Roman"/>
                      <w:color w:val="000000"/>
                      <w:lang w:eastAsia="es-CL"/>
                    </w:rPr>
                  </w:pPr>
                  <w:r w:rsidRPr="00E45517">
                    <w:rPr>
                      <w:rFonts w:ascii="Calibri" w:hAnsi="Calibri" w:cs="Calibri"/>
                      <w:color w:val="000000"/>
                    </w:rPr>
                    <w:t>99,8</w:t>
                  </w:r>
                </w:p>
              </w:tc>
              <w:tc>
                <w:tcPr>
                  <w:tcW w:w="1276" w:type="dxa"/>
                  <w:tcBorders>
                    <w:top w:val="nil"/>
                    <w:left w:val="nil"/>
                    <w:bottom w:val="single" w:sz="4" w:space="0" w:color="auto"/>
                    <w:right w:val="single" w:sz="4" w:space="0" w:color="auto"/>
                  </w:tcBorders>
                  <w:shd w:val="clear" w:color="auto" w:fill="auto"/>
                  <w:vAlign w:val="center"/>
                </w:tcPr>
                <w:p w14:paraId="44AFE7AB" w14:textId="4D4C728A" w:rsidR="00E45517" w:rsidRPr="00E45517" w:rsidRDefault="00E45517" w:rsidP="00E45517">
                  <w:pPr>
                    <w:jc w:val="center"/>
                    <w:rPr>
                      <w:rFonts w:eastAsia="Times New Roman"/>
                      <w:color w:val="000000"/>
                      <w:lang w:eastAsia="es-CL"/>
                    </w:rPr>
                  </w:pPr>
                  <w:r w:rsidRPr="00E45517">
                    <w:rPr>
                      <w:rFonts w:ascii="Calibri" w:hAnsi="Calibri" w:cs="Calibri"/>
                      <w:color w:val="000000"/>
                    </w:rPr>
                    <w:t>99,7</w:t>
                  </w:r>
                </w:p>
              </w:tc>
              <w:tc>
                <w:tcPr>
                  <w:tcW w:w="1417" w:type="dxa"/>
                  <w:tcBorders>
                    <w:top w:val="nil"/>
                    <w:left w:val="nil"/>
                    <w:bottom w:val="single" w:sz="4" w:space="0" w:color="auto"/>
                    <w:right w:val="single" w:sz="4" w:space="0" w:color="auto"/>
                  </w:tcBorders>
                  <w:shd w:val="clear" w:color="auto" w:fill="auto"/>
                  <w:vAlign w:val="center"/>
                </w:tcPr>
                <w:p w14:paraId="07B5EDF3" w14:textId="08D2FA5E" w:rsidR="00E45517" w:rsidRPr="00E45517" w:rsidRDefault="00E45517" w:rsidP="00E45517">
                  <w:pPr>
                    <w:jc w:val="center"/>
                    <w:rPr>
                      <w:rFonts w:eastAsia="Times New Roman"/>
                      <w:color w:val="000000"/>
                      <w:lang w:eastAsia="es-CL"/>
                    </w:rPr>
                  </w:pPr>
                  <w:r w:rsidRPr="00E45517">
                    <w:rPr>
                      <w:rFonts w:ascii="Calibri" w:hAnsi="Calibri" w:cs="Calibri"/>
                      <w:color w:val="000000"/>
                    </w:rPr>
                    <w:t>99,4</w:t>
                  </w:r>
                </w:p>
              </w:tc>
            </w:tr>
            <w:tr w:rsidR="00E45517" w14:paraId="66905E20" w14:textId="77777777" w:rsidTr="00985460">
              <w:trPr>
                <w:jc w:val="center"/>
              </w:trPr>
              <w:tc>
                <w:tcPr>
                  <w:tcW w:w="1357" w:type="dxa"/>
                </w:tcPr>
                <w:p w14:paraId="3B0A78CB" w14:textId="25209C48" w:rsidR="00E45517" w:rsidRPr="001172BB" w:rsidRDefault="00E45517" w:rsidP="00E45517">
                  <w:pPr>
                    <w:jc w:val="center"/>
                    <w:rPr>
                      <w:rFonts w:eastAsia="Times New Roman"/>
                      <w:color w:val="000000"/>
                      <w:lang w:eastAsia="es-CL"/>
                    </w:rPr>
                  </w:pPr>
                  <w:r w:rsidRPr="001172BB">
                    <w:rPr>
                      <w:rFonts w:eastAsia="Times New Roman"/>
                      <w:color w:val="000000"/>
                      <w:lang w:eastAsia="es-CL"/>
                    </w:rPr>
                    <w:t>Marzo</w:t>
                  </w:r>
                </w:p>
              </w:tc>
              <w:tc>
                <w:tcPr>
                  <w:tcW w:w="1257" w:type="dxa"/>
                  <w:tcBorders>
                    <w:top w:val="nil"/>
                    <w:left w:val="single" w:sz="4" w:space="0" w:color="auto"/>
                    <w:bottom w:val="single" w:sz="4" w:space="0" w:color="auto"/>
                    <w:right w:val="single" w:sz="4" w:space="0" w:color="auto"/>
                  </w:tcBorders>
                  <w:shd w:val="clear" w:color="auto" w:fill="auto"/>
                  <w:vAlign w:val="center"/>
                </w:tcPr>
                <w:p w14:paraId="6184C71E" w14:textId="20DBA0A6"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417" w:type="dxa"/>
                  <w:tcBorders>
                    <w:top w:val="nil"/>
                    <w:left w:val="nil"/>
                    <w:bottom w:val="single" w:sz="4" w:space="0" w:color="auto"/>
                    <w:right w:val="single" w:sz="4" w:space="0" w:color="auto"/>
                  </w:tcBorders>
                  <w:shd w:val="clear" w:color="auto" w:fill="auto"/>
                  <w:vAlign w:val="center"/>
                </w:tcPr>
                <w:p w14:paraId="1BC8D0ED" w14:textId="24AEB222"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276" w:type="dxa"/>
                  <w:tcBorders>
                    <w:top w:val="nil"/>
                    <w:left w:val="nil"/>
                    <w:bottom w:val="single" w:sz="4" w:space="0" w:color="auto"/>
                    <w:right w:val="single" w:sz="4" w:space="0" w:color="auto"/>
                  </w:tcBorders>
                  <w:shd w:val="clear" w:color="auto" w:fill="auto"/>
                  <w:vAlign w:val="center"/>
                </w:tcPr>
                <w:p w14:paraId="48A5666F" w14:textId="5CF4942C" w:rsidR="00E45517" w:rsidRPr="00E45517" w:rsidRDefault="00E45517" w:rsidP="00E45517">
                  <w:pPr>
                    <w:jc w:val="center"/>
                    <w:rPr>
                      <w:rFonts w:eastAsia="Times New Roman"/>
                      <w:color w:val="000000"/>
                      <w:lang w:eastAsia="es-CL"/>
                    </w:rPr>
                  </w:pPr>
                  <w:r w:rsidRPr="00E45517">
                    <w:rPr>
                      <w:rFonts w:ascii="Calibri" w:hAnsi="Calibri" w:cs="Calibri"/>
                      <w:color w:val="000000"/>
                    </w:rPr>
                    <w:t>99,7</w:t>
                  </w:r>
                </w:p>
              </w:tc>
              <w:tc>
                <w:tcPr>
                  <w:tcW w:w="1417" w:type="dxa"/>
                  <w:tcBorders>
                    <w:top w:val="nil"/>
                    <w:left w:val="nil"/>
                    <w:bottom w:val="single" w:sz="4" w:space="0" w:color="auto"/>
                    <w:right w:val="single" w:sz="4" w:space="0" w:color="auto"/>
                  </w:tcBorders>
                  <w:shd w:val="clear" w:color="auto" w:fill="auto"/>
                  <w:vAlign w:val="center"/>
                </w:tcPr>
                <w:p w14:paraId="796401A8" w14:textId="2DE54350" w:rsidR="00E45517" w:rsidRPr="00E45517" w:rsidRDefault="00E45517" w:rsidP="00E45517">
                  <w:pPr>
                    <w:jc w:val="center"/>
                    <w:rPr>
                      <w:rFonts w:eastAsia="Times New Roman"/>
                      <w:color w:val="000000"/>
                      <w:lang w:eastAsia="es-CL"/>
                    </w:rPr>
                  </w:pPr>
                  <w:r w:rsidRPr="00E45517">
                    <w:rPr>
                      <w:rFonts w:ascii="Calibri" w:hAnsi="Calibri" w:cs="Calibri"/>
                      <w:color w:val="000000"/>
                    </w:rPr>
                    <w:t>99,8</w:t>
                  </w:r>
                </w:p>
              </w:tc>
            </w:tr>
            <w:tr w:rsidR="00E45517" w14:paraId="3B26AE3A" w14:textId="77777777" w:rsidTr="00985460">
              <w:trPr>
                <w:jc w:val="center"/>
              </w:trPr>
              <w:tc>
                <w:tcPr>
                  <w:tcW w:w="1357" w:type="dxa"/>
                </w:tcPr>
                <w:p w14:paraId="4B77CD44" w14:textId="6F183D8F" w:rsidR="00E45517" w:rsidRPr="001172BB" w:rsidRDefault="00E45517" w:rsidP="00E45517">
                  <w:pPr>
                    <w:jc w:val="center"/>
                    <w:rPr>
                      <w:rFonts w:eastAsia="Times New Roman"/>
                      <w:color w:val="000000"/>
                      <w:lang w:eastAsia="es-CL"/>
                    </w:rPr>
                  </w:pPr>
                  <w:r w:rsidRPr="001172BB">
                    <w:rPr>
                      <w:rFonts w:eastAsia="Times New Roman"/>
                      <w:color w:val="000000"/>
                      <w:lang w:eastAsia="es-CL"/>
                    </w:rPr>
                    <w:t>Abril</w:t>
                  </w:r>
                </w:p>
              </w:tc>
              <w:tc>
                <w:tcPr>
                  <w:tcW w:w="1257" w:type="dxa"/>
                  <w:tcBorders>
                    <w:top w:val="nil"/>
                    <w:left w:val="single" w:sz="4" w:space="0" w:color="auto"/>
                    <w:bottom w:val="single" w:sz="4" w:space="0" w:color="auto"/>
                    <w:right w:val="single" w:sz="4" w:space="0" w:color="auto"/>
                  </w:tcBorders>
                  <w:shd w:val="clear" w:color="auto" w:fill="auto"/>
                  <w:vAlign w:val="center"/>
                </w:tcPr>
                <w:p w14:paraId="3B3F7EE9" w14:textId="4F541A0B"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417" w:type="dxa"/>
                  <w:tcBorders>
                    <w:top w:val="nil"/>
                    <w:left w:val="nil"/>
                    <w:bottom w:val="single" w:sz="4" w:space="0" w:color="auto"/>
                    <w:right w:val="single" w:sz="4" w:space="0" w:color="auto"/>
                  </w:tcBorders>
                  <w:shd w:val="clear" w:color="auto" w:fill="auto"/>
                  <w:vAlign w:val="center"/>
                </w:tcPr>
                <w:p w14:paraId="4E0A79CD" w14:textId="68780ADC"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276" w:type="dxa"/>
                  <w:tcBorders>
                    <w:top w:val="nil"/>
                    <w:left w:val="nil"/>
                    <w:bottom w:val="single" w:sz="4" w:space="0" w:color="auto"/>
                    <w:right w:val="single" w:sz="4" w:space="0" w:color="auto"/>
                  </w:tcBorders>
                  <w:shd w:val="clear" w:color="auto" w:fill="auto"/>
                  <w:vAlign w:val="center"/>
                </w:tcPr>
                <w:p w14:paraId="377DFE06" w14:textId="60458538"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417" w:type="dxa"/>
                  <w:tcBorders>
                    <w:top w:val="nil"/>
                    <w:left w:val="nil"/>
                    <w:bottom w:val="single" w:sz="4" w:space="0" w:color="auto"/>
                    <w:right w:val="single" w:sz="4" w:space="0" w:color="auto"/>
                  </w:tcBorders>
                  <w:shd w:val="clear" w:color="auto" w:fill="auto"/>
                  <w:vAlign w:val="center"/>
                </w:tcPr>
                <w:p w14:paraId="078D5E68" w14:textId="66149360"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r>
            <w:tr w:rsidR="00E45517" w14:paraId="2ED93940" w14:textId="77777777" w:rsidTr="00985460">
              <w:trPr>
                <w:jc w:val="center"/>
              </w:trPr>
              <w:tc>
                <w:tcPr>
                  <w:tcW w:w="1357" w:type="dxa"/>
                </w:tcPr>
                <w:p w14:paraId="55F6AAF5" w14:textId="0FFE9B20" w:rsidR="00E45517" w:rsidRPr="001172BB" w:rsidRDefault="00E45517" w:rsidP="00E45517">
                  <w:pPr>
                    <w:jc w:val="center"/>
                    <w:rPr>
                      <w:rFonts w:eastAsia="Times New Roman"/>
                      <w:color w:val="000000"/>
                      <w:lang w:eastAsia="es-CL"/>
                    </w:rPr>
                  </w:pPr>
                  <w:r w:rsidRPr="001172BB">
                    <w:rPr>
                      <w:rFonts w:eastAsia="Times New Roman"/>
                      <w:color w:val="000000"/>
                      <w:lang w:eastAsia="es-CL"/>
                    </w:rPr>
                    <w:t>Mayo</w:t>
                  </w:r>
                </w:p>
              </w:tc>
              <w:tc>
                <w:tcPr>
                  <w:tcW w:w="1257" w:type="dxa"/>
                  <w:tcBorders>
                    <w:top w:val="nil"/>
                    <w:left w:val="single" w:sz="4" w:space="0" w:color="auto"/>
                    <w:bottom w:val="single" w:sz="4" w:space="0" w:color="auto"/>
                    <w:right w:val="single" w:sz="4" w:space="0" w:color="auto"/>
                  </w:tcBorders>
                  <w:shd w:val="clear" w:color="auto" w:fill="auto"/>
                  <w:vAlign w:val="center"/>
                </w:tcPr>
                <w:p w14:paraId="06968684" w14:textId="3E66C881"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417" w:type="dxa"/>
                  <w:tcBorders>
                    <w:top w:val="nil"/>
                    <w:left w:val="nil"/>
                    <w:bottom w:val="single" w:sz="4" w:space="0" w:color="auto"/>
                    <w:right w:val="single" w:sz="4" w:space="0" w:color="auto"/>
                  </w:tcBorders>
                  <w:shd w:val="clear" w:color="auto" w:fill="auto"/>
                  <w:vAlign w:val="center"/>
                </w:tcPr>
                <w:p w14:paraId="73095936" w14:textId="0826D5A8"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276" w:type="dxa"/>
                  <w:tcBorders>
                    <w:top w:val="nil"/>
                    <w:left w:val="nil"/>
                    <w:bottom w:val="single" w:sz="4" w:space="0" w:color="auto"/>
                    <w:right w:val="single" w:sz="4" w:space="0" w:color="auto"/>
                  </w:tcBorders>
                  <w:shd w:val="clear" w:color="auto" w:fill="auto"/>
                  <w:vAlign w:val="center"/>
                </w:tcPr>
                <w:p w14:paraId="495C2214" w14:textId="54DF4ADF" w:rsidR="00E45517" w:rsidRPr="00E45517" w:rsidRDefault="00E45517" w:rsidP="00E45517">
                  <w:pPr>
                    <w:jc w:val="center"/>
                    <w:rPr>
                      <w:rFonts w:eastAsia="Times New Roman"/>
                      <w:color w:val="000000"/>
                      <w:lang w:eastAsia="es-CL"/>
                    </w:rPr>
                  </w:pPr>
                  <w:r w:rsidRPr="00E45517">
                    <w:rPr>
                      <w:rFonts w:ascii="Calibri" w:hAnsi="Calibri" w:cs="Calibri"/>
                      <w:color w:val="000000"/>
                    </w:rPr>
                    <w:t>99,9</w:t>
                  </w:r>
                </w:p>
              </w:tc>
              <w:tc>
                <w:tcPr>
                  <w:tcW w:w="1417" w:type="dxa"/>
                  <w:tcBorders>
                    <w:top w:val="nil"/>
                    <w:left w:val="nil"/>
                    <w:bottom w:val="single" w:sz="4" w:space="0" w:color="auto"/>
                    <w:right w:val="single" w:sz="4" w:space="0" w:color="auto"/>
                  </w:tcBorders>
                  <w:shd w:val="clear" w:color="auto" w:fill="auto"/>
                  <w:vAlign w:val="center"/>
                </w:tcPr>
                <w:p w14:paraId="172796AD" w14:textId="154839BC"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r>
            <w:tr w:rsidR="00E45517" w14:paraId="09C843D7" w14:textId="77777777" w:rsidTr="00985460">
              <w:trPr>
                <w:jc w:val="center"/>
              </w:trPr>
              <w:tc>
                <w:tcPr>
                  <w:tcW w:w="1357" w:type="dxa"/>
                </w:tcPr>
                <w:p w14:paraId="5E761AEC" w14:textId="3591DDFD" w:rsidR="00E45517" w:rsidRPr="001172BB" w:rsidRDefault="00E45517" w:rsidP="00E45517">
                  <w:pPr>
                    <w:jc w:val="center"/>
                    <w:rPr>
                      <w:rFonts w:eastAsia="Times New Roman"/>
                      <w:color w:val="000000"/>
                      <w:lang w:eastAsia="es-CL"/>
                    </w:rPr>
                  </w:pPr>
                  <w:r w:rsidRPr="001172BB">
                    <w:rPr>
                      <w:rFonts w:eastAsia="Times New Roman"/>
                      <w:color w:val="000000"/>
                      <w:lang w:eastAsia="es-CL"/>
                    </w:rPr>
                    <w:t>Junio</w:t>
                  </w:r>
                </w:p>
              </w:tc>
              <w:tc>
                <w:tcPr>
                  <w:tcW w:w="1257" w:type="dxa"/>
                  <w:tcBorders>
                    <w:top w:val="nil"/>
                    <w:left w:val="single" w:sz="4" w:space="0" w:color="auto"/>
                    <w:bottom w:val="single" w:sz="4" w:space="0" w:color="auto"/>
                    <w:right w:val="single" w:sz="4" w:space="0" w:color="auto"/>
                  </w:tcBorders>
                  <w:shd w:val="clear" w:color="auto" w:fill="auto"/>
                  <w:vAlign w:val="center"/>
                </w:tcPr>
                <w:p w14:paraId="49DAC0C4" w14:textId="0EDBAA48"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417" w:type="dxa"/>
                  <w:tcBorders>
                    <w:top w:val="nil"/>
                    <w:left w:val="nil"/>
                    <w:bottom w:val="single" w:sz="4" w:space="0" w:color="auto"/>
                    <w:right w:val="single" w:sz="4" w:space="0" w:color="auto"/>
                  </w:tcBorders>
                  <w:shd w:val="clear" w:color="auto" w:fill="auto"/>
                  <w:vAlign w:val="center"/>
                </w:tcPr>
                <w:p w14:paraId="73F3C54B" w14:textId="1C203C7D"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276" w:type="dxa"/>
                  <w:tcBorders>
                    <w:top w:val="nil"/>
                    <w:left w:val="nil"/>
                    <w:bottom w:val="single" w:sz="4" w:space="0" w:color="auto"/>
                    <w:right w:val="single" w:sz="4" w:space="0" w:color="auto"/>
                  </w:tcBorders>
                  <w:shd w:val="clear" w:color="auto" w:fill="auto"/>
                  <w:vAlign w:val="center"/>
                </w:tcPr>
                <w:p w14:paraId="5806F39C" w14:textId="1BBD40F5" w:rsidR="00E45517" w:rsidRPr="00E45517" w:rsidRDefault="00E45517" w:rsidP="00E45517">
                  <w:pPr>
                    <w:jc w:val="center"/>
                    <w:rPr>
                      <w:rFonts w:eastAsia="Times New Roman"/>
                      <w:color w:val="000000"/>
                      <w:lang w:eastAsia="es-CL"/>
                    </w:rPr>
                  </w:pPr>
                  <w:r w:rsidRPr="00E45517">
                    <w:rPr>
                      <w:rFonts w:ascii="Calibri" w:hAnsi="Calibri" w:cs="Calibri"/>
                      <w:color w:val="000000"/>
                    </w:rPr>
                    <w:t>99,9</w:t>
                  </w:r>
                </w:p>
              </w:tc>
              <w:tc>
                <w:tcPr>
                  <w:tcW w:w="1417" w:type="dxa"/>
                  <w:tcBorders>
                    <w:top w:val="nil"/>
                    <w:left w:val="nil"/>
                    <w:bottom w:val="single" w:sz="4" w:space="0" w:color="auto"/>
                    <w:right w:val="single" w:sz="4" w:space="0" w:color="auto"/>
                  </w:tcBorders>
                  <w:shd w:val="clear" w:color="auto" w:fill="auto"/>
                  <w:vAlign w:val="center"/>
                </w:tcPr>
                <w:p w14:paraId="06078414" w14:textId="4671BDA9"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r>
            <w:tr w:rsidR="00E45517" w14:paraId="1D7B4F3D" w14:textId="77777777" w:rsidTr="00985460">
              <w:trPr>
                <w:jc w:val="center"/>
              </w:trPr>
              <w:tc>
                <w:tcPr>
                  <w:tcW w:w="1357" w:type="dxa"/>
                </w:tcPr>
                <w:p w14:paraId="43BC6227" w14:textId="4B1F415F" w:rsidR="00E45517" w:rsidRPr="001172BB" w:rsidRDefault="00E45517" w:rsidP="00E45517">
                  <w:pPr>
                    <w:jc w:val="center"/>
                    <w:rPr>
                      <w:rFonts w:eastAsia="Times New Roman"/>
                      <w:color w:val="000000"/>
                      <w:lang w:eastAsia="es-CL"/>
                    </w:rPr>
                  </w:pPr>
                  <w:r w:rsidRPr="001172BB">
                    <w:rPr>
                      <w:rFonts w:eastAsia="Times New Roman"/>
                      <w:color w:val="000000"/>
                      <w:lang w:eastAsia="es-CL"/>
                    </w:rPr>
                    <w:t>Julio</w:t>
                  </w:r>
                </w:p>
              </w:tc>
              <w:tc>
                <w:tcPr>
                  <w:tcW w:w="1257" w:type="dxa"/>
                  <w:tcBorders>
                    <w:top w:val="nil"/>
                    <w:left w:val="single" w:sz="4" w:space="0" w:color="auto"/>
                    <w:bottom w:val="single" w:sz="4" w:space="0" w:color="auto"/>
                    <w:right w:val="single" w:sz="4" w:space="0" w:color="auto"/>
                  </w:tcBorders>
                  <w:shd w:val="clear" w:color="auto" w:fill="auto"/>
                  <w:vAlign w:val="center"/>
                </w:tcPr>
                <w:p w14:paraId="7E956287" w14:textId="1485E140" w:rsidR="00E45517" w:rsidRPr="00E45517" w:rsidRDefault="00E45517" w:rsidP="00E45517">
                  <w:pPr>
                    <w:jc w:val="center"/>
                    <w:rPr>
                      <w:rFonts w:eastAsia="Times New Roman"/>
                      <w:color w:val="000000"/>
                      <w:lang w:eastAsia="es-CL"/>
                    </w:rPr>
                  </w:pPr>
                  <w:r w:rsidRPr="00E45517">
                    <w:rPr>
                      <w:rFonts w:ascii="Calibri" w:hAnsi="Calibri" w:cs="Calibri"/>
                      <w:color w:val="000000"/>
                    </w:rPr>
                    <w:t>99,9</w:t>
                  </w:r>
                </w:p>
              </w:tc>
              <w:tc>
                <w:tcPr>
                  <w:tcW w:w="1417" w:type="dxa"/>
                  <w:tcBorders>
                    <w:top w:val="nil"/>
                    <w:left w:val="nil"/>
                    <w:bottom w:val="single" w:sz="4" w:space="0" w:color="auto"/>
                    <w:right w:val="single" w:sz="4" w:space="0" w:color="auto"/>
                  </w:tcBorders>
                  <w:shd w:val="clear" w:color="auto" w:fill="auto"/>
                  <w:vAlign w:val="center"/>
                </w:tcPr>
                <w:p w14:paraId="2D0E433E" w14:textId="6F1F1A75"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276" w:type="dxa"/>
                  <w:tcBorders>
                    <w:top w:val="nil"/>
                    <w:left w:val="nil"/>
                    <w:bottom w:val="single" w:sz="4" w:space="0" w:color="auto"/>
                    <w:right w:val="single" w:sz="4" w:space="0" w:color="auto"/>
                  </w:tcBorders>
                  <w:shd w:val="clear" w:color="auto" w:fill="auto"/>
                  <w:vAlign w:val="center"/>
                </w:tcPr>
                <w:p w14:paraId="06641A94" w14:textId="1746DBEA"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417" w:type="dxa"/>
                  <w:tcBorders>
                    <w:top w:val="nil"/>
                    <w:left w:val="nil"/>
                    <w:bottom w:val="single" w:sz="4" w:space="0" w:color="auto"/>
                    <w:right w:val="single" w:sz="4" w:space="0" w:color="auto"/>
                  </w:tcBorders>
                  <w:shd w:val="clear" w:color="auto" w:fill="auto"/>
                  <w:vAlign w:val="center"/>
                </w:tcPr>
                <w:p w14:paraId="07E8C11B" w14:textId="146F5895"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r>
            <w:tr w:rsidR="00E45517" w14:paraId="04884260" w14:textId="77777777" w:rsidTr="00985460">
              <w:trPr>
                <w:jc w:val="center"/>
              </w:trPr>
              <w:tc>
                <w:tcPr>
                  <w:tcW w:w="1357" w:type="dxa"/>
                </w:tcPr>
                <w:p w14:paraId="1E9B9FEB" w14:textId="091BC530" w:rsidR="00E45517" w:rsidRPr="001172BB" w:rsidRDefault="00E45517" w:rsidP="00E45517">
                  <w:pPr>
                    <w:jc w:val="center"/>
                    <w:rPr>
                      <w:rFonts w:eastAsia="Times New Roman"/>
                      <w:color w:val="000000"/>
                      <w:lang w:eastAsia="es-CL"/>
                    </w:rPr>
                  </w:pPr>
                  <w:r w:rsidRPr="001172BB">
                    <w:rPr>
                      <w:rFonts w:eastAsia="Times New Roman"/>
                      <w:color w:val="000000"/>
                      <w:lang w:eastAsia="es-CL"/>
                    </w:rPr>
                    <w:t>Agosto</w:t>
                  </w:r>
                </w:p>
              </w:tc>
              <w:tc>
                <w:tcPr>
                  <w:tcW w:w="1257" w:type="dxa"/>
                  <w:tcBorders>
                    <w:top w:val="nil"/>
                    <w:left w:val="single" w:sz="4" w:space="0" w:color="auto"/>
                    <w:bottom w:val="single" w:sz="4" w:space="0" w:color="auto"/>
                    <w:right w:val="single" w:sz="4" w:space="0" w:color="auto"/>
                  </w:tcBorders>
                  <w:shd w:val="clear" w:color="auto" w:fill="auto"/>
                  <w:vAlign w:val="center"/>
                </w:tcPr>
                <w:p w14:paraId="19997B3D" w14:textId="0EA604EE"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417" w:type="dxa"/>
                  <w:tcBorders>
                    <w:top w:val="nil"/>
                    <w:left w:val="nil"/>
                    <w:bottom w:val="single" w:sz="4" w:space="0" w:color="auto"/>
                    <w:right w:val="single" w:sz="4" w:space="0" w:color="auto"/>
                  </w:tcBorders>
                  <w:shd w:val="clear" w:color="auto" w:fill="auto"/>
                  <w:vAlign w:val="center"/>
                </w:tcPr>
                <w:p w14:paraId="5352BC28" w14:textId="1217C5CD"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276" w:type="dxa"/>
                  <w:tcBorders>
                    <w:top w:val="nil"/>
                    <w:left w:val="nil"/>
                    <w:bottom w:val="single" w:sz="4" w:space="0" w:color="auto"/>
                    <w:right w:val="single" w:sz="4" w:space="0" w:color="auto"/>
                  </w:tcBorders>
                  <w:shd w:val="clear" w:color="auto" w:fill="auto"/>
                  <w:vAlign w:val="center"/>
                </w:tcPr>
                <w:p w14:paraId="5BC525CC" w14:textId="350C0AD0" w:rsidR="00E45517" w:rsidRPr="00E45517" w:rsidRDefault="00E45517" w:rsidP="00E45517">
                  <w:pPr>
                    <w:jc w:val="center"/>
                    <w:rPr>
                      <w:rFonts w:eastAsia="Times New Roman"/>
                      <w:color w:val="000000"/>
                      <w:lang w:eastAsia="es-CL"/>
                    </w:rPr>
                  </w:pPr>
                  <w:r w:rsidRPr="00E45517">
                    <w:rPr>
                      <w:rFonts w:ascii="Calibri" w:hAnsi="Calibri" w:cs="Calibri"/>
                      <w:color w:val="000000"/>
                    </w:rPr>
                    <w:t>99,7</w:t>
                  </w:r>
                </w:p>
              </w:tc>
              <w:tc>
                <w:tcPr>
                  <w:tcW w:w="1417" w:type="dxa"/>
                  <w:tcBorders>
                    <w:top w:val="nil"/>
                    <w:left w:val="nil"/>
                    <w:bottom w:val="single" w:sz="4" w:space="0" w:color="auto"/>
                    <w:right w:val="single" w:sz="4" w:space="0" w:color="auto"/>
                  </w:tcBorders>
                  <w:shd w:val="clear" w:color="auto" w:fill="auto"/>
                  <w:vAlign w:val="center"/>
                </w:tcPr>
                <w:p w14:paraId="77989021" w14:textId="2A079007"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r>
            <w:tr w:rsidR="00E45517" w14:paraId="0E646FAF" w14:textId="77777777" w:rsidTr="00985460">
              <w:trPr>
                <w:jc w:val="center"/>
              </w:trPr>
              <w:tc>
                <w:tcPr>
                  <w:tcW w:w="1357" w:type="dxa"/>
                </w:tcPr>
                <w:p w14:paraId="7A66FF90" w14:textId="09687697" w:rsidR="00E45517" w:rsidRPr="001172BB" w:rsidRDefault="00E45517" w:rsidP="00E45517">
                  <w:pPr>
                    <w:jc w:val="center"/>
                    <w:rPr>
                      <w:rFonts w:eastAsia="Times New Roman"/>
                      <w:color w:val="000000"/>
                      <w:lang w:eastAsia="es-CL"/>
                    </w:rPr>
                  </w:pPr>
                  <w:r w:rsidRPr="001172BB">
                    <w:rPr>
                      <w:rFonts w:eastAsia="Times New Roman"/>
                      <w:color w:val="000000"/>
                      <w:lang w:eastAsia="es-CL"/>
                    </w:rPr>
                    <w:t>Septiembre</w:t>
                  </w:r>
                </w:p>
              </w:tc>
              <w:tc>
                <w:tcPr>
                  <w:tcW w:w="1257" w:type="dxa"/>
                  <w:tcBorders>
                    <w:top w:val="nil"/>
                    <w:left w:val="single" w:sz="4" w:space="0" w:color="auto"/>
                    <w:bottom w:val="single" w:sz="4" w:space="0" w:color="auto"/>
                    <w:right w:val="single" w:sz="4" w:space="0" w:color="auto"/>
                  </w:tcBorders>
                  <w:shd w:val="clear" w:color="auto" w:fill="auto"/>
                  <w:vAlign w:val="center"/>
                </w:tcPr>
                <w:p w14:paraId="58E5DF94" w14:textId="7F2D1470"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417" w:type="dxa"/>
                  <w:tcBorders>
                    <w:top w:val="nil"/>
                    <w:left w:val="nil"/>
                    <w:bottom w:val="single" w:sz="4" w:space="0" w:color="auto"/>
                    <w:right w:val="single" w:sz="4" w:space="0" w:color="auto"/>
                  </w:tcBorders>
                  <w:shd w:val="clear" w:color="auto" w:fill="auto"/>
                  <w:vAlign w:val="center"/>
                </w:tcPr>
                <w:p w14:paraId="5C673B56" w14:textId="7F75F9DB"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276" w:type="dxa"/>
                  <w:tcBorders>
                    <w:top w:val="nil"/>
                    <w:left w:val="nil"/>
                    <w:bottom w:val="single" w:sz="4" w:space="0" w:color="auto"/>
                    <w:right w:val="single" w:sz="4" w:space="0" w:color="auto"/>
                  </w:tcBorders>
                  <w:shd w:val="clear" w:color="auto" w:fill="auto"/>
                  <w:vAlign w:val="center"/>
                </w:tcPr>
                <w:p w14:paraId="7284D317" w14:textId="6BFF396C" w:rsidR="00E45517" w:rsidRPr="00E45517" w:rsidRDefault="00E45517" w:rsidP="00E45517">
                  <w:pPr>
                    <w:jc w:val="center"/>
                    <w:rPr>
                      <w:rFonts w:eastAsia="Times New Roman"/>
                      <w:color w:val="000000"/>
                      <w:lang w:eastAsia="es-CL"/>
                    </w:rPr>
                  </w:pPr>
                  <w:r w:rsidRPr="00E45517">
                    <w:rPr>
                      <w:rFonts w:ascii="Calibri" w:hAnsi="Calibri" w:cs="Calibri"/>
                      <w:color w:val="000000"/>
                    </w:rPr>
                    <w:t>99,6</w:t>
                  </w:r>
                </w:p>
              </w:tc>
              <w:tc>
                <w:tcPr>
                  <w:tcW w:w="1417" w:type="dxa"/>
                  <w:tcBorders>
                    <w:top w:val="nil"/>
                    <w:left w:val="nil"/>
                    <w:bottom w:val="single" w:sz="4" w:space="0" w:color="auto"/>
                    <w:right w:val="single" w:sz="4" w:space="0" w:color="auto"/>
                  </w:tcBorders>
                  <w:shd w:val="clear" w:color="auto" w:fill="auto"/>
                  <w:vAlign w:val="center"/>
                </w:tcPr>
                <w:p w14:paraId="1150DE23" w14:textId="394ACF9B"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r>
            <w:tr w:rsidR="00E45517" w14:paraId="331E223C" w14:textId="77777777" w:rsidTr="00985460">
              <w:trPr>
                <w:jc w:val="center"/>
              </w:trPr>
              <w:tc>
                <w:tcPr>
                  <w:tcW w:w="1357" w:type="dxa"/>
                </w:tcPr>
                <w:p w14:paraId="3E1D3F73" w14:textId="079A4285" w:rsidR="00E45517" w:rsidRPr="001172BB" w:rsidRDefault="00E45517" w:rsidP="00E45517">
                  <w:pPr>
                    <w:jc w:val="center"/>
                    <w:rPr>
                      <w:rFonts w:eastAsia="Times New Roman"/>
                      <w:color w:val="000000"/>
                      <w:lang w:eastAsia="es-CL"/>
                    </w:rPr>
                  </w:pPr>
                  <w:r w:rsidRPr="001172BB">
                    <w:rPr>
                      <w:rFonts w:eastAsia="Times New Roman"/>
                      <w:color w:val="000000"/>
                      <w:lang w:eastAsia="es-CL"/>
                    </w:rPr>
                    <w:t>Octubre</w:t>
                  </w:r>
                </w:p>
              </w:tc>
              <w:tc>
                <w:tcPr>
                  <w:tcW w:w="1257" w:type="dxa"/>
                  <w:tcBorders>
                    <w:top w:val="nil"/>
                    <w:left w:val="single" w:sz="4" w:space="0" w:color="auto"/>
                    <w:bottom w:val="single" w:sz="4" w:space="0" w:color="auto"/>
                    <w:right w:val="single" w:sz="4" w:space="0" w:color="auto"/>
                  </w:tcBorders>
                  <w:shd w:val="clear" w:color="auto" w:fill="auto"/>
                  <w:vAlign w:val="center"/>
                </w:tcPr>
                <w:p w14:paraId="101CA5E6" w14:textId="060B5264"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417" w:type="dxa"/>
                  <w:tcBorders>
                    <w:top w:val="nil"/>
                    <w:left w:val="nil"/>
                    <w:bottom w:val="single" w:sz="4" w:space="0" w:color="auto"/>
                    <w:right w:val="single" w:sz="4" w:space="0" w:color="auto"/>
                  </w:tcBorders>
                  <w:shd w:val="clear" w:color="auto" w:fill="auto"/>
                  <w:vAlign w:val="center"/>
                </w:tcPr>
                <w:p w14:paraId="0318056F" w14:textId="7B647B13"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276" w:type="dxa"/>
                  <w:tcBorders>
                    <w:top w:val="nil"/>
                    <w:left w:val="nil"/>
                    <w:bottom w:val="single" w:sz="4" w:space="0" w:color="auto"/>
                    <w:right w:val="single" w:sz="4" w:space="0" w:color="auto"/>
                  </w:tcBorders>
                  <w:shd w:val="clear" w:color="auto" w:fill="auto"/>
                  <w:vAlign w:val="center"/>
                </w:tcPr>
                <w:p w14:paraId="2CF4F350" w14:textId="58D2834F" w:rsidR="00E45517" w:rsidRPr="00E45517" w:rsidRDefault="00E45517" w:rsidP="00E45517">
                  <w:pPr>
                    <w:jc w:val="center"/>
                    <w:rPr>
                      <w:rFonts w:eastAsia="Times New Roman"/>
                      <w:color w:val="000000"/>
                      <w:lang w:eastAsia="es-CL"/>
                    </w:rPr>
                  </w:pPr>
                  <w:r w:rsidRPr="00E45517">
                    <w:rPr>
                      <w:rFonts w:ascii="Calibri" w:hAnsi="Calibri" w:cs="Calibri"/>
                      <w:color w:val="000000"/>
                    </w:rPr>
                    <w:t>99,9</w:t>
                  </w:r>
                </w:p>
              </w:tc>
              <w:tc>
                <w:tcPr>
                  <w:tcW w:w="1417" w:type="dxa"/>
                  <w:tcBorders>
                    <w:top w:val="nil"/>
                    <w:left w:val="nil"/>
                    <w:bottom w:val="single" w:sz="4" w:space="0" w:color="auto"/>
                    <w:right w:val="single" w:sz="4" w:space="0" w:color="auto"/>
                  </w:tcBorders>
                  <w:shd w:val="clear" w:color="auto" w:fill="auto"/>
                  <w:vAlign w:val="center"/>
                </w:tcPr>
                <w:p w14:paraId="0B0E68C6" w14:textId="1F044DD6" w:rsidR="00E45517" w:rsidRPr="00E45517" w:rsidRDefault="00E45517" w:rsidP="00E45517">
                  <w:pPr>
                    <w:jc w:val="center"/>
                    <w:rPr>
                      <w:rFonts w:eastAsia="Times New Roman"/>
                      <w:color w:val="000000"/>
                      <w:lang w:eastAsia="es-CL"/>
                    </w:rPr>
                  </w:pPr>
                  <w:r w:rsidRPr="00E45517">
                    <w:rPr>
                      <w:rFonts w:ascii="Calibri" w:hAnsi="Calibri" w:cs="Calibri"/>
                      <w:color w:val="000000"/>
                    </w:rPr>
                    <w:t>99,9</w:t>
                  </w:r>
                </w:p>
              </w:tc>
            </w:tr>
            <w:tr w:rsidR="00E45517" w14:paraId="30A13857" w14:textId="77777777" w:rsidTr="00985460">
              <w:trPr>
                <w:jc w:val="center"/>
              </w:trPr>
              <w:tc>
                <w:tcPr>
                  <w:tcW w:w="1357" w:type="dxa"/>
                </w:tcPr>
                <w:p w14:paraId="2614305D" w14:textId="43F69C9E" w:rsidR="00E45517" w:rsidRPr="001172BB" w:rsidRDefault="00E45517" w:rsidP="00E45517">
                  <w:pPr>
                    <w:jc w:val="center"/>
                    <w:rPr>
                      <w:rFonts w:eastAsia="Times New Roman"/>
                      <w:color w:val="000000"/>
                      <w:lang w:eastAsia="es-CL"/>
                    </w:rPr>
                  </w:pPr>
                  <w:r w:rsidRPr="001172BB">
                    <w:rPr>
                      <w:rFonts w:eastAsia="Times New Roman"/>
                      <w:color w:val="000000"/>
                      <w:lang w:eastAsia="es-CL"/>
                    </w:rPr>
                    <w:t>Noviembre</w:t>
                  </w:r>
                </w:p>
              </w:tc>
              <w:tc>
                <w:tcPr>
                  <w:tcW w:w="1257" w:type="dxa"/>
                  <w:tcBorders>
                    <w:top w:val="nil"/>
                    <w:left w:val="single" w:sz="4" w:space="0" w:color="auto"/>
                    <w:bottom w:val="single" w:sz="4" w:space="0" w:color="auto"/>
                    <w:right w:val="single" w:sz="4" w:space="0" w:color="auto"/>
                  </w:tcBorders>
                  <w:shd w:val="clear" w:color="auto" w:fill="auto"/>
                  <w:vAlign w:val="center"/>
                </w:tcPr>
                <w:p w14:paraId="12A325B0" w14:textId="032ABFF2"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417" w:type="dxa"/>
                  <w:tcBorders>
                    <w:top w:val="nil"/>
                    <w:left w:val="nil"/>
                    <w:bottom w:val="single" w:sz="4" w:space="0" w:color="auto"/>
                    <w:right w:val="single" w:sz="4" w:space="0" w:color="auto"/>
                  </w:tcBorders>
                  <w:shd w:val="clear" w:color="auto" w:fill="auto"/>
                  <w:vAlign w:val="center"/>
                </w:tcPr>
                <w:p w14:paraId="6F902E15" w14:textId="1A12590B"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c>
                <w:tcPr>
                  <w:tcW w:w="1276" w:type="dxa"/>
                  <w:tcBorders>
                    <w:top w:val="nil"/>
                    <w:left w:val="nil"/>
                    <w:bottom w:val="single" w:sz="4" w:space="0" w:color="auto"/>
                    <w:right w:val="single" w:sz="4" w:space="0" w:color="auto"/>
                  </w:tcBorders>
                  <w:shd w:val="clear" w:color="auto" w:fill="auto"/>
                  <w:vAlign w:val="center"/>
                </w:tcPr>
                <w:p w14:paraId="30076B35" w14:textId="4CEEC254" w:rsidR="00E45517" w:rsidRPr="00E45517" w:rsidRDefault="00E45517" w:rsidP="00E45517">
                  <w:pPr>
                    <w:jc w:val="center"/>
                    <w:rPr>
                      <w:rFonts w:eastAsia="Times New Roman"/>
                      <w:color w:val="000000"/>
                      <w:lang w:eastAsia="es-CL"/>
                    </w:rPr>
                  </w:pPr>
                  <w:r w:rsidRPr="00E45517">
                    <w:rPr>
                      <w:rFonts w:ascii="Calibri" w:hAnsi="Calibri" w:cs="Calibri"/>
                      <w:color w:val="000000"/>
                    </w:rPr>
                    <w:t>99,9</w:t>
                  </w:r>
                </w:p>
              </w:tc>
              <w:tc>
                <w:tcPr>
                  <w:tcW w:w="1417" w:type="dxa"/>
                  <w:tcBorders>
                    <w:top w:val="nil"/>
                    <w:left w:val="nil"/>
                    <w:bottom w:val="single" w:sz="4" w:space="0" w:color="auto"/>
                    <w:right w:val="single" w:sz="4" w:space="0" w:color="auto"/>
                  </w:tcBorders>
                  <w:shd w:val="clear" w:color="auto" w:fill="auto"/>
                  <w:vAlign w:val="center"/>
                </w:tcPr>
                <w:p w14:paraId="2F675349" w14:textId="7EA1FE5B" w:rsidR="00E45517" w:rsidRPr="00E45517" w:rsidRDefault="00E45517" w:rsidP="00E45517">
                  <w:pPr>
                    <w:jc w:val="center"/>
                    <w:rPr>
                      <w:rFonts w:eastAsia="Times New Roman"/>
                      <w:color w:val="000000"/>
                      <w:lang w:eastAsia="es-CL"/>
                    </w:rPr>
                  </w:pPr>
                  <w:r w:rsidRPr="00E45517">
                    <w:rPr>
                      <w:rFonts w:ascii="Calibri" w:hAnsi="Calibri" w:cs="Calibri"/>
                      <w:color w:val="000000"/>
                    </w:rPr>
                    <w:t>100</w:t>
                  </w:r>
                </w:p>
              </w:tc>
            </w:tr>
            <w:tr w:rsidR="00E45517" w14:paraId="255F1116" w14:textId="77777777" w:rsidTr="00985460">
              <w:trPr>
                <w:jc w:val="center"/>
              </w:trPr>
              <w:tc>
                <w:tcPr>
                  <w:tcW w:w="1357" w:type="dxa"/>
                </w:tcPr>
                <w:p w14:paraId="33FB1C80" w14:textId="66E32AFE" w:rsidR="00E45517" w:rsidRPr="001172BB" w:rsidRDefault="00E45517" w:rsidP="00E45517">
                  <w:pPr>
                    <w:jc w:val="center"/>
                    <w:rPr>
                      <w:rFonts w:eastAsia="Times New Roman"/>
                      <w:color w:val="000000"/>
                      <w:lang w:eastAsia="es-CL"/>
                    </w:rPr>
                  </w:pPr>
                  <w:r w:rsidRPr="001172BB">
                    <w:rPr>
                      <w:rFonts w:eastAsia="Times New Roman"/>
                      <w:color w:val="000000"/>
                      <w:lang w:eastAsia="es-CL"/>
                    </w:rPr>
                    <w:t>Diciembre</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A2581BB" w14:textId="218C6274" w:rsidR="00E45517" w:rsidRDefault="00D10576" w:rsidP="00E45517">
                  <w:pPr>
                    <w:jc w:val="center"/>
                    <w:rPr>
                      <w:rFonts w:eastAsia="Times New Roman"/>
                      <w:color w:val="000000"/>
                      <w:lang w:eastAsia="es-CL"/>
                    </w:rPr>
                  </w:pPr>
                  <w:r>
                    <w:rPr>
                      <w:rFonts w:eastAsia="Times New Roman"/>
                      <w:color w:val="000000"/>
                      <w:lang w:eastAsia="es-CL"/>
                    </w:rPr>
                    <w:t>100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3812B7F" w14:textId="21A9AF65" w:rsidR="00E45517" w:rsidRDefault="00D10576" w:rsidP="00E45517">
                  <w:pPr>
                    <w:jc w:val="center"/>
                    <w:rPr>
                      <w:rFonts w:eastAsia="Times New Roman"/>
                      <w:color w:val="000000"/>
                      <w:lang w:eastAsia="es-CL"/>
                    </w:rPr>
                  </w:pPr>
                  <w:r>
                    <w:rPr>
                      <w:rFonts w:eastAsia="Times New Roman"/>
                      <w:color w:val="000000"/>
                      <w:lang w:eastAsia="es-CL"/>
                    </w:rPr>
                    <w:t>100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28C2B4" w14:textId="05BA7276" w:rsidR="00E45517" w:rsidRDefault="00D10576" w:rsidP="00E45517">
                  <w:pPr>
                    <w:jc w:val="center"/>
                    <w:rPr>
                      <w:rFonts w:eastAsia="Times New Roman"/>
                      <w:color w:val="000000"/>
                      <w:lang w:eastAsia="es-CL"/>
                    </w:rPr>
                  </w:pPr>
                  <w:r>
                    <w:rPr>
                      <w:rFonts w:eastAsia="Times New Roman"/>
                      <w:color w:val="000000"/>
                      <w:lang w:eastAsia="es-CL"/>
                    </w:rPr>
                    <w:t>99,9</w:t>
                  </w:r>
                </w:p>
              </w:tc>
              <w:tc>
                <w:tcPr>
                  <w:tcW w:w="1417" w:type="dxa"/>
                  <w:tcBorders>
                    <w:top w:val="single" w:sz="4" w:space="0" w:color="auto"/>
                    <w:left w:val="nil"/>
                    <w:bottom w:val="single" w:sz="4" w:space="0" w:color="auto"/>
                    <w:right w:val="single" w:sz="4" w:space="0" w:color="auto"/>
                  </w:tcBorders>
                  <w:shd w:val="clear" w:color="auto" w:fill="auto"/>
                  <w:vAlign w:val="center"/>
                </w:tcPr>
                <w:p w14:paraId="68B4C17F" w14:textId="5CC5D841" w:rsidR="00E45517" w:rsidRDefault="00D10576" w:rsidP="00E45517">
                  <w:pPr>
                    <w:jc w:val="center"/>
                    <w:rPr>
                      <w:rFonts w:eastAsia="Times New Roman"/>
                      <w:color w:val="000000"/>
                      <w:lang w:eastAsia="es-CL"/>
                    </w:rPr>
                  </w:pPr>
                  <w:r>
                    <w:rPr>
                      <w:rFonts w:eastAsia="Times New Roman"/>
                      <w:color w:val="000000"/>
                      <w:lang w:eastAsia="es-CL"/>
                    </w:rPr>
                    <w:t>100</w:t>
                  </w:r>
                </w:p>
              </w:tc>
            </w:tr>
          </w:tbl>
          <w:p w14:paraId="7C954B66" w14:textId="3CF4E657" w:rsidR="001172BB" w:rsidRPr="0025129B" w:rsidRDefault="001172BB" w:rsidP="0047407D">
            <w:pPr>
              <w:jc w:val="center"/>
              <w:rPr>
                <w:rFonts w:eastAsia="Times New Roman"/>
                <w:color w:val="000000"/>
                <w:sz w:val="20"/>
                <w:szCs w:val="20"/>
                <w:lang w:eastAsia="es-CL"/>
              </w:rPr>
            </w:pPr>
          </w:p>
        </w:tc>
      </w:tr>
      <w:tr w:rsidR="00CF2A88" w:rsidRPr="0025129B" w14:paraId="634B1445" w14:textId="77777777" w:rsidTr="001B3964">
        <w:trPr>
          <w:trHeight w:val="300"/>
          <w:jc w:val="center"/>
        </w:trPr>
        <w:tc>
          <w:tcPr>
            <w:tcW w:w="0" w:type="auto"/>
            <w:tcBorders>
              <w:top w:val="single" w:sz="4" w:space="0" w:color="auto"/>
              <w:left w:val="single" w:sz="4" w:space="0" w:color="auto"/>
              <w:bottom w:val="single" w:sz="4" w:space="0" w:color="000000"/>
              <w:right w:val="single" w:sz="4" w:space="0" w:color="000000"/>
            </w:tcBorders>
            <w:noWrap/>
            <w:vAlign w:val="center"/>
            <w:hideMark/>
          </w:tcPr>
          <w:p w14:paraId="7F0AFAF9" w14:textId="706B0791" w:rsidR="00CF2A88" w:rsidRPr="0025129B" w:rsidRDefault="007008BC" w:rsidP="001B314C">
            <w:pPr>
              <w:pStyle w:val="Descripcin"/>
              <w:jc w:val="center"/>
              <w:rPr>
                <w:rFonts w:eastAsia="Times New Roman"/>
                <w:b w:val="0"/>
                <w:color w:val="000000"/>
                <w:szCs w:val="18"/>
                <w:lang w:eastAsia="es-CL"/>
              </w:rPr>
            </w:pPr>
            <w:bookmarkStart w:id="100" w:name="_Toc489342350"/>
            <w:r>
              <w:t xml:space="preserve">Tabla </w:t>
            </w:r>
            <w:r>
              <w:fldChar w:fldCharType="begin"/>
            </w:r>
            <w:r>
              <w:instrText xml:space="preserve"> SEQ Tabla \* ARABIC </w:instrText>
            </w:r>
            <w:r>
              <w:fldChar w:fldCharType="separate"/>
            </w:r>
            <w:r w:rsidR="000B4E81">
              <w:rPr>
                <w:noProof/>
              </w:rPr>
              <w:t>7</w:t>
            </w:r>
            <w:r>
              <w:fldChar w:fldCharType="end"/>
            </w:r>
            <w:r w:rsidRPr="00CF2A88">
              <w:rPr>
                <w:b w:val="0"/>
                <w:szCs w:val="18"/>
              </w:rPr>
              <w:t>.</w:t>
            </w:r>
            <w:r>
              <w:rPr>
                <w:b w:val="0"/>
                <w:szCs w:val="18"/>
              </w:rPr>
              <w:t xml:space="preserve"> </w:t>
            </w:r>
            <w:r w:rsidR="00CF2A88" w:rsidRPr="007008BC">
              <w:rPr>
                <w:rFonts w:eastAsia="Times New Roman"/>
                <w:b w:val="0"/>
                <w:color w:val="000000"/>
                <w:szCs w:val="18"/>
                <w:lang w:eastAsia="es-CL"/>
              </w:rPr>
              <w:t>Funcionamiento Equipos de Combustión</w:t>
            </w:r>
            <w:bookmarkEnd w:id="100"/>
            <w:r w:rsidR="002E79A5">
              <w:rPr>
                <w:rFonts w:eastAsia="Times New Roman"/>
                <w:b w:val="0"/>
                <w:color w:val="000000"/>
                <w:szCs w:val="18"/>
                <w:lang w:eastAsia="es-CL"/>
              </w:rPr>
              <w:t xml:space="preserve"> </w:t>
            </w:r>
          </w:p>
        </w:tc>
      </w:tr>
    </w:tbl>
    <w:p w14:paraId="75A07D4C" w14:textId="4FD8F9C9" w:rsidR="004F67DB" w:rsidRDefault="004F67DB" w:rsidP="00E349AF"/>
    <w:p w14:paraId="04B0D20F" w14:textId="77777777" w:rsidR="001761E0" w:rsidRDefault="004F67DB">
      <w:pPr>
        <w:jc w:val="left"/>
      </w:pPr>
      <w:r>
        <w:br w:type="page"/>
      </w:r>
    </w:p>
    <w:p w14:paraId="0D9FB192" w14:textId="77777777" w:rsidR="001E5AE6" w:rsidRDefault="001E5AE6">
      <w:pPr>
        <w:jc w:val="left"/>
      </w:pPr>
    </w:p>
    <w:tbl>
      <w:tblPr>
        <w:tblW w:w="0" w:type="auto"/>
        <w:jc w:val="center"/>
        <w:tblCellMar>
          <w:left w:w="70" w:type="dxa"/>
          <w:right w:w="70" w:type="dxa"/>
        </w:tblCellMar>
        <w:tblLook w:val="04A0" w:firstRow="1" w:lastRow="0" w:firstColumn="1" w:lastColumn="0" w:noHBand="0" w:noVBand="1"/>
      </w:tblPr>
      <w:tblGrid>
        <w:gridCol w:w="9830"/>
      </w:tblGrid>
      <w:tr w:rsidR="001E5AE6" w:rsidRPr="0025129B" w14:paraId="209A7782" w14:textId="77777777" w:rsidTr="00240485">
        <w:trPr>
          <w:trHeight w:val="264"/>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13852" w14:textId="77777777" w:rsidR="001E5AE6" w:rsidRPr="0025129B" w:rsidRDefault="001E5AE6" w:rsidP="00240485">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1E5AE6" w:rsidRPr="0025129B" w14:paraId="2D63BB4D" w14:textId="77777777" w:rsidTr="009B58E3">
        <w:trPr>
          <w:trHeight w:val="4231"/>
          <w:jc w:val="center"/>
        </w:trPr>
        <w:tc>
          <w:tcPr>
            <w:tcW w:w="5142" w:type="dxa"/>
            <w:tcBorders>
              <w:top w:val="nil"/>
              <w:left w:val="single" w:sz="4" w:space="0" w:color="auto"/>
              <w:right w:val="single" w:sz="4" w:space="0" w:color="auto"/>
            </w:tcBorders>
            <w:shd w:val="clear" w:color="auto" w:fill="auto"/>
            <w:noWrap/>
            <w:vAlign w:val="center"/>
            <w:hideMark/>
          </w:tcPr>
          <w:p w14:paraId="60E78845" w14:textId="5896A8FD" w:rsidR="001E5AE6" w:rsidRPr="0025129B" w:rsidRDefault="009B58E3" w:rsidP="00240485">
            <w:pPr>
              <w:jc w:val="center"/>
              <w:rPr>
                <w:rFonts w:eastAsia="Times New Roman"/>
                <w:color w:val="000000"/>
                <w:sz w:val="20"/>
                <w:szCs w:val="20"/>
                <w:lang w:eastAsia="es-CL"/>
              </w:rPr>
            </w:pPr>
            <w:r>
              <w:rPr>
                <w:noProof/>
                <w:lang w:eastAsia="es-CL"/>
              </w:rPr>
              <w:drawing>
                <wp:inline distT="0" distB="0" distL="0" distR="0" wp14:anchorId="26DDE454" wp14:editId="18D2E413">
                  <wp:extent cx="6143625" cy="4057650"/>
                  <wp:effectExtent l="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1E5AE6" w:rsidRPr="0025129B" w14:paraId="5642BED8" w14:textId="77777777" w:rsidTr="00240485">
        <w:trPr>
          <w:trHeight w:val="264"/>
          <w:jc w:val="center"/>
        </w:trPr>
        <w:tc>
          <w:tcPr>
            <w:tcW w:w="0" w:type="auto"/>
            <w:tcBorders>
              <w:top w:val="single" w:sz="4" w:space="0" w:color="auto"/>
              <w:left w:val="single" w:sz="4" w:space="0" w:color="auto"/>
              <w:bottom w:val="single" w:sz="4" w:space="0" w:color="000000"/>
              <w:right w:val="single" w:sz="4" w:space="0" w:color="000000"/>
            </w:tcBorders>
            <w:noWrap/>
            <w:vAlign w:val="center"/>
            <w:hideMark/>
          </w:tcPr>
          <w:p w14:paraId="66153297" w14:textId="77777777" w:rsidR="001E5AE6" w:rsidRPr="00AF7AC1" w:rsidRDefault="001E5AE6" w:rsidP="001B314C">
            <w:pPr>
              <w:pStyle w:val="Descripcin"/>
              <w:jc w:val="center"/>
              <w:rPr>
                <w:rFonts w:eastAsia="Times New Roman"/>
                <w:b w:val="0"/>
                <w:color w:val="000000"/>
                <w:szCs w:val="18"/>
                <w:lang w:eastAsia="es-CL"/>
              </w:rPr>
            </w:pPr>
            <w:bookmarkStart w:id="101" w:name="_Toc489342351"/>
            <w:r>
              <w:t xml:space="preserve">Figura N° </w:t>
            </w:r>
            <w:r>
              <w:fldChar w:fldCharType="begin"/>
            </w:r>
            <w:r>
              <w:instrText xml:space="preserve"> SEQ Figura_N° \* ARABIC </w:instrText>
            </w:r>
            <w:r>
              <w:fldChar w:fldCharType="separate"/>
            </w:r>
            <w:r w:rsidR="000B4E81">
              <w:rPr>
                <w:noProof/>
              </w:rPr>
              <w:t>4</w:t>
            </w:r>
            <w:r>
              <w:fldChar w:fldCharType="end"/>
            </w:r>
            <w:r w:rsidRPr="00CF2A88">
              <w:rPr>
                <w:b w:val="0"/>
                <w:szCs w:val="18"/>
              </w:rPr>
              <w:t>.</w:t>
            </w:r>
            <w:r>
              <w:rPr>
                <w:b w:val="0"/>
                <w:szCs w:val="18"/>
              </w:rPr>
              <w:t xml:space="preserve"> </w:t>
            </w:r>
            <w:r>
              <w:rPr>
                <w:rFonts w:eastAsia="Times New Roman"/>
                <w:b w:val="0"/>
                <w:color w:val="000000"/>
                <w:szCs w:val="18"/>
                <w:lang w:eastAsia="es-CL"/>
              </w:rPr>
              <w:t>Porcentaje de Funcionamiento Equipos de Combustión</w:t>
            </w:r>
            <w:r w:rsidRPr="007008BC">
              <w:rPr>
                <w:rFonts w:eastAsia="Times New Roman"/>
                <w:b w:val="0"/>
                <w:color w:val="000000"/>
                <w:szCs w:val="18"/>
                <w:lang w:eastAsia="es-CL"/>
              </w:rPr>
              <w:t xml:space="preserve"> .</w:t>
            </w:r>
            <w:bookmarkEnd w:id="101"/>
          </w:p>
        </w:tc>
      </w:tr>
    </w:tbl>
    <w:p w14:paraId="418B8592" w14:textId="77777777" w:rsidR="001E5AE6" w:rsidRDefault="001E5AE6">
      <w:pPr>
        <w:jc w:val="left"/>
        <w:sectPr w:rsidR="001E5AE6" w:rsidSect="001B314C">
          <w:pgSz w:w="12240" w:h="15840"/>
          <w:pgMar w:top="1134" w:right="1134" w:bottom="1134" w:left="1134" w:header="709" w:footer="709" w:gutter="0"/>
          <w:cols w:space="708"/>
          <w:docGrid w:linePitch="360"/>
        </w:sectPr>
      </w:pPr>
    </w:p>
    <w:p w14:paraId="51F377AC" w14:textId="39B2353A" w:rsidR="004F67DB" w:rsidRDefault="004F67DB">
      <w:pPr>
        <w:jc w:val="left"/>
      </w:pPr>
    </w:p>
    <w:p w14:paraId="3FF25CA5" w14:textId="77777777" w:rsidR="001172BB" w:rsidRDefault="001172BB" w:rsidP="00E349AF"/>
    <w:p w14:paraId="541755CA" w14:textId="20DEB562" w:rsidR="007015BE" w:rsidRPr="0025129B" w:rsidRDefault="007015BE" w:rsidP="00C958D0">
      <w:pPr>
        <w:pStyle w:val="Ttulo1"/>
      </w:pPr>
      <w:bookmarkStart w:id="102" w:name="_Toc352840404"/>
      <w:bookmarkStart w:id="103" w:name="_Toc352841464"/>
      <w:bookmarkStart w:id="104" w:name="_Toc468698928"/>
      <w:bookmarkStart w:id="105" w:name="_Toc489342352"/>
      <w:r w:rsidRPr="0025129B">
        <w:t>CONCLUSIONES.</w:t>
      </w:r>
      <w:bookmarkEnd w:id="102"/>
      <w:bookmarkEnd w:id="103"/>
      <w:bookmarkEnd w:id="104"/>
      <w:bookmarkEnd w:id="105"/>
    </w:p>
    <w:p w14:paraId="1E430BEA" w14:textId="77777777" w:rsidR="00CE010E" w:rsidRPr="0025129B" w:rsidRDefault="00CE010E" w:rsidP="00893A4E">
      <w:pPr>
        <w:pStyle w:val="Prrafodelista"/>
        <w:ind w:left="0"/>
        <w:rPr>
          <w:rFonts w:cstheme="minorHAnsi"/>
          <w:b/>
          <w:sz w:val="14"/>
          <w:szCs w:val="24"/>
        </w:rPr>
      </w:pPr>
    </w:p>
    <w:p w14:paraId="0A095593" w14:textId="77777777" w:rsidR="00F36F7C" w:rsidRPr="0025129B" w:rsidRDefault="00F36F7C" w:rsidP="00F36F7C">
      <w:pPr>
        <w:rPr>
          <w:rFonts w:cstheme="minorHAnsi"/>
        </w:rPr>
      </w:pPr>
    </w:p>
    <w:p w14:paraId="2324A459" w14:textId="162AD835" w:rsidR="000A0A40" w:rsidRPr="004C2296" w:rsidRDefault="00165372" w:rsidP="00893A4E">
      <w:pPr>
        <w:pStyle w:val="Prrafodelista"/>
        <w:ind w:left="0"/>
        <w:rPr>
          <w:rFonts w:cstheme="minorHAnsi"/>
          <w:sz w:val="20"/>
          <w:szCs w:val="20"/>
        </w:rPr>
      </w:pPr>
      <w:r>
        <w:rPr>
          <w:rFonts w:cstheme="minorHAnsi"/>
          <w:sz w:val="20"/>
          <w:szCs w:val="20"/>
        </w:rPr>
        <w:t xml:space="preserve">La revisión realizada a </w:t>
      </w:r>
      <w:r w:rsidR="0054743A" w:rsidRPr="0054743A">
        <w:rPr>
          <w:rFonts w:cstheme="minorHAnsi"/>
          <w:sz w:val="20"/>
          <w:szCs w:val="20"/>
        </w:rPr>
        <w:t xml:space="preserve">los antecedentes asociados a la Planta </w:t>
      </w:r>
      <w:r w:rsidR="0092157C">
        <w:rPr>
          <w:rFonts w:cstheme="minorHAnsi"/>
          <w:sz w:val="20"/>
          <w:szCs w:val="20"/>
        </w:rPr>
        <w:t xml:space="preserve">Arauco </w:t>
      </w:r>
      <w:r w:rsidR="0054743A">
        <w:rPr>
          <w:rFonts w:cstheme="minorHAnsi"/>
          <w:sz w:val="20"/>
          <w:szCs w:val="20"/>
        </w:rPr>
        <w:t xml:space="preserve">de la empresa </w:t>
      </w:r>
      <w:r w:rsidR="0092157C">
        <w:rPr>
          <w:rFonts w:cstheme="minorHAnsi"/>
          <w:sz w:val="20"/>
          <w:szCs w:val="20"/>
        </w:rPr>
        <w:t xml:space="preserve">Celulosa Arauco y Constitución </w:t>
      </w:r>
      <w:r w:rsidR="0047196A">
        <w:rPr>
          <w:rFonts w:cstheme="minorHAnsi"/>
          <w:sz w:val="20"/>
          <w:szCs w:val="20"/>
        </w:rPr>
        <w:t>S.A.</w:t>
      </w:r>
      <w:r w:rsidR="0054743A">
        <w:rPr>
          <w:rFonts w:cstheme="minorHAnsi"/>
          <w:sz w:val="20"/>
          <w:szCs w:val="20"/>
        </w:rPr>
        <w:t xml:space="preserve">, </w:t>
      </w:r>
      <w:r w:rsidR="00AF4294">
        <w:rPr>
          <w:rFonts w:cstheme="minorHAnsi"/>
          <w:sz w:val="20"/>
          <w:szCs w:val="20"/>
        </w:rPr>
        <w:t xml:space="preserve">así como a sus fuentes Caldera Recuperadora y Caldera </w:t>
      </w:r>
      <w:r w:rsidR="00AF4294" w:rsidRPr="004C2296">
        <w:rPr>
          <w:rFonts w:cstheme="minorHAnsi"/>
          <w:sz w:val="20"/>
          <w:szCs w:val="20"/>
        </w:rPr>
        <w:t xml:space="preserve">de Poder línea 1, que comparten ducto,  Horno de Cal Línea 1, Incinerador, Horno  de Cal Línea 2 y Caldera Recuperadora Línea 2, </w:t>
      </w:r>
      <w:r w:rsidR="0054743A" w:rsidRPr="004C2296">
        <w:rPr>
          <w:rFonts w:cstheme="minorHAnsi"/>
          <w:sz w:val="20"/>
          <w:szCs w:val="20"/>
        </w:rPr>
        <w:t xml:space="preserve">y </w:t>
      </w:r>
      <w:r w:rsidR="00AF4294" w:rsidRPr="004C2296">
        <w:rPr>
          <w:rFonts w:cstheme="minorHAnsi"/>
          <w:sz w:val="20"/>
          <w:szCs w:val="20"/>
        </w:rPr>
        <w:t xml:space="preserve">de acuerdo </w:t>
      </w:r>
      <w:r w:rsidR="0054743A" w:rsidRPr="004C2296">
        <w:rPr>
          <w:rFonts w:cstheme="minorHAnsi"/>
          <w:sz w:val="20"/>
          <w:szCs w:val="20"/>
        </w:rPr>
        <w:t>a lo</w:t>
      </w:r>
      <w:r w:rsidR="00EF1D9E" w:rsidRPr="004C2296">
        <w:rPr>
          <w:rFonts w:cstheme="minorHAnsi"/>
          <w:sz w:val="20"/>
          <w:szCs w:val="20"/>
        </w:rPr>
        <w:t>s reportes mensuales ingresad</w:t>
      </w:r>
      <w:r w:rsidR="00EF1D9E" w:rsidRPr="00445148">
        <w:rPr>
          <w:rFonts w:cstheme="minorHAnsi"/>
          <w:sz w:val="20"/>
          <w:szCs w:val="20"/>
        </w:rPr>
        <w:t xml:space="preserve">os, </w:t>
      </w:r>
      <w:r w:rsidR="00445148" w:rsidRPr="00445148">
        <w:rPr>
          <w:rFonts w:cstheme="minorHAnsi"/>
          <w:sz w:val="20"/>
          <w:szCs w:val="20"/>
        </w:rPr>
        <w:t>cumple con los límites de emisión de H</w:t>
      </w:r>
      <w:r w:rsidR="00445148" w:rsidRPr="00445148">
        <w:rPr>
          <w:rFonts w:cstheme="minorHAnsi"/>
          <w:sz w:val="20"/>
          <w:szCs w:val="20"/>
          <w:vertAlign w:val="subscript"/>
        </w:rPr>
        <w:t>2</w:t>
      </w:r>
      <w:r w:rsidR="00445148" w:rsidRPr="00445148">
        <w:rPr>
          <w:rFonts w:cstheme="minorHAnsi"/>
          <w:sz w:val="20"/>
          <w:szCs w:val="20"/>
        </w:rPr>
        <w:t>S establecidos en el D.S.37/2013 durante el año 2016.</w:t>
      </w:r>
    </w:p>
    <w:p w14:paraId="2AF70963" w14:textId="77777777" w:rsidR="001B314C" w:rsidRDefault="001B314C" w:rsidP="00893A4E">
      <w:pPr>
        <w:pStyle w:val="Prrafodelista"/>
        <w:ind w:left="0"/>
        <w:rPr>
          <w:rFonts w:cstheme="minorHAnsi"/>
          <w:sz w:val="20"/>
          <w:szCs w:val="20"/>
        </w:rPr>
      </w:pPr>
    </w:p>
    <w:p w14:paraId="67D2EC76" w14:textId="77777777" w:rsidR="001B314C" w:rsidRDefault="001B314C" w:rsidP="00893A4E">
      <w:pPr>
        <w:pStyle w:val="Prrafodelista"/>
        <w:ind w:left="0"/>
        <w:rPr>
          <w:rFonts w:cstheme="minorHAnsi"/>
          <w:sz w:val="20"/>
          <w:szCs w:val="20"/>
        </w:rPr>
      </w:pPr>
    </w:p>
    <w:p w14:paraId="21C66C45" w14:textId="77777777" w:rsidR="001B314C" w:rsidRDefault="001B314C" w:rsidP="00893A4E">
      <w:pPr>
        <w:pStyle w:val="Prrafodelista"/>
        <w:ind w:left="0"/>
        <w:rPr>
          <w:rFonts w:cstheme="minorHAnsi"/>
          <w:sz w:val="20"/>
          <w:szCs w:val="20"/>
        </w:rPr>
      </w:pPr>
    </w:p>
    <w:p w14:paraId="54346124" w14:textId="77777777" w:rsidR="001B314C" w:rsidRPr="0054743A" w:rsidRDefault="001B314C" w:rsidP="00893A4E">
      <w:pPr>
        <w:pStyle w:val="Prrafodelista"/>
        <w:ind w:left="0"/>
        <w:rPr>
          <w:rFonts w:cstheme="minorHAnsi"/>
          <w:sz w:val="20"/>
          <w:szCs w:val="20"/>
        </w:rPr>
      </w:pPr>
    </w:p>
    <w:p w14:paraId="539BCB2E" w14:textId="22961426" w:rsidR="001B314C" w:rsidRDefault="001B314C" w:rsidP="00893A4E">
      <w:pPr>
        <w:pStyle w:val="Prrafodelista"/>
        <w:ind w:left="0"/>
        <w:rPr>
          <w:rFonts w:cstheme="minorHAnsi"/>
          <w:b/>
          <w:sz w:val="14"/>
          <w:szCs w:val="24"/>
        </w:rPr>
      </w:pPr>
    </w:p>
    <w:p w14:paraId="1ACE75E9" w14:textId="47A6C8DE" w:rsidR="005B38F1" w:rsidRPr="0025129B" w:rsidRDefault="005B38F1" w:rsidP="005B38F1">
      <w:pPr>
        <w:pStyle w:val="Ttulo1"/>
      </w:pPr>
      <w:bookmarkStart w:id="106" w:name="_Toc352840405"/>
      <w:bookmarkStart w:id="107" w:name="_Toc352841465"/>
      <w:bookmarkStart w:id="108" w:name="_Toc468698929"/>
      <w:bookmarkStart w:id="109" w:name="_Toc489342353"/>
      <w:r w:rsidRPr="0025129B">
        <w:t>ANEXOS.</w:t>
      </w:r>
      <w:bookmarkEnd w:id="106"/>
      <w:bookmarkEnd w:id="107"/>
      <w:bookmarkEnd w:id="108"/>
      <w:bookmarkEnd w:id="109"/>
    </w:p>
    <w:p w14:paraId="7D8E2915" w14:textId="77777777" w:rsidR="005B38F1" w:rsidRPr="0025129B" w:rsidRDefault="005B38F1" w:rsidP="005B38F1">
      <w:pPr>
        <w:rPr>
          <w:sz w:val="20"/>
          <w:szCs w:val="20"/>
        </w:rPr>
      </w:pPr>
    </w:p>
    <w:p w14:paraId="51CB08BC"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14:paraId="0B177E20" w14:textId="77777777" w:rsidTr="00995411">
        <w:trPr>
          <w:trHeight w:val="286"/>
          <w:jc w:val="center"/>
        </w:trPr>
        <w:tc>
          <w:tcPr>
            <w:tcW w:w="1038" w:type="pct"/>
            <w:shd w:val="clear" w:color="auto" w:fill="D9D9D9" w:themeFill="background1" w:themeFillShade="D9"/>
          </w:tcPr>
          <w:p w14:paraId="751AE2BE" w14:textId="77777777"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14:paraId="23799A0C" w14:textId="77777777" w:rsidR="005B38F1" w:rsidRPr="0025129B" w:rsidRDefault="005B38F1" w:rsidP="00995411">
            <w:pPr>
              <w:jc w:val="center"/>
              <w:rPr>
                <w:rFonts w:cstheme="minorHAnsi"/>
                <w:b/>
              </w:rPr>
            </w:pPr>
            <w:r w:rsidRPr="0025129B">
              <w:rPr>
                <w:rFonts w:cstheme="minorHAnsi"/>
                <w:b/>
              </w:rPr>
              <w:t>Nombre Anexo</w:t>
            </w:r>
          </w:p>
        </w:tc>
      </w:tr>
      <w:tr w:rsidR="005B38F1" w:rsidRPr="0025129B" w14:paraId="56D70608" w14:textId="77777777" w:rsidTr="00995411">
        <w:trPr>
          <w:trHeight w:val="286"/>
          <w:jc w:val="center"/>
        </w:trPr>
        <w:tc>
          <w:tcPr>
            <w:tcW w:w="1038" w:type="pct"/>
            <w:vAlign w:val="center"/>
          </w:tcPr>
          <w:p w14:paraId="1F4E5B35" w14:textId="77777777" w:rsidR="005B38F1" w:rsidRPr="0025129B" w:rsidRDefault="005B38F1" w:rsidP="00995411">
            <w:pPr>
              <w:jc w:val="center"/>
              <w:rPr>
                <w:rFonts w:cstheme="minorHAnsi"/>
              </w:rPr>
            </w:pPr>
            <w:r w:rsidRPr="0025129B">
              <w:rPr>
                <w:rFonts w:cstheme="minorHAnsi"/>
              </w:rPr>
              <w:t>1</w:t>
            </w:r>
          </w:p>
        </w:tc>
        <w:tc>
          <w:tcPr>
            <w:tcW w:w="3962" w:type="pct"/>
            <w:vAlign w:val="center"/>
          </w:tcPr>
          <w:p w14:paraId="1C0DC1F8" w14:textId="37B19309" w:rsidR="005B38F1" w:rsidRPr="0025129B" w:rsidRDefault="00F505DB" w:rsidP="00995411">
            <w:pPr>
              <w:rPr>
                <w:rFonts w:cstheme="minorHAnsi"/>
              </w:rPr>
            </w:pPr>
            <w:r w:rsidRPr="00F505DB">
              <w:rPr>
                <w:rFonts w:cstheme="minorHAnsi"/>
              </w:rPr>
              <w:t>Informe Gases TRS Planta Arauco 2016</w:t>
            </w:r>
          </w:p>
        </w:tc>
      </w:tr>
    </w:tbl>
    <w:p w14:paraId="4608556D" w14:textId="728FBB30" w:rsidR="005B38F1" w:rsidRPr="005B38F1" w:rsidRDefault="001B314C" w:rsidP="00295486">
      <w:r>
        <w:rPr>
          <w:noProof/>
          <w:lang w:eastAsia="es-CL"/>
        </w:rPr>
        <w:drawing>
          <wp:anchor distT="0" distB="0" distL="114300" distR="114300" simplePos="0" relativeHeight="251662336" behindDoc="1" locked="0" layoutInCell="1" allowOverlap="1" wp14:anchorId="185A4D1D" wp14:editId="569EE00B">
            <wp:simplePos x="0" y="0"/>
            <wp:positionH relativeFrom="column">
              <wp:posOffset>5194935</wp:posOffset>
            </wp:positionH>
            <wp:positionV relativeFrom="paragraph">
              <wp:posOffset>958215</wp:posOffset>
            </wp:positionV>
            <wp:extent cx="1057275" cy="838200"/>
            <wp:effectExtent l="0" t="0" r="9525" b="0"/>
            <wp:wrapTight wrapText="bothSides">
              <wp:wrapPolygon edited="0">
                <wp:start x="7005" y="0"/>
                <wp:lineTo x="4670" y="1473"/>
                <wp:lineTo x="778" y="6382"/>
                <wp:lineTo x="0" y="8345"/>
                <wp:lineTo x="0" y="14236"/>
                <wp:lineTo x="1557" y="16691"/>
                <wp:lineTo x="6227" y="21109"/>
                <wp:lineTo x="7005" y="21109"/>
                <wp:lineTo x="14400" y="21109"/>
                <wp:lineTo x="15178" y="21109"/>
                <wp:lineTo x="19849" y="16200"/>
                <wp:lineTo x="19849" y="15709"/>
                <wp:lineTo x="21405" y="12764"/>
                <wp:lineTo x="21405" y="4909"/>
                <wp:lineTo x="14400" y="0"/>
                <wp:lineTo x="7005" y="0"/>
              </wp:wrapPolygon>
            </wp:wrapTight>
            <wp:docPr id="51" name="Imagen 51"/>
            <wp:cNvGraphicFramePr/>
            <a:graphic xmlns:a="http://schemas.openxmlformats.org/drawingml/2006/main">
              <a:graphicData uri="http://schemas.openxmlformats.org/drawingml/2006/picture">
                <pic:pic xmlns:pic="http://schemas.openxmlformats.org/drawingml/2006/picture">
                  <pic:nvPicPr>
                    <pic:cNvPr id="51" name="Imagen 51"/>
                    <pic:cNvPicPr/>
                  </pic:nvPicPr>
                  <pic:blipFill>
                    <a:blip r:embed="rId32">
                      <a:extLst>
                        <a:ext uri="{28A0092B-C50C-407E-A947-70E740481C1C}">
                          <a14:useLocalDpi xmlns:a14="http://schemas.microsoft.com/office/drawing/2010/main" val="0"/>
                        </a:ext>
                      </a:extLst>
                    </a:blip>
                    <a:stretch>
                      <a:fillRect/>
                    </a:stretch>
                  </pic:blipFill>
                  <pic:spPr>
                    <a:xfrm>
                      <a:off x="0" y="0"/>
                      <a:ext cx="1057275" cy="838200"/>
                    </a:xfrm>
                    <a:prstGeom prst="rect">
                      <a:avLst/>
                    </a:prstGeom>
                  </pic:spPr>
                </pic:pic>
              </a:graphicData>
            </a:graphic>
            <wp14:sizeRelH relativeFrom="margin">
              <wp14:pctWidth>0</wp14:pctWidth>
            </wp14:sizeRelH>
            <wp14:sizeRelV relativeFrom="margin">
              <wp14:pctHeight>0</wp14:pctHeight>
            </wp14:sizeRelV>
          </wp:anchor>
        </w:drawing>
      </w: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24B90" w14:textId="77777777" w:rsidR="00DA3C9E" w:rsidRDefault="00DA3C9E" w:rsidP="00870FF2">
      <w:r>
        <w:separator/>
      </w:r>
    </w:p>
    <w:p w14:paraId="4919BDA3" w14:textId="77777777" w:rsidR="00DA3C9E" w:rsidRDefault="00DA3C9E" w:rsidP="00870FF2"/>
    <w:p w14:paraId="7B8CE663" w14:textId="77777777" w:rsidR="00DA3C9E" w:rsidRDefault="00DA3C9E"/>
  </w:endnote>
  <w:endnote w:type="continuationSeparator" w:id="0">
    <w:p w14:paraId="33AE020C" w14:textId="77777777" w:rsidR="00DA3C9E" w:rsidRDefault="00DA3C9E" w:rsidP="00870FF2">
      <w:r>
        <w:continuationSeparator/>
      </w:r>
    </w:p>
    <w:p w14:paraId="35915197" w14:textId="77777777" w:rsidR="00DA3C9E" w:rsidRDefault="00DA3C9E" w:rsidP="00870FF2"/>
    <w:p w14:paraId="22F3CF6B" w14:textId="77777777" w:rsidR="00DA3C9E" w:rsidRDefault="00DA3C9E"/>
  </w:endnote>
  <w:endnote w:type="continuationNotice" w:id="1">
    <w:p w14:paraId="2013DD0F" w14:textId="77777777" w:rsidR="00DA3C9E" w:rsidRDefault="00DA3C9E"/>
    <w:p w14:paraId="35145075" w14:textId="77777777" w:rsidR="00DA3C9E" w:rsidRDefault="00DA3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848844"/>
      <w:docPartObj>
        <w:docPartGallery w:val="Page Numbers (Bottom of Page)"/>
        <w:docPartUnique/>
      </w:docPartObj>
    </w:sdtPr>
    <w:sdtEndPr/>
    <w:sdtContent>
      <w:p w14:paraId="3A3C0D9C" w14:textId="77777777" w:rsidR="00DA3C9E" w:rsidRDefault="00DA3C9E">
        <w:pPr>
          <w:pStyle w:val="Piedepgina"/>
          <w:jc w:val="right"/>
        </w:pPr>
        <w:r w:rsidRPr="004E5529">
          <w:fldChar w:fldCharType="begin"/>
        </w:r>
        <w:r w:rsidRPr="004E5529">
          <w:instrText>PAGE   \* MERGEFORMAT</w:instrText>
        </w:r>
        <w:r w:rsidRPr="004E5529">
          <w:fldChar w:fldCharType="separate"/>
        </w:r>
        <w:r w:rsidR="0092157C" w:rsidRPr="0092157C">
          <w:rPr>
            <w:noProof/>
            <w:lang w:val="es-ES"/>
          </w:rPr>
          <w:t>19</w:t>
        </w:r>
        <w:r w:rsidRPr="004E5529">
          <w:fldChar w:fldCharType="end"/>
        </w:r>
      </w:p>
    </w:sdtContent>
  </w:sdt>
  <w:p w14:paraId="46BEC655" w14:textId="77777777" w:rsidR="00DA3C9E" w:rsidRPr="00411E4F" w:rsidRDefault="00DA3C9E"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1768B400" w14:textId="5151DE76" w:rsidR="00DA3C9E" w:rsidRDefault="00DA3C9E" w:rsidP="00B449D6">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26CE257D" w14:textId="74D0B2D3" w:rsidR="00DA3C9E" w:rsidRDefault="00DA3C9E" w:rsidP="006E2F72">
    <w:pPr>
      <w:tabs>
        <w:tab w:val="left" w:pos="1276"/>
        <w:tab w:val="left" w:pos="1843"/>
        <w:tab w:val="center" w:pos="4419"/>
        <w:tab w:val="right" w:pos="8838"/>
      </w:tabs>
      <w:jc w:val="center"/>
    </w:pPr>
    <w:r w:rsidRPr="006E2F72">
      <w:rPr>
        <w:sz w:val="16"/>
        <w:szCs w:val="16"/>
      </w:rPr>
      <w:t>DFZ-2017-225-VIII-NE-EI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DA3C9E" w:rsidRDefault="00DA3C9E" w:rsidP="00870FF2">
    <w:pPr>
      <w:pStyle w:val="Piedepgina"/>
    </w:pPr>
  </w:p>
  <w:p w14:paraId="75042874" w14:textId="77777777" w:rsidR="00DA3C9E" w:rsidRDefault="00DA3C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3F8CB" w14:textId="77777777" w:rsidR="00DA3C9E" w:rsidRDefault="00DA3C9E" w:rsidP="00870FF2">
      <w:r>
        <w:separator/>
      </w:r>
    </w:p>
    <w:p w14:paraId="5B9C6F6B" w14:textId="77777777" w:rsidR="00DA3C9E" w:rsidRDefault="00DA3C9E" w:rsidP="00870FF2"/>
    <w:p w14:paraId="1B6B3663" w14:textId="77777777" w:rsidR="00DA3C9E" w:rsidRDefault="00DA3C9E"/>
  </w:footnote>
  <w:footnote w:type="continuationSeparator" w:id="0">
    <w:p w14:paraId="04ECCFCB" w14:textId="77777777" w:rsidR="00DA3C9E" w:rsidRDefault="00DA3C9E" w:rsidP="00870FF2">
      <w:r>
        <w:continuationSeparator/>
      </w:r>
    </w:p>
    <w:p w14:paraId="0BEC4A22" w14:textId="77777777" w:rsidR="00DA3C9E" w:rsidRDefault="00DA3C9E" w:rsidP="00870FF2"/>
    <w:p w14:paraId="02E4B45A" w14:textId="77777777" w:rsidR="00DA3C9E" w:rsidRDefault="00DA3C9E"/>
  </w:footnote>
  <w:footnote w:type="continuationNotice" w:id="1">
    <w:p w14:paraId="3ED088D1" w14:textId="77777777" w:rsidR="00DA3C9E" w:rsidRDefault="00DA3C9E"/>
    <w:p w14:paraId="611D9962" w14:textId="77777777" w:rsidR="00DA3C9E" w:rsidRDefault="00DA3C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DA3C9E" w:rsidRDefault="00DA3C9E">
    <w:pPr>
      <w:pStyle w:val="Encabezado"/>
    </w:pPr>
    <w:r>
      <w:rPr>
        <w:rFonts w:ascii="Tahoma" w:hAnsi="Tahoma"/>
        <w:noProof/>
        <w:lang w:eastAsia="es-CL"/>
      </w:rPr>
      <w:drawing>
        <wp:inline distT="0" distB="0" distL="0" distR="0" wp14:anchorId="7C8C72F3" wp14:editId="3322BF2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DA3C9E" w:rsidRDefault="00DA3C9E"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9">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1">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2">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7">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1"/>
  </w:num>
  <w:num w:numId="2">
    <w:abstractNumId w:val="19"/>
  </w:num>
  <w:num w:numId="3">
    <w:abstractNumId w:val="23"/>
  </w:num>
  <w:num w:numId="4">
    <w:abstractNumId w:val="37"/>
  </w:num>
  <w:num w:numId="5">
    <w:abstractNumId w:val="27"/>
  </w:num>
  <w:num w:numId="6">
    <w:abstractNumId w:val="36"/>
  </w:num>
  <w:num w:numId="7">
    <w:abstractNumId w:val="24"/>
  </w:num>
  <w:num w:numId="8">
    <w:abstractNumId w:val="7"/>
  </w:num>
  <w:num w:numId="9">
    <w:abstractNumId w:val="19"/>
  </w:num>
  <w:num w:numId="10">
    <w:abstractNumId w:val="19"/>
  </w:num>
  <w:num w:numId="11">
    <w:abstractNumId w:val="19"/>
  </w:num>
  <w:num w:numId="12">
    <w:abstractNumId w:val="17"/>
  </w:num>
  <w:num w:numId="13">
    <w:abstractNumId w:val="9"/>
  </w:num>
  <w:num w:numId="14">
    <w:abstractNumId w:val="3"/>
  </w:num>
  <w:num w:numId="15">
    <w:abstractNumId w:val="33"/>
  </w:num>
  <w:num w:numId="16">
    <w:abstractNumId w:val="18"/>
  </w:num>
  <w:num w:numId="17">
    <w:abstractNumId w:val="29"/>
  </w:num>
  <w:num w:numId="18">
    <w:abstractNumId w:val="26"/>
  </w:num>
  <w:num w:numId="19">
    <w:abstractNumId w:val="6"/>
  </w:num>
  <w:num w:numId="20">
    <w:abstractNumId w:val="2"/>
  </w:num>
  <w:num w:numId="21">
    <w:abstractNumId w:val="12"/>
  </w:num>
  <w:num w:numId="22">
    <w:abstractNumId w:val="11"/>
  </w:num>
  <w:num w:numId="23">
    <w:abstractNumId w:val="32"/>
  </w:num>
  <w:num w:numId="24">
    <w:abstractNumId w:val="16"/>
  </w:num>
  <w:num w:numId="25">
    <w:abstractNumId w:val="31"/>
  </w:num>
  <w:num w:numId="26">
    <w:abstractNumId w:val="19"/>
  </w:num>
  <w:num w:numId="27">
    <w:abstractNumId w:val="20"/>
  </w:num>
  <w:num w:numId="28">
    <w:abstractNumId w:val="4"/>
  </w:num>
  <w:num w:numId="29">
    <w:abstractNumId w:val="1"/>
  </w:num>
  <w:num w:numId="30">
    <w:abstractNumId w:val="22"/>
  </w:num>
  <w:num w:numId="31">
    <w:abstractNumId w:val="34"/>
  </w:num>
  <w:num w:numId="32">
    <w:abstractNumId w:val="25"/>
  </w:num>
  <w:num w:numId="33">
    <w:abstractNumId w:val="30"/>
  </w:num>
  <w:num w:numId="34">
    <w:abstractNumId w:val="8"/>
  </w:num>
  <w:num w:numId="35">
    <w:abstractNumId w:val="0"/>
  </w:num>
  <w:num w:numId="36">
    <w:abstractNumId w:val="14"/>
  </w:num>
  <w:num w:numId="37">
    <w:abstractNumId w:val="5"/>
  </w:num>
  <w:num w:numId="38">
    <w:abstractNumId w:val="35"/>
  </w:num>
  <w:num w:numId="39">
    <w:abstractNumId w:val="10"/>
  </w:num>
  <w:num w:numId="40">
    <w:abstractNumId w:val="19"/>
  </w:num>
  <w:num w:numId="41">
    <w:abstractNumId w:val="28"/>
  </w:num>
  <w:num w:numId="42">
    <w:abstractNumId w:val="19"/>
  </w:num>
  <w:num w:numId="43">
    <w:abstractNumId w:val="15"/>
  </w:num>
  <w:num w:numId="4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F36"/>
    <w:rsid w:val="000104C3"/>
    <w:rsid w:val="00010951"/>
    <w:rsid w:val="00010D70"/>
    <w:rsid w:val="0001105A"/>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3308"/>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D4E"/>
    <w:rsid w:val="00051C01"/>
    <w:rsid w:val="000525C4"/>
    <w:rsid w:val="000529FC"/>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7CE"/>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2F36"/>
    <w:rsid w:val="00083084"/>
    <w:rsid w:val="000830DD"/>
    <w:rsid w:val="00083A21"/>
    <w:rsid w:val="00083B96"/>
    <w:rsid w:val="00084320"/>
    <w:rsid w:val="00085CB7"/>
    <w:rsid w:val="00086426"/>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9D8"/>
    <w:rsid w:val="00095A4A"/>
    <w:rsid w:val="00096213"/>
    <w:rsid w:val="00096366"/>
    <w:rsid w:val="00096587"/>
    <w:rsid w:val="000A004C"/>
    <w:rsid w:val="000A027D"/>
    <w:rsid w:val="000A0A40"/>
    <w:rsid w:val="000A216C"/>
    <w:rsid w:val="000A3133"/>
    <w:rsid w:val="000A321B"/>
    <w:rsid w:val="000A3227"/>
    <w:rsid w:val="000A38C4"/>
    <w:rsid w:val="000A3F4B"/>
    <w:rsid w:val="000A46D4"/>
    <w:rsid w:val="000A48D7"/>
    <w:rsid w:val="000A4D15"/>
    <w:rsid w:val="000A6543"/>
    <w:rsid w:val="000A6BEE"/>
    <w:rsid w:val="000A7307"/>
    <w:rsid w:val="000A7B10"/>
    <w:rsid w:val="000B07B6"/>
    <w:rsid w:val="000B1041"/>
    <w:rsid w:val="000B12C1"/>
    <w:rsid w:val="000B32AE"/>
    <w:rsid w:val="000B34B2"/>
    <w:rsid w:val="000B39D9"/>
    <w:rsid w:val="000B41A3"/>
    <w:rsid w:val="000B4852"/>
    <w:rsid w:val="000B4E81"/>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020"/>
    <w:rsid w:val="000C394D"/>
    <w:rsid w:val="000C5064"/>
    <w:rsid w:val="000C61D8"/>
    <w:rsid w:val="000C63A4"/>
    <w:rsid w:val="000C76C0"/>
    <w:rsid w:val="000D03DA"/>
    <w:rsid w:val="000D079E"/>
    <w:rsid w:val="000D1CFD"/>
    <w:rsid w:val="000D259C"/>
    <w:rsid w:val="000D3D2A"/>
    <w:rsid w:val="000D4055"/>
    <w:rsid w:val="000D4297"/>
    <w:rsid w:val="000D5DA4"/>
    <w:rsid w:val="000D607C"/>
    <w:rsid w:val="000D6468"/>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023"/>
    <w:rsid w:val="000F0389"/>
    <w:rsid w:val="000F04B7"/>
    <w:rsid w:val="000F2852"/>
    <w:rsid w:val="000F319E"/>
    <w:rsid w:val="000F4783"/>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1B3"/>
    <w:rsid w:val="001078C3"/>
    <w:rsid w:val="0011126A"/>
    <w:rsid w:val="0011210B"/>
    <w:rsid w:val="00112F5A"/>
    <w:rsid w:val="00114819"/>
    <w:rsid w:val="00114CDD"/>
    <w:rsid w:val="00114F6F"/>
    <w:rsid w:val="001157C1"/>
    <w:rsid w:val="001157D9"/>
    <w:rsid w:val="001172BB"/>
    <w:rsid w:val="001173C8"/>
    <w:rsid w:val="00117AE4"/>
    <w:rsid w:val="00117CCF"/>
    <w:rsid w:val="001213FE"/>
    <w:rsid w:val="00124E81"/>
    <w:rsid w:val="001258E8"/>
    <w:rsid w:val="00125EBB"/>
    <w:rsid w:val="001262E8"/>
    <w:rsid w:val="001271F2"/>
    <w:rsid w:val="00127654"/>
    <w:rsid w:val="00127992"/>
    <w:rsid w:val="001308C7"/>
    <w:rsid w:val="00131BE3"/>
    <w:rsid w:val="00132F5E"/>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A2F"/>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3C6E"/>
    <w:rsid w:val="00165372"/>
    <w:rsid w:val="00167133"/>
    <w:rsid w:val="001672BB"/>
    <w:rsid w:val="00167879"/>
    <w:rsid w:val="001678BF"/>
    <w:rsid w:val="00167E77"/>
    <w:rsid w:val="00170726"/>
    <w:rsid w:val="00170FB4"/>
    <w:rsid w:val="001710A7"/>
    <w:rsid w:val="0017134A"/>
    <w:rsid w:val="00171C41"/>
    <w:rsid w:val="0017213D"/>
    <w:rsid w:val="001721D3"/>
    <w:rsid w:val="00172324"/>
    <w:rsid w:val="001727B0"/>
    <w:rsid w:val="0017295D"/>
    <w:rsid w:val="00172A1E"/>
    <w:rsid w:val="00172EB1"/>
    <w:rsid w:val="00173317"/>
    <w:rsid w:val="001738C0"/>
    <w:rsid w:val="001745DB"/>
    <w:rsid w:val="001749EF"/>
    <w:rsid w:val="00175895"/>
    <w:rsid w:val="001761E0"/>
    <w:rsid w:val="001762A9"/>
    <w:rsid w:val="001779AA"/>
    <w:rsid w:val="00180229"/>
    <w:rsid w:val="0018023D"/>
    <w:rsid w:val="001806E7"/>
    <w:rsid w:val="0018371A"/>
    <w:rsid w:val="00184755"/>
    <w:rsid w:val="00186447"/>
    <w:rsid w:val="00186D13"/>
    <w:rsid w:val="001879F6"/>
    <w:rsid w:val="0019037C"/>
    <w:rsid w:val="001905F9"/>
    <w:rsid w:val="001913B4"/>
    <w:rsid w:val="00191BC7"/>
    <w:rsid w:val="00193576"/>
    <w:rsid w:val="00193926"/>
    <w:rsid w:val="00193EDC"/>
    <w:rsid w:val="001941E2"/>
    <w:rsid w:val="0019441D"/>
    <w:rsid w:val="00194AA0"/>
    <w:rsid w:val="00194EC6"/>
    <w:rsid w:val="00195342"/>
    <w:rsid w:val="001955C8"/>
    <w:rsid w:val="001958DF"/>
    <w:rsid w:val="001966A1"/>
    <w:rsid w:val="0019673D"/>
    <w:rsid w:val="001967A4"/>
    <w:rsid w:val="00196CC0"/>
    <w:rsid w:val="00196DD8"/>
    <w:rsid w:val="00197322"/>
    <w:rsid w:val="00197F0B"/>
    <w:rsid w:val="001A0A7C"/>
    <w:rsid w:val="001A13BC"/>
    <w:rsid w:val="001A145E"/>
    <w:rsid w:val="001A1CD5"/>
    <w:rsid w:val="001A1E8F"/>
    <w:rsid w:val="001A20BA"/>
    <w:rsid w:val="001A2A49"/>
    <w:rsid w:val="001A2A76"/>
    <w:rsid w:val="001A30A8"/>
    <w:rsid w:val="001A3AA6"/>
    <w:rsid w:val="001A4615"/>
    <w:rsid w:val="001A47BC"/>
    <w:rsid w:val="001A5001"/>
    <w:rsid w:val="001A55C4"/>
    <w:rsid w:val="001A58D0"/>
    <w:rsid w:val="001A68CB"/>
    <w:rsid w:val="001B168E"/>
    <w:rsid w:val="001B2A74"/>
    <w:rsid w:val="001B2C5E"/>
    <w:rsid w:val="001B314C"/>
    <w:rsid w:val="001B35C5"/>
    <w:rsid w:val="001B3964"/>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AE6"/>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1E5"/>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00A"/>
    <w:rsid w:val="002041E0"/>
    <w:rsid w:val="00204F4A"/>
    <w:rsid w:val="00205F3E"/>
    <w:rsid w:val="00206810"/>
    <w:rsid w:val="0020729B"/>
    <w:rsid w:val="0020745E"/>
    <w:rsid w:val="002075BD"/>
    <w:rsid w:val="002101DD"/>
    <w:rsid w:val="00210DC6"/>
    <w:rsid w:val="00210FB9"/>
    <w:rsid w:val="00211110"/>
    <w:rsid w:val="00211207"/>
    <w:rsid w:val="002132EC"/>
    <w:rsid w:val="00213626"/>
    <w:rsid w:val="00213FEE"/>
    <w:rsid w:val="002142CA"/>
    <w:rsid w:val="00215AFD"/>
    <w:rsid w:val="00216F4B"/>
    <w:rsid w:val="0022006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D57"/>
    <w:rsid w:val="00231EAB"/>
    <w:rsid w:val="00232492"/>
    <w:rsid w:val="00232607"/>
    <w:rsid w:val="0023288E"/>
    <w:rsid w:val="00232E90"/>
    <w:rsid w:val="00233386"/>
    <w:rsid w:val="00234987"/>
    <w:rsid w:val="00234A03"/>
    <w:rsid w:val="00234AA0"/>
    <w:rsid w:val="00234EFE"/>
    <w:rsid w:val="00235364"/>
    <w:rsid w:val="00235DC7"/>
    <w:rsid w:val="0023602F"/>
    <w:rsid w:val="00236583"/>
    <w:rsid w:val="002366E9"/>
    <w:rsid w:val="002403C0"/>
    <w:rsid w:val="00240485"/>
    <w:rsid w:val="0024106B"/>
    <w:rsid w:val="0024133E"/>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70"/>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317"/>
    <w:rsid w:val="002906BC"/>
    <w:rsid w:val="00290C4F"/>
    <w:rsid w:val="002911A5"/>
    <w:rsid w:val="00291C23"/>
    <w:rsid w:val="00293341"/>
    <w:rsid w:val="0029336A"/>
    <w:rsid w:val="002941AB"/>
    <w:rsid w:val="0029468E"/>
    <w:rsid w:val="00294A5D"/>
    <w:rsid w:val="00295486"/>
    <w:rsid w:val="00295B30"/>
    <w:rsid w:val="002962EE"/>
    <w:rsid w:val="00296AAD"/>
    <w:rsid w:val="00296EB1"/>
    <w:rsid w:val="002A0631"/>
    <w:rsid w:val="002A08E2"/>
    <w:rsid w:val="002A0EB9"/>
    <w:rsid w:val="002A10DA"/>
    <w:rsid w:val="002A145D"/>
    <w:rsid w:val="002A234E"/>
    <w:rsid w:val="002A2426"/>
    <w:rsid w:val="002A25A7"/>
    <w:rsid w:val="002A2E40"/>
    <w:rsid w:val="002A35CA"/>
    <w:rsid w:val="002A3F87"/>
    <w:rsid w:val="002A5978"/>
    <w:rsid w:val="002A6B31"/>
    <w:rsid w:val="002A71DD"/>
    <w:rsid w:val="002A74F9"/>
    <w:rsid w:val="002A7530"/>
    <w:rsid w:val="002A767C"/>
    <w:rsid w:val="002A7933"/>
    <w:rsid w:val="002A7BB9"/>
    <w:rsid w:val="002A7CCA"/>
    <w:rsid w:val="002A7F02"/>
    <w:rsid w:val="002B0541"/>
    <w:rsid w:val="002B0A57"/>
    <w:rsid w:val="002B0EE4"/>
    <w:rsid w:val="002B15D6"/>
    <w:rsid w:val="002B1940"/>
    <w:rsid w:val="002B1ACE"/>
    <w:rsid w:val="002B237A"/>
    <w:rsid w:val="002B38EB"/>
    <w:rsid w:val="002B39D3"/>
    <w:rsid w:val="002B3D93"/>
    <w:rsid w:val="002B43F8"/>
    <w:rsid w:val="002B4962"/>
    <w:rsid w:val="002B4B06"/>
    <w:rsid w:val="002B5A90"/>
    <w:rsid w:val="002B6084"/>
    <w:rsid w:val="002B6CF4"/>
    <w:rsid w:val="002B70DE"/>
    <w:rsid w:val="002B721F"/>
    <w:rsid w:val="002B745D"/>
    <w:rsid w:val="002B78CB"/>
    <w:rsid w:val="002C104B"/>
    <w:rsid w:val="002C12FB"/>
    <w:rsid w:val="002C149B"/>
    <w:rsid w:val="002C2080"/>
    <w:rsid w:val="002C2458"/>
    <w:rsid w:val="002C26EF"/>
    <w:rsid w:val="002C2A84"/>
    <w:rsid w:val="002C3114"/>
    <w:rsid w:val="002C31C9"/>
    <w:rsid w:val="002C350B"/>
    <w:rsid w:val="002C3879"/>
    <w:rsid w:val="002C3BA1"/>
    <w:rsid w:val="002C3E40"/>
    <w:rsid w:val="002C445A"/>
    <w:rsid w:val="002C4F99"/>
    <w:rsid w:val="002C5611"/>
    <w:rsid w:val="002C5BB7"/>
    <w:rsid w:val="002C6FE7"/>
    <w:rsid w:val="002D0947"/>
    <w:rsid w:val="002D0C71"/>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9A5"/>
    <w:rsid w:val="002E7D02"/>
    <w:rsid w:val="002E7E85"/>
    <w:rsid w:val="002F10EE"/>
    <w:rsid w:val="002F23DE"/>
    <w:rsid w:val="002F275D"/>
    <w:rsid w:val="002F2B91"/>
    <w:rsid w:val="002F3175"/>
    <w:rsid w:val="002F4826"/>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3F83"/>
    <w:rsid w:val="00304586"/>
    <w:rsid w:val="00304A98"/>
    <w:rsid w:val="00304B84"/>
    <w:rsid w:val="00304EE3"/>
    <w:rsid w:val="00305BFA"/>
    <w:rsid w:val="0030651D"/>
    <w:rsid w:val="003078D8"/>
    <w:rsid w:val="00311183"/>
    <w:rsid w:val="003117EE"/>
    <w:rsid w:val="0031181A"/>
    <w:rsid w:val="00311ED0"/>
    <w:rsid w:val="003126A6"/>
    <w:rsid w:val="00312859"/>
    <w:rsid w:val="0031288C"/>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6B8A"/>
    <w:rsid w:val="00347146"/>
    <w:rsid w:val="00347F9C"/>
    <w:rsid w:val="0035002F"/>
    <w:rsid w:val="003506F5"/>
    <w:rsid w:val="0035125B"/>
    <w:rsid w:val="00351985"/>
    <w:rsid w:val="00351E9C"/>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A12"/>
    <w:rsid w:val="00374A78"/>
    <w:rsid w:val="00374B8B"/>
    <w:rsid w:val="003753AB"/>
    <w:rsid w:val="003755FC"/>
    <w:rsid w:val="00375CDF"/>
    <w:rsid w:val="00375F52"/>
    <w:rsid w:val="00376051"/>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87B7D"/>
    <w:rsid w:val="003903DE"/>
    <w:rsid w:val="00390AC2"/>
    <w:rsid w:val="003911EC"/>
    <w:rsid w:val="00391226"/>
    <w:rsid w:val="003914B1"/>
    <w:rsid w:val="00392405"/>
    <w:rsid w:val="003926DB"/>
    <w:rsid w:val="00393D6E"/>
    <w:rsid w:val="003945FE"/>
    <w:rsid w:val="00394BD6"/>
    <w:rsid w:val="003958B2"/>
    <w:rsid w:val="00396086"/>
    <w:rsid w:val="003960EE"/>
    <w:rsid w:val="003964D4"/>
    <w:rsid w:val="0039671E"/>
    <w:rsid w:val="003968F2"/>
    <w:rsid w:val="00396E5D"/>
    <w:rsid w:val="00397C88"/>
    <w:rsid w:val="003A0044"/>
    <w:rsid w:val="003A0080"/>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481A"/>
    <w:rsid w:val="003B4C90"/>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AEA"/>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0B34"/>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8F5"/>
    <w:rsid w:val="003E7DFA"/>
    <w:rsid w:val="003F0CD0"/>
    <w:rsid w:val="003F13E5"/>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BCF"/>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03"/>
    <w:rsid w:val="00430772"/>
    <w:rsid w:val="00430B42"/>
    <w:rsid w:val="00430BF8"/>
    <w:rsid w:val="00431E10"/>
    <w:rsid w:val="004322D7"/>
    <w:rsid w:val="004325AE"/>
    <w:rsid w:val="004343C5"/>
    <w:rsid w:val="00434883"/>
    <w:rsid w:val="004349E8"/>
    <w:rsid w:val="00434D68"/>
    <w:rsid w:val="00435985"/>
    <w:rsid w:val="00435D7F"/>
    <w:rsid w:val="00435F87"/>
    <w:rsid w:val="00436FC3"/>
    <w:rsid w:val="004379EE"/>
    <w:rsid w:val="00437A64"/>
    <w:rsid w:val="004404C2"/>
    <w:rsid w:val="00440575"/>
    <w:rsid w:val="00440CF3"/>
    <w:rsid w:val="00442775"/>
    <w:rsid w:val="00442855"/>
    <w:rsid w:val="00442C02"/>
    <w:rsid w:val="00443E10"/>
    <w:rsid w:val="0044417B"/>
    <w:rsid w:val="00444804"/>
    <w:rsid w:val="004449C5"/>
    <w:rsid w:val="00445148"/>
    <w:rsid w:val="004451A0"/>
    <w:rsid w:val="00445553"/>
    <w:rsid w:val="00446035"/>
    <w:rsid w:val="00446AB4"/>
    <w:rsid w:val="00446BB4"/>
    <w:rsid w:val="0045018C"/>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57B16"/>
    <w:rsid w:val="00461B5E"/>
    <w:rsid w:val="00462424"/>
    <w:rsid w:val="00462BB1"/>
    <w:rsid w:val="004638B4"/>
    <w:rsid w:val="004648A4"/>
    <w:rsid w:val="0046541D"/>
    <w:rsid w:val="00465A70"/>
    <w:rsid w:val="00466427"/>
    <w:rsid w:val="00466594"/>
    <w:rsid w:val="00466769"/>
    <w:rsid w:val="00467477"/>
    <w:rsid w:val="00470E80"/>
    <w:rsid w:val="0047130A"/>
    <w:rsid w:val="0047196A"/>
    <w:rsid w:val="0047407D"/>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BB"/>
    <w:rsid w:val="004A2258"/>
    <w:rsid w:val="004A26F7"/>
    <w:rsid w:val="004A33DC"/>
    <w:rsid w:val="004A3B87"/>
    <w:rsid w:val="004A3E38"/>
    <w:rsid w:val="004A462A"/>
    <w:rsid w:val="004A636C"/>
    <w:rsid w:val="004A643E"/>
    <w:rsid w:val="004A6995"/>
    <w:rsid w:val="004A6ACA"/>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40D"/>
    <w:rsid w:val="004B6F25"/>
    <w:rsid w:val="004B70DB"/>
    <w:rsid w:val="004C0B67"/>
    <w:rsid w:val="004C0C1E"/>
    <w:rsid w:val="004C1319"/>
    <w:rsid w:val="004C19B4"/>
    <w:rsid w:val="004C2296"/>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69C4"/>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67DB"/>
    <w:rsid w:val="004F68EA"/>
    <w:rsid w:val="004F75A5"/>
    <w:rsid w:val="004F789B"/>
    <w:rsid w:val="004F7F2A"/>
    <w:rsid w:val="00500090"/>
    <w:rsid w:val="00500749"/>
    <w:rsid w:val="005007A3"/>
    <w:rsid w:val="00501997"/>
    <w:rsid w:val="005021B1"/>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715"/>
    <w:rsid w:val="00514C8B"/>
    <w:rsid w:val="00515A65"/>
    <w:rsid w:val="00516E42"/>
    <w:rsid w:val="005212B3"/>
    <w:rsid w:val="0052225C"/>
    <w:rsid w:val="00522616"/>
    <w:rsid w:val="00522CBC"/>
    <w:rsid w:val="00522EB1"/>
    <w:rsid w:val="005236BD"/>
    <w:rsid w:val="00523C18"/>
    <w:rsid w:val="00523D77"/>
    <w:rsid w:val="00523DB2"/>
    <w:rsid w:val="00524A42"/>
    <w:rsid w:val="00525CD9"/>
    <w:rsid w:val="00525FA6"/>
    <w:rsid w:val="0052658E"/>
    <w:rsid w:val="005266BD"/>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30E2"/>
    <w:rsid w:val="00544322"/>
    <w:rsid w:val="00544A49"/>
    <w:rsid w:val="005456D6"/>
    <w:rsid w:val="00545BA6"/>
    <w:rsid w:val="005461B1"/>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6C53"/>
    <w:rsid w:val="0055760F"/>
    <w:rsid w:val="00557733"/>
    <w:rsid w:val="0055794D"/>
    <w:rsid w:val="00561FE6"/>
    <w:rsid w:val="00562576"/>
    <w:rsid w:val="005626CB"/>
    <w:rsid w:val="00562E33"/>
    <w:rsid w:val="005632FE"/>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16E"/>
    <w:rsid w:val="00596346"/>
    <w:rsid w:val="0059679E"/>
    <w:rsid w:val="00596DB6"/>
    <w:rsid w:val="005971F3"/>
    <w:rsid w:val="005A00CD"/>
    <w:rsid w:val="005A046E"/>
    <w:rsid w:val="005A0753"/>
    <w:rsid w:val="005A19DF"/>
    <w:rsid w:val="005A2238"/>
    <w:rsid w:val="005A3194"/>
    <w:rsid w:val="005A3633"/>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981"/>
    <w:rsid w:val="00602DDC"/>
    <w:rsid w:val="00602F5E"/>
    <w:rsid w:val="006030EE"/>
    <w:rsid w:val="00603725"/>
    <w:rsid w:val="00603ED1"/>
    <w:rsid w:val="00604474"/>
    <w:rsid w:val="006044DA"/>
    <w:rsid w:val="0060607F"/>
    <w:rsid w:val="006065A2"/>
    <w:rsid w:val="00606C35"/>
    <w:rsid w:val="00606FA5"/>
    <w:rsid w:val="00607071"/>
    <w:rsid w:val="0060748E"/>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17B50"/>
    <w:rsid w:val="00620382"/>
    <w:rsid w:val="006206EB"/>
    <w:rsid w:val="00620768"/>
    <w:rsid w:val="00620857"/>
    <w:rsid w:val="00621498"/>
    <w:rsid w:val="0062270E"/>
    <w:rsid w:val="00622A41"/>
    <w:rsid w:val="00622DC1"/>
    <w:rsid w:val="0062316E"/>
    <w:rsid w:val="006231A5"/>
    <w:rsid w:val="00623394"/>
    <w:rsid w:val="00623914"/>
    <w:rsid w:val="00624559"/>
    <w:rsid w:val="00624818"/>
    <w:rsid w:val="00624861"/>
    <w:rsid w:val="00624C7F"/>
    <w:rsid w:val="006250F4"/>
    <w:rsid w:val="006251A9"/>
    <w:rsid w:val="0062585B"/>
    <w:rsid w:val="00626046"/>
    <w:rsid w:val="00626288"/>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6222"/>
    <w:rsid w:val="00647492"/>
    <w:rsid w:val="0065034E"/>
    <w:rsid w:val="00651EF3"/>
    <w:rsid w:val="0065224C"/>
    <w:rsid w:val="00653159"/>
    <w:rsid w:val="00653573"/>
    <w:rsid w:val="00653686"/>
    <w:rsid w:val="006537F5"/>
    <w:rsid w:val="00653DEA"/>
    <w:rsid w:val="0065438D"/>
    <w:rsid w:val="006551B5"/>
    <w:rsid w:val="00655D0C"/>
    <w:rsid w:val="00656287"/>
    <w:rsid w:val="00657169"/>
    <w:rsid w:val="006577B8"/>
    <w:rsid w:val="006578B4"/>
    <w:rsid w:val="006579A5"/>
    <w:rsid w:val="00657C4C"/>
    <w:rsid w:val="00660089"/>
    <w:rsid w:val="006603F4"/>
    <w:rsid w:val="00661200"/>
    <w:rsid w:val="0066138C"/>
    <w:rsid w:val="0066142F"/>
    <w:rsid w:val="006614F6"/>
    <w:rsid w:val="00661669"/>
    <w:rsid w:val="00662453"/>
    <w:rsid w:val="0066261F"/>
    <w:rsid w:val="006629E9"/>
    <w:rsid w:val="006631B7"/>
    <w:rsid w:val="006632E4"/>
    <w:rsid w:val="00663A83"/>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0122"/>
    <w:rsid w:val="006807C9"/>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16BA"/>
    <w:rsid w:val="00692519"/>
    <w:rsid w:val="006925CE"/>
    <w:rsid w:val="006928C7"/>
    <w:rsid w:val="006931B2"/>
    <w:rsid w:val="006931D8"/>
    <w:rsid w:val="00693DC6"/>
    <w:rsid w:val="00693DED"/>
    <w:rsid w:val="00693E9B"/>
    <w:rsid w:val="0069426F"/>
    <w:rsid w:val="006946B5"/>
    <w:rsid w:val="00694B31"/>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3D52"/>
    <w:rsid w:val="006C3F46"/>
    <w:rsid w:val="006C48DD"/>
    <w:rsid w:val="006C4D3C"/>
    <w:rsid w:val="006C4F34"/>
    <w:rsid w:val="006C5B13"/>
    <w:rsid w:val="006C5FB6"/>
    <w:rsid w:val="006C6129"/>
    <w:rsid w:val="006C63B8"/>
    <w:rsid w:val="006C6860"/>
    <w:rsid w:val="006C733E"/>
    <w:rsid w:val="006C7F52"/>
    <w:rsid w:val="006D07A6"/>
    <w:rsid w:val="006D0D49"/>
    <w:rsid w:val="006D1397"/>
    <w:rsid w:val="006D224E"/>
    <w:rsid w:val="006D2E9C"/>
    <w:rsid w:val="006D3B74"/>
    <w:rsid w:val="006D3D70"/>
    <w:rsid w:val="006D4238"/>
    <w:rsid w:val="006D5B98"/>
    <w:rsid w:val="006D5CC9"/>
    <w:rsid w:val="006D673F"/>
    <w:rsid w:val="006D7104"/>
    <w:rsid w:val="006E02D5"/>
    <w:rsid w:val="006E145A"/>
    <w:rsid w:val="006E1514"/>
    <w:rsid w:val="006E1660"/>
    <w:rsid w:val="006E16B8"/>
    <w:rsid w:val="006E2AF7"/>
    <w:rsid w:val="006E2F72"/>
    <w:rsid w:val="006E6B40"/>
    <w:rsid w:val="006E7463"/>
    <w:rsid w:val="006E76D9"/>
    <w:rsid w:val="006F19B0"/>
    <w:rsid w:val="006F2916"/>
    <w:rsid w:val="006F4936"/>
    <w:rsid w:val="006F4974"/>
    <w:rsid w:val="006F5C15"/>
    <w:rsid w:val="006F6CAC"/>
    <w:rsid w:val="007000DF"/>
    <w:rsid w:val="00700554"/>
    <w:rsid w:val="007008BC"/>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53D7"/>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50F"/>
    <w:rsid w:val="00732F31"/>
    <w:rsid w:val="007334C3"/>
    <w:rsid w:val="00733D76"/>
    <w:rsid w:val="00733ED7"/>
    <w:rsid w:val="00733F81"/>
    <w:rsid w:val="007351EE"/>
    <w:rsid w:val="00735419"/>
    <w:rsid w:val="00735A8A"/>
    <w:rsid w:val="00736349"/>
    <w:rsid w:val="00736E5D"/>
    <w:rsid w:val="00737FBF"/>
    <w:rsid w:val="00740AAA"/>
    <w:rsid w:val="00741A71"/>
    <w:rsid w:val="007423C9"/>
    <w:rsid w:val="00743879"/>
    <w:rsid w:val="0074576C"/>
    <w:rsid w:val="00746135"/>
    <w:rsid w:val="007464C8"/>
    <w:rsid w:val="00746992"/>
    <w:rsid w:val="00746B14"/>
    <w:rsid w:val="0075070C"/>
    <w:rsid w:val="00750DE2"/>
    <w:rsid w:val="00751648"/>
    <w:rsid w:val="00751F36"/>
    <w:rsid w:val="007526E8"/>
    <w:rsid w:val="007533F9"/>
    <w:rsid w:val="00754962"/>
    <w:rsid w:val="00754E46"/>
    <w:rsid w:val="0075527A"/>
    <w:rsid w:val="007558F6"/>
    <w:rsid w:val="00755E8F"/>
    <w:rsid w:val="007570CB"/>
    <w:rsid w:val="0075729F"/>
    <w:rsid w:val="00760325"/>
    <w:rsid w:val="00760457"/>
    <w:rsid w:val="00760531"/>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72F"/>
    <w:rsid w:val="00784C3B"/>
    <w:rsid w:val="007850B6"/>
    <w:rsid w:val="007853AF"/>
    <w:rsid w:val="00785A38"/>
    <w:rsid w:val="00786A25"/>
    <w:rsid w:val="00787DB7"/>
    <w:rsid w:val="00790629"/>
    <w:rsid w:val="00790A5B"/>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3DE"/>
    <w:rsid w:val="007A1DEE"/>
    <w:rsid w:val="007A1E26"/>
    <w:rsid w:val="007A1F83"/>
    <w:rsid w:val="007A25FE"/>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02B5"/>
    <w:rsid w:val="007E17E9"/>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7F7B79"/>
    <w:rsid w:val="00801D5A"/>
    <w:rsid w:val="00801E75"/>
    <w:rsid w:val="008030B9"/>
    <w:rsid w:val="0080350B"/>
    <w:rsid w:val="00803931"/>
    <w:rsid w:val="00803E5C"/>
    <w:rsid w:val="00804BE8"/>
    <w:rsid w:val="008053A4"/>
    <w:rsid w:val="00805682"/>
    <w:rsid w:val="00805884"/>
    <w:rsid w:val="00805C4A"/>
    <w:rsid w:val="00805F3E"/>
    <w:rsid w:val="008064D5"/>
    <w:rsid w:val="0080660F"/>
    <w:rsid w:val="008069E9"/>
    <w:rsid w:val="00806BF5"/>
    <w:rsid w:val="008070DA"/>
    <w:rsid w:val="00810B33"/>
    <w:rsid w:val="00811341"/>
    <w:rsid w:val="008118D1"/>
    <w:rsid w:val="00811EE4"/>
    <w:rsid w:val="00813866"/>
    <w:rsid w:val="00813B13"/>
    <w:rsid w:val="00815765"/>
    <w:rsid w:val="0081689B"/>
    <w:rsid w:val="00816C77"/>
    <w:rsid w:val="0081722E"/>
    <w:rsid w:val="00820A31"/>
    <w:rsid w:val="0082113C"/>
    <w:rsid w:val="00821713"/>
    <w:rsid w:val="008227BF"/>
    <w:rsid w:val="008229FE"/>
    <w:rsid w:val="00823EA7"/>
    <w:rsid w:val="0082492D"/>
    <w:rsid w:val="0082620B"/>
    <w:rsid w:val="00826DB9"/>
    <w:rsid w:val="00827D10"/>
    <w:rsid w:val="00830361"/>
    <w:rsid w:val="0083056C"/>
    <w:rsid w:val="008317D9"/>
    <w:rsid w:val="00831E8A"/>
    <w:rsid w:val="00833225"/>
    <w:rsid w:val="00833532"/>
    <w:rsid w:val="00834C85"/>
    <w:rsid w:val="00835B45"/>
    <w:rsid w:val="00835E6B"/>
    <w:rsid w:val="00836848"/>
    <w:rsid w:val="00837353"/>
    <w:rsid w:val="00837502"/>
    <w:rsid w:val="00837AA8"/>
    <w:rsid w:val="0084123C"/>
    <w:rsid w:val="00842C4E"/>
    <w:rsid w:val="00844132"/>
    <w:rsid w:val="00844837"/>
    <w:rsid w:val="00846F29"/>
    <w:rsid w:val="00847391"/>
    <w:rsid w:val="00847ABE"/>
    <w:rsid w:val="008500C2"/>
    <w:rsid w:val="00851DFB"/>
    <w:rsid w:val="008530DC"/>
    <w:rsid w:val="00853370"/>
    <w:rsid w:val="008539A8"/>
    <w:rsid w:val="008540D5"/>
    <w:rsid w:val="00854180"/>
    <w:rsid w:val="00854390"/>
    <w:rsid w:val="008549D3"/>
    <w:rsid w:val="00854AAB"/>
    <w:rsid w:val="00854BCF"/>
    <w:rsid w:val="00855784"/>
    <w:rsid w:val="00855A92"/>
    <w:rsid w:val="00856AC4"/>
    <w:rsid w:val="00856CA4"/>
    <w:rsid w:val="00857743"/>
    <w:rsid w:val="00857784"/>
    <w:rsid w:val="008600F3"/>
    <w:rsid w:val="008604BE"/>
    <w:rsid w:val="00860731"/>
    <w:rsid w:val="00860FB3"/>
    <w:rsid w:val="008612EB"/>
    <w:rsid w:val="00862596"/>
    <w:rsid w:val="0086368D"/>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406"/>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0CD3"/>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3CE"/>
    <w:rsid w:val="008A4793"/>
    <w:rsid w:val="008A56BD"/>
    <w:rsid w:val="008A65EF"/>
    <w:rsid w:val="008A677F"/>
    <w:rsid w:val="008A67D6"/>
    <w:rsid w:val="008A6FA0"/>
    <w:rsid w:val="008A74EB"/>
    <w:rsid w:val="008A7EF8"/>
    <w:rsid w:val="008B0D81"/>
    <w:rsid w:val="008B1371"/>
    <w:rsid w:val="008B1376"/>
    <w:rsid w:val="008B16FD"/>
    <w:rsid w:val="008B178D"/>
    <w:rsid w:val="008B2604"/>
    <w:rsid w:val="008B27F0"/>
    <w:rsid w:val="008B3E1E"/>
    <w:rsid w:val="008B3ED9"/>
    <w:rsid w:val="008B3F5E"/>
    <w:rsid w:val="008B3FD4"/>
    <w:rsid w:val="008B49A0"/>
    <w:rsid w:val="008B52CE"/>
    <w:rsid w:val="008B5498"/>
    <w:rsid w:val="008B5DF5"/>
    <w:rsid w:val="008B6037"/>
    <w:rsid w:val="008B6F2E"/>
    <w:rsid w:val="008B7341"/>
    <w:rsid w:val="008B79AC"/>
    <w:rsid w:val="008B7E11"/>
    <w:rsid w:val="008C0040"/>
    <w:rsid w:val="008C0545"/>
    <w:rsid w:val="008C1301"/>
    <w:rsid w:val="008C1E10"/>
    <w:rsid w:val="008C1F32"/>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521"/>
    <w:rsid w:val="008D5A2A"/>
    <w:rsid w:val="008D6661"/>
    <w:rsid w:val="008D7DE9"/>
    <w:rsid w:val="008E05D7"/>
    <w:rsid w:val="008E11D7"/>
    <w:rsid w:val="008E1670"/>
    <w:rsid w:val="008E1747"/>
    <w:rsid w:val="008E2AAC"/>
    <w:rsid w:val="008E34C9"/>
    <w:rsid w:val="008E3CF7"/>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8F7BD2"/>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356"/>
    <w:rsid w:val="00910CB2"/>
    <w:rsid w:val="00910E39"/>
    <w:rsid w:val="00910E8A"/>
    <w:rsid w:val="0091154E"/>
    <w:rsid w:val="0091285E"/>
    <w:rsid w:val="00912F49"/>
    <w:rsid w:val="00914251"/>
    <w:rsid w:val="00914C65"/>
    <w:rsid w:val="0091502F"/>
    <w:rsid w:val="00915097"/>
    <w:rsid w:val="00916722"/>
    <w:rsid w:val="00916D69"/>
    <w:rsid w:val="00917121"/>
    <w:rsid w:val="00917358"/>
    <w:rsid w:val="009179E4"/>
    <w:rsid w:val="00917CED"/>
    <w:rsid w:val="009201C4"/>
    <w:rsid w:val="0092157C"/>
    <w:rsid w:val="00921C5F"/>
    <w:rsid w:val="00921CB8"/>
    <w:rsid w:val="00921E40"/>
    <w:rsid w:val="0092210C"/>
    <w:rsid w:val="00922269"/>
    <w:rsid w:val="0092340E"/>
    <w:rsid w:val="00923D11"/>
    <w:rsid w:val="00923DB2"/>
    <w:rsid w:val="00923F12"/>
    <w:rsid w:val="00924D2B"/>
    <w:rsid w:val="00925608"/>
    <w:rsid w:val="00925F4F"/>
    <w:rsid w:val="009270FB"/>
    <w:rsid w:val="0092788E"/>
    <w:rsid w:val="00930583"/>
    <w:rsid w:val="009310C3"/>
    <w:rsid w:val="00931423"/>
    <w:rsid w:val="009317B2"/>
    <w:rsid w:val="00932515"/>
    <w:rsid w:val="00933771"/>
    <w:rsid w:val="00934F54"/>
    <w:rsid w:val="00935865"/>
    <w:rsid w:val="009358F8"/>
    <w:rsid w:val="00935DA3"/>
    <w:rsid w:val="00937C17"/>
    <w:rsid w:val="0094023B"/>
    <w:rsid w:val="009402F2"/>
    <w:rsid w:val="00940342"/>
    <w:rsid w:val="009410A9"/>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55FC"/>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2B"/>
    <w:rsid w:val="00982E88"/>
    <w:rsid w:val="00983159"/>
    <w:rsid w:val="0098394F"/>
    <w:rsid w:val="00983A38"/>
    <w:rsid w:val="009847C7"/>
    <w:rsid w:val="00984DBE"/>
    <w:rsid w:val="00985460"/>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4115"/>
    <w:rsid w:val="00995041"/>
    <w:rsid w:val="00995276"/>
    <w:rsid w:val="00995411"/>
    <w:rsid w:val="009954FB"/>
    <w:rsid w:val="009958EF"/>
    <w:rsid w:val="00996448"/>
    <w:rsid w:val="00997B98"/>
    <w:rsid w:val="009A1344"/>
    <w:rsid w:val="009A1BC1"/>
    <w:rsid w:val="009A1CAD"/>
    <w:rsid w:val="009A229D"/>
    <w:rsid w:val="009A281D"/>
    <w:rsid w:val="009A2C3E"/>
    <w:rsid w:val="009A2CF1"/>
    <w:rsid w:val="009A361F"/>
    <w:rsid w:val="009A37BB"/>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54AF"/>
    <w:rsid w:val="009B58E3"/>
    <w:rsid w:val="009B5943"/>
    <w:rsid w:val="009B5947"/>
    <w:rsid w:val="009B6009"/>
    <w:rsid w:val="009B65ED"/>
    <w:rsid w:val="009B68F1"/>
    <w:rsid w:val="009B6BC9"/>
    <w:rsid w:val="009B76C6"/>
    <w:rsid w:val="009B76F0"/>
    <w:rsid w:val="009C016D"/>
    <w:rsid w:val="009C0300"/>
    <w:rsid w:val="009C0A27"/>
    <w:rsid w:val="009C0C29"/>
    <w:rsid w:val="009C176A"/>
    <w:rsid w:val="009C2389"/>
    <w:rsid w:val="009C24C2"/>
    <w:rsid w:val="009C28C7"/>
    <w:rsid w:val="009C2B42"/>
    <w:rsid w:val="009C2D43"/>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957"/>
    <w:rsid w:val="009E0D6A"/>
    <w:rsid w:val="009E166B"/>
    <w:rsid w:val="009E1978"/>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194"/>
    <w:rsid w:val="009F15D8"/>
    <w:rsid w:val="009F18DE"/>
    <w:rsid w:val="009F2BD4"/>
    <w:rsid w:val="009F3293"/>
    <w:rsid w:val="009F3CF6"/>
    <w:rsid w:val="009F4F5C"/>
    <w:rsid w:val="009F5946"/>
    <w:rsid w:val="009F5B94"/>
    <w:rsid w:val="009F5DB6"/>
    <w:rsid w:val="009F6954"/>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43AE"/>
    <w:rsid w:val="00A45ECD"/>
    <w:rsid w:val="00A46A36"/>
    <w:rsid w:val="00A46C2F"/>
    <w:rsid w:val="00A46C75"/>
    <w:rsid w:val="00A4794E"/>
    <w:rsid w:val="00A47EF9"/>
    <w:rsid w:val="00A50454"/>
    <w:rsid w:val="00A511B5"/>
    <w:rsid w:val="00A51E07"/>
    <w:rsid w:val="00A52898"/>
    <w:rsid w:val="00A5317D"/>
    <w:rsid w:val="00A53B3C"/>
    <w:rsid w:val="00A54D2F"/>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80E0F"/>
    <w:rsid w:val="00A8192B"/>
    <w:rsid w:val="00A823C2"/>
    <w:rsid w:val="00A830EB"/>
    <w:rsid w:val="00A8353A"/>
    <w:rsid w:val="00A838B6"/>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C43"/>
    <w:rsid w:val="00A96D7D"/>
    <w:rsid w:val="00A975E9"/>
    <w:rsid w:val="00AA0A35"/>
    <w:rsid w:val="00AA0D84"/>
    <w:rsid w:val="00AA11B0"/>
    <w:rsid w:val="00AA1C25"/>
    <w:rsid w:val="00AA31BD"/>
    <w:rsid w:val="00AA3E7B"/>
    <w:rsid w:val="00AA554E"/>
    <w:rsid w:val="00AA57AB"/>
    <w:rsid w:val="00AA5FEC"/>
    <w:rsid w:val="00AA7464"/>
    <w:rsid w:val="00AA7528"/>
    <w:rsid w:val="00AA7E5C"/>
    <w:rsid w:val="00AB04F5"/>
    <w:rsid w:val="00AB0996"/>
    <w:rsid w:val="00AB0E28"/>
    <w:rsid w:val="00AB212F"/>
    <w:rsid w:val="00AB23E0"/>
    <w:rsid w:val="00AB2F07"/>
    <w:rsid w:val="00AB2FCC"/>
    <w:rsid w:val="00AB3D28"/>
    <w:rsid w:val="00AB51EC"/>
    <w:rsid w:val="00AB5E6C"/>
    <w:rsid w:val="00AB60F4"/>
    <w:rsid w:val="00AB711F"/>
    <w:rsid w:val="00AB76F0"/>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00DC"/>
    <w:rsid w:val="00AE1D04"/>
    <w:rsid w:val="00AE2354"/>
    <w:rsid w:val="00AE2439"/>
    <w:rsid w:val="00AE3F4C"/>
    <w:rsid w:val="00AE4069"/>
    <w:rsid w:val="00AE4596"/>
    <w:rsid w:val="00AE4F80"/>
    <w:rsid w:val="00AE52B0"/>
    <w:rsid w:val="00AE549D"/>
    <w:rsid w:val="00AE6B78"/>
    <w:rsid w:val="00AE6F5B"/>
    <w:rsid w:val="00AF158A"/>
    <w:rsid w:val="00AF1A13"/>
    <w:rsid w:val="00AF1E07"/>
    <w:rsid w:val="00AF2309"/>
    <w:rsid w:val="00AF28FD"/>
    <w:rsid w:val="00AF2AEC"/>
    <w:rsid w:val="00AF37A3"/>
    <w:rsid w:val="00AF3FDB"/>
    <w:rsid w:val="00AF4041"/>
    <w:rsid w:val="00AF4294"/>
    <w:rsid w:val="00AF537F"/>
    <w:rsid w:val="00AF5E61"/>
    <w:rsid w:val="00AF6071"/>
    <w:rsid w:val="00AF61A0"/>
    <w:rsid w:val="00AF68A8"/>
    <w:rsid w:val="00AF7431"/>
    <w:rsid w:val="00AF7AC1"/>
    <w:rsid w:val="00AF7B53"/>
    <w:rsid w:val="00AF7CB8"/>
    <w:rsid w:val="00AF7FC5"/>
    <w:rsid w:val="00B0016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2719C"/>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B11"/>
    <w:rsid w:val="00B51CE0"/>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6"/>
    <w:rsid w:val="00B64407"/>
    <w:rsid w:val="00B64910"/>
    <w:rsid w:val="00B6557E"/>
    <w:rsid w:val="00B65D57"/>
    <w:rsid w:val="00B668BA"/>
    <w:rsid w:val="00B66997"/>
    <w:rsid w:val="00B6723F"/>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3EE4"/>
    <w:rsid w:val="00B841FC"/>
    <w:rsid w:val="00B84DC4"/>
    <w:rsid w:val="00B85920"/>
    <w:rsid w:val="00B85DC1"/>
    <w:rsid w:val="00B865B5"/>
    <w:rsid w:val="00B86A0B"/>
    <w:rsid w:val="00B8713C"/>
    <w:rsid w:val="00B87A80"/>
    <w:rsid w:val="00B907C8"/>
    <w:rsid w:val="00B90EC4"/>
    <w:rsid w:val="00B91847"/>
    <w:rsid w:val="00B919EC"/>
    <w:rsid w:val="00B91F35"/>
    <w:rsid w:val="00B929EC"/>
    <w:rsid w:val="00B94C7A"/>
    <w:rsid w:val="00B950E2"/>
    <w:rsid w:val="00B953B4"/>
    <w:rsid w:val="00B9732F"/>
    <w:rsid w:val="00B973B1"/>
    <w:rsid w:val="00BA01DA"/>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2BC"/>
    <w:rsid w:val="00BB3476"/>
    <w:rsid w:val="00BB40A9"/>
    <w:rsid w:val="00BB413F"/>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11"/>
    <w:rsid w:val="00BE19E9"/>
    <w:rsid w:val="00BE1DA3"/>
    <w:rsid w:val="00BE2CAB"/>
    <w:rsid w:val="00BE35C5"/>
    <w:rsid w:val="00BE36C3"/>
    <w:rsid w:val="00BE4515"/>
    <w:rsid w:val="00BE49D4"/>
    <w:rsid w:val="00BE5F83"/>
    <w:rsid w:val="00BE617A"/>
    <w:rsid w:val="00BE6698"/>
    <w:rsid w:val="00BE68C0"/>
    <w:rsid w:val="00BE7153"/>
    <w:rsid w:val="00BE759D"/>
    <w:rsid w:val="00BE7985"/>
    <w:rsid w:val="00BF02BF"/>
    <w:rsid w:val="00BF0C97"/>
    <w:rsid w:val="00BF1AE9"/>
    <w:rsid w:val="00BF1CCA"/>
    <w:rsid w:val="00BF2245"/>
    <w:rsid w:val="00BF2445"/>
    <w:rsid w:val="00BF255F"/>
    <w:rsid w:val="00BF2C6D"/>
    <w:rsid w:val="00BF2CB3"/>
    <w:rsid w:val="00BF33CB"/>
    <w:rsid w:val="00BF4957"/>
    <w:rsid w:val="00BF53BB"/>
    <w:rsid w:val="00BF5674"/>
    <w:rsid w:val="00BF5833"/>
    <w:rsid w:val="00BF5841"/>
    <w:rsid w:val="00BF6264"/>
    <w:rsid w:val="00BF67EE"/>
    <w:rsid w:val="00BF7010"/>
    <w:rsid w:val="00BF7234"/>
    <w:rsid w:val="00C0025D"/>
    <w:rsid w:val="00C0057A"/>
    <w:rsid w:val="00C00947"/>
    <w:rsid w:val="00C009D6"/>
    <w:rsid w:val="00C010B7"/>
    <w:rsid w:val="00C01444"/>
    <w:rsid w:val="00C01E79"/>
    <w:rsid w:val="00C027FB"/>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3A"/>
    <w:rsid w:val="00C22EAD"/>
    <w:rsid w:val="00C235C9"/>
    <w:rsid w:val="00C237ED"/>
    <w:rsid w:val="00C23BB5"/>
    <w:rsid w:val="00C24F6B"/>
    <w:rsid w:val="00C25E42"/>
    <w:rsid w:val="00C25F27"/>
    <w:rsid w:val="00C2799E"/>
    <w:rsid w:val="00C30833"/>
    <w:rsid w:val="00C30F00"/>
    <w:rsid w:val="00C31811"/>
    <w:rsid w:val="00C320CD"/>
    <w:rsid w:val="00C3257A"/>
    <w:rsid w:val="00C32C7E"/>
    <w:rsid w:val="00C33030"/>
    <w:rsid w:val="00C333F3"/>
    <w:rsid w:val="00C33979"/>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06CD"/>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0295"/>
    <w:rsid w:val="00C71210"/>
    <w:rsid w:val="00C71838"/>
    <w:rsid w:val="00C71F0D"/>
    <w:rsid w:val="00C72709"/>
    <w:rsid w:val="00C728DE"/>
    <w:rsid w:val="00C75104"/>
    <w:rsid w:val="00C76DBD"/>
    <w:rsid w:val="00C77247"/>
    <w:rsid w:val="00C773EA"/>
    <w:rsid w:val="00C81090"/>
    <w:rsid w:val="00C81456"/>
    <w:rsid w:val="00C817E9"/>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852"/>
    <w:rsid w:val="00CB49C1"/>
    <w:rsid w:val="00CB4A05"/>
    <w:rsid w:val="00CB563F"/>
    <w:rsid w:val="00CB57CF"/>
    <w:rsid w:val="00CB5BC0"/>
    <w:rsid w:val="00CB6204"/>
    <w:rsid w:val="00CB6A41"/>
    <w:rsid w:val="00CB6B87"/>
    <w:rsid w:val="00CB6C25"/>
    <w:rsid w:val="00CB71D2"/>
    <w:rsid w:val="00CC076B"/>
    <w:rsid w:val="00CC0F95"/>
    <w:rsid w:val="00CC1273"/>
    <w:rsid w:val="00CC30A3"/>
    <w:rsid w:val="00CC390A"/>
    <w:rsid w:val="00CC39FE"/>
    <w:rsid w:val="00CC3A4F"/>
    <w:rsid w:val="00CC4D97"/>
    <w:rsid w:val="00CC5E4B"/>
    <w:rsid w:val="00CC5E66"/>
    <w:rsid w:val="00CC5F87"/>
    <w:rsid w:val="00CD1295"/>
    <w:rsid w:val="00CD16C1"/>
    <w:rsid w:val="00CD263C"/>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A88"/>
    <w:rsid w:val="00CF2EA6"/>
    <w:rsid w:val="00CF4394"/>
    <w:rsid w:val="00CF5739"/>
    <w:rsid w:val="00CF687F"/>
    <w:rsid w:val="00CF68E5"/>
    <w:rsid w:val="00CF6EE7"/>
    <w:rsid w:val="00CF7C2F"/>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0576"/>
    <w:rsid w:val="00D11000"/>
    <w:rsid w:val="00D110D4"/>
    <w:rsid w:val="00D112A1"/>
    <w:rsid w:val="00D128CB"/>
    <w:rsid w:val="00D14EA8"/>
    <w:rsid w:val="00D14EB5"/>
    <w:rsid w:val="00D15F7F"/>
    <w:rsid w:val="00D1626B"/>
    <w:rsid w:val="00D16926"/>
    <w:rsid w:val="00D16F25"/>
    <w:rsid w:val="00D17284"/>
    <w:rsid w:val="00D1782B"/>
    <w:rsid w:val="00D17CB6"/>
    <w:rsid w:val="00D20651"/>
    <w:rsid w:val="00D207B6"/>
    <w:rsid w:val="00D20991"/>
    <w:rsid w:val="00D20C2A"/>
    <w:rsid w:val="00D21006"/>
    <w:rsid w:val="00D2198F"/>
    <w:rsid w:val="00D224AC"/>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1D9"/>
    <w:rsid w:val="00D37352"/>
    <w:rsid w:val="00D377D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CF6"/>
    <w:rsid w:val="00D45E51"/>
    <w:rsid w:val="00D46ECD"/>
    <w:rsid w:val="00D47C59"/>
    <w:rsid w:val="00D50732"/>
    <w:rsid w:val="00D5209E"/>
    <w:rsid w:val="00D520B3"/>
    <w:rsid w:val="00D526FD"/>
    <w:rsid w:val="00D52F07"/>
    <w:rsid w:val="00D5434D"/>
    <w:rsid w:val="00D55400"/>
    <w:rsid w:val="00D55861"/>
    <w:rsid w:val="00D55D5E"/>
    <w:rsid w:val="00D5620A"/>
    <w:rsid w:val="00D56ECD"/>
    <w:rsid w:val="00D56FC8"/>
    <w:rsid w:val="00D578E2"/>
    <w:rsid w:val="00D6150F"/>
    <w:rsid w:val="00D63110"/>
    <w:rsid w:val="00D63CD6"/>
    <w:rsid w:val="00D63E36"/>
    <w:rsid w:val="00D64262"/>
    <w:rsid w:val="00D646BC"/>
    <w:rsid w:val="00D65EE0"/>
    <w:rsid w:val="00D65F23"/>
    <w:rsid w:val="00D66F06"/>
    <w:rsid w:val="00D6772E"/>
    <w:rsid w:val="00D701C7"/>
    <w:rsid w:val="00D70312"/>
    <w:rsid w:val="00D70480"/>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3C9E"/>
    <w:rsid w:val="00DA4C90"/>
    <w:rsid w:val="00DA4EEC"/>
    <w:rsid w:val="00DA6040"/>
    <w:rsid w:val="00DA662B"/>
    <w:rsid w:val="00DA6A16"/>
    <w:rsid w:val="00DA6CCD"/>
    <w:rsid w:val="00DA77EB"/>
    <w:rsid w:val="00DA7841"/>
    <w:rsid w:val="00DB0281"/>
    <w:rsid w:val="00DB1152"/>
    <w:rsid w:val="00DB13D1"/>
    <w:rsid w:val="00DB1ADB"/>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2C7"/>
    <w:rsid w:val="00DB74AF"/>
    <w:rsid w:val="00DC05D1"/>
    <w:rsid w:val="00DC0C01"/>
    <w:rsid w:val="00DC10C2"/>
    <w:rsid w:val="00DC1491"/>
    <w:rsid w:val="00DC1DB4"/>
    <w:rsid w:val="00DC247C"/>
    <w:rsid w:val="00DC2890"/>
    <w:rsid w:val="00DC2E56"/>
    <w:rsid w:val="00DC32B4"/>
    <w:rsid w:val="00DC3898"/>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B76"/>
    <w:rsid w:val="00DD4E8E"/>
    <w:rsid w:val="00DD508D"/>
    <w:rsid w:val="00DD5DA3"/>
    <w:rsid w:val="00DD6D14"/>
    <w:rsid w:val="00DD78C2"/>
    <w:rsid w:val="00DD7953"/>
    <w:rsid w:val="00DD79B6"/>
    <w:rsid w:val="00DD7F9F"/>
    <w:rsid w:val="00DE0AF4"/>
    <w:rsid w:val="00DE24C6"/>
    <w:rsid w:val="00DE2C76"/>
    <w:rsid w:val="00DE2CB4"/>
    <w:rsid w:val="00DE2F31"/>
    <w:rsid w:val="00DE35D8"/>
    <w:rsid w:val="00DE3CA7"/>
    <w:rsid w:val="00DE4429"/>
    <w:rsid w:val="00DE4837"/>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06BC6"/>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B56"/>
    <w:rsid w:val="00E23B91"/>
    <w:rsid w:val="00E24253"/>
    <w:rsid w:val="00E24BEC"/>
    <w:rsid w:val="00E24FCD"/>
    <w:rsid w:val="00E2549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DBA"/>
    <w:rsid w:val="00E438D7"/>
    <w:rsid w:val="00E43D02"/>
    <w:rsid w:val="00E43D53"/>
    <w:rsid w:val="00E44A04"/>
    <w:rsid w:val="00E45419"/>
    <w:rsid w:val="00E45517"/>
    <w:rsid w:val="00E4719B"/>
    <w:rsid w:val="00E47677"/>
    <w:rsid w:val="00E50AC3"/>
    <w:rsid w:val="00E511DC"/>
    <w:rsid w:val="00E52480"/>
    <w:rsid w:val="00E52659"/>
    <w:rsid w:val="00E531A6"/>
    <w:rsid w:val="00E53A57"/>
    <w:rsid w:val="00E54BDD"/>
    <w:rsid w:val="00E54D0B"/>
    <w:rsid w:val="00E551AA"/>
    <w:rsid w:val="00E55BD7"/>
    <w:rsid w:val="00E55D1E"/>
    <w:rsid w:val="00E55FD8"/>
    <w:rsid w:val="00E5656F"/>
    <w:rsid w:val="00E5682F"/>
    <w:rsid w:val="00E57804"/>
    <w:rsid w:val="00E60D58"/>
    <w:rsid w:val="00E60DCD"/>
    <w:rsid w:val="00E612E4"/>
    <w:rsid w:val="00E619FD"/>
    <w:rsid w:val="00E61EA5"/>
    <w:rsid w:val="00E61F33"/>
    <w:rsid w:val="00E6312C"/>
    <w:rsid w:val="00E63343"/>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5DB"/>
    <w:rsid w:val="00EB4622"/>
    <w:rsid w:val="00EB54D2"/>
    <w:rsid w:val="00EB5EC3"/>
    <w:rsid w:val="00EB6CCD"/>
    <w:rsid w:val="00EB6F44"/>
    <w:rsid w:val="00EC00F8"/>
    <w:rsid w:val="00EC1033"/>
    <w:rsid w:val="00EC1FC4"/>
    <w:rsid w:val="00EC25A6"/>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F03"/>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1D9E"/>
    <w:rsid w:val="00EF28CA"/>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4D47"/>
    <w:rsid w:val="00F05442"/>
    <w:rsid w:val="00F0643E"/>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4A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101E"/>
    <w:rsid w:val="00F345A3"/>
    <w:rsid w:val="00F34FE9"/>
    <w:rsid w:val="00F3595F"/>
    <w:rsid w:val="00F36F7C"/>
    <w:rsid w:val="00F37D3B"/>
    <w:rsid w:val="00F4078E"/>
    <w:rsid w:val="00F40832"/>
    <w:rsid w:val="00F415B3"/>
    <w:rsid w:val="00F41D2C"/>
    <w:rsid w:val="00F42417"/>
    <w:rsid w:val="00F43294"/>
    <w:rsid w:val="00F44919"/>
    <w:rsid w:val="00F45118"/>
    <w:rsid w:val="00F478FD"/>
    <w:rsid w:val="00F4797C"/>
    <w:rsid w:val="00F505DB"/>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0629"/>
    <w:rsid w:val="00F618D5"/>
    <w:rsid w:val="00F6195C"/>
    <w:rsid w:val="00F62EE0"/>
    <w:rsid w:val="00F63D03"/>
    <w:rsid w:val="00F64DF2"/>
    <w:rsid w:val="00F659CA"/>
    <w:rsid w:val="00F672A0"/>
    <w:rsid w:val="00F67AA5"/>
    <w:rsid w:val="00F67BC0"/>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A36"/>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97"/>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081"/>
    <w:rsid w:val="00FC5499"/>
    <w:rsid w:val="00FC69D0"/>
    <w:rsid w:val="00FC7262"/>
    <w:rsid w:val="00FC743A"/>
    <w:rsid w:val="00FC7832"/>
    <w:rsid w:val="00FD0F0E"/>
    <w:rsid w:val="00FD1CAD"/>
    <w:rsid w:val="00FD2F8E"/>
    <w:rsid w:val="00FD3209"/>
    <w:rsid w:val="00FD49C2"/>
    <w:rsid w:val="00FD4D8C"/>
    <w:rsid w:val="00FD5551"/>
    <w:rsid w:val="00FD6098"/>
    <w:rsid w:val="00FD6DE8"/>
    <w:rsid w:val="00FD6FC0"/>
    <w:rsid w:val="00FD7BCE"/>
    <w:rsid w:val="00FD7F19"/>
    <w:rsid w:val="00FE03D1"/>
    <w:rsid w:val="00FE05AE"/>
    <w:rsid w:val="00FE0A2E"/>
    <w:rsid w:val="00FE0CFC"/>
    <w:rsid w:val="00FE0F63"/>
    <w:rsid w:val="00FE113F"/>
    <w:rsid w:val="00FE23FD"/>
    <w:rsid w:val="00FE363A"/>
    <w:rsid w:val="00FE473A"/>
    <w:rsid w:val="00FE54B5"/>
    <w:rsid w:val="00FE5D9E"/>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0948059">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6825869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3020557">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75093898">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mario.vergara@arauco.cl"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1.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mario.vergara@arauco.cl" TargetMode="External"/><Relationship Id="rId30" Type="http://schemas.openxmlformats.org/officeDocument/2006/relationships/chart" Target="charts/chart3.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_PDyNE\Normas%20de%20Emisi&#243;n\D.S.%2037-2013%20TRS\Evaluaci&#243;n%20a&#241;o%202016\Gr&#225;ficos%20informe%20D.S.%2037_2013%20-%20Evaluaci&#243;n%20201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iguera\DFZ_PDyNE\Normas%20de%20Emisi&#243;n\D.S.%2037-2013%20TRS\Evaluaci&#243;n%20a&#241;o%202016\Gr&#225;ficos%20informe%20D.S.%2037_2013%20-%20Evaluaci&#243;n%20201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iguera\DFZ_PDyNE\Normas%20de%20Emisi&#243;n\D.S.%2037-2013%20TRS\Evaluaci&#243;n%20a&#241;o%202016\Gr&#225;ficos%20informe%20D.S.%2037_2013%20-%20Evaluaci&#243;n%202016.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Arauco!$B$2</c:f>
              <c:strCache>
                <c:ptCount val="1"/>
                <c:pt idx="0">
                  <c:v>P98 CR 1</c:v>
                </c:pt>
              </c:strCache>
            </c:strRef>
          </c:tx>
          <c:spPr>
            <a:solidFill>
              <a:schemeClr val="accent1"/>
            </a:solidFill>
            <a:ln>
              <a:noFill/>
            </a:ln>
            <a:effectLst/>
          </c:spPr>
          <c:invertIfNegative val="0"/>
          <c:cat>
            <c:numRef>
              <c:f>Arauco!$A$3:$A$14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Arauco!$B$3:$B$14</c:f>
              <c:numCache>
                <c:formatCode>0.00</c:formatCode>
                <c:ptCount val="12"/>
                <c:pt idx="0">
                  <c:v>0.68</c:v>
                </c:pt>
                <c:pt idx="1">
                  <c:v>0.68</c:v>
                </c:pt>
                <c:pt idx="2">
                  <c:v>0.51</c:v>
                </c:pt>
                <c:pt idx="3">
                  <c:v>1.32</c:v>
                </c:pt>
                <c:pt idx="4">
                  <c:v>1.42</c:v>
                </c:pt>
                <c:pt idx="5">
                  <c:v>1.94</c:v>
                </c:pt>
                <c:pt idx="6">
                  <c:v>1.67</c:v>
                </c:pt>
                <c:pt idx="7">
                  <c:v>1.75</c:v>
                </c:pt>
                <c:pt idx="8">
                  <c:v>1.08</c:v>
                </c:pt>
                <c:pt idx="9">
                  <c:v>1.35</c:v>
                </c:pt>
                <c:pt idx="10">
                  <c:v>1.24</c:v>
                </c:pt>
                <c:pt idx="11">
                  <c:v>2.2400000000000002</c:v>
                </c:pt>
              </c:numCache>
            </c:numRef>
          </c:val>
        </c:ser>
        <c:ser>
          <c:idx val="1"/>
          <c:order val="1"/>
          <c:tx>
            <c:strRef>
              <c:f>Arauco!$C$2</c:f>
              <c:strCache>
                <c:ptCount val="1"/>
                <c:pt idx="0">
                  <c:v>P98 CR 2</c:v>
                </c:pt>
              </c:strCache>
            </c:strRef>
          </c:tx>
          <c:spPr>
            <a:solidFill>
              <a:schemeClr val="accent3"/>
            </a:solidFill>
            <a:ln>
              <a:noFill/>
            </a:ln>
            <a:effectLst/>
          </c:spPr>
          <c:invertIfNegative val="0"/>
          <c:cat>
            <c:numRef>
              <c:f>Arauco!$A$3:$A$14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Arauco!$C$3:$C$14</c:f>
              <c:numCache>
                <c:formatCode>0.00</c:formatCode>
                <c:ptCount val="12"/>
                <c:pt idx="0">
                  <c:v>0.74</c:v>
                </c:pt>
                <c:pt idx="1">
                  <c:v>0.8</c:v>
                </c:pt>
                <c:pt idx="2">
                  <c:v>0.53</c:v>
                </c:pt>
                <c:pt idx="3">
                  <c:v>0.55000000000000004</c:v>
                </c:pt>
                <c:pt idx="4">
                  <c:v>0.36</c:v>
                </c:pt>
                <c:pt idx="5">
                  <c:v>0.35</c:v>
                </c:pt>
                <c:pt idx="6">
                  <c:v>0.32</c:v>
                </c:pt>
                <c:pt idx="7">
                  <c:v>0.34</c:v>
                </c:pt>
                <c:pt idx="8">
                  <c:v>0.51</c:v>
                </c:pt>
                <c:pt idx="9">
                  <c:v>0.54</c:v>
                </c:pt>
                <c:pt idx="10">
                  <c:v>0.96</c:v>
                </c:pt>
                <c:pt idx="11">
                  <c:v>0.84</c:v>
                </c:pt>
              </c:numCache>
            </c:numRef>
          </c:val>
        </c:ser>
        <c:dLbls>
          <c:showLegendKey val="0"/>
          <c:showVal val="0"/>
          <c:showCatName val="0"/>
          <c:showSerName val="0"/>
          <c:showPercent val="0"/>
          <c:showBubbleSize val="0"/>
        </c:dLbls>
        <c:gapWidth val="219"/>
        <c:overlap val="-16"/>
        <c:axId val="152432944"/>
        <c:axId val="154157840"/>
      </c:barChart>
      <c:lineChart>
        <c:grouping val="standard"/>
        <c:varyColors val="0"/>
        <c:ser>
          <c:idx val="2"/>
          <c:order val="2"/>
          <c:tx>
            <c:strRef>
              <c:f>Arauco!$D$2</c:f>
              <c:strCache>
                <c:ptCount val="1"/>
                <c:pt idx="0">
                  <c:v>Límite CR</c:v>
                </c:pt>
              </c:strCache>
            </c:strRef>
          </c:tx>
          <c:spPr>
            <a:ln w="28575" cap="rnd">
              <a:solidFill>
                <a:schemeClr val="accent5"/>
              </a:solidFill>
              <a:round/>
            </a:ln>
            <a:effectLst/>
          </c:spPr>
          <c:marker>
            <c:symbol val="none"/>
          </c:marker>
          <c:cat>
            <c:numRef>
              <c:f>Arauco!$A$3:$A$14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Arauco!$D$3:$D$14</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ser>
        <c:dLbls>
          <c:showLegendKey val="0"/>
          <c:showVal val="0"/>
          <c:showCatName val="0"/>
          <c:showSerName val="0"/>
          <c:showPercent val="0"/>
          <c:showBubbleSize val="0"/>
        </c:dLbls>
        <c:marker val="1"/>
        <c:smooth val="0"/>
        <c:axId val="152432944"/>
        <c:axId val="154157840"/>
      </c:lineChart>
      <c:dateAx>
        <c:axId val="15243294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4157840"/>
        <c:crosses val="autoZero"/>
        <c:auto val="1"/>
        <c:lblOffset val="100"/>
        <c:baseTimeUnit val="months"/>
      </c:dateAx>
      <c:valAx>
        <c:axId val="1541578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243294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Arauco!$G$2</c:f>
              <c:strCache>
                <c:ptCount val="1"/>
                <c:pt idx="0">
                  <c:v>P98 HC 1</c:v>
                </c:pt>
              </c:strCache>
            </c:strRef>
          </c:tx>
          <c:spPr>
            <a:solidFill>
              <a:schemeClr val="accent1"/>
            </a:solidFill>
            <a:ln>
              <a:noFill/>
            </a:ln>
            <a:effectLst/>
          </c:spPr>
          <c:invertIfNegative val="0"/>
          <c:cat>
            <c:numRef>
              <c:f>Arauco!$F$3:$F$14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Arauco!$G$3:$G$14</c:f>
              <c:numCache>
                <c:formatCode>0.00</c:formatCode>
                <c:ptCount val="12"/>
                <c:pt idx="0">
                  <c:v>4.3600000000000003</c:v>
                </c:pt>
                <c:pt idx="1">
                  <c:v>4.1100000000000003</c:v>
                </c:pt>
                <c:pt idx="2">
                  <c:v>5.0199999999999996</c:v>
                </c:pt>
                <c:pt idx="3">
                  <c:v>4.6500000000000004</c:v>
                </c:pt>
                <c:pt idx="4">
                  <c:v>4.79</c:v>
                </c:pt>
                <c:pt idx="5">
                  <c:v>4.9800000000000004</c:v>
                </c:pt>
                <c:pt idx="6">
                  <c:v>4.91</c:v>
                </c:pt>
                <c:pt idx="7">
                  <c:v>4.6900000000000004</c:v>
                </c:pt>
                <c:pt idx="8">
                  <c:v>4.2699999999999996</c:v>
                </c:pt>
                <c:pt idx="9">
                  <c:v>5.36</c:v>
                </c:pt>
                <c:pt idx="10">
                  <c:v>4.9000000000000004</c:v>
                </c:pt>
                <c:pt idx="11">
                  <c:v>6.09</c:v>
                </c:pt>
              </c:numCache>
            </c:numRef>
          </c:val>
        </c:ser>
        <c:ser>
          <c:idx val="1"/>
          <c:order val="1"/>
          <c:tx>
            <c:strRef>
              <c:f>Arauco!$H$2</c:f>
              <c:strCache>
                <c:ptCount val="1"/>
                <c:pt idx="0">
                  <c:v>P98 HC 2</c:v>
                </c:pt>
              </c:strCache>
            </c:strRef>
          </c:tx>
          <c:spPr>
            <a:solidFill>
              <a:schemeClr val="accent3"/>
            </a:solidFill>
            <a:ln>
              <a:noFill/>
            </a:ln>
            <a:effectLst/>
          </c:spPr>
          <c:invertIfNegative val="0"/>
          <c:cat>
            <c:numRef>
              <c:f>Arauco!$F$3:$F$14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Arauco!$H$3:$H$14</c:f>
              <c:numCache>
                <c:formatCode>0.00</c:formatCode>
                <c:ptCount val="12"/>
                <c:pt idx="0">
                  <c:v>7.72</c:v>
                </c:pt>
                <c:pt idx="1">
                  <c:v>13.87</c:v>
                </c:pt>
                <c:pt idx="2">
                  <c:v>9.09</c:v>
                </c:pt>
                <c:pt idx="3">
                  <c:v>8.58</c:v>
                </c:pt>
                <c:pt idx="4">
                  <c:v>9.64</c:v>
                </c:pt>
                <c:pt idx="5">
                  <c:v>7.81</c:v>
                </c:pt>
                <c:pt idx="6">
                  <c:v>4.13</c:v>
                </c:pt>
                <c:pt idx="7">
                  <c:v>4.5199999999999996</c:v>
                </c:pt>
                <c:pt idx="8">
                  <c:v>9.1300000000000008</c:v>
                </c:pt>
                <c:pt idx="9">
                  <c:v>7.61</c:v>
                </c:pt>
                <c:pt idx="10">
                  <c:v>7.98</c:v>
                </c:pt>
                <c:pt idx="11">
                  <c:v>10.029999999999999</c:v>
                </c:pt>
              </c:numCache>
            </c:numRef>
          </c:val>
        </c:ser>
        <c:dLbls>
          <c:showLegendKey val="0"/>
          <c:showVal val="0"/>
          <c:showCatName val="0"/>
          <c:showSerName val="0"/>
          <c:showPercent val="0"/>
          <c:showBubbleSize val="0"/>
        </c:dLbls>
        <c:gapWidth val="219"/>
        <c:overlap val="-27"/>
        <c:axId val="154192512"/>
        <c:axId val="154069584"/>
      </c:barChart>
      <c:lineChart>
        <c:grouping val="standard"/>
        <c:varyColors val="0"/>
        <c:ser>
          <c:idx val="2"/>
          <c:order val="2"/>
          <c:tx>
            <c:strRef>
              <c:f>Arauco!$I$2</c:f>
              <c:strCache>
                <c:ptCount val="1"/>
                <c:pt idx="0">
                  <c:v>Límite HC</c:v>
                </c:pt>
              </c:strCache>
            </c:strRef>
          </c:tx>
          <c:spPr>
            <a:ln w="28575" cap="rnd">
              <a:solidFill>
                <a:schemeClr val="accent5"/>
              </a:solidFill>
              <a:round/>
            </a:ln>
            <a:effectLst/>
          </c:spPr>
          <c:marker>
            <c:symbol val="none"/>
          </c:marker>
          <c:cat>
            <c:numRef>
              <c:f>Arauco!$F$3:$F$14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Arauco!$I$3:$I$14</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ser>
        <c:dLbls>
          <c:showLegendKey val="0"/>
          <c:showVal val="0"/>
          <c:showCatName val="0"/>
          <c:showSerName val="0"/>
          <c:showPercent val="0"/>
          <c:showBubbleSize val="0"/>
        </c:dLbls>
        <c:marker val="1"/>
        <c:smooth val="0"/>
        <c:axId val="154192512"/>
        <c:axId val="154069584"/>
      </c:lineChart>
      <c:dateAx>
        <c:axId val="15419251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4069584"/>
        <c:crosses val="autoZero"/>
        <c:auto val="1"/>
        <c:lblOffset val="100"/>
        <c:baseTimeUnit val="months"/>
      </c:dateAx>
      <c:valAx>
        <c:axId val="1540695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419251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Arauco!$B$24</c:f>
              <c:strCache>
                <c:ptCount val="1"/>
                <c:pt idx="0">
                  <c:v>N° de Venteos</c:v>
                </c:pt>
              </c:strCache>
            </c:strRef>
          </c:tx>
          <c:spPr>
            <a:solidFill>
              <a:schemeClr val="accent1"/>
            </a:solidFill>
            <a:ln>
              <a:noFill/>
            </a:ln>
            <a:effectLst/>
          </c:spPr>
          <c:invertIfNegative val="0"/>
          <c:cat>
            <c:numRef>
              <c:f>Arauco!$A$25:$A$36</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Arauco!$B$25:$B$36</c:f>
              <c:numCache>
                <c:formatCode>General</c:formatCode>
                <c:ptCount val="12"/>
                <c:pt idx="0">
                  <c:v>98</c:v>
                </c:pt>
                <c:pt idx="1">
                  <c:v>118</c:v>
                </c:pt>
                <c:pt idx="2">
                  <c:v>108</c:v>
                </c:pt>
                <c:pt idx="3">
                  <c:v>46</c:v>
                </c:pt>
                <c:pt idx="4">
                  <c:v>46</c:v>
                </c:pt>
                <c:pt idx="5">
                  <c:v>9</c:v>
                </c:pt>
                <c:pt idx="6">
                  <c:v>9</c:v>
                </c:pt>
                <c:pt idx="7">
                  <c:v>7</c:v>
                </c:pt>
                <c:pt idx="8">
                  <c:v>71</c:v>
                </c:pt>
                <c:pt idx="9">
                  <c:v>24</c:v>
                </c:pt>
                <c:pt idx="10">
                  <c:v>10</c:v>
                </c:pt>
                <c:pt idx="11">
                  <c:v>15</c:v>
                </c:pt>
              </c:numCache>
            </c:numRef>
          </c:val>
        </c:ser>
        <c:dLbls>
          <c:showLegendKey val="0"/>
          <c:showVal val="0"/>
          <c:showCatName val="0"/>
          <c:showSerName val="0"/>
          <c:showPercent val="0"/>
          <c:showBubbleSize val="0"/>
        </c:dLbls>
        <c:gapWidth val="219"/>
        <c:overlap val="-27"/>
        <c:axId val="153496368"/>
        <c:axId val="153496752"/>
      </c:barChart>
      <c:dateAx>
        <c:axId val="15349636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3496752"/>
        <c:crosses val="autoZero"/>
        <c:auto val="1"/>
        <c:lblOffset val="100"/>
        <c:baseTimeUnit val="months"/>
      </c:dateAx>
      <c:valAx>
        <c:axId val="153496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N° de venteos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3496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4"/>
          <c:tx>
            <c:strRef>
              <c:f>Arauco!$I$25</c:f>
              <c:strCache>
                <c:ptCount val="1"/>
                <c:pt idx="0">
                  <c:v>% Mínimo de Funcionamiento</c:v>
                </c:pt>
              </c:strCache>
            </c:strRef>
          </c:tx>
          <c:spPr>
            <a:ln w="28575" cap="rnd">
              <a:solidFill>
                <a:schemeClr val="accent5"/>
              </a:solidFill>
              <a:round/>
            </a:ln>
            <a:effectLst/>
          </c:spPr>
          <c:marker>
            <c:symbol val="none"/>
          </c:marker>
          <c:cat>
            <c:numRef>
              <c:f>Arauco!$D$26:$D$37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Arauco!$I$26:$I$37</c:f>
              <c:numCache>
                <c:formatCode>General</c:formatCode>
                <c:ptCount val="12"/>
                <c:pt idx="0">
                  <c:v>98</c:v>
                </c:pt>
                <c:pt idx="1">
                  <c:v>98</c:v>
                </c:pt>
                <c:pt idx="2">
                  <c:v>98</c:v>
                </c:pt>
                <c:pt idx="3">
                  <c:v>98</c:v>
                </c:pt>
                <c:pt idx="4">
                  <c:v>98</c:v>
                </c:pt>
                <c:pt idx="5">
                  <c:v>98</c:v>
                </c:pt>
                <c:pt idx="6">
                  <c:v>98</c:v>
                </c:pt>
                <c:pt idx="7">
                  <c:v>98</c:v>
                </c:pt>
                <c:pt idx="8">
                  <c:v>98</c:v>
                </c:pt>
                <c:pt idx="9">
                  <c:v>98</c:v>
                </c:pt>
                <c:pt idx="10">
                  <c:v>98</c:v>
                </c:pt>
                <c:pt idx="11">
                  <c:v>98</c:v>
                </c:pt>
              </c:numCache>
            </c:numRef>
          </c:val>
          <c:smooth val="0"/>
        </c:ser>
        <c:dLbls>
          <c:showLegendKey val="0"/>
          <c:showVal val="0"/>
          <c:showCatName val="0"/>
          <c:showSerName val="0"/>
          <c:showPercent val="0"/>
          <c:showBubbleSize val="0"/>
        </c:dLbls>
        <c:marker val="1"/>
        <c:smooth val="0"/>
        <c:axId val="153756536"/>
        <c:axId val="153756928"/>
      </c:lineChart>
      <c:scatterChart>
        <c:scatterStyle val="lineMarker"/>
        <c:varyColors val="0"/>
        <c:ser>
          <c:idx val="0"/>
          <c:order val="0"/>
          <c:tx>
            <c:strRef>
              <c:f>Arauco!$E$25</c:f>
              <c:strCache>
                <c:ptCount val="1"/>
                <c:pt idx="0">
                  <c:v>GNC Diluidos L1</c:v>
                </c:pt>
              </c:strCache>
            </c:strRef>
          </c:tx>
          <c:spPr>
            <a:ln w="25400" cap="rnd">
              <a:noFill/>
              <a:round/>
            </a:ln>
            <a:effectLst/>
          </c:spPr>
          <c:marker>
            <c:symbol val="circle"/>
            <c:size val="5"/>
            <c:spPr>
              <a:solidFill>
                <a:schemeClr val="accent1"/>
              </a:solidFill>
              <a:ln w="9525">
                <a:solidFill>
                  <a:schemeClr val="accent1"/>
                </a:solidFill>
              </a:ln>
              <a:effectLst/>
            </c:spPr>
          </c:marker>
          <c:xVal>
            <c:numRef>
              <c:f>Arauco!$D$26:$D$37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Arauco!$E$26:$E$37</c:f>
              <c:numCache>
                <c:formatCode>General</c:formatCode>
                <c:ptCount val="12"/>
                <c:pt idx="0">
                  <c:v>99.8</c:v>
                </c:pt>
                <c:pt idx="1">
                  <c:v>99.2</c:v>
                </c:pt>
                <c:pt idx="2">
                  <c:v>100</c:v>
                </c:pt>
                <c:pt idx="3">
                  <c:v>100</c:v>
                </c:pt>
                <c:pt idx="4">
                  <c:v>100</c:v>
                </c:pt>
                <c:pt idx="5">
                  <c:v>100</c:v>
                </c:pt>
                <c:pt idx="6">
                  <c:v>99.9</c:v>
                </c:pt>
                <c:pt idx="7">
                  <c:v>100</c:v>
                </c:pt>
                <c:pt idx="8">
                  <c:v>100</c:v>
                </c:pt>
                <c:pt idx="9">
                  <c:v>100</c:v>
                </c:pt>
                <c:pt idx="10">
                  <c:v>100</c:v>
                </c:pt>
                <c:pt idx="11">
                  <c:v>100</c:v>
                </c:pt>
              </c:numCache>
            </c:numRef>
          </c:yVal>
          <c:smooth val="0"/>
        </c:ser>
        <c:ser>
          <c:idx val="1"/>
          <c:order val="1"/>
          <c:tx>
            <c:strRef>
              <c:f>Arauco!$F$25</c:f>
              <c:strCache>
                <c:ptCount val="1"/>
                <c:pt idx="0">
                  <c:v>GNC Concentrados L1</c:v>
                </c:pt>
              </c:strCache>
            </c:strRef>
          </c:tx>
          <c:spPr>
            <a:ln w="25400" cap="rnd">
              <a:noFill/>
              <a:round/>
            </a:ln>
            <a:effectLst/>
          </c:spPr>
          <c:marker>
            <c:symbol val="circle"/>
            <c:size val="5"/>
            <c:spPr>
              <a:solidFill>
                <a:schemeClr val="accent2"/>
              </a:solidFill>
              <a:ln w="9525">
                <a:solidFill>
                  <a:schemeClr val="accent2"/>
                </a:solidFill>
              </a:ln>
              <a:effectLst/>
            </c:spPr>
          </c:marker>
          <c:xVal>
            <c:numRef>
              <c:f>Arauco!$D$26:$D$37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Arauco!$F$26:$F$37</c:f>
              <c:numCache>
                <c:formatCode>General</c:formatCode>
                <c:ptCount val="12"/>
                <c:pt idx="0">
                  <c:v>100</c:v>
                </c:pt>
                <c:pt idx="1">
                  <c:v>99.8</c:v>
                </c:pt>
                <c:pt idx="2">
                  <c:v>100</c:v>
                </c:pt>
                <c:pt idx="3">
                  <c:v>100</c:v>
                </c:pt>
                <c:pt idx="4">
                  <c:v>100</c:v>
                </c:pt>
                <c:pt idx="5">
                  <c:v>100</c:v>
                </c:pt>
                <c:pt idx="6">
                  <c:v>100</c:v>
                </c:pt>
                <c:pt idx="7">
                  <c:v>100</c:v>
                </c:pt>
                <c:pt idx="8">
                  <c:v>100</c:v>
                </c:pt>
                <c:pt idx="9">
                  <c:v>100</c:v>
                </c:pt>
                <c:pt idx="10">
                  <c:v>100</c:v>
                </c:pt>
                <c:pt idx="11">
                  <c:v>100</c:v>
                </c:pt>
              </c:numCache>
            </c:numRef>
          </c:yVal>
          <c:smooth val="0"/>
        </c:ser>
        <c:ser>
          <c:idx val="2"/>
          <c:order val="2"/>
          <c:tx>
            <c:strRef>
              <c:f>Arauco!$G$25</c:f>
              <c:strCache>
                <c:ptCount val="1"/>
                <c:pt idx="0">
                  <c:v>GNC Diluidos L2</c:v>
                </c:pt>
              </c:strCache>
            </c:strRef>
          </c:tx>
          <c:spPr>
            <a:ln w="25400" cap="rnd">
              <a:noFill/>
              <a:round/>
            </a:ln>
            <a:effectLst/>
          </c:spPr>
          <c:marker>
            <c:symbol val="circle"/>
            <c:size val="5"/>
            <c:spPr>
              <a:solidFill>
                <a:schemeClr val="accent3"/>
              </a:solidFill>
              <a:ln w="9525">
                <a:solidFill>
                  <a:schemeClr val="accent3"/>
                </a:solidFill>
              </a:ln>
              <a:effectLst/>
            </c:spPr>
          </c:marker>
          <c:xVal>
            <c:numRef>
              <c:f>Arauco!$D$26:$D$37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Arauco!$G$26:$G$37</c:f>
              <c:numCache>
                <c:formatCode>General</c:formatCode>
                <c:ptCount val="12"/>
                <c:pt idx="0">
                  <c:v>100</c:v>
                </c:pt>
                <c:pt idx="1">
                  <c:v>99.7</c:v>
                </c:pt>
                <c:pt idx="2">
                  <c:v>99.7</c:v>
                </c:pt>
                <c:pt idx="3">
                  <c:v>100</c:v>
                </c:pt>
                <c:pt idx="4">
                  <c:v>99.9</c:v>
                </c:pt>
                <c:pt idx="5">
                  <c:v>99.9</c:v>
                </c:pt>
                <c:pt idx="6">
                  <c:v>100</c:v>
                </c:pt>
                <c:pt idx="7">
                  <c:v>99.7</c:v>
                </c:pt>
                <c:pt idx="8">
                  <c:v>99.6</c:v>
                </c:pt>
                <c:pt idx="9">
                  <c:v>99.9</c:v>
                </c:pt>
                <c:pt idx="10">
                  <c:v>99.9</c:v>
                </c:pt>
                <c:pt idx="11">
                  <c:v>99.9</c:v>
                </c:pt>
              </c:numCache>
            </c:numRef>
          </c:yVal>
          <c:smooth val="0"/>
        </c:ser>
        <c:ser>
          <c:idx val="3"/>
          <c:order val="3"/>
          <c:tx>
            <c:strRef>
              <c:f>Arauco!$H$25</c:f>
              <c:strCache>
                <c:ptCount val="1"/>
                <c:pt idx="0">
                  <c:v>GNC Concentrados L2</c:v>
                </c:pt>
              </c:strCache>
            </c:strRef>
          </c:tx>
          <c:spPr>
            <a:ln w="25400" cap="rnd">
              <a:noFill/>
              <a:round/>
            </a:ln>
            <a:effectLst/>
          </c:spPr>
          <c:marker>
            <c:symbol val="circle"/>
            <c:size val="5"/>
            <c:spPr>
              <a:solidFill>
                <a:schemeClr val="accent4"/>
              </a:solidFill>
              <a:ln w="9525">
                <a:solidFill>
                  <a:schemeClr val="accent4"/>
                </a:solidFill>
              </a:ln>
              <a:effectLst/>
            </c:spPr>
          </c:marker>
          <c:xVal>
            <c:numRef>
              <c:f>Arauco!$D$26:$D$37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Arauco!$H$26:$H$37</c:f>
              <c:numCache>
                <c:formatCode>General</c:formatCode>
                <c:ptCount val="12"/>
                <c:pt idx="0">
                  <c:v>100</c:v>
                </c:pt>
                <c:pt idx="1">
                  <c:v>99.4</c:v>
                </c:pt>
                <c:pt idx="2">
                  <c:v>99.8</c:v>
                </c:pt>
                <c:pt idx="3">
                  <c:v>100</c:v>
                </c:pt>
                <c:pt idx="4">
                  <c:v>100</c:v>
                </c:pt>
                <c:pt idx="5">
                  <c:v>100</c:v>
                </c:pt>
                <c:pt idx="6">
                  <c:v>100</c:v>
                </c:pt>
                <c:pt idx="7">
                  <c:v>100</c:v>
                </c:pt>
                <c:pt idx="8">
                  <c:v>100</c:v>
                </c:pt>
                <c:pt idx="9">
                  <c:v>99.9</c:v>
                </c:pt>
                <c:pt idx="10">
                  <c:v>100</c:v>
                </c:pt>
                <c:pt idx="11">
                  <c:v>100</c:v>
                </c:pt>
              </c:numCache>
            </c:numRef>
          </c:yVal>
          <c:smooth val="0"/>
        </c:ser>
        <c:dLbls>
          <c:showLegendKey val="0"/>
          <c:showVal val="0"/>
          <c:showCatName val="0"/>
          <c:showSerName val="0"/>
          <c:showPercent val="0"/>
          <c:showBubbleSize val="0"/>
        </c:dLbls>
        <c:axId val="153756536"/>
        <c:axId val="153756928"/>
      </c:scatterChart>
      <c:dateAx>
        <c:axId val="15375653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3756928"/>
        <c:crosses val="autoZero"/>
        <c:auto val="1"/>
        <c:lblOffset val="100"/>
        <c:baseTimeUnit val="months"/>
      </c:dateAx>
      <c:valAx>
        <c:axId val="153756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375653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qlmKnx3jYTkiF8qmoTvJZebHziCL6wNSsm1uclXIV9U=</DigestValue>
    </Reference>
    <Reference Type="http://www.w3.org/2000/09/xmldsig#Object" URI="#idOfficeObject">
      <DigestMethod Algorithm="http://www.w3.org/2001/04/xmlenc#sha256"/>
      <DigestValue>Sq5RvyQRYbuE5B6Fc3mIhIXVkiA/8lxcHY5Oy6qXdzE=</DigestValue>
    </Reference>
    <Reference Type="http://uri.etsi.org/01903#SignedProperties" URI="#idSignedProperties">
      <Transforms>
        <Transform Algorithm="http://www.w3.org/TR/2001/REC-xml-c14n-20010315"/>
      </Transforms>
      <DigestMethod Algorithm="http://www.w3.org/2001/04/xmlenc#sha256"/>
      <DigestValue>sScyx60llJ6OX/e+Cr4uaSB7mzzD7qahORTAJ/bN3kk=</DigestValue>
    </Reference>
    <Reference Type="http://www.w3.org/2000/09/xmldsig#Object" URI="#idValidSigLnImg">
      <DigestMethod Algorithm="http://www.w3.org/2001/04/xmlenc#sha256"/>
      <DigestValue>0dnQxc1DL3mhjVFx1qni25YCJCTZs/WAtwVbm/zP4eo=</DigestValue>
    </Reference>
    <Reference Type="http://www.w3.org/2000/09/xmldsig#Object" URI="#idInvalidSigLnImg">
      <DigestMethod Algorithm="http://www.w3.org/2001/04/xmlenc#sha256"/>
      <DigestValue>BRe+Rb558+mvA3MXDzokryCnmumpohXgK2DT3GfkZgU=</DigestValue>
    </Reference>
  </SignedInfo>
  <SignatureValue>Ts9pRmdCkSl+8ZXUT71gaM4XMXjva7qw7UM9ch559TtB7rYqfycAD6wYWGDPmEauuMeqho4ifLbL
uDG2qzm6IRRs5JTFemqdtS04G960/Bm+nRirvXsJHjhiIv6J03Dfw5qAT6fd7Nl2Dc1Y2f5BWQFW
3+QFadPGNviaExNTD1fnHRvPtbJJmAhAHPHdO/tjUiJSaL1r5VAat0Yk32QAybTsE6srZ3Ra6lJs
Cls+7vzIMdbYYnMRl+GFl/c7Y7ciCJ+bpJRSn8t55TQY8UlzJMSs0ByEPzP2wpXJ/ELfjDXCVWnz
RFPIkOPhxgY9N5z0fFaFc/VkQ83fxhsyLxYE0g==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b89y+xMYRhILWls2Aqvk6oFBD0mH9LnVk3nhe/CG/8M=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m5eH5RzVnOB6Kj/rnuRhoG3SGZP0IH7D+cPQEv0xY+w=</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IyvrKvD59TVtvdi5YD34Vx9fDTQ5V7omIT66vBzTyAA=</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G5teESNptLqecXsF/YvPTP35x+eRWPMPXMjpQn0fhbM=</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C/73lZ+ADQAx7fPM6QGuNicWSmzh64vavTAdQIS5jz8=</DigestValue>
      </Reference>
      <Reference URI="/word/charts/chart1.xml?ContentType=application/vnd.openxmlformats-officedocument.drawingml.chart+xml">
        <DigestMethod Algorithm="http://www.w3.org/2001/04/xmlenc#sha256"/>
        <DigestValue>1MVyNsi0noqtqYY4FnyMqOw9A08dggEExQ8yKKLvbTQ=</DigestValue>
      </Reference>
      <Reference URI="/word/charts/chart2.xml?ContentType=application/vnd.openxmlformats-officedocument.drawingml.chart+xml">
        <DigestMethod Algorithm="http://www.w3.org/2001/04/xmlenc#sha256"/>
        <DigestValue>O2pBDpjSF8KA1mNv+jZrK0gIX2dzLSEo5611dJq6kWk=</DigestValue>
      </Reference>
      <Reference URI="/word/charts/chart3.xml?ContentType=application/vnd.openxmlformats-officedocument.drawingml.chart+xml">
        <DigestMethod Algorithm="http://www.w3.org/2001/04/xmlenc#sha256"/>
        <DigestValue>A2yi3us25I3w4jjdUgRSwebJ5L6QFulCZQztpOaFefY=</DigestValue>
      </Reference>
      <Reference URI="/word/charts/chart4.xml?ContentType=application/vnd.openxmlformats-officedocument.drawingml.chart+xml">
        <DigestMethod Algorithm="http://www.w3.org/2001/04/xmlenc#sha256"/>
        <DigestValue>0SCBhxfdVfK/kwXw6zWq+V0s6bl9kaRKeMfI1HoTHWk=</DigestValue>
      </Reference>
      <Reference URI="/word/charts/colors1.xml?ContentType=application/vnd.ms-office.chartcolorstyle+xml">
        <DigestMethod Algorithm="http://www.w3.org/2001/04/xmlenc#sha256"/>
        <DigestValue>3UpE+VJHIxzBhBFbu5iiThWtDvGAneoRWk2lTcJ3rSk=</DigestValue>
      </Reference>
      <Reference URI="/word/charts/colors2.xml?ContentType=application/vnd.ms-office.chartcolorstyle+xml">
        <DigestMethod Algorithm="http://www.w3.org/2001/04/xmlenc#sha256"/>
        <DigestValue>3UpE+VJHIxzBhBFbu5iiThWtDvGAneoRWk2lTcJ3rSk=</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B0z6DipeLfoyn1JJVvsHYvCCO8vv2o9W/yKe62QIIus=</DigestValue>
      </Reference>
      <Reference URI="/word/embeddings/Hoja_de_c_lculo_de_Microsoft_Excel1.xlsx?ContentType=application/vnd.openxmlformats-officedocument.spreadsheetml.sheet">
        <DigestMethod Algorithm="http://www.w3.org/2001/04/xmlenc#sha256"/>
        <DigestValue>1GIPXQZFj9nJDkf/ZPPPVxYJ/385tGJCUtR0W1IO3/w=</DigestValue>
      </Reference>
      <Reference URI="/word/endnotes.xml?ContentType=application/vnd.openxmlformats-officedocument.wordprocessingml.endnotes+xml">
        <DigestMethod Algorithm="http://www.w3.org/2001/04/xmlenc#sha256"/>
        <DigestValue>qqsYXl1J25hdWnX6RbsHyQT/T03rDgvQnrapDH/mVrs=</DigestValue>
      </Reference>
      <Reference URI="/word/fontTable.xml?ContentType=application/vnd.openxmlformats-officedocument.wordprocessingml.fontTable+xml">
        <DigestMethod Algorithm="http://www.w3.org/2001/04/xmlenc#sha256"/>
        <DigestValue>wYuLxGq7fIqzzY/dF7sBmezoZUcGJc0LO3DugONVSw8=</DigestValue>
      </Reference>
      <Reference URI="/word/footer1.xml?ContentType=application/vnd.openxmlformats-officedocument.wordprocessingml.footer+xml">
        <DigestMethod Algorithm="http://www.w3.org/2001/04/xmlenc#sha256"/>
        <DigestValue>Y+5dElOBBB2D/CiXX4HvgO952XB+UFE97iyw5rfRkjo=</DigestValue>
      </Reference>
      <Reference URI="/word/footer2.xml?ContentType=application/vnd.openxmlformats-officedocument.wordprocessingml.footer+xml">
        <DigestMethod Algorithm="http://www.w3.org/2001/04/xmlenc#sha256"/>
        <DigestValue>8JlCTeITiqVb7jOJ5RwqUM5mS+8IpmIHpfIik/+4+nA=</DigestValue>
      </Reference>
      <Reference URI="/word/footnotes.xml?ContentType=application/vnd.openxmlformats-officedocument.wordprocessingml.footnotes+xml">
        <DigestMethod Algorithm="http://www.w3.org/2001/04/xmlenc#sha256"/>
        <DigestValue>/Wwx0f6EzKmWteY3GMEGVRnLMuEFMbSaKvfSTaNaRGw=</DigestValue>
      </Reference>
      <Reference URI="/word/header1.xml?ContentType=application/vnd.openxmlformats-officedocument.wordprocessingml.header+xml">
        <DigestMethod Algorithm="http://www.w3.org/2001/04/xmlenc#sha256"/>
        <DigestValue>jyMmd1Vvh6YGgJ+DUio5uJi39quKcfMBNwEqykFIFTs=</DigestValue>
      </Reference>
      <Reference URI="/word/header2.xml?ContentType=application/vnd.openxmlformats-officedocument.wordprocessingml.header+xml">
        <DigestMethod Algorithm="http://www.w3.org/2001/04/xmlenc#sha256"/>
        <DigestValue>l9hs0lE75DxbsbPhAtXk/UqxagVE6wSh++czwQAGvo8=</DigestValue>
      </Reference>
      <Reference URI="/word/media/image1.emf?ContentType=image/x-emf">
        <DigestMethod Algorithm="http://www.w3.org/2001/04/xmlenc#sha256"/>
        <DigestValue>1OlBtiRb6WzzAKIfMzFbFyACbo9v2+HQO9MF9kYCiFs=</DigestValue>
      </Reference>
      <Reference URI="/word/media/image2.emf?ContentType=image/x-emf">
        <DigestMethod Algorithm="http://www.w3.org/2001/04/xmlenc#sha256"/>
        <DigestValue>14HnClVf6HyrYDRVnpzmUONY+GhifNp3RKZ2yO+O1eo=</DigestValue>
      </Reference>
      <Reference URI="/word/media/image3.emf?ContentType=image/x-emf">
        <DigestMethod Algorithm="http://www.w3.org/2001/04/xmlenc#sha256"/>
        <DigestValue>ESw4Ogs63JbxCxclFXWX2mPbbykoxilzVDu4NhEFiOI=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0matg0E7k++CU+2Ec/BaJanU2WuZBIUPUoc3tQKCbu0=</DigestValue>
      </Reference>
      <Reference URI="/word/settings.xml?ContentType=application/vnd.openxmlformats-officedocument.wordprocessingml.settings+xml">
        <DigestMethod Algorithm="http://www.w3.org/2001/04/xmlenc#sha256"/>
        <DigestValue>i4nRXhxmiBedOHnO1ASmgP4cvL3I2xF6jDfaSSSzONQ=</DigestValue>
      </Reference>
      <Reference URI="/word/styles.xml?ContentType=application/vnd.openxmlformats-officedocument.wordprocessingml.styles+xml">
        <DigestMethod Algorithm="http://www.w3.org/2001/04/xmlenc#sha256"/>
        <DigestValue>ZqXeZr1qY38cKwSDiJntKRihiqlaLjH1zZ5oPXf/CG8=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tlEU+DKvjPoGYJMxL3akRiShqRSI35fHnSqIQcVYvvU=</DigestValue>
      </Reference>
    </Manifest>
    <SignatureProperties>
      <SignatureProperty Id="idSignatureTime" Target="#idPackageSignature">
        <mdssi:SignatureTime xmlns:mdssi="http://schemas.openxmlformats.org/package/2006/digital-signature">
          <mdssi:Format>YYYY-MM-DDThh:mm:ssTZD</mdssi:Format>
          <mdssi:Value>2017-08-01T13:17:06Z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2017-08-01T13:17:06Z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u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sCqD4///yAQAAAAAAAPwb4QOA+P//CABYfvv2//8AAAAAAAAAAOAb4QOA+P////8AAAAAAAD1AAAADwTvU2ME71NTAGUAZwBvAOi60hBVAEkAdhUhTiIAigE8cDUA8QAAAPBvNQA7XItqcDiuEPEAAAABAAAA9PsEERBwNQDaW4tqBAAAAAMAAAAAAAAAAAAAAAAAAAD0+wQR/HE1ADUo1GqQ+UkJBAAAAID0GAGUfTUAAADUakRwNQBFK3xqIAAAAP////8AAAAAAAAAABUAAAAAAAAAcAAAAAEAAAABAAAAJAAAACQAAAAQAAAAAAAAAAAA7QaA9BgBARoBAAAAAAAHFAoEBHE1AARxNQAwhYpqAAAAAAAAAACIVTQZAAAAAAEAAAAAAAAAxHA1ACAvi3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V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vd15DUndIudZrdF3Wa///AAAAABx3floAAISZNQAMAAAAAAAAAKCDYgDYmDUAaPMddwAAAAAAAENoYXJVcHBlclcAgmAAmINgAEBe7wYoi2AAMJk1AIABj3YNXIp231uKdjCZNQBkAQAABGURdQRlEXVw3RkBAAgAAAACAAAAAAAAUJk1AJdsEXUAAAAAAAAAAIqaNQAJAAAAeJo1AAkAAAAAAAAAAAAAAHiaNQCImTUAmuwQdQAAAAAAAgAAAAA1AAkAAAB4mjUACQAAAEwSEnUAAAAAAAAAAHiaNQAJAAAAAAAAALSZNQBAMBB1AAAAAAACAAB4mj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wKoPj///IBAAAAAAAA/BvhA4D4//8IAFh++/b//wAAAAAAAAAA4BvhA4D4/////wAAAAA1AMVYc3eQXzUAxVhzdyIJCQD+////DORud3LhbndMmpoQKLFiAJCYmhAgWTUAl2wRdQAAAAAAAAAAVFo1AAYAAABIWjUABgAAAAAAAAAAAAAApJiaEKDnlxCkmJoQAAAAAKDnlxBwWTUABGURdQRlEXUAAAAAAAgAAAACAAAAAAAAeFk1AJdsEXUAAAAAAAAAAK5aNQAHAAAAoFo1AAcAAAAAAAAAAAAAAKBaNQCwWTUAmuwQdQAAAAAAAgAAAAA1AAcAAACgWjUABwAAAEwSEnUAAAAAAAAAAKBaNQAHAAAAAAAAANxZNQBAMBB1AAAAAAACAACgWj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93PoNSdwAAAACALLIQMEVgAAEAAAC46T4JAAAAAChQpxADAAAAMEVgAHhXpxAAAAAAKFCnEDdafGoDAAAAQFp8agEAAAAwF64QQDGyarmPd2oAWTUAgAGPdg1cinbfW4p2AFk1AGQBAAAEZRF1BGURdVhfoBAACAAAAAIAAAAAAAAgWTUAl2wRdQAAAAAAAAAAVFo1AAYAAABIWjUABgAAAAAAAAAAAAAASFo1AFhZNQCa7BB1AAAAAAACAAAAADUABgAAAEhaNQAGAAAATBISdQAAAAAAAAAASFo1AAYAAAAAAAAAhFk1AEAwEHUAAAAAAAIAAEhaN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sCqD4///yAQAAAAAAAPwb4QOA+P//CABYfvv2//8AAAAAAAAAAOAb4QOA+P////8AAAAA7QbAeuMY86KKdn8m1GqtFAEEAAAAAOhBnxuocTUAeRQhjiIAigFZKdRqaHA1AAAAAADYoO0GqHE1ACSIgBKwcDUA6SjUalMAZQBnAG8AZQAgAFUASQAAAAAABSnUaoBxNQDhAAAAKHA1ADtci2pwOK4Q4QAAAAEAAADeeuMYAAA1ANpbi2oEAAAABQAAAAAAAAAAAAAAAAAAAN564xg0cjUANSjUapD5SQkEAAAA2KDtBgAAAABZKNRqAAAAAAAAZQBnAG8AZQAgAFUASQAAAApqBHE1AARxNQDhAAAAoHA1AAAAAADAeuMYAAAAAAEAAAAAAAAAxHA1ACAvi3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6RUU5y323JSyTfaorlN98PywiaumxqpKCbYmNfAYdkY=</DigestValue>
    </Reference>
    <Reference Type="http://www.w3.org/2000/09/xmldsig#Object" URI="#idOfficeObject">
      <DigestMethod Algorithm="http://www.w3.org/2001/04/xmlenc#sha256"/>
      <DigestValue>ZKCCmJiJKW9tRIdko4jDTn0CzyDxtK69qrHURmtmT7M=</DigestValue>
    </Reference>
    <Reference Type="http://uri.etsi.org/01903#SignedProperties" URI="#idSignedProperties">
      <Transforms>
        <Transform Algorithm="http://www.w3.org/TR/2001/REC-xml-c14n-20010315"/>
      </Transforms>
      <DigestMethod Algorithm="http://www.w3.org/2001/04/xmlenc#sha256"/>
      <DigestValue>C6+LZhRLkMSTb+VVJ/sI47H/4AZhZwiCWirxF/ihVrs=</DigestValue>
    </Reference>
    <Reference Type="http://www.w3.org/2000/09/xmldsig#Object" URI="#idValidSigLnImg">
      <DigestMethod Algorithm="http://www.w3.org/2001/04/xmlenc#sha256"/>
      <DigestValue>fPW6oCUyZNgZO2t/pOB/gz4B4qf/CRR8xeMm4MmwyJg=</DigestValue>
    </Reference>
    <Reference Type="http://www.w3.org/2000/09/xmldsig#Object" URI="#idInvalidSigLnImg">
      <DigestMethod Algorithm="http://www.w3.org/2001/04/xmlenc#sha256"/>
      <DigestValue>9UYGrWTKXihLlaeI1BD6xux1Q9Z7pYhtktDMUtXO2uc=</DigestValue>
    </Reference>
  </SignedInfo>
  <SignatureValue>cm5rT46KNl7x6B+uvrcqdcSq4ATQh68WVJq7G3hOLj7bvdD2h5EPgJgeGH602Uoi8bEZ2Ka05c6+
+p+Ds0FPvuaCa1Sb1zZ2cVtfQIsSnMF+2zKtPlmrtYdv25UbSPhZwDjiU1H3sExMR3dur6UvVJIJ
VgPdPkt+hxp0iUPzg9eHFPljRuV+IxIL58xCOi0rkKmeBkH41Kwoa8uVoZboCt8oKc8kZaRAWjDg
bYgTOipnKm2jLLoEftZXT70KV7jTBhjxlcCSb7kwlAxBlXA1Fdvj4aQOc36p4YsyucKaNgVdbWx5
zqHAwt48cCGo5jy6/MMRJuCcGhFsN5LLqzyBGQ==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b89y+xMYRhILWls2Aqvk6oFBD0mH9LnVk3nhe/CG/8M=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m5eH5RzVnOB6Kj/rnuRhoG3SGZP0IH7D+cPQEv0xY+w=</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IyvrKvD59TVtvdi5YD34Vx9fDTQ5V7omIT66vBzTyAA=</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G5teESNptLqecXsF/YvPTP35x+eRWPMPXMjpQn0fhbM=</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C/73lZ+ADQAx7fPM6QGuNicWSmzh64vavTAdQIS5jz8=</DigestValue>
      </Reference>
      <Reference URI="/word/charts/chart1.xml?ContentType=application/vnd.openxmlformats-officedocument.drawingml.chart+xml">
        <DigestMethod Algorithm="http://www.w3.org/2001/04/xmlenc#sha256"/>
        <DigestValue>1MVyNsi0noqtqYY4FnyMqOw9A08dggEExQ8yKKLvbTQ=</DigestValue>
      </Reference>
      <Reference URI="/word/charts/chart2.xml?ContentType=application/vnd.openxmlformats-officedocument.drawingml.chart+xml">
        <DigestMethod Algorithm="http://www.w3.org/2001/04/xmlenc#sha256"/>
        <DigestValue>O2pBDpjSF8KA1mNv+jZrK0gIX2dzLSEo5611dJq6kWk=</DigestValue>
      </Reference>
      <Reference URI="/word/charts/chart3.xml?ContentType=application/vnd.openxmlformats-officedocument.drawingml.chart+xml">
        <DigestMethod Algorithm="http://www.w3.org/2001/04/xmlenc#sha256"/>
        <DigestValue>A2yi3us25I3w4jjdUgRSwebJ5L6QFulCZQztpOaFefY=</DigestValue>
      </Reference>
      <Reference URI="/word/charts/chart4.xml?ContentType=application/vnd.openxmlformats-officedocument.drawingml.chart+xml">
        <DigestMethod Algorithm="http://www.w3.org/2001/04/xmlenc#sha256"/>
        <DigestValue>0SCBhxfdVfK/kwXw6zWq+V0s6bl9kaRKeMfI1HoTHWk=</DigestValue>
      </Reference>
      <Reference URI="/word/charts/colors1.xml?ContentType=application/vnd.ms-office.chartcolorstyle+xml">
        <DigestMethod Algorithm="http://www.w3.org/2001/04/xmlenc#sha256"/>
        <DigestValue>3UpE+VJHIxzBhBFbu5iiThWtDvGAneoRWk2lTcJ3rSk=</DigestValue>
      </Reference>
      <Reference URI="/word/charts/colors2.xml?ContentType=application/vnd.ms-office.chartcolorstyle+xml">
        <DigestMethod Algorithm="http://www.w3.org/2001/04/xmlenc#sha256"/>
        <DigestValue>3UpE+VJHIxzBhBFbu5iiThWtDvGAneoRWk2lTcJ3rSk=</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B0z6DipeLfoyn1JJVvsHYvCCO8vv2o9W/yKe62QIIus=</DigestValue>
      </Reference>
      <Reference URI="/word/embeddings/Hoja_de_c_lculo_de_Microsoft_Excel1.xlsx?ContentType=application/vnd.openxmlformats-officedocument.spreadsheetml.sheet">
        <DigestMethod Algorithm="http://www.w3.org/2001/04/xmlenc#sha256"/>
        <DigestValue>1GIPXQZFj9nJDkf/ZPPPVxYJ/385tGJCUtR0W1IO3/w=</DigestValue>
      </Reference>
      <Reference URI="/word/endnotes.xml?ContentType=application/vnd.openxmlformats-officedocument.wordprocessingml.endnotes+xml">
        <DigestMethod Algorithm="http://www.w3.org/2001/04/xmlenc#sha256"/>
        <DigestValue>qqsYXl1J25hdWnX6RbsHyQT/T03rDgvQnrapDH/mVrs=</DigestValue>
      </Reference>
      <Reference URI="/word/fontTable.xml?ContentType=application/vnd.openxmlformats-officedocument.wordprocessingml.fontTable+xml">
        <DigestMethod Algorithm="http://www.w3.org/2001/04/xmlenc#sha256"/>
        <DigestValue>wYuLxGq7fIqzzY/dF7sBmezoZUcGJc0LO3DugONVSw8=</DigestValue>
      </Reference>
      <Reference URI="/word/footer1.xml?ContentType=application/vnd.openxmlformats-officedocument.wordprocessingml.footer+xml">
        <DigestMethod Algorithm="http://www.w3.org/2001/04/xmlenc#sha256"/>
        <DigestValue>Y+5dElOBBB2D/CiXX4HvgO952XB+UFE97iyw5rfRkjo=</DigestValue>
      </Reference>
      <Reference URI="/word/footer2.xml?ContentType=application/vnd.openxmlformats-officedocument.wordprocessingml.footer+xml">
        <DigestMethod Algorithm="http://www.w3.org/2001/04/xmlenc#sha256"/>
        <DigestValue>8JlCTeITiqVb7jOJ5RwqUM5mS+8IpmIHpfIik/+4+nA=</DigestValue>
      </Reference>
      <Reference URI="/word/footnotes.xml?ContentType=application/vnd.openxmlformats-officedocument.wordprocessingml.footnotes+xml">
        <DigestMethod Algorithm="http://www.w3.org/2001/04/xmlenc#sha256"/>
        <DigestValue>/Wwx0f6EzKmWteY3GMEGVRnLMuEFMbSaKvfSTaNaRGw=</DigestValue>
      </Reference>
      <Reference URI="/word/header1.xml?ContentType=application/vnd.openxmlformats-officedocument.wordprocessingml.header+xml">
        <DigestMethod Algorithm="http://www.w3.org/2001/04/xmlenc#sha256"/>
        <DigestValue>jyMmd1Vvh6YGgJ+DUio5uJi39quKcfMBNwEqykFIFTs=</DigestValue>
      </Reference>
      <Reference URI="/word/header2.xml?ContentType=application/vnd.openxmlformats-officedocument.wordprocessingml.header+xml">
        <DigestMethod Algorithm="http://www.w3.org/2001/04/xmlenc#sha256"/>
        <DigestValue>l9hs0lE75DxbsbPhAtXk/UqxagVE6wSh++czwQAGvo8=</DigestValue>
      </Reference>
      <Reference URI="/word/media/image1.emf?ContentType=image/x-emf">
        <DigestMethod Algorithm="http://www.w3.org/2001/04/xmlenc#sha256"/>
        <DigestValue>1OlBtiRb6WzzAKIfMzFbFyACbo9v2+HQO9MF9kYCiFs=</DigestValue>
      </Reference>
      <Reference URI="/word/media/image2.emf?ContentType=image/x-emf">
        <DigestMethod Algorithm="http://www.w3.org/2001/04/xmlenc#sha256"/>
        <DigestValue>14HnClVf6HyrYDRVnpzmUONY+GhifNp3RKZ2yO+O1eo=</DigestValue>
      </Reference>
      <Reference URI="/word/media/image3.emf?ContentType=image/x-emf">
        <DigestMethod Algorithm="http://www.w3.org/2001/04/xmlenc#sha256"/>
        <DigestValue>ESw4Ogs63JbxCxclFXWX2mPbbykoxilzVDu4NhEFiOI=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0matg0E7k++CU+2Ec/BaJanU2WuZBIUPUoc3tQKCbu0=</DigestValue>
      </Reference>
      <Reference URI="/word/settings.xml?ContentType=application/vnd.openxmlformats-officedocument.wordprocessingml.settings+xml">
        <DigestMethod Algorithm="http://www.w3.org/2001/04/xmlenc#sha256"/>
        <DigestValue>i4nRXhxmiBedOHnO1ASmgP4cvL3I2xF6jDfaSSSzONQ=</DigestValue>
      </Reference>
      <Reference URI="/word/styles.xml?ContentType=application/vnd.openxmlformats-officedocument.wordprocessingml.styles+xml">
        <DigestMethod Algorithm="http://www.w3.org/2001/04/xmlenc#sha256"/>
        <DigestValue>ZqXeZr1qY38cKwSDiJntKRihiqlaLjH1zZ5oPXf/CG8=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tlEU+DKvjPoGYJMxL3akRiShqRSI35fHnSqIQcVYvvU=</DigestValue>
      </Reference>
    </Manifest>
    <SignatureProperties>
      <SignatureProperty Id="idSignatureTime" Target="#idPackageSignature">
        <mdssi:SignatureTime xmlns:mdssi="http://schemas.openxmlformats.org/package/2006/digital-signature">
          <mdssi:Format>YYYY-MM-DDThh:mm:ssTZD</mdssi:Format>
          <mdssi:Value>2017-08-11T18:53:58Z</mdssi:Value>
        </mdssi:SignatureTime>
      </SignatureProperty>
    </SignatureProperties>
  </Object>
  <Object Id="idOfficeObject">
    <SignatureProperties>
      <SignatureProperty Id="idOfficeV1Details" Target="#idPackageSignature">
        <SignatureInfoV1 xmlns="http://schemas.microsoft.com/office/2006/digsig">
          <SetupID>{5A829CFE-D22E-4E74-8721-C5147D5B1A13}</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2017-08-11T18:53:58Z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C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CHAaD4///yAQAAAAAAAPz7AgSA+P//CABYfvv2//8AAAAAAAAAAOD7AgSA+P////8AAAAAAAD1AAAAwGBCAPVLuuyhS7rsPo46a4DaRR4AAAAAORIhCyIAigEgDQCEMGFCAARhQgBYsZgIIA0AhMRjQgANjzprIA0AhAAAAADYMIgGcG6tArBiQgBY2F9rJuVOEQAAAABY2F9rIA0AACTlThEBAAAAAAAAAAcAAAAk5U4RAAAAAAAAAAA4YUIA4nkuayAAAAD/////AAAAAAAAAAAVAAAAAAAAAHAAAAABAAAAAQAAACQAAAAkAAAAEAAAAAAAAADYMIgGcG6tAgFVAQAAAAAA/BQKJvhhQgD4YUIA0Hg6awAAAABAdX8WAAAAAAEAAAAAAAAAtGFCAC8w23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pOk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yVQAAAAcKDQcKDQcJDQ4WMShFrjFU1TJV1gECBAIDBAECBQoRKyZBowsTMfJV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Id/RQMncepnxsGEt8bP//AAAAAL51floAAECUQgAMAAAAAAAAAOBz0gCUk0IAUPO/dQAAAAAAAENoYXJVcHBlclcAidAAiIrQAICPiQYYktAA7JNCAIAB33QOXNp04FvadOyTQgBkAQAAjWL3dI1i93TQ0NsAAAgAAAACAAAAAAAADJRCACJq93QAAAAAAAAAAEaVQgAJAAAANJVCAAkAAAAAAAAAAAAAADSVQgBElEIA7ur2dAAAAAAAAgAAAABCAAkAAAA0lUIACQAAAEwS+HQAAAAAAAAAADSVQgAJAAAAAAAAAHCUQgCVLvZ0AAAAAAACAAA0lUI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IcBoPj///IBAAAAAAAA/PsCBID4//8IAFh++/b//wAAAAAAAAAA4PsCBID4/////wAAAABCAP48CHdIWkIA9XEMd3wRdwD+////jOMHd/LgB3dkFY4G2PvSAKgTjgbYU0IAImr3dAAAAAAAAAAADFVCAAYAAAAAVUIABgAAAAIAAAAAAAAAvBOOBmhlURG8E44GAAAAAGhlUREoVEIAjWL3dI1i93QAAAAAAAgAAAACAAAAAAAAMFRCACJq93QAAAAAAAAAAGZVQgAHAAAAWFVCAAcAAAAAAAAAAAAAAFhVQgBoVEIA7ur2dAAAAAAAAgAAAABCAAcAAABYVUIABwAAAEwS+HQAAAAAAAAAAFhVQgAHAAAAAAAAAJRUQgCVLvZ0AAAAAAACAABYVU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h3CJcydwAAAABwIGMRIEzQAAEAAAAYj40GAAAAADjSSxEDAAAAIEzQABivmAgAAAAAONJLEeOFLmsDAAAAAgAAAAAAAABYAAAAaM1fa5BTQgApXtp0AADQAA5c2nTgW9p0uFNCAGQBAACNYvd0jWL3dCBYvggACAAAAAIAAAAAAADYU0IAImr3dAAAAAAAAAAADFVCAAYAAAAAVUIABgAAAAAAAAAAAAAAAFVCABBUQgDu6vZ0AAAAAAACAAAAAEIABgAAAABVQgAGAAAATBL4dAAAAAAAAAAAAFVCAAYAAAAAAAAAPFRCAJUu9nQAAAAAAAIAAABVQ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CHAaD4///yAQAAAAAAAPz7AgSA+P//CABYfvv2//8AAAAAAAAAAOD7AgSA+P////8AAAAAiAYAAAAAAGl+Fv6d2nTYrFFscRIBToDaRR4AAAAAxhAh+iIAigHcYEIAXvQcbFxhQgAAAAAA2DCIBpxiQgAkiIASpGFCAFMAZQBnAG8AZQAgAFUASQAAAAAAAAAAACXkHGzhAAAAGGFCAJozO2vQnE8R4QAAAAEAAAAeaX4WAABCADozO2sEAAAABQAAAAAAAAAAAAAAAAAAAB5pfhYkY0IAJN8cbJhVnwgEAAAA2DCIBgAAAACl4xxsEAAAAAAAAABTAGUAZwBvAGUAIABVAEkAAAAKY/hhQgD4YUIA4QAAAAAAAAAAaX4WAAAAAAEAAAAAAAAAtGFCAC8w23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Do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kQ52GO31quQFbAU+QyIQF5sMogC3kBBFZPNoEb03cpQ=</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9pUyQ3vBYoTXNluS3Bg4m1G2yWr1RHw/v8POUIzlbqU=</DigestValue>
    </Reference>
    <Reference Type="http://www.w3.org/2000/09/xmldsig#Object" URI="#idValidSigLnImg">
      <DigestMethod Algorithm="http://www.w3.org/2001/04/xmlenc#sha256"/>
      <DigestValue>BFfNWYlYyvEeINdQOfWhZ2oJEvGrpZnwdJywax+t51Q=</DigestValue>
    </Reference>
    <Reference Type="http://www.w3.org/2000/09/xmldsig#Object" URI="#idInvalidSigLnImg">
      <DigestMethod Algorithm="http://www.w3.org/2001/04/xmlenc#sha256"/>
      <DigestValue>dl2WU4k/RgqLpFTlTnfbySYSBmeWeln7itUSVZQloLY=</DigestValue>
    </Reference>
  </SignedInfo>
  <SignatureValue>u80iMEytpN0xPlRNLS0NTGrkfPbbVbnG0WNhMbw68VDZTLXvkGUPvvhiQPxo3qvHvWVf5M2SNQRH
bxQSvZ8Ed6FuxH0VulPreYH+A7Kw7GM1KspDf+PiigmeRTB0mJdNLpbc2D47qVj82VF1TPpBEnFz
6hJXHI5wAOzStaCVQySqLo+pNVyJCVn7GBSQN3yBt6lyqGbiF/zrjyjERLYs/8eqinS6z6m3QJTa
X/WeRtXsihqE2ALfVcTihZNl4+WzWVRRSF62gezgLG54RF+/izCiVh0hvaQG7JdFvXsH2s6Fe45e
lpahtgpt+yeQsuF8BrI7IABHMEEJN32hBnrxyA==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b89y+xMYRhILWls2Aqvk6oFBD0mH9LnVk3nhe/CG/8M=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m5eH5RzVnOB6Kj/rnuRhoG3SGZP0IH7D+cPQEv0xY+w=</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IyvrKvD59TVtvdi5YD34Vx9fDTQ5V7omIT66vBzTyAA=</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G5teESNptLqecXsF/YvPTP35x+eRWPMPXMjpQn0fhbM=</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C/73lZ+ADQAx7fPM6QGuNicWSmzh64vavTAdQIS5jz8=</DigestValue>
      </Reference>
      <Reference URI="/word/charts/chart1.xml?ContentType=application/vnd.openxmlformats-officedocument.drawingml.chart+xml">
        <DigestMethod Algorithm="http://www.w3.org/2001/04/xmlenc#sha256"/>
        <DigestValue>1MVyNsi0noqtqYY4FnyMqOw9A08dggEExQ8yKKLvbTQ=</DigestValue>
      </Reference>
      <Reference URI="/word/charts/chart2.xml?ContentType=application/vnd.openxmlformats-officedocument.drawingml.chart+xml">
        <DigestMethod Algorithm="http://www.w3.org/2001/04/xmlenc#sha256"/>
        <DigestValue>O2pBDpjSF8KA1mNv+jZrK0gIX2dzLSEo5611dJq6kWk=</DigestValue>
      </Reference>
      <Reference URI="/word/charts/chart3.xml?ContentType=application/vnd.openxmlformats-officedocument.drawingml.chart+xml">
        <DigestMethod Algorithm="http://www.w3.org/2001/04/xmlenc#sha256"/>
        <DigestValue>A2yi3us25I3w4jjdUgRSwebJ5L6QFulCZQztpOaFefY=</DigestValue>
      </Reference>
      <Reference URI="/word/charts/chart4.xml?ContentType=application/vnd.openxmlformats-officedocument.drawingml.chart+xml">
        <DigestMethod Algorithm="http://www.w3.org/2001/04/xmlenc#sha256"/>
        <DigestValue>0SCBhxfdVfK/kwXw6zWq+V0s6bl9kaRKeMfI1HoTHWk=</DigestValue>
      </Reference>
      <Reference URI="/word/charts/colors1.xml?ContentType=application/vnd.ms-office.chartcolorstyle+xml">
        <DigestMethod Algorithm="http://www.w3.org/2001/04/xmlenc#sha256"/>
        <DigestValue>3UpE+VJHIxzBhBFbu5iiThWtDvGAneoRWk2lTcJ3rSk=</DigestValue>
      </Reference>
      <Reference URI="/word/charts/colors2.xml?ContentType=application/vnd.ms-office.chartcolorstyle+xml">
        <DigestMethod Algorithm="http://www.w3.org/2001/04/xmlenc#sha256"/>
        <DigestValue>3UpE+VJHIxzBhBFbu5iiThWtDvGAneoRWk2lTcJ3rSk=</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B0z6DipeLfoyn1JJVvsHYvCCO8vv2o9W/yKe62QIIus=</DigestValue>
      </Reference>
      <Reference URI="/word/embeddings/Hoja_de_c_lculo_de_Microsoft_Excel1.xlsx?ContentType=application/vnd.openxmlformats-officedocument.spreadsheetml.sheet">
        <DigestMethod Algorithm="http://www.w3.org/2001/04/xmlenc#sha256"/>
        <DigestValue>1GIPXQZFj9nJDkf/ZPPPVxYJ/385tGJCUtR0W1IO3/w=</DigestValue>
      </Reference>
      <Reference URI="/word/endnotes.xml?ContentType=application/vnd.openxmlformats-officedocument.wordprocessingml.endnotes+xml">
        <DigestMethod Algorithm="http://www.w3.org/2001/04/xmlenc#sha256"/>
        <DigestValue>qqsYXl1J25hdWnX6RbsHyQT/T03rDgvQnrapDH/mVrs=</DigestValue>
      </Reference>
      <Reference URI="/word/fontTable.xml?ContentType=application/vnd.openxmlformats-officedocument.wordprocessingml.fontTable+xml">
        <DigestMethod Algorithm="http://www.w3.org/2001/04/xmlenc#sha256"/>
        <DigestValue>wYuLxGq7fIqzzY/dF7sBmezoZUcGJc0LO3DugONVSw8=</DigestValue>
      </Reference>
      <Reference URI="/word/footer1.xml?ContentType=application/vnd.openxmlformats-officedocument.wordprocessingml.footer+xml">
        <DigestMethod Algorithm="http://www.w3.org/2001/04/xmlenc#sha256"/>
        <DigestValue>Y+5dElOBBB2D/CiXX4HvgO952XB+UFE97iyw5rfRkjo=</DigestValue>
      </Reference>
      <Reference URI="/word/footer2.xml?ContentType=application/vnd.openxmlformats-officedocument.wordprocessingml.footer+xml">
        <DigestMethod Algorithm="http://www.w3.org/2001/04/xmlenc#sha256"/>
        <DigestValue>8JlCTeITiqVb7jOJ5RwqUM5mS+8IpmIHpfIik/+4+nA=</DigestValue>
      </Reference>
      <Reference URI="/word/footnotes.xml?ContentType=application/vnd.openxmlformats-officedocument.wordprocessingml.footnotes+xml">
        <DigestMethod Algorithm="http://www.w3.org/2001/04/xmlenc#sha256"/>
        <DigestValue>/Wwx0f6EzKmWteY3GMEGVRnLMuEFMbSaKvfSTaNaRGw=</DigestValue>
      </Reference>
      <Reference URI="/word/header1.xml?ContentType=application/vnd.openxmlformats-officedocument.wordprocessingml.header+xml">
        <DigestMethod Algorithm="http://www.w3.org/2001/04/xmlenc#sha256"/>
        <DigestValue>jyMmd1Vvh6YGgJ+DUio5uJi39quKcfMBNwEqykFIFTs=</DigestValue>
      </Reference>
      <Reference URI="/word/header2.xml?ContentType=application/vnd.openxmlformats-officedocument.wordprocessingml.header+xml">
        <DigestMethod Algorithm="http://www.w3.org/2001/04/xmlenc#sha256"/>
        <DigestValue>l9hs0lE75DxbsbPhAtXk/UqxagVE6wSh++czwQAGvo8=</DigestValue>
      </Reference>
      <Reference URI="/word/media/image1.emf?ContentType=image/x-emf">
        <DigestMethod Algorithm="http://www.w3.org/2001/04/xmlenc#sha256"/>
        <DigestValue>1OlBtiRb6WzzAKIfMzFbFyACbo9v2+HQO9MF9kYCiFs=</DigestValue>
      </Reference>
      <Reference URI="/word/media/image2.emf?ContentType=image/x-emf">
        <DigestMethod Algorithm="http://www.w3.org/2001/04/xmlenc#sha256"/>
        <DigestValue>14HnClVf6HyrYDRVnpzmUONY+GhifNp3RKZ2yO+O1eo=</DigestValue>
      </Reference>
      <Reference URI="/word/media/image3.emf?ContentType=image/x-emf">
        <DigestMethod Algorithm="http://www.w3.org/2001/04/xmlenc#sha256"/>
        <DigestValue>ESw4Ogs63JbxCxclFXWX2mPbbykoxilzVDu4NhEFiOI=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0matg0E7k++CU+2Ec/BaJanU2WuZBIUPUoc3tQKCbu0=</DigestValue>
      </Reference>
      <Reference URI="/word/settings.xml?ContentType=application/vnd.openxmlformats-officedocument.wordprocessingml.settings+xml">
        <DigestMethod Algorithm="http://www.w3.org/2001/04/xmlenc#sha256"/>
        <DigestValue>i4nRXhxmiBedOHnO1ASmgP4cvL3I2xF6jDfaSSSzONQ=</DigestValue>
      </Reference>
      <Reference URI="/word/styles.xml?ContentType=application/vnd.openxmlformats-officedocument.wordprocessingml.styles+xml">
        <DigestMethod Algorithm="http://www.w3.org/2001/04/xmlenc#sha256"/>
        <DigestValue>ZqXeZr1qY38cKwSDiJntKRihiqlaLjH1zZ5oPXf/CG8=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tlEU+DKvjPoGYJMxL3akRiShqRSI35fHnSqIQcVYvvU=</DigestValue>
      </Reference>
    </Manifest>
    <SignatureProperties>
      <SignatureProperty Id="idSignatureTime" Target="#idPackageSignature">
        <mdssi:SignatureTime xmlns:mdssi="http://schemas.openxmlformats.org/package/2006/digital-signature">
          <mdssi:Format>YYYY-MM-DDThh:mm:ssTZD</mdssi:Format>
          <mdssi:Value>2017-08-11T20:31:19Z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2017-08-11T20:31:19Z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MMKIU0AAAAAADs7s8GKIU0AOw2GwCVuPZh7DYbAOw2GwCcnfZhAAAAAPm39mGMBDBiuDwiYrg8ImKAQiJigHtDDAAAAAD/////AAAAAJ2Q9gAoNxsAgAF8dg5cd3bgW3d2KDcbAGQBAACNYuB2jWLgdtgV4gYACAAAAAIAAAAAAABINxsAImrgdgAAAAAAAAAAfDgbAAYAAABwOBsABgAAAAAAAAAAAAAAcDgbAIA3GwDu6t92AAAAAAACAAAAABsABgAAAHA4GwAGAAAATBLhdgAAAAAAAAAAcDgbAAYAAAAAAAAArDcbAJUu33YAAAAAAAIAAHA4G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6DKD4///yAQAAAAAAAPwb4QOA+P//CABYfvv2//8AAAAAAAAAAOAb4QOA+P////8AAAAAAAANAAAAt/KdQWPznUHi4AZi4CrZBrAyNxRU/UIMLRsh5CIAigGYahsAbGobAAB3QwwgDQCEMG0bALHhBmIgDQCEAAAAAOAq2QYwfPwDHGwbANCxL2JW/UIMAAAAANCxL2IgDQAAVP1CDAEAAAAAAAAABwAAAFT9QgwAAAAAAAAAAKBqGwBkzvhhIAAAAP////8AAAAAAAAAABUAAAAAAAAAcAAAAAEAAAABAAAAJAAAACQAAAAQAAAAAAAAAAAA2QYwfPwDAR0BAAAAAAAFFgr3YGsbAGBrGwB6sQZiAAAAAAAAAACgP00UAAAAAAEAAAAAAAAAIGsb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JIAAABsAAAAAQAAAKsKDUJyHA1CCgAAAGAAAAAZAAAATAAAAAAAAAAAAAAAAAAAAP//////////gAAAAEoAZQBmAGUAIABVAG4AaQBkAGEAZAAgAE8AcABlAHIAYQB0AGkAdgBhACAARABGAFoA/38EAAAABgAAAAQAAAAGAAAAAwAAAAgAAAAHAAAAAwAAAAcAAAAG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IH0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Yd/7IQnFYiFJjKCxSY///AAAAAKR2floAAOCTGwCNCgAAAAAAABiVLQA0kxsAUPOldgAAAAAAAENoYXJVcHBlclcAkysAuJQrAOCC3wZInCsAjJMbAIABfHYOXHd24Ft3doyTGwBkAQAAjWLgdo1i4HbINf0DAAgAAAACAAAAAAAArJMbACJq4HYAAAAAAAAAAOaUGwAJAAAA1JQbAAkAAAAAAAAAAAAAANSUGwDkkxsA7urfdgAAAAAAAgAAAAAbAAkAAADUlBsACQAAAEwS4XYAAAAAAAAAANSUGwAJAAAAAAAAABCUGwCVLt92AAAAAAACAADUlBs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LoMoPj///IBAAAAAAAA/BvhA4D4//8IAFh++/b//wAAAAAAAAAA4BvhA4D4/////wAAAAAbAPVx3HeQPhsA9XHcdxaJjgb+////jOPXd/Lg13dEBMQMoMItAIgCxAxINxsAImrgdgAAAAAAAAAAfDgbAAYAAABwOBsABgAAAAIAAAAAAAAAnALEDJgLUQycAsQMAAAAAJgLUQyYNxsAjWLgdo1i4HYAAAAAAAgAAAACAAAAAAAAoDcbACJq4HYAAAAAAAAAANY4GwAHAAAAyDgbAAcAAAAAAAAAAAAAAMg4GwDYNxsA7urfdgAAAAAAAgAAAAAbAAcAAADIOBsABwAAAEwS4XYAAAAAAAAAAMg4GwAHAAAAAAAAAAQ4GwCVLt92AAAAAAACAADIOB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MMKIU0AAAAAADs7s8GKIU0AOw2GwCVuPZh7DYbAOw2GwCcnfZhAAAAAPm39mGMBDBiuDwiYrg8ImKAQiJigHtDDAAAAAD/////AAAAAJ2Q9gAoNxsAgAF8dg5cd3bgW3d2KDcbAGQBAACNYuB2jWLgdtgV4gYACAAAAAIAAAAAAABINxsAImrgdgAAAAAAAAAAfDgbAAYAAABwOBsABgAAAAAAAAAAAAAAcDgbAIA3GwDu6t92AAAAAAACAAAAABsABgAAAHA4GwAGAAAATBLhdgAAAAAAAAAAcDgbAAYAAAAAAAAArDcbAJUu33YAAAAAAAIAAHA4G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6DKD4///yAQAAAAAAAPwb4QOA+P//CABYfvv2//8AAAAAAAAAAOAb4QOA+P////8AAAAA2QZgmoEN/p13dm+JV2JPDwGuAAAAALAyNxQEbBsAowshwiIAigFJjFdixGobAAAAAADgKtkGBGwbACSIgBIMaxsA2YtXYlMAZQBnAG8AZQAgAFUASQAAAAAA9YtXYtxrGwDhAAAAhGobAEvkB2IY6i8I4QAAAAEAAAB+moENAAAbAOrjB2IEAAAABQAAAAAAAAAAAAAAAAAAAH6agQ2QbBsAJYtXYoh5KwgEAAAA4CrZBgAAAABJi1diAAAAAAAAZQBnAG8AZQAgAFUASQAAAApiYGsbAGBrGwDhAAAA/GobAAAAAABgmoENAAAAAAEAAAAAAAAAIGsb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JIAAABsAAAAAQAAAKsKDUJyHA1CCgAAAGAAAAAZAAAATAAAAAAAAAAAAAAAAAAAAP//////////gAAAAEoAZQBmAGUAIABVAG4AaQBkAGEAZAAgAE8AcABlAHIAYQB0AGkAdgBhACAARABGAFoA/38EAAAABgAAAAQAAAAGAAAAAwAAAAgAAAAHAAAAAwAAAAcAAAAG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10.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0.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B842F2C9-A26D-482F-9E7A-CDC9E37134F7}">
  <ds:schemaRefs>
    <ds:schemaRef ds:uri="http://schemas.openxmlformats.org/officeDocument/2006/bibliography"/>
  </ds:schemaRefs>
</ds:datastoreItem>
</file>

<file path=customXml/itemProps12.xml><?xml version="1.0" encoding="utf-8"?>
<ds:datastoreItem xmlns:ds="http://schemas.openxmlformats.org/officeDocument/2006/customXml" ds:itemID="{86602FA8-1A9A-42F4-93A7-F883C405BF63}">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FD01B8AE-8B82-40F3-8949-1AA8DC71788D}">
  <ds:schemaRefs>
    <ds:schemaRef ds:uri="http://schemas.openxmlformats.org/officeDocument/2006/bibliography"/>
  </ds:schemaRefs>
</ds:datastoreItem>
</file>

<file path=customXml/itemProps5.xml><?xml version="1.0" encoding="utf-8"?>
<ds:datastoreItem xmlns:ds="http://schemas.openxmlformats.org/officeDocument/2006/customXml" ds:itemID="{A22A6E2B-5F46-44C1-A130-A89C07C65A2C}">
  <ds:schemaRefs>
    <ds:schemaRef ds:uri="http://schemas.openxmlformats.org/officeDocument/2006/bibliography"/>
  </ds:schemaRefs>
</ds:datastoreItem>
</file>

<file path=customXml/itemProps6.xml><?xml version="1.0" encoding="utf-8"?>
<ds:datastoreItem xmlns:ds="http://schemas.openxmlformats.org/officeDocument/2006/customXml" ds:itemID="{48C687E6-576D-4E28-A217-0BE9C504A487}">
  <ds:schemaRefs>
    <ds:schemaRef ds:uri="http://schemas.openxmlformats.org/officeDocument/2006/bibliography"/>
  </ds:schemaRefs>
</ds:datastoreItem>
</file>

<file path=customXml/itemProps7.xml><?xml version="1.0" encoding="utf-8"?>
<ds:datastoreItem xmlns:ds="http://schemas.openxmlformats.org/officeDocument/2006/customXml" ds:itemID="{150F4136-C317-4CB8-8307-00B62B56CE29}">
  <ds:schemaRefs>
    <ds:schemaRef ds:uri="http://schemas.openxmlformats.org/officeDocument/2006/bibliography"/>
  </ds:schemaRefs>
</ds:datastoreItem>
</file>

<file path=customXml/itemProps8.xml><?xml version="1.0" encoding="utf-8"?>
<ds:datastoreItem xmlns:ds="http://schemas.openxmlformats.org/officeDocument/2006/customXml" ds:itemID="{2FD83D8A-96B8-4F57-A866-1795E01DD56F}">
  <ds:schemaRefs>
    <ds:schemaRef ds:uri="http://schemas.openxmlformats.org/officeDocument/2006/bibliography"/>
  </ds:schemaRefs>
</ds:datastoreItem>
</file>

<file path=customXml/itemProps9.xml><?xml version="1.0" encoding="utf-8"?>
<ds:datastoreItem xmlns:ds="http://schemas.openxmlformats.org/officeDocument/2006/customXml" ds:itemID="{DDB61B3F-30CC-4550-AE3D-8F5A8AC1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19</Pages>
  <Words>4023</Words>
  <Characters>23518</Characters>
  <Application>Microsoft Office Word</Application>
  <DocSecurity>0</DocSecurity>
  <Lines>195</Lines>
  <Paragraphs>54</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74</cp:revision>
  <cp:lastPrinted>2017-01-04T12:39:00Z</cp:lastPrinted>
  <dcterms:created xsi:type="dcterms:W3CDTF">2017-01-19T17:54:00Z</dcterms:created>
  <dcterms:modified xsi:type="dcterms:W3CDTF">2017-08-01T13:16:00Z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