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72147F" w:rsidRPr="0024022F"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 xml:space="preserve">INFORME DE resultados de ensayos de VALIDACIÓN </w:t>
      </w:r>
      <w:r w:rsidR="0079681E">
        <w:rPr>
          <w:rFonts w:asciiTheme="minorHAnsi" w:hAnsiTheme="minorHAnsi" w:cstheme="minorHAnsi"/>
          <w:b/>
          <w:caps/>
        </w:rPr>
        <w:t xml:space="preserve">(IREV) </w:t>
      </w:r>
      <w:r w:rsidRPr="0024022F">
        <w:rPr>
          <w:rFonts w:asciiTheme="minorHAnsi" w:hAnsiTheme="minorHAnsi" w:cstheme="minorHAnsi"/>
          <w:b/>
          <w:caps/>
        </w:rPr>
        <w:t>CEMS</w:t>
      </w:r>
    </w:p>
    <w:p w:rsidR="0072147F" w:rsidRPr="0024022F" w:rsidRDefault="0079681E" w:rsidP="0072147F">
      <w:pPr>
        <w:spacing w:line="276" w:lineRule="auto"/>
        <w:jc w:val="center"/>
        <w:rPr>
          <w:rFonts w:asciiTheme="minorHAnsi" w:hAnsiTheme="minorHAnsi" w:cstheme="minorHAnsi"/>
          <w:b/>
          <w:caps/>
        </w:rPr>
      </w:pPr>
      <w:r>
        <w:rPr>
          <w:rFonts w:asciiTheme="minorHAnsi" w:hAnsiTheme="minorHAnsi" w:cstheme="minorHAnsi"/>
          <w:b/>
          <w:caps/>
        </w:rPr>
        <w:t xml:space="preserve">de respaldo de la </w:t>
      </w:r>
      <w:r w:rsidR="0072147F" w:rsidRPr="0024022F">
        <w:rPr>
          <w:rFonts w:asciiTheme="minorHAnsi" w:hAnsiTheme="minorHAnsi" w:cstheme="minorHAnsi"/>
          <w:b/>
          <w:caps/>
        </w:rPr>
        <w:t>UNIDAD I COMPLEJO TERMOEL</w:t>
      </w:r>
      <w:r w:rsidR="00A47A78">
        <w:rPr>
          <w:rFonts w:asciiTheme="minorHAnsi" w:hAnsiTheme="minorHAnsi" w:cstheme="minorHAnsi"/>
          <w:b/>
          <w:caps/>
        </w:rPr>
        <w:t>É</w:t>
      </w:r>
      <w:r w:rsidR="0072147F" w:rsidRPr="0024022F">
        <w:rPr>
          <w:rFonts w:asciiTheme="minorHAnsi" w:hAnsiTheme="minorHAnsi" w:cstheme="minorHAnsi"/>
          <w:b/>
          <w:caps/>
        </w:rPr>
        <w:t xml:space="preserve">CTRICO NEHUENCO – COLBÚN S.A.  </w:t>
      </w:r>
    </w:p>
    <w:p w:rsidR="001369FE" w:rsidRPr="0024022F" w:rsidRDefault="001369FE" w:rsidP="001369FE">
      <w:pPr>
        <w:spacing w:line="276" w:lineRule="auto"/>
        <w:jc w:val="center"/>
        <w:rPr>
          <w:rFonts w:asciiTheme="minorHAnsi" w:hAnsiTheme="minorHAnsi" w:cstheme="minorHAnsi"/>
        </w:rPr>
      </w:pPr>
    </w:p>
    <w:p w:rsidR="001369FE" w:rsidRDefault="001939DE" w:rsidP="001369FE">
      <w:pPr>
        <w:spacing w:line="276" w:lineRule="auto"/>
        <w:jc w:val="center"/>
        <w:rPr>
          <w:b/>
          <w:bCs/>
          <w:color w:val="000000"/>
          <w:sz w:val="18"/>
          <w:szCs w:val="18"/>
        </w:rPr>
      </w:pPr>
      <w:r>
        <w:rPr>
          <w:b/>
          <w:bCs/>
          <w:color w:val="000000"/>
          <w:sz w:val="18"/>
          <w:szCs w:val="18"/>
        </w:rPr>
        <w:t>DFZ-2017-5299-V-NE-EI</w:t>
      </w:r>
    </w:p>
    <w:p w:rsidR="001939DE" w:rsidRPr="0024022F" w:rsidRDefault="001939D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24022F" w:rsidRPr="0024022F">
        <w:rPr>
          <w:b/>
          <w:bCs/>
          <w:color w:val="000000"/>
          <w:sz w:val="18"/>
          <w:szCs w:val="18"/>
        </w:rPr>
        <w:t>Central Nehuenco.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4866BF"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2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4866BF" w:rsidP="00B25B90">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05pt;height:58.2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D05F50">
          <w:rPr>
            <w:noProof/>
            <w:webHidden/>
          </w:rPr>
          <w:t>3</w:t>
        </w:r>
        <w:r w:rsidR="001570B7">
          <w:rPr>
            <w:noProof/>
            <w:webHidden/>
          </w:rPr>
          <w:fldChar w:fldCharType="end"/>
        </w:r>
      </w:hyperlink>
    </w:p>
    <w:p w:rsidR="001570B7" w:rsidRDefault="004866BF">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D05F50">
          <w:rPr>
            <w:noProof/>
            <w:webHidden/>
          </w:rPr>
          <w:t>3</w:t>
        </w:r>
        <w:r w:rsidR="001570B7">
          <w:rPr>
            <w:noProof/>
            <w:webHidden/>
          </w:rPr>
          <w:fldChar w:fldCharType="end"/>
        </w:r>
      </w:hyperlink>
    </w:p>
    <w:p w:rsidR="001570B7" w:rsidRDefault="004866BF">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D05F50">
          <w:rPr>
            <w:noProof/>
            <w:webHidden/>
          </w:rPr>
          <w:t>5</w:t>
        </w:r>
        <w:r w:rsidR="001570B7">
          <w:rPr>
            <w:noProof/>
            <w:webHidden/>
          </w:rPr>
          <w:fldChar w:fldCharType="end"/>
        </w:r>
      </w:hyperlink>
    </w:p>
    <w:p w:rsidR="001570B7" w:rsidRDefault="004866BF">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D05F50">
          <w:rPr>
            <w:noProof/>
            <w:webHidden/>
          </w:rPr>
          <w:t>5</w:t>
        </w:r>
        <w:r w:rsidR="001570B7">
          <w:rPr>
            <w:noProof/>
            <w:webHidden/>
          </w:rPr>
          <w:fldChar w:fldCharType="end"/>
        </w:r>
      </w:hyperlink>
    </w:p>
    <w:p w:rsidR="001570B7" w:rsidRDefault="004866BF">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D05F50">
          <w:rPr>
            <w:noProof/>
            <w:webHidden/>
          </w:rPr>
          <w:t>6</w:t>
        </w:r>
        <w:r w:rsidR="001570B7">
          <w:rPr>
            <w:noProof/>
            <w:webHidden/>
          </w:rPr>
          <w:fldChar w:fldCharType="end"/>
        </w:r>
      </w:hyperlink>
    </w:p>
    <w:p w:rsidR="001570B7" w:rsidRDefault="004866BF">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D05F50">
          <w:rPr>
            <w:noProof/>
            <w:webHidden/>
          </w:rPr>
          <w:t>6</w:t>
        </w:r>
        <w:r w:rsidR="001570B7">
          <w:rPr>
            <w:noProof/>
            <w:webHidden/>
          </w:rPr>
          <w:fldChar w:fldCharType="end"/>
        </w:r>
      </w:hyperlink>
    </w:p>
    <w:p w:rsidR="001570B7" w:rsidRDefault="004866BF">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D05F50">
          <w:rPr>
            <w:noProof/>
            <w:webHidden/>
          </w:rPr>
          <w:t>8</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79681E" w:rsidRDefault="0079681E" w:rsidP="00520284">
      <w:pPr>
        <w:ind w:firstLine="360"/>
        <w:rPr>
          <w:rFonts w:asciiTheme="minorHAnsi" w:hAnsiTheme="minorHAnsi" w:cstheme="minorHAnsi"/>
          <w:sz w:val="17"/>
          <w:szCs w:val="17"/>
          <w:lang w:val="es-ES"/>
        </w:rPr>
      </w:pPr>
      <w:bookmarkStart w:id="14" w:name="_Toc369685989"/>
      <w:bookmarkEnd w:id="7"/>
      <w:bookmarkEnd w:id="8"/>
      <w:bookmarkEnd w:id="9"/>
      <w:bookmarkEnd w:id="10"/>
      <w:bookmarkEnd w:id="11"/>
      <w:bookmarkEnd w:id="12"/>
      <w:bookmarkEnd w:id="13"/>
    </w:p>
    <w:p w:rsidR="008E28E6" w:rsidRPr="007B572C" w:rsidRDefault="00DB46A4" w:rsidP="00520284">
      <w:pPr>
        <w:ind w:firstLine="360"/>
        <w:rPr>
          <w:rFonts w:asciiTheme="minorHAnsi" w:hAnsiTheme="minorHAnsi" w:cstheme="minorHAnsi"/>
          <w:sz w:val="16"/>
          <w:szCs w:val="16"/>
        </w:rPr>
      </w:pPr>
      <w:r w:rsidRPr="007B572C">
        <w:rPr>
          <w:rFonts w:asciiTheme="minorHAnsi" w:hAnsiTheme="minorHAnsi" w:cstheme="minorHAnsi"/>
          <w:sz w:val="16"/>
          <w:szCs w:val="16"/>
          <w:lang w:val="es-ES"/>
        </w:rPr>
        <w:t xml:space="preserve">La Unidad </w:t>
      </w:r>
      <w:r w:rsidR="0079681E" w:rsidRPr="007B572C">
        <w:rPr>
          <w:rFonts w:asciiTheme="minorHAnsi" w:hAnsiTheme="minorHAnsi" w:cstheme="minorHAnsi"/>
          <w:sz w:val="16"/>
          <w:szCs w:val="16"/>
          <w:lang w:val="es-ES"/>
        </w:rPr>
        <w:t>I</w:t>
      </w:r>
      <w:r w:rsidRPr="007B572C">
        <w:rPr>
          <w:rFonts w:asciiTheme="minorHAnsi" w:hAnsiTheme="minorHAnsi" w:cstheme="minorHAnsi"/>
          <w:sz w:val="16"/>
          <w:szCs w:val="16"/>
          <w:lang w:val="es-ES"/>
        </w:rPr>
        <w:t xml:space="preserve"> del Complejo Termoeléctrico Nehuenco perteneciente a Colbún S.A., </w:t>
      </w:r>
      <w:r w:rsidRPr="007B572C">
        <w:rPr>
          <w:rFonts w:asciiTheme="minorHAnsi" w:hAnsiTheme="minorHAnsi" w:cstheme="minorHAnsi"/>
          <w:sz w:val="16"/>
          <w:szCs w:val="16"/>
        </w:rPr>
        <w:t>está afecta al cumplimiento del D.S. N° 13/2011 del Ministerio del Medio Ambiente (MMA), que establece “Norma de Emisión para Centrales Termoeléctricas”. En su artículo 8°, dicha norma obliga a las centrales a  “</w:t>
      </w:r>
      <w:r w:rsidRPr="007B572C">
        <w:rPr>
          <w:rFonts w:asciiTheme="minorHAnsi" w:hAnsiTheme="minorHAnsi" w:cstheme="minorHAnsi"/>
          <w:i/>
          <w:sz w:val="16"/>
          <w:szCs w:val="16"/>
        </w:rPr>
        <w:t>Instalar y Certificar un Sistema de Monitoreo Continuo de Emisiones (CEMS)</w:t>
      </w:r>
      <w:r w:rsidRPr="007B572C">
        <w:rPr>
          <w:rFonts w:asciiTheme="minorHAnsi" w:hAnsiTheme="minorHAnsi" w:cstheme="minorHAnsi"/>
          <w:sz w:val="16"/>
          <w:szCs w:val="16"/>
        </w:rPr>
        <w:t xml:space="preserve">”, para lo cual la Superintendencia del Medio Ambiente (SMA) dicta bajo Resolución Exenta N° 57/2013 el “Protocolo para la Validación de Sistemas de Monitoreo Continuo de Emisiones (CEMS) en Centrales Termoeléctricas”. </w:t>
      </w:r>
      <w:r w:rsidR="008E28E6" w:rsidRPr="007B572C">
        <w:rPr>
          <w:rFonts w:asciiTheme="minorHAnsi" w:hAnsiTheme="minorHAnsi" w:cstheme="minorHAnsi"/>
          <w:sz w:val="16"/>
          <w:szCs w:val="16"/>
        </w:rPr>
        <w:t>Es importante señalar que posterior a los ensayos de validación</w:t>
      </w:r>
      <w:r w:rsidR="004A72D6">
        <w:rPr>
          <w:rFonts w:asciiTheme="minorHAnsi" w:hAnsiTheme="minorHAnsi" w:cstheme="minorHAnsi"/>
          <w:sz w:val="16"/>
          <w:szCs w:val="16"/>
        </w:rPr>
        <w:t>,</w:t>
      </w:r>
      <w:r w:rsidR="008E28E6" w:rsidRPr="007B572C">
        <w:rPr>
          <w:rFonts w:asciiTheme="minorHAnsi" w:hAnsiTheme="minorHAnsi" w:cstheme="minorHAnsi"/>
          <w:sz w:val="16"/>
          <w:szCs w:val="16"/>
        </w:rPr>
        <w:t xml:space="preserve">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008E28E6" w:rsidRPr="007B572C">
        <w:rPr>
          <w:rFonts w:asciiTheme="minorHAnsi" w:hAnsiTheme="minorHAnsi" w:cstheme="minorHAnsi"/>
          <w:iCs/>
          <w:sz w:val="16"/>
          <w:szCs w:val="16"/>
        </w:rPr>
        <w:t>donde se</w:t>
      </w:r>
      <w:r w:rsidR="008E28E6" w:rsidRPr="007B572C">
        <w:rPr>
          <w:rFonts w:asciiTheme="minorHAnsi" w:hAnsiTheme="minorHAnsi" w:cstheme="minorHAnsi"/>
          <w:sz w:val="16"/>
          <w:szCs w:val="16"/>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642EF2" w:rsidRPr="007B572C" w:rsidRDefault="00642EF2" w:rsidP="00520284">
      <w:pPr>
        <w:ind w:firstLine="360"/>
        <w:rPr>
          <w:rFonts w:asciiTheme="minorHAnsi" w:hAnsiTheme="minorHAnsi" w:cstheme="minorHAnsi"/>
          <w:sz w:val="16"/>
          <w:szCs w:val="16"/>
        </w:rPr>
      </w:pPr>
      <w:r w:rsidRPr="007B572C">
        <w:rPr>
          <w:rFonts w:asciiTheme="minorHAnsi" w:hAnsiTheme="minorHAnsi" w:cstheme="minorHAnsi"/>
          <w:sz w:val="16"/>
          <w:szCs w:val="16"/>
        </w:rPr>
        <w:t>Dentro de las</w:t>
      </w:r>
      <w:r w:rsidR="00DB46A4" w:rsidRPr="007B572C">
        <w:rPr>
          <w:rFonts w:asciiTheme="minorHAnsi" w:hAnsiTheme="minorHAnsi" w:cstheme="minorHAnsi"/>
          <w:sz w:val="16"/>
          <w:szCs w:val="16"/>
        </w:rPr>
        <w:t xml:space="preserve"> exigencias contenidas </w:t>
      </w:r>
      <w:r w:rsidR="004A72D6" w:rsidRPr="007B572C">
        <w:rPr>
          <w:rFonts w:asciiTheme="minorHAnsi" w:hAnsiTheme="minorHAnsi" w:cstheme="minorHAnsi"/>
          <w:sz w:val="16"/>
          <w:szCs w:val="16"/>
        </w:rPr>
        <w:t>Anexo III del protocolo para la validación de CEMS</w:t>
      </w:r>
      <w:r w:rsidR="004A72D6">
        <w:rPr>
          <w:rFonts w:asciiTheme="minorHAnsi" w:hAnsiTheme="minorHAnsi" w:cstheme="minorHAnsi"/>
          <w:sz w:val="16"/>
          <w:szCs w:val="16"/>
        </w:rPr>
        <w:t xml:space="preserve">, se establece en </w:t>
      </w:r>
      <w:r w:rsidR="00DB46A4" w:rsidRPr="007B572C">
        <w:rPr>
          <w:rFonts w:asciiTheme="minorHAnsi" w:hAnsiTheme="minorHAnsi" w:cstheme="minorHAnsi"/>
          <w:sz w:val="16"/>
          <w:szCs w:val="16"/>
        </w:rPr>
        <w:t xml:space="preserve">el </w:t>
      </w:r>
      <w:r w:rsidRPr="007B572C">
        <w:rPr>
          <w:rFonts w:asciiTheme="minorHAnsi" w:hAnsiTheme="minorHAnsi" w:cstheme="minorHAnsi"/>
          <w:sz w:val="16"/>
          <w:szCs w:val="16"/>
        </w:rPr>
        <w:t xml:space="preserve">punto 7 </w:t>
      </w:r>
      <w:r w:rsidR="0079681E" w:rsidRPr="007B572C">
        <w:rPr>
          <w:rFonts w:asciiTheme="minorHAnsi" w:hAnsiTheme="minorHAnsi" w:cstheme="minorHAnsi"/>
          <w:sz w:val="16"/>
          <w:szCs w:val="16"/>
        </w:rPr>
        <w:t>sobre “</w:t>
      </w:r>
      <w:r w:rsidRPr="007B572C">
        <w:rPr>
          <w:rFonts w:asciiTheme="minorHAnsi" w:hAnsiTheme="minorHAnsi" w:cstheme="minorHAnsi"/>
          <w:i/>
          <w:sz w:val="16"/>
          <w:szCs w:val="16"/>
        </w:rPr>
        <w:t>D</w:t>
      </w:r>
      <w:r w:rsidR="0079681E" w:rsidRPr="007B572C">
        <w:rPr>
          <w:rFonts w:asciiTheme="minorHAnsi" w:hAnsiTheme="minorHAnsi" w:cstheme="minorHAnsi"/>
          <w:i/>
          <w:sz w:val="16"/>
          <w:szCs w:val="16"/>
        </w:rPr>
        <w:t xml:space="preserve">atos perdidos (datos en blanco) y </w:t>
      </w:r>
      <w:r w:rsidR="001B079E" w:rsidRPr="007B572C">
        <w:rPr>
          <w:rFonts w:asciiTheme="minorHAnsi" w:hAnsiTheme="minorHAnsi" w:cstheme="minorHAnsi"/>
          <w:i/>
          <w:sz w:val="16"/>
          <w:szCs w:val="16"/>
        </w:rPr>
        <w:t>anómalos</w:t>
      </w:r>
      <w:r w:rsidR="0079681E"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79681E" w:rsidRPr="007B572C">
        <w:rPr>
          <w:rFonts w:asciiTheme="minorHAnsi" w:hAnsiTheme="minorHAnsi" w:cstheme="minorHAnsi"/>
          <w:sz w:val="16"/>
          <w:szCs w:val="16"/>
        </w:rPr>
        <w:t xml:space="preserve">que durante un periodo Fuera de Control del CEMS, el titular de la fuente </w:t>
      </w:r>
      <w:r w:rsidR="001B079E" w:rsidRPr="007B572C">
        <w:rPr>
          <w:rFonts w:asciiTheme="minorHAnsi" w:hAnsiTheme="minorHAnsi" w:cstheme="minorHAnsi"/>
          <w:sz w:val="16"/>
          <w:szCs w:val="16"/>
        </w:rPr>
        <w:t>deberá</w:t>
      </w:r>
      <w:r w:rsidR="008E28E6" w:rsidRPr="007B572C">
        <w:rPr>
          <w:rFonts w:asciiTheme="minorHAnsi" w:hAnsiTheme="minorHAnsi" w:cstheme="minorHAnsi"/>
          <w:sz w:val="16"/>
          <w:szCs w:val="16"/>
        </w:rPr>
        <w:t xml:space="preserve"> (i)</w:t>
      </w:r>
      <w:r w:rsidR="0079681E" w:rsidRPr="007B572C">
        <w:rPr>
          <w:rFonts w:asciiTheme="minorHAnsi" w:hAnsiTheme="minorHAnsi" w:cstheme="minorHAnsi"/>
          <w:sz w:val="16"/>
          <w:szCs w:val="16"/>
        </w:rPr>
        <w:t xml:space="preserve"> monitorear y reportar los datos a través </w:t>
      </w:r>
      <w:r w:rsidR="008E28E6" w:rsidRPr="007B572C">
        <w:rPr>
          <w:rFonts w:asciiTheme="minorHAnsi" w:hAnsiTheme="minorHAnsi" w:cstheme="minorHAnsi"/>
          <w:sz w:val="16"/>
          <w:szCs w:val="16"/>
        </w:rPr>
        <w:t>de un CEMS de resp</w:t>
      </w:r>
      <w:r w:rsidR="0079681E" w:rsidRPr="007B572C">
        <w:rPr>
          <w:rFonts w:asciiTheme="minorHAnsi" w:hAnsiTheme="minorHAnsi" w:cstheme="minorHAnsi"/>
          <w:sz w:val="16"/>
          <w:szCs w:val="16"/>
        </w:rPr>
        <w:t>a</w:t>
      </w:r>
      <w:r w:rsidR="008E28E6" w:rsidRPr="007B572C">
        <w:rPr>
          <w:rFonts w:asciiTheme="minorHAnsi" w:hAnsiTheme="minorHAnsi" w:cstheme="minorHAnsi"/>
          <w:sz w:val="16"/>
          <w:szCs w:val="16"/>
        </w:rPr>
        <w:t>l</w:t>
      </w:r>
      <w:r w:rsidR="0079681E" w:rsidRPr="007B572C">
        <w:rPr>
          <w:rFonts w:asciiTheme="minorHAnsi" w:hAnsiTheme="minorHAnsi" w:cstheme="minorHAnsi"/>
          <w:sz w:val="16"/>
          <w:szCs w:val="16"/>
        </w:rPr>
        <w:t xml:space="preserve">do debidamente validado (si se dispone) o </w:t>
      </w:r>
      <w:r w:rsidR="008E28E6" w:rsidRPr="007B572C">
        <w:rPr>
          <w:rFonts w:asciiTheme="minorHAnsi" w:hAnsiTheme="minorHAnsi" w:cstheme="minorHAnsi"/>
          <w:sz w:val="16"/>
          <w:szCs w:val="16"/>
        </w:rPr>
        <w:t xml:space="preserve">(ii) </w:t>
      </w:r>
      <w:r w:rsidR="0079681E" w:rsidRPr="007B572C">
        <w:rPr>
          <w:rFonts w:asciiTheme="minorHAnsi" w:hAnsiTheme="minorHAnsi" w:cstheme="minorHAnsi"/>
          <w:sz w:val="16"/>
          <w:szCs w:val="16"/>
        </w:rPr>
        <w:t xml:space="preserve">usar el respectivo </w:t>
      </w:r>
      <w:r w:rsidR="001B079E" w:rsidRPr="007B572C">
        <w:rPr>
          <w:rFonts w:asciiTheme="minorHAnsi" w:hAnsiTheme="minorHAnsi" w:cstheme="minorHAnsi"/>
          <w:sz w:val="16"/>
          <w:szCs w:val="16"/>
        </w:rPr>
        <w:t>Método</w:t>
      </w:r>
      <w:r w:rsidR="0079681E" w:rsidRPr="007B572C">
        <w:rPr>
          <w:rFonts w:asciiTheme="minorHAnsi" w:hAnsiTheme="minorHAnsi" w:cstheme="minorHAnsi"/>
          <w:sz w:val="16"/>
          <w:szCs w:val="16"/>
        </w:rPr>
        <w:t xml:space="preserve"> de Referencia aprobado para el parámetro especifico regulado</w:t>
      </w:r>
      <w:r w:rsidRPr="007B572C">
        <w:rPr>
          <w:rFonts w:asciiTheme="minorHAnsi" w:hAnsiTheme="minorHAnsi" w:cstheme="minorHAnsi"/>
          <w:sz w:val="16"/>
          <w:szCs w:val="16"/>
        </w:rPr>
        <w:t>.</w:t>
      </w:r>
    </w:p>
    <w:p w:rsidR="00CD45A2" w:rsidRPr="007B572C" w:rsidRDefault="00CD45A2" w:rsidP="00520284">
      <w:pPr>
        <w:ind w:firstLine="360"/>
        <w:rPr>
          <w:rFonts w:asciiTheme="minorHAnsi" w:hAnsiTheme="minorHAnsi" w:cstheme="minorHAnsi"/>
          <w:sz w:val="16"/>
          <w:szCs w:val="16"/>
        </w:rPr>
      </w:pPr>
    </w:p>
    <w:p w:rsidR="00DB46A4" w:rsidRPr="007B572C" w:rsidRDefault="00DB46A4" w:rsidP="00DB46A4">
      <w:pPr>
        <w:ind w:firstLine="360"/>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presenta </w:t>
      </w:r>
      <w:r w:rsidR="004A72D6" w:rsidRPr="007B572C">
        <w:rPr>
          <w:rFonts w:asciiTheme="minorHAnsi" w:hAnsiTheme="minorHAnsi" w:cstheme="minorHAnsi"/>
          <w:sz w:val="16"/>
          <w:szCs w:val="16"/>
        </w:rPr>
        <w:t>el Informe de Resultados de Ensayos de validación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4A72D6" w:rsidRPr="007B572C">
        <w:rPr>
          <w:rFonts w:asciiTheme="minorHAnsi" w:hAnsiTheme="minorHAnsi" w:cstheme="minorHAnsi"/>
          <w:sz w:val="16"/>
          <w:szCs w:val="16"/>
        </w:rPr>
        <w:t xml:space="preserve"> a validación ante la SMA el CEMS redundante que ha sido instalado en la chimenea </w:t>
      </w:r>
      <w:r w:rsidRPr="007B572C">
        <w:rPr>
          <w:rFonts w:asciiTheme="minorHAnsi" w:hAnsiTheme="minorHAnsi" w:cstheme="minorHAnsi"/>
          <w:sz w:val="16"/>
          <w:szCs w:val="16"/>
        </w:rPr>
        <w:t xml:space="preserve">la Unidad </w:t>
      </w:r>
      <w:r w:rsidR="00FE6F1B" w:rsidRPr="007B572C">
        <w:rPr>
          <w:rFonts w:asciiTheme="minorHAnsi" w:hAnsiTheme="minorHAnsi" w:cstheme="minorHAnsi"/>
          <w:sz w:val="16"/>
          <w:szCs w:val="16"/>
        </w:rPr>
        <w:t>I</w:t>
      </w:r>
      <w:r w:rsidRPr="007B572C">
        <w:rPr>
          <w:rFonts w:asciiTheme="minorHAnsi" w:hAnsiTheme="minorHAnsi" w:cstheme="minorHAnsi"/>
          <w:sz w:val="16"/>
          <w:szCs w:val="16"/>
        </w:rPr>
        <w:t xml:space="preserve"> del Complejo Termoeléctrico Nehuenco, </w:t>
      </w:r>
      <w:r w:rsidR="00642EF2" w:rsidRPr="007B572C">
        <w:rPr>
          <w:rFonts w:asciiTheme="minorHAnsi" w:hAnsiTheme="minorHAnsi" w:cstheme="minorHAnsi"/>
          <w:sz w:val="16"/>
          <w:szCs w:val="16"/>
        </w:rPr>
        <w:t>para dar</w:t>
      </w:r>
      <w:r w:rsidR="00CD45A2" w:rsidRPr="007B572C">
        <w:rPr>
          <w:rFonts w:asciiTheme="minorHAnsi" w:hAnsiTheme="minorHAnsi" w:cstheme="minorHAnsi"/>
          <w:sz w:val="16"/>
          <w:szCs w:val="16"/>
        </w:rPr>
        <w:t xml:space="preserve"> cumplimiento al criterio (i) estab</w:t>
      </w:r>
      <w:r w:rsidR="00642EF2" w:rsidRPr="007B572C">
        <w:rPr>
          <w:rFonts w:asciiTheme="minorHAnsi" w:hAnsiTheme="minorHAnsi" w:cstheme="minorHAnsi"/>
          <w:sz w:val="16"/>
          <w:szCs w:val="16"/>
        </w:rPr>
        <w:t>lecido en el</w:t>
      </w:r>
      <w:r w:rsidR="00CD45A2" w:rsidRPr="007B572C">
        <w:rPr>
          <w:rFonts w:asciiTheme="minorHAnsi" w:hAnsiTheme="minorHAnsi" w:cstheme="minorHAnsi"/>
          <w:sz w:val="16"/>
          <w:szCs w:val="16"/>
        </w:rPr>
        <w:t xml:space="preserve"> punto 7 del Anexo III, efectuando</w:t>
      </w:r>
      <w:r w:rsidRPr="007B572C">
        <w:rPr>
          <w:rFonts w:asciiTheme="minorHAnsi" w:hAnsiTheme="minorHAnsi" w:cstheme="minorHAnsi"/>
          <w:sz w:val="16"/>
          <w:szCs w:val="16"/>
        </w:rPr>
        <w:t xml:space="preserve"> </w:t>
      </w:r>
      <w:r w:rsidR="00CD45A2" w:rsidRPr="007B572C">
        <w:rPr>
          <w:rFonts w:asciiTheme="minorHAnsi" w:hAnsiTheme="minorHAnsi" w:cstheme="minorHAnsi"/>
          <w:sz w:val="16"/>
          <w:szCs w:val="16"/>
        </w:rPr>
        <w:t xml:space="preserve">para ello </w:t>
      </w:r>
      <w:r w:rsidRPr="007B572C">
        <w:rPr>
          <w:rFonts w:asciiTheme="minorHAnsi" w:hAnsiTheme="minorHAnsi" w:cstheme="minorHAnsi"/>
          <w:sz w:val="16"/>
          <w:szCs w:val="16"/>
        </w:rPr>
        <w:t>con las siguientes etapas:</w:t>
      </w:r>
    </w:p>
    <w:p w:rsidR="00CD45A2" w:rsidRPr="007B572C" w:rsidRDefault="00CD45A2" w:rsidP="00DB46A4">
      <w:pPr>
        <w:ind w:firstLine="360"/>
        <w:rPr>
          <w:rFonts w:asciiTheme="minorHAnsi" w:hAnsiTheme="minorHAnsi" w:cstheme="minorHAnsi"/>
          <w:sz w:val="16"/>
          <w:szCs w:val="16"/>
        </w:rPr>
      </w:pP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 xml:space="preserve">Tabla N°1: </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Etapas del proceso de validación del CEMS</w:t>
      </w:r>
    </w:p>
    <w:tbl>
      <w:tblPr>
        <w:tblStyle w:val="Tablaconcuadrcula"/>
        <w:tblpPr w:leftFromText="141" w:rightFromText="141" w:vertAnchor="text" w:horzAnchor="margin" w:tblpXSpec="right" w:tblpY="8"/>
        <w:tblW w:w="13424" w:type="dxa"/>
        <w:tblLook w:val="04A0" w:firstRow="1" w:lastRow="0" w:firstColumn="1" w:lastColumn="0" w:noHBand="0" w:noVBand="1"/>
      </w:tblPr>
      <w:tblGrid>
        <w:gridCol w:w="1384"/>
        <w:gridCol w:w="12040"/>
      </w:tblGrid>
      <w:tr w:rsidR="00114D42" w:rsidRPr="00643C17" w:rsidTr="00C73F0D">
        <w:trPr>
          <w:trHeight w:val="176"/>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614C2B" w:rsidRPr="00A55748" w:rsidTr="00C73F0D">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614C2B" w:rsidRPr="000126FC" w:rsidRDefault="00510382" w:rsidP="00510382">
            <w:pPr>
              <w:pStyle w:val="Prrafodelista"/>
              <w:ind w:left="0"/>
              <w:jc w:val="center"/>
              <w:rPr>
                <w:rFonts w:asciiTheme="minorHAnsi" w:hAnsiTheme="minorHAnsi" w:cstheme="minorHAnsi"/>
                <w:sz w:val="13"/>
                <w:szCs w:val="13"/>
                <w:lang w:val="es-ES"/>
              </w:rPr>
            </w:pPr>
            <w:r w:rsidRPr="000126FC">
              <w:rPr>
                <w:rFonts w:asciiTheme="minorHAnsi" w:hAnsiTheme="minorHAnsi" w:cstheme="minorHAnsi"/>
                <w:sz w:val="13"/>
                <w:szCs w:val="13"/>
                <w:lang w:val="es-ES"/>
              </w:rPr>
              <w:t>16</w:t>
            </w:r>
            <w:r w:rsidR="00614C2B" w:rsidRPr="000126FC">
              <w:rPr>
                <w:rFonts w:asciiTheme="minorHAnsi" w:hAnsiTheme="minorHAnsi" w:cstheme="minorHAnsi"/>
                <w:sz w:val="13"/>
                <w:szCs w:val="13"/>
                <w:lang w:val="es-ES"/>
              </w:rPr>
              <w:t>/0</w:t>
            </w:r>
            <w:r w:rsidRPr="000126FC">
              <w:rPr>
                <w:rFonts w:asciiTheme="minorHAnsi" w:hAnsiTheme="minorHAnsi" w:cstheme="minorHAnsi"/>
                <w:sz w:val="13"/>
                <w:szCs w:val="13"/>
                <w:lang w:val="es-ES"/>
              </w:rPr>
              <w:t>1</w:t>
            </w:r>
            <w:r w:rsidR="00614C2B" w:rsidRPr="000126FC">
              <w:rPr>
                <w:rFonts w:asciiTheme="minorHAnsi" w:hAnsiTheme="minorHAnsi" w:cstheme="minorHAnsi"/>
                <w:sz w:val="13"/>
                <w:szCs w:val="13"/>
                <w:lang w:val="es-ES"/>
              </w:rPr>
              <w:t>/1</w:t>
            </w:r>
            <w:r w:rsidRPr="000126FC">
              <w:rPr>
                <w:rFonts w:asciiTheme="minorHAnsi" w:hAnsiTheme="minorHAnsi" w:cstheme="minorHAnsi"/>
                <w:sz w:val="13"/>
                <w:szCs w:val="13"/>
                <w:lang w:val="es-ES"/>
              </w:rPr>
              <w:t>7</w:t>
            </w:r>
          </w:p>
        </w:tc>
        <w:tc>
          <w:tcPr>
            <w:tcW w:w="12040" w:type="dxa"/>
            <w:tcBorders>
              <w:top w:val="single" w:sz="4" w:space="0" w:color="auto"/>
              <w:left w:val="single" w:sz="4" w:space="0" w:color="auto"/>
              <w:bottom w:val="single" w:sz="4" w:space="0" w:color="auto"/>
              <w:right w:val="single" w:sz="4" w:space="0" w:color="auto"/>
            </w:tcBorders>
          </w:tcPr>
          <w:p w:rsidR="00614C2B" w:rsidRPr="000126FC" w:rsidRDefault="00614C2B" w:rsidP="000126FC">
            <w:pPr>
              <w:rPr>
                <w:rFonts w:ascii="Calibri" w:hAnsi="Calibri"/>
                <w:sz w:val="16"/>
                <w:szCs w:val="16"/>
                <w:lang w:val="es-ES" w:eastAsia="es-ES"/>
              </w:rPr>
            </w:pPr>
            <w:r w:rsidRPr="000126FC">
              <w:rPr>
                <w:rFonts w:asciiTheme="minorHAnsi" w:hAnsiTheme="minorHAnsi" w:cstheme="minorHAnsi"/>
                <w:sz w:val="13"/>
                <w:szCs w:val="13"/>
              </w:rPr>
              <w:t>La empresa Colbún S.A., ingresó a la oficina de partes de la SMA el “</w:t>
            </w:r>
            <w:r w:rsidR="000126FC" w:rsidRPr="000126FC">
              <w:rPr>
                <w:rFonts w:asciiTheme="minorHAnsi" w:hAnsiTheme="minorHAnsi" w:cstheme="minorHAnsi"/>
                <w:sz w:val="13"/>
                <w:szCs w:val="13"/>
              </w:rPr>
              <w:t xml:space="preserve">Informe de Resultados de los </w:t>
            </w:r>
            <w:r w:rsidR="001B079E" w:rsidRPr="000126FC">
              <w:rPr>
                <w:rFonts w:asciiTheme="minorHAnsi" w:hAnsiTheme="minorHAnsi" w:cstheme="minorHAnsi"/>
                <w:sz w:val="13"/>
                <w:szCs w:val="13"/>
              </w:rPr>
              <w:t>ensayos</w:t>
            </w:r>
            <w:r w:rsidR="000126FC" w:rsidRPr="000126FC">
              <w:rPr>
                <w:rFonts w:asciiTheme="minorHAnsi" w:hAnsiTheme="minorHAnsi" w:cstheme="minorHAnsi"/>
                <w:sz w:val="13"/>
                <w:szCs w:val="13"/>
              </w:rPr>
              <w:t xml:space="preserve"> de </w:t>
            </w:r>
            <w:r w:rsidR="001B079E" w:rsidRPr="000126FC">
              <w:rPr>
                <w:rFonts w:asciiTheme="minorHAnsi" w:hAnsiTheme="minorHAnsi" w:cstheme="minorHAnsi"/>
                <w:sz w:val="13"/>
                <w:szCs w:val="13"/>
              </w:rPr>
              <w:t>Validación</w:t>
            </w:r>
            <w:r w:rsidR="000126FC" w:rsidRPr="000126FC">
              <w:rPr>
                <w:rFonts w:asciiTheme="minorHAnsi" w:hAnsiTheme="minorHAnsi" w:cstheme="minorHAnsi"/>
                <w:sz w:val="13"/>
                <w:szCs w:val="13"/>
              </w:rPr>
              <w:t xml:space="preserve"> de CEMS de Respaldo </w:t>
            </w:r>
            <w:r w:rsidRPr="000126FC">
              <w:rPr>
                <w:rFonts w:asciiTheme="minorHAnsi" w:hAnsiTheme="minorHAnsi" w:cstheme="minorHAnsi"/>
                <w:sz w:val="13"/>
                <w:szCs w:val="13"/>
              </w:rPr>
              <w:t>de</w:t>
            </w:r>
            <w:r w:rsidR="000126FC" w:rsidRPr="000126FC">
              <w:rPr>
                <w:rFonts w:asciiTheme="minorHAnsi" w:hAnsiTheme="minorHAnsi" w:cstheme="minorHAnsi"/>
                <w:sz w:val="13"/>
                <w:szCs w:val="13"/>
              </w:rPr>
              <w:t xml:space="preserve"> la Unidad I de la Central </w:t>
            </w:r>
            <w:r w:rsidR="001B079E" w:rsidRPr="000126FC">
              <w:rPr>
                <w:rFonts w:asciiTheme="minorHAnsi" w:hAnsiTheme="minorHAnsi" w:cstheme="minorHAnsi"/>
                <w:sz w:val="13"/>
                <w:szCs w:val="13"/>
              </w:rPr>
              <w:t>Termoeléctrica</w:t>
            </w:r>
            <w:r w:rsidR="000126FC" w:rsidRPr="000126FC">
              <w:rPr>
                <w:rFonts w:asciiTheme="minorHAnsi" w:hAnsiTheme="minorHAnsi" w:cstheme="minorHAnsi"/>
                <w:sz w:val="13"/>
                <w:szCs w:val="13"/>
              </w:rPr>
              <w:t xml:space="preserve"> Nehuenco, bajo el cual al SMA pronuncia su aprobación o rechazo bajo resolución fundada previo </w:t>
            </w:r>
            <w:r w:rsidR="001B079E" w:rsidRPr="000126FC">
              <w:rPr>
                <w:rFonts w:asciiTheme="minorHAnsi" w:hAnsiTheme="minorHAnsi" w:cstheme="minorHAnsi"/>
                <w:sz w:val="13"/>
                <w:szCs w:val="13"/>
              </w:rPr>
              <w:t>examen</w:t>
            </w:r>
            <w:r w:rsidR="000126FC" w:rsidRPr="000126FC">
              <w:rPr>
                <w:rFonts w:asciiTheme="minorHAnsi" w:hAnsiTheme="minorHAnsi" w:cstheme="minorHAnsi"/>
                <w:sz w:val="13"/>
                <w:szCs w:val="13"/>
              </w:rPr>
              <w:t xml:space="preserve"> detallado del informe ingresado.</w:t>
            </w:r>
          </w:p>
        </w:tc>
      </w:tr>
    </w:tbl>
    <w:p w:rsidR="00CD45A2" w:rsidRDefault="00CD45A2" w:rsidP="0035254B">
      <w:pPr>
        <w:rPr>
          <w:rFonts w:asciiTheme="minorHAnsi" w:hAnsiTheme="minorHAnsi" w:cstheme="minorHAnsi"/>
          <w:sz w:val="17"/>
          <w:szCs w:val="17"/>
        </w:rPr>
      </w:pPr>
    </w:p>
    <w:p w:rsidR="0035254B" w:rsidRPr="00510382" w:rsidRDefault="0035254B" w:rsidP="0035254B">
      <w:pPr>
        <w:rPr>
          <w:rFonts w:asciiTheme="minorHAnsi" w:hAnsiTheme="minorHAnsi" w:cstheme="minorHAnsi"/>
          <w:sz w:val="16"/>
          <w:szCs w:val="16"/>
        </w:rPr>
      </w:pPr>
      <w:r w:rsidRPr="00510382">
        <w:rPr>
          <w:rFonts w:asciiTheme="minorHAnsi" w:hAnsiTheme="minorHAnsi" w:cstheme="minorHAnsi"/>
          <w:sz w:val="16"/>
          <w:szCs w:val="16"/>
        </w:rPr>
        <w:t>La dirección de los Ensayos de Validación fue realiz</w:t>
      </w:r>
      <w:r w:rsidR="000126FC">
        <w:rPr>
          <w:rFonts w:asciiTheme="minorHAnsi" w:hAnsiTheme="minorHAnsi" w:cstheme="minorHAnsi"/>
          <w:sz w:val="16"/>
          <w:szCs w:val="16"/>
        </w:rPr>
        <w:t>ada por la entidad ESINFA Ltda., m</w:t>
      </w:r>
      <w:r w:rsidRPr="00510382">
        <w:rPr>
          <w:rFonts w:asciiTheme="minorHAnsi" w:hAnsiTheme="minorHAnsi" w:cstheme="minorHAnsi"/>
          <w:sz w:val="16"/>
          <w:szCs w:val="16"/>
        </w:rPr>
        <w:t>ientras que la apl</w:t>
      </w:r>
      <w:r w:rsidR="00CD45A2" w:rsidRPr="00510382">
        <w:rPr>
          <w:rFonts w:asciiTheme="minorHAnsi" w:hAnsiTheme="minorHAnsi" w:cstheme="minorHAnsi"/>
          <w:sz w:val="16"/>
          <w:szCs w:val="16"/>
        </w:rPr>
        <w:t>icación de los M</w:t>
      </w:r>
      <w:r w:rsidRPr="00510382">
        <w:rPr>
          <w:rFonts w:asciiTheme="minorHAnsi" w:hAnsiTheme="minorHAnsi" w:cstheme="minorHAnsi"/>
          <w:sz w:val="16"/>
          <w:szCs w:val="16"/>
        </w:rPr>
        <w:t xml:space="preserve">étodos de </w:t>
      </w:r>
      <w:r w:rsidR="00CD45A2" w:rsidRPr="00510382">
        <w:rPr>
          <w:rFonts w:asciiTheme="minorHAnsi" w:hAnsiTheme="minorHAnsi" w:cstheme="minorHAnsi"/>
          <w:sz w:val="16"/>
          <w:szCs w:val="16"/>
        </w:rPr>
        <w:t>R</w:t>
      </w:r>
      <w:r w:rsidRPr="00510382">
        <w:rPr>
          <w:rFonts w:asciiTheme="minorHAnsi" w:hAnsiTheme="minorHAnsi" w:cstheme="minorHAnsi"/>
          <w:sz w:val="16"/>
          <w:szCs w:val="16"/>
        </w:rPr>
        <w:t xml:space="preserve">eferencia </w:t>
      </w:r>
      <w:r w:rsidR="001B079E" w:rsidRPr="00510382">
        <w:rPr>
          <w:rFonts w:asciiTheme="minorHAnsi" w:hAnsiTheme="minorHAnsi" w:cstheme="minorHAnsi"/>
          <w:sz w:val="16"/>
          <w:szCs w:val="16"/>
        </w:rPr>
        <w:t>ha</w:t>
      </w:r>
      <w:r w:rsidRPr="00510382">
        <w:rPr>
          <w:rFonts w:asciiTheme="minorHAnsi" w:hAnsiTheme="minorHAnsi" w:cstheme="minorHAnsi"/>
          <w:sz w:val="16"/>
          <w:szCs w:val="16"/>
        </w:rPr>
        <w:t xml:space="preserve"> sido </w:t>
      </w:r>
      <w:r w:rsidR="001B079E" w:rsidRPr="00510382">
        <w:rPr>
          <w:rFonts w:asciiTheme="minorHAnsi" w:hAnsiTheme="minorHAnsi" w:cstheme="minorHAnsi"/>
          <w:sz w:val="16"/>
          <w:szCs w:val="16"/>
        </w:rPr>
        <w:t>realizada</w:t>
      </w:r>
      <w:r w:rsidRPr="00510382">
        <w:rPr>
          <w:rFonts w:asciiTheme="minorHAnsi" w:hAnsiTheme="minorHAnsi" w:cstheme="minorHAnsi"/>
          <w:sz w:val="16"/>
          <w:szCs w:val="16"/>
        </w:rPr>
        <w:t xml:space="preserve"> por </w:t>
      </w:r>
      <w:r w:rsidR="00CD45A2" w:rsidRPr="00510382">
        <w:rPr>
          <w:rFonts w:asciiTheme="minorHAnsi" w:hAnsiTheme="minorHAnsi" w:cstheme="minorHAnsi"/>
          <w:sz w:val="16"/>
          <w:szCs w:val="16"/>
        </w:rPr>
        <w:t xml:space="preserve">la ETFA </w:t>
      </w:r>
      <w:r w:rsidRPr="00510382">
        <w:rPr>
          <w:rFonts w:asciiTheme="minorHAnsi" w:hAnsiTheme="minorHAnsi" w:cstheme="minorHAnsi"/>
          <w:sz w:val="16"/>
          <w:szCs w:val="16"/>
        </w:rPr>
        <w:t>AI</w:t>
      </w:r>
      <w:r w:rsidR="00CD45A2" w:rsidRPr="00510382">
        <w:rPr>
          <w:rFonts w:asciiTheme="minorHAnsi" w:hAnsiTheme="minorHAnsi" w:cstheme="minorHAnsi"/>
          <w:sz w:val="16"/>
          <w:szCs w:val="16"/>
        </w:rPr>
        <w:t>RÓ</w:t>
      </w:r>
      <w:r w:rsidRPr="00510382">
        <w:rPr>
          <w:rFonts w:asciiTheme="minorHAnsi" w:hAnsiTheme="minorHAnsi" w:cstheme="minorHAnsi"/>
          <w:sz w:val="16"/>
          <w:szCs w:val="16"/>
        </w:rPr>
        <w:t>N S.A. Los ensayos ejecutados son los que se especifican en la tabla N° 2 a continuación:</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 xml:space="preserve">Tabla N°2: </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C73F0D" w:rsidTr="00673551">
        <w:tc>
          <w:tcPr>
            <w:tcW w:w="4077"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Ensayo</w:t>
            </w:r>
          </w:p>
        </w:tc>
        <w:tc>
          <w:tcPr>
            <w:tcW w:w="4820"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Parámetros</w:t>
            </w:r>
          </w:p>
        </w:tc>
      </w:tr>
      <w:tr w:rsidR="00114D42" w:rsidRPr="00C73F0D" w:rsidTr="00673551">
        <w:trPr>
          <w:trHeight w:val="90"/>
        </w:trPr>
        <w:tc>
          <w:tcPr>
            <w:tcW w:w="4077" w:type="dxa"/>
          </w:tcPr>
          <w:p w:rsidR="00114D42" w:rsidRPr="00C73F0D"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 xml:space="preserve">Tiempo de Respuesta </w:t>
            </w:r>
            <w:r w:rsidR="00114D42" w:rsidRPr="00C73F0D">
              <w:rPr>
                <w:rFonts w:asciiTheme="minorHAnsi" w:hAnsiTheme="minorHAnsi" w:cstheme="minorHAnsi"/>
                <w:sz w:val="14"/>
                <w:szCs w:val="14"/>
              </w:rPr>
              <w:tab/>
            </w:r>
          </w:p>
        </w:tc>
        <w:tc>
          <w:tcPr>
            <w:tcW w:w="4820" w:type="dxa"/>
          </w:tcPr>
          <w:p w:rsidR="00114D42" w:rsidRPr="00C73F0D" w:rsidRDefault="001260E3" w:rsidP="000126FC">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 O</w:t>
            </w:r>
            <w:r w:rsidRPr="00C73F0D">
              <w:rPr>
                <w:rFonts w:asciiTheme="minorHAnsi" w:hAnsiTheme="minorHAnsi" w:cstheme="minorHAnsi"/>
                <w:sz w:val="14"/>
                <w:szCs w:val="14"/>
                <w:vertAlign w:val="subscript"/>
              </w:rPr>
              <w:t>2</w:t>
            </w:r>
          </w:p>
        </w:tc>
      </w:tr>
      <w:tr w:rsidR="007B572C" w:rsidRPr="00C73F0D" w:rsidTr="00673551">
        <w:trPr>
          <w:trHeight w:val="90"/>
        </w:trPr>
        <w:tc>
          <w:tcPr>
            <w:tcW w:w="4077" w:type="dxa"/>
          </w:tcPr>
          <w:p w:rsidR="007B572C" w:rsidRPr="00C73F0D"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 xml:space="preserve">Ensayo de </w:t>
            </w:r>
            <w:r w:rsidR="001B079E">
              <w:rPr>
                <w:rFonts w:asciiTheme="minorHAnsi" w:hAnsiTheme="minorHAnsi" w:cstheme="minorHAnsi"/>
                <w:sz w:val="14"/>
                <w:szCs w:val="14"/>
              </w:rPr>
              <w:t>Desviación</w:t>
            </w:r>
            <w:r>
              <w:rPr>
                <w:rFonts w:asciiTheme="minorHAnsi" w:hAnsiTheme="minorHAnsi" w:cstheme="minorHAnsi"/>
                <w:sz w:val="14"/>
                <w:szCs w:val="14"/>
              </w:rPr>
              <w:t xml:space="preserve"> de la </w:t>
            </w:r>
            <w:r w:rsidR="001B079E">
              <w:rPr>
                <w:rFonts w:asciiTheme="minorHAnsi" w:hAnsiTheme="minorHAnsi" w:cstheme="minorHAnsi"/>
                <w:sz w:val="14"/>
                <w:szCs w:val="14"/>
              </w:rPr>
              <w:t>Calibración</w:t>
            </w:r>
            <w:r>
              <w:rPr>
                <w:rFonts w:asciiTheme="minorHAnsi" w:hAnsiTheme="minorHAnsi" w:cstheme="minorHAnsi"/>
                <w:sz w:val="14"/>
                <w:szCs w:val="14"/>
              </w:rPr>
              <w:t xml:space="preserve"> </w:t>
            </w:r>
          </w:p>
        </w:tc>
        <w:tc>
          <w:tcPr>
            <w:tcW w:w="4820" w:type="dxa"/>
          </w:tcPr>
          <w:p w:rsidR="007B572C" w:rsidRPr="000126FC" w:rsidRDefault="000126FC" w:rsidP="00673551">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 O</w:t>
            </w:r>
            <w:r w:rsidRPr="00C73F0D">
              <w:rPr>
                <w:rFonts w:asciiTheme="minorHAnsi" w:hAnsiTheme="minorHAnsi" w:cstheme="minorHAnsi"/>
                <w:sz w:val="14"/>
                <w:szCs w:val="14"/>
                <w:vertAlign w:val="subscript"/>
              </w:rPr>
              <w:t>2</w:t>
            </w:r>
            <w:r>
              <w:rPr>
                <w:rFonts w:asciiTheme="minorHAnsi" w:hAnsiTheme="minorHAnsi" w:cstheme="minorHAnsi"/>
                <w:sz w:val="14"/>
                <w:szCs w:val="14"/>
              </w:rPr>
              <w:t xml:space="preserve"> y Flujo</w:t>
            </w:r>
          </w:p>
        </w:tc>
      </w:tr>
      <w:tr w:rsidR="007B572C" w:rsidRPr="00C73F0D" w:rsidTr="00673551">
        <w:trPr>
          <w:trHeight w:val="90"/>
        </w:trPr>
        <w:tc>
          <w:tcPr>
            <w:tcW w:w="4077" w:type="dxa"/>
          </w:tcPr>
          <w:p w:rsidR="007B572C" w:rsidRPr="00C73F0D"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Ensayo de Error de Linealidad</w:t>
            </w:r>
          </w:p>
        </w:tc>
        <w:tc>
          <w:tcPr>
            <w:tcW w:w="4820" w:type="dxa"/>
          </w:tcPr>
          <w:p w:rsidR="007B572C" w:rsidRPr="00C73F0D" w:rsidRDefault="00F62E69" w:rsidP="00673551">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 O</w:t>
            </w:r>
            <w:r w:rsidRPr="00C73F0D">
              <w:rPr>
                <w:rFonts w:asciiTheme="minorHAnsi" w:hAnsiTheme="minorHAnsi" w:cstheme="minorHAnsi"/>
                <w:sz w:val="14"/>
                <w:szCs w:val="14"/>
                <w:vertAlign w:val="subscript"/>
              </w:rPr>
              <w:t>2</w:t>
            </w:r>
          </w:p>
        </w:tc>
      </w:tr>
      <w:tr w:rsidR="000126FC" w:rsidRPr="00C73F0D" w:rsidTr="00673551">
        <w:trPr>
          <w:trHeight w:val="90"/>
        </w:trPr>
        <w:tc>
          <w:tcPr>
            <w:tcW w:w="4077" w:type="dxa"/>
          </w:tcPr>
          <w:p w:rsidR="000126FC"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 xml:space="preserve">Ensayo de Exactitud Relativa </w:t>
            </w:r>
          </w:p>
        </w:tc>
        <w:tc>
          <w:tcPr>
            <w:tcW w:w="4820" w:type="dxa"/>
          </w:tcPr>
          <w:p w:rsidR="000126FC" w:rsidRPr="00C73F0D" w:rsidRDefault="00F62E69" w:rsidP="00673551">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 O</w:t>
            </w:r>
            <w:r w:rsidRPr="00C73F0D">
              <w:rPr>
                <w:rFonts w:asciiTheme="minorHAnsi" w:hAnsiTheme="minorHAnsi" w:cstheme="minorHAnsi"/>
                <w:sz w:val="14"/>
                <w:szCs w:val="14"/>
                <w:vertAlign w:val="subscript"/>
              </w:rPr>
              <w:t>2</w:t>
            </w:r>
            <w:r>
              <w:rPr>
                <w:rFonts w:asciiTheme="minorHAnsi" w:hAnsiTheme="minorHAnsi" w:cstheme="minorHAnsi"/>
                <w:sz w:val="14"/>
                <w:szCs w:val="14"/>
              </w:rPr>
              <w:t xml:space="preserve"> y Flujo</w:t>
            </w:r>
          </w:p>
        </w:tc>
      </w:tr>
      <w:tr w:rsidR="000126FC" w:rsidRPr="00C73F0D" w:rsidTr="00673551">
        <w:trPr>
          <w:trHeight w:val="90"/>
        </w:trPr>
        <w:tc>
          <w:tcPr>
            <w:tcW w:w="4077" w:type="dxa"/>
          </w:tcPr>
          <w:p w:rsidR="000126FC"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Ensayo de Margen de Error</w:t>
            </w:r>
          </w:p>
        </w:tc>
        <w:tc>
          <w:tcPr>
            <w:tcW w:w="4820" w:type="dxa"/>
          </w:tcPr>
          <w:p w:rsidR="000126FC" w:rsidRPr="00C73F0D" w:rsidRDefault="00F62E69" w:rsidP="00673551">
            <w:pPr>
              <w:pStyle w:val="Prrafodelista"/>
              <w:ind w:left="0"/>
              <w:jc w:val="left"/>
              <w:rPr>
                <w:rFonts w:asciiTheme="minorHAnsi" w:hAnsiTheme="minorHAnsi" w:cstheme="minorHAnsi"/>
                <w:sz w:val="14"/>
                <w:szCs w:val="14"/>
              </w:rPr>
            </w:pPr>
            <w:r>
              <w:rPr>
                <w:rFonts w:asciiTheme="minorHAnsi" w:hAnsiTheme="minorHAnsi" w:cstheme="minorHAnsi"/>
                <w:sz w:val="14"/>
                <w:szCs w:val="14"/>
              </w:rPr>
              <w:t>MP</w:t>
            </w:r>
          </w:p>
        </w:tc>
      </w:tr>
      <w:tr w:rsidR="000126FC" w:rsidRPr="00C73F0D" w:rsidTr="00673551">
        <w:trPr>
          <w:trHeight w:val="90"/>
        </w:trPr>
        <w:tc>
          <w:tcPr>
            <w:tcW w:w="4077" w:type="dxa"/>
          </w:tcPr>
          <w:p w:rsidR="000126FC"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 xml:space="preserve">Ensayo de </w:t>
            </w:r>
            <w:r w:rsidR="001B079E">
              <w:rPr>
                <w:rFonts w:asciiTheme="minorHAnsi" w:hAnsiTheme="minorHAnsi" w:cstheme="minorHAnsi"/>
                <w:sz w:val="14"/>
                <w:szCs w:val="14"/>
              </w:rPr>
              <w:t>Correlación</w:t>
            </w:r>
            <w:r>
              <w:rPr>
                <w:rFonts w:asciiTheme="minorHAnsi" w:hAnsiTheme="minorHAnsi" w:cstheme="minorHAnsi"/>
                <w:sz w:val="14"/>
                <w:szCs w:val="14"/>
              </w:rPr>
              <w:t xml:space="preserve"> </w:t>
            </w:r>
          </w:p>
        </w:tc>
        <w:tc>
          <w:tcPr>
            <w:tcW w:w="4820" w:type="dxa"/>
          </w:tcPr>
          <w:p w:rsidR="000126FC" w:rsidRPr="00C73F0D" w:rsidRDefault="00F62E69" w:rsidP="00673551">
            <w:pPr>
              <w:pStyle w:val="Prrafodelista"/>
              <w:ind w:left="0"/>
              <w:jc w:val="left"/>
              <w:rPr>
                <w:rFonts w:asciiTheme="minorHAnsi" w:hAnsiTheme="minorHAnsi" w:cstheme="minorHAnsi"/>
                <w:sz w:val="14"/>
                <w:szCs w:val="14"/>
              </w:rPr>
            </w:pPr>
            <w:r>
              <w:rPr>
                <w:rFonts w:asciiTheme="minorHAnsi" w:hAnsiTheme="minorHAnsi" w:cstheme="minorHAnsi"/>
                <w:sz w:val="14"/>
                <w:szCs w:val="14"/>
              </w:rPr>
              <w:t>MP</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7B572C" w:rsidRDefault="007B572C" w:rsidP="00E521F2">
      <w:pPr>
        <w:rPr>
          <w:rFonts w:asciiTheme="minorHAnsi" w:hAnsiTheme="minorHAnsi" w:cstheme="minorHAnsi"/>
          <w:b/>
          <w:sz w:val="14"/>
          <w:szCs w:val="14"/>
        </w:rPr>
      </w:pPr>
    </w:p>
    <w:p w:rsidR="007B572C" w:rsidRDefault="007B572C" w:rsidP="00E521F2">
      <w:pPr>
        <w:rPr>
          <w:rFonts w:asciiTheme="minorHAnsi" w:hAnsiTheme="minorHAnsi" w:cstheme="minorHAnsi"/>
          <w:b/>
          <w:sz w:val="14"/>
          <w:szCs w:val="14"/>
        </w:rPr>
      </w:pPr>
    </w:p>
    <w:p w:rsidR="007B572C" w:rsidRDefault="007B572C" w:rsidP="00E521F2">
      <w:pPr>
        <w:rPr>
          <w:rFonts w:asciiTheme="minorHAnsi" w:hAnsiTheme="minorHAnsi" w:cstheme="minorHAnsi"/>
          <w:b/>
          <w:sz w:val="14"/>
          <w:szCs w:val="14"/>
        </w:rPr>
      </w:pPr>
    </w:p>
    <w:p w:rsidR="000126FC" w:rsidRDefault="000126FC" w:rsidP="00E521F2">
      <w:pPr>
        <w:rPr>
          <w:rFonts w:asciiTheme="minorHAnsi" w:hAnsiTheme="minorHAnsi" w:cstheme="minorHAnsi"/>
          <w:sz w:val="16"/>
          <w:szCs w:val="16"/>
        </w:rPr>
      </w:pPr>
      <w:r>
        <w:rPr>
          <w:rFonts w:asciiTheme="minorHAnsi" w:hAnsiTheme="minorHAnsi" w:cstheme="minorHAnsi"/>
          <w:sz w:val="16"/>
          <w:szCs w:val="16"/>
        </w:rPr>
        <w:br/>
      </w:r>
    </w:p>
    <w:p w:rsidR="00821A0B" w:rsidRDefault="00821A0B" w:rsidP="00E521F2">
      <w:pPr>
        <w:rPr>
          <w:rFonts w:asciiTheme="minorHAnsi" w:hAnsiTheme="minorHAnsi" w:cstheme="minorHAnsi"/>
          <w:b/>
          <w:sz w:val="14"/>
          <w:szCs w:val="14"/>
        </w:rPr>
      </w:pPr>
    </w:p>
    <w:p w:rsidR="000126FC" w:rsidRDefault="00821A0B" w:rsidP="00E521F2">
      <w:pPr>
        <w:rPr>
          <w:rFonts w:asciiTheme="minorHAnsi" w:hAnsiTheme="minorHAnsi" w:cstheme="minorHAnsi"/>
          <w:sz w:val="16"/>
          <w:szCs w:val="16"/>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 xml:space="preserve">queda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de acuerdo a lo indicado en la sección 6.1.3 del Protocolo.</w:t>
      </w:r>
    </w:p>
    <w:p w:rsidR="000126FC" w:rsidRDefault="000126FC" w:rsidP="00E521F2">
      <w:pPr>
        <w:rPr>
          <w:rFonts w:asciiTheme="minorHAnsi" w:hAnsiTheme="minorHAnsi" w:cstheme="minorHAnsi"/>
          <w:sz w:val="16"/>
          <w:szCs w:val="16"/>
        </w:rPr>
      </w:pPr>
    </w:p>
    <w:p w:rsidR="00E521F2" w:rsidRDefault="00E521F2" w:rsidP="00E521F2">
      <w:pPr>
        <w:rPr>
          <w:rFonts w:asciiTheme="minorHAnsi" w:hAnsiTheme="minorHAnsi" w:cstheme="minorHAnsi"/>
          <w:sz w:val="16"/>
          <w:szCs w:val="16"/>
        </w:rPr>
      </w:pPr>
      <w:r w:rsidRPr="007B572C">
        <w:rPr>
          <w:rFonts w:asciiTheme="minorHAnsi" w:hAnsiTheme="minorHAnsi" w:cstheme="minorHAnsi"/>
          <w:sz w:val="16"/>
          <w:szCs w:val="16"/>
        </w:rPr>
        <w:t xml:space="preserve">De acuerdo al examen de información realizado no se detectaron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w:t>
      </w:r>
      <w:r w:rsidR="00F56D13">
        <w:rPr>
          <w:rFonts w:asciiTheme="minorHAnsi" w:hAnsiTheme="minorHAnsi" w:cstheme="minorHAnsi"/>
          <w:sz w:val="16"/>
          <w:szCs w:val="16"/>
        </w:rPr>
        <w:t>el</w:t>
      </w:r>
      <w:r w:rsidRPr="007B572C">
        <w:rPr>
          <w:rFonts w:asciiTheme="minorHAnsi" w:hAnsiTheme="minorHAnsi" w:cstheme="minorHAnsi"/>
          <w:sz w:val="16"/>
          <w:szCs w:val="16"/>
        </w:rPr>
        <w:t xml:space="preserve"> </w:t>
      </w:r>
      <w:r w:rsidR="00F56D13">
        <w:rPr>
          <w:rFonts w:asciiTheme="minorHAnsi" w:hAnsiTheme="minorHAnsi" w:cstheme="minorHAnsi"/>
          <w:sz w:val="16"/>
          <w:szCs w:val="16"/>
        </w:rPr>
        <w:t>I</w:t>
      </w:r>
      <w:r w:rsidRPr="007B572C">
        <w:rPr>
          <w:rFonts w:asciiTheme="minorHAnsi" w:hAnsiTheme="minorHAnsi" w:cstheme="minorHAnsi"/>
          <w:sz w:val="16"/>
          <w:szCs w:val="16"/>
        </w:rPr>
        <w:t xml:space="preserve">nforme de </w:t>
      </w:r>
      <w:r w:rsidR="00F56D13">
        <w:rPr>
          <w:rFonts w:asciiTheme="minorHAnsi" w:hAnsiTheme="minorHAnsi" w:cstheme="minorHAnsi"/>
          <w:sz w:val="16"/>
          <w:szCs w:val="16"/>
        </w:rPr>
        <w:t>R</w:t>
      </w:r>
      <w:r w:rsidRPr="007B572C">
        <w:rPr>
          <w:rFonts w:asciiTheme="minorHAnsi" w:hAnsiTheme="minorHAnsi" w:cstheme="minorHAnsi"/>
          <w:sz w:val="16"/>
          <w:szCs w:val="16"/>
        </w:rPr>
        <w:t xml:space="preserve">esultados de los Ensayos de Validación </w:t>
      </w:r>
      <w:r w:rsidR="00F56D13">
        <w:rPr>
          <w:rFonts w:asciiTheme="minorHAnsi" w:hAnsiTheme="minorHAnsi" w:cstheme="minorHAnsi"/>
          <w:sz w:val="16"/>
          <w:szCs w:val="16"/>
        </w:rPr>
        <w:t>de</w:t>
      </w:r>
      <w:r w:rsidRPr="007B572C">
        <w:rPr>
          <w:rFonts w:asciiTheme="minorHAnsi" w:hAnsiTheme="minorHAnsi" w:cstheme="minorHAnsi"/>
          <w:sz w:val="16"/>
          <w:szCs w:val="16"/>
        </w:rPr>
        <w:t>l CEMS de</w:t>
      </w:r>
      <w:r w:rsidR="00F56D13">
        <w:rPr>
          <w:rFonts w:asciiTheme="minorHAnsi" w:hAnsiTheme="minorHAnsi" w:cstheme="minorHAnsi"/>
          <w:sz w:val="16"/>
          <w:szCs w:val="16"/>
        </w:rPr>
        <w:t xml:space="preserve"> Respaldo </w:t>
      </w:r>
      <w:r w:rsidRPr="007B572C">
        <w:rPr>
          <w:rFonts w:asciiTheme="minorHAnsi" w:hAnsiTheme="minorHAnsi" w:cstheme="minorHAnsi"/>
          <w:sz w:val="16"/>
          <w:szCs w:val="16"/>
        </w:rPr>
        <w:t>de la Unidad I del Complejo Termoeléctrico Nehuenco, debe ser Aprobado.</w:t>
      </w:r>
    </w:p>
    <w:p w:rsidR="000126FC" w:rsidRDefault="000126FC" w:rsidP="00E521F2">
      <w:pPr>
        <w:rPr>
          <w:rFonts w:asciiTheme="minorHAnsi" w:hAnsiTheme="minorHAnsi" w:cstheme="minorHAnsi"/>
          <w:sz w:val="16"/>
          <w:szCs w:val="16"/>
        </w:rPr>
      </w:pPr>
    </w:p>
    <w:p w:rsidR="000126FC" w:rsidRDefault="000126FC" w:rsidP="00E521F2">
      <w:pPr>
        <w:rPr>
          <w:rFonts w:asciiTheme="minorHAnsi" w:hAnsiTheme="minorHAnsi" w:cstheme="minorHAnsi"/>
          <w:sz w:val="16"/>
          <w:szCs w:val="16"/>
        </w:rPr>
      </w:pPr>
    </w:p>
    <w:p w:rsidR="000126FC" w:rsidRPr="007B572C" w:rsidRDefault="000126FC" w:rsidP="00E521F2">
      <w:pPr>
        <w:rPr>
          <w:rFonts w:asciiTheme="minorHAnsi" w:hAnsiTheme="minorHAnsi" w:cstheme="minorHAnsi"/>
          <w:sz w:val="16"/>
          <w:szCs w:val="16"/>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0F652C">
              <w:rPr>
                <w:rFonts w:asciiTheme="minorHAnsi" w:hAnsiTheme="minorHAnsi" w:cstheme="minorHAnsi"/>
                <w:sz w:val="20"/>
                <w:szCs w:val="20"/>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C8356C" w:rsidRDefault="008D24F4" w:rsidP="001B079E">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sidR="000F652C">
              <w:rPr>
                <w:rFonts w:asciiTheme="minorHAnsi" w:hAnsiTheme="minorHAnsi" w:cstheme="minorHAnsi"/>
                <w:sz w:val="20"/>
                <w:szCs w:val="20"/>
              </w:rPr>
              <w:t>Unidad Nehuenco I</w:t>
            </w:r>
          </w:p>
        </w:tc>
      </w:tr>
      <w:tr w:rsidR="008D24F4" w:rsidRPr="00575FC9"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F652C" w:rsidRPr="002A6B17">
              <w:rPr>
                <w:rFonts w:ascii="Calibri" w:hAnsi="Calibri" w:cstheme="minorHAnsi"/>
                <w:sz w:val="20"/>
                <w:szCs w:val="20"/>
              </w:rPr>
              <w:t>V 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D24F4" w:rsidRPr="00C8356C" w:rsidRDefault="008D24F4" w:rsidP="00B25B90">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0F652C" w:rsidRPr="002A6B17" w:rsidRDefault="000F652C" w:rsidP="000F652C">
            <w:pPr>
              <w:jc w:val="left"/>
              <w:rPr>
                <w:rFonts w:ascii="Calibri" w:hAnsi="Calibri" w:cstheme="minorHAnsi"/>
                <w:sz w:val="20"/>
                <w:szCs w:val="20"/>
              </w:rPr>
            </w:pPr>
            <w:r w:rsidRPr="002A6B17">
              <w:rPr>
                <w:rFonts w:ascii="Calibri" w:hAnsi="Calibri" w:cstheme="minorHAnsi"/>
                <w:sz w:val="20"/>
                <w:szCs w:val="20"/>
              </w:rPr>
              <w:t>Ruta CH-60 KM. 25 Sector Puente Lo Venecia.</w:t>
            </w:r>
          </w:p>
          <w:p w:rsidR="008D24F4" w:rsidRPr="00C8356C" w:rsidRDefault="008D24F4" w:rsidP="00B25B90">
            <w:pPr>
              <w:jc w:val="left"/>
              <w:rPr>
                <w:rFonts w:asciiTheme="minorHAnsi" w:hAnsiTheme="minorHAnsi" w:cstheme="minorHAnsi"/>
                <w:sz w:val="20"/>
                <w:szCs w:val="20"/>
              </w:rPr>
            </w:pPr>
          </w:p>
        </w:tc>
      </w:tr>
      <w:tr w:rsidR="008D24F4" w:rsidRPr="00575FC9"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B25B90">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w:t>
            </w:r>
            <w:r w:rsidR="000F652C" w:rsidRPr="002A6B17">
              <w:rPr>
                <w:rFonts w:ascii="Calibri" w:hAnsi="Calibri" w:cstheme="minorHAnsi"/>
                <w:sz w:val="20"/>
                <w:szCs w:val="20"/>
              </w:rPr>
              <w:t>Quillota.</w:t>
            </w:r>
          </w:p>
        </w:tc>
        <w:tc>
          <w:tcPr>
            <w:tcW w:w="2280" w:type="pct"/>
            <w:vMerge/>
            <w:tcBorders>
              <w:left w:val="single" w:sz="4" w:space="0" w:color="auto"/>
              <w:right w:val="single" w:sz="4" w:space="0" w:color="auto"/>
            </w:tcBorders>
            <w:shd w:val="clear" w:color="auto" w:fill="FFFFFF"/>
          </w:tcPr>
          <w:p w:rsidR="008D24F4" w:rsidRPr="00C8356C" w:rsidRDefault="008D24F4" w:rsidP="00B25B90">
            <w:pPr>
              <w:ind w:left="188"/>
              <w:rPr>
                <w:rFonts w:asciiTheme="minorHAnsi" w:hAnsiTheme="minorHAnsi" w:cstheme="minorHAnsi"/>
                <w:b/>
                <w:sz w:val="20"/>
                <w:szCs w:val="20"/>
              </w:rPr>
            </w:pPr>
          </w:p>
        </w:tc>
      </w:tr>
      <w:tr w:rsidR="008D24F4" w:rsidRPr="00575FC9"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B25B90">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sidR="000F652C" w:rsidRPr="002A6B17">
              <w:rPr>
                <w:rFonts w:ascii="Calibri" w:hAnsi="Calibri" w:cstheme="minorHAnsi"/>
                <w:sz w:val="20"/>
                <w:szCs w:val="20"/>
              </w:rPr>
              <w:t>Quillota.</w:t>
            </w:r>
          </w:p>
        </w:tc>
        <w:tc>
          <w:tcPr>
            <w:tcW w:w="2280" w:type="pct"/>
            <w:vMerge/>
            <w:tcBorders>
              <w:left w:val="single" w:sz="4" w:space="0" w:color="auto"/>
              <w:bottom w:val="single" w:sz="4" w:space="0" w:color="auto"/>
              <w:right w:val="single" w:sz="4" w:space="0" w:color="auto"/>
            </w:tcBorders>
            <w:shd w:val="clear" w:color="auto" w:fill="FFFFFF"/>
          </w:tcPr>
          <w:p w:rsidR="008D24F4" w:rsidRPr="00C8356C" w:rsidRDefault="008D24F4" w:rsidP="00B25B90">
            <w:pPr>
              <w:ind w:left="188"/>
              <w:rPr>
                <w:rFonts w:asciiTheme="minorHAnsi" w:hAnsiTheme="minorHAnsi" w:cstheme="minorHAnsi"/>
                <w:b/>
                <w:sz w:val="20"/>
                <w:szCs w:val="20"/>
              </w:rPr>
            </w:pPr>
          </w:p>
        </w:tc>
      </w:tr>
      <w:tr w:rsidR="008D24F4" w:rsidRPr="00575FC9"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8D24F4" w:rsidRPr="00C8356C" w:rsidRDefault="000F652C" w:rsidP="00B25B90">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Colbún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B25B90">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sidR="000F652C" w:rsidRPr="002A6B17">
              <w:rPr>
                <w:rFonts w:ascii="Calibri" w:hAnsi="Calibri" w:cstheme="minorHAnsi"/>
                <w:sz w:val="20"/>
                <w:szCs w:val="20"/>
              </w:rPr>
              <w:t>96.505.760-9</w:t>
            </w:r>
          </w:p>
        </w:tc>
      </w:tr>
      <w:tr w:rsidR="008D24F4" w:rsidRPr="00575FC9"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8D24F4" w:rsidRPr="000F652C" w:rsidRDefault="000F652C" w:rsidP="000F652C">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B25B90">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7" w:history="1">
              <w:r w:rsidR="000F652C" w:rsidRPr="002A6B17">
                <w:rPr>
                  <w:rStyle w:val="Hipervnculo"/>
                  <w:rFonts w:ascii="Calibri" w:hAnsi="Calibri" w:cstheme="minorHAnsi"/>
                  <w:sz w:val="20"/>
                  <w:szCs w:val="20"/>
                </w:rPr>
                <w:t>dgordon@colbun.cl</w:t>
              </w:r>
            </w:hyperlink>
          </w:p>
        </w:tc>
      </w:tr>
      <w:tr w:rsidR="008D24F4" w:rsidRPr="00575FC9"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7C18E6" w:rsidRDefault="008D24F4" w:rsidP="00B25B90">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64026" w:rsidRDefault="008D24F4" w:rsidP="00B25B90">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sidR="000F652C" w:rsidRPr="002A6B17">
              <w:rPr>
                <w:rFonts w:ascii="Calibri" w:hAnsi="Calibri" w:cstheme="minorHAnsi"/>
                <w:sz w:val="20"/>
                <w:szCs w:val="20"/>
              </w:rPr>
              <w:t>2 4604000</w:t>
            </w:r>
          </w:p>
        </w:tc>
      </w:tr>
      <w:tr w:rsidR="008D24F4" w:rsidRPr="00575FC9"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8D24F4" w:rsidRPr="007C18E6" w:rsidRDefault="000F652C" w:rsidP="00B25B90">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Thomas Christoph Keller L.</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B25B90">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sidR="000F652C" w:rsidRPr="002A6B17">
              <w:rPr>
                <w:rFonts w:ascii="Calibri" w:hAnsi="Calibri" w:cstheme="minorHAnsi"/>
                <w:sz w:val="20"/>
                <w:szCs w:val="20"/>
              </w:rPr>
              <w:t>5.495282-1</w:t>
            </w:r>
          </w:p>
        </w:tc>
      </w:tr>
      <w:tr w:rsidR="008D24F4" w:rsidRPr="00575FC9"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8D24F4" w:rsidRPr="007C18E6" w:rsidRDefault="000F652C" w:rsidP="00B25B90">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Av. Apoquindo 4775, piso 11.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B25B90">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8" w:history="1">
              <w:r w:rsidR="000F652C" w:rsidRPr="002A6B17">
                <w:rPr>
                  <w:rStyle w:val="Hipervnculo"/>
                  <w:rFonts w:ascii="Calibri" w:hAnsi="Calibri" w:cstheme="minorHAnsi"/>
                  <w:sz w:val="20"/>
                  <w:szCs w:val="20"/>
                </w:rPr>
                <w:t>tkeller@colbun.cl</w:t>
              </w:r>
            </w:hyperlink>
          </w:p>
        </w:tc>
      </w:tr>
      <w:tr w:rsidR="008D24F4" w:rsidRPr="00575FC9"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7C18E6" w:rsidRDefault="008D24F4" w:rsidP="00B25B90">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856D90" w:rsidRDefault="008D24F4" w:rsidP="00B25B90">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000F652C" w:rsidRPr="002A6B17">
              <w:rPr>
                <w:rFonts w:ascii="Calibri" w:hAnsi="Calibri" w:cstheme="minorHAnsi"/>
                <w:sz w:val="20"/>
                <w:szCs w:val="20"/>
              </w:rPr>
              <w:t>2 46604000</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8D24F4" w:rsidRPr="00575FC9"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8D24F4" w:rsidRPr="008E0197" w:rsidRDefault="000F652C" w:rsidP="00B25B90">
            <w:pPr>
              <w:spacing w:after="100" w:line="276" w:lineRule="auto"/>
              <w:ind w:left="425" w:hanging="425"/>
              <w:rPr>
                <w:rFonts w:asciiTheme="minorHAnsi" w:hAnsiTheme="minorHAnsi" w:cstheme="minorHAnsi"/>
                <w:b/>
                <w:sz w:val="20"/>
                <w:szCs w:val="20"/>
              </w:rPr>
            </w:pPr>
            <w:r w:rsidRPr="008E0197">
              <w:rPr>
                <w:rFonts w:asciiTheme="minorHAnsi" w:hAnsiTheme="minorHAnsi" w:cstheme="minorHAnsi"/>
                <w:sz w:val="20"/>
                <w:szCs w:val="20"/>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7C18E6" w:rsidRDefault="008D24F4" w:rsidP="00B25B90">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8D24F4" w:rsidRPr="007C18E6" w:rsidRDefault="000F652C" w:rsidP="00B25B90">
            <w:pPr>
              <w:spacing w:after="100" w:line="276" w:lineRule="auto"/>
              <w:jc w:val="left"/>
              <w:rPr>
                <w:rFonts w:asciiTheme="minorHAnsi" w:hAnsiTheme="minorHAnsi" w:cstheme="minorHAnsi"/>
                <w:b/>
                <w:sz w:val="20"/>
                <w:szCs w:val="20"/>
              </w:rPr>
            </w:pPr>
            <w:r w:rsidRPr="002A6B17">
              <w:rPr>
                <w:rFonts w:ascii="Calibri" w:hAnsi="Calibri"/>
                <w:sz w:val="20"/>
                <w:szCs w:val="20"/>
              </w:rPr>
              <w:t>Gas Natural – Petróleo 2.</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652C" w:rsidRDefault="008D24F4" w:rsidP="000F652C">
            <w:pPr>
              <w:rPr>
                <w:rFonts w:ascii="Calibri" w:hAnsi="Calibr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000F652C">
              <w:rPr>
                <w:rFonts w:ascii="Calibri" w:hAnsi="Calibri" w:cstheme="minorHAnsi"/>
                <w:sz w:val="20"/>
                <w:szCs w:val="20"/>
              </w:rPr>
              <w:t>O</w:t>
            </w:r>
            <w:r w:rsidR="000F652C" w:rsidRPr="002A6B17">
              <w:rPr>
                <w:rFonts w:ascii="Calibri" w:hAnsi="Calibri" w:cstheme="minorHAnsi"/>
                <w:sz w:val="20"/>
                <w:szCs w:val="20"/>
                <w:vertAlign w:val="subscript"/>
              </w:rPr>
              <w:t>2</w:t>
            </w:r>
            <w:r w:rsidR="000F652C">
              <w:rPr>
                <w:rFonts w:ascii="Calibri" w:hAnsi="Calibri" w:cstheme="minorHAnsi"/>
                <w:sz w:val="20"/>
                <w:szCs w:val="20"/>
              </w:rPr>
              <w:t>, CO</w:t>
            </w:r>
            <w:r w:rsidR="000F652C" w:rsidRPr="002A6B17">
              <w:rPr>
                <w:rFonts w:ascii="Calibri" w:hAnsi="Calibri" w:cstheme="minorHAnsi"/>
                <w:sz w:val="20"/>
                <w:szCs w:val="20"/>
                <w:vertAlign w:val="subscript"/>
              </w:rPr>
              <w:t>2</w:t>
            </w:r>
            <w:r w:rsidR="000F652C">
              <w:rPr>
                <w:rFonts w:ascii="Calibri" w:hAnsi="Calibri" w:cstheme="minorHAnsi"/>
                <w:sz w:val="20"/>
                <w:szCs w:val="20"/>
              </w:rPr>
              <w:t>, NO</w:t>
            </w:r>
            <w:r w:rsidR="000F652C" w:rsidRPr="002A6B17">
              <w:rPr>
                <w:rFonts w:ascii="Calibri" w:hAnsi="Calibri" w:cstheme="minorHAnsi"/>
                <w:sz w:val="20"/>
                <w:szCs w:val="20"/>
                <w:vertAlign w:val="subscript"/>
              </w:rPr>
              <w:t>x</w:t>
            </w:r>
            <w:r w:rsidR="000F652C">
              <w:rPr>
                <w:rFonts w:ascii="Calibri" w:hAnsi="Calibri" w:cstheme="minorHAnsi"/>
                <w:sz w:val="20"/>
                <w:szCs w:val="20"/>
              </w:rPr>
              <w:t>, Flujo y MP.</w:t>
            </w:r>
          </w:p>
          <w:p w:rsidR="008D24F4" w:rsidRPr="00035B7C" w:rsidRDefault="008D24F4" w:rsidP="00B25B90">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8F38F4" w:rsidRPr="000A3198"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ESINFA Ltda.</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AIRÓN S.A.</w:t>
            </w:r>
          </w:p>
          <w:p w:rsidR="00AC5180" w:rsidRPr="00A5334D" w:rsidRDefault="00AC5180" w:rsidP="008F38F4">
            <w:pPr>
              <w:pStyle w:val="Prrafodelista"/>
              <w:numPr>
                <w:ilvl w:val="0"/>
                <w:numId w:val="5"/>
              </w:numPr>
              <w:rPr>
                <w:rFonts w:asciiTheme="minorHAnsi" w:hAnsiTheme="minorHAnsi" w:cstheme="minorHAnsi"/>
                <w:sz w:val="18"/>
                <w:szCs w:val="18"/>
              </w:rPr>
            </w:pP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8F38F4" w:rsidRPr="00A5334D" w:rsidRDefault="008F38F4" w:rsidP="008F38F4">
            <w:pPr>
              <w:pStyle w:val="Prrafodelista"/>
              <w:numPr>
                <w:ilvl w:val="0"/>
                <w:numId w:val="6"/>
              </w:numPr>
              <w:rPr>
                <w:rFonts w:asciiTheme="minorHAnsi" w:hAnsiTheme="minorHAnsi" w:cstheme="minorHAnsi"/>
                <w:sz w:val="18"/>
                <w:szCs w:val="18"/>
              </w:rPr>
            </w:pPr>
            <w:r w:rsidRPr="00A5334D">
              <w:rPr>
                <w:rFonts w:asciiTheme="minorHAnsi" w:hAnsiTheme="minorHAnsi"/>
                <w:sz w:val="18"/>
                <w:szCs w:val="18"/>
              </w:rPr>
              <w:t>76.138.764-2</w:t>
            </w:r>
          </w:p>
          <w:p w:rsidR="00AC5180" w:rsidRPr="004A72D6" w:rsidRDefault="00D50644" w:rsidP="00AC5180">
            <w:pPr>
              <w:pStyle w:val="Prrafodelista"/>
              <w:numPr>
                <w:ilvl w:val="0"/>
                <w:numId w:val="6"/>
              </w:numPr>
              <w:rPr>
                <w:rFonts w:asciiTheme="minorHAnsi" w:hAnsiTheme="minorHAnsi" w:cstheme="minorHAnsi"/>
                <w:sz w:val="18"/>
                <w:szCs w:val="18"/>
              </w:rPr>
            </w:pPr>
            <w:r w:rsidRPr="004A72D6">
              <w:rPr>
                <w:rFonts w:asciiTheme="minorHAnsi" w:hAnsiTheme="minorHAnsi" w:cstheme="minorHAnsi"/>
                <w:sz w:val="18"/>
                <w:szCs w:val="18"/>
              </w:rPr>
              <w:t>96.920.610-2</w:t>
            </w:r>
          </w:p>
          <w:p w:rsidR="00AC5180" w:rsidRPr="00A5334D" w:rsidRDefault="00AC5180" w:rsidP="00A5334D">
            <w:pPr>
              <w:pStyle w:val="Prrafodelista"/>
              <w:rPr>
                <w:rFonts w:asciiTheme="minorHAnsi" w:hAnsiTheme="minorHAnsi" w:cstheme="minorHAnsi"/>
                <w:sz w:val="18"/>
                <w:szCs w:val="18"/>
              </w:rPr>
            </w:pPr>
          </w:p>
        </w:tc>
      </w:tr>
      <w:tr w:rsidR="008F38F4" w:rsidRPr="0079681E"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Región Metropolitana.</w:t>
            </w:r>
          </w:p>
          <w:p w:rsidR="007C334E" w:rsidRPr="00A5334D" w:rsidRDefault="007C334E" w:rsidP="007B572C">
            <w:pPr>
              <w:pStyle w:val="Prrafodelista"/>
              <w:rPr>
                <w:rFonts w:asciiTheme="minorHAnsi" w:hAnsiTheme="minorHAnsi" w:cstheme="minorHAnsi"/>
                <w:sz w:val="18"/>
                <w:szCs w:val="18"/>
              </w:rPr>
            </w:pP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8F38F4" w:rsidRPr="00A5334D" w:rsidRDefault="008F38F4" w:rsidP="007B572C">
            <w:pPr>
              <w:pStyle w:val="Prrafodelista"/>
              <w:numPr>
                <w:ilvl w:val="0"/>
                <w:numId w:val="22"/>
              </w:numPr>
              <w:rPr>
                <w:rFonts w:asciiTheme="minorHAnsi" w:hAnsiTheme="minorHAnsi" w:cstheme="minorHAnsi"/>
                <w:sz w:val="18"/>
                <w:szCs w:val="18"/>
              </w:rPr>
            </w:pPr>
            <w:r w:rsidRPr="00A5334D">
              <w:rPr>
                <w:rFonts w:asciiTheme="minorHAnsi" w:hAnsiTheme="minorHAnsi" w:cstheme="minorHAnsi"/>
                <w:sz w:val="18"/>
                <w:szCs w:val="18"/>
              </w:rPr>
              <w:t>Ramón Subercaseaux 358-B, Pirque.</w:t>
            </w:r>
          </w:p>
          <w:p w:rsidR="00AC5180" w:rsidRPr="007B572C" w:rsidRDefault="007B572C" w:rsidP="007B572C">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Carlos Edwards 1155, San Migue</w:t>
            </w:r>
          </w:p>
        </w:tc>
      </w:tr>
      <w:tr w:rsidR="008F38F4" w:rsidRPr="0062498D"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Correo Electrónico: </w:t>
            </w:r>
          </w:p>
          <w:p w:rsidR="008F38F4" w:rsidRPr="00A5334D" w:rsidRDefault="004866BF" w:rsidP="008F38F4">
            <w:pPr>
              <w:pStyle w:val="Prrafodelista"/>
              <w:numPr>
                <w:ilvl w:val="0"/>
                <w:numId w:val="7"/>
              </w:numPr>
              <w:rPr>
                <w:rFonts w:asciiTheme="minorHAnsi" w:hAnsiTheme="minorHAnsi" w:cstheme="minorHAnsi"/>
                <w:sz w:val="18"/>
                <w:szCs w:val="18"/>
              </w:rPr>
            </w:pPr>
            <w:hyperlink r:id="rId19" w:history="1">
              <w:r w:rsidR="00AC5180" w:rsidRPr="00A5334D">
                <w:rPr>
                  <w:rStyle w:val="Hipervnculo"/>
                  <w:rFonts w:asciiTheme="minorHAnsi" w:hAnsiTheme="minorHAnsi"/>
                  <w:sz w:val="18"/>
                  <w:szCs w:val="18"/>
                </w:rPr>
                <w:t>info@esinfa.cl</w:t>
              </w:r>
            </w:hyperlink>
            <w:r w:rsidR="008F38F4" w:rsidRPr="00A5334D">
              <w:rPr>
                <w:rFonts w:asciiTheme="minorHAnsi" w:hAnsiTheme="minorHAnsi"/>
                <w:sz w:val="18"/>
                <w:szCs w:val="18"/>
              </w:rPr>
              <w:t xml:space="preserve"> </w:t>
            </w:r>
          </w:p>
          <w:p w:rsidR="0060505A" w:rsidRPr="00A5334D" w:rsidRDefault="004866BF" w:rsidP="0060505A">
            <w:pPr>
              <w:pStyle w:val="Prrafodelista"/>
              <w:numPr>
                <w:ilvl w:val="0"/>
                <w:numId w:val="7"/>
              </w:numPr>
              <w:rPr>
                <w:rFonts w:asciiTheme="minorHAnsi" w:hAnsiTheme="minorHAnsi" w:cstheme="minorHAnsi"/>
                <w:sz w:val="18"/>
                <w:szCs w:val="18"/>
              </w:rPr>
            </w:pPr>
            <w:hyperlink r:id="rId20" w:history="1">
              <w:r w:rsidR="004970A7" w:rsidRPr="00A5334D">
                <w:rPr>
                  <w:rStyle w:val="Hipervnculo"/>
                  <w:rFonts w:asciiTheme="minorHAnsi" w:hAnsiTheme="minorHAnsi"/>
                  <w:sz w:val="18"/>
                  <w:szCs w:val="18"/>
                </w:rPr>
                <w:t>nancy@airon.cl</w:t>
              </w:r>
            </w:hyperlink>
            <w:r w:rsidR="004970A7" w:rsidRPr="00A5334D">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Teléfono: </w:t>
            </w:r>
          </w:p>
          <w:p w:rsidR="008F38F4" w:rsidRPr="00A5334D" w:rsidRDefault="008F38F4" w:rsidP="008F38F4">
            <w:pPr>
              <w:pStyle w:val="Prrafodelista"/>
              <w:numPr>
                <w:ilvl w:val="0"/>
                <w:numId w:val="8"/>
              </w:numPr>
              <w:rPr>
                <w:rFonts w:asciiTheme="minorHAnsi" w:hAnsiTheme="minorHAnsi" w:cstheme="minorHAnsi"/>
                <w:sz w:val="18"/>
                <w:szCs w:val="18"/>
              </w:rPr>
            </w:pPr>
            <w:r w:rsidRPr="00A5334D">
              <w:rPr>
                <w:rFonts w:asciiTheme="minorHAnsi" w:hAnsiTheme="minorHAnsi"/>
                <w:sz w:val="18"/>
                <w:szCs w:val="18"/>
              </w:rPr>
              <w:t>(56-2) 28530021</w:t>
            </w:r>
          </w:p>
          <w:p w:rsidR="004970A7" w:rsidRPr="00A5334D" w:rsidRDefault="007B572C" w:rsidP="008F38F4">
            <w:pPr>
              <w:pStyle w:val="Prrafodelista"/>
              <w:numPr>
                <w:ilvl w:val="0"/>
                <w:numId w:val="8"/>
              </w:numPr>
              <w:rPr>
                <w:rFonts w:asciiTheme="minorHAnsi" w:hAnsiTheme="minorHAnsi" w:cstheme="minorHAnsi"/>
                <w:sz w:val="18"/>
                <w:szCs w:val="18"/>
              </w:rPr>
            </w:pPr>
            <w:r w:rsidRPr="00A5334D">
              <w:rPr>
                <w:rFonts w:asciiTheme="minorHAnsi" w:hAnsiTheme="minorHAnsi"/>
                <w:sz w:val="18"/>
                <w:szCs w:val="18"/>
              </w:rPr>
              <w:t xml:space="preserve"> </w:t>
            </w:r>
            <w:r w:rsidR="004970A7" w:rsidRPr="00A5334D">
              <w:rPr>
                <w:rFonts w:asciiTheme="minorHAnsi" w:hAnsiTheme="minorHAnsi"/>
                <w:sz w:val="18"/>
                <w:szCs w:val="18"/>
              </w:rPr>
              <w:t>(56-2) 23748190</w:t>
            </w:r>
          </w:p>
        </w:tc>
      </w:tr>
    </w:tbl>
    <w:p w:rsidR="007B572C" w:rsidRDefault="007B572C" w:rsidP="007B572C">
      <w:pPr>
        <w:pStyle w:val="Ttulo1"/>
        <w:numPr>
          <w:ilvl w:val="0"/>
          <w:numId w:val="0"/>
        </w:numPr>
        <w:ind w:left="720"/>
      </w:pPr>
      <w:bookmarkStart w:id="29" w:name="_Toc369685990"/>
    </w:p>
    <w:p w:rsidR="00C50FD5" w:rsidRPr="0024030F" w:rsidRDefault="00C50FD5" w:rsidP="00C50FD5">
      <w:pPr>
        <w:pStyle w:val="Ttulo1"/>
      </w:pPr>
      <w:r w:rsidRPr="0024030F">
        <w:t>MOTIVO DE LA ACTIVIDAD DE FISCALIZACIÓN</w:t>
      </w:r>
      <w:bookmarkEnd w:id="26"/>
      <w:bookmarkEnd w:id="27"/>
      <w:bookmarkEnd w:id="29"/>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7B572C" w:rsidRDefault="007B572C" w:rsidP="007B572C">
      <w:pPr>
        <w:pStyle w:val="Ttulo1"/>
        <w:numPr>
          <w:ilvl w:val="0"/>
          <w:numId w:val="0"/>
        </w:numPr>
        <w:ind w:left="720"/>
      </w:pPr>
      <w:bookmarkStart w:id="30" w:name="_Toc353993438"/>
      <w:bookmarkStart w:id="31" w:name="_Toc362864231"/>
      <w:bookmarkStart w:id="32" w:name="_Toc369685991"/>
    </w:p>
    <w:p w:rsidR="00C50FD5" w:rsidRPr="008059D4" w:rsidRDefault="00C50FD5" w:rsidP="00C50FD5">
      <w:pPr>
        <w:pStyle w:val="Ttulo1"/>
      </w:pPr>
      <w:r w:rsidRPr="008059D4">
        <w:t>MATERIA ESPECÍFICA OBJETO DE LA FISCALIZACIÓN</w:t>
      </w:r>
      <w:bookmarkEnd w:id="30"/>
      <w:bookmarkEnd w:id="31"/>
      <w:bookmarkEnd w:id="32"/>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3" w:name="_Toc362864232"/>
      <w:bookmarkStart w:id="34" w:name="_Toc369685992"/>
      <w:r w:rsidRPr="00191BCC">
        <w:t>INSTRUMENTOS DE GESTIÓN AMBIENTAL QUE REGULAN LA ACTIVIDAD FISCALIZADA</w:t>
      </w:r>
      <w:bookmarkEnd w:id="33"/>
      <w:bookmarkEnd w:id="34"/>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5" w:name="_Toc369685993"/>
      <w:r>
        <w:t>EXAMEN DE LA INFORMACIÓ</w:t>
      </w:r>
      <w:r w:rsidR="004C0505">
        <w:t xml:space="preserve">N </w:t>
      </w:r>
      <w:r w:rsidR="008B5520" w:rsidRPr="00754E77">
        <w:t>Y RESULTADOS</w:t>
      </w:r>
      <w:bookmarkEnd w:id="28"/>
      <w:bookmarkEnd w:id="35"/>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52"/>
        <w:gridCol w:w="7056"/>
        <w:gridCol w:w="1557"/>
        <w:gridCol w:w="2695"/>
      </w:tblGrid>
      <w:tr w:rsidR="00BE20F8" w:rsidRPr="008059D4" w:rsidTr="004A72D6">
        <w:trPr>
          <w:trHeight w:val="385"/>
        </w:trPr>
        <w:tc>
          <w:tcPr>
            <w:tcW w:w="192"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9A2B4D" w:rsidTr="004A72D6">
        <w:trPr>
          <w:trHeight w:val="393"/>
        </w:trPr>
        <w:tc>
          <w:tcPr>
            <w:tcW w:w="192"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000" w:type="pct"/>
            <w:vAlign w:val="center"/>
          </w:tcPr>
          <w:p w:rsidR="008549D5" w:rsidRPr="008549D5" w:rsidRDefault="008549D5" w:rsidP="004A72D6">
            <w:pPr>
              <w:rPr>
                <w:rFonts w:asciiTheme="minorHAnsi" w:hAnsiTheme="minorHAnsi"/>
              </w:rPr>
            </w:pPr>
            <w:r w:rsidRPr="008549D5">
              <w:rPr>
                <w:rFonts w:asciiTheme="minorHAnsi" w:hAnsiTheme="minorHAnsi" w:cstheme="minorHAnsi"/>
              </w:rPr>
              <w:t xml:space="preserve">Informe de Resultados de los Ensayos de Validación </w:t>
            </w:r>
            <w:r w:rsidR="004A72D6">
              <w:rPr>
                <w:rFonts w:asciiTheme="minorHAnsi" w:hAnsiTheme="minorHAnsi" w:cstheme="minorHAnsi"/>
              </w:rPr>
              <w:t>CEMS de Respaldo Nehuenco I</w:t>
            </w:r>
          </w:p>
        </w:tc>
        <w:tc>
          <w:tcPr>
            <w:tcW w:w="662" w:type="pct"/>
            <w:shd w:val="clear" w:color="auto" w:fill="auto"/>
            <w:vAlign w:val="center"/>
          </w:tcPr>
          <w:p w:rsidR="008549D5" w:rsidRPr="004A72D6" w:rsidRDefault="008549D5" w:rsidP="004A72D6">
            <w:pPr>
              <w:pStyle w:val="Prrafodelista"/>
              <w:ind w:left="0"/>
              <w:jc w:val="center"/>
              <w:rPr>
                <w:rFonts w:asciiTheme="minorHAnsi" w:hAnsiTheme="minorHAnsi" w:cstheme="minorHAnsi"/>
                <w:lang w:val="es-ES"/>
              </w:rPr>
            </w:pPr>
            <w:r w:rsidRPr="004A72D6">
              <w:rPr>
                <w:rFonts w:asciiTheme="minorHAnsi" w:hAnsiTheme="minorHAnsi" w:cstheme="minorHAnsi"/>
                <w:lang w:val="es-ES"/>
              </w:rPr>
              <w:t>1</w:t>
            </w:r>
            <w:r w:rsidR="004A72D6" w:rsidRPr="004A72D6">
              <w:rPr>
                <w:rFonts w:asciiTheme="minorHAnsi" w:hAnsiTheme="minorHAnsi" w:cstheme="minorHAnsi"/>
                <w:lang w:val="es-ES"/>
              </w:rPr>
              <w:t>6</w:t>
            </w:r>
            <w:r w:rsidRPr="004A72D6">
              <w:rPr>
                <w:rFonts w:asciiTheme="minorHAnsi" w:hAnsiTheme="minorHAnsi" w:cstheme="minorHAnsi"/>
                <w:lang w:val="es-ES"/>
              </w:rPr>
              <w:t>/0</w:t>
            </w:r>
            <w:r w:rsidR="004A72D6" w:rsidRPr="004A72D6">
              <w:rPr>
                <w:rFonts w:asciiTheme="minorHAnsi" w:hAnsiTheme="minorHAnsi" w:cstheme="minorHAnsi"/>
                <w:lang w:val="es-ES"/>
              </w:rPr>
              <w:t>1</w:t>
            </w:r>
            <w:r w:rsidRPr="004A72D6">
              <w:rPr>
                <w:rFonts w:asciiTheme="minorHAnsi" w:hAnsiTheme="minorHAnsi" w:cstheme="minorHAnsi"/>
                <w:lang w:val="es-ES"/>
              </w:rPr>
              <w:t>/1</w:t>
            </w:r>
            <w:r w:rsidR="004A72D6" w:rsidRPr="004A72D6">
              <w:rPr>
                <w:rFonts w:asciiTheme="minorHAnsi" w:hAnsiTheme="minorHAnsi" w:cstheme="minorHAnsi"/>
                <w:lang w:val="es-ES"/>
              </w:rPr>
              <w:t>7</w:t>
            </w:r>
          </w:p>
        </w:tc>
        <w:tc>
          <w:tcPr>
            <w:tcW w:w="1146" w:type="pct"/>
            <w:shd w:val="clear" w:color="auto" w:fill="auto"/>
            <w:vAlign w:val="center"/>
          </w:tcPr>
          <w:p w:rsidR="008549D5" w:rsidRPr="004A72D6" w:rsidRDefault="004A72D6" w:rsidP="004A72D6">
            <w:pPr>
              <w:jc w:val="center"/>
              <w:rPr>
                <w:rFonts w:asciiTheme="minorHAnsi" w:hAnsiTheme="minorHAnsi"/>
              </w:rPr>
            </w:pPr>
            <w:r w:rsidRPr="004A72D6">
              <w:rPr>
                <w:rFonts w:asciiTheme="minorHAnsi" w:hAnsiTheme="minorHAnsi"/>
              </w:rPr>
              <w:t>Noviembre – Diciembre 2016</w:t>
            </w:r>
            <w:r w:rsidR="00D8155C" w:rsidRPr="004A72D6">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D830B0" w:rsidRDefault="00D830B0" w:rsidP="003F74D0">
      <w:pPr>
        <w:pStyle w:val="Ttulo2"/>
        <w:numPr>
          <w:ilvl w:val="1"/>
          <w:numId w:val="3"/>
        </w:numPr>
      </w:pPr>
      <w:r>
        <w:lastRenderedPageBreak/>
        <w:t>Hechos c</w:t>
      </w:r>
      <w:r w:rsidRPr="008059D4">
        <w:t>onsta</w:t>
      </w:r>
      <w:r>
        <w:t>ta</w:t>
      </w:r>
      <w:r w:rsidRPr="008059D4">
        <w:t xml:space="preserve">dos y </w:t>
      </w:r>
      <w:r>
        <w:t>observaciones de</w:t>
      </w:r>
      <w:r w:rsidR="003F74D0">
        <w:t xml:space="preserve"> </w:t>
      </w:r>
      <w:r>
        <w:t>l</w:t>
      </w:r>
      <w:r w:rsidR="003F74D0">
        <w:t>os</w:t>
      </w:r>
      <w:r>
        <w:t xml:space="preserve"> “Informe</w:t>
      </w:r>
      <w:r w:rsidR="003F74D0">
        <w:t>s</w:t>
      </w:r>
      <w:r>
        <w:t xml:space="preserve"> de Validación </w:t>
      </w:r>
      <w:r w:rsidR="003F74D0">
        <w:t>Anual de Exactitud Relativa para Gases y Flujo</w:t>
      </w:r>
      <w:r>
        <w:t xml:space="preserve">” </w:t>
      </w:r>
      <w:r w:rsidR="000F312F">
        <w:t xml:space="preserve">de la </w:t>
      </w:r>
      <w:r w:rsidR="003F74D0">
        <w:t>Unidad</w:t>
      </w:r>
      <w:r>
        <w:t xml:space="preserve"> </w:t>
      </w:r>
      <w:r w:rsidR="003F74D0">
        <w:t xml:space="preserve">I Central </w:t>
      </w:r>
      <w:r w:rsidR="000F312F">
        <w:t xml:space="preserve">Termoeléctrica </w:t>
      </w:r>
      <w:r w:rsidR="003F74D0">
        <w:t>Nehuenco.</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46"/>
        <w:gridCol w:w="3680"/>
        <w:gridCol w:w="8315"/>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3915B0" w:rsidRDefault="003915B0" w:rsidP="00B25B90">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1B079E">
              <w:rPr>
                <w:rFonts w:asciiTheme="minorHAnsi" w:hAnsiTheme="minorHAnsi" w:cstheme="minorHAnsi"/>
                <w:sz w:val="18"/>
                <w:szCs w:val="18"/>
              </w:rPr>
              <w:t>revisó</w:t>
            </w:r>
            <w:r>
              <w:rPr>
                <w:rFonts w:asciiTheme="minorHAnsi" w:hAnsiTheme="minorHAnsi" w:cstheme="minorHAnsi"/>
                <w:sz w:val="18"/>
                <w:szCs w:val="18"/>
              </w:rPr>
              <w:t xml:space="preserve"> el </w:t>
            </w:r>
            <w:r w:rsidR="001B079E">
              <w:rPr>
                <w:rFonts w:asciiTheme="minorHAnsi" w:hAnsiTheme="minorHAnsi" w:cstheme="minorHAnsi"/>
                <w:sz w:val="18"/>
                <w:szCs w:val="18"/>
              </w:rPr>
              <w:t>capítulo</w:t>
            </w:r>
            <w:r>
              <w:rPr>
                <w:rFonts w:asciiTheme="minorHAnsi" w:hAnsiTheme="minorHAnsi" w:cstheme="minorHAnsi"/>
                <w:sz w:val="18"/>
                <w:szCs w:val="18"/>
              </w:rPr>
              <w:t xml:space="preserve"> de </w:t>
            </w:r>
            <w:r w:rsidR="008C5DA3">
              <w:rPr>
                <w:rFonts w:asciiTheme="minorHAnsi" w:hAnsiTheme="minorHAnsi" w:cstheme="minorHAnsi"/>
                <w:sz w:val="18"/>
                <w:szCs w:val="18"/>
              </w:rPr>
              <w:t>d</w:t>
            </w:r>
            <w:r w:rsidR="001B079E">
              <w:rPr>
                <w:rFonts w:asciiTheme="minorHAnsi" w:hAnsiTheme="minorHAnsi" w:cstheme="minorHAnsi"/>
                <w:sz w:val="18"/>
                <w:szCs w:val="18"/>
              </w:rPr>
              <w:t>escripción</w:t>
            </w:r>
            <w:r>
              <w:rPr>
                <w:rFonts w:asciiTheme="minorHAnsi" w:hAnsiTheme="minorHAnsi" w:cstheme="minorHAnsi"/>
                <w:sz w:val="18"/>
                <w:szCs w:val="18"/>
              </w:rPr>
              <w:t xml:space="preserve"> de los equipos y principios de operación donde se pudo constatar lo siguiente:</w:t>
            </w:r>
          </w:p>
          <w:p w:rsidR="003915B0" w:rsidRDefault="003915B0" w:rsidP="00B25B90">
            <w:pPr>
              <w:spacing w:line="276" w:lineRule="auto"/>
              <w:rPr>
                <w:rFonts w:asciiTheme="minorHAnsi" w:hAnsiTheme="minorHAnsi" w:cstheme="minorHAnsi"/>
                <w:sz w:val="18"/>
                <w:szCs w:val="18"/>
              </w:rPr>
            </w:pPr>
          </w:p>
          <w:p w:rsidR="00B25B90" w:rsidRPr="003915B0" w:rsidRDefault="00B25B90" w:rsidP="003915B0">
            <w:pPr>
              <w:pStyle w:val="Prrafodelista"/>
              <w:numPr>
                <w:ilvl w:val="0"/>
                <w:numId w:val="23"/>
              </w:numPr>
              <w:spacing w:line="276" w:lineRule="auto"/>
              <w:ind w:left="281" w:hanging="281"/>
              <w:rPr>
                <w:rFonts w:asciiTheme="minorHAnsi" w:hAnsiTheme="minorHAnsi" w:cstheme="minorHAnsi"/>
                <w:sz w:val="18"/>
                <w:szCs w:val="18"/>
              </w:rPr>
            </w:pPr>
            <w:r w:rsidRPr="003915B0">
              <w:rPr>
                <w:rFonts w:asciiTheme="minorHAnsi" w:hAnsiTheme="minorHAnsi" w:cstheme="minorHAnsi"/>
                <w:sz w:val="18"/>
                <w:szCs w:val="18"/>
              </w:rPr>
              <w:t>No se entrega un cap</w:t>
            </w:r>
            <w:r w:rsidR="008C5DA3">
              <w:rPr>
                <w:rFonts w:asciiTheme="minorHAnsi" w:hAnsiTheme="minorHAnsi" w:cstheme="minorHAnsi"/>
                <w:sz w:val="18"/>
                <w:szCs w:val="18"/>
              </w:rPr>
              <w:t>í</w:t>
            </w:r>
            <w:r w:rsidRPr="003915B0">
              <w:rPr>
                <w:rFonts w:asciiTheme="minorHAnsi" w:hAnsiTheme="minorHAnsi" w:cstheme="minorHAnsi"/>
                <w:sz w:val="18"/>
                <w:szCs w:val="18"/>
              </w:rPr>
              <w:t xml:space="preserve">tulo que </w:t>
            </w:r>
            <w:r w:rsidR="001B079E" w:rsidRPr="003915B0">
              <w:rPr>
                <w:rFonts w:asciiTheme="minorHAnsi" w:hAnsiTheme="minorHAnsi" w:cstheme="minorHAnsi"/>
                <w:sz w:val="18"/>
                <w:szCs w:val="18"/>
              </w:rPr>
              <w:t>dé</w:t>
            </w:r>
            <w:r w:rsidRPr="003915B0">
              <w:rPr>
                <w:rFonts w:asciiTheme="minorHAnsi" w:hAnsiTheme="minorHAnsi" w:cstheme="minorHAnsi"/>
                <w:sz w:val="18"/>
                <w:szCs w:val="18"/>
              </w:rPr>
              <w:t xml:space="preserve"> cuenta de una descripción detallada de los equipos </w:t>
            </w:r>
            <w:r w:rsidR="00A87158">
              <w:rPr>
                <w:rFonts w:asciiTheme="minorHAnsi" w:hAnsiTheme="minorHAnsi" w:cstheme="minorHAnsi"/>
                <w:sz w:val="18"/>
                <w:szCs w:val="18"/>
              </w:rPr>
              <w:t xml:space="preserve">que conforman el CEMS </w:t>
            </w:r>
            <w:r w:rsidRPr="003915B0">
              <w:rPr>
                <w:rFonts w:asciiTheme="minorHAnsi" w:hAnsiTheme="minorHAnsi" w:cstheme="minorHAnsi"/>
                <w:sz w:val="18"/>
                <w:szCs w:val="18"/>
              </w:rPr>
              <w:t xml:space="preserve">instalado. Solo se entrega una tabla resumen con los analizadores del CEMS de gases, de flujo, de MP y el DASH. Falta incorporar los otros componentes que conforman el CEMS que será validado, esto es: Sonda de muestreo y </w:t>
            </w:r>
            <w:r w:rsidR="001B079E" w:rsidRPr="003915B0">
              <w:rPr>
                <w:rFonts w:asciiTheme="minorHAnsi" w:hAnsiTheme="minorHAnsi" w:cstheme="minorHAnsi"/>
                <w:sz w:val="18"/>
                <w:szCs w:val="18"/>
              </w:rPr>
              <w:t>Cordón</w:t>
            </w:r>
            <w:r w:rsidRPr="003915B0">
              <w:rPr>
                <w:rFonts w:asciiTheme="minorHAnsi" w:hAnsiTheme="minorHAnsi" w:cstheme="minorHAnsi"/>
                <w:sz w:val="18"/>
                <w:szCs w:val="18"/>
              </w:rPr>
              <w:t xml:space="preserve"> umbilical. </w:t>
            </w:r>
          </w:p>
          <w:p w:rsidR="00B25B90" w:rsidRPr="002B7398" w:rsidRDefault="00B25B90" w:rsidP="003915B0">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 xml:space="preserve">Se recuerda que este </w:t>
            </w:r>
            <w:r w:rsidR="001B079E">
              <w:rPr>
                <w:rFonts w:asciiTheme="minorHAnsi" w:hAnsiTheme="minorHAnsi" w:cstheme="minorHAnsi"/>
                <w:sz w:val="18"/>
                <w:szCs w:val="18"/>
              </w:rPr>
              <w:t>capítulo</w:t>
            </w:r>
            <w:r>
              <w:rPr>
                <w:rFonts w:asciiTheme="minorHAnsi" w:hAnsiTheme="minorHAnsi" w:cstheme="minorHAnsi"/>
                <w:sz w:val="18"/>
                <w:szCs w:val="18"/>
              </w:rPr>
              <w:t xml:space="preserve"> del IREV, debe proporcionar </w:t>
            </w:r>
            <w:r w:rsidR="001B079E">
              <w:rPr>
                <w:rFonts w:asciiTheme="minorHAnsi" w:hAnsiTheme="minorHAnsi" w:cstheme="minorHAnsi"/>
                <w:sz w:val="18"/>
                <w:szCs w:val="18"/>
              </w:rPr>
              <w:t>información</w:t>
            </w:r>
            <w:r>
              <w:rPr>
                <w:rFonts w:asciiTheme="minorHAnsi" w:hAnsiTheme="minorHAnsi" w:cstheme="minorHAnsi"/>
                <w:sz w:val="18"/>
                <w:szCs w:val="18"/>
              </w:rPr>
              <w:t xml:space="preserve"> de todos los componentes que conforman el CEMS y no solo una parte de ella. Se requiere informar </w:t>
            </w:r>
            <w:r w:rsidR="00A87158">
              <w:rPr>
                <w:rFonts w:asciiTheme="minorHAnsi" w:hAnsiTheme="minorHAnsi" w:cstheme="minorHAnsi"/>
                <w:sz w:val="18"/>
                <w:szCs w:val="18"/>
              </w:rPr>
              <w:t xml:space="preserve">los antecedentes </w:t>
            </w:r>
            <w:r>
              <w:rPr>
                <w:rFonts w:asciiTheme="minorHAnsi" w:hAnsiTheme="minorHAnsi" w:cstheme="minorHAnsi"/>
                <w:sz w:val="18"/>
                <w:szCs w:val="18"/>
              </w:rPr>
              <w:t xml:space="preserve">acerca de la sonda de muestreo, </w:t>
            </w:r>
            <w:r w:rsidR="001B079E">
              <w:rPr>
                <w:rFonts w:asciiTheme="minorHAnsi" w:hAnsiTheme="minorHAnsi" w:cstheme="minorHAnsi"/>
                <w:sz w:val="18"/>
                <w:szCs w:val="18"/>
              </w:rPr>
              <w:t>cordón</w:t>
            </w:r>
            <w:r>
              <w:rPr>
                <w:rFonts w:asciiTheme="minorHAnsi" w:hAnsiTheme="minorHAnsi" w:cstheme="minorHAnsi"/>
                <w:sz w:val="18"/>
                <w:szCs w:val="18"/>
              </w:rPr>
              <w:t xml:space="preserve"> umbilical. </w:t>
            </w:r>
          </w:p>
        </w:tc>
      </w:tr>
      <w:tr w:rsidR="007B572C" w:rsidRPr="003A54B6" w:rsidTr="00673551">
        <w:trPr>
          <w:trHeight w:val="562"/>
          <w:jc w:val="center"/>
        </w:trPr>
        <w:tc>
          <w:tcPr>
            <w:tcW w:w="293" w:type="pct"/>
            <w:vAlign w:val="center"/>
          </w:tcPr>
          <w:p w:rsidR="007B572C" w:rsidRPr="002B7398" w:rsidRDefault="00DF61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7B572C" w:rsidRDefault="007B572C" w:rsidP="003F74D0">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de </w:t>
            </w:r>
            <w:r w:rsidR="001B079E">
              <w:rPr>
                <w:rFonts w:asciiTheme="minorHAnsi" w:hAnsiTheme="minorHAnsi" w:cstheme="minorHAnsi"/>
                <w:sz w:val="18"/>
                <w:szCs w:val="18"/>
              </w:rPr>
              <w:t>Desviación</w:t>
            </w:r>
            <w:r>
              <w:rPr>
                <w:rFonts w:asciiTheme="minorHAnsi" w:hAnsiTheme="minorHAnsi" w:cstheme="minorHAnsi"/>
                <w:sz w:val="18"/>
                <w:szCs w:val="18"/>
              </w:rPr>
              <w:t xml:space="preserve"> de la Calibración (DC)</w:t>
            </w:r>
          </w:p>
          <w:p w:rsidR="007B572C" w:rsidRPr="002B7398" w:rsidRDefault="007B572C" w:rsidP="003F74D0">
            <w:pPr>
              <w:spacing w:line="276" w:lineRule="auto"/>
              <w:rPr>
                <w:rFonts w:asciiTheme="minorHAnsi" w:hAnsiTheme="minorHAnsi" w:cstheme="minorHAnsi"/>
                <w:sz w:val="18"/>
                <w:szCs w:val="18"/>
              </w:rPr>
            </w:pPr>
            <w:r>
              <w:rPr>
                <w:rFonts w:asciiTheme="minorHAnsi" w:hAnsiTheme="minorHAnsi" w:cstheme="minorHAnsi"/>
                <w:sz w:val="18"/>
                <w:szCs w:val="18"/>
              </w:rPr>
              <w:t>Parámetros NO</w:t>
            </w:r>
            <w:r w:rsidRPr="007B572C">
              <w:rPr>
                <w:rFonts w:asciiTheme="minorHAnsi" w:hAnsiTheme="minorHAnsi" w:cstheme="minorHAnsi"/>
                <w:sz w:val="18"/>
                <w:szCs w:val="18"/>
                <w:vertAlign w:val="subscript"/>
              </w:rPr>
              <w:t>x</w:t>
            </w:r>
            <w:r>
              <w:rPr>
                <w:rFonts w:asciiTheme="minorHAnsi" w:hAnsiTheme="minorHAnsi" w:cstheme="minorHAnsi"/>
                <w:sz w:val="18"/>
                <w:szCs w:val="18"/>
              </w:rPr>
              <w:t>, CO</w:t>
            </w:r>
            <w:r w:rsidRPr="007B572C">
              <w:rPr>
                <w:rFonts w:asciiTheme="minorHAnsi" w:hAnsiTheme="minorHAnsi" w:cstheme="minorHAnsi"/>
                <w:sz w:val="18"/>
                <w:szCs w:val="18"/>
                <w:vertAlign w:val="subscript"/>
              </w:rPr>
              <w:t>2</w:t>
            </w:r>
            <w:r>
              <w:rPr>
                <w:rFonts w:asciiTheme="minorHAnsi" w:hAnsiTheme="minorHAnsi" w:cstheme="minorHAnsi"/>
                <w:sz w:val="18"/>
                <w:szCs w:val="18"/>
              </w:rPr>
              <w:t>, O</w:t>
            </w:r>
            <w:r w:rsidRPr="007B572C">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3915B0" w:rsidRDefault="003915B0" w:rsidP="003915B0">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1B079E">
              <w:rPr>
                <w:rFonts w:asciiTheme="minorHAnsi" w:hAnsiTheme="minorHAnsi" w:cstheme="minorHAnsi"/>
                <w:sz w:val="18"/>
                <w:szCs w:val="18"/>
              </w:rPr>
              <w:t>revisó</w:t>
            </w:r>
            <w:r>
              <w:rPr>
                <w:rFonts w:asciiTheme="minorHAnsi" w:hAnsiTheme="minorHAnsi" w:cstheme="minorHAnsi"/>
                <w:sz w:val="18"/>
                <w:szCs w:val="18"/>
              </w:rPr>
              <w:t xml:space="preserve"> el </w:t>
            </w:r>
            <w:r w:rsidR="001B079E">
              <w:rPr>
                <w:rFonts w:asciiTheme="minorHAnsi" w:hAnsiTheme="minorHAnsi" w:cstheme="minorHAnsi"/>
                <w:sz w:val="18"/>
                <w:szCs w:val="18"/>
              </w:rPr>
              <w:t>capítulo</w:t>
            </w:r>
            <w:r>
              <w:rPr>
                <w:rFonts w:asciiTheme="minorHAnsi" w:hAnsiTheme="minorHAnsi" w:cstheme="minorHAnsi"/>
                <w:sz w:val="18"/>
                <w:szCs w:val="18"/>
              </w:rPr>
              <w:t xml:space="preserve"> de </w:t>
            </w:r>
            <w:r w:rsidR="001B079E">
              <w:rPr>
                <w:rFonts w:asciiTheme="minorHAnsi" w:hAnsiTheme="minorHAnsi" w:cstheme="minorHAnsi"/>
                <w:sz w:val="18"/>
                <w:szCs w:val="18"/>
              </w:rPr>
              <w:t>Desviación</w:t>
            </w:r>
            <w:r>
              <w:rPr>
                <w:rFonts w:asciiTheme="minorHAnsi" w:hAnsiTheme="minorHAnsi" w:cstheme="minorHAnsi"/>
                <w:sz w:val="18"/>
                <w:szCs w:val="18"/>
              </w:rPr>
              <w:t xml:space="preserve"> de la </w:t>
            </w:r>
            <w:r w:rsidR="001B079E">
              <w:rPr>
                <w:rFonts w:asciiTheme="minorHAnsi" w:hAnsiTheme="minorHAnsi" w:cstheme="minorHAnsi"/>
                <w:sz w:val="18"/>
                <w:szCs w:val="18"/>
              </w:rPr>
              <w:t>Calibración</w:t>
            </w:r>
            <w:r>
              <w:rPr>
                <w:rFonts w:asciiTheme="minorHAnsi" w:hAnsiTheme="minorHAnsi" w:cstheme="minorHAnsi"/>
                <w:sz w:val="18"/>
                <w:szCs w:val="18"/>
              </w:rPr>
              <w:t xml:space="preserve"> (DC) donde se pudo constatar lo siguiente:</w:t>
            </w:r>
          </w:p>
          <w:p w:rsidR="003915B0" w:rsidRDefault="003915B0" w:rsidP="003915B0">
            <w:pPr>
              <w:spacing w:line="276" w:lineRule="auto"/>
              <w:rPr>
                <w:rFonts w:asciiTheme="minorHAnsi" w:hAnsiTheme="minorHAnsi" w:cstheme="minorHAnsi"/>
                <w:sz w:val="18"/>
                <w:szCs w:val="18"/>
              </w:rPr>
            </w:pPr>
          </w:p>
          <w:p w:rsidR="007B572C" w:rsidRPr="00A87158" w:rsidRDefault="00B25B90" w:rsidP="000126FC">
            <w:pPr>
              <w:pStyle w:val="Prrafodelista"/>
              <w:numPr>
                <w:ilvl w:val="0"/>
                <w:numId w:val="23"/>
              </w:numPr>
              <w:spacing w:line="276" w:lineRule="auto"/>
              <w:ind w:left="281" w:hanging="281"/>
              <w:rPr>
                <w:rFonts w:asciiTheme="minorHAnsi" w:hAnsiTheme="minorHAnsi" w:cstheme="minorHAnsi"/>
                <w:sz w:val="18"/>
                <w:szCs w:val="18"/>
              </w:rPr>
            </w:pPr>
            <w:r w:rsidRPr="00A87158">
              <w:rPr>
                <w:rFonts w:asciiTheme="minorHAnsi" w:hAnsiTheme="minorHAnsi" w:cstheme="minorHAnsi"/>
                <w:sz w:val="18"/>
                <w:szCs w:val="18"/>
              </w:rPr>
              <w:t xml:space="preserve">Se indica </w:t>
            </w:r>
            <w:r w:rsidR="003915B0" w:rsidRPr="00A87158">
              <w:rPr>
                <w:rFonts w:asciiTheme="minorHAnsi" w:hAnsiTheme="minorHAnsi" w:cstheme="minorHAnsi"/>
                <w:sz w:val="18"/>
                <w:szCs w:val="18"/>
              </w:rPr>
              <w:t>en el punto 3.2 sobre “Gases empleados para el ensayo de TR gases” que las copias de los certificados de los cilindros de gases, se presentan en el anexo C del presente informe. Al revisar el anexo C se observa que</w:t>
            </w:r>
            <w:r w:rsidR="00A87158" w:rsidRPr="00A87158">
              <w:rPr>
                <w:rFonts w:asciiTheme="minorHAnsi" w:hAnsiTheme="minorHAnsi" w:cstheme="minorHAnsi"/>
                <w:sz w:val="18"/>
                <w:szCs w:val="18"/>
              </w:rPr>
              <w:t xml:space="preserve"> este anexo se encuentra </w:t>
            </w:r>
            <w:r w:rsidR="001B079E" w:rsidRPr="00A87158">
              <w:rPr>
                <w:rFonts w:asciiTheme="minorHAnsi" w:hAnsiTheme="minorHAnsi" w:cstheme="minorHAnsi"/>
                <w:sz w:val="18"/>
                <w:szCs w:val="18"/>
              </w:rPr>
              <w:t>vacío</w:t>
            </w:r>
            <w:r w:rsidR="003915B0" w:rsidRPr="00A87158">
              <w:rPr>
                <w:rFonts w:asciiTheme="minorHAnsi" w:hAnsiTheme="minorHAnsi" w:cstheme="minorHAnsi"/>
                <w:sz w:val="18"/>
                <w:szCs w:val="18"/>
              </w:rPr>
              <w:t>.</w:t>
            </w:r>
            <w:r w:rsidR="00A87158">
              <w:rPr>
                <w:rFonts w:asciiTheme="minorHAnsi" w:hAnsiTheme="minorHAnsi" w:cstheme="minorHAnsi"/>
                <w:sz w:val="18"/>
                <w:szCs w:val="18"/>
              </w:rPr>
              <w:t xml:space="preserve"> </w:t>
            </w:r>
            <w:r w:rsidR="003915B0" w:rsidRPr="00A87158">
              <w:rPr>
                <w:rFonts w:asciiTheme="minorHAnsi" w:hAnsiTheme="minorHAnsi" w:cstheme="minorHAnsi"/>
                <w:sz w:val="18"/>
                <w:szCs w:val="18"/>
              </w:rPr>
              <w:t>No obstante, se pudo obtener</w:t>
            </w:r>
            <w:r w:rsidR="000055EF" w:rsidRPr="00A87158">
              <w:rPr>
                <w:rFonts w:asciiTheme="minorHAnsi" w:hAnsiTheme="minorHAnsi" w:cstheme="minorHAnsi"/>
                <w:sz w:val="18"/>
                <w:szCs w:val="18"/>
              </w:rPr>
              <w:t xml:space="preserve"> </w:t>
            </w:r>
            <w:r w:rsidR="003915B0" w:rsidRPr="00A87158">
              <w:rPr>
                <w:rFonts w:asciiTheme="minorHAnsi" w:hAnsiTheme="minorHAnsi" w:cstheme="minorHAnsi"/>
                <w:sz w:val="18"/>
                <w:szCs w:val="18"/>
              </w:rPr>
              <w:t>de</w:t>
            </w:r>
            <w:r w:rsidR="000055EF" w:rsidRPr="00A87158">
              <w:rPr>
                <w:rFonts w:asciiTheme="minorHAnsi" w:hAnsiTheme="minorHAnsi" w:cstheme="minorHAnsi"/>
                <w:sz w:val="18"/>
                <w:szCs w:val="18"/>
              </w:rPr>
              <w:t>sde</w:t>
            </w:r>
            <w:r w:rsidR="003915B0" w:rsidRPr="00A87158">
              <w:rPr>
                <w:rFonts w:asciiTheme="minorHAnsi" w:hAnsiTheme="minorHAnsi" w:cstheme="minorHAnsi"/>
                <w:sz w:val="18"/>
                <w:szCs w:val="18"/>
              </w:rPr>
              <w:t xml:space="preserve"> la versión digital del informe, los respectivos certificados de gases patrones utilizados en los diferentes </w:t>
            </w:r>
            <w:r w:rsidR="000055EF" w:rsidRPr="00A87158">
              <w:rPr>
                <w:rFonts w:asciiTheme="minorHAnsi" w:hAnsiTheme="minorHAnsi" w:cstheme="minorHAnsi"/>
                <w:sz w:val="18"/>
                <w:szCs w:val="18"/>
              </w:rPr>
              <w:t>ensayos</w:t>
            </w:r>
            <w:r w:rsidR="003915B0" w:rsidRPr="00A87158">
              <w:rPr>
                <w:rFonts w:asciiTheme="minorHAnsi" w:hAnsiTheme="minorHAnsi" w:cstheme="minorHAnsi"/>
                <w:sz w:val="18"/>
                <w:szCs w:val="18"/>
              </w:rPr>
              <w:t>. Se recuerda que estos certifica</w:t>
            </w:r>
            <w:r w:rsidR="000055EF" w:rsidRPr="00A87158">
              <w:rPr>
                <w:rFonts w:asciiTheme="minorHAnsi" w:hAnsiTheme="minorHAnsi" w:cstheme="minorHAnsi"/>
                <w:sz w:val="18"/>
                <w:szCs w:val="18"/>
              </w:rPr>
              <w:t>d</w:t>
            </w:r>
            <w:r w:rsidR="003915B0" w:rsidRPr="00A87158">
              <w:rPr>
                <w:rFonts w:asciiTheme="minorHAnsi" w:hAnsiTheme="minorHAnsi" w:cstheme="minorHAnsi"/>
                <w:sz w:val="18"/>
                <w:szCs w:val="18"/>
              </w:rPr>
              <w:t xml:space="preserve">os </w:t>
            </w:r>
            <w:r w:rsidR="001B079E" w:rsidRPr="00A87158">
              <w:rPr>
                <w:rFonts w:asciiTheme="minorHAnsi" w:hAnsiTheme="minorHAnsi" w:cstheme="minorHAnsi"/>
                <w:sz w:val="18"/>
                <w:szCs w:val="18"/>
              </w:rPr>
              <w:t>deben</w:t>
            </w:r>
            <w:r w:rsidR="003915B0" w:rsidRPr="00A87158">
              <w:rPr>
                <w:rFonts w:asciiTheme="minorHAnsi" w:hAnsiTheme="minorHAnsi" w:cstheme="minorHAnsi"/>
                <w:sz w:val="18"/>
                <w:szCs w:val="18"/>
              </w:rPr>
              <w:t xml:space="preserve"> ser siempre incorporados en el IREV.</w:t>
            </w:r>
          </w:p>
          <w:p w:rsidR="0026708F" w:rsidRDefault="0026708F" w:rsidP="00A87158">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 xml:space="preserve">Se revisan las planillas de terrenos </w:t>
            </w:r>
            <w:r w:rsidR="00A87158">
              <w:rPr>
                <w:rFonts w:asciiTheme="minorHAnsi" w:hAnsiTheme="minorHAnsi" w:cstheme="minorHAnsi"/>
                <w:sz w:val="18"/>
                <w:szCs w:val="18"/>
              </w:rPr>
              <w:t xml:space="preserve">que se </w:t>
            </w:r>
            <w:r>
              <w:rPr>
                <w:rFonts w:asciiTheme="minorHAnsi" w:hAnsiTheme="minorHAnsi" w:cstheme="minorHAnsi"/>
                <w:sz w:val="18"/>
                <w:szCs w:val="18"/>
              </w:rPr>
              <w:t>completa</w:t>
            </w:r>
            <w:r w:rsidR="00A87158">
              <w:rPr>
                <w:rFonts w:asciiTheme="minorHAnsi" w:hAnsiTheme="minorHAnsi" w:cstheme="minorHAnsi"/>
                <w:sz w:val="18"/>
                <w:szCs w:val="18"/>
              </w:rPr>
              <w:t>n</w:t>
            </w:r>
            <w:r>
              <w:rPr>
                <w:rFonts w:asciiTheme="minorHAnsi" w:hAnsiTheme="minorHAnsi" w:cstheme="minorHAnsi"/>
                <w:sz w:val="18"/>
                <w:szCs w:val="18"/>
              </w:rPr>
              <w:t xml:space="preserve"> a mano por personal de ESINFA durante la ejecución del ensayo </w:t>
            </w:r>
            <w:r w:rsidR="00A87158">
              <w:rPr>
                <w:rFonts w:asciiTheme="minorHAnsi" w:hAnsiTheme="minorHAnsi" w:cstheme="minorHAnsi"/>
                <w:sz w:val="18"/>
                <w:szCs w:val="18"/>
              </w:rPr>
              <w:t xml:space="preserve">de DC con el objeto de </w:t>
            </w:r>
            <w:r>
              <w:rPr>
                <w:rFonts w:asciiTheme="minorHAnsi" w:hAnsiTheme="minorHAnsi" w:cstheme="minorHAnsi"/>
                <w:sz w:val="18"/>
                <w:szCs w:val="18"/>
              </w:rPr>
              <w:t xml:space="preserve">verificar </w:t>
            </w:r>
            <w:r w:rsidR="00A87158">
              <w:rPr>
                <w:rFonts w:asciiTheme="minorHAnsi" w:hAnsiTheme="minorHAnsi" w:cstheme="minorHAnsi"/>
                <w:sz w:val="18"/>
                <w:szCs w:val="18"/>
              </w:rPr>
              <w:t xml:space="preserve">la </w:t>
            </w:r>
            <w:r>
              <w:rPr>
                <w:rFonts w:asciiTheme="minorHAnsi" w:hAnsiTheme="minorHAnsi" w:cstheme="minorHAnsi"/>
                <w:sz w:val="18"/>
                <w:szCs w:val="18"/>
              </w:rPr>
              <w:t xml:space="preserve">trazabilidad de la </w:t>
            </w:r>
            <w:r w:rsidR="001B079E">
              <w:rPr>
                <w:rFonts w:asciiTheme="minorHAnsi" w:hAnsiTheme="minorHAnsi" w:cstheme="minorHAnsi"/>
                <w:sz w:val="18"/>
                <w:szCs w:val="18"/>
              </w:rPr>
              <w:t>información</w:t>
            </w:r>
            <w:r>
              <w:rPr>
                <w:rFonts w:asciiTheme="minorHAnsi" w:hAnsiTheme="minorHAnsi" w:cstheme="minorHAnsi"/>
                <w:sz w:val="18"/>
                <w:szCs w:val="18"/>
              </w:rPr>
              <w:t xml:space="preserve"> y se observa que las planillas fueron completadas con letra ilegible que dificulta su revisión. Se solicita para futuros informes completar las planillas de manera ordenada y con letra clara que facilite la </w:t>
            </w:r>
            <w:r w:rsidR="001B079E">
              <w:rPr>
                <w:rFonts w:asciiTheme="minorHAnsi" w:hAnsiTheme="minorHAnsi" w:cstheme="minorHAnsi"/>
                <w:sz w:val="18"/>
                <w:szCs w:val="18"/>
              </w:rPr>
              <w:t>revisión</w:t>
            </w:r>
            <w:r>
              <w:rPr>
                <w:rFonts w:asciiTheme="minorHAnsi" w:hAnsiTheme="minorHAnsi" w:cstheme="minorHAnsi"/>
                <w:sz w:val="18"/>
                <w:szCs w:val="18"/>
              </w:rPr>
              <w:t xml:space="preserve"> de los antecedentes </w:t>
            </w:r>
            <w:r w:rsidR="001B079E">
              <w:rPr>
                <w:rFonts w:asciiTheme="minorHAnsi" w:hAnsiTheme="minorHAnsi" w:cstheme="minorHAnsi"/>
                <w:sz w:val="18"/>
                <w:szCs w:val="18"/>
              </w:rPr>
              <w:t>proporcionados</w:t>
            </w:r>
            <w:r>
              <w:rPr>
                <w:rFonts w:asciiTheme="minorHAnsi" w:hAnsiTheme="minorHAnsi" w:cstheme="minorHAnsi"/>
                <w:sz w:val="18"/>
                <w:szCs w:val="18"/>
              </w:rPr>
              <w:t xml:space="preserve">. </w:t>
            </w:r>
          </w:p>
          <w:p w:rsidR="00A87158" w:rsidRPr="002B7398" w:rsidRDefault="00A87158" w:rsidP="00A87158">
            <w:pPr>
              <w:pStyle w:val="Prrafodelista"/>
              <w:spacing w:line="276" w:lineRule="auto"/>
              <w:ind w:left="281"/>
              <w:rPr>
                <w:rFonts w:asciiTheme="minorHAnsi" w:hAnsiTheme="minorHAnsi" w:cstheme="minorHAnsi"/>
                <w:sz w:val="18"/>
                <w:szCs w:val="18"/>
              </w:rPr>
            </w:pPr>
          </w:p>
        </w:tc>
      </w:tr>
      <w:tr w:rsidR="007B572C" w:rsidRPr="003A54B6" w:rsidTr="00673551">
        <w:trPr>
          <w:trHeight w:val="562"/>
          <w:jc w:val="center"/>
        </w:trPr>
        <w:tc>
          <w:tcPr>
            <w:tcW w:w="293" w:type="pct"/>
            <w:vAlign w:val="center"/>
          </w:tcPr>
          <w:p w:rsidR="007B572C" w:rsidRPr="002B7398" w:rsidRDefault="00DF61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5</w:t>
            </w:r>
          </w:p>
        </w:tc>
        <w:tc>
          <w:tcPr>
            <w:tcW w:w="1444" w:type="pct"/>
            <w:vAlign w:val="center"/>
          </w:tcPr>
          <w:p w:rsidR="007B572C" w:rsidRDefault="007B572C" w:rsidP="003F74D0">
            <w:pPr>
              <w:spacing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7B572C" w:rsidRPr="002B7398" w:rsidRDefault="007B572C" w:rsidP="007B572C">
            <w:pPr>
              <w:spacing w:line="276" w:lineRule="auto"/>
              <w:rPr>
                <w:rFonts w:asciiTheme="minorHAnsi" w:hAnsiTheme="minorHAnsi" w:cstheme="minorHAnsi"/>
                <w:sz w:val="18"/>
                <w:szCs w:val="18"/>
              </w:rPr>
            </w:pPr>
            <w:r>
              <w:rPr>
                <w:rFonts w:asciiTheme="minorHAnsi" w:hAnsiTheme="minorHAnsi" w:cstheme="minorHAnsi"/>
                <w:sz w:val="18"/>
                <w:szCs w:val="18"/>
              </w:rPr>
              <w:t>Parámetros NO</w:t>
            </w:r>
            <w:r w:rsidRPr="007B572C">
              <w:rPr>
                <w:rFonts w:asciiTheme="minorHAnsi" w:hAnsiTheme="minorHAnsi" w:cstheme="minorHAnsi"/>
                <w:sz w:val="18"/>
                <w:szCs w:val="18"/>
                <w:vertAlign w:val="subscript"/>
              </w:rPr>
              <w:t>x</w:t>
            </w:r>
            <w:r>
              <w:rPr>
                <w:rFonts w:asciiTheme="minorHAnsi" w:hAnsiTheme="minorHAnsi" w:cstheme="minorHAnsi"/>
                <w:sz w:val="18"/>
                <w:szCs w:val="18"/>
              </w:rPr>
              <w:t>, CO</w:t>
            </w:r>
            <w:r w:rsidRPr="007B572C">
              <w:rPr>
                <w:rFonts w:asciiTheme="minorHAnsi" w:hAnsiTheme="minorHAnsi" w:cstheme="minorHAnsi"/>
                <w:sz w:val="18"/>
                <w:szCs w:val="18"/>
                <w:vertAlign w:val="subscript"/>
              </w:rPr>
              <w:t>2</w:t>
            </w:r>
            <w:r>
              <w:rPr>
                <w:rFonts w:asciiTheme="minorHAnsi" w:hAnsiTheme="minorHAnsi" w:cstheme="minorHAnsi"/>
                <w:sz w:val="18"/>
                <w:szCs w:val="18"/>
              </w:rPr>
              <w:t>, O</w:t>
            </w:r>
            <w:r w:rsidRPr="007B572C">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0055EF" w:rsidRDefault="000055EF" w:rsidP="000055EF">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1B079E">
              <w:rPr>
                <w:rFonts w:asciiTheme="minorHAnsi" w:hAnsiTheme="minorHAnsi" w:cstheme="minorHAnsi"/>
                <w:sz w:val="18"/>
                <w:szCs w:val="18"/>
              </w:rPr>
              <w:t>revisó</w:t>
            </w:r>
            <w:r>
              <w:rPr>
                <w:rFonts w:asciiTheme="minorHAnsi" w:hAnsiTheme="minorHAnsi" w:cstheme="minorHAnsi"/>
                <w:sz w:val="18"/>
                <w:szCs w:val="18"/>
              </w:rPr>
              <w:t xml:space="preserve"> el </w:t>
            </w:r>
            <w:r w:rsidR="001B079E">
              <w:rPr>
                <w:rFonts w:asciiTheme="minorHAnsi" w:hAnsiTheme="minorHAnsi" w:cstheme="minorHAnsi"/>
                <w:sz w:val="18"/>
                <w:szCs w:val="18"/>
              </w:rPr>
              <w:t>capítulo</w:t>
            </w:r>
            <w:r>
              <w:rPr>
                <w:rFonts w:asciiTheme="minorHAnsi" w:hAnsiTheme="minorHAnsi" w:cstheme="minorHAnsi"/>
                <w:sz w:val="18"/>
                <w:szCs w:val="18"/>
              </w:rPr>
              <w:t xml:space="preserve"> de Error de Linealidad (EL) donde se pudo constatar lo siguiente:</w:t>
            </w:r>
          </w:p>
          <w:p w:rsidR="000055EF" w:rsidRDefault="000055EF" w:rsidP="003F74D0">
            <w:pPr>
              <w:spacing w:line="276" w:lineRule="auto"/>
              <w:rPr>
                <w:rFonts w:asciiTheme="minorHAnsi" w:hAnsiTheme="minorHAnsi" w:cstheme="minorHAnsi"/>
                <w:sz w:val="18"/>
                <w:szCs w:val="18"/>
              </w:rPr>
            </w:pPr>
          </w:p>
          <w:p w:rsidR="000055EF" w:rsidRDefault="003915B0" w:rsidP="000055EF">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Se ob</w:t>
            </w:r>
            <w:r w:rsidR="00A87158">
              <w:rPr>
                <w:rFonts w:asciiTheme="minorHAnsi" w:hAnsiTheme="minorHAnsi" w:cstheme="minorHAnsi"/>
                <w:sz w:val="18"/>
                <w:szCs w:val="18"/>
              </w:rPr>
              <w:t>serva de la tabla N° 27 sobre “R</w:t>
            </w:r>
            <w:r>
              <w:rPr>
                <w:rFonts w:asciiTheme="minorHAnsi" w:hAnsiTheme="minorHAnsi" w:cstheme="minorHAnsi"/>
                <w:sz w:val="18"/>
                <w:szCs w:val="18"/>
              </w:rPr>
              <w:t xml:space="preserve">esultados </w:t>
            </w:r>
            <w:r w:rsidR="000055EF">
              <w:rPr>
                <w:rFonts w:asciiTheme="minorHAnsi" w:hAnsiTheme="minorHAnsi" w:cstheme="minorHAnsi"/>
                <w:sz w:val="18"/>
                <w:szCs w:val="18"/>
              </w:rPr>
              <w:t>ensayo</w:t>
            </w:r>
            <w:r>
              <w:rPr>
                <w:rFonts w:asciiTheme="minorHAnsi" w:hAnsiTheme="minorHAnsi" w:cstheme="minorHAnsi"/>
                <w:sz w:val="18"/>
                <w:szCs w:val="18"/>
              </w:rPr>
              <w:t xml:space="preserve"> de EL para NOx” que para el nivel bajo se indica un valor de gas patrón</w:t>
            </w:r>
            <w:r w:rsidR="00A87158">
              <w:rPr>
                <w:rFonts w:asciiTheme="minorHAnsi" w:hAnsiTheme="minorHAnsi" w:cstheme="minorHAnsi"/>
                <w:sz w:val="18"/>
                <w:szCs w:val="18"/>
              </w:rPr>
              <w:t xml:space="preserve"> de NOx</w:t>
            </w:r>
            <w:r>
              <w:rPr>
                <w:rFonts w:asciiTheme="minorHAnsi" w:hAnsiTheme="minorHAnsi" w:cstheme="minorHAnsi"/>
                <w:sz w:val="18"/>
                <w:szCs w:val="18"/>
              </w:rPr>
              <w:t xml:space="preserve"> de 13,9 ppm. No obstante</w:t>
            </w:r>
            <w:r w:rsidR="00A87158">
              <w:rPr>
                <w:rFonts w:asciiTheme="minorHAnsi" w:hAnsiTheme="minorHAnsi" w:cstheme="minorHAnsi"/>
                <w:sz w:val="18"/>
                <w:szCs w:val="18"/>
              </w:rPr>
              <w:t>,</w:t>
            </w:r>
            <w:r>
              <w:rPr>
                <w:rFonts w:asciiTheme="minorHAnsi" w:hAnsiTheme="minorHAnsi" w:cstheme="minorHAnsi"/>
                <w:sz w:val="18"/>
                <w:szCs w:val="18"/>
              </w:rPr>
              <w:t xml:space="preserve"> </w:t>
            </w:r>
            <w:r w:rsidR="00A87158">
              <w:rPr>
                <w:rFonts w:asciiTheme="minorHAnsi" w:hAnsiTheme="minorHAnsi" w:cstheme="minorHAnsi"/>
                <w:sz w:val="18"/>
                <w:szCs w:val="18"/>
              </w:rPr>
              <w:t>y de acuerdo a</w:t>
            </w:r>
            <w:r w:rsidR="000055EF">
              <w:rPr>
                <w:rFonts w:asciiTheme="minorHAnsi" w:hAnsiTheme="minorHAnsi" w:cstheme="minorHAnsi"/>
                <w:sz w:val="18"/>
                <w:szCs w:val="18"/>
              </w:rPr>
              <w:t xml:space="preserve">l certificado para este cilindro de gas patrón </w:t>
            </w:r>
            <w:r w:rsidR="00A87158">
              <w:rPr>
                <w:rFonts w:asciiTheme="minorHAnsi" w:hAnsiTheme="minorHAnsi" w:cstheme="minorHAnsi"/>
                <w:sz w:val="18"/>
                <w:szCs w:val="18"/>
              </w:rPr>
              <w:t xml:space="preserve">la </w:t>
            </w:r>
            <w:r w:rsidR="001B079E">
              <w:rPr>
                <w:rFonts w:asciiTheme="minorHAnsi" w:hAnsiTheme="minorHAnsi" w:cstheme="minorHAnsi"/>
                <w:sz w:val="18"/>
                <w:szCs w:val="18"/>
              </w:rPr>
              <w:t>concentración</w:t>
            </w:r>
            <w:r w:rsidR="00A87158">
              <w:rPr>
                <w:rFonts w:asciiTheme="minorHAnsi" w:hAnsiTheme="minorHAnsi" w:cstheme="minorHAnsi"/>
                <w:sz w:val="18"/>
                <w:szCs w:val="18"/>
              </w:rPr>
              <w:t xml:space="preserve"> corresponde</w:t>
            </w:r>
            <w:r w:rsidR="000055EF">
              <w:rPr>
                <w:rFonts w:asciiTheme="minorHAnsi" w:hAnsiTheme="minorHAnsi" w:cstheme="minorHAnsi"/>
                <w:sz w:val="18"/>
                <w:szCs w:val="18"/>
              </w:rPr>
              <w:t xml:space="preserve"> a 13,09 ppm.</w:t>
            </w:r>
          </w:p>
          <w:p w:rsidR="000055EF" w:rsidRDefault="000055EF" w:rsidP="000055EF">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 xml:space="preserve">Del mismo punto anterior, se observa que la tabla 27 para el parámetro NOx, se registra un valor de EL de nivel bajo de 1,22% (Ec.3). Al revisar el </w:t>
            </w:r>
            <w:r w:rsidR="001B079E">
              <w:rPr>
                <w:rFonts w:asciiTheme="minorHAnsi" w:hAnsiTheme="minorHAnsi" w:cstheme="minorHAnsi"/>
                <w:sz w:val="18"/>
                <w:szCs w:val="18"/>
              </w:rPr>
              <w:t>cálculo</w:t>
            </w:r>
            <w:r>
              <w:rPr>
                <w:rFonts w:asciiTheme="minorHAnsi" w:hAnsiTheme="minorHAnsi" w:cstheme="minorHAnsi"/>
                <w:sz w:val="18"/>
                <w:szCs w:val="18"/>
              </w:rPr>
              <w:t xml:space="preserve">, se </w:t>
            </w:r>
            <w:r w:rsidR="001B079E">
              <w:rPr>
                <w:rFonts w:asciiTheme="minorHAnsi" w:hAnsiTheme="minorHAnsi" w:cstheme="minorHAnsi"/>
                <w:sz w:val="18"/>
                <w:szCs w:val="18"/>
              </w:rPr>
              <w:t>observa</w:t>
            </w:r>
            <w:r>
              <w:rPr>
                <w:rFonts w:asciiTheme="minorHAnsi" w:hAnsiTheme="minorHAnsi" w:cstheme="minorHAnsi"/>
                <w:sz w:val="18"/>
                <w:szCs w:val="18"/>
              </w:rPr>
              <w:t xml:space="preserve"> que el valor promedio no corresponde a 1,22 sino a 4,89%. No obstante, este valor se mantiene igualmente bajo el </w:t>
            </w:r>
            <w:r w:rsidR="001B079E">
              <w:rPr>
                <w:rFonts w:asciiTheme="minorHAnsi" w:hAnsiTheme="minorHAnsi" w:cstheme="minorHAnsi"/>
                <w:sz w:val="18"/>
                <w:szCs w:val="18"/>
              </w:rPr>
              <w:t>límite</w:t>
            </w:r>
            <w:r>
              <w:rPr>
                <w:rFonts w:asciiTheme="minorHAnsi" w:hAnsiTheme="minorHAnsi" w:cstheme="minorHAnsi"/>
                <w:sz w:val="18"/>
                <w:szCs w:val="18"/>
              </w:rPr>
              <w:t xml:space="preserve"> de cumplimiento (5%).</w:t>
            </w:r>
          </w:p>
          <w:p w:rsidR="000055EF" w:rsidRPr="00A87158" w:rsidRDefault="000055EF" w:rsidP="00A87158">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 xml:space="preserve">De igual forma al caso anterior, el </w:t>
            </w:r>
            <w:r w:rsidR="001B079E">
              <w:rPr>
                <w:rFonts w:asciiTheme="minorHAnsi" w:hAnsiTheme="minorHAnsi" w:cstheme="minorHAnsi"/>
                <w:sz w:val="18"/>
                <w:szCs w:val="18"/>
              </w:rPr>
              <w:t>cálculo</w:t>
            </w:r>
            <w:r>
              <w:rPr>
                <w:rFonts w:asciiTheme="minorHAnsi" w:hAnsiTheme="minorHAnsi" w:cstheme="minorHAnsi"/>
                <w:sz w:val="18"/>
                <w:szCs w:val="18"/>
              </w:rPr>
              <w:t xml:space="preserve"> realizado bajo la Ec.4, </w:t>
            </w:r>
            <w:r w:rsidR="00A87158">
              <w:rPr>
                <w:rFonts w:asciiTheme="minorHAnsi" w:hAnsiTheme="minorHAnsi" w:cstheme="minorHAnsi"/>
                <w:sz w:val="18"/>
                <w:szCs w:val="18"/>
              </w:rPr>
              <w:t>indica</w:t>
            </w:r>
            <w:r>
              <w:rPr>
                <w:rFonts w:asciiTheme="minorHAnsi" w:hAnsiTheme="minorHAnsi" w:cstheme="minorHAnsi"/>
                <w:sz w:val="18"/>
                <w:szCs w:val="18"/>
              </w:rPr>
              <w:t xml:space="preserve"> un valor de 0,17 ppm. Al chequear las planillas de </w:t>
            </w:r>
            <w:r w:rsidR="001B079E">
              <w:rPr>
                <w:rFonts w:asciiTheme="minorHAnsi" w:hAnsiTheme="minorHAnsi" w:cstheme="minorHAnsi"/>
                <w:sz w:val="18"/>
                <w:szCs w:val="18"/>
              </w:rPr>
              <w:t>cálculos</w:t>
            </w:r>
            <w:r>
              <w:rPr>
                <w:rFonts w:asciiTheme="minorHAnsi" w:hAnsiTheme="minorHAnsi" w:cstheme="minorHAnsi"/>
                <w:sz w:val="18"/>
                <w:szCs w:val="18"/>
              </w:rPr>
              <w:t xml:space="preserve"> respectivas y verificar los datos en la </w:t>
            </w:r>
            <w:r w:rsidR="001B079E">
              <w:rPr>
                <w:rFonts w:asciiTheme="minorHAnsi" w:hAnsiTheme="minorHAnsi" w:cstheme="minorHAnsi"/>
                <w:sz w:val="18"/>
                <w:szCs w:val="18"/>
              </w:rPr>
              <w:t>fórmula</w:t>
            </w:r>
            <w:r>
              <w:rPr>
                <w:rFonts w:asciiTheme="minorHAnsi" w:hAnsiTheme="minorHAnsi" w:cstheme="minorHAnsi"/>
                <w:sz w:val="18"/>
                <w:szCs w:val="18"/>
              </w:rPr>
              <w:t xml:space="preserve"> utilizada</w:t>
            </w:r>
            <w:r w:rsidR="00A87158">
              <w:rPr>
                <w:rFonts w:asciiTheme="minorHAnsi" w:hAnsiTheme="minorHAnsi" w:cstheme="minorHAnsi"/>
                <w:sz w:val="18"/>
                <w:szCs w:val="18"/>
              </w:rPr>
              <w:t>,</w:t>
            </w:r>
            <w:r>
              <w:rPr>
                <w:rFonts w:asciiTheme="minorHAnsi" w:hAnsiTheme="minorHAnsi" w:cstheme="minorHAnsi"/>
                <w:sz w:val="18"/>
                <w:szCs w:val="18"/>
              </w:rPr>
              <w:t xml:space="preserve"> se observa que el valor real corresponde a 0,64 y no 0,17. No obstante este valor cumple igualmente con el </w:t>
            </w:r>
            <w:r w:rsidR="001B079E">
              <w:rPr>
                <w:rFonts w:asciiTheme="minorHAnsi" w:hAnsiTheme="minorHAnsi" w:cstheme="minorHAnsi"/>
                <w:sz w:val="18"/>
                <w:szCs w:val="18"/>
              </w:rPr>
              <w:t>límite</w:t>
            </w:r>
            <w:r>
              <w:rPr>
                <w:rFonts w:asciiTheme="minorHAnsi" w:hAnsiTheme="minorHAnsi" w:cstheme="minorHAnsi"/>
                <w:sz w:val="18"/>
                <w:szCs w:val="18"/>
              </w:rPr>
              <w:t xml:space="preserve"> aplicable para este ensayo.</w:t>
            </w:r>
          </w:p>
        </w:tc>
      </w:tr>
      <w:tr w:rsidR="003F74D0" w:rsidRPr="003A54B6" w:rsidTr="00673551">
        <w:trPr>
          <w:trHeight w:val="564"/>
          <w:jc w:val="center"/>
        </w:trPr>
        <w:tc>
          <w:tcPr>
            <w:tcW w:w="293" w:type="pct"/>
            <w:vAlign w:val="center"/>
          </w:tcPr>
          <w:p w:rsidR="003F74D0" w:rsidRPr="0017739B" w:rsidRDefault="00DF61E8"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6</w:t>
            </w:r>
          </w:p>
        </w:tc>
        <w:tc>
          <w:tcPr>
            <w:tcW w:w="1444" w:type="pct"/>
            <w:vAlign w:val="center"/>
          </w:tcPr>
          <w:p w:rsidR="003F74D0" w:rsidRPr="0017739B" w:rsidRDefault="003F74D0" w:rsidP="003F74D0">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3F74D0" w:rsidRPr="0017739B" w:rsidRDefault="003F74D0" w:rsidP="00B127AE">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sidR="00B127AE">
              <w:rPr>
                <w:rFonts w:asciiTheme="minorHAnsi" w:hAnsiTheme="minorHAnsi" w:cstheme="minorHAnsi"/>
                <w:sz w:val="18"/>
                <w:szCs w:val="18"/>
              </w:rPr>
              <w:t xml:space="preserve">, </w:t>
            </w:r>
            <w:r w:rsidRPr="00B40BDB">
              <w:rPr>
                <w:rFonts w:asciiTheme="minorHAnsi" w:hAnsiTheme="minorHAnsi" w:cstheme="minorHAnsi"/>
                <w:sz w:val="18"/>
                <w:szCs w:val="18"/>
              </w:rPr>
              <w:t>CO</w:t>
            </w:r>
            <w:r w:rsidRPr="00B40BDB">
              <w:rPr>
                <w:rFonts w:asciiTheme="minorHAnsi" w:hAnsiTheme="minorHAnsi" w:cstheme="minorHAnsi"/>
                <w:sz w:val="18"/>
                <w:szCs w:val="18"/>
                <w:vertAlign w:val="subscript"/>
              </w:rPr>
              <w:t xml:space="preserve">2,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 xml:space="preserve"> y Flujo.</w:t>
            </w:r>
          </w:p>
        </w:tc>
        <w:tc>
          <w:tcPr>
            <w:tcW w:w="3263" w:type="pct"/>
            <w:vAlign w:val="center"/>
          </w:tcPr>
          <w:p w:rsidR="0026708F" w:rsidRDefault="0026708F" w:rsidP="0026708F">
            <w:pPr>
              <w:spacing w:line="276" w:lineRule="auto"/>
              <w:rPr>
                <w:rFonts w:asciiTheme="minorHAnsi" w:hAnsiTheme="minorHAnsi" w:cstheme="minorHAnsi"/>
                <w:sz w:val="18"/>
                <w:szCs w:val="18"/>
              </w:rPr>
            </w:pPr>
          </w:p>
          <w:p w:rsidR="0026708F" w:rsidRPr="0026708F" w:rsidRDefault="0026708F" w:rsidP="0026708F">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p w:rsidR="003F74D0" w:rsidRPr="000A45B2" w:rsidRDefault="003F74D0" w:rsidP="003F74D0">
            <w:pPr>
              <w:spacing w:line="276" w:lineRule="auto"/>
              <w:rPr>
                <w:rFonts w:asciiTheme="minorHAnsi" w:hAnsiTheme="minorHAnsi" w:cstheme="minorHAnsi"/>
                <w:sz w:val="18"/>
                <w:szCs w:val="18"/>
              </w:rPr>
            </w:pPr>
          </w:p>
        </w:tc>
      </w:tr>
      <w:tr w:rsidR="007B572C" w:rsidRPr="003A54B6" w:rsidTr="00673551">
        <w:trPr>
          <w:trHeight w:val="564"/>
          <w:jc w:val="center"/>
        </w:trPr>
        <w:tc>
          <w:tcPr>
            <w:tcW w:w="293" w:type="pct"/>
            <w:vAlign w:val="center"/>
          </w:tcPr>
          <w:p w:rsidR="007B572C" w:rsidRDefault="00DF61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7B572C" w:rsidRDefault="007B572C" w:rsidP="003F74D0">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w:t>
            </w:r>
          </w:p>
          <w:p w:rsidR="007B572C" w:rsidRPr="0017739B" w:rsidRDefault="001B079E" w:rsidP="003F74D0">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7B572C">
              <w:rPr>
                <w:rFonts w:asciiTheme="minorHAnsi" w:hAnsiTheme="minorHAnsi" w:cstheme="minorHAnsi"/>
                <w:sz w:val="18"/>
                <w:szCs w:val="18"/>
              </w:rPr>
              <w:t xml:space="preserve"> MP</w:t>
            </w:r>
          </w:p>
        </w:tc>
        <w:tc>
          <w:tcPr>
            <w:tcW w:w="3263" w:type="pct"/>
            <w:vAlign w:val="center"/>
          </w:tcPr>
          <w:p w:rsidR="007B572C" w:rsidRPr="00F77419" w:rsidRDefault="00A87158" w:rsidP="003F74D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7B572C" w:rsidRPr="003A54B6" w:rsidTr="00673551">
        <w:trPr>
          <w:trHeight w:val="564"/>
          <w:jc w:val="center"/>
        </w:trPr>
        <w:tc>
          <w:tcPr>
            <w:tcW w:w="293" w:type="pct"/>
            <w:vAlign w:val="center"/>
          </w:tcPr>
          <w:p w:rsidR="007B572C" w:rsidRDefault="00DF61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7B572C" w:rsidRDefault="007B572C" w:rsidP="003F74D0">
            <w:pPr>
              <w:spacing w:after="60" w:line="276" w:lineRule="auto"/>
              <w:rPr>
                <w:rFonts w:asciiTheme="minorHAnsi" w:hAnsiTheme="minorHAnsi" w:cstheme="minorHAnsi"/>
                <w:sz w:val="18"/>
                <w:szCs w:val="18"/>
              </w:rPr>
            </w:pPr>
            <w:r>
              <w:rPr>
                <w:rFonts w:asciiTheme="minorHAnsi" w:hAnsiTheme="minorHAnsi" w:cstheme="minorHAnsi"/>
                <w:sz w:val="18"/>
                <w:szCs w:val="18"/>
              </w:rPr>
              <w:t>Ensayo de Correlación (EC)</w:t>
            </w:r>
          </w:p>
          <w:p w:rsidR="007B572C" w:rsidRDefault="001B079E" w:rsidP="003F74D0">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7B572C">
              <w:rPr>
                <w:rFonts w:asciiTheme="minorHAnsi" w:hAnsiTheme="minorHAnsi" w:cstheme="minorHAnsi"/>
                <w:sz w:val="18"/>
                <w:szCs w:val="18"/>
              </w:rPr>
              <w:t xml:space="preserve"> MP</w:t>
            </w:r>
          </w:p>
        </w:tc>
        <w:tc>
          <w:tcPr>
            <w:tcW w:w="3263" w:type="pct"/>
            <w:vAlign w:val="center"/>
          </w:tcPr>
          <w:p w:rsidR="007B572C" w:rsidRPr="00F77419" w:rsidRDefault="008D2822" w:rsidP="003F74D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E61593" w:rsidRPr="00FF0F64" w:rsidTr="00673551">
        <w:trPr>
          <w:trHeight w:val="441"/>
          <w:jc w:val="center"/>
        </w:trPr>
        <w:tc>
          <w:tcPr>
            <w:tcW w:w="293" w:type="pct"/>
            <w:vAlign w:val="center"/>
          </w:tcPr>
          <w:p w:rsidR="00E61593" w:rsidRPr="009E2030" w:rsidRDefault="00DF61E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6" w:name="_Toc352928396"/>
      <w:bookmarkStart w:id="37" w:name="_Toc348791980"/>
      <w:bookmarkStart w:id="38" w:name="_Toc353993442"/>
      <w:bookmarkStart w:id="39" w:name="_Toc369685994"/>
      <w:bookmarkEnd w:id="36"/>
      <w:bookmarkEnd w:id="37"/>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Pr="00DF61E8" w:rsidRDefault="00E61593" w:rsidP="00E61593">
      <w:pPr>
        <w:rPr>
          <w:sz w:val="6"/>
        </w:rPr>
      </w:pPr>
    </w:p>
    <w:p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la información </w:t>
      </w:r>
      <w:r w:rsidR="00DF61E8">
        <w:rPr>
          <w:rFonts w:asciiTheme="minorHAnsi" w:hAnsiTheme="minorHAnsi"/>
          <w:sz w:val="18"/>
          <w:szCs w:val="18"/>
        </w:rPr>
        <w:t>realizado al “</w:t>
      </w:r>
      <w:r w:rsidRPr="007E3EF0">
        <w:rPr>
          <w:rFonts w:asciiTheme="minorHAnsi" w:hAnsiTheme="minorHAnsi" w:cstheme="minorHAnsi"/>
          <w:b/>
          <w:sz w:val="18"/>
          <w:szCs w:val="18"/>
        </w:rPr>
        <w:t>Informe de Resultados de los Ensayos de Validación</w:t>
      </w:r>
      <w:r w:rsidR="00DF61E8">
        <w:rPr>
          <w:rFonts w:asciiTheme="minorHAnsi" w:hAnsiTheme="minorHAnsi" w:cstheme="minorHAnsi"/>
          <w:b/>
          <w:sz w:val="18"/>
          <w:szCs w:val="18"/>
        </w:rPr>
        <w:t xml:space="preserve"> (IREV) del CEMS de respaldo de la Unidad I, Complejo </w:t>
      </w:r>
      <w:r w:rsidR="001B079E">
        <w:rPr>
          <w:rFonts w:asciiTheme="minorHAnsi" w:hAnsiTheme="minorHAnsi" w:cstheme="minorHAnsi"/>
          <w:b/>
          <w:sz w:val="18"/>
          <w:szCs w:val="18"/>
        </w:rPr>
        <w:t>Termoeléctrico</w:t>
      </w:r>
      <w:r w:rsidR="00DF61E8">
        <w:rPr>
          <w:rFonts w:asciiTheme="minorHAnsi" w:hAnsiTheme="minorHAnsi" w:cstheme="minorHAnsi"/>
          <w:b/>
          <w:sz w:val="18"/>
          <w:szCs w:val="18"/>
        </w:rPr>
        <w:t xml:space="preserve"> Nehuenco</w:t>
      </w:r>
      <w:r w:rsidRPr="007E3EF0">
        <w:rPr>
          <w:rFonts w:asciiTheme="minorHAnsi" w:hAnsiTheme="minorHAnsi"/>
          <w:b/>
          <w:sz w:val="18"/>
          <w:szCs w:val="18"/>
        </w:rPr>
        <w:t>”</w:t>
      </w:r>
      <w:r w:rsidR="006C2CF2">
        <w:rPr>
          <w:rFonts w:asciiTheme="minorHAnsi" w:hAnsiTheme="minorHAnsi"/>
          <w:sz w:val="18"/>
          <w:szCs w:val="18"/>
        </w:rPr>
        <w:t>, 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Exenta N° 57/2013</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 para la Validación de Sistemas de Monitoreo</w:t>
      </w:r>
      <w:r w:rsidRPr="00EB509E">
        <w:rPr>
          <w:rFonts w:asciiTheme="minorHAnsi" w:hAnsiTheme="minorHAnsi" w:cstheme="minorHAnsi"/>
          <w:sz w:val="18"/>
          <w:szCs w:val="18"/>
        </w:rPr>
        <w:t xml:space="preserve"> Continuo de Emisiones (CEMS) en Centrales Termoeléctricas”</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7E3EF0" w:rsidRPr="00BE1F64"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de lo anterior, </w:t>
      </w:r>
      <w:r w:rsidR="00DF61E8">
        <w:rPr>
          <w:rFonts w:asciiTheme="minorHAnsi" w:hAnsiTheme="minorHAnsi" w:cstheme="minorHAnsi"/>
          <w:sz w:val="18"/>
          <w:szCs w:val="18"/>
        </w:rPr>
        <w:t>el informe</w:t>
      </w:r>
      <w:r w:rsidR="00F56D13">
        <w:rPr>
          <w:rFonts w:asciiTheme="minorHAnsi" w:hAnsiTheme="minorHAnsi" w:cstheme="minorHAnsi"/>
          <w:sz w:val="18"/>
          <w:szCs w:val="18"/>
        </w:rPr>
        <w:t xml:space="preserve"> </w:t>
      </w:r>
      <w:r w:rsidR="00DF61E8">
        <w:rPr>
          <w:rFonts w:asciiTheme="minorHAnsi" w:hAnsiTheme="minorHAnsi" w:cstheme="minorHAnsi"/>
          <w:sz w:val="18"/>
          <w:szCs w:val="18"/>
        </w:rPr>
        <w:t xml:space="preserve">y sus resultados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p>
    <w:p w:rsidR="008339A9" w:rsidRDefault="008339A9" w:rsidP="00E61593">
      <w:pPr>
        <w:rPr>
          <w:rFonts w:asciiTheme="minorHAnsi" w:hAnsiTheme="minorHAnsi" w:cstheme="minorHAnsi"/>
          <w:sz w:val="20"/>
        </w:rPr>
      </w:pPr>
    </w:p>
    <w:p w:rsidR="008339A9" w:rsidRPr="005619CF" w:rsidRDefault="008339A9" w:rsidP="008339A9">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lastRenderedPageBreak/>
        <w:t>Res</w:t>
      </w:r>
      <w:r w:rsidR="008C5DA3">
        <w:rPr>
          <w:rFonts w:asciiTheme="minorHAnsi" w:hAnsiTheme="minorHAnsi" w:cstheme="minorHAnsi"/>
          <w:sz w:val="20"/>
          <w:szCs w:val="20"/>
        </w:rPr>
        <w:t>umen parámetros v</w:t>
      </w:r>
      <w:r w:rsidR="006B676D">
        <w:rPr>
          <w:rFonts w:asciiTheme="minorHAnsi" w:hAnsiTheme="minorHAnsi" w:cstheme="minorHAnsi"/>
          <w:sz w:val="20"/>
          <w:szCs w:val="20"/>
        </w:rPr>
        <w:t xml:space="preserve">alidados </w:t>
      </w:r>
      <w:r w:rsidR="00D65F56">
        <w:rPr>
          <w:rFonts w:asciiTheme="minorHAnsi" w:hAnsiTheme="minorHAnsi" w:cstheme="minorHAnsi"/>
          <w:sz w:val="20"/>
          <w:szCs w:val="20"/>
        </w:rPr>
        <w:t>para el CEMS de respaldo de</w:t>
      </w:r>
      <w:r w:rsidR="006B676D">
        <w:rPr>
          <w:rFonts w:asciiTheme="minorHAnsi" w:hAnsiTheme="minorHAnsi" w:cstheme="minorHAnsi"/>
          <w:sz w:val="20"/>
          <w:szCs w:val="20"/>
        </w:rPr>
        <w:t xml:space="preserve"> la</w:t>
      </w:r>
      <w:r w:rsidR="00640B61">
        <w:rPr>
          <w:rFonts w:asciiTheme="minorHAnsi" w:hAnsiTheme="minorHAnsi" w:cstheme="minorHAnsi"/>
          <w:sz w:val="20"/>
          <w:szCs w:val="20"/>
        </w:rPr>
        <w:t xml:space="preserve"> Unidad</w:t>
      </w:r>
      <w:r w:rsidR="006B676D" w:rsidRPr="00DB33DD">
        <w:rPr>
          <w:rFonts w:asciiTheme="minorHAnsi" w:hAnsiTheme="minorHAnsi" w:cstheme="minorHAnsi"/>
          <w:sz w:val="20"/>
          <w:szCs w:val="20"/>
        </w:rPr>
        <w:t xml:space="preserve"> </w:t>
      </w:r>
      <w:r w:rsidR="00D65F56">
        <w:rPr>
          <w:rFonts w:asciiTheme="minorHAnsi" w:hAnsiTheme="minorHAnsi" w:cstheme="minorHAnsi"/>
          <w:sz w:val="20"/>
          <w:szCs w:val="20"/>
        </w:rPr>
        <w:t>I</w:t>
      </w:r>
      <w:r w:rsidR="00043D85">
        <w:rPr>
          <w:rFonts w:asciiTheme="minorHAnsi" w:hAnsiTheme="minorHAnsi" w:cstheme="minorHAnsi"/>
          <w:sz w:val="20"/>
          <w:szCs w:val="20"/>
        </w:rPr>
        <w:t xml:space="preserve"> </w:t>
      </w:r>
      <w:r w:rsidRPr="005619CF">
        <w:rPr>
          <w:rFonts w:asciiTheme="minorHAnsi" w:hAnsiTheme="minorHAnsi" w:cstheme="minorHAnsi"/>
          <w:sz w:val="20"/>
          <w:szCs w:val="20"/>
        </w:rPr>
        <w:t xml:space="preserve">de la </w:t>
      </w:r>
      <w:r w:rsidR="00640B61">
        <w:rPr>
          <w:rFonts w:asciiTheme="minorHAnsi" w:hAnsiTheme="minorHAnsi" w:cstheme="minorHAnsi"/>
          <w:sz w:val="20"/>
          <w:szCs w:val="20"/>
        </w:rPr>
        <w:t>Central Termoel</w:t>
      </w:r>
      <w:r w:rsidR="003A6FB0">
        <w:rPr>
          <w:rFonts w:asciiTheme="minorHAnsi" w:hAnsiTheme="minorHAnsi" w:cstheme="minorHAnsi"/>
          <w:sz w:val="20"/>
          <w:szCs w:val="20"/>
        </w:rPr>
        <w:t>é</w:t>
      </w:r>
      <w:r w:rsidR="00640B61">
        <w:rPr>
          <w:rFonts w:asciiTheme="minorHAnsi" w:hAnsiTheme="minorHAnsi" w:cstheme="minorHAnsi"/>
          <w:sz w:val="20"/>
          <w:szCs w:val="20"/>
        </w:rPr>
        <w:t xml:space="preserve">ctrica Nehuenco </w:t>
      </w:r>
      <w:r w:rsidRPr="005619CF">
        <w:rPr>
          <w:rFonts w:asciiTheme="minorHAnsi" w:hAnsiTheme="minorHAnsi" w:cstheme="minorHAnsi"/>
          <w:sz w:val="20"/>
          <w:szCs w:val="20"/>
        </w:rPr>
        <w:t xml:space="preserve">son: </w:t>
      </w:r>
    </w:p>
    <w:p w:rsidR="008339A9" w:rsidRPr="00C42048" w:rsidRDefault="008339A9" w:rsidP="008339A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B25B90">
        <w:trPr>
          <w:trHeight w:val="294"/>
          <w:jc w:val="center"/>
        </w:trPr>
        <w:tc>
          <w:tcPr>
            <w:tcW w:w="2942" w:type="dxa"/>
            <w:shd w:val="clear" w:color="auto" w:fill="D9D9D9" w:themeFill="background1" w:themeFillShade="D9"/>
          </w:tcPr>
          <w:p w:rsidR="008339A9" w:rsidRPr="00431D6A" w:rsidRDefault="008339A9" w:rsidP="003A6FB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sidR="003A6FB0">
              <w:rPr>
                <w:rFonts w:asciiTheme="minorHAnsi" w:hAnsiTheme="minorHAnsi" w:cstheme="minorHAnsi"/>
                <w:b/>
                <w:sz w:val="18"/>
                <w:szCs w:val="18"/>
              </w:rPr>
              <w:t>13</w:t>
            </w:r>
            <w:r w:rsidRPr="00431D6A">
              <w:rPr>
                <w:rFonts w:asciiTheme="minorHAnsi" w:hAnsiTheme="minorHAnsi" w:cstheme="minorHAnsi"/>
                <w:b/>
                <w:sz w:val="18"/>
                <w:szCs w:val="18"/>
              </w:rPr>
              <w:t>/1</w:t>
            </w:r>
            <w:r w:rsidR="003A6FB0">
              <w:rPr>
                <w:rFonts w:asciiTheme="minorHAnsi" w:hAnsiTheme="minorHAnsi" w:cstheme="minorHAnsi"/>
                <w:b/>
                <w:sz w:val="18"/>
                <w:szCs w:val="18"/>
              </w:rPr>
              <w:t>1</w:t>
            </w:r>
          </w:p>
        </w:tc>
        <w:tc>
          <w:tcPr>
            <w:tcW w:w="2440" w:type="dxa"/>
            <w:shd w:val="clear" w:color="auto" w:fill="D9D9D9" w:themeFill="background1" w:themeFillShade="D9"/>
          </w:tcPr>
          <w:p w:rsidR="008339A9" w:rsidRPr="00431D6A" w:rsidRDefault="008339A9" w:rsidP="00B25B9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18315A"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339A9" w:rsidRPr="00B43341" w:rsidTr="00B25B90">
        <w:trPr>
          <w:trHeight w:val="283"/>
          <w:jc w:val="center"/>
        </w:trPr>
        <w:tc>
          <w:tcPr>
            <w:tcW w:w="2942" w:type="dxa"/>
          </w:tcPr>
          <w:p w:rsidR="008339A9" w:rsidRPr="00431D6A" w:rsidRDefault="009B241C"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427B63">
              <w:rPr>
                <w:rFonts w:asciiTheme="minorHAnsi" w:hAnsiTheme="minorHAnsi" w:cstheme="minorHAnsi"/>
                <w:sz w:val="18"/>
                <w:szCs w:val="18"/>
                <w:vertAlign w:val="subscript"/>
              </w:rPr>
              <w:t>x</w:t>
            </w:r>
          </w:p>
        </w:tc>
        <w:tc>
          <w:tcPr>
            <w:tcW w:w="2440" w:type="dxa"/>
          </w:tcPr>
          <w:p w:rsidR="008339A9"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8339A9" w:rsidRPr="00431D6A" w:rsidRDefault="00170B22" w:rsidP="00170B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30-11-2016</w:t>
            </w:r>
          </w:p>
        </w:tc>
      </w:tr>
      <w:tr w:rsidR="003B7BDB" w:rsidRPr="00B43341" w:rsidTr="00B25B90">
        <w:trPr>
          <w:trHeight w:val="294"/>
          <w:jc w:val="center"/>
        </w:trPr>
        <w:tc>
          <w:tcPr>
            <w:tcW w:w="2942" w:type="dxa"/>
          </w:tcPr>
          <w:p w:rsidR="003B7BDB" w:rsidRDefault="003B7BDB"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r w:rsidRPr="00427B63">
              <w:rPr>
                <w:rFonts w:asciiTheme="minorHAnsi" w:hAnsiTheme="minorHAnsi" w:cstheme="minorHAnsi"/>
                <w:sz w:val="18"/>
                <w:szCs w:val="18"/>
                <w:vertAlign w:val="subscript"/>
              </w:rPr>
              <w:t>2</w:t>
            </w:r>
          </w:p>
        </w:tc>
        <w:tc>
          <w:tcPr>
            <w:tcW w:w="2440" w:type="dxa"/>
          </w:tcPr>
          <w:p w:rsidR="003B7BDB"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3B7BDB" w:rsidRDefault="00170B22"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30-11-2016</w:t>
            </w:r>
          </w:p>
        </w:tc>
      </w:tr>
      <w:tr w:rsidR="009B241C" w:rsidRPr="00B43341" w:rsidTr="00B25B90">
        <w:trPr>
          <w:trHeight w:val="294"/>
          <w:jc w:val="center"/>
        </w:trPr>
        <w:tc>
          <w:tcPr>
            <w:tcW w:w="2942" w:type="dxa"/>
          </w:tcPr>
          <w:p w:rsidR="009B241C" w:rsidRDefault="009B241C"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O</w:t>
            </w:r>
            <w:r w:rsidRPr="00427B63">
              <w:rPr>
                <w:rFonts w:asciiTheme="minorHAnsi" w:hAnsiTheme="minorHAnsi" w:cstheme="minorHAnsi"/>
                <w:sz w:val="18"/>
                <w:szCs w:val="18"/>
                <w:vertAlign w:val="subscript"/>
              </w:rPr>
              <w:t>2</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170B22"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30-11-2016</w:t>
            </w:r>
          </w:p>
        </w:tc>
      </w:tr>
      <w:tr w:rsidR="009B241C" w:rsidRPr="00B43341" w:rsidTr="00B25B90">
        <w:trPr>
          <w:trHeight w:val="294"/>
          <w:jc w:val="center"/>
        </w:trPr>
        <w:tc>
          <w:tcPr>
            <w:tcW w:w="2942" w:type="dxa"/>
          </w:tcPr>
          <w:p w:rsidR="009B241C" w:rsidRDefault="009B241C"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3B7BDB" w:rsidP="00170B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w:t>
            </w:r>
            <w:r w:rsidR="00170B22">
              <w:rPr>
                <w:rFonts w:asciiTheme="minorHAnsi" w:hAnsiTheme="minorHAnsi" w:cstheme="minorHAnsi"/>
                <w:sz w:val="18"/>
                <w:szCs w:val="18"/>
              </w:rPr>
              <w:t>1</w:t>
            </w:r>
            <w:r>
              <w:rPr>
                <w:rFonts w:asciiTheme="minorHAnsi" w:hAnsiTheme="minorHAnsi" w:cstheme="minorHAnsi"/>
                <w:sz w:val="18"/>
                <w:szCs w:val="18"/>
              </w:rPr>
              <w:t>-1</w:t>
            </w:r>
            <w:r w:rsidR="00170B22">
              <w:rPr>
                <w:rFonts w:asciiTheme="minorHAnsi" w:hAnsiTheme="minorHAnsi" w:cstheme="minorHAnsi"/>
                <w:sz w:val="18"/>
                <w:szCs w:val="18"/>
              </w:rPr>
              <w:t>2</w:t>
            </w:r>
            <w:r>
              <w:rPr>
                <w:rFonts w:asciiTheme="minorHAnsi" w:hAnsiTheme="minorHAnsi" w:cstheme="minorHAnsi"/>
                <w:sz w:val="18"/>
                <w:szCs w:val="18"/>
              </w:rPr>
              <w:t>-201</w:t>
            </w:r>
            <w:r w:rsidR="00170B22">
              <w:rPr>
                <w:rFonts w:asciiTheme="minorHAnsi" w:hAnsiTheme="minorHAnsi" w:cstheme="minorHAnsi"/>
                <w:sz w:val="18"/>
                <w:szCs w:val="18"/>
              </w:rPr>
              <w:t>6</w:t>
            </w:r>
          </w:p>
        </w:tc>
      </w:tr>
      <w:tr w:rsidR="009B241C" w:rsidRPr="00B43341" w:rsidTr="00B25B90">
        <w:trPr>
          <w:trHeight w:val="294"/>
          <w:jc w:val="center"/>
        </w:trPr>
        <w:tc>
          <w:tcPr>
            <w:tcW w:w="2942" w:type="dxa"/>
          </w:tcPr>
          <w:p w:rsidR="009B241C" w:rsidRDefault="009B241C"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170B22" w:rsidP="00170B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15-12-2016</w:t>
            </w:r>
          </w:p>
        </w:tc>
      </w:tr>
    </w:tbl>
    <w:p w:rsidR="008C5DA3" w:rsidRDefault="008C5DA3" w:rsidP="00821A0B">
      <w:pPr>
        <w:ind w:left="1134"/>
        <w:rPr>
          <w:rFonts w:asciiTheme="minorHAnsi" w:hAnsiTheme="minorHAnsi" w:cstheme="minorHAnsi"/>
          <w:b/>
          <w:sz w:val="14"/>
          <w:szCs w:val="14"/>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 xml:space="preserve">queda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 xml:space="preserve">de acuerdo a lo indicado en la sección 6.1.3 del Protocolo. </w:t>
      </w:r>
    </w:p>
    <w:p w:rsidR="008C5DA3" w:rsidRPr="002444BF" w:rsidRDefault="008C5DA3" w:rsidP="008C5DA3">
      <w:pPr>
        <w:rPr>
          <w:rFonts w:asciiTheme="minorHAnsi" w:hAnsiTheme="minorHAnsi" w:cstheme="minorHAnsi"/>
          <w:b/>
          <w:sz w:val="14"/>
          <w:szCs w:val="14"/>
        </w:rPr>
      </w:pPr>
    </w:p>
    <w:p w:rsidR="005F4C08" w:rsidRDefault="005F4C08" w:rsidP="00E61593"/>
    <w:p w:rsidR="00673551"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170B22" w:rsidRPr="006F767A" w:rsidRDefault="00170B22" w:rsidP="00673551">
      <w:pPr>
        <w:rPr>
          <w:rFonts w:asciiTheme="minorHAnsi" w:hAnsiTheme="minorHAnsi" w:cstheme="minorHAnsi"/>
          <w:sz w:val="20"/>
        </w:rPr>
      </w:pP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4B176F" w:rsidRDefault="004B176F"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170B22" w:rsidRDefault="00170B22"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170B22" w:rsidRPr="00816705" w:rsidRDefault="00170B22" w:rsidP="00816705">
      <w:pPr>
        <w:tabs>
          <w:tab w:val="left" w:pos="3960"/>
        </w:tabs>
        <w:rPr>
          <w:rFonts w:asciiTheme="minorHAnsi" w:hAnsiTheme="minorHAnsi" w:cstheme="minorHAnsi"/>
          <w:b/>
          <w:sz w:val="20"/>
        </w:rPr>
      </w:pPr>
    </w:p>
    <w:p w:rsidR="009B64F3" w:rsidRDefault="009B64F3" w:rsidP="00673551">
      <w:pPr>
        <w:pStyle w:val="Prrafodelista"/>
        <w:jc w:val="center"/>
        <w:rPr>
          <w:rFonts w:asciiTheme="minorHAnsi" w:hAnsiTheme="minorHAnsi" w:cstheme="minorHAnsi"/>
          <w:b/>
          <w:sz w:val="20"/>
        </w:rPr>
      </w:pPr>
    </w:p>
    <w:p w:rsidR="009B64F3" w:rsidRDefault="009B64F3"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9B64F3" w:rsidRDefault="009B64F3" w:rsidP="00673551">
      <w:pPr>
        <w:pStyle w:val="Prrafodelista"/>
        <w:jc w:val="center"/>
        <w:rPr>
          <w:rFonts w:asciiTheme="minorHAnsi" w:hAnsiTheme="minorHAnsi" w:cstheme="minorHAnsi"/>
          <w:b/>
          <w:sz w:val="20"/>
        </w:rPr>
      </w:pPr>
    </w:p>
    <w:tbl>
      <w:tblPr>
        <w:tblW w:w="13258" w:type="dxa"/>
        <w:jc w:val="center"/>
        <w:tblCellMar>
          <w:left w:w="0" w:type="dxa"/>
          <w:right w:w="0" w:type="dxa"/>
        </w:tblCellMar>
        <w:tblLook w:val="04A0" w:firstRow="1" w:lastRow="0" w:firstColumn="1" w:lastColumn="0" w:noHBand="0" w:noVBand="1"/>
      </w:tblPr>
      <w:tblGrid>
        <w:gridCol w:w="1788"/>
        <w:gridCol w:w="1398"/>
        <w:gridCol w:w="1917"/>
        <w:gridCol w:w="1471"/>
        <w:gridCol w:w="2063"/>
        <w:gridCol w:w="1509"/>
        <w:gridCol w:w="1731"/>
        <w:gridCol w:w="1381"/>
      </w:tblGrid>
      <w:tr w:rsidR="009B64F3" w:rsidRPr="009B64F3" w:rsidTr="009B64F3">
        <w:trPr>
          <w:trHeight w:val="784"/>
          <w:jc w:val="center"/>
        </w:trPr>
        <w:tc>
          <w:tcPr>
            <w:tcW w:w="17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B64F3" w:rsidRPr="009B64F3" w:rsidRDefault="009B64F3">
            <w:pPr>
              <w:jc w:val="center"/>
              <w:rPr>
                <w:rFonts w:ascii="Calibri" w:hAnsi="Calibri"/>
                <w:sz w:val="14"/>
              </w:rPr>
            </w:pPr>
            <w:r w:rsidRPr="009B64F3">
              <w:rPr>
                <w:b/>
                <w:bCs/>
                <w:sz w:val="14"/>
                <w:szCs w:val="16"/>
                <w:lang w:val="es-ES"/>
              </w:rPr>
              <w:t>Componente</w:t>
            </w:r>
          </w:p>
        </w:tc>
        <w:tc>
          <w:tcPr>
            <w:tcW w:w="139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B64F3" w:rsidRPr="009B64F3" w:rsidRDefault="009B64F3">
            <w:pPr>
              <w:jc w:val="center"/>
              <w:rPr>
                <w:sz w:val="14"/>
              </w:rPr>
            </w:pPr>
            <w:r w:rsidRPr="009B64F3">
              <w:rPr>
                <w:b/>
                <w:bCs/>
                <w:sz w:val="14"/>
                <w:szCs w:val="16"/>
                <w:lang w:val="es-ES"/>
              </w:rPr>
              <w:t> </w:t>
            </w:r>
          </w:p>
          <w:p w:rsidR="009B64F3" w:rsidRPr="009B64F3" w:rsidRDefault="009B64F3">
            <w:pPr>
              <w:jc w:val="center"/>
              <w:rPr>
                <w:sz w:val="14"/>
              </w:rPr>
            </w:pPr>
            <w:r w:rsidRPr="009B64F3">
              <w:rPr>
                <w:b/>
                <w:bCs/>
                <w:sz w:val="14"/>
                <w:szCs w:val="16"/>
                <w:lang w:val="es-ES"/>
              </w:rPr>
              <w:t xml:space="preserve">Sonda Toma Muestra </w:t>
            </w:r>
          </w:p>
        </w:tc>
        <w:tc>
          <w:tcPr>
            <w:tcW w:w="191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B64F3" w:rsidRPr="009B64F3" w:rsidRDefault="009B64F3">
            <w:pPr>
              <w:jc w:val="center"/>
              <w:rPr>
                <w:sz w:val="14"/>
              </w:rPr>
            </w:pPr>
            <w:r w:rsidRPr="009B64F3">
              <w:rPr>
                <w:b/>
                <w:bCs/>
                <w:sz w:val="14"/>
                <w:szCs w:val="16"/>
                <w:lang w:val="es-ES"/>
              </w:rPr>
              <w:t> </w:t>
            </w:r>
          </w:p>
          <w:p w:rsidR="009B64F3" w:rsidRPr="009B64F3" w:rsidRDefault="009B64F3">
            <w:pPr>
              <w:jc w:val="center"/>
              <w:rPr>
                <w:sz w:val="14"/>
              </w:rPr>
            </w:pPr>
            <w:r w:rsidRPr="009B64F3">
              <w:rPr>
                <w:b/>
                <w:bCs/>
                <w:sz w:val="14"/>
                <w:szCs w:val="16"/>
                <w:lang w:val="es-ES"/>
              </w:rPr>
              <w:t>Acondicionador de Muestra.</w:t>
            </w:r>
          </w:p>
          <w:p w:rsidR="009B64F3" w:rsidRPr="009B64F3" w:rsidRDefault="009B64F3">
            <w:pPr>
              <w:jc w:val="center"/>
              <w:rPr>
                <w:sz w:val="14"/>
              </w:rPr>
            </w:pPr>
            <w:r w:rsidRPr="009B64F3">
              <w:rPr>
                <w:b/>
                <w:bCs/>
                <w:sz w:val="14"/>
                <w:szCs w:val="16"/>
                <w:lang w:val="es-ES"/>
              </w:rPr>
              <w:t> </w:t>
            </w:r>
          </w:p>
        </w:tc>
        <w:tc>
          <w:tcPr>
            <w:tcW w:w="147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64F3" w:rsidRPr="009B64F3" w:rsidRDefault="009B64F3">
            <w:pPr>
              <w:jc w:val="center"/>
              <w:rPr>
                <w:sz w:val="14"/>
              </w:rPr>
            </w:pPr>
            <w:r w:rsidRPr="009B64F3">
              <w:rPr>
                <w:b/>
                <w:bCs/>
                <w:sz w:val="14"/>
                <w:szCs w:val="16"/>
                <w:lang w:val="es-ES"/>
              </w:rPr>
              <w:t>Convertidor NO</w:t>
            </w:r>
            <w:r w:rsidRPr="009B64F3">
              <w:rPr>
                <w:b/>
                <w:bCs/>
                <w:sz w:val="14"/>
                <w:szCs w:val="16"/>
                <w:vertAlign w:val="subscript"/>
                <w:lang w:val="es-ES"/>
              </w:rPr>
              <w:t>2</w:t>
            </w:r>
            <w:r w:rsidRPr="009B64F3">
              <w:rPr>
                <w:b/>
                <w:bCs/>
                <w:sz w:val="14"/>
                <w:szCs w:val="16"/>
                <w:lang w:val="es-ES"/>
              </w:rPr>
              <w:t>/NO</w:t>
            </w:r>
          </w:p>
        </w:tc>
        <w:tc>
          <w:tcPr>
            <w:tcW w:w="20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B64F3" w:rsidRPr="009B64F3" w:rsidRDefault="009B64F3">
            <w:pPr>
              <w:jc w:val="center"/>
              <w:rPr>
                <w:sz w:val="14"/>
              </w:rPr>
            </w:pPr>
            <w:r w:rsidRPr="009B64F3">
              <w:rPr>
                <w:b/>
                <w:bCs/>
                <w:sz w:val="14"/>
                <w:szCs w:val="16"/>
                <w:lang w:val="es-ES"/>
              </w:rPr>
              <w:t> </w:t>
            </w:r>
          </w:p>
          <w:p w:rsidR="009B64F3" w:rsidRPr="009B64F3" w:rsidRDefault="009B64F3">
            <w:pPr>
              <w:jc w:val="center"/>
              <w:rPr>
                <w:sz w:val="14"/>
              </w:rPr>
            </w:pPr>
            <w:r w:rsidRPr="009B64F3">
              <w:rPr>
                <w:b/>
                <w:bCs/>
                <w:sz w:val="14"/>
                <w:szCs w:val="16"/>
                <w:lang w:val="es-ES"/>
              </w:rPr>
              <w:t xml:space="preserve">Analizador de Gases </w:t>
            </w:r>
            <w:proofErr w:type="spellStart"/>
            <w:r w:rsidRPr="009B64F3">
              <w:rPr>
                <w:b/>
                <w:bCs/>
                <w:sz w:val="14"/>
                <w:szCs w:val="16"/>
                <w:lang w:val="es-ES"/>
              </w:rPr>
              <w:t>multicomponente</w:t>
            </w:r>
            <w:proofErr w:type="spellEnd"/>
          </w:p>
        </w:tc>
        <w:tc>
          <w:tcPr>
            <w:tcW w:w="15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B64F3" w:rsidRPr="009B64F3" w:rsidRDefault="009B64F3">
            <w:pPr>
              <w:jc w:val="center"/>
              <w:rPr>
                <w:sz w:val="14"/>
              </w:rPr>
            </w:pPr>
            <w:r w:rsidRPr="009B64F3">
              <w:rPr>
                <w:b/>
                <w:bCs/>
                <w:sz w:val="14"/>
                <w:szCs w:val="16"/>
                <w:lang w:val="es-ES"/>
              </w:rPr>
              <w:t> </w:t>
            </w:r>
          </w:p>
          <w:p w:rsidR="009B64F3" w:rsidRPr="009B64F3" w:rsidRDefault="009B64F3">
            <w:pPr>
              <w:jc w:val="center"/>
              <w:rPr>
                <w:sz w:val="14"/>
              </w:rPr>
            </w:pPr>
            <w:r w:rsidRPr="009B64F3">
              <w:rPr>
                <w:b/>
                <w:bCs/>
                <w:sz w:val="14"/>
                <w:szCs w:val="16"/>
                <w:lang w:val="es-ES"/>
              </w:rPr>
              <w:t>Analizador Flujo</w:t>
            </w:r>
          </w:p>
        </w:tc>
        <w:tc>
          <w:tcPr>
            <w:tcW w:w="17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B64F3" w:rsidRPr="009B64F3" w:rsidRDefault="009B64F3">
            <w:pPr>
              <w:jc w:val="center"/>
              <w:rPr>
                <w:sz w:val="14"/>
              </w:rPr>
            </w:pPr>
            <w:r w:rsidRPr="009B64F3">
              <w:rPr>
                <w:b/>
                <w:bCs/>
                <w:sz w:val="14"/>
                <w:szCs w:val="16"/>
                <w:lang w:val="es-ES"/>
              </w:rPr>
              <w:t> </w:t>
            </w:r>
          </w:p>
          <w:p w:rsidR="009B64F3" w:rsidRPr="009B64F3" w:rsidRDefault="009B64F3">
            <w:pPr>
              <w:jc w:val="center"/>
              <w:rPr>
                <w:sz w:val="14"/>
              </w:rPr>
            </w:pPr>
            <w:r w:rsidRPr="009B64F3">
              <w:rPr>
                <w:b/>
                <w:bCs/>
                <w:sz w:val="14"/>
                <w:szCs w:val="16"/>
                <w:lang w:val="es-ES"/>
              </w:rPr>
              <w:t>Analizador MP</w:t>
            </w:r>
          </w:p>
        </w:tc>
        <w:tc>
          <w:tcPr>
            <w:tcW w:w="138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B64F3" w:rsidRPr="009B64F3" w:rsidRDefault="009B64F3">
            <w:pPr>
              <w:jc w:val="center"/>
              <w:rPr>
                <w:sz w:val="14"/>
              </w:rPr>
            </w:pPr>
            <w:r w:rsidRPr="009B64F3">
              <w:rPr>
                <w:b/>
                <w:bCs/>
                <w:sz w:val="14"/>
                <w:szCs w:val="16"/>
                <w:lang w:val="es-ES"/>
              </w:rPr>
              <w:t> </w:t>
            </w:r>
          </w:p>
          <w:p w:rsidR="009B64F3" w:rsidRPr="009B64F3" w:rsidRDefault="009B64F3">
            <w:pPr>
              <w:jc w:val="center"/>
              <w:rPr>
                <w:sz w:val="14"/>
              </w:rPr>
            </w:pPr>
            <w:r w:rsidRPr="009B64F3">
              <w:rPr>
                <w:b/>
                <w:bCs/>
                <w:sz w:val="14"/>
                <w:szCs w:val="16"/>
                <w:lang w:val="es-ES"/>
              </w:rPr>
              <w:t>Sistema DAHS</w:t>
            </w:r>
          </w:p>
        </w:tc>
      </w:tr>
      <w:tr w:rsidR="009B64F3" w:rsidRPr="009B64F3" w:rsidTr="009B64F3">
        <w:trPr>
          <w:trHeight w:val="519"/>
          <w:jc w:val="center"/>
        </w:trPr>
        <w:tc>
          <w:tcPr>
            <w:tcW w:w="1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B64F3" w:rsidRPr="009B64F3" w:rsidRDefault="009B64F3">
            <w:pPr>
              <w:jc w:val="center"/>
              <w:rPr>
                <w:sz w:val="14"/>
              </w:rPr>
            </w:pPr>
            <w:proofErr w:type="spellStart"/>
            <w:r w:rsidRPr="009B64F3">
              <w:rPr>
                <w:sz w:val="14"/>
                <w:szCs w:val="16"/>
                <w:lang w:val="en-US"/>
              </w:rPr>
              <w:t>Marca</w:t>
            </w:r>
            <w:proofErr w:type="spellEnd"/>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jc w:val="center"/>
              <w:rPr>
                <w:bCs/>
                <w:sz w:val="14"/>
              </w:rPr>
            </w:pPr>
            <w:r w:rsidRPr="009B64F3">
              <w:rPr>
                <w:bCs/>
                <w:sz w:val="14"/>
                <w:szCs w:val="16"/>
                <w:lang w:val="en-US"/>
              </w:rPr>
              <w:t>M&amp;C</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r w:rsidRPr="009B64F3">
              <w:rPr>
                <w:rFonts w:ascii="Calibri" w:hAnsi="Calibri" w:cs="Calibri"/>
                <w:bCs/>
                <w:color w:val="auto"/>
                <w:sz w:val="14"/>
                <w:szCs w:val="16"/>
                <w:lang w:val="en-US" w:eastAsia="en-US"/>
              </w:rPr>
              <w:t>M&amp;C</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r w:rsidRPr="009B64F3">
              <w:rPr>
                <w:rFonts w:ascii="Calibri" w:hAnsi="Calibri" w:cs="Calibri"/>
                <w:bCs/>
                <w:color w:val="auto"/>
                <w:sz w:val="14"/>
                <w:szCs w:val="16"/>
                <w:lang w:val="en-US" w:eastAsia="en-US"/>
              </w:rPr>
              <w:t>M&amp;C</w:t>
            </w: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cs="Times New Roman"/>
                <w:sz w:val="14"/>
              </w:rPr>
            </w:pPr>
            <w:r w:rsidRPr="009B64F3">
              <w:rPr>
                <w:rFonts w:ascii="Calibri" w:hAnsi="Calibri" w:cs="Calibri"/>
                <w:sz w:val="14"/>
                <w:szCs w:val="16"/>
                <w:lang w:val="es-ES"/>
              </w:rPr>
              <w:t>ABB</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proofErr w:type="spellStart"/>
            <w:r w:rsidRPr="009B64F3">
              <w:rPr>
                <w:rFonts w:ascii="Calibri" w:hAnsi="Calibri" w:cs="Calibri"/>
                <w:sz w:val="14"/>
                <w:szCs w:val="16"/>
                <w:lang w:val="es-ES"/>
              </w:rPr>
              <w:t>Sick</w:t>
            </w:r>
            <w:proofErr w:type="spellEnd"/>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proofErr w:type="spellStart"/>
            <w:r w:rsidRPr="009B64F3">
              <w:rPr>
                <w:rFonts w:ascii="Calibri" w:hAnsi="Calibri" w:cs="Calibri"/>
                <w:sz w:val="14"/>
                <w:szCs w:val="16"/>
                <w:lang w:val="es-ES"/>
              </w:rPr>
              <w:t>Sick</w:t>
            </w:r>
            <w:proofErr w:type="spellEnd"/>
          </w:p>
        </w:tc>
        <w:tc>
          <w:tcPr>
            <w:tcW w:w="1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r w:rsidRPr="009B64F3">
              <w:rPr>
                <w:rFonts w:ascii="Calibri" w:hAnsi="Calibri" w:cs="Calibri"/>
                <w:sz w:val="14"/>
                <w:szCs w:val="16"/>
                <w:lang w:val="es-ES"/>
              </w:rPr>
              <w:t>PLC Siemens</w:t>
            </w:r>
          </w:p>
        </w:tc>
      </w:tr>
      <w:tr w:rsidR="009B64F3" w:rsidRPr="009B64F3" w:rsidTr="009B64F3">
        <w:trPr>
          <w:trHeight w:val="565"/>
          <w:jc w:val="center"/>
        </w:trPr>
        <w:tc>
          <w:tcPr>
            <w:tcW w:w="1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B64F3" w:rsidRPr="009B64F3" w:rsidRDefault="009B64F3">
            <w:pPr>
              <w:jc w:val="center"/>
              <w:rPr>
                <w:sz w:val="14"/>
              </w:rPr>
            </w:pPr>
            <w:proofErr w:type="spellStart"/>
            <w:r w:rsidRPr="009B64F3">
              <w:rPr>
                <w:sz w:val="14"/>
                <w:szCs w:val="16"/>
                <w:lang w:val="en-US"/>
              </w:rPr>
              <w:t>Modelo</w:t>
            </w:r>
            <w:proofErr w:type="spellEnd"/>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jc w:val="center"/>
              <w:rPr>
                <w:sz w:val="14"/>
              </w:rPr>
            </w:pPr>
            <w:r w:rsidRPr="009B64F3">
              <w:rPr>
                <w:bCs/>
                <w:sz w:val="14"/>
                <w:szCs w:val="16"/>
                <w:lang w:val="en-US"/>
              </w:rPr>
              <w:t>SP-2000-H</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r w:rsidRPr="009B64F3">
              <w:rPr>
                <w:rFonts w:ascii="Calibri" w:hAnsi="Calibri" w:cs="Calibri"/>
                <w:bCs/>
                <w:color w:val="auto"/>
                <w:sz w:val="14"/>
                <w:szCs w:val="16"/>
                <w:lang w:val="en-US" w:eastAsia="en-US"/>
              </w:rPr>
              <w:t>EC/L</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r w:rsidRPr="009B64F3">
              <w:rPr>
                <w:rFonts w:ascii="Calibri" w:hAnsi="Calibri" w:cs="Calibri"/>
                <w:bCs/>
                <w:color w:val="auto"/>
                <w:sz w:val="14"/>
                <w:szCs w:val="16"/>
                <w:lang w:val="en-US" w:eastAsia="en-US"/>
              </w:rPr>
              <w:t>CG-2-M</w:t>
            </w: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cs="Times New Roman"/>
                <w:sz w:val="14"/>
              </w:rPr>
            </w:pPr>
            <w:r w:rsidRPr="009B64F3">
              <w:rPr>
                <w:rFonts w:ascii="Calibri" w:hAnsi="Calibri" w:cs="Calibri"/>
                <w:sz w:val="14"/>
                <w:szCs w:val="16"/>
                <w:lang w:val="es-ES"/>
              </w:rPr>
              <w:t>A02020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proofErr w:type="spellStart"/>
            <w:r w:rsidRPr="009B64F3">
              <w:rPr>
                <w:rFonts w:ascii="Calibri" w:hAnsi="Calibri" w:cs="Calibri"/>
                <w:sz w:val="14"/>
                <w:szCs w:val="16"/>
                <w:lang w:val="es-ES"/>
              </w:rPr>
              <w:t>Flowsic</w:t>
            </w:r>
            <w:proofErr w:type="spellEnd"/>
            <w:r w:rsidRPr="009B64F3">
              <w:rPr>
                <w:rFonts w:ascii="Calibri" w:hAnsi="Calibri" w:cs="Calibri"/>
                <w:sz w:val="14"/>
                <w:szCs w:val="16"/>
                <w:lang w:val="es-ES"/>
              </w:rPr>
              <w:t xml:space="preserve"> 100 PR</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proofErr w:type="spellStart"/>
            <w:r w:rsidRPr="009B64F3">
              <w:rPr>
                <w:rFonts w:ascii="Calibri" w:hAnsi="Calibri" w:cs="Calibri"/>
                <w:sz w:val="14"/>
                <w:szCs w:val="16"/>
                <w:lang w:val="es-ES"/>
              </w:rPr>
              <w:t>Dusthunter</w:t>
            </w:r>
            <w:proofErr w:type="spellEnd"/>
            <w:r w:rsidRPr="009B64F3">
              <w:rPr>
                <w:rFonts w:ascii="Calibri" w:hAnsi="Calibri" w:cs="Calibri"/>
                <w:sz w:val="14"/>
                <w:szCs w:val="16"/>
                <w:lang w:val="es-ES"/>
              </w:rPr>
              <w:t xml:space="preserve"> 100PR</w:t>
            </w:r>
          </w:p>
        </w:tc>
        <w:tc>
          <w:tcPr>
            <w:tcW w:w="1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r w:rsidRPr="009B64F3">
              <w:rPr>
                <w:rFonts w:ascii="Calibri" w:hAnsi="Calibri" w:cs="Calibri"/>
                <w:sz w:val="14"/>
                <w:szCs w:val="16"/>
                <w:lang w:val="es-ES"/>
              </w:rPr>
              <w:t>S7-300</w:t>
            </w:r>
          </w:p>
        </w:tc>
      </w:tr>
      <w:tr w:rsidR="009B64F3" w:rsidRPr="009B64F3" w:rsidTr="009B64F3">
        <w:trPr>
          <w:trHeight w:val="754"/>
          <w:jc w:val="center"/>
        </w:trPr>
        <w:tc>
          <w:tcPr>
            <w:tcW w:w="1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B64F3" w:rsidRPr="009B64F3" w:rsidRDefault="009B64F3">
            <w:pPr>
              <w:jc w:val="center"/>
              <w:rPr>
                <w:sz w:val="14"/>
              </w:rPr>
            </w:pPr>
            <w:r w:rsidRPr="009B64F3">
              <w:rPr>
                <w:sz w:val="14"/>
                <w:szCs w:val="16"/>
                <w:lang w:val="en-US"/>
              </w:rPr>
              <w:t xml:space="preserve">Principio </w:t>
            </w:r>
            <w:proofErr w:type="spellStart"/>
            <w:r w:rsidRPr="009B64F3">
              <w:rPr>
                <w:sz w:val="14"/>
                <w:szCs w:val="16"/>
                <w:lang w:val="en-US"/>
              </w:rPr>
              <w:t>Funcionamiento</w:t>
            </w:r>
            <w:proofErr w:type="spellEnd"/>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jc w:val="center"/>
              <w:rPr>
                <w:sz w:val="14"/>
              </w:rPr>
            </w:pPr>
            <w:r w:rsidRPr="009B64F3">
              <w:rPr>
                <w:bCs/>
                <w:sz w:val="14"/>
                <w:szCs w:val="16"/>
                <w:lang w:val="en-US"/>
              </w:rPr>
              <w:t>N/A</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r w:rsidRPr="009B64F3">
              <w:rPr>
                <w:rFonts w:ascii="Calibri" w:hAnsi="Calibri" w:cs="Calibri"/>
                <w:bCs/>
                <w:color w:val="auto"/>
                <w:sz w:val="14"/>
                <w:szCs w:val="16"/>
                <w:lang w:val="en-US" w:eastAsia="en-US"/>
              </w:rPr>
              <w:t>N/A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proofErr w:type="spellStart"/>
            <w:r w:rsidRPr="009B64F3">
              <w:rPr>
                <w:rFonts w:ascii="Calibri" w:hAnsi="Calibri" w:cs="Calibri"/>
                <w:bCs/>
                <w:color w:val="auto"/>
                <w:sz w:val="14"/>
                <w:szCs w:val="16"/>
                <w:lang w:val="en-US" w:eastAsia="en-US"/>
              </w:rPr>
              <w:t>Conversión</w:t>
            </w:r>
            <w:proofErr w:type="spellEnd"/>
            <w:r w:rsidRPr="009B64F3">
              <w:rPr>
                <w:rFonts w:ascii="Calibri" w:hAnsi="Calibri" w:cs="Calibri"/>
                <w:bCs/>
                <w:color w:val="auto"/>
                <w:sz w:val="14"/>
                <w:szCs w:val="16"/>
                <w:lang w:val="en-US" w:eastAsia="en-US"/>
              </w:rPr>
              <w:t xml:space="preserve"> </w:t>
            </w:r>
            <w:proofErr w:type="spellStart"/>
            <w:r w:rsidRPr="009B64F3">
              <w:rPr>
                <w:rFonts w:ascii="Calibri" w:hAnsi="Calibri" w:cs="Calibri"/>
                <w:bCs/>
                <w:color w:val="auto"/>
                <w:sz w:val="14"/>
                <w:szCs w:val="16"/>
                <w:lang w:val="en-US" w:eastAsia="en-US"/>
              </w:rPr>
              <w:t>catalítica</w:t>
            </w:r>
            <w:proofErr w:type="spellEnd"/>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cs="Times New Roman"/>
                <w:sz w:val="14"/>
              </w:rPr>
            </w:pPr>
            <w:r w:rsidRPr="009B64F3">
              <w:rPr>
                <w:rFonts w:ascii="Calibri" w:hAnsi="Calibri" w:cs="Calibri"/>
                <w:sz w:val="14"/>
                <w:szCs w:val="16"/>
                <w:lang w:val="es-ES"/>
              </w:rPr>
              <w:t>NDIR</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proofErr w:type="spellStart"/>
            <w:r w:rsidRPr="009B64F3">
              <w:rPr>
                <w:rFonts w:ascii="Calibri" w:hAnsi="Calibri" w:cs="Calibri"/>
                <w:bCs/>
                <w:color w:val="auto"/>
                <w:sz w:val="14"/>
                <w:szCs w:val="16"/>
                <w:lang w:val="en-US" w:eastAsia="en-US"/>
              </w:rPr>
              <w:t>Ultrasonido</w:t>
            </w:r>
            <w:proofErr w:type="spellEnd"/>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r w:rsidRPr="009B64F3">
              <w:rPr>
                <w:rFonts w:ascii="Calibri" w:hAnsi="Calibri" w:cs="Calibri"/>
                <w:bCs/>
                <w:color w:val="auto"/>
                <w:sz w:val="14"/>
                <w:szCs w:val="16"/>
                <w:lang w:val="en-US" w:eastAsia="en-US"/>
              </w:rPr>
              <w:t>Forward Scattered Light</w:t>
            </w:r>
          </w:p>
        </w:tc>
        <w:tc>
          <w:tcPr>
            <w:tcW w:w="1381" w:type="dxa"/>
            <w:tcBorders>
              <w:top w:val="nil"/>
              <w:left w:val="nil"/>
              <w:bottom w:val="single" w:sz="8" w:space="0" w:color="auto"/>
              <w:right w:val="single" w:sz="8" w:space="0" w:color="auto"/>
            </w:tcBorders>
            <w:tcMar>
              <w:top w:w="0" w:type="dxa"/>
              <w:left w:w="108" w:type="dxa"/>
              <w:bottom w:w="0" w:type="dxa"/>
              <w:right w:w="108" w:type="dxa"/>
            </w:tcMar>
            <w:vAlign w:val="center"/>
          </w:tcPr>
          <w:p w:rsidR="009B64F3" w:rsidRPr="009B64F3" w:rsidRDefault="009B64F3">
            <w:pPr>
              <w:pStyle w:val="Default"/>
              <w:jc w:val="center"/>
              <w:rPr>
                <w:sz w:val="14"/>
              </w:rPr>
            </w:pPr>
          </w:p>
          <w:p w:rsidR="009B64F3" w:rsidRPr="009B64F3" w:rsidRDefault="009B64F3">
            <w:pPr>
              <w:pStyle w:val="Default"/>
              <w:jc w:val="center"/>
              <w:rPr>
                <w:sz w:val="14"/>
              </w:rPr>
            </w:pPr>
            <w:r w:rsidRPr="009B64F3">
              <w:rPr>
                <w:rFonts w:ascii="Calibri" w:hAnsi="Calibri" w:cs="Calibri"/>
                <w:sz w:val="14"/>
                <w:szCs w:val="16"/>
                <w:lang w:val="es-ES"/>
              </w:rPr>
              <w:t>-</w:t>
            </w:r>
          </w:p>
        </w:tc>
      </w:tr>
      <w:tr w:rsidR="009B64F3" w:rsidRPr="009B64F3" w:rsidTr="009B64F3">
        <w:trPr>
          <w:trHeight w:val="564"/>
          <w:jc w:val="center"/>
        </w:trPr>
        <w:tc>
          <w:tcPr>
            <w:tcW w:w="1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B64F3" w:rsidRPr="009B64F3" w:rsidRDefault="009B64F3">
            <w:pPr>
              <w:jc w:val="center"/>
              <w:rPr>
                <w:sz w:val="14"/>
              </w:rPr>
            </w:pPr>
            <w:r w:rsidRPr="009B64F3">
              <w:rPr>
                <w:sz w:val="14"/>
                <w:szCs w:val="16"/>
                <w:lang w:val="es-ES"/>
              </w:rPr>
              <w:t>N° serie</w:t>
            </w:r>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sz w:val="14"/>
              </w:rPr>
            </w:pPr>
            <w:r w:rsidRPr="009B64F3">
              <w:rPr>
                <w:rFonts w:ascii="Calibri" w:hAnsi="Calibri" w:cs="Calibri"/>
                <w:bCs/>
                <w:color w:val="auto"/>
                <w:sz w:val="14"/>
                <w:szCs w:val="16"/>
                <w:lang w:val="en-US" w:eastAsia="en-US"/>
              </w:rPr>
              <w:t>23650/2071565</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r w:rsidRPr="009B64F3">
              <w:rPr>
                <w:rFonts w:ascii="Calibri" w:hAnsi="Calibri" w:cs="Calibri"/>
                <w:bCs/>
                <w:color w:val="auto"/>
                <w:sz w:val="14"/>
                <w:szCs w:val="16"/>
                <w:lang w:val="en-US" w:eastAsia="en-US"/>
              </w:rPr>
              <w:t>160110120/2071565-4</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bookmarkStart w:id="43" w:name="_GoBack"/>
            <w:r w:rsidRPr="009B64F3">
              <w:rPr>
                <w:rFonts w:ascii="Calibri" w:hAnsi="Calibri" w:cs="Calibri"/>
                <w:bCs/>
                <w:color w:val="auto"/>
                <w:sz w:val="14"/>
                <w:szCs w:val="16"/>
                <w:lang w:val="en-US" w:eastAsia="en-US"/>
              </w:rPr>
              <w:t>2221/2071565</w:t>
            </w:r>
            <w:bookmarkEnd w:id="43"/>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bCs/>
                <w:color w:val="auto"/>
                <w:sz w:val="14"/>
                <w:szCs w:val="16"/>
                <w:lang w:val="en-US" w:eastAsia="en-US"/>
              </w:rPr>
            </w:pPr>
            <w:r w:rsidRPr="009B64F3">
              <w:rPr>
                <w:rFonts w:ascii="Calibri" w:hAnsi="Calibri" w:cs="Calibri"/>
                <w:bCs/>
                <w:color w:val="auto"/>
                <w:sz w:val="14"/>
                <w:szCs w:val="16"/>
                <w:lang w:val="en-US" w:eastAsia="en-US"/>
              </w:rPr>
              <w:t>33637446</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ascii="Calibri" w:hAnsi="Calibri" w:cs="Calibri"/>
                <w:sz w:val="14"/>
                <w:szCs w:val="16"/>
                <w:lang w:val="en-US"/>
              </w:rPr>
            </w:pPr>
            <w:r w:rsidRPr="009B64F3">
              <w:rPr>
                <w:rFonts w:ascii="Calibri" w:hAnsi="Calibri" w:cs="Calibri"/>
                <w:color w:val="auto"/>
                <w:sz w:val="14"/>
                <w:szCs w:val="16"/>
                <w:lang w:val="en-US" w:eastAsia="en-US"/>
              </w:rPr>
              <w:t>160808309</w:t>
            </w:r>
            <w:r w:rsidRPr="009B64F3">
              <w:rPr>
                <w:rFonts w:ascii="Calibri" w:hAnsi="Calibri" w:cs="Calibri"/>
                <w:bCs/>
                <w:color w:val="auto"/>
                <w:sz w:val="14"/>
                <w:szCs w:val="16"/>
                <w:lang w:val="en-US" w:eastAsia="en-US"/>
              </w:rPr>
              <w:t>/16088352</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pStyle w:val="Default"/>
              <w:jc w:val="center"/>
              <w:rPr>
                <w:rFonts w:cs="Times New Roman"/>
                <w:sz w:val="14"/>
              </w:rPr>
            </w:pPr>
            <w:r w:rsidRPr="009B64F3">
              <w:rPr>
                <w:rFonts w:ascii="Calibri" w:hAnsi="Calibri" w:cs="Calibri"/>
                <w:sz w:val="14"/>
                <w:szCs w:val="16"/>
                <w:lang w:val="en-US"/>
              </w:rPr>
              <w:t>16088397</w:t>
            </w:r>
            <w:r w:rsidRPr="009B64F3">
              <w:rPr>
                <w:rFonts w:ascii="Calibri" w:hAnsi="Calibri" w:cs="Calibri"/>
                <w:bCs/>
                <w:color w:val="auto"/>
                <w:sz w:val="14"/>
                <w:szCs w:val="16"/>
                <w:lang w:val="en-US" w:eastAsia="en-US"/>
              </w:rPr>
              <w:t>/16088352</w:t>
            </w:r>
          </w:p>
        </w:tc>
        <w:tc>
          <w:tcPr>
            <w:tcW w:w="1381" w:type="dxa"/>
            <w:tcBorders>
              <w:top w:val="nil"/>
              <w:left w:val="nil"/>
              <w:bottom w:val="single" w:sz="8" w:space="0" w:color="auto"/>
              <w:right w:val="single" w:sz="8" w:space="0" w:color="auto"/>
            </w:tcBorders>
            <w:tcMar>
              <w:top w:w="0" w:type="dxa"/>
              <w:left w:w="108" w:type="dxa"/>
              <w:bottom w:w="0" w:type="dxa"/>
              <w:right w:w="108" w:type="dxa"/>
            </w:tcMar>
            <w:vAlign w:val="center"/>
          </w:tcPr>
          <w:p w:rsidR="009B64F3" w:rsidRPr="009B64F3" w:rsidRDefault="009B64F3">
            <w:pPr>
              <w:pStyle w:val="Default"/>
              <w:jc w:val="center"/>
              <w:rPr>
                <w:sz w:val="14"/>
              </w:rPr>
            </w:pPr>
          </w:p>
          <w:p w:rsidR="009B64F3" w:rsidRPr="009B64F3" w:rsidRDefault="009B64F3">
            <w:pPr>
              <w:pStyle w:val="Default"/>
              <w:jc w:val="center"/>
              <w:rPr>
                <w:sz w:val="14"/>
              </w:rPr>
            </w:pPr>
            <w:r w:rsidRPr="009B64F3">
              <w:rPr>
                <w:rFonts w:ascii="Calibri" w:hAnsi="Calibri" w:cs="Calibri"/>
                <w:sz w:val="14"/>
                <w:szCs w:val="16"/>
                <w:lang w:val="en-US"/>
              </w:rPr>
              <w:t>-</w:t>
            </w:r>
          </w:p>
        </w:tc>
      </w:tr>
      <w:tr w:rsidR="009B64F3" w:rsidRPr="009B64F3" w:rsidTr="009B64F3">
        <w:trPr>
          <w:trHeight w:val="555"/>
          <w:jc w:val="center"/>
        </w:trPr>
        <w:tc>
          <w:tcPr>
            <w:tcW w:w="1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B64F3" w:rsidRPr="009B64F3" w:rsidRDefault="009B64F3">
            <w:pPr>
              <w:rPr>
                <w:sz w:val="14"/>
              </w:rPr>
            </w:pPr>
            <w:r>
              <w:rPr>
                <w:sz w:val="14"/>
                <w:szCs w:val="16"/>
                <w:lang w:val="en-US"/>
              </w:rPr>
              <w:t xml:space="preserve">     </w:t>
            </w:r>
            <w:proofErr w:type="spellStart"/>
            <w:r w:rsidRPr="009B64F3">
              <w:rPr>
                <w:sz w:val="14"/>
                <w:szCs w:val="16"/>
                <w:lang w:val="en-US"/>
              </w:rPr>
              <w:t>Rango</w:t>
            </w:r>
            <w:proofErr w:type="spellEnd"/>
            <w:r w:rsidRPr="009B64F3">
              <w:rPr>
                <w:sz w:val="14"/>
                <w:szCs w:val="16"/>
                <w:lang w:val="en-US"/>
              </w:rPr>
              <w:t xml:space="preserve"> </w:t>
            </w:r>
            <w:proofErr w:type="spellStart"/>
            <w:r w:rsidRPr="009B64F3">
              <w:rPr>
                <w:sz w:val="14"/>
                <w:szCs w:val="16"/>
                <w:lang w:val="en-US"/>
              </w:rPr>
              <w:t>Medición</w:t>
            </w:r>
            <w:proofErr w:type="spellEnd"/>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tcPr>
          <w:p w:rsidR="009B64F3" w:rsidRPr="009B64F3" w:rsidRDefault="009B64F3">
            <w:pPr>
              <w:pStyle w:val="Default"/>
              <w:jc w:val="center"/>
              <w:rPr>
                <w:sz w:val="14"/>
              </w:rPr>
            </w:pPr>
          </w:p>
          <w:p w:rsidR="009B64F3" w:rsidRPr="009B64F3" w:rsidRDefault="009B64F3">
            <w:pPr>
              <w:pStyle w:val="Default"/>
              <w:jc w:val="center"/>
              <w:rPr>
                <w:sz w:val="14"/>
              </w:rPr>
            </w:pPr>
            <w:r w:rsidRPr="009B64F3">
              <w:rPr>
                <w:rFonts w:ascii="Calibri" w:hAnsi="Calibri" w:cs="Calibri"/>
                <w:sz w:val="14"/>
                <w:szCs w:val="16"/>
                <w:lang w:val="en-US"/>
              </w:rPr>
              <w:t>-</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tcPr>
          <w:p w:rsidR="009B64F3" w:rsidRPr="009B64F3" w:rsidRDefault="009B64F3">
            <w:pPr>
              <w:jc w:val="center"/>
              <w:rPr>
                <w:sz w:val="14"/>
              </w:rPr>
            </w:pPr>
          </w:p>
          <w:p w:rsidR="009B64F3" w:rsidRPr="009B64F3" w:rsidRDefault="009B64F3">
            <w:pPr>
              <w:jc w:val="center"/>
              <w:rPr>
                <w:sz w:val="14"/>
              </w:rPr>
            </w:pPr>
            <w:r w:rsidRPr="009B64F3">
              <w:rPr>
                <w:sz w:val="14"/>
                <w:szCs w:val="16"/>
                <w:lang w:val="en-US"/>
              </w:rPr>
              <w:t>-</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jc w:val="center"/>
              <w:rPr>
                <w:sz w:val="14"/>
              </w:rPr>
            </w:pPr>
            <w:r w:rsidRPr="009B64F3">
              <w:rPr>
                <w:sz w:val="14"/>
                <w:szCs w:val="16"/>
                <w:lang w:val="en-US"/>
              </w:rPr>
              <w:t>-</w:t>
            </w: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64F3" w:rsidRPr="009B64F3" w:rsidRDefault="009B64F3">
            <w:pPr>
              <w:jc w:val="center"/>
              <w:rPr>
                <w:sz w:val="14"/>
                <w:szCs w:val="16"/>
                <w:lang w:val="en-US"/>
              </w:rPr>
            </w:pPr>
            <w:r w:rsidRPr="009B64F3">
              <w:rPr>
                <w:sz w:val="14"/>
                <w:szCs w:val="16"/>
                <w:lang w:val="en-US"/>
              </w:rPr>
              <w:t>NO</w:t>
            </w:r>
            <w:r w:rsidRPr="009B64F3">
              <w:rPr>
                <w:sz w:val="14"/>
                <w:szCs w:val="16"/>
                <w:vertAlign w:val="subscript"/>
                <w:lang w:val="en-US"/>
              </w:rPr>
              <w:t>X</w:t>
            </w:r>
            <w:r w:rsidRPr="009B64F3">
              <w:rPr>
                <w:sz w:val="14"/>
                <w:szCs w:val="16"/>
                <w:lang w:val="en-US"/>
              </w:rPr>
              <w:t>:       0 – 50 ppm</w:t>
            </w:r>
          </w:p>
          <w:p w:rsidR="009B64F3" w:rsidRPr="009B64F3" w:rsidRDefault="009B64F3">
            <w:pPr>
              <w:jc w:val="center"/>
              <w:rPr>
                <w:bCs/>
                <w:sz w:val="14"/>
                <w:lang w:val="en-US"/>
              </w:rPr>
            </w:pPr>
            <w:r w:rsidRPr="009B64F3">
              <w:rPr>
                <w:bCs/>
                <w:sz w:val="14"/>
                <w:szCs w:val="16"/>
                <w:lang w:val="en-US"/>
              </w:rPr>
              <w:t xml:space="preserve">              </w:t>
            </w:r>
            <w:r>
              <w:rPr>
                <w:bCs/>
                <w:sz w:val="14"/>
                <w:szCs w:val="16"/>
                <w:lang w:val="en-US"/>
              </w:rPr>
              <w:t xml:space="preserve">  </w:t>
            </w:r>
            <w:r w:rsidRPr="009B64F3">
              <w:rPr>
                <w:bCs/>
                <w:sz w:val="14"/>
                <w:szCs w:val="16"/>
                <w:lang w:val="en-US"/>
              </w:rPr>
              <w:t>0 – 125 ppm</w:t>
            </w:r>
          </w:p>
          <w:p w:rsidR="009B64F3" w:rsidRPr="009B64F3" w:rsidRDefault="009B64F3">
            <w:pPr>
              <w:jc w:val="center"/>
              <w:rPr>
                <w:sz w:val="14"/>
                <w:lang w:val="en-US"/>
              </w:rPr>
            </w:pPr>
            <w:r w:rsidRPr="009B64F3">
              <w:rPr>
                <w:sz w:val="14"/>
                <w:szCs w:val="16"/>
                <w:lang w:val="en-US"/>
              </w:rPr>
              <w:t>CO</w:t>
            </w:r>
            <w:r w:rsidRPr="009B64F3">
              <w:rPr>
                <w:sz w:val="14"/>
                <w:szCs w:val="16"/>
                <w:vertAlign w:val="subscript"/>
                <w:lang w:val="en-US"/>
              </w:rPr>
              <w:t>2</w:t>
            </w:r>
            <w:r w:rsidRPr="009B64F3">
              <w:rPr>
                <w:sz w:val="14"/>
                <w:szCs w:val="16"/>
                <w:lang w:val="en-US"/>
              </w:rPr>
              <w:t>:       0 – 10%</w:t>
            </w:r>
          </w:p>
          <w:p w:rsidR="009B64F3" w:rsidRPr="009B64F3" w:rsidRDefault="009B64F3">
            <w:pPr>
              <w:jc w:val="center"/>
              <w:rPr>
                <w:sz w:val="14"/>
                <w:lang w:val="en-US"/>
              </w:rPr>
            </w:pPr>
            <w:r w:rsidRPr="009B64F3">
              <w:rPr>
                <w:sz w:val="14"/>
                <w:szCs w:val="16"/>
                <w:lang w:val="en-US"/>
              </w:rPr>
              <w:t>O</w:t>
            </w:r>
            <w:r w:rsidRPr="009B64F3">
              <w:rPr>
                <w:sz w:val="14"/>
                <w:szCs w:val="16"/>
                <w:vertAlign w:val="subscript"/>
                <w:lang w:val="en-US"/>
              </w:rPr>
              <w:t>2</w:t>
            </w:r>
            <w:r w:rsidRPr="009B64F3">
              <w:rPr>
                <w:sz w:val="14"/>
                <w:szCs w:val="16"/>
                <w:lang w:val="en-US"/>
              </w:rPr>
              <w:t>:         0 – 25%</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tcPr>
          <w:p w:rsidR="009B64F3" w:rsidRPr="009B64F3" w:rsidRDefault="009B64F3">
            <w:pPr>
              <w:jc w:val="center"/>
              <w:rPr>
                <w:sz w:val="14"/>
                <w:lang w:val="en-US"/>
              </w:rPr>
            </w:pPr>
          </w:p>
          <w:p w:rsidR="009B64F3" w:rsidRPr="009B64F3" w:rsidRDefault="009B64F3">
            <w:pPr>
              <w:jc w:val="center"/>
              <w:rPr>
                <w:sz w:val="14"/>
              </w:rPr>
            </w:pPr>
            <w:r w:rsidRPr="009B64F3">
              <w:rPr>
                <w:sz w:val="14"/>
                <w:szCs w:val="16"/>
                <w:lang w:val="en-US"/>
              </w:rPr>
              <w:t>0 – 30 m/s</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tcPr>
          <w:p w:rsidR="009B64F3" w:rsidRPr="009B64F3" w:rsidRDefault="009B64F3">
            <w:pPr>
              <w:jc w:val="center"/>
              <w:rPr>
                <w:sz w:val="14"/>
              </w:rPr>
            </w:pPr>
          </w:p>
          <w:p w:rsidR="009B64F3" w:rsidRPr="009B64F3" w:rsidRDefault="009B64F3">
            <w:pPr>
              <w:jc w:val="center"/>
              <w:rPr>
                <w:sz w:val="14"/>
              </w:rPr>
            </w:pPr>
            <w:r w:rsidRPr="009B64F3">
              <w:rPr>
                <w:sz w:val="14"/>
                <w:szCs w:val="16"/>
                <w:lang w:val="en-US"/>
              </w:rPr>
              <w:t>0 - 20 SL</w:t>
            </w:r>
          </w:p>
        </w:tc>
        <w:tc>
          <w:tcPr>
            <w:tcW w:w="1381" w:type="dxa"/>
            <w:tcBorders>
              <w:top w:val="nil"/>
              <w:left w:val="nil"/>
              <w:bottom w:val="single" w:sz="8" w:space="0" w:color="auto"/>
              <w:right w:val="single" w:sz="8" w:space="0" w:color="auto"/>
            </w:tcBorders>
            <w:tcMar>
              <w:top w:w="0" w:type="dxa"/>
              <w:left w:w="108" w:type="dxa"/>
              <w:bottom w:w="0" w:type="dxa"/>
              <w:right w:w="108" w:type="dxa"/>
            </w:tcMar>
            <w:vAlign w:val="center"/>
          </w:tcPr>
          <w:p w:rsidR="009B64F3" w:rsidRPr="009B64F3" w:rsidRDefault="009B64F3">
            <w:pPr>
              <w:jc w:val="center"/>
              <w:rPr>
                <w:sz w:val="14"/>
              </w:rPr>
            </w:pPr>
          </w:p>
          <w:p w:rsidR="009B64F3" w:rsidRPr="009B64F3" w:rsidRDefault="009B64F3">
            <w:pPr>
              <w:jc w:val="center"/>
              <w:rPr>
                <w:sz w:val="14"/>
              </w:rPr>
            </w:pPr>
            <w:r w:rsidRPr="009B64F3">
              <w:rPr>
                <w:sz w:val="14"/>
                <w:szCs w:val="16"/>
                <w:lang w:val="en-US"/>
              </w:rPr>
              <w:t>-</w:t>
            </w:r>
          </w:p>
        </w:tc>
      </w:tr>
    </w:tbl>
    <w:p w:rsidR="009B64F3" w:rsidRDefault="009B64F3" w:rsidP="00673551">
      <w:pPr>
        <w:pStyle w:val="Prrafodelista"/>
        <w:jc w:val="center"/>
        <w:rPr>
          <w:rFonts w:asciiTheme="minorHAnsi" w:hAnsiTheme="minorHAnsi" w:cstheme="minorHAnsi"/>
          <w:b/>
          <w:sz w:val="20"/>
        </w:rPr>
      </w:pPr>
    </w:p>
    <w:p w:rsidR="00170B22" w:rsidRDefault="00170B22" w:rsidP="00673551">
      <w:pPr>
        <w:pStyle w:val="Prrafodelista"/>
        <w:jc w:val="center"/>
        <w:rPr>
          <w:rFonts w:asciiTheme="minorHAnsi" w:hAnsiTheme="minorHAnsi" w:cstheme="minorHAnsi"/>
          <w:b/>
          <w:sz w:val="20"/>
        </w:rPr>
      </w:pPr>
    </w:p>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BF" w:rsidRDefault="004866BF" w:rsidP="00870FF2">
      <w:r>
        <w:separator/>
      </w:r>
    </w:p>
    <w:p w:rsidR="004866BF" w:rsidRDefault="004866BF" w:rsidP="00870FF2"/>
  </w:endnote>
  <w:endnote w:type="continuationSeparator" w:id="0">
    <w:p w:rsidR="004866BF" w:rsidRDefault="004866BF" w:rsidP="00870FF2">
      <w:r>
        <w:continuationSeparator/>
      </w:r>
    </w:p>
    <w:p w:rsidR="004866BF" w:rsidRDefault="004866BF" w:rsidP="00870FF2"/>
  </w:endnote>
  <w:endnote w:type="continuationNotice" w:id="1">
    <w:p w:rsidR="004866BF" w:rsidRDefault="00486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126FC" w:rsidRDefault="000126F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82373" w:rsidRPr="00782373">
          <w:rPr>
            <w:noProof/>
            <w:sz w:val="18"/>
            <w:szCs w:val="18"/>
            <w:lang w:val="es-ES"/>
          </w:rPr>
          <w:t>10</w:t>
        </w:r>
        <w:r w:rsidRPr="00BF682C">
          <w:rPr>
            <w:sz w:val="18"/>
            <w:szCs w:val="18"/>
          </w:rPr>
          <w:fldChar w:fldCharType="end"/>
        </w:r>
      </w:p>
      <w:p w:rsidR="000126FC" w:rsidRPr="00BF682C" w:rsidRDefault="004866B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126FC" w:rsidRPr="00375053" w:rsidTr="008B3270">
      <w:trPr>
        <w:trHeight w:val="300"/>
        <w:jc w:val="center"/>
      </w:trPr>
      <w:tc>
        <w:tcPr>
          <w:tcW w:w="5835" w:type="dxa"/>
          <w:shd w:val="clear" w:color="auto" w:fill="auto"/>
          <w:vAlign w:val="bottom"/>
        </w:tcPr>
        <w:p w:rsidR="000126FC" w:rsidRPr="00375053" w:rsidRDefault="000126FC"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0126FC" w:rsidRPr="00375053" w:rsidTr="008B3270">
      <w:trPr>
        <w:trHeight w:val="300"/>
        <w:jc w:val="center"/>
      </w:trPr>
      <w:tc>
        <w:tcPr>
          <w:tcW w:w="5835" w:type="dxa"/>
          <w:shd w:val="clear" w:color="auto" w:fill="auto"/>
        </w:tcPr>
        <w:p w:rsidR="000126FC" w:rsidRPr="00375053" w:rsidRDefault="000126F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126FC" w:rsidRPr="00375053" w:rsidRDefault="000126FC" w:rsidP="00432E51">
          <w:pPr>
            <w:pStyle w:val="Piedepgina"/>
            <w:ind w:left="47"/>
            <w:jc w:val="left"/>
            <w:rPr>
              <w:rFonts w:asciiTheme="minorHAnsi" w:hAnsiTheme="minorHAnsi" w:cstheme="minorHAnsi"/>
              <w:sz w:val="16"/>
              <w:szCs w:val="16"/>
            </w:rPr>
          </w:pPr>
        </w:p>
      </w:tc>
    </w:tr>
  </w:tbl>
  <w:p w:rsidR="000126FC" w:rsidRDefault="000126F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126FC" w:rsidRPr="0091154E" w:rsidTr="00AC4B53">
      <w:trPr>
        <w:trHeight w:val="300"/>
      </w:trPr>
      <w:tc>
        <w:tcPr>
          <w:tcW w:w="5835" w:type="dxa"/>
          <w:tcBorders>
            <w:top w:val="single" w:sz="4" w:space="0" w:color="auto"/>
          </w:tcBorders>
          <w:vAlign w:val="bottom"/>
        </w:tcPr>
        <w:p w:rsidR="000126FC" w:rsidRPr="0091154E" w:rsidRDefault="000126F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126FC" w:rsidRPr="0091154E" w:rsidRDefault="000126F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126FC" w:rsidRPr="0091154E" w:rsidRDefault="000126FC" w:rsidP="00AC4B53">
          <w:pPr>
            <w:pStyle w:val="Piedepgina"/>
            <w:jc w:val="right"/>
            <w:rPr>
              <w:sz w:val="16"/>
              <w:szCs w:val="16"/>
            </w:rPr>
          </w:pPr>
        </w:p>
      </w:tc>
    </w:tr>
    <w:tr w:rsidR="000126FC" w:rsidRPr="0091154E" w:rsidTr="00AC4B53">
      <w:trPr>
        <w:trHeight w:val="300"/>
      </w:trPr>
      <w:tc>
        <w:tcPr>
          <w:tcW w:w="5835" w:type="dxa"/>
        </w:tcPr>
        <w:p w:rsidR="000126FC" w:rsidRDefault="000126F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126FC" w:rsidRPr="0091154E" w:rsidRDefault="000126FC" w:rsidP="00977F00">
          <w:pPr>
            <w:pStyle w:val="Piedepgina"/>
            <w:ind w:left="47"/>
            <w:jc w:val="left"/>
            <w:rPr>
              <w:sz w:val="16"/>
              <w:szCs w:val="16"/>
            </w:rPr>
          </w:pPr>
          <w:r>
            <w:rPr>
              <w:sz w:val="16"/>
              <w:szCs w:val="16"/>
            </w:rPr>
            <w:t>DFZ-INF-005-02</w:t>
          </w:r>
        </w:p>
      </w:tc>
      <w:tc>
        <w:tcPr>
          <w:tcW w:w="283" w:type="dxa"/>
          <w:gridSpan w:val="2"/>
        </w:tcPr>
        <w:p w:rsidR="000126FC" w:rsidRPr="001D4892" w:rsidRDefault="000126FC" w:rsidP="00AC4B53">
          <w:pPr>
            <w:pStyle w:val="Piedepgina"/>
            <w:jc w:val="left"/>
            <w:rPr>
              <w:sz w:val="16"/>
            </w:rPr>
          </w:pPr>
        </w:p>
      </w:tc>
    </w:tr>
  </w:tbl>
  <w:p w:rsidR="000126FC" w:rsidRDefault="000126F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BF" w:rsidRDefault="004866BF" w:rsidP="00870FF2">
      <w:r>
        <w:separator/>
      </w:r>
    </w:p>
    <w:p w:rsidR="004866BF" w:rsidRDefault="004866BF" w:rsidP="00870FF2"/>
  </w:footnote>
  <w:footnote w:type="continuationSeparator" w:id="0">
    <w:p w:rsidR="004866BF" w:rsidRDefault="004866BF" w:rsidP="00870FF2">
      <w:r>
        <w:continuationSeparator/>
      </w:r>
    </w:p>
    <w:p w:rsidR="004866BF" w:rsidRDefault="004866BF" w:rsidP="00870FF2"/>
  </w:footnote>
  <w:footnote w:type="continuationNotice" w:id="1">
    <w:p w:rsidR="004866BF" w:rsidRDefault="00486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p>
  <w:p w:rsidR="000126FC" w:rsidRDefault="000126FC">
    <w:pPr>
      <w:pStyle w:val="Encabezado"/>
    </w:pPr>
  </w:p>
  <w:p w:rsidR="000126FC" w:rsidRDefault="000126FC">
    <w:pPr>
      <w:pStyle w:val="Encabezado"/>
    </w:pPr>
  </w:p>
  <w:p w:rsidR="000126FC" w:rsidRDefault="000126FC">
    <w:pPr>
      <w:pStyle w:val="Encabezado"/>
    </w:pPr>
  </w:p>
  <w:p w:rsidR="000126FC" w:rsidRDefault="000126F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5"/>
  </w:num>
  <w:num w:numId="5">
    <w:abstractNumId w:val="14"/>
  </w:num>
  <w:num w:numId="6">
    <w:abstractNumId w:val="4"/>
  </w:num>
  <w:num w:numId="7">
    <w:abstractNumId w:val="11"/>
  </w:num>
  <w:num w:numId="8">
    <w:abstractNumId w:val="13"/>
  </w:num>
  <w:num w:numId="9">
    <w:abstractNumId w:val="12"/>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2"/>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5EF"/>
    <w:rsid w:val="000063B5"/>
    <w:rsid w:val="0000671C"/>
    <w:rsid w:val="000069C8"/>
    <w:rsid w:val="00007EF0"/>
    <w:rsid w:val="00007F36"/>
    <w:rsid w:val="00010951"/>
    <w:rsid w:val="00011B43"/>
    <w:rsid w:val="00012236"/>
    <w:rsid w:val="0001223F"/>
    <w:rsid w:val="00012256"/>
    <w:rsid w:val="000126FC"/>
    <w:rsid w:val="00012AA2"/>
    <w:rsid w:val="000143C8"/>
    <w:rsid w:val="00014885"/>
    <w:rsid w:val="0001519A"/>
    <w:rsid w:val="000151C7"/>
    <w:rsid w:val="000160BB"/>
    <w:rsid w:val="0001632A"/>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3E1A"/>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E09"/>
    <w:rsid w:val="000E5424"/>
    <w:rsid w:val="000E6145"/>
    <w:rsid w:val="000E6410"/>
    <w:rsid w:val="000E6DA3"/>
    <w:rsid w:val="000E700C"/>
    <w:rsid w:val="000E7BFD"/>
    <w:rsid w:val="000E7F35"/>
    <w:rsid w:val="000E7F5E"/>
    <w:rsid w:val="000E7F69"/>
    <w:rsid w:val="000F0389"/>
    <w:rsid w:val="000F04B7"/>
    <w:rsid w:val="000F2342"/>
    <w:rsid w:val="000F2852"/>
    <w:rsid w:val="000F312F"/>
    <w:rsid w:val="000F319E"/>
    <w:rsid w:val="000F4D2F"/>
    <w:rsid w:val="000F57A1"/>
    <w:rsid w:val="000F59DD"/>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3E87"/>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39DE"/>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079E"/>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6FC3"/>
    <w:rsid w:val="0020745E"/>
    <w:rsid w:val="002101DD"/>
    <w:rsid w:val="00210C91"/>
    <w:rsid w:val="00210DC6"/>
    <w:rsid w:val="00210E29"/>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1"/>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6708F"/>
    <w:rsid w:val="00270241"/>
    <w:rsid w:val="002706FF"/>
    <w:rsid w:val="002711A9"/>
    <w:rsid w:val="002715DD"/>
    <w:rsid w:val="0027179B"/>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6EA"/>
    <w:rsid w:val="002E7A6D"/>
    <w:rsid w:val="002F04EB"/>
    <w:rsid w:val="002F08B4"/>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5B0"/>
    <w:rsid w:val="0039187C"/>
    <w:rsid w:val="003918B9"/>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1A8"/>
    <w:rsid w:val="003B63AA"/>
    <w:rsid w:val="003B6A4C"/>
    <w:rsid w:val="003B7BDB"/>
    <w:rsid w:val="003B7C44"/>
    <w:rsid w:val="003B7E73"/>
    <w:rsid w:val="003C0D59"/>
    <w:rsid w:val="003C0F17"/>
    <w:rsid w:val="003C115D"/>
    <w:rsid w:val="003C1524"/>
    <w:rsid w:val="003C1A92"/>
    <w:rsid w:val="003C2165"/>
    <w:rsid w:val="003C3727"/>
    <w:rsid w:val="003C4BD8"/>
    <w:rsid w:val="003C4EED"/>
    <w:rsid w:val="003C5651"/>
    <w:rsid w:val="003C5AE3"/>
    <w:rsid w:val="003C5B64"/>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487F"/>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166"/>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6BF"/>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8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037"/>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C2B"/>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0B61"/>
    <w:rsid w:val="00641B52"/>
    <w:rsid w:val="00641B98"/>
    <w:rsid w:val="00641DE9"/>
    <w:rsid w:val="006422D4"/>
    <w:rsid w:val="0064237F"/>
    <w:rsid w:val="00642529"/>
    <w:rsid w:val="00642EF2"/>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D71"/>
    <w:rsid w:val="00651F96"/>
    <w:rsid w:val="0065208B"/>
    <w:rsid w:val="0065284D"/>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0715"/>
    <w:rsid w:val="00781488"/>
    <w:rsid w:val="00781587"/>
    <w:rsid w:val="00781AC9"/>
    <w:rsid w:val="00781F29"/>
    <w:rsid w:val="00782373"/>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A0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30F"/>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DA3"/>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4F3"/>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2F3F"/>
    <w:rsid w:val="00A43292"/>
    <w:rsid w:val="00A43C65"/>
    <w:rsid w:val="00A43D6D"/>
    <w:rsid w:val="00A43F17"/>
    <w:rsid w:val="00A46923"/>
    <w:rsid w:val="00A46968"/>
    <w:rsid w:val="00A46A36"/>
    <w:rsid w:val="00A4794E"/>
    <w:rsid w:val="00A47A78"/>
    <w:rsid w:val="00A47EF9"/>
    <w:rsid w:val="00A50454"/>
    <w:rsid w:val="00A51009"/>
    <w:rsid w:val="00A511B5"/>
    <w:rsid w:val="00A5308E"/>
    <w:rsid w:val="00A5311C"/>
    <w:rsid w:val="00A5317D"/>
    <w:rsid w:val="00A5334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27A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5B90"/>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A68"/>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129"/>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384"/>
    <w:rsid w:val="00CF05AE"/>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5F50"/>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644"/>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BE5"/>
    <w:rsid w:val="00DA6CCD"/>
    <w:rsid w:val="00DA7841"/>
    <w:rsid w:val="00DA7A1A"/>
    <w:rsid w:val="00DB07E2"/>
    <w:rsid w:val="00DB0C35"/>
    <w:rsid w:val="00DB1ADB"/>
    <w:rsid w:val="00DB25C3"/>
    <w:rsid w:val="00DB33DD"/>
    <w:rsid w:val="00DB3792"/>
    <w:rsid w:val="00DB3A33"/>
    <w:rsid w:val="00DB3CFF"/>
    <w:rsid w:val="00DB3FB0"/>
    <w:rsid w:val="00DB46A4"/>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1E8"/>
    <w:rsid w:val="00DF6930"/>
    <w:rsid w:val="00DF7BD2"/>
    <w:rsid w:val="00DF7C4F"/>
    <w:rsid w:val="00E0394F"/>
    <w:rsid w:val="00E03C8A"/>
    <w:rsid w:val="00E044D8"/>
    <w:rsid w:val="00E047E4"/>
    <w:rsid w:val="00E04A37"/>
    <w:rsid w:val="00E04DB8"/>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0F2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56D13"/>
    <w:rsid w:val="00F56E4F"/>
    <w:rsid w:val="00F600C1"/>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290"/>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168264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tkeller@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gordon@colbun.c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info@esinf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8yEdoIfqzwzIG4Da2lQN3t6A+3GSsDUgK1ndT286/cU=</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dUoZX71OYXStHX+GV6Ctn9b5pBel0QSMF7+91wMJpBo=</DigestValue>
    </Reference>
    <Reference Type="http://www.w3.org/2000/09/xmldsig#Object" URI="#idValidSigLnImg">
      <DigestMethod Algorithm="http://www.w3.org/2001/04/xmlenc#sha256"/>
      <DigestValue>9mnDtKCNhzoDYncHi+OrMpABZOOKLTwdvsdoyHWVBsI=</DigestValue>
    </Reference>
    <Reference Type="http://www.w3.org/2000/09/xmldsig#Object" URI="#idInvalidSigLnImg">
      <DigestMethod Algorithm="http://www.w3.org/2001/04/xmlenc#sha256"/>
      <DigestValue>qaSeQ1qJaKkccovfZXrLPOc3BBJg/kElAjnDNmW/XCY=</DigestValue>
    </Reference>
  </SignedInfo>
  <SignatureValue>PNBS0auUGghvzAi70NybqsjIDGBjC2XCsFmSAdJRvt51G4giIs1OLrppKhmbUuVjsgXnPzM8HFAR
FHTBJTfJ6OrAHkjvQEwbKj8Sj+2Jg9TNgt1+wECifohGOsXlCaRBz5/x/en/upunIYdWKlllaO5I
0dqfPLHpOZsoIShRfIWkGE2NWS2QKOqw+p/PaBbC+gzyOj8RvJ8daF4UtgZ71FjnN/xHSmTzPXtv
wYt1Fyp7uavsm/C7fSqanCjhxL/xSWKSFXZq0TOIhwcBQi34Xsd02rJesNdZ6LKMK4z8CNKGmXCy
5JBY/Xo9VP2PhikWLouuLUh42Y1OcRCGz8wCEg==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TpQ5nZHKKpIYf+Ambgtha74MKGNJbZH+q6kqthasf/I=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tdjVsfsbOLF+rCdioVGOIICayjuDtW0uNnPwObfcOps=</DigestValue>
      </Reference>
      <Reference URI="/word/endnotes.xml?ContentType=application/vnd.openxmlformats-officedocument.wordprocessingml.endnotes+xml">
        <DigestMethod Algorithm="http://www.w3.org/2001/04/xmlenc#sha256"/>
        <DigestValue>3lkP2TmOBq0K+TZfvK43GwfGyR5/utQTPM1KLzqLF80=</DigestValue>
      </Reference>
      <Reference URI="/word/fontTable.xml?ContentType=application/vnd.openxmlformats-officedocument.wordprocessingml.fontTable+xml">
        <DigestMethod Algorithm="http://www.w3.org/2001/04/xmlenc#sha256"/>
        <DigestValue>v7XiCUHzFwdNS/AjHf/boIz9W0VkgZ+qmnWgMbYl/jU=</DigestValue>
      </Reference>
      <Reference URI="/word/footer1.xml?ContentType=application/vnd.openxmlformats-officedocument.wordprocessingml.footer+xml">
        <DigestMethod Algorithm="http://www.w3.org/2001/04/xmlenc#sha256"/>
        <DigestValue>8EVVMvAE8vsSAYYTbdyWGFc2YmDH5n/jlIUYQOLjpoQ=</DigestValue>
      </Reference>
      <Reference URI="/word/footer2.xml?ContentType=application/vnd.openxmlformats-officedocument.wordprocessingml.footer+xml">
        <DigestMethod Algorithm="http://www.w3.org/2001/04/xmlenc#sha256"/>
        <DigestValue>gd4BoCcqmx7hTFiYk1U4WfPnL3LcPl4fU/Y4ScBLuWI=</DigestValue>
      </Reference>
      <Reference URI="/word/footnotes.xml?ContentType=application/vnd.openxmlformats-officedocument.wordprocessingml.footnotes+xml">
        <DigestMethod Algorithm="http://www.w3.org/2001/04/xmlenc#sha256"/>
        <DigestValue>sZnG5Lw6FzOotz3p+Q3tUnfyg+xSKiwNBpPUTnjHhUs=</DigestValue>
      </Reference>
      <Reference URI="/word/header1.xml?ContentType=application/vnd.openxmlformats-officedocument.wordprocessingml.header+xml">
        <DigestMethod Algorithm="http://www.w3.org/2001/04/xmlenc#sha256"/>
        <DigestValue>LMBfA3zO+B7Q9tr24J7MCfN5ZoIKyEl0fRZbBQvG9gQ=</DigestValue>
      </Reference>
      <Reference URI="/word/header2.xml?ContentType=application/vnd.openxmlformats-officedocument.wordprocessingml.header+xml">
        <DigestMethod Algorithm="http://www.w3.org/2001/04/xmlenc#sha256"/>
        <DigestValue>nq+pQlsVHak9MBnSfT/t6fRYFgN+oW2UDJ2zyFd3E5o=</DigestValue>
      </Reference>
      <Reference URI="/word/header3.xml?ContentType=application/vnd.openxmlformats-officedocument.wordprocessingml.header+xml">
        <DigestMethod Algorithm="http://www.w3.org/2001/04/xmlenc#sha256"/>
        <DigestValue>Y7cy7O3uZ9LDO6D5Pyv7H6EjJacsWHjjNTnfNwZ603Q=</DigestValue>
      </Reference>
      <Reference URI="/word/header4.xml?ContentType=application/vnd.openxmlformats-officedocument.wordprocessingml.header+xml">
        <DigestMethod Algorithm="http://www.w3.org/2001/04/xmlenc#sha256"/>
        <DigestValue>PhHXTAIRU4NKP/kDNrOz9bY3i1WnsT1ZfXe9ixrBPJ4=</DigestValue>
      </Reference>
      <Reference URI="/word/header5.xml?ContentType=application/vnd.openxmlformats-officedocument.wordprocessingml.header+xml">
        <DigestMethod Algorithm="http://www.w3.org/2001/04/xmlenc#sha256"/>
        <DigestValue>bHmBrQtjFZWXAczuUCxlP5vv41QhJaP9m4Qdt7rtMiI=</DigestValue>
      </Reference>
      <Reference URI="/word/media/image1.emf?ContentType=image/x-emf">
        <DigestMethod Algorithm="http://www.w3.org/2001/04/xmlenc#sha256"/>
        <DigestValue>Ld6Wr88qb3CAqkQkCS7gJXhPyQv4mbqkvScfCh0VXNc=</DigestValue>
      </Reference>
      <Reference URI="/word/media/image2.emf?ContentType=image/x-emf">
        <DigestMethod Algorithm="http://www.w3.org/2001/04/xmlenc#sha256"/>
        <DigestValue>5KJbXzPEMwzf5ng8H9SkmQBYuZ+X7bAPNP2UxF8JntI=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I0aKe/fvBaqb4pIZNWrXKIdz96/cE4zqlYge2W5WD8k=</DigestValue>
      </Reference>
      <Reference URI="/word/settings.xml?ContentType=application/vnd.openxmlformats-officedocument.wordprocessingml.settings+xml">
        <DigestMethod Algorithm="http://www.w3.org/2001/04/xmlenc#sha256"/>
        <DigestValue>Wmjn7iZMspilyg8/5z6SjKgWoTyMMNcwuGixNRK50m4=</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3jg/qLJdxJf3z2VvUdbiVrtSl+jEoymB/MOldhR6NWM=</DigestValue>
      </Reference>
    </Manifest>
    <SignatureProperties>
      <SignatureProperty Id="idSignatureTime" Target="#idPackageSignature">
        <mdssi:SignatureTime xmlns:mdssi="http://schemas.openxmlformats.org/package/2006/digital-signature">
          <mdssi:Format>YYYY-MM-DDThh:mm:ssTZD</mdssi:Format>
          <mdssi:Value>2017-06-27T18:48:05Z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2017-06-27T18:48:05Z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migAAAAAIc2aQAAAAAAAAAAAAAAAAAAAAAAAAAAAAAAAAAQAAALAcCINA6SaKTEgAAAAALAAAAAAAUGwsAPqzUk9WslJPPo64aCAp4AvALpYa2OvnEIobIX0iAIoBrGwsAIBsLACY5Q8RIA0EhEBvLAANj7hoIA0EhAAAAAAgKeALAGspAixuLABY2N1o7OvnEAAAAABY2N1oIA0AANjr5xAKAAAAAAAAAAcAAADY6+cQAAAAAAAAAAC0bCwA4nmsaCAAAAD/////AAAAAAAAAAAPAAAAAAAAADAAAAABAAAAAQAAAA0AAAANAAAA/////wAAAAAAAAAAICngCwBrKQKYGgAAGhgKBXRtLAB0bSwA0Hi4aAAAAADY6+cQAAAAAAEAAAAAAAAAMG0sALPBT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9x9m3cepvppGEv6af//AAAAAKh1EloAAPCVLAC5AK4AAAAAAEBZDgBElSwAgempdQAAAAAAAENoYXJVcHBlclcAbgwA+G8MADg74QuIdwwAnJUsAECRT3f0q0t3z6tLd5yVLABkAQAAgW51dYFudXWQoxcAAAgAAAACAAAAAAAAvJUsAJaTdXUAAAAAAAAAAPaWLAAJAAAA5JYsAAkAAAAAAAAAAAAAAOSWLAD0lSwAC5N1dQAAAAAAAgAAAAAsAAkAAADkliwACQAAAHBJeXUAAAAAAAAAAOSWLAAJAAAAAAAAACCWLABKknV1AAAAAAACAADkliw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aKAAAAAAhzZpAAAAAAAAAAAAAAAAAAAAAAAAAAAAAAAAABAAAAsBwIg0DpJopMSAAAAAAsAOBaVXc4WywA7eBRd9z34gD+////5y9Vd4IuVXc83/sQaMsOAIDd+xDIVCwAlpN1dQAAAAAAAAAA/FUsAAYAAADwVSwABgAAAAAAAAAAAAAAlN37EGDR5AuU3fsQAAAAAGDR5AsYVSwAgW51dYFudXUAAAAAAAgAAAACAAAAAAAAIFUsAJaTdXUAAAAAAAAAAFZWLAAHAAAASFYsAAcAAAAAAAAAAAAAAEhWLABYVSwAC5N1dQAAAAAAAgAAAAAsAAcAAABIViwABwAAAHBJeXUAAAAAAAAAAEhWLAAHAAAAAAAAAIRVLABKknV1AAAAAAACAABIV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V3gLybdwAAAAAIv/sQkDEMAAEAAACAE+YLAAAAAGjfDxEDAAAAkDEMALjdDxEAAAAAaN8PEeOFrGgDAAAA7IWsaAEAAABYKxIRaM3daI5opGioVCwAQJFPd/SrS3fPq0t3qFQsAGQBAACBbnV1gW51dYD23wIACAAAAAIAAAAAAADIVCwAlpN1dQAAAAAAAAAA/FUsAAYAAADwVSwABgAAAAAAAAAAAAAA8FUsAABVLAALk3V1AAAAAAACAAAAACwABgAAAPBVLAAGAAAAcEl5dQAAAAAAAAAA8FUsAAYAAAAAAAAALFUsAEqSdXUAAAAAAAIAAPBVL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migAAAAAIc2aQAAAAAAAAAAAAAAAAAAAAAAAAAAAAAAAAAQAAALAcCINA6SaKTEgAAAAA4AsAAAAAYB7DGWWwS3fYrM9pkhwBYQAAAADALpYaGG4sAA0aIVIiAIoBXvSaadhsLAAAAAAAICngCxhuLAAkiIASIG0sAFMAZQBnAG8AZQAgAFUASQAAAAAAAAAAACXkmmnhAAAAlGwsAJozuWgIbgoR4QAAAAEAAAB+HsMZAAAsADozuWgEAAAABQAAAAAAAAAAAAAAAAAAAH4ewxmgbiwAJN+aaciw4xAEAAAAICngCwAAAACl45pp/////wAAAABTAGUAZwBvAGUAIABVAEkAAAAKBXRtLAB0bSwA4QAAAAAAAABgHsMZAAAAAAEAAAAAAAAAMG0sALPBT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yoXWkVDxOK1NSf4Fyl3/8MUJpRzfzfEyI/Wm1Z9ImSk=</DigestValue>
    </Reference>
    <Reference Type="http://www.w3.org/2000/09/xmldsig#Object" URI="#idOfficeObject">
      <DigestMethod Algorithm="http://www.w3.org/2001/04/xmlenc#sha256"/>
      <DigestValue>8FSjJsYdPEr2lLhNlS64NuDzTxTanrpubPZ1t6PZ+Qk=</DigestValue>
    </Reference>
    <Reference Type="http://uri.etsi.org/01903#SignedProperties" URI="#idSignedProperties">
      <Transforms>
        <Transform Algorithm="http://www.w3.org/TR/2001/REC-xml-c14n-20010315"/>
      </Transforms>
      <DigestMethod Algorithm="http://www.w3.org/2001/04/xmlenc#sha256"/>
      <DigestValue>nAm1g1EHr4brdrWJySw/W9o4oEOV9Nn6fvrbihKl5IU=</DigestValue>
    </Reference>
    <Reference Type="http://www.w3.org/2000/09/xmldsig#Object" URI="#idValidSigLnImg">
      <DigestMethod Algorithm="http://www.w3.org/2001/04/xmlenc#sha256"/>
      <DigestValue>qVOBCValTSTzXKMcGZM2ts7nqNtIVvnbxjiUL7+gxv4=</DigestValue>
    </Reference>
    <Reference Type="http://www.w3.org/2000/09/xmldsig#Object" URI="#idInvalidSigLnImg">
      <DigestMethod Algorithm="http://www.w3.org/2001/04/xmlenc#sha256"/>
      <DigestValue>tC52Tl/otWyT8EHPIgdYjkyXiQCKPWECp2jaIHdFgIU=</DigestValue>
    </Reference>
  </SignedInfo>
  <SignatureValue>wMagJ3MKocoVsheIilG56RXU7G5m4wkQkpyYav98jO9F0UY5tkWISu1mJxAQdi4vTAapYJyuYBqn
lUE97FF+xTr/tYcwAlsBTeV1xt0BJWE6nza3dD8VMzphjBMCI1vJUyHtmLABtH0RMHpU3eiaLQDl
ZMv4qNPxH5rdrXJvbMRmjsbDh2WWCOEv90xwMjGgN3Fk8DB173TzjDqrKBVrvyo5xUsn/uP/uAbQ
o4sllllPcW1d3J8BliIWP+eB2v6fds/ye7ANH1Nbj+LMDhKZSlO2QO9481etYMy5j0wzj+WVIvA1
g3tYqxu4jrYuNw5z1NjHsAgmrz98qptBcekdIA==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TpQ5nZHKKpIYf+Ambgtha74MKGNJbZH+q6kqthasf/I=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tdjVsfsbOLF+rCdioVGOIICayjuDtW0uNnPwObfcOps=</DigestValue>
      </Reference>
      <Reference URI="/word/endnotes.xml?ContentType=application/vnd.openxmlformats-officedocument.wordprocessingml.endnotes+xml">
        <DigestMethod Algorithm="http://www.w3.org/2001/04/xmlenc#sha256"/>
        <DigestValue>3lkP2TmOBq0K+TZfvK43GwfGyR5/utQTPM1KLzqLF80=</DigestValue>
      </Reference>
      <Reference URI="/word/fontTable.xml?ContentType=application/vnd.openxmlformats-officedocument.wordprocessingml.fontTable+xml">
        <DigestMethod Algorithm="http://www.w3.org/2001/04/xmlenc#sha256"/>
        <DigestValue>v7XiCUHzFwdNS/AjHf/boIz9W0VkgZ+qmnWgMbYl/jU=</DigestValue>
      </Reference>
      <Reference URI="/word/footer1.xml?ContentType=application/vnd.openxmlformats-officedocument.wordprocessingml.footer+xml">
        <DigestMethod Algorithm="http://www.w3.org/2001/04/xmlenc#sha256"/>
        <DigestValue>8EVVMvAE8vsSAYYTbdyWGFc2YmDH5n/jlIUYQOLjpoQ=</DigestValue>
      </Reference>
      <Reference URI="/word/footer2.xml?ContentType=application/vnd.openxmlformats-officedocument.wordprocessingml.footer+xml">
        <DigestMethod Algorithm="http://www.w3.org/2001/04/xmlenc#sha256"/>
        <DigestValue>gd4BoCcqmx7hTFiYk1U4WfPnL3LcPl4fU/Y4ScBLuWI=</DigestValue>
      </Reference>
      <Reference URI="/word/footnotes.xml?ContentType=application/vnd.openxmlformats-officedocument.wordprocessingml.footnotes+xml">
        <DigestMethod Algorithm="http://www.w3.org/2001/04/xmlenc#sha256"/>
        <DigestValue>sZnG5Lw6FzOotz3p+Q3tUnfyg+xSKiwNBpPUTnjHhUs=</DigestValue>
      </Reference>
      <Reference URI="/word/header1.xml?ContentType=application/vnd.openxmlformats-officedocument.wordprocessingml.header+xml">
        <DigestMethod Algorithm="http://www.w3.org/2001/04/xmlenc#sha256"/>
        <DigestValue>LMBfA3zO+B7Q9tr24J7MCfN5ZoIKyEl0fRZbBQvG9gQ=</DigestValue>
      </Reference>
      <Reference URI="/word/header2.xml?ContentType=application/vnd.openxmlformats-officedocument.wordprocessingml.header+xml">
        <DigestMethod Algorithm="http://www.w3.org/2001/04/xmlenc#sha256"/>
        <DigestValue>nq+pQlsVHak9MBnSfT/t6fRYFgN+oW2UDJ2zyFd3E5o=</DigestValue>
      </Reference>
      <Reference URI="/word/header3.xml?ContentType=application/vnd.openxmlformats-officedocument.wordprocessingml.header+xml">
        <DigestMethod Algorithm="http://www.w3.org/2001/04/xmlenc#sha256"/>
        <DigestValue>Y7cy7O3uZ9LDO6D5Pyv7H6EjJacsWHjjNTnfNwZ603Q=</DigestValue>
      </Reference>
      <Reference URI="/word/header4.xml?ContentType=application/vnd.openxmlformats-officedocument.wordprocessingml.header+xml">
        <DigestMethod Algorithm="http://www.w3.org/2001/04/xmlenc#sha256"/>
        <DigestValue>PhHXTAIRU4NKP/kDNrOz9bY3i1WnsT1ZfXe9ixrBPJ4=</DigestValue>
      </Reference>
      <Reference URI="/word/header5.xml?ContentType=application/vnd.openxmlformats-officedocument.wordprocessingml.header+xml">
        <DigestMethod Algorithm="http://www.w3.org/2001/04/xmlenc#sha256"/>
        <DigestValue>bHmBrQtjFZWXAczuUCxlP5vv41QhJaP9m4Qdt7rtMiI=</DigestValue>
      </Reference>
      <Reference URI="/word/media/image1.emf?ContentType=image/x-emf">
        <DigestMethod Algorithm="http://www.w3.org/2001/04/xmlenc#sha256"/>
        <DigestValue>Ld6Wr88qb3CAqkQkCS7gJXhPyQv4mbqkvScfCh0VXNc=</DigestValue>
      </Reference>
      <Reference URI="/word/media/image2.emf?ContentType=image/x-emf">
        <DigestMethod Algorithm="http://www.w3.org/2001/04/xmlenc#sha256"/>
        <DigestValue>5KJbXzPEMwzf5ng8H9SkmQBYuZ+X7bAPNP2UxF8JntI=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I0aKe/fvBaqb4pIZNWrXKIdz96/cE4zqlYge2W5WD8k=</DigestValue>
      </Reference>
      <Reference URI="/word/settings.xml?ContentType=application/vnd.openxmlformats-officedocument.wordprocessingml.settings+xml">
        <DigestMethod Algorithm="http://www.w3.org/2001/04/xmlenc#sha256"/>
        <DigestValue>Wmjn7iZMspilyg8/5z6SjKgWoTyMMNcwuGixNRK50m4=</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3jg/qLJdxJf3z2VvUdbiVrtSl+jEoymB/MOldhR6NWM=</DigestValue>
      </Reference>
    </Manifest>
    <SignatureProperties>
      <SignatureProperty Id="idSignatureTime" Target="#idPackageSignature">
        <mdssi:SignatureTime xmlns:mdssi="http://schemas.openxmlformats.org/package/2006/digital-signature">
          <mdssi:Format>YYYY-MM-DDThh:mm:ssTZD</mdssi:Format>
          <mdssi:Value>2017-06-27T19:09:11Z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EERERERERERERERERERERERERERERERERERERERERERERERERERERERERERERERERERERERERERERERERERERERERERERERERERERERERERERERERERERAREREREREREREREREREREREREREREREREREREREREREREREREREREREREREREREREREREREREREREREREREREREREREREREREREREREREREREREREREREQIREREREREREREREREREREREREREREREREREREREREREREREREREREREREREREREREREREREREREREREREREREREREREREREREREREREREREREREREREREBERERERERERERERERERERERERERERERERERERERERERERERERERERERERERERERERERERERERERERERERERERERERERERERERERERERERERERERERERERChEREREREREREREREREREREREREREREREREREREREREREREREREREREREREREREREREREREREREREREREREREREREREREREREREREREREREREREREREREQEREREREREREREREREREREREREREREREREREREREREREREREREREREREREREREREREREREREREREREREREREREREREREREREREREREREREREREREREREREUEREREREREhERERIREhEhERIRERERERERERERERERERERERERERERERERERERERERERERERERERERERERERERERERERERERERERERERERERERERERERERARERESERIRIRESEREhERESIRERERERERERERERERERERERERERERERERERERERERERERERERERERERERERERERERERERERERERERERERERERERERERERER4RESERFNAIAApCERESIRIhEREREREREREREREREREREREREREREREREREREREREREREREREREREREREREREREREREREREREREREREREREREREREREREREBEREREdtxIREUqI9CIRERERERERERERERERERERERERERERERERERERERERERERERERERERERERERERERERERERERERERERERERERERERERERERERERERhxESESaBEhEhEhEUoKYTEREREREhEREREREREREREREREREREREREREREREREREREREREREREREREREREREREREREREREREREREREREREREREREREREREQERERETsWERERESIiJ4hCESEREREREREREREREREREREREREREREREREREREREREREREREREREREREREREREREREREREREREREREREREREREREREREREREuESEREbMRESEiERERE00OEhIRERERERERERERERERERERERERERERERERERERERERERERERERERERERERERERERERERERERERERERERERERERERERERERAREREiE7ESEhEREhEhEhLQoREREREREREREREREREREREREREREREREREREREREREREREREREREREREREREREREREREREREREREREREREREREREREREREfURERERF1EhEREREREREREmmVERERESERERERESEREREREREREREREREREREREREREREREREREREREREREREREREREREREREREREREREREREREREREREREBERERERGBERERERERERIREhOQUSESESESESEhERERERERERERERERERERERERERERERERERERERERERERERERERERERERERERERERERERERERERERERERBhEREREhaBExERERERERERETE5tBESERIREREhEREREREREREREREREREREREREREREREREREREREREREREREREREREREREREREREREREREREREREREREQEREREREhfxEREREREhESEREhEUkFERIRIRERERERERERERERERERERERERERERERERERERERERERERERERERERERERERERERERERERERERERERERERERHOEREREREixxEREREREREREhESIRL7oREREhEhERERERERERERERERERERERERERERERERERERERERERERERERERERERERERERERERERERERERERERERERAREREREhERoxEREREREhESESIRIhEcDCEhEREREREREREREREREREREREREREREREREREREREREREREREREREREREREREREREREREREREREREREREREREQs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2017-06-27T19:09:11Z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elDDp2AAAAANDpdQ/AUWEAAQAAALBdaAsAAAAAUM1qCwMAAADAUWEAoNRqCwAAAABQzWoLN1p8YAMAAABAWnxgAQAAANjLWgtAMbJguY93YChUIACAAaV2DVygdt9boHYoVCAAZAEAAARlq3YEZat2sPFRCwAIAAAAAgAAAAAAAEhUIACXbKt2AAAAAAAAAAB8VSAABgAAAHBVIAAGAAAAAAAAAAAAAABwVSAAgFQgAJrsqnYAAAAAAAIAAAAAIAAGAAAAcFUgAAYAAABMEqx2AAAAAAAAAABwVSAABgAAAAAAAACsVCAAQDCqdgAAAAAAAgAAcFUg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LN6BID4//8AAAAAAAAAAAAAAAAAAAAAELN6BID4//+OlwAAAAAgAMVYQne4WiAAxVhCd5GLJwH+////DOQ9d3LhPXcsWmILiF1kAHBYYgtIVCAAl2yrdgAAAAAAAAAAfFUgAAYAAABwVSAABgAAAAAAAAAAAAAAhFhiC+DrYwuEWGILAAAAAODrYwuYVCAABGWrdgRlq3YAAAAAAAgAAAACAAAAAAAAoFQgAJdsq3YAAAAAAAAAANZVIAAHAAAAyFUgAAcAAAAAAAAAAAAAAMhVIADYVCAAmuyqdgAAAAAAAgAAAAAgAAcAAADIVSAABwAAAEwSrHYAAAAAAAAAAMhVIAAHAAAAAAAAAARVIABAMKp2AAAAAAACAADIVS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FwEAAAAAAAAss3oEgPj//wAAAAAAAAAAAAAAAAAAAAAQs3oEgPj//46XAAAAACAASDN9YLZtSQgKbkkIl76KYFAcmQn4S1sL1HaaCR8dIRAiAIoBZGsgADhrIABg0moLIA0AhPxtIABmv4pgIA0AhAAAAABQHJkJGKtfBOhsIAAQfLJg1naaCQAAAAAQfLJgIA0AANR2mgkBAAAAAAAAAAcAAADUdpoJAAAAAAAAAABsayAARSt8YCAAAAD/////AAAAAAAAAAAVAAAAAAAAAHAAAAABAAAAAQAAACQAAAAkAAAAEAAAAAAAAAAAAJkJGKtfBAFrAQD/////pRsKKixsIAAsbCAAMIWKYAAAAABcbiAAUByZCUCFimClGwoqmFpiC+xrIA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QRERERERERERERERERERERERERERERERERERERERERERERERERERERERERERERERERERERERERERERERERERERERERERERERERERERERERERERERERERABEREREREREREREREREREREREREREREREREREREREREREREREREREREREREREREREREREREREREREREREREREREREREREREREREREREREREREREREREREQAhEREREREREREREREREREREREREREREREREREREREREREREREREREREREREREREREREREREREREREREREREREREREREREREREREREREREREREREREREREAERERERERERERERERERERERERERERERERERERERERERERERERERERERERERERERERERERERERERERERERERERERERERERERERERERERERERERERERERERAKEREREREREREREREREREREREREREREREREREREREREREREREREREREREREREREREREREREREREREREREREREREREREREREREREREREREREREREREREREQARERERERERIRERESERIRIRESEREREREREREREREREREREREREREREREREREREREREREREREREREREREREREREREREREREREREREREREREREREREREREREBQREREhESESEREhERIREREiERERERERERERERERERERERERERERERERERERERERERERERERERERERERERERERERERERERERERERERERERERERERERERERABEREhERTQCAAKQhEREiESIREREREREREREREREREREREREREREREREREREREREREREREREREREREREREREREREREREREREREREREREREREREREREREREQHhERERHbcSERFKiPQiEREREREREREREREREREREREREREREREREREREREREREREREREREREREREREREREREREREREREREREREREREREREREREREREREREAEREhEmgRIRIRIRFKCmExERERERIRERERERERERERERERERERERERERERERERERERERERERERERERERERERERERERERERERERERERERERERERERERERERCHERERE7FhEREREiIieIQhEhEREREREREREREREREREREREREREREREREREREREREREREREREREREREREREREREREREREREREREREREREREREREREREREQAREhERGzEREhIhERERNNDhISEREREREREREREREREREREREREREREREREREREREREREREREREREREREREREREREREREREREREREREREREREREREREREREC4RERIhOxEhIRERIRIRIS0KERERERERERERERERERERERERERERERERERERERERERERERERERERERERERERERERERERERERERERERERERERERERERERERABERERERdRIRERERERERERJplREREREhEREREREhEREREREREREREREREREREREREREREREREREREREREREREREREREREREREREREREREREREREREREREQ9RERERERgRERERERERESERITkFEhEhEhEhEhIREREREREREREREREREREREREREREREREREREREREREREREREREREREREREREREREREREREREREREREREAERERERIWgRMRERERERERERExObQREhESERERIRERERERERERERERERERERERERERERERERERERERERERERERERERERERERERERERERERERERERERERERAGERERERIX8RERERERIREhERIRFJBRESESEREREREREREREREREREREREREREREREREREREREREREREREREREREREREREREREREREREREREREREREREREQARERERERIscRERERERERERIREiES+6ERERIRIREREREREREREREREREREREREREREREREREREREREREREREREREREREREREREREREREREREREREREREREM4RERERIREaMRERERERIREhEiESIRHAwhIRERERERERERERERERERERERERERERERERERERERERERERERERERERERERERERERERERERERERERERERERERABERERESERIbEREREREREREREREREjEdDBIREREhEREREREREREREREREREREREREREREREREREREREREREREREREREREREREREREREREREREREREREREQCxERERERESE5EREREREREREhEREhESIT8FMRIREREREREREREREREREREREREREREREREREREREREREREREREREREREREREREREREREREREREREREREREAERERERERIRI6IRERERIRERERIRERNURiHg4REhESEhERERERIRERERERERERERERERERERERERERERERERERERERERERERERERERERERERERERERERERDEERERERERERJPERIRERERISEhMRULmqmw0+DyESERERIhISEREREREREREREREREREREREREREREREREREREREREREREREREREREREREREREREREREREQAREREREREhERFqERIRIREhESIRGIMhESIl0Ji1ETESIRERESERERERERERERERERERERERERERERERERERERERERERERERERERERERERERERERERERERENgRERERERERERJaEhIRERERMRIdoRERIREREtCwURERIhERERIRERERERERERERERERERERERERERERERERERERERERERERERERERERERERERERERERERABERERERERERESFJERERERERERGyIhEREiISESXwtyEhESEhEREREREREREREREREREREREREREREREREREREREREREREREREREREREREREREREREREREQ2hERERESERIRISEtEhESERETESARERIRERIRIREVsMEREREREREREREREREREREREREREREREREREREREREREREREREREREREREREREREREREREREREREAERERERERERERMRE9EhERERISEbQRIREREREhEhEhWAwiERIRERERERERERERERERERERERERERERERERERERERERERERERERERERERERERERERERERERDsEREREREhESERIREqMhERERISFrERERIREhEiESERJ5BCEREREREREREREREREREREREREREREREREREREREREREREREREREREREREREREREREREREREQAREREREREREREREREfQhERISEhKlESIRIRERERERIREmCXERESERERERERIRESESEREhESEREREREREREREREREREREREREREREREREREREREREREREREOsREREREREREREREREkQhEhESESG0IRIREREREREREREhPQcRESIRERESIRESESERIRERERERERERERERERERERERERERERERERERERERERERERERERERABERERERERERERERERE2IRIRIhExaRIRESERERESERERETE4DhEREhERIRIRIREhERIRIhEREREREREREREREREREREREREREREREREREREREREREREREQ0xERERERERERERERESERIRERExEx6hESEhERERERESERESIUmGERESERIRIREiESIREREREREREREREREREREREREREREREREREREREREREREREREREREAERERERERERERERERERIRERESERIhlRERERERERESERISERITwKMUmI8hIRIRERESEiERIhERERERERERERERERERERERERERERERERERERERERERERERDnERERERERERERERERIRERERIhIiEhrxEhERERERERERERIRERFwoEQ3i8YhEhMiERESIREREREREREREREREREREREREREREREREREREREREREREREREQARERERERERERERERESERIRIREhEiES1CEhERERESERERIRIRISEcsFERHAkxERETERERERIRERERERERERERERERERERERERERERERERERERERERERERELU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AKAAAA8L7wAlABjQAAAAAAAACNAFABjQAKAAAA8L7wAlABjQADAAADDQAAAA0AAA0MAAAAAAAAAGgAAAADAAAA/JIgAAwAAAANAAAAxVhCdxCUIACAAaV2DVygdt9boHYQlCAAZAEAAARlq3YEZat2ONNeBAAIAAAAAgAAAAAAADCUIACXbKt2AAAAAAAAAABqlSAACQAAAFiVIAAJAAAAAAAAAAAAAABYlSAAaJQgAJrsqnYAAAAAAAIAAAAAIAAJAAAAWJUgAAkAAABMEqx2AAAAAAAAAABYlSAACQAAAAAAAACUlCAAQDCqdgAAAAAAAgAAWJU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D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PC+8AJQAY0AAAAAAAAAjQBQAY0ACgAAAPC+8AJQAY0AAwAAAw0AAAANAAANDAAAAAAAAABoAAAAAwAAAPySIAAMAAAADQAAAMVYQncQlCAAgAGldg1coHbfW6B2EJQgAGQBAAAEZat2BGWrdjjTXgQACAAAAAIAAAAAAAAwlCAAl2yrdgAAAAAAAAAAapUgAAkAAABYlSAACQAAAAAAAAAAAAAAWJUgAGiUIACa7Kp2AAAAAAACAAAAACAACQAAAFiVIAAJAAAATBKsdgAAAAAAAAAAWJUgAAkAAAAAAAAAlJQgAEAwqnYAAAAAAAIAAFiVIAAJAAAAZHYACAAAAAAlAAAADAAAAAEAAAAYAAAADAAAAP8AAAISAAAADAAAAAEAAAAeAAAAGAAAACoAAAAFAAAAhQAAABYAAAAlAAAADAAAAAEAAABUAAAAqAAAACsAAAAFAAAAgwAAABUAAAABAAAAqwoNQgAA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FwEAAAAAAAAss3oEgPj//wAAAAAAAAAAAAAAAAAAAAAQs3oEgPj//46XAAAAACAAxVhCd7haIADFWEJ3kYsnAf7///8M5D13cuE9dyxaYguIXWQAcFhiC0hUIACXbKt2AAAAAAAAAAB8VSAABgAAAHBVIAAGAAAAAAAAAAAAAACEWGIL4OtjC4RYYgsAAAAA4OtjC5hUIAAEZat2BGWrdgAAAAAACAAAAAIAAAAAAACgVCAAl2yrdgAAAAAAAAAA1lUgAAcAAADIVSAABwAAAAAAAAAAAAAAyFUgANhUIACa7Kp2AAAAAAACAAAAACAABwAAAMhVIAAHAAAATBKsdgAAAAAAAAAAyFUgAAcAAAAAAAAABFUgAEAwqnYAAAAAAAIAAMhV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elDDp2AAAAANDpdQ/AUWEAAQAAALBdaAsAAAAAUM1qCwMAAADAUWEAoNRqCwAAAABQzWoLN1p8YAMAAABAWnxgAQAAANjLWgtAMbJguY93YChUIACAAaV2DVygdt9boHYoVCAAZAEAAARlq3YEZat2sPFRCwAIAAAAAgAAAAAAAEhUIACXbKt2AAAAAAAAAAB8VSAABgAAAHBVIAAGAAAAAAAAAAAAAABwVSAAgFQgAJrsqnYAAAAAAAIAAAAAIAAGAAAAcFUgAAYAAABMEqx2AAAAAAAAAABwVSAABgAAAAAAAACsVCAAQDCqdgAAAAAAAgAAcFU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BcBAAAAAAAALLN6BID4//8AAAAAAAAAAAAAAAAAAAAAELN6BID4//+OlwAAAACZCXAPpRUDo6B2fybUYFwXAYoAAAAA+EtbC9BsIACiDyEOIgCKAVkp1GCQayAAAAAAAFAcmQnQbCAAJIiAEthrIADpKNRgUwBlAGcAbwBlACAAVQBJAAAAAAAFKdRgqGwgAOEAAABQayAAO1yLYNjPdg/hAAAAAQAAAI4PpRUAACAA2luLYAQAAAAFAAAAAAAAAAAAAAAAAAAAjg+lFVxtIAA1KNRgODlPCwQAAABQHJkJAAAAAFko1GAAAAAAAABlAGcAbwBlACAAVQBJAAAAClosbCAALGwgAOEAAADIayAAAAAAAHAPpRUAAAAAAQAAAAAAAADsayA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EEREREREREREREREREREREREREREREREREREREREREREREREREREREREREREREREREREREREREREREREREREREREREREREREREREREREREREREREREREQAREREREREREREREREREREREREREREREREREREREREREREREREREREREREREREREREREREREREREREREREREREREREREREREREREREREREREREREREREREAIRERERERERERERERERERERERERERERERERERERERERERERERERERERERERERERERERERERERERERERERERERERERERERERERERERERERERERERERERERABEREREREREREREREREREREREREREREREREREREREREREREREREREREREREREREREREREREREREREREREREREREREREREREREREREREREREREREREREREQChEREREREREREREREREREREREREREREREREREREREREREREREREREREREREREREREREREREREREREREREREREREREREREREREREREREREREREREREREREAERERERERESEREREhESESEREhERERERERERERERERERERERERERERERERERERERERERERERERERERERERERERERERERERERERERERERERERERERERERERAUERERIREhEhERIRESERERIhEREREREREREREREREREREREREREREREREREREREREREREREREREREREREREREREREREREREREREREREREREREREREREREQARERIREU0AgACkIRERIhEiEREREREREREREREREREREREREREREREREREREREREREREREREREREREREREREREREREREREREREREREREREREREREREREREB4RERER23EhERSoj0IhERERERERERERERERERERERERERERERERERERERERERERERERERERERERERERERERERERERERERERERERERERERERERERERERERABERIRJoESESESERSgphMRERERESEREREREREREREREREREREREREREREREREREREREREREREREREREREREREREREREREREREREREREREREREREREREREQhxEREROxYRERERIiIniEIRIREREREREREREREREREREREREREREREREREREREREREREREREREREREREREREREREREREREREREREREREREREREREREREREAERIRERsxERISIRERETTQ4SEhERERERERERERERERERERERERERERERERERERERERERERERERERERERERERERERERERERERERERERERERERERERERERERAuERESITsRISERESESESEtChEREREREREREREREREREREREREREREREREREREREREREREREREREREREREREREREREREREREREREREREREREREREREREREQAREREREXUSERERERERERESaZURERERIRERERERIREREREREREREREREREREREREREREREREREREREREREREREREREREREREREREREREREREREREREREREPUREREREYEREREREREREhESE5BRIRIRIRIRISERERERERERERERERERERERERERERERERERERERERERERERERERERERERERERERERERERERERERERERERABERERESFoETERERERERERERMTm0ERIREhERESEREREREREREREREREREREREREREREREREREREREREREREREREREREREREREREREREREREREREREREREQBhERERESF/ERERERESERIRESERSQUREhEhEREREREREREREREREREREREREREREREREREREREREREREREREREREREREREREREREREREREREREREREREREAERERERESLHERERERERERESERIhEvuhERESESERERERERERERERERERERERERERERERERERERERERERERERERERERERERERERERERERERERERERERERERDOERERESERGjERERERESERIRIhEiERwMISEREREREREREREREREREREREREREREREREREREREREREREREREREREREREREREREREREREREREREREREREREQAREREREhESGxERERERERERERERERIxHQwSERERIREREREREREREREREREREREREREREREREREREREREREREREREREREREREREREREREREREREREREREREAs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F6005EB6-3789-4C63-B51F-C8B44784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10</Pages>
  <Words>2461</Words>
  <Characters>13539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17</cp:revision>
  <cp:lastPrinted>2015-02-24T14:02:00Z</cp:lastPrinted>
  <dcterms:created xsi:type="dcterms:W3CDTF">2017-06-21T19:36:00Z</dcterms:created>
  <dcterms:modified xsi:type="dcterms:W3CDTF">2017-06-23T19:37:00Z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